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522F" w14:textId="77777777" w:rsidR="007E3EDA" w:rsidRDefault="00EC01F1" w:rsidP="005F18B3">
      <w:pPr>
        <w:jc w:val="right"/>
        <w:rPr>
          <w:b/>
          <w:bCs/>
        </w:rPr>
      </w:pPr>
      <w:r>
        <w:rPr>
          <w:bCs/>
          <w:caps/>
        </w:rPr>
        <w:t xml:space="preserve">  </w:t>
      </w:r>
      <w:r w:rsidR="007E3EDA" w:rsidRPr="00E060EA">
        <w:rPr>
          <w:b/>
          <w:bCs/>
        </w:rPr>
        <w:t>Pirkimo sutarties projektas</w:t>
      </w:r>
    </w:p>
    <w:p w14:paraId="569C8567" w14:textId="77777777" w:rsidR="007E3EDA" w:rsidRDefault="007E3EDA" w:rsidP="005F18B3">
      <w:pPr>
        <w:jc w:val="right"/>
        <w:rPr>
          <w:b/>
          <w:bCs/>
          <w:caps/>
          <w:szCs w:val="22"/>
        </w:rPr>
      </w:pPr>
    </w:p>
    <w:p w14:paraId="4DB6A053" w14:textId="19D571F5" w:rsidR="007E3EDA" w:rsidRDefault="007E3EDA" w:rsidP="005F18B3">
      <w:pPr>
        <w:jc w:val="center"/>
        <w:rPr>
          <w:b/>
          <w:caps/>
        </w:rPr>
      </w:pPr>
      <w:r>
        <w:rPr>
          <w:b/>
          <w:bCs/>
          <w:caps/>
          <w:szCs w:val="22"/>
        </w:rPr>
        <w:t>PASLAUGŲ</w:t>
      </w:r>
      <w:r w:rsidRPr="00037EEC">
        <w:rPr>
          <w:b/>
          <w:bCs/>
          <w:caps/>
          <w:szCs w:val="22"/>
        </w:rPr>
        <w:t xml:space="preserve"> </w:t>
      </w:r>
      <w:r w:rsidRPr="00A339FA">
        <w:rPr>
          <w:b/>
          <w:caps/>
          <w:szCs w:val="22"/>
        </w:rPr>
        <w:t>Pirkimo</w:t>
      </w:r>
      <w:r w:rsidR="00266472">
        <w:rPr>
          <w:b/>
          <w:caps/>
          <w:szCs w:val="22"/>
        </w:rPr>
        <w:t xml:space="preserve"> – pardavimo</w:t>
      </w:r>
      <w:r w:rsidRPr="00A339FA">
        <w:rPr>
          <w:b/>
          <w:caps/>
          <w:szCs w:val="22"/>
        </w:rPr>
        <w:t xml:space="preserve"> SUTARTIS</w:t>
      </w:r>
    </w:p>
    <w:p w14:paraId="72317D2C" w14:textId="77777777" w:rsidR="007E3EDA" w:rsidRDefault="007E3EDA" w:rsidP="005F18B3">
      <w:pPr>
        <w:jc w:val="center"/>
        <w:rPr>
          <w:caps/>
        </w:rPr>
      </w:pPr>
    </w:p>
    <w:p w14:paraId="6F9BE5D6" w14:textId="4A76581B" w:rsidR="007E3EDA" w:rsidRDefault="007E3EDA" w:rsidP="005F18B3">
      <w:pPr>
        <w:jc w:val="center"/>
        <w:rPr>
          <w:szCs w:val="24"/>
        </w:rPr>
      </w:pPr>
      <w:r>
        <w:rPr>
          <w:szCs w:val="24"/>
        </w:rPr>
        <w:t xml:space="preserve">2025 m. ________ __ d. Nr. </w:t>
      </w:r>
    </w:p>
    <w:p w14:paraId="4ACD2F76" w14:textId="77777777" w:rsidR="007E3EDA" w:rsidRDefault="007E3EDA" w:rsidP="005F18B3">
      <w:pPr>
        <w:jc w:val="center"/>
        <w:rPr>
          <w:b/>
        </w:rPr>
      </w:pPr>
      <w:r>
        <w:rPr>
          <w:szCs w:val="24"/>
        </w:rPr>
        <w:t>Zarasai</w:t>
      </w:r>
    </w:p>
    <w:p w14:paraId="3CA2B149" w14:textId="77777777" w:rsidR="007E3EDA" w:rsidRDefault="007E3EDA" w:rsidP="005F18B3">
      <w:pPr>
        <w:pStyle w:val="Antrats"/>
        <w:spacing w:after="0"/>
        <w:jc w:val="center"/>
        <w:rPr>
          <w:b/>
          <w:szCs w:val="24"/>
        </w:rPr>
      </w:pPr>
    </w:p>
    <w:p w14:paraId="48781B2E" w14:textId="256EDA0E" w:rsidR="007E3EDA" w:rsidRDefault="007E3EDA" w:rsidP="005F18B3">
      <w:pPr>
        <w:tabs>
          <w:tab w:val="left" w:pos="690"/>
        </w:tabs>
        <w:ind w:firstLine="709"/>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xml:space="preserve">, kurios buveinė yra Sėlių g. 22, Zarasai, duomenys apie įstaigą kaupiami ir saugomi Lietuvos Respublikos juridinių asmenų registre, atstovaujama administracijos direktoriaus Aurelijaus Banio, veikiančio pagal Zarasų rajono savivaldybės administracijos nuostatus </w:t>
      </w:r>
      <w:r w:rsidRPr="0001170F">
        <w:rPr>
          <w:szCs w:val="24"/>
        </w:rPr>
        <w:t>(toliau – Pirkėjas)</w:t>
      </w:r>
      <w:r>
        <w:rPr>
          <w:szCs w:val="24"/>
        </w:rPr>
        <w:t>,</w:t>
      </w:r>
      <w:r w:rsidRPr="0001170F">
        <w:rPr>
          <w:szCs w:val="24"/>
        </w:rPr>
        <w:t xml:space="preserve"> ir</w:t>
      </w:r>
      <w:r>
        <w:rPr>
          <w:szCs w:val="24"/>
        </w:rPr>
        <w:t xml:space="preserve"> __</w:t>
      </w:r>
      <w:r w:rsidRPr="0001170F">
        <w:rPr>
          <w:szCs w:val="24"/>
        </w:rPr>
        <w:t>____</w:t>
      </w:r>
      <w:r>
        <w:rPr>
          <w:szCs w:val="24"/>
        </w:rPr>
        <w:t>___ , juridinio asmens kodas _________, kurio(-s) buveinė yra ________, atstovaujama ______,veikiančio(-</w:t>
      </w:r>
      <w:proofErr w:type="spellStart"/>
      <w:r>
        <w:rPr>
          <w:szCs w:val="24"/>
        </w:rPr>
        <w:t>os</w:t>
      </w:r>
      <w:proofErr w:type="spellEnd"/>
      <w:r>
        <w:rPr>
          <w:szCs w:val="24"/>
        </w:rPr>
        <w:t xml:space="preserve">) pagal ______________ (toliau – Tiekėjas),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 xml:space="preserve">“, </w:t>
      </w:r>
      <w:r w:rsidRPr="00A339FA">
        <w:rPr>
          <w:szCs w:val="24"/>
        </w:rPr>
        <w:t>sud</w:t>
      </w:r>
      <w:r>
        <w:rPr>
          <w:szCs w:val="24"/>
        </w:rPr>
        <w:t>arė šią sutartį (toliau – Sutartis).</w:t>
      </w:r>
    </w:p>
    <w:p w14:paraId="42B78F80" w14:textId="77777777" w:rsidR="007E3EDA" w:rsidRPr="00EE72DE" w:rsidRDefault="007E3EDA" w:rsidP="005F18B3">
      <w:pPr>
        <w:tabs>
          <w:tab w:val="left" w:pos="709"/>
        </w:tabs>
        <w:jc w:val="both"/>
        <w:rPr>
          <w:szCs w:val="24"/>
        </w:rPr>
      </w:pPr>
      <w:r>
        <w:rPr>
          <w:szCs w:val="24"/>
        </w:rPr>
        <w:t>Sutartį sudaro Sutarties bendrosios sąlygos, Sutarties specialiosios sąlygos, Sutarties priedai, o taip pat Sutarties pakeitimai, jeigu Šalys dėl jų susitars.</w:t>
      </w:r>
    </w:p>
    <w:p w14:paraId="2677734D" w14:textId="77777777" w:rsidR="00027B83" w:rsidRDefault="00027B83" w:rsidP="005F18B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rsidP="005F18B3">
            <w:pPr>
              <w:jc w:val="both"/>
              <w:rPr>
                <w:b/>
                <w:kern w:val="2"/>
                <w:szCs w:val="24"/>
              </w:rPr>
            </w:pPr>
            <w:r>
              <w:rPr>
                <w:b/>
                <w:kern w:val="2"/>
                <w:szCs w:val="24"/>
              </w:rPr>
              <w:t>Sutarties pavadinimas</w:t>
            </w:r>
          </w:p>
        </w:tc>
        <w:tc>
          <w:tcPr>
            <w:tcW w:w="7110" w:type="dxa"/>
            <w:gridSpan w:val="3"/>
          </w:tcPr>
          <w:p w14:paraId="3F650206" w14:textId="68C050BD" w:rsidR="00027B83" w:rsidRDefault="00544F12" w:rsidP="005F18B3">
            <w:pPr>
              <w:jc w:val="both"/>
              <w:rPr>
                <w:kern w:val="2"/>
                <w:szCs w:val="24"/>
              </w:rPr>
            </w:pPr>
            <w:r w:rsidRPr="00544F12">
              <w:rPr>
                <w:color w:val="000000" w:themeColor="text1"/>
                <w:kern w:val="2"/>
                <w:szCs w:val="24"/>
              </w:rPr>
              <w:t>Administracinio pastato Savanorių g. 2, Zarasai, kapitalinio remonto technini</w:t>
            </w:r>
            <w:r w:rsidR="002868BA">
              <w:rPr>
                <w:color w:val="000000" w:themeColor="text1"/>
                <w:kern w:val="2"/>
                <w:szCs w:val="24"/>
              </w:rPr>
              <w:t>o</w:t>
            </w:r>
            <w:r w:rsidRPr="00544F12">
              <w:rPr>
                <w:color w:val="000000" w:themeColor="text1"/>
                <w:kern w:val="2"/>
                <w:szCs w:val="24"/>
              </w:rPr>
              <w:t xml:space="preserve"> darbo projekto </w:t>
            </w:r>
            <w:r w:rsidR="002868BA">
              <w:rPr>
                <w:color w:val="000000" w:themeColor="text1"/>
                <w:kern w:val="2"/>
                <w:szCs w:val="24"/>
              </w:rPr>
              <w:t xml:space="preserve">parengimo ir projekto vykdymo priežiūros </w:t>
            </w:r>
            <w:r w:rsidRPr="00544F12">
              <w:rPr>
                <w:color w:val="000000" w:themeColor="text1"/>
                <w:kern w:val="2"/>
                <w:szCs w:val="24"/>
              </w:rPr>
              <w:t>pirkimo sutartis</w:t>
            </w:r>
          </w:p>
        </w:tc>
      </w:tr>
      <w:tr w:rsidR="00027B83" w14:paraId="676F0C19" w14:textId="77777777">
        <w:tc>
          <w:tcPr>
            <w:tcW w:w="2448" w:type="dxa"/>
          </w:tcPr>
          <w:p w14:paraId="4FAB4B1E" w14:textId="77777777" w:rsidR="00027B83" w:rsidRDefault="000B0897" w:rsidP="005F18B3">
            <w:pPr>
              <w:jc w:val="both"/>
              <w:rPr>
                <w:b/>
                <w:kern w:val="2"/>
                <w:szCs w:val="24"/>
              </w:rPr>
            </w:pPr>
            <w:r>
              <w:rPr>
                <w:b/>
                <w:kern w:val="2"/>
                <w:szCs w:val="24"/>
              </w:rPr>
              <w:t>Sutarties data</w:t>
            </w:r>
          </w:p>
        </w:tc>
        <w:tc>
          <w:tcPr>
            <w:tcW w:w="2177" w:type="dxa"/>
          </w:tcPr>
          <w:p w14:paraId="796DA43F" w14:textId="77777777" w:rsidR="00027B83" w:rsidRDefault="00027B83" w:rsidP="005F18B3">
            <w:pPr>
              <w:jc w:val="both"/>
              <w:rPr>
                <w:kern w:val="2"/>
                <w:szCs w:val="24"/>
              </w:rPr>
            </w:pPr>
          </w:p>
        </w:tc>
        <w:tc>
          <w:tcPr>
            <w:tcW w:w="2362" w:type="dxa"/>
          </w:tcPr>
          <w:p w14:paraId="7E4309BB" w14:textId="77777777" w:rsidR="00027B83" w:rsidRDefault="000B0897" w:rsidP="005F18B3">
            <w:pPr>
              <w:jc w:val="both"/>
              <w:rPr>
                <w:b/>
                <w:kern w:val="2"/>
                <w:szCs w:val="24"/>
              </w:rPr>
            </w:pPr>
            <w:r>
              <w:rPr>
                <w:b/>
                <w:kern w:val="2"/>
                <w:szCs w:val="24"/>
              </w:rPr>
              <w:t>Sutarties numeris</w:t>
            </w:r>
          </w:p>
        </w:tc>
        <w:tc>
          <w:tcPr>
            <w:tcW w:w="2571" w:type="dxa"/>
          </w:tcPr>
          <w:p w14:paraId="6CD94D15" w14:textId="77777777" w:rsidR="00027B83" w:rsidRDefault="00027B83" w:rsidP="005F18B3">
            <w:pPr>
              <w:jc w:val="both"/>
              <w:rPr>
                <w:kern w:val="2"/>
                <w:szCs w:val="24"/>
              </w:rPr>
            </w:pPr>
          </w:p>
        </w:tc>
      </w:tr>
    </w:tbl>
    <w:p w14:paraId="2A300375" w14:textId="77777777" w:rsidR="00027B83" w:rsidRDefault="00027B83" w:rsidP="005F18B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rsidP="005F18B3">
            <w:pPr>
              <w:jc w:val="center"/>
              <w:rPr>
                <w:b/>
                <w:kern w:val="2"/>
                <w:szCs w:val="24"/>
              </w:rPr>
            </w:pPr>
            <w:r>
              <w:rPr>
                <w:b/>
                <w:kern w:val="2"/>
                <w:szCs w:val="24"/>
              </w:rPr>
              <w:t>1. SUTARTIES ŠALYS</w:t>
            </w:r>
          </w:p>
        </w:tc>
      </w:tr>
      <w:tr w:rsidR="007E3EDA" w14:paraId="04D436D4" w14:textId="77777777">
        <w:tc>
          <w:tcPr>
            <w:tcW w:w="2808" w:type="dxa"/>
            <w:vMerge w:val="restart"/>
          </w:tcPr>
          <w:p w14:paraId="0ECE2B8D" w14:textId="77777777" w:rsidR="007E3EDA" w:rsidRDefault="007E3EDA" w:rsidP="005F18B3">
            <w:pPr>
              <w:jc w:val="center"/>
              <w:rPr>
                <w:b/>
                <w:kern w:val="2"/>
                <w:szCs w:val="24"/>
              </w:rPr>
            </w:pPr>
          </w:p>
          <w:p w14:paraId="16696CF5" w14:textId="77777777" w:rsidR="007E3EDA" w:rsidRDefault="007E3EDA" w:rsidP="005F18B3">
            <w:pPr>
              <w:jc w:val="center"/>
              <w:rPr>
                <w:b/>
                <w:kern w:val="2"/>
                <w:szCs w:val="24"/>
              </w:rPr>
            </w:pPr>
          </w:p>
          <w:p w14:paraId="6585B756" w14:textId="77777777" w:rsidR="007E3EDA" w:rsidRDefault="007E3EDA" w:rsidP="005F18B3">
            <w:pPr>
              <w:jc w:val="center"/>
              <w:rPr>
                <w:b/>
                <w:kern w:val="2"/>
                <w:szCs w:val="24"/>
              </w:rPr>
            </w:pPr>
          </w:p>
          <w:p w14:paraId="55D75142" w14:textId="77777777" w:rsidR="007E3EDA" w:rsidRDefault="007E3EDA" w:rsidP="005F18B3">
            <w:pPr>
              <w:rPr>
                <w:b/>
                <w:kern w:val="2"/>
                <w:szCs w:val="24"/>
              </w:rPr>
            </w:pPr>
          </w:p>
          <w:p w14:paraId="405523D9" w14:textId="77777777" w:rsidR="007E3EDA" w:rsidRDefault="007E3EDA" w:rsidP="005F18B3">
            <w:pPr>
              <w:rPr>
                <w:b/>
                <w:kern w:val="2"/>
                <w:szCs w:val="24"/>
              </w:rPr>
            </w:pPr>
            <w:r>
              <w:rPr>
                <w:b/>
                <w:kern w:val="2"/>
                <w:szCs w:val="24"/>
              </w:rPr>
              <w:t>1.1. Pirkėjas</w:t>
            </w:r>
          </w:p>
        </w:tc>
        <w:tc>
          <w:tcPr>
            <w:tcW w:w="3240" w:type="dxa"/>
          </w:tcPr>
          <w:p w14:paraId="1D4D11A1" w14:textId="77777777" w:rsidR="007E3EDA" w:rsidRDefault="007E3EDA" w:rsidP="005F18B3">
            <w:pPr>
              <w:rPr>
                <w:kern w:val="2"/>
                <w:szCs w:val="24"/>
              </w:rPr>
            </w:pPr>
            <w:r>
              <w:rPr>
                <w:kern w:val="2"/>
                <w:szCs w:val="24"/>
              </w:rPr>
              <w:t>1.1.1. Pavadinimas</w:t>
            </w:r>
          </w:p>
        </w:tc>
        <w:tc>
          <w:tcPr>
            <w:tcW w:w="3510" w:type="dxa"/>
          </w:tcPr>
          <w:p w14:paraId="30AA0024" w14:textId="511FB122" w:rsidR="007E3EDA" w:rsidRDefault="007E3EDA" w:rsidP="005F18B3">
            <w:pPr>
              <w:rPr>
                <w:kern w:val="2"/>
                <w:szCs w:val="24"/>
              </w:rPr>
            </w:pPr>
            <w:r>
              <w:rPr>
                <w:kern w:val="2"/>
                <w:szCs w:val="24"/>
              </w:rPr>
              <w:t>Zarasų rajono savivaldybės administracija</w:t>
            </w:r>
          </w:p>
        </w:tc>
      </w:tr>
      <w:tr w:rsidR="007E3EDA" w14:paraId="05F15DB5" w14:textId="77777777">
        <w:tc>
          <w:tcPr>
            <w:tcW w:w="2808" w:type="dxa"/>
            <w:vMerge/>
          </w:tcPr>
          <w:p w14:paraId="5C481D02" w14:textId="77777777" w:rsidR="007E3EDA" w:rsidRDefault="007E3EDA" w:rsidP="005F18B3">
            <w:pPr>
              <w:rPr>
                <w:kern w:val="2"/>
                <w:szCs w:val="24"/>
              </w:rPr>
            </w:pPr>
          </w:p>
        </w:tc>
        <w:tc>
          <w:tcPr>
            <w:tcW w:w="3240" w:type="dxa"/>
          </w:tcPr>
          <w:p w14:paraId="558DC631" w14:textId="77777777" w:rsidR="007E3EDA" w:rsidRDefault="007E3EDA" w:rsidP="005F18B3">
            <w:pPr>
              <w:rPr>
                <w:kern w:val="2"/>
                <w:szCs w:val="24"/>
              </w:rPr>
            </w:pPr>
            <w:r>
              <w:rPr>
                <w:kern w:val="2"/>
                <w:szCs w:val="24"/>
              </w:rPr>
              <w:t>1.1.2. Juridinio asmens kodas</w:t>
            </w:r>
          </w:p>
        </w:tc>
        <w:tc>
          <w:tcPr>
            <w:tcW w:w="3510" w:type="dxa"/>
          </w:tcPr>
          <w:p w14:paraId="3AF9384B" w14:textId="47DB4CE7" w:rsidR="007E3EDA" w:rsidRDefault="007E3EDA" w:rsidP="005F18B3">
            <w:pPr>
              <w:rPr>
                <w:kern w:val="2"/>
                <w:szCs w:val="24"/>
              </w:rPr>
            </w:pPr>
            <w:r w:rsidRPr="005130FA">
              <w:rPr>
                <w:kern w:val="2"/>
                <w:szCs w:val="24"/>
              </w:rPr>
              <w:t>188753461</w:t>
            </w:r>
          </w:p>
        </w:tc>
      </w:tr>
      <w:tr w:rsidR="007E3EDA" w14:paraId="1A1EAC0E" w14:textId="77777777">
        <w:tc>
          <w:tcPr>
            <w:tcW w:w="2808" w:type="dxa"/>
            <w:vMerge/>
          </w:tcPr>
          <w:p w14:paraId="17A48EAC" w14:textId="77777777" w:rsidR="007E3EDA" w:rsidRDefault="007E3EDA" w:rsidP="005F18B3">
            <w:pPr>
              <w:rPr>
                <w:kern w:val="2"/>
                <w:szCs w:val="24"/>
              </w:rPr>
            </w:pPr>
          </w:p>
        </w:tc>
        <w:tc>
          <w:tcPr>
            <w:tcW w:w="3240" w:type="dxa"/>
          </w:tcPr>
          <w:p w14:paraId="1F020C84" w14:textId="77777777" w:rsidR="007E3EDA" w:rsidRDefault="007E3EDA" w:rsidP="005F18B3">
            <w:pPr>
              <w:rPr>
                <w:kern w:val="2"/>
                <w:szCs w:val="24"/>
              </w:rPr>
            </w:pPr>
            <w:r>
              <w:rPr>
                <w:kern w:val="2"/>
                <w:szCs w:val="24"/>
              </w:rPr>
              <w:t>1.1.3. Adresas</w:t>
            </w:r>
          </w:p>
        </w:tc>
        <w:tc>
          <w:tcPr>
            <w:tcW w:w="3510" w:type="dxa"/>
          </w:tcPr>
          <w:p w14:paraId="2CA6E7FD" w14:textId="432214CE" w:rsidR="007E3EDA" w:rsidRDefault="007E3EDA" w:rsidP="005F18B3">
            <w:pPr>
              <w:rPr>
                <w:kern w:val="2"/>
                <w:szCs w:val="24"/>
              </w:rPr>
            </w:pPr>
            <w:r w:rsidRPr="005130FA">
              <w:rPr>
                <w:kern w:val="2"/>
                <w:szCs w:val="24"/>
              </w:rPr>
              <w:t>Sėlių a. 22, LT-32110 Zarasai</w:t>
            </w:r>
          </w:p>
        </w:tc>
      </w:tr>
      <w:tr w:rsidR="007E3EDA" w14:paraId="1511F02B" w14:textId="77777777">
        <w:tc>
          <w:tcPr>
            <w:tcW w:w="2808" w:type="dxa"/>
            <w:vMerge/>
          </w:tcPr>
          <w:p w14:paraId="25BB5214" w14:textId="77777777" w:rsidR="007E3EDA" w:rsidRDefault="007E3EDA" w:rsidP="005F18B3">
            <w:pPr>
              <w:rPr>
                <w:kern w:val="2"/>
                <w:szCs w:val="24"/>
              </w:rPr>
            </w:pPr>
          </w:p>
        </w:tc>
        <w:tc>
          <w:tcPr>
            <w:tcW w:w="3240" w:type="dxa"/>
          </w:tcPr>
          <w:p w14:paraId="1E489D90" w14:textId="77777777" w:rsidR="007E3EDA" w:rsidRDefault="007E3EDA" w:rsidP="005F18B3">
            <w:pPr>
              <w:rPr>
                <w:kern w:val="2"/>
                <w:szCs w:val="24"/>
              </w:rPr>
            </w:pPr>
            <w:r>
              <w:rPr>
                <w:kern w:val="2"/>
                <w:szCs w:val="24"/>
              </w:rPr>
              <w:t>1.1.4. PVM mokėtojo kodas</w:t>
            </w:r>
          </w:p>
        </w:tc>
        <w:tc>
          <w:tcPr>
            <w:tcW w:w="3510" w:type="dxa"/>
          </w:tcPr>
          <w:p w14:paraId="62D15E0C" w14:textId="0D850957" w:rsidR="007E3EDA" w:rsidRDefault="007E3EDA" w:rsidP="005F18B3">
            <w:pPr>
              <w:rPr>
                <w:kern w:val="2"/>
                <w:szCs w:val="24"/>
              </w:rPr>
            </w:pPr>
            <w:r>
              <w:rPr>
                <w:kern w:val="2"/>
                <w:szCs w:val="24"/>
              </w:rPr>
              <w:t>Ne PVM mokėtoja</w:t>
            </w:r>
          </w:p>
        </w:tc>
      </w:tr>
      <w:tr w:rsidR="007E3EDA" w14:paraId="527B3A53" w14:textId="77777777">
        <w:tc>
          <w:tcPr>
            <w:tcW w:w="2808" w:type="dxa"/>
            <w:vMerge/>
          </w:tcPr>
          <w:p w14:paraId="6C37541F" w14:textId="77777777" w:rsidR="007E3EDA" w:rsidRDefault="007E3EDA" w:rsidP="005F18B3">
            <w:pPr>
              <w:rPr>
                <w:kern w:val="2"/>
                <w:szCs w:val="24"/>
              </w:rPr>
            </w:pPr>
          </w:p>
        </w:tc>
        <w:tc>
          <w:tcPr>
            <w:tcW w:w="3240" w:type="dxa"/>
          </w:tcPr>
          <w:p w14:paraId="21A31370" w14:textId="77777777" w:rsidR="007E3EDA" w:rsidRDefault="007E3EDA" w:rsidP="005F18B3">
            <w:pPr>
              <w:rPr>
                <w:kern w:val="2"/>
                <w:szCs w:val="24"/>
              </w:rPr>
            </w:pPr>
            <w:r>
              <w:rPr>
                <w:kern w:val="2"/>
                <w:szCs w:val="24"/>
              </w:rPr>
              <w:t>1.1.5. Atsiskaitomoji sąskaita</w:t>
            </w:r>
          </w:p>
        </w:tc>
        <w:tc>
          <w:tcPr>
            <w:tcW w:w="3510" w:type="dxa"/>
          </w:tcPr>
          <w:p w14:paraId="082D7201" w14:textId="3C38A53D" w:rsidR="007E3EDA" w:rsidRDefault="00C11F05" w:rsidP="005F18B3">
            <w:pPr>
              <w:rPr>
                <w:kern w:val="2"/>
                <w:szCs w:val="24"/>
              </w:rPr>
            </w:pPr>
            <w:r w:rsidRPr="008A487A">
              <w:rPr>
                <w:szCs w:val="24"/>
              </w:rPr>
              <w:t>LT35 7300 0101 1440 8016</w:t>
            </w:r>
          </w:p>
        </w:tc>
      </w:tr>
      <w:tr w:rsidR="007E3EDA" w14:paraId="53D75A5D" w14:textId="77777777">
        <w:tc>
          <w:tcPr>
            <w:tcW w:w="2808" w:type="dxa"/>
            <w:vMerge/>
          </w:tcPr>
          <w:p w14:paraId="5C795133" w14:textId="77777777" w:rsidR="007E3EDA" w:rsidRDefault="007E3EDA" w:rsidP="005F18B3">
            <w:pPr>
              <w:rPr>
                <w:kern w:val="2"/>
                <w:szCs w:val="24"/>
              </w:rPr>
            </w:pPr>
          </w:p>
        </w:tc>
        <w:tc>
          <w:tcPr>
            <w:tcW w:w="3240" w:type="dxa"/>
          </w:tcPr>
          <w:p w14:paraId="352D0392" w14:textId="77777777" w:rsidR="007E3EDA" w:rsidRDefault="007E3EDA" w:rsidP="005F18B3">
            <w:pPr>
              <w:rPr>
                <w:kern w:val="2"/>
                <w:szCs w:val="24"/>
              </w:rPr>
            </w:pPr>
            <w:r>
              <w:rPr>
                <w:kern w:val="2"/>
                <w:szCs w:val="24"/>
              </w:rPr>
              <w:t>1.1.6. Bankas, banko kodas</w:t>
            </w:r>
          </w:p>
        </w:tc>
        <w:tc>
          <w:tcPr>
            <w:tcW w:w="3510" w:type="dxa"/>
          </w:tcPr>
          <w:p w14:paraId="1AEEBD0D" w14:textId="43C414AA" w:rsidR="007E3EDA" w:rsidRDefault="007E3EDA" w:rsidP="005F18B3">
            <w:pPr>
              <w:rPr>
                <w:kern w:val="2"/>
                <w:szCs w:val="24"/>
              </w:rPr>
            </w:pPr>
            <w:r w:rsidRPr="00FF4DE8">
              <w:rPr>
                <w:kern w:val="2"/>
                <w:szCs w:val="24"/>
              </w:rPr>
              <w:t>AB Swedbank, 73000</w:t>
            </w:r>
          </w:p>
        </w:tc>
      </w:tr>
      <w:tr w:rsidR="007E3EDA" w14:paraId="5776D650" w14:textId="77777777">
        <w:tc>
          <w:tcPr>
            <w:tcW w:w="2808" w:type="dxa"/>
            <w:vMerge/>
          </w:tcPr>
          <w:p w14:paraId="07B275EF" w14:textId="77777777" w:rsidR="007E3EDA" w:rsidRDefault="007E3EDA" w:rsidP="005F18B3">
            <w:pPr>
              <w:rPr>
                <w:kern w:val="2"/>
                <w:szCs w:val="24"/>
              </w:rPr>
            </w:pPr>
          </w:p>
        </w:tc>
        <w:tc>
          <w:tcPr>
            <w:tcW w:w="3240" w:type="dxa"/>
          </w:tcPr>
          <w:p w14:paraId="646304A0" w14:textId="77777777" w:rsidR="007E3EDA" w:rsidRDefault="007E3EDA" w:rsidP="005F18B3">
            <w:pPr>
              <w:rPr>
                <w:kern w:val="2"/>
                <w:szCs w:val="24"/>
              </w:rPr>
            </w:pPr>
            <w:r>
              <w:rPr>
                <w:kern w:val="2"/>
                <w:szCs w:val="24"/>
              </w:rPr>
              <w:t>1.1.7. Telefonas</w:t>
            </w:r>
          </w:p>
        </w:tc>
        <w:tc>
          <w:tcPr>
            <w:tcW w:w="3510" w:type="dxa"/>
          </w:tcPr>
          <w:p w14:paraId="45B54DCF" w14:textId="5459913A" w:rsidR="007E3EDA" w:rsidRDefault="007E3EDA" w:rsidP="005F18B3">
            <w:pPr>
              <w:rPr>
                <w:kern w:val="2"/>
                <w:szCs w:val="24"/>
              </w:rPr>
            </w:pPr>
            <w:r w:rsidRPr="00FF4DE8">
              <w:rPr>
                <w:kern w:val="2"/>
                <w:szCs w:val="24"/>
              </w:rPr>
              <w:t>+370 385 37155</w:t>
            </w:r>
          </w:p>
        </w:tc>
      </w:tr>
      <w:tr w:rsidR="007E3EDA" w14:paraId="37135B60" w14:textId="77777777">
        <w:tc>
          <w:tcPr>
            <w:tcW w:w="2808" w:type="dxa"/>
            <w:vMerge/>
          </w:tcPr>
          <w:p w14:paraId="0508AC48" w14:textId="77777777" w:rsidR="007E3EDA" w:rsidRDefault="007E3EDA" w:rsidP="005F18B3">
            <w:pPr>
              <w:rPr>
                <w:kern w:val="2"/>
                <w:szCs w:val="24"/>
              </w:rPr>
            </w:pPr>
          </w:p>
        </w:tc>
        <w:tc>
          <w:tcPr>
            <w:tcW w:w="3240" w:type="dxa"/>
          </w:tcPr>
          <w:p w14:paraId="38C60B3E" w14:textId="77777777" w:rsidR="007E3EDA" w:rsidRDefault="007E3EDA" w:rsidP="005F18B3">
            <w:pPr>
              <w:rPr>
                <w:kern w:val="2"/>
                <w:szCs w:val="24"/>
              </w:rPr>
            </w:pPr>
            <w:r>
              <w:rPr>
                <w:kern w:val="2"/>
                <w:szCs w:val="24"/>
              </w:rPr>
              <w:t>1.1.8. El. paštas</w:t>
            </w:r>
          </w:p>
        </w:tc>
        <w:tc>
          <w:tcPr>
            <w:tcW w:w="3510" w:type="dxa"/>
          </w:tcPr>
          <w:p w14:paraId="20AA0F22" w14:textId="0B254540" w:rsidR="007E3EDA" w:rsidRDefault="007E3EDA" w:rsidP="005F18B3">
            <w:pPr>
              <w:rPr>
                <w:kern w:val="2"/>
                <w:szCs w:val="24"/>
              </w:rPr>
            </w:pPr>
            <w:r>
              <w:rPr>
                <w:kern w:val="2"/>
                <w:szCs w:val="24"/>
              </w:rPr>
              <w:t>info</w:t>
            </w:r>
            <w:r>
              <w:rPr>
                <w:kern w:val="2"/>
                <w:szCs w:val="24"/>
                <w:lang w:val="en-US"/>
              </w:rPr>
              <w:t>@</w:t>
            </w:r>
            <w:r>
              <w:rPr>
                <w:kern w:val="2"/>
                <w:szCs w:val="24"/>
              </w:rPr>
              <w:t>zarasai.lt</w:t>
            </w:r>
          </w:p>
        </w:tc>
      </w:tr>
      <w:tr w:rsidR="007E3EDA" w14:paraId="57382D2E" w14:textId="77777777">
        <w:tc>
          <w:tcPr>
            <w:tcW w:w="2808" w:type="dxa"/>
            <w:vMerge/>
          </w:tcPr>
          <w:p w14:paraId="7CA54B69" w14:textId="77777777" w:rsidR="007E3EDA" w:rsidRDefault="007E3EDA" w:rsidP="005F18B3">
            <w:pPr>
              <w:rPr>
                <w:kern w:val="2"/>
                <w:szCs w:val="24"/>
              </w:rPr>
            </w:pPr>
          </w:p>
        </w:tc>
        <w:tc>
          <w:tcPr>
            <w:tcW w:w="3240" w:type="dxa"/>
          </w:tcPr>
          <w:p w14:paraId="6C4AFDAB" w14:textId="77777777" w:rsidR="007E3EDA" w:rsidRDefault="007E3EDA" w:rsidP="005F18B3">
            <w:pPr>
              <w:rPr>
                <w:kern w:val="2"/>
                <w:szCs w:val="24"/>
              </w:rPr>
            </w:pPr>
            <w:r>
              <w:rPr>
                <w:kern w:val="2"/>
                <w:szCs w:val="24"/>
              </w:rPr>
              <w:t>1.1.9. Šalies atstovas</w:t>
            </w:r>
          </w:p>
        </w:tc>
        <w:tc>
          <w:tcPr>
            <w:tcW w:w="3510" w:type="dxa"/>
          </w:tcPr>
          <w:p w14:paraId="13F27326" w14:textId="2FDE604C" w:rsidR="007E3EDA" w:rsidRDefault="007E3EDA" w:rsidP="005F18B3">
            <w:pPr>
              <w:rPr>
                <w:kern w:val="2"/>
                <w:szCs w:val="24"/>
              </w:rPr>
            </w:pPr>
            <w:r>
              <w:rPr>
                <w:kern w:val="2"/>
                <w:szCs w:val="24"/>
              </w:rPr>
              <w:t>Aurelijus Banys</w:t>
            </w:r>
          </w:p>
        </w:tc>
      </w:tr>
      <w:tr w:rsidR="007E3EDA" w14:paraId="2B8B85E9" w14:textId="77777777">
        <w:tc>
          <w:tcPr>
            <w:tcW w:w="2808" w:type="dxa"/>
            <w:vMerge/>
          </w:tcPr>
          <w:p w14:paraId="212A1647" w14:textId="77777777" w:rsidR="007E3EDA" w:rsidRDefault="007E3EDA" w:rsidP="005F18B3">
            <w:pPr>
              <w:rPr>
                <w:kern w:val="2"/>
                <w:szCs w:val="24"/>
              </w:rPr>
            </w:pPr>
          </w:p>
        </w:tc>
        <w:tc>
          <w:tcPr>
            <w:tcW w:w="3240" w:type="dxa"/>
          </w:tcPr>
          <w:p w14:paraId="66A57017" w14:textId="77777777" w:rsidR="007E3EDA" w:rsidRDefault="007E3EDA" w:rsidP="005F18B3">
            <w:pPr>
              <w:rPr>
                <w:kern w:val="2"/>
                <w:szCs w:val="24"/>
              </w:rPr>
            </w:pPr>
            <w:r>
              <w:rPr>
                <w:kern w:val="2"/>
                <w:szCs w:val="24"/>
              </w:rPr>
              <w:t>1.1.10. Atstovavimo pagrindas</w:t>
            </w:r>
          </w:p>
        </w:tc>
        <w:tc>
          <w:tcPr>
            <w:tcW w:w="3510" w:type="dxa"/>
          </w:tcPr>
          <w:p w14:paraId="73CA1B70" w14:textId="0121185C" w:rsidR="007E3EDA" w:rsidRDefault="007E3EDA" w:rsidP="005F18B3">
            <w:pPr>
              <w:rPr>
                <w:kern w:val="2"/>
                <w:szCs w:val="24"/>
              </w:rPr>
            </w:pPr>
            <w:r>
              <w:rPr>
                <w:kern w:val="2"/>
                <w:szCs w:val="24"/>
              </w:rPr>
              <w:t>Direktorius</w:t>
            </w:r>
          </w:p>
        </w:tc>
      </w:tr>
      <w:tr w:rsidR="00027B83" w14:paraId="16928910" w14:textId="77777777">
        <w:tc>
          <w:tcPr>
            <w:tcW w:w="2808" w:type="dxa"/>
            <w:vMerge w:val="restart"/>
          </w:tcPr>
          <w:p w14:paraId="229CF69D" w14:textId="77777777" w:rsidR="00027B83" w:rsidRDefault="00027B83" w:rsidP="005F18B3">
            <w:pPr>
              <w:rPr>
                <w:b/>
                <w:kern w:val="2"/>
                <w:szCs w:val="24"/>
              </w:rPr>
            </w:pPr>
          </w:p>
          <w:p w14:paraId="7AADBCFF" w14:textId="77777777" w:rsidR="00027B83" w:rsidRDefault="00027B83" w:rsidP="005F18B3">
            <w:pPr>
              <w:rPr>
                <w:b/>
                <w:kern w:val="2"/>
                <w:szCs w:val="24"/>
              </w:rPr>
            </w:pPr>
          </w:p>
          <w:p w14:paraId="76388C47" w14:textId="77777777" w:rsidR="00027B83" w:rsidRDefault="00027B83" w:rsidP="005F18B3">
            <w:pPr>
              <w:rPr>
                <w:b/>
                <w:kern w:val="2"/>
                <w:szCs w:val="24"/>
              </w:rPr>
            </w:pPr>
          </w:p>
          <w:p w14:paraId="726A738E" w14:textId="77777777" w:rsidR="00027B83" w:rsidRDefault="000B0897" w:rsidP="005F18B3">
            <w:pPr>
              <w:rPr>
                <w:b/>
                <w:kern w:val="2"/>
                <w:szCs w:val="24"/>
              </w:rPr>
            </w:pPr>
            <w:r>
              <w:rPr>
                <w:b/>
                <w:kern w:val="2"/>
                <w:szCs w:val="24"/>
              </w:rPr>
              <w:t>1.2. Tiekėjas</w:t>
            </w:r>
          </w:p>
          <w:p w14:paraId="043B3BC3" w14:textId="77777777" w:rsidR="00027B83" w:rsidRDefault="00027B83" w:rsidP="005F18B3">
            <w:pPr>
              <w:rPr>
                <w:b/>
                <w:kern w:val="2"/>
                <w:szCs w:val="24"/>
              </w:rPr>
            </w:pPr>
          </w:p>
        </w:tc>
        <w:tc>
          <w:tcPr>
            <w:tcW w:w="3240" w:type="dxa"/>
          </w:tcPr>
          <w:p w14:paraId="6F705997" w14:textId="77777777" w:rsidR="00027B83" w:rsidRDefault="000B0897" w:rsidP="005F18B3">
            <w:pPr>
              <w:rPr>
                <w:kern w:val="2"/>
                <w:szCs w:val="24"/>
              </w:rPr>
            </w:pPr>
            <w:r>
              <w:rPr>
                <w:kern w:val="2"/>
                <w:szCs w:val="24"/>
              </w:rPr>
              <w:t>1.2.1. Pavadinimas</w:t>
            </w:r>
          </w:p>
        </w:tc>
        <w:tc>
          <w:tcPr>
            <w:tcW w:w="3510" w:type="dxa"/>
          </w:tcPr>
          <w:p w14:paraId="4429E712" w14:textId="77777777" w:rsidR="00027B83" w:rsidRDefault="00027B83" w:rsidP="005F18B3">
            <w:pPr>
              <w:rPr>
                <w:kern w:val="2"/>
                <w:szCs w:val="24"/>
              </w:rPr>
            </w:pPr>
          </w:p>
        </w:tc>
      </w:tr>
      <w:tr w:rsidR="00027B83" w14:paraId="4CD656F9" w14:textId="77777777">
        <w:tc>
          <w:tcPr>
            <w:tcW w:w="2808" w:type="dxa"/>
            <w:vMerge/>
          </w:tcPr>
          <w:p w14:paraId="0EA0F764" w14:textId="77777777" w:rsidR="00027B83" w:rsidRDefault="00027B83" w:rsidP="005F18B3">
            <w:pPr>
              <w:rPr>
                <w:b/>
                <w:kern w:val="2"/>
                <w:szCs w:val="24"/>
              </w:rPr>
            </w:pPr>
          </w:p>
        </w:tc>
        <w:tc>
          <w:tcPr>
            <w:tcW w:w="3240" w:type="dxa"/>
          </w:tcPr>
          <w:p w14:paraId="503F833B" w14:textId="77777777" w:rsidR="00027B83" w:rsidRDefault="000B0897" w:rsidP="005F18B3">
            <w:pPr>
              <w:rPr>
                <w:kern w:val="2"/>
                <w:szCs w:val="24"/>
              </w:rPr>
            </w:pPr>
            <w:r>
              <w:rPr>
                <w:kern w:val="2"/>
                <w:szCs w:val="24"/>
              </w:rPr>
              <w:t>1.2.2. Juridinio asmens kodas</w:t>
            </w:r>
          </w:p>
        </w:tc>
        <w:tc>
          <w:tcPr>
            <w:tcW w:w="3510" w:type="dxa"/>
          </w:tcPr>
          <w:p w14:paraId="2F9A4859" w14:textId="77777777" w:rsidR="00027B83" w:rsidRDefault="00027B83" w:rsidP="005F18B3">
            <w:pPr>
              <w:rPr>
                <w:kern w:val="2"/>
                <w:szCs w:val="24"/>
              </w:rPr>
            </w:pPr>
          </w:p>
        </w:tc>
      </w:tr>
      <w:tr w:rsidR="00027B83" w14:paraId="6A3E88B7" w14:textId="77777777">
        <w:tc>
          <w:tcPr>
            <w:tcW w:w="2808" w:type="dxa"/>
            <w:vMerge/>
          </w:tcPr>
          <w:p w14:paraId="55D363B9" w14:textId="77777777" w:rsidR="00027B83" w:rsidRDefault="00027B83" w:rsidP="005F18B3">
            <w:pPr>
              <w:rPr>
                <w:b/>
                <w:kern w:val="2"/>
                <w:szCs w:val="24"/>
              </w:rPr>
            </w:pPr>
          </w:p>
        </w:tc>
        <w:tc>
          <w:tcPr>
            <w:tcW w:w="3240" w:type="dxa"/>
          </w:tcPr>
          <w:p w14:paraId="29A5A52C" w14:textId="77777777" w:rsidR="00027B83" w:rsidRDefault="000B0897" w:rsidP="005F18B3">
            <w:pPr>
              <w:rPr>
                <w:kern w:val="2"/>
                <w:szCs w:val="24"/>
              </w:rPr>
            </w:pPr>
            <w:r>
              <w:rPr>
                <w:kern w:val="2"/>
                <w:szCs w:val="24"/>
              </w:rPr>
              <w:t>1.2.3. Adresas</w:t>
            </w:r>
          </w:p>
        </w:tc>
        <w:tc>
          <w:tcPr>
            <w:tcW w:w="3510" w:type="dxa"/>
          </w:tcPr>
          <w:p w14:paraId="52BE5137" w14:textId="77777777" w:rsidR="00027B83" w:rsidRDefault="00027B83" w:rsidP="005F18B3">
            <w:pPr>
              <w:rPr>
                <w:kern w:val="2"/>
                <w:szCs w:val="24"/>
              </w:rPr>
            </w:pPr>
          </w:p>
        </w:tc>
      </w:tr>
      <w:tr w:rsidR="00027B83" w14:paraId="10BDDB35" w14:textId="77777777">
        <w:tc>
          <w:tcPr>
            <w:tcW w:w="2808" w:type="dxa"/>
            <w:vMerge/>
          </w:tcPr>
          <w:p w14:paraId="7C0FB73C" w14:textId="77777777" w:rsidR="00027B83" w:rsidRDefault="00027B83" w:rsidP="005F18B3">
            <w:pPr>
              <w:rPr>
                <w:b/>
                <w:kern w:val="2"/>
                <w:szCs w:val="24"/>
              </w:rPr>
            </w:pPr>
          </w:p>
        </w:tc>
        <w:tc>
          <w:tcPr>
            <w:tcW w:w="3240" w:type="dxa"/>
          </w:tcPr>
          <w:p w14:paraId="01F56213" w14:textId="77777777" w:rsidR="00027B83" w:rsidRDefault="000B0897" w:rsidP="005F18B3">
            <w:pPr>
              <w:rPr>
                <w:kern w:val="2"/>
                <w:szCs w:val="24"/>
              </w:rPr>
            </w:pPr>
            <w:r>
              <w:rPr>
                <w:kern w:val="2"/>
                <w:szCs w:val="24"/>
              </w:rPr>
              <w:t>1.2.4. PVM mokėtojo kodas</w:t>
            </w:r>
          </w:p>
        </w:tc>
        <w:tc>
          <w:tcPr>
            <w:tcW w:w="3510" w:type="dxa"/>
          </w:tcPr>
          <w:p w14:paraId="3DC02E52" w14:textId="77777777" w:rsidR="00027B83" w:rsidRDefault="00027B83" w:rsidP="005F18B3">
            <w:pPr>
              <w:rPr>
                <w:kern w:val="2"/>
                <w:szCs w:val="24"/>
              </w:rPr>
            </w:pPr>
          </w:p>
        </w:tc>
      </w:tr>
      <w:tr w:rsidR="00027B83" w14:paraId="4A389B23" w14:textId="77777777">
        <w:tc>
          <w:tcPr>
            <w:tcW w:w="2808" w:type="dxa"/>
            <w:vMerge/>
          </w:tcPr>
          <w:p w14:paraId="5E8F3B72" w14:textId="77777777" w:rsidR="00027B83" w:rsidRDefault="00027B83" w:rsidP="005F18B3">
            <w:pPr>
              <w:rPr>
                <w:b/>
                <w:kern w:val="2"/>
                <w:szCs w:val="24"/>
              </w:rPr>
            </w:pPr>
          </w:p>
        </w:tc>
        <w:tc>
          <w:tcPr>
            <w:tcW w:w="3240" w:type="dxa"/>
          </w:tcPr>
          <w:p w14:paraId="37E87149" w14:textId="77777777" w:rsidR="00027B83" w:rsidRDefault="000B0897" w:rsidP="005F18B3">
            <w:pPr>
              <w:rPr>
                <w:kern w:val="2"/>
                <w:szCs w:val="24"/>
              </w:rPr>
            </w:pPr>
            <w:r>
              <w:rPr>
                <w:kern w:val="2"/>
                <w:szCs w:val="24"/>
              </w:rPr>
              <w:t>1.2.5. Atsiskaitomoji sąskaita</w:t>
            </w:r>
          </w:p>
        </w:tc>
        <w:tc>
          <w:tcPr>
            <w:tcW w:w="3510" w:type="dxa"/>
          </w:tcPr>
          <w:p w14:paraId="6B4ED46F" w14:textId="77777777" w:rsidR="00027B83" w:rsidRDefault="00027B83" w:rsidP="005F18B3">
            <w:pPr>
              <w:rPr>
                <w:kern w:val="2"/>
                <w:szCs w:val="24"/>
              </w:rPr>
            </w:pPr>
          </w:p>
        </w:tc>
      </w:tr>
      <w:tr w:rsidR="00027B83" w14:paraId="53C6C3C5" w14:textId="77777777">
        <w:tc>
          <w:tcPr>
            <w:tcW w:w="2808" w:type="dxa"/>
            <w:vMerge/>
          </w:tcPr>
          <w:p w14:paraId="78A46E72" w14:textId="77777777" w:rsidR="00027B83" w:rsidRDefault="00027B83" w:rsidP="005F18B3">
            <w:pPr>
              <w:rPr>
                <w:b/>
                <w:kern w:val="2"/>
                <w:szCs w:val="24"/>
              </w:rPr>
            </w:pPr>
          </w:p>
        </w:tc>
        <w:tc>
          <w:tcPr>
            <w:tcW w:w="3240" w:type="dxa"/>
          </w:tcPr>
          <w:p w14:paraId="572DF85C" w14:textId="77777777" w:rsidR="00027B83" w:rsidRDefault="000B0897" w:rsidP="005F18B3">
            <w:pPr>
              <w:rPr>
                <w:kern w:val="2"/>
                <w:szCs w:val="24"/>
              </w:rPr>
            </w:pPr>
            <w:r>
              <w:rPr>
                <w:kern w:val="2"/>
                <w:szCs w:val="24"/>
              </w:rPr>
              <w:t>1.2.6. Bankas, banko kodas</w:t>
            </w:r>
          </w:p>
        </w:tc>
        <w:tc>
          <w:tcPr>
            <w:tcW w:w="3510" w:type="dxa"/>
          </w:tcPr>
          <w:p w14:paraId="199DBF76" w14:textId="77777777" w:rsidR="00027B83" w:rsidRDefault="00027B83" w:rsidP="005F18B3">
            <w:pPr>
              <w:jc w:val="center"/>
              <w:rPr>
                <w:kern w:val="2"/>
                <w:szCs w:val="24"/>
              </w:rPr>
            </w:pPr>
          </w:p>
        </w:tc>
      </w:tr>
      <w:tr w:rsidR="00027B83" w14:paraId="0AD028CC" w14:textId="77777777">
        <w:tc>
          <w:tcPr>
            <w:tcW w:w="2808" w:type="dxa"/>
            <w:vMerge/>
          </w:tcPr>
          <w:p w14:paraId="0B51355C" w14:textId="77777777" w:rsidR="00027B83" w:rsidRDefault="00027B83" w:rsidP="005F18B3">
            <w:pPr>
              <w:rPr>
                <w:b/>
                <w:kern w:val="2"/>
                <w:szCs w:val="24"/>
              </w:rPr>
            </w:pPr>
          </w:p>
        </w:tc>
        <w:tc>
          <w:tcPr>
            <w:tcW w:w="3240" w:type="dxa"/>
          </w:tcPr>
          <w:p w14:paraId="4578C743" w14:textId="77777777" w:rsidR="00027B83" w:rsidRDefault="000B0897" w:rsidP="005F18B3">
            <w:pPr>
              <w:rPr>
                <w:kern w:val="2"/>
                <w:szCs w:val="24"/>
              </w:rPr>
            </w:pPr>
            <w:r>
              <w:rPr>
                <w:kern w:val="2"/>
                <w:szCs w:val="24"/>
              </w:rPr>
              <w:t>1.2.7. Telefonas</w:t>
            </w:r>
          </w:p>
        </w:tc>
        <w:tc>
          <w:tcPr>
            <w:tcW w:w="3510" w:type="dxa"/>
          </w:tcPr>
          <w:p w14:paraId="45814210" w14:textId="77777777" w:rsidR="00027B83" w:rsidRDefault="00027B83" w:rsidP="005F18B3">
            <w:pPr>
              <w:jc w:val="center"/>
              <w:rPr>
                <w:kern w:val="2"/>
                <w:szCs w:val="24"/>
              </w:rPr>
            </w:pPr>
          </w:p>
        </w:tc>
      </w:tr>
      <w:tr w:rsidR="00027B83" w14:paraId="18884704" w14:textId="77777777">
        <w:tc>
          <w:tcPr>
            <w:tcW w:w="2808" w:type="dxa"/>
            <w:vMerge/>
          </w:tcPr>
          <w:p w14:paraId="6EB9CA70" w14:textId="77777777" w:rsidR="00027B83" w:rsidRDefault="00027B83" w:rsidP="005F18B3">
            <w:pPr>
              <w:rPr>
                <w:b/>
                <w:kern w:val="2"/>
                <w:szCs w:val="24"/>
              </w:rPr>
            </w:pPr>
          </w:p>
        </w:tc>
        <w:tc>
          <w:tcPr>
            <w:tcW w:w="3240" w:type="dxa"/>
          </w:tcPr>
          <w:p w14:paraId="68980A98" w14:textId="77777777" w:rsidR="00027B83" w:rsidRDefault="000B0897" w:rsidP="005F18B3">
            <w:pPr>
              <w:rPr>
                <w:kern w:val="2"/>
                <w:szCs w:val="24"/>
              </w:rPr>
            </w:pPr>
            <w:r>
              <w:rPr>
                <w:kern w:val="2"/>
                <w:szCs w:val="24"/>
              </w:rPr>
              <w:t>1.2.8. El. paštas</w:t>
            </w:r>
          </w:p>
        </w:tc>
        <w:tc>
          <w:tcPr>
            <w:tcW w:w="3510" w:type="dxa"/>
          </w:tcPr>
          <w:p w14:paraId="2BDB563E" w14:textId="77777777" w:rsidR="00027B83" w:rsidRDefault="00027B83" w:rsidP="005F18B3">
            <w:pPr>
              <w:jc w:val="center"/>
              <w:rPr>
                <w:kern w:val="2"/>
                <w:szCs w:val="24"/>
              </w:rPr>
            </w:pPr>
          </w:p>
        </w:tc>
      </w:tr>
      <w:tr w:rsidR="00027B83" w14:paraId="460CF5F1" w14:textId="77777777">
        <w:tc>
          <w:tcPr>
            <w:tcW w:w="2808" w:type="dxa"/>
            <w:vMerge/>
          </w:tcPr>
          <w:p w14:paraId="3F192AA9" w14:textId="77777777" w:rsidR="00027B83" w:rsidRDefault="00027B83" w:rsidP="005F18B3">
            <w:pPr>
              <w:rPr>
                <w:b/>
                <w:kern w:val="2"/>
                <w:szCs w:val="24"/>
              </w:rPr>
            </w:pPr>
          </w:p>
        </w:tc>
        <w:tc>
          <w:tcPr>
            <w:tcW w:w="3240" w:type="dxa"/>
          </w:tcPr>
          <w:p w14:paraId="438676CD" w14:textId="77777777" w:rsidR="00027B83" w:rsidRDefault="000B0897" w:rsidP="005F18B3">
            <w:pPr>
              <w:rPr>
                <w:kern w:val="2"/>
                <w:szCs w:val="24"/>
              </w:rPr>
            </w:pPr>
            <w:r>
              <w:rPr>
                <w:kern w:val="2"/>
                <w:szCs w:val="24"/>
              </w:rPr>
              <w:t>1.2.9. Šalies atstovas</w:t>
            </w:r>
          </w:p>
        </w:tc>
        <w:tc>
          <w:tcPr>
            <w:tcW w:w="3510" w:type="dxa"/>
          </w:tcPr>
          <w:p w14:paraId="18887569" w14:textId="77777777" w:rsidR="00027B83" w:rsidRDefault="00027B83" w:rsidP="005F18B3">
            <w:pPr>
              <w:jc w:val="center"/>
              <w:rPr>
                <w:kern w:val="2"/>
                <w:szCs w:val="24"/>
              </w:rPr>
            </w:pPr>
          </w:p>
        </w:tc>
      </w:tr>
      <w:tr w:rsidR="00027B83" w14:paraId="27B074B5" w14:textId="77777777">
        <w:tc>
          <w:tcPr>
            <w:tcW w:w="2808" w:type="dxa"/>
            <w:vMerge/>
          </w:tcPr>
          <w:p w14:paraId="7A43EC40" w14:textId="77777777" w:rsidR="00027B83" w:rsidRDefault="00027B83" w:rsidP="005F18B3">
            <w:pPr>
              <w:rPr>
                <w:b/>
                <w:kern w:val="2"/>
                <w:szCs w:val="24"/>
              </w:rPr>
            </w:pPr>
          </w:p>
        </w:tc>
        <w:tc>
          <w:tcPr>
            <w:tcW w:w="3240" w:type="dxa"/>
          </w:tcPr>
          <w:p w14:paraId="1ACB3AF4" w14:textId="77777777" w:rsidR="00027B83" w:rsidRDefault="000B0897" w:rsidP="005F18B3">
            <w:pPr>
              <w:rPr>
                <w:kern w:val="2"/>
                <w:szCs w:val="24"/>
              </w:rPr>
            </w:pPr>
            <w:r>
              <w:rPr>
                <w:kern w:val="2"/>
                <w:szCs w:val="24"/>
              </w:rPr>
              <w:t>1.2.10. Atstovavimo pagrindas</w:t>
            </w:r>
          </w:p>
        </w:tc>
        <w:tc>
          <w:tcPr>
            <w:tcW w:w="3510" w:type="dxa"/>
          </w:tcPr>
          <w:p w14:paraId="01A1651B" w14:textId="77777777" w:rsidR="00027B83" w:rsidRDefault="00027B83" w:rsidP="005F18B3">
            <w:pPr>
              <w:jc w:val="center"/>
              <w:rPr>
                <w:kern w:val="2"/>
                <w:szCs w:val="24"/>
              </w:rPr>
            </w:pPr>
          </w:p>
        </w:tc>
      </w:tr>
    </w:tbl>
    <w:p w14:paraId="377A0A90" w14:textId="77777777" w:rsidR="00027B83" w:rsidRDefault="00027B83" w:rsidP="005F18B3">
      <w:pPr>
        <w:jc w:val="both"/>
        <w:rPr>
          <w:szCs w:val="24"/>
        </w:rPr>
      </w:pPr>
    </w:p>
    <w:p w14:paraId="70E4BD0E" w14:textId="77777777" w:rsidR="00672CF9" w:rsidRDefault="00672CF9" w:rsidP="005F18B3">
      <w:pPr>
        <w:jc w:val="both"/>
        <w:rPr>
          <w:szCs w:val="24"/>
        </w:rPr>
      </w:pPr>
    </w:p>
    <w:p w14:paraId="34571807" w14:textId="77777777" w:rsidR="00672CF9" w:rsidRDefault="00672CF9" w:rsidP="005F18B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rsidP="005F18B3">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rsidP="005F18B3">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0CE440A" w14:textId="4C8BD97A" w:rsidR="00544F12" w:rsidRDefault="00544F12" w:rsidP="005F18B3">
            <w:pPr>
              <w:rPr>
                <w:kern w:val="2"/>
                <w:szCs w:val="24"/>
              </w:rPr>
            </w:pPr>
            <w:r>
              <w:rPr>
                <w:kern w:val="2"/>
                <w:szCs w:val="24"/>
              </w:rPr>
              <w:t xml:space="preserve">- </w:t>
            </w:r>
            <w:r w:rsidR="007E3EDA" w:rsidRPr="00FF4DE8">
              <w:rPr>
                <w:kern w:val="2"/>
                <w:szCs w:val="24"/>
              </w:rPr>
              <w:t xml:space="preserve">Už sutarties įgyvendinimą, </w:t>
            </w:r>
            <w:r>
              <w:rPr>
                <w:kern w:val="2"/>
                <w:szCs w:val="24"/>
              </w:rPr>
              <w:t>Paslaugų</w:t>
            </w:r>
            <w:r w:rsidR="007E3EDA" w:rsidRPr="00FF4DE8">
              <w:rPr>
                <w:kern w:val="2"/>
                <w:szCs w:val="24"/>
              </w:rPr>
              <w:t xml:space="preserve"> priėmimą atsakinga</w:t>
            </w:r>
            <w:r w:rsidR="007E3EDA">
              <w:rPr>
                <w:kern w:val="2"/>
                <w:szCs w:val="24"/>
              </w:rPr>
              <w:t>(s)</w:t>
            </w:r>
            <w:r w:rsidR="007E3EDA" w:rsidRPr="00FF4DE8">
              <w:rPr>
                <w:kern w:val="2"/>
                <w:szCs w:val="24"/>
              </w:rPr>
              <w:t xml:space="preserve"> Zarasų rajono savivaldybės administracijos </w:t>
            </w:r>
            <w:r>
              <w:rPr>
                <w:kern w:val="2"/>
                <w:szCs w:val="24"/>
              </w:rPr>
              <w:t>Statybos ir infrastruktūros</w:t>
            </w:r>
            <w:r w:rsidR="007E3EDA" w:rsidRPr="00FF4DE8">
              <w:rPr>
                <w:kern w:val="2"/>
                <w:szCs w:val="24"/>
              </w:rPr>
              <w:t xml:space="preserve"> skyriaus </w:t>
            </w:r>
            <w:r>
              <w:rPr>
                <w:kern w:val="2"/>
                <w:szCs w:val="24"/>
              </w:rPr>
              <w:t>vyriausiasis specialistas – Savivaldybės vyriausiasis inžinierius Romuald Mechovič</w:t>
            </w:r>
            <w:r w:rsidR="007E3EDA" w:rsidRPr="00FF4DE8">
              <w:rPr>
                <w:kern w:val="2"/>
                <w:szCs w:val="24"/>
              </w:rPr>
              <w:t xml:space="preserve"> tel</w:t>
            </w:r>
            <w:r w:rsidR="007E3EDA" w:rsidRPr="00C11F05">
              <w:rPr>
                <w:kern w:val="2"/>
                <w:szCs w:val="24"/>
              </w:rPr>
              <w:t xml:space="preserve">. </w:t>
            </w:r>
            <w:r w:rsidR="008A48F9" w:rsidRPr="00C11F05">
              <w:rPr>
                <w:kern w:val="2"/>
                <w:szCs w:val="24"/>
              </w:rPr>
              <w:t>+370 385 30731</w:t>
            </w:r>
            <w:r w:rsidR="008A48F9">
              <w:rPr>
                <w:i/>
                <w:iCs/>
                <w:kern w:val="2"/>
                <w:szCs w:val="24"/>
              </w:rPr>
              <w:t xml:space="preserve"> </w:t>
            </w:r>
            <w:r w:rsidR="007E3EDA" w:rsidRPr="00FF4DE8">
              <w:rPr>
                <w:kern w:val="2"/>
                <w:szCs w:val="24"/>
              </w:rPr>
              <w:t xml:space="preserve">el. paštas: </w:t>
            </w:r>
            <w:r>
              <w:rPr>
                <w:kern w:val="2"/>
                <w:szCs w:val="24"/>
              </w:rPr>
              <w:t>romuald.mechovic</w:t>
            </w:r>
            <w:r w:rsidRPr="008A48F9">
              <w:rPr>
                <w:kern w:val="2"/>
                <w:szCs w:val="24"/>
              </w:rPr>
              <w:t>@zarasai.lt.</w:t>
            </w:r>
            <w:r w:rsidR="007E3EDA" w:rsidRPr="00FF4DE8">
              <w:rPr>
                <w:kern w:val="2"/>
                <w:szCs w:val="24"/>
              </w:rPr>
              <w:t xml:space="preserve"> </w:t>
            </w:r>
          </w:p>
          <w:p w14:paraId="03CB41A8" w14:textId="2C0AEF25" w:rsidR="00544F12" w:rsidRDefault="00544F12" w:rsidP="005F18B3">
            <w:pPr>
              <w:rPr>
                <w:kern w:val="2"/>
                <w:szCs w:val="24"/>
              </w:rPr>
            </w:pPr>
            <w:r>
              <w:rPr>
                <w:kern w:val="2"/>
                <w:szCs w:val="24"/>
              </w:rPr>
              <w:t xml:space="preserve">- </w:t>
            </w:r>
            <w:r w:rsidR="007E3EDA" w:rsidRPr="00FF4DE8">
              <w:rPr>
                <w:kern w:val="2"/>
                <w:szCs w:val="24"/>
              </w:rPr>
              <w:t xml:space="preserve">Už sutarties vykdymo kontrolę atsakinga Zarasų rajono savivaldybės administracijos </w:t>
            </w:r>
            <w:r>
              <w:rPr>
                <w:kern w:val="2"/>
                <w:szCs w:val="24"/>
              </w:rPr>
              <w:t>Statybos ir infrastruktūsos</w:t>
            </w:r>
            <w:r w:rsidR="007E3EDA" w:rsidRPr="00FF4DE8">
              <w:rPr>
                <w:kern w:val="2"/>
                <w:szCs w:val="24"/>
              </w:rPr>
              <w:t xml:space="preserve"> skyriaus vedėja </w:t>
            </w:r>
            <w:r>
              <w:rPr>
                <w:kern w:val="2"/>
                <w:szCs w:val="24"/>
              </w:rPr>
              <w:t>Irina Melkova.</w:t>
            </w:r>
          </w:p>
          <w:p w14:paraId="3B77D23F" w14:textId="2403915F" w:rsidR="00027B83" w:rsidRDefault="007E3EDA" w:rsidP="005F18B3">
            <w:pPr>
              <w:rPr>
                <w:color w:val="4472C4"/>
                <w:kern w:val="2"/>
                <w:szCs w:val="24"/>
              </w:rPr>
            </w:pPr>
            <w:r w:rsidRPr="00FF4DE8">
              <w:rPr>
                <w:kern w:val="2"/>
                <w:szCs w:val="24"/>
              </w:rPr>
              <w:t xml:space="preserve"> </w:t>
            </w:r>
            <w:r w:rsidR="00544F12">
              <w:rPr>
                <w:kern w:val="2"/>
                <w:szCs w:val="24"/>
              </w:rPr>
              <w:t xml:space="preserve">- </w:t>
            </w:r>
            <w:r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027B83" w14:paraId="64DD2FBA" w14:textId="77777777">
        <w:trPr>
          <w:trHeight w:val="300"/>
        </w:trPr>
        <w:tc>
          <w:tcPr>
            <w:tcW w:w="3094" w:type="dxa"/>
            <w:gridSpan w:val="2"/>
          </w:tcPr>
          <w:p w14:paraId="162D7750" w14:textId="77777777" w:rsidR="00027B83" w:rsidRDefault="000B0897" w:rsidP="005F18B3">
            <w:pPr>
              <w:rPr>
                <w:b/>
                <w:kern w:val="2"/>
                <w:szCs w:val="24"/>
              </w:rPr>
            </w:pPr>
            <w:r>
              <w:rPr>
                <w:b/>
                <w:kern w:val="2"/>
                <w:szCs w:val="24"/>
              </w:rPr>
              <w:t>2.2. Tiekėjo kontaktiniai asmenys, atsakingi už Sutarties vykdymą</w:t>
            </w:r>
          </w:p>
        </w:tc>
        <w:tc>
          <w:tcPr>
            <w:tcW w:w="6441" w:type="dxa"/>
            <w:gridSpan w:val="2"/>
          </w:tcPr>
          <w:p w14:paraId="694706CF" w14:textId="2C817A07" w:rsidR="00027B83" w:rsidRDefault="00027B83" w:rsidP="005F18B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rsidP="005F18B3">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rsidP="005F18B3">
            <w:pPr>
              <w:rPr>
                <w:b/>
                <w:kern w:val="2"/>
                <w:szCs w:val="24"/>
              </w:rPr>
            </w:pPr>
            <w:r>
              <w:rPr>
                <w:b/>
                <w:kern w:val="2"/>
                <w:szCs w:val="24"/>
              </w:rPr>
              <w:t>3.1. Sutarties dalykas</w:t>
            </w:r>
          </w:p>
        </w:tc>
        <w:tc>
          <w:tcPr>
            <w:tcW w:w="6441" w:type="dxa"/>
            <w:gridSpan w:val="2"/>
          </w:tcPr>
          <w:p w14:paraId="7C307DB4" w14:textId="4D79D599" w:rsidR="00027B83" w:rsidRDefault="000B0897" w:rsidP="005F18B3">
            <w:pPr>
              <w:rPr>
                <w:color w:val="000000"/>
                <w:kern w:val="2"/>
                <w:szCs w:val="24"/>
              </w:rPr>
            </w:pPr>
            <w:r>
              <w:rPr>
                <w:kern w:val="2"/>
                <w:szCs w:val="24"/>
              </w:rPr>
              <w:t>Tiekėjas įsipareigoja Sutartyje numatytomis sąlygomis suteikti Pirkėjui</w:t>
            </w:r>
            <w:r w:rsidR="00C11F05">
              <w:rPr>
                <w:kern w:val="2"/>
                <w:szCs w:val="24"/>
              </w:rPr>
              <w:t xml:space="preserve"> </w:t>
            </w:r>
            <w:r w:rsidR="00C11F05" w:rsidRPr="00C11F05">
              <w:rPr>
                <w:kern w:val="2"/>
                <w:szCs w:val="24"/>
              </w:rPr>
              <w:t>šias</w:t>
            </w:r>
            <w:r w:rsidRPr="00C11F05">
              <w:rPr>
                <w:kern w:val="2"/>
                <w:szCs w:val="24"/>
              </w:rPr>
              <w:t xml:space="preserve"> Paslaugas</w:t>
            </w:r>
            <w:r w:rsidR="00C11F05" w:rsidRPr="00C11F05">
              <w:rPr>
                <w:kern w:val="2"/>
                <w:szCs w:val="24"/>
              </w:rPr>
              <w:t>:</w:t>
            </w:r>
            <w:r w:rsidR="00C11F05">
              <w:rPr>
                <w:kern w:val="2"/>
                <w:szCs w:val="24"/>
              </w:rPr>
              <w:t xml:space="preserve"> </w:t>
            </w:r>
            <w:r w:rsidR="008A48F9" w:rsidRPr="00C11F05">
              <w:rPr>
                <w:kern w:val="2"/>
                <w:szCs w:val="24"/>
              </w:rPr>
              <w:t>parengti administracinio pastato Savanorių g. 2, Zarasai, kapitalinio remonto techninį darbo projektą bei atlikti projekto vykdymo priežiūrą</w:t>
            </w:r>
            <w:r w:rsidRPr="00C11F05">
              <w:rPr>
                <w:kern w:val="2"/>
                <w:szCs w:val="24"/>
              </w:rPr>
              <w:t xml:space="preserve"> (toliau – Paslaugos).</w:t>
            </w:r>
          </w:p>
          <w:p w14:paraId="6B5360F1" w14:textId="4C188284" w:rsidR="00027B83" w:rsidRDefault="000B0897" w:rsidP="005F18B3">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7E3EDA">
              <w:rPr>
                <w:color w:val="000000"/>
                <w:kern w:val="2"/>
                <w:szCs w:val="24"/>
              </w:rPr>
              <w:t xml:space="preserve"> 1</w:t>
            </w:r>
            <w:r>
              <w:rPr>
                <w:color w:val="000000"/>
                <w:kern w:val="2"/>
                <w:szCs w:val="24"/>
              </w:rPr>
              <w:t xml:space="preserve"> „Techninė</w:t>
            </w:r>
            <w:r w:rsidR="007F4EB2">
              <w:rPr>
                <w:color w:val="000000"/>
                <w:kern w:val="2"/>
                <w:szCs w:val="24"/>
              </w:rPr>
              <w:t xml:space="preserve"> projektavimo užduotis</w:t>
            </w:r>
            <w:r>
              <w:rPr>
                <w:color w:val="000000"/>
                <w:kern w:val="2"/>
                <w:szCs w:val="24"/>
              </w:rPr>
              <w:t>“ (toliau – Techninė specifikacija) ir Sutarties priede Nr.</w:t>
            </w:r>
            <w:r w:rsidR="007E3EDA">
              <w:rPr>
                <w:color w:val="000000"/>
                <w:kern w:val="2"/>
                <w:szCs w:val="24"/>
              </w:rPr>
              <w:t xml:space="preserve"> </w:t>
            </w:r>
            <w:r w:rsidR="007F4EB2">
              <w:rPr>
                <w:color w:val="000000"/>
                <w:kern w:val="2"/>
                <w:szCs w:val="24"/>
              </w:rPr>
              <w:t>4</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rsidP="005F18B3">
            <w:pPr>
              <w:rPr>
                <w:b/>
                <w:kern w:val="2"/>
                <w:szCs w:val="24"/>
              </w:rPr>
            </w:pPr>
            <w:r>
              <w:rPr>
                <w:b/>
                <w:kern w:val="2"/>
                <w:szCs w:val="24"/>
              </w:rPr>
              <w:t>3.2. Pirkimo pavadinimas ir numeris</w:t>
            </w:r>
          </w:p>
        </w:tc>
        <w:tc>
          <w:tcPr>
            <w:tcW w:w="6441" w:type="dxa"/>
            <w:gridSpan w:val="2"/>
          </w:tcPr>
          <w:p w14:paraId="1CD74DF2" w14:textId="77777777" w:rsidR="00027B83" w:rsidRDefault="00027B83" w:rsidP="005F18B3">
            <w:pPr>
              <w:rPr>
                <w:kern w:val="2"/>
                <w:szCs w:val="24"/>
              </w:rPr>
            </w:pPr>
          </w:p>
        </w:tc>
      </w:tr>
      <w:tr w:rsidR="00027B83" w14:paraId="1D1A6B6A" w14:textId="77777777">
        <w:trPr>
          <w:trHeight w:val="300"/>
        </w:trPr>
        <w:tc>
          <w:tcPr>
            <w:tcW w:w="3094" w:type="dxa"/>
            <w:gridSpan w:val="2"/>
          </w:tcPr>
          <w:p w14:paraId="50AFAD3E" w14:textId="77777777" w:rsidR="00027B83" w:rsidRDefault="000B0897" w:rsidP="005F18B3">
            <w:pPr>
              <w:rPr>
                <w:b/>
                <w:kern w:val="2"/>
                <w:szCs w:val="24"/>
              </w:rPr>
            </w:pPr>
            <w:r>
              <w:rPr>
                <w:b/>
                <w:kern w:val="2"/>
                <w:szCs w:val="24"/>
              </w:rPr>
              <w:t>3.3. Informacija apie Europos Sąjungos lėšomis finansuojamą projektą arba kitą projektą</w:t>
            </w:r>
          </w:p>
        </w:tc>
        <w:tc>
          <w:tcPr>
            <w:tcW w:w="6441" w:type="dxa"/>
            <w:gridSpan w:val="2"/>
          </w:tcPr>
          <w:p w14:paraId="48B9F190" w14:textId="77777777" w:rsidR="00672CF9" w:rsidRDefault="000B0897" w:rsidP="005F18B3">
            <w:pPr>
              <w:rPr>
                <w:kern w:val="2"/>
                <w:szCs w:val="24"/>
              </w:rPr>
            </w:pPr>
            <w:r w:rsidRPr="00C11F05">
              <w:rPr>
                <w:kern w:val="2"/>
                <w:szCs w:val="24"/>
              </w:rPr>
              <w:t xml:space="preserve">Europos Sąjungos lėšomis bendrai finansuojamo projekto </w:t>
            </w:r>
          </w:p>
          <w:p w14:paraId="4EA4A352" w14:textId="0C4185E2" w:rsidR="00027B83" w:rsidRPr="00F12D92" w:rsidRDefault="000B0897" w:rsidP="005F18B3">
            <w:pPr>
              <w:rPr>
                <w:color w:val="FF0000"/>
                <w:kern w:val="2"/>
                <w:szCs w:val="24"/>
              </w:rPr>
            </w:pPr>
            <w:r w:rsidRPr="00C11F05">
              <w:rPr>
                <w:kern w:val="2"/>
                <w:szCs w:val="24"/>
              </w:rPr>
              <w:t xml:space="preserve">Nr. </w:t>
            </w:r>
            <w:r w:rsidR="00F12D92" w:rsidRPr="00C11F05">
              <w:rPr>
                <w:kern w:val="2"/>
                <w:szCs w:val="24"/>
              </w:rPr>
              <w:t>29-410-P-0005</w:t>
            </w:r>
            <w:r w:rsidRPr="00C11F05">
              <w:rPr>
                <w:kern w:val="2"/>
                <w:szCs w:val="24"/>
              </w:rPr>
              <w:t>, pavadinimas</w:t>
            </w:r>
            <w:r w:rsidR="00C11F05">
              <w:rPr>
                <w:kern w:val="2"/>
                <w:szCs w:val="24"/>
              </w:rPr>
              <w:t>:</w:t>
            </w:r>
            <w:r w:rsidRPr="00C11F05">
              <w:rPr>
                <w:kern w:val="2"/>
                <w:szCs w:val="24"/>
              </w:rPr>
              <w:t xml:space="preserve"> </w:t>
            </w:r>
            <w:r w:rsidR="00F12D92" w:rsidRPr="00C11F05">
              <w:rPr>
                <w:kern w:val="2"/>
                <w:szCs w:val="24"/>
              </w:rPr>
              <w:t>Dienos užimtumo (priežiūros) centro senyvo amžiaus asmenims sukūrimas Zarasų rajono savivaldybėje</w:t>
            </w:r>
            <w:r w:rsidRPr="00C11F05">
              <w:rPr>
                <w:kern w:val="2"/>
                <w:szCs w:val="24"/>
              </w:rPr>
              <w:t>.</w:t>
            </w:r>
          </w:p>
        </w:tc>
      </w:tr>
      <w:tr w:rsidR="00027B83" w14:paraId="652A39CA" w14:textId="77777777">
        <w:trPr>
          <w:trHeight w:val="300"/>
        </w:trPr>
        <w:tc>
          <w:tcPr>
            <w:tcW w:w="9535" w:type="dxa"/>
            <w:gridSpan w:val="4"/>
          </w:tcPr>
          <w:p w14:paraId="19978732" w14:textId="77777777" w:rsidR="00027B83" w:rsidRDefault="000B0897" w:rsidP="005F18B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099F6767" w:rsidR="00027B83" w:rsidRPr="00544F12" w:rsidRDefault="000B0897" w:rsidP="005F18B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C3513B5" w14:textId="77777777" w:rsidR="00C11F05" w:rsidRDefault="008A48F9" w:rsidP="005F18B3">
            <w:pPr>
              <w:rPr>
                <w:szCs w:val="24"/>
              </w:rPr>
            </w:pPr>
            <w:r w:rsidRPr="00C11F05">
              <w:rPr>
                <w:szCs w:val="24"/>
              </w:rPr>
              <w:t xml:space="preserve">Projektas turi būti parengtas, atlikta bendroji projekto ekspertizė bei gautas statybą leidžiantis dokumentas </w:t>
            </w:r>
            <w:r w:rsidR="001362BD" w:rsidRPr="00C11F05">
              <w:rPr>
                <w:szCs w:val="24"/>
              </w:rPr>
              <w:t xml:space="preserve">per 5 mėn. nuo sutarties pasirašymo. </w:t>
            </w:r>
          </w:p>
          <w:p w14:paraId="69C6AE54" w14:textId="7B62110D" w:rsidR="00027B83" w:rsidRPr="003E6597" w:rsidRDefault="001362BD" w:rsidP="005F18B3">
            <w:pPr>
              <w:rPr>
                <w:szCs w:val="24"/>
              </w:rPr>
            </w:pPr>
            <w:r w:rsidRPr="00C11F05">
              <w:rPr>
                <w:szCs w:val="24"/>
              </w:rPr>
              <w:t>Projekto vykdymo priežiūra vykdoma nuo statybos pradžios iki statybos užbaigimo procedūrų pabaigos</w:t>
            </w:r>
            <w:r w:rsidR="000B0897" w:rsidRPr="00C11F05">
              <w:rPr>
                <w:szCs w:val="24"/>
              </w:rPr>
              <w:t>.</w:t>
            </w:r>
          </w:p>
        </w:tc>
      </w:tr>
      <w:tr w:rsidR="00027B83" w14:paraId="74165744" w14:textId="77777777">
        <w:trPr>
          <w:trHeight w:val="300"/>
        </w:trPr>
        <w:tc>
          <w:tcPr>
            <w:tcW w:w="3094" w:type="dxa"/>
            <w:gridSpan w:val="2"/>
          </w:tcPr>
          <w:p w14:paraId="4D7FDCC4" w14:textId="77777777" w:rsidR="00027B83" w:rsidRDefault="000B0897" w:rsidP="005F18B3">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60BBB1D0" w:rsidR="00027B83" w:rsidRPr="003E6597" w:rsidRDefault="000B0897" w:rsidP="005F18B3">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C11F05">
              <w:rPr>
                <w:kern w:val="2"/>
                <w:szCs w:val="24"/>
              </w:rPr>
              <w:t xml:space="preserve">suderintame </w:t>
            </w:r>
            <w:r w:rsidRPr="00C11F05">
              <w:rPr>
                <w:szCs w:val="24"/>
              </w:rPr>
              <w:t>Paslaugų teikimo</w:t>
            </w:r>
            <w:r w:rsidRPr="00C11F05">
              <w:rPr>
                <w:kern w:val="2"/>
                <w:szCs w:val="24"/>
              </w:rPr>
              <w:t xml:space="preserve"> grafike</w:t>
            </w:r>
            <w:r w:rsidR="00C11F05">
              <w:rPr>
                <w:kern w:val="2"/>
                <w:szCs w:val="24"/>
              </w:rPr>
              <w:t xml:space="preserve"> (sutarties 3 priedas)</w:t>
            </w:r>
            <w:r w:rsidR="001362BD" w:rsidRPr="00C11F05">
              <w:rPr>
                <w:kern w:val="2"/>
                <w:szCs w:val="24"/>
              </w:rPr>
              <w:t xml:space="preserve"> pagal projektavimo užduoties nuostatas</w:t>
            </w:r>
            <w:r w:rsidR="003E6597" w:rsidRPr="00C11F05">
              <w:rPr>
                <w:kern w:val="2"/>
                <w:szCs w:val="24"/>
              </w:rPr>
              <w:t xml:space="preserve">, </w:t>
            </w:r>
            <w:r>
              <w:rPr>
                <w:szCs w:val="24"/>
              </w:rPr>
              <w:t>nurodytų</w:t>
            </w:r>
            <w:r>
              <w:rPr>
                <w:color w:val="4472C4"/>
                <w:szCs w:val="24"/>
              </w:rPr>
              <w:t xml:space="preserve"> </w:t>
            </w:r>
            <w:r>
              <w:rPr>
                <w:szCs w:val="24"/>
              </w:rPr>
              <w:t xml:space="preserve">etapų eiliškumu, </w:t>
            </w:r>
            <w:r>
              <w:rPr>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rsidP="005F18B3">
            <w:pPr>
              <w:rPr>
                <w:b/>
                <w:kern w:val="2"/>
                <w:szCs w:val="24"/>
              </w:rPr>
            </w:pPr>
            <w:r>
              <w:rPr>
                <w:b/>
                <w:kern w:val="2"/>
                <w:szCs w:val="24"/>
              </w:rPr>
              <w:t>4.2. Paslaugų / jų dalies / etapo / periodo suteikimo termino pratęsimas</w:t>
            </w:r>
          </w:p>
        </w:tc>
        <w:tc>
          <w:tcPr>
            <w:tcW w:w="6441" w:type="dxa"/>
            <w:gridSpan w:val="2"/>
          </w:tcPr>
          <w:p w14:paraId="75A20794" w14:textId="65943C7A" w:rsidR="00027B83" w:rsidRDefault="000B0897" w:rsidP="005F18B3">
            <w:pPr>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w:t>
            </w:r>
            <w:r>
              <w:rPr>
                <w:kern w:val="2"/>
                <w:szCs w:val="24"/>
              </w:rPr>
              <w:lastRenderedPageBreak/>
              <w:t xml:space="preserve">Aplinkybės, kuriomis grindžiama būtinybė pratęsti Paslaugų suteikimo terminą, jokiu būdu negali priklausyti nuo Tiekėjo. Kiekvienu tokiu atveju, Tiekėjas raštu nedelsdamas, bet ne vėliau kaip </w:t>
            </w:r>
            <w:r w:rsidRPr="00C11F05">
              <w:rPr>
                <w:kern w:val="2"/>
                <w:szCs w:val="24"/>
              </w:rPr>
              <w:t xml:space="preserve">per </w:t>
            </w:r>
            <w:r w:rsidR="003E6597" w:rsidRPr="00C11F05">
              <w:rPr>
                <w:kern w:val="2"/>
                <w:szCs w:val="24"/>
              </w:rPr>
              <w:t>5</w:t>
            </w:r>
            <w:r w:rsidR="00C11F05">
              <w:rPr>
                <w:kern w:val="2"/>
                <w:szCs w:val="24"/>
              </w:rPr>
              <w:t xml:space="preserve"> (penkias)</w:t>
            </w:r>
            <w:r w:rsidR="003E6597" w:rsidRPr="00C11F05">
              <w:rPr>
                <w:kern w:val="2"/>
                <w:szCs w:val="24"/>
              </w:rPr>
              <w:t xml:space="preserve"> d.</w:t>
            </w:r>
            <w:r w:rsidR="00C11F05" w:rsidRPr="00C11F05">
              <w:rPr>
                <w:kern w:val="2"/>
                <w:szCs w:val="24"/>
              </w:rPr>
              <w:t xml:space="preserve"> </w:t>
            </w:r>
            <w:r w:rsidR="003E6597" w:rsidRPr="00C11F05">
              <w:rPr>
                <w:kern w:val="2"/>
                <w:szCs w:val="24"/>
              </w:rPr>
              <w:t>d.</w:t>
            </w:r>
            <w:r w:rsidRPr="00C11F05">
              <w:rPr>
                <w:kern w:val="2"/>
                <w:szCs w:val="24"/>
              </w:rPr>
              <w:t xml:space="preserve">, apie </w:t>
            </w:r>
            <w:r>
              <w:rPr>
                <w:kern w:val="2"/>
                <w:szCs w:val="24"/>
              </w:rPr>
              <w:t xml:space="preserve">tai praneša Pirkėjui, pateikdamas minėtų aplinkybių egzistavimo įrodymus. Nurodytas aplinkybes vertina Pirkėjas. Pirkėjui sutikus, Paslaugų suteikimo terminas gali būti </w:t>
            </w:r>
            <w:r w:rsidRPr="00C11F05">
              <w:rPr>
                <w:kern w:val="2"/>
                <w:szCs w:val="24"/>
              </w:rPr>
              <w:t>pratęsiamas tik minėtų aplinkybių egzistavimo laikotarpiui, bet ne ilgiau nei</w:t>
            </w:r>
            <w:r w:rsidR="00C11F05" w:rsidRPr="00C11F05">
              <w:rPr>
                <w:kern w:val="2"/>
                <w:szCs w:val="24"/>
              </w:rPr>
              <w:t xml:space="preserve"> 1</w:t>
            </w:r>
            <w:r w:rsidRPr="00C11F05">
              <w:rPr>
                <w:kern w:val="2"/>
                <w:szCs w:val="24"/>
              </w:rPr>
              <w:t xml:space="preserve"> (</w:t>
            </w:r>
            <w:r w:rsidR="00C11F05" w:rsidRPr="00C11F05">
              <w:rPr>
                <w:kern w:val="2"/>
                <w:szCs w:val="24"/>
              </w:rPr>
              <w:t>vieno</w:t>
            </w:r>
            <w:r w:rsidRPr="00C11F05">
              <w:rPr>
                <w:kern w:val="2"/>
                <w:szCs w:val="24"/>
              </w:rPr>
              <w:t>)</w:t>
            </w:r>
            <w:r w:rsidR="00C11F05" w:rsidRPr="00C11F05">
              <w:rPr>
                <w:kern w:val="2"/>
                <w:szCs w:val="24"/>
              </w:rPr>
              <w:t xml:space="preserve"> mėnesio</w:t>
            </w:r>
            <w:r w:rsidRPr="00C11F05">
              <w:rPr>
                <w:kern w:val="2"/>
                <w:szCs w:val="24"/>
              </w:rPr>
              <w:t xml:space="preserve"> laikotarpiui</w:t>
            </w:r>
            <w:r>
              <w:rPr>
                <w:kern w:val="2"/>
                <w:szCs w:val="24"/>
              </w:rPr>
              <w:t>.</w:t>
            </w:r>
          </w:p>
        </w:tc>
      </w:tr>
      <w:tr w:rsidR="00027B83" w14:paraId="4D38D397" w14:textId="77777777">
        <w:trPr>
          <w:trHeight w:val="300"/>
        </w:trPr>
        <w:tc>
          <w:tcPr>
            <w:tcW w:w="3094" w:type="dxa"/>
            <w:gridSpan w:val="2"/>
          </w:tcPr>
          <w:p w14:paraId="60FED6D0" w14:textId="77777777" w:rsidR="00027B83" w:rsidRDefault="000B0897" w:rsidP="005F18B3">
            <w:pPr>
              <w:rPr>
                <w:b/>
                <w:kern w:val="2"/>
                <w:szCs w:val="24"/>
              </w:rPr>
            </w:pPr>
            <w:r>
              <w:rPr>
                <w:b/>
                <w:kern w:val="2"/>
                <w:szCs w:val="24"/>
              </w:rPr>
              <w:lastRenderedPageBreak/>
              <w:t>4.3. Užsakymų teikimo tvarka</w:t>
            </w:r>
          </w:p>
        </w:tc>
        <w:tc>
          <w:tcPr>
            <w:tcW w:w="6441" w:type="dxa"/>
            <w:gridSpan w:val="2"/>
          </w:tcPr>
          <w:p w14:paraId="44F02E9B" w14:textId="0DD201E4" w:rsidR="00027B83" w:rsidRDefault="000B0897" w:rsidP="005F18B3">
            <w:pPr>
              <w:jc w:val="both"/>
              <w:rPr>
                <w:szCs w:val="24"/>
              </w:rPr>
            </w:pPr>
            <w:r>
              <w:rPr>
                <w:szCs w:val="24"/>
              </w:rPr>
              <w:t>Netaikoma</w:t>
            </w:r>
          </w:p>
        </w:tc>
      </w:tr>
      <w:tr w:rsidR="00027B83" w14:paraId="3A8802D2" w14:textId="77777777" w:rsidTr="007E3EDA">
        <w:trPr>
          <w:trHeight w:val="103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5F18B3">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5F18B3">
            <w:pPr>
              <w:jc w:val="both"/>
              <w:rPr>
                <w:kern w:val="2"/>
                <w:szCs w:val="24"/>
              </w:rPr>
            </w:pPr>
            <w:r>
              <w:rPr>
                <w:kern w:val="2"/>
                <w:szCs w:val="24"/>
              </w:rPr>
              <w:t>Netaikoma</w:t>
            </w:r>
          </w:p>
          <w:p w14:paraId="6CA61532" w14:textId="36F380C6" w:rsidR="00027B83" w:rsidRDefault="00027B83" w:rsidP="005F18B3">
            <w:pPr>
              <w:jc w:val="both"/>
              <w:rPr>
                <w:szCs w:val="24"/>
              </w:rPr>
            </w:pPr>
          </w:p>
        </w:tc>
      </w:tr>
      <w:tr w:rsidR="00027B83" w14:paraId="59F55181" w14:textId="77777777" w:rsidTr="007A527C">
        <w:trPr>
          <w:trHeight w:val="300"/>
        </w:trPr>
        <w:tc>
          <w:tcPr>
            <w:tcW w:w="3094" w:type="dxa"/>
            <w:gridSpan w:val="2"/>
          </w:tcPr>
          <w:p w14:paraId="0EE1132D" w14:textId="77777777" w:rsidR="00027B83" w:rsidRDefault="000B0897" w:rsidP="005F18B3">
            <w:pPr>
              <w:rPr>
                <w:b/>
                <w:kern w:val="2"/>
                <w:szCs w:val="24"/>
              </w:rPr>
            </w:pPr>
            <w:r>
              <w:rPr>
                <w:b/>
                <w:kern w:val="2"/>
                <w:szCs w:val="24"/>
              </w:rPr>
              <w:t>4.5. Pateikiami dokumentai</w:t>
            </w:r>
          </w:p>
        </w:tc>
        <w:tc>
          <w:tcPr>
            <w:tcW w:w="6441" w:type="dxa"/>
            <w:gridSpan w:val="2"/>
            <w:shd w:val="clear" w:color="auto" w:fill="auto"/>
          </w:tcPr>
          <w:p w14:paraId="65623CE5" w14:textId="77777777" w:rsidR="00F12D92" w:rsidRPr="007A527C" w:rsidRDefault="000B0897" w:rsidP="005F18B3">
            <w:pPr>
              <w:tabs>
                <w:tab w:val="left" w:pos="335"/>
              </w:tabs>
              <w:rPr>
                <w:kern w:val="2"/>
                <w:szCs w:val="24"/>
              </w:rPr>
            </w:pPr>
            <w:r w:rsidRPr="007A527C">
              <w:rPr>
                <w:kern w:val="2"/>
                <w:szCs w:val="24"/>
              </w:rPr>
              <w:t>Turi būti pateikiami šie dokumentai:</w:t>
            </w:r>
          </w:p>
          <w:p w14:paraId="0BC623AD" w14:textId="2DC686AF" w:rsidR="00DC4533" w:rsidRPr="007A527C" w:rsidRDefault="00DC4533" w:rsidP="005F18B3">
            <w:pPr>
              <w:pStyle w:val="Sraopastraipa"/>
              <w:numPr>
                <w:ilvl w:val="0"/>
                <w:numId w:val="2"/>
              </w:numPr>
              <w:tabs>
                <w:tab w:val="left" w:pos="335"/>
              </w:tabs>
              <w:spacing w:after="0" w:line="240" w:lineRule="auto"/>
              <w:ind w:left="0" w:firstLine="0"/>
              <w:rPr>
                <w:szCs w:val="24"/>
              </w:rPr>
            </w:pPr>
            <w:r w:rsidRPr="007A527C">
              <w:rPr>
                <w:kern w:val="2"/>
                <w:szCs w:val="24"/>
              </w:rPr>
              <w:t>Parengtas ir su visomis aktualiomis institucijomis suderintas kapitalinio remonto techninis darbo projektas (3 egz. popierinio var., bei skaitmeninė laikmena su .pdf, .dwg, .doc ir kt. formatų failais.</w:t>
            </w:r>
          </w:p>
          <w:p w14:paraId="2C6B096B" w14:textId="25BE2CB7" w:rsidR="00DC4533" w:rsidRPr="007A527C" w:rsidRDefault="00DC4533" w:rsidP="005F18B3">
            <w:pPr>
              <w:pStyle w:val="Sraopastraipa"/>
              <w:numPr>
                <w:ilvl w:val="0"/>
                <w:numId w:val="2"/>
              </w:numPr>
              <w:tabs>
                <w:tab w:val="left" w:pos="335"/>
              </w:tabs>
              <w:spacing w:after="0" w:line="240" w:lineRule="auto"/>
              <w:ind w:left="0" w:firstLine="0"/>
              <w:rPr>
                <w:szCs w:val="24"/>
              </w:rPr>
            </w:pPr>
            <w:r w:rsidRPr="007A527C">
              <w:rPr>
                <w:kern w:val="2"/>
                <w:szCs w:val="24"/>
              </w:rPr>
              <w:t>Teigiamas bendrosios projekto ekspertizės aktas.</w:t>
            </w:r>
          </w:p>
          <w:p w14:paraId="607FC673" w14:textId="4A1899EF" w:rsidR="00F12D92" w:rsidRPr="007A527C" w:rsidRDefault="00DC4533" w:rsidP="005F18B3">
            <w:pPr>
              <w:pStyle w:val="Sraopastraipa"/>
              <w:numPr>
                <w:ilvl w:val="0"/>
                <w:numId w:val="2"/>
              </w:numPr>
              <w:tabs>
                <w:tab w:val="left" w:pos="335"/>
              </w:tabs>
              <w:spacing w:after="0" w:line="240" w:lineRule="auto"/>
              <w:ind w:left="0" w:firstLine="0"/>
              <w:rPr>
                <w:szCs w:val="24"/>
              </w:rPr>
            </w:pPr>
            <w:r w:rsidRPr="007A527C">
              <w:rPr>
                <w:kern w:val="2"/>
                <w:szCs w:val="24"/>
              </w:rPr>
              <w:t xml:space="preserve">Statybą leidžiantis dokumentas. </w:t>
            </w:r>
          </w:p>
          <w:p w14:paraId="6BA95380" w14:textId="6BE50DB7" w:rsidR="002868BA" w:rsidRPr="007A527C" w:rsidRDefault="000B0897" w:rsidP="005F18B3">
            <w:pPr>
              <w:pStyle w:val="Sraopastraipa"/>
              <w:numPr>
                <w:ilvl w:val="0"/>
                <w:numId w:val="2"/>
              </w:numPr>
              <w:tabs>
                <w:tab w:val="left" w:pos="335"/>
              </w:tabs>
              <w:spacing w:after="0" w:line="240" w:lineRule="auto"/>
              <w:ind w:left="0" w:firstLine="0"/>
              <w:rPr>
                <w:szCs w:val="24"/>
              </w:rPr>
            </w:pPr>
            <w:r w:rsidRPr="007A527C">
              <w:rPr>
                <w:kern w:val="2"/>
                <w:szCs w:val="24"/>
              </w:rPr>
              <w:t xml:space="preserve"> Paslaugų perdavimo-priėmimo aktas ir</w:t>
            </w:r>
            <w:r w:rsidRPr="007A527C">
              <w:rPr>
                <w:szCs w:val="24"/>
              </w:rPr>
              <w:t xml:space="preserve"> </w:t>
            </w:r>
            <w:r w:rsidR="007A527C" w:rsidRPr="007A527C">
              <w:rPr>
                <w:szCs w:val="24"/>
              </w:rPr>
              <w:t>s</w:t>
            </w:r>
            <w:r w:rsidRPr="007A527C">
              <w:rPr>
                <w:szCs w:val="24"/>
              </w:rPr>
              <w:t>ąskaita</w:t>
            </w:r>
          </w:p>
        </w:tc>
      </w:tr>
      <w:tr w:rsidR="00027B83" w14:paraId="6DA27131" w14:textId="77777777">
        <w:trPr>
          <w:trHeight w:val="300"/>
        </w:trPr>
        <w:tc>
          <w:tcPr>
            <w:tcW w:w="9535" w:type="dxa"/>
            <w:gridSpan w:val="4"/>
          </w:tcPr>
          <w:p w14:paraId="3344B361" w14:textId="77777777" w:rsidR="00027B83" w:rsidRDefault="000B0897" w:rsidP="005F18B3">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rsidP="005F18B3">
            <w:pPr>
              <w:rPr>
                <w:b/>
                <w:kern w:val="2"/>
                <w:szCs w:val="24"/>
              </w:rPr>
            </w:pPr>
            <w:r>
              <w:rPr>
                <w:b/>
                <w:kern w:val="2"/>
                <w:szCs w:val="24"/>
              </w:rPr>
              <w:t>5.1. Sutarčiai taikomas kainos apskaičiavimo būdas</w:t>
            </w:r>
          </w:p>
        </w:tc>
        <w:tc>
          <w:tcPr>
            <w:tcW w:w="6441" w:type="dxa"/>
            <w:gridSpan w:val="2"/>
          </w:tcPr>
          <w:p w14:paraId="3175FDE9" w14:textId="5078FEA4" w:rsidR="00027B83" w:rsidRDefault="000B0897" w:rsidP="005F18B3">
            <w:pPr>
              <w:jc w:val="both"/>
              <w:rPr>
                <w:kern w:val="2"/>
                <w:szCs w:val="24"/>
              </w:rPr>
            </w:pPr>
            <w:r>
              <w:rPr>
                <w:kern w:val="2"/>
                <w:szCs w:val="24"/>
              </w:rPr>
              <w:t>Fiksuotos kainos kainodara</w:t>
            </w:r>
          </w:p>
          <w:p w14:paraId="3A26B52B" w14:textId="7B142FC1" w:rsidR="00027B83" w:rsidRPr="007E3EDA" w:rsidRDefault="00027B83" w:rsidP="005F18B3">
            <w:pPr>
              <w:jc w:val="both"/>
              <w:rPr>
                <w:kern w:val="2"/>
                <w:szCs w:val="24"/>
              </w:rPr>
            </w:pPr>
          </w:p>
        </w:tc>
      </w:tr>
      <w:tr w:rsidR="00027B83" w14:paraId="6A0B6424" w14:textId="77777777">
        <w:trPr>
          <w:trHeight w:val="300"/>
        </w:trPr>
        <w:tc>
          <w:tcPr>
            <w:tcW w:w="3094" w:type="dxa"/>
            <w:gridSpan w:val="2"/>
          </w:tcPr>
          <w:p w14:paraId="14818577" w14:textId="77777777" w:rsidR="00027B83" w:rsidRDefault="000B0897" w:rsidP="005F18B3">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rsidP="005F18B3">
            <w:pPr>
              <w:rPr>
                <w:b/>
                <w:kern w:val="2"/>
                <w:szCs w:val="24"/>
              </w:rPr>
            </w:pPr>
          </w:p>
          <w:p w14:paraId="73A1EBC8" w14:textId="77777777" w:rsidR="00027B83" w:rsidRDefault="00027B83" w:rsidP="005F18B3">
            <w:pPr>
              <w:rPr>
                <w:b/>
                <w:kern w:val="2"/>
                <w:szCs w:val="24"/>
              </w:rPr>
            </w:pPr>
          </w:p>
          <w:p w14:paraId="25DF5277" w14:textId="77777777" w:rsidR="00027B83" w:rsidRDefault="00027B83" w:rsidP="005F18B3">
            <w:pPr>
              <w:rPr>
                <w:b/>
                <w:kern w:val="2"/>
                <w:szCs w:val="24"/>
              </w:rPr>
            </w:pPr>
          </w:p>
          <w:p w14:paraId="4B670C5A" w14:textId="77777777" w:rsidR="00027B83" w:rsidRDefault="00027B83" w:rsidP="005F18B3">
            <w:pPr>
              <w:jc w:val="both"/>
              <w:rPr>
                <w:b/>
                <w:kern w:val="2"/>
                <w:szCs w:val="24"/>
              </w:rPr>
            </w:pPr>
          </w:p>
        </w:tc>
        <w:tc>
          <w:tcPr>
            <w:tcW w:w="6441" w:type="dxa"/>
            <w:gridSpan w:val="2"/>
          </w:tcPr>
          <w:p w14:paraId="4B51AE30" w14:textId="77777777" w:rsidR="00027B83" w:rsidRPr="00F62D1D" w:rsidRDefault="000B0897" w:rsidP="005F18B3">
            <w:pPr>
              <w:rPr>
                <w:color w:val="000000" w:themeColor="text1"/>
                <w:szCs w:val="24"/>
              </w:rPr>
            </w:pPr>
            <w:r>
              <w:rPr>
                <w:kern w:val="2"/>
                <w:szCs w:val="24"/>
              </w:rPr>
              <w:t xml:space="preserve">Pradinės Sutarties vertė yra </w:t>
            </w:r>
            <w:r w:rsidRPr="00F62D1D">
              <w:rPr>
                <w:color w:val="000000" w:themeColor="text1"/>
                <w:kern w:val="2"/>
                <w:szCs w:val="24"/>
              </w:rPr>
              <w:t>(nurodyti sumą skaičiais) Eur (nurodyti sumą žodžiais) be PVM.</w:t>
            </w:r>
          </w:p>
          <w:p w14:paraId="17944AF2" w14:textId="77777777" w:rsidR="00027B83" w:rsidRPr="00F62D1D" w:rsidRDefault="000B0897" w:rsidP="005F18B3">
            <w:pPr>
              <w:rPr>
                <w:color w:val="000000" w:themeColor="text1"/>
                <w:szCs w:val="24"/>
              </w:rPr>
            </w:pPr>
            <w:r w:rsidRPr="00F62D1D">
              <w:rPr>
                <w:color w:val="000000" w:themeColor="text1"/>
                <w:kern w:val="2"/>
                <w:szCs w:val="24"/>
              </w:rPr>
              <w:t>PVM sudaro (nurodyti sumą skaičiais) Eur (nurodyti sumą žodžiais).</w:t>
            </w:r>
          </w:p>
          <w:p w14:paraId="2F0BE1C8" w14:textId="77777777" w:rsidR="00027B83" w:rsidRPr="00F62D1D" w:rsidRDefault="000B0897" w:rsidP="005F18B3">
            <w:pPr>
              <w:rPr>
                <w:color w:val="000000" w:themeColor="text1"/>
                <w:szCs w:val="24"/>
              </w:rPr>
            </w:pPr>
            <w:r w:rsidRPr="00F62D1D">
              <w:rPr>
                <w:color w:val="000000" w:themeColor="text1"/>
                <w:kern w:val="2"/>
                <w:szCs w:val="24"/>
              </w:rPr>
              <w:t>Sutarties kaina yra (nurodyti sumą skaičiais) Eur (nurodyti sumą žodžiais) su PVM.</w:t>
            </w:r>
          </w:p>
          <w:p w14:paraId="75E19483" w14:textId="77777777" w:rsidR="00027B83" w:rsidRDefault="000B0897" w:rsidP="005F18B3">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57F4DE2E" w14:textId="4B42AD99" w:rsidR="00027B83" w:rsidRPr="0072339D" w:rsidRDefault="000B0897" w:rsidP="005F18B3">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700E8720" w14:textId="41F26800" w:rsidR="00027B83" w:rsidRDefault="000B0897" w:rsidP="005F18B3">
            <w:pPr>
              <w:rPr>
                <w:szCs w:val="24"/>
              </w:rPr>
            </w:pPr>
            <w:r>
              <w:rPr>
                <w:kern w:val="2"/>
                <w:szCs w:val="24"/>
              </w:rPr>
              <w:t xml:space="preserve">Sutarties </w:t>
            </w:r>
            <w:r w:rsidRPr="00F62D1D">
              <w:rPr>
                <w:color w:val="000000" w:themeColor="text1"/>
                <w:kern w:val="2"/>
                <w:szCs w:val="24"/>
              </w:rPr>
              <w:t xml:space="preserve">kaina  </w:t>
            </w:r>
            <w:r>
              <w:rPr>
                <w:kern w:val="2"/>
                <w:szCs w:val="24"/>
              </w:rPr>
              <w:t>bus perskaičiuojami:</w:t>
            </w:r>
          </w:p>
          <w:p w14:paraId="054DF302" w14:textId="71168550" w:rsidR="00027B83" w:rsidRDefault="000B0897" w:rsidP="005F18B3">
            <w:pPr>
              <w:rPr>
                <w:color w:val="FF0000"/>
                <w:kern w:val="2"/>
                <w:szCs w:val="24"/>
              </w:rPr>
            </w:pPr>
            <w:r>
              <w:rPr>
                <w:kern w:val="2"/>
                <w:szCs w:val="24"/>
              </w:rPr>
              <w:t>5.3.1. dėl PVM tarifo pasikeitimo</w:t>
            </w:r>
            <w:r w:rsidR="00F62D1D">
              <w:rPr>
                <w:kern w:val="2"/>
                <w:szCs w:val="24"/>
              </w:rPr>
              <w:t>.</w:t>
            </w:r>
          </w:p>
        </w:tc>
      </w:tr>
      <w:tr w:rsidR="00027B83" w14:paraId="6AC8D1FA" w14:textId="77777777">
        <w:trPr>
          <w:trHeight w:val="300"/>
        </w:trPr>
        <w:tc>
          <w:tcPr>
            <w:tcW w:w="3094" w:type="dxa"/>
            <w:gridSpan w:val="2"/>
          </w:tcPr>
          <w:p w14:paraId="62766FE5" w14:textId="05D35C32" w:rsidR="00027B83" w:rsidRDefault="000B0897" w:rsidP="005F18B3">
            <w:pPr>
              <w:rPr>
                <w:b/>
                <w:kern w:val="2"/>
                <w:szCs w:val="24"/>
              </w:rPr>
            </w:pPr>
            <w:r>
              <w:rPr>
                <w:b/>
                <w:kern w:val="2"/>
                <w:szCs w:val="24"/>
              </w:rPr>
              <w:t>5.3.1. Sutarties kainos peržiūra dėl PVM tarifo pasikeitimo</w:t>
            </w:r>
          </w:p>
        </w:tc>
        <w:tc>
          <w:tcPr>
            <w:tcW w:w="6441" w:type="dxa"/>
            <w:gridSpan w:val="2"/>
          </w:tcPr>
          <w:p w14:paraId="74AF8AB1" w14:textId="29D3F8F9" w:rsidR="00027B83" w:rsidRDefault="000B0897" w:rsidP="005F18B3">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44A00C30" w14:textId="77777777" w:rsidR="00027B83" w:rsidRDefault="00027B83" w:rsidP="005F18B3">
            <w:pPr>
              <w:rPr>
                <w:kern w:val="2"/>
                <w:szCs w:val="24"/>
              </w:rPr>
            </w:pPr>
          </w:p>
          <w:p w14:paraId="4B006FAB" w14:textId="4E94450D" w:rsidR="00027B83" w:rsidRDefault="000B0897" w:rsidP="005F18B3">
            <w:pPr>
              <w:rPr>
                <w:szCs w:val="24"/>
              </w:rPr>
            </w:pPr>
            <w:r>
              <w:rPr>
                <w:kern w:val="2"/>
                <w:szCs w:val="24"/>
              </w:rPr>
              <w:t>Perskaičiuota Sutarties kaina įforminama Susitarimu ir turi būti taikoma nuo naujo PVM įvedimo datos (nepriklausomai nuo to, kada pasirašytas Susitarimas).</w:t>
            </w:r>
          </w:p>
        </w:tc>
      </w:tr>
      <w:tr w:rsidR="00027B83" w14:paraId="104529C8" w14:textId="77777777">
        <w:trPr>
          <w:trHeight w:val="300"/>
        </w:trPr>
        <w:tc>
          <w:tcPr>
            <w:tcW w:w="3094" w:type="dxa"/>
            <w:gridSpan w:val="2"/>
          </w:tcPr>
          <w:p w14:paraId="2D20718C" w14:textId="07FAAB5E" w:rsidR="00027B83" w:rsidRDefault="000B0897" w:rsidP="005F18B3">
            <w:pPr>
              <w:rPr>
                <w:b/>
                <w:bCs/>
                <w:kern w:val="2"/>
                <w:szCs w:val="24"/>
              </w:rPr>
            </w:pPr>
            <w:r>
              <w:rPr>
                <w:b/>
                <w:bCs/>
                <w:kern w:val="2"/>
                <w:szCs w:val="24"/>
              </w:rPr>
              <w:lastRenderedPageBreak/>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1B3575DF" w:rsidR="00027B83" w:rsidRPr="000D166B" w:rsidRDefault="000B0897" w:rsidP="005F18B3">
            <w:pPr>
              <w:jc w:val="both"/>
              <w:rPr>
                <w:kern w:val="2"/>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rsidP="005F18B3">
            <w:pPr>
              <w:rPr>
                <w:b/>
                <w:kern w:val="2"/>
                <w:szCs w:val="24"/>
              </w:rPr>
            </w:pPr>
            <w:r>
              <w:rPr>
                <w:b/>
                <w:kern w:val="2"/>
                <w:szCs w:val="24"/>
              </w:rPr>
              <w:t>5.5. Atsiskaitymo su Tiekėju terminas ir tvarka</w:t>
            </w:r>
          </w:p>
        </w:tc>
        <w:tc>
          <w:tcPr>
            <w:tcW w:w="6441" w:type="dxa"/>
            <w:gridSpan w:val="2"/>
          </w:tcPr>
          <w:p w14:paraId="3EBD53B8" w14:textId="52D3B881" w:rsidR="00027B83" w:rsidRPr="00C11F05" w:rsidRDefault="000B0897" w:rsidP="005F18B3">
            <w:pPr>
              <w:rPr>
                <w:kern w:val="2"/>
                <w:szCs w:val="24"/>
              </w:rPr>
            </w:pPr>
            <w:r>
              <w:rPr>
                <w:kern w:val="2"/>
                <w:szCs w:val="24"/>
              </w:rPr>
              <w:t xml:space="preserve">Pirkėjas atsiskaito su Tiekėju ne vėliau kaip per </w:t>
            </w:r>
            <w:r w:rsidR="00EB6E3C" w:rsidRPr="00EB6E3C">
              <w:rPr>
                <w:kern w:val="2"/>
                <w:szCs w:val="24"/>
              </w:rPr>
              <w:t xml:space="preserve">30 kalendorinių </w:t>
            </w:r>
            <w:r w:rsidR="00EB6E3C" w:rsidRPr="00C11F05">
              <w:rPr>
                <w:kern w:val="2"/>
                <w:szCs w:val="24"/>
              </w:rPr>
              <w:t>dienų</w:t>
            </w:r>
            <w:r w:rsidRPr="00C11F05">
              <w:rPr>
                <w:kern w:val="2"/>
                <w:szCs w:val="24"/>
              </w:rPr>
              <w:t xml:space="preserve"> nuo Sąskaitos gavimo dienos.</w:t>
            </w:r>
          </w:p>
          <w:p w14:paraId="6CDA289E" w14:textId="77777777" w:rsidR="00027B83" w:rsidRPr="00C11F05" w:rsidRDefault="00027B83" w:rsidP="005F18B3">
            <w:pPr>
              <w:jc w:val="both"/>
              <w:rPr>
                <w:kern w:val="2"/>
                <w:szCs w:val="24"/>
                <w:shd w:val="clear" w:color="auto" w:fill="FFFFFF"/>
              </w:rPr>
            </w:pPr>
          </w:p>
          <w:p w14:paraId="4580B153" w14:textId="2D0770ED" w:rsidR="00027B83" w:rsidRPr="00C11F05" w:rsidRDefault="000B0897" w:rsidP="005F18B3">
            <w:pPr>
              <w:rPr>
                <w:kern w:val="2"/>
                <w:szCs w:val="24"/>
                <w:shd w:val="clear" w:color="auto" w:fill="FFFFFF"/>
              </w:rPr>
            </w:pPr>
            <w:r w:rsidRPr="00C11F05">
              <w:rPr>
                <w:kern w:val="2"/>
                <w:szCs w:val="24"/>
                <w:shd w:val="clear" w:color="auto" w:fill="FFFFFF"/>
              </w:rPr>
              <w:t>Apmokėjimo sąlygos:</w:t>
            </w:r>
            <w:r w:rsidR="00C11F05">
              <w:rPr>
                <w:kern w:val="2"/>
                <w:szCs w:val="24"/>
                <w:shd w:val="clear" w:color="auto" w:fill="FFFFFF"/>
              </w:rPr>
              <w:t xml:space="preserve"> </w:t>
            </w:r>
            <w:r w:rsidRPr="00C11F05">
              <w:rPr>
                <w:kern w:val="2"/>
                <w:szCs w:val="24"/>
                <w:shd w:val="clear" w:color="auto" w:fill="FFFFFF"/>
              </w:rPr>
              <w:t>įvykdžius visus sutartinius įsipareigojimus, sumokama visa Sutarties kaina</w:t>
            </w:r>
            <w:r w:rsidR="00C11F05" w:rsidRPr="00C11F05">
              <w:rPr>
                <w:kern w:val="2"/>
                <w:szCs w:val="24"/>
                <w:shd w:val="clear" w:color="auto" w:fill="FFFFFF"/>
              </w:rPr>
              <w:t>.</w:t>
            </w:r>
          </w:p>
          <w:p w14:paraId="38EC9A63" w14:textId="3A31553D" w:rsidR="00027B83" w:rsidRPr="00C11F05" w:rsidRDefault="00027B83" w:rsidP="005F18B3">
            <w:pPr>
              <w:jc w:val="both"/>
              <w:rPr>
                <w:color w:val="000000"/>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rsidP="005F18B3">
            <w:pPr>
              <w:rPr>
                <w:b/>
                <w:kern w:val="2"/>
                <w:szCs w:val="24"/>
              </w:rPr>
            </w:pPr>
            <w:r>
              <w:rPr>
                <w:b/>
                <w:kern w:val="2"/>
                <w:szCs w:val="24"/>
              </w:rPr>
              <w:t>5.6. Avansas</w:t>
            </w:r>
          </w:p>
        </w:tc>
        <w:tc>
          <w:tcPr>
            <w:tcW w:w="6441" w:type="dxa"/>
            <w:gridSpan w:val="2"/>
          </w:tcPr>
          <w:p w14:paraId="508462AC" w14:textId="3FDF27DC" w:rsidR="00027B83" w:rsidRPr="000D166B" w:rsidRDefault="000B0897" w:rsidP="005F18B3">
            <w:pPr>
              <w:jc w:val="both"/>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rsidP="005F18B3">
            <w:pPr>
              <w:rPr>
                <w:b/>
                <w:kern w:val="2"/>
                <w:szCs w:val="24"/>
              </w:rPr>
            </w:pPr>
            <w:r>
              <w:rPr>
                <w:b/>
                <w:kern w:val="2"/>
                <w:szCs w:val="24"/>
              </w:rPr>
              <w:t>5.7. Avanso užtikrinimas</w:t>
            </w:r>
          </w:p>
        </w:tc>
        <w:tc>
          <w:tcPr>
            <w:tcW w:w="6441" w:type="dxa"/>
            <w:gridSpan w:val="2"/>
          </w:tcPr>
          <w:p w14:paraId="7BF65975" w14:textId="548B90BD" w:rsidR="00027B83" w:rsidRPr="000D166B" w:rsidRDefault="000B0897" w:rsidP="005F18B3">
            <w:pPr>
              <w:jc w:val="both"/>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rsidP="005F18B3">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rsidP="005F18B3">
            <w:pPr>
              <w:rPr>
                <w:b/>
                <w:kern w:val="2"/>
                <w:szCs w:val="24"/>
              </w:rPr>
            </w:pPr>
            <w:r>
              <w:rPr>
                <w:b/>
                <w:kern w:val="2"/>
                <w:szCs w:val="24"/>
              </w:rPr>
              <w:t>6.1. Garantinis terminas</w:t>
            </w:r>
          </w:p>
        </w:tc>
        <w:tc>
          <w:tcPr>
            <w:tcW w:w="6441" w:type="dxa"/>
            <w:gridSpan w:val="2"/>
          </w:tcPr>
          <w:p w14:paraId="2A4317FE" w14:textId="7B2A41A4" w:rsidR="00DC4533" w:rsidRPr="007A527C" w:rsidRDefault="007A527C" w:rsidP="005F18B3">
            <w:pPr>
              <w:jc w:val="both"/>
              <w:rPr>
                <w:bCs/>
                <w:color w:val="FF0000"/>
                <w:szCs w:val="24"/>
              </w:rPr>
            </w:pPr>
            <w:r w:rsidRPr="007A527C">
              <w:rPr>
                <w:bCs/>
                <w:szCs w:val="24"/>
              </w:rPr>
              <w:t>Netaikoma</w:t>
            </w:r>
          </w:p>
        </w:tc>
      </w:tr>
      <w:tr w:rsidR="00027B83" w14:paraId="029C51DA" w14:textId="77777777">
        <w:trPr>
          <w:trHeight w:val="300"/>
        </w:trPr>
        <w:tc>
          <w:tcPr>
            <w:tcW w:w="3094" w:type="dxa"/>
            <w:gridSpan w:val="2"/>
          </w:tcPr>
          <w:p w14:paraId="66960D83" w14:textId="77777777" w:rsidR="00027B83" w:rsidRDefault="000B0897" w:rsidP="005F18B3">
            <w:pPr>
              <w:rPr>
                <w:b/>
                <w:kern w:val="2"/>
                <w:szCs w:val="24"/>
              </w:rPr>
            </w:pPr>
            <w:r>
              <w:rPr>
                <w:b/>
                <w:szCs w:val="24"/>
              </w:rPr>
              <w:t>6.2. Terminas Paslaugų trūkumams pašalinti</w:t>
            </w:r>
          </w:p>
        </w:tc>
        <w:tc>
          <w:tcPr>
            <w:tcW w:w="6441" w:type="dxa"/>
            <w:gridSpan w:val="2"/>
          </w:tcPr>
          <w:p w14:paraId="3DB5CD93" w14:textId="5762A8CD" w:rsidR="00027B83" w:rsidRDefault="007A527C" w:rsidP="005F18B3">
            <w:pPr>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w:t>
            </w:r>
            <w:r w:rsidR="000B0897" w:rsidRPr="00C11F05">
              <w:rPr>
                <w:kern w:val="2"/>
                <w:szCs w:val="24"/>
              </w:rPr>
              <w:t xml:space="preserve">per </w:t>
            </w:r>
            <w:r w:rsidR="0072339D" w:rsidRPr="00C11F05">
              <w:rPr>
                <w:kern w:val="2"/>
                <w:szCs w:val="24"/>
              </w:rPr>
              <w:t>14</w:t>
            </w:r>
            <w:r w:rsidR="00C11F05">
              <w:rPr>
                <w:kern w:val="2"/>
                <w:szCs w:val="24"/>
              </w:rPr>
              <w:t xml:space="preserve"> (keturiolika)</w:t>
            </w:r>
            <w:r w:rsidR="0072339D" w:rsidRPr="00C11F05">
              <w:rPr>
                <w:kern w:val="2"/>
                <w:szCs w:val="24"/>
              </w:rPr>
              <w:t xml:space="preserve"> k.</w:t>
            </w:r>
            <w:r w:rsidR="00C11F05">
              <w:rPr>
                <w:kern w:val="2"/>
                <w:szCs w:val="24"/>
              </w:rPr>
              <w:t xml:space="preserve"> </w:t>
            </w:r>
            <w:r w:rsidR="0072339D" w:rsidRPr="00C11F05">
              <w:rPr>
                <w:kern w:val="2"/>
                <w:szCs w:val="24"/>
              </w:rPr>
              <w:t>d.</w:t>
            </w:r>
            <w:r w:rsidR="000B0897" w:rsidRPr="00C11F05">
              <w:rPr>
                <w:kern w:val="2"/>
                <w:szCs w:val="24"/>
              </w:rPr>
              <w:t xml:space="preserve"> nuo rašytinės </w:t>
            </w:r>
            <w:r w:rsidR="000B0897">
              <w:rPr>
                <w:kern w:val="2"/>
                <w:szCs w:val="24"/>
              </w:rPr>
              <w:t>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rsidP="005F18B3">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089C01AF" w:rsidR="00027B83" w:rsidRPr="000D166B" w:rsidRDefault="000B0897" w:rsidP="005F18B3">
            <w:pPr>
              <w:jc w:val="both"/>
              <w:rPr>
                <w:color w:val="4472C4"/>
                <w:kern w:val="2"/>
                <w:szCs w:val="24"/>
              </w:rPr>
            </w:pPr>
            <w:r>
              <w:rPr>
                <w:kern w:val="2"/>
                <w:szCs w:val="24"/>
              </w:rPr>
              <w:t>Netaikom</w:t>
            </w:r>
            <w:r w:rsidR="000D166B">
              <w:rPr>
                <w:kern w:val="2"/>
                <w:szCs w:val="24"/>
              </w:rPr>
              <w:t>a.</w:t>
            </w:r>
          </w:p>
        </w:tc>
      </w:tr>
      <w:tr w:rsidR="00027B83" w14:paraId="143A7F67" w14:textId="77777777">
        <w:trPr>
          <w:trHeight w:val="300"/>
        </w:trPr>
        <w:tc>
          <w:tcPr>
            <w:tcW w:w="9535" w:type="dxa"/>
            <w:gridSpan w:val="4"/>
          </w:tcPr>
          <w:p w14:paraId="7855F239" w14:textId="77777777" w:rsidR="00027B83" w:rsidRDefault="000B0897" w:rsidP="005F18B3">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rsidP="005F18B3">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rsidP="005F18B3">
            <w:pPr>
              <w:jc w:val="both"/>
              <w:rPr>
                <w:kern w:val="2"/>
                <w:szCs w:val="24"/>
              </w:rPr>
            </w:pPr>
            <w:r>
              <w:rPr>
                <w:kern w:val="2"/>
                <w:szCs w:val="24"/>
              </w:rPr>
              <w:t>Sutarties vykdymui subtiekėjai ir (ar) specialistai nepasitelkiami.</w:t>
            </w:r>
          </w:p>
          <w:p w14:paraId="6AB4D26D" w14:textId="77777777" w:rsidR="00027B83" w:rsidRDefault="00027B83" w:rsidP="005F18B3">
            <w:pPr>
              <w:jc w:val="both"/>
              <w:rPr>
                <w:kern w:val="2"/>
                <w:szCs w:val="24"/>
              </w:rPr>
            </w:pPr>
          </w:p>
          <w:p w14:paraId="35F997DC" w14:textId="77777777" w:rsidR="00027B83" w:rsidRPr="00EB6E3C" w:rsidRDefault="000B0897" w:rsidP="005F18B3">
            <w:pPr>
              <w:jc w:val="both"/>
              <w:rPr>
                <w:kern w:val="2"/>
                <w:szCs w:val="24"/>
              </w:rPr>
            </w:pPr>
            <w:r w:rsidRPr="00EB6E3C">
              <w:rPr>
                <w:kern w:val="2"/>
                <w:szCs w:val="24"/>
              </w:rPr>
              <w:t>arba</w:t>
            </w:r>
          </w:p>
          <w:p w14:paraId="43439ADA" w14:textId="77777777" w:rsidR="00027B83" w:rsidRDefault="00027B83" w:rsidP="005F18B3">
            <w:pPr>
              <w:jc w:val="both"/>
              <w:rPr>
                <w:kern w:val="2"/>
                <w:szCs w:val="24"/>
              </w:rPr>
            </w:pPr>
          </w:p>
          <w:p w14:paraId="1398856C" w14:textId="77777777" w:rsidR="00027B83" w:rsidRDefault="000B0897" w:rsidP="005F18B3">
            <w:pPr>
              <w:jc w:val="both"/>
              <w:rPr>
                <w:b/>
                <w:kern w:val="2"/>
                <w:szCs w:val="24"/>
              </w:rPr>
            </w:pPr>
            <w:r>
              <w:rPr>
                <w:kern w:val="2"/>
                <w:szCs w:val="24"/>
              </w:rPr>
              <w:t xml:space="preserve">Sutarties vykdymui pasitelkiami subtiekėjai ir (ar) specialistai yra nurodyti Sutarties priede </w:t>
            </w:r>
            <w:r w:rsidRPr="00EB6E3C">
              <w:rPr>
                <w:kern w:val="2"/>
                <w:szCs w:val="24"/>
              </w:rPr>
              <w:t xml:space="preserve">Nr. [...] „Sutarties </w:t>
            </w:r>
            <w:r>
              <w:rPr>
                <w:kern w:val="2"/>
                <w:szCs w:val="24"/>
              </w:rPr>
              <w:t>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5F18B3">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rsidP="005F18B3">
            <w:pPr>
              <w:rPr>
                <w:b/>
                <w:kern w:val="2"/>
                <w:szCs w:val="24"/>
              </w:rPr>
            </w:pPr>
            <w:r>
              <w:rPr>
                <w:b/>
                <w:kern w:val="2"/>
                <w:szCs w:val="24"/>
              </w:rPr>
              <w:t>8.1. Prievolių pagal Sutartį įvykdymo užtikrinimas</w:t>
            </w:r>
          </w:p>
        </w:tc>
        <w:tc>
          <w:tcPr>
            <w:tcW w:w="6441" w:type="dxa"/>
            <w:gridSpan w:val="2"/>
          </w:tcPr>
          <w:p w14:paraId="76BCF25F" w14:textId="139722BD" w:rsidR="00027B83" w:rsidRDefault="000B0897" w:rsidP="005F18B3">
            <w:pPr>
              <w:jc w:val="both"/>
              <w:rPr>
                <w:kern w:val="2"/>
                <w:szCs w:val="24"/>
              </w:rPr>
            </w:pPr>
            <w:r>
              <w:rPr>
                <w:kern w:val="2"/>
                <w:szCs w:val="24"/>
              </w:rPr>
              <w:t>Prievolių pagal Sutartį įvykdymas užtikrinamas</w:t>
            </w:r>
            <w:r w:rsidR="000D166B">
              <w:rPr>
                <w:kern w:val="2"/>
                <w:szCs w:val="24"/>
              </w:rPr>
              <w:t>:</w:t>
            </w:r>
          </w:p>
          <w:p w14:paraId="7E80913C" w14:textId="6C1977B9" w:rsidR="00027B83" w:rsidRPr="000D166B" w:rsidRDefault="000B0897" w:rsidP="005F18B3">
            <w:pPr>
              <w:jc w:val="both"/>
              <w:rPr>
                <w:kern w:val="2"/>
                <w:szCs w:val="24"/>
              </w:rPr>
            </w:pPr>
            <w:r>
              <w:rPr>
                <w:kern w:val="2"/>
                <w:szCs w:val="24"/>
              </w:rPr>
              <w:t>Netesybomis (delspinigiais, bauda);</w:t>
            </w:r>
          </w:p>
        </w:tc>
      </w:tr>
      <w:tr w:rsidR="00027B83" w14:paraId="00EE7F74" w14:textId="77777777">
        <w:trPr>
          <w:trHeight w:val="300"/>
        </w:trPr>
        <w:tc>
          <w:tcPr>
            <w:tcW w:w="3094" w:type="dxa"/>
            <w:gridSpan w:val="2"/>
          </w:tcPr>
          <w:p w14:paraId="24F8F716" w14:textId="77777777" w:rsidR="00027B83" w:rsidRDefault="000B0897" w:rsidP="005F18B3">
            <w:pPr>
              <w:rPr>
                <w:b/>
                <w:kern w:val="2"/>
                <w:szCs w:val="24"/>
              </w:rPr>
            </w:pPr>
            <w:r>
              <w:rPr>
                <w:b/>
                <w:kern w:val="2"/>
                <w:szCs w:val="24"/>
              </w:rPr>
              <w:t>8.2 Sutarties įvykdymo užtikrinimo galiojimo terminas</w:t>
            </w:r>
          </w:p>
        </w:tc>
        <w:tc>
          <w:tcPr>
            <w:tcW w:w="6441" w:type="dxa"/>
            <w:gridSpan w:val="2"/>
          </w:tcPr>
          <w:p w14:paraId="49273A25" w14:textId="668C4EC3" w:rsidR="00027B83" w:rsidRDefault="000B0897" w:rsidP="005F18B3">
            <w:pPr>
              <w:jc w:val="both"/>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rsidP="005F18B3">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rsidP="005F18B3">
            <w:pPr>
              <w:jc w:val="both"/>
              <w:rPr>
                <w:kern w:val="2"/>
                <w:szCs w:val="24"/>
              </w:rPr>
            </w:pPr>
            <w:r>
              <w:rPr>
                <w:kern w:val="2"/>
                <w:szCs w:val="24"/>
              </w:rPr>
              <w:t>Netaikoma</w:t>
            </w:r>
          </w:p>
          <w:p w14:paraId="196DC212" w14:textId="0430E902" w:rsidR="00027B83" w:rsidRDefault="00027B83" w:rsidP="005F18B3">
            <w:pPr>
              <w:jc w:val="both"/>
              <w:rPr>
                <w:szCs w:val="24"/>
              </w:rPr>
            </w:pPr>
          </w:p>
        </w:tc>
      </w:tr>
      <w:tr w:rsidR="00027B83" w14:paraId="3121CA65" w14:textId="77777777">
        <w:trPr>
          <w:trHeight w:val="300"/>
        </w:trPr>
        <w:tc>
          <w:tcPr>
            <w:tcW w:w="9535" w:type="dxa"/>
            <w:gridSpan w:val="4"/>
          </w:tcPr>
          <w:p w14:paraId="772DBFBE" w14:textId="77777777" w:rsidR="00027B83" w:rsidRDefault="000B0897" w:rsidP="005F18B3">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rsidP="005F18B3">
            <w:pPr>
              <w:rPr>
                <w:b/>
                <w:kern w:val="2"/>
                <w:szCs w:val="24"/>
              </w:rPr>
            </w:pPr>
            <w:r>
              <w:rPr>
                <w:b/>
                <w:kern w:val="2"/>
                <w:szCs w:val="24"/>
              </w:rPr>
              <w:t>9.1. Pirkėjui taikomos netesybos už mokėjimų pagal Sutartį vėlavimą</w:t>
            </w:r>
          </w:p>
        </w:tc>
        <w:tc>
          <w:tcPr>
            <w:tcW w:w="6441" w:type="dxa"/>
            <w:gridSpan w:val="2"/>
          </w:tcPr>
          <w:p w14:paraId="784E480D" w14:textId="2972519C" w:rsidR="00027B83" w:rsidRPr="00F57F5C" w:rsidRDefault="000B0897" w:rsidP="005F18B3">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B6E3C">
              <w:rPr>
                <w:kern w:val="2"/>
                <w:szCs w:val="24"/>
              </w:rPr>
              <w:t xml:space="preserve">0,02 (dvi šimtosios) procento dydžio delspinigius nuo neapmokėtos </w:t>
            </w:r>
            <w:r>
              <w:rPr>
                <w:color w:val="000000"/>
                <w:kern w:val="2"/>
                <w:szCs w:val="24"/>
              </w:rPr>
              <w:t xml:space="preserve">sumos be PVM už kiekvieną vėlavimo </w:t>
            </w:r>
            <w:r w:rsidRPr="00F57F5C">
              <w:rPr>
                <w:kern w:val="2"/>
                <w:szCs w:val="24"/>
              </w:rPr>
              <w:t>dieną</w:t>
            </w:r>
            <w:r w:rsidR="00F57F5C" w:rsidRPr="00F57F5C">
              <w:rPr>
                <w:kern w:val="2"/>
                <w:szCs w:val="24"/>
              </w:rPr>
              <w:t>.</w:t>
            </w:r>
          </w:p>
        </w:tc>
      </w:tr>
      <w:tr w:rsidR="00027B83" w14:paraId="791CF2E0" w14:textId="77777777">
        <w:trPr>
          <w:trHeight w:val="300"/>
        </w:trPr>
        <w:tc>
          <w:tcPr>
            <w:tcW w:w="3094" w:type="dxa"/>
            <w:gridSpan w:val="2"/>
          </w:tcPr>
          <w:p w14:paraId="21033E05" w14:textId="77777777" w:rsidR="00027B83" w:rsidRDefault="000B0897" w:rsidP="005F18B3">
            <w:pPr>
              <w:rPr>
                <w:b/>
                <w:kern w:val="2"/>
                <w:szCs w:val="24"/>
              </w:rPr>
            </w:pPr>
            <w:r>
              <w:rPr>
                <w:b/>
                <w:szCs w:val="24"/>
              </w:rPr>
              <w:t>9.2. Tiekėjui taikomos netesybos</w:t>
            </w:r>
          </w:p>
        </w:tc>
        <w:tc>
          <w:tcPr>
            <w:tcW w:w="6441" w:type="dxa"/>
            <w:gridSpan w:val="2"/>
          </w:tcPr>
          <w:p w14:paraId="146EF998" w14:textId="7622D8DF" w:rsidR="00027B83" w:rsidRDefault="000B0897" w:rsidP="005F18B3">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F57F5C">
              <w:rPr>
                <w:kern w:val="2"/>
                <w:szCs w:val="24"/>
              </w:rPr>
              <w:t xml:space="preserve">skaičiuoja 0,02 (dvi šimtosios) </w:t>
            </w:r>
            <w:r w:rsidRPr="00F57F5C">
              <w:rPr>
                <w:kern w:val="2"/>
                <w:szCs w:val="24"/>
              </w:rPr>
              <w:lastRenderedPageBreak/>
              <w:t>procento dydžio delspinigius u</w:t>
            </w:r>
            <w:r>
              <w:rPr>
                <w:color w:val="000000"/>
                <w:kern w:val="2"/>
                <w:szCs w:val="24"/>
              </w:rPr>
              <w:t xml:space="preserve">ž kiekvieną uždelstą </w:t>
            </w:r>
            <w:r w:rsidRPr="00F57F5C">
              <w:rPr>
                <w:kern w:val="2"/>
                <w:szCs w:val="24"/>
              </w:rPr>
              <w:t xml:space="preserve">dieną </w:t>
            </w:r>
            <w:r>
              <w:rPr>
                <w:color w:val="000000"/>
                <w:kern w:val="2"/>
                <w:szCs w:val="24"/>
              </w:rPr>
              <w:t>nuo laiku nesuteiktų Paslaugų ar kitų sutartinių įsipareigojimų nevykdymo kainos be PVM.</w:t>
            </w:r>
          </w:p>
          <w:p w14:paraId="006A0368" w14:textId="77777777" w:rsidR="00027B83" w:rsidRDefault="00027B83" w:rsidP="005F18B3">
            <w:pPr>
              <w:rPr>
                <w:color w:val="000000"/>
                <w:kern w:val="2"/>
                <w:szCs w:val="24"/>
              </w:rPr>
            </w:pPr>
          </w:p>
          <w:p w14:paraId="7E114F52" w14:textId="1751FFAA" w:rsidR="00027B83" w:rsidRDefault="000B0897" w:rsidP="005F18B3">
            <w:pPr>
              <w:rPr>
                <w:b/>
                <w:kern w:val="2"/>
                <w:szCs w:val="24"/>
              </w:rPr>
            </w:pPr>
            <w:r>
              <w:rPr>
                <w:color w:val="000000"/>
                <w:kern w:val="2"/>
                <w:szCs w:val="24"/>
              </w:rPr>
              <w:t xml:space="preserve">9.2.2. Tiekėjas privalo sumokėti Pirkėjui netesybas </w:t>
            </w:r>
            <w:r w:rsidRPr="00F57F5C">
              <w:rPr>
                <w:kern w:val="2"/>
                <w:szCs w:val="24"/>
              </w:rPr>
              <w:t xml:space="preserve">per </w:t>
            </w:r>
            <w:r w:rsidR="00F57F5C" w:rsidRPr="00F57F5C">
              <w:rPr>
                <w:kern w:val="2"/>
                <w:szCs w:val="24"/>
              </w:rPr>
              <w:t>5</w:t>
            </w:r>
            <w:r w:rsidR="00F57F5C">
              <w:rPr>
                <w:kern w:val="2"/>
                <w:szCs w:val="24"/>
              </w:rPr>
              <w:t xml:space="preserve"> (penkias)</w:t>
            </w:r>
            <w:r w:rsidR="00F57F5C" w:rsidRPr="00F57F5C">
              <w:rPr>
                <w:kern w:val="2"/>
                <w:szCs w:val="24"/>
              </w:rPr>
              <w:t xml:space="preserve"> d</w:t>
            </w:r>
            <w:r w:rsidR="00F57F5C">
              <w:rPr>
                <w:kern w:val="2"/>
                <w:szCs w:val="24"/>
              </w:rPr>
              <w:t xml:space="preserve">arbo </w:t>
            </w:r>
            <w:r>
              <w:rPr>
                <w:color w:val="000000"/>
                <w:kern w:val="2"/>
                <w:szCs w:val="24"/>
              </w:rPr>
              <w:t>dien</w:t>
            </w:r>
            <w:r w:rsidR="00F57F5C">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rsidP="005F18B3">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50B30299" w:rsidR="00027B83" w:rsidRDefault="000B0897" w:rsidP="005F18B3">
            <w:pPr>
              <w:rPr>
                <w:szCs w:val="24"/>
              </w:rPr>
            </w:pPr>
            <w:r>
              <w:rPr>
                <w:kern w:val="2"/>
                <w:szCs w:val="24"/>
              </w:rPr>
              <w:t xml:space="preserve">9.3.1. Nutraukus Sutartį dėl esminio Sutarties pažeidimo, nustatyto Sutarties Specialiosiose sąlygose, mokama </w:t>
            </w:r>
            <w:r w:rsidR="00F57F5C">
              <w:rPr>
                <w:kern w:val="2"/>
                <w:szCs w:val="24"/>
              </w:rPr>
              <w:t xml:space="preserve">20 (dvidešimt) </w:t>
            </w:r>
            <w:r>
              <w:rPr>
                <w:kern w:val="2"/>
                <w:szCs w:val="24"/>
              </w:rPr>
              <w:t>procentų dydžio bauda nuo Pradinės Sutarties vertės, nurodytos Specialiųjų sąlygų 5.2 punkte.</w:t>
            </w:r>
          </w:p>
          <w:p w14:paraId="36558F23" w14:textId="77777777" w:rsidR="00027B83" w:rsidRDefault="00027B83" w:rsidP="005F18B3">
            <w:pPr>
              <w:rPr>
                <w:szCs w:val="24"/>
              </w:rPr>
            </w:pPr>
          </w:p>
          <w:p w14:paraId="54EE418B" w14:textId="008525E0" w:rsidR="00027B83" w:rsidRPr="000D166B" w:rsidRDefault="000B0897" w:rsidP="005F18B3">
            <w:pPr>
              <w:rPr>
                <w:szCs w:val="24"/>
              </w:rPr>
            </w:pPr>
            <w:r>
              <w:rPr>
                <w:szCs w:val="24"/>
              </w:rPr>
              <w:t xml:space="preserve">9.3.2. Nepagrįstai nutraukus Sutarties vykdymą ne Sutartyje nustatyta tvarka, mokama </w:t>
            </w:r>
            <w:r w:rsidR="000D166B" w:rsidRPr="00C11F05">
              <w:rPr>
                <w:kern w:val="2"/>
                <w:szCs w:val="24"/>
              </w:rPr>
              <w:t>10</w:t>
            </w:r>
            <w:r w:rsidRPr="00C11F05">
              <w:rPr>
                <w:kern w:val="2"/>
                <w:szCs w:val="24"/>
              </w:rPr>
              <w:t xml:space="preserve"> p</w:t>
            </w:r>
            <w:r>
              <w:rPr>
                <w:kern w:val="2"/>
                <w:szCs w:val="24"/>
              </w:rPr>
              <w:t>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rsidP="005F18B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5BE61D6" w:rsidR="00027B83" w:rsidRPr="002C03D2" w:rsidRDefault="000B0897" w:rsidP="005F18B3">
            <w:pPr>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rsidP="005F18B3">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38BB09F7" w:rsidR="00027B83" w:rsidRDefault="002C03D2" w:rsidP="005F18B3">
            <w:pPr>
              <w:jc w:val="both"/>
              <w:rPr>
                <w:color w:val="4472C4"/>
                <w:kern w:val="2"/>
                <w:szCs w:val="24"/>
              </w:rPr>
            </w:pPr>
            <w:r w:rsidRPr="002C03D2">
              <w:rPr>
                <w:color w:val="000000"/>
                <w:kern w:val="2"/>
                <w:szCs w:val="24"/>
              </w:rPr>
              <w:t xml:space="preserve">Pažeidus </w:t>
            </w:r>
            <w:r w:rsidRPr="000D166B">
              <w:rPr>
                <w:color w:val="000000" w:themeColor="text1"/>
                <w:kern w:val="2"/>
                <w:szCs w:val="24"/>
              </w:rPr>
              <w:t>12.3 punkto reikalavimus Tiekėjui bus taikoma 100 (šimto) eurų dydžio bauda.</w:t>
            </w:r>
          </w:p>
        </w:tc>
      </w:tr>
      <w:tr w:rsidR="00027B83" w14:paraId="5CB34632" w14:textId="77777777">
        <w:trPr>
          <w:trHeight w:val="300"/>
        </w:trPr>
        <w:tc>
          <w:tcPr>
            <w:tcW w:w="3094" w:type="dxa"/>
            <w:gridSpan w:val="2"/>
          </w:tcPr>
          <w:p w14:paraId="59ED911B" w14:textId="77777777" w:rsidR="00027B83" w:rsidRDefault="000B0897" w:rsidP="005F18B3">
            <w:pPr>
              <w:rPr>
                <w:b/>
                <w:kern w:val="2"/>
                <w:szCs w:val="24"/>
              </w:rPr>
            </w:pPr>
            <w:r>
              <w:rPr>
                <w:b/>
                <w:kern w:val="2"/>
                <w:szCs w:val="24"/>
              </w:rPr>
              <w:t>9.6. Tiekėjui / Pirkėjui taikoma bauda dėl konfidencialumo reikalavimų nesilaikymo</w:t>
            </w:r>
          </w:p>
        </w:tc>
        <w:tc>
          <w:tcPr>
            <w:tcW w:w="6441" w:type="dxa"/>
            <w:gridSpan w:val="2"/>
          </w:tcPr>
          <w:p w14:paraId="32D97D93" w14:textId="142D5D56" w:rsidR="00027B83" w:rsidRPr="002C03D2" w:rsidRDefault="000B0897" w:rsidP="005F18B3">
            <w:pPr>
              <w:rPr>
                <w:kern w:val="2"/>
                <w:szCs w:val="24"/>
              </w:rPr>
            </w:pPr>
            <w:r>
              <w:rPr>
                <w:kern w:val="2"/>
                <w:szCs w:val="24"/>
              </w:rPr>
              <w:t>Netaikoma</w:t>
            </w:r>
          </w:p>
        </w:tc>
      </w:tr>
      <w:tr w:rsidR="00027B83" w14:paraId="2F664C56" w14:textId="77777777">
        <w:trPr>
          <w:trHeight w:val="300"/>
        </w:trPr>
        <w:tc>
          <w:tcPr>
            <w:tcW w:w="3094" w:type="dxa"/>
            <w:gridSpan w:val="2"/>
          </w:tcPr>
          <w:p w14:paraId="6498C52D" w14:textId="77777777" w:rsidR="00027B83" w:rsidRDefault="000B0897" w:rsidP="005F18B3">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4CCC2276" w:rsidR="002C03D2" w:rsidRDefault="000B0897" w:rsidP="005F18B3">
            <w:pPr>
              <w:rPr>
                <w:color w:val="4472C4"/>
                <w:kern w:val="2"/>
                <w:szCs w:val="24"/>
              </w:rPr>
            </w:pPr>
            <w:r>
              <w:rPr>
                <w:szCs w:val="24"/>
              </w:rPr>
              <w:t>Netaikoma</w:t>
            </w:r>
          </w:p>
          <w:p w14:paraId="003FECA6" w14:textId="2B625754" w:rsidR="00027B83" w:rsidRDefault="00027B83" w:rsidP="005F18B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rsidP="005F18B3">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5B04201E" w:rsidR="00027B83" w:rsidRPr="002C03D2" w:rsidRDefault="000B0897" w:rsidP="005F18B3">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rsidP="005F18B3">
            <w:pPr>
              <w:rPr>
                <w:b/>
                <w:bCs/>
                <w:kern w:val="2"/>
                <w:szCs w:val="24"/>
              </w:rPr>
            </w:pPr>
            <w:r>
              <w:rPr>
                <w:b/>
                <w:bCs/>
                <w:szCs w:val="24"/>
              </w:rPr>
              <w:t xml:space="preserve">9.9. Tiekėjui taikoma bauda dėl Pirkėjo simbolių, pavadinimo ir ženklo reklamoje ar rinkodaroje naudojimo reikalavimų </w:t>
            </w:r>
            <w:r>
              <w:rPr>
                <w:b/>
                <w:bCs/>
                <w:szCs w:val="24"/>
              </w:rPr>
              <w:lastRenderedPageBreak/>
              <w:t>nesilaikymo bei draudimo naudotis Pirkėjo sukurtais intelektiniais veiklos rezultatais nesilaikymo</w:t>
            </w:r>
          </w:p>
        </w:tc>
        <w:tc>
          <w:tcPr>
            <w:tcW w:w="6441" w:type="dxa"/>
            <w:gridSpan w:val="2"/>
          </w:tcPr>
          <w:p w14:paraId="1669B493" w14:textId="4C3D4935" w:rsidR="00027B83" w:rsidRDefault="000D166B" w:rsidP="005F18B3">
            <w:pPr>
              <w:rPr>
                <w:color w:val="4472C4"/>
                <w:kern w:val="2"/>
                <w:szCs w:val="24"/>
              </w:rPr>
            </w:pPr>
            <w:r>
              <w:rPr>
                <w:kern w:val="2"/>
                <w:szCs w:val="24"/>
              </w:rPr>
              <w:lastRenderedPageBreak/>
              <w:t>Netaikoma</w:t>
            </w:r>
          </w:p>
          <w:p w14:paraId="70413880" w14:textId="77777777" w:rsidR="00027B83" w:rsidRDefault="00027B83" w:rsidP="005F18B3">
            <w:pPr>
              <w:rPr>
                <w:szCs w:val="24"/>
              </w:rPr>
            </w:pPr>
          </w:p>
          <w:p w14:paraId="1121832F" w14:textId="77777777" w:rsidR="00027B83" w:rsidRDefault="00027B83" w:rsidP="005F18B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rsidP="005F18B3">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rsidP="005F18B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CD24D7" w14:textId="77777777" w:rsidR="00C11F05" w:rsidRDefault="00C11F05" w:rsidP="005F18B3">
            <w:pPr>
              <w:rPr>
                <w:kern w:val="2"/>
                <w:szCs w:val="24"/>
              </w:rPr>
            </w:pPr>
            <w:r>
              <w:rPr>
                <w:kern w:val="2"/>
                <w:szCs w:val="24"/>
              </w:rPr>
              <w:t xml:space="preserve">10.1.1 </w:t>
            </w:r>
            <w:r w:rsidR="008D6F98" w:rsidRPr="00C11F05">
              <w:rPr>
                <w:kern w:val="2"/>
                <w:szCs w:val="24"/>
              </w:rPr>
              <w:t xml:space="preserve">Sutartinis darbas turi būti atliktas laikantis sutartinių terminų. </w:t>
            </w:r>
          </w:p>
          <w:p w14:paraId="7E67C8FE" w14:textId="1BC408F7" w:rsidR="00027B83" w:rsidRPr="008D6F98" w:rsidRDefault="00C11F05" w:rsidP="005F18B3">
            <w:pPr>
              <w:rPr>
                <w:kern w:val="2"/>
                <w:szCs w:val="24"/>
              </w:rPr>
            </w:pPr>
            <w:r>
              <w:rPr>
                <w:kern w:val="2"/>
                <w:szCs w:val="24"/>
              </w:rPr>
              <w:t xml:space="preserve">10.1.2. </w:t>
            </w:r>
            <w:r w:rsidR="008D6F98" w:rsidRPr="00C11F05">
              <w:rPr>
                <w:kern w:val="2"/>
                <w:szCs w:val="24"/>
              </w:rPr>
              <w:t>Laiku gautas teigiamas ekspertizės aktas bei statybą leidžiantis dokumentas.</w:t>
            </w:r>
          </w:p>
        </w:tc>
      </w:tr>
      <w:tr w:rsidR="00027B83" w14:paraId="2481156D" w14:textId="77777777">
        <w:trPr>
          <w:trHeight w:val="300"/>
        </w:trPr>
        <w:tc>
          <w:tcPr>
            <w:tcW w:w="9535" w:type="dxa"/>
            <w:gridSpan w:val="4"/>
          </w:tcPr>
          <w:p w14:paraId="28216735" w14:textId="77777777" w:rsidR="00027B83" w:rsidRDefault="000B0897" w:rsidP="005F18B3">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rsidP="005F18B3">
            <w:pPr>
              <w:rPr>
                <w:b/>
                <w:kern w:val="2"/>
                <w:szCs w:val="24"/>
              </w:rPr>
            </w:pPr>
            <w:r>
              <w:rPr>
                <w:b/>
                <w:szCs w:val="24"/>
              </w:rPr>
              <w:t>11.1. Sutarties sudarymas ir įsigaliojimas</w:t>
            </w:r>
          </w:p>
        </w:tc>
        <w:tc>
          <w:tcPr>
            <w:tcW w:w="6441" w:type="dxa"/>
            <w:gridSpan w:val="2"/>
          </w:tcPr>
          <w:p w14:paraId="16C571AA" w14:textId="77777777" w:rsidR="00027B83" w:rsidRDefault="000B0897" w:rsidP="005F18B3">
            <w:pPr>
              <w:rPr>
                <w:kern w:val="2"/>
                <w:szCs w:val="24"/>
              </w:rPr>
            </w:pPr>
            <w:r>
              <w:rPr>
                <w:kern w:val="2"/>
                <w:szCs w:val="24"/>
              </w:rPr>
              <w:t>Ši Sutartis laikoma sudaryta ir įsigalioja nuo Sutarties pasirašymo dienos (antrosios Šalies pasirašymo dieną).</w:t>
            </w:r>
          </w:p>
          <w:p w14:paraId="04094D45" w14:textId="586A0273" w:rsidR="00027B83" w:rsidRDefault="000B0897" w:rsidP="005F18B3">
            <w:pPr>
              <w:rPr>
                <w:color w:val="4472C4"/>
                <w:kern w:val="2"/>
                <w:szCs w:val="24"/>
              </w:rPr>
            </w:pPr>
            <w:r>
              <w:rPr>
                <w:color w:val="000000"/>
                <w:kern w:val="2"/>
                <w:szCs w:val="24"/>
              </w:rPr>
              <w:t>Sutartis galioja iki visiško prievolių įvykdymo</w:t>
            </w:r>
            <w:r w:rsidR="0032121C">
              <w:rPr>
                <w:strike/>
                <w:color w:val="FF0000"/>
                <w:kern w:val="2"/>
                <w:szCs w:val="24"/>
              </w:rPr>
              <w:t>.</w:t>
            </w:r>
          </w:p>
        </w:tc>
      </w:tr>
      <w:tr w:rsidR="00027B83" w14:paraId="27B67AC5" w14:textId="77777777">
        <w:trPr>
          <w:trHeight w:val="300"/>
        </w:trPr>
        <w:tc>
          <w:tcPr>
            <w:tcW w:w="3094" w:type="dxa"/>
            <w:gridSpan w:val="2"/>
          </w:tcPr>
          <w:p w14:paraId="5B8FCCBE" w14:textId="77777777" w:rsidR="00027B83" w:rsidRDefault="000B0897" w:rsidP="005F18B3">
            <w:pPr>
              <w:rPr>
                <w:b/>
                <w:kern w:val="2"/>
                <w:szCs w:val="24"/>
              </w:rPr>
            </w:pPr>
            <w:r>
              <w:rPr>
                <w:b/>
                <w:kern w:val="2"/>
                <w:szCs w:val="24"/>
              </w:rPr>
              <w:t>11.2. Sutarties galiojimo termino pratęsimas</w:t>
            </w:r>
          </w:p>
        </w:tc>
        <w:tc>
          <w:tcPr>
            <w:tcW w:w="6441" w:type="dxa"/>
            <w:gridSpan w:val="2"/>
          </w:tcPr>
          <w:p w14:paraId="114D7BCF" w14:textId="52EB931F" w:rsidR="00027B83" w:rsidRPr="003D241D" w:rsidRDefault="000B0897" w:rsidP="005F18B3">
            <w:pPr>
              <w:rPr>
                <w:kern w:val="2"/>
                <w:szCs w:val="24"/>
              </w:rPr>
            </w:pPr>
            <w:r>
              <w:rPr>
                <w:kern w:val="2"/>
                <w:szCs w:val="24"/>
              </w:rPr>
              <w:t xml:space="preserve">Šalių abipusiu rašytiniu Susitarimu Sutartis tomis pačiomis </w:t>
            </w:r>
            <w:r w:rsidRPr="003D241D">
              <w:rPr>
                <w:kern w:val="2"/>
                <w:szCs w:val="24"/>
              </w:rPr>
              <w:t xml:space="preserve">sąlygomis </w:t>
            </w:r>
            <w:r w:rsidRPr="003D241D">
              <w:rPr>
                <w:szCs w:val="24"/>
              </w:rPr>
              <w:t>nedidinant Sutarties kainos</w:t>
            </w:r>
            <w:r w:rsidRPr="003D241D">
              <w:rPr>
                <w:kern w:val="2"/>
                <w:szCs w:val="24"/>
              </w:rPr>
              <w:t xml:space="preserve"> gali būti pratęsta 1 (vieną) kartą </w:t>
            </w:r>
            <w:r w:rsidR="003D241D" w:rsidRPr="003D241D">
              <w:rPr>
                <w:kern w:val="2"/>
                <w:szCs w:val="24"/>
              </w:rPr>
              <w:t>1</w:t>
            </w:r>
            <w:r w:rsidRPr="003D241D">
              <w:rPr>
                <w:kern w:val="2"/>
                <w:szCs w:val="24"/>
              </w:rPr>
              <w:t xml:space="preserve"> (</w:t>
            </w:r>
            <w:r w:rsidR="003D241D">
              <w:rPr>
                <w:kern w:val="2"/>
                <w:szCs w:val="24"/>
              </w:rPr>
              <w:t>v</w:t>
            </w:r>
            <w:r w:rsidR="003D241D" w:rsidRPr="003D241D">
              <w:rPr>
                <w:kern w:val="2"/>
                <w:szCs w:val="24"/>
              </w:rPr>
              <w:t>ienam</w:t>
            </w:r>
            <w:r w:rsidRPr="003D241D">
              <w:rPr>
                <w:kern w:val="2"/>
                <w:szCs w:val="24"/>
              </w:rPr>
              <w:t>) mėnesi</w:t>
            </w:r>
            <w:r w:rsidR="003D241D" w:rsidRPr="003D241D">
              <w:rPr>
                <w:kern w:val="2"/>
                <w:szCs w:val="24"/>
              </w:rPr>
              <w:t>ui</w:t>
            </w:r>
            <w:r w:rsidRPr="003D241D">
              <w:rPr>
                <w:kern w:val="2"/>
                <w:szCs w:val="24"/>
              </w:rPr>
              <w:t>, jeigu yra išlikęs poreikis ir esant šiai (šioms) aplinkybėms:</w:t>
            </w:r>
          </w:p>
          <w:p w14:paraId="6D566D92" w14:textId="75ECCBB8" w:rsidR="00027B83" w:rsidRDefault="000B0897" w:rsidP="005F18B3">
            <w:pPr>
              <w:rPr>
                <w:kern w:val="2"/>
                <w:szCs w:val="24"/>
              </w:rPr>
            </w:pPr>
            <w:r w:rsidRPr="003D241D">
              <w:rPr>
                <w:rFonts w:eastAsia="Arial"/>
                <w:szCs w:val="24"/>
              </w:rPr>
              <w:t>11.2.</w:t>
            </w:r>
            <w:r w:rsidR="000D166B" w:rsidRPr="003D241D">
              <w:rPr>
                <w:rFonts w:eastAsia="Arial"/>
                <w:szCs w:val="24"/>
              </w:rPr>
              <w:t>1</w:t>
            </w:r>
            <w:r w:rsidRPr="003D241D">
              <w:rPr>
                <w:rFonts w:eastAsia="Arial"/>
                <w:szCs w:val="24"/>
              </w:rPr>
              <w:t xml:space="preserve">. </w:t>
            </w:r>
            <w:r w:rsidR="00010807" w:rsidRPr="003D241D">
              <w:rPr>
                <w:rFonts w:eastAsia="Arial"/>
                <w:szCs w:val="24"/>
              </w:rPr>
              <w:t>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Sutarties terminą, jokiu būdu negali priklausyti nuo Tiekėjo.</w:t>
            </w:r>
          </w:p>
        </w:tc>
      </w:tr>
      <w:tr w:rsidR="00027B83" w14:paraId="2CB119F6" w14:textId="77777777">
        <w:trPr>
          <w:trHeight w:val="300"/>
        </w:trPr>
        <w:tc>
          <w:tcPr>
            <w:tcW w:w="9535" w:type="dxa"/>
            <w:gridSpan w:val="4"/>
          </w:tcPr>
          <w:p w14:paraId="1E909BAE" w14:textId="77777777" w:rsidR="00027B83" w:rsidRDefault="000B0897" w:rsidP="005F18B3">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rsidP="005F18B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0282CA2" w:rsidR="00027B83" w:rsidRPr="000D166B" w:rsidRDefault="000B0897" w:rsidP="005F18B3">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rsidP="005F18B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3D241D" w:rsidRDefault="000B0897" w:rsidP="005F18B3">
            <w:pPr>
              <w:rPr>
                <w:kern w:val="2"/>
                <w:szCs w:val="24"/>
              </w:rPr>
            </w:pPr>
            <w:r w:rsidRPr="003D241D">
              <w:rPr>
                <w:kern w:val="2"/>
                <w:szCs w:val="24"/>
              </w:rPr>
              <w:t>12.2.1. jeigu Tiekėjas nevykdo prisiimtų įsipareigojimų už Sutartyje nustatytą Sutarties kainą / įkainius;</w:t>
            </w:r>
          </w:p>
          <w:p w14:paraId="739B4C3F" w14:textId="2FDDE006" w:rsidR="00027B83" w:rsidRPr="003D241D" w:rsidRDefault="000B0897" w:rsidP="005F18B3">
            <w:pPr>
              <w:rPr>
                <w:kern w:val="2"/>
                <w:szCs w:val="24"/>
              </w:rPr>
            </w:pPr>
            <w:r w:rsidRPr="003D241D">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3D241D" w:rsidRPr="003D241D">
              <w:rPr>
                <w:kern w:val="2"/>
                <w:szCs w:val="24"/>
              </w:rPr>
              <w:t xml:space="preserve">10 </w:t>
            </w:r>
            <w:r w:rsidRPr="003D241D">
              <w:rPr>
                <w:kern w:val="2"/>
                <w:szCs w:val="24"/>
              </w:rPr>
              <w:t>(</w:t>
            </w:r>
            <w:r w:rsidR="003D241D" w:rsidRPr="003D241D">
              <w:rPr>
                <w:kern w:val="2"/>
                <w:szCs w:val="24"/>
              </w:rPr>
              <w:t>dešimt</w:t>
            </w:r>
            <w:r w:rsidRPr="003D241D">
              <w:rPr>
                <w:kern w:val="2"/>
                <w:szCs w:val="24"/>
              </w:rPr>
              <w:t>)</w:t>
            </w:r>
            <w:r w:rsidR="003D241D" w:rsidRPr="003D241D">
              <w:rPr>
                <w:kern w:val="2"/>
                <w:szCs w:val="24"/>
              </w:rPr>
              <w:t xml:space="preserve"> d. d. </w:t>
            </w:r>
            <w:r w:rsidRPr="003D241D">
              <w:rPr>
                <w:kern w:val="2"/>
                <w:szCs w:val="24"/>
              </w:rPr>
              <w:t>neištaiso pažeidimų;</w:t>
            </w:r>
          </w:p>
          <w:p w14:paraId="27C8F88F" w14:textId="711072F8" w:rsidR="00027B83" w:rsidRPr="003D241D" w:rsidRDefault="000B0897" w:rsidP="005F18B3">
            <w:pPr>
              <w:rPr>
                <w:rFonts w:eastAsia="Arial"/>
                <w:kern w:val="2"/>
                <w:szCs w:val="24"/>
                <w:lang w:val="lt"/>
              </w:rPr>
            </w:pPr>
            <w:r w:rsidRPr="003D241D">
              <w:rPr>
                <w:rFonts w:eastAsia="Arial"/>
                <w:kern w:val="2"/>
                <w:szCs w:val="24"/>
                <w:lang w:val="lt"/>
              </w:rPr>
              <w:t xml:space="preserve">12.2.4. jeigu Tiekėjas nesilaiko Sutartyje nustatytų Paslaugų teikimo terminų 2 (du) kartus iš eilės arba vėluoja suteikti Paslaugas daugiau nei </w:t>
            </w:r>
            <w:r w:rsidR="003D241D" w:rsidRPr="003D241D">
              <w:rPr>
                <w:rFonts w:eastAsia="Arial"/>
                <w:kern w:val="2"/>
                <w:szCs w:val="24"/>
                <w:lang w:val="lt"/>
              </w:rPr>
              <w:t xml:space="preserve">2 </w:t>
            </w:r>
            <w:r w:rsidRPr="003D241D">
              <w:rPr>
                <w:rFonts w:eastAsia="Arial"/>
                <w:kern w:val="2"/>
                <w:szCs w:val="24"/>
                <w:lang w:val="lt"/>
              </w:rPr>
              <w:t>(</w:t>
            </w:r>
            <w:r w:rsidR="003D241D" w:rsidRPr="003D241D">
              <w:rPr>
                <w:rFonts w:eastAsia="Arial"/>
                <w:kern w:val="2"/>
                <w:szCs w:val="24"/>
                <w:lang w:val="lt"/>
              </w:rPr>
              <w:t>du</w:t>
            </w:r>
            <w:r w:rsidRPr="003D241D">
              <w:rPr>
                <w:rFonts w:eastAsia="Arial"/>
                <w:kern w:val="2"/>
                <w:szCs w:val="24"/>
                <w:lang w:val="lt"/>
              </w:rPr>
              <w:t>)</w:t>
            </w:r>
            <w:r w:rsidR="003D241D" w:rsidRPr="003D241D">
              <w:rPr>
                <w:rFonts w:eastAsia="Arial"/>
                <w:kern w:val="2"/>
                <w:szCs w:val="24"/>
                <w:lang w:val="lt"/>
              </w:rPr>
              <w:t xml:space="preserve"> mėnesius</w:t>
            </w:r>
            <w:r w:rsidRPr="003D241D">
              <w:rPr>
                <w:rFonts w:eastAsia="Arial"/>
                <w:kern w:val="2"/>
                <w:szCs w:val="24"/>
                <w:lang w:val="lt"/>
              </w:rPr>
              <w:t xml:space="preserve"> nuo Sutartyje nustatyto Paslaugų suteikimo termino;</w:t>
            </w:r>
          </w:p>
          <w:p w14:paraId="73E20761" w14:textId="77777777" w:rsidR="00027B83" w:rsidRPr="003D241D" w:rsidRDefault="000B0897" w:rsidP="005F18B3">
            <w:pPr>
              <w:tabs>
                <w:tab w:val="left" w:pos="567"/>
                <w:tab w:val="left" w:pos="851"/>
                <w:tab w:val="left" w:pos="992"/>
                <w:tab w:val="left" w:pos="1134"/>
              </w:tabs>
              <w:rPr>
                <w:rFonts w:eastAsia="Arial"/>
                <w:kern w:val="2"/>
                <w:szCs w:val="24"/>
                <w:lang w:val="lt"/>
              </w:rPr>
            </w:pPr>
            <w:r w:rsidRPr="003D241D">
              <w:rPr>
                <w:rFonts w:eastAsia="Arial"/>
                <w:kern w:val="2"/>
                <w:szCs w:val="24"/>
                <w:lang w:val="lt"/>
              </w:rPr>
              <w:t>12.2.7. Tiekėjas daugiau kaip 2 (du) kartus suteikia Paslaugas, kurios neatitinka Sutartyje ir (ar) įstatymuose nustatytų reikalavimų Paslaugoms;</w:t>
            </w:r>
          </w:p>
          <w:p w14:paraId="2AC0C09D" w14:textId="48E659DB" w:rsidR="00027B83" w:rsidRPr="003D241D" w:rsidRDefault="000B0897" w:rsidP="005F18B3">
            <w:pPr>
              <w:tabs>
                <w:tab w:val="left" w:pos="567"/>
                <w:tab w:val="left" w:pos="851"/>
                <w:tab w:val="left" w:pos="992"/>
                <w:tab w:val="left" w:pos="1134"/>
              </w:tabs>
              <w:rPr>
                <w:rFonts w:eastAsia="Arial"/>
                <w:color w:val="FF0000"/>
                <w:kern w:val="2"/>
                <w:szCs w:val="24"/>
                <w:lang w:val="lt"/>
              </w:rPr>
            </w:pPr>
            <w:r w:rsidRPr="003D241D">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003D241D" w:rsidRPr="003D241D">
              <w:rPr>
                <w:rFonts w:eastAsia="Arial"/>
                <w:kern w:val="2"/>
                <w:szCs w:val="24"/>
                <w:lang w:val="lt"/>
              </w:rPr>
              <w:t>.</w:t>
            </w:r>
          </w:p>
        </w:tc>
      </w:tr>
      <w:tr w:rsidR="00027B83" w14:paraId="16E64D10" w14:textId="77777777">
        <w:trPr>
          <w:trHeight w:val="300"/>
        </w:trPr>
        <w:tc>
          <w:tcPr>
            <w:tcW w:w="9535" w:type="dxa"/>
            <w:gridSpan w:val="4"/>
          </w:tcPr>
          <w:p w14:paraId="7BE18CDF" w14:textId="11890FFA" w:rsidR="00027B83" w:rsidRDefault="000B0897" w:rsidP="005F18B3">
            <w:pPr>
              <w:jc w:val="center"/>
              <w:rPr>
                <w:kern w:val="2"/>
                <w:szCs w:val="24"/>
              </w:rPr>
            </w:pPr>
            <w:r>
              <w:rPr>
                <w:b/>
                <w:kern w:val="2"/>
                <w:szCs w:val="24"/>
              </w:rPr>
              <w:t>13. APLINKOS APSAUGOS IR SOCIALINIAI KRITERIJAI</w:t>
            </w:r>
          </w:p>
        </w:tc>
      </w:tr>
      <w:tr w:rsidR="00027B83" w14:paraId="05D8A05A" w14:textId="77777777">
        <w:trPr>
          <w:trHeight w:val="300"/>
        </w:trPr>
        <w:tc>
          <w:tcPr>
            <w:tcW w:w="3058" w:type="dxa"/>
          </w:tcPr>
          <w:p w14:paraId="1C2710A4" w14:textId="77777777" w:rsidR="00027B83" w:rsidRDefault="000B0897" w:rsidP="005F18B3">
            <w:pPr>
              <w:rPr>
                <w:b/>
                <w:kern w:val="2"/>
                <w:szCs w:val="24"/>
              </w:rPr>
            </w:pPr>
            <w:r>
              <w:rPr>
                <w:b/>
                <w:kern w:val="2"/>
                <w:szCs w:val="24"/>
              </w:rPr>
              <w:lastRenderedPageBreak/>
              <w:t xml:space="preserve">13.1. Su perkamomis paslaugomis susiję  aplinkos apsaugos kriterijai </w:t>
            </w:r>
          </w:p>
        </w:tc>
        <w:tc>
          <w:tcPr>
            <w:tcW w:w="6477" w:type="dxa"/>
            <w:gridSpan w:val="3"/>
          </w:tcPr>
          <w:p w14:paraId="3324C1EF" w14:textId="7197D082" w:rsidR="00BC0D49" w:rsidRDefault="00BC0D49" w:rsidP="005F18B3">
            <w:pPr>
              <w:rPr>
                <w:color w:val="000000"/>
                <w:kern w:val="2"/>
                <w:szCs w:val="24"/>
                <w:shd w:val="clear" w:color="auto" w:fill="FFFFFF"/>
              </w:rPr>
            </w:pPr>
            <w:r w:rsidRPr="00BC0D49">
              <w:rPr>
                <w:color w:val="000000"/>
                <w:kern w:val="2"/>
                <w:szCs w:val="24"/>
                <w:shd w:val="clear" w:color="auto" w:fill="FFFFFF"/>
              </w:rPr>
              <w:t>Paslaugoms turi būti taikomi minimalūs aplinkos apsaugos kriterijai, patvirtinti Lietuvos Respublikos aplinkos ministro 2011 m. birželio 28 d. įsakymu Nr. D1-508 „Dėl aplinkos apsaugos kriterijų taikymo, vykdant žaliuosius pirkimus, tvarkos aprašo patvirtinimo“ (aktualia redakcija, 4.1 p.), t.</w:t>
            </w:r>
            <w:r>
              <w:rPr>
                <w:color w:val="000000"/>
                <w:kern w:val="2"/>
                <w:szCs w:val="24"/>
                <w:shd w:val="clear" w:color="auto" w:fill="FFFFFF"/>
              </w:rPr>
              <w:t xml:space="preserve"> </w:t>
            </w:r>
            <w:r w:rsidRPr="00BC0D49">
              <w:rPr>
                <w:color w:val="000000"/>
                <w:kern w:val="2"/>
                <w:szCs w:val="24"/>
                <w:shd w:val="clear" w:color="auto" w:fill="FFFFFF"/>
              </w:rPr>
              <w:t>y.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3A78C8F5" w14:textId="77777777" w:rsidR="00BC0D49" w:rsidRDefault="00BC0D49" w:rsidP="005F18B3">
            <w:pPr>
              <w:jc w:val="both"/>
              <w:rPr>
                <w:color w:val="000000"/>
                <w:kern w:val="2"/>
                <w:szCs w:val="24"/>
                <w:shd w:val="clear" w:color="auto" w:fill="FFFFFF"/>
              </w:rPr>
            </w:pPr>
          </w:p>
          <w:p w14:paraId="53C9F569" w14:textId="3D3BF947" w:rsidR="00027B83" w:rsidRPr="001C29BF" w:rsidRDefault="000B0897" w:rsidP="005F18B3">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419E8DA3" w14:textId="77777777">
        <w:trPr>
          <w:trHeight w:val="300"/>
        </w:trPr>
        <w:tc>
          <w:tcPr>
            <w:tcW w:w="3058" w:type="dxa"/>
          </w:tcPr>
          <w:p w14:paraId="628C630D" w14:textId="77777777" w:rsidR="00027B83" w:rsidRDefault="000B0897" w:rsidP="005F18B3">
            <w:pPr>
              <w:rPr>
                <w:b/>
                <w:kern w:val="2"/>
                <w:szCs w:val="24"/>
              </w:rPr>
            </w:pPr>
            <w:r>
              <w:rPr>
                <w:b/>
                <w:kern w:val="2"/>
                <w:szCs w:val="24"/>
              </w:rPr>
              <w:t>13.2. Su perkamomis Paslaugomis susiję socialiniai kriterijai</w:t>
            </w:r>
          </w:p>
        </w:tc>
        <w:tc>
          <w:tcPr>
            <w:tcW w:w="6477" w:type="dxa"/>
            <w:gridSpan w:val="3"/>
          </w:tcPr>
          <w:p w14:paraId="2BF3C378" w14:textId="12F2AD28" w:rsidR="00027B83" w:rsidRPr="000D166B" w:rsidRDefault="000B0897" w:rsidP="005F18B3">
            <w:pPr>
              <w:jc w:val="both"/>
              <w:rPr>
                <w:color w:val="000000"/>
                <w:kern w:val="2"/>
                <w:szCs w:val="24"/>
                <w:shd w:val="clear" w:color="auto" w:fill="FFFFFF"/>
              </w:rPr>
            </w:pPr>
            <w:r>
              <w:rPr>
                <w:color w:val="000000"/>
                <w:kern w:val="2"/>
                <w:szCs w:val="24"/>
                <w:shd w:val="clear" w:color="auto" w:fill="FFFFFF"/>
              </w:rPr>
              <w:t>Netaikoma</w:t>
            </w:r>
          </w:p>
        </w:tc>
      </w:tr>
      <w:tr w:rsidR="00027B83" w14:paraId="23411A3F" w14:textId="77777777">
        <w:trPr>
          <w:trHeight w:val="300"/>
        </w:trPr>
        <w:tc>
          <w:tcPr>
            <w:tcW w:w="9535" w:type="dxa"/>
            <w:gridSpan w:val="4"/>
          </w:tcPr>
          <w:p w14:paraId="16C1C8CD" w14:textId="77777777" w:rsidR="00027B83" w:rsidRDefault="000B0897" w:rsidP="005F18B3">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rsidP="005F18B3">
            <w:pPr>
              <w:jc w:val="center"/>
              <w:rPr>
                <w:b/>
                <w:kern w:val="2"/>
                <w:szCs w:val="24"/>
              </w:rPr>
            </w:pPr>
            <w:r>
              <w:rPr>
                <w:b/>
                <w:kern w:val="2"/>
                <w:szCs w:val="24"/>
              </w:rPr>
              <w:t>15.1. Priedas Nr. 1</w:t>
            </w:r>
          </w:p>
        </w:tc>
        <w:tc>
          <w:tcPr>
            <w:tcW w:w="6477" w:type="dxa"/>
            <w:gridSpan w:val="3"/>
          </w:tcPr>
          <w:p w14:paraId="600F5C7B" w14:textId="47F13008" w:rsidR="00027B83" w:rsidRPr="00BC0D49" w:rsidRDefault="00BC0D49" w:rsidP="005F18B3">
            <w:pPr>
              <w:rPr>
                <w:bCs/>
                <w:kern w:val="2"/>
                <w:szCs w:val="24"/>
              </w:rPr>
            </w:pPr>
            <w:r w:rsidRPr="00BC0D49">
              <w:rPr>
                <w:bCs/>
                <w:kern w:val="2"/>
                <w:szCs w:val="24"/>
              </w:rPr>
              <w:t>Techninė projektavimo užduotis</w:t>
            </w:r>
          </w:p>
        </w:tc>
      </w:tr>
      <w:tr w:rsidR="00027B83" w14:paraId="617177F3" w14:textId="77777777">
        <w:trPr>
          <w:trHeight w:val="300"/>
        </w:trPr>
        <w:tc>
          <w:tcPr>
            <w:tcW w:w="3058" w:type="dxa"/>
          </w:tcPr>
          <w:p w14:paraId="04230816" w14:textId="77777777" w:rsidR="00027B83" w:rsidRDefault="000B0897" w:rsidP="005F18B3">
            <w:pPr>
              <w:jc w:val="center"/>
              <w:rPr>
                <w:b/>
                <w:kern w:val="2"/>
                <w:szCs w:val="24"/>
              </w:rPr>
            </w:pPr>
            <w:r>
              <w:rPr>
                <w:b/>
                <w:kern w:val="2"/>
                <w:szCs w:val="24"/>
              </w:rPr>
              <w:t>15.2. Priedas Nr. 2</w:t>
            </w:r>
          </w:p>
        </w:tc>
        <w:tc>
          <w:tcPr>
            <w:tcW w:w="6477" w:type="dxa"/>
            <w:gridSpan w:val="3"/>
          </w:tcPr>
          <w:p w14:paraId="4EF9D51C" w14:textId="63363F16" w:rsidR="00027B83" w:rsidRPr="00BC0D49" w:rsidRDefault="00BC0D49" w:rsidP="005F18B3">
            <w:pPr>
              <w:jc w:val="both"/>
              <w:rPr>
                <w:bCs/>
                <w:kern w:val="2"/>
                <w:szCs w:val="24"/>
              </w:rPr>
            </w:pPr>
            <w:r w:rsidRPr="00BC0D49">
              <w:rPr>
                <w:bCs/>
                <w:kern w:val="2"/>
                <w:szCs w:val="24"/>
              </w:rPr>
              <w:t>Paslaugų perdavimo priėmimo aktas</w:t>
            </w:r>
          </w:p>
        </w:tc>
      </w:tr>
      <w:tr w:rsidR="00027B83" w14:paraId="398D7243" w14:textId="77777777">
        <w:trPr>
          <w:trHeight w:val="300"/>
        </w:trPr>
        <w:tc>
          <w:tcPr>
            <w:tcW w:w="3058" w:type="dxa"/>
          </w:tcPr>
          <w:p w14:paraId="59138AE1" w14:textId="77777777" w:rsidR="00027B83" w:rsidRDefault="000B0897" w:rsidP="005F18B3">
            <w:pPr>
              <w:jc w:val="center"/>
              <w:rPr>
                <w:b/>
                <w:kern w:val="2"/>
                <w:szCs w:val="24"/>
              </w:rPr>
            </w:pPr>
            <w:r>
              <w:rPr>
                <w:b/>
                <w:kern w:val="2"/>
                <w:szCs w:val="24"/>
              </w:rPr>
              <w:t>15.3. Priedas Nr. 3</w:t>
            </w:r>
          </w:p>
        </w:tc>
        <w:tc>
          <w:tcPr>
            <w:tcW w:w="6477" w:type="dxa"/>
            <w:gridSpan w:val="3"/>
          </w:tcPr>
          <w:p w14:paraId="5DC3BF44" w14:textId="7E74A4C1" w:rsidR="00027B83" w:rsidRPr="00BC0D49" w:rsidRDefault="00AC0697" w:rsidP="005F18B3">
            <w:pPr>
              <w:rPr>
                <w:bCs/>
                <w:kern w:val="2"/>
                <w:szCs w:val="24"/>
              </w:rPr>
            </w:pPr>
            <w:r>
              <w:rPr>
                <w:bCs/>
                <w:kern w:val="2"/>
                <w:szCs w:val="24"/>
              </w:rPr>
              <w:t>Paslaugų teikimo grafikas</w:t>
            </w:r>
          </w:p>
        </w:tc>
      </w:tr>
      <w:tr w:rsidR="00027B83" w14:paraId="10DDB418" w14:textId="77777777">
        <w:trPr>
          <w:trHeight w:val="300"/>
        </w:trPr>
        <w:tc>
          <w:tcPr>
            <w:tcW w:w="3058" w:type="dxa"/>
          </w:tcPr>
          <w:p w14:paraId="02655706" w14:textId="77777777" w:rsidR="00027B83" w:rsidRDefault="000B0897" w:rsidP="005F18B3">
            <w:pPr>
              <w:jc w:val="center"/>
              <w:rPr>
                <w:b/>
                <w:kern w:val="2"/>
                <w:szCs w:val="24"/>
              </w:rPr>
            </w:pPr>
            <w:r>
              <w:rPr>
                <w:b/>
                <w:kern w:val="2"/>
                <w:szCs w:val="24"/>
              </w:rPr>
              <w:t>15.4. Priedas Nr. 4</w:t>
            </w:r>
          </w:p>
        </w:tc>
        <w:tc>
          <w:tcPr>
            <w:tcW w:w="6477" w:type="dxa"/>
            <w:gridSpan w:val="3"/>
          </w:tcPr>
          <w:p w14:paraId="04C83D20" w14:textId="263D28BA" w:rsidR="00027B83" w:rsidRDefault="007F4EB2" w:rsidP="005F18B3">
            <w:pPr>
              <w:rPr>
                <w:b/>
                <w:kern w:val="2"/>
                <w:szCs w:val="24"/>
              </w:rPr>
            </w:pPr>
            <w:r w:rsidRPr="00BC0D49">
              <w:rPr>
                <w:bCs/>
                <w:kern w:val="2"/>
                <w:szCs w:val="24"/>
              </w:rPr>
              <w:t>Tiekėjo pasiūlymas</w:t>
            </w:r>
          </w:p>
        </w:tc>
      </w:tr>
      <w:tr w:rsidR="00027B83" w14:paraId="40113387" w14:textId="77777777">
        <w:tc>
          <w:tcPr>
            <w:tcW w:w="9535" w:type="dxa"/>
            <w:gridSpan w:val="4"/>
          </w:tcPr>
          <w:p w14:paraId="6A970E6C" w14:textId="77777777" w:rsidR="00027B83" w:rsidRDefault="000B0897" w:rsidP="005F18B3">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rsidP="005F18B3">
            <w:pPr>
              <w:jc w:val="center"/>
              <w:rPr>
                <w:b/>
                <w:kern w:val="2"/>
                <w:szCs w:val="24"/>
              </w:rPr>
            </w:pPr>
            <w:r>
              <w:rPr>
                <w:b/>
                <w:kern w:val="2"/>
                <w:szCs w:val="24"/>
              </w:rPr>
              <w:t>PIRKĖJAS</w:t>
            </w:r>
          </w:p>
        </w:tc>
        <w:tc>
          <w:tcPr>
            <w:tcW w:w="4311" w:type="dxa"/>
          </w:tcPr>
          <w:p w14:paraId="6E7AE5F1" w14:textId="77777777" w:rsidR="00027B83" w:rsidRDefault="000B0897" w:rsidP="005F18B3">
            <w:pPr>
              <w:jc w:val="center"/>
              <w:rPr>
                <w:b/>
                <w:kern w:val="2"/>
                <w:szCs w:val="24"/>
              </w:rPr>
            </w:pPr>
            <w:r>
              <w:rPr>
                <w:b/>
                <w:kern w:val="2"/>
                <w:szCs w:val="24"/>
              </w:rPr>
              <w:t>TIEKĖJAS</w:t>
            </w:r>
          </w:p>
        </w:tc>
      </w:tr>
      <w:tr w:rsidR="00671F58" w14:paraId="55A0556F" w14:textId="77777777" w:rsidTr="00DD2AFB">
        <w:trPr>
          <w:trHeight w:val="562"/>
        </w:trPr>
        <w:tc>
          <w:tcPr>
            <w:tcW w:w="5224" w:type="dxa"/>
            <w:gridSpan w:val="3"/>
          </w:tcPr>
          <w:p w14:paraId="371515CD" w14:textId="77777777" w:rsidR="00671F58" w:rsidRPr="00671F58" w:rsidRDefault="00671F58" w:rsidP="005F18B3">
            <w:pPr>
              <w:rPr>
                <w:color w:val="000000" w:themeColor="text1"/>
                <w:kern w:val="2"/>
                <w:szCs w:val="24"/>
              </w:rPr>
            </w:pPr>
            <w:r w:rsidRPr="00671F58">
              <w:rPr>
                <w:color w:val="000000" w:themeColor="text1"/>
                <w:kern w:val="2"/>
                <w:szCs w:val="24"/>
              </w:rPr>
              <w:t>Zarasų rajono savivaldybės administracija</w:t>
            </w:r>
          </w:p>
          <w:p w14:paraId="3EF22C7E" w14:textId="77777777" w:rsidR="00671F58" w:rsidRPr="00671F58" w:rsidRDefault="00671F58" w:rsidP="005F18B3">
            <w:pPr>
              <w:rPr>
                <w:color w:val="000000" w:themeColor="text1"/>
                <w:kern w:val="2"/>
                <w:szCs w:val="24"/>
              </w:rPr>
            </w:pPr>
            <w:r w:rsidRPr="00671F58">
              <w:rPr>
                <w:color w:val="000000" w:themeColor="text1"/>
                <w:kern w:val="2"/>
                <w:szCs w:val="24"/>
              </w:rPr>
              <w:t>Sėlių a. 22, 32110 Zarasai</w:t>
            </w:r>
          </w:p>
          <w:p w14:paraId="6BA1C180" w14:textId="77777777" w:rsidR="00671F58" w:rsidRPr="00671F58" w:rsidRDefault="00671F58" w:rsidP="005F18B3">
            <w:pPr>
              <w:rPr>
                <w:color w:val="000000" w:themeColor="text1"/>
                <w:kern w:val="2"/>
                <w:szCs w:val="24"/>
              </w:rPr>
            </w:pPr>
            <w:r w:rsidRPr="00671F58">
              <w:rPr>
                <w:color w:val="000000" w:themeColor="text1"/>
                <w:kern w:val="2"/>
                <w:szCs w:val="24"/>
              </w:rPr>
              <w:t>AB Swedbank, 73000</w:t>
            </w:r>
          </w:p>
          <w:p w14:paraId="378942A3" w14:textId="000D084B" w:rsidR="00671F58" w:rsidRPr="00671F58" w:rsidRDefault="00671F58" w:rsidP="005F18B3">
            <w:pPr>
              <w:rPr>
                <w:color w:val="000000" w:themeColor="text1"/>
                <w:kern w:val="2"/>
                <w:szCs w:val="24"/>
              </w:rPr>
            </w:pPr>
            <w:r w:rsidRPr="00671F58">
              <w:rPr>
                <w:color w:val="000000" w:themeColor="text1"/>
                <w:kern w:val="2"/>
                <w:szCs w:val="24"/>
              </w:rPr>
              <w:t xml:space="preserve">A. s. </w:t>
            </w:r>
            <w:r w:rsidR="002868BA" w:rsidRPr="002868BA">
              <w:rPr>
                <w:color w:val="000000" w:themeColor="text1"/>
                <w:kern w:val="2"/>
                <w:szCs w:val="24"/>
              </w:rPr>
              <w:t>LT35 7300 0101 1440 8016</w:t>
            </w:r>
          </w:p>
          <w:p w14:paraId="27CE39DD" w14:textId="77777777" w:rsidR="00671F58" w:rsidRPr="00671F58" w:rsidRDefault="00671F58" w:rsidP="005F18B3">
            <w:pPr>
              <w:rPr>
                <w:color w:val="000000" w:themeColor="text1"/>
                <w:kern w:val="2"/>
                <w:szCs w:val="24"/>
              </w:rPr>
            </w:pPr>
            <w:r w:rsidRPr="00671F58">
              <w:rPr>
                <w:color w:val="000000" w:themeColor="text1"/>
                <w:kern w:val="2"/>
                <w:szCs w:val="24"/>
              </w:rPr>
              <w:t>Ne PVM mokėtoja</w:t>
            </w:r>
          </w:p>
          <w:p w14:paraId="2D8E942D" w14:textId="77777777" w:rsidR="00671F58" w:rsidRPr="00671F58" w:rsidRDefault="00671F58" w:rsidP="005F18B3">
            <w:pPr>
              <w:rPr>
                <w:color w:val="000000" w:themeColor="text1"/>
                <w:kern w:val="2"/>
                <w:szCs w:val="24"/>
              </w:rPr>
            </w:pPr>
            <w:r w:rsidRPr="00671F58">
              <w:rPr>
                <w:color w:val="000000" w:themeColor="text1"/>
                <w:kern w:val="2"/>
                <w:szCs w:val="24"/>
              </w:rPr>
              <w:t>Tel. +370 385 37155</w:t>
            </w:r>
          </w:p>
          <w:p w14:paraId="51D7415D" w14:textId="77777777" w:rsidR="00671F58" w:rsidRPr="00671F58" w:rsidRDefault="00671F58" w:rsidP="005F18B3">
            <w:pPr>
              <w:rPr>
                <w:color w:val="000000" w:themeColor="text1"/>
                <w:kern w:val="2"/>
                <w:szCs w:val="24"/>
              </w:rPr>
            </w:pPr>
            <w:r w:rsidRPr="00671F58">
              <w:rPr>
                <w:color w:val="000000" w:themeColor="text1"/>
                <w:kern w:val="2"/>
                <w:szCs w:val="24"/>
              </w:rPr>
              <w:t>Direktorius</w:t>
            </w:r>
          </w:p>
          <w:p w14:paraId="49F35D68" w14:textId="77777777" w:rsidR="00671F58" w:rsidRPr="00671F58" w:rsidRDefault="00671F58" w:rsidP="005F18B3">
            <w:pPr>
              <w:rPr>
                <w:color w:val="000000" w:themeColor="text1"/>
                <w:kern w:val="2"/>
                <w:szCs w:val="24"/>
              </w:rPr>
            </w:pPr>
            <w:r w:rsidRPr="00671F58">
              <w:rPr>
                <w:color w:val="000000" w:themeColor="text1"/>
                <w:kern w:val="2"/>
                <w:szCs w:val="24"/>
              </w:rPr>
              <w:t xml:space="preserve">              A.V.</w:t>
            </w:r>
          </w:p>
          <w:p w14:paraId="185349B5" w14:textId="77777777" w:rsidR="00671F58" w:rsidRPr="00671F58" w:rsidRDefault="00671F58" w:rsidP="005F18B3">
            <w:pPr>
              <w:rPr>
                <w:color w:val="000000" w:themeColor="text1"/>
                <w:kern w:val="2"/>
                <w:szCs w:val="24"/>
              </w:rPr>
            </w:pPr>
          </w:p>
          <w:p w14:paraId="4E3F5FF2" w14:textId="77777777" w:rsidR="00671F58" w:rsidRPr="00671F58" w:rsidRDefault="00671F58" w:rsidP="005F18B3">
            <w:pPr>
              <w:jc w:val="center"/>
              <w:rPr>
                <w:color w:val="000000" w:themeColor="text1"/>
                <w:kern w:val="2"/>
                <w:szCs w:val="24"/>
              </w:rPr>
            </w:pPr>
            <w:r w:rsidRPr="00671F58">
              <w:rPr>
                <w:color w:val="000000" w:themeColor="text1"/>
                <w:kern w:val="2"/>
                <w:szCs w:val="24"/>
              </w:rPr>
              <w:t>(parašas)</w:t>
            </w:r>
          </w:p>
          <w:p w14:paraId="7050B3C8" w14:textId="77777777" w:rsidR="00671F58" w:rsidRPr="00671F58" w:rsidRDefault="00671F58" w:rsidP="005F18B3">
            <w:pPr>
              <w:rPr>
                <w:color w:val="000000" w:themeColor="text1"/>
                <w:kern w:val="2"/>
                <w:szCs w:val="24"/>
              </w:rPr>
            </w:pPr>
            <w:r w:rsidRPr="00671F58">
              <w:rPr>
                <w:color w:val="000000" w:themeColor="text1"/>
                <w:kern w:val="2"/>
                <w:szCs w:val="24"/>
              </w:rPr>
              <w:t>Aurelijus Banys</w:t>
            </w:r>
          </w:p>
          <w:p w14:paraId="630DFCEF" w14:textId="77777777" w:rsidR="00671F58" w:rsidRPr="00671F58" w:rsidRDefault="00671F58" w:rsidP="005F18B3">
            <w:pPr>
              <w:rPr>
                <w:color w:val="4472C4"/>
                <w:kern w:val="2"/>
                <w:szCs w:val="24"/>
              </w:rPr>
            </w:pPr>
          </w:p>
          <w:p w14:paraId="173ABDC4" w14:textId="7D873B10" w:rsidR="00671F58" w:rsidRDefault="00671F58" w:rsidP="005F18B3">
            <w:pPr>
              <w:rPr>
                <w:color w:val="4472C4"/>
                <w:kern w:val="2"/>
                <w:szCs w:val="24"/>
              </w:rPr>
            </w:pPr>
          </w:p>
        </w:tc>
        <w:tc>
          <w:tcPr>
            <w:tcW w:w="4311" w:type="dxa"/>
          </w:tcPr>
          <w:p w14:paraId="438EBAC8" w14:textId="2F87885E" w:rsidR="00671F58" w:rsidRDefault="00671F58" w:rsidP="005F18B3">
            <w:pPr>
              <w:jc w:val="center"/>
              <w:rPr>
                <w:b/>
                <w:kern w:val="2"/>
                <w:szCs w:val="24"/>
              </w:rPr>
            </w:pPr>
          </w:p>
        </w:tc>
      </w:tr>
    </w:tbl>
    <w:p w14:paraId="7E3EF5A5" w14:textId="77777777" w:rsidR="00027B83" w:rsidRDefault="00027B83" w:rsidP="005F18B3">
      <w:pPr>
        <w:rPr>
          <w:szCs w:val="24"/>
        </w:rPr>
      </w:pPr>
    </w:p>
    <w:p w14:paraId="5062ADA8" w14:textId="77777777" w:rsidR="00027B83" w:rsidRDefault="00027B83" w:rsidP="005F18B3">
      <w:pPr>
        <w:rPr>
          <w:szCs w:val="24"/>
        </w:rPr>
      </w:pPr>
    </w:p>
    <w:p w14:paraId="74ACE377" w14:textId="77777777" w:rsidR="00027B83" w:rsidRDefault="000B0897" w:rsidP="005F18B3">
      <w:pPr>
        <w:tabs>
          <w:tab w:val="left" w:pos="5400"/>
        </w:tabs>
        <w:jc w:val="center"/>
        <w:textAlignment w:val="center"/>
        <w:rPr>
          <w:b/>
          <w:bCs/>
        </w:rPr>
      </w:pPr>
      <w:r>
        <w:rPr>
          <w:b/>
          <w:bCs/>
        </w:rPr>
        <w:t>______________</w:t>
      </w:r>
    </w:p>
    <w:p w14:paraId="2F142BD7" w14:textId="4A77A2E1" w:rsidR="00671F58" w:rsidRDefault="00671F58" w:rsidP="005F18B3">
      <w:pPr>
        <w:rPr>
          <w:b/>
          <w:caps/>
        </w:rPr>
      </w:pPr>
    </w:p>
    <w:p w14:paraId="6AB06AD3" w14:textId="77777777" w:rsidR="00DA19C2" w:rsidRDefault="00DA19C2" w:rsidP="005F18B3">
      <w:pPr>
        <w:rPr>
          <w:b/>
          <w:caps/>
        </w:rPr>
        <w:sectPr w:rsidR="00DA19C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559BB0F" w14:textId="77777777" w:rsidR="00671F58" w:rsidRDefault="00671F58" w:rsidP="005F18B3">
      <w:pPr>
        <w:rPr>
          <w:b/>
          <w:caps/>
        </w:rPr>
      </w:pPr>
    </w:p>
    <w:p w14:paraId="33E2A09C" w14:textId="77777777" w:rsidR="00671F58" w:rsidRDefault="00671F58" w:rsidP="005F18B3">
      <w:pPr>
        <w:jc w:val="center"/>
        <w:rPr>
          <w:b/>
          <w:caps/>
        </w:rPr>
      </w:pPr>
    </w:p>
    <w:p w14:paraId="183861C8" w14:textId="77777777" w:rsidR="00671F58" w:rsidRDefault="00671F58" w:rsidP="005F18B3">
      <w:pPr>
        <w:jc w:val="center"/>
        <w:rPr>
          <w:b/>
          <w:caps/>
        </w:rPr>
      </w:pPr>
      <w:r>
        <w:rPr>
          <w:b/>
          <w:caps/>
        </w:rPr>
        <w:t>PASLAUGŲ pirkimo</w:t>
      </w:r>
      <w:r>
        <w:rPr>
          <w:rFonts w:eastAsia="Arial"/>
        </w:rPr>
        <w:t>–</w:t>
      </w:r>
      <w:r>
        <w:rPr>
          <w:b/>
          <w:caps/>
        </w:rPr>
        <w:t>pardavimo sutarties Bendrosios sąlygos</w:t>
      </w:r>
    </w:p>
    <w:p w14:paraId="460BF8B8" w14:textId="77777777" w:rsidR="00671F58" w:rsidRDefault="00671F58" w:rsidP="005F18B3">
      <w:pPr>
        <w:jc w:val="center"/>
      </w:pPr>
    </w:p>
    <w:p w14:paraId="5451741F" w14:textId="77777777" w:rsidR="00671F58" w:rsidRDefault="00671F58" w:rsidP="005F18B3">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3E0BBD4" w14:textId="77777777" w:rsidR="00671F58" w:rsidRDefault="00671F58" w:rsidP="005F18B3">
      <w:pPr>
        <w:keepNext/>
        <w:keepLines/>
        <w:tabs>
          <w:tab w:val="left" w:pos="426"/>
        </w:tabs>
        <w:jc w:val="both"/>
        <w:rPr>
          <w:rFonts w:eastAsia="Cambria"/>
          <w:b/>
          <w:bCs/>
          <w:caps/>
          <w14:numSpacing w14:val="tabular"/>
        </w:rPr>
      </w:pPr>
    </w:p>
    <w:p w14:paraId="6F928370" w14:textId="77777777" w:rsidR="00671F58" w:rsidRDefault="00671F58" w:rsidP="005F18B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2C94E34" w14:textId="77777777" w:rsidR="00671F58" w:rsidRDefault="00671F58" w:rsidP="005F18B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5FCA1E18" w14:textId="77777777" w:rsidR="00671F58" w:rsidRDefault="00671F58" w:rsidP="005F18B3">
      <w:pPr>
        <w:widowControl w:val="0"/>
        <w:tabs>
          <w:tab w:val="left" w:pos="567"/>
        </w:tabs>
        <w:jc w:val="both"/>
        <w:rPr>
          <w:rFonts w:eastAsia="Cambria"/>
          <w:b/>
          <w:bCs/>
        </w:rPr>
      </w:pPr>
      <w:r>
        <w:rPr>
          <w:rFonts w:eastAsia="Cambria"/>
        </w:rPr>
        <w:t>1.1.1. Šioje Sutartyje didžiąja raide rašomos sąvokos turi šias nurodytas reikšmes:</w:t>
      </w:r>
    </w:p>
    <w:p w14:paraId="67F16C90" w14:textId="77777777" w:rsidR="00671F58" w:rsidRDefault="00671F58" w:rsidP="00DA19C2">
      <w:pPr>
        <w:widowControl w:val="0"/>
        <w:tabs>
          <w:tab w:val="left" w:pos="992"/>
          <w:tab w:val="left" w:pos="1134"/>
          <w:tab w:val="left" w:pos="1418"/>
        </w:tabs>
        <w:ind w:firstLine="567"/>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3DEB518" w14:textId="77777777" w:rsidR="00671F58" w:rsidRDefault="00671F58" w:rsidP="00DA19C2">
      <w:pPr>
        <w:widowControl w:val="0"/>
        <w:tabs>
          <w:tab w:val="left" w:pos="992"/>
          <w:tab w:val="left" w:pos="1134"/>
          <w:tab w:val="left" w:pos="1418"/>
        </w:tabs>
        <w:ind w:firstLine="567"/>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1D618F6" w14:textId="77777777" w:rsidR="00671F58" w:rsidRDefault="00671F58" w:rsidP="00DA19C2">
      <w:pPr>
        <w:widowControl w:val="0"/>
        <w:tabs>
          <w:tab w:val="left" w:pos="992"/>
          <w:tab w:val="left" w:pos="1134"/>
          <w:tab w:val="left" w:pos="1418"/>
        </w:tabs>
        <w:ind w:firstLine="567"/>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D885489" w14:textId="77777777" w:rsidR="00671F58" w:rsidRDefault="00671F58" w:rsidP="00DA19C2">
      <w:pPr>
        <w:tabs>
          <w:tab w:val="left" w:pos="1418"/>
        </w:tabs>
        <w:ind w:firstLine="567"/>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21FC3F8" w14:textId="77777777" w:rsidR="00671F58" w:rsidRDefault="00671F58" w:rsidP="00DA19C2">
      <w:pPr>
        <w:widowControl w:val="0"/>
        <w:tabs>
          <w:tab w:val="left" w:pos="992"/>
          <w:tab w:val="left" w:pos="1134"/>
          <w:tab w:val="left" w:pos="1418"/>
        </w:tabs>
        <w:ind w:firstLine="567"/>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ADD46A" w14:textId="77777777" w:rsidR="00671F58" w:rsidRDefault="00671F58" w:rsidP="00DA19C2">
      <w:pPr>
        <w:tabs>
          <w:tab w:val="left" w:pos="284"/>
          <w:tab w:val="left" w:pos="992"/>
          <w:tab w:val="left" w:pos="1134"/>
          <w:tab w:val="left" w:pos="1418"/>
        </w:tabs>
        <w:ind w:firstLine="567"/>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BABFBF" w14:textId="77777777" w:rsidR="00671F58" w:rsidRDefault="00671F58" w:rsidP="00DA19C2">
      <w:pPr>
        <w:widowControl w:val="0"/>
        <w:tabs>
          <w:tab w:val="left" w:pos="992"/>
          <w:tab w:val="left" w:pos="1134"/>
          <w:tab w:val="left" w:pos="1418"/>
        </w:tabs>
        <w:ind w:firstLine="567"/>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15AE90B" w14:textId="77777777" w:rsidR="00671F58" w:rsidRDefault="00671F58" w:rsidP="00DA19C2">
      <w:pPr>
        <w:widowControl w:val="0"/>
        <w:tabs>
          <w:tab w:val="left" w:pos="992"/>
          <w:tab w:val="left" w:pos="1134"/>
          <w:tab w:val="left" w:pos="1418"/>
        </w:tabs>
        <w:ind w:firstLine="567"/>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AAF8A0" w14:textId="77777777" w:rsidR="00671F58" w:rsidRDefault="00671F58" w:rsidP="00DA19C2">
      <w:pPr>
        <w:widowControl w:val="0"/>
        <w:tabs>
          <w:tab w:val="left" w:pos="992"/>
          <w:tab w:val="left" w:pos="1134"/>
          <w:tab w:val="left" w:pos="1418"/>
        </w:tabs>
        <w:ind w:firstLine="567"/>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51103B8" w14:textId="77777777" w:rsidR="00671F58" w:rsidRDefault="00671F58" w:rsidP="00DA19C2">
      <w:pPr>
        <w:widowControl w:val="0"/>
        <w:tabs>
          <w:tab w:val="left" w:pos="992"/>
          <w:tab w:val="left" w:pos="1134"/>
          <w:tab w:val="left" w:pos="1418"/>
        </w:tabs>
        <w:ind w:firstLine="567"/>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8C86B69" w14:textId="77777777" w:rsidR="00671F58" w:rsidRDefault="00671F58" w:rsidP="00DA19C2">
      <w:pPr>
        <w:widowControl w:val="0"/>
        <w:tabs>
          <w:tab w:val="left" w:pos="992"/>
          <w:tab w:val="left" w:pos="1134"/>
          <w:tab w:val="left" w:pos="1418"/>
        </w:tabs>
        <w:ind w:firstLine="567"/>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BCD4C25" w14:textId="77777777" w:rsidR="00671F58" w:rsidRDefault="00671F58" w:rsidP="00DA19C2">
      <w:pPr>
        <w:widowControl w:val="0"/>
        <w:tabs>
          <w:tab w:val="left" w:pos="992"/>
          <w:tab w:val="left" w:pos="1134"/>
          <w:tab w:val="left" w:pos="1418"/>
        </w:tabs>
        <w:ind w:firstLine="567"/>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DEF1FB3" w14:textId="77777777" w:rsidR="00671F58" w:rsidRDefault="00671F58" w:rsidP="00DA19C2">
      <w:pPr>
        <w:widowControl w:val="0"/>
        <w:tabs>
          <w:tab w:val="left" w:pos="992"/>
          <w:tab w:val="left" w:pos="1134"/>
          <w:tab w:val="left" w:pos="1418"/>
        </w:tabs>
        <w:ind w:firstLine="567"/>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9A00453" w14:textId="77777777" w:rsidR="00671F58" w:rsidRDefault="00671F58" w:rsidP="00DA19C2">
      <w:pPr>
        <w:widowControl w:val="0"/>
        <w:tabs>
          <w:tab w:val="left" w:pos="992"/>
          <w:tab w:val="left" w:pos="1134"/>
          <w:tab w:val="left" w:pos="1418"/>
        </w:tabs>
        <w:ind w:firstLine="567"/>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5AD2A603" w14:textId="77777777" w:rsidR="00671F58" w:rsidRDefault="00671F58" w:rsidP="00DA19C2">
      <w:pPr>
        <w:widowControl w:val="0"/>
        <w:tabs>
          <w:tab w:val="left" w:pos="992"/>
          <w:tab w:val="left" w:pos="1134"/>
          <w:tab w:val="left" w:pos="1418"/>
        </w:tabs>
        <w:ind w:firstLine="567"/>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E37B454" w14:textId="77777777" w:rsidR="00671F58" w:rsidRDefault="00671F58" w:rsidP="00DA19C2">
      <w:pPr>
        <w:widowControl w:val="0"/>
        <w:tabs>
          <w:tab w:val="left" w:pos="992"/>
          <w:tab w:val="left" w:pos="1134"/>
          <w:tab w:val="left" w:pos="1418"/>
        </w:tabs>
        <w:ind w:firstLine="567"/>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0DE24B" w14:textId="77777777" w:rsidR="00671F58" w:rsidRDefault="00671F58" w:rsidP="00DA19C2">
      <w:pPr>
        <w:widowControl w:val="0"/>
        <w:tabs>
          <w:tab w:val="left" w:pos="992"/>
          <w:tab w:val="left" w:pos="1134"/>
          <w:tab w:val="left" w:pos="1418"/>
        </w:tabs>
        <w:ind w:firstLine="567"/>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AF20AE" w14:textId="77777777" w:rsidR="00671F58" w:rsidRDefault="00671F58" w:rsidP="00DA19C2">
      <w:pPr>
        <w:widowControl w:val="0"/>
        <w:tabs>
          <w:tab w:val="left" w:pos="992"/>
          <w:tab w:val="left" w:pos="1134"/>
          <w:tab w:val="left" w:pos="1418"/>
        </w:tabs>
        <w:ind w:firstLine="567"/>
        <w:jc w:val="both"/>
        <w:rPr>
          <w:rFonts w:eastAsia="Arial"/>
        </w:rPr>
      </w:pPr>
      <w:r>
        <w:rPr>
          <w:rFonts w:eastAsia="Arial"/>
        </w:rPr>
        <w:t>1.1.1.18.</w:t>
      </w:r>
      <w:r>
        <w:rPr>
          <w:rFonts w:eastAsia="Arial"/>
        </w:rPr>
        <w:tab/>
        <w:t xml:space="preserve"> Kitų Sutartyje didžiąja raide rašomų sąvokų reikšmės yra nurodytos Sutarties tekste.</w:t>
      </w:r>
    </w:p>
    <w:p w14:paraId="568566FC" w14:textId="77777777" w:rsidR="00671F58" w:rsidRDefault="00671F58" w:rsidP="00DA19C2">
      <w:pPr>
        <w:widowControl w:val="0"/>
        <w:tabs>
          <w:tab w:val="left" w:pos="709"/>
          <w:tab w:val="left" w:pos="992"/>
          <w:tab w:val="left" w:pos="1134"/>
          <w:tab w:val="left" w:pos="1418"/>
        </w:tabs>
        <w:ind w:firstLine="567"/>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6CCBF17" w14:textId="77777777" w:rsidR="00671F58" w:rsidRDefault="00671F58" w:rsidP="00DA19C2">
      <w:pPr>
        <w:widowControl w:val="0"/>
        <w:tabs>
          <w:tab w:val="left" w:pos="709"/>
          <w:tab w:val="left" w:pos="992"/>
          <w:tab w:val="left" w:pos="1134"/>
          <w:tab w:val="left" w:pos="1418"/>
        </w:tabs>
        <w:ind w:firstLine="567"/>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7CBC4A1" w14:textId="77777777" w:rsidR="00671F58" w:rsidRDefault="00671F58" w:rsidP="005F18B3">
      <w:pPr>
        <w:widowControl w:val="0"/>
        <w:tabs>
          <w:tab w:val="left" w:pos="567"/>
          <w:tab w:val="left" w:pos="851"/>
          <w:tab w:val="left" w:pos="992"/>
          <w:tab w:val="left" w:pos="1134"/>
        </w:tabs>
        <w:jc w:val="both"/>
        <w:rPr>
          <w:rFonts w:eastAsia="Arial"/>
          <w:b/>
          <w:bCs/>
        </w:rPr>
      </w:pPr>
    </w:p>
    <w:p w14:paraId="2F42FDDA" w14:textId="77777777" w:rsidR="00671F58" w:rsidRDefault="00671F58" w:rsidP="005F18B3">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1151DD" w14:textId="77777777" w:rsidR="00671F58" w:rsidRDefault="00671F58" w:rsidP="00DA19C2">
      <w:pPr>
        <w:keepNext/>
        <w:keepLines/>
        <w:tabs>
          <w:tab w:val="left" w:pos="567"/>
        </w:tabs>
        <w:ind w:firstLine="567"/>
        <w:jc w:val="both"/>
        <w:rPr>
          <w:rFonts w:eastAsia="Cambria"/>
          <w:b/>
          <w:bCs/>
          <w14:numSpacing w14:val="tabular"/>
        </w:rPr>
      </w:pPr>
    </w:p>
    <w:p w14:paraId="0B7E5192"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1.2.1.</w:t>
      </w:r>
      <w:r>
        <w:rPr>
          <w:rFonts w:eastAsia="Arial"/>
        </w:rPr>
        <w:tab/>
        <w:t>Sutartis yra sudaryta ir turi būti aiškinama pagal Lietuvos Respublikos teisės aktus.</w:t>
      </w:r>
    </w:p>
    <w:p w14:paraId="080C100E"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D09D89"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1.2.3.</w:t>
      </w:r>
      <w:r>
        <w:rPr>
          <w:rFonts w:eastAsia="Arial"/>
        </w:rPr>
        <w:tab/>
        <w:t>Diena Sutartyje reiškia kalendorinę dieną.</w:t>
      </w:r>
    </w:p>
    <w:p w14:paraId="4B38704E"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F392A84"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F20DD0C"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ACD0010"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880C19"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F451450"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8293D5F"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24262E"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2D95CD2"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7CAC147" w14:textId="77777777" w:rsidR="00671F58" w:rsidRDefault="00671F58" w:rsidP="005F18B3">
      <w:pPr>
        <w:widowControl w:val="0"/>
        <w:tabs>
          <w:tab w:val="left" w:pos="567"/>
          <w:tab w:val="left" w:pos="851"/>
          <w:tab w:val="left" w:pos="992"/>
          <w:tab w:val="left" w:pos="1134"/>
        </w:tabs>
        <w:jc w:val="both"/>
        <w:rPr>
          <w:rFonts w:eastAsia="Arial"/>
          <w:b/>
          <w:bCs/>
        </w:rPr>
      </w:pPr>
    </w:p>
    <w:p w14:paraId="48658FB1"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7B465D67"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557A2C08" w14:textId="77777777" w:rsidR="00671F58" w:rsidRDefault="00671F58" w:rsidP="00DA19C2">
      <w:pPr>
        <w:widowControl w:val="0"/>
        <w:tabs>
          <w:tab w:val="left" w:pos="567"/>
          <w:tab w:val="left" w:pos="851"/>
          <w:tab w:val="left" w:pos="992"/>
          <w:tab w:val="left" w:pos="1134"/>
        </w:tabs>
        <w:ind w:firstLine="567"/>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F8133C" w14:textId="77777777" w:rsidR="00671F58" w:rsidRDefault="00671F58" w:rsidP="00DA19C2">
      <w:pPr>
        <w:tabs>
          <w:tab w:val="left" w:pos="709"/>
        </w:tabs>
        <w:ind w:firstLine="567"/>
        <w:jc w:val="both"/>
        <w:outlineLvl w:val="2"/>
        <w:rPr>
          <w:rFonts w:eastAsia="Trebuchet MS"/>
          <w:bCs/>
        </w:rPr>
      </w:pPr>
      <w:r>
        <w:rPr>
          <w:rFonts w:eastAsia="Trebuchet MS"/>
        </w:rPr>
        <w:t xml:space="preserve">1.3.1.1. </w:t>
      </w:r>
      <w:r>
        <w:rPr>
          <w:rFonts w:eastAsia="Trebuchet MS"/>
          <w:bCs/>
        </w:rPr>
        <w:t>Techninė specifikacija;</w:t>
      </w:r>
    </w:p>
    <w:p w14:paraId="2A06C6F4" w14:textId="77777777" w:rsidR="00671F58" w:rsidRDefault="00671F58" w:rsidP="00DA19C2">
      <w:pPr>
        <w:tabs>
          <w:tab w:val="left" w:pos="709"/>
        </w:tabs>
        <w:ind w:firstLine="567"/>
        <w:jc w:val="both"/>
        <w:outlineLvl w:val="2"/>
        <w:rPr>
          <w:rFonts w:eastAsia="Trebuchet MS"/>
          <w:bCs/>
        </w:rPr>
      </w:pPr>
      <w:r>
        <w:rPr>
          <w:rFonts w:eastAsia="Trebuchet MS"/>
          <w:bCs/>
        </w:rPr>
        <w:t>1.3.1.2. Specialiosios sąlygos;</w:t>
      </w:r>
    </w:p>
    <w:p w14:paraId="610B5688" w14:textId="77777777" w:rsidR="00671F58" w:rsidRDefault="00671F58" w:rsidP="00DA19C2">
      <w:pPr>
        <w:tabs>
          <w:tab w:val="left" w:pos="709"/>
        </w:tabs>
        <w:ind w:firstLine="567"/>
        <w:jc w:val="both"/>
        <w:outlineLvl w:val="2"/>
        <w:rPr>
          <w:rFonts w:eastAsia="Trebuchet MS"/>
          <w:bCs/>
        </w:rPr>
      </w:pPr>
      <w:r>
        <w:rPr>
          <w:rFonts w:eastAsia="Trebuchet MS"/>
          <w:bCs/>
        </w:rPr>
        <w:lastRenderedPageBreak/>
        <w:t>1.3.1.3. Bendrosios sąlygos;</w:t>
      </w:r>
    </w:p>
    <w:p w14:paraId="0B037BB9" w14:textId="77777777" w:rsidR="00671F58" w:rsidRDefault="00671F58" w:rsidP="00DA19C2">
      <w:pPr>
        <w:tabs>
          <w:tab w:val="left" w:pos="709"/>
        </w:tabs>
        <w:ind w:firstLine="567"/>
        <w:jc w:val="both"/>
        <w:outlineLvl w:val="2"/>
        <w:rPr>
          <w:rFonts w:eastAsia="Trebuchet MS"/>
          <w:bCs/>
        </w:rPr>
      </w:pPr>
      <w:r>
        <w:rPr>
          <w:rFonts w:eastAsia="Trebuchet MS"/>
          <w:bCs/>
        </w:rPr>
        <w:t>1.3.1.4. Pirkimo dokumentai (išskyrus techninę specifikaciją);</w:t>
      </w:r>
    </w:p>
    <w:p w14:paraId="1FAE134B" w14:textId="77777777" w:rsidR="00671F58" w:rsidRDefault="00671F58" w:rsidP="00DA19C2">
      <w:pPr>
        <w:tabs>
          <w:tab w:val="left" w:pos="709"/>
        </w:tabs>
        <w:ind w:firstLine="567"/>
        <w:jc w:val="both"/>
        <w:outlineLvl w:val="2"/>
        <w:rPr>
          <w:rFonts w:eastAsia="Trebuchet MS"/>
          <w:bCs/>
        </w:rPr>
      </w:pPr>
      <w:r>
        <w:rPr>
          <w:rFonts w:eastAsia="Trebuchet MS"/>
          <w:bCs/>
        </w:rPr>
        <w:t>1.3.1.5. Pasiūlymas;</w:t>
      </w:r>
    </w:p>
    <w:p w14:paraId="7426E8BA" w14:textId="77777777" w:rsidR="00671F58" w:rsidRDefault="00671F58" w:rsidP="00DA19C2">
      <w:pPr>
        <w:tabs>
          <w:tab w:val="left" w:pos="709"/>
        </w:tabs>
        <w:ind w:firstLine="567"/>
        <w:jc w:val="both"/>
        <w:outlineLvl w:val="2"/>
        <w:rPr>
          <w:rFonts w:eastAsia="Trebuchet MS"/>
          <w:bCs/>
        </w:rPr>
      </w:pPr>
      <w:r>
        <w:rPr>
          <w:rFonts w:eastAsia="Trebuchet MS"/>
          <w:bCs/>
        </w:rPr>
        <w:t>1.3.1.6. Kiti Specialiosiose sąlygose išvardinti priedai.</w:t>
      </w:r>
    </w:p>
    <w:p w14:paraId="13BB2886" w14:textId="77777777" w:rsidR="00671F58" w:rsidRDefault="00671F58" w:rsidP="00DA19C2">
      <w:pPr>
        <w:widowControl w:val="0"/>
        <w:tabs>
          <w:tab w:val="left" w:pos="567"/>
          <w:tab w:val="left" w:pos="851"/>
          <w:tab w:val="left" w:pos="992"/>
          <w:tab w:val="left" w:pos="1134"/>
        </w:tabs>
        <w:ind w:firstLine="567"/>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E0E6763" w14:textId="77777777" w:rsidR="00671F58" w:rsidRDefault="00671F58" w:rsidP="00DA19C2">
      <w:pPr>
        <w:widowControl w:val="0"/>
        <w:tabs>
          <w:tab w:val="left" w:pos="567"/>
          <w:tab w:val="left" w:pos="851"/>
          <w:tab w:val="left" w:pos="992"/>
          <w:tab w:val="left" w:pos="1134"/>
        </w:tabs>
        <w:ind w:firstLine="567"/>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9A0F81C"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F5B3E64" w14:textId="77777777" w:rsidR="00671F58" w:rsidRDefault="00671F58" w:rsidP="005F18B3">
      <w:pPr>
        <w:widowControl w:val="0"/>
        <w:tabs>
          <w:tab w:val="left" w:pos="567"/>
          <w:tab w:val="left" w:pos="851"/>
          <w:tab w:val="left" w:pos="992"/>
          <w:tab w:val="left" w:pos="1134"/>
        </w:tabs>
        <w:jc w:val="both"/>
        <w:rPr>
          <w:rFonts w:eastAsia="Arial"/>
          <w:b/>
          <w:bCs/>
        </w:rPr>
      </w:pPr>
    </w:p>
    <w:p w14:paraId="3A752B3D" w14:textId="77777777" w:rsidR="00671F58" w:rsidRDefault="00671F58" w:rsidP="005F18B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C08A3BE" w14:textId="77777777" w:rsidR="00671F58" w:rsidRDefault="00671F58" w:rsidP="00DA19C2">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rPr>
      </w:pPr>
    </w:p>
    <w:p w14:paraId="327E8F09" w14:textId="77777777" w:rsidR="00671F58" w:rsidRDefault="00671F58" w:rsidP="00DA19C2">
      <w:pPr>
        <w:widowControl w:val="0"/>
        <w:tabs>
          <w:tab w:val="left" w:pos="426"/>
          <w:tab w:val="left" w:pos="567"/>
          <w:tab w:val="left" w:pos="851"/>
          <w:tab w:val="left" w:pos="992"/>
          <w:tab w:val="left" w:pos="1134"/>
        </w:tabs>
        <w:ind w:firstLine="567"/>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C420C09" w14:textId="77777777" w:rsidR="00671F58" w:rsidRDefault="00671F58" w:rsidP="00DA19C2">
      <w:pPr>
        <w:widowControl w:val="0"/>
        <w:tabs>
          <w:tab w:val="left" w:pos="426"/>
          <w:tab w:val="left" w:pos="567"/>
          <w:tab w:val="left" w:pos="851"/>
          <w:tab w:val="left" w:pos="992"/>
          <w:tab w:val="left" w:pos="1134"/>
        </w:tabs>
        <w:ind w:firstLine="567"/>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CD47ED9" w14:textId="77777777" w:rsidR="00671F58" w:rsidRDefault="00671F58" w:rsidP="00DA19C2">
      <w:pPr>
        <w:widowControl w:val="0"/>
        <w:tabs>
          <w:tab w:val="left" w:pos="426"/>
          <w:tab w:val="left" w:pos="567"/>
          <w:tab w:val="left" w:pos="851"/>
          <w:tab w:val="left" w:pos="992"/>
          <w:tab w:val="left" w:pos="1134"/>
        </w:tabs>
        <w:ind w:firstLine="567"/>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1332E9" w14:textId="77777777" w:rsidR="00671F58" w:rsidRDefault="00671F58" w:rsidP="005F18B3">
      <w:pPr>
        <w:widowControl w:val="0"/>
        <w:tabs>
          <w:tab w:val="left" w:pos="426"/>
          <w:tab w:val="left" w:pos="567"/>
          <w:tab w:val="left" w:pos="851"/>
          <w:tab w:val="left" w:pos="992"/>
          <w:tab w:val="left" w:pos="1134"/>
        </w:tabs>
        <w:jc w:val="both"/>
        <w:rPr>
          <w:rFonts w:eastAsia="Arial"/>
        </w:rPr>
      </w:pPr>
    </w:p>
    <w:p w14:paraId="6E94D395" w14:textId="77777777" w:rsidR="00671F58" w:rsidRDefault="00671F58" w:rsidP="005F18B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5E85EB25" w14:textId="77777777" w:rsidR="00671F58" w:rsidRDefault="00671F58" w:rsidP="005F18B3">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29AD98F" w14:textId="77777777" w:rsidR="00671F58" w:rsidRDefault="00671F58" w:rsidP="005F18B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9992B1A" w14:textId="77777777" w:rsidR="00671F58" w:rsidRDefault="00671F58" w:rsidP="005F18B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4174A5B"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C8C4A98"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D167247"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12AC518"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0D7DF24"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3.1.1.4.</w:t>
      </w:r>
      <w:r>
        <w:rPr>
          <w:rFonts w:eastAsia="Arial"/>
        </w:rPr>
        <w:tab/>
        <w:t xml:space="preserve">užtikrintų nustatytų kokybės vadybos sistemos ir (arba) aplinkos apsaugos vadybos sistemos standartų taikymą, jeigu to reikalaujama pirkimo dokumentuose, ir turėtų tą patvirtinančius </w:t>
      </w:r>
      <w:r>
        <w:rPr>
          <w:rFonts w:eastAsia="Arial"/>
        </w:rPr>
        <w:lastRenderedPageBreak/>
        <w:t>dokumentus;</w:t>
      </w:r>
    </w:p>
    <w:p w14:paraId="54985579"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13EFC0"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EE18F0F"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E3A2B76"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8A20EC1"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C1CE77E"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BE99D65"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48169C"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49866AA"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5A77BAD" w14:textId="77777777" w:rsidR="00671F58" w:rsidRDefault="00671F58" w:rsidP="00DA19C2">
      <w:pPr>
        <w:widowControl w:val="0"/>
        <w:pBdr>
          <w:top w:val="nil"/>
          <w:left w:val="nil"/>
          <w:bottom w:val="nil"/>
          <w:right w:val="nil"/>
          <w:between w:val="nil"/>
        </w:pBdr>
        <w:tabs>
          <w:tab w:val="left" w:pos="709"/>
          <w:tab w:val="left" w:pos="851"/>
          <w:tab w:val="left" w:pos="1134"/>
        </w:tabs>
        <w:ind w:firstLine="567"/>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5404F53" w14:textId="77777777" w:rsidR="00671F58" w:rsidRDefault="00671F58" w:rsidP="00DA19C2">
      <w:pPr>
        <w:widowControl w:val="0"/>
        <w:pBdr>
          <w:top w:val="nil"/>
          <w:left w:val="nil"/>
          <w:bottom w:val="nil"/>
          <w:right w:val="nil"/>
          <w:between w:val="nil"/>
        </w:pBdr>
        <w:tabs>
          <w:tab w:val="left" w:pos="709"/>
          <w:tab w:val="left" w:pos="851"/>
          <w:tab w:val="left" w:pos="1134"/>
        </w:tabs>
        <w:ind w:firstLine="567"/>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F2FF4D4" w14:textId="77777777" w:rsidR="00671F58" w:rsidRDefault="00671F58" w:rsidP="00DA19C2">
      <w:pPr>
        <w:widowControl w:val="0"/>
        <w:tabs>
          <w:tab w:val="left" w:pos="993"/>
        </w:tabs>
        <w:ind w:firstLine="567"/>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DD01C0C" w14:textId="77777777" w:rsidR="00671F58" w:rsidRDefault="00671F58" w:rsidP="00DA19C2">
      <w:pPr>
        <w:widowControl w:val="0"/>
        <w:tabs>
          <w:tab w:val="left" w:pos="993"/>
        </w:tabs>
        <w:ind w:firstLine="567"/>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3D0A03A" w14:textId="77777777" w:rsidR="00671F58" w:rsidRDefault="00671F58" w:rsidP="00DA19C2">
      <w:pPr>
        <w:widowControl w:val="0"/>
        <w:tabs>
          <w:tab w:val="left" w:pos="993"/>
        </w:tabs>
        <w:ind w:firstLine="567"/>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59F7675" w14:textId="77777777" w:rsidR="00671F58" w:rsidRDefault="00671F58" w:rsidP="00DA19C2">
      <w:pPr>
        <w:widowControl w:val="0"/>
        <w:pBdr>
          <w:top w:val="nil"/>
          <w:left w:val="nil"/>
          <w:bottom w:val="nil"/>
          <w:right w:val="nil"/>
          <w:between w:val="nil"/>
        </w:pBdr>
        <w:tabs>
          <w:tab w:val="left" w:pos="993"/>
        </w:tabs>
        <w:ind w:firstLine="567"/>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subtiekėjo padėtis neatitinka bent vieno iš nurodytų reikalavimų, Pirkėjas reikalauja </w:t>
      </w:r>
      <w:r>
        <w:rPr>
          <w:rFonts w:eastAsia="Cambria"/>
        </w:rPr>
        <w:lastRenderedPageBreak/>
        <w:t>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19058D9" w14:textId="77777777" w:rsidR="00671F58" w:rsidRDefault="00671F58" w:rsidP="00DA19C2">
      <w:pPr>
        <w:widowControl w:val="0"/>
        <w:pBdr>
          <w:top w:val="nil"/>
          <w:left w:val="nil"/>
          <w:bottom w:val="nil"/>
          <w:right w:val="nil"/>
          <w:between w:val="nil"/>
        </w:pBdr>
        <w:tabs>
          <w:tab w:val="left" w:pos="0"/>
          <w:tab w:val="left" w:pos="993"/>
        </w:tabs>
        <w:ind w:firstLine="567"/>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9AD3781" w14:textId="77777777" w:rsidR="00671F58" w:rsidRDefault="00671F58" w:rsidP="00DA19C2">
      <w:pPr>
        <w:widowControl w:val="0"/>
        <w:pBdr>
          <w:top w:val="nil"/>
          <w:left w:val="nil"/>
          <w:bottom w:val="nil"/>
          <w:right w:val="nil"/>
          <w:between w:val="nil"/>
        </w:pBdr>
        <w:tabs>
          <w:tab w:val="left" w:pos="0"/>
          <w:tab w:val="left" w:pos="1134"/>
        </w:tabs>
        <w:ind w:firstLine="567"/>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5370BF5" w14:textId="77777777" w:rsidR="00671F58" w:rsidRDefault="00671F58" w:rsidP="00DA19C2">
      <w:pPr>
        <w:widowControl w:val="0"/>
        <w:pBdr>
          <w:top w:val="nil"/>
          <w:left w:val="nil"/>
          <w:bottom w:val="nil"/>
          <w:right w:val="nil"/>
          <w:between w:val="nil"/>
        </w:pBdr>
        <w:tabs>
          <w:tab w:val="left" w:pos="0"/>
          <w:tab w:val="left" w:pos="1134"/>
        </w:tabs>
        <w:ind w:firstLine="567"/>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BD28EE8" w14:textId="77777777" w:rsidR="00671F58" w:rsidRDefault="00671F58" w:rsidP="00DA19C2">
      <w:pPr>
        <w:widowControl w:val="0"/>
        <w:pBdr>
          <w:top w:val="nil"/>
          <w:left w:val="nil"/>
          <w:bottom w:val="nil"/>
          <w:right w:val="nil"/>
          <w:between w:val="nil"/>
        </w:pBdr>
        <w:tabs>
          <w:tab w:val="left" w:pos="0"/>
          <w:tab w:val="left" w:pos="1134"/>
        </w:tabs>
        <w:ind w:firstLine="567"/>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7C134C1" w14:textId="77777777" w:rsidR="00671F58" w:rsidRDefault="00671F58" w:rsidP="00DA19C2">
      <w:pPr>
        <w:widowControl w:val="0"/>
        <w:pBdr>
          <w:top w:val="nil"/>
          <w:left w:val="nil"/>
          <w:bottom w:val="nil"/>
          <w:right w:val="nil"/>
          <w:between w:val="nil"/>
        </w:pBdr>
        <w:tabs>
          <w:tab w:val="left" w:pos="993"/>
        </w:tabs>
        <w:ind w:left="720" w:firstLine="567"/>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11C9CB" w14:textId="77777777" w:rsidR="00671F58" w:rsidRDefault="00671F58" w:rsidP="00DA19C2">
      <w:pPr>
        <w:widowControl w:val="0"/>
        <w:pBdr>
          <w:top w:val="nil"/>
          <w:left w:val="nil"/>
          <w:bottom w:val="nil"/>
          <w:right w:val="nil"/>
          <w:between w:val="nil"/>
        </w:pBdr>
        <w:tabs>
          <w:tab w:val="left" w:pos="1134"/>
        </w:tabs>
        <w:ind w:firstLine="567"/>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77705A" w14:textId="77777777" w:rsidR="00671F58" w:rsidRDefault="00671F58" w:rsidP="00DA19C2">
      <w:pPr>
        <w:widowControl w:val="0"/>
        <w:pBdr>
          <w:top w:val="nil"/>
          <w:left w:val="nil"/>
          <w:bottom w:val="nil"/>
          <w:right w:val="nil"/>
          <w:between w:val="nil"/>
        </w:pBdr>
        <w:tabs>
          <w:tab w:val="left" w:pos="1134"/>
          <w:tab w:val="left" w:pos="1418"/>
        </w:tabs>
        <w:ind w:firstLine="567"/>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C1DED0F" w14:textId="77777777" w:rsidR="00671F58" w:rsidRDefault="00671F58" w:rsidP="00DA19C2">
      <w:pPr>
        <w:widowControl w:val="0"/>
        <w:pBdr>
          <w:top w:val="nil"/>
          <w:left w:val="nil"/>
          <w:bottom w:val="nil"/>
          <w:right w:val="nil"/>
          <w:between w:val="nil"/>
        </w:pBdr>
        <w:tabs>
          <w:tab w:val="left" w:pos="1134"/>
          <w:tab w:val="left" w:pos="1276"/>
        </w:tabs>
        <w:ind w:firstLine="567"/>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31C336B" w14:textId="77777777" w:rsidR="00671F58" w:rsidRDefault="00671F58" w:rsidP="00DA19C2">
      <w:pPr>
        <w:widowControl w:val="0"/>
        <w:pBdr>
          <w:top w:val="nil"/>
          <w:left w:val="nil"/>
          <w:bottom w:val="nil"/>
          <w:right w:val="nil"/>
          <w:between w:val="nil"/>
        </w:pBdr>
        <w:tabs>
          <w:tab w:val="left" w:pos="0"/>
          <w:tab w:val="left" w:pos="567"/>
          <w:tab w:val="left" w:pos="851"/>
          <w:tab w:val="left" w:pos="992"/>
        </w:tabs>
        <w:ind w:firstLine="567"/>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BED309D" w14:textId="77777777" w:rsidR="00671F58" w:rsidRDefault="00671F58" w:rsidP="00DA19C2">
      <w:pPr>
        <w:widowControl w:val="0"/>
        <w:pBdr>
          <w:top w:val="nil"/>
          <w:left w:val="nil"/>
          <w:bottom w:val="nil"/>
          <w:right w:val="nil"/>
          <w:between w:val="nil"/>
        </w:pBdr>
        <w:tabs>
          <w:tab w:val="left" w:pos="0"/>
          <w:tab w:val="left" w:pos="567"/>
          <w:tab w:val="left" w:pos="851"/>
          <w:tab w:val="left" w:pos="992"/>
        </w:tabs>
        <w:ind w:firstLine="567"/>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6EDF57" w14:textId="77777777" w:rsidR="00671F58" w:rsidRDefault="00671F58" w:rsidP="00DA19C2">
      <w:pPr>
        <w:widowControl w:val="0"/>
        <w:pBdr>
          <w:top w:val="nil"/>
          <w:left w:val="nil"/>
          <w:bottom w:val="nil"/>
          <w:right w:val="nil"/>
          <w:between w:val="nil"/>
        </w:pBdr>
        <w:tabs>
          <w:tab w:val="left" w:pos="1134"/>
        </w:tabs>
        <w:ind w:firstLine="567"/>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97AD12B" w14:textId="77777777" w:rsidR="00671F58" w:rsidRDefault="00671F58" w:rsidP="00DA19C2">
      <w:pPr>
        <w:widowControl w:val="0"/>
        <w:pBdr>
          <w:top w:val="nil"/>
          <w:left w:val="nil"/>
          <w:bottom w:val="nil"/>
          <w:right w:val="nil"/>
          <w:between w:val="nil"/>
        </w:pBdr>
        <w:tabs>
          <w:tab w:val="left" w:pos="1134"/>
        </w:tabs>
        <w:ind w:firstLine="567"/>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7B719D0" w14:textId="77777777" w:rsidR="00671F58" w:rsidRDefault="00671F58" w:rsidP="00DA19C2">
      <w:pPr>
        <w:widowControl w:val="0"/>
        <w:pBdr>
          <w:top w:val="nil"/>
          <w:left w:val="nil"/>
          <w:bottom w:val="nil"/>
          <w:right w:val="nil"/>
          <w:between w:val="nil"/>
        </w:pBdr>
        <w:tabs>
          <w:tab w:val="left" w:pos="567"/>
          <w:tab w:val="left" w:pos="851"/>
          <w:tab w:val="left" w:pos="992"/>
        </w:tabs>
        <w:ind w:firstLine="567"/>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662D6F"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Cambria"/>
          <w:b/>
          <w:bCs/>
          <w:shd w:val="clear" w:color="auto" w:fill="FFFFFF"/>
        </w:rPr>
      </w:pPr>
    </w:p>
    <w:p w14:paraId="28E9D23E"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D3362FA" w14:textId="77777777" w:rsidR="00671F58" w:rsidRDefault="00671F58" w:rsidP="005F18B3">
      <w:pPr>
        <w:widowControl w:val="0"/>
        <w:pBdr>
          <w:top w:val="nil"/>
          <w:left w:val="nil"/>
          <w:bottom w:val="nil"/>
          <w:right w:val="nil"/>
          <w:between w:val="nil"/>
        </w:pBdr>
        <w:tabs>
          <w:tab w:val="left" w:pos="567"/>
        </w:tabs>
        <w:jc w:val="both"/>
        <w:rPr>
          <w:rFonts w:eastAsia="Cambria"/>
          <w:b/>
          <w:bCs/>
        </w:rPr>
      </w:pPr>
    </w:p>
    <w:p w14:paraId="2768CB1E" w14:textId="77777777" w:rsidR="00671F58" w:rsidRDefault="00671F58" w:rsidP="00DA19C2">
      <w:pPr>
        <w:widowControl w:val="0"/>
        <w:pBdr>
          <w:top w:val="nil"/>
          <w:left w:val="nil"/>
          <w:bottom w:val="nil"/>
          <w:right w:val="nil"/>
          <w:between w:val="nil"/>
        </w:pBdr>
        <w:ind w:firstLine="567"/>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w:t>
      </w:r>
      <w:r>
        <w:rPr>
          <w:rFonts w:eastAsia="Cambria"/>
          <w:shd w:val="clear" w:color="auto" w:fill="FFFFFF"/>
        </w:rPr>
        <w:lastRenderedPageBreak/>
        <w:t>ją vykdyti ar atsirado kitos nenumatytos objektyvios priežastys, lemiančios Partnerio pasitraukimą iš jungtinės veiklos sutarties.</w:t>
      </w:r>
    </w:p>
    <w:p w14:paraId="7A44FD82"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BE6C99"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B58F388"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E83B353"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D834800"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06E0176"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73B076D"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E98A84E"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17D8BA9"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8638545"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FC8EB9" w14:textId="77777777" w:rsidR="00671F58" w:rsidRDefault="00671F58" w:rsidP="00DA19C2">
      <w:pPr>
        <w:widowControl w:val="0"/>
        <w:tabs>
          <w:tab w:val="left" w:pos="567"/>
          <w:tab w:val="left" w:pos="851"/>
          <w:tab w:val="left" w:pos="992"/>
          <w:tab w:val="left" w:pos="1134"/>
        </w:tabs>
        <w:ind w:firstLine="567"/>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FFC084D"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2D75B8C"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DFE128"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9CD6019"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F9A5109" w14:textId="77777777" w:rsidR="00DA19C2" w:rsidRDefault="00DA19C2" w:rsidP="005F18B3">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66EC6B22"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lastRenderedPageBreak/>
        <w:t>4.</w:t>
      </w:r>
      <w:r>
        <w:rPr>
          <w:rFonts w:eastAsia="Arial"/>
          <w:b/>
          <w:caps/>
        </w:rPr>
        <w:tab/>
        <w:t>Šalių bendradarbiavimas</w:t>
      </w:r>
    </w:p>
    <w:p w14:paraId="16D6DF34"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4C3D9E4A"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2EE52E6"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BEF2F7A"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FD20C7"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6DF5ABE"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1A90CCF"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D5D163F"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072B5FCF" w14:textId="77777777" w:rsidR="00671F58" w:rsidRDefault="00671F58" w:rsidP="00DA19C2">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rPr>
      </w:pPr>
    </w:p>
    <w:p w14:paraId="26073CE0" w14:textId="77777777" w:rsidR="00671F58" w:rsidRDefault="00671F58" w:rsidP="00DA19C2">
      <w:pPr>
        <w:widowControl w:val="0"/>
        <w:tabs>
          <w:tab w:val="left" w:pos="567"/>
          <w:tab w:val="left" w:pos="709"/>
          <w:tab w:val="left" w:pos="851"/>
          <w:tab w:val="left" w:pos="992"/>
          <w:tab w:val="left" w:pos="1134"/>
        </w:tabs>
        <w:ind w:firstLine="567"/>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B72B72" w14:textId="77777777" w:rsidR="00671F58" w:rsidRDefault="00671F58" w:rsidP="00DA19C2">
      <w:pPr>
        <w:widowControl w:val="0"/>
        <w:tabs>
          <w:tab w:val="left" w:pos="567"/>
          <w:tab w:val="left" w:pos="709"/>
          <w:tab w:val="left" w:pos="851"/>
          <w:tab w:val="left" w:pos="992"/>
          <w:tab w:val="left" w:pos="1134"/>
        </w:tabs>
        <w:ind w:firstLine="567"/>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40ABEF5" w14:textId="77777777" w:rsidR="00671F58" w:rsidRDefault="00671F58" w:rsidP="00DA19C2">
      <w:pPr>
        <w:widowControl w:val="0"/>
        <w:tabs>
          <w:tab w:val="left" w:pos="567"/>
          <w:tab w:val="left" w:pos="709"/>
          <w:tab w:val="left" w:pos="851"/>
          <w:tab w:val="left" w:pos="992"/>
          <w:tab w:val="left" w:pos="1134"/>
        </w:tabs>
        <w:ind w:firstLine="567"/>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4C914D" w14:textId="77777777" w:rsidR="00671F58" w:rsidRDefault="00671F58" w:rsidP="00DA19C2">
      <w:pPr>
        <w:widowControl w:val="0"/>
        <w:tabs>
          <w:tab w:val="left" w:pos="567"/>
          <w:tab w:val="left" w:pos="709"/>
          <w:tab w:val="left" w:pos="851"/>
          <w:tab w:val="left" w:pos="992"/>
          <w:tab w:val="left" w:pos="1134"/>
        </w:tabs>
        <w:ind w:firstLine="567"/>
        <w:jc w:val="both"/>
        <w:rPr>
          <w:rFonts w:eastAsia="Arial"/>
          <w:b/>
          <w:bCs/>
        </w:rPr>
      </w:pPr>
    </w:p>
    <w:p w14:paraId="036EF7B7" w14:textId="77777777" w:rsidR="00671F58" w:rsidRDefault="00671F58" w:rsidP="005F18B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5321D88F" w14:textId="77777777" w:rsidR="00671F58" w:rsidRDefault="00671F58" w:rsidP="00DA19C2">
      <w:pPr>
        <w:keepNext/>
        <w:keepLines/>
        <w:pBdr>
          <w:top w:val="nil"/>
          <w:left w:val="nil"/>
          <w:bottom w:val="nil"/>
          <w:right w:val="nil"/>
          <w:between w:val="nil"/>
        </w:pBdr>
        <w:tabs>
          <w:tab w:val="left" w:pos="0"/>
          <w:tab w:val="left" w:pos="426"/>
          <w:tab w:val="left" w:pos="567"/>
          <w:tab w:val="left" w:pos="851"/>
          <w:tab w:val="left" w:pos="992"/>
          <w:tab w:val="left" w:pos="1134"/>
        </w:tabs>
        <w:ind w:firstLine="567"/>
        <w:jc w:val="both"/>
        <w:outlineLvl w:val="1"/>
        <w:rPr>
          <w:rFonts w:eastAsia="Arial"/>
          <w:b/>
        </w:rPr>
      </w:pPr>
    </w:p>
    <w:p w14:paraId="547DBED0" w14:textId="77777777" w:rsidR="00671F58" w:rsidRDefault="00671F58" w:rsidP="00DA19C2">
      <w:pPr>
        <w:widowControl w:val="0"/>
        <w:tabs>
          <w:tab w:val="left" w:pos="567"/>
          <w:tab w:val="left" w:pos="709"/>
          <w:tab w:val="left" w:pos="851"/>
          <w:tab w:val="left" w:pos="992"/>
          <w:tab w:val="left" w:pos="1134"/>
        </w:tabs>
        <w:ind w:firstLine="567"/>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70E1BBC" w14:textId="77777777" w:rsidR="00671F58" w:rsidRDefault="00671F58" w:rsidP="00DA19C2">
      <w:pPr>
        <w:widowControl w:val="0"/>
        <w:tabs>
          <w:tab w:val="left" w:pos="567"/>
          <w:tab w:val="left" w:pos="709"/>
          <w:tab w:val="left" w:pos="851"/>
          <w:tab w:val="left" w:pos="992"/>
          <w:tab w:val="left" w:pos="1134"/>
        </w:tabs>
        <w:ind w:firstLine="567"/>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4AE3E5" w14:textId="77777777" w:rsidR="00671F58" w:rsidRDefault="00671F58" w:rsidP="00DA19C2">
      <w:pPr>
        <w:widowControl w:val="0"/>
        <w:tabs>
          <w:tab w:val="left" w:pos="567"/>
          <w:tab w:val="left" w:pos="709"/>
          <w:tab w:val="left" w:pos="851"/>
          <w:tab w:val="left" w:pos="992"/>
          <w:tab w:val="left" w:pos="1134"/>
        </w:tabs>
        <w:ind w:firstLine="567"/>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B15B7E9" w14:textId="77777777" w:rsidR="00671F58" w:rsidRDefault="00671F58" w:rsidP="005F18B3">
      <w:pPr>
        <w:widowControl w:val="0"/>
        <w:tabs>
          <w:tab w:val="left" w:pos="567"/>
          <w:tab w:val="left" w:pos="709"/>
          <w:tab w:val="left" w:pos="851"/>
          <w:tab w:val="left" w:pos="992"/>
          <w:tab w:val="left" w:pos="1134"/>
        </w:tabs>
        <w:jc w:val="both"/>
        <w:rPr>
          <w:rFonts w:eastAsia="Arial"/>
          <w:b/>
          <w:bCs/>
        </w:rPr>
      </w:pPr>
    </w:p>
    <w:p w14:paraId="2B3D38E4"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6BC5519"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2198ADA"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8F0C72F"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1815FE77"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6.1.1.</w:t>
      </w:r>
      <w:r>
        <w:rPr>
          <w:rFonts w:eastAsia="Arial"/>
        </w:rPr>
        <w:tab/>
        <w:t>Paslaugų teikimas laikomas užbaigtu, kai yra įvykdytos visos šios sąlygos:</w:t>
      </w:r>
    </w:p>
    <w:p w14:paraId="1ECFCB09"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4ACEDC4"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192A3559"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6.1.1.3.</w:t>
      </w:r>
      <w:r>
        <w:tab/>
      </w:r>
      <w:r>
        <w:rPr>
          <w:rFonts w:eastAsia="Arial"/>
        </w:rPr>
        <w:t>Tiekėjas apmokė Pirkėjo personalą, kaip naudotis Paslaugų rezultatu (jeigu to reikalaujama);</w:t>
      </w:r>
    </w:p>
    <w:p w14:paraId="034D5334"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87DAA63"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7FE7029" w14:textId="77777777" w:rsidR="00671F58" w:rsidRDefault="00671F58" w:rsidP="005F18B3">
      <w:pPr>
        <w:widowControl w:val="0"/>
        <w:tabs>
          <w:tab w:val="left" w:pos="567"/>
          <w:tab w:val="left" w:pos="851"/>
          <w:tab w:val="left" w:pos="992"/>
          <w:tab w:val="left" w:pos="1134"/>
        </w:tabs>
        <w:jc w:val="both"/>
        <w:rPr>
          <w:rFonts w:eastAsia="Arial"/>
          <w:b/>
          <w:bCs/>
        </w:rPr>
      </w:pPr>
    </w:p>
    <w:p w14:paraId="1721975C"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B85C51"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1BA7C9A" w14:textId="77777777" w:rsidR="00671F58" w:rsidRDefault="00671F58" w:rsidP="00DA19C2">
      <w:pPr>
        <w:widowControl w:val="0"/>
        <w:tabs>
          <w:tab w:val="left" w:pos="567"/>
          <w:tab w:val="left" w:pos="709"/>
          <w:tab w:val="left" w:pos="851"/>
          <w:tab w:val="left" w:pos="992"/>
          <w:tab w:val="left" w:pos="1134"/>
        </w:tabs>
        <w:ind w:firstLine="567"/>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A4AC615" w14:textId="77777777" w:rsidR="00671F58" w:rsidRDefault="00671F58" w:rsidP="00DA19C2">
      <w:pPr>
        <w:widowControl w:val="0"/>
        <w:tabs>
          <w:tab w:val="left" w:pos="567"/>
          <w:tab w:val="left" w:pos="709"/>
          <w:tab w:val="left" w:pos="851"/>
          <w:tab w:val="left" w:pos="992"/>
          <w:tab w:val="left" w:pos="1134"/>
        </w:tabs>
        <w:ind w:firstLine="567"/>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9DFEEE" w14:textId="77777777" w:rsidR="00671F58" w:rsidRDefault="00671F58" w:rsidP="00DA19C2">
      <w:pPr>
        <w:widowControl w:val="0"/>
        <w:tabs>
          <w:tab w:val="left" w:pos="567"/>
          <w:tab w:val="left" w:pos="709"/>
          <w:tab w:val="left" w:pos="851"/>
          <w:tab w:val="left" w:pos="992"/>
          <w:tab w:val="left" w:pos="1134"/>
        </w:tabs>
        <w:ind w:firstLine="567"/>
        <w:jc w:val="both"/>
        <w:rPr>
          <w:rFonts w:eastAsia="Arial"/>
        </w:rPr>
      </w:pPr>
      <w:r>
        <w:rPr>
          <w:rFonts w:eastAsia="Arial"/>
        </w:rPr>
        <w:t>6.2.3.</w:t>
      </w:r>
      <w:r>
        <w:rPr>
          <w:rFonts w:eastAsia="Arial"/>
        </w:rPr>
        <w:tab/>
        <w:t>Tiekėjui suteikus Paslaugas, Pirkėjas atlieka jų patikrinimą ir privalo:</w:t>
      </w:r>
    </w:p>
    <w:p w14:paraId="3549BF23"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3670E9"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8969A9F"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4B6A8E4"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E7A1895"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0DD961" w14:textId="77777777" w:rsidR="00671F58" w:rsidRDefault="00671F58" w:rsidP="00DA19C2">
      <w:pPr>
        <w:widowControl w:val="0"/>
        <w:tabs>
          <w:tab w:val="left" w:pos="567"/>
          <w:tab w:val="left" w:pos="851"/>
          <w:tab w:val="left" w:pos="992"/>
          <w:tab w:val="left" w:pos="1134"/>
        </w:tabs>
        <w:ind w:firstLine="567"/>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759427F" w14:textId="77777777" w:rsidR="00671F58" w:rsidRDefault="00671F58" w:rsidP="00DA19C2">
      <w:pPr>
        <w:widowControl w:val="0"/>
        <w:tabs>
          <w:tab w:val="left" w:pos="567"/>
          <w:tab w:val="left" w:pos="709"/>
          <w:tab w:val="left" w:pos="851"/>
          <w:tab w:val="left" w:pos="992"/>
          <w:tab w:val="left" w:pos="1134"/>
        </w:tabs>
        <w:ind w:firstLine="567"/>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658B6F7" w14:textId="77777777" w:rsidR="00671F58" w:rsidRDefault="00671F58" w:rsidP="00DA19C2">
      <w:pPr>
        <w:widowControl w:val="0"/>
        <w:tabs>
          <w:tab w:val="left" w:pos="567"/>
          <w:tab w:val="left" w:pos="709"/>
          <w:tab w:val="left" w:pos="851"/>
          <w:tab w:val="left" w:pos="992"/>
          <w:tab w:val="left" w:pos="1134"/>
        </w:tabs>
        <w:ind w:firstLine="567"/>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6FD761" w14:textId="77777777" w:rsidR="00671F58" w:rsidRDefault="00671F58" w:rsidP="00DA19C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A6802D" w14:textId="77777777" w:rsidR="00671F58" w:rsidRDefault="00671F58" w:rsidP="005F18B3">
      <w:pPr>
        <w:widowControl w:val="0"/>
        <w:tabs>
          <w:tab w:val="left" w:pos="567"/>
          <w:tab w:val="left" w:pos="709"/>
          <w:tab w:val="left" w:pos="851"/>
          <w:tab w:val="left" w:pos="992"/>
          <w:tab w:val="left" w:pos="1134"/>
        </w:tabs>
        <w:jc w:val="both"/>
        <w:rPr>
          <w:rFonts w:eastAsia="Arial"/>
          <w:b/>
          <w:bCs/>
        </w:rPr>
      </w:pPr>
    </w:p>
    <w:p w14:paraId="2B901351"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141E384"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67C217AB" w14:textId="77777777" w:rsidR="00671F58" w:rsidRDefault="00671F58" w:rsidP="006C0347">
      <w:pPr>
        <w:ind w:firstLine="567"/>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C12D75C" w14:textId="77777777" w:rsidR="00671F58" w:rsidRDefault="00671F58" w:rsidP="006C0347">
      <w:pPr>
        <w:widowControl w:val="0"/>
        <w:tabs>
          <w:tab w:val="left" w:pos="567"/>
          <w:tab w:val="left" w:pos="709"/>
          <w:tab w:val="left" w:pos="851"/>
          <w:tab w:val="left" w:pos="992"/>
          <w:tab w:val="left" w:pos="1134"/>
        </w:tabs>
        <w:ind w:firstLine="567"/>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DCAEE7" w14:textId="77777777" w:rsidR="00671F58" w:rsidRDefault="00671F58" w:rsidP="006C0347">
      <w:pPr>
        <w:ind w:firstLine="567"/>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22E9C86" w14:textId="77777777" w:rsidR="00671F58" w:rsidRDefault="00671F58" w:rsidP="006C0347">
      <w:pPr>
        <w:ind w:firstLine="567"/>
        <w:jc w:val="both"/>
        <w:rPr>
          <w:rFonts w:eastAsia="Arial"/>
        </w:rPr>
      </w:pPr>
      <w:r>
        <w:rPr>
          <w:rFonts w:eastAsia="Arial"/>
        </w:rPr>
        <w:t>6.3.4. Suteikus visuose etapuose numatytas Paslaugas, t. y. baigus teikti Paslaugas, pasirašomas galutinis suteiktų Paslaugų perdavimo–priėmimo aktas.</w:t>
      </w:r>
    </w:p>
    <w:p w14:paraId="11379AE6" w14:textId="77777777" w:rsidR="00671F58" w:rsidRDefault="00671F58" w:rsidP="006C0347">
      <w:pPr>
        <w:widowControl w:val="0"/>
        <w:tabs>
          <w:tab w:val="left" w:pos="567"/>
          <w:tab w:val="left" w:pos="709"/>
          <w:tab w:val="left" w:pos="851"/>
          <w:tab w:val="left" w:pos="992"/>
          <w:tab w:val="left" w:pos="1134"/>
        </w:tabs>
        <w:ind w:firstLine="567"/>
        <w:jc w:val="both"/>
        <w:rPr>
          <w:rFonts w:eastAsia="Arial"/>
        </w:rPr>
      </w:pPr>
      <w:r>
        <w:rPr>
          <w:rFonts w:eastAsia="Arial"/>
        </w:rPr>
        <w:t>6.3.5.</w:t>
      </w:r>
      <w:r>
        <w:tab/>
      </w:r>
      <w:r>
        <w:rPr>
          <w:rFonts w:eastAsia="Arial"/>
        </w:rPr>
        <w:t>Tiekėjui suteikus Paslaugas konkrečiame etape, Pirkėjas atlieka Paslaugų rezultato patikrinimą ir privalo:</w:t>
      </w:r>
    </w:p>
    <w:p w14:paraId="1D3E1158" w14:textId="77777777" w:rsidR="00671F58" w:rsidRDefault="00671F58" w:rsidP="006C0347">
      <w:pPr>
        <w:widowControl w:val="0"/>
        <w:tabs>
          <w:tab w:val="left" w:pos="567"/>
          <w:tab w:val="left" w:pos="851"/>
          <w:tab w:val="left" w:pos="992"/>
          <w:tab w:val="left" w:pos="1134"/>
        </w:tabs>
        <w:ind w:firstLine="567"/>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12C21C0" w14:textId="77777777" w:rsidR="00671F58" w:rsidRDefault="00671F58" w:rsidP="006C0347">
      <w:pPr>
        <w:widowControl w:val="0"/>
        <w:tabs>
          <w:tab w:val="left" w:pos="567"/>
          <w:tab w:val="left" w:pos="851"/>
          <w:tab w:val="left" w:pos="992"/>
          <w:tab w:val="left" w:pos="1134"/>
        </w:tabs>
        <w:ind w:firstLine="567"/>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517B936" w14:textId="77777777" w:rsidR="00671F58" w:rsidRDefault="00671F58" w:rsidP="006C0347">
      <w:pPr>
        <w:widowControl w:val="0"/>
        <w:tabs>
          <w:tab w:val="left" w:pos="567"/>
          <w:tab w:val="left" w:pos="851"/>
          <w:tab w:val="left" w:pos="992"/>
          <w:tab w:val="left" w:pos="1134"/>
        </w:tabs>
        <w:ind w:firstLine="567"/>
        <w:jc w:val="both"/>
        <w:rPr>
          <w:rFonts w:eastAsia="Arial"/>
        </w:rPr>
      </w:pPr>
      <w:r>
        <w:rPr>
          <w:rFonts w:eastAsia="Arial"/>
        </w:rPr>
        <w:t>6.3.5.3. atsisakyti priimti Paslaugų etapo rezultatą ir įteikti (arba išsiųsti) Defektų aktą Tiekėjui dėl netinkamai suteiktų šio etapo Paslaugų.</w:t>
      </w:r>
    </w:p>
    <w:p w14:paraId="3A292D33" w14:textId="77777777" w:rsidR="00671F58" w:rsidRDefault="00671F58" w:rsidP="006C0347">
      <w:pPr>
        <w:widowControl w:val="0"/>
        <w:tabs>
          <w:tab w:val="left" w:pos="567"/>
          <w:tab w:val="left" w:pos="851"/>
          <w:tab w:val="left" w:pos="992"/>
          <w:tab w:val="left" w:pos="1134"/>
        </w:tabs>
        <w:ind w:firstLine="567"/>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8B7DC89" w14:textId="77777777" w:rsidR="00671F58" w:rsidRDefault="00671F58" w:rsidP="006C0347">
      <w:pPr>
        <w:widowControl w:val="0"/>
        <w:tabs>
          <w:tab w:val="left" w:pos="567"/>
          <w:tab w:val="left" w:pos="851"/>
          <w:tab w:val="left" w:pos="992"/>
          <w:tab w:val="left" w:pos="1134"/>
        </w:tabs>
        <w:ind w:firstLine="567"/>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09459E6" w14:textId="77777777" w:rsidR="00671F58" w:rsidRDefault="00671F58" w:rsidP="006C0347">
      <w:pPr>
        <w:widowControl w:val="0"/>
        <w:tabs>
          <w:tab w:val="left" w:pos="567"/>
          <w:tab w:val="left" w:pos="851"/>
          <w:tab w:val="left" w:pos="992"/>
          <w:tab w:val="left" w:pos="1134"/>
        </w:tabs>
        <w:ind w:firstLine="567"/>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6499622" w14:textId="77777777" w:rsidR="00671F58" w:rsidRDefault="00671F58" w:rsidP="006C0347">
      <w:pPr>
        <w:widowControl w:val="0"/>
        <w:tabs>
          <w:tab w:val="left" w:pos="567"/>
          <w:tab w:val="left" w:pos="709"/>
          <w:tab w:val="left" w:pos="851"/>
          <w:tab w:val="left" w:pos="992"/>
          <w:tab w:val="left" w:pos="1134"/>
        </w:tabs>
        <w:ind w:firstLine="567"/>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0117E6E" w14:textId="77777777" w:rsidR="00671F58" w:rsidRDefault="00671F58" w:rsidP="006C0347">
      <w:pPr>
        <w:keepNext/>
        <w:keepLines/>
        <w:tabs>
          <w:tab w:val="left" w:pos="567"/>
          <w:tab w:val="left" w:pos="851"/>
          <w:tab w:val="left" w:pos="992"/>
          <w:tab w:val="left" w:pos="1134"/>
        </w:tabs>
        <w:ind w:firstLine="567"/>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A2C00FA"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52E4772"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B77B29D" w14:textId="77777777" w:rsidR="00671F58" w:rsidRDefault="00671F58" w:rsidP="005F18B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5A0BEE7A" w14:textId="77777777" w:rsidR="00671F58" w:rsidRDefault="00671F58" w:rsidP="005F18B3">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6C89610"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831B230"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158DB521" w14:textId="77777777" w:rsidR="00671F58" w:rsidRDefault="00671F58" w:rsidP="006C0347">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6A76B8" w14:textId="77777777" w:rsidR="00671F58" w:rsidRDefault="00671F58" w:rsidP="006C0347">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75978D7" w14:textId="77777777" w:rsidR="00671F58" w:rsidRDefault="00671F58" w:rsidP="006C0347">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E7D9DA8" w14:textId="77777777" w:rsidR="00671F58" w:rsidRDefault="00671F58" w:rsidP="005F18B3">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4160FCC"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7D68CFCF"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8F93C13"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8272C1"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3792563" w14:textId="77777777" w:rsidR="00671F58" w:rsidRDefault="00671F58" w:rsidP="006C0347">
      <w:pPr>
        <w:tabs>
          <w:tab w:val="left" w:pos="567"/>
          <w:tab w:val="left" w:pos="851"/>
          <w:tab w:val="left" w:pos="992"/>
          <w:tab w:val="left" w:pos="1134"/>
        </w:tabs>
        <w:ind w:firstLine="567"/>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9C278D" w14:textId="77777777" w:rsidR="00671F58" w:rsidRDefault="00671F58" w:rsidP="006C0347">
      <w:pPr>
        <w:tabs>
          <w:tab w:val="left" w:pos="567"/>
          <w:tab w:val="left" w:pos="851"/>
          <w:tab w:val="left" w:pos="992"/>
          <w:tab w:val="left" w:pos="1134"/>
        </w:tabs>
        <w:ind w:firstLine="567"/>
        <w:jc w:val="both"/>
      </w:pPr>
      <w:r>
        <w:t xml:space="preserve">7.2.3.1. jei </w:t>
      </w:r>
      <w:r>
        <w:rPr>
          <w:rFonts w:eastAsia="Arial"/>
        </w:rPr>
        <w:t>Paslaugų rezultatas</w:t>
      </w:r>
      <w:r>
        <w:t xml:space="preserve"> atitinka Sutartyje ir įstatymuose bei kituose teisės aktuose nurodytus reikalavimus – Pirkėjas;</w:t>
      </w:r>
    </w:p>
    <w:p w14:paraId="16A604DF" w14:textId="77777777" w:rsidR="00671F58" w:rsidRDefault="00671F58" w:rsidP="006C0347">
      <w:pPr>
        <w:tabs>
          <w:tab w:val="left" w:pos="567"/>
          <w:tab w:val="left" w:pos="851"/>
          <w:tab w:val="left" w:pos="992"/>
          <w:tab w:val="left" w:pos="1134"/>
        </w:tabs>
        <w:ind w:firstLine="567"/>
        <w:jc w:val="both"/>
      </w:pPr>
      <w:r>
        <w:t xml:space="preserve">7.2.3.2. jei </w:t>
      </w:r>
      <w:r>
        <w:rPr>
          <w:rFonts w:eastAsia="Arial"/>
        </w:rPr>
        <w:t>Paslaugų rezultatas</w:t>
      </w:r>
      <w:r>
        <w:t xml:space="preserve"> neatitinka Sutartyje ir įstatymuose bei kituose teisės aktuose nurodytų reikalavimų – Tiekėjas.</w:t>
      </w:r>
    </w:p>
    <w:p w14:paraId="7A159EC6" w14:textId="77777777" w:rsidR="00671F58" w:rsidRDefault="00671F58" w:rsidP="006C0347">
      <w:pPr>
        <w:tabs>
          <w:tab w:val="left" w:pos="567"/>
          <w:tab w:val="left" w:pos="851"/>
          <w:tab w:val="left" w:pos="992"/>
          <w:tab w:val="left" w:pos="1134"/>
        </w:tabs>
        <w:ind w:firstLine="567"/>
        <w:jc w:val="both"/>
      </w:pPr>
      <w:r>
        <w:t>7.2.4. Ekspertizės išvados Šalims yra privalomos.</w:t>
      </w:r>
    </w:p>
    <w:p w14:paraId="2A7901E0" w14:textId="77777777" w:rsidR="00671F58" w:rsidRDefault="00671F58" w:rsidP="006C0347">
      <w:pPr>
        <w:tabs>
          <w:tab w:val="left" w:pos="567"/>
          <w:tab w:val="left" w:pos="851"/>
          <w:tab w:val="left" w:pos="992"/>
          <w:tab w:val="left" w:pos="1134"/>
        </w:tabs>
        <w:ind w:firstLine="567"/>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49B03C" w14:textId="77777777" w:rsidR="00671F58" w:rsidRDefault="00671F58" w:rsidP="006C0347">
      <w:pPr>
        <w:tabs>
          <w:tab w:val="left" w:pos="567"/>
          <w:tab w:val="left" w:pos="851"/>
          <w:tab w:val="left" w:pos="992"/>
          <w:tab w:val="left" w:pos="1134"/>
        </w:tabs>
        <w:ind w:firstLine="567"/>
        <w:jc w:val="both"/>
        <w:rPr>
          <w:rFonts w:eastAsia="Arial"/>
          <w:b/>
          <w:bCs/>
        </w:rPr>
      </w:pPr>
    </w:p>
    <w:p w14:paraId="48FAE109"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5B97FE32" w14:textId="77777777" w:rsidR="00671F58" w:rsidRDefault="00671F58" w:rsidP="006C0347">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rPr>
      </w:pPr>
    </w:p>
    <w:p w14:paraId="70FF9B87" w14:textId="77777777" w:rsidR="00671F58" w:rsidRDefault="00671F58" w:rsidP="006C0347">
      <w:pPr>
        <w:widowControl w:val="0"/>
        <w:tabs>
          <w:tab w:val="left" w:pos="567"/>
          <w:tab w:val="left" w:pos="851"/>
          <w:tab w:val="left" w:pos="992"/>
          <w:tab w:val="left" w:pos="1134"/>
        </w:tabs>
        <w:ind w:firstLine="567"/>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8FE824E"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D9B257" w14:textId="77777777" w:rsidR="00671F58" w:rsidRDefault="00671F58" w:rsidP="006C0347">
      <w:pPr>
        <w:widowControl w:val="0"/>
        <w:tabs>
          <w:tab w:val="left" w:pos="567"/>
          <w:tab w:val="left" w:pos="851"/>
          <w:tab w:val="left" w:pos="992"/>
          <w:tab w:val="left" w:pos="1134"/>
        </w:tabs>
        <w:ind w:firstLine="567"/>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89BA2CD" w14:textId="77777777" w:rsidR="00671F58" w:rsidRDefault="00671F58" w:rsidP="006C0347">
      <w:pPr>
        <w:widowControl w:val="0"/>
        <w:tabs>
          <w:tab w:val="left" w:pos="567"/>
          <w:tab w:val="left" w:pos="851"/>
          <w:tab w:val="left" w:pos="992"/>
          <w:tab w:val="left" w:pos="1134"/>
        </w:tabs>
        <w:ind w:firstLine="567"/>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5C15B3B"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5D5A839" w14:textId="77777777" w:rsidR="00671F58" w:rsidRDefault="00671F58" w:rsidP="006C0347">
      <w:pPr>
        <w:widowControl w:val="0"/>
        <w:tabs>
          <w:tab w:val="left" w:pos="567"/>
          <w:tab w:val="left" w:pos="851"/>
          <w:tab w:val="left" w:pos="992"/>
          <w:tab w:val="left" w:pos="1134"/>
        </w:tabs>
        <w:ind w:firstLine="567"/>
        <w:jc w:val="both"/>
        <w:rPr>
          <w:rFonts w:eastAsia="Arial"/>
        </w:rPr>
      </w:pPr>
      <w:r>
        <w:rPr>
          <w:rFonts w:eastAsia="Arial"/>
        </w:rPr>
        <w:t>7.3.6.</w:t>
      </w:r>
      <w:r>
        <w:rPr>
          <w:rFonts w:eastAsia="Arial"/>
        </w:rPr>
        <w:tab/>
        <w:t>Tiekėjas, pašalinęs visus Paslaugų trūkumus, privalo apie tai informuoti Pirkėją.</w:t>
      </w:r>
    </w:p>
    <w:p w14:paraId="70A3589D" w14:textId="77777777" w:rsidR="00671F58" w:rsidRDefault="00671F58" w:rsidP="006C0347">
      <w:pPr>
        <w:widowControl w:val="0"/>
        <w:tabs>
          <w:tab w:val="left" w:pos="567"/>
          <w:tab w:val="left" w:pos="851"/>
          <w:tab w:val="left" w:pos="992"/>
          <w:tab w:val="left" w:pos="1134"/>
        </w:tabs>
        <w:ind w:firstLine="567"/>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58B6AEF" w14:textId="77777777" w:rsidR="00671F58" w:rsidRDefault="00671F58" w:rsidP="005F18B3">
      <w:pPr>
        <w:widowControl w:val="0"/>
        <w:tabs>
          <w:tab w:val="left" w:pos="567"/>
          <w:tab w:val="left" w:pos="851"/>
          <w:tab w:val="left" w:pos="992"/>
          <w:tab w:val="left" w:pos="1134"/>
        </w:tabs>
        <w:jc w:val="both"/>
        <w:rPr>
          <w:rFonts w:eastAsia="Arial"/>
          <w:b/>
          <w:bCs/>
        </w:rPr>
      </w:pPr>
    </w:p>
    <w:p w14:paraId="10921BE2"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50446466"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ACC78D7"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426"/>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44BD80"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426"/>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526B8D6"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426"/>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8D9B58" w14:textId="77777777" w:rsidR="00671F58" w:rsidRDefault="00671F58" w:rsidP="006C0347">
      <w:pPr>
        <w:widowControl w:val="0"/>
        <w:tabs>
          <w:tab w:val="left" w:pos="567"/>
          <w:tab w:val="left" w:pos="851"/>
          <w:tab w:val="left" w:pos="992"/>
          <w:tab w:val="left" w:pos="1134"/>
        </w:tabs>
        <w:ind w:firstLine="426"/>
        <w:jc w:val="both"/>
        <w:rPr>
          <w:rFonts w:eastAsia="Arial"/>
        </w:rPr>
      </w:pPr>
      <w:r>
        <w:rPr>
          <w:rFonts w:eastAsia="Arial"/>
        </w:rPr>
        <w:t>7.4.1.3.atsisakyti Paslaugų ir nemokėti už tokias Paslaugas ar reikalauti grąžinti už Paslaugas sumokėtą sumą bei nutraukti Sutartį.</w:t>
      </w:r>
    </w:p>
    <w:p w14:paraId="088D6241" w14:textId="77777777" w:rsidR="00671F58" w:rsidRDefault="00671F58" w:rsidP="006C0347">
      <w:pPr>
        <w:widowControl w:val="0"/>
        <w:tabs>
          <w:tab w:val="left" w:pos="567"/>
          <w:tab w:val="left" w:pos="851"/>
          <w:tab w:val="left" w:pos="992"/>
          <w:tab w:val="left" w:pos="1134"/>
        </w:tabs>
        <w:ind w:firstLine="426"/>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2FEFE94"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426"/>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B79389F"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426"/>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47E2930"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6FF1957" w14:textId="77777777" w:rsidR="00671F58" w:rsidRDefault="00671F58" w:rsidP="005F18B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8.</w:t>
      </w:r>
      <w:r>
        <w:tab/>
      </w:r>
      <w:r>
        <w:rPr>
          <w:rFonts w:eastAsia="Arial"/>
          <w:b/>
          <w:bCs/>
          <w:caps/>
        </w:rPr>
        <w:t>PASLAUGŲ SUTEIKIMO TERMINAI</w:t>
      </w:r>
    </w:p>
    <w:p w14:paraId="237BDEAC" w14:textId="77777777" w:rsidR="00671F58" w:rsidRDefault="00671F58" w:rsidP="005F18B3">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21A2B92"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21067DFF" w14:textId="77777777" w:rsidR="00671F58" w:rsidRDefault="00671F58" w:rsidP="006C0347">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rPr>
      </w:pPr>
    </w:p>
    <w:p w14:paraId="111C6014"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8.1.1.</w:t>
      </w:r>
      <w:r>
        <w:rPr>
          <w:rFonts w:eastAsia="Arial"/>
        </w:rPr>
        <w:tab/>
        <w:t>Tiekėjas privalo suteikti Paslaugas laikydamasis terminų, nurodytų Specialiosiose sąlygose.</w:t>
      </w:r>
    </w:p>
    <w:p w14:paraId="089E9AD6" w14:textId="77777777" w:rsidR="00671F58" w:rsidRDefault="00671F58" w:rsidP="006C0347">
      <w:pPr>
        <w:widowControl w:val="0"/>
        <w:tabs>
          <w:tab w:val="left" w:pos="567"/>
          <w:tab w:val="left" w:pos="851"/>
          <w:tab w:val="left" w:pos="992"/>
          <w:tab w:val="left" w:pos="1134"/>
        </w:tabs>
        <w:ind w:firstLine="567"/>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7A6C6BA"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422B63E"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2B65F36"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6F69AB" w14:textId="77777777" w:rsidR="00671F58" w:rsidRDefault="00671F58" w:rsidP="006C0347">
      <w:pPr>
        <w:keepNext/>
        <w:keepLines/>
        <w:widowControl w:val="0"/>
        <w:pBdr>
          <w:top w:val="nil"/>
          <w:left w:val="nil"/>
          <w:bottom w:val="nil"/>
          <w:right w:val="nil"/>
          <w:between w:val="nil"/>
        </w:pBdr>
        <w:tabs>
          <w:tab w:val="left" w:pos="709"/>
          <w:tab w:val="left" w:pos="851"/>
          <w:tab w:val="left" w:pos="992"/>
          <w:tab w:val="left" w:pos="1134"/>
        </w:tabs>
        <w:ind w:firstLine="426"/>
        <w:jc w:val="both"/>
        <w:outlineLvl w:val="1"/>
        <w:rPr>
          <w:rFonts w:eastAsia="Arial"/>
          <w:b/>
        </w:rPr>
      </w:pPr>
    </w:p>
    <w:p w14:paraId="523590CC" w14:textId="77777777" w:rsidR="00671F58" w:rsidRDefault="00671F58" w:rsidP="006C0347">
      <w:pPr>
        <w:widowControl w:val="0"/>
        <w:pBdr>
          <w:top w:val="nil"/>
          <w:left w:val="nil"/>
          <w:bottom w:val="nil"/>
          <w:right w:val="nil"/>
          <w:between w:val="nil"/>
        </w:pBdr>
        <w:tabs>
          <w:tab w:val="left" w:pos="709"/>
          <w:tab w:val="left" w:pos="851"/>
          <w:tab w:val="left" w:pos="992"/>
          <w:tab w:val="left" w:pos="1134"/>
        </w:tabs>
        <w:ind w:firstLine="426"/>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C00CD7B" w14:textId="77777777" w:rsidR="00671F58" w:rsidRDefault="00671F58" w:rsidP="006C0347">
      <w:pPr>
        <w:widowControl w:val="0"/>
        <w:pBdr>
          <w:top w:val="nil"/>
          <w:left w:val="nil"/>
          <w:bottom w:val="nil"/>
          <w:right w:val="nil"/>
          <w:between w:val="nil"/>
        </w:pBdr>
        <w:tabs>
          <w:tab w:val="left" w:pos="709"/>
          <w:tab w:val="left" w:pos="851"/>
          <w:tab w:val="left" w:pos="992"/>
          <w:tab w:val="left" w:pos="1134"/>
        </w:tabs>
        <w:ind w:firstLine="426"/>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5D7CCAF"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426"/>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D45014"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6110EDE" w14:textId="77777777" w:rsidR="00671F58" w:rsidRDefault="00671F58" w:rsidP="005F18B3">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774415F" w14:textId="77777777" w:rsidR="00671F58" w:rsidRDefault="00671F58" w:rsidP="005F18B3">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1FCDAD6"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643137"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AC0CCFD"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1850716"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76DB686"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567"/>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7002339" w14:textId="77777777" w:rsidR="00671F58" w:rsidRDefault="00671F58" w:rsidP="006C0347">
      <w:pPr>
        <w:widowControl w:val="0"/>
        <w:pBdr>
          <w:top w:val="nil"/>
          <w:left w:val="nil"/>
          <w:bottom w:val="nil"/>
          <w:right w:val="nil"/>
          <w:between w:val="nil"/>
        </w:pBdr>
        <w:tabs>
          <w:tab w:val="left" w:pos="567"/>
          <w:tab w:val="left" w:pos="851"/>
          <w:tab w:val="left" w:pos="992"/>
          <w:tab w:val="left" w:pos="1134"/>
        </w:tabs>
        <w:ind w:firstLine="567"/>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5414F3" w14:textId="77777777" w:rsidR="00671F58" w:rsidRDefault="00671F58" w:rsidP="006C0347">
      <w:pPr>
        <w:tabs>
          <w:tab w:val="left" w:pos="567"/>
        </w:tabs>
        <w:ind w:firstLine="567"/>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3B4A6EA" w14:textId="77777777" w:rsidR="00671F58" w:rsidRDefault="00671F58" w:rsidP="006C0347">
      <w:pPr>
        <w:tabs>
          <w:tab w:val="left" w:pos="567"/>
        </w:tabs>
        <w:ind w:firstLine="567"/>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742392" w14:textId="77777777" w:rsidR="00671F58" w:rsidRDefault="00671F58" w:rsidP="006C0347">
      <w:pPr>
        <w:tabs>
          <w:tab w:val="left" w:pos="567"/>
        </w:tabs>
        <w:ind w:firstLine="567"/>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85533B" w14:textId="77777777" w:rsidR="00671F58" w:rsidRDefault="00671F58" w:rsidP="006C0347">
      <w:pPr>
        <w:tabs>
          <w:tab w:val="left" w:pos="567"/>
        </w:tabs>
        <w:ind w:firstLine="567"/>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3D6EB4F" w14:textId="77777777" w:rsidR="00671F58" w:rsidRDefault="00671F58" w:rsidP="006C0347">
      <w:pPr>
        <w:tabs>
          <w:tab w:val="left" w:pos="567"/>
        </w:tabs>
        <w:ind w:firstLine="567"/>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70DE640" w14:textId="77777777" w:rsidR="00671F58" w:rsidRDefault="00671F58" w:rsidP="006C0347">
      <w:pPr>
        <w:tabs>
          <w:tab w:val="left" w:pos="567"/>
        </w:tabs>
        <w:ind w:firstLine="567"/>
        <w:jc w:val="both"/>
        <w:textAlignment w:val="baseline"/>
      </w:pPr>
      <w:r>
        <w:t>10.7. Sutarties įvykdymo užtikrinimas turi įsigalioti ne vėliau negu jo pateikimo Pirkėjui dieną.</w:t>
      </w:r>
    </w:p>
    <w:p w14:paraId="1B471A11" w14:textId="77777777" w:rsidR="00671F58" w:rsidRDefault="00671F58" w:rsidP="006C0347">
      <w:pPr>
        <w:tabs>
          <w:tab w:val="left" w:pos="567"/>
        </w:tabs>
        <w:ind w:firstLine="567"/>
        <w:jc w:val="both"/>
        <w:textAlignment w:val="baseline"/>
      </w:pPr>
      <w:r>
        <w:t>10.8. Sutarties įvykdymo užtikrinimo suma turi būti nurodoma ir išmokama eurais.</w:t>
      </w:r>
    </w:p>
    <w:p w14:paraId="11BFB879" w14:textId="77777777" w:rsidR="00671F58" w:rsidRDefault="00671F58" w:rsidP="006C0347">
      <w:pPr>
        <w:tabs>
          <w:tab w:val="left" w:pos="567"/>
        </w:tabs>
        <w:ind w:firstLine="567"/>
        <w:jc w:val="both"/>
        <w:textAlignment w:val="baseline"/>
      </w:pPr>
      <w:r>
        <w:t>10.9. Sutarties įvykdymo užtikrinimas turi būti surašytas lietuvių arba kita kalba (esant Pirkėjo prašymui, turi būti pateiktas vertimas į lietuvių kalbą).</w:t>
      </w:r>
    </w:p>
    <w:p w14:paraId="0314B993" w14:textId="77777777" w:rsidR="00671F58" w:rsidRDefault="00671F58" w:rsidP="006C0347">
      <w:pPr>
        <w:tabs>
          <w:tab w:val="left" w:pos="567"/>
        </w:tabs>
        <w:ind w:firstLine="567"/>
        <w:jc w:val="both"/>
        <w:textAlignment w:val="baseline"/>
      </w:pPr>
      <w:r>
        <w:t>10.10. Sutarties įvykdymo užtikrinime nurodytas jo galiojimo terminas turi būti ne trumpesnis nei nurodytas Specialiosiose sąlygose.</w:t>
      </w:r>
    </w:p>
    <w:p w14:paraId="4D1FF80B" w14:textId="77777777" w:rsidR="00671F58" w:rsidRDefault="00671F58" w:rsidP="006C0347">
      <w:pPr>
        <w:tabs>
          <w:tab w:val="left" w:pos="567"/>
        </w:tabs>
        <w:ind w:firstLine="567"/>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7BAE50" w14:textId="77777777" w:rsidR="00671F58" w:rsidRDefault="00671F58" w:rsidP="006C0347">
      <w:pPr>
        <w:tabs>
          <w:tab w:val="left" w:pos="567"/>
        </w:tabs>
        <w:ind w:firstLine="567"/>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DB2E9E" w14:textId="77777777" w:rsidR="00671F58" w:rsidRDefault="00671F58" w:rsidP="006C0347">
      <w:pPr>
        <w:tabs>
          <w:tab w:val="left" w:pos="567"/>
        </w:tabs>
        <w:ind w:firstLine="567"/>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985164" w14:textId="77777777" w:rsidR="00671F58" w:rsidRDefault="00671F58" w:rsidP="006C0347">
      <w:pPr>
        <w:tabs>
          <w:tab w:val="left" w:pos="567"/>
        </w:tabs>
        <w:ind w:firstLine="567"/>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6775C0C" w14:textId="77777777" w:rsidR="00671F58" w:rsidRDefault="00671F58" w:rsidP="006C0347">
      <w:pPr>
        <w:tabs>
          <w:tab w:val="left" w:pos="567"/>
        </w:tabs>
        <w:ind w:firstLine="567"/>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C12EF6F" w14:textId="77777777" w:rsidR="00671F58" w:rsidRDefault="00671F58" w:rsidP="006C0347">
      <w:pPr>
        <w:tabs>
          <w:tab w:val="left" w:pos="567"/>
        </w:tabs>
        <w:ind w:firstLine="567"/>
        <w:jc w:val="both"/>
        <w:textAlignment w:val="baseline"/>
      </w:pPr>
      <w:r>
        <w:t>10.16. Pirkėjas gali pasinaudoti Sutarties įvykdymo užtikrinimu, esant bet kuriai iš žemiau nurodytų aplinkybių:</w:t>
      </w:r>
    </w:p>
    <w:p w14:paraId="6D783C34" w14:textId="77777777" w:rsidR="00671F58" w:rsidRDefault="00671F58" w:rsidP="006C0347">
      <w:pPr>
        <w:tabs>
          <w:tab w:val="left" w:pos="567"/>
        </w:tabs>
        <w:ind w:firstLine="567"/>
        <w:jc w:val="both"/>
        <w:textAlignment w:val="baseline"/>
      </w:pPr>
      <w:r>
        <w:lastRenderedPageBreak/>
        <w:t>10.16.1. Tiekėjas neįvykdė, nevykdo arba netinkamai vykdo savo įsipareigojimus pagal Sutartį;</w:t>
      </w:r>
    </w:p>
    <w:p w14:paraId="38AA90A6" w14:textId="77777777" w:rsidR="00671F58" w:rsidRDefault="00671F58" w:rsidP="006C0347">
      <w:pPr>
        <w:tabs>
          <w:tab w:val="left" w:pos="567"/>
        </w:tabs>
        <w:ind w:firstLine="567"/>
        <w:jc w:val="both"/>
        <w:textAlignment w:val="baseline"/>
      </w:pPr>
      <w:r>
        <w:t xml:space="preserve">10.16.2. Tiekėjas per protingai nustatytą laikotarpį neįvykdo Pirkėjo nurodymo ištaisyti </w:t>
      </w:r>
      <w:r>
        <w:rPr>
          <w:rFonts w:eastAsia="Arial"/>
        </w:rPr>
        <w:t>Paslaugų</w:t>
      </w:r>
      <w:r>
        <w:t xml:space="preserve"> trūkumus;</w:t>
      </w:r>
    </w:p>
    <w:p w14:paraId="027C1097" w14:textId="77777777" w:rsidR="00671F58" w:rsidRDefault="00671F58" w:rsidP="006C0347">
      <w:pPr>
        <w:tabs>
          <w:tab w:val="left" w:pos="567"/>
        </w:tabs>
        <w:ind w:firstLine="567"/>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C9533FD" w14:textId="77777777" w:rsidR="00671F58" w:rsidRDefault="00671F58" w:rsidP="006C0347">
      <w:pPr>
        <w:tabs>
          <w:tab w:val="left" w:pos="567"/>
        </w:tabs>
        <w:ind w:firstLine="567"/>
        <w:jc w:val="both"/>
        <w:textAlignment w:val="baseline"/>
      </w:pPr>
      <w:r>
        <w:t>10.16.4. Tiekėjas be pateisinamos priežasties (ne Sutartyje nustatytais atvejais) vienašališkai nutraukia Sutartį.</w:t>
      </w:r>
    </w:p>
    <w:p w14:paraId="32F86786" w14:textId="77777777" w:rsidR="00671F58" w:rsidRDefault="00671F58" w:rsidP="005F18B3">
      <w:pPr>
        <w:tabs>
          <w:tab w:val="left" w:pos="567"/>
        </w:tabs>
        <w:jc w:val="both"/>
        <w:textAlignment w:val="baseline"/>
        <w:rPr>
          <w:b/>
          <w:bCs/>
        </w:rPr>
      </w:pPr>
    </w:p>
    <w:p w14:paraId="7EA85EC3" w14:textId="77777777" w:rsidR="00671F58" w:rsidRDefault="00671F58" w:rsidP="005F18B3">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C484BF0"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C95FBA6"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E3D164"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11.2. Pradinės sutarties vertė yra nurodyta Specialiosiose sąlygose.</w:t>
      </w:r>
    </w:p>
    <w:p w14:paraId="7EE4CB1B"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50CC96"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11.4. Sutarties kainos peržiūra atliekama Specialiosiose sąlygose nustatyta tvarka.</w:t>
      </w:r>
    </w:p>
    <w:p w14:paraId="78C5610B"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728D8EF" w14:textId="77777777" w:rsidR="00671F58" w:rsidRDefault="00671F58" w:rsidP="005F18B3">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5171F12" w14:textId="77777777" w:rsidR="00671F58" w:rsidRDefault="00671F58" w:rsidP="005F18B3">
      <w:pPr>
        <w:keepNext/>
        <w:keepLines/>
        <w:tabs>
          <w:tab w:val="left" w:pos="567"/>
          <w:tab w:val="left" w:pos="851"/>
          <w:tab w:val="left" w:pos="992"/>
          <w:tab w:val="left" w:pos="1134"/>
        </w:tabs>
        <w:jc w:val="center"/>
        <w:rPr>
          <w:rFonts w:eastAsia="Cambria"/>
          <w:b/>
          <w:bCs/>
          <w:caps/>
          <w14:numSpacing w14:val="tabular"/>
        </w:rPr>
      </w:pPr>
    </w:p>
    <w:p w14:paraId="630FABA3"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6B386B99"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E84AF2F" w14:textId="77777777" w:rsidR="00671F58" w:rsidRDefault="00671F58" w:rsidP="00FC3F82">
      <w:pPr>
        <w:tabs>
          <w:tab w:val="left" w:pos="567"/>
        </w:tabs>
        <w:ind w:firstLine="567"/>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3419FC6" w14:textId="77777777" w:rsidR="00671F58" w:rsidRDefault="00671F58" w:rsidP="00FC3F82">
      <w:pPr>
        <w:tabs>
          <w:tab w:val="left" w:pos="567"/>
        </w:tabs>
        <w:ind w:firstLine="567"/>
        <w:jc w:val="both"/>
        <w:textAlignment w:val="baseline"/>
      </w:pPr>
      <w:r>
        <w:t>12.1.2. Pirkėjas sumoka Tiekėjui ne didesnį kaip Specialiosiose sąlygose nurodyto dydžio Avansą.</w:t>
      </w:r>
    </w:p>
    <w:p w14:paraId="379B58F4" w14:textId="77777777" w:rsidR="00671F58" w:rsidRDefault="00671F58" w:rsidP="00FC3F82">
      <w:pPr>
        <w:tabs>
          <w:tab w:val="left" w:pos="567"/>
        </w:tabs>
        <w:ind w:firstLine="567"/>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DB06361" w14:textId="77777777" w:rsidR="00671F58" w:rsidRDefault="00671F58" w:rsidP="00FC3F82">
      <w:pPr>
        <w:tabs>
          <w:tab w:val="left" w:pos="567"/>
        </w:tabs>
        <w:ind w:firstLine="567"/>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2E158CD" w14:textId="77777777" w:rsidR="00671F58" w:rsidRDefault="00671F58" w:rsidP="00FC3F82">
      <w:pPr>
        <w:tabs>
          <w:tab w:val="left" w:pos="567"/>
        </w:tabs>
        <w:ind w:firstLine="567"/>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18A523" w14:textId="77777777" w:rsidR="00671F58" w:rsidRDefault="00671F58" w:rsidP="00FC3F82">
      <w:pPr>
        <w:tabs>
          <w:tab w:val="left" w:pos="567"/>
        </w:tabs>
        <w:ind w:firstLine="567"/>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E840270" w14:textId="77777777" w:rsidR="00671F58" w:rsidRDefault="00671F58" w:rsidP="00FC3F82">
      <w:pPr>
        <w:tabs>
          <w:tab w:val="left" w:pos="567"/>
        </w:tabs>
        <w:ind w:firstLine="567"/>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5E4A8A" w14:textId="77777777" w:rsidR="00671F58" w:rsidRDefault="00671F58" w:rsidP="00FC3F82">
      <w:pPr>
        <w:tabs>
          <w:tab w:val="left" w:pos="567"/>
        </w:tabs>
        <w:ind w:firstLine="567"/>
        <w:jc w:val="both"/>
        <w:textAlignment w:val="baseline"/>
      </w:pPr>
      <w:r>
        <w:lastRenderedPageBreak/>
        <w:t>12.1.7. Avanso užtikrinimo suma turi būti nurodoma ir išmokama eurais.</w:t>
      </w:r>
    </w:p>
    <w:p w14:paraId="315E97C1" w14:textId="77777777" w:rsidR="00671F58" w:rsidRDefault="00671F58" w:rsidP="00FC3F82">
      <w:pPr>
        <w:tabs>
          <w:tab w:val="left" w:pos="567"/>
        </w:tabs>
        <w:ind w:firstLine="567"/>
        <w:jc w:val="both"/>
        <w:textAlignment w:val="baseline"/>
      </w:pPr>
      <w:r>
        <w:t>12.1.8. Avanso užtikrinimas turi būti surašytas lietuvių arba kita kalba (esant Pirkėjo prašymui, turi būti pateiktas vertimas į lietuvių kalbą).</w:t>
      </w:r>
    </w:p>
    <w:p w14:paraId="14F09843" w14:textId="77777777" w:rsidR="00671F58" w:rsidRDefault="00671F58" w:rsidP="00FC3F82">
      <w:pPr>
        <w:tabs>
          <w:tab w:val="left" w:pos="567"/>
        </w:tabs>
        <w:ind w:firstLine="567"/>
        <w:jc w:val="both"/>
        <w:textAlignment w:val="baseline"/>
      </w:pPr>
      <w:r>
        <w:t>12.1.9. Avanso užtikrinimas, neatitinkantis šiame Sutarties poskyryje nustatytų reikalavimų, nebus priimamas.</w:t>
      </w:r>
    </w:p>
    <w:p w14:paraId="6D0E1150" w14:textId="77777777" w:rsidR="00671F58" w:rsidRDefault="00671F58" w:rsidP="00FC3F82">
      <w:pPr>
        <w:tabs>
          <w:tab w:val="left" w:pos="567"/>
        </w:tabs>
        <w:ind w:firstLine="567"/>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FBB1522" w14:textId="77777777" w:rsidR="00671F58" w:rsidRDefault="00671F58" w:rsidP="00FC3F82">
      <w:pPr>
        <w:tabs>
          <w:tab w:val="left" w:pos="567"/>
        </w:tabs>
        <w:ind w:firstLine="567"/>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726A8EB" w14:textId="77777777" w:rsidR="00671F58" w:rsidRDefault="00671F58" w:rsidP="00FC3F82">
      <w:pPr>
        <w:tabs>
          <w:tab w:val="left" w:pos="567"/>
        </w:tabs>
        <w:ind w:firstLine="567"/>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2B2AF9" w14:textId="77777777" w:rsidR="00671F58" w:rsidRDefault="00671F58" w:rsidP="005F18B3">
      <w:pPr>
        <w:tabs>
          <w:tab w:val="left" w:pos="567"/>
        </w:tabs>
        <w:jc w:val="both"/>
        <w:textAlignment w:val="baseline"/>
      </w:pPr>
    </w:p>
    <w:p w14:paraId="701C3FA3"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06C23E5D" w14:textId="77777777" w:rsidR="00671F58" w:rsidRDefault="00671F58" w:rsidP="00FC3F82">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rPr>
      </w:pPr>
    </w:p>
    <w:p w14:paraId="64DF353F"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20AAC51"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E8197FC"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B0825A"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A858E6F"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pPr>
      <w:r>
        <w:t>12.2.3.</w:t>
      </w:r>
      <w:r>
        <w:tab/>
        <w:t>Išankstinio mokėjimo sąskaitas (jeigu Specialiosiose sąlygose yra numatytas Avanso mokėjimas) Tiekėjas privalo pateikti šiame Sutarties poskyryje nustatyta tvarka.</w:t>
      </w:r>
    </w:p>
    <w:p w14:paraId="70B62D0F"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12.2.4.</w:t>
      </w:r>
      <w:r>
        <w:tab/>
      </w:r>
      <w:r>
        <w:rPr>
          <w:rFonts w:eastAsia="Arial"/>
        </w:rPr>
        <w:t>Pirkėjas atlieka mokėjimus už Paslaugas Specialiosiose sąlygose nustatytais terminais.</w:t>
      </w:r>
    </w:p>
    <w:p w14:paraId="17EB98A8"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12.2.5.</w:t>
      </w:r>
      <w:r>
        <w:rPr>
          <w:rFonts w:eastAsia="Arial"/>
        </w:rPr>
        <w:tab/>
        <w:t>Už mokėjimų pagal Sutartį vėlavimus Pirkėjui taikomos netesybos Specialiosiose sąlygose nustatyta tvarka.</w:t>
      </w:r>
    </w:p>
    <w:p w14:paraId="444C106A"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51E92DE" w14:textId="77777777" w:rsidR="00671F58" w:rsidRDefault="00671F58" w:rsidP="00FC3F82">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0F518C0"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b/>
          <w:bCs/>
        </w:rPr>
      </w:pPr>
    </w:p>
    <w:p w14:paraId="05C3703F"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5B5C2FB" w14:textId="77777777" w:rsidR="00671F58" w:rsidRDefault="00671F58" w:rsidP="00FC3F82">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rPr>
      </w:pPr>
    </w:p>
    <w:p w14:paraId="1905E377"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12.3.1.</w:t>
      </w:r>
      <w:r>
        <w:rPr>
          <w:rFonts w:eastAsia="Arial"/>
        </w:rPr>
        <w:tab/>
        <w:t>Pirkėjas privalo pervesti mokėjimus Tiekėjui į Tiekėjo banko sąskaitą, nurodytą Specialiosiose sąlygose.</w:t>
      </w:r>
    </w:p>
    <w:p w14:paraId="11F3FC43"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8215A60"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12.3.3.</w:t>
      </w:r>
      <w:r>
        <w:rPr>
          <w:rFonts w:eastAsia="Arial"/>
        </w:rPr>
        <w:tab/>
        <w:t>Visi mokėjimai pagal Sutartį atliekami eurais.</w:t>
      </w:r>
    </w:p>
    <w:p w14:paraId="1294EC05"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62F38CE"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CA3317F"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BAE95F3"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3BB69B0"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D259AE"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13.2.</w:t>
      </w:r>
      <w:r>
        <w:rPr>
          <w:rFonts w:eastAsia="Arial"/>
        </w:rPr>
        <w:tab/>
        <w:t>Šalis turi teisę atskleisti kitos Šalies konfidencialią informaciją šiais atvejais:</w:t>
      </w:r>
    </w:p>
    <w:p w14:paraId="0BC752C3"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BEC18D"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9143FB3"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8DC8B13"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13.4.</w:t>
      </w:r>
      <w:r>
        <w:rPr>
          <w:rFonts w:eastAsia="Arial"/>
        </w:rPr>
        <w:tab/>
        <w:t>Šalis atsako:</w:t>
      </w:r>
    </w:p>
    <w:p w14:paraId="2FD01199"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C3FEF2D"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BC76DF6" w14:textId="77777777" w:rsidR="00671F58" w:rsidRDefault="00671F58" w:rsidP="00FC3F82">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CD23D53"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8877384"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3F676B0A"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D824189" w14:textId="77777777" w:rsidR="00671F58" w:rsidRDefault="00671F58" w:rsidP="00FC3F82">
      <w:pPr>
        <w:widowControl w:val="0"/>
        <w:tabs>
          <w:tab w:val="left" w:pos="567"/>
          <w:tab w:val="left" w:pos="851"/>
          <w:tab w:val="left" w:pos="992"/>
          <w:tab w:val="left" w:pos="1134"/>
        </w:tabs>
        <w:ind w:firstLine="567"/>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9191BFC" w14:textId="77777777" w:rsidR="00671F58" w:rsidRDefault="00671F58" w:rsidP="00FC3F82">
      <w:pPr>
        <w:tabs>
          <w:tab w:val="left" w:pos="567"/>
          <w:tab w:val="left" w:pos="851"/>
          <w:tab w:val="left" w:pos="992"/>
          <w:tab w:val="left" w:pos="1134"/>
        </w:tabs>
        <w:ind w:firstLine="567"/>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5345BA" w14:textId="77777777" w:rsidR="00671F58" w:rsidRDefault="00671F58" w:rsidP="005F18B3">
      <w:pPr>
        <w:tabs>
          <w:tab w:val="left" w:pos="0"/>
          <w:tab w:val="left" w:pos="851"/>
          <w:tab w:val="left" w:pos="992"/>
          <w:tab w:val="left" w:pos="1134"/>
        </w:tabs>
        <w:jc w:val="both"/>
        <w:rPr>
          <w:rFonts w:eastAsia="Arial"/>
          <w:b/>
          <w:bCs/>
        </w:rPr>
      </w:pPr>
    </w:p>
    <w:p w14:paraId="4CA6A65E"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30494E06"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074308E9" w14:textId="77777777" w:rsidR="00671F58" w:rsidRDefault="00671F58" w:rsidP="00BC1F4F">
      <w:pPr>
        <w:tabs>
          <w:tab w:val="left" w:pos="567"/>
        </w:tabs>
        <w:ind w:firstLine="567"/>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1B9861F" w14:textId="77777777" w:rsidR="00671F58" w:rsidRDefault="00671F58" w:rsidP="00BC1F4F">
      <w:pPr>
        <w:tabs>
          <w:tab w:val="left" w:pos="567"/>
        </w:tabs>
        <w:ind w:firstLine="567"/>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55B24EF" w14:textId="77777777" w:rsidR="00671F58" w:rsidRDefault="00671F58" w:rsidP="00BC1F4F">
      <w:pPr>
        <w:tabs>
          <w:tab w:val="left" w:pos="567"/>
        </w:tabs>
        <w:ind w:firstLine="567"/>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A4BE38" w14:textId="77777777" w:rsidR="00671F58" w:rsidRDefault="00671F58" w:rsidP="005F18B3">
      <w:pPr>
        <w:tabs>
          <w:tab w:val="left" w:pos="567"/>
        </w:tabs>
        <w:jc w:val="both"/>
        <w:textAlignment w:val="baseline"/>
        <w:rPr>
          <w:b/>
          <w:bCs/>
        </w:rPr>
      </w:pPr>
    </w:p>
    <w:p w14:paraId="3F221235"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19214702"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CADE3B5" w14:textId="77777777" w:rsidR="00671F58" w:rsidRDefault="00671F58" w:rsidP="00BC1F4F">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16.1. Kiekviena iš Šalių pareiškia ir garantuoja kitai Šaliai, kad:</w:t>
      </w:r>
    </w:p>
    <w:p w14:paraId="26055146" w14:textId="77777777" w:rsidR="00671F58" w:rsidRDefault="00671F58" w:rsidP="00BC1F4F">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0BBEF3" w14:textId="77777777" w:rsidR="00671F58" w:rsidRDefault="00671F58" w:rsidP="00BC1F4F">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EA945EC" w14:textId="77777777" w:rsidR="00671F58" w:rsidRDefault="00671F58" w:rsidP="00BC1F4F">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EC39D0" w14:textId="77777777" w:rsidR="00671F58" w:rsidRDefault="00671F58" w:rsidP="00BC1F4F">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72BA8E" w14:textId="77777777" w:rsidR="00671F58" w:rsidRDefault="00671F58" w:rsidP="00BC1F4F">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6B92D4" w14:textId="77777777" w:rsidR="00671F58" w:rsidRDefault="00671F58" w:rsidP="00BC1F4F">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16.1.6. visi Šalies pareiškimai ir garantijos yra išsamūs ir nepalieka nutylėtų jokių aplinkybių, kurios darytų šiuos pareiškimus ar garantijas neteisingais.</w:t>
      </w:r>
    </w:p>
    <w:p w14:paraId="74ECC686" w14:textId="77777777" w:rsidR="00671F58" w:rsidRDefault="00671F58" w:rsidP="00BC1F4F">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A88F818" w14:textId="77777777" w:rsidR="00671F58" w:rsidRDefault="00671F58" w:rsidP="00BC1F4F">
      <w:pPr>
        <w:widowControl w:val="0"/>
        <w:tabs>
          <w:tab w:val="left" w:pos="567"/>
          <w:tab w:val="left" w:pos="851"/>
          <w:tab w:val="left" w:pos="992"/>
          <w:tab w:val="left" w:pos="1134"/>
        </w:tabs>
        <w:ind w:firstLine="567"/>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w:t>
      </w:r>
      <w:r>
        <w:lastRenderedPageBreak/>
        <w:t>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3A27C79" w14:textId="77777777" w:rsidR="00671F58" w:rsidRDefault="00671F58" w:rsidP="00BC1F4F">
      <w:pPr>
        <w:widowControl w:val="0"/>
        <w:tabs>
          <w:tab w:val="left" w:pos="567"/>
          <w:tab w:val="left" w:pos="851"/>
          <w:tab w:val="left" w:pos="992"/>
          <w:tab w:val="left" w:pos="1134"/>
        </w:tabs>
        <w:ind w:firstLine="567"/>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8DF9EE" w14:textId="77777777" w:rsidR="00671F58" w:rsidRDefault="00671F58" w:rsidP="00BC1F4F">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p>
    <w:p w14:paraId="10BA26B6"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06BC259" w14:textId="77777777" w:rsidR="00671F58" w:rsidRDefault="00671F58" w:rsidP="005F18B3">
      <w:pPr>
        <w:widowControl w:val="0"/>
        <w:tabs>
          <w:tab w:val="left" w:pos="567"/>
          <w:tab w:val="left" w:pos="851"/>
          <w:tab w:val="left" w:pos="992"/>
          <w:tab w:val="left" w:pos="1134"/>
        </w:tabs>
        <w:jc w:val="both"/>
        <w:rPr>
          <w:rFonts w:eastAsia="Arial"/>
        </w:rPr>
      </w:pPr>
    </w:p>
    <w:p w14:paraId="510BACF1" w14:textId="77777777" w:rsidR="00671F58" w:rsidRDefault="00671F58" w:rsidP="00BC1F4F">
      <w:pPr>
        <w:widowControl w:val="0"/>
        <w:tabs>
          <w:tab w:val="left" w:pos="567"/>
          <w:tab w:val="left" w:pos="851"/>
          <w:tab w:val="left" w:pos="992"/>
          <w:tab w:val="left" w:pos="1134"/>
        </w:tabs>
        <w:ind w:firstLine="567"/>
        <w:jc w:val="both"/>
        <w:rPr>
          <w:rFonts w:eastAsia="Arial"/>
        </w:rPr>
      </w:pPr>
      <w:r>
        <w:rPr>
          <w:rFonts w:eastAsia="Arial"/>
        </w:rPr>
        <w:t>17.1. Netesybų sumokėjimas už vėlavimą ar pareigų pagal Sutartį pažeidimą neatleidžia Šalies nuo Sutartyje numatytų jos pareigų vykdymo.</w:t>
      </w:r>
    </w:p>
    <w:p w14:paraId="47F686DF" w14:textId="77777777" w:rsidR="00671F58" w:rsidRDefault="00671F58" w:rsidP="00BC1F4F">
      <w:pPr>
        <w:widowControl w:val="0"/>
        <w:tabs>
          <w:tab w:val="left" w:pos="567"/>
          <w:tab w:val="left" w:pos="851"/>
          <w:tab w:val="left" w:pos="992"/>
          <w:tab w:val="left" w:pos="1134"/>
        </w:tabs>
        <w:ind w:firstLine="567"/>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A0F360" w14:textId="77777777" w:rsidR="00671F58" w:rsidRDefault="00671F58" w:rsidP="00BC1F4F">
      <w:pPr>
        <w:widowControl w:val="0"/>
        <w:tabs>
          <w:tab w:val="left" w:pos="567"/>
          <w:tab w:val="left" w:pos="851"/>
          <w:tab w:val="left" w:pos="992"/>
          <w:tab w:val="left" w:pos="1134"/>
        </w:tabs>
        <w:ind w:firstLine="567"/>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585F6" w14:textId="77777777" w:rsidR="00671F58" w:rsidRDefault="00671F58" w:rsidP="00BC1F4F">
      <w:pPr>
        <w:widowControl w:val="0"/>
        <w:tabs>
          <w:tab w:val="left" w:pos="567"/>
          <w:tab w:val="left" w:pos="851"/>
          <w:tab w:val="left" w:pos="992"/>
          <w:tab w:val="left" w:pos="1134"/>
        </w:tabs>
        <w:ind w:firstLine="567"/>
        <w:jc w:val="both"/>
        <w:rPr>
          <w:rFonts w:eastAsia="Arial"/>
        </w:rPr>
      </w:pPr>
      <w:r>
        <w:rPr>
          <w:rFonts w:eastAsia="Arial"/>
        </w:rPr>
        <w:t>17.4. Šioje Sutartyje numatytos teisių gynybos priemonės neapriboja Šalių teisės pasinaudoti kitomis teisėtomis teisių gynybos priemonėmis.</w:t>
      </w:r>
    </w:p>
    <w:p w14:paraId="6D111145" w14:textId="77777777" w:rsidR="00671F58" w:rsidRDefault="00671F58" w:rsidP="00BC1F4F">
      <w:pPr>
        <w:widowControl w:val="0"/>
        <w:tabs>
          <w:tab w:val="left" w:pos="567"/>
          <w:tab w:val="left" w:pos="851"/>
          <w:tab w:val="left" w:pos="992"/>
          <w:tab w:val="left" w:pos="1134"/>
        </w:tabs>
        <w:ind w:firstLine="567"/>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D07B47" w14:textId="77777777" w:rsidR="00671F58" w:rsidRDefault="00671F58" w:rsidP="00BC1F4F">
      <w:pPr>
        <w:widowControl w:val="0"/>
        <w:tabs>
          <w:tab w:val="left" w:pos="567"/>
          <w:tab w:val="left" w:pos="851"/>
          <w:tab w:val="left" w:pos="992"/>
          <w:tab w:val="left" w:pos="1134"/>
        </w:tabs>
        <w:ind w:firstLine="567"/>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162C55" w14:textId="77777777" w:rsidR="00671F58" w:rsidRDefault="00671F58" w:rsidP="005F18B3">
      <w:pPr>
        <w:widowControl w:val="0"/>
        <w:tabs>
          <w:tab w:val="left" w:pos="567"/>
          <w:tab w:val="left" w:pos="851"/>
          <w:tab w:val="left" w:pos="992"/>
          <w:tab w:val="left" w:pos="1134"/>
        </w:tabs>
        <w:ind w:firstLine="53"/>
        <w:jc w:val="both"/>
        <w:rPr>
          <w:rFonts w:eastAsia="Arial"/>
        </w:rPr>
      </w:pPr>
    </w:p>
    <w:p w14:paraId="14AF950B"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EF58A82"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CF69F5" w14:textId="77777777" w:rsidR="00671F58" w:rsidRDefault="00671F58" w:rsidP="00BC1F4F">
      <w:pPr>
        <w:widowControl w:val="0"/>
        <w:tabs>
          <w:tab w:val="left" w:pos="567"/>
          <w:tab w:val="left" w:pos="851"/>
          <w:tab w:val="left" w:pos="992"/>
          <w:tab w:val="left" w:pos="1134"/>
        </w:tabs>
        <w:ind w:firstLine="567"/>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208F7A" w14:textId="77777777" w:rsidR="00671F58" w:rsidRDefault="00671F58" w:rsidP="00BC1F4F">
      <w:pPr>
        <w:widowControl w:val="0"/>
        <w:tabs>
          <w:tab w:val="left" w:pos="567"/>
          <w:tab w:val="left" w:pos="851"/>
          <w:tab w:val="left" w:pos="992"/>
          <w:tab w:val="left" w:pos="1134"/>
        </w:tabs>
        <w:ind w:firstLine="567"/>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82D335A" w14:textId="77777777" w:rsidR="00671F58" w:rsidRDefault="00671F58" w:rsidP="00BC1F4F">
      <w:pPr>
        <w:widowControl w:val="0"/>
        <w:tabs>
          <w:tab w:val="left" w:pos="567"/>
          <w:tab w:val="left" w:pos="851"/>
          <w:tab w:val="left" w:pos="992"/>
          <w:tab w:val="left" w:pos="1134"/>
        </w:tabs>
        <w:ind w:firstLine="567"/>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180373" w14:textId="77777777" w:rsidR="00671F58" w:rsidRDefault="00671F58" w:rsidP="00BC1F4F">
      <w:pPr>
        <w:widowControl w:val="0"/>
        <w:tabs>
          <w:tab w:val="left" w:pos="567"/>
          <w:tab w:val="left" w:pos="851"/>
          <w:tab w:val="left" w:pos="992"/>
          <w:tab w:val="left" w:pos="1134"/>
        </w:tabs>
        <w:ind w:firstLine="567"/>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492101" w14:textId="77777777" w:rsidR="00671F58" w:rsidRDefault="00671F58" w:rsidP="00BC1F4F">
      <w:pPr>
        <w:widowControl w:val="0"/>
        <w:tabs>
          <w:tab w:val="left" w:pos="567"/>
          <w:tab w:val="left" w:pos="709"/>
          <w:tab w:val="left" w:pos="851"/>
          <w:tab w:val="left" w:pos="992"/>
          <w:tab w:val="left" w:pos="1134"/>
        </w:tabs>
        <w:ind w:firstLine="567"/>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w:t>
      </w:r>
      <w:r>
        <w:rPr>
          <w:rFonts w:eastAsia="Arial"/>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83EF1E" w14:textId="77777777" w:rsidR="00671F58" w:rsidRDefault="00671F58" w:rsidP="00BC1F4F">
      <w:pPr>
        <w:widowControl w:val="0"/>
        <w:tabs>
          <w:tab w:val="left" w:pos="567"/>
          <w:tab w:val="left" w:pos="851"/>
          <w:tab w:val="left" w:pos="992"/>
          <w:tab w:val="left" w:pos="1134"/>
        </w:tabs>
        <w:ind w:firstLine="567"/>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791DE0" w14:textId="77777777" w:rsidR="00671F58" w:rsidRDefault="00671F58" w:rsidP="00BC1F4F">
      <w:pPr>
        <w:widowControl w:val="0"/>
        <w:tabs>
          <w:tab w:val="left" w:pos="567"/>
          <w:tab w:val="left" w:pos="851"/>
          <w:tab w:val="left" w:pos="992"/>
          <w:tab w:val="left" w:pos="1134"/>
        </w:tabs>
        <w:ind w:firstLine="567"/>
        <w:jc w:val="both"/>
        <w:rPr>
          <w:rFonts w:eastAsia="Arial"/>
          <w:b/>
          <w:bCs/>
        </w:rPr>
      </w:pPr>
    </w:p>
    <w:p w14:paraId="2E7BFB42"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62E77E"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E57C8C8" w14:textId="77777777" w:rsidR="00671F58" w:rsidRDefault="00671F58" w:rsidP="00BC1F4F">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8BE6BBC" w14:textId="77777777" w:rsidR="00671F58" w:rsidRDefault="00671F58" w:rsidP="00BC1F4F">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37E54A"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7640120"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528C2023" w14:textId="77777777" w:rsidR="00671F58" w:rsidRDefault="00671F58" w:rsidP="00676981">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rPr>
      </w:pPr>
    </w:p>
    <w:p w14:paraId="64B9ADC3" w14:textId="77777777" w:rsidR="00671F58" w:rsidRDefault="00671F58" w:rsidP="00676981">
      <w:pPr>
        <w:tabs>
          <w:tab w:val="left" w:pos="284"/>
          <w:tab w:val="left" w:pos="567"/>
        </w:tabs>
        <w:ind w:firstLine="567"/>
        <w:jc w:val="both"/>
      </w:pPr>
      <w:r>
        <w:t>20.1. Sutarties sąlygos Sutarties galiojimo laikotarpiu negali būti keičiamos, išskyrus tokias Sutarties sąlygas, kurių keitimas numatytas Sutartyje ir (ar) galimas vadovaujantis VPĮ nuostatomis.</w:t>
      </w:r>
    </w:p>
    <w:p w14:paraId="424C03E2" w14:textId="77777777" w:rsidR="00671F58" w:rsidRDefault="00671F58" w:rsidP="00676981">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20.2. Sutarties pakeitimai įforminami Šalims sudarant Susitarimą.</w:t>
      </w:r>
    </w:p>
    <w:p w14:paraId="793DBA1B" w14:textId="77777777" w:rsidR="00671F58" w:rsidRDefault="00671F58" w:rsidP="00676981">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019A92D" w14:textId="77777777" w:rsidR="00671F58" w:rsidRDefault="00671F58" w:rsidP="00676981">
      <w:pPr>
        <w:widowControl w:val="0"/>
        <w:tabs>
          <w:tab w:val="left" w:pos="567"/>
          <w:tab w:val="left" w:pos="851"/>
          <w:tab w:val="left" w:pos="992"/>
          <w:tab w:val="left" w:pos="1134"/>
        </w:tabs>
        <w:ind w:firstLine="567"/>
        <w:jc w:val="both"/>
        <w:rPr>
          <w:rFonts w:eastAsia="Arial"/>
        </w:rPr>
      </w:pPr>
      <w:r>
        <w:rPr>
          <w:rFonts w:eastAsia="Arial"/>
        </w:rPr>
        <w:t>20.4. Susitarimas įsigalioja nuo jo sudarymo, jei Susitarime nenurodyta kitaip. Susitarimą Pirkėjas privalo paviešinti VPĮ 33 ir 86 straipsniuose nustatyta tvarka.</w:t>
      </w:r>
    </w:p>
    <w:p w14:paraId="037BF77F" w14:textId="77777777" w:rsidR="00671F58" w:rsidRDefault="00671F58" w:rsidP="00676981">
      <w:pPr>
        <w:widowControl w:val="0"/>
        <w:pBdr>
          <w:top w:val="nil"/>
          <w:left w:val="nil"/>
          <w:bottom w:val="nil"/>
          <w:right w:val="nil"/>
          <w:between w:val="nil"/>
        </w:pBdr>
        <w:tabs>
          <w:tab w:val="left" w:pos="567"/>
          <w:tab w:val="left" w:pos="851"/>
          <w:tab w:val="left" w:pos="992"/>
          <w:tab w:val="left" w:pos="1134"/>
        </w:tabs>
        <w:ind w:firstLine="567"/>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D275F0"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60357DF"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94EDE21"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1AC62D8" w14:textId="77777777" w:rsidR="00671F58" w:rsidRDefault="00671F58" w:rsidP="00676981">
      <w:pPr>
        <w:tabs>
          <w:tab w:val="left" w:pos="567"/>
        </w:tabs>
        <w:ind w:firstLine="567"/>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D58BD8D" w14:textId="77777777" w:rsidR="00671F58" w:rsidRDefault="00671F58" w:rsidP="00676981">
      <w:pPr>
        <w:tabs>
          <w:tab w:val="left" w:pos="567"/>
        </w:tabs>
        <w:ind w:firstLine="567"/>
        <w:jc w:val="both"/>
        <w:textAlignment w:val="baseline"/>
      </w:pPr>
      <w:r>
        <w:t xml:space="preserve">21.2. </w:t>
      </w:r>
      <w:r>
        <w:rPr>
          <w:rFonts w:eastAsia="Arial"/>
        </w:rPr>
        <w:t>Paslaugų</w:t>
      </w:r>
      <w:r>
        <w:t xml:space="preserve"> (jų dalies) teikimas gali būti stabdomas esant bent vienai iš šių aplinkybių:</w:t>
      </w:r>
    </w:p>
    <w:p w14:paraId="006CB633" w14:textId="77777777" w:rsidR="00671F58" w:rsidRDefault="00671F58" w:rsidP="00676981">
      <w:pPr>
        <w:tabs>
          <w:tab w:val="left" w:pos="567"/>
        </w:tabs>
        <w:ind w:firstLine="567"/>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966C43" w14:textId="77777777" w:rsidR="00671F58" w:rsidRDefault="00671F58" w:rsidP="00676981">
      <w:pPr>
        <w:tabs>
          <w:tab w:val="left" w:pos="567"/>
        </w:tabs>
        <w:ind w:firstLine="567"/>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6C426D9" w14:textId="77777777" w:rsidR="00671F58" w:rsidRDefault="00671F58" w:rsidP="00676981">
      <w:pPr>
        <w:tabs>
          <w:tab w:val="left" w:pos="567"/>
        </w:tabs>
        <w:ind w:firstLine="567"/>
        <w:jc w:val="both"/>
        <w:textAlignment w:val="baseline"/>
      </w:pPr>
      <w:r>
        <w:t>21.2.3. dėl nenumatytų prekių, paslaugų ir (ar) darbų, susijusių su perkamu objektu, kurių poreikis paaiškėjo tik vykdant Sutartį, įsigijimo;</w:t>
      </w:r>
    </w:p>
    <w:p w14:paraId="3E133656" w14:textId="77777777" w:rsidR="00671F58" w:rsidRDefault="00671F58" w:rsidP="00676981">
      <w:pPr>
        <w:tabs>
          <w:tab w:val="left" w:pos="567"/>
        </w:tabs>
        <w:ind w:firstLine="567"/>
        <w:jc w:val="both"/>
        <w:textAlignment w:val="baseline"/>
      </w:pPr>
      <w:r>
        <w:t>21.2.4. ne dėl Pirkėjo kaltės vėluoja kitos Pirkėjo pirkimo sutarties, turinčios tiesioginės įtakos šiai Sutarčiai, vykdymas;</w:t>
      </w:r>
    </w:p>
    <w:p w14:paraId="0218637A" w14:textId="77777777" w:rsidR="00671F58" w:rsidRDefault="00671F58" w:rsidP="00676981">
      <w:pPr>
        <w:tabs>
          <w:tab w:val="left" w:pos="567"/>
        </w:tabs>
        <w:ind w:firstLine="567"/>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CACF7D0" w14:textId="77777777" w:rsidR="00671F58" w:rsidRDefault="00671F58" w:rsidP="00676981">
      <w:pPr>
        <w:tabs>
          <w:tab w:val="left" w:pos="567"/>
        </w:tabs>
        <w:ind w:firstLine="567"/>
        <w:jc w:val="both"/>
        <w:textAlignment w:val="baseline"/>
      </w:pPr>
      <w:r>
        <w:t>21.2.6. pasikeitus galiojančiam teisės aktui ar įsigaliojus naujam teisės aktui, kuris turi įtakos šios Sutarties vykdymui;</w:t>
      </w:r>
    </w:p>
    <w:p w14:paraId="12ABE51F" w14:textId="77777777" w:rsidR="00671F58" w:rsidRDefault="00671F58" w:rsidP="00676981">
      <w:pPr>
        <w:tabs>
          <w:tab w:val="left" w:pos="567"/>
        </w:tabs>
        <w:ind w:firstLine="567"/>
        <w:jc w:val="both"/>
        <w:textAlignment w:val="baseline"/>
      </w:pPr>
      <w:r>
        <w:t>21.2.7. sutartinių įsipareigojimų stabdymo būtinybė atsirado dėl sustabdyto, perskirstyto, negauto ir panašiai Pirkėjo Paslaugų pirkimui skirto finansavimo arba finansavimo trūkumo;</w:t>
      </w:r>
    </w:p>
    <w:p w14:paraId="678198B9" w14:textId="77777777" w:rsidR="00671F58" w:rsidRDefault="00671F58" w:rsidP="00676981">
      <w:pPr>
        <w:tabs>
          <w:tab w:val="left" w:pos="567"/>
        </w:tabs>
        <w:ind w:firstLine="567"/>
        <w:jc w:val="both"/>
        <w:textAlignment w:val="baseline"/>
      </w:pPr>
      <w:r>
        <w:t>21.2.8. dėl teisminių (arbitražinių) ginčų su Pirkėju ar trečiaisiais asmenimis, kurių dalykas yra tiesiogiai susijęs su Sutarties vykdymu.</w:t>
      </w:r>
    </w:p>
    <w:p w14:paraId="71CCCF77" w14:textId="77777777" w:rsidR="00671F58" w:rsidRDefault="00671F58" w:rsidP="00676981">
      <w:pPr>
        <w:tabs>
          <w:tab w:val="left" w:pos="567"/>
        </w:tabs>
        <w:ind w:firstLine="567"/>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93FF566" w14:textId="77777777" w:rsidR="00671F58" w:rsidRDefault="00671F58" w:rsidP="00676981">
      <w:pPr>
        <w:tabs>
          <w:tab w:val="left" w:pos="567"/>
        </w:tabs>
        <w:ind w:firstLine="567"/>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5B63CEC" w14:textId="77777777" w:rsidR="00671F58" w:rsidRDefault="00671F58" w:rsidP="00676981">
      <w:pPr>
        <w:tabs>
          <w:tab w:val="left" w:pos="567"/>
        </w:tabs>
        <w:ind w:firstLine="567"/>
        <w:jc w:val="both"/>
        <w:textAlignment w:val="baseline"/>
      </w:pPr>
      <w:r>
        <w:t>21.5. Sutartinių įsipareigojimų vykdymas gali būti stabdomas tik Sutarties galiojimo laikotarpiu tokia tvarka:</w:t>
      </w:r>
    </w:p>
    <w:p w14:paraId="3B4BEEAB" w14:textId="77777777" w:rsidR="00671F58" w:rsidRDefault="00671F58" w:rsidP="00676981">
      <w:pPr>
        <w:tabs>
          <w:tab w:val="left" w:pos="567"/>
        </w:tabs>
        <w:ind w:firstLine="567"/>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B0FF427" w14:textId="77777777" w:rsidR="00671F58" w:rsidRDefault="00671F58" w:rsidP="00676981">
      <w:pPr>
        <w:ind w:firstLine="567"/>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E167ACC" w14:textId="77777777" w:rsidR="00671F58" w:rsidRDefault="00671F58" w:rsidP="00676981">
      <w:pPr>
        <w:ind w:firstLine="567"/>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F71BD0D" w14:textId="77777777" w:rsidR="00671F58" w:rsidRDefault="00671F58" w:rsidP="00676981">
      <w:pPr>
        <w:ind w:firstLine="567"/>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6E6680" w14:textId="77777777" w:rsidR="00671F58" w:rsidRDefault="00671F58" w:rsidP="00676981">
      <w:pPr>
        <w:ind w:firstLine="567"/>
        <w:jc w:val="both"/>
      </w:pPr>
      <w:r>
        <w:t>21.7. Sutartinių įsipareigojimų vykdymas sustabdomas ne ilgesniam kaip konkrečios, pagrįstos aplinkybės egzistavimo laikotarpiui.</w:t>
      </w:r>
    </w:p>
    <w:p w14:paraId="4B5F20FA" w14:textId="77777777" w:rsidR="00671F58" w:rsidRDefault="00671F58" w:rsidP="00676981">
      <w:pPr>
        <w:tabs>
          <w:tab w:val="left" w:pos="567"/>
        </w:tabs>
        <w:ind w:firstLine="567"/>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8106EA" w14:textId="77777777" w:rsidR="00671F58" w:rsidRDefault="00671F58" w:rsidP="00676981">
      <w:pPr>
        <w:tabs>
          <w:tab w:val="left" w:pos="567"/>
        </w:tabs>
        <w:ind w:firstLine="567"/>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FF30EA8" w14:textId="77777777" w:rsidR="00671F58" w:rsidRDefault="00671F58" w:rsidP="00676981">
      <w:pPr>
        <w:tabs>
          <w:tab w:val="left" w:pos="567"/>
        </w:tabs>
        <w:ind w:firstLine="567"/>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A862017" w14:textId="77777777" w:rsidR="00671F58" w:rsidRDefault="00671F58" w:rsidP="00676981">
      <w:pPr>
        <w:tabs>
          <w:tab w:val="left" w:pos="567"/>
        </w:tabs>
        <w:ind w:firstLine="567"/>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8A0320" w14:textId="77777777" w:rsidR="00671F58" w:rsidRDefault="00671F58" w:rsidP="005F18B3">
      <w:pPr>
        <w:tabs>
          <w:tab w:val="left" w:pos="567"/>
        </w:tabs>
        <w:jc w:val="both"/>
        <w:textAlignment w:val="baseline"/>
        <w:rPr>
          <w:b/>
          <w:bCs/>
        </w:rPr>
      </w:pPr>
    </w:p>
    <w:p w14:paraId="67A6A443"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7EF87CAC"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DD3C6A0" w14:textId="77777777" w:rsidR="00671F58" w:rsidRDefault="00671F58" w:rsidP="00676981">
      <w:pPr>
        <w:tabs>
          <w:tab w:val="left" w:pos="567"/>
          <w:tab w:val="left" w:pos="851"/>
          <w:tab w:val="left" w:pos="992"/>
          <w:tab w:val="left" w:pos="1134"/>
        </w:tabs>
        <w:ind w:firstLine="426"/>
        <w:jc w:val="both"/>
        <w:rPr>
          <w:rFonts w:eastAsia="Cambria"/>
          <w:b/>
          <w:bCs/>
        </w:rPr>
      </w:pPr>
      <w:r>
        <w:rPr>
          <w:rFonts w:eastAsia="Cambria"/>
        </w:rPr>
        <w:t>Sutartis gali būti nutraukiama VPĮ 90 straipsnyje ir Sutartyje numatytais atvejais, įskaitant galimybę nutraukti Sutartį Šalių susitarimu.</w:t>
      </w:r>
    </w:p>
    <w:p w14:paraId="6077B094" w14:textId="77777777" w:rsidR="00671F58" w:rsidRDefault="00671F58" w:rsidP="005F18B3">
      <w:pPr>
        <w:tabs>
          <w:tab w:val="left" w:pos="567"/>
          <w:tab w:val="left" w:pos="851"/>
          <w:tab w:val="left" w:pos="992"/>
          <w:tab w:val="left" w:pos="1134"/>
        </w:tabs>
        <w:jc w:val="both"/>
        <w:rPr>
          <w:rFonts w:eastAsia="Cambria"/>
          <w:b/>
          <w:bCs/>
        </w:rPr>
      </w:pPr>
    </w:p>
    <w:p w14:paraId="6ABE1067"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8883C2D"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D794E62" w14:textId="77777777" w:rsidR="00671F58" w:rsidRDefault="00671F58" w:rsidP="00676981">
      <w:pPr>
        <w:tabs>
          <w:tab w:val="left" w:pos="567"/>
        </w:tabs>
        <w:ind w:firstLine="567"/>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1C0DCBE" w14:textId="77777777" w:rsidR="00671F58" w:rsidRDefault="00671F58" w:rsidP="00676981">
      <w:pPr>
        <w:tabs>
          <w:tab w:val="left" w:pos="567"/>
        </w:tabs>
        <w:ind w:firstLine="567"/>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EE14862" w14:textId="77777777" w:rsidR="00671F58" w:rsidRDefault="00671F58" w:rsidP="005F18B3">
      <w:pPr>
        <w:tabs>
          <w:tab w:val="left" w:pos="567"/>
        </w:tabs>
        <w:jc w:val="both"/>
        <w:textAlignment w:val="baseline"/>
        <w:rPr>
          <w:b/>
          <w:bCs/>
        </w:rPr>
      </w:pPr>
    </w:p>
    <w:p w14:paraId="73A285AE"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EF5940"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53FBB99" w14:textId="77777777" w:rsidR="00671F58" w:rsidRDefault="00671F58" w:rsidP="00676981">
      <w:pPr>
        <w:tabs>
          <w:tab w:val="left" w:pos="567"/>
        </w:tabs>
        <w:ind w:firstLine="567"/>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90CC422" w14:textId="77777777" w:rsidR="00671F58" w:rsidRDefault="00671F58" w:rsidP="00676981">
      <w:pPr>
        <w:tabs>
          <w:tab w:val="left" w:pos="567"/>
        </w:tabs>
        <w:ind w:firstLine="567"/>
        <w:jc w:val="both"/>
        <w:textAlignment w:val="baseline"/>
      </w:pPr>
      <w:r>
        <w:t>22.2.2. Pirkėjas turi teisę vienašališkai nutraukti Sutartį ar jos dalį raštu įspėjęs Tiekėją prieš ne trumpesnį nei 10 (dešimties) dienų terminą, jeigu:</w:t>
      </w:r>
    </w:p>
    <w:p w14:paraId="39CD273E" w14:textId="77777777" w:rsidR="00671F58" w:rsidRDefault="00671F58" w:rsidP="00676981">
      <w:pPr>
        <w:tabs>
          <w:tab w:val="left" w:pos="567"/>
        </w:tabs>
        <w:ind w:firstLine="567"/>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E6735AA" w14:textId="77777777" w:rsidR="00671F58" w:rsidRDefault="00671F58" w:rsidP="00676981">
      <w:pPr>
        <w:tabs>
          <w:tab w:val="left" w:pos="567"/>
        </w:tabs>
        <w:ind w:firstLine="567"/>
        <w:jc w:val="both"/>
      </w:pPr>
      <w:r>
        <w:t>22.2.2.2. Tiekėjo padėtis pasikeičia ir jis atitinka pirkimo dokumentuose nustatytą pašalinimo pagrindą;</w:t>
      </w:r>
    </w:p>
    <w:p w14:paraId="288280D1" w14:textId="77777777" w:rsidR="00671F58" w:rsidRDefault="00671F58" w:rsidP="00676981">
      <w:pPr>
        <w:tabs>
          <w:tab w:val="left" w:pos="567"/>
        </w:tabs>
        <w:ind w:firstLine="567"/>
        <w:jc w:val="both"/>
        <w:textAlignment w:val="baseline"/>
      </w:pPr>
      <w:r>
        <w:lastRenderedPageBreak/>
        <w:t>22.2.2.3. pasikeičia teisės aktai, susiję su Sutarties objektu, Sutarties vykdymu, ar su Pirkėjo vykdoma veikla, kuriai buvo sudaryta Sutartis, ir dėl tokių pakeitimų Pirkėjas nusprendžia nutraukti Sutartį;</w:t>
      </w:r>
    </w:p>
    <w:p w14:paraId="3194A566" w14:textId="77777777" w:rsidR="00671F58" w:rsidRDefault="00671F58" w:rsidP="00676981">
      <w:pPr>
        <w:tabs>
          <w:tab w:val="left" w:pos="567"/>
        </w:tabs>
        <w:ind w:firstLine="567"/>
        <w:jc w:val="both"/>
        <w:textAlignment w:val="baseline"/>
      </w:pPr>
      <w:r>
        <w:t>22.2.2.4. Pirkėjas nusprendžia nebevykdyti veiklos, kurios vykdymui Sutartimi įsigyjamos Paslaugos ir Sutarties poreikis išnyksta;</w:t>
      </w:r>
    </w:p>
    <w:p w14:paraId="2E99FADE" w14:textId="77777777" w:rsidR="00671F58" w:rsidRDefault="00671F58" w:rsidP="00676981">
      <w:pPr>
        <w:tabs>
          <w:tab w:val="left" w:pos="567"/>
        </w:tabs>
        <w:ind w:firstLine="567"/>
        <w:jc w:val="both"/>
        <w:textAlignment w:val="baseline"/>
      </w:pPr>
      <w:r>
        <w:t>22.2.2.5. Pirkėjo valdymo organas priima sprendimą, dėl kurio Sutarties poreikis išnyksta;</w:t>
      </w:r>
    </w:p>
    <w:p w14:paraId="6439F50E" w14:textId="77777777" w:rsidR="00671F58" w:rsidRDefault="00671F58" w:rsidP="00676981">
      <w:pPr>
        <w:tabs>
          <w:tab w:val="left" w:pos="567"/>
        </w:tabs>
        <w:ind w:firstLine="567"/>
        <w:jc w:val="both"/>
        <w:textAlignment w:val="baseline"/>
      </w:pPr>
      <w:r>
        <w:t>22.2.2.6. pasikeičia (pablogėja) Pirkėjo finansinė padėtis ar Pirkėjas negauna arba netenka finansavimo ir dėl šios priežasties nusprendžia nutraukti Sutartį;</w:t>
      </w:r>
    </w:p>
    <w:p w14:paraId="1E7B1532" w14:textId="77777777" w:rsidR="00671F58" w:rsidRDefault="00671F58" w:rsidP="00676981">
      <w:pPr>
        <w:tabs>
          <w:tab w:val="left" w:pos="567"/>
        </w:tabs>
        <w:ind w:firstLine="567"/>
        <w:jc w:val="both"/>
        <w:textAlignment w:val="baseline"/>
      </w:pPr>
      <w:r>
        <w:t>22.2.2.7. keičiasi Pirkėjo organizacinė struktūra – juridinis statusas, pobūdis ar valdymo struktūra ir tai gali turėti įtakos tinkamam Sutarties įvykdymui arba Sutarties poreikiui;</w:t>
      </w:r>
    </w:p>
    <w:p w14:paraId="72E8E359" w14:textId="77777777" w:rsidR="00671F58" w:rsidRDefault="00671F58" w:rsidP="00676981">
      <w:pPr>
        <w:tabs>
          <w:tab w:val="left" w:pos="567"/>
        </w:tabs>
        <w:ind w:firstLine="567"/>
        <w:jc w:val="both"/>
        <w:textAlignment w:val="baseline"/>
      </w:pPr>
      <w:r>
        <w:t xml:space="preserve">22.2.2.8. nebelieka perkamų </w:t>
      </w:r>
      <w:r>
        <w:rPr>
          <w:rFonts w:eastAsia="Arial"/>
        </w:rPr>
        <w:t>Paslaugų</w:t>
      </w:r>
      <w:r>
        <w:t xml:space="preserve"> poreikio;</w:t>
      </w:r>
    </w:p>
    <w:p w14:paraId="6B66B268" w14:textId="77777777" w:rsidR="00671F58" w:rsidRDefault="00671F58" w:rsidP="00676981">
      <w:pPr>
        <w:tabs>
          <w:tab w:val="left" w:pos="567"/>
        </w:tabs>
        <w:ind w:firstLine="567"/>
        <w:jc w:val="both"/>
        <w:textAlignment w:val="baseline"/>
      </w:pPr>
      <w:r>
        <w:t>22.2.2.9. Pirkėjas iš pirkimų priežiūrą atliekančių institucijų gauna nurodymą ar rekomendaciją nutraukti Sutartį;</w:t>
      </w:r>
    </w:p>
    <w:p w14:paraId="5DD74155" w14:textId="77777777" w:rsidR="00671F58" w:rsidRDefault="00671F58" w:rsidP="00676981">
      <w:pPr>
        <w:tabs>
          <w:tab w:val="left" w:pos="567"/>
        </w:tabs>
        <w:ind w:firstLine="567"/>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5F235F8" w14:textId="77777777" w:rsidR="00671F58" w:rsidRDefault="00671F58" w:rsidP="00676981">
      <w:pPr>
        <w:tabs>
          <w:tab w:val="left" w:pos="567"/>
        </w:tabs>
        <w:ind w:firstLine="567"/>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80D27A2" w14:textId="77777777" w:rsidR="00671F58" w:rsidRDefault="00671F58" w:rsidP="00676981">
      <w:pPr>
        <w:tabs>
          <w:tab w:val="left" w:pos="567"/>
        </w:tabs>
        <w:ind w:firstLine="567"/>
        <w:jc w:val="both"/>
        <w:textAlignment w:val="baseline"/>
      </w:pPr>
      <w:r>
        <w:t>22.2.2.12. Tiekėjas pažeidžia Sutartį arba įstatymus bei kitus teisės aktus ir per Pirkėjo rašytinėje pretenzijoje nurodytą terminą neištaiso pažeidimo;</w:t>
      </w:r>
    </w:p>
    <w:p w14:paraId="0BB66911" w14:textId="77777777" w:rsidR="00671F58" w:rsidRDefault="00671F58" w:rsidP="00676981">
      <w:pPr>
        <w:tabs>
          <w:tab w:val="left" w:pos="567"/>
        </w:tabs>
        <w:ind w:firstLine="567"/>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6446" w14:textId="77777777" w:rsidR="00671F58" w:rsidRDefault="00671F58" w:rsidP="00676981">
      <w:pPr>
        <w:tabs>
          <w:tab w:val="left" w:pos="567"/>
        </w:tabs>
        <w:ind w:firstLine="567"/>
        <w:jc w:val="both"/>
        <w:textAlignment w:val="baseline"/>
        <w:rPr>
          <w:iCs/>
        </w:rPr>
      </w:pPr>
      <w:r>
        <w:rPr>
          <w:iCs/>
        </w:rPr>
        <w:t>22.2.2.14. paaiškėja VPĮ 37 straipsnio 8 dalyje ir (ar) 47 straipsnio 8 dalyje nurodytos aplinkybės.</w:t>
      </w:r>
    </w:p>
    <w:p w14:paraId="67B8CCFC" w14:textId="77777777" w:rsidR="00671F58" w:rsidRDefault="00671F58" w:rsidP="00676981">
      <w:pPr>
        <w:tabs>
          <w:tab w:val="left" w:pos="567"/>
        </w:tabs>
        <w:ind w:firstLine="567"/>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79CCD9E" w14:textId="77777777" w:rsidR="00671F58" w:rsidRDefault="00671F58" w:rsidP="00676981">
      <w:pPr>
        <w:tabs>
          <w:tab w:val="left" w:pos="567"/>
        </w:tabs>
        <w:ind w:firstLine="567"/>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88F9B9" w14:textId="77777777" w:rsidR="00671F58" w:rsidRDefault="00671F58" w:rsidP="00676981">
      <w:pPr>
        <w:tabs>
          <w:tab w:val="left" w:pos="567"/>
        </w:tabs>
        <w:ind w:firstLine="567"/>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2E0E115" w14:textId="77777777" w:rsidR="00671F58" w:rsidRDefault="00671F58" w:rsidP="00676981">
      <w:pPr>
        <w:tabs>
          <w:tab w:val="left" w:pos="567"/>
        </w:tabs>
        <w:ind w:firstLine="567"/>
        <w:jc w:val="both"/>
        <w:textAlignment w:val="baseline"/>
      </w:pPr>
      <w:r>
        <w:t>22.2.6. Pirkėjas turi teisę vienašališkai nutraukti Sutartį ir kitais Specialiosiose sąlygose (jei taikoma) ir įstatymuose bei kituose teisės aktuose įtvirtintais atvejais.</w:t>
      </w:r>
    </w:p>
    <w:p w14:paraId="4827C948" w14:textId="77777777" w:rsidR="00671F58" w:rsidRDefault="00671F58" w:rsidP="00676981">
      <w:pPr>
        <w:tabs>
          <w:tab w:val="left" w:pos="567"/>
        </w:tabs>
        <w:ind w:firstLine="567"/>
        <w:jc w:val="both"/>
        <w:textAlignment w:val="baseline"/>
      </w:pPr>
      <w:r>
        <w:t>22.2.7. Sutartis laikoma nutraukta kitą dieną po to, kai pasibaigia įspėjimo apie Sutarties nutraukimą terminas.</w:t>
      </w:r>
    </w:p>
    <w:p w14:paraId="3961A327" w14:textId="77777777" w:rsidR="00671F58" w:rsidRDefault="00671F58" w:rsidP="00676981">
      <w:pPr>
        <w:tabs>
          <w:tab w:val="left" w:pos="567"/>
        </w:tabs>
        <w:ind w:firstLine="567"/>
        <w:jc w:val="both"/>
        <w:textAlignment w:val="baseline"/>
      </w:pPr>
      <w: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BCDA65" w14:textId="77777777" w:rsidR="00671F58" w:rsidRDefault="00671F58" w:rsidP="005F18B3">
      <w:pPr>
        <w:tabs>
          <w:tab w:val="left" w:pos="567"/>
        </w:tabs>
        <w:jc w:val="both"/>
        <w:textAlignment w:val="baseline"/>
        <w:rPr>
          <w:b/>
          <w:bCs/>
        </w:rPr>
      </w:pPr>
    </w:p>
    <w:p w14:paraId="75133C9D"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E0950D6" w14:textId="77777777" w:rsidR="00671F58" w:rsidRDefault="00671F58" w:rsidP="005F18B3">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6F210C" w14:textId="77777777" w:rsidR="00671F58" w:rsidRDefault="00671F58" w:rsidP="006C0C46">
      <w:pPr>
        <w:tabs>
          <w:tab w:val="left" w:pos="567"/>
        </w:tabs>
        <w:ind w:firstLine="567"/>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0539437" w14:textId="77777777" w:rsidR="00671F58" w:rsidRDefault="00671F58" w:rsidP="006C0C46">
      <w:pPr>
        <w:tabs>
          <w:tab w:val="left" w:pos="567"/>
        </w:tabs>
        <w:ind w:firstLine="567"/>
        <w:jc w:val="both"/>
        <w:textAlignment w:val="baseline"/>
      </w:pPr>
      <w:r>
        <w:t>22.3.2. Tiekėjas turi teisę vienašališkai nutraukti Sutartį, įspėjęs Pirkėją raštu prieš ne trumpesnį nei 10 (dešimties) dienų terminą, jeigu:</w:t>
      </w:r>
    </w:p>
    <w:p w14:paraId="1169C711" w14:textId="77777777" w:rsidR="00671F58" w:rsidRDefault="00671F58" w:rsidP="006C0C46">
      <w:pPr>
        <w:tabs>
          <w:tab w:val="left" w:pos="567"/>
        </w:tabs>
        <w:ind w:firstLine="567"/>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069CC9" w14:textId="77777777" w:rsidR="00671F58" w:rsidRDefault="00671F58" w:rsidP="006C0C46">
      <w:pPr>
        <w:tabs>
          <w:tab w:val="left" w:pos="567"/>
        </w:tabs>
        <w:ind w:firstLine="567"/>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2B99B0A" w14:textId="77777777" w:rsidR="00671F58" w:rsidRDefault="00671F58" w:rsidP="006C0C46">
      <w:pPr>
        <w:tabs>
          <w:tab w:val="left" w:pos="567"/>
        </w:tabs>
        <w:ind w:firstLine="567"/>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57DCE89" w14:textId="77777777" w:rsidR="00671F58" w:rsidRDefault="00671F58" w:rsidP="006C0C46">
      <w:pPr>
        <w:tabs>
          <w:tab w:val="left" w:pos="567"/>
        </w:tabs>
        <w:ind w:firstLine="567"/>
        <w:jc w:val="both"/>
        <w:textAlignment w:val="baseline"/>
      </w:pPr>
      <w:r>
        <w:t>22.3.4. Tiekėjas turi teisę vienašališkai nutraukti Sutartį ir kitais įstatymuose bei kituose teisės aktuose įtvirtintais atvejais.</w:t>
      </w:r>
    </w:p>
    <w:p w14:paraId="56693A01" w14:textId="77777777" w:rsidR="00671F58" w:rsidRDefault="00671F58" w:rsidP="006C0C46">
      <w:pPr>
        <w:tabs>
          <w:tab w:val="left" w:pos="567"/>
        </w:tabs>
        <w:ind w:firstLine="567"/>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DE32935" w14:textId="77777777" w:rsidR="00671F58" w:rsidRDefault="00671F58" w:rsidP="006C0C46">
      <w:pPr>
        <w:tabs>
          <w:tab w:val="left" w:pos="567"/>
        </w:tabs>
        <w:ind w:firstLine="567"/>
        <w:jc w:val="both"/>
        <w:textAlignment w:val="baseline"/>
      </w:pPr>
      <w:r>
        <w:t>22.3.6. Sutartis laikoma nutraukta kitą dieną po to, kai pasibaigia įspėjimo apie Sutarties nutraukimą terminas.</w:t>
      </w:r>
    </w:p>
    <w:p w14:paraId="2EB09EDC" w14:textId="77777777" w:rsidR="00671F58" w:rsidRDefault="00671F58" w:rsidP="006C0C46">
      <w:pPr>
        <w:tabs>
          <w:tab w:val="left" w:pos="567"/>
        </w:tabs>
        <w:ind w:firstLine="567"/>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CB3823" w14:textId="77777777" w:rsidR="00671F58" w:rsidRDefault="00671F58" w:rsidP="005F18B3">
      <w:pPr>
        <w:tabs>
          <w:tab w:val="left" w:pos="567"/>
        </w:tabs>
        <w:jc w:val="both"/>
        <w:textAlignment w:val="baseline"/>
        <w:rPr>
          <w:b/>
          <w:bCs/>
        </w:rPr>
      </w:pPr>
    </w:p>
    <w:p w14:paraId="373564DE"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66B5D6F" w14:textId="77777777" w:rsidR="00671F58" w:rsidRDefault="00671F58" w:rsidP="005F18B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FEC3B6D" w14:textId="77777777" w:rsidR="00671F58" w:rsidRDefault="00671F58" w:rsidP="006C0C46">
      <w:pPr>
        <w:tabs>
          <w:tab w:val="left" w:pos="567"/>
        </w:tabs>
        <w:ind w:firstLine="567"/>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4B07EBF" w14:textId="77777777" w:rsidR="00671F58" w:rsidRDefault="00671F58" w:rsidP="006C0C46">
      <w:pPr>
        <w:tabs>
          <w:tab w:val="left" w:pos="567"/>
        </w:tabs>
        <w:ind w:firstLine="567"/>
        <w:jc w:val="both"/>
        <w:textAlignment w:val="baseline"/>
      </w:pPr>
      <w:r>
        <w:t>22.4.2. Nutraukus Sutartį, Šalys privalo:</w:t>
      </w:r>
    </w:p>
    <w:p w14:paraId="51FB1710" w14:textId="77777777" w:rsidR="00671F58" w:rsidRDefault="00671F58" w:rsidP="006C0C46">
      <w:pPr>
        <w:tabs>
          <w:tab w:val="left" w:pos="567"/>
        </w:tabs>
        <w:ind w:firstLine="567"/>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8B0AB10" w14:textId="77777777" w:rsidR="00671F58" w:rsidRDefault="00671F58" w:rsidP="006C0C46">
      <w:pPr>
        <w:tabs>
          <w:tab w:val="left" w:pos="567"/>
        </w:tabs>
        <w:ind w:firstLine="567"/>
        <w:jc w:val="both"/>
        <w:textAlignment w:val="baseline"/>
      </w:pPr>
      <w:r>
        <w:t xml:space="preserve">22.4.2.2. atsiskaityti už iki Sutarties nutraukimo suteiktas </w:t>
      </w:r>
      <w:r>
        <w:rPr>
          <w:rFonts w:eastAsia="Arial"/>
        </w:rPr>
        <w:t>Paslaugas</w:t>
      </w:r>
      <w:r>
        <w:t>, atitinkančias Sutarties reikalavimus;</w:t>
      </w:r>
    </w:p>
    <w:p w14:paraId="1C9F4E05" w14:textId="77777777" w:rsidR="00671F58" w:rsidRDefault="00671F58" w:rsidP="006C0C46">
      <w:pPr>
        <w:tabs>
          <w:tab w:val="left" w:pos="567"/>
        </w:tabs>
        <w:ind w:firstLine="567"/>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680DB0D" w14:textId="77777777" w:rsidR="00671F58" w:rsidRDefault="00671F58" w:rsidP="005F18B3">
      <w:pPr>
        <w:tabs>
          <w:tab w:val="left" w:pos="567"/>
        </w:tabs>
        <w:jc w:val="both"/>
        <w:textAlignment w:val="baseline"/>
        <w:rPr>
          <w:b/>
          <w:bCs/>
        </w:rPr>
      </w:pPr>
    </w:p>
    <w:p w14:paraId="38605545"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lastRenderedPageBreak/>
        <w:t>23.</w:t>
      </w:r>
      <w:r>
        <w:tab/>
      </w:r>
      <w:r>
        <w:rPr>
          <w:rFonts w:eastAsia="Arial"/>
          <w:b/>
          <w:bCs/>
          <w:caps/>
        </w:rPr>
        <w:t>PREKIŲ MODELIO AR GAMINTOJO KEITIMAS</w:t>
      </w:r>
    </w:p>
    <w:p w14:paraId="62B3FFD9" w14:textId="77777777" w:rsidR="00671F58" w:rsidRDefault="00671F58" w:rsidP="006C0C46">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rPr>
      </w:pPr>
    </w:p>
    <w:p w14:paraId="2E6B021F" w14:textId="77777777" w:rsidR="00671F58" w:rsidRDefault="00671F58" w:rsidP="006C0C46">
      <w:pPr>
        <w:ind w:firstLine="567"/>
        <w:jc w:val="both"/>
      </w:pPr>
      <w:r>
        <w:rPr>
          <w:rFonts w:eastAsia="Arial"/>
          <w:caps/>
        </w:rPr>
        <w:t xml:space="preserve">23.1. </w:t>
      </w:r>
      <w:r>
        <w:t>Tais atvejais, kai kartu su Paslaugomis yra perkamos prekės, Tiekėjas turi teisę keisti prekių modelį ir (ar) gamintoją, jei yra visos toliau nurodytos sąlygos:</w:t>
      </w:r>
    </w:p>
    <w:p w14:paraId="5A3D3461" w14:textId="77777777" w:rsidR="00671F58" w:rsidRDefault="00671F58" w:rsidP="006C0C46">
      <w:pPr>
        <w:ind w:firstLine="567"/>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90F5443" w14:textId="77777777" w:rsidR="00671F58" w:rsidRDefault="00671F58" w:rsidP="006C0C46">
      <w:pPr>
        <w:ind w:firstLine="567"/>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20852D" w14:textId="77777777" w:rsidR="00671F58" w:rsidRDefault="00671F58" w:rsidP="006C0C46">
      <w:pPr>
        <w:ind w:firstLine="567"/>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6A1EC7B" w14:textId="77777777" w:rsidR="00671F58" w:rsidRDefault="00671F58" w:rsidP="006C0C46">
      <w:pPr>
        <w:ind w:firstLine="567"/>
        <w:jc w:val="both"/>
      </w:pPr>
      <w:r>
        <w:t>23.1.4. Šalys sudarė rašytinį Susitarimą prie Sutarties dėl prekių keitimo.</w:t>
      </w:r>
    </w:p>
    <w:p w14:paraId="6CFA226B" w14:textId="77777777" w:rsidR="00671F58" w:rsidRDefault="00671F58" w:rsidP="006C0C46">
      <w:pPr>
        <w:ind w:firstLine="567"/>
        <w:jc w:val="both"/>
      </w:pPr>
      <w:r>
        <w:t>23.2. Šiame Bendrųjų sąlygų skyriuje nurodytu atveju prekės turi būti pristatytos už ne didesnę nei pasiūlyme nurodytą kainą.</w:t>
      </w:r>
    </w:p>
    <w:p w14:paraId="530746C0"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59321288"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0FDE2FD"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56FA0037" w14:textId="77777777" w:rsidR="00671F58" w:rsidRDefault="00671F58" w:rsidP="006C0C46">
      <w:pPr>
        <w:tabs>
          <w:tab w:val="left" w:pos="567"/>
          <w:tab w:val="left" w:pos="851"/>
          <w:tab w:val="left" w:pos="992"/>
          <w:tab w:val="left" w:pos="1134"/>
        </w:tabs>
        <w:ind w:firstLine="567"/>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E72502" w14:textId="77777777" w:rsidR="00671F58" w:rsidRDefault="00671F58" w:rsidP="006C0C46">
      <w:pPr>
        <w:widowControl w:val="0"/>
        <w:tabs>
          <w:tab w:val="left" w:pos="567"/>
          <w:tab w:val="left" w:pos="851"/>
          <w:tab w:val="left" w:pos="992"/>
          <w:tab w:val="left" w:pos="1134"/>
        </w:tabs>
        <w:ind w:firstLine="567"/>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1838E32" w14:textId="77777777" w:rsidR="00671F58" w:rsidRDefault="00671F58" w:rsidP="006C0C46">
      <w:pPr>
        <w:widowControl w:val="0"/>
        <w:tabs>
          <w:tab w:val="left" w:pos="0"/>
          <w:tab w:val="left" w:pos="851"/>
          <w:tab w:val="left" w:pos="992"/>
          <w:tab w:val="left" w:pos="1134"/>
        </w:tabs>
        <w:ind w:firstLine="567"/>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F31783" w14:textId="77777777" w:rsidR="00671F58" w:rsidRDefault="00671F58" w:rsidP="006C0C46">
      <w:pPr>
        <w:widowControl w:val="0"/>
        <w:tabs>
          <w:tab w:val="left" w:pos="0"/>
          <w:tab w:val="left" w:pos="851"/>
          <w:tab w:val="left" w:pos="992"/>
          <w:tab w:val="left" w:pos="1134"/>
        </w:tabs>
        <w:ind w:firstLine="567"/>
        <w:jc w:val="both"/>
        <w:rPr>
          <w:rFonts w:eastAsia="Arial"/>
        </w:rPr>
      </w:pPr>
      <w:r>
        <w:rPr>
          <w:rFonts w:eastAsia="Arial"/>
        </w:rPr>
        <w:t>24.4. Jeigu pranešimas siunčiamas el. paštu, laikoma, kad Šalis jį gavo kitą darbo dieną.</w:t>
      </w:r>
    </w:p>
    <w:p w14:paraId="2ED9E677" w14:textId="77777777" w:rsidR="00671F58" w:rsidRDefault="00671F58" w:rsidP="006C0C46">
      <w:pPr>
        <w:widowControl w:val="0"/>
        <w:tabs>
          <w:tab w:val="left" w:pos="0"/>
          <w:tab w:val="left" w:pos="851"/>
          <w:tab w:val="left" w:pos="992"/>
          <w:tab w:val="left" w:pos="1134"/>
        </w:tabs>
        <w:ind w:firstLine="567"/>
        <w:jc w:val="both"/>
        <w:rPr>
          <w:rFonts w:eastAsia="Arial"/>
        </w:rPr>
      </w:pPr>
      <w:r>
        <w:rPr>
          <w:rFonts w:eastAsia="Arial"/>
        </w:rPr>
        <w:t>24.5. Jeigu pranešimas siunčiamas keliais skirtingais būdais, laikoma, kad gavėjas jį gavo tada, kai jis gavo pirmesnįjį pranešimą.</w:t>
      </w:r>
    </w:p>
    <w:p w14:paraId="786B2FF4" w14:textId="77777777" w:rsidR="00671F58" w:rsidRDefault="00671F58" w:rsidP="005F18B3">
      <w:pPr>
        <w:widowControl w:val="0"/>
        <w:tabs>
          <w:tab w:val="left" w:pos="0"/>
          <w:tab w:val="left" w:pos="851"/>
          <w:tab w:val="left" w:pos="992"/>
          <w:tab w:val="left" w:pos="1134"/>
        </w:tabs>
        <w:jc w:val="both"/>
        <w:rPr>
          <w:rFonts w:eastAsia="Arial"/>
          <w:b/>
          <w:bCs/>
        </w:rPr>
      </w:pPr>
    </w:p>
    <w:p w14:paraId="431BA3D8"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6696738" w14:textId="77777777" w:rsidR="00671F58" w:rsidRDefault="00671F58" w:rsidP="005F18B3">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64A98956" w14:textId="77777777" w:rsidR="00671F58" w:rsidRDefault="00671F58" w:rsidP="006C0C46">
      <w:pPr>
        <w:widowControl w:val="0"/>
        <w:tabs>
          <w:tab w:val="left" w:pos="0"/>
          <w:tab w:val="left" w:pos="851"/>
          <w:tab w:val="left" w:pos="992"/>
          <w:tab w:val="left" w:pos="1134"/>
        </w:tabs>
        <w:ind w:firstLine="567"/>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70698B5" w14:textId="77777777" w:rsidR="00671F58" w:rsidRDefault="00671F58" w:rsidP="006C0C46">
      <w:pPr>
        <w:widowControl w:val="0"/>
        <w:tabs>
          <w:tab w:val="left" w:pos="142"/>
          <w:tab w:val="left" w:pos="851"/>
          <w:tab w:val="left" w:pos="992"/>
          <w:tab w:val="left" w:pos="1134"/>
        </w:tabs>
        <w:ind w:firstLine="567"/>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31D4A3F" w14:textId="77777777" w:rsidR="00671F58" w:rsidRDefault="00671F58" w:rsidP="006C0C46">
      <w:pPr>
        <w:widowControl w:val="0"/>
        <w:tabs>
          <w:tab w:val="left" w:pos="426"/>
          <w:tab w:val="left" w:pos="567"/>
          <w:tab w:val="left" w:pos="709"/>
          <w:tab w:val="left" w:pos="851"/>
          <w:tab w:val="left" w:pos="992"/>
          <w:tab w:val="left" w:pos="1134"/>
        </w:tabs>
        <w:ind w:firstLine="567"/>
        <w:jc w:val="both"/>
        <w:rPr>
          <w:rFonts w:eastAsia="Arial"/>
        </w:rPr>
      </w:pPr>
      <w:r>
        <w:rPr>
          <w:rFonts w:eastAsia="Arial"/>
        </w:rPr>
        <w:t>25.3. Kilę ginčai nesudaro pagrindo Šalims atsisakyti vykdyti savo prievoles pagal Sutartį.</w:t>
      </w:r>
    </w:p>
    <w:p w14:paraId="31D50728" w14:textId="77777777" w:rsidR="006C0C46" w:rsidRDefault="00671F58" w:rsidP="006C0C46">
      <w:pPr>
        <w:jc w:val="center"/>
        <w:sectPr w:rsidR="006C0C46">
          <w:endnotePr>
            <w:numFmt w:val="decimal"/>
          </w:endnotePr>
          <w:pgSz w:w="12240" w:h="15840" w:code="1"/>
          <w:pgMar w:top="1134" w:right="567" w:bottom="1134" w:left="1701" w:header="720" w:footer="720" w:gutter="0"/>
          <w:pgNumType w:start="1"/>
          <w:cols w:space="720"/>
          <w:titlePg/>
          <w:docGrid w:linePitch="360"/>
        </w:sectPr>
      </w:pPr>
      <w:r w:rsidRPr="00AD13BC">
        <w:t>_________</w:t>
      </w:r>
    </w:p>
    <w:p w14:paraId="188725B2" w14:textId="47DE2F9A" w:rsidR="00671F58" w:rsidRDefault="00671F58" w:rsidP="006C0C46">
      <w:pPr>
        <w:jc w:val="center"/>
      </w:pPr>
    </w:p>
    <w:p w14:paraId="57FEB865" w14:textId="77777777" w:rsidR="006C0C46" w:rsidRDefault="00671F58" w:rsidP="005F18B3">
      <w:pPr>
        <w:tabs>
          <w:tab w:val="left" w:pos="5400"/>
        </w:tabs>
        <w:jc w:val="right"/>
        <w:textAlignment w:val="center"/>
      </w:pPr>
      <w:r>
        <w:t>Sutarties</w:t>
      </w:r>
    </w:p>
    <w:p w14:paraId="76F5A240" w14:textId="548045B3" w:rsidR="00671F58" w:rsidRDefault="00671F58" w:rsidP="005F18B3">
      <w:pPr>
        <w:tabs>
          <w:tab w:val="left" w:pos="5400"/>
        </w:tabs>
        <w:jc w:val="right"/>
        <w:textAlignment w:val="center"/>
      </w:pPr>
      <w:r>
        <w:t xml:space="preserve"> 1 priedas</w:t>
      </w:r>
    </w:p>
    <w:p w14:paraId="512AA6C1" w14:textId="77777777" w:rsidR="00671F58" w:rsidRDefault="00671F58" w:rsidP="005F18B3">
      <w:pPr>
        <w:tabs>
          <w:tab w:val="left" w:pos="5400"/>
        </w:tabs>
        <w:jc w:val="right"/>
        <w:textAlignment w:val="center"/>
      </w:pPr>
    </w:p>
    <w:p w14:paraId="3F35D756" w14:textId="1E76E3FB" w:rsidR="00671F58" w:rsidRDefault="00671F58" w:rsidP="005F18B3">
      <w:pPr>
        <w:tabs>
          <w:tab w:val="left" w:pos="5400"/>
        </w:tabs>
        <w:jc w:val="center"/>
        <w:textAlignment w:val="center"/>
        <w:rPr>
          <w:b/>
          <w:bCs/>
        </w:rPr>
      </w:pPr>
      <w:r w:rsidRPr="00671F58">
        <w:rPr>
          <w:b/>
          <w:bCs/>
        </w:rPr>
        <w:t xml:space="preserve">TECHNINĖ </w:t>
      </w:r>
      <w:r w:rsidR="00BC0D49">
        <w:rPr>
          <w:b/>
          <w:bCs/>
        </w:rPr>
        <w:t>PROJEKTAVIMO UŽDUOTIS</w:t>
      </w:r>
    </w:p>
    <w:p w14:paraId="01FA530C" w14:textId="77777777" w:rsidR="00BC0D49" w:rsidRDefault="00BC0D49" w:rsidP="005F18B3">
      <w:pPr>
        <w:tabs>
          <w:tab w:val="left" w:pos="5400"/>
        </w:tabs>
        <w:jc w:val="center"/>
        <w:textAlignment w:val="center"/>
        <w:rPr>
          <w:b/>
          <w:bCs/>
        </w:rPr>
      </w:pPr>
    </w:p>
    <w:p w14:paraId="5D00F53D" w14:textId="27077126" w:rsidR="00BC0D49" w:rsidRDefault="00BC0D49" w:rsidP="005F18B3">
      <w:pPr>
        <w:tabs>
          <w:tab w:val="left" w:pos="5400"/>
        </w:tabs>
        <w:jc w:val="center"/>
        <w:textAlignment w:val="center"/>
        <w:rPr>
          <w:b/>
          <w:bCs/>
        </w:rPr>
      </w:pPr>
      <w:r>
        <w:rPr>
          <w:b/>
          <w:bCs/>
        </w:rPr>
        <w:t>(Pateikta atskiru dokumentu)</w:t>
      </w:r>
    </w:p>
    <w:p w14:paraId="2DC9CD12" w14:textId="77777777" w:rsidR="00671F58" w:rsidRDefault="00671F58" w:rsidP="005F18B3">
      <w:pPr>
        <w:tabs>
          <w:tab w:val="left" w:pos="5400"/>
        </w:tabs>
        <w:jc w:val="center"/>
        <w:textAlignment w:val="center"/>
        <w:rPr>
          <w:b/>
          <w:bCs/>
        </w:rPr>
      </w:pPr>
    </w:p>
    <w:p w14:paraId="1ED328C1" w14:textId="77777777" w:rsidR="00671F58" w:rsidRDefault="00671F58" w:rsidP="005F18B3">
      <w:pPr>
        <w:tabs>
          <w:tab w:val="left" w:pos="5400"/>
        </w:tabs>
        <w:jc w:val="center"/>
        <w:textAlignment w:val="center"/>
        <w:rPr>
          <w:b/>
          <w:bCs/>
        </w:rPr>
      </w:pPr>
    </w:p>
    <w:p w14:paraId="61F4E8C2" w14:textId="77777777" w:rsidR="006C0C46" w:rsidRDefault="006C0C46" w:rsidP="005F18B3">
      <w:pPr>
        <w:tabs>
          <w:tab w:val="left" w:pos="5400"/>
        </w:tabs>
        <w:jc w:val="right"/>
        <w:textAlignment w:val="center"/>
        <w:sectPr w:rsidR="006C0C46">
          <w:endnotePr>
            <w:numFmt w:val="decimal"/>
          </w:endnotePr>
          <w:pgSz w:w="12240" w:h="15840" w:code="1"/>
          <w:pgMar w:top="1134" w:right="567" w:bottom="1134" w:left="1701" w:header="720" w:footer="720" w:gutter="0"/>
          <w:pgNumType w:start="1"/>
          <w:cols w:space="720"/>
          <w:titlePg/>
          <w:docGrid w:linePitch="360"/>
        </w:sectPr>
      </w:pPr>
    </w:p>
    <w:p w14:paraId="07B38223" w14:textId="77777777" w:rsidR="006C0C46" w:rsidRDefault="00671F58" w:rsidP="005F18B3">
      <w:pPr>
        <w:tabs>
          <w:tab w:val="left" w:pos="5400"/>
        </w:tabs>
        <w:jc w:val="right"/>
        <w:textAlignment w:val="center"/>
      </w:pPr>
      <w:r>
        <w:lastRenderedPageBreak/>
        <w:t xml:space="preserve">Sutarties </w:t>
      </w:r>
    </w:p>
    <w:p w14:paraId="49EACFAD" w14:textId="0B92542A" w:rsidR="00671F58" w:rsidRDefault="00671F58" w:rsidP="005F18B3">
      <w:pPr>
        <w:tabs>
          <w:tab w:val="left" w:pos="5400"/>
        </w:tabs>
        <w:jc w:val="right"/>
        <w:textAlignment w:val="center"/>
      </w:pPr>
      <w:r>
        <w:t>2 priedas</w:t>
      </w:r>
    </w:p>
    <w:p w14:paraId="53AF7385" w14:textId="77777777" w:rsidR="00671F58" w:rsidRDefault="00671F58" w:rsidP="005F18B3">
      <w:pPr>
        <w:tabs>
          <w:tab w:val="left" w:pos="5400"/>
        </w:tabs>
        <w:jc w:val="right"/>
        <w:textAlignment w:val="center"/>
      </w:pPr>
    </w:p>
    <w:p w14:paraId="602262DF" w14:textId="2D5BAF5C" w:rsidR="00671F58" w:rsidRDefault="00671F58" w:rsidP="005F18B3">
      <w:pPr>
        <w:tabs>
          <w:tab w:val="left" w:pos="5400"/>
        </w:tabs>
        <w:jc w:val="center"/>
        <w:textAlignment w:val="center"/>
        <w:rPr>
          <w:b/>
          <w:bCs/>
        </w:rPr>
      </w:pPr>
      <w:r w:rsidRPr="00671F58">
        <w:rPr>
          <w:b/>
          <w:bCs/>
        </w:rPr>
        <w:t>PASLAUGŲ PERDAVIMO–PRIĖMIMO AKTAS</w:t>
      </w:r>
    </w:p>
    <w:p w14:paraId="4F618122" w14:textId="77777777" w:rsidR="00E34883" w:rsidRPr="00671F58" w:rsidRDefault="00E34883" w:rsidP="005F18B3">
      <w:pPr>
        <w:tabs>
          <w:tab w:val="left" w:pos="5400"/>
        </w:tabs>
        <w:jc w:val="center"/>
        <w:textAlignment w:val="center"/>
        <w:rPr>
          <w:b/>
          <w:bCs/>
        </w:rPr>
      </w:pPr>
    </w:p>
    <w:p w14:paraId="4905C55F" w14:textId="77777777" w:rsidR="00E34883" w:rsidRPr="00665BC1" w:rsidRDefault="00E34883" w:rsidP="005F18B3">
      <w:pPr>
        <w:ind w:left="68"/>
        <w:jc w:val="center"/>
        <w:rPr>
          <w:b/>
          <w:szCs w:val="24"/>
        </w:rPr>
      </w:pPr>
      <w:r w:rsidRPr="00665BC1">
        <w:rPr>
          <w:b/>
          <w:szCs w:val="24"/>
        </w:rPr>
        <w:t xml:space="preserve">Pagal </w:t>
      </w:r>
      <w:r w:rsidRPr="00665BC1">
        <w:rPr>
          <w:b/>
          <w:i/>
          <w:color w:val="FF0000"/>
          <w:szCs w:val="24"/>
        </w:rPr>
        <w:t>[Sutarties pavadinimas]</w:t>
      </w:r>
      <w:r w:rsidRPr="00665BC1">
        <w:rPr>
          <w:b/>
          <w:szCs w:val="24"/>
        </w:rPr>
        <w:t xml:space="preserve"> Sutartį Nr. ......................,</w:t>
      </w:r>
    </w:p>
    <w:p w14:paraId="7D71B9B4" w14:textId="77777777" w:rsidR="00E34883" w:rsidRPr="00665BC1" w:rsidRDefault="00E34883" w:rsidP="005F18B3">
      <w:pPr>
        <w:ind w:left="68"/>
        <w:jc w:val="center"/>
        <w:rPr>
          <w:iCs/>
          <w:szCs w:val="24"/>
        </w:rPr>
      </w:pPr>
      <w:r w:rsidRPr="00665BC1">
        <w:rPr>
          <w:iCs/>
          <w:szCs w:val="24"/>
        </w:rPr>
        <w:t>sudarytą ....... m. ..................................... mėn. ..... d.</w:t>
      </w:r>
    </w:p>
    <w:p w14:paraId="0EEE39B0" w14:textId="77777777" w:rsidR="00E34883" w:rsidRPr="00665BC1" w:rsidRDefault="00E34883" w:rsidP="005F18B3">
      <w:pPr>
        <w:ind w:left="68"/>
        <w:jc w:val="center"/>
        <w:rPr>
          <w:i/>
          <w:szCs w:val="24"/>
        </w:rPr>
      </w:pPr>
    </w:p>
    <w:p w14:paraId="6427BBD3" w14:textId="77777777" w:rsidR="00E34883" w:rsidRPr="00665BC1" w:rsidRDefault="00E34883" w:rsidP="005F18B3">
      <w:pPr>
        <w:tabs>
          <w:tab w:val="left" w:pos="2535"/>
          <w:tab w:val="center" w:pos="4535"/>
        </w:tabs>
        <w:ind w:left="68"/>
        <w:jc w:val="center"/>
        <w:rPr>
          <w:b/>
          <w:szCs w:val="24"/>
        </w:rPr>
      </w:pPr>
      <w:r w:rsidRPr="00665BC1">
        <w:rPr>
          <w:b/>
          <w:szCs w:val="24"/>
        </w:rPr>
        <w:tab/>
      </w:r>
      <w:r w:rsidRPr="00665BC1">
        <w:rPr>
          <w:b/>
          <w:szCs w:val="24"/>
        </w:rPr>
        <w:tab/>
      </w:r>
    </w:p>
    <w:p w14:paraId="635D71E8" w14:textId="77777777" w:rsidR="00E34883" w:rsidRPr="00665BC1" w:rsidRDefault="00E34883" w:rsidP="005F18B3">
      <w:pPr>
        <w:ind w:left="68"/>
        <w:jc w:val="center"/>
        <w:rPr>
          <w:szCs w:val="24"/>
        </w:rPr>
      </w:pPr>
      <w:r w:rsidRPr="00665BC1">
        <w:rPr>
          <w:i/>
          <w:color w:val="FF0000"/>
          <w:szCs w:val="24"/>
        </w:rPr>
        <w:t>[Akto sudarymo vieta]</w:t>
      </w:r>
      <w:r w:rsidRPr="00665BC1">
        <w:rPr>
          <w:szCs w:val="24"/>
        </w:rPr>
        <w:t>, ......... m. ............................... ........... d.</w:t>
      </w:r>
    </w:p>
    <w:p w14:paraId="12E7AC79" w14:textId="77777777" w:rsidR="00E34883" w:rsidRPr="00665BC1" w:rsidRDefault="00E34883" w:rsidP="005F18B3">
      <w:pPr>
        <w:ind w:left="68"/>
        <w:jc w:val="center"/>
        <w:rPr>
          <w:szCs w:val="24"/>
        </w:rPr>
      </w:pPr>
    </w:p>
    <w:p w14:paraId="5CD0539B" w14:textId="77777777" w:rsidR="00E34883" w:rsidRPr="00665BC1" w:rsidRDefault="00E34883" w:rsidP="005F18B3">
      <w:pPr>
        <w:ind w:left="68"/>
        <w:jc w:val="center"/>
        <w:rPr>
          <w:szCs w:val="24"/>
        </w:rPr>
      </w:pPr>
    </w:p>
    <w:p w14:paraId="3F243D3F" w14:textId="77777777" w:rsidR="00E34883" w:rsidRPr="00665BC1" w:rsidRDefault="00E34883" w:rsidP="005F18B3">
      <w:pPr>
        <w:ind w:left="68"/>
        <w:jc w:val="both"/>
        <w:rPr>
          <w:szCs w:val="24"/>
        </w:rPr>
      </w:pPr>
    </w:p>
    <w:p w14:paraId="6C4E6EDA" w14:textId="77777777" w:rsidR="00E34883" w:rsidRPr="00665BC1" w:rsidRDefault="00E34883" w:rsidP="005F18B3">
      <w:pPr>
        <w:ind w:left="68" w:firstLine="709"/>
        <w:jc w:val="both"/>
        <w:rPr>
          <w:szCs w:val="24"/>
        </w:rPr>
      </w:pPr>
      <w:r w:rsidRPr="00665BC1">
        <w:rPr>
          <w:i/>
          <w:color w:val="FF0000"/>
          <w:szCs w:val="24"/>
        </w:rPr>
        <w:t>[Paslaugų teikėjo pavadinimas]</w:t>
      </w:r>
      <w:r w:rsidRPr="00665BC1">
        <w:rPr>
          <w:szCs w:val="24"/>
        </w:rPr>
        <w:t xml:space="preserve">, atstovaujama .............................................., veikiančio pagal ........................................................................................................., toliau vadinamas </w:t>
      </w:r>
      <w:r>
        <w:rPr>
          <w:szCs w:val="24"/>
        </w:rPr>
        <w:t>Projektuotoju</w:t>
      </w:r>
      <w:r w:rsidRPr="00665BC1">
        <w:rPr>
          <w:szCs w:val="24"/>
        </w:rPr>
        <w:t xml:space="preserve">, ir Zarasų rajono savivaldybės administracija, atstovaujama ................., veikiančio pagal ........................... nuostatus, toliau vadinamas Užsakovu (toliau kartu vadinamos Šalimis), remiantis Šalių sudaryta Sutartimi </w:t>
      </w:r>
      <w:r w:rsidRPr="00665BC1">
        <w:rPr>
          <w:i/>
          <w:color w:val="FF0000"/>
          <w:szCs w:val="24"/>
        </w:rPr>
        <w:t>[Sutarties pavadinimas, sudarymo data]</w:t>
      </w:r>
      <w:r w:rsidRPr="00665BC1">
        <w:rPr>
          <w:szCs w:val="24"/>
        </w:rPr>
        <w:t xml:space="preserve"> sudarė šį Paslaugų priėmimo-perdavimo aktą: </w:t>
      </w:r>
    </w:p>
    <w:p w14:paraId="17FFA0A7" w14:textId="77777777" w:rsidR="00E34883" w:rsidRPr="00665BC1" w:rsidRDefault="00E34883" w:rsidP="005F18B3">
      <w:pPr>
        <w:ind w:left="68"/>
        <w:jc w:val="both"/>
        <w:rPr>
          <w:szCs w:val="24"/>
        </w:rPr>
      </w:pPr>
    </w:p>
    <w:p w14:paraId="44C2D918" w14:textId="77777777" w:rsidR="00E34883" w:rsidRPr="00665BC1" w:rsidRDefault="00E34883" w:rsidP="005F18B3">
      <w:pPr>
        <w:ind w:left="68" w:hanging="68"/>
        <w:jc w:val="both"/>
        <w:rPr>
          <w:szCs w:val="24"/>
        </w:rPr>
      </w:pPr>
      <w:r w:rsidRPr="00665BC1">
        <w:rPr>
          <w:szCs w:val="24"/>
        </w:rPr>
        <w:t xml:space="preserve">1. </w:t>
      </w:r>
      <w:r>
        <w:rPr>
          <w:szCs w:val="24"/>
        </w:rPr>
        <w:t>Projektuotojas</w:t>
      </w:r>
      <w:r w:rsidRPr="00665BC1">
        <w:rPr>
          <w:szCs w:val="24"/>
        </w:rPr>
        <w:t xml:space="preserve"> perduoda Užsakovui Paslaugas – ............................................................................ ...................................................................................................................., o Užsakovas šias Paslaugas priima. </w:t>
      </w:r>
    </w:p>
    <w:p w14:paraId="020F50EE" w14:textId="77777777" w:rsidR="00E34883" w:rsidRPr="00665BC1" w:rsidRDefault="00E34883" w:rsidP="005F18B3">
      <w:pPr>
        <w:ind w:left="68" w:hanging="68"/>
        <w:jc w:val="both"/>
        <w:rPr>
          <w:color w:val="000000"/>
          <w:szCs w:val="24"/>
        </w:rPr>
      </w:pPr>
      <w:r w:rsidRPr="00665BC1">
        <w:rPr>
          <w:szCs w:val="24"/>
        </w:rPr>
        <w:t xml:space="preserve">2. </w:t>
      </w:r>
      <w:r w:rsidRPr="00665BC1">
        <w:rPr>
          <w:color w:val="000000"/>
          <w:szCs w:val="24"/>
        </w:rPr>
        <w:t xml:space="preserve">Už atliktas Paslaugas Užsakovas įsipareigoja sumokėti </w:t>
      </w:r>
      <w:r>
        <w:rPr>
          <w:color w:val="000000"/>
          <w:szCs w:val="24"/>
        </w:rPr>
        <w:t>Projektuotojui</w:t>
      </w:r>
      <w:r w:rsidRPr="00665BC1">
        <w:rPr>
          <w:color w:val="000000"/>
          <w:szCs w:val="24"/>
        </w:rPr>
        <w:t xml:space="preserve"> ....................... Eur (.................................................................................................... eurų) sumą Šalių sudarytoje S</w:t>
      </w:r>
      <w:r w:rsidRPr="00665BC1">
        <w:rPr>
          <w:szCs w:val="24"/>
        </w:rPr>
        <w:t>utartyje nustatyta tvarka</w:t>
      </w:r>
      <w:r w:rsidRPr="00665BC1">
        <w:rPr>
          <w:color w:val="000000"/>
          <w:szCs w:val="24"/>
        </w:rPr>
        <w:t>.</w:t>
      </w:r>
    </w:p>
    <w:p w14:paraId="20A05A75" w14:textId="77777777" w:rsidR="00E34883" w:rsidRPr="00665BC1" w:rsidRDefault="00E34883" w:rsidP="005F18B3">
      <w:pPr>
        <w:ind w:left="68" w:hanging="68"/>
        <w:jc w:val="both"/>
        <w:rPr>
          <w:szCs w:val="24"/>
        </w:rPr>
      </w:pPr>
      <w:r w:rsidRPr="00665BC1">
        <w:rPr>
          <w:szCs w:val="24"/>
        </w:rPr>
        <w:t xml:space="preserve">3. Užsakovas neturi </w:t>
      </w:r>
      <w:r>
        <w:rPr>
          <w:szCs w:val="24"/>
        </w:rPr>
        <w:t>Projektuotojui</w:t>
      </w:r>
      <w:r w:rsidRPr="00665BC1">
        <w:rPr>
          <w:szCs w:val="24"/>
        </w:rPr>
        <w:t xml:space="preserve"> pretenzijų dėl atliktų paslaugų kokybės.</w:t>
      </w:r>
    </w:p>
    <w:p w14:paraId="42BB037D" w14:textId="77777777" w:rsidR="00E34883" w:rsidRPr="00665BC1" w:rsidRDefault="00E34883" w:rsidP="005F18B3">
      <w:pPr>
        <w:ind w:left="68" w:hanging="68"/>
        <w:jc w:val="both"/>
        <w:rPr>
          <w:szCs w:val="24"/>
        </w:rPr>
      </w:pPr>
      <w:r w:rsidRPr="00665BC1">
        <w:rPr>
          <w:szCs w:val="24"/>
        </w:rPr>
        <w:t>4. Šis aktas sudarytas dviem egzemplioriais, kurie abu turi vienodą juridinę galią. Vienas</w:t>
      </w:r>
      <w:r>
        <w:rPr>
          <w:szCs w:val="24"/>
        </w:rPr>
        <w:t xml:space="preserve"> </w:t>
      </w:r>
      <w:r w:rsidRPr="00665BC1">
        <w:rPr>
          <w:szCs w:val="24"/>
        </w:rPr>
        <w:t xml:space="preserve">egzempliorius pateikiamas </w:t>
      </w:r>
      <w:r>
        <w:rPr>
          <w:szCs w:val="24"/>
        </w:rPr>
        <w:t>Projektuotojas</w:t>
      </w:r>
      <w:r w:rsidRPr="00665BC1">
        <w:rPr>
          <w:szCs w:val="24"/>
        </w:rPr>
        <w:t>, kitas lieka Užsakovui.</w:t>
      </w:r>
    </w:p>
    <w:p w14:paraId="1B8199BF" w14:textId="77777777" w:rsidR="00E34883" w:rsidRPr="00665BC1" w:rsidRDefault="00E34883" w:rsidP="005F18B3">
      <w:pPr>
        <w:ind w:left="68"/>
        <w:rPr>
          <w:szCs w:val="24"/>
        </w:rPr>
      </w:pPr>
    </w:p>
    <w:tbl>
      <w:tblPr>
        <w:tblW w:w="0" w:type="auto"/>
        <w:tblInd w:w="674" w:type="dxa"/>
        <w:tblLayout w:type="fixed"/>
        <w:tblLook w:val="04A0" w:firstRow="1" w:lastRow="0" w:firstColumn="1" w:lastColumn="0" w:noHBand="0" w:noVBand="1"/>
      </w:tblPr>
      <w:tblGrid>
        <w:gridCol w:w="4245"/>
        <w:gridCol w:w="4245"/>
      </w:tblGrid>
      <w:tr w:rsidR="00E34883" w:rsidRPr="00665BC1" w14:paraId="786636C4" w14:textId="77777777" w:rsidTr="009821EB">
        <w:tc>
          <w:tcPr>
            <w:tcW w:w="4245" w:type="dxa"/>
            <w:hideMark/>
          </w:tcPr>
          <w:p w14:paraId="55F3E4DD" w14:textId="77777777" w:rsidR="00E34883" w:rsidRPr="00665BC1" w:rsidRDefault="00E34883" w:rsidP="005F18B3">
            <w:pPr>
              <w:ind w:left="68"/>
              <w:rPr>
                <w:b/>
                <w:bCs/>
                <w:szCs w:val="24"/>
              </w:rPr>
            </w:pPr>
            <w:r>
              <w:rPr>
                <w:b/>
                <w:bCs/>
                <w:szCs w:val="24"/>
              </w:rPr>
              <w:t>Projektuotojas</w:t>
            </w:r>
          </w:p>
        </w:tc>
        <w:tc>
          <w:tcPr>
            <w:tcW w:w="4245" w:type="dxa"/>
            <w:hideMark/>
          </w:tcPr>
          <w:p w14:paraId="089FE022" w14:textId="77777777" w:rsidR="00E34883" w:rsidRPr="00665BC1" w:rsidRDefault="00E34883" w:rsidP="005F18B3">
            <w:pPr>
              <w:ind w:left="68"/>
              <w:rPr>
                <w:b/>
                <w:bCs/>
                <w:szCs w:val="24"/>
              </w:rPr>
            </w:pPr>
            <w:r w:rsidRPr="00665BC1">
              <w:rPr>
                <w:b/>
                <w:bCs/>
                <w:szCs w:val="24"/>
              </w:rPr>
              <w:t>Užsakovas</w:t>
            </w:r>
          </w:p>
        </w:tc>
      </w:tr>
      <w:tr w:rsidR="00E34883" w:rsidRPr="00665BC1" w14:paraId="73AB7458" w14:textId="77777777" w:rsidTr="009821EB">
        <w:tc>
          <w:tcPr>
            <w:tcW w:w="4245" w:type="dxa"/>
            <w:hideMark/>
          </w:tcPr>
          <w:p w14:paraId="044FE2CF" w14:textId="77777777" w:rsidR="00E34883" w:rsidRPr="00665BC1" w:rsidRDefault="00E34883" w:rsidP="005F18B3">
            <w:pPr>
              <w:ind w:left="68"/>
              <w:rPr>
                <w:szCs w:val="24"/>
              </w:rPr>
            </w:pPr>
            <w:r w:rsidRPr="00665BC1">
              <w:rPr>
                <w:szCs w:val="24"/>
              </w:rPr>
              <w:t xml:space="preserve">[Pavadinimas] </w:t>
            </w:r>
          </w:p>
        </w:tc>
        <w:tc>
          <w:tcPr>
            <w:tcW w:w="4245" w:type="dxa"/>
            <w:hideMark/>
          </w:tcPr>
          <w:p w14:paraId="07BCDE5E" w14:textId="77777777" w:rsidR="00E34883" w:rsidRPr="00665BC1" w:rsidRDefault="00E34883" w:rsidP="005F18B3">
            <w:pPr>
              <w:ind w:left="68"/>
              <w:rPr>
                <w:szCs w:val="24"/>
              </w:rPr>
            </w:pPr>
            <w:r w:rsidRPr="00665BC1">
              <w:rPr>
                <w:szCs w:val="24"/>
              </w:rPr>
              <w:t>[Pavadinimas]</w:t>
            </w:r>
          </w:p>
        </w:tc>
      </w:tr>
      <w:tr w:rsidR="00E34883" w:rsidRPr="00665BC1" w14:paraId="5866065E" w14:textId="77777777" w:rsidTr="009821EB">
        <w:tc>
          <w:tcPr>
            <w:tcW w:w="4245" w:type="dxa"/>
            <w:hideMark/>
          </w:tcPr>
          <w:p w14:paraId="139B36A7" w14:textId="77777777" w:rsidR="00E34883" w:rsidRPr="00665BC1" w:rsidRDefault="00E34883" w:rsidP="005F18B3">
            <w:pPr>
              <w:ind w:left="68"/>
              <w:rPr>
                <w:szCs w:val="24"/>
              </w:rPr>
            </w:pPr>
            <w:r w:rsidRPr="00665BC1">
              <w:rPr>
                <w:szCs w:val="24"/>
              </w:rPr>
              <w:t>[Buveinės adresas]</w:t>
            </w:r>
          </w:p>
        </w:tc>
        <w:tc>
          <w:tcPr>
            <w:tcW w:w="4245" w:type="dxa"/>
            <w:hideMark/>
          </w:tcPr>
          <w:p w14:paraId="448C60B0" w14:textId="77777777" w:rsidR="00E34883" w:rsidRPr="00665BC1" w:rsidRDefault="00E34883" w:rsidP="005F18B3">
            <w:pPr>
              <w:ind w:left="68"/>
              <w:rPr>
                <w:szCs w:val="24"/>
              </w:rPr>
            </w:pPr>
            <w:r w:rsidRPr="00665BC1">
              <w:rPr>
                <w:szCs w:val="24"/>
              </w:rPr>
              <w:t>[Buveinės adresas]</w:t>
            </w:r>
          </w:p>
        </w:tc>
      </w:tr>
      <w:tr w:rsidR="00E34883" w:rsidRPr="00665BC1" w14:paraId="111F0FF9" w14:textId="77777777" w:rsidTr="009821EB">
        <w:tc>
          <w:tcPr>
            <w:tcW w:w="4245" w:type="dxa"/>
            <w:hideMark/>
          </w:tcPr>
          <w:p w14:paraId="5D0F3A75" w14:textId="77777777" w:rsidR="00E34883" w:rsidRPr="00665BC1" w:rsidRDefault="00E34883" w:rsidP="005F18B3">
            <w:pPr>
              <w:ind w:left="68"/>
              <w:rPr>
                <w:szCs w:val="24"/>
              </w:rPr>
            </w:pPr>
            <w:r w:rsidRPr="00665BC1">
              <w:rPr>
                <w:szCs w:val="24"/>
              </w:rPr>
              <w:t>[Telefonas, faksas]</w:t>
            </w:r>
          </w:p>
        </w:tc>
        <w:tc>
          <w:tcPr>
            <w:tcW w:w="4245" w:type="dxa"/>
            <w:hideMark/>
          </w:tcPr>
          <w:p w14:paraId="2C429371" w14:textId="77777777" w:rsidR="00E34883" w:rsidRPr="00665BC1" w:rsidRDefault="00E34883" w:rsidP="005F18B3">
            <w:pPr>
              <w:ind w:left="68"/>
              <w:rPr>
                <w:szCs w:val="24"/>
              </w:rPr>
            </w:pPr>
            <w:r w:rsidRPr="00665BC1">
              <w:rPr>
                <w:szCs w:val="24"/>
              </w:rPr>
              <w:t>[Telefonas, faksas]</w:t>
            </w:r>
          </w:p>
        </w:tc>
      </w:tr>
      <w:tr w:rsidR="00E34883" w:rsidRPr="00665BC1" w14:paraId="3521D4C0" w14:textId="77777777" w:rsidTr="009821EB">
        <w:tc>
          <w:tcPr>
            <w:tcW w:w="4245" w:type="dxa"/>
            <w:hideMark/>
          </w:tcPr>
          <w:p w14:paraId="6FB48697" w14:textId="77777777" w:rsidR="00E34883" w:rsidRPr="00665BC1" w:rsidRDefault="00E34883" w:rsidP="005F18B3">
            <w:pPr>
              <w:ind w:left="68"/>
              <w:rPr>
                <w:szCs w:val="24"/>
              </w:rPr>
            </w:pPr>
            <w:r w:rsidRPr="00665BC1">
              <w:rPr>
                <w:szCs w:val="24"/>
              </w:rPr>
              <w:t>[Įmonės kodas]</w:t>
            </w:r>
          </w:p>
        </w:tc>
        <w:tc>
          <w:tcPr>
            <w:tcW w:w="4245" w:type="dxa"/>
            <w:hideMark/>
          </w:tcPr>
          <w:p w14:paraId="7B9C4577" w14:textId="77777777" w:rsidR="00E34883" w:rsidRPr="00665BC1" w:rsidRDefault="00E34883" w:rsidP="005F18B3">
            <w:pPr>
              <w:ind w:left="68"/>
              <w:rPr>
                <w:szCs w:val="24"/>
              </w:rPr>
            </w:pPr>
            <w:r w:rsidRPr="00665BC1">
              <w:rPr>
                <w:szCs w:val="24"/>
              </w:rPr>
              <w:t>[Įmonės kodas]</w:t>
            </w:r>
          </w:p>
        </w:tc>
      </w:tr>
      <w:tr w:rsidR="00E34883" w:rsidRPr="00665BC1" w14:paraId="6146EDF4" w14:textId="77777777" w:rsidTr="009821EB">
        <w:tc>
          <w:tcPr>
            <w:tcW w:w="4245" w:type="dxa"/>
            <w:hideMark/>
          </w:tcPr>
          <w:p w14:paraId="6DEBA097" w14:textId="77777777" w:rsidR="00E34883" w:rsidRPr="00665BC1" w:rsidRDefault="00E34883" w:rsidP="005F18B3">
            <w:pPr>
              <w:ind w:left="68"/>
              <w:rPr>
                <w:szCs w:val="24"/>
              </w:rPr>
            </w:pPr>
            <w:r w:rsidRPr="00665BC1">
              <w:rPr>
                <w:szCs w:val="24"/>
              </w:rPr>
              <w:t>[PVM mokėtojo kodas]</w:t>
            </w:r>
          </w:p>
        </w:tc>
        <w:tc>
          <w:tcPr>
            <w:tcW w:w="4245" w:type="dxa"/>
            <w:hideMark/>
          </w:tcPr>
          <w:p w14:paraId="037CAEB4" w14:textId="77777777" w:rsidR="00E34883" w:rsidRPr="00665BC1" w:rsidRDefault="00E34883" w:rsidP="005F18B3">
            <w:pPr>
              <w:ind w:left="68"/>
              <w:rPr>
                <w:szCs w:val="24"/>
              </w:rPr>
            </w:pPr>
            <w:r w:rsidRPr="00665BC1">
              <w:rPr>
                <w:szCs w:val="24"/>
              </w:rPr>
              <w:t>[PVM mokėtojo kodas]</w:t>
            </w:r>
          </w:p>
        </w:tc>
      </w:tr>
      <w:tr w:rsidR="00E34883" w:rsidRPr="00665BC1" w14:paraId="6AE57805" w14:textId="77777777" w:rsidTr="009821EB">
        <w:tc>
          <w:tcPr>
            <w:tcW w:w="4245" w:type="dxa"/>
          </w:tcPr>
          <w:p w14:paraId="79239D2D" w14:textId="77777777" w:rsidR="00E34883" w:rsidRPr="00665BC1" w:rsidRDefault="00E34883" w:rsidP="005F18B3">
            <w:pPr>
              <w:ind w:left="68"/>
              <w:rPr>
                <w:szCs w:val="24"/>
              </w:rPr>
            </w:pPr>
          </w:p>
        </w:tc>
        <w:tc>
          <w:tcPr>
            <w:tcW w:w="4245" w:type="dxa"/>
          </w:tcPr>
          <w:p w14:paraId="6651CAFF" w14:textId="77777777" w:rsidR="00E34883" w:rsidRPr="00665BC1" w:rsidRDefault="00E34883" w:rsidP="005F18B3">
            <w:pPr>
              <w:ind w:left="68"/>
              <w:rPr>
                <w:szCs w:val="24"/>
              </w:rPr>
            </w:pPr>
          </w:p>
        </w:tc>
      </w:tr>
      <w:tr w:rsidR="00E34883" w:rsidRPr="00665BC1" w14:paraId="34B4F6FD" w14:textId="77777777" w:rsidTr="009821EB">
        <w:tc>
          <w:tcPr>
            <w:tcW w:w="4245" w:type="dxa"/>
          </w:tcPr>
          <w:p w14:paraId="003A3A6D" w14:textId="77777777" w:rsidR="00E34883" w:rsidRPr="00665BC1" w:rsidRDefault="00E34883" w:rsidP="005F18B3">
            <w:pPr>
              <w:ind w:left="68"/>
              <w:rPr>
                <w:szCs w:val="24"/>
              </w:rPr>
            </w:pPr>
          </w:p>
        </w:tc>
        <w:tc>
          <w:tcPr>
            <w:tcW w:w="4245" w:type="dxa"/>
          </w:tcPr>
          <w:p w14:paraId="54E01C92" w14:textId="77777777" w:rsidR="00E34883" w:rsidRPr="00665BC1" w:rsidRDefault="00E34883" w:rsidP="005F18B3">
            <w:pPr>
              <w:ind w:left="68"/>
              <w:rPr>
                <w:szCs w:val="24"/>
              </w:rPr>
            </w:pPr>
          </w:p>
        </w:tc>
      </w:tr>
      <w:tr w:rsidR="00E34883" w:rsidRPr="00232F64" w14:paraId="5340E4FC" w14:textId="77777777" w:rsidTr="009821EB">
        <w:tc>
          <w:tcPr>
            <w:tcW w:w="4245" w:type="dxa"/>
            <w:hideMark/>
          </w:tcPr>
          <w:p w14:paraId="1D7429FE" w14:textId="77777777" w:rsidR="00E34883" w:rsidRPr="00665BC1" w:rsidRDefault="00E34883" w:rsidP="005F18B3">
            <w:pPr>
              <w:ind w:left="68"/>
              <w:rPr>
                <w:szCs w:val="24"/>
              </w:rPr>
            </w:pPr>
            <w:r w:rsidRPr="00665BC1">
              <w:rPr>
                <w:szCs w:val="24"/>
              </w:rPr>
              <w:t>______________________________</w:t>
            </w:r>
          </w:p>
          <w:p w14:paraId="0C7BC633" w14:textId="77777777" w:rsidR="00E34883" w:rsidRPr="00665BC1" w:rsidRDefault="00E34883" w:rsidP="005F18B3">
            <w:pPr>
              <w:ind w:left="68"/>
              <w:rPr>
                <w:szCs w:val="24"/>
              </w:rPr>
            </w:pPr>
            <w:r w:rsidRPr="00665BC1">
              <w:rPr>
                <w:szCs w:val="24"/>
              </w:rPr>
              <w:t>Parašas</w:t>
            </w:r>
          </w:p>
          <w:p w14:paraId="036F4C9A" w14:textId="77777777" w:rsidR="00E34883" w:rsidRPr="00665BC1" w:rsidRDefault="00E34883" w:rsidP="005F18B3">
            <w:pPr>
              <w:ind w:left="68"/>
              <w:rPr>
                <w:szCs w:val="24"/>
              </w:rPr>
            </w:pPr>
            <w:r w:rsidRPr="00665BC1">
              <w:rPr>
                <w:szCs w:val="24"/>
              </w:rPr>
              <w:t>[Pareigos, vardas ir pavardė]</w:t>
            </w:r>
          </w:p>
        </w:tc>
        <w:tc>
          <w:tcPr>
            <w:tcW w:w="4245" w:type="dxa"/>
            <w:hideMark/>
          </w:tcPr>
          <w:p w14:paraId="5FDA5AA7" w14:textId="77777777" w:rsidR="00E34883" w:rsidRPr="00665BC1" w:rsidRDefault="00E34883" w:rsidP="005F18B3">
            <w:pPr>
              <w:ind w:left="68"/>
              <w:rPr>
                <w:szCs w:val="24"/>
              </w:rPr>
            </w:pPr>
            <w:r w:rsidRPr="00665BC1">
              <w:rPr>
                <w:szCs w:val="24"/>
              </w:rPr>
              <w:t>______________________________</w:t>
            </w:r>
          </w:p>
          <w:p w14:paraId="56D4A709" w14:textId="77777777" w:rsidR="00E34883" w:rsidRPr="00665BC1" w:rsidRDefault="00E34883" w:rsidP="005F18B3">
            <w:pPr>
              <w:ind w:left="68"/>
              <w:rPr>
                <w:szCs w:val="24"/>
              </w:rPr>
            </w:pPr>
            <w:r w:rsidRPr="00665BC1">
              <w:rPr>
                <w:szCs w:val="24"/>
              </w:rPr>
              <w:t>Parašas</w:t>
            </w:r>
          </w:p>
          <w:p w14:paraId="3718F377" w14:textId="77777777" w:rsidR="00E34883" w:rsidRPr="00665BC1" w:rsidRDefault="00E34883" w:rsidP="005F18B3">
            <w:pPr>
              <w:ind w:left="68"/>
              <w:rPr>
                <w:szCs w:val="24"/>
              </w:rPr>
            </w:pPr>
            <w:r w:rsidRPr="00665BC1">
              <w:rPr>
                <w:szCs w:val="24"/>
              </w:rPr>
              <w:t>[Pareigos, vardas ir pavardė]</w:t>
            </w:r>
          </w:p>
        </w:tc>
      </w:tr>
    </w:tbl>
    <w:p w14:paraId="4BDE0015" w14:textId="77777777" w:rsidR="00671F58" w:rsidRDefault="00671F58" w:rsidP="005F18B3">
      <w:pPr>
        <w:tabs>
          <w:tab w:val="left" w:pos="5400"/>
        </w:tabs>
        <w:textAlignment w:val="center"/>
        <w:rPr>
          <w:b/>
          <w:bCs/>
        </w:rPr>
      </w:pPr>
    </w:p>
    <w:p w14:paraId="316327A7" w14:textId="77777777" w:rsidR="006C0C46" w:rsidRDefault="006C0C46" w:rsidP="005F18B3">
      <w:pPr>
        <w:ind w:left="7371"/>
        <w:rPr>
          <w:szCs w:val="24"/>
        </w:rPr>
        <w:sectPr w:rsidR="006C0C46">
          <w:endnotePr>
            <w:numFmt w:val="decimal"/>
          </w:endnotePr>
          <w:pgSz w:w="12240" w:h="15840" w:code="1"/>
          <w:pgMar w:top="1134" w:right="567" w:bottom="1134" w:left="1701" w:header="720" w:footer="720" w:gutter="0"/>
          <w:pgNumType w:start="1"/>
          <w:cols w:space="720"/>
          <w:titlePg/>
          <w:docGrid w:linePitch="360"/>
        </w:sectPr>
      </w:pPr>
    </w:p>
    <w:p w14:paraId="1A77BAA4" w14:textId="77777777" w:rsidR="00073D1E" w:rsidRPr="00665BC1" w:rsidRDefault="00073D1E" w:rsidP="005F18B3">
      <w:pPr>
        <w:ind w:left="7371"/>
        <w:rPr>
          <w:szCs w:val="24"/>
        </w:rPr>
      </w:pPr>
      <w:r w:rsidRPr="00665BC1">
        <w:rPr>
          <w:szCs w:val="24"/>
        </w:rPr>
        <w:lastRenderedPageBreak/>
        <w:t xml:space="preserve">Sutarties </w:t>
      </w:r>
    </w:p>
    <w:p w14:paraId="7E3FF586" w14:textId="77777777" w:rsidR="00073D1E" w:rsidRPr="00665BC1" w:rsidRDefault="00073D1E" w:rsidP="005F18B3">
      <w:pPr>
        <w:ind w:left="7371"/>
        <w:rPr>
          <w:szCs w:val="24"/>
        </w:rPr>
      </w:pPr>
      <w:r w:rsidRPr="00665BC1">
        <w:rPr>
          <w:szCs w:val="24"/>
        </w:rPr>
        <w:t xml:space="preserve">3 priedas </w:t>
      </w:r>
    </w:p>
    <w:p w14:paraId="76BB0E9C" w14:textId="77777777" w:rsidR="00073D1E" w:rsidRPr="00665BC1" w:rsidRDefault="00073D1E" w:rsidP="005F18B3">
      <w:pPr>
        <w:ind w:left="7371"/>
        <w:rPr>
          <w:szCs w:val="24"/>
        </w:rPr>
      </w:pPr>
    </w:p>
    <w:p w14:paraId="012C7D79" w14:textId="77777777" w:rsidR="00073D1E" w:rsidRPr="00665BC1" w:rsidRDefault="00073D1E" w:rsidP="005F18B3">
      <w:pPr>
        <w:ind w:left="7371"/>
        <w:rPr>
          <w:b/>
          <w:szCs w:val="24"/>
          <w:lang w:eastAsia="lt-LT"/>
        </w:rPr>
      </w:pPr>
    </w:p>
    <w:p w14:paraId="22D635BE" w14:textId="77777777" w:rsidR="00073D1E" w:rsidRPr="0009739E" w:rsidRDefault="00073D1E" w:rsidP="005F18B3">
      <w:pPr>
        <w:jc w:val="center"/>
        <w:rPr>
          <w:b/>
          <w:szCs w:val="24"/>
          <w:lang w:eastAsia="lt-LT"/>
        </w:rPr>
      </w:pPr>
      <w:r w:rsidRPr="0009739E">
        <w:rPr>
          <w:b/>
          <w:szCs w:val="24"/>
          <w:lang w:eastAsia="lt-LT"/>
        </w:rPr>
        <w:t>PASLAUGŲ TEIKIMO GRAFIKAS</w:t>
      </w:r>
    </w:p>
    <w:p w14:paraId="0ED88901" w14:textId="77777777" w:rsidR="00073D1E" w:rsidRPr="0009739E" w:rsidRDefault="00073D1E" w:rsidP="005F18B3">
      <w:pPr>
        <w:widowControl w:val="0"/>
        <w:tabs>
          <w:tab w:val="left" w:pos="5812"/>
          <w:tab w:val="left" w:pos="5954"/>
        </w:tabs>
        <w:outlineLvl w:val="1"/>
        <w:rPr>
          <w:rFonts w:eastAsia="MS Mincho"/>
          <w:bCs/>
          <w:iCs/>
          <w:kern w:val="32"/>
          <w:szCs w:val="24"/>
          <w:lang w:eastAsia="lt-LT"/>
        </w:rPr>
      </w:pPr>
      <w:r w:rsidRPr="0009739E">
        <w:rPr>
          <w:rFonts w:eastAsia="MS Mincho"/>
          <w:bCs/>
          <w:iCs/>
          <w:kern w:val="32"/>
          <w:szCs w:val="24"/>
          <w:lang w:eastAsia="lt-LT"/>
        </w:rPr>
        <w:t>[Data]</w:t>
      </w:r>
    </w:p>
    <w:p w14:paraId="240C9536" w14:textId="77777777" w:rsidR="00073D1E" w:rsidRPr="0009739E" w:rsidRDefault="00073D1E" w:rsidP="005F18B3">
      <w:pPr>
        <w:jc w:val="both"/>
        <w:rPr>
          <w:szCs w:val="24"/>
          <w:lang w:eastAsia="lt-LT"/>
        </w:rPr>
      </w:pPr>
    </w:p>
    <w:p w14:paraId="11C51066" w14:textId="77777777" w:rsidR="00073D1E" w:rsidRPr="0009739E" w:rsidRDefault="00073D1E" w:rsidP="005F18B3">
      <w:pPr>
        <w:widowControl w:val="0"/>
        <w:tabs>
          <w:tab w:val="left" w:pos="5812"/>
          <w:tab w:val="left" w:pos="5954"/>
        </w:tabs>
        <w:outlineLvl w:val="1"/>
        <w:rPr>
          <w:bCs/>
          <w:iCs/>
          <w:kern w:val="32"/>
          <w:szCs w:val="24"/>
          <w:lang w:eastAsia="lt-LT"/>
        </w:rPr>
      </w:pPr>
      <w:r>
        <w:rPr>
          <w:bCs/>
          <w:iCs/>
          <w:kern w:val="32"/>
          <w:szCs w:val="24"/>
          <w:lang w:eastAsia="lt-LT"/>
        </w:rPr>
        <w:t>Projektuotojas</w:t>
      </w:r>
      <w:r w:rsidRPr="0009739E">
        <w:rPr>
          <w:bCs/>
          <w:iCs/>
          <w:kern w:val="32"/>
          <w:szCs w:val="24"/>
          <w:lang w:eastAsia="lt-LT"/>
        </w:rPr>
        <w:t>:</w:t>
      </w:r>
    </w:p>
    <w:p w14:paraId="5012D7BB" w14:textId="77777777" w:rsidR="00073D1E" w:rsidRPr="0009739E" w:rsidRDefault="00073D1E" w:rsidP="005F18B3">
      <w:pPr>
        <w:widowControl w:val="0"/>
        <w:tabs>
          <w:tab w:val="left" w:pos="5812"/>
          <w:tab w:val="left" w:pos="5954"/>
        </w:tabs>
        <w:outlineLvl w:val="1"/>
        <w:rPr>
          <w:bCs/>
          <w:iCs/>
          <w:kern w:val="32"/>
          <w:szCs w:val="24"/>
          <w:lang w:eastAsia="lt-LT"/>
        </w:rPr>
      </w:pPr>
      <w:r w:rsidRPr="0009739E">
        <w:rPr>
          <w:bCs/>
          <w:iCs/>
          <w:kern w:val="32"/>
          <w:szCs w:val="24"/>
          <w:lang w:eastAsia="lt-LT"/>
        </w:rPr>
        <w:t>Užsakovas:</w:t>
      </w:r>
    </w:p>
    <w:p w14:paraId="7DEB0BBE" w14:textId="77777777" w:rsidR="00073D1E" w:rsidRPr="0009739E" w:rsidRDefault="00073D1E" w:rsidP="005F18B3">
      <w:pPr>
        <w:jc w:val="both"/>
        <w:rPr>
          <w:szCs w:val="24"/>
          <w:lang w:eastAsia="lt-LT"/>
        </w:rPr>
      </w:pPr>
    </w:p>
    <w:p w14:paraId="4CC85231" w14:textId="614D492B" w:rsidR="00073D1E" w:rsidRPr="00073D1E" w:rsidRDefault="00073D1E" w:rsidP="005F18B3">
      <w:pPr>
        <w:jc w:val="both"/>
        <w:rPr>
          <w:szCs w:val="24"/>
          <w:lang w:eastAsia="lt-LT"/>
        </w:rPr>
      </w:pPr>
      <w:r>
        <w:rPr>
          <w:rFonts w:eastAsia="MS Mincho"/>
          <w:szCs w:val="24"/>
          <w:lang w:eastAsia="lt-LT"/>
        </w:rPr>
        <w:t>Projektuotojas</w:t>
      </w:r>
      <w:r w:rsidRPr="0009739E">
        <w:rPr>
          <w:rFonts w:eastAsia="MS Mincho"/>
          <w:szCs w:val="24"/>
          <w:lang w:eastAsia="lt-LT"/>
        </w:rPr>
        <w:t xml:space="preserve"> ir Užsakovas pagal Pirkimo sutartį</w:t>
      </w:r>
      <w:r w:rsidRPr="0009739E">
        <w:rPr>
          <w:rFonts w:eastAsia="MS Mincho"/>
          <w:color w:val="FF0000"/>
          <w:szCs w:val="24"/>
          <w:lang w:eastAsia="lt-LT"/>
        </w:rPr>
        <w:t xml:space="preserve"> </w:t>
      </w:r>
      <w:r w:rsidRPr="0009739E">
        <w:rPr>
          <w:rFonts w:eastAsia="MS Mincho"/>
          <w:szCs w:val="24"/>
          <w:lang w:eastAsia="lt-LT"/>
        </w:rPr>
        <w:t>Nr. ..........</w:t>
      </w:r>
      <w:r w:rsidRPr="0009739E">
        <w:rPr>
          <w:szCs w:val="24"/>
          <w:lang w:eastAsia="lt-LT"/>
        </w:rPr>
        <w:t xml:space="preserve"> nustato žemiau nurodytų Paslaugų teikimo grafiką:</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62"/>
        <w:gridCol w:w="1361"/>
        <w:gridCol w:w="1290"/>
        <w:gridCol w:w="1361"/>
        <w:gridCol w:w="1250"/>
      </w:tblGrid>
      <w:tr w:rsidR="00073D1E" w:rsidRPr="0009739E" w14:paraId="1BBE41CA" w14:textId="77777777" w:rsidTr="009821EB">
        <w:trPr>
          <w:trHeight w:val="813"/>
        </w:trPr>
        <w:tc>
          <w:tcPr>
            <w:tcW w:w="738" w:type="dxa"/>
            <w:tcBorders>
              <w:top w:val="single" w:sz="4" w:space="0" w:color="auto"/>
              <w:left w:val="single" w:sz="4" w:space="0" w:color="auto"/>
              <w:bottom w:val="single" w:sz="4" w:space="0" w:color="auto"/>
              <w:right w:val="single" w:sz="4" w:space="0" w:color="auto"/>
            </w:tcBorders>
          </w:tcPr>
          <w:p w14:paraId="3C05ED1B" w14:textId="77777777" w:rsidR="00073D1E" w:rsidRPr="0009739E" w:rsidRDefault="00073D1E" w:rsidP="005F18B3">
            <w:pPr>
              <w:jc w:val="center"/>
              <w:rPr>
                <w:szCs w:val="24"/>
                <w:lang w:eastAsia="lt-LT"/>
              </w:rPr>
            </w:pPr>
          </w:p>
          <w:p w14:paraId="4A65ED57" w14:textId="77777777" w:rsidR="00073D1E" w:rsidRPr="0009739E" w:rsidRDefault="00073D1E" w:rsidP="005F18B3">
            <w:pPr>
              <w:jc w:val="center"/>
              <w:rPr>
                <w:szCs w:val="24"/>
                <w:lang w:eastAsia="lt-LT"/>
              </w:rPr>
            </w:pPr>
          </w:p>
          <w:p w14:paraId="434EF5DA" w14:textId="77777777" w:rsidR="00073D1E" w:rsidRPr="0009739E" w:rsidRDefault="00073D1E" w:rsidP="005F18B3">
            <w:pPr>
              <w:jc w:val="center"/>
              <w:rPr>
                <w:szCs w:val="24"/>
                <w:lang w:eastAsia="lt-LT"/>
              </w:rPr>
            </w:pPr>
            <w:r w:rsidRPr="0009739E">
              <w:rPr>
                <w:szCs w:val="24"/>
                <w:lang w:eastAsia="lt-LT"/>
              </w:rPr>
              <w:t>Eil. Nr.</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73A7E77" w14:textId="77777777" w:rsidR="00073D1E" w:rsidRPr="0009739E" w:rsidRDefault="00073D1E" w:rsidP="005F18B3">
            <w:pPr>
              <w:jc w:val="center"/>
              <w:rPr>
                <w:szCs w:val="24"/>
                <w:lang w:eastAsia="lt-LT"/>
              </w:rPr>
            </w:pPr>
            <w:r w:rsidRPr="0009739E">
              <w:rPr>
                <w:szCs w:val="24"/>
                <w:lang w:eastAsia="lt-LT"/>
              </w:rPr>
              <w:t>Paslaugų pavadinimas</w:t>
            </w:r>
          </w:p>
        </w:tc>
        <w:tc>
          <w:tcPr>
            <w:tcW w:w="1361" w:type="dxa"/>
            <w:tcBorders>
              <w:top w:val="single" w:sz="4" w:space="0" w:color="auto"/>
              <w:left w:val="single" w:sz="4" w:space="0" w:color="auto"/>
              <w:bottom w:val="single" w:sz="4" w:space="0" w:color="auto"/>
              <w:right w:val="single" w:sz="4" w:space="0" w:color="auto"/>
            </w:tcBorders>
          </w:tcPr>
          <w:p w14:paraId="2A128601" w14:textId="77777777" w:rsidR="00073D1E" w:rsidRPr="0009739E" w:rsidRDefault="00073D1E" w:rsidP="005F18B3">
            <w:pPr>
              <w:widowControl w:val="0"/>
              <w:tabs>
                <w:tab w:val="left" w:pos="5812"/>
                <w:tab w:val="left" w:pos="5954"/>
              </w:tabs>
              <w:jc w:val="center"/>
              <w:outlineLvl w:val="1"/>
              <w:rPr>
                <w:bCs/>
                <w:iCs/>
                <w:kern w:val="32"/>
                <w:szCs w:val="24"/>
                <w:lang w:eastAsia="lt-LT"/>
              </w:rPr>
            </w:pPr>
            <w:r w:rsidRPr="0009739E">
              <w:rPr>
                <w:bCs/>
                <w:iCs/>
                <w:kern w:val="32"/>
                <w:szCs w:val="24"/>
                <w:lang w:eastAsia="lt-LT"/>
              </w:rPr>
              <w:t>Paslaugų suteikimo terminas (k. d.)</w:t>
            </w:r>
          </w:p>
        </w:tc>
        <w:tc>
          <w:tcPr>
            <w:tcW w:w="1290" w:type="dxa"/>
            <w:tcBorders>
              <w:top w:val="single" w:sz="4" w:space="0" w:color="auto"/>
              <w:left w:val="single" w:sz="4" w:space="0" w:color="auto"/>
              <w:bottom w:val="single" w:sz="4" w:space="0" w:color="auto"/>
              <w:right w:val="single" w:sz="4" w:space="0" w:color="auto"/>
            </w:tcBorders>
          </w:tcPr>
          <w:p w14:paraId="23ABA7FC" w14:textId="77777777" w:rsidR="00073D1E" w:rsidRPr="0009739E" w:rsidRDefault="00073D1E" w:rsidP="005F18B3">
            <w:pPr>
              <w:widowControl w:val="0"/>
              <w:tabs>
                <w:tab w:val="left" w:pos="5812"/>
                <w:tab w:val="left" w:pos="5954"/>
              </w:tabs>
              <w:jc w:val="center"/>
              <w:outlineLvl w:val="1"/>
              <w:rPr>
                <w:bCs/>
                <w:iCs/>
                <w:kern w:val="32"/>
                <w:szCs w:val="24"/>
                <w:lang w:eastAsia="lt-LT"/>
              </w:rPr>
            </w:pPr>
            <w:r w:rsidRPr="0009739E">
              <w:rPr>
                <w:bCs/>
                <w:iCs/>
                <w:kern w:val="32"/>
                <w:szCs w:val="24"/>
                <w:lang w:eastAsia="lt-LT"/>
              </w:rPr>
              <w:t>Paslaugų (etapo) suteikimo pradžios data</w:t>
            </w:r>
          </w:p>
        </w:tc>
        <w:tc>
          <w:tcPr>
            <w:tcW w:w="1361" w:type="dxa"/>
            <w:tcBorders>
              <w:top w:val="single" w:sz="4" w:space="0" w:color="auto"/>
              <w:left w:val="single" w:sz="4" w:space="0" w:color="auto"/>
              <w:bottom w:val="single" w:sz="4" w:space="0" w:color="auto"/>
              <w:right w:val="single" w:sz="4" w:space="0" w:color="auto"/>
            </w:tcBorders>
          </w:tcPr>
          <w:p w14:paraId="0B583D4D" w14:textId="77777777" w:rsidR="00073D1E" w:rsidRPr="0009739E" w:rsidRDefault="00073D1E" w:rsidP="005F18B3">
            <w:pPr>
              <w:widowControl w:val="0"/>
              <w:tabs>
                <w:tab w:val="left" w:pos="5812"/>
                <w:tab w:val="left" w:pos="5954"/>
              </w:tabs>
              <w:jc w:val="center"/>
              <w:outlineLvl w:val="1"/>
              <w:rPr>
                <w:bCs/>
                <w:iCs/>
                <w:kern w:val="32"/>
                <w:szCs w:val="24"/>
                <w:lang w:eastAsia="lt-LT"/>
              </w:rPr>
            </w:pPr>
            <w:r w:rsidRPr="0009739E">
              <w:rPr>
                <w:bCs/>
                <w:iCs/>
                <w:kern w:val="32"/>
                <w:szCs w:val="24"/>
                <w:lang w:eastAsia="lt-LT"/>
              </w:rPr>
              <w:t>Paslaugų (etapo) suteikimo pabaigos data</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33462C7" w14:textId="77777777" w:rsidR="00073D1E" w:rsidRPr="0009739E" w:rsidRDefault="00073D1E" w:rsidP="005F18B3">
            <w:pPr>
              <w:widowControl w:val="0"/>
              <w:tabs>
                <w:tab w:val="left" w:pos="5812"/>
                <w:tab w:val="left" w:pos="5954"/>
              </w:tabs>
              <w:jc w:val="center"/>
              <w:outlineLvl w:val="1"/>
              <w:rPr>
                <w:bCs/>
                <w:iCs/>
                <w:kern w:val="32"/>
                <w:szCs w:val="24"/>
                <w:lang w:eastAsia="lt-LT"/>
              </w:rPr>
            </w:pPr>
            <w:r w:rsidRPr="0009739E">
              <w:rPr>
                <w:bCs/>
                <w:iCs/>
                <w:kern w:val="32"/>
                <w:szCs w:val="24"/>
                <w:lang w:eastAsia="lt-LT"/>
              </w:rPr>
              <w:t>Paslaugų (etapo) kaina, Eur</w:t>
            </w:r>
          </w:p>
        </w:tc>
      </w:tr>
      <w:tr w:rsidR="00073D1E" w:rsidRPr="0009739E" w14:paraId="60441606" w14:textId="77777777" w:rsidTr="009821EB">
        <w:tc>
          <w:tcPr>
            <w:tcW w:w="738" w:type="dxa"/>
            <w:tcBorders>
              <w:top w:val="single" w:sz="4" w:space="0" w:color="auto"/>
              <w:left w:val="single" w:sz="4" w:space="0" w:color="auto"/>
              <w:bottom w:val="single" w:sz="4" w:space="0" w:color="auto"/>
              <w:right w:val="single" w:sz="4" w:space="0" w:color="auto"/>
            </w:tcBorders>
          </w:tcPr>
          <w:p w14:paraId="6CEE9F86" w14:textId="77777777" w:rsidR="00073D1E" w:rsidRPr="0009739E"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196AB9EA"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E6AFE94"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59B552EC" w14:textId="77777777" w:rsidR="00073D1E" w:rsidRPr="0009739E" w:rsidRDefault="00073D1E" w:rsidP="005F18B3">
            <w:pPr>
              <w:widowControl w:val="0"/>
              <w:tabs>
                <w:tab w:val="left" w:pos="5812"/>
                <w:tab w:val="left" w:pos="5954"/>
              </w:tabs>
              <w:outlineLvl w:val="1"/>
              <w:rPr>
                <w:bCs/>
                <w:iCs/>
                <w:kern w:val="32"/>
                <w:szCs w:val="24"/>
                <w:highlight w:val="lightGray"/>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C3B1BCD" w14:textId="77777777" w:rsidR="00073D1E" w:rsidRPr="0009739E" w:rsidRDefault="00073D1E" w:rsidP="005F18B3">
            <w:pPr>
              <w:widowControl w:val="0"/>
              <w:tabs>
                <w:tab w:val="left" w:pos="5812"/>
                <w:tab w:val="left" w:pos="5954"/>
              </w:tabs>
              <w:outlineLvl w:val="1"/>
              <w:rPr>
                <w:bCs/>
                <w:iCs/>
                <w:kern w:val="32"/>
                <w:szCs w:val="24"/>
                <w:highlight w:val="lightGray"/>
                <w:lang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22A648D0" w14:textId="77777777" w:rsidR="00073D1E" w:rsidRPr="0009739E" w:rsidRDefault="00073D1E" w:rsidP="005F18B3">
            <w:pPr>
              <w:widowControl w:val="0"/>
              <w:tabs>
                <w:tab w:val="left" w:pos="5812"/>
                <w:tab w:val="left" w:pos="5954"/>
              </w:tabs>
              <w:outlineLvl w:val="1"/>
              <w:rPr>
                <w:bCs/>
                <w:iCs/>
                <w:kern w:val="32"/>
                <w:szCs w:val="24"/>
                <w:highlight w:val="lightGray"/>
                <w:lang w:eastAsia="lt-LT"/>
              </w:rPr>
            </w:pPr>
          </w:p>
        </w:tc>
      </w:tr>
      <w:tr w:rsidR="00073D1E" w:rsidRPr="0009739E" w14:paraId="00EFEFDA" w14:textId="77777777" w:rsidTr="009821EB">
        <w:trPr>
          <w:trHeight w:val="304"/>
        </w:trPr>
        <w:tc>
          <w:tcPr>
            <w:tcW w:w="738" w:type="dxa"/>
            <w:tcBorders>
              <w:top w:val="single" w:sz="4" w:space="0" w:color="auto"/>
              <w:left w:val="single" w:sz="4" w:space="0" w:color="auto"/>
              <w:bottom w:val="single" w:sz="4" w:space="0" w:color="auto"/>
              <w:right w:val="single" w:sz="4" w:space="0" w:color="auto"/>
            </w:tcBorders>
          </w:tcPr>
          <w:p w14:paraId="2F0DC271" w14:textId="77777777" w:rsidR="00073D1E" w:rsidRPr="0009739E"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3DE92FDC"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35DDD75A"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1A9B55AA"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432168D"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2097F71E" w14:textId="77777777" w:rsidR="00073D1E" w:rsidRPr="0009739E" w:rsidRDefault="00073D1E" w:rsidP="005F18B3">
            <w:pPr>
              <w:widowControl w:val="0"/>
              <w:tabs>
                <w:tab w:val="left" w:pos="5812"/>
                <w:tab w:val="left" w:pos="5954"/>
              </w:tabs>
              <w:outlineLvl w:val="1"/>
              <w:rPr>
                <w:bCs/>
                <w:iCs/>
                <w:kern w:val="32"/>
                <w:szCs w:val="24"/>
                <w:lang w:eastAsia="lt-LT"/>
              </w:rPr>
            </w:pPr>
          </w:p>
        </w:tc>
      </w:tr>
      <w:tr w:rsidR="00073D1E" w:rsidRPr="0009739E" w14:paraId="6FFBDBFC" w14:textId="77777777" w:rsidTr="009821EB">
        <w:tc>
          <w:tcPr>
            <w:tcW w:w="738" w:type="dxa"/>
            <w:tcBorders>
              <w:top w:val="single" w:sz="4" w:space="0" w:color="auto"/>
              <w:left w:val="single" w:sz="4" w:space="0" w:color="auto"/>
              <w:bottom w:val="single" w:sz="4" w:space="0" w:color="auto"/>
              <w:right w:val="single" w:sz="4" w:space="0" w:color="auto"/>
            </w:tcBorders>
          </w:tcPr>
          <w:p w14:paraId="0FD12948" w14:textId="77777777" w:rsidR="00073D1E" w:rsidRPr="0009739E"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662973A4"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F4640AB"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252BB970"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975C4F2"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561147C9" w14:textId="77777777" w:rsidR="00073D1E" w:rsidRPr="0009739E" w:rsidRDefault="00073D1E" w:rsidP="005F18B3">
            <w:pPr>
              <w:widowControl w:val="0"/>
              <w:tabs>
                <w:tab w:val="left" w:pos="5812"/>
                <w:tab w:val="left" w:pos="5954"/>
              </w:tabs>
              <w:outlineLvl w:val="1"/>
              <w:rPr>
                <w:bCs/>
                <w:iCs/>
                <w:kern w:val="32"/>
                <w:szCs w:val="24"/>
                <w:lang w:eastAsia="lt-LT"/>
              </w:rPr>
            </w:pPr>
          </w:p>
        </w:tc>
      </w:tr>
      <w:tr w:rsidR="00073D1E" w:rsidRPr="0009739E" w14:paraId="4EBFA3C4" w14:textId="77777777" w:rsidTr="009821EB">
        <w:tc>
          <w:tcPr>
            <w:tcW w:w="738" w:type="dxa"/>
            <w:tcBorders>
              <w:top w:val="single" w:sz="4" w:space="0" w:color="auto"/>
              <w:left w:val="single" w:sz="4" w:space="0" w:color="auto"/>
              <w:bottom w:val="single" w:sz="4" w:space="0" w:color="auto"/>
              <w:right w:val="single" w:sz="4" w:space="0" w:color="auto"/>
            </w:tcBorders>
          </w:tcPr>
          <w:p w14:paraId="2C3336F4" w14:textId="77777777" w:rsidR="00073D1E" w:rsidRPr="0009739E"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43CFF167"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1B6CD031"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387B9E20"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96DFF8C"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0BF19A78" w14:textId="77777777" w:rsidR="00073D1E" w:rsidRPr="0009739E" w:rsidRDefault="00073D1E" w:rsidP="005F18B3">
            <w:pPr>
              <w:widowControl w:val="0"/>
              <w:tabs>
                <w:tab w:val="left" w:pos="5812"/>
                <w:tab w:val="left" w:pos="5954"/>
              </w:tabs>
              <w:outlineLvl w:val="1"/>
              <w:rPr>
                <w:bCs/>
                <w:iCs/>
                <w:kern w:val="32"/>
                <w:szCs w:val="24"/>
                <w:lang w:eastAsia="lt-LT"/>
              </w:rPr>
            </w:pPr>
          </w:p>
        </w:tc>
      </w:tr>
      <w:tr w:rsidR="00073D1E" w:rsidRPr="0009739E" w14:paraId="6B91431D" w14:textId="77777777" w:rsidTr="009821EB">
        <w:tc>
          <w:tcPr>
            <w:tcW w:w="738" w:type="dxa"/>
            <w:tcBorders>
              <w:top w:val="single" w:sz="4" w:space="0" w:color="auto"/>
              <w:left w:val="single" w:sz="4" w:space="0" w:color="auto"/>
              <w:bottom w:val="single" w:sz="4" w:space="0" w:color="auto"/>
              <w:right w:val="single" w:sz="4" w:space="0" w:color="auto"/>
            </w:tcBorders>
          </w:tcPr>
          <w:p w14:paraId="28FA7C8F" w14:textId="77777777" w:rsidR="00073D1E" w:rsidRPr="0009739E"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2C893212"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652B841"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4E7355AD"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9AAB34D"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64AD6890" w14:textId="77777777" w:rsidR="00073D1E" w:rsidRPr="0009739E" w:rsidRDefault="00073D1E" w:rsidP="005F18B3">
            <w:pPr>
              <w:widowControl w:val="0"/>
              <w:tabs>
                <w:tab w:val="left" w:pos="5812"/>
                <w:tab w:val="left" w:pos="5954"/>
              </w:tabs>
              <w:outlineLvl w:val="1"/>
              <w:rPr>
                <w:bCs/>
                <w:iCs/>
                <w:kern w:val="32"/>
                <w:szCs w:val="24"/>
                <w:lang w:eastAsia="lt-LT"/>
              </w:rPr>
            </w:pPr>
          </w:p>
        </w:tc>
      </w:tr>
      <w:tr w:rsidR="00073D1E" w:rsidRPr="0009739E" w14:paraId="510DC635" w14:textId="77777777" w:rsidTr="009821EB">
        <w:tc>
          <w:tcPr>
            <w:tcW w:w="738" w:type="dxa"/>
            <w:tcBorders>
              <w:top w:val="single" w:sz="4" w:space="0" w:color="auto"/>
              <w:left w:val="single" w:sz="4" w:space="0" w:color="auto"/>
              <w:bottom w:val="single" w:sz="4" w:space="0" w:color="auto"/>
              <w:right w:val="single" w:sz="4" w:space="0" w:color="auto"/>
            </w:tcBorders>
          </w:tcPr>
          <w:p w14:paraId="3EC89178" w14:textId="77777777" w:rsidR="00073D1E" w:rsidRPr="0009739E"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14:paraId="2F816BA8"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130BD550"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48032A44"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C794221" w14:textId="77777777" w:rsidR="00073D1E" w:rsidRPr="0009739E"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12EAB426" w14:textId="77777777" w:rsidR="00073D1E" w:rsidRPr="0009739E" w:rsidRDefault="00073D1E" w:rsidP="005F18B3">
            <w:pPr>
              <w:widowControl w:val="0"/>
              <w:tabs>
                <w:tab w:val="left" w:pos="5812"/>
                <w:tab w:val="left" w:pos="5954"/>
              </w:tabs>
              <w:outlineLvl w:val="1"/>
              <w:rPr>
                <w:bCs/>
                <w:iCs/>
                <w:kern w:val="32"/>
                <w:szCs w:val="24"/>
                <w:lang w:eastAsia="lt-LT"/>
              </w:rPr>
            </w:pPr>
          </w:p>
        </w:tc>
      </w:tr>
    </w:tbl>
    <w:p w14:paraId="1879C622" w14:textId="77777777" w:rsidR="00073D1E" w:rsidRPr="0009739E" w:rsidRDefault="00073D1E" w:rsidP="005F18B3">
      <w:pPr>
        <w:jc w:val="both"/>
        <w:rPr>
          <w:szCs w:val="24"/>
          <w:lang w:eastAsia="lt-LT"/>
        </w:rPr>
      </w:pPr>
      <w:r w:rsidRPr="0009739E">
        <w:rPr>
          <w:szCs w:val="24"/>
          <w:lang w:eastAsia="lt-LT"/>
        </w:rPr>
        <w:t xml:space="preserve">*- </w:t>
      </w:r>
      <w:r>
        <w:rPr>
          <w:szCs w:val="24"/>
          <w:lang w:eastAsia="lt-LT"/>
        </w:rPr>
        <w:t>Tvarkomos teritorijos</w:t>
      </w:r>
      <w:r w:rsidRPr="0009739E">
        <w:rPr>
          <w:szCs w:val="24"/>
          <w:lang w:eastAsia="lt-LT"/>
        </w:rPr>
        <w:t xml:space="preserve"> projektuotojas nustatyta tvarka atlieka projekto vykdymo priežiūrą nuo </w:t>
      </w:r>
      <w:r>
        <w:rPr>
          <w:szCs w:val="24"/>
          <w:lang w:eastAsia="lt-LT"/>
        </w:rPr>
        <w:t>darbų atlikimo</w:t>
      </w:r>
      <w:r w:rsidRPr="0009739E">
        <w:rPr>
          <w:szCs w:val="24"/>
          <w:lang w:eastAsia="lt-LT"/>
        </w:rPr>
        <w:t xml:space="preserve"> pradžios iki </w:t>
      </w:r>
      <w:r>
        <w:rPr>
          <w:szCs w:val="24"/>
          <w:lang w:eastAsia="lt-LT"/>
        </w:rPr>
        <w:t>darbų</w:t>
      </w:r>
      <w:r w:rsidRPr="0009739E">
        <w:rPr>
          <w:szCs w:val="24"/>
          <w:lang w:eastAsia="lt-LT"/>
        </w:rPr>
        <w:t xml:space="preserve"> užbaigimo akto pasirašymo dienos.</w:t>
      </w:r>
    </w:p>
    <w:p w14:paraId="12B2C8E4" w14:textId="77777777" w:rsidR="00073D1E" w:rsidRPr="0009739E" w:rsidRDefault="00073D1E" w:rsidP="005F18B3">
      <w:pPr>
        <w:widowControl w:val="0"/>
        <w:tabs>
          <w:tab w:val="left" w:pos="5812"/>
          <w:tab w:val="left" w:pos="5954"/>
        </w:tabs>
        <w:outlineLvl w:val="1"/>
        <w:rPr>
          <w:bCs/>
          <w:iCs/>
          <w:kern w:val="32"/>
          <w:szCs w:val="24"/>
          <w:lang w:eastAsia="lt-LT"/>
        </w:rPr>
      </w:pPr>
    </w:p>
    <w:tbl>
      <w:tblPr>
        <w:tblW w:w="4880" w:type="pct"/>
        <w:tblInd w:w="115" w:type="dxa"/>
        <w:tblLayout w:type="fixed"/>
        <w:tblCellMar>
          <w:left w:w="115" w:type="dxa"/>
          <w:right w:w="115" w:type="dxa"/>
        </w:tblCellMar>
        <w:tblLook w:val="01E0" w:firstRow="1" w:lastRow="1" w:firstColumn="1" w:lastColumn="1" w:noHBand="0" w:noVBand="0"/>
      </w:tblPr>
      <w:tblGrid>
        <w:gridCol w:w="4751"/>
        <w:gridCol w:w="250"/>
        <w:gridCol w:w="4732"/>
      </w:tblGrid>
      <w:tr w:rsidR="00073D1E" w:rsidRPr="0009739E" w14:paraId="05D129B0" w14:textId="77777777" w:rsidTr="009821EB">
        <w:trPr>
          <w:cantSplit/>
        </w:trPr>
        <w:tc>
          <w:tcPr>
            <w:tcW w:w="2444" w:type="pct"/>
            <w:shd w:val="clear" w:color="auto" w:fill="auto"/>
            <w:vAlign w:val="bottom"/>
          </w:tcPr>
          <w:p w14:paraId="6FD191B1" w14:textId="77777777" w:rsidR="00073D1E" w:rsidRPr="0009739E" w:rsidRDefault="00073D1E" w:rsidP="005F18B3">
            <w:pPr>
              <w:widowControl w:val="0"/>
              <w:tabs>
                <w:tab w:val="left" w:pos="567"/>
              </w:tabs>
              <w:jc w:val="both"/>
              <w:rPr>
                <w:szCs w:val="24"/>
                <w:lang w:eastAsia="lt-LT"/>
              </w:rPr>
            </w:pPr>
            <w:r w:rsidRPr="0009739E">
              <w:rPr>
                <w:szCs w:val="24"/>
                <w:lang w:eastAsia="lt-LT"/>
              </w:rPr>
              <w:t>Užsakovas</w:t>
            </w:r>
          </w:p>
        </w:tc>
        <w:tc>
          <w:tcPr>
            <w:tcW w:w="121" w:type="pct"/>
            <w:shd w:val="clear" w:color="auto" w:fill="auto"/>
          </w:tcPr>
          <w:p w14:paraId="55CF1C59" w14:textId="77777777" w:rsidR="00073D1E" w:rsidRPr="0009739E" w:rsidRDefault="00073D1E" w:rsidP="005F18B3">
            <w:pPr>
              <w:widowControl w:val="0"/>
              <w:tabs>
                <w:tab w:val="left" w:pos="567"/>
              </w:tabs>
              <w:jc w:val="both"/>
              <w:rPr>
                <w:szCs w:val="24"/>
                <w:lang w:eastAsia="lt-LT"/>
              </w:rPr>
            </w:pPr>
          </w:p>
        </w:tc>
        <w:tc>
          <w:tcPr>
            <w:tcW w:w="2434" w:type="pct"/>
            <w:shd w:val="clear" w:color="auto" w:fill="auto"/>
            <w:vAlign w:val="bottom"/>
          </w:tcPr>
          <w:p w14:paraId="057F75A7" w14:textId="77777777" w:rsidR="00073D1E" w:rsidRPr="0009739E" w:rsidRDefault="00073D1E" w:rsidP="005F18B3">
            <w:pPr>
              <w:widowControl w:val="0"/>
              <w:tabs>
                <w:tab w:val="left" w:pos="567"/>
              </w:tabs>
              <w:jc w:val="both"/>
              <w:rPr>
                <w:szCs w:val="24"/>
                <w:lang w:eastAsia="lt-LT"/>
              </w:rPr>
            </w:pPr>
            <w:r>
              <w:rPr>
                <w:szCs w:val="24"/>
                <w:lang w:eastAsia="lt-LT"/>
              </w:rPr>
              <w:t>Projektuotojas</w:t>
            </w:r>
          </w:p>
        </w:tc>
      </w:tr>
      <w:tr w:rsidR="00073D1E" w:rsidRPr="0009739E" w14:paraId="4475811A" w14:textId="77777777" w:rsidTr="009821EB">
        <w:trPr>
          <w:cantSplit/>
          <w:trHeight w:val="1987"/>
        </w:trPr>
        <w:tc>
          <w:tcPr>
            <w:tcW w:w="2444" w:type="pct"/>
            <w:shd w:val="clear" w:color="auto" w:fill="auto"/>
            <w:vAlign w:val="bottom"/>
          </w:tcPr>
          <w:p w14:paraId="5B4AED66" w14:textId="15FC4DE6" w:rsidR="00073D1E" w:rsidRPr="0009739E" w:rsidRDefault="00073D1E" w:rsidP="005F18B3">
            <w:pPr>
              <w:widowControl w:val="0"/>
              <w:tabs>
                <w:tab w:val="left" w:pos="567"/>
              </w:tabs>
              <w:jc w:val="both"/>
              <w:rPr>
                <w:szCs w:val="24"/>
                <w:lang w:eastAsia="lt-LT"/>
              </w:rPr>
            </w:pPr>
            <w:r w:rsidRPr="0009739E">
              <w:rPr>
                <w:szCs w:val="24"/>
                <w:lang w:eastAsia="lt-LT"/>
              </w:rPr>
              <w:t>...................................</w:t>
            </w:r>
          </w:p>
          <w:p w14:paraId="64824C14" w14:textId="77777777" w:rsidR="00073D1E" w:rsidRPr="0009739E" w:rsidRDefault="00073D1E" w:rsidP="005F18B3">
            <w:pPr>
              <w:widowControl w:val="0"/>
              <w:tabs>
                <w:tab w:val="left" w:pos="567"/>
              </w:tabs>
              <w:jc w:val="both"/>
              <w:rPr>
                <w:szCs w:val="24"/>
                <w:lang w:eastAsia="lt-LT"/>
              </w:rPr>
            </w:pPr>
            <w:r w:rsidRPr="0009739E">
              <w:rPr>
                <w:szCs w:val="24"/>
                <w:lang w:eastAsia="lt-LT"/>
              </w:rPr>
              <w:t>....................................</w:t>
            </w:r>
          </w:p>
          <w:p w14:paraId="75AD75ED" w14:textId="77777777" w:rsidR="00073D1E" w:rsidRPr="0009739E" w:rsidRDefault="00073D1E" w:rsidP="005F18B3">
            <w:pPr>
              <w:widowControl w:val="0"/>
              <w:tabs>
                <w:tab w:val="left" w:pos="567"/>
              </w:tabs>
              <w:jc w:val="both"/>
              <w:rPr>
                <w:szCs w:val="24"/>
                <w:lang w:eastAsia="lt-LT"/>
              </w:rPr>
            </w:pPr>
            <w:r w:rsidRPr="0009739E">
              <w:rPr>
                <w:szCs w:val="24"/>
                <w:lang w:eastAsia="lt-LT"/>
              </w:rPr>
              <w:t>....................................</w:t>
            </w:r>
          </w:p>
        </w:tc>
        <w:tc>
          <w:tcPr>
            <w:tcW w:w="121" w:type="pct"/>
            <w:shd w:val="clear" w:color="auto" w:fill="auto"/>
          </w:tcPr>
          <w:p w14:paraId="1A91FD0F" w14:textId="77777777" w:rsidR="00073D1E" w:rsidRPr="0009739E" w:rsidRDefault="00073D1E" w:rsidP="005F18B3">
            <w:pPr>
              <w:widowControl w:val="0"/>
              <w:tabs>
                <w:tab w:val="left" w:pos="567"/>
              </w:tabs>
              <w:jc w:val="both"/>
              <w:rPr>
                <w:szCs w:val="24"/>
                <w:lang w:eastAsia="lt-LT"/>
              </w:rPr>
            </w:pPr>
          </w:p>
        </w:tc>
        <w:tc>
          <w:tcPr>
            <w:tcW w:w="2434" w:type="pct"/>
            <w:shd w:val="clear" w:color="auto" w:fill="auto"/>
            <w:vAlign w:val="bottom"/>
          </w:tcPr>
          <w:p w14:paraId="1398EF3B" w14:textId="22544589" w:rsidR="00073D1E" w:rsidRPr="0009739E" w:rsidRDefault="00073D1E" w:rsidP="005F18B3">
            <w:pPr>
              <w:widowControl w:val="0"/>
              <w:tabs>
                <w:tab w:val="left" w:pos="567"/>
              </w:tabs>
              <w:jc w:val="both"/>
              <w:rPr>
                <w:szCs w:val="24"/>
                <w:lang w:eastAsia="lt-LT"/>
              </w:rPr>
            </w:pPr>
            <w:r w:rsidRPr="0009739E">
              <w:rPr>
                <w:szCs w:val="24"/>
                <w:lang w:eastAsia="lt-LT"/>
              </w:rPr>
              <w:t>...................................</w:t>
            </w:r>
          </w:p>
          <w:p w14:paraId="6D1E71B0" w14:textId="77777777" w:rsidR="00073D1E" w:rsidRPr="0009739E" w:rsidRDefault="00073D1E" w:rsidP="005F18B3">
            <w:pPr>
              <w:widowControl w:val="0"/>
              <w:tabs>
                <w:tab w:val="left" w:pos="567"/>
              </w:tabs>
              <w:jc w:val="both"/>
              <w:rPr>
                <w:szCs w:val="24"/>
                <w:lang w:eastAsia="lt-LT"/>
              </w:rPr>
            </w:pPr>
            <w:r w:rsidRPr="0009739E">
              <w:rPr>
                <w:szCs w:val="24"/>
                <w:lang w:eastAsia="lt-LT"/>
              </w:rPr>
              <w:t>....................................</w:t>
            </w:r>
          </w:p>
          <w:p w14:paraId="43FC632D" w14:textId="77777777" w:rsidR="00073D1E" w:rsidRPr="0009739E" w:rsidRDefault="00073D1E" w:rsidP="005F18B3">
            <w:pPr>
              <w:widowControl w:val="0"/>
              <w:tabs>
                <w:tab w:val="left" w:pos="567"/>
              </w:tabs>
              <w:jc w:val="both"/>
              <w:rPr>
                <w:szCs w:val="24"/>
                <w:lang w:eastAsia="lt-LT"/>
              </w:rPr>
            </w:pPr>
            <w:r w:rsidRPr="0009739E">
              <w:rPr>
                <w:szCs w:val="24"/>
                <w:lang w:eastAsia="lt-LT"/>
              </w:rPr>
              <w:t>....................................</w:t>
            </w:r>
          </w:p>
        </w:tc>
      </w:tr>
      <w:tr w:rsidR="00073D1E" w:rsidRPr="0009739E" w14:paraId="70CF3B62" w14:textId="77777777" w:rsidTr="009821EB">
        <w:trPr>
          <w:cantSplit/>
        </w:trPr>
        <w:tc>
          <w:tcPr>
            <w:tcW w:w="2444" w:type="pct"/>
            <w:shd w:val="clear" w:color="auto" w:fill="auto"/>
            <w:vAlign w:val="bottom"/>
          </w:tcPr>
          <w:p w14:paraId="6AE68E6C" w14:textId="77777777" w:rsidR="00073D1E" w:rsidRPr="0009739E" w:rsidRDefault="00073D1E" w:rsidP="005F18B3">
            <w:pPr>
              <w:widowControl w:val="0"/>
              <w:tabs>
                <w:tab w:val="left" w:pos="567"/>
              </w:tabs>
              <w:jc w:val="both"/>
              <w:rPr>
                <w:szCs w:val="24"/>
                <w:lang w:eastAsia="lt-LT"/>
              </w:rPr>
            </w:pPr>
            <w:r w:rsidRPr="0009739E">
              <w:rPr>
                <w:szCs w:val="24"/>
                <w:lang w:eastAsia="lt-LT"/>
              </w:rPr>
              <w:t>Atsakingas asmuo / asmenys:</w:t>
            </w:r>
          </w:p>
        </w:tc>
        <w:tc>
          <w:tcPr>
            <w:tcW w:w="121" w:type="pct"/>
            <w:shd w:val="clear" w:color="auto" w:fill="auto"/>
          </w:tcPr>
          <w:p w14:paraId="29F2A61E" w14:textId="77777777" w:rsidR="00073D1E" w:rsidRPr="0009739E" w:rsidRDefault="00073D1E" w:rsidP="005F18B3">
            <w:pPr>
              <w:widowControl w:val="0"/>
              <w:tabs>
                <w:tab w:val="left" w:pos="567"/>
              </w:tabs>
              <w:jc w:val="both"/>
              <w:rPr>
                <w:szCs w:val="24"/>
                <w:lang w:eastAsia="lt-LT"/>
              </w:rPr>
            </w:pPr>
          </w:p>
        </w:tc>
        <w:tc>
          <w:tcPr>
            <w:tcW w:w="2434" w:type="pct"/>
            <w:shd w:val="clear" w:color="auto" w:fill="auto"/>
            <w:vAlign w:val="bottom"/>
          </w:tcPr>
          <w:p w14:paraId="5CDBA17E" w14:textId="77777777" w:rsidR="00073D1E" w:rsidRPr="0009739E" w:rsidRDefault="00073D1E" w:rsidP="005F18B3">
            <w:pPr>
              <w:widowControl w:val="0"/>
              <w:tabs>
                <w:tab w:val="left" w:pos="567"/>
              </w:tabs>
              <w:jc w:val="both"/>
              <w:rPr>
                <w:szCs w:val="24"/>
                <w:lang w:eastAsia="lt-LT"/>
              </w:rPr>
            </w:pPr>
            <w:r w:rsidRPr="0009739E">
              <w:rPr>
                <w:szCs w:val="24"/>
                <w:lang w:eastAsia="lt-LT"/>
              </w:rPr>
              <w:t>Atsakingas asmuo / asmenys:</w:t>
            </w:r>
          </w:p>
        </w:tc>
      </w:tr>
      <w:tr w:rsidR="00073D1E" w:rsidRPr="0009739E" w14:paraId="64439C88" w14:textId="77777777" w:rsidTr="009821EB">
        <w:trPr>
          <w:cantSplit/>
        </w:trPr>
        <w:tc>
          <w:tcPr>
            <w:tcW w:w="2444" w:type="pct"/>
            <w:shd w:val="clear" w:color="auto" w:fill="auto"/>
            <w:vAlign w:val="bottom"/>
          </w:tcPr>
          <w:p w14:paraId="23A4372D" w14:textId="631D4CA0" w:rsidR="00073D1E" w:rsidRPr="0009739E" w:rsidRDefault="00073D1E" w:rsidP="005F18B3">
            <w:pPr>
              <w:widowControl w:val="0"/>
              <w:tabs>
                <w:tab w:val="left" w:pos="567"/>
              </w:tabs>
              <w:jc w:val="both"/>
              <w:rPr>
                <w:szCs w:val="24"/>
                <w:lang w:eastAsia="lt-LT"/>
              </w:rPr>
            </w:pPr>
            <w:r w:rsidRPr="0009739E">
              <w:rPr>
                <w:szCs w:val="24"/>
                <w:lang w:eastAsia="lt-LT"/>
              </w:rPr>
              <w:t>....................................</w:t>
            </w:r>
          </w:p>
        </w:tc>
        <w:tc>
          <w:tcPr>
            <w:tcW w:w="121" w:type="pct"/>
            <w:shd w:val="clear" w:color="auto" w:fill="auto"/>
          </w:tcPr>
          <w:p w14:paraId="6DE57609" w14:textId="77777777" w:rsidR="00073D1E" w:rsidRPr="0009739E" w:rsidRDefault="00073D1E" w:rsidP="005F18B3">
            <w:pPr>
              <w:widowControl w:val="0"/>
              <w:tabs>
                <w:tab w:val="left" w:pos="567"/>
              </w:tabs>
              <w:jc w:val="both"/>
              <w:rPr>
                <w:szCs w:val="24"/>
                <w:lang w:eastAsia="lt-LT"/>
              </w:rPr>
            </w:pPr>
          </w:p>
        </w:tc>
        <w:tc>
          <w:tcPr>
            <w:tcW w:w="2434" w:type="pct"/>
            <w:shd w:val="clear" w:color="auto" w:fill="auto"/>
          </w:tcPr>
          <w:p w14:paraId="4C90A62B" w14:textId="7D8D310B" w:rsidR="00073D1E" w:rsidRPr="0009739E" w:rsidRDefault="00073D1E" w:rsidP="005F18B3">
            <w:pPr>
              <w:widowControl w:val="0"/>
              <w:tabs>
                <w:tab w:val="left" w:pos="567"/>
              </w:tabs>
              <w:jc w:val="both"/>
              <w:rPr>
                <w:szCs w:val="24"/>
                <w:lang w:eastAsia="lt-LT"/>
              </w:rPr>
            </w:pPr>
            <w:r w:rsidRPr="0009739E">
              <w:rPr>
                <w:szCs w:val="24"/>
                <w:lang w:eastAsia="lt-LT"/>
              </w:rPr>
              <w:t>....................................</w:t>
            </w:r>
          </w:p>
        </w:tc>
      </w:tr>
      <w:tr w:rsidR="00073D1E" w:rsidRPr="0009739E" w14:paraId="17917CB8" w14:textId="77777777" w:rsidTr="009821EB">
        <w:trPr>
          <w:cantSplit/>
        </w:trPr>
        <w:tc>
          <w:tcPr>
            <w:tcW w:w="2444" w:type="pct"/>
            <w:shd w:val="clear" w:color="auto" w:fill="auto"/>
          </w:tcPr>
          <w:p w14:paraId="10D8F03D" w14:textId="77777777" w:rsidR="00073D1E" w:rsidRPr="0009739E" w:rsidRDefault="00073D1E" w:rsidP="005F18B3">
            <w:pPr>
              <w:widowControl w:val="0"/>
              <w:tabs>
                <w:tab w:val="left" w:pos="567"/>
              </w:tabs>
              <w:jc w:val="both"/>
              <w:rPr>
                <w:szCs w:val="24"/>
                <w:lang w:eastAsia="lt-LT"/>
              </w:rPr>
            </w:pPr>
          </w:p>
          <w:p w14:paraId="6D851E09" w14:textId="77777777" w:rsidR="00073D1E" w:rsidRPr="0009739E" w:rsidRDefault="00073D1E" w:rsidP="005F18B3">
            <w:pPr>
              <w:widowControl w:val="0"/>
              <w:tabs>
                <w:tab w:val="left" w:pos="567"/>
              </w:tabs>
              <w:jc w:val="both"/>
              <w:rPr>
                <w:szCs w:val="24"/>
                <w:lang w:eastAsia="lt-LT"/>
              </w:rPr>
            </w:pPr>
            <w:r w:rsidRPr="0009739E">
              <w:rPr>
                <w:szCs w:val="24"/>
                <w:lang w:eastAsia="lt-LT"/>
              </w:rPr>
              <w:t>Atstovaujantis asmuo:</w:t>
            </w:r>
          </w:p>
          <w:p w14:paraId="26DE4338" w14:textId="77777777" w:rsidR="00073D1E" w:rsidRPr="0009739E" w:rsidRDefault="00073D1E" w:rsidP="005F18B3">
            <w:pPr>
              <w:widowControl w:val="0"/>
              <w:tabs>
                <w:tab w:val="left" w:pos="567"/>
              </w:tabs>
              <w:jc w:val="both"/>
              <w:rPr>
                <w:szCs w:val="24"/>
                <w:lang w:eastAsia="lt-LT"/>
              </w:rPr>
            </w:pPr>
            <w:r w:rsidRPr="0009739E">
              <w:rPr>
                <w:szCs w:val="24"/>
                <w:lang w:eastAsia="lt-LT"/>
              </w:rPr>
              <w:t>Pareigos:</w:t>
            </w:r>
          </w:p>
        </w:tc>
        <w:tc>
          <w:tcPr>
            <w:tcW w:w="121" w:type="pct"/>
            <w:shd w:val="clear" w:color="auto" w:fill="auto"/>
          </w:tcPr>
          <w:p w14:paraId="37C5903D" w14:textId="77777777" w:rsidR="00073D1E" w:rsidRPr="0009739E" w:rsidRDefault="00073D1E" w:rsidP="005F18B3">
            <w:pPr>
              <w:widowControl w:val="0"/>
              <w:tabs>
                <w:tab w:val="left" w:pos="567"/>
              </w:tabs>
              <w:jc w:val="both"/>
              <w:rPr>
                <w:szCs w:val="24"/>
                <w:lang w:eastAsia="lt-LT"/>
              </w:rPr>
            </w:pPr>
          </w:p>
        </w:tc>
        <w:tc>
          <w:tcPr>
            <w:tcW w:w="2434" w:type="pct"/>
            <w:shd w:val="clear" w:color="auto" w:fill="auto"/>
          </w:tcPr>
          <w:p w14:paraId="313B4648" w14:textId="77777777" w:rsidR="00073D1E" w:rsidRPr="0009739E" w:rsidRDefault="00073D1E" w:rsidP="005F18B3">
            <w:pPr>
              <w:widowControl w:val="0"/>
              <w:tabs>
                <w:tab w:val="left" w:pos="567"/>
              </w:tabs>
              <w:jc w:val="both"/>
              <w:rPr>
                <w:szCs w:val="24"/>
                <w:lang w:eastAsia="lt-LT"/>
              </w:rPr>
            </w:pPr>
          </w:p>
          <w:p w14:paraId="4A0414FE" w14:textId="77777777" w:rsidR="00073D1E" w:rsidRPr="0009739E" w:rsidRDefault="00073D1E" w:rsidP="005F18B3">
            <w:pPr>
              <w:widowControl w:val="0"/>
              <w:tabs>
                <w:tab w:val="left" w:pos="567"/>
              </w:tabs>
              <w:jc w:val="both"/>
              <w:rPr>
                <w:szCs w:val="24"/>
                <w:lang w:eastAsia="lt-LT"/>
              </w:rPr>
            </w:pPr>
            <w:r w:rsidRPr="0009739E">
              <w:rPr>
                <w:szCs w:val="24"/>
                <w:lang w:eastAsia="lt-LT"/>
              </w:rPr>
              <w:t>Atstovaujantis asmuo:</w:t>
            </w:r>
          </w:p>
          <w:p w14:paraId="19A63023" w14:textId="77777777" w:rsidR="00073D1E" w:rsidRPr="0009739E" w:rsidRDefault="00073D1E" w:rsidP="005F18B3">
            <w:pPr>
              <w:widowControl w:val="0"/>
              <w:tabs>
                <w:tab w:val="left" w:pos="567"/>
              </w:tabs>
              <w:jc w:val="both"/>
              <w:rPr>
                <w:szCs w:val="24"/>
                <w:lang w:eastAsia="lt-LT"/>
              </w:rPr>
            </w:pPr>
            <w:r w:rsidRPr="0009739E">
              <w:rPr>
                <w:szCs w:val="24"/>
                <w:lang w:eastAsia="lt-LT"/>
              </w:rPr>
              <w:t>Pareigos:</w:t>
            </w:r>
          </w:p>
        </w:tc>
      </w:tr>
      <w:tr w:rsidR="00073D1E" w:rsidRPr="0009739E" w14:paraId="7D910053" w14:textId="77777777" w:rsidTr="009821EB">
        <w:trPr>
          <w:cantSplit/>
        </w:trPr>
        <w:tc>
          <w:tcPr>
            <w:tcW w:w="2444" w:type="pct"/>
            <w:shd w:val="clear" w:color="auto" w:fill="auto"/>
          </w:tcPr>
          <w:p w14:paraId="436A55B1" w14:textId="77777777" w:rsidR="00073D1E" w:rsidRPr="00F675A6" w:rsidRDefault="00073D1E" w:rsidP="005F18B3">
            <w:pPr>
              <w:widowControl w:val="0"/>
              <w:tabs>
                <w:tab w:val="left" w:pos="567"/>
              </w:tabs>
              <w:jc w:val="both"/>
              <w:rPr>
                <w:szCs w:val="24"/>
                <w:lang w:eastAsia="lt-LT"/>
              </w:rPr>
            </w:pPr>
            <w:r w:rsidRPr="0009739E">
              <w:rPr>
                <w:szCs w:val="24"/>
                <w:lang w:eastAsia="lt-LT"/>
              </w:rPr>
              <w:t>Parašas:</w:t>
            </w:r>
          </w:p>
        </w:tc>
        <w:tc>
          <w:tcPr>
            <w:tcW w:w="121" w:type="pct"/>
            <w:shd w:val="clear" w:color="auto" w:fill="auto"/>
          </w:tcPr>
          <w:p w14:paraId="61663FA4" w14:textId="77777777" w:rsidR="00073D1E" w:rsidRPr="0009739E" w:rsidRDefault="00073D1E" w:rsidP="005F18B3">
            <w:pPr>
              <w:widowControl w:val="0"/>
              <w:tabs>
                <w:tab w:val="left" w:pos="567"/>
              </w:tabs>
              <w:jc w:val="both"/>
              <w:rPr>
                <w:szCs w:val="24"/>
                <w:lang w:eastAsia="lt-LT"/>
              </w:rPr>
            </w:pPr>
          </w:p>
        </w:tc>
        <w:tc>
          <w:tcPr>
            <w:tcW w:w="2434" w:type="pct"/>
            <w:shd w:val="clear" w:color="auto" w:fill="auto"/>
          </w:tcPr>
          <w:p w14:paraId="2AA45657" w14:textId="77777777" w:rsidR="00073D1E" w:rsidRPr="0009739E" w:rsidRDefault="00073D1E" w:rsidP="005F18B3">
            <w:pPr>
              <w:widowControl w:val="0"/>
              <w:tabs>
                <w:tab w:val="left" w:pos="567"/>
              </w:tabs>
              <w:jc w:val="both"/>
              <w:rPr>
                <w:szCs w:val="24"/>
                <w:lang w:eastAsia="lt-LT"/>
              </w:rPr>
            </w:pPr>
            <w:r w:rsidRPr="0009739E">
              <w:rPr>
                <w:szCs w:val="24"/>
                <w:lang w:eastAsia="lt-LT"/>
              </w:rPr>
              <w:t>Parašas:</w:t>
            </w:r>
          </w:p>
        </w:tc>
      </w:tr>
      <w:tr w:rsidR="00073D1E" w:rsidRPr="0009739E" w14:paraId="1092281D" w14:textId="77777777" w:rsidTr="00073D1E">
        <w:trPr>
          <w:cantSplit/>
          <w:trHeight w:val="487"/>
        </w:trPr>
        <w:tc>
          <w:tcPr>
            <w:tcW w:w="2444" w:type="pct"/>
            <w:shd w:val="clear" w:color="auto" w:fill="auto"/>
          </w:tcPr>
          <w:p w14:paraId="3EC65D40" w14:textId="77777777" w:rsidR="00073D1E" w:rsidRPr="0009739E" w:rsidRDefault="00073D1E" w:rsidP="005F18B3">
            <w:pPr>
              <w:widowControl w:val="0"/>
              <w:tabs>
                <w:tab w:val="left" w:pos="567"/>
              </w:tabs>
              <w:jc w:val="both"/>
              <w:rPr>
                <w:szCs w:val="24"/>
                <w:lang w:eastAsia="lt-LT"/>
              </w:rPr>
            </w:pPr>
            <w:r w:rsidRPr="0009739E">
              <w:rPr>
                <w:szCs w:val="24"/>
                <w:lang w:eastAsia="lt-LT"/>
              </w:rPr>
              <w:t>Data:</w:t>
            </w:r>
          </w:p>
          <w:p w14:paraId="5AF425B5" w14:textId="77777777" w:rsidR="00073D1E" w:rsidRPr="0009739E" w:rsidRDefault="00073D1E" w:rsidP="005F18B3">
            <w:pPr>
              <w:widowControl w:val="0"/>
              <w:tabs>
                <w:tab w:val="left" w:pos="567"/>
              </w:tabs>
              <w:jc w:val="both"/>
              <w:rPr>
                <w:szCs w:val="24"/>
                <w:lang w:eastAsia="lt-LT"/>
              </w:rPr>
            </w:pPr>
          </w:p>
          <w:p w14:paraId="63577934" w14:textId="77777777" w:rsidR="00073D1E" w:rsidRPr="0009739E" w:rsidRDefault="00073D1E" w:rsidP="005F18B3">
            <w:pPr>
              <w:widowControl w:val="0"/>
              <w:tabs>
                <w:tab w:val="left" w:pos="567"/>
              </w:tabs>
              <w:jc w:val="both"/>
              <w:rPr>
                <w:szCs w:val="24"/>
                <w:lang w:eastAsia="lt-LT"/>
              </w:rPr>
            </w:pPr>
          </w:p>
        </w:tc>
        <w:tc>
          <w:tcPr>
            <w:tcW w:w="121" w:type="pct"/>
            <w:shd w:val="clear" w:color="auto" w:fill="auto"/>
          </w:tcPr>
          <w:p w14:paraId="2DD1A1AC" w14:textId="77777777" w:rsidR="00073D1E" w:rsidRPr="0009739E" w:rsidRDefault="00073D1E" w:rsidP="005F18B3">
            <w:pPr>
              <w:widowControl w:val="0"/>
              <w:tabs>
                <w:tab w:val="left" w:pos="567"/>
              </w:tabs>
              <w:jc w:val="both"/>
              <w:rPr>
                <w:szCs w:val="24"/>
                <w:lang w:eastAsia="lt-LT"/>
              </w:rPr>
            </w:pPr>
          </w:p>
        </w:tc>
        <w:tc>
          <w:tcPr>
            <w:tcW w:w="2434" w:type="pct"/>
            <w:shd w:val="clear" w:color="auto" w:fill="auto"/>
          </w:tcPr>
          <w:p w14:paraId="5E341EE5" w14:textId="77777777" w:rsidR="00073D1E" w:rsidRPr="0009739E" w:rsidRDefault="00073D1E" w:rsidP="005F18B3">
            <w:pPr>
              <w:widowControl w:val="0"/>
              <w:tabs>
                <w:tab w:val="left" w:pos="567"/>
              </w:tabs>
              <w:jc w:val="both"/>
              <w:rPr>
                <w:szCs w:val="24"/>
                <w:lang w:eastAsia="lt-LT"/>
              </w:rPr>
            </w:pPr>
            <w:r w:rsidRPr="0009739E">
              <w:rPr>
                <w:szCs w:val="24"/>
                <w:lang w:eastAsia="lt-LT"/>
              </w:rPr>
              <w:t>Data:</w:t>
            </w:r>
          </w:p>
        </w:tc>
      </w:tr>
    </w:tbl>
    <w:p w14:paraId="17C277B9" w14:textId="77777777" w:rsidR="00073D1E" w:rsidRPr="00671F58" w:rsidRDefault="00073D1E" w:rsidP="005F18B3">
      <w:pPr>
        <w:tabs>
          <w:tab w:val="left" w:pos="5400"/>
        </w:tabs>
        <w:textAlignment w:val="center"/>
        <w:rPr>
          <w:b/>
          <w:bCs/>
        </w:rPr>
      </w:pPr>
    </w:p>
    <w:sectPr w:rsidR="00073D1E" w:rsidRPr="00671F5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A05A" w14:textId="77777777" w:rsidR="00DC5DB3" w:rsidRDefault="00DC5DB3">
      <w:pPr>
        <w:rPr>
          <w:sz w:val="20"/>
        </w:rPr>
      </w:pPr>
      <w:r>
        <w:rPr>
          <w:sz w:val="20"/>
        </w:rPr>
        <w:separator/>
      </w:r>
    </w:p>
  </w:endnote>
  <w:endnote w:type="continuationSeparator" w:id="0">
    <w:p w14:paraId="30895CBF" w14:textId="77777777" w:rsidR="00DC5DB3" w:rsidRDefault="00DC5DB3">
      <w:pPr>
        <w:rPr>
          <w:sz w:val="20"/>
        </w:rPr>
      </w:pPr>
      <w:r>
        <w:rPr>
          <w:sz w:val="20"/>
        </w:rPr>
        <w:continuationSeparator/>
      </w:r>
    </w:p>
  </w:endnote>
  <w:endnote w:type="continuationNotice" w:id="1">
    <w:p w14:paraId="4663BBF6" w14:textId="77777777" w:rsidR="00DC5DB3" w:rsidRDefault="00DC5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BE99" w14:textId="77777777" w:rsidR="00DC5DB3" w:rsidRDefault="00DC5DB3">
      <w:pPr>
        <w:rPr>
          <w:sz w:val="20"/>
        </w:rPr>
      </w:pPr>
      <w:r>
        <w:rPr>
          <w:sz w:val="20"/>
        </w:rPr>
        <w:separator/>
      </w:r>
    </w:p>
  </w:footnote>
  <w:footnote w:type="continuationSeparator" w:id="0">
    <w:p w14:paraId="2CD62508" w14:textId="77777777" w:rsidR="00DC5DB3" w:rsidRDefault="00DC5DB3">
      <w:pPr>
        <w:rPr>
          <w:sz w:val="20"/>
        </w:rPr>
      </w:pPr>
      <w:r>
        <w:rPr>
          <w:sz w:val="20"/>
        </w:rPr>
        <w:continuationSeparator/>
      </w:r>
    </w:p>
  </w:footnote>
  <w:footnote w:type="continuationNotice" w:id="1">
    <w:p w14:paraId="6C29C972" w14:textId="77777777" w:rsidR="00DC5DB3" w:rsidRDefault="00DC5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C7"/>
    <w:multiLevelType w:val="hybridMultilevel"/>
    <w:tmpl w:val="CF906C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4091C"/>
    <w:multiLevelType w:val="hybridMultilevel"/>
    <w:tmpl w:val="966E9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3617754">
    <w:abstractNumId w:val="1"/>
  </w:num>
  <w:num w:numId="2" w16cid:durableId="135037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807"/>
    <w:rsid w:val="00027B83"/>
    <w:rsid w:val="00047342"/>
    <w:rsid w:val="00072DD0"/>
    <w:rsid w:val="00073D1E"/>
    <w:rsid w:val="000B0897"/>
    <w:rsid w:val="000B3E38"/>
    <w:rsid w:val="000D166B"/>
    <w:rsid w:val="001362BD"/>
    <w:rsid w:val="001C29BF"/>
    <w:rsid w:val="00254C82"/>
    <w:rsid w:val="00266472"/>
    <w:rsid w:val="002868BA"/>
    <w:rsid w:val="002C03D2"/>
    <w:rsid w:val="002D4958"/>
    <w:rsid w:val="0032121C"/>
    <w:rsid w:val="0036077F"/>
    <w:rsid w:val="0036185F"/>
    <w:rsid w:val="003A6EF0"/>
    <w:rsid w:val="003D241D"/>
    <w:rsid w:val="003E6597"/>
    <w:rsid w:val="00494D60"/>
    <w:rsid w:val="00544F12"/>
    <w:rsid w:val="00581CC9"/>
    <w:rsid w:val="00592DF3"/>
    <w:rsid w:val="005A158A"/>
    <w:rsid w:val="005C2E3A"/>
    <w:rsid w:val="005F18B3"/>
    <w:rsid w:val="00646190"/>
    <w:rsid w:val="00671F58"/>
    <w:rsid w:val="00672CF9"/>
    <w:rsid w:val="00676981"/>
    <w:rsid w:val="006C0347"/>
    <w:rsid w:val="006C0C46"/>
    <w:rsid w:val="0072339D"/>
    <w:rsid w:val="007A527C"/>
    <w:rsid w:val="007E3EDA"/>
    <w:rsid w:val="007F4EB2"/>
    <w:rsid w:val="00807FB8"/>
    <w:rsid w:val="00840934"/>
    <w:rsid w:val="00856122"/>
    <w:rsid w:val="008A48F9"/>
    <w:rsid w:val="008D6F98"/>
    <w:rsid w:val="009728BC"/>
    <w:rsid w:val="009F7422"/>
    <w:rsid w:val="00A21BC6"/>
    <w:rsid w:val="00A440E5"/>
    <w:rsid w:val="00A72765"/>
    <w:rsid w:val="00AC0697"/>
    <w:rsid w:val="00AF538F"/>
    <w:rsid w:val="00B34F8E"/>
    <w:rsid w:val="00B70A3E"/>
    <w:rsid w:val="00BC0D49"/>
    <w:rsid w:val="00BC1F4F"/>
    <w:rsid w:val="00C11F05"/>
    <w:rsid w:val="00CD6EE5"/>
    <w:rsid w:val="00D834FF"/>
    <w:rsid w:val="00D971AF"/>
    <w:rsid w:val="00DA19C2"/>
    <w:rsid w:val="00DA4E0C"/>
    <w:rsid w:val="00DC4533"/>
    <w:rsid w:val="00DC5DB3"/>
    <w:rsid w:val="00E34883"/>
    <w:rsid w:val="00E75D8B"/>
    <w:rsid w:val="00EA6620"/>
    <w:rsid w:val="00EB6E3C"/>
    <w:rsid w:val="00EC01F1"/>
    <w:rsid w:val="00F12D92"/>
    <w:rsid w:val="00F24EAD"/>
    <w:rsid w:val="00F5151B"/>
    <w:rsid w:val="00F57F5C"/>
    <w:rsid w:val="00F60BD9"/>
    <w:rsid w:val="00F62D1D"/>
    <w:rsid w:val="00FC3F82"/>
    <w:rsid w:val="00FE300E"/>
    <w:rsid w:val="00FF18C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7E3ED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7E3EDA"/>
    <w:rPr>
      <w:lang w:eastAsia="ar-SA"/>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073D1E"/>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073D1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1989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50210">
      <w:bodyDiv w:val="1"/>
      <w:marLeft w:val="0"/>
      <w:marRight w:val="0"/>
      <w:marTop w:val="0"/>
      <w:marBottom w:val="0"/>
      <w:divBdr>
        <w:top w:val="none" w:sz="0" w:space="0" w:color="auto"/>
        <w:left w:val="none" w:sz="0" w:space="0" w:color="auto"/>
        <w:bottom w:val="none" w:sz="0" w:space="0" w:color="auto"/>
        <w:right w:val="none" w:sz="0" w:space="0" w:color="auto"/>
      </w:divBdr>
    </w:div>
    <w:div w:id="180284283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34630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67696</Words>
  <Characters>38587</Characters>
  <Application>Microsoft Office Word</Application>
  <DocSecurity>4</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Savivaldybe</cp:lastModifiedBy>
  <cp:revision>2</cp:revision>
  <cp:lastPrinted>2017-06-29T23:42:00Z</cp:lastPrinted>
  <dcterms:created xsi:type="dcterms:W3CDTF">2025-02-12T09:31:00Z</dcterms:created>
  <dcterms:modified xsi:type="dcterms:W3CDTF">2025-02-12T09:31:00Z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