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D062FC" w:rsidRDefault="00360A21" w:rsidP="007334EA">
          <w:pPr>
            <w:spacing w:after="120"/>
            <w:ind w:left="567" w:firstLine="0"/>
            <w:contextualSpacing/>
            <w:jc w:val="center"/>
            <w:rPr>
              <w:rFonts w:cstheme="minorHAnsi"/>
              <w:b/>
              <w:bCs/>
            </w:rPr>
          </w:pPr>
        </w:p>
        <w:p w14:paraId="1EE0BA87" w14:textId="19AAC366" w:rsidR="007F0B28" w:rsidRPr="00D062FC" w:rsidRDefault="00D062FC" w:rsidP="00EA04F5">
          <w:pPr>
            <w:pStyle w:val="Heading1"/>
            <w:jc w:val="center"/>
            <w:rPr>
              <w:rFonts w:asciiTheme="minorHAnsi" w:hAnsiTheme="minorHAnsi" w:cstheme="minorHAnsi"/>
              <w:b/>
              <w:sz w:val="28"/>
              <w:szCs w:val="28"/>
            </w:rPr>
          </w:pPr>
          <w:r w:rsidRPr="00D062FC">
            <w:rPr>
              <w:rFonts w:asciiTheme="minorHAnsi" w:hAnsiTheme="minorHAnsi" w:cstheme="minorHAnsi"/>
              <w:b/>
              <w:sz w:val="28"/>
              <w:szCs w:val="28"/>
            </w:rPr>
            <w:t>LIETUVOS NEFORMALIOJO</w:t>
          </w:r>
          <w:r w:rsidR="007F0B28" w:rsidRPr="00D062FC">
            <w:rPr>
              <w:rFonts w:asciiTheme="minorHAnsi" w:hAnsiTheme="minorHAnsi" w:cstheme="minorHAnsi"/>
              <w:b/>
              <w:sz w:val="28"/>
              <w:szCs w:val="28"/>
            </w:rPr>
            <w:t xml:space="preserve"> ŠVIETIMO AGENTŪRA</w:t>
          </w:r>
        </w:p>
        <w:p w14:paraId="7350A7E2" w14:textId="7D2C4FF3" w:rsidR="00D526C8" w:rsidRPr="00D062FC" w:rsidRDefault="00D062FC" w:rsidP="00D062FC">
          <w:pPr>
            <w:spacing w:after="120"/>
            <w:ind w:firstLine="0"/>
            <w:contextualSpacing/>
            <w:jc w:val="center"/>
            <w:rPr>
              <w:rFonts w:cstheme="minorHAnsi"/>
              <w:sz w:val="20"/>
              <w:szCs w:val="20"/>
            </w:rPr>
          </w:pPr>
          <w:r w:rsidRPr="00D062FC">
            <w:rPr>
              <w:rFonts w:cstheme="minorHAnsi"/>
              <w:sz w:val="20"/>
              <w:szCs w:val="20"/>
            </w:rPr>
            <w:t xml:space="preserve">Biudžetinė įstaiga, Žirmūnų g. 1B, LT- 09101 Vilnius, tel. (8 5) 276 6578, faks. (8 5) 276 3205, el. p. </w:t>
          </w:r>
          <w:hyperlink r:id="rId11" w:history="1">
            <w:r w:rsidRPr="00B905CA">
              <w:rPr>
                <w:rStyle w:val="Hyperlink"/>
                <w:rFonts w:cstheme="minorHAnsi"/>
                <w:sz w:val="20"/>
                <w:szCs w:val="20"/>
              </w:rPr>
              <w:t>info@linesa.lt</w:t>
            </w:r>
          </w:hyperlink>
          <w:r w:rsidRPr="00D062FC">
            <w:rPr>
              <w:rFonts w:cstheme="minorHAnsi"/>
              <w:sz w:val="20"/>
              <w:szCs w:val="20"/>
            </w:rPr>
            <w:t>,</w:t>
          </w:r>
          <w:r>
            <w:rPr>
              <w:rFonts w:cstheme="minorHAnsi"/>
              <w:sz w:val="20"/>
              <w:szCs w:val="20"/>
            </w:rPr>
            <w:t xml:space="preserve"> </w:t>
          </w:r>
          <w:hyperlink r:id="rId12" w:history="1">
            <w:r w:rsidRPr="00B905CA">
              <w:rPr>
                <w:rStyle w:val="Hyperlink"/>
                <w:rFonts w:cstheme="minorHAnsi"/>
                <w:sz w:val="20"/>
                <w:szCs w:val="20"/>
              </w:rPr>
              <w:t>http://www.lmnsc.lt/</w:t>
            </w:r>
          </w:hyperlink>
          <w:r>
            <w:rPr>
              <w:rFonts w:cstheme="minorHAnsi"/>
              <w:sz w:val="20"/>
              <w:szCs w:val="20"/>
            </w:rPr>
            <w:t xml:space="preserve"> </w:t>
          </w:r>
          <w:r w:rsidRPr="00D062FC">
            <w:rPr>
              <w:rFonts w:cstheme="minorHAnsi"/>
              <w:sz w:val="20"/>
              <w:szCs w:val="20"/>
            </w:rPr>
            <w:t>Duomenys kaupiami ir saugomi Juridinių asmenų registre, kodas 302848387. PVM mokėtojo kodas LT100007095119.</w:t>
          </w:r>
          <w:r>
            <w:rPr>
              <w:rFonts w:cstheme="minorHAnsi"/>
              <w:sz w:val="20"/>
              <w:szCs w:val="20"/>
            </w:rPr>
            <w:t xml:space="preserve"> </w:t>
          </w:r>
          <w:proofErr w:type="spellStart"/>
          <w:r w:rsidRPr="00D062FC">
            <w:rPr>
              <w:rFonts w:cstheme="minorHAnsi"/>
              <w:sz w:val="20"/>
              <w:szCs w:val="20"/>
            </w:rPr>
            <w:t>Atsisk</w:t>
          </w:r>
          <w:proofErr w:type="spellEnd"/>
          <w:r w:rsidRPr="00D062FC">
            <w:rPr>
              <w:rFonts w:cstheme="minorHAnsi"/>
              <w:sz w:val="20"/>
              <w:szCs w:val="20"/>
            </w:rPr>
            <w:t xml:space="preserve">. </w:t>
          </w:r>
          <w:proofErr w:type="spellStart"/>
          <w:r w:rsidRPr="00D062FC">
            <w:rPr>
              <w:rFonts w:cstheme="minorHAnsi"/>
              <w:sz w:val="20"/>
              <w:szCs w:val="20"/>
            </w:rPr>
            <w:t>sąsk</w:t>
          </w:r>
          <w:proofErr w:type="spellEnd"/>
          <w:r w:rsidRPr="00D062FC">
            <w:rPr>
              <w:rFonts w:cstheme="minorHAnsi"/>
              <w:sz w:val="20"/>
              <w:szCs w:val="20"/>
            </w:rPr>
            <w:t>. Nr. LT23 4040 0636 1000 1780, AB SEB bankas, kodas 70440</w:t>
          </w:r>
        </w:p>
        <w:p w14:paraId="24C6CBB7" w14:textId="77777777" w:rsidR="00D062FC" w:rsidRPr="00D062FC" w:rsidRDefault="00D062FC" w:rsidP="001A2892">
          <w:pPr>
            <w:spacing w:after="120" w:line="240" w:lineRule="auto"/>
            <w:ind w:left="567" w:firstLine="0"/>
            <w:contextualSpacing/>
            <w:jc w:val="center"/>
            <w:rPr>
              <w:rFonts w:cstheme="minorHAnsi"/>
              <w:b/>
              <w:bCs/>
              <w:sz w:val="24"/>
              <w:szCs w:val="24"/>
            </w:rPr>
          </w:pPr>
        </w:p>
        <w:p w14:paraId="088F34F2" w14:textId="77777777" w:rsidR="00D062FC" w:rsidRPr="00D062FC" w:rsidRDefault="00D062FC" w:rsidP="001A2892">
          <w:pPr>
            <w:spacing w:after="120" w:line="240" w:lineRule="auto"/>
            <w:ind w:left="567" w:firstLine="0"/>
            <w:contextualSpacing/>
            <w:jc w:val="center"/>
            <w:rPr>
              <w:rFonts w:cstheme="minorHAnsi"/>
              <w:b/>
              <w:bCs/>
              <w:sz w:val="24"/>
              <w:szCs w:val="24"/>
            </w:rPr>
          </w:pPr>
        </w:p>
        <w:p w14:paraId="7C2A369A" w14:textId="77777777" w:rsidR="00D062FC" w:rsidRPr="00D062FC" w:rsidRDefault="00D062FC" w:rsidP="001A2892">
          <w:pPr>
            <w:spacing w:after="120" w:line="240" w:lineRule="auto"/>
            <w:ind w:left="567" w:firstLine="0"/>
            <w:contextualSpacing/>
            <w:jc w:val="center"/>
            <w:rPr>
              <w:rFonts w:cstheme="minorHAnsi"/>
              <w:b/>
              <w:bCs/>
              <w:sz w:val="24"/>
              <w:szCs w:val="24"/>
            </w:rPr>
          </w:pPr>
        </w:p>
        <w:p w14:paraId="44A39C7B" w14:textId="77777777" w:rsidR="00D062FC" w:rsidRPr="00D062FC" w:rsidRDefault="00D062FC" w:rsidP="001A2892">
          <w:pPr>
            <w:spacing w:after="120" w:line="240" w:lineRule="auto"/>
            <w:ind w:left="567" w:firstLine="0"/>
            <w:contextualSpacing/>
            <w:jc w:val="center"/>
            <w:rPr>
              <w:rFonts w:cstheme="minorHAnsi"/>
              <w:b/>
              <w:bCs/>
              <w:sz w:val="24"/>
              <w:szCs w:val="24"/>
            </w:rPr>
          </w:pPr>
        </w:p>
        <w:p w14:paraId="1D1BF965" w14:textId="7A7DBC09" w:rsidR="00D526C8" w:rsidRPr="00D062FC" w:rsidRDefault="00C006CB" w:rsidP="001A2892">
          <w:pPr>
            <w:spacing w:after="120" w:line="240" w:lineRule="auto"/>
            <w:ind w:left="567" w:firstLine="0"/>
            <w:contextualSpacing/>
            <w:jc w:val="center"/>
            <w:rPr>
              <w:rFonts w:cstheme="minorHAnsi"/>
              <w:b/>
              <w:bCs/>
              <w:sz w:val="28"/>
              <w:szCs w:val="28"/>
            </w:rPr>
          </w:pPr>
          <w:r w:rsidRPr="00D062FC">
            <w:rPr>
              <w:rFonts w:cstheme="minorHAnsi"/>
              <w:b/>
              <w:bCs/>
              <w:sz w:val="28"/>
              <w:szCs w:val="28"/>
            </w:rPr>
            <w:t xml:space="preserve">MAŽOS VERTĖS </w:t>
          </w:r>
          <w:r w:rsidR="00D526C8" w:rsidRPr="00D062FC">
            <w:rPr>
              <w:rFonts w:cstheme="minorHAnsi"/>
              <w:b/>
              <w:bCs/>
              <w:sz w:val="28"/>
              <w:szCs w:val="28"/>
            </w:rPr>
            <w:t>VIEŠOJO PIRKIMO „</w:t>
          </w:r>
          <w:r w:rsidR="00EA04F5" w:rsidRPr="00D062FC">
            <w:rPr>
              <w:rFonts w:cstheme="minorHAnsi"/>
              <w:b/>
              <w:color w:val="242424"/>
              <w:sz w:val="28"/>
              <w:szCs w:val="28"/>
              <w:shd w:val="clear" w:color="auto" w:fill="FFFFFF"/>
            </w:rPr>
            <w:t>AUTOMOBILIŲ NUOMA</w:t>
          </w:r>
          <w:r w:rsidR="00D526C8" w:rsidRPr="00D062FC">
            <w:rPr>
              <w:rFonts w:cstheme="minorHAnsi"/>
              <w:b/>
              <w:bCs/>
              <w:sz w:val="28"/>
              <w:szCs w:val="28"/>
            </w:rPr>
            <w:t>“</w:t>
          </w:r>
        </w:p>
        <w:p w14:paraId="18ACC6AD" w14:textId="7E970EB8" w:rsidR="00D526C8" w:rsidRPr="00D062FC" w:rsidRDefault="00DF1318" w:rsidP="001A2892">
          <w:pPr>
            <w:spacing w:after="120" w:line="240" w:lineRule="auto"/>
            <w:ind w:left="567" w:firstLine="0"/>
            <w:contextualSpacing/>
            <w:jc w:val="center"/>
            <w:rPr>
              <w:rFonts w:cstheme="minorHAnsi"/>
              <w:b/>
              <w:bCs/>
              <w:sz w:val="28"/>
              <w:szCs w:val="28"/>
            </w:rPr>
          </w:pPr>
          <w:r w:rsidRPr="00D062FC">
            <w:rPr>
              <w:rFonts w:cstheme="minorHAnsi"/>
              <w:b/>
              <w:bCs/>
              <w:sz w:val="28"/>
              <w:szCs w:val="28"/>
            </w:rPr>
            <w:t>SKELBIAM</w:t>
          </w:r>
          <w:r w:rsidR="0019623B" w:rsidRPr="00D062FC">
            <w:rPr>
              <w:rFonts w:cstheme="minorHAnsi"/>
              <w:b/>
              <w:bCs/>
              <w:sz w:val="28"/>
              <w:szCs w:val="28"/>
            </w:rPr>
            <w:t>OS APKLAUSOS</w:t>
          </w:r>
          <w:r w:rsidR="00D526C8" w:rsidRPr="00D062FC">
            <w:rPr>
              <w:rFonts w:cstheme="minorHAnsi"/>
              <w:b/>
              <w:bCs/>
              <w:sz w:val="28"/>
              <w:szCs w:val="28"/>
            </w:rPr>
            <w:t xml:space="preserve"> </w:t>
          </w:r>
          <w:r w:rsidR="00E861F5" w:rsidRPr="00D062FC">
            <w:rPr>
              <w:rFonts w:cstheme="minorHAnsi"/>
              <w:b/>
              <w:bCs/>
              <w:sz w:val="28"/>
              <w:szCs w:val="28"/>
            </w:rPr>
            <w:t xml:space="preserve">SPECIALIOSIOS </w:t>
          </w:r>
          <w:r w:rsidR="00D526C8" w:rsidRPr="00D062FC">
            <w:rPr>
              <w:rFonts w:cstheme="minorHAnsi"/>
              <w:b/>
              <w:bCs/>
              <w:sz w:val="28"/>
              <w:szCs w:val="28"/>
            </w:rPr>
            <w:t>SĄLYGOS</w:t>
          </w:r>
        </w:p>
        <w:p w14:paraId="4DBEDF21" w14:textId="281B70FB" w:rsidR="00EA04F5" w:rsidRPr="00D062FC" w:rsidRDefault="00EA04F5" w:rsidP="00EA04F5">
          <w:pPr>
            <w:contextualSpacing/>
            <w:jc w:val="center"/>
            <w:rPr>
              <w:rFonts w:cstheme="minorHAnsi"/>
              <w:b/>
              <w:bCs/>
              <w:sz w:val="28"/>
              <w:szCs w:val="28"/>
            </w:rPr>
          </w:pPr>
          <w:r w:rsidRPr="00D062FC">
            <w:rPr>
              <w:rFonts w:cstheme="minorHAnsi"/>
              <w:b/>
              <w:bCs/>
              <w:sz w:val="28"/>
              <w:szCs w:val="28"/>
            </w:rPr>
            <w:t>Versija Nr. 1, 202</w:t>
          </w:r>
          <w:r w:rsidR="00423877" w:rsidRPr="00D062FC">
            <w:rPr>
              <w:rFonts w:cstheme="minorHAnsi"/>
              <w:b/>
              <w:bCs/>
              <w:sz w:val="28"/>
              <w:szCs w:val="28"/>
            </w:rPr>
            <w:t>5</w:t>
          </w:r>
          <w:r w:rsidRPr="00D062FC">
            <w:rPr>
              <w:rFonts w:cstheme="minorHAnsi"/>
              <w:b/>
              <w:bCs/>
              <w:sz w:val="28"/>
              <w:szCs w:val="28"/>
            </w:rPr>
            <w:t>-</w:t>
          </w:r>
          <w:r w:rsidR="00423877" w:rsidRPr="00D062FC">
            <w:rPr>
              <w:rFonts w:cstheme="minorHAnsi"/>
              <w:b/>
              <w:bCs/>
              <w:sz w:val="28"/>
              <w:szCs w:val="28"/>
            </w:rPr>
            <w:t>02</w:t>
          </w:r>
          <w:r w:rsidRPr="00D062FC">
            <w:rPr>
              <w:rFonts w:cstheme="minorHAnsi"/>
              <w:b/>
              <w:bCs/>
              <w:sz w:val="28"/>
              <w:szCs w:val="28"/>
            </w:rPr>
            <w:t>-</w:t>
          </w:r>
          <w:r w:rsidR="00D062FC" w:rsidRPr="00D062FC">
            <w:rPr>
              <w:rFonts w:cstheme="minorHAnsi"/>
              <w:b/>
              <w:bCs/>
              <w:sz w:val="28"/>
              <w:szCs w:val="28"/>
            </w:rPr>
            <w:t>17</w:t>
          </w:r>
        </w:p>
        <w:p w14:paraId="517C01D9" w14:textId="71BBD3F2" w:rsidR="001C24BC" w:rsidRPr="00D062FC" w:rsidRDefault="005F13F0" w:rsidP="001A2892">
          <w:pPr>
            <w:spacing w:after="120" w:line="240" w:lineRule="auto"/>
            <w:ind w:left="567" w:firstLine="0"/>
            <w:contextualSpacing/>
            <w:jc w:val="center"/>
            <w:rPr>
              <w:rFonts w:cstheme="minorHAnsi"/>
            </w:rPr>
          </w:pPr>
          <w:r w:rsidRPr="00D062FC">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D062FC" w:rsidRDefault="00173FBA" w:rsidP="00581B14">
              <w:pPr>
                <w:pStyle w:val="TOCHeading"/>
                <w:tabs>
                  <w:tab w:val="left" w:pos="6555"/>
                </w:tabs>
                <w:rPr>
                  <w:rFonts w:asciiTheme="minorHAnsi" w:hAnsiTheme="minorHAnsi" w:cstheme="minorHAnsi"/>
                  <w:sz w:val="24"/>
                  <w:szCs w:val="24"/>
                </w:rPr>
              </w:pPr>
              <w:r w:rsidRPr="00D062FC">
                <w:rPr>
                  <w:rFonts w:asciiTheme="minorHAnsi" w:hAnsiTheme="minorHAnsi" w:cstheme="minorHAnsi"/>
                  <w:sz w:val="24"/>
                  <w:szCs w:val="24"/>
                </w:rPr>
                <w:t>T</w:t>
              </w:r>
              <w:r w:rsidR="00F42EC8" w:rsidRPr="00D062FC">
                <w:rPr>
                  <w:rFonts w:asciiTheme="minorHAnsi" w:hAnsiTheme="minorHAnsi" w:cstheme="minorHAnsi"/>
                  <w:sz w:val="24"/>
                  <w:szCs w:val="24"/>
                </w:rPr>
                <w:t>URINYS</w:t>
              </w:r>
              <w:r w:rsidR="00581B14" w:rsidRPr="00D062FC">
                <w:rPr>
                  <w:rFonts w:asciiTheme="minorHAnsi" w:hAnsiTheme="minorHAnsi" w:cstheme="minorHAnsi"/>
                  <w:sz w:val="24"/>
                  <w:szCs w:val="24"/>
                </w:rPr>
                <w:tab/>
              </w:r>
            </w:p>
            <w:p w14:paraId="64303EC1" w14:textId="312A3897" w:rsidR="00E76E1F" w:rsidRPr="00D062FC" w:rsidRDefault="00173FBA">
              <w:pPr>
                <w:pStyle w:val="TOC1"/>
                <w:rPr>
                  <w:rFonts w:cstheme="minorHAnsi"/>
                  <w:noProof/>
                  <w:sz w:val="24"/>
                  <w:szCs w:val="24"/>
                  <w:lang w:val="en-US" w:eastAsia="en-US"/>
                </w:rPr>
              </w:pPr>
              <w:r w:rsidRPr="00D062FC">
                <w:rPr>
                  <w:rFonts w:cstheme="minorHAnsi"/>
                  <w:sz w:val="24"/>
                  <w:szCs w:val="24"/>
                </w:rPr>
                <w:fldChar w:fldCharType="begin"/>
              </w:r>
              <w:r w:rsidRPr="00D062FC">
                <w:rPr>
                  <w:rFonts w:cstheme="minorHAnsi"/>
                  <w:sz w:val="24"/>
                  <w:szCs w:val="24"/>
                </w:rPr>
                <w:instrText xml:space="preserve"> TOC \o "1-3" \h \z \u </w:instrText>
              </w:r>
              <w:r w:rsidRPr="00D062FC">
                <w:rPr>
                  <w:rFonts w:cstheme="minorHAnsi"/>
                  <w:sz w:val="24"/>
                  <w:szCs w:val="24"/>
                </w:rPr>
                <w:fldChar w:fldCharType="separate"/>
              </w:r>
              <w:hyperlink w:anchor="_Toc137194947" w:history="1">
                <w:r w:rsidR="00E76E1F" w:rsidRPr="00D062FC">
                  <w:rPr>
                    <w:rStyle w:val="Hyperlink"/>
                    <w:rFonts w:cstheme="minorHAnsi"/>
                    <w:noProof/>
                    <w:sz w:val="24"/>
                    <w:szCs w:val="24"/>
                  </w:rPr>
                  <w:t>1.</w:t>
                </w:r>
                <w:r w:rsidR="00E76E1F" w:rsidRPr="00D062FC">
                  <w:rPr>
                    <w:rFonts w:cstheme="minorHAnsi"/>
                    <w:noProof/>
                    <w:sz w:val="24"/>
                    <w:szCs w:val="24"/>
                    <w:lang w:val="en-US" w:eastAsia="en-US"/>
                  </w:rPr>
                  <w:tab/>
                </w:r>
                <w:r w:rsidR="00E76E1F" w:rsidRPr="00D062FC">
                  <w:rPr>
                    <w:rStyle w:val="Hyperlink"/>
                    <w:rFonts w:cstheme="minorHAnsi"/>
                    <w:noProof/>
                    <w:sz w:val="24"/>
                    <w:szCs w:val="24"/>
                  </w:rPr>
                  <w:t>Bendra informacija</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_Toc137194947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2</w:t>
                </w:r>
                <w:r w:rsidR="00E76E1F" w:rsidRPr="00D062FC">
                  <w:rPr>
                    <w:rFonts w:cstheme="minorHAnsi"/>
                    <w:noProof/>
                    <w:webHidden/>
                    <w:sz w:val="24"/>
                    <w:szCs w:val="24"/>
                  </w:rPr>
                  <w:fldChar w:fldCharType="end"/>
                </w:r>
              </w:hyperlink>
            </w:p>
            <w:p w14:paraId="29E46CFF" w14:textId="6CAD7D0E" w:rsidR="00E76E1F" w:rsidRPr="00D062FC" w:rsidRDefault="004F2AC6">
              <w:pPr>
                <w:pStyle w:val="TOC1"/>
                <w:rPr>
                  <w:rFonts w:cstheme="minorHAnsi"/>
                  <w:noProof/>
                  <w:sz w:val="24"/>
                  <w:szCs w:val="24"/>
                  <w:lang w:val="en-US" w:eastAsia="en-US"/>
                </w:rPr>
              </w:pPr>
              <w:hyperlink w:anchor="_Toc137194948" w:history="1">
                <w:r w:rsidR="00E76E1F" w:rsidRPr="00D062FC">
                  <w:rPr>
                    <w:rStyle w:val="Hyperlink"/>
                    <w:rFonts w:eastAsia="Calibri" w:cstheme="minorHAnsi"/>
                    <w:noProof/>
                    <w:sz w:val="24"/>
                    <w:szCs w:val="24"/>
                  </w:rPr>
                  <w:t>2.</w:t>
                </w:r>
                <w:r w:rsidR="00E76E1F" w:rsidRPr="00D062FC">
                  <w:rPr>
                    <w:rFonts w:cstheme="minorHAnsi"/>
                    <w:noProof/>
                    <w:sz w:val="24"/>
                    <w:szCs w:val="24"/>
                    <w:lang w:val="en-US" w:eastAsia="en-US"/>
                  </w:rPr>
                  <w:tab/>
                </w:r>
                <w:r w:rsidR="00E76E1F" w:rsidRPr="00D062FC">
                  <w:rPr>
                    <w:rStyle w:val="Hyperlink"/>
                    <w:rFonts w:cstheme="minorHAnsi"/>
                    <w:noProof/>
                    <w:sz w:val="24"/>
                    <w:szCs w:val="24"/>
                  </w:rPr>
                  <w:t>Pirkimo objektas</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_Toc137194948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2</w:t>
                </w:r>
                <w:r w:rsidR="00E76E1F" w:rsidRPr="00D062FC">
                  <w:rPr>
                    <w:rFonts w:cstheme="minorHAnsi"/>
                    <w:noProof/>
                    <w:webHidden/>
                    <w:sz w:val="24"/>
                    <w:szCs w:val="24"/>
                  </w:rPr>
                  <w:fldChar w:fldCharType="end"/>
                </w:r>
              </w:hyperlink>
            </w:p>
            <w:p w14:paraId="3B364848" w14:textId="414CEFE5" w:rsidR="00E76E1F" w:rsidRPr="00D062FC" w:rsidRDefault="004F2AC6">
              <w:pPr>
                <w:pStyle w:val="TOC1"/>
                <w:rPr>
                  <w:rFonts w:cstheme="minorHAnsi"/>
                  <w:noProof/>
                  <w:sz w:val="24"/>
                  <w:szCs w:val="24"/>
                  <w:lang w:val="en-US" w:eastAsia="en-US"/>
                </w:rPr>
              </w:pPr>
              <w:hyperlink w:anchor="_Toc137194949" w:history="1">
                <w:r w:rsidR="00E76E1F" w:rsidRPr="00D062FC">
                  <w:rPr>
                    <w:rStyle w:val="Hyperlink"/>
                    <w:rFonts w:eastAsia="Calibri" w:cstheme="minorHAnsi"/>
                    <w:noProof/>
                    <w:sz w:val="24"/>
                    <w:szCs w:val="24"/>
                  </w:rPr>
                  <w:t>3.</w:t>
                </w:r>
                <w:r w:rsidR="00E76E1F" w:rsidRPr="00D062FC">
                  <w:rPr>
                    <w:rFonts w:cstheme="minorHAnsi"/>
                    <w:noProof/>
                    <w:sz w:val="24"/>
                    <w:szCs w:val="24"/>
                    <w:lang w:val="en-US" w:eastAsia="en-US"/>
                  </w:rPr>
                  <w:tab/>
                </w:r>
                <w:r w:rsidR="00E76E1F" w:rsidRPr="00D062FC">
                  <w:rPr>
                    <w:rStyle w:val="Hyperlink"/>
                    <w:rFonts w:cstheme="minorHAnsi"/>
                    <w:noProof/>
                    <w:sz w:val="24"/>
                    <w:szCs w:val="24"/>
                  </w:rPr>
                  <w:t>Tiekėjų pašalinimo pagrindai, kvalifikacijos reikalavimai ir reikalaujami kokybės vadybos sistemos ir (arba) aplinkos apsaugos vadybos sistemos standartai</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_Toc137194949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3</w:t>
                </w:r>
                <w:r w:rsidR="00E76E1F" w:rsidRPr="00D062FC">
                  <w:rPr>
                    <w:rFonts w:cstheme="minorHAnsi"/>
                    <w:noProof/>
                    <w:webHidden/>
                    <w:sz w:val="24"/>
                    <w:szCs w:val="24"/>
                  </w:rPr>
                  <w:fldChar w:fldCharType="end"/>
                </w:r>
              </w:hyperlink>
            </w:p>
            <w:p w14:paraId="2C7FBD3C" w14:textId="00C3156F" w:rsidR="00E76E1F" w:rsidRPr="00D062FC" w:rsidRDefault="004F2AC6">
              <w:pPr>
                <w:pStyle w:val="TOC1"/>
                <w:rPr>
                  <w:rFonts w:cstheme="minorHAnsi"/>
                  <w:noProof/>
                  <w:sz w:val="24"/>
                  <w:szCs w:val="24"/>
                  <w:lang w:val="en-US" w:eastAsia="en-US"/>
                </w:rPr>
              </w:pPr>
              <w:hyperlink w:anchor="_Toc137194950" w:history="1">
                <w:r w:rsidR="00E76E1F" w:rsidRPr="00D062FC">
                  <w:rPr>
                    <w:rStyle w:val="Hyperlink"/>
                    <w:rFonts w:eastAsia="Calibri" w:cstheme="minorHAnsi"/>
                    <w:noProof/>
                    <w:sz w:val="24"/>
                    <w:szCs w:val="24"/>
                  </w:rPr>
                  <w:t>4.</w:t>
                </w:r>
                <w:r w:rsidR="00E76E1F" w:rsidRPr="00D062FC">
                  <w:rPr>
                    <w:rFonts w:cstheme="minorHAnsi"/>
                    <w:noProof/>
                    <w:sz w:val="24"/>
                    <w:szCs w:val="24"/>
                    <w:lang w:val="en-US" w:eastAsia="en-US"/>
                  </w:rPr>
                  <w:tab/>
                </w:r>
                <w:r w:rsidR="00E76E1F" w:rsidRPr="00D062FC">
                  <w:rPr>
                    <w:rStyle w:val="Hyperlink"/>
                    <w:rFonts w:cstheme="minorHAnsi"/>
                    <w:noProof/>
                    <w:sz w:val="24"/>
                    <w:szCs w:val="24"/>
                  </w:rPr>
                  <w:t>Reikalavimai, susiję su nacionaliniu saugumu</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_Toc137194950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4</w:t>
                </w:r>
                <w:r w:rsidR="00E76E1F" w:rsidRPr="00D062FC">
                  <w:rPr>
                    <w:rFonts w:cstheme="minorHAnsi"/>
                    <w:noProof/>
                    <w:webHidden/>
                    <w:sz w:val="24"/>
                    <w:szCs w:val="24"/>
                  </w:rPr>
                  <w:fldChar w:fldCharType="end"/>
                </w:r>
              </w:hyperlink>
            </w:p>
            <w:p w14:paraId="3B8B80C9" w14:textId="381608A5" w:rsidR="00E76E1F" w:rsidRPr="00D062FC" w:rsidRDefault="004F2AC6">
              <w:pPr>
                <w:pStyle w:val="TOC1"/>
                <w:rPr>
                  <w:rFonts w:cstheme="minorHAnsi"/>
                  <w:noProof/>
                  <w:sz w:val="24"/>
                  <w:szCs w:val="24"/>
                  <w:lang w:val="en-US" w:eastAsia="en-US"/>
                </w:rPr>
              </w:pPr>
              <w:hyperlink w:anchor="_Toc137194951" w:history="1">
                <w:r w:rsidR="00E76E1F" w:rsidRPr="00D062FC">
                  <w:rPr>
                    <w:rStyle w:val="Hyperlink"/>
                    <w:rFonts w:eastAsia="Calibri" w:cstheme="minorHAnsi"/>
                    <w:noProof/>
                    <w:sz w:val="24"/>
                    <w:szCs w:val="24"/>
                  </w:rPr>
                  <w:t>5.</w:t>
                </w:r>
                <w:r w:rsidR="00E76E1F" w:rsidRPr="00D062FC">
                  <w:rPr>
                    <w:rFonts w:cstheme="minorHAnsi"/>
                    <w:noProof/>
                    <w:sz w:val="24"/>
                    <w:szCs w:val="24"/>
                    <w:lang w:val="en-US" w:eastAsia="en-US"/>
                  </w:rPr>
                  <w:tab/>
                </w:r>
                <w:r w:rsidR="00E76E1F" w:rsidRPr="00D062FC">
                  <w:rPr>
                    <w:rStyle w:val="Hyperlink"/>
                    <w:rFonts w:cstheme="minorHAnsi"/>
                    <w:noProof/>
                    <w:sz w:val="24"/>
                    <w:szCs w:val="24"/>
                  </w:rPr>
                  <w:t>Specialieji reikalavimai pasiūlymų rengimui ir pateikimui</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_Toc137194951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5</w:t>
                </w:r>
                <w:r w:rsidR="00E76E1F" w:rsidRPr="00D062FC">
                  <w:rPr>
                    <w:rFonts w:cstheme="minorHAnsi"/>
                    <w:noProof/>
                    <w:webHidden/>
                    <w:sz w:val="24"/>
                    <w:szCs w:val="24"/>
                  </w:rPr>
                  <w:fldChar w:fldCharType="end"/>
                </w:r>
              </w:hyperlink>
            </w:p>
            <w:p w14:paraId="71D87EA0" w14:textId="2889473E" w:rsidR="00E76E1F" w:rsidRPr="00D062FC" w:rsidRDefault="004F2AC6">
              <w:pPr>
                <w:pStyle w:val="TOC1"/>
                <w:rPr>
                  <w:rFonts w:cstheme="minorHAnsi"/>
                  <w:noProof/>
                  <w:sz w:val="24"/>
                  <w:szCs w:val="24"/>
                  <w:lang w:val="en-US" w:eastAsia="en-US"/>
                </w:rPr>
              </w:pPr>
              <w:hyperlink w:anchor="_Toc137194952" w:history="1">
                <w:r w:rsidR="00E76E1F" w:rsidRPr="00D062FC">
                  <w:rPr>
                    <w:rStyle w:val="Hyperlink"/>
                    <w:rFonts w:cstheme="minorHAnsi"/>
                    <w:noProof/>
                    <w:sz w:val="24"/>
                    <w:szCs w:val="24"/>
                  </w:rPr>
                  <w:t>6.     Pasiūlymo galiojimo užtikrinimas</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_Toc137194952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6</w:t>
                </w:r>
                <w:r w:rsidR="00E76E1F" w:rsidRPr="00D062FC">
                  <w:rPr>
                    <w:rFonts w:cstheme="minorHAnsi"/>
                    <w:noProof/>
                    <w:webHidden/>
                    <w:sz w:val="24"/>
                    <w:szCs w:val="24"/>
                  </w:rPr>
                  <w:fldChar w:fldCharType="end"/>
                </w:r>
              </w:hyperlink>
            </w:p>
            <w:p w14:paraId="197EB7A3" w14:textId="5DD375B4" w:rsidR="00E76E1F" w:rsidRPr="00D062FC" w:rsidRDefault="004F2AC6">
              <w:pPr>
                <w:pStyle w:val="TOC1"/>
                <w:rPr>
                  <w:rFonts w:cstheme="minorHAnsi"/>
                  <w:noProof/>
                  <w:sz w:val="24"/>
                  <w:szCs w:val="24"/>
                  <w:lang w:val="en-US" w:eastAsia="en-US"/>
                </w:rPr>
              </w:pPr>
              <w:hyperlink w:anchor="_Toc137194953" w:history="1">
                <w:r w:rsidR="00E76E1F" w:rsidRPr="00D062FC">
                  <w:rPr>
                    <w:rStyle w:val="Hyperlink"/>
                    <w:rFonts w:cstheme="minorHAnsi"/>
                    <w:noProof/>
                    <w:sz w:val="24"/>
                    <w:szCs w:val="24"/>
                  </w:rPr>
                  <w:t>7.</w:t>
                </w:r>
                <w:r w:rsidR="00E76E1F" w:rsidRPr="00D062FC">
                  <w:rPr>
                    <w:rFonts w:cstheme="minorHAnsi"/>
                    <w:noProof/>
                    <w:sz w:val="24"/>
                    <w:szCs w:val="24"/>
                    <w:lang w:val="en-US" w:eastAsia="en-US"/>
                  </w:rPr>
                  <w:tab/>
                </w:r>
                <w:r w:rsidR="00E76E1F" w:rsidRPr="00D062FC">
                  <w:rPr>
                    <w:rStyle w:val="Hyperlink"/>
                    <w:rFonts w:cstheme="minorHAnsi"/>
                    <w:noProof/>
                    <w:sz w:val="24"/>
                    <w:szCs w:val="24"/>
                  </w:rPr>
                  <w:t>Pasiūlymų vertinimas</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_Toc137194953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7</w:t>
                </w:r>
                <w:r w:rsidR="00E76E1F" w:rsidRPr="00D062FC">
                  <w:rPr>
                    <w:rFonts w:cstheme="minorHAnsi"/>
                    <w:noProof/>
                    <w:webHidden/>
                    <w:sz w:val="24"/>
                    <w:szCs w:val="24"/>
                  </w:rPr>
                  <w:fldChar w:fldCharType="end"/>
                </w:r>
              </w:hyperlink>
            </w:p>
            <w:p w14:paraId="2D57B744" w14:textId="21FB4291" w:rsidR="00E76E1F" w:rsidRPr="00D062FC" w:rsidRDefault="004F2AC6">
              <w:pPr>
                <w:pStyle w:val="TOC1"/>
                <w:rPr>
                  <w:rFonts w:cstheme="minorHAnsi"/>
                  <w:noProof/>
                  <w:sz w:val="24"/>
                  <w:szCs w:val="24"/>
                  <w:lang w:val="en-US" w:eastAsia="en-US"/>
                </w:rPr>
              </w:pPr>
              <w:hyperlink w:anchor="_Toc137194954" w:history="1">
                <w:r w:rsidR="00E76E1F" w:rsidRPr="00D062FC">
                  <w:rPr>
                    <w:rStyle w:val="Hyperlink"/>
                    <w:rFonts w:cstheme="minorHAnsi"/>
                    <w:noProof/>
                    <w:sz w:val="24"/>
                    <w:szCs w:val="24"/>
                  </w:rPr>
                  <w:t xml:space="preserve">8. </w:t>
                </w:r>
                <w:r w:rsidR="00581B14" w:rsidRPr="00D062FC">
                  <w:rPr>
                    <w:rStyle w:val="Hyperlink"/>
                    <w:rFonts w:cstheme="minorHAnsi"/>
                    <w:noProof/>
                    <w:sz w:val="24"/>
                    <w:szCs w:val="24"/>
                  </w:rPr>
                  <w:t xml:space="preserve">    </w:t>
                </w:r>
                <w:r w:rsidR="00E76E1F" w:rsidRPr="00D062FC">
                  <w:rPr>
                    <w:rStyle w:val="Hyperlink"/>
                    <w:rFonts w:cstheme="minorHAnsi"/>
                    <w:noProof/>
                    <w:sz w:val="24"/>
                    <w:szCs w:val="24"/>
                  </w:rPr>
                  <w:t>Sutarties sudarymas</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_Toc137194954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8</w:t>
                </w:r>
                <w:r w:rsidR="00E76E1F" w:rsidRPr="00D062FC">
                  <w:rPr>
                    <w:rFonts w:cstheme="minorHAnsi"/>
                    <w:noProof/>
                    <w:webHidden/>
                    <w:sz w:val="24"/>
                    <w:szCs w:val="24"/>
                  </w:rPr>
                  <w:fldChar w:fldCharType="end"/>
                </w:r>
              </w:hyperlink>
            </w:p>
            <w:p w14:paraId="191E7762" w14:textId="41112BF6" w:rsidR="00E76E1F" w:rsidRPr="00D062FC" w:rsidRDefault="004F2AC6">
              <w:pPr>
                <w:pStyle w:val="TOC1"/>
                <w:rPr>
                  <w:rFonts w:cstheme="minorHAnsi"/>
                  <w:noProof/>
                  <w:sz w:val="24"/>
                  <w:szCs w:val="24"/>
                  <w:lang w:val="en-US" w:eastAsia="en-US"/>
                </w:rPr>
              </w:pPr>
              <w:hyperlink w:anchor="_Toc137194955" w:history="1">
                <w:r w:rsidR="00E76E1F" w:rsidRPr="00D062FC">
                  <w:rPr>
                    <w:rStyle w:val="Hyperlink"/>
                    <w:rFonts w:cstheme="minorHAnsi"/>
                    <w:noProof/>
                    <w:sz w:val="24"/>
                    <w:szCs w:val="24"/>
                  </w:rPr>
                  <w:t xml:space="preserve">9. </w:t>
                </w:r>
                <w:r w:rsidR="00581B14" w:rsidRPr="00D062FC">
                  <w:rPr>
                    <w:rStyle w:val="Hyperlink"/>
                    <w:rFonts w:cstheme="minorHAnsi"/>
                    <w:noProof/>
                    <w:sz w:val="24"/>
                    <w:szCs w:val="24"/>
                  </w:rPr>
                  <w:t xml:space="preserve">    </w:t>
                </w:r>
                <w:r w:rsidR="00E76E1F" w:rsidRPr="00D062FC">
                  <w:rPr>
                    <w:rStyle w:val="Hyperlink"/>
                    <w:rFonts w:cstheme="minorHAnsi"/>
                    <w:noProof/>
                    <w:sz w:val="24"/>
                    <w:szCs w:val="24"/>
                  </w:rPr>
                  <w:t>Kitos sąlygos</w:t>
                </w:r>
                <w:r w:rsidR="00E76E1F" w:rsidRPr="00D062FC">
                  <w:rPr>
                    <w:rFonts w:cstheme="minorHAnsi"/>
                    <w:noProof/>
                    <w:webHidden/>
                    <w:sz w:val="24"/>
                    <w:szCs w:val="24"/>
                  </w:rPr>
                  <w:tab/>
                </w:r>
                <w:r w:rsidR="00E76E1F" w:rsidRPr="00D062FC">
                  <w:rPr>
                    <w:rFonts w:cstheme="minorHAnsi"/>
                    <w:noProof/>
                    <w:webHidden/>
                    <w:sz w:val="24"/>
                    <w:szCs w:val="24"/>
                  </w:rPr>
                  <w:fldChar w:fldCharType="begin"/>
                </w:r>
                <w:r w:rsidR="00E76E1F" w:rsidRPr="00D062FC">
                  <w:rPr>
                    <w:rFonts w:cstheme="minorHAnsi"/>
                    <w:noProof/>
                    <w:webHidden/>
                    <w:sz w:val="24"/>
                    <w:szCs w:val="24"/>
                  </w:rPr>
                  <w:instrText xml:space="preserve"> PAGEREF _Toc137194955 \h </w:instrText>
                </w:r>
                <w:r w:rsidR="00E76E1F" w:rsidRPr="00D062FC">
                  <w:rPr>
                    <w:rFonts w:cstheme="minorHAnsi"/>
                    <w:noProof/>
                    <w:webHidden/>
                    <w:sz w:val="24"/>
                    <w:szCs w:val="24"/>
                  </w:rPr>
                </w:r>
                <w:r w:rsidR="00E76E1F" w:rsidRPr="00D062FC">
                  <w:rPr>
                    <w:rFonts w:cstheme="minorHAnsi"/>
                    <w:noProof/>
                    <w:webHidden/>
                    <w:sz w:val="24"/>
                    <w:szCs w:val="24"/>
                  </w:rPr>
                  <w:fldChar w:fldCharType="separate"/>
                </w:r>
                <w:r w:rsidR="00E76E1F" w:rsidRPr="00D062FC">
                  <w:rPr>
                    <w:rFonts w:cstheme="minorHAnsi"/>
                    <w:noProof/>
                    <w:webHidden/>
                    <w:sz w:val="24"/>
                    <w:szCs w:val="24"/>
                  </w:rPr>
                  <w:t>9</w:t>
                </w:r>
                <w:r w:rsidR="00E76E1F" w:rsidRPr="00D062FC">
                  <w:rPr>
                    <w:rFonts w:cstheme="minorHAnsi"/>
                    <w:noProof/>
                    <w:webHidden/>
                    <w:sz w:val="24"/>
                    <w:szCs w:val="24"/>
                  </w:rPr>
                  <w:fldChar w:fldCharType="end"/>
                </w:r>
              </w:hyperlink>
            </w:p>
            <w:p w14:paraId="7ACF4EEF" w14:textId="40D6AF9C" w:rsidR="00173FBA" w:rsidRPr="00D062FC" w:rsidRDefault="00173FBA">
              <w:pPr>
                <w:rPr>
                  <w:rFonts w:cstheme="minorHAnsi"/>
                </w:rPr>
              </w:pPr>
              <w:r w:rsidRPr="00D062FC">
                <w:rPr>
                  <w:rFonts w:cstheme="minorHAnsi"/>
                  <w:noProof/>
                  <w:sz w:val="24"/>
                  <w:szCs w:val="24"/>
                </w:rPr>
                <w:fldChar w:fldCharType="end"/>
              </w:r>
            </w:p>
          </w:sdtContent>
        </w:sdt>
        <w:p w14:paraId="7E8074B3" w14:textId="4C816312" w:rsidR="00173FBA" w:rsidRPr="00D062FC" w:rsidRDefault="00173FBA" w:rsidP="007334EA">
          <w:pPr>
            <w:spacing w:after="120"/>
            <w:ind w:left="567" w:firstLine="0"/>
            <w:contextualSpacing/>
            <w:rPr>
              <w:rFonts w:cstheme="minorHAnsi"/>
            </w:rPr>
          </w:pPr>
        </w:p>
        <w:p w14:paraId="1AC291EB" w14:textId="356498D2" w:rsidR="00173FBA" w:rsidRPr="00D062FC" w:rsidRDefault="00173FBA" w:rsidP="007334EA">
          <w:pPr>
            <w:spacing w:after="120"/>
            <w:ind w:left="567" w:firstLine="0"/>
            <w:contextualSpacing/>
            <w:rPr>
              <w:rFonts w:cstheme="minorHAnsi"/>
            </w:rPr>
          </w:pPr>
        </w:p>
        <w:p w14:paraId="6F478FD2" w14:textId="27655BD5" w:rsidR="00173FBA" w:rsidRPr="00D062FC" w:rsidRDefault="00173FBA" w:rsidP="00A84437">
          <w:pPr>
            <w:spacing w:after="120"/>
            <w:ind w:left="567" w:firstLine="0"/>
            <w:contextualSpacing/>
            <w:jc w:val="center"/>
            <w:rPr>
              <w:rFonts w:cstheme="minorHAnsi"/>
            </w:rPr>
          </w:pPr>
        </w:p>
        <w:p w14:paraId="7680CD9F" w14:textId="465D4565" w:rsidR="00173FBA" w:rsidRPr="00D062FC" w:rsidRDefault="00173FBA" w:rsidP="007334EA">
          <w:pPr>
            <w:spacing w:after="120"/>
            <w:ind w:left="567" w:firstLine="0"/>
            <w:contextualSpacing/>
            <w:rPr>
              <w:rFonts w:cstheme="minorHAnsi"/>
            </w:rPr>
          </w:pPr>
        </w:p>
        <w:p w14:paraId="033C1E9E" w14:textId="346F4E98" w:rsidR="00173FBA" w:rsidRPr="00D062FC" w:rsidRDefault="00173FBA" w:rsidP="007334EA">
          <w:pPr>
            <w:spacing w:after="120"/>
            <w:ind w:left="567" w:firstLine="0"/>
            <w:contextualSpacing/>
            <w:rPr>
              <w:rFonts w:cstheme="minorHAnsi"/>
            </w:rPr>
          </w:pPr>
        </w:p>
        <w:p w14:paraId="2D26E3BB" w14:textId="47FB447D" w:rsidR="00173FBA" w:rsidRPr="00D062FC" w:rsidRDefault="00173FBA" w:rsidP="007334EA">
          <w:pPr>
            <w:spacing w:after="120"/>
            <w:ind w:left="567" w:firstLine="0"/>
            <w:contextualSpacing/>
            <w:rPr>
              <w:rFonts w:cstheme="minorHAnsi"/>
            </w:rPr>
          </w:pPr>
        </w:p>
        <w:p w14:paraId="0D7F5B29" w14:textId="69D8EF03" w:rsidR="00173FBA" w:rsidRPr="00D062FC" w:rsidRDefault="00173FBA" w:rsidP="007334EA">
          <w:pPr>
            <w:spacing w:after="120"/>
            <w:ind w:left="567" w:firstLine="0"/>
            <w:contextualSpacing/>
            <w:rPr>
              <w:rFonts w:cstheme="minorHAnsi"/>
            </w:rPr>
          </w:pPr>
        </w:p>
        <w:p w14:paraId="42562BFE" w14:textId="7EE28A4F" w:rsidR="00173FBA" w:rsidRPr="00D062FC" w:rsidRDefault="00173FBA" w:rsidP="007334EA">
          <w:pPr>
            <w:spacing w:after="120"/>
            <w:ind w:left="567" w:firstLine="0"/>
            <w:contextualSpacing/>
            <w:rPr>
              <w:rFonts w:cstheme="minorHAnsi"/>
            </w:rPr>
          </w:pPr>
        </w:p>
        <w:p w14:paraId="53E0ED23" w14:textId="76F63C0A" w:rsidR="00173FBA" w:rsidRPr="00D062FC" w:rsidRDefault="00173FBA" w:rsidP="007334EA">
          <w:pPr>
            <w:spacing w:after="120"/>
            <w:ind w:left="567" w:firstLine="0"/>
            <w:contextualSpacing/>
            <w:rPr>
              <w:rFonts w:cstheme="minorHAnsi"/>
            </w:rPr>
          </w:pPr>
        </w:p>
        <w:p w14:paraId="5F6A5427" w14:textId="0D2B3436" w:rsidR="00173FBA" w:rsidRPr="00D062FC" w:rsidRDefault="00173FBA" w:rsidP="007334EA">
          <w:pPr>
            <w:spacing w:after="120"/>
            <w:ind w:left="567" w:firstLine="0"/>
            <w:contextualSpacing/>
            <w:rPr>
              <w:rFonts w:cstheme="minorHAnsi"/>
            </w:rPr>
          </w:pPr>
        </w:p>
        <w:p w14:paraId="4D7EBF80" w14:textId="12858112" w:rsidR="00173FBA" w:rsidRPr="00D062FC" w:rsidRDefault="00173FBA" w:rsidP="007334EA">
          <w:pPr>
            <w:spacing w:after="120"/>
            <w:ind w:left="567" w:firstLine="0"/>
            <w:contextualSpacing/>
            <w:rPr>
              <w:rFonts w:cstheme="minorHAnsi"/>
            </w:rPr>
          </w:pPr>
        </w:p>
        <w:p w14:paraId="26B554C6" w14:textId="1582037A" w:rsidR="00173FBA" w:rsidRPr="00D062FC" w:rsidRDefault="00173FBA" w:rsidP="007334EA">
          <w:pPr>
            <w:spacing w:after="120"/>
            <w:ind w:left="567" w:firstLine="0"/>
            <w:contextualSpacing/>
            <w:rPr>
              <w:rFonts w:cstheme="minorHAnsi"/>
            </w:rPr>
          </w:pPr>
        </w:p>
        <w:p w14:paraId="37CC271A" w14:textId="2E04EABC" w:rsidR="00173FBA" w:rsidRPr="00D062FC" w:rsidRDefault="00173FBA" w:rsidP="007334EA">
          <w:pPr>
            <w:spacing w:after="120"/>
            <w:ind w:left="567" w:firstLine="0"/>
            <w:contextualSpacing/>
            <w:rPr>
              <w:rFonts w:cstheme="minorHAnsi"/>
            </w:rPr>
          </w:pPr>
        </w:p>
        <w:p w14:paraId="0DAE036B" w14:textId="67C5E088" w:rsidR="00173FBA" w:rsidRPr="00D062FC" w:rsidRDefault="00173FBA" w:rsidP="007334EA">
          <w:pPr>
            <w:spacing w:after="120"/>
            <w:ind w:left="567" w:firstLine="0"/>
            <w:contextualSpacing/>
            <w:rPr>
              <w:rFonts w:cstheme="minorHAnsi"/>
            </w:rPr>
          </w:pPr>
        </w:p>
        <w:p w14:paraId="2D43B83E" w14:textId="19FFFF83" w:rsidR="00173FBA" w:rsidRPr="00D062FC" w:rsidRDefault="00173FBA" w:rsidP="007334EA">
          <w:pPr>
            <w:spacing w:after="120"/>
            <w:ind w:left="567" w:firstLine="0"/>
            <w:contextualSpacing/>
            <w:rPr>
              <w:rFonts w:cstheme="minorHAnsi"/>
            </w:rPr>
          </w:pPr>
        </w:p>
        <w:p w14:paraId="0CFA0807" w14:textId="6F12BA4C" w:rsidR="00173FBA" w:rsidRPr="00D062FC" w:rsidRDefault="00173FBA" w:rsidP="007334EA">
          <w:pPr>
            <w:spacing w:after="120"/>
            <w:ind w:left="567" w:firstLine="0"/>
            <w:contextualSpacing/>
            <w:rPr>
              <w:rFonts w:cstheme="minorHAnsi"/>
            </w:rPr>
          </w:pPr>
        </w:p>
        <w:p w14:paraId="3C81F9EF" w14:textId="615E1745" w:rsidR="00173FBA" w:rsidRPr="00D062FC" w:rsidRDefault="00173FBA" w:rsidP="007334EA">
          <w:pPr>
            <w:spacing w:after="120"/>
            <w:ind w:left="567" w:firstLine="0"/>
            <w:contextualSpacing/>
            <w:rPr>
              <w:rFonts w:cstheme="minorHAnsi"/>
            </w:rPr>
          </w:pPr>
        </w:p>
        <w:p w14:paraId="71AF9CE9" w14:textId="79239798" w:rsidR="00173FBA" w:rsidRPr="00D062FC" w:rsidRDefault="00173FBA" w:rsidP="007334EA">
          <w:pPr>
            <w:spacing w:after="120"/>
            <w:ind w:left="567" w:firstLine="0"/>
            <w:contextualSpacing/>
            <w:rPr>
              <w:rFonts w:cstheme="minorHAnsi"/>
            </w:rPr>
          </w:pPr>
        </w:p>
        <w:p w14:paraId="657B9349" w14:textId="50CE351B" w:rsidR="00173FBA" w:rsidRPr="00D062FC" w:rsidRDefault="00173FBA" w:rsidP="007334EA">
          <w:pPr>
            <w:spacing w:after="120"/>
            <w:ind w:left="567" w:firstLine="0"/>
            <w:contextualSpacing/>
            <w:rPr>
              <w:rFonts w:cstheme="minorHAnsi"/>
            </w:rPr>
          </w:pPr>
        </w:p>
        <w:p w14:paraId="11D821A1" w14:textId="2B8EE8A5" w:rsidR="00173FBA" w:rsidRPr="00D062FC" w:rsidRDefault="00173FBA" w:rsidP="007334EA">
          <w:pPr>
            <w:spacing w:after="120"/>
            <w:ind w:left="567" w:firstLine="0"/>
            <w:contextualSpacing/>
            <w:rPr>
              <w:rFonts w:cstheme="minorHAnsi"/>
            </w:rPr>
          </w:pPr>
        </w:p>
        <w:p w14:paraId="247FBC8A" w14:textId="5370AF42" w:rsidR="00173FBA" w:rsidRPr="00D062FC" w:rsidRDefault="00173FBA" w:rsidP="007334EA">
          <w:pPr>
            <w:spacing w:after="120"/>
            <w:ind w:left="567" w:firstLine="0"/>
            <w:contextualSpacing/>
            <w:rPr>
              <w:rFonts w:cstheme="minorHAnsi"/>
            </w:rPr>
          </w:pPr>
        </w:p>
        <w:p w14:paraId="25004880" w14:textId="16EA21F5" w:rsidR="00173FBA" w:rsidRPr="00D062FC" w:rsidRDefault="00173FBA" w:rsidP="007334EA">
          <w:pPr>
            <w:spacing w:after="120"/>
            <w:ind w:left="567" w:firstLine="0"/>
            <w:contextualSpacing/>
            <w:rPr>
              <w:rFonts w:cstheme="minorHAnsi"/>
            </w:rPr>
          </w:pPr>
        </w:p>
        <w:p w14:paraId="2F25641C" w14:textId="487E512D" w:rsidR="00173FBA" w:rsidRPr="00D062FC" w:rsidRDefault="00173FBA" w:rsidP="007334EA">
          <w:pPr>
            <w:spacing w:after="120"/>
            <w:ind w:left="567" w:firstLine="0"/>
            <w:contextualSpacing/>
            <w:rPr>
              <w:rFonts w:cstheme="minorHAnsi"/>
            </w:rPr>
          </w:pPr>
        </w:p>
        <w:p w14:paraId="30FCFE5F" w14:textId="74B73FE0" w:rsidR="00173FBA" w:rsidRPr="00D062FC" w:rsidRDefault="00173FBA" w:rsidP="007334EA">
          <w:pPr>
            <w:spacing w:after="120"/>
            <w:ind w:left="567" w:firstLine="0"/>
            <w:contextualSpacing/>
            <w:rPr>
              <w:rFonts w:cstheme="minorHAnsi"/>
            </w:rPr>
          </w:pPr>
        </w:p>
        <w:p w14:paraId="351A6B83" w14:textId="519B533C" w:rsidR="00173FBA" w:rsidRPr="00D062FC" w:rsidRDefault="00173FBA" w:rsidP="007334EA">
          <w:pPr>
            <w:spacing w:after="120"/>
            <w:ind w:left="567" w:firstLine="0"/>
            <w:contextualSpacing/>
            <w:rPr>
              <w:rFonts w:cstheme="minorHAnsi"/>
            </w:rPr>
          </w:pPr>
        </w:p>
        <w:p w14:paraId="4ED50C0C" w14:textId="5E3C0DBC" w:rsidR="00173FBA" w:rsidRPr="00D062FC" w:rsidRDefault="00173FBA" w:rsidP="007334EA">
          <w:pPr>
            <w:spacing w:after="120"/>
            <w:ind w:left="567" w:firstLine="0"/>
            <w:contextualSpacing/>
            <w:rPr>
              <w:rFonts w:cstheme="minorHAnsi"/>
            </w:rPr>
          </w:pPr>
        </w:p>
        <w:p w14:paraId="40E7DC49" w14:textId="19FAA115" w:rsidR="00173FBA" w:rsidRPr="00D062FC" w:rsidRDefault="00173FBA" w:rsidP="007334EA">
          <w:pPr>
            <w:spacing w:after="120"/>
            <w:ind w:left="567" w:firstLine="0"/>
            <w:contextualSpacing/>
            <w:rPr>
              <w:rFonts w:cstheme="minorHAnsi"/>
            </w:rPr>
          </w:pPr>
        </w:p>
        <w:p w14:paraId="2F205330" w14:textId="7DB6A822" w:rsidR="0051611C" w:rsidRPr="00D062FC" w:rsidRDefault="004F2AC6" w:rsidP="00EA04F5">
          <w:pPr>
            <w:spacing w:after="120"/>
            <w:ind w:firstLine="0"/>
            <w:contextualSpacing/>
            <w:rPr>
              <w:rFonts w:cstheme="minorHAns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D062FC" w:rsidRDefault="00C31EC9" w:rsidP="00D062FC">
      <w:pPr>
        <w:pStyle w:val="Heading1"/>
        <w:numPr>
          <w:ilvl w:val="0"/>
          <w:numId w:val="5"/>
        </w:numPr>
        <w:spacing w:line="276" w:lineRule="auto"/>
        <w:ind w:left="567" w:hanging="567"/>
        <w:contextualSpacing/>
        <w:jc w:val="left"/>
        <w:rPr>
          <w:rFonts w:asciiTheme="minorHAnsi" w:hAnsiTheme="minorHAnsi" w:cstheme="minorHAnsi"/>
        </w:rPr>
      </w:pPr>
      <w:bookmarkStart w:id="6" w:name="_Toc137194947"/>
      <w:bookmarkStart w:id="7" w:name="_Ref39666794"/>
      <w:bookmarkStart w:id="8" w:name="_Ref39666796"/>
      <w:bookmarkStart w:id="9" w:name="_Toc48053171"/>
      <w:r w:rsidRPr="00D062FC">
        <w:rPr>
          <w:rFonts w:asciiTheme="minorHAnsi" w:hAnsiTheme="minorHAnsi" w:cstheme="minorHAnsi"/>
        </w:rPr>
        <w:lastRenderedPageBreak/>
        <w:t>Bendra informacij</w:t>
      </w:r>
      <w:r w:rsidR="00B076FD" w:rsidRPr="00D062FC">
        <w:rPr>
          <w:rFonts w:asciiTheme="minorHAnsi" w:hAnsiTheme="minorHAnsi" w:cstheme="minorHAnsi"/>
        </w:rPr>
        <w:t>a</w:t>
      </w:r>
      <w:bookmarkEnd w:id="6"/>
      <w:r w:rsidR="6B81CCAC" w:rsidRPr="00D062FC">
        <w:rPr>
          <w:rFonts w:asciiTheme="minorHAnsi" w:hAnsiTheme="minorHAnsi" w:cstheme="minorHAnsi"/>
        </w:rPr>
        <w:t xml:space="preserve"> </w:t>
      </w:r>
    </w:p>
    <w:p w14:paraId="698C5E70" w14:textId="490FD0EB" w:rsidR="00746BAF" w:rsidRPr="00D062FC" w:rsidRDefault="00746BAF" w:rsidP="00746BAF">
      <w:pPr>
        <w:ind w:firstLine="0"/>
        <w:rPr>
          <w:rFonts w:cstheme="minorHAnsi"/>
        </w:rPr>
      </w:pPr>
    </w:p>
    <w:p w14:paraId="7ECEA63A" w14:textId="7D24F0F3" w:rsidR="00746BAF" w:rsidRPr="00D062FC" w:rsidRDefault="00D722C8" w:rsidP="00F77A5D">
      <w:pPr>
        <w:spacing w:line="240" w:lineRule="auto"/>
        <w:rPr>
          <w:rFonts w:cstheme="minorHAnsi"/>
        </w:rPr>
      </w:pPr>
      <w:r w:rsidRPr="00D062FC">
        <w:rPr>
          <w:rFonts w:cstheme="minorHAnsi"/>
        </w:rPr>
        <w:t xml:space="preserve">1.1. </w:t>
      </w:r>
      <w:r w:rsidR="00D062FC" w:rsidRPr="00D062FC">
        <w:rPr>
          <w:rFonts w:cstheme="minorHAnsi"/>
        </w:rPr>
        <w:t>Perkančioji organizacija – Lietuvos neformaliojo švietimo agentūra, juridinio asmens kodas 302848387, adresas Žirmūnų g. 1B, LT-09101 Vilnius. Perkančioji organizacija yra PVM mokėtoja. PVM mokėtojo kodas LT100007095119.</w:t>
      </w:r>
    </w:p>
    <w:p w14:paraId="329F7CFD" w14:textId="77777777" w:rsidR="00D062FC" w:rsidRPr="00D062FC" w:rsidRDefault="00CA0CC5" w:rsidP="00D062FC">
      <w:pPr>
        <w:pStyle w:val="ListParagraph"/>
        <w:numPr>
          <w:ilvl w:val="1"/>
          <w:numId w:val="9"/>
        </w:numPr>
        <w:ind w:left="0" w:firstLine="709"/>
        <w:rPr>
          <w:rFonts w:cstheme="minorHAnsi"/>
          <w:color w:val="000000" w:themeColor="text1"/>
        </w:rPr>
      </w:pPr>
      <w:r w:rsidRPr="00D062FC">
        <w:rPr>
          <w:rFonts w:cstheme="minorHAnsi"/>
          <w:color w:val="000000" w:themeColor="text1"/>
        </w:rPr>
        <w:t xml:space="preserve">Pirkimas neatliekamas naudojantis centralizuotų pirkimų katalogu, </w:t>
      </w:r>
      <w:r w:rsidR="00D062FC" w:rsidRPr="00D062FC">
        <w:rPr>
          <w:rFonts w:cstheme="minorHAnsi"/>
          <w:color w:val="000000" w:themeColor="text1"/>
        </w:rPr>
        <w:t>kadangi kataloge poreikius atitinkančių prekių ir paslaugų šiuo metu nėra.</w:t>
      </w:r>
    </w:p>
    <w:p w14:paraId="52688873" w14:textId="77777777" w:rsidR="00D062FC" w:rsidRPr="00D062FC" w:rsidRDefault="00D062FC" w:rsidP="00D062FC">
      <w:pPr>
        <w:pStyle w:val="ListParagraph"/>
        <w:numPr>
          <w:ilvl w:val="1"/>
          <w:numId w:val="9"/>
        </w:numPr>
        <w:spacing w:line="276" w:lineRule="auto"/>
        <w:ind w:left="0" w:firstLine="709"/>
        <w:jc w:val="left"/>
        <w:rPr>
          <w:rFonts w:cstheme="minorHAnsi"/>
          <w:color w:val="FF0000"/>
        </w:rPr>
      </w:pPr>
      <w:r w:rsidRPr="00D062FC">
        <w:rPr>
          <w:rFonts w:eastAsia="Times New Roman" w:cstheme="minorHAnsi"/>
        </w:rPr>
        <w:t>Perkančioji organizacija nerezervuoja teisės dalyvauti pirkime.</w:t>
      </w:r>
    </w:p>
    <w:p w14:paraId="73DD58D0" w14:textId="0EB250F5" w:rsidR="00343407" w:rsidRPr="00D062FC" w:rsidRDefault="00091F01" w:rsidP="00D062FC">
      <w:pPr>
        <w:pStyle w:val="ListParagraph"/>
        <w:numPr>
          <w:ilvl w:val="1"/>
          <w:numId w:val="9"/>
        </w:numPr>
        <w:spacing w:line="240" w:lineRule="auto"/>
        <w:ind w:left="0" w:firstLine="709"/>
        <w:rPr>
          <w:rFonts w:cstheme="minorHAnsi"/>
        </w:rPr>
      </w:pPr>
      <w:r w:rsidRPr="00D062FC">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062FC" w:rsidRPr="00D062FC">
            <w:rPr>
              <w:rFonts w:cstheme="minorHAnsi"/>
            </w:rPr>
            <w:t>nėra</w:t>
          </w:r>
        </w:sdtContent>
      </w:sdt>
      <w:r w:rsidR="00A100C8" w:rsidRPr="00D062FC" w:rsidDel="00A100C8">
        <w:rPr>
          <w:rFonts w:cstheme="minorHAnsi"/>
        </w:rPr>
        <w:t xml:space="preserve"> </w:t>
      </w:r>
      <w:r w:rsidRPr="00D062FC">
        <w:rPr>
          <w:rFonts w:cstheme="minorHAnsi"/>
        </w:rPr>
        <w:t xml:space="preserve">sudaroma. </w:t>
      </w:r>
    </w:p>
    <w:p w14:paraId="4ADCABA9" w14:textId="46F6B3D2" w:rsidR="00D062FC" w:rsidRPr="00D062FC" w:rsidRDefault="00D062FC" w:rsidP="00D062FC">
      <w:pPr>
        <w:pStyle w:val="ListParagraph"/>
        <w:numPr>
          <w:ilvl w:val="1"/>
          <w:numId w:val="9"/>
        </w:numPr>
        <w:spacing w:line="240" w:lineRule="auto"/>
        <w:ind w:left="0" w:firstLine="709"/>
        <w:rPr>
          <w:rFonts w:cstheme="minorHAnsi"/>
        </w:rPr>
      </w:pPr>
      <w:r w:rsidRPr="00D062FC">
        <w:rPr>
          <w:rFonts w:cstheme="minorHAnsi"/>
        </w:rPr>
        <w:t>Atliekamas žaliasis pirkimas. Pirkimas vykdomas vadovaujantis Lietuvos Respublikos aplinkos ministro 2011 m. birželio 28 d. įsakymo Nr. D1-508 „</w:t>
      </w:r>
      <w:hyperlink r:id="rId13" w:history="1">
        <w:r w:rsidRPr="00D062FC">
          <w:rPr>
            <w:rStyle w:val="Hyperlink"/>
            <w:rFonts w:cstheme="minorHAnsi"/>
            <w:color w:val="0070C0"/>
            <w:u w:val="single"/>
          </w:rPr>
          <w:t>Dėl Aplinkos apsaugos kriterijų taikymo, vykdant žaliuosius pirkimus, tvarkos aprašo patvirtinimo</w:t>
        </w:r>
        <w:r w:rsidRPr="00D062FC">
          <w:rPr>
            <w:rStyle w:val="Hyperlink"/>
            <w:rFonts w:cstheme="minorHAnsi"/>
          </w:rPr>
          <w:t>“</w:t>
        </w:r>
      </w:hyperlink>
      <w:r w:rsidRPr="00D062FC">
        <w:rPr>
          <w:rFonts w:cstheme="minorHAnsi"/>
        </w:rPr>
        <w:t>4 punkto 4.1 papunkčiu (-</w:t>
      </w:r>
      <w:proofErr w:type="spellStart"/>
      <w:r w:rsidRPr="00D062FC">
        <w:rPr>
          <w:rFonts w:cstheme="minorHAnsi"/>
        </w:rPr>
        <w:t>iais</w:t>
      </w:r>
      <w:proofErr w:type="spellEnd"/>
      <w:r w:rsidRPr="00D062FC">
        <w:rPr>
          <w:rFonts w:cstheme="minorHAnsi"/>
        </w:rPr>
        <w:t>). Aplinkos apaugos kriterijai nustatyti  Nr. 2 „Techninė specifikacija“.</w:t>
      </w:r>
    </w:p>
    <w:p w14:paraId="237A971D" w14:textId="77777777" w:rsidR="00D062FC" w:rsidRPr="00D062FC" w:rsidRDefault="00D062FC" w:rsidP="00D062FC">
      <w:pPr>
        <w:pStyle w:val="ListParagraph"/>
        <w:numPr>
          <w:ilvl w:val="1"/>
          <w:numId w:val="9"/>
        </w:numPr>
        <w:ind w:left="0" w:firstLine="709"/>
        <w:rPr>
          <w:rFonts w:cstheme="minorHAnsi"/>
        </w:rPr>
      </w:pPr>
      <w:r w:rsidRPr="00D062FC">
        <w:rPr>
          <w:rFonts w:cstheme="minorHAnsi"/>
        </w:rPr>
        <w:t xml:space="preserve">Išankstinis skelbimas apie pirkimą nebuvo paskelbtas. </w:t>
      </w:r>
    </w:p>
    <w:p w14:paraId="181CE395" w14:textId="77777777" w:rsidR="00D062FC" w:rsidRPr="00D062FC" w:rsidRDefault="00D062FC" w:rsidP="00D062FC">
      <w:pPr>
        <w:pStyle w:val="ListParagraph"/>
        <w:numPr>
          <w:ilvl w:val="1"/>
          <w:numId w:val="9"/>
        </w:numPr>
        <w:ind w:left="0" w:firstLine="709"/>
        <w:rPr>
          <w:rFonts w:cstheme="minorHAnsi"/>
        </w:rPr>
      </w:pPr>
      <w:r w:rsidRPr="00D062FC">
        <w:rPr>
          <w:rFonts w:cstheme="minorHAnsi"/>
        </w:rPr>
        <w:t xml:space="preserve">Pirkime perkančioji organizacija nenumato skelbti pranešimo dėl savanoriško </w:t>
      </w:r>
      <w:proofErr w:type="spellStart"/>
      <w:r w:rsidRPr="00D062FC">
        <w:rPr>
          <w:rFonts w:cstheme="minorHAnsi"/>
        </w:rPr>
        <w:t>ex</w:t>
      </w:r>
      <w:proofErr w:type="spellEnd"/>
      <w:r w:rsidRPr="00D062FC">
        <w:rPr>
          <w:rFonts w:cstheme="minorHAnsi"/>
        </w:rPr>
        <w:t xml:space="preserve"> ante skaidrumo.</w:t>
      </w:r>
    </w:p>
    <w:p w14:paraId="3C0D88F8" w14:textId="77777777" w:rsidR="00D062FC" w:rsidRPr="00D062FC" w:rsidRDefault="00D062FC" w:rsidP="00D062FC">
      <w:pPr>
        <w:pStyle w:val="ListParagraph"/>
        <w:numPr>
          <w:ilvl w:val="1"/>
          <w:numId w:val="9"/>
        </w:numPr>
        <w:ind w:left="0" w:firstLine="709"/>
        <w:rPr>
          <w:rFonts w:cstheme="minorHAnsi"/>
        </w:rPr>
      </w:pPr>
      <w:r w:rsidRPr="00D062FC">
        <w:rPr>
          <w:rFonts w:cstheme="minorHAnsi"/>
        </w:rPr>
        <w:t xml:space="preserve">Pirkime neleidžiama pateikti alternatyvių pasiūlymų. </w:t>
      </w:r>
    </w:p>
    <w:p w14:paraId="7696714E" w14:textId="77777777" w:rsidR="00D062FC" w:rsidRPr="00D062FC" w:rsidRDefault="00D062FC" w:rsidP="00D062FC">
      <w:pPr>
        <w:pStyle w:val="ListParagraph"/>
        <w:numPr>
          <w:ilvl w:val="1"/>
          <w:numId w:val="9"/>
        </w:numPr>
        <w:ind w:left="0" w:firstLine="709"/>
        <w:rPr>
          <w:rFonts w:cstheme="minorHAnsi"/>
        </w:rPr>
      </w:pPr>
      <w:r w:rsidRPr="00D062FC">
        <w:rPr>
          <w:rFonts w:cstheme="minorHAnsi"/>
        </w:rPr>
        <w:t xml:space="preserve">Jeigu Pirkimo metu bus atliekama patikra Nacionaliniam saugumui užtikrinti svarbių objektų apsaugos įstatyme nustatyta tvarka, dalyvis turės pateikti tokiai patikrai atlikti reikalingus dokumentus. </w:t>
      </w:r>
    </w:p>
    <w:p w14:paraId="26C7895B" w14:textId="77777777" w:rsidR="00D062FC" w:rsidRPr="00D062FC" w:rsidRDefault="00D062FC" w:rsidP="00D062FC">
      <w:pPr>
        <w:pStyle w:val="ListParagraph"/>
        <w:numPr>
          <w:ilvl w:val="1"/>
          <w:numId w:val="9"/>
        </w:numPr>
        <w:ind w:left="0" w:firstLine="709"/>
        <w:rPr>
          <w:rFonts w:cstheme="minorHAnsi"/>
        </w:rPr>
      </w:pPr>
      <w:r w:rsidRPr="00D062FC">
        <w:rPr>
          <w:rFonts w:cstheme="minorHAnsi"/>
        </w:rPr>
        <w:t>Bendrosios pirkimo sąlygos yra neatskiriama šių pirkimo sąlygų dalis.</w:t>
      </w:r>
    </w:p>
    <w:p w14:paraId="38DF20F0" w14:textId="587640D2" w:rsidR="00D062FC" w:rsidRPr="00D062FC" w:rsidRDefault="00D062FC" w:rsidP="00D062FC">
      <w:pPr>
        <w:pStyle w:val="ListParagraph"/>
        <w:numPr>
          <w:ilvl w:val="1"/>
          <w:numId w:val="9"/>
        </w:numPr>
        <w:ind w:left="0" w:firstLine="709"/>
        <w:rPr>
          <w:rFonts w:cstheme="minorHAnsi"/>
        </w:rPr>
      </w:pPr>
      <w:r w:rsidRPr="00D062FC">
        <w:rPr>
          <w:rFonts w:cstheme="minorHAnsi"/>
        </w:rPr>
        <w:t xml:space="preserve">Pirkimas vykdomas CVP IS priemonėmis adresu: https://viesiejipirkimai.lt. </w:t>
      </w:r>
    </w:p>
    <w:p w14:paraId="263EBF61" w14:textId="77777777" w:rsidR="00D062FC" w:rsidRPr="00D062FC" w:rsidRDefault="00D062FC" w:rsidP="00D062FC">
      <w:pPr>
        <w:pStyle w:val="ListParagraph"/>
        <w:numPr>
          <w:ilvl w:val="1"/>
          <w:numId w:val="9"/>
        </w:numPr>
        <w:spacing w:after="160" w:line="276" w:lineRule="auto"/>
        <w:ind w:left="0" w:firstLine="709"/>
        <w:rPr>
          <w:rFonts w:cstheme="minorHAnsi"/>
        </w:rPr>
      </w:pPr>
      <w:r w:rsidRPr="00D062FC">
        <w:rPr>
          <w:rFonts w:cstheme="minorHAnsi"/>
        </w:rPr>
        <w:t>Pirkime gali dalyvauti tik CVP IS registruoti tiekėjai. Bet kokia informacija, pirkimo sąlygų paaiškinimai, pranešimai ar kitas perkančiosios organizacijos ir tiekėjo susirašinėjimas vykdomas tik CVP IS priemonėmis.</w:t>
      </w:r>
    </w:p>
    <w:p w14:paraId="5F7A64C1" w14:textId="2042A0DE" w:rsidR="00D062FC" w:rsidRPr="00D062FC" w:rsidRDefault="00D062FC" w:rsidP="00D062FC">
      <w:pPr>
        <w:pStyle w:val="ListParagraph"/>
        <w:numPr>
          <w:ilvl w:val="1"/>
          <w:numId w:val="9"/>
        </w:numPr>
        <w:tabs>
          <w:tab w:val="left" w:pos="993"/>
        </w:tabs>
        <w:spacing w:line="276" w:lineRule="auto"/>
        <w:ind w:left="0" w:firstLine="709"/>
        <w:rPr>
          <w:rFonts w:cstheme="minorHAnsi"/>
        </w:rPr>
      </w:pPr>
      <w:r w:rsidRPr="00D062FC">
        <w:rPr>
          <w:rFonts w:cstheme="minorHAnsi"/>
        </w:rPr>
        <w:t>Perkančiosios organizacijos kontaktiniai asmenys yra: Viešųjų pirkimų specialistė Rima Nagelienė, el. pašto adresas: rima.nageliene@linesa.lt</w:t>
      </w:r>
    </w:p>
    <w:p w14:paraId="4ED932F3" w14:textId="2CE07367" w:rsidR="00FB3C75" w:rsidRPr="00D062FC" w:rsidRDefault="00244994" w:rsidP="00D062FC">
      <w:pPr>
        <w:pStyle w:val="Heading1"/>
        <w:numPr>
          <w:ilvl w:val="0"/>
          <w:numId w:val="5"/>
        </w:numPr>
        <w:spacing w:line="276" w:lineRule="auto"/>
        <w:ind w:left="567" w:hanging="567"/>
        <w:contextualSpacing/>
        <w:jc w:val="left"/>
        <w:rPr>
          <w:rFonts w:asciiTheme="minorHAnsi" w:hAnsiTheme="minorHAnsi" w:cstheme="minorHAnsi"/>
        </w:rPr>
      </w:pPr>
      <w:bookmarkStart w:id="10" w:name="_Toc137194948"/>
      <w:r w:rsidRPr="00D062FC">
        <w:rPr>
          <w:rFonts w:asciiTheme="minorHAnsi" w:hAnsiTheme="minorHAnsi" w:cstheme="minorHAnsi"/>
        </w:rPr>
        <w:t>Pirkimo objektas</w:t>
      </w:r>
      <w:bookmarkEnd w:id="10"/>
    </w:p>
    <w:p w14:paraId="0AEFEE07" w14:textId="33AEFBF9" w:rsidR="00FB3C75" w:rsidRPr="00D062FC" w:rsidRDefault="4A330118" w:rsidP="003946D4">
      <w:pPr>
        <w:pStyle w:val="NoSpacing"/>
        <w:numPr>
          <w:ilvl w:val="1"/>
          <w:numId w:val="7"/>
        </w:numPr>
        <w:tabs>
          <w:tab w:val="left" w:pos="1134"/>
        </w:tabs>
        <w:ind w:left="0" w:firstLine="709"/>
        <w:contextualSpacing/>
        <w:rPr>
          <w:rFonts w:cstheme="minorHAnsi"/>
        </w:rPr>
      </w:pPr>
      <w:r w:rsidRPr="00D062FC">
        <w:rPr>
          <w:rFonts w:cstheme="minorHAnsi"/>
        </w:rPr>
        <w:t xml:space="preserve"> </w:t>
      </w:r>
      <w:r w:rsidR="00651664" w:rsidRPr="00D062FC">
        <w:rPr>
          <w:rFonts w:cstheme="minorHAnsi"/>
        </w:rPr>
        <w:t xml:space="preserve">Perkančioji organizacija </w:t>
      </w:r>
      <w:r w:rsidR="00FB3C75" w:rsidRPr="00D062FC">
        <w:rPr>
          <w:rFonts w:eastAsia="Calibri" w:cstheme="minorHAnsi"/>
          <w:color w:val="000000" w:themeColor="text1"/>
        </w:rPr>
        <w:t>numato įsigy</w:t>
      </w:r>
      <w:r w:rsidR="00FB3C75" w:rsidRPr="00D062FC">
        <w:rPr>
          <w:rFonts w:eastAsia="Calibri" w:cstheme="minorHAnsi"/>
        </w:rPr>
        <w:t xml:space="preserve">ti </w:t>
      </w:r>
      <w:r w:rsidR="00A5380C" w:rsidRPr="00D062FC">
        <w:rPr>
          <w:rFonts w:eastAsia="Calibri" w:cstheme="minorHAnsi"/>
        </w:rPr>
        <w:t>automobilių nuomą</w:t>
      </w:r>
      <w:r w:rsidR="00FB3C75" w:rsidRPr="00D062FC">
        <w:rPr>
          <w:rFonts w:eastAsia="Calibri" w:cstheme="minorHAnsi"/>
        </w:rPr>
        <w:t>.</w:t>
      </w:r>
      <w:r w:rsidR="00A5380C" w:rsidRPr="00D062FC">
        <w:rPr>
          <w:rFonts w:eastAsia="Calibri" w:cstheme="minorHAnsi"/>
        </w:rPr>
        <w:t xml:space="preserve"> </w:t>
      </w:r>
      <w:r w:rsidR="00A5380C" w:rsidRPr="00D062FC">
        <w:rPr>
          <w:rFonts w:cstheme="minorHAnsi"/>
        </w:rPr>
        <w:t xml:space="preserve">Pirkimo objekto kodas pagal bendrąjį viešųjų pirkimų žodyną (toliau – BVPŽ) – </w:t>
      </w:r>
      <w:r w:rsidR="00A5380C" w:rsidRPr="00D062FC">
        <w:rPr>
          <w:rFonts w:cstheme="minorHAnsi"/>
          <w:shd w:val="clear" w:color="auto" w:fill="FFFFFF"/>
        </w:rPr>
        <w:t xml:space="preserve">34110000-4. </w:t>
      </w:r>
      <w:r w:rsidR="00FB3C75" w:rsidRPr="00D062FC">
        <w:rPr>
          <w:rFonts w:cstheme="minorHAnsi"/>
        </w:rPr>
        <w:t xml:space="preserve"> Reikalavimai </w:t>
      </w:r>
      <w:r w:rsidR="00966703" w:rsidRPr="00D062FC">
        <w:rPr>
          <w:rFonts w:cstheme="minorHAnsi"/>
        </w:rPr>
        <w:t>p</w:t>
      </w:r>
      <w:r w:rsidR="00FB3C75" w:rsidRPr="00D062FC">
        <w:rPr>
          <w:rFonts w:cstheme="minorHAnsi"/>
        </w:rPr>
        <w:t>irkimo objektui nustatyti</w:t>
      </w:r>
      <w:r w:rsidR="00AE2AEF" w:rsidRPr="00D062FC">
        <w:rPr>
          <w:rFonts w:cstheme="minorHAnsi"/>
        </w:rPr>
        <w:t xml:space="preserve"> </w:t>
      </w:r>
      <w:r w:rsidR="00966703" w:rsidRPr="00D062FC">
        <w:rPr>
          <w:rFonts w:cstheme="minorHAnsi"/>
        </w:rPr>
        <w:t>s</w:t>
      </w:r>
      <w:r w:rsidR="00044836" w:rsidRPr="00D062FC">
        <w:rPr>
          <w:rFonts w:cstheme="minorHAnsi"/>
        </w:rPr>
        <w:t>pecialiųjų p</w:t>
      </w:r>
      <w:r w:rsidR="00AE2AEF" w:rsidRPr="00D062FC">
        <w:rPr>
          <w:rFonts w:cstheme="minorHAnsi"/>
        </w:rPr>
        <w:t xml:space="preserve">irkimo sąlygų </w:t>
      </w:r>
      <w:r w:rsidR="00C90588">
        <w:rPr>
          <w:rFonts w:cstheme="minorHAnsi"/>
        </w:rPr>
        <w:t>1</w:t>
      </w:r>
      <w:r w:rsidR="00AE2AEF" w:rsidRPr="00D062FC">
        <w:rPr>
          <w:rFonts w:cstheme="minorHAnsi"/>
        </w:rPr>
        <w:t xml:space="preserve"> priede</w:t>
      </w:r>
      <w:r w:rsidR="00A5380C" w:rsidRPr="00D062FC">
        <w:rPr>
          <w:rFonts w:cstheme="minorHAnsi"/>
        </w:rPr>
        <w:t xml:space="preserve"> „Techninė specifikacija“.</w:t>
      </w:r>
    </w:p>
    <w:p w14:paraId="26676865" w14:textId="16818606" w:rsidR="00A15E11" w:rsidRPr="00D062FC" w:rsidRDefault="002C41AA" w:rsidP="003946D4">
      <w:pPr>
        <w:pStyle w:val="NoSpacing"/>
        <w:contextualSpacing/>
        <w:rPr>
          <w:rFonts w:eastAsia="Calibri" w:cstheme="minorHAnsi"/>
          <w:color w:val="000000" w:themeColor="text1"/>
        </w:rPr>
      </w:pPr>
      <w:r w:rsidRPr="00D062FC">
        <w:rPr>
          <w:rFonts w:cstheme="minorHAnsi"/>
        </w:rPr>
        <w:t>2.2.</w:t>
      </w:r>
      <w:r w:rsidR="002C4B0F" w:rsidRPr="00D062FC">
        <w:rPr>
          <w:rFonts w:cstheme="minorHAnsi"/>
        </w:rPr>
        <w:t xml:space="preserve"> </w:t>
      </w:r>
      <w:r w:rsidR="00A15E11" w:rsidRPr="00D062FC">
        <w:rPr>
          <w:rFonts w:eastAsia="Calibri" w:cstheme="minorHAnsi"/>
          <w:color w:val="000000" w:themeColor="text1"/>
        </w:rPr>
        <w:t xml:space="preserve">Pirkimo objektas yra </w:t>
      </w:r>
      <w:r w:rsidR="00D458F7" w:rsidRPr="00D062FC">
        <w:rPr>
          <w:rFonts w:eastAsia="Calibri" w:cstheme="minorHAnsi"/>
          <w:color w:val="000000" w:themeColor="text1"/>
        </w:rPr>
        <w:t>ne</w:t>
      </w:r>
      <w:r w:rsidR="00A15E11" w:rsidRPr="00D062FC">
        <w:rPr>
          <w:rFonts w:eastAsia="Calibri" w:cstheme="minorHAnsi"/>
          <w:color w:val="000000" w:themeColor="text1"/>
        </w:rPr>
        <w:t>skaidomas į dali</w:t>
      </w:r>
      <w:r w:rsidR="003946D4">
        <w:rPr>
          <w:rFonts w:eastAsia="Calibri" w:cstheme="minorHAnsi"/>
          <w:color w:val="000000" w:themeColor="text1"/>
        </w:rPr>
        <w:t>s.</w:t>
      </w:r>
    </w:p>
    <w:p w14:paraId="681CA429" w14:textId="23ADE884" w:rsidR="00A15E11" w:rsidRPr="00D062FC" w:rsidRDefault="00A15E11" w:rsidP="003946D4">
      <w:pPr>
        <w:pStyle w:val="NoSpacing"/>
        <w:ind w:firstLine="709"/>
        <w:contextualSpacing/>
        <w:rPr>
          <w:rFonts w:eastAsia="Times New Roman" w:cstheme="minorHAnsi"/>
        </w:rPr>
      </w:pPr>
      <w:r w:rsidRPr="00D062FC">
        <w:rPr>
          <w:rFonts w:eastAsia="Calibri" w:cstheme="minorHAnsi"/>
          <w:color w:val="000000" w:themeColor="text1"/>
        </w:rPr>
        <w:t xml:space="preserve">2.2.1. </w:t>
      </w:r>
      <w:r w:rsidR="008F2F9D" w:rsidRPr="00D062FC">
        <w:rPr>
          <w:rFonts w:eastAsia="TimesNewRomanPS-BoldMT" w:cstheme="minorHAnsi"/>
        </w:rPr>
        <w:t>Automobilių nuoma</w:t>
      </w:r>
      <w:r w:rsidR="00AD4A7C" w:rsidRPr="00D062FC">
        <w:rPr>
          <w:rFonts w:eastAsia="TimesNewRomanPS-BoldMT" w:cstheme="minorHAnsi"/>
        </w:rPr>
        <w:t xml:space="preserve"> (</w:t>
      </w:r>
      <w:r w:rsidR="00D062FC" w:rsidRPr="00D062FC">
        <w:rPr>
          <w:rFonts w:eastAsia="TimesNewRomanPS-BoldMT" w:cstheme="minorHAnsi"/>
          <w:lang w:val="en-US"/>
        </w:rPr>
        <w:t>4</w:t>
      </w:r>
      <w:r w:rsidR="00AD4A7C" w:rsidRPr="00D062FC">
        <w:rPr>
          <w:rFonts w:eastAsia="TimesNewRomanPS-BoldMT" w:cstheme="minorHAnsi"/>
        </w:rPr>
        <w:t xml:space="preserve"> vnt.)</w:t>
      </w:r>
      <w:r w:rsidR="003946D4">
        <w:rPr>
          <w:rFonts w:eastAsia="TimesNewRomanPS-BoldMT" w:cstheme="minorHAnsi"/>
          <w:color w:val="000000" w:themeColor="text1"/>
        </w:rPr>
        <w:t>.</w:t>
      </w:r>
    </w:p>
    <w:p w14:paraId="2B9FCCA2" w14:textId="34073C68" w:rsidR="003943EC" w:rsidRPr="00D062FC" w:rsidRDefault="003943EC" w:rsidP="003946D4">
      <w:pPr>
        <w:pStyle w:val="ListParagraph"/>
        <w:spacing w:line="240" w:lineRule="auto"/>
        <w:ind w:left="0" w:firstLine="709"/>
        <w:rPr>
          <w:rFonts w:cstheme="minorHAnsi"/>
        </w:rPr>
      </w:pPr>
      <w:r w:rsidRPr="00D062FC">
        <w:rPr>
          <w:rFonts w:cstheme="minorHAnsi"/>
        </w:rPr>
        <w:t>2.</w:t>
      </w:r>
      <w:r w:rsidR="001F568A" w:rsidRPr="00D062FC">
        <w:rPr>
          <w:rFonts w:cstheme="minorHAnsi"/>
        </w:rPr>
        <w:t>3</w:t>
      </w:r>
      <w:r w:rsidRPr="00D062F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062FC" w:rsidRDefault="003943EC" w:rsidP="003946D4">
      <w:pPr>
        <w:pStyle w:val="ListParagraph"/>
        <w:spacing w:line="240" w:lineRule="auto"/>
        <w:ind w:left="0" w:firstLine="709"/>
        <w:rPr>
          <w:rFonts w:cstheme="minorHAnsi"/>
        </w:rPr>
      </w:pPr>
      <w:r w:rsidRPr="00D062FC">
        <w:rPr>
          <w:rFonts w:cstheme="minorHAnsi"/>
        </w:rPr>
        <w:t>2.</w:t>
      </w:r>
      <w:r w:rsidR="001F568A" w:rsidRPr="00D062FC">
        <w:rPr>
          <w:rFonts w:cstheme="minorHAnsi"/>
        </w:rPr>
        <w:t>4</w:t>
      </w:r>
      <w:r w:rsidRPr="00D062FC">
        <w:rPr>
          <w:rFonts w:cstheme="minorHAnsi"/>
        </w:rPr>
        <w:t xml:space="preserve">. Jeigu apibūdinant pirkimo objektą techninėje specifikacijoje nurodytas standartas, </w:t>
      </w:r>
      <w:r w:rsidRPr="00D062FC">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62FC">
        <w:rPr>
          <w:rFonts w:cstheme="minorHAnsi"/>
        </w:rPr>
        <w:t xml:space="preserve">turi būti laikoma, kad kiekviena tokia nuoroda yra pateikta su žodžiais „arba lygiavertis“. </w:t>
      </w:r>
    </w:p>
    <w:p w14:paraId="0CEA2D40" w14:textId="7FD38B57" w:rsidR="00FB3C75" w:rsidRDefault="00BF3638" w:rsidP="003946D4">
      <w:pPr>
        <w:pStyle w:val="Heading1"/>
        <w:numPr>
          <w:ilvl w:val="0"/>
          <w:numId w:val="5"/>
        </w:numPr>
        <w:spacing w:after="0"/>
        <w:ind w:left="567" w:hanging="567"/>
        <w:contextualSpacing/>
        <w:jc w:val="left"/>
        <w:rPr>
          <w:rFonts w:asciiTheme="minorHAnsi" w:hAnsiTheme="minorHAnsi" w:cstheme="minorHAnsi"/>
        </w:rPr>
      </w:pPr>
      <w:bookmarkStart w:id="11" w:name="_Toc137194949"/>
      <w:r w:rsidRPr="00D062FC">
        <w:rPr>
          <w:rFonts w:asciiTheme="minorHAnsi" w:hAnsiTheme="minorHAnsi" w:cstheme="minorHAnsi"/>
        </w:rPr>
        <w:lastRenderedPageBreak/>
        <w:t>Tiekėjų pašalinimo pagrindai</w:t>
      </w:r>
      <w:r w:rsidR="00E201D8" w:rsidRPr="00D062FC">
        <w:rPr>
          <w:rFonts w:asciiTheme="minorHAnsi" w:hAnsiTheme="minorHAnsi" w:cstheme="minorHAnsi"/>
        </w:rPr>
        <w:t>, kvalifikacijos reikalavimai ir reikalaujami kokybės vadybos sistemos ir (ar</w:t>
      </w:r>
      <w:r w:rsidR="00817AB9" w:rsidRPr="00D062FC">
        <w:rPr>
          <w:rFonts w:asciiTheme="minorHAnsi" w:hAnsiTheme="minorHAnsi" w:cstheme="minorHAnsi"/>
        </w:rPr>
        <w:t>ba</w:t>
      </w:r>
      <w:r w:rsidR="00E201D8" w:rsidRPr="00D062FC">
        <w:rPr>
          <w:rFonts w:asciiTheme="minorHAnsi" w:hAnsiTheme="minorHAnsi" w:cstheme="minorHAnsi"/>
        </w:rPr>
        <w:t xml:space="preserve">) </w:t>
      </w:r>
      <w:r w:rsidR="00817AB9" w:rsidRPr="00D062FC">
        <w:rPr>
          <w:rFonts w:asciiTheme="minorHAnsi" w:hAnsiTheme="minorHAnsi" w:cstheme="minorHAnsi"/>
        </w:rPr>
        <w:t>aplinkos apsaugos vadybos sistemos standartai</w:t>
      </w:r>
      <w:bookmarkEnd w:id="11"/>
      <w:r w:rsidR="00817AB9" w:rsidRPr="00D062FC">
        <w:rPr>
          <w:rFonts w:asciiTheme="minorHAnsi" w:hAnsiTheme="minorHAnsi" w:cstheme="minorHAnsi"/>
        </w:rPr>
        <w:t xml:space="preserve"> </w:t>
      </w:r>
    </w:p>
    <w:p w14:paraId="0723DCE0" w14:textId="77777777" w:rsidR="003946D4" w:rsidRPr="003946D4" w:rsidRDefault="003946D4" w:rsidP="003946D4">
      <w:pPr>
        <w:pStyle w:val="ListParagraph"/>
        <w:numPr>
          <w:ilvl w:val="0"/>
          <w:numId w:val="7"/>
        </w:numPr>
        <w:spacing w:line="240" w:lineRule="auto"/>
        <w:rPr>
          <w:rFonts w:cstheme="minorHAnsi"/>
          <w:vanish/>
          <w:sz w:val="24"/>
          <w:szCs w:val="24"/>
        </w:rPr>
      </w:pPr>
    </w:p>
    <w:p w14:paraId="206D45E7" w14:textId="76FD6D41" w:rsidR="003946D4" w:rsidRPr="003946D4" w:rsidRDefault="003946D4" w:rsidP="003946D4">
      <w:pPr>
        <w:pStyle w:val="ListParagraph"/>
        <w:numPr>
          <w:ilvl w:val="1"/>
          <w:numId w:val="7"/>
        </w:numPr>
        <w:spacing w:line="240" w:lineRule="auto"/>
        <w:ind w:left="641" w:hanging="357"/>
        <w:rPr>
          <w:rFonts w:cstheme="minorHAnsi"/>
          <w:vanish/>
        </w:rPr>
      </w:pPr>
      <w:r w:rsidRPr="003946D4">
        <w:rPr>
          <w:rFonts w:cstheme="minorHAnsi"/>
          <w:vanish/>
        </w:rPr>
        <w:t xml:space="preserve">Reikalavimai dėl tiekėjo ir subtiekėjų (jeigu taikoma), ūkio subjektų, kurių pajėgumais tiekėjas remiasi, pašalinimo pagrindų nebuvimo bei jų nebuvimą patvirtinantys dokumentai nurodyti specialiųjų pirkimo sąlygų </w:t>
      </w:r>
      <w:r w:rsidR="00C90588">
        <w:rPr>
          <w:rFonts w:cstheme="minorHAnsi"/>
          <w:vanish/>
        </w:rPr>
        <w:t>2</w:t>
      </w:r>
      <w:r w:rsidRPr="003946D4">
        <w:rPr>
          <w:rFonts w:cstheme="minorHAnsi"/>
          <w:vanish/>
        </w:rPr>
        <w:t xml:space="preserve"> priede. </w:t>
      </w:r>
    </w:p>
    <w:p w14:paraId="135E1022" w14:textId="77777777" w:rsidR="003946D4" w:rsidRPr="003946D4" w:rsidRDefault="003946D4" w:rsidP="003946D4">
      <w:pPr>
        <w:pStyle w:val="ListParagraph"/>
        <w:numPr>
          <w:ilvl w:val="1"/>
          <w:numId w:val="7"/>
        </w:numPr>
        <w:spacing w:line="240" w:lineRule="auto"/>
        <w:ind w:left="641" w:hanging="357"/>
        <w:rPr>
          <w:rFonts w:cstheme="minorHAnsi"/>
          <w:vanish/>
        </w:rPr>
      </w:pPr>
      <w:r w:rsidRPr="003946D4">
        <w:rPr>
          <w:rFonts w:cstheme="minorHAnsi"/>
          <w:vanish/>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360CD7" w14:textId="6915587E" w:rsidR="00894FEF" w:rsidRPr="003946D4" w:rsidRDefault="00817AB9" w:rsidP="006E01C6">
      <w:pPr>
        <w:pStyle w:val="Heading1"/>
        <w:numPr>
          <w:ilvl w:val="0"/>
          <w:numId w:val="7"/>
        </w:numPr>
        <w:spacing w:before="720" w:after="0" w:line="300" w:lineRule="auto"/>
        <w:ind w:left="357" w:hanging="357"/>
        <w:rPr>
          <w:rFonts w:asciiTheme="minorHAnsi" w:hAnsiTheme="minorHAnsi" w:cstheme="minorHAnsi"/>
        </w:rPr>
      </w:pPr>
      <w:bookmarkStart w:id="12" w:name="_Toc137194950"/>
      <w:r w:rsidRPr="003946D4">
        <w:rPr>
          <w:rFonts w:asciiTheme="minorHAnsi" w:hAnsiTheme="minorHAnsi" w:cstheme="minorHAnsi"/>
        </w:rPr>
        <w:t>Reikalavima</w:t>
      </w:r>
      <w:r w:rsidR="00202139" w:rsidRPr="003946D4">
        <w:rPr>
          <w:rFonts w:asciiTheme="minorHAnsi" w:hAnsiTheme="minorHAnsi" w:cstheme="minorHAnsi"/>
        </w:rPr>
        <w:t xml:space="preserve">i, </w:t>
      </w:r>
      <w:r w:rsidRPr="003946D4">
        <w:rPr>
          <w:rFonts w:asciiTheme="minorHAnsi" w:hAnsiTheme="minorHAnsi" w:cstheme="minorHAnsi"/>
        </w:rPr>
        <w:t>susiję su nacionaliniu saugumu</w:t>
      </w:r>
      <w:bookmarkEnd w:id="12"/>
      <w:r w:rsidRPr="003946D4">
        <w:rPr>
          <w:rFonts w:asciiTheme="minorHAnsi" w:hAnsiTheme="minorHAnsi" w:cstheme="minorHAnsi"/>
        </w:rPr>
        <w:t xml:space="preserve"> </w:t>
      </w:r>
    </w:p>
    <w:p w14:paraId="0A3E7F23" w14:textId="2800E67D" w:rsidR="00894FEF" w:rsidRPr="00D062FC" w:rsidRDefault="00894FEF" w:rsidP="009F7690">
      <w:pPr>
        <w:pStyle w:val="ListParagraph"/>
        <w:spacing w:line="20" w:lineRule="atLeast"/>
        <w:ind w:left="697" w:firstLine="0"/>
        <w:rPr>
          <w:rFonts w:cstheme="minorHAnsi"/>
          <w:sz w:val="24"/>
          <w:szCs w:val="24"/>
        </w:rPr>
      </w:pPr>
    </w:p>
    <w:p w14:paraId="48794337" w14:textId="658F938D" w:rsidR="0008378B" w:rsidRPr="00D062FC" w:rsidRDefault="00F84C15" w:rsidP="00043555">
      <w:pPr>
        <w:spacing w:line="240" w:lineRule="auto"/>
        <w:ind w:firstLine="567"/>
        <w:rPr>
          <w:rFonts w:cstheme="minorHAnsi"/>
          <w:iCs/>
          <w:sz w:val="24"/>
          <w:szCs w:val="24"/>
        </w:rPr>
      </w:pPr>
      <w:r w:rsidRPr="00D062FC">
        <w:rPr>
          <w:rFonts w:cstheme="minorHAnsi"/>
          <w:iCs/>
          <w:sz w:val="24"/>
          <w:szCs w:val="24"/>
        </w:rPr>
        <w:t xml:space="preserve">4.1. </w:t>
      </w:r>
      <w:r w:rsidR="0008378B" w:rsidRPr="00D062FC">
        <w:rPr>
          <w:rFonts w:cstheme="minorHAnsi"/>
          <w:iCs/>
          <w:sz w:val="24"/>
          <w:szCs w:val="24"/>
        </w:rPr>
        <w:t>P</w:t>
      </w:r>
      <w:r w:rsidR="000B297F" w:rsidRPr="00D062FC">
        <w:rPr>
          <w:rFonts w:cstheme="minorHAnsi"/>
          <w:iCs/>
          <w:sz w:val="24"/>
          <w:szCs w:val="24"/>
        </w:rPr>
        <w:t>erkančioji organizacija</w:t>
      </w:r>
      <w:r w:rsidR="0008378B" w:rsidRPr="00D062FC">
        <w:rPr>
          <w:rFonts w:cstheme="minorHAnsi"/>
          <w:iCs/>
          <w:sz w:val="24"/>
          <w:szCs w:val="24"/>
        </w:rPr>
        <w:t xml:space="preserve"> </w:t>
      </w:r>
      <w:r w:rsidR="00CB030F" w:rsidRPr="00D062FC">
        <w:rPr>
          <w:rFonts w:cstheme="minorHAnsi"/>
          <w:iCs/>
          <w:sz w:val="24"/>
          <w:szCs w:val="24"/>
        </w:rPr>
        <w:t xml:space="preserve">netaiko </w:t>
      </w:r>
      <w:r w:rsidR="00043555" w:rsidRPr="00D062FC">
        <w:rPr>
          <w:rFonts w:cstheme="minorHAnsi"/>
          <w:iCs/>
          <w:sz w:val="24"/>
          <w:szCs w:val="24"/>
        </w:rPr>
        <w:t xml:space="preserve">nuostatų </w:t>
      </w:r>
      <w:r w:rsidR="00043555" w:rsidRPr="00D062FC">
        <w:rPr>
          <w:rFonts w:cstheme="minorHAnsi"/>
          <w:sz w:val="24"/>
          <w:szCs w:val="24"/>
        </w:rPr>
        <w:t>susijusiu su nacionaliniu saugumu.</w:t>
      </w:r>
    </w:p>
    <w:p w14:paraId="490591E3" w14:textId="45EDB34E" w:rsidR="006D3202" w:rsidRPr="003946D4" w:rsidRDefault="003630A0" w:rsidP="003946D4">
      <w:pPr>
        <w:pStyle w:val="Heading1"/>
        <w:numPr>
          <w:ilvl w:val="0"/>
          <w:numId w:val="7"/>
        </w:numPr>
        <w:spacing w:before="720" w:after="0" w:line="300" w:lineRule="auto"/>
        <w:ind w:left="357" w:hanging="357"/>
        <w:rPr>
          <w:rFonts w:asciiTheme="minorHAnsi" w:hAnsiTheme="minorHAnsi" w:cstheme="minorHAnsi"/>
        </w:rPr>
      </w:pPr>
      <w:bookmarkStart w:id="13" w:name="_Toc137194951"/>
      <w:r w:rsidRPr="003946D4">
        <w:rPr>
          <w:rFonts w:asciiTheme="minorHAnsi" w:hAnsiTheme="minorHAnsi" w:cstheme="minorHAnsi"/>
        </w:rPr>
        <w:t>Specialieji reikalavimai pasiūlymų rengimui ir pateikimui</w:t>
      </w:r>
      <w:bookmarkEnd w:id="7"/>
      <w:bookmarkEnd w:id="8"/>
      <w:bookmarkEnd w:id="9"/>
      <w:bookmarkEnd w:id="13"/>
    </w:p>
    <w:p w14:paraId="5971D0C7" w14:textId="77777777" w:rsidR="00E861F5" w:rsidRPr="00D062FC" w:rsidRDefault="00E861F5" w:rsidP="00257685">
      <w:pPr>
        <w:ind w:firstLine="0"/>
        <w:rPr>
          <w:rFonts w:cstheme="minorHAnsi"/>
          <w:b/>
          <w:bCs/>
          <w:sz w:val="24"/>
          <w:szCs w:val="24"/>
        </w:rPr>
      </w:pPr>
    </w:p>
    <w:p w14:paraId="42752441" w14:textId="28D42593" w:rsidR="008B12C0" w:rsidRPr="003946D4" w:rsidRDefault="000010DA" w:rsidP="009B4FB1">
      <w:pPr>
        <w:pStyle w:val="ListParagraph"/>
        <w:spacing w:line="240" w:lineRule="auto"/>
        <w:ind w:left="0" w:firstLine="709"/>
        <w:rPr>
          <w:rFonts w:cstheme="minorHAnsi"/>
        </w:rPr>
      </w:pPr>
      <w:r w:rsidRPr="003946D4">
        <w:rPr>
          <w:rFonts w:cstheme="minorHAnsi"/>
        </w:rPr>
        <w:t>5</w:t>
      </w:r>
      <w:r w:rsidR="00CC654F" w:rsidRPr="003946D4">
        <w:rPr>
          <w:rFonts w:cstheme="minorHAnsi"/>
        </w:rPr>
        <w:t>.</w:t>
      </w:r>
      <w:r w:rsidR="00BD2E81" w:rsidRPr="003946D4">
        <w:rPr>
          <w:rFonts w:cstheme="minorHAnsi"/>
        </w:rPr>
        <w:t>1</w:t>
      </w:r>
      <w:r w:rsidR="00CC654F" w:rsidRPr="003946D4">
        <w:rPr>
          <w:rFonts w:cstheme="minorHAnsi"/>
        </w:rPr>
        <w:t>.</w:t>
      </w:r>
      <w:r w:rsidR="00291C92" w:rsidRPr="003946D4">
        <w:rPr>
          <w:rFonts w:cstheme="minorHAnsi"/>
        </w:rPr>
        <w:t xml:space="preserve"> </w:t>
      </w:r>
      <w:r w:rsidR="00D41416" w:rsidRPr="003946D4">
        <w:rPr>
          <w:rFonts w:cstheme="minorHAnsi"/>
          <w:b/>
          <w:bCs/>
        </w:rPr>
        <w:t xml:space="preserve">CVP IS pasiūlymo lango </w:t>
      </w:r>
      <w:r w:rsidR="00F16BEB" w:rsidRPr="003946D4">
        <w:rPr>
          <w:rFonts w:cstheme="minorHAnsi"/>
          <w:b/>
          <w:bCs/>
        </w:rPr>
        <w:t xml:space="preserve">eilutėje </w:t>
      </w:r>
      <w:r w:rsidR="008D277C" w:rsidRPr="003946D4">
        <w:rPr>
          <w:rFonts w:cstheme="minorHAnsi"/>
          <w:b/>
          <w:bCs/>
        </w:rPr>
        <w:t>„Prisegti dokument</w:t>
      </w:r>
      <w:r w:rsidR="00B7716A" w:rsidRPr="003946D4">
        <w:rPr>
          <w:rFonts w:cstheme="minorHAnsi"/>
          <w:b/>
          <w:bCs/>
        </w:rPr>
        <w:t>us</w:t>
      </w:r>
      <w:r w:rsidR="008D277C" w:rsidRPr="003946D4">
        <w:rPr>
          <w:rFonts w:cstheme="minorHAnsi"/>
          <w:b/>
          <w:bCs/>
        </w:rPr>
        <w:t>“ pateikiama</w:t>
      </w:r>
      <w:r w:rsidR="005964CC" w:rsidRPr="003946D4">
        <w:rPr>
          <w:rFonts w:cstheme="minorHAnsi"/>
          <w:b/>
          <w:bCs/>
        </w:rPr>
        <w:t>s</w:t>
      </w:r>
      <w:r w:rsidR="005964CC" w:rsidRPr="003946D4">
        <w:rPr>
          <w:rFonts w:cstheme="minorHAnsi"/>
        </w:rPr>
        <w:t xml:space="preserve"> </w:t>
      </w:r>
      <w:r w:rsidR="005A5204" w:rsidRPr="003946D4">
        <w:rPr>
          <w:rFonts w:cstheme="minorHAnsi"/>
        </w:rPr>
        <w:t xml:space="preserve">tiekėjo pasirašytas pasiūlymas, parengtas pagal </w:t>
      </w:r>
      <w:r w:rsidR="00820787" w:rsidRPr="003946D4">
        <w:rPr>
          <w:rFonts w:cstheme="minorHAnsi"/>
        </w:rPr>
        <w:t>s</w:t>
      </w:r>
      <w:r w:rsidR="00D85943" w:rsidRPr="003946D4">
        <w:rPr>
          <w:rFonts w:cstheme="minorHAnsi"/>
        </w:rPr>
        <w:t xml:space="preserve">pecialiųjų </w:t>
      </w:r>
      <w:r w:rsidR="005A5204" w:rsidRPr="003946D4">
        <w:rPr>
          <w:rFonts w:cstheme="minorHAnsi"/>
        </w:rPr>
        <w:fldChar w:fldCharType="begin"/>
      </w:r>
      <w:r w:rsidR="005A5204" w:rsidRPr="003946D4">
        <w:rPr>
          <w:rFonts w:cstheme="minorHAnsi"/>
        </w:rPr>
        <w:instrText xml:space="preserve"> REF _Ref38540913 \h  \* MERGEFORMAT </w:instrText>
      </w:r>
      <w:r w:rsidR="005A5204" w:rsidRPr="003946D4">
        <w:rPr>
          <w:rFonts w:cstheme="minorHAnsi"/>
        </w:rPr>
      </w:r>
      <w:r w:rsidR="005A5204" w:rsidRPr="003946D4">
        <w:rPr>
          <w:rFonts w:cstheme="minorHAnsi"/>
        </w:rPr>
        <w:fldChar w:fldCharType="separate"/>
      </w:r>
      <w:r w:rsidR="00D85943" w:rsidRPr="003946D4">
        <w:rPr>
          <w:rFonts w:cstheme="minorHAnsi"/>
        </w:rPr>
        <w:t>p</w:t>
      </w:r>
      <w:r w:rsidR="005A5204" w:rsidRPr="003946D4">
        <w:rPr>
          <w:rFonts w:cstheme="minorHAnsi"/>
        </w:rPr>
        <w:t>irkimo sąlyg</w:t>
      </w:r>
      <w:r w:rsidR="00E70DDD" w:rsidRPr="003946D4">
        <w:rPr>
          <w:rFonts w:cstheme="minorHAnsi"/>
        </w:rPr>
        <w:t xml:space="preserve">ų </w:t>
      </w:r>
      <w:r w:rsidR="00C90588">
        <w:rPr>
          <w:rFonts w:cstheme="minorHAnsi"/>
        </w:rPr>
        <w:t>3</w:t>
      </w:r>
      <w:r w:rsidR="00D85943" w:rsidRPr="003946D4">
        <w:rPr>
          <w:rFonts w:cstheme="minorHAnsi"/>
          <w:shd w:val="clear" w:color="auto" w:fill="FFFFFF"/>
        </w:rPr>
        <w:t xml:space="preserve"> </w:t>
      </w:r>
      <w:r w:rsidR="005A5204" w:rsidRPr="003946D4">
        <w:rPr>
          <w:rFonts w:cstheme="minorHAnsi"/>
        </w:rPr>
        <w:fldChar w:fldCharType="end"/>
      </w:r>
      <w:r w:rsidR="008339CC" w:rsidRPr="003946D4">
        <w:rPr>
          <w:rFonts w:cstheme="minorHAnsi"/>
        </w:rPr>
        <w:t xml:space="preserve">priede </w:t>
      </w:r>
      <w:r w:rsidR="005A5204" w:rsidRPr="003946D4">
        <w:rPr>
          <w:rFonts w:cstheme="minorHAnsi"/>
        </w:rPr>
        <w:t>pateiktą pasiūlymo formą ir pasiūlymo formoje nurodyti ir kiti, tiekėjo nuomone, būtini dokumentai (jų kopijos).</w:t>
      </w:r>
    </w:p>
    <w:p w14:paraId="0A3C79F0" w14:textId="43D572A2" w:rsidR="001C1D32" w:rsidRPr="003946D4" w:rsidRDefault="005A52E6" w:rsidP="009B4FB1">
      <w:pPr>
        <w:pStyle w:val="ListParagraph"/>
        <w:spacing w:line="240" w:lineRule="auto"/>
        <w:ind w:left="0"/>
        <w:rPr>
          <w:rFonts w:cstheme="minorHAnsi"/>
          <w:u w:val="single"/>
        </w:rPr>
      </w:pPr>
      <w:r w:rsidRPr="003946D4">
        <w:rPr>
          <w:rFonts w:eastAsia="Calibri" w:cstheme="minorHAnsi"/>
        </w:rPr>
        <w:t xml:space="preserve">5.2. </w:t>
      </w:r>
      <w:r w:rsidR="00AD4F1A" w:rsidRPr="003946D4">
        <w:rPr>
          <w:rFonts w:eastAsia="Calibri" w:cstheme="minorHAnsi"/>
        </w:rPr>
        <w:t xml:space="preserve">Pasiūlymas gali būti pasirašytas </w:t>
      </w:r>
      <w:r w:rsidR="00FD5736" w:rsidRPr="003946D4">
        <w:rPr>
          <w:rFonts w:eastAsia="Calibri" w:cstheme="minorHAnsi"/>
        </w:rPr>
        <w:t xml:space="preserve">fiziniu arba </w:t>
      </w:r>
      <w:r w:rsidR="00AD4F1A" w:rsidRPr="003946D4">
        <w:rPr>
          <w:rFonts w:eastAsia="Calibri" w:cstheme="minorHAnsi"/>
        </w:rPr>
        <w:t xml:space="preserve">kvalifikuotu elektroniniu parašu. Jeigu </w:t>
      </w:r>
      <w:r w:rsidR="00FD5736" w:rsidRPr="003946D4">
        <w:rPr>
          <w:rFonts w:eastAsia="Calibri" w:cstheme="minorHAnsi"/>
        </w:rPr>
        <w:t xml:space="preserve">tiekėjas </w:t>
      </w:r>
      <w:r w:rsidR="00AD4F1A" w:rsidRPr="003946D4">
        <w:rPr>
          <w:rFonts w:eastAsia="Calibri" w:cstheme="minorHAnsi"/>
        </w:rPr>
        <w:t>dokumentus tvirtina naudodamas elektroninį, o ne fizinį parašą, elektroninis parašas turi atitikti VPĮ 22</w:t>
      </w:r>
      <w:r w:rsidR="006E2B14" w:rsidRPr="003946D4">
        <w:rPr>
          <w:rFonts w:eastAsia="Calibri" w:cstheme="minorHAnsi"/>
        </w:rPr>
        <w:t xml:space="preserve"> </w:t>
      </w:r>
      <w:r w:rsidR="00AD4F1A" w:rsidRPr="003946D4">
        <w:rPr>
          <w:rFonts w:eastAsia="Calibri" w:cstheme="minorHAnsi"/>
        </w:rPr>
        <w:t xml:space="preserve">straipsnio 11 dalies 2 ir 3 punktuose nustatytus reikalavimus. </w:t>
      </w:r>
      <w:r w:rsidR="7C928381" w:rsidRPr="003946D4">
        <w:rPr>
          <w:rFonts w:cstheme="minorHAnsi"/>
        </w:rPr>
        <w:t>P</w:t>
      </w:r>
      <w:r w:rsidR="007037F7" w:rsidRPr="003946D4">
        <w:rPr>
          <w:rFonts w:cstheme="minorHAnsi"/>
        </w:rPr>
        <w:t>erkančiajai organizacijai</w:t>
      </w:r>
      <w:r w:rsidR="00AD4F1A" w:rsidRPr="003946D4">
        <w:rPr>
          <w:rFonts w:cstheme="minorHAnsi"/>
        </w:rPr>
        <w:t xml:space="preserve"> kilus abejonių dėl dokumentų tikrumo, ji turi teisę reikalauti pateikti dokumentų originalus.</w:t>
      </w:r>
      <w:r w:rsidR="00AD4F1A" w:rsidRPr="003946D4">
        <w:rPr>
          <w:rFonts w:eastAsia="Calibri" w:cstheme="minorHAnsi"/>
        </w:rPr>
        <w:t xml:space="preserve"> Gali būti:</w:t>
      </w:r>
    </w:p>
    <w:p w14:paraId="2EE860FF" w14:textId="0B983AE4" w:rsidR="001C1D32" w:rsidRPr="003946D4" w:rsidRDefault="005A52E6" w:rsidP="009B4FB1">
      <w:pPr>
        <w:spacing w:line="240" w:lineRule="auto"/>
        <w:ind w:firstLine="709"/>
        <w:rPr>
          <w:rFonts w:cstheme="minorHAnsi"/>
        </w:rPr>
      </w:pPr>
      <w:r w:rsidRPr="003946D4">
        <w:rPr>
          <w:rFonts w:eastAsia="Calibri" w:cstheme="minorHAnsi"/>
        </w:rPr>
        <w:t>5</w:t>
      </w:r>
      <w:r w:rsidR="00713645" w:rsidRPr="003946D4">
        <w:rPr>
          <w:rFonts w:eastAsia="Calibri" w:cstheme="minorHAnsi"/>
        </w:rPr>
        <w:t>.</w:t>
      </w:r>
      <w:r w:rsidR="00C60621" w:rsidRPr="003946D4">
        <w:rPr>
          <w:rFonts w:eastAsia="Calibri" w:cstheme="minorHAnsi"/>
        </w:rPr>
        <w:t>2</w:t>
      </w:r>
      <w:r w:rsidR="00713645" w:rsidRPr="003946D4">
        <w:rPr>
          <w:rFonts w:eastAsia="Calibri" w:cstheme="minorHAnsi"/>
        </w:rPr>
        <w:t xml:space="preserve">.1. </w:t>
      </w:r>
      <w:r w:rsidR="00AD4F1A" w:rsidRPr="003946D4">
        <w:rPr>
          <w:rFonts w:eastAsia="Calibri" w:cstheme="minorHAnsi"/>
        </w:rPr>
        <w:t>pateikiami kvalifikuotu elektroniniu parašu pasirašyti elektroninėmis priemonėmis suformuoti dokumentai;</w:t>
      </w:r>
    </w:p>
    <w:p w14:paraId="07293A75" w14:textId="7A283712" w:rsidR="00C476D8" w:rsidRPr="003946D4" w:rsidRDefault="00C60621" w:rsidP="00E70DDD">
      <w:pPr>
        <w:pStyle w:val="ListParagraph"/>
        <w:spacing w:line="240" w:lineRule="auto"/>
        <w:ind w:left="0"/>
        <w:rPr>
          <w:rFonts w:cstheme="minorHAnsi"/>
        </w:rPr>
      </w:pPr>
      <w:r w:rsidRPr="003946D4">
        <w:rPr>
          <w:rFonts w:eastAsia="Calibri" w:cstheme="minorHAnsi"/>
        </w:rPr>
        <w:t>5</w:t>
      </w:r>
      <w:r w:rsidR="00713645" w:rsidRPr="003946D4">
        <w:rPr>
          <w:rFonts w:eastAsia="Calibri" w:cstheme="minorHAnsi"/>
        </w:rPr>
        <w:t>.</w:t>
      </w:r>
      <w:r w:rsidRPr="003946D4">
        <w:rPr>
          <w:rFonts w:eastAsia="Calibri" w:cstheme="minorHAnsi"/>
        </w:rPr>
        <w:t>2</w:t>
      </w:r>
      <w:r w:rsidR="00713645" w:rsidRPr="003946D4">
        <w:rPr>
          <w:rFonts w:eastAsia="Calibri" w:cstheme="minorHAnsi"/>
        </w:rPr>
        <w:t xml:space="preserve">.2. </w:t>
      </w:r>
      <w:r w:rsidR="00AD4F1A" w:rsidRPr="003946D4">
        <w:rPr>
          <w:rFonts w:eastAsia="Calibri" w:cstheme="minorHAnsi"/>
        </w:rPr>
        <w:t>skaitmeninės dokumentų kopijos (fiziniu parašu tvirtinami dokumentai turi būti pateikiami pasirašyti ir nuskenuoti).</w:t>
      </w:r>
    </w:p>
    <w:p w14:paraId="25741C16" w14:textId="0D0BA83C" w:rsidR="00EB0E73" w:rsidRPr="003946D4" w:rsidRDefault="00392458" w:rsidP="00F77A5D">
      <w:pPr>
        <w:pStyle w:val="ListParagraph"/>
        <w:spacing w:line="240" w:lineRule="auto"/>
        <w:ind w:left="0"/>
        <w:rPr>
          <w:rFonts w:cstheme="minorHAnsi"/>
        </w:rPr>
      </w:pPr>
      <w:r w:rsidRPr="003946D4">
        <w:rPr>
          <w:rFonts w:eastAsia="Arial" w:cstheme="minorHAnsi"/>
        </w:rPr>
        <w:t xml:space="preserve">5.3. </w:t>
      </w:r>
      <w:r w:rsidR="00D61DED" w:rsidRPr="003946D4">
        <w:rPr>
          <w:rFonts w:eastAsia="Arial" w:cstheme="minorHAnsi"/>
        </w:rPr>
        <w:t>Pasiūlyma</w:t>
      </w:r>
      <w:r w:rsidR="00543400" w:rsidRPr="003946D4">
        <w:rPr>
          <w:rFonts w:eastAsia="Arial" w:cstheme="minorHAnsi"/>
        </w:rPr>
        <w:t>s turi būti parengtas</w:t>
      </w:r>
      <w:r w:rsidR="00D61DED" w:rsidRPr="003946D4">
        <w:rPr>
          <w:rFonts w:eastAsia="Arial" w:cstheme="minorHAnsi"/>
        </w:rPr>
        <w:t xml:space="preserve"> lietuvių</w:t>
      </w:r>
      <w:r w:rsidR="00E70DDD" w:rsidRPr="003946D4">
        <w:rPr>
          <w:rFonts w:eastAsia="Arial" w:cstheme="minorHAnsi"/>
        </w:rPr>
        <w:t xml:space="preserve"> kalba</w:t>
      </w:r>
      <w:r w:rsidR="00D61DED" w:rsidRPr="003946D4">
        <w:rPr>
          <w:rFonts w:eastAsia="Arial" w:cstheme="minorHAnsi"/>
        </w:rPr>
        <w:t xml:space="preserve">. </w:t>
      </w:r>
      <w:r w:rsidR="000A3108" w:rsidRPr="003946D4">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3946D4" w:rsidRDefault="00AB0036" w:rsidP="00F77A5D">
      <w:pPr>
        <w:pStyle w:val="ListParagraph"/>
        <w:spacing w:line="240" w:lineRule="auto"/>
        <w:ind w:left="0"/>
        <w:rPr>
          <w:rFonts w:cstheme="minorHAnsi"/>
        </w:rPr>
      </w:pPr>
      <w:r w:rsidRPr="003946D4">
        <w:rPr>
          <w:rFonts w:cstheme="minorHAnsi"/>
        </w:rPr>
        <w:t xml:space="preserve">5.4. </w:t>
      </w:r>
      <w:r w:rsidR="0032046A" w:rsidRPr="003946D4">
        <w:rPr>
          <w:rFonts w:cstheme="minorHAnsi"/>
        </w:rPr>
        <w:t>Pasiūlym</w:t>
      </w:r>
      <w:r w:rsidR="00990A2D" w:rsidRPr="003946D4">
        <w:rPr>
          <w:rFonts w:cstheme="minorHAnsi"/>
        </w:rPr>
        <w:t xml:space="preserve">uose nurodytos kainos </w:t>
      </w:r>
      <w:r w:rsidR="003C09C7" w:rsidRPr="003946D4">
        <w:rPr>
          <w:rFonts w:cstheme="minorHAnsi"/>
        </w:rPr>
        <w:t xml:space="preserve">bus vertinamos </w:t>
      </w:r>
      <w:r w:rsidR="0032046A" w:rsidRPr="003946D4">
        <w:rPr>
          <w:rFonts w:cstheme="minorHAnsi"/>
        </w:rPr>
        <w:t>eurais</w:t>
      </w:r>
      <w:r w:rsidR="0032046A" w:rsidRPr="003946D4">
        <w:rPr>
          <w:rFonts w:eastAsia="Calibri" w:cstheme="minorHAnsi"/>
        </w:rPr>
        <w:t>.</w:t>
      </w:r>
      <w:r w:rsidR="0032046A" w:rsidRPr="003946D4">
        <w:rPr>
          <w:rFonts w:cstheme="minorHAnsi"/>
        </w:rPr>
        <w:t xml:space="preserve"> Jeigu </w:t>
      </w:r>
      <w:r w:rsidR="005B57A2" w:rsidRPr="003946D4">
        <w:rPr>
          <w:rFonts w:cstheme="minorHAnsi"/>
        </w:rPr>
        <w:t>p</w:t>
      </w:r>
      <w:r w:rsidR="0032046A" w:rsidRPr="003946D4">
        <w:rPr>
          <w:rFonts w:cstheme="minorHAnsi"/>
        </w:rPr>
        <w:t xml:space="preserve">asiūlymuose kainos nurodytos užsienio valiuta, jos </w:t>
      </w:r>
      <w:r w:rsidR="003C09C7" w:rsidRPr="003946D4">
        <w:rPr>
          <w:rFonts w:cstheme="minorHAnsi"/>
        </w:rPr>
        <w:t>bus</w:t>
      </w:r>
      <w:r w:rsidR="0032046A" w:rsidRPr="003946D4">
        <w:rPr>
          <w:rFonts w:cstheme="minorHAnsi"/>
        </w:rPr>
        <w:t xml:space="preserve"> perskaičiuojamos </w:t>
      </w:r>
      <w:r w:rsidR="003C09C7" w:rsidRPr="003946D4">
        <w:rPr>
          <w:rFonts w:cstheme="minorHAnsi"/>
        </w:rPr>
        <w:t>eurais</w:t>
      </w:r>
      <w:r w:rsidR="0032046A" w:rsidRPr="003946D4">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946D4">
        <w:rPr>
          <w:rFonts w:cstheme="minorHAnsi"/>
        </w:rPr>
        <w:t>.</w:t>
      </w:r>
    </w:p>
    <w:p w14:paraId="4CC36FFA" w14:textId="7A194FCB" w:rsidR="006A6A5B" w:rsidRPr="003946D4" w:rsidRDefault="00AB0036" w:rsidP="00F77A5D">
      <w:pPr>
        <w:pStyle w:val="ListParagraph"/>
        <w:spacing w:after="160" w:line="240" w:lineRule="auto"/>
        <w:ind w:left="0" w:firstLine="710"/>
        <w:rPr>
          <w:rFonts w:eastAsia="Arial" w:cstheme="minorHAnsi"/>
          <w:color w:val="7030A0"/>
        </w:rPr>
      </w:pPr>
      <w:r w:rsidRPr="003946D4">
        <w:rPr>
          <w:rFonts w:eastAsia="Arial" w:cstheme="minorHAnsi"/>
        </w:rPr>
        <w:t>5.5.</w:t>
      </w:r>
      <w:r w:rsidR="006A6A5B" w:rsidRPr="003946D4">
        <w:rPr>
          <w:rFonts w:eastAsia="Arial" w:cstheme="minorHAnsi"/>
        </w:rPr>
        <w:t xml:space="preserve"> Bendra pasiūlymo kaina (sąnaudos) su PVM turi būti nurodoma dviejų </w:t>
      </w:r>
      <w:r w:rsidR="00EE7D60" w:rsidRPr="003946D4">
        <w:rPr>
          <w:rFonts w:eastAsia="Arial" w:cstheme="minorHAnsi"/>
        </w:rPr>
        <w:t>skaitmenų</w:t>
      </w:r>
      <w:r w:rsidR="006A6A5B" w:rsidRPr="003946D4">
        <w:rPr>
          <w:rFonts w:eastAsia="Arial" w:cstheme="minorHAnsi"/>
        </w:rPr>
        <w:t xml:space="preserve"> po kablelio tikslumu. </w:t>
      </w:r>
    </w:p>
    <w:p w14:paraId="129309B3" w14:textId="77777777" w:rsidR="009C66EF" w:rsidRPr="003946D4" w:rsidRDefault="009C66EF" w:rsidP="00F77A5D">
      <w:pPr>
        <w:pStyle w:val="ListParagraph"/>
        <w:spacing w:after="160" w:line="240" w:lineRule="auto"/>
        <w:ind w:left="710" w:firstLine="0"/>
        <w:rPr>
          <w:rFonts w:cstheme="minorHAnsi"/>
        </w:rPr>
      </w:pPr>
      <w:r w:rsidRPr="003946D4">
        <w:rPr>
          <w:rFonts w:eastAsia="Arial" w:cstheme="minorHAnsi"/>
        </w:rPr>
        <w:t xml:space="preserve">5.6. Tiekėjų pasiūlymuose nurodytos kainos bus vertinamos </w:t>
      </w:r>
      <w:r w:rsidRPr="003946D4">
        <w:rPr>
          <w:rFonts w:cstheme="minorHAnsi"/>
        </w:rPr>
        <w:t xml:space="preserve">ir lyginamos su visais mokesčiais, įskaitant PVM. </w:t>
      </w:r>
    </w:p>
    <w:p w14:paraId="76771895" w14:textId="77777777" w:rsidR="00F527B1" w:rsidRPr="00D062FC" w:rsidRDefault="00F527B1" w:rsidP="00F77A5D">
      <w:pPr>
        <w:pStyle w:val="paragrafesrasas2lygis"/>
        <w:spacing w:line="240" w:lineRule="auto"/>
        <w:rPr>
          <w:rFonts w:asciiTheme="minorHAnsi" w:hAnsiTheme="minorHAnsi" w:cstheme="minorHAnsi"/>
          <w:sz w:val="24"/>
          <w:szCs w:val="24"/>
        </w:rPr>
      </w:pPr>
    </w:p>
    <w:p w14:paraId="3946E33E" w14:textId="30F5CB07" w:rsidR="00F527B1" w:rsidRPr="003946D4" w:rsidRDefault="003F5D40" w:rsidP="003946D4">
      <w:pPr>
        <w:pStyle w:val="Heading1"/>
        <w:numPr>
          <w:ilvl w:val="0"/>
          <w:numId w:val="7"/>
        </w:numPr>
        <w:spacing w:before="720" w:after="0" w:line="300" w:lineRule="auto"/>
        <w:ind w:left="357" w:hanging="357"/>
        <w:rPr>
          <w:rFonts w:asciiTheme="minorHAnsi" w:hAnsiTheme="minorHAnsi" w:cstheme="minorHAnsi"/>
        </w:rPr>
      </w:pPr>
      <w:bookmarkStart w:id="14" w:name="_Toc137194952"/>
      <w:r w:rsidRPr="003946D4">
        <w:rPr>
          <w:rFonts w:asciiTheme="minorHAnsi" w:hAnsiTheme="minorHAnsi" w:cstheme="minorHAnsi"/>
        </w:rPr>
        <w:t xml:space="preserve"> </w:t>
      </w:r>
      <w:r w:rsidR="00E62E95" w:rsidRPr="003946D4">
        <w:rPr>
          <w:rFonts w:asciiTheme="minorHAnsi" w:hAnsiTheme="minorHAnsi" w:cstheme="minorHAnsi"/>
        </w:rPr>
        <w:t>Pasiūlymo galiojimo užtikrinimas</w:t>
      </w:r>
      <w:bookmarkEnd w:id="14"/>
    </w:p>
    <w:p w14:paraId="7A210472" w14:textId="77777777" w:rsidR="003D73C2" w:rsidRPr="003946D4" w:rsidRDefault="003D73C2" w:rsidP="003946D4">
      <w:pPr>
        <w:spacing w:line="240" w:lineRule="auto"/>
        <w:ind w:firstLine="0"/>
        <w:rPr>
          <w:rFonts w:cstheme="minorHAnsi"/>
          <w:i/>
          <w:iCs/>
          <w:color w:val="7030A0"/>
        </w:rPr>
      </w:pPr>
    </w:p>
    <w:p w14:paraId="7203423F" w14:textId="13551BD0" w:rsidR="00F527B1" w:rsidRPr="003946D4" w:rsidRDefault="007F65C2" w:rsidP="003946D4">
      <w:pPr>
        <w:pStyle w:val="ListParagraph"/>
        <w:spacing w:line="240" w:lineRule="auto"/>
        <w:ind w:left="0" w:firstLine="567"/>
        <w:rPr>
          <w:rFonts w:cstheme="minorHAnsi"/>
        </w:rPr>
      </w:pPr>
      <w:r w:rsidRPr="003946D4">
        <w:rPr>
          <w:rFonts w:cstheme="minorHAnsi"/>
        </w:rPr>
        <w:t>6</w:t>
      </w:r>
      <w:r w:rsidR="003F5D40" w:rsidRPr="003946D4">
        <w:rPr>
          <w:rFonts w:cstheme="minorHAnsi"/>
        </w:rPr>
        <w:t>.1.</w:t>
      </w:r>
      <w:r w:rsidR="0AA88C09" w:rsidRPr="003946D4">
        <w:rPr>
          <w:rFonts w:cstheme="minorHAnsi"/>
        </w:rPr>
        <w:t xml:space="preserve"> </w:t>
      </w:r>
      <w:r w:rsidR="00504AD9" w:rsidRPr="003946D4">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62FC"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3946D4" w:rsidRDefault="00B52705" w:rsidP="006E01C6">
      <w:pPr>
        <w:pStyle w:val="Heading1"/>
        <w:numPr>
          <w:ilvl w:val="0"/>
          <w:numId w:val="6"/>
        </w:numPr>
        <w:spacing w:before="0" w:after="0" w:line="300" w:lineRule="auto"/>
        <w:ind w:left="425" w:firstLine="0"/>
        <w:rPr>
          <w:rFonts w:asciiTheme="minorHAnsi" w:hAnsiTheme="minorHAnsi" w:cstheme="minorHAnsi"/>
        </w:rPr>
      </w:pPr>
      <w:bookmarkStart w:id="15" w:name="_Toc15392775"/>
      <w:bookmarkStart w:id="16" w:name="_Toc137194953"/>
      <w:r w:rsidRPr="003946D4">
        <w:rPr>
          <w:rFonts w:asciiTheme="minorHAnsi" w:hAnsiTheme="minorHAnsi" w:cstheme="minorHAnsi"/>
        </w:rPr>
        <w:lastRenderedPageBreak/>
        <w:t>P</w:t>
      </w:r>
      <w:bookmarkEnd w:id="15"/>
      <w:r w:rsidR="00E62E95" w:rsidRPr="003946D4">
        <w:rPr>
          <w:rFonts w:asciiTheme="minorHAnsi" w:hAnsiTheme="minorHAnsi" w:cstheme="minorHAnsi"/>
        </w:rPr>
        <w:t xml:space="preserve">asiūlymų </w:t>
      </w:r>
      <w:r w:rsidR="00A84437" w:rsidRPr="003946D4">
        <w:rPr>
          <w:rFonts w:asciiTheme="minorHAnsi" w:hAnsiTheme="minorHAnsi" w:cstheme="minorHAnsi"/>
        </w:rPr>
        <w:t>vertinimas</w:t>
      </w:r>
      <w:bookmarkEnd w:id="16"/>
    </w:p>
    <w:p w14:paraId="0C1B0E3A" w14:textId="77777777" w:rsidR="00E85882" w:rsidRPr="003946D4" w:rsidRDefault="00E85882" w:rsidP="00F77A5D">
      <w:pPr>
        <w:spacing w:line="240" w:lineRule="auto"/>
        <w:ind w:firstLine="0"/>
        <w:rPr>
          <w:rFonts w:cstheme="minorHAnsi"/>
          <w:vanish/>
        </w:rPr>
      </w:pPr>
    </w:p>
    <w:p w14:paraId="35D1E510" w14:textId="132E8364" w:rsidR="00D6511B" w:rsidRPr="003946D4" w:rsidRDefault="005A4255" w:rsidP="00D6511B">
      <w:pPr>
        <w:pStyle w:val="ListParagraph"/>
        <w:spacing w:line="240" w:lineRule="auto"/>
        <w:ind w:left="0" w:firstLine="709"/>
        <w:rPr>
          <w:rFonts w:eastAsia="Calibri" w:cstheme="minorHAnsi"/>
          <w:color w:val="00B050"/>
        </w:rPr>
      </w:pPr>
      <w:r w:rsidRPr="003946D4">
        <w:rPr>
          <w:rFonts w:eastAsia="Calibri" w:cstheme="minorHAnsi"/>
        </w:rPr>
        <w:t>7</w:t>
      </w:r>
      <w:r w:rsidR="0010148D" w:rsidRPr="003946D4">
        <w:rPr>
          <w:rFonts w:eastAsia="Calibri" w:cstheme="minorHAnsi"/>
        </w:rPr>
        <w:t xml:space="preserve">.1. </w:t>
      </w:r>
      <w:r w:rsidR="00CD2CC2" w:rsidRPr="003946D4">
        <w:rPr>
          <w:rFonts w:eastAsia="Calibri" w:cstheme="minorHAnsi"/>
        </w:rPr>
        <w:t xml:space="preserve"> </w:t>
      </w:r>
      <w:r w:rsidR="3CB1384C" w:rsidRPr="003946D4">
        <w:rPr>
          <w:rFonts w:cstheme="minorHAnsi"/>
        </w:rPr>
        <w:t>P</w:t>
      </w:r>
      <w:r w:rsidR="000B220A" w:rsidRPr="003946D4">
        <w:rPr>
          <w:rFonts w:cstheme="minorHAnsi"/>
        </w:rPr>
        <w:t>erkančioji organizacija</w:t>
      </w:r>
      <w:r w:rsidR="00831133" w:rsidRPr="003946D4">
        <w:rPr>
          <w:rFonts w:eastAsia="Calibri" w:cstheme="minorHAnsi"/>
        </w:rPr>
        <w:t xml:space="preserve"> ekonomiškai naudingiausią </w:t>
      </w:r>
      <w:r w:rsidR="000B220A" w:rsidRPr="003946D4">
        <w:rPr>
          <w:rFonts w:eastAsia="Calibri" w:cstheme="minorHAnsi"/>
        </w:rPr>
        <w:t>p</w:t>
      </w:r>
      <w:r w:rsidR="00831133" w:rsidRPr="003946D4">
        <w:rPr>
          <w:rFonts w:eastAsia="Calibri" w:cstheme="minorHAnsi"/>
        </w:rPr>
        <w:t xml:space="preserve">asiūlymą išrenka pagal </w:t>
      </w:r>
      <w:r w:rsidR="000B220A" w:rsidRPr="003946D4">
        <w:rPr>
          <w:rFonts w:eastAsia="Calibri" w:cstheme="minorHAnsi"/>
        </w:rPr>
        <w:t>tiekėjo p</w:t>
      </w:r>
      <w:r w:rsidR="00831133" w:rsidRPr="003946D4">
        <w:rPr>
          <w:rFonts w:eastAsia="Calibri" w:cstheme="minorHAnsi"/>
        </w:rPr>
        <w:t>asiūlyme nurodytą kainą, kuri turi būti apskaičiuota ir nurodyta taip, kaip reikalaujama</w:t>
      </w:r>
      <w:r w:rsidR="00DE051B" w:rsidRPr="003946D4">
        <w:rPr>
          <w:rFonts w:eastAsia="Calibri" w:cstheme="minorHAnsi"/>
        </w:rPr>
        <w:t xml:space="preserve"> </w:t>
      </w:r>
      <w:r w:rsidR="00023019" w:rsidRPr="003946D4">
        <w:rPr>
          <w:rFonts w:eastAsia="Calibri" w:cstheme="minorHAnsi"/>
        </w:rPr>
        <w:t>specialiųjų p</w:t>
      </w:r>
      <w:r w:rsidR="00DE051B" w:rsidRPr="003946D4">
        <w:rPr>
          <w:rFonts w:eastAsia="Calibri" w:cstheme="minorHAnsi"/>
        </w:rPr>
        <w:t xml:space="preserve">irkimo sąlygų priede </w:t>
      </w:r>
      <w:r w:rsidR="00D6511B" w:rsidRPr="003946D4">
        <w:rPr>
          <w:rFonts w:eastAsia="Calibri" w:cstheme="minorHAnsi"/>
        </w:rPr>
        <w:t>Nr.</w:t>
      </w:r>
      <w:r w:rsidR="00834455" w:rsidRPr="003946D4">
        <w:rPr>
          <w:rFonts w:eastAsia="Calibri" w:cstheme="minorHAnsi"/>
        </w:rPr>
        <w:t>3</w:t>
      </w:r>
      <w:r w:rsidR="00D6511B" w:rsidRPr="003946D4">
        <w:rPr>
          <w:rFonts w:eastAsia="Calibri" w:cstheme="minorHAnsi"/>
        </w:rPr>
        <w:t>. „Pasiūlymo forma“.</w:t>
      </w:r>
    </w:p>
    <w:p w14:paraId="313FDE6C" w14:textId="01F5EDEE" w:rsidR="00D734C6" w:rsidRPr="003946D4" w:rsidRDefault="00436C5B" w:rsidP="006C7DED">
      <w:pPr>
        <w:pStyle w:val="NoSpacing"/>
        <w:ind w:firstLine="709"/>
        <w:contextualSpacing/>
        <w:rPr>
          <w:rFonts w:cstheme="minorHAnsi"/>
        </w:rPr>
      </w:pPr>
      <w:r w:rsidRPr="003946D4">
        <w:rPr>
          <w:rFonts w:cstheme="minorHAnsi"/>
          <w:color w:val="000000" w:themeColor="text1"/>
        </w:rPr>
        <w:t>7</w:t>
      </w:r>
      <w:r w:rsidR="001404CC" w:rsidRPr="003946D4">
        <w:rPr>
          <w:rFonts w:cstheme="minorHAnsi"/>
          <w:color w:val="000000" w:themeColor="text1"/>
        </w:rPr>
        <w:t xml:space="preserve">.2. </w:t>
      </w:r>
      <w:r w:rsidR="001816D6" w:rsidRPr="003946D4">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3946D4">
        <w:rPr>
          <w:rFonts w:cstheme="minorHAnsi"/>
        </w:rPr>
        <w:t xml:space="preserve"> Tas pats tiekėjas gali būti nustatomas laimėtoju dėl visų pirkimo objekto dalių</w:t>
      </w:r>
      <w:r w:rsidR="00D6511B" w:rsidRPr="003946D4">
        <w:rPr>
          <w:rFonts w:cstheme="minorHAnsi"/>
          <w:i/>
          <w:iCs/>
        </w:rPr>
        <w:t>.</w:t>
      </w:r>
    </w:p>
    <w:p w14:paraId="17897C64" w14:textId="77777777" w:rsidR="00D6511B" w:rsidRPr="003946D4" w:rsidRDefault="00F5411E" w:rsidP="006C7DED">
      <w:pPr>
        <w:pStyle w:val="NoSpacing"/>
        <w:ind w:firstLine="709"/>
        <w:contextualSpacing/>
        <w:rPr>
          <w:rStyle w:val="cf01"/>
          <w:rFonts w:asciiTheme="minorHAnsi" w:hAnsiTheme="minorHAnsi" w:cstheme="minorHAnsi"/>
          <w:sz w:val="21"/>
          <w:szCs w:val="21"/>
        </w:rPr>
      </w:pPr>
      <w:r w:rsidRPr="003946D4">
        <w:rPr>
          <w:rStyle w:val="cf01"/>
          <w:rFonts w:asciiTheme="minorHAnsi" w:hAnsiTheme="minorHAnsi" w:cstheme="minorHAnsi"/>
          <w:sz w:val="21"/>
          <w:szCs w:val="21"/>
        </w:rPr>
        <w:t>7.3. P</w:t>
      </w:r>
      <w:r w:rsidR="0014359C" w:rsidRPr="003946D4">
        <w:rPr>
          <w:rStyle w:val="cf01"/>
          <w:rFonts w:asciiTheme="minorHAnsi" w:hAnsiTheme="minorHAnsi" w:cstheme="minorHAnsi"/>
          <w:sz w:val="21"/>
          <w:szCs w:val="21"/>
        </w:rPr>
        <w:t xml:space="preserve">erkančioji organizacija </w:t>
      </w:r>
      <w:r w:rsidRPr="003946D4">
        <w:rPr>
          <w:rStyle w:val="cf01"/>
          <w:rFonts w:asciiTheme="minorHAnsi" w:hAnsiTheme="minorHAnsi" w:cstheme="minorHAnsi"/>
          <w:sz w:val="21"/>
          <w:szCs w:val="21"/>
        </w:rPr>
        <w:t xml:space="preserve">atmes tiekėjo pasiūlymą, jeigu kartu su pasiūlymu nebus pateikti šie </w:t>
      </w:r>
      <w:r w:rsidR="0014359C" w:rsidRPr="003946D4">
        <w:rPr>
          <w:rStyle w:val="cf01"/>
          <w:rFonts w:asciiTheme="minorHAnsi" w:hAnsiTheme="minorHAnsi" w:cstheme="minorHAnsi"/>
          <w:sz w:val="21"/>
          <w:szCs w:val="21"/>
        </w:rPr>
        <w:t>p</w:t>
      </w:r>
      <w:r w:rsidRPr="003946D4">
        <w:rPr>
          <w:rStyle w:val="cf01"/>
          <w:rFonts w:asciiTheme="minorHAnsi" w:hAnsiTheme="minorHAnsi" w:cstheme="minorHAnsi"/>
          <w:sz w:val="21"/>
          <w:szCs w:val="21"/>
        </w:rPr>
        <w:t>irkimo sąlygose reikalaujami pateikti dokumentai:</w:t>
      </w:r>
    </w:p>
    <w:p w14:paraId="7E67ECB8" w14:textId="67EB212A" w:rsidR="00EC790E" w:rsidRPr="003946D4" w:rsidRDefault="00D6511B" w:rsidP="006C7DED">
      <w:pPr>
        <w:pStyle w:val="NoSpacing"/>
        <w:ind w:firstLine="709"/>
        <w:contextualSpacing/>
        <w:rPr>
          <w:rFonts w:eastAsiaTheme="minorHAnsi" w:cstheme="minorHAnsi"/>
          <w:bCs/>
          <w:i/>
          <w:iCs/>
          <w:color w:val="7030A0"/>
        </w:rPr>
      </w:pPr>
      <w:r w:rsidRPr="003946D4">
        <w:rPr>
          <w:rStyle w:val="cf01"/>
          <w:rFonts w:asciiTheme="minorHAnsi" w:hAnsiTheme="minorHAnsi" w:cstheme="minorHAnsi"/>
          <w:sz w:val="21"/>
          <w:szCs w:val="21"/>
        </w:rPr>
        <w:t>7</w:t>
      </w:r>
      <w:r w:rsidR="00982996" w:rsidRPr="003946D4">
        <w:rPr>
          <w:rStyle w:val="cf01"/>
          <w:rFonts w:asciiTheme="minorHAnsi" w:hAnsiTheme="minorHAnsi" w:cstheme="minorHAnsi"/>
          <w:sz w:val="21"/>
          <w:szCs w:val="21"/>
        </w:rPr>
        <w:t>.3.1 „Pasiūlymo forma“ (</w:t>
      </w:r>
      <w:r w:rsidR="00C90588">
        <w:rPr>
          <w:rStyle w:val="cf01"/>
          <w:rFonts w:asciiTheme="minorHAnsi" w:hAnsiTheme="minorHAnsi" w:cstheme="minorHAnsi"/>
          <w:sz w:val="21"/>
          <w:szCs w:val="21"/>
        </w:rPr>
        <w:t>3</w:t>
      </w:r>
      <w:r w:rsidR="00982996" w:rsidRPr="003946D4">
        <w:rPr>
          <w:rStyle w:val="cf01"/>
          <w:rFonts w:asciiTheme="minorHAnsi" w:hAnsiTheme="minorHAnsi" w:cstheme="minorHAnsi"/>
          <w:sz w:val="21"/>
          <w:szCs w:val="21"/>
        </w:rPr>
        <w:t xml:space="preserve"> priedas).</w:t>
      </w:r>
      <w:r w:rsidR="00F5411E" w:rsidRPr="003946D4">
        <w:rPr>
          <w:rStyle w:val="cf01"/>
          <w:rFonts w:asciiTheme="minorHAnsi" w:hAnsiTheme="minorHAnsi" w:cstheme="minorHAnsi"/>
          <w:sz w:val="21"/>
          <w:szCs w:val="21"/>
        </w:rPr>
        <w:t xml:space="preserve"> </w:t>
      </w:r>
    </w:p>
    <w:p w14:paraId="5F28C774" w14:textId="73F14EAB" w:rsidR="00F5411E" w:rsidRPr="00D062FC" w:rsidRDefault="00F5411E" w:rsidP="00F77A5D">
      <w:pPr>
        <w:pStyle w:val="NoSpacing"/>
        <w:ind w:firstLine="709"/>
        <w:contextualSpacing/>
        <w:rPr>
          <w:rFonts w:eastAsiaTheme="minorHAnsi" w:cstheme="minorHAnsi"/>
          <w:bCs/>
          <w:i/>
          <w:iCs/>
          <w:color w:val="7030A0"/>
          <w:sz w:val="24"/>
          <w:szCs w:val="24"/>
        </w:rPr>
      </w:pPr>
    </w:p>
    <w:p w14:paraId="4CFAC41F" w14:textId="5A3D78C7" w:rsidR="00D83C57" w:rsidRPr="003946D4" w:rsidRDefault="00D83C57" w:rsidP="003946D4">
      <w:pPr>
        <w:pStyle w:val="Heading1"/>
        <w:spacing w:before="0" w:after="0" w:line="300" w:lineRule="auto"/>
        <w:ind w:firstLine="0"/>
        <w:rPr>
          <w:rFonts w:asciiTheme="minorHAnsi" w:hAnsiTheme="minorHAnsi" w:cstheme="minorHAnsi"/>
        </w:rPr>
      </w:pPr>
      <w:bookmarkStart w:id="17" w:name="_Ref39425999"/>
      <w:bookmarkStart w:id="18" w:name="_Ref39426005"/>
      <w:bookmarkStart w:id="19" w:name="_Toc126333937"/>
      <w:bookmarkStart w:id="20" w:name="_Toc137194954"/>
      <w:r w:rsidRPr="003946D4">
        <w:rPr>
          <w:rFonts w:asciiTheme="minorHAnsi" w:hAnsiTheme="minorHAnsi" w:cstheme="minorHAnsi"/>
        </w:rPr>
        <w:t>8. Sutarties sudarymas</w:t>
      </w:r>
      <w:bookmarkEnd w:id="17"/>
      <w:bookmarkEnd w:id="18"/>
      <w:bookmarkEnd w:id="19"/>
      <w:bookmarkEnd w:id="20"/>
    </w:p>
    <w:p w14:paraId="4B42B3B3" w14:textId="00116B3B" w:rsidR="00D83C57" w:rsidRPr="00D062FC" w:rsidRDefault="00D83C57" w:rsidP="000003B6">
      <w:pPr>
        <w:spacing w:line="240" w:lineRule="auto"/>
        <w:ind w:left="284" w:hanging="284"/>
        <w:rPr>
          <w:rFonts w:cstheme="minorHAnsi"/>
          <w:color w:val="000000" w:themeColor="text1"/>
          <w:sz w:val="24"/>
          <w:szCs w:val="24"/>
        </w:rPr>
      </w:pPr>
    </w:p>
    <w:p w14:paraId="4006AD6A" w14:textId="507BDE99" w:rsidR="00D83C57" w:rsidRPr="003946D4" w:rsidRDefault="000003B6" w:rsidP="006C7DED">
      <w:pPr>
        <w:pStyle w:val="ListParagraph"/>
        <w:spacing w:line="240" w:lineRule="auto"/>
        <w:ind w:left="0" w:firstLine="709"/>
        <w:rPr>
          <w:rFonts w:cstheme="minorHAnsi"/>
          <w:color w:val="000000" w:themeColor="text1"/>
        </w:rPr>
      </w:pPr>
      <w:r w:rsidRPr="003946D4">
        <w:rPr>
          <w:rFonts w:cstheme="minorHAnsi"/>
          <w:color w:val="000000" w:themeColor="text1"/>
        </w:rPr>
        <w:t xml:space="preserve">8.1. </w:t>
      </w:r>
      <w:r w:rsidR="00D83C57" w:rsidRPr="003946D4">
        <w:rPr>
          <w:rFonts w:cstheme="minorHAnsi"/>
          <w:color w:val="000000" w:themeColor="text1"/>
        </w:rPr>
        <w:t>Ši pirkimo procedūra atliekama siekiant sudaryti sutartį su tiekėju, kurio pasiūlymas, vadovaujantis pirkimo sąlygose</w:t>
      </w:r>
      <w:r w:rsidR="00D83C57" w:rsidRPr="003946D4">
        <w:rPr>
          <w:rFonts w:cstheme="minorHAnsi"/>
          <w:color w:val="0070C0"/>
        </w:rPr>
        <w:t xml:space="preserve"> </w:t>
      </w:r>
      <w:r w:rsidR="00D83C57" w:rsidRPr="003946D4">
        <w:rPr>
          <w:rFonts w:cstheme="minorHAnsi"/>
          <w:color w:val="000000" w:themeColor="text1"/>
        </w:rPr>
        <w:t xml:space="preserve">nustatyta tvarka, bus pripažintas laimėjęs, o jei pirkimas skaidomas į dalis – su tiekėjais, kurių pasiūlymai bus pripažinti laimėję. </w:t>
      </w:r>
      <w:r w:rsidR="00D83C57" w:rsidRPr="003946D4">
        <w:rPr>
          <w:rFonts w:cstheme="minorHAnsi"/>
        </w:rPr>
        <w:t>Sutarties sąlygos pateikiamos</w:t>
      </w:r>
      <w:r w:rsidR="00F56579" w:rsidRPr="003946D4">
        <w:rPr>
          <w:rFonts w:cstheme="minorHAnsi"/>
        </w:rPr>
        <w:t xml:space="preserve"> specialiųjų pirkimo sąlygų</w:t>
      </w:r>
      <w:r w:rsidR="00D83C57" w:rsidRPr="003946D4">
        <w:rPr>
          <w:rFonts w:cstheme="minorHAnsi"/>
        </w:rPr>
        <w:t xml:space="preserve"> </w:t>
      </w:r>
      <w:r w:rsidR="00C90588">
        <w:rPr>
          <w:rFonts w:cstheme="minorHAnsi"/>
        </w:rPr>
        <w:t>5</w:t>
      </w:r>
      <w:r w:rsidR="00F56579" w:rsidRPr="003946D4">
        <w:rPr>
          <w:rFonts w:cstheme="minorHAnsi"/>
        </w:rPr>
        <w:t xml:space="preserve"> priede. </w:t>
      </w:r>
    </w:p>
    <w:p w14:paraId="7B6389DF" w14:textId="3463DB23" w:rsidR="00CB5907" w:rsidRPr="00D062FC" w:rsidRDefault="00CB5907" w:rsidP="00F77A5D">
      <w:pPr>
        <w:pStyle w:val="NoSpacing"/>
        <w:spacing w:line="276" w:lineRule="auto"/>
        <w:contextualSpacing/>
        <w:jc w:val="left"/>
        <w:rPr>
          <w:rFonts w:eastAsiaTheme="minorHAnsi" w:cstheme="minorHAnsi"/>
          <w:sz w:val="24"/>
          <w:szCs w:val="24"/>
        </w:rPr>
      </w:pPr>
    </w:p>
    <w:p w14:paraId="780EE5C1" w14:textId="77777777" w:rsidR="005450B5" w:rsidRPr="00D062FC" w:rsidRDefault="005450B5" w:rsidP="00982996">
      <w:pPr>
        <w:pStyle w:val="NoSpacing"/>
        <w:spacing w:line="276" w:lineRule="auto"/>
        <w:ind w:firstLine="0"/>
        <w:contextualSpacing/>
        <w:jc w:val="left"/>
        <w:rPr>
          <w:rFonts w:eastAsiaTheme="minorHAnsi" w:cstheme="minorHAnsi"/>
          <w:sz w:val="24"/>
          <w:szCs w:val="24"/>
        </w:rPr>
      </w:pPr>
    </w:p>
    <w:p w14:paraId="5B316373" w14:textId="5974697B" w:rsidR="000D5039" w:rsidRPr="003946D4" w:rsidRDefault="00D83C57" w:rsidP="00DA4A0C">
      <w:pPr>
        <w:pStyle w:val="Heading1"/>
        <w:spacing w:before="0" w:after="0" w:line="300" w:lineRule="auto"/>
        <w:ind w:firstLine="0"/>
        <w:rPr>
          <w:rFonts w:asciiTheme="minorHAnsi" w:hAnsiTheme="minorHAnsi" w:cstheme="minorHAnsi"/>
        </w:rPr>
      </w:pPr>
      <w:bookmarkStart w:id="21" w:name="_Toc137194955"/>
      <w:r w:rsidRPr="003946D4">
        <w:rPr>
          <w:rFonts w:asciiTheme="minorHAnsi" w:hAnsiTheme="minorHAnsi" w:cstheme="minorHAnsi"/>
        </w:rPr>
        <w:t xml:space="preserve">9. </w:t>
      </w:r>
      <w:r w:rsidR="00274B64" w:rsidRPr="003946D4">
        <w:rPr>
          <w:rFonts w:asciiTheme="minorHAnsi" w:hAnsiTheme="minorHAnsi" w:cstheme="minorHAnsi"/>
        </w:rPr>
        <w:t>K</w:t>
      </w:r>
      <w:r w:rsidR="00A84437" w:rsidRPr="003946D4">
        <w:rPr>
          <w:rFonts w:asciiTheme="minorHAnsi" w:hAnsiTheme="minorHAnsi" w:cstheme="minorHAnsi"/>
        </w:rPr>
        <w:t>itos sąlygos</w:t>
      </w:r>
      <w:bookmarkEnd w:id="21"/>
      <w:r w:rsidR="00A84437" w:rsidRPr="003946D4">
        <w:rPr>
          <w:rFonts w:asciiTheme="minorHAnsi" w:hAnsiTheme="minorHAnsi" w:cstheme="minorHAnsi"/>
        </w:rPr>
        <w:t xml:space="preserve"> </w:t>
      </w:r>
    </w:p>
    <w:p w14:paraId="229A419C" w14:textId="77777777" w:rsidR="0008378B" w:rsidRPr="00D062FC" w:rsidRDefault="0008378B" w:rsidP="00E250DF">
      <w:pPr>
        <w:pStyle w:val="NoSpacing"/>
        <w:spacing w:line="300" w:lineRule="auto"/>
        <w:ind w:firstLine="0"/>
        <w:contextualSpacing/>
        <w:rPr>
          <w:rFonts w:eastAsiaTheme="minorHAnsi" w:cstheme="minorHAnsi"/>
          <w:sz w:val="24"/>
          <w:szCs w:val="24"/>
        </w:rPr>
      </w:pPr>
    </w:p>
    <w:p w14:paraId="52BA0CEF" w14:textId="5104D7A2" w:rsidR="00E250DF" w:rsidRPr="00D062FC" w:rsidRDefault="00E85882" w:rsidP="00F77A5D">
      <w:pPr>
        <w:pStyle w:val="NoSpacing"/>
        <w:spacing w:line="276" w:lineRule="auto"/>
        <w:ind w:firstLine="0"/>
        <w:contextualSpacing/>
        <w:rPr>
          <w:rFonts w:eastAsiaTheme="minorHAnsi" w:cstheme="minorHAnsi"/>
          <w:sz w:val="24"/>
          <w:szCs w:val="24"/>
        </w:rPr>
      </w:pPr>
      <w:r w:rsidRPr="00D062FC">
        <w:rPr>
          <w:rFonts w:eastAsia="Times New Roman" w:cstheme="minorHAnsi"/>
          <w:i/>
          <w:iCs/>
          <w:color w:val="7030A0"/>
          <w:sz w:val="24"/>
          <w:szCs w:val="24"/>
        </w:rPr>
        <w:t>.</w:t>
      </w:r>
      <w:r w:rsidR="00EE68F7" w:rsidRPr="00D062FC">
        <w:rPr>
          <w:rFonts w:eastAsiaTheme="minorHAnsi" w:cstheme="minorHAnsi"/>
          <w:sz w:val="24"/>
          <w:szCs w:val="24"/>
        </w:rPr>
        <w:br w:type="page"/>
      </w:r>
    </w:p>
    <w:p w14:paraId="729EDC83" w14:textId="1C1A2A18" w:rsidR="00112F92" w:rsidRPr="00C90588" w:rsidRDefault="005450B5" w:rsidP="00C90588">
      <w:pPr>
        <w:pStyle w:val="Heading1"/>
        <w:spacing w:line="276" w:lineRule="auto"/>
        <w:ind w:firstLine="0"/>
        <w:jc w:val="right"/>
        <w:rPr>
          <w:rFonts w:asciiTheme="minorHAnsi" w:hAnsiTheme="minorHAnsi" w:cstheme="minorHAnsi"/>
          <w:color w:val="0070C0"/>
          <w:sz w:val="21"/>
          <w:szCs w:val="21"/>
        </w:rPr>
      </w:pPr>
      <w:r w:rsidRPr="00C90588">
        <w:rPr>
          <w:rFonts w:asciiTheme="minorHAnsi" w:hAnsiTheme="minorHAnsi" w:cstheme="minorHAnsi"/>
          <w:color w:val="0070C0"/>
          <w:sz w:val="21"/>
          <w:szCs w:val="21"/>
        </w:rPr>
        <w:lastRenderedPageBreak/>
        <w:t>P</w:t>
      </w:r>
      <w:r w:rsidR="00112F92" w:rsidRPr="00C90588">
        <w:rPr>
          <w:rFonts w:asciiTheme="minorHAnsi" w:hAnsiTheme="minorHAnsi" w:cstheme="minorHAnsi"/>
          <w:color w:val="0070C0"/>
          <w:sz w:val="21"/>
          <w:szCs w:val="21"/>
        </w:rPr>
        <w:t xml:space="preserve">irkimo sąlygų </w:t>
      </w:r>
      <w:r w:rsidR="00C90588" w:rsidRPr="00C90588">
        <w:rPr>
          <w:rFonts w:asciiTheme="minorHAnsi" w:hAnsiTheme="minorHAnsi" w:cstheme="minorHAnsi"/>
          <w:color w:val="0070C0"/>
          <w:sz w:val="21"/>
          <w:szCs w:val="21"/>
        </w:rPr>
        <w:t>2</w:t>
      </w:r>
      <w:r w:rsidR="00112F92" w:rsidRPr="00C90588">
        <w:rPr>
          <w:rFonts w:asciiTheme="minorHAnsi" w:hAnsiTheme="minorHAnsi" w:cstheme="minorHAnsi"/>
          <w:color w:val="0070C0"/>
          <w:sz w:val="21"/>
          <w:szCs w:val="21"/>
        </w:rPr>
        <w:t xml:space="preserve"> priedas „Tiekėjų pašalinimo pagrindai“</w:t>
      </w:r>
    </w:p>
    <w:p w14:paraId="537E8F24" w14:textId="77777777" w:rsidR="00112F92" w:rsidRPr="00D062FC" w:rsidRDefault="00112F92" w:rsidP="00112F92">
      <w:pPr>
        <w:keepNext/>
        <w:keepLines/>
        <w:spacing w:before="120" w:after="160" w:line="276" w:lineRule="auto"/>
        <w:ind w:left="318"/>
        <w:jc w:val="right"/>
        <w:rPr>
          <w:rFonts w:eastAsia="Arial" w:cstheme="minorHAnsi"/>
          <w:color w:val="0070C0"/>
          <w:sz w:val="24"/>
          <w:szCs w:val="24"/>
        </w:rPr>
      </w:pPr>
    </w:p>
    <w:p w14:paraId="3946342A" w14:textId="77777777" w:rsidR="00112F92" w:rsidRPr="00D062FC" w:rsidRDefault="00112F92" w:rsidP="00112F92">
      <w:pPr>
        <w:spacing w:after="240" w:line="276" w:lineRule="auto"/>
        <w:jc w:val="center"/>
        <w:rPr>
          <w:rFonts w:eastAsia="Arial" w:cstheme="minorHAnsi"/>
          <w:smallCaps/>
          <w:color w:val="404040"/>
          <w:sz w:val="24"/>
          <w:szCs w:val="24"/>
        </w:rPr>
      </w:pPr>
      <w:r w:rsidRPr="00D062FC">
        <w:rPr>
          <w:rFonts w:eastAsia="Arial" w:cstheme="minorHAnsi"/>
          <w:smallCaps/>
          <w:color w:val="404040"/>
          <w:sz w:val="24"/>
          <w:szCs w:val="24"/>
        </w:rPr>
        <w:t>TIEKĖJŲ PAŠALINIMO PAGRINDAI</w:t>
      </w:r>
    </w:p>
    <w:p w14:paraId="185896D7" w14:textId="2FE3B5E4" w:rsidR="00CF4B8C" w:rsidRPr="00D062FC" w:rsidRDefault="00440E78" w:rsidP="00F77A5D">
      <w:pPr>
        <w:spacing w:line="240" w:lineRule="auto"/>
        <w:ind w:firstLine="720"/>
        <w:rPr>
          <w:rFonts w:eastAsia="Arial" w:cstheme="minorHAnsi"/>
          <w:i/>
          <w:sz w:val="24"/>
          <w:szCs w:val="24"/>
        </w:rPr>
      </w:pPr>
      <w:r w:rsidRPr="00D062FC">
        <w:rPr>
          <w:rFonts w:eastAsia="Arial" w:cstheme="minorHAnsi"/>
          <w:i/>
          <w:sz w:val="24"/>
          <w:szCs w:val="24"/>
        </w:rPr>
        <w:t>Perkančioji organizacija atmeta tiekėjo pasiūlym</w:t>
      </w:r>
      <w:r w:rsidR="00CB237B" w:rsidRPr="00D062FC">
        <w:rPr>
          <w:rFonts w:eastAsia="Arial" w:cstheme="minorHAnsi"/>
          <w:i/>
          <w:sz w:val="24"/>
          <w:szCs w:val="24"/>
        </w:rPr>
        <w:t>ą</w:t>
      </w:r>
      <w:r w:rsidRPr="00D062FC">
        <w:rPr>
          <w:rFonts w:eastAsia="Arial" w:cstheme="minorHAnsi"/>
          <w:i/>
          <w:sz w:val="24"/>
          <w:szCs w:val="24"/>
        </w:rPr>
        <w:t xml:space="preserve">, jeigu: </w:t>
      </w:r>
    </w:p>
    <w:p w14:paraId="5833966D" w14:textId="000BE9E0" w:rsidR="006D67EE" w:rsidRPr="00D062FC" w:rsidRDefault="008B2E27" w:rsidP="00F77A5D">
      <w:pPr>
        <w:pStyle w:val="NoSpacing"/>
        <w:ind w:firstLine="720"/>
        <w:rPr>
          <w:rFonts w:eastAsia="Yu Mincho" w:cstheme="minorHAnsi"/>
          <w:b/>
          <w:bCs/>
          <w:i/>
          <w:sz w:val="24"/>
          <w:szCs w:val="24"/>
        </w:rPr>
      </w:pPr>
      <w:r w:rsidRPr="00D062FC">
        <w:rPr>
          <w:rFonts w:eastAsia="Arial" w:cstheme="minorHAnsi"/>
          <w:i/>
          <w:sz w:val="24"/>
          <w:szCs w:val="24"/>
        </w:rPr>
        <w:t xml:space="preserve">1. </w:t>
      </w:r>
      <w:r w:rsidR="00AC0420" w:rsidRPr="00D062FC">
        <w:rPr>
          <w:rFonts w:cstheme="minorHAnsi"/>
          <w:i/>
          <w:sz w:val="24"/>
          <w:szCs w:val="24"/>
        </w:rPr>
        <w:t>Tiekėjas su kitais tiekėjais yra sudaręs susitarimų, kuriais siekiama iškreipti konkurenciją atliekamame pirkime, ir perkančioji organizacija dėl to turi įtikinamų duomenų</w:t>
      </w:r>
      <w:r w:rsidR="00C11375" w:rsidRPr="00D062FC">
        <w:rPr>
          <w:rFonts w:eastAsia="Arial" w:cstheme="minorHAnsi"/>
          <w:i/>
          <w:color w:val="7030A0"/>
          <w:sz w:val="24"/>
          <w:szCs w:val="24"/>
        </w:rPr>
        <w:t>.</w:t>
      </w:r>
    </w:p>
    <w:p w14:paraId="3417C9CD" w14:textId="195D27AD" w:rsidR="006D67EE" w:rsidRPr="00D062FC" w:rsidRDefault="006D67EE" w:rsidP="00F77A5D">
      <w:pPr>
        <w:pStyle w:val="NoSpacing"/>
        <w:ind w:firstLine="720"/>
        <w:rPr>
          <w:rFonts w:cstheme="minorHAnsi"/>
          <w:b/>
          <w:i/>
          <w:color w:val="7030A0"/>
          <w:sz w:val="24"/>
          <w:szCs w:val="24"/>
        </w:rPr>
      </w:pPr>
      <w:r w:rsidRPr="00D062FC">
        <w:rPr>
          <w:rFonts w:eastAsia="Arial" w:cstheme="minorHAnsi"/>
          <w:i/>
          <w:sz w:val="24"/>
          <w:szCs w:val="24"/>
        </w:rPr>
        <w:t>2.</w:t>
      </w:r>
      <w:r w:rsidR="00C11375" w:rsidRPr="00D062FC">
        <w:rPr>
          <w:rFonts w:eastAsia="Arial" w:cstheme="minorHAnsi"/>
          <w:i/>
          <w:sz w:val="24"/>
          <w:szCs w:val="24"/>
        </w:rPr>
        <w:t xml:space="preserve"> </w:t>
      </w:r>
      <w:r w:rsidR="00277655" w:rsidRPr="00D062FC">
        <w:rPr>
          <w:rFonts w:cstheme="minorHAnsi"/>
          <w:i/>
          <w:sz w:val="24"/>
          <w:szCs w:val="24"/>
        </w:rPr>
        <w:t>Tiekėjas pirkimo metu pateko į interesų konflikto situaciją, kaip apibrėžta VPĮ 21 straipsnyje, ir atitinkamos padėties negalima ištaisyti.</w:t>
      </w:r>
      <w:r w:rsidR="008A37DA" w:rsidRPr="00D062FC">
        <w:rPr>
          <w:rFonts w:cstheme="minorHAnsi"/>
          <w:i/>
          <w:sz w:val="24"/>
          <w:szCs w:val="24"/>
        </w:rPr>
        <w:t xml:space="preserve"> </w:t>
      </w:r>
      <w:r w:rsidR="00277655" w:rsidRPr="00D062FC">
        <w:rPr>
          <w:rFont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D062FC">
        <w:rPr>
          <w:rFonts w:cstheme="minorHAnsi"/>
          <w:i/>
          <w:color w:val="7030A0"/>
          <w:sz w:val="24"/>
          <w:szCs w:val="24"/>
        </w:rPr>
        <w:t>.</w:t>
      </w:r>
    </w:p>
    <w:p w14:paraId="4E7FF8EC" w14:textId="45A0E497" w:rsidR="006D67EE" w:rsidRPr="00D062FC" w:rsidRDefault="006D67EE" w:rsidP="00F77A5D">
      <w:pPr>
        <w:pStyle w:val="NoSpacing"/>
        <w:ind w:firstLine="720"/>
        <w:rPr>
          <w:rFonts w:eastAsia="Yu Mincho" w:cstheme="minorHAnsi"/>
          <w:b/>
          <w:color w:val="7030A0"/>
          <w:sz w:val="24"/>
          <w:szCs w:val="24"/>
        </w:rPr>
      </w:pPr>
      <w:r w:rsidRPr="00D062FC">
        <w:rPr>
          <w:rFonts w:eastAsia="Arial" w:cstheme="minorHAnsi"/>
          <w:i/>
          <w:sz w:val="24"/>
          <w:szCs w:val="24"/>
        </w:rPr>
        <w:t>3.</w:t>
      </w:r>
      <w:r w:rsidR="008A37DA" w:rsidRPr="00D062FC">
        <w:rPr>
          <w:rFonts w:eastAsia="Arial" w:cstheme="minorHAnsi"/>
          <w:i/>
          <w:sz w:val="24"/>
          <w:szCs w:val="24"/>
        </w:rPr>
        <w:t xml:space="preserve"> </w:t>
      </w:r>
      <w:r w:rsidR="00C95F80" w:rsidRPr="00D062FC">
        <w:rPr>
          <w:rFonts w:cstheme="minorHAnsi"/>
          <w:sz w:val="24"/>
          <w:szCs w:val="24"/>
        </w:rPr>
        <w:t>Pažeista konkurencija, kaip nustatyta VPĮ 27 straipsnio 3 ir 4 dalyse, ir atitinkamos padėties negalima ištaisyti</w:t>
      </w:r>
      <w:r w:rsidR="003878F0" w:rsidRPr="00D062FC">
        <w:rPr>
          <w:rFonts w:eastAsia="Yu Mincho" w:cstheme="minorHAnsi"/>
          <w:b/>
          <w:color w:val="7030A0"/>
          <w:sz w:val="24"/>
          <w:szCs w:val="24"/>
        </w:rPr>
        <w:t>.</w:t>
      </w:r>
    </w:p>
    <w:p w14:paraId="5B67F093" w14:textId="1F781F7E" w:rsidR="0062064E" w:rsidRPr="00D062FC" w:rsidRDefault="00F13853" w:rsidP="00F77A5D">
      <w:pPr>
        <w:pStyle w:val="NoSpacing"/>
        <w:ind w:firstLine="720"/>
        <w:rPr>
          <w:rFonts w:eastAsia="Yu Mincho" w:cstheme="minorHAnsi"/>
          <w:sz w:val="24"/>
          <w:szCs w:val="24"/>
        </w:rPr>
      </w:pPr>
      <w:r w:rsidRPr="00D062FC">
        <w:rPr>
          <w:rFonts w:eastAsia="Yu Mincho" w:cstheme="minorHAnsi"/>
          <w:i/>
          <w:iCs/>
          <w:sz w:val="24"/>
          <w:szCs w:val="24"/>
        </w:rPr>
        <w:t>4</w:t>
      </w:r>
      <w:r w:rsidRPr="00D062FC">
        <w:rPr>
          <w:rFonts w:eastAsia="Yu Mincho" w:cstheme="minorHAnsi"/>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D062FC" w:rsidRDefault="00F13853" w:rsidP="00F77A5D">
      <w:pPr>
        <w:pStyle w:val="NoSpacing"/>
        <w:ind w:firstLine="720"/>
        <w:rPr>
          <w:rFonts w:cstheme="minorHAnsi"/>
          <w:sz w:val="24"/>
          <w:szCs w:val="24"/>
        </w:rPr>
      </w:pPr>
      <w:r w:rsidRPr="00D062FC">
        <w:rPr>
          <w:rFonts w:eastAsia="Arial" w:cstheme="minorHAnsi"/>
          <w:i/>
          <w:sz w:val="24"/>
          <w:szCs w:val="24"/>
        </w:rPr>
        <w:t>5</w:t>
      </w:r>
      <w:r w:rsidR="006D67EE" w:rsidRPr="00D062FC">
        <w:rPr>
          <w:rFonts w:eastAsia="Arial" w:cstheme="minorHAnsi"/>
          <w:i/>
          <w:sz w:val="24"/>
          <w:szCs w:val="24"/>
        </w:rPr>
        <w:t>.</w:t>
      </w:r>
      <w:r w:rsidR="003878F0" w:rsidRPr="00D062FC">
        <w:rPr>
          <w:rFonts w:eastAsia="Arial" w:cstheme="minorHAnsi"/>
          <w:i/>
          <w:sz w:val="24"/>
          <w:szCs w:val="24"/>
        </w:rPr>
        <w:t xml:space="preserve"> </w:t>
      </w:r>
      <w:r w:rsidR="00DD10C2" w:rsidRPr="00D062FC">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D062FC" w:rsidRDefault="00F13853" w:rsidP="00F77A5D">
      <w:pPr>
        <w:pStyle w:val="NoSpacing"/>
        <w:ind w:firstLine="720"/>
        <w:rPr>
          <w:rFonts w:eastAsia="Yu Mincho" w:cstheme="minorHAnsi"/>
          <w:b/>
          <w:bCs/>
          <w:iCs/>
          <w:sz w:val="24"/>
          <w:szCs w:val="24"/>
        </w:rPr>
      </w:pPr>
      <w:r w:rsidRPr="00D062FC">
        <w:rPr>
          <w:rFonts w:eastAsia="Arial" w:cstheme="minorHAnsi"/>
          <w:sz w:val="24"/>
          <w:szCs w:val="24"/>
        </w:rPr>
        <w:t>6.</w:t>
      </w:r>
      <w:r w:rsidR="0093234E" w:rsidRPr="00D062FC">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D062FC">
        <w:rPr>
          <w:rFonts w:eastAsia="Yu Mincho" w:cstheme="minorHAnsi"/>
          <w:b/>
          <w:color w:val="7030A0"/>
          <w:sz w:val="24"/>
          <w:szCs w:val="24"/>
        </w:rPr>
        <w:t>.</w:t>
      </w:r>
    </w:p>
    <w:p w14:paraId="628BCAD7" w14:textId="77777777" w:rsidR="006D67EE" w:rsidRPr="00D062FC" w:rsidRDefault="006D67EE" w:rsidP="00F77A5D">
      <w:pPr>
        <w:spacing w:line="240" w:lineRule="auto"/>
        <w:ind w:firstLine="720"/>
        <w:rPr>
          <w:rFonts w:eastAsia="Arial" w:cstheme="minorHAnsi"/>
          <w:i/>
          <w:color w:val="7030A0"/>
          <w:sz w:val="24"/>
          <w:szCs w:val="24"/>
        </w:rPr>
      </w:pPr>
    </w:p>
    <w:p w14:paraId="56E4AF4C" w14:textId="77777777" w:rsidR="007D644F" w:rsidRPr="00D062FC" w:rsidRDefault="007D644F" w:rsidP="00F77A5D">
      <w:pPr>
        <w:spacing w:line="240" w:lineRule="auto"/>
        <w:ind w:firstLine="720"/>
        <w:rPr>
          <w:rFonts w:eastAsia="Arial" w:cstheme="minorHAnsi"/>
          <w:i/>
          <w:color w:val="7030A0"/>
          <w:sz w:val="24"/>
          <w:szCs w:val="24"/>
        </w:rPr>
      </w:pPr>
    </w:p>
    <w:p w14:paraId="385FEFC8" w14:textId="77777777" w:rsidR="00112F92" w:rsidRPr="00D062FC" w:rsidRDefault="00112F92" w:rsidP="00992F47">
      <w:pPr>
        <w:spacing w:after="160" w:line="276" w:lineRule="auto"/>
        <w:ind w:firstLine="0"/>
        <w:jc w:val="center"/>
        <w:rPr>
          <w:rFonts w:eastAsia="Arial" w:cstheme="minorHAnsi"/>
          <w:smallCaps/>
          <w:sz w:val="24"/>
          <w:szCs w:val="24"/>
        </w:rPr>
      </w:pPr>
      <w:r w:rsidRPr="00D062FC">
        <w:rPr>
          <w:rFonts w:eastAsia="Arial" w:cstheme="minorHAnsi"/>
          <w:smallCaps/>
          <w:sz w:val="24"/>
          <w:szCs w:val="24"/>
        </w:rPr>
        <w:t>__________</w:t>
      </w:r>
    </w:p>
    <w:p w14:paraId="537EACFD" w14:textId="77777777" w:rsidR="00112F92" w:rsidRPr="00D062FC" w:rsidRDefault="00112F92" w:rsidP="00112F92">
      <w:pPr>
        <w:spacing w:line="200" w:lineRule="auto"/>
        <w:rPr>
          <w:rFonts w:eastAsia="Arial" w:cstheme="minorHAnsi"/>
          <w:sz w:val="24"/>
          <w:szCs w:val="24"/>
        </w:rPr>
      </w:pPr>
      <w:r w:rsidRPr="00D062FC">
        <w:rPr>
          <w:rFonts w:eastAsia="Arial" w:cstheme="minorHAnsi"/>
          <w:sz w:val="24"/>
          <w:szCs w:val="24"/>
        </w:rPr>
        <w:br w:type="page"/>
      </w:r>
    </w:p>
    <w:p w14:paraId="6BCC2113" w14:textId="43F57CF5" w:rsidR="00CB5907" w:rsidRPr="00C90588" w:rsidRDefault="00DE051B" w:rsidP="00C90588">
      <w:pPr>
        <w:pStyle w:val="Heading1"/>
        <w:spacing w:line="276" w:lineRule="auto"/>
        <w:ind w:firstLine="0"/>
        <w:jc w:val="right"/>
        <w:rPr>
          <w:rFonts w:asciiTheme="minorHAnsi" w:hAnsiTheme="minorHAnsi" w:cstheme="minorHAnsi"/>
          <w:color w:val="0070C0"/>
          <w:sz w:val="21"/>
          <w:szCs w:val="21"/>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C90588">
        <w:rPr>
          <w:rFonts w:asciiTheme="minorHAnsi" w:hAnsiTheme="minorHAnsi" w:cstheme="minorHAnsi"/>
          <w:color w:val="0070C0"/>
          <w:sz w:val="21"/>
          <w:szCs w:val="21"/>
        </w:rPr>
        <w:lastRenderedPageBreak/>
        <w:t>P</w:t>
      </w:r>
      <w:r w:rsidR="00CB5907" w:rsidRPr="00C90588">
        <w:rPr>
          <w:rFonts w:asciiTheme="minorHAnsi" w:hAnsiTheme="minorHAnsi" w:cstheme="minorHAnsi"/>
          <w:color w:val="0070C0"/>
          <w:sz w:val="21"/>
          <w:szCs w:val="21"/>
        </w:rPr>
        <w:t xml:space="preserve">irkimo sąlygų </w:t>
      </w:r>
      <w:r w:rsidR="00EE6809">
        <w:rPr>
          <w:rFonts w:asciiTheme="minorHAnsi" w:hAnsiTheme="minorHAnsi" w:cstheme="minorHAnsi"/>
          <w:color w:val="0070C0"/>
          <w:sz w:val="21"/>
          <w:szCs w:val="21"/>
        </w:rPr>
        <w:t>1</w:t>
      </w:r>
      <w:r w:rsidR="00CB5907" w:rsidRPr="00C90588">
        <w:rPr>
          <w:rFonts w:asciiTheme="minorHAnsi" w:hAnsiTheme="minorHAnsi" w:cstheme="minorHAnsi"/>
          <w:color w:val="0070C0"/>
          <w:sz w:val="21"/>
          <w:szCs w:val="21"/>
        </w:rPr>
        <w:t xml:space="preserve"> priedas</w:t>
      </w:r>
      <w:r w:rsidR="00105DAD" w:rsidRPr="00C90588">
        <w:rPr>
          <w:rFonts w:asciiTheme="minorHAnsi" w:hAnsiTheme="minorHAnsi" w:cstheme="minorHAnsi"/>
          <w:color w:val="0070C0"/>
          <w:sz w:val="21"/>
          <w:szCs w:val="21"/>
        </w:rPr>
        <w:t xml:space="preserve"> </w:t>
      </w:r>
      <w:r w:rsidR="00CB5907" w:rsidRPr="00C90588">
        <w:rPr>
          <w:rFonts w:asciiTheme="minorHAnsi" w:hAnsiTheme="minorHAnsi" w:cstheme="minorHAnsi"/>
          <w:color w:val="0070C0"/>
          <w:sz w:val="21"/>
          <w:szCs w:val="21"/>
        </w:rPr>
        <w:t>„Techninė specifikacija“</w:t>
      </w:r>
      <w:bookmarkEnd w:id="22"/>
      <w:bookmarkEnd w:id="23"/>
      <w:bookmarkEnd w:id="24"/>
      <w:bookmarkEnd w:id="25"/>
      <w:bookmarkEnd w:id="26"/>
      <w:bookmarkEnd w:id="27"/>
    </w:p>
    <w:bookmarkEnd w:id="28"/>
    <w:p w14:paraId="0FF4BF32" w14:textId="464F8C28" w:rsidR="00EE6809" w:rsidRPr="00EE6809" w:rsidRDefault="00EE6809" w:rsidP="00EE6809">
      <w:pPr>
        <w:tabs>
          <w:tab w:val="center" w:pos="4819"/>
          <w:tab w:val="right" w:pos="9638"/>
        </w:tabs>
        <w:spacing w:line="240" w:lineRule="auto"/>
        <w:jc w:val="center"/>
        <w:rPr>
          <w:rFonts w:cstheme="minorHAnsi"/>
          <w:b/>
          <w:bCs/>
          <w:color w:val="000000"/>
          <w:sz w:val="24"/>
          <w:szCs w:val="24"/>
        </w:rPr>
      </w:pPr>
      <w:r w:rsidRPr="00EE6809">
        <w:rPr>
          <w:rFonts w:cstheme="minorHAnsi"/>
          <w:b/>
          <w:bCs/>
          <w:color w:val="000000"/>
          <w:sz w:val="24"/>
          <w:szCs w:val="24"/>
        </w:rPr>
        <w:t>TECHNINĖ SPECIFIKACIJA</w:t>
      </w:r>
    </w:p>
    <w:p w14:paraId="1F6C88E6" w14:textId="5C964032" w:rsidR="00EE6809" w:rsidRPr="00EE6809" w:rsidRDefault="00EE6809" w:rsidP="00EE6809">
      <w:pPr>
        <w:tabs>
          <w:tab w:val="center" w:pos="4819"/>
          <w:tab w:val="right" w:pos="9638"/>
        </w:tabs>
        <w:spacing w:line="240" w:lineRule="auto"/>
        <w:jc w:val="center"/>
        <w:rPr>
          <w:rFonts w:cstheme="minorHAnsi"/>
          <w:b/>
          <w:sz w:val="24"/>
          <w:szCs w:val="24"/>
        </w:rPr>
      </w:pPr>
      <w:r w:rsidRPr="00EE6809">
        <w:rPr>
          <w:rFonts w:cstheme="minorHAnsi"/>
          <w:b/>
          <w:bCs/>
          <w:color w:val="000000"/>
          <w:sz w:val="24"/>
          <w:szCs w:val="24"/>
        </w:rPr>
        <w:t>AUTOMOBILIŲ NBUOMOS PIRKIMAS</w:t>
      </w:r>
    </w:p>
    <w:p w14:paraId="55463535" w14:textId="77777777" w:rsidR="00EE6809" w:rsidRPr="00EE6809" w:rsidRDefault="00EE6809" w:rsidP="00EE6809">
      <w:pPr>
        <w:spacing w:line="360" w:lineRule="auto"/>
        <w:ind w:left="720"/>
        <w:jc w:val="center"/>
        <w:rPr>
          <w:rFonts w:cstheme="minorHAnsi"/>
          <w:b/>
          <w:bCs/>
        </w:rPr>
      </w:pPr>
    </w:p>
    <w:p w14:paraId="21CC9E92" w14:textId="0B299502" w:rsidR="00EE6809" w:rsidRPr="00EE6809" w:rsidRDefault="00EE6809" w:rsidP="00EE6809">
      <w:pPr>
        <w:spacing w:line="360" w:lineRule="auto"/>
        <w:ind w:left="720"/>
        <w:jc w:val="center"/>
        <w:rPr>
          <w:rFonts w:cstheme="minorHAnsi"/>
          <w:b/>
          <w:bCs/>
        </w:rPr>
      </w:pPr>
      <w:r w:rsidRPr="00EE6809">
        <w:rPr>
          <w:rFonts w:cstheme="minorHAnsi"/>
          <w:b/>
          <w:bCs/>
        </w:rPr>
        <w:t xml:space="preserve">Bendrieji reikalavimai </w:t>
      </w:r>
    </w:p>
    <w:p w14:paraId="41EC17AA" w14:textId="77777777" w:rsidR="00EE6809" w:rsidRPr="00EE6809" w:rsidRDefault="00EE6809" w:rsidP="00EE6809">
      <w:pPr>
        <w:numPr>
          <w:ilvl w:val="0"/>
          <w:numId w:val="11"/>
        </w:numPr>
        <w:spacing w:line="276" w:lineRule="auto"/>
        <w:rPr>
          <w:rFonts w:cstheme="minorHAnsi"/>
        </w:rPr>
      </w:pPr>
      <w:r w:rsidRPr="00EE6809">
        <w:rPr>
          <w:rFonts w:cstheme="minorHAnsi"/>
          <w:b/>
          <w:bCs/>
        </w:rPr>
        <w:t>Perkančioji organizacija perka 4 (keturių) automobilių: 2 elektrinių ir 2 hibridinių (HEV, MHEV) - (benzinas/elektra), nuomą</w:t>
      </w:r>
      <w:r w:rsidRPr="00EE6809">
        <w:rPr>
          <w:rFonts w:cstheme="minorHAnsi"/>
        </w:rPr>
        <w:t xml:space="preserve"> (toliau – Prekė).</w:t>
      </w:r>
    </w:p>
    <w:p w14:paraId="19549952" w14:textId="77777777" w:rsidR="00EE6809" w:rsidRPr="00EE6809" w:rsidRDefault="00EE6809" w:rsidP="00EE6809">
      <w:pPr>
        <w:numPr>
          <w:ilvl w:val="0"/>
          <w:numId w:val="11"/>
        </w:numPr>
        <w:spacing w:line="276" w:lineRule="auto"/>
        <w:rPr>
          <w:rFonts w:eastAsia="Times New Roman" w:cstheme="minorHAnsi"/>
        </w:rPr>
      </w:pPr>
      <w:r w:rsidRPr="00EE6809">
        <w:rPr>
          <w:rFonts w:eastAsia="Times New Roman" w:cstheme="minorHAnsi"/>
        </w:rPr>
        <w:t>Perkančioji organizacija prekę perka pagal lentelėje nurodytus reikalavimus.</w:t>
      </w:r>
    </w:p>
    <w:p w14:paraId="5D8A99FB" w14:textId="77777777" w:rsidR="00EE6809" w:rsidRPr="00EE6809" w:rsidRDefault="00EE6809" w:rsidP="00EE6809">
      <w:pPr>
        <w:numPr>
          <w:ilvl w:val="0"/>
          <w:numId w:val="11"/>
        </w:numPr>
        <w:spacing w:line="276" w:lineRule="auto"/>
        <w:rPr>
          <w:rFonts w:eastAsia="Times New Roman" w:cstheme="minorHAnsi"/>
        </w:rPr>
      </w:pPr>
      <w:r w:rsidRPr="00EE6809">
        <w:rPr>
          <w:rFonts w:cstheme="minorHAnsi"/>
        </w:rPr>
        <w:t>Tiekėjas Prekę privalo pristatyti per 30 (trisdešimt) dienų nuo sutarties pasirašymo datos, adresu Žirmūnų g. 1B,  Vilnius.</w:t>
      </w:r>
    </w:p>
    <w:p w14:paraId="29421F0E" w14:textId="77777777" w:rsidR="00EE6809" w:rsidRPr="00EE6809" w:rsidRDefault="00EE6809" w:rsidP="00EE6809">
      <w:pPr>
        <w:numPr>
          <w:ilvl w:val="0"/>
          <w:numId w:val="11"/>
        </w:numPr>
        <w:spacing w:line="276" w:lineRule="auto"/>
        <w:rPr>
          <w:rFonts w:eastAsia="Times New Roman" w:cstheme="minorHAnsi"/>
        </w:rPr>
      </w:pPr>
      <w:r w:rsidRPr="00EE6809">
        <w:rPr>
          <w:rFonts w:eastAsia="Times New Roman" w:cstheme="minorHAnsi"/>
          <w:b/>
          <w:bCs/>
          <w:color w:val="201F1E"/>
          <w:bdr w:val="none" w:sz="0" w:space="0" w:color="auto" w:frame="1"/>
        </w:rPr>
        <w:t xml:space="preserve">Tiekėjas teikdamas pasiūlymą privalo Techninėje specifikacijoje nurodyti reikalaujamos charakteristikos Tiekėjo siūlomas </w:t>
      </w:r>
      <w:r w:rsidRPr="00EE6809">
        <w:rPr>
          <w:rFonts w:eastAsia="Times New Roman" w:cstheme="minorHAnsi"/>
          <w:b/>
          <w:bCs/>
          <w:color w:val="201F1E"/>
          <w:u w:val="single"/>
          <w:bdr w:val="none" w:sz="0" w:space="0" w:color="auto" w:frame="1"/>
        </w:rPr>
        <w:t>reikšmes arba TAI/NE</w:t>
      </w:r>
      <w:r w:rsidRPr="00EE6809">
        <w:rPr>
          <w:rFonts w:eastAsia="Times New Roman" w:cstheme="minorHAnsi"/>
          <w:b/>
          <w:bCs/>
          <w:color w:val="201F1E"/>
          <w:bdr w:val="none" w:sz="0" w:space="0" w:color="auto" w:frame="1"/>
        </w:rPr>
        <w:t xml:space="preserve">. </w:t>
      </w:r>
      <w:r w:rsidRPr="00EE6809">
        <w:rPr>
          <w:rFonts w:eastAsia="Times New Roman" w:cstheme="minorHAnsi"/>
          <w:b/>
          <w:bCs/>
          <w:i/>
          <w:iCs/>
          <w:color w:val="201F1E"/>
          <w:bdr w:val="none" w:sz="0" w:space="0" w:color="auto" w:frame="1"/>
        </w:rPr>
        <w:t>Neužpildžius (lentelės 4 stulpelį) ar nepilnai užpildžius prašomos tikslios informacijos, ir/ar užpildžius neatitinkančius reikalavimų informacijos, pasiūlymas bus atmestas.</w:t>
      </w:r>
    </w:p>
    <w:p w14:paraId="68AE3300" w14:textId="77777777" w:rsidR="00EE6809" w:rsidRPr="00EE6809" w:rsidRDefault="00EE6809" w:rsidP="00EE6809">
      <w:pPr>
        <w:spacing w:line="276" w:lineRule="auto"/>
        <w:ind w:left="720"/>
        <w:rPr>
          <w:rFonts w:eastAsia="Times New Roman" w:cstheme="minorHAnsi"/>
        </w:rPr>
      </w:pPr>
    </w:p>
    <w:p w14:paraId="7DE77BCF"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spacing w:line="240" w:lineRule="auto"/>
        <w:jc w:val="center"/>
        <w:rPr>
          <w:rFonts w:cstheme="minorHAnsi"/>
          <w:b/>
        </w:rPr>
      </w:pPr>
      <w:r w:rsidRPr="00EE6809">
        <w:rPr>
          <w:rFonts w:cstheme="minorHAnsi"/>
          <w:b/>
        </w:rPr>
        <w:t>Specialūs reikalavimai</w:t>
      </w:r>
    </w:p>
    <w:p w14:paraId="3485BB39"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spacing w:line="240" w:lineRule="auto"/>
        <w:rPr>
          <w:rFonts w:eastAsia="Arial Unicode MS" w:cstheme="minorHAnsi"/>
          <w:b/>
          <w:lang w:eastAsia="zh-CN"/>
        </w:rPr>
      </w:pPr>
    </w:p>
    <w:p w14:paraId="096C397A"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cstheme="minorHAnsi"/>
          <w:b/>
          <w:lang w:eastAsia="zh-CN"/>
        </w:rPr>
      </w:pPr>
      <w:r w:rsidRPr="00EE6809">
        <w:rPr>
          <w:rFonts w:eastAsia="Arial Unicode MS" w:cstheme="minorHAnsi"/>
          <w:b/>
          <w:lang w:eastAsia="zh-CN"/>
        </w:rPr>
        <w:t xml:space="preserve">AUTOMOBILIŲ NUOMA  (4 vnt.) </w:t>
      </w:r>
    </w:p>
    <w:p w14:paraId="17E5A08A"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cstheme="minorHAnsi"/>
          <w:b/>
          <w:lang w:eastAsia="zh-CN"/>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64"/>
        <w:gridCol w:w="5675"/>
        <w:gridCol w:w="1979"/>
      </w:tblGrid>
      <w:tr w:rsidR="00EE6809" w:rsidRPr="00EE6809" w14:paraId="364C2AA7" w14:textId="77777777" w:rsidTr="0062789B">
        <w:trPr>
          <w:trHeight w:val="425"/>
        </w:trPr>
        <w:tc>
          <w:tcPr>
            <w:tcW w:w="642" w:type="dxa"/>
            <w:vAlign w:val="center"/>
            <w:hideMark/>
          </w:tcPr>
          <w:p w14:paraId="5F4C8FD8"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64"/>
              <w:jc w:val="center"/>
              <w:rPr>
                <w:rFonts w:eastAsia="Arial Unicode MS" w:cstheme="minorHAnsi"/>
                <w:b/>
              </w:rPr>
            </w:pPr>
            <w:r w:rsidRPr="00EE6809">
              <w:rPr>
                <w:rFonts w:eastAsia="Arial Unicode MS" w:cstheme="minorHAnsi"/>
                <w:b/>
              </w:rPr>
              <w:t>Eil. Nr.</w:t>
            </w:r>
          </w:p>
        </w:tc>
        <w:tc>
          <w:tcPr>
            <w:tcW w:w="2364" w:type="dxa"/>
            <w:vAlign w:val="center"/>
            <w:hideMark/>
          </w:tcPr>
          <w:p w14:paraId="173736C6"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Charakteristikų pavadinimas</w:t>
            </w:r>
          </w:p>
        </w:tc>
        <w:tc>
          <w:tcPr>
            <w:tcW w:w="5675" w:type="dxa"/>
            <w:vAlign w:val="center"/>
            <w:hideMark/>
          </w:tcPr>
          <w:p w14:paraId="3C3D1396"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28"/>
              <w:jc w:val="center"/>
              <w:rPr>
                <w:rFonts w:eastAsia="Arial Unicode MS" w:cstheme="minorHAnsi"/>
                <w:b/>
              </w:rPr>
            </w:pPr>
            <w:r w:rsidRPr="00EE6809">
              <w:rPr>
                <w:rFonts w:eastAsia="Arial Unicode MS" w:cstheme="minorHAnsi"/>
                <w:b/>
              </w:rPr>
              <w:t>Reikalaujamos charakteristikos</w:t>
            </w:r>
          </w:p>
        </w:tc>
        <w:tc>
          <w:tcPr>
            <w:tcW w:w="1979" w:type="dxa"/>
          </w:tcPr>
          <w:p w14:paraId="42CFBB2B" w14:textId="21C1CBEA"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cstheme="minorHAnsi"/>
                <w:b/>
                <w:bCs/>
              </w:rPr>
              <w:t>Tiekėjas nurodo siūlomų prekių charakteristikos reikšmes arba Taip/Ne</w:t>
            </w:r>
          </w:p>
        </w:tc>
      </w:tr>
      <w:tr w:rsidR="00EE6809" w:rsidRPr="00EE6809" w14:paraId="22C796FD" w14:textId="77777777" w:rsidTr="0062789B">
        <w:trPr>
          <w:trHeight w:val="425"/>
        </w:trPr>
        <w:tc>
          <w:tcPr>
            <w:tcW w:w="642" w:type="dxa"/>
            <w:vAlign w:val="center"/>
          </w:tcPr>
          <w:p w14:paraId="230D0DD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i/>
                <w:iCs/>
              </w:rPr>
            </w:pPr>
            <w:r w:rsidRPr="00EE6809">
              <w:rPr>
                <w:rFonts w:eastAsia="Arial Unicode MS" w:cstheme="minorHAnsi"/>
                <w:b/>
                <w:i/>
                <w:iCs/>
              </w:rPr>
              <w:t>1</w:t>
            </w:r>
          </w:p>
        </w:tc>
        <w:tc>
          <w:tcPr>
            <w:tcW w:w="2364" w:type="dxa"/>
            <w:vAlign w:val="center"/>
          </w:tcPr>
          <w:p w14:paraId="46D84A98"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i/>
                <w:iCs/>
              </w:rPr>
            </w:pPr>
            <w:r w:rsidRPr="00EE6809">
              <w:rPr>
                <w:rFonts w:eastAsia="Arial Unicode MS" w:cstheme="minorHAnsi"/>
                <w:b/>
                <w:i/>
                <w:iCs/>
              </w:rPr>
              <w:t>2</w:t>
            </w:r>
          </w:p>
        </w:tc>
        <w:tc>
          <w:tcPr>
            <w:tcW w:w="5675" w:type="dxa"/>
            <w:vAlign w:val="center"/>
          </w:tcPr>
          <w:p w14:paraId="72B2751E"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18"/>
              <w:jc w:val="center"/>
              <w:rPr>
                <w:rFonts w:eastAsia="Arial Unicode MS" w:cstheme="minorHAnsi"/>
                <w:b/>
                <w:i/>
                <w:iCs/>
              </w:rPr>
            </w:pPr>
            <w:r w:rsidRPr="00EE6809">
              <w:rPr>
                <w:rFonts w:eastAsia="Arial Unicode MS" w:cstheme="minorHAnsi"/>
                <w:b/>
                <w:i/>
                <w:iCs/>
              </w:rPr>
              <w:t>3</w:t>
            </w:r>
          </w:p>
        </w:tc>
        <w:tc>
          <w:tcPr>
            <w:tcW w:w="1979" w:type="dxa"/>
          </w:tcPr>
          <w:p w14:paraId="4344002D"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28"/>
              <w:jc w:val="center"/>
              <w:rPr>
                <w:rFonts w:cstheme="minorHAnsi"/>
                <w:b/>
                <w:bCs/>
                <w:i/>
                <w:iCs/>
                <w:color w:val="FF0000"/>
              </w:rPr>
            </w:pPr>
            <w:r w:rsidRPr="00EE6809">
              <w:rPr>
                <w:rFonts w:cstheme="minorHAnsi"/>
                <w:b/>
                <w:bCs/>
                <w:i/>
                <w:iCs/>
              </w:rPr>
              <w:t>4</w:t>
            </w:r>
          </w:p>
        </w:tc>
      </w:tr>
      <w:tr w:rsidR="00EE6809" w:rsidRPr="00EE6809" w14:paraId="6DC3B14A" w14:textId="77777777" w:rsidTr="0062789B">
        <w:trPr>
          <w:trHeight w:val="260"/>
        </w:trPr>
        <w:tc>
          <w:tcPr>
            <w:tcW w:w="642" w:type="dxa"/>
            <w:vAlign w:val="center"/>
            <w:hideMark/>
          </w:tcPr>
          <w:p w14:paraId="5DF83D2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1.</w:t>
            </w:r>
          </w:p>
        </w:tc>
        <w:tc>
          <w:tcPr>
            <w:tcW w:w="10018" w:type="dxa"/>
            <w:gridSpan w:val="3"/>
            <w:vAlign w:val="center"/>
            <w:hideMark/>
          </w:tcPr>
          <w:p w14:paraId="174FDC5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Bendri reikalavimai</w:t>
            </w:r>
          </w:p>
        </w:tc>
      </w:tr>
      <w:tr w:rsidR="00EE6809" w:rsidRPr="00EE6809" w14:paraId="6C27EE0C" w14:textId="77777777" w:rsidTr="0062789B">
        <w:trPr>
          <w:trHeight w:val="170"/>
        </w:trPr>
        <w:tc>
          <w:tcPr>
            <w:tcW w:w="642" w:type="dxa"/>
            <w:vAlign w:val="center"/>
          </w:tcPr>
          <w:p w14:paraId="077567F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1.1</w:t>
            </w:r>
          </w:p>
        </w:tc>
        <w:tc>
          <w:tcPr>
            <w:tcW w:w="2364" w:type="dxa"/>
            <w:vAlign w:val="center"/>
            <w:hideMark/>
          </w:tcPr>
          <w:p w14:paraId="3E22EB0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Paskirtis</w:t>
            </w:r>
          </w:p>
        </w:tc>
        <w:tc>
          <w:tcPr>
            <w:tcW w:w="5675" w:type="dxa"/>
            <w:vAlign w:val="center"/>
            <w:hideMark/>
          </w:tcPr>
          <w:p w14:paraId="5C9EC255"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ind w:firstLine="66"/>
              <w:rPr>
                <w:rFonts w:cstheme="minorHAnsi"/>
              </w:rPr>
            </w:pPr>
            <w:r w:rsidRPr="00EE6809">
              <w:rPr>
                <w:rFonts w:cstheme="minorHAnsi"/>
              </w:rPr>
              <w:t>Automobilis turi būti, turintis 4 keleiviams skirtas vietas (neįskaitant vairuotojo).</w:t>
            </w:r>
          </w:p>
        </w:tc>
        <w:tc>
          <w:tcPr>
            <w:tcW w:w="1979" w:type="dxa"/>
          </w:tcPr>
          <w:p w14:paraId="5192147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1C7D1E6" w14:textId="77777777" w:rsidTr="0062789B">
        <w:trPr>
          <w:trHeight w:val="170"/>
        </w:trPr>
        <w:tc>
          <w:tcPr>
            <w:tcW w:w="642" w:type="dxa"/>
            <w:vAlign w:val="center"/>
          </w:tcPr>
          <w:p w14:paraId="52E433E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1.2</w:t>
            </w:r>
          </w:p>
        </w:tc>
        <w:tc>
          <w:tcPr>
            <w:tcW w:w="2364" w:type="dxa"/>
            <w:vAlign w:val="center"/>
            <w:hideMark/>
          </w:tcPr>
          <w:p w14:paraId="17A6F96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Tipas, kėbulo tipas</w:t>
            </w:r>
          </w:p>
        </w:tc>
        <w:tc>
          <w:tcPr>
            <w:tcW w:w="5675" w:type="dxa"/>
            <w:vAlign w:val="center"/>
            <w:hideMark/>
          </w:tcPr>
          <w:p w14:paraId="7BBAED3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ind w:firstLine="66"/>
              <w:rPr>
                <w:rFonts w:cstheme="minorHAnsi"/>
              </w:rPr>
            </w:pPr>
            <w:r w:rsidRPr="00EE6809">
              <w:rPr>
                <w:rFonts w:eastAsia="Arial Unicode MS" w:cstheme="minorHAnsi"/>
              </w:rPr>
              <w:t xml:space="preserve"> </w:t>
            </w:r>
            <w:r w:rsidRPr="00EE6809">
              <w:rPr>
                <w:rFonts w:cstheme="minorHAnsi"/>
              </w:rPr>
              <w:t xml:space="preserve">C1 klasės arba SUV – pagal UAB „Auto tyrimai“ klasifikatorių. </w:t>
            </w:r>
          </w:p>
          <w:p w14:paraId="4D2C0A9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66"/>
              <w:rPr>
                <w:rFonts w:eastAsia="Arial Unicode MS" w:cstheme="minorHAnsi"/>
                <w:b/>
                <w:bCs/>
              </w:rPr>
            </w:pPr>
            <w:r w:rsidRPr="00EE6809">
              <w:rPr>
                <w:rFonts w:cstheme="minorHAnsi"/>
                <w:b/>
                <w:bCs/>
              </w:rPr>
              <w:t>Būtina nurodyti tikslų modelį.</w:t>
            </w:r>
          </w:p>
        </w:tc>
        <w:tc>
          <w:tcPr>
            <w:tcW w:w="1979" w:type="dxa"/>
          </w:tcPr>
          <w:p w14:paraId="2D9E023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18948F33" w14:textId="77777777" w:rsidTr="0062789B">
        <w:trPr>
          <w:trHeight w:val="170"/>
        </w:trPr>
        <w:tc>
          <w:tcPr>
            <w:tcW w:w="642" w:type="dxa"/>
            <w:vAlign w:val="center"/>
          </w:tcPr>
          <w:p w14:paraId="09CC16D6"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1.3</w:t>
            </w:r>
          </w:p>
        </w:tc>
        <w:tc>
          <w:tcPr>
            <w:tcW w:w="2364" w:type="dxa"/>
            <w:vAlign w:val="center"/>
          </w:tcPr>
          <w:p w14:paraId="7594BEA5"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Nuomos terminas</w:t>
            </w:r>
          </w:p>
        </w:tc>
        <w:tc>
          <w:tcPr>
            <w:tcW w:w="5675" w:type="dxa"/>
            <w:vAlign w:val="center"/>
          </w:tcPr>
          <w:p w14:paraId="6662B4E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66"/>
              <w:rPr>
                <w:rFonts w:eastAsia="Arial Unicode MS" w:cstheme="minorHAnsi"/>
              </w:rPr>
            </w:pPr>
            <w:r w:rsidRPr="00EE6809">
              <w:rPr>
                <w:rFonts w:eastAsia="Arial Unicode MS" w:cstheme="minorHAnsi"/>
              </w:rPr>
              <w:t>12 mėnesių su galimybe pratęsti dar 12 mėn.</w:t>
            </w:r>
          </w:p>
        </w:tc>
        <w:tc>
          <w:tcPr>
            <w:tcW w:w="1979" w:type="dxa"/>
          </w:tcPr>
          <w:p w14:paraId="73C2F096"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8BAC921" w14:textId="77777777" w:rsidTr="0062789B">
        <w:trPr>
          <w:trHeight w:val="170"/>
        </w:trPr>
        <w:tc>
          <w:tcPr>
            <w:tcW w:w="642" w:type="dxa"/>
            <w:vAlign w:val="center"/>
          </w:tcPr>
          <w:p w14:paraId="16464FC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1.4</w:t>
            </w:r>
          </w:p>
        </w:tc>
        <w:tc>
          <w:tcPr>
            <w:tcW w:w="2364" w:type="dxa"/>
            <w:vAlign w:val="center"/>
          </w:tcPr>
          <w:p w14:paraId="22702EC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Rida nuomos laikotarpiui</w:t>
            </w:r>
          </w:p>
        </w:tc>
        <w:tc>
          <w:tcPr>
            <w:tcW w:w="5675" w:type="dxa"/>
            <w:vAlign w:val="center"/>
          </w:tcPr>
          <w:p w14:paraId="44BEA6A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66"/>
              <w:rPr>
                <w:rFonts w:eastAsia="Arial Unicode MS" w:cstheme="minorHAnsi"/>
              </w:rPr>
            </w:pPr>
            <w:r w:rsidRPr="00EE6809">
              <w:rPr>
                <w:rFonts w:eastAsia="Arial Unicode MS" w:cstheme="minorHAnsi"/>
              </w:rPr>
              <w:t>18 000 km  per 1 metus vienam automobiliui</w:t>
            </w:r>
          </w:p>
        </w:tc>
        <w:tc>
          <w:tcPr>
            <w:tcW w:w="1979" w:type="dxa"/>
          </w:tcPr>
          <w:p w14:paraId="610C8798"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6300F45A" w14:textId="77777777" w:rsidTr="0062789B">
        <w:trPr>
          <w:trHeight w:val="170"/>
        </w:trPr>
        <w:tc>
          <w:tcPr>
            <w:tcW w:w="642" w:type="dxa"/>
            <w:noWrap/>
            <w:vAlign w:val="center"/>
          </w:tcPr>
          <w:p w14:paraId="70C2DAF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1.6</w:t>
            </w:r>
          </w:p>
        </w:tc>
        <w:tc>
          <w:tcPr>
            <w:tcW w:w="2364" w:type="dxa"/>
            <w:vAlign w:val="center"/>
            <w:hideMark/>
          </w:tcPr>
          <w:p w14:paraId="7E56353A"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Pagaminimo data</w:t>
            </w:r>
          </w:p>
        </w:tc>
        <w:tc>
          <w:tcPr>
            <w:tcW w:w="5675" w:type="dxa"/>
            <w:vAlign w:val="center"/>
            <w:hideMark/>
          </w:tcPr>
          <w:p w14:paraId="4C44DEA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66"/>
              <w:rPr>
                <w:rFonts w:eastAsia="Arial Unicode MS" w:cstheme="minorHAnsi"/>
              </w:rPr>
            </w:pPr>
            <w:r w:rsidRPr="00EE6809">
              <w:rPr>
                <w:rFonts w:eastAsia="Arial Unicode MS" w:cstheme="minorHAnsi"/>
              </w:rPr>
              <w:t xml:space="preserve">Ne ankstesnė kaip 2022 m. </w:t>
            </w:r>
          </w:p>
        </w:tc>
        <w:tc>
          <w:tcPr>
            <w:tcW w:w="1979" w:type="dxa"/>
          </w:tcPr>
          <w:p w14:paraId="091E1B10"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64656D73" w14:textId="77777777" w:rsidTr="0062789B">
        <w:trPr>
          <w:trHeight w:val="170"/>
        </w:trPr>
        <w:tc>
          <w:tcPr>
            <w:tcW w:w="642" w:type="dxa"/>
            <w:noWrap/>
            <w:vAlign w:val="center"/>
          </w:tcPr>
          <w:p w14:paraId="36AAFBB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1.7</w:t>
            </w:r>
          </w:p>
        </w:tc>
        <w:tc>
          <w:tcPr>
            <w:tcW w:w="2364" w:type="dxa"/>
            <w:vAlign w:val="center"/>
          </w:tcPr>
          <w:p w14:paraId="5888295F"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28"/>
              <w:rPr>
                <w:rFonts w:eastAsia="Arial Unicode MS" w:cstheme="minorHAnsi"/>
              </w:rPr>
            </w:pPr>
            <w:r w:rsidRPr="00EE6809">
              <w:rPr>
                <w:rFonts w:eastAsia="Arial Unicode MS" w:cstheme="minorHAnsi"/>
              </w:rPr>
              <w:t>Registracija</w:t>
            </w:r>
          </w:p>
        </w:tc>
        <w:tc>
          <w:tcPr>
            <w:tcW w:w="5675" w:type="dxa"/>
            <w:vAlign w:val="center"/>
          </w:tcPr>
          <w:p w14:paraId="7AA805B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66"/>
              <w:rPr>
                <w:rFonts w:cstheme="minorHAnsi"/>
              </w:rPr>
            </w:pPr>
            <w:r w:rsidRPr="00EE6809">
              <w:rPr>
                <w:rFonts w:cstheme="minorHAnsi"/>
              </w:rPr>
              <w:t>Perdavimo dienai automobilis turi būti registruotas Lietuvos Respublikoje, turintis galiojančią techninę apžiūrą.</w:t>
            </w:r>
          </w:p>
        </w:tc>
        <w:tc>
          <w:tcPr>
            <w:tcW w:w="1979" w:type="dxa"/>
          </w:tcPr>
          <w:p w14:paraId="1AEF2B86"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7FC1D069" w14:textId="77777777" w:rsidTr="0062789B">
        <w:trPr>
          <w:trHeight w:val="170"/>
        </w:trPr>
        <w:tc>
          <w:tcPr>
            <w:tcW w:w="642" w:type="dxa"/>
            <w:noWrap/>
            <w:vAlign w:val="center"/>
          </w:tcPr>
          <w:p w14:paraId="2224B05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2.</w:t>
            </w:r>
          </w:p>
        </w:tc>
        <w:tc>
          <w:tcPr>
            <w:tcW w:w="10018" w:type="dxa"/>
            <w:gridSpan w:val="3"/>
            <w:vAlign w:val="center"/>
            <w:hideMark/>
          </w:tcPr>
          <w:p w14:paraId="748DD218" w14:textId="70223AAA"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Variklis</w:t>
            </w:r>
          </w:p>
        </w:tc>
      </w:tr>
      <w:tr w:rsidR="00EE6809" w:rsidRPr="00EE6809" w14:paraId="68596282" w14:textId="77777777" w:rsidTr="0062789B">
        <w:trPr>
          <w:trHeight w:val="170"/>
        </w:trPr>
        <w:tc>
          <w:tcPr>
            <w:tcW w:w="642" w:type="dxa"/>
            <w:noWrap/>
            <w:vAlign w:val="center"/>
          </w:tcPr>
          <w:p w14:paraId="4965495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2.1</w:t>
            </w:r>
          </w:p>
        </w:tc>
        <w:tc>
          <w:tcPr>
            <w:tcW w:w="2364" w:type="dxa"/>
            <w:vAlign w:val="center"/>
            <w:hideMark/>
          </w:tcPr>
          <w:p w14:paraId="4DBBC94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Tipas</w:t>
            </w:r>
          </w:p>
        </w:tc>
        <w:tc>
          <w:tcPr>
            <w:tcW w:w="5675" w:type="dxa"/>
            <w:vAlign w:val="center"/>
            <w:hideMark/>
          </w:tcPr>
          <w:p w14:paraId="382487FF"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31"/>
              <w:rPr>
                <w:rFonts w:eastAsia="Arial Unicode MS" w:cstheme="minorHAnsi"/>
              </w:rPr>
            </w:pPr>
            <w:r w:rsidRPr="00EE6809">
              <w:rPr>
                <w:rFonts w:eastAsia="Arial Unicode MS" w:cstheme="minorHAnsi"/>
              </w:rPr>
              <w:t>Benzinas/elektra</w:t>
            </w:r>
          </w:p>
          <w:p w14:paraId="6C82231E"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31"/>
              <w:rPr>
                <w:rFonts w:cstheme="minorHAnsi"/>
              </w:rPr>
            </w:pPr>
          </w:p>
        </w:tc>
        <w:tc>
          <w:tcPr>
            <w:tcW w:w="1979" w:type="dxa"/>
          </w:tcPr>
          <w:p w14:paraId="578A1BCD"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747A7BD" w14:textId="77777777" w:rsidTr="0062789B">
        <w:trPr>
          <w:trHeight w:val="170"/>
        </w:trPr>
        <w:tc>
          <w:tcPr>
            <w:tcW w:w="642" w:type="dxa"/>
            <w:noWrap/>
            <w:vAlign w:val="center"/>
          </w:tcPr>
          <w:p w14:paraId="482509AA"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2.1.1</w:t>
            </w:r>
          </w:p>
        </w:tc>
        <w:tc>
          <w:tcPr>
            <w:tcW w:w="2364" w:type="dxa"/>
            <w:vAlign w:val="center"/>
            <w:hideMark/>
          </w:tcPr>
          <w:p w14:paraId="4FF0A2F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Darbinis tūris</w:t>
            </w:r>
          </w:p>
        </w:tc>
        <w:tc>
          <w:tcPr>
            <w:tcW w:w="5675" w:type="dxa"/>
            <w:vAlign w:val="center"/>
            <w:hideMark/>
          </w:tcPr>
          <w:p w14:paraId="5DA7A56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Nuo 1200 iki 2000 cm³</w:t>
            </w:r>
          </w:p>
          <w:p w14:paraId="1655FA93" w14:textId="7E85DAA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Variklio galia – ne mažiau kaip 85 kW</w:t>
            </w:r>
          </w:p>
        </w:tc>
        <w:tc>
          <w:tcPr>
            <w:tcW w:w="1979" w:type="dxa"/>
          </w:tcPr>
          <w:p w14:paraId="7B7A8B8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6238FD0" w14:textId="77777777" w:rsidTr="0062789B">
        <w:trPr>
          <w:trHeight w:val="170"/>
        </w:trPr>
        <w:tc>
          <w:tcPr>
            <w:tcW w:w="642" w:type="dxa"/>
            <w:noWrap/>
            <w:vAlign w:val="center"/>
          </w:tcPr>
          <w:p w14:paraId="02FAD482"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2.2</w:t>
            </w:r>
          </w:p>
        </w:tc>
        <w:tc>
          <w:tcPr>
            <w:tcW w:w="2364" w:type="dxa"/>
            <w:vAlign w:val="center"/>
          </w:tcPr>
          <w:p w14:paraId="6BB7205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 xml:space="preserve">Tipas </w:t>
            </w:r>
          </w:p>
        </w:tc>
        <w:tc>
          <w:tcPr>
            <w:tcW w:w="5675" w:type="dxa"/>
            <w:vAlign w:val="center"/>
          </w:tcPr>
          <w:p w14:paraId="6B60B4BF"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elektrinis</w:t>
            </w:r>
          </w:p>
        </w:tc>
        <w:tc>
          <w:tcPr>
            <w:tcW w:w="1979" w:type="dxa"/>
          </w:tcPr>
          <w:p w14:paraId="7802FFFD"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4B55A89E" w14:textId="77777777" w:rsidTr="0062789B">
        <w:trPr>
          <w:trHeight w:val="170"/>
        </w:trPr>
        <w:tc>
          <w:tcPr>
            <w:tcW w:w="642" w:type="dxa"/>
            <w:noWrap/>
            <w:vAlign w:val="center"/>
          </w:tcPr>
          <w:p w14:paraId="3D50DEA0" w14:textId="5B519C61"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2.2.1</w:t>
            </w:r>
          </w:p>
        </w:tc>
        <w:tc>
          <w:tcPr>
            <w:tcW w:w="2364" w:type="dxa"/>
            <w:vAlign w:val="center"/>
          </w:tcPr>
          <w:p w14:paraId="6279859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Baterijos talpa</w:t>
            </w:r>
          </w:p>
        </w:tc>
        <w:tc>
          <w:tcPr>
            <w:tcW w:w="5675" w:type="dxa"/>
            <w:vAlign w:val="center"/>
          </w:tcPr>
          <w:p w14:paraId="6B06565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Nuo 50 iki 80 kWh</w:t>
            </w:r>
          </w:p>
          <w:p w14:paraId="6D2BC7D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Vidutinis nuvažiuojamas atstumas (WLTP) – 400 km</w:t>
            </w:r>
          </w:p>
        </w:tc>
        <w:tc>
          <w:tcPr>
            <w:tcW w:w="1979" w:type="dxa"/>
          </w:tcPr>
          <w:p w14:paraId="439F24DA"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52B54BE9" w14:textId="77777777" w:rsidTr="0062789B">
        <w:trPr>
          <w:trHeight w:val="170"/>
        </w:trPr>
        <w:tc>
          <w:tcPr>
            <w:tcW w:w="642" w:type="dxa"/>
            <w:noWrap/>
            <w:vAlign w:val="center"/>
          </w:tcPr>
          <w:p w14:paraId="3032A50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lastRenderedPageBreak/>
              <w:t>2.3</w:t>
            </w:r>
          </w:p>
        </w:tc>
        <w:tc>
          <w:tcPr>
            <w:tcW w:w="2364" w:type="dxa"/>
            <w:vAlign w:val="center"/>
          </w:tcPr>
          <w:p w14:paraId="21F2633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 xml:space="preserve">Aplinkosauginis </w:t>
            </w:r>
          </w:p>
          <w:p w14:paraId="6AD46AF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reikalavimas</w:t>
            </w:r>
          </w:p>
        </w:tc>
        <w:tc>
          <w:tcPr>
            <w:tcW w:w="5675" w:type="dxa"/>
            <w:vAlign w:val="center"/>
          </w:tcPr>
          <w:p w14:paraId="7217DAC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31"/>
              <w:rPr>
                <w:rFonts w:cstheme="minorHAnsi"/>
              </w:rPr>
            </w:pPr>
            <w:r w:rsidRPr="00EE6809">
              <w:rPr>
                <w:rFonts w:cstheme="minorHAnsi"/>
              </w:rPr>
              <w:t xml:space="preserve">Turi atitikti ne žemesnius kaip EURO 6 </w:t>
            </w:r>
          </w:p>
          <w:p w14:paraId="18319AF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b/>
                <w:color w:val="FF0000"/>
              </w:rPr>
            </w:pPr>
            <w:r w:rsidRPr="00EE6809">
              <w:rPr>
                <w:rFonts w:cstheme="minorHAnsi"/>
              </w:rPr>
              <w:t>ES toksiškumo standartus.</w:t>
            </w:r>
          </w:p>
        </w:tc>
        <w:tc>
          <w:tcPr>
            <w:tcW w:w="1979" w:type="dxa"/>
          </w:tcPr>
          <w:p w14:paraId="42124A33"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96382E5" w14:textId="77777777" w:rsidTr="0062789B">
        <w:trPr>
          <w:trHeight w:val="170"/>
        </w:trPr>
        <w:tc>
          <w:tcPr>
            <w:tcW w:w="642" w:type="dxa"/>
            <w:noWrap/>
            <w:vAlign w:val="center"/>
          </w:tcPr>
          <w:p w14:paraId="102E0B2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2.4</w:t>
            </w:r>
          </w:p>
        </w:tc>
        <w:tc>
          <w:tcPr>
            <w:tcW w:w="2364" w:type="dxa"/>
            <w:vAlign w:val="center"/>
          </w:tcPr>
          <w:p w14:paraId="516DB08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 xml:space="preserve">Aplinkosauginis </w:t>
            </w:r>
          </w:p>
          <w:p w14:paraId="781A061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b/>
              </w:rPr>
            </w:pPr>
            <w:r w:rsidRPr="00EE6809">
              <w:rPr>
                <w:rFonts w:eastAsia="Arial Unicode MS" w:cstheme="minorHAnsi"/>
              </w:rPr>
              <w:t>reikalavimas</w:t>
            </w:r>
          </w:p>
        </w:tc>
        <w:tc>
          <w:tcPr>
            <w:tcW w:w="5675" w:type="dxa"/>
            <w:vAlign w:val="center"/>
          </w:tcPr>
          <w:p w14:paraId="196821B5"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spacing w:line="240" w:lineRule="auto"/>
              <w:ind w:firstLine="31"/>
              <w:rPr>
                <w:rFonts w:eastAsia="Arial Unicode MS" w:cstheme="minorHAnsi"/>
                <w:lang w:eastAsia="zh-CN"/>
              </w:rPr>
            </w:pPr>
            <w:r w:rsidRPr="00EE6809">
              <w:rPr>
                <w:rFonts w:eastAsia="Arial Unicode MS" w:cstheme="minorHAnsi"/>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99  CO2, g/km  (Atitiktį reikalavimams įrodantys dokumentai: gamintojo techniniai dokumentai (transporto priemonės tipo patvirtinimo dokumentai) arba tiekėjo deklaracija, arba kiti lygiaverčiai įrodymai).</w:t>
            </w:r>
          </w:p>
          <w:p w14:paraId="4AE1DAB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tc>
        <w:tc>
          <w:tcPr>
            <w:tcW w:w="1979" w:type="dxa"/>
            <w:vAlign w:val="center"/>
          </w:tcPr>
          <w:p w14:paraId="5590A700"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b/>
              </w:rPr>
            </w:pPr>
          </w:p>
        </w:tc>
      </w:tr>
      <w:tr w:rsidR="00EE6809" w:rsidRPr="00EE6809" w14:paraId="205BA688" w14:textId="77777777" w:rsidTr="0062789B">
        <w:trPr>
          <w:trHeight w:val="170"/>
        </w:trPr>
        <w:tc>
          <w:tcPr>
            <w:tcW w:w="642" w:type="dxa"/>
            <w:noWrap/>
            <w:vAlign w:val="center"/>
          </w:tcPr>
          <w:p w14:paraId="69A1412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3.</w:t>
            </w:r>
          </w:p>
        </w:tc>
        <w:tc>
          <w:tcPr>
            <w:tcW w:w="10018" w:type="dxa"/>
            <w:gridSpan w:val="3"/>
            <w:vAlign w:val="center"/>
            <w:hideMark/>
          </w:tcPr>
          <w:p w14:paraId="6A4CD386"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Transmisija</w:t>
            </w:r>
          </w:p>
        </w:tc>
      </w:tr>
      <w:tr w:rsidR="00EE6809" w:rsidRPr="00EE6809" w14:paraId="2C0660E6" w14:textId="77777777" w:rsidTr="0062789B">
        <w:trPr>
          <w:trHeight w:val="170"/>
        </w:trPr>
        <w:tc>
          <w:tcPr>
            <w:tcW w:w="642" w:type="dxa"/>
            <w:noWrap/>
            <w:vAlign w:val="center"/>
          </w:tcPr>
          <w:p w14:paraId="771063A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3.1</w:t>
            </w:r>
          </w:p>
        </w:tc>
        <w:tc>
          <w:tcPr>
            <w:tcW w:w="2364" w:type="dxa"/>
            <w:vAlign w:val="center"/>
            <w:hideMark/>
          </w:tcPr>
          <w:p w14:paraId="4ACB087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Pavarų dėžė</w:t>
            </w:r>
          </w:p>
        </w:tc>
        <w:tc>
          <w:tcPr>
            <w:tcW w:w="5675" w:type="dxa"/>
            <w:vAlign w:val="center"/>
            <w:hideMark/>
          </w:tcPr>
          <w:p w14:paraId="6A112D3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133"/>
              <w:jc w:val="left"/>
              <w:rPr>
                <w:rFonts w:eastAsia="Arial Unicode MS" w:cstheme="minorHAnsi"/>
              </w:rPr>
            </w:pPr>
            <w:r w:rsidRPr="00EE6809">
              <w:rPr>
                <w:rFonts w:eastAsia="Arial Unicode MS" w:cstheme="minorHAnsi"/>
              </w:rPr>
              <w:t>Automatinė</w:t>
            </w:r>
          </w:p>
        </w:tc>
        <w:tc>
          <w:tcPr>
            <w:tcW w:w="1979" w:type="dxa"/>
          </w:tcPr>
          <w:p w14:paraId="3000DC0B"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E68C92D" w14:textId="77777777" w:rsidTr="0062789B">
        <w:trPr>
          <w:trHeight w:val="170"/>
        </w:trPr>
        <w:tc>
          <w:tcPr>
            <w:tcW w:w="642" w:type="dxa"/>
            <w:noWrap/>
            <w:vAlign w:val="center"/>
          </w:tcPr>
          <w:p w14:paraId="0BC0154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4.</w:t>
            </w:r>
          </w:p>
        </w:tc>
        <w:tc>
          <w:tcPr>
            <w:tcW w:w="10018" w:type="dxa"/>
            <w:gridSpan w:val="3"/>
            <w:vAlign w:val="center"/>
            <w:hideMark/>
          </w:tcPr>
          <w:p w14:paraId="62FDD1D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Vairo mechanizmas</w:t>
            </w:r>
          </w:p>
        </w:tc>
      </w:tr>
      <w:tr w:rsidR="00EE6809" w:rsidRPr="00EE6809" w14:paraId="0B7C1788" w14:textId="77777777" w:rsidTr="0062789B">
        <w:trPr>
          <w:trHeight w:val="170"/>
        </w:trPr>
        <w:tc>
          <w:tcPr>
            <w:tcW w:w="642" w:type="dxa"/>
            <w:noWrap/>
            <w:vAlign w:val="center"/>
          </w:tcPr>
          <w:p w14:paraId="54FA9E8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4.1</w:t>
            </w:r>
          </w:p>
        </w:tc>
        <w:tc>
          <w:tcPr>
            <w:tcW w:w="2364" w:type="dxa"/>
            <w:vAlign w:val="center"/>
            <w:hideMark/>
          </w:tcPr>
          <w:p w14:paraId="2DA0C9C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Vairo stiprintuvas</w:t>
            </w:r>
          </w:p>
        </w:tc>
        <w:tc>
          <w:tcPr>
            <w:tcW w:w="5675" w:type="dxa"/>
            <w:vAlign w:val="center"/>
            <w:hideMark/>
          </w:tcPr>
          <w:p w14:paraId="0C69D999" w14:textId="1C974BDB"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jc w:val="left"/>
              <w:rPr>
                <w:rFonts w:eastAsia="Arial Unicode MS" w:cstheme="minorHAnsi"/>
              </w:rPr>
            </w:pPr>
            <w:r w:rsidRPr="00EE6809">
              <w:rPr>
                <w:rFonts w:eastAsia="Arial Unicode MS" w:cstheme="minorHAnsi"/>
              </w:rPr>
              <w:t>Turi būti</w:t>
            </w:r>
          </w:p>
        </w:tc>
        <w:tc>
          <w:tcPr>
            <w:tcW w:w="1979" w:type="dxa"/>
          </w:tcPr>
          <w:p w14:paraId="53CD7130"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81B0AF6" w14:textId="77777777" w:rsidTr="0062789B">
        <w:trPr>
          <w:trHeight w:val="170"/>
        </w:trPr>
        <w:tc>
          <w:tcPr>
            <w:tcW w:w="642" w:type="dxa"/>
            <w:noWrap/>
            <w:vAlign w:val="center"/>
          </w:tcPr>
          <w:p w14:paraId="329F6EC2"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5.</w:t>
            </w:r>
          </w:p>
        </w:tc>
        <w:tc>
          <w:tcPr>
            <w:tcW w:w="10018" w:type="dxa"/>
            <w:gridSpan w:val="3"/>
            <w:vAlign w:val="center"/>
            <w:hideMark/>
          </w:tcPr>
          <w:p w14:paraId="2968E4B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Važiuoklė</w:t>
            </w:r>
          </w:p>
        </w:tc>
      </w:tr>
      <w:tr w:rsidR="00EE6809" w:rsidRPr="00EE6809" w14:paraId="7357C34F" w14:textId="77777777" w:rsidTr="0062789B">
        <w:trPr>
          <w:trHeight w:val="170"/>
        </w:trPr>
        <w:tc>
          <w:tcPr>
            <w:tcW w:w="642" w:type="dxa"/>
            <w:noWrap/>
            <w:vAlign w:val="center"/>
          </w:tcPr>
          <w:p w14:paraId="008047FA"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5.1</w:t>
            </w:r>
          </w:p>
        </w:tc>
        <w:tc>
          <w:tcPr>
            <w:tcW w:w="2364" w:type="dxa"/>
            <w:vAlign w:val="center"/>
          </w:tcPr>
          <w:p w14:paraId="5455F5A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Padangų saugojimas ir padangų aptarnavimas</w:t>
            </w:r>
          </w:p>
        </w:tc>
        <w:tc>
          <w:tcPr>
            <w:tcW w:w="5675" w:type="dxa"/>
            <w:vAlign w:val="center"/>
          </w:tcPr>
          <w:p w14:paraId="00BE95A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Padangų priežiūra, keitimas ir saugojimas visą nuomos laikotarpį.</w:t>
            </w:r>
          </w:p>
        </w:tc>
        <w:tc>
          <w:tcPr>
            <w:tcW w:w="1979" w:type="dxa"/>
          </w:tcPr>
          <w:p w14:paraId="2A7F5E7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57EBF397" w14:textId="77777777" w:rsidTr="0062789B">
        <w:trPr>
          <w:trHeight w:val="170"/>
        </w:trPr>
        <w:tc>
          <w:tcPr>
            <w:tcW w:w="642" w:type="dxa"/>
            <w:noWrap/>
            <w:vAlign w:val="center"/>
          </w:tcPr>
          <w:p w14:paraId="08ECAF5E"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5.2</w:t>
            </w:r>
          </w:p>
        </w:tc>
        <w:tc>
          <w:tcPr>
            <w:tcW w:w="2364" w:type="dxa"/>
            <w:vAlign w:val="center"/>
          </w:tcPr>
          <w:p w14:paraId="7B10562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Atsarginis ratas ir/arba rato remontui skirtas komplektas.</w:t>
            </w:r>
          </w:p>
        </w:tc>
        <w:tc>
          <w:tcPr>
            <w:tcW w:w="5675" w:type="dxa"/>
            <w:vAlign w:val="center"/>
          </w:tcPr>
          <w:p w14:paraId="3CC702E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Atsarginis ratas turi būti normalaus dydžio arba vietą taupantis / arba defektą patyrusiai padangai remontuoti skirtas remonto komplektas (12 V kompresorius ir padangų sandarinimo priemonė).</w:t>
            </w:r>
          </w:p>
          <w:p w14:paraId="39C7D3E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Automobilis komplektuojamas su mechaniniu keltuvu ir reikalingų įrankių komplektu, skirtų rato pakeitimui.</w:t>
            </w:r>
          </w:p>
        </w:tc>
        <w:tc>
          <w:tcPr>
            <w:tcW w:w="1979" w:type="dxa"/>
          </w:tcPr>
          <w:p w14:paraId="4219194A"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7990F25" w14:textId="77777777" w:rsidTr="0062789B">
        <w:trPr>
          <w:trHeight w:val="170"/>
        </w:trPr>
        <w:tc>
          <w:tcPr>
            <w:tcW w:w="642" w:type="dxa"/>
            <w:noWrap/>
            <w:vAlign w:val="center"/>
          </w:tcPr>
          <w:p w14:paraId="11ECBB2E"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6.</w:t>
            </w:r>
          </w:p>
        </w:tc>
        <w:tc>
          <w:tcPr>
            <w:tcW w:w="10018" w:type="dxa"/>
            <w:gridSpan w:val="3"/>
            <w:vAlign w:val="center"/>
            <w:hideMark/>
          </w:tcPr>
          <w:p w14:paraId="41D58696"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Stabdžių sistema</w:t>
            </w:r>
          </w:p>
        </w:tc>
      </w:tr>
      <w:tr w:rsidR="00EE6809" w:rsidRPr="00EE6809" w14:paraId="4A9F17AA" w14:textId="77777777" w:rsidTr="0062789B">
        <w:trPr>
          <w:trHeight w:val="170"/>
        </w:trPr>
        <w:tc>
          <w:tcPr>
            <w:tcW w:w="642" w:type="dxa"/>
            <w:noWrap/>
            <w:vAlign w:val="center"/>
          </w:tcPr>
          <w:p w14:paraId="05E6D27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6.1</w:t>
            </w:r>
          </w:p>
        </w:tc>
        <w:tc>
          <w:tcPr>
            <w:tcW w:w="2364" w:type="dxa"/>
            <w:vAlign w:val="center"/>
          </w:tcPr>
          <w:p w14:paraId="0323DDE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Numatytosios saugos sistemos</w:t>
            </w:r>
          </w:p>
        </w:tc>
        <w:tc>
          <w:tcPr>
            <w:tcW w:w="5675" w:type="dxa"/>
            <w:vAlign w:val="center"/>
            <w:hideMark/>
          </w:tcPr>
          <w:p w14:paraId="6EBF4531" w14:textId="206A16DA"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Stabdžių antiblokavimo sistema, elektroninė stabilumo sistema,</w:t>
            </w:r>
          </w:p>
          <w:p w14:paraId="3ACE51B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antiprabuksavimo sistema ir/arba analogiškos.</w:t>
            </w:r>
          </w:p>
        </w:tc>
        <w:tc>
          <w:tcPr>
            <w:tcW w:w="1979" w:type="dxa"/>
          </w:tcPr>
          <w:p w14:paraId="18212542"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0F029F08" w14:textId="77777777" w:rsidTr="0062789B">
        <w:trPr>
          <w:trHeight w:val="170"/>
        </w:trPr>
        <w:tc>
          <w:tcPr>
            <w:tcW w:w="642" w:type="dxa"/>
            <w:noWrap/>
            <w:vAlign w:val="center"/>
          </w:tcPr>
          <w:p w14:paraId="545BA18F"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7.</w:t>
            </w:r>
          </w:p>
        </w:tc>
        <w:tc>
          <w:tcPr>
            <w:tcW w:w="10018" w:type="dxa"/>
            <w:gridSpan w:val="3"/>
            <w:vAlign w:val="center"/>
            <w:hideMark/>
          </w:tcPr>
          <w:p w14:paraId="5A51CBC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Elektrinė sistema</w:t>
            </w:r>
          </w:p>
        </w:tc>
      </w:tr>
      <w:tr w:rsidR="00EE6809" w:rsidRPr="00EE6809" w14:paraId="4775983A" w14:textId="77777777" w:rsidTr="0062789B">
        <w:trPr>
          <w:trHeight w:val="170"/>
        </w:trPr>
        <w:tc>
          <w:tcPr>
            <w:tcW w:w="642" w:type="dxa"/>
            <w:noWrap/>
            <w:vAlign w:val="center"/>
          </w:tcPr>
          <w:p w14:paraId="729BA94E"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7.1</w:t>
            </w:r>
          </w:p>
        </w:tc>
        <w:tc>
          <w:tcPr>
            <w:tcW w:w="2364" w:type="dxa"/>
            <w:vAlign w:val="center"/>
          </w:tcPr>
          <w:p w14:paraId="58BB066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Kondicionierius</w:t>
            </w:r>
          </w:p>
        </w:tc>
        <w:tc>
          <w:tcPr>
            <w:tcW w:w="5675" w:type="dxa"/>
            <w:vAlign w:val="center"/>
          </w:tcPr>
          <w:p w14:paraId="19F17B02"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31"/>
              <w:rPr>
                <w:rFonts w:cstheme="minorHAnsi"/>
                <w:bCs/>
              </w:rPr>
            </w:pPr>
            <w:r w:rsidRPr="00EE6809">
              <w:rPr>
                <w:rFonts w:cstheme="minorHAnsi"/>
                <w:bCs/>
              </w:rPr>
              <w:t>Automatinis salono oro kondicionierius.</w:t>
            </w:r>
          </w:p>
        </w:tc>
        <w:tc>
          <w:tcPr>
            <w:tcW w:w="1979" w:type="dxa"/>
          </w:tcPr>
          <w:p w14:paraId="6008AA2E"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A50E66E" w14:textId="77777777" w:rsidTr="0062789B">
        <w:trPr>
          <w:trHeight w:val="170"/>
        </w:trPr>
        <w:tc>
          <w:tcPr>
            <w:tcW w:w="642" w:type="dxa"/>
            <w:noWrap/>
            <w:vAlign w:val="center"/>
          </w:tcPr>
          <w:p w14:paraId="055DCA0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8.</w:t>
            </w:r>
          </w:p>
        </w:tc>
        <w:tc>
          <w:tcPr>
            <w:tcW w:w="10018" w:type="dxa"/>
            <w:gridSpan w:val="3"/>
            <w:vAlign w:val="center"/>
            <w:hideMark/>
          </w:tcPr>
          <w:p w14:paraId="7A1C4A0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rPr>
            </w:pPr>
            <w:r w:rsidRPr="00EE6809">
              <w:rPr>
                <w:rFonts w:eastAsia="Arial Unicode MS" w:cstheme="minorHAnsi"/>
                <w:b/>
              </w:rPr>
              <w:t>Saugos sistemos</w:t>
            </w:r>
          </w:p>
        </w:tc>
      </w:tr>
      <w:tr w:rsidR="00EE6809" w:rsidRPr="00EE6809" w14:paraId="36A510FF" w14:textId="77777777" w:rsidTr="0062789B">
        <w:trPr>
          <w:trHeight w:val="170"/>
        </w:trPr>
        <w:tc>
          <w:tcPr>
            <w:tcW w:w="642" w:type="dxa"/>
            <w:noWrap/>
            <w:vAlign w:val="center"/>
          </w:tcPr>
          <w:p w14:paraId="7CA4D56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8.1</w:t>
            </w:r>
          </w:p>
        </w:tc>
        <w:tc>
          <w:tcPr>
            <w:tcW w:w="2364" w:type="dxa"/>
            <w:vAlign w:val="center"/>
          </w:tcPr>
          <w:p w14:paraId="5A9C19F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Oro pagalvės</w:t>
            </w:r>
          </w:p>
        </w:tc>
        <w:tc>
          <w:tcPr>
            <w:tcW w:w="5675" w:type="dxa"/>
            <w:vAlign w:val="center"/>
          </w:tcPr>
          <w:p w14:paraId="319D56F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color w:val="FF0000"/>
              </w:rPr>
            </w:pPr>
            <w:r w:rsidRPr="00EE6809">
              <w:rPr>
                <w:rFonts w:cstheme="minorHAnsi"/>
              </w:rPr>
              <w:t>Numatytos ir gamintojo įrengtos: vairuotojui ir keleiviui, ne mažiau nei 6 saugos pagalvės.</w:t>
            </w:r>
          </w:p>
        </w:tc>
        <w:tc>
          <w:tcPr>
            <w:tcW w:w="1979" w:type="dxa"/>
          </w:tcPr>
          <w:p w14:paraId="7C1E6F69"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72591DB5" w14:textId="77777777" w:rsidTr="0062789B">
        <w:trPr>
          <w:trHeight w:val="170"/>
        </w:trPr>
        <w:tc>
          <w:tcPr>
            <w:tcW w:w="642" w:type="dxa"/>
            <w:noWrap/>
            <w:vAlign w:val="center"/>
          </w:tcPr>
          <w:p w14:paraId="7589D83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lastRenderedPageBreak/>
              <w:t>8.2</w:t>
            </w:r>
          </w:p>
        </w:tc>
        <w:tc>
          <w:tcPr>
            <w:tcW w:w="2364" w:type="dxa"/>
            <w:vAlign w:val="center"/>
          </w:tcPr>
          <w:p w14:paraId="4439483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Apsauga nuo atviros vagystės</w:t>
            </w:r>
          </w:p>
        </w:tc>
        <w:tc>
          <w:tcPr>
            <w:tcW w:w="5675" w:type="dxa"/>
            <w:vAlign w:val="center"/>
          </w:tcPr>
          <w:p w14:paraId="64945EB0" w14:textId="77777777" w:rsidR="00EE6809" w:rsidRPr="00EE6809" w:rsidRDefault="00EE6809" w:rsidP="0062789B">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ind w:firstLine="0"/>
              <w:rPr>
                <w:rFonts w:eastAsia="Arial Unicode MS" w:cstheme="minorHAnsi"/>
                <w:noProof/>
                <w:color w:val="000000"/>
              </w:rPr>
            </w:pPr>
            <w:r w:rsidRPr="00EE6809">
              <w:rPr>
                <w:rFonts w:eastAsia="Arial Unicode MS" w:cstheme="minorHAnsi"/>
              </w:rPr>
              <w:t>Apsaugos sistema atitinkanti apsaugos lygį pagal „Kasko“ draudimo reikalavimus.</w:t>
            </w:r>
          </w:p>
        </w:tc>
        <w:tc>
          <w:tcPr>
            <w:tcW w:w="1979" w:type="dxa"/>
          </w:tcPr>
          <w:p w14:paraId="2B0177AE"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10C8EFE0" w14:textId="77777777" w:rsidTr="0062789B">
        <w:trPr>
          <w:trHeight w:val="170"/>
        </w:trPr>
        <w:tc>
          <w:tcPr>
            <w:tcW w:w="642" w:type="dxa"/>
            <w:noWrap/>
            <w:vAlign w:val="center"/>
          </w:tcPr>
          <w:p w14:paraId="5FD59E3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9.</w:t>
            </w:r>
          </w:p>
        </w:tc>
        <w:tc>
          <w:tcPr>
            <w:tcW w:w="10018" w:type="dxa"/>
            <w:gridSpan w:val="3"/>
            <w:vAlign w:val="center"/>
            <w:hideMark/>
          </w:tcPr>
          <w:p w14:paraId="2124832C" w14:textId="6DCEDF04"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Techninių aptarnavimų ir jų periodiškumas</w:t>
            </w:r>
          </w:p>
        </w:tc>
      </w:tr>
      <w:tr w:rsidR="00EE6809" w:rsidRPr="00EE6809" w14:paraId="6F590C7F" w14:textId="77777777" w:rsidTr="0062789B">
        <w:trPr>
          <w:trHeight w:val="170"/>
        </w:trPr>
        <w:tc>
          <w:tcPr>
            <w:tcW w:w="642" w:type="dxa"/>
            <w:noWrap/>
            <w:vAlign w:val="center"/>
          </w:tcPr>
          <w:p w14:paraId="07A72365"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9.1</w:t>
            </w:r>
          </w:p>
        </w:tc>
        <w:tc>
          <w:tcPr>
            <w:tcW w:w="2364" w:type="dxa"/>
            <w:vAlign w:val="center"/>
            <w:hideMark/>
          </w:tcPr>
          <w:p w14:paraId="320583F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Periodiškumas tarp techninių aptarnavimų</w:t>
            </w:r>
          </w:p>
        </w:tc>
        <w:tc>
          <w:tcPr>
            <w:tcW w:w="5675" w:type="dxa"/>
            <w:vAlign w:val="center"/>
            <w:hideMark/>
          </w:tcPr>
          <w:p w14:paraId="18A3EC3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Pagal gamintojo rekomendacijas</w:t>
            </w:r>
          </w:p>
        </w:tc>
        <w:tc>
          <w:tcPr>
            <w:tcW w:w="1979" w:type="dxa"/>
          </w:tcPr>
          <w:p w14:paraId="63A94215"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26F56B56" w14:textId="77777777" w:rsidTr="0062789B">
        <w:trPr>
          <w:trHeight w:val="170"/>
        </w:trPr>
        <w:tc>
          <w:tcPr>
            <w:tcW w:w="642" w:type="dxa"/>
            <w:noWrap/>
            <w:vAlign w:val="center"/>
          </w:tcPr>
          <w:p w14:paraId="4641616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9.2</w:t>
            </w:r>
          </w:p>
        </w:tc>
        <w:tc>
          <w:tcPr>
            <w:tcW w:w="2364" w:type="dxa"/>
            <w:vAlign w:val="center"/>
          </w:tcPr>
          <w:p w14:paraId="55431452"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eastAsia="Arial Unicode MS" w:cstheme="minorHAnsi"/>
              </w:rPr>
            </w:pPr>
            <w:r w:rsidRPr="00EE6809">
              <w:rPr>
                <w:rFonts w:eastAsia="Arial Unicode MS" w:cstheme="minorHAnsi"/>
              </w:rPr>
              <w:t>Natūraliai nusidėvinčių detalių keitimas</w:t>
            </w:r>
          </w:p>
        </w:tc>
        <w:tc>
          <w:tcPr>
            <w:tcW w:w="5675" w:type="dxa"/>
            <w:vAlign w:val="center"/>
          </w:tcPr>
          <w:p w14:paraId="096F6E7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31"/>
              <w:rPr>
                <w:rFonts w:eastAsia="Arial Unicode MS" w:cstheme="minorHAnsi"/>
              </w:rPr>
            </w:pPr>
            <w:r w:rsidRPr="00EE6809">
              <w:rPr>
                <w:rFonts w:eastAsia="Arial Unicode MS" w:cstheme="minorHAnsi"/>
              </w:rPr>
              <w:t>Turi būti atliekamas paslaugos teikėjo sąskaita.</w:t>
            </w:r>
          </w:p>
        </w:tc>
        <w:tc>
          <w:tcPr>
            <w:tcW w:w="1979" w:type="dxa"/>
          </w:tcPr>
          <w:p w14:paraId="12ECF165"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7660E98A" w14:textId="77777777" w:rsidTr="0062789B">
        <w:trPr>
          <w:trHeight w:val="170"/>
        </w:trPr>
        <w:tc>
          <w:tcPr>
            <w:tcW w:w="642" w:type="dxa"/>
            <w:noWrap/>
            <w:vAlign w:val="center"/>
          </w:tcPr>
          <w:p w14:paraId="30238C33"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b/>
              </w:rPr>
            </w:pPr>
            <w:r w:rsidRPr="00EE6809">
              <w:rPr>
                <w:rFonts w:eastAsia="Arial Unicode MS" w:cstheme="minorHAnsi"/>
                <w:b/>
              </w:rPr>
              <w:t>10.</w:t>
            </w:r>
          </w:p>
        </w:tc>
        <w:tc>
          <w:tcPr>
            <w:tcW w:w="10018" w:type="dxa"/>
            <w:gridSpan w:val="3"/>
            <w:vAlign w:val="center"/>
            <w:hideMark/>
          </w:tcPr>
          <w:p w14:paraId="5EC63EB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EE6809">
              <w:rPr>
                <w:rFonts w:eastAsia="Arial Unicode MS" w:cstheme="minorHAnsi"/>
                <w:b/>
              </w:rPr>
              <w:t>Kita</w:t>
            </w:r>
          </w:p>
        </w:tc>
      </w:tr>
      <w:tr w:rsidR="00EE6809" w:rsidRPr="00EE6809" w14:paraId="76D1AC51" w14:textId="77777777" w:rsidTr="0062789B">
        <w:trPr>
          <w:trHeight w:val="170"/>
        </w:trPr>
        <w:tc>
          <w:tcPr>
            <w:tcW w:w="642" w:type="dxa"/>
            <w:noWrap/>
            <w:vAlign w:val="center"/>
          </w:tcPr>
          <w:p w14:paraId="7EEC4505"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10.1</w:t>
            </w:r>
          </w:p>
        </w:tc>
        <w:tc>
          <w:tcPr>
            <w:tcW w:w="2364" w:type="dxa"/>
            <w:vAlign w:val="center"/>
            <w:hideMark/>
          </w:tcPr>
          <w:p w14:paraId="4920D49D"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EE6809">
              <w:rPr>
                <w:rFonts w:eastAsia="Arial Unicode MS" w:cstheme="minorHAnsi"/>
              </w:rPr>
              <w:t>Instrukcijos</w:t>
            </w:r>
          </w:p>
        </w:tc>
        <w:tc>
          <w:tcPr>
            <w:tcW w:w="5675" w:type="dxa"/>
            <w:vAlign w:val="center"/>
            <w:hideMark/>
          </w:tcPr>
          <w:p w14:paraId="0B89785C"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rPr>
                <w:rFonts w:eastAsia="Arial Unicode MS" w:cstheme="minorHAnsi"/>
              </w:rPr>
            </w:pPr>
            <w:r w:rsidRPr="00EE6809">
              <w:rPr>
                <w:rFonts w:eastAsia="Arial Unicode MS" w:cstheme="minorHAnsi"/>
              </w:rPr>
              <w:t>Automobilio ir papildomos įrangos eksploatavimo ir naudojimo instrukcijos, lietuvių kalba turi būti pateiktos kartu su automobiliu.</w:t>
            </w:r>
          </w:p>
        </w:tc>
        <w:tc>
          <w:tcPr>
            <w:tcW w:w="1979" w:type="dxa"/>
          </w:tcPr>
          <w:p w14:paraId="33DB156C"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E4233CA" w14:textId="77777777" w:rsidTr="0062789B">
        <w:trPr>
          <w:trHeight w:val="170"/>
        </w:trPr>
        <w:tc>
          <w:tcPr>
            <w:tcW w:w="642" w:type="dxa"/>
            <w:noWrap/>
            <w:vAlign w:val="center"/>
          </w:tcPr>
          <w:p w14:paraId="64CCA8B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10.2</w:t>
            </w:r>
          </w:p>
        </w:tc>
        <w:tc>
          <w:tcPr>
            <w:tcW w:w="2364" w:type="dxa"/>
            <w:vAlign w:val="center"/>
          </w:tcPr>
          <w:p w14:paraId="1A708584"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b/>
                <w:bCs/>
                <w:caps/>
                <w:color w:val="FF0000"/>
              </w:rPr>
            </w:pPr>
            <w:r w:rsidRPr="00EE6809">
              <w:rPr>
                <w:rFonts w:cstheme="minorHAnsi"/>
              </w:rPr>
              <w:t>KET paketas</w:t>
            </w:r>
          </w:p>
        </w:tc>
        <w:tc>
          <w:tcPr>
            <w:tcW w:w="5675" w:type="dxa"/>
            <w:vAlign w:val="center"/>
          </w:tcPr>
          <w:p w14:paraId="69BECC0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Komplektacijoje turi būti pirmos pagalbos rinkinys (sukomplektuotas pagal Lietuvos Respublikos sveikatos apsaugos ministerijos nustatytus reikalavimus), gesintuvas, avarinio sustojimo ženklas, signalinė liemenė.</w:t>
            </w:r>
          </w:p>
        </w:tc>
        <w:tc>
          <w:tcPr>
            <w:tcW w:w="1979" w:type="dxa"/>
          </w:tcPr>
          <w:p w14:paraId="57A70A4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455E83D0" w14:textId="77777777" w:rsidTr="0062789B">
        <w:trPr>
          <w:trHeight w:val="170"/>
        </w:trPr>
        <w:tc>
          <w:tcPr>
            <w:tcW w:w="642" w:type="dxa"/>
            <w:noWrap/>
            <w:vAlign w:val="center"/>
          </w:tcPr>
          <w:p w14:paraId="0CC998BD"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10.3</w:t>
            </w:r>
          </w:p>
        </w:tc>
        <w:tc>
          <w:tcPr>
            <w:tcW w:w="2364" w:type="dxa"/>
            <w:vAlign w:val="center"/>
          </w:tcPr>
          <w:p w14:paraId="2CF541A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cstheme="minorHAnsi"/>
              </w:rPr>
            </w:pPr>
            <w:r w:rsidRPr="00EE6809">
              <w:rPr>
                <w:rFonts w:cstheme="minorHAnsi"/>
              </w:rPr>
              <w:t>Kilimėliai po kojomis</w:t>
            </w:r>
          </w:p>
        </w:tc>
        <w:tc>
          <w:tcPr>
            <w:tcW w:w="5675" w:type="dxa"/>
            <w:vAlign w:val="center"/>
          </w:tcPr>
          <w:p w14:paraId="57E4B04F"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 xml:space="preserve">Vairuotojui ir keleiviams </w:t>
            </w:r>
          </w:p>
        </w:tc>
        <w:tc>
          <w:tcPr>
            <w:tcW w:w="1979" w:type="dxa"/>
          </w:tcPr>
          <w:p w14:paraId="7B4C9E36"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7791482C" w14:textId="77777777" w:rsidTr="0062789B">
        <w:trPr>
          <w:trHeight w:val="170"/>
        </w:trPr>
        <w:tc>
          <w:tcPr>
            <w:tcW w:w="642" w:type="dxa"/>
            <w:noWrap/>
            <w:vAlign w:val="center"/>
          </w:tcPr>
          <w:p w14:paraId="55F3A8B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10.4</w:t>
            </w:r>
          </w:p>
        </w:tc>
        <w:tc>
          <w:tcPr>
            <w:tcW w:w="2364" w:type="dxa"/>
            <w:vAlign w:val="center"/>
          </w:tcPr>
          <w:p w14:paraId="7F9B57E0"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cstheme="minorHAnsi"/>
              </w:rPr>
            </w:pPr>
            <w:r w:rsidRPr="00EE6809">
              <w:rPr>
                <w:rFonts w:cstheme="minorHAnsi"/>
              </w:rPr>
              <w:t>Pakaitinis automobilis</w:t>
            </w:r>
          </w:p>
        </w:tc>
        <w:tc>
          <w:tcPr>
            <w:tcW w:w="5675" w:type="dxa"/>
            <w:vAlign w:val="center"/>
          </w:tcPr>
          <w:p w14:paraId="05873AD1"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tc>
        <w:tc>
          <w:tcPr>
            <w:tcW w:w="1979" w:type="dxa"/>
          </w:tcPr>
          <w:p w14:paraId="2FE822F1"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6CBE94B" w14:textId="77777777" w:rsidTr="0062789B">
        <w:trPr>
          <w:trHeight w:val="170"/>
        </w:trPr>
        <w:tc>
          <w:tcPr>
            <w:tcW w:w="642" w:type="dxa"/>
            <w:noWrap/>
            <w:vAlign w:val="center"/>
          </w:tcPr>
          <w:p w14:paraId="1B8AAAE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10.5</w:t>
            </w:r>
          </w:p>
        </w:tc>
        <w:tc>
          <w:tcPr>
            <w:tcW w:w="2364" w:type="dxa"/>
            <w:vAlign w:val="center"/>
          </w:tcPr>
          <w:p w14:paraId="31CB67EA"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cstheme="minorHAnsi"/>
              </w:rPr>
            </w:pPr>
            <w:r w:rsidRPr="00EE6809">
              <w:rPr>
                <w:rFonts w:cstheme="minorHAnsi"/>
              </w:rPr>
              <w:t>Draudimas</w:t>
            </w:r>
          </w:p>
        </w:tc>
        <w:tc>
          <w:tcPr>
            <w:tcW w:w="5675" w:type="dxa"/>
            <w:vAlign w:val="center"/>
          </w:tcPr>
          <w:p w14:paraId="635E497B"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Automobilis turi būti apdraustas transporto priemonės valdytojų civilinės atsakomybės privalomuoju  ir Kasko draudimais. Kasko draudimo franšizė visoms žaloms negali būti didesnė nei 200 Eur.</w:t>
            </w:r>
          </w:p>
        </w:tc>
        <w:tc>
          <w:tcPr>
            <w:tcW w:w="1979" w:type="dxa"/>
          </w:tcPr>
          <w:p w14:paraId="3335ECD8"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69939AD7" w14:textId="77777777" w:rsidTr="0062789B">
        <w:trPr>
          <w:trHeight w:val="170"/>
        </w:trPr>
        <w:tc>
          <w:tcPr>
            <w:tcW w:w="642" w:type="dxa"/>
            <w:noWrap/>
            <w:vAlign w:val="center"/>
          </w:tcPr>
          <w:p w14:paraId="47C1BF62"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11.6</w:t>
            </w:r>
          </w:p>
        </w:tc>
        <w:tc>
          <w:tcPr>
            <w:tcW w:w="2364" w:type="dxa"/>
            <w:vAlign w:val="center"/>
          </w:tcPr>
          <w:p w14:paraId="6ED7E3F9"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cstheme="minorHAnsi"/>
              </w:rPr>
            </w:pPr>
            <w:r w:rsidRPr="00EE6809">
              <w:rPr>
                <w:rFonts w:cstheme="minorHAnsi"/>
              </w:rPr>
              <w:t>Automobilio pristatymas</w:t>
            </w:r>
          </w:p>
        </w:tc>
        <w:tc>
          <w:tcPr>
            <w:tcW w:w="5675" w:type="dxa"/>
            <w:vAlign w:val="center"/>
          </w:tcPr>
          <w:p w14:paraId="6B51AB56"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Ne daugiau kaip1 mėn. nuo sutarties pasirašymo datos</w:t>
            </w:r>
          </w:p>
        </w:tc>
        <w:tc>
          <w:tcPr>
            <w:tcW w:w="1979" w:type="dxa"/>
          </w:tcPr>
          <w:p w14:paraId="3726E107"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E6809" w:rsidRPr="00EE6809" w14:paraId="381E2324" w14:textId="77777777" w:rsidTr="0062789B">
        <w:trPr>
          <w:trHeight w:val="170"/>
        </w:trPr>
        <w:tc>
          <w:tcPr>
            <w:tcW w:w="642" w:type="dxa"/>
            <w:noWrap/>
            <w:vAlign w:val="center"/>
          </w:tcPr>
          <w:p w14:paraId="5EA80704"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firstLine="0"/>
              <w:jc w:val="center"/>
              <w:rPr>
                <w:rFonts w:eastAsia="Arial Unicode MS" w:cstheme="minorHAnsi"/>
              </w:rPr>
            </w:pPr>
            <w:r w:rsidRPr="00EE6809">
              <w:rPr>
                <w:rFonts w:eastAsia="Arial Unicode MS" w:cstheme="minorHAnsi"/>
              </w:rPr>
              <w:t>11.7</w:t>
            </w:r>
          </w:p>
        </w:tc>
        <w:tc>
          <w:tcPr>
            <w:tcW w:w="2364" w:type="dxa"/>
            <w:vAlign w:val="center"/>
          </w:tcPr>
          <w:p w14:paraId="6F220748"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ind w:hanging="9"/>
              <w:rPr>
                <w:rFonts w:cstheme="minorHAnsi"/>
              </w:rPr>
            </w:pPr>
            <w:r w:rsidRPr="00EE6809">
              <w:rPr>
                <w:rFonts w:cstheme="minorHAnsi"/>
              </w:rPr>
              <w:t>Kablys</w:t>
            </w:r>
          </w:p>
        </w:tc>
        <w:tc>
          <w:tcPr>
            <w:tcW w:w="5675" w:type="dxa"/>
            <w:vAlign w:val="center"/>
          </w:tcPr>
          <w:p w14:paraId="077E4567" w14:textId="77777777" w:rsidR="00EE6809" w:rsidRPr="00EE6809" w:rsidRDefault="00EE6809" w:rsidP="0062789B">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cstheme="minorHAnsi"/>
              </w:rPr>
            </w:pPr>
            <w:r w:rsidRPr="00EE6809">
              <w:rPr>
                <w:rFonts w:cstheme="minorHAnsi"/>
              </w:rPr>
              <w:t>Vienas hibridinis automobilis su kabliu priekabai</w:t>
            </w:r>
          </w:p>
        </w:tc>
        <w:tc>
          <w:tcPr>
            <w:tcW w:w="1979" w:type="dxa"/>
          </w:tcPr>
          <w:p w14:paraId="123937CB" w14:textId="77777777" w:rsidR="00EE6809" w:rsidRPr="00EE6809" w:rsidRDefault="00EE6809" w:rsidP="00E05110">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bl>
    <w:p w14:paraId="7736DEFC"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rPr>
          <w:rFonts w:eastAsia="Arial Unicode MS" w:cstheme="minorHAnsi"/>
        </w:rPr>
      </w:pPr>
    </w:p>
    <w:p w14:paraId="0F15719F"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cstheme="minorHAnsi"/>
          <w:lang w:eastAsia="zh-CN"/>
        </w:rPr>
      </w:pPr>
    </w:p>
    <w:p w14:paraId="111DB7D6" w14:textId="77777777" w:rsidR="00CB5907" w:rsidRPr="00D062FC" w:rsidRDefault="00CB5907" w:rsidP="00CB5907">
      <w:pPr>
        <w:jc w:val="center"/>
        <w:rPr>
          <w:rFonts w:cstheme="minorHAnsi"/>
          <w:sz w:val="24"/>
          <w:szCs w:val="24"/>
        </w:rPr>
      </w:pPr>
    </w:p>
    <w:p w14:paraId="1ED175DD" w14:textId="77777777" w:rsidR="0062789B" w:rsidRDefault="00EE6809">
      <w:pPr>
        <w:rPr>
          <w:rFonts w:cstheme="minorHAnsi"/>
          <w:color w:val="0070C0"/>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Pr>
          <w:rFonts w:cstheme="minorHAnsi"/>
          <w:color w:val="0070C0"/>
        </w:rPr>
        <w:br w:type="page"/>
      </w:r>
    </w:p>
    <w:p w14:paraId="6623A0BC" w14:textId="46D480D0" w:rsidR="006B5676" w:rsidRPr="006B5676" w:rsidRDefault="0062789B" w:rsidP="004F2AC6">
      <w:pPr>
        <w:spacing w:after="240"/>
        <w:jc w:val="right"/>
        <w:rPr>
          <w:rFonts w:eastAsia="Arial" w:cstheme="minorHAnsi"/>
          <w:b/>
          <w:bCs/>
          <w:smallCaps/>
          <w:color w:val="4472C4" w:themeColor="accent1"/>
          <w:sz w:val="20"/>
          <w:szCs w:val="20"/>
        </w:rPr>
      </w:pPr>
      <w:r w:rsidRPr="006B5676">
        <w:rPr>
          <w:rFonts w:cstheme="minorHAnsi"/>
          <w:color w:val="4472C4" w:themeColor="accent1"/>
          <w:sz w:val="20"/>
          <w:szCs w:val="20"/>
        </w:rPr>
        <w:lastRenderedPageBreak/>
        <w:t>Pirkimo sąlygų 2 priedas „</w:t>
      </w:r>
      <w:r w:rsidR="004F2AC6" w:rsidRPr="004F2AC6">
        <w:rPr>
          <w:rFonts w:eastAsia="Arial" w:cstheme="minorHAnsi"/>
          <w:smallCaps/>
          <w:color w:val="4472C4" w:themeColor="accent1"/>
          <w:sz w:val="20"/>
          <w:szCs w:val="20"/>
        </w:rPr>
        <w:t>Tiekėjų pašalinimo pagrindai, kvalifikacijos reikalavimai ir reikalaujami kokybės vadybos sistemos ir (arba) aplinkos apsaugos vadybos sistemos standartai</w:t>
      </w:r>
      <w:r w:rsidR="006B5676">
        <w:rPr>
          <w:rFonts w:eastAsia="Arial" w:cstheme="minorHAnsi"/>
          <w:b/>
          <w:bCs/>
          <w:smallCaps/>
          <w:color w:val="4472C4" w:themeColor="accent1"/>
          <w:sz w:val="20"/>
          <w:szCs w:val="20"/>
        </w:rPr>
        <w:t>“</w:t>
      </w:r>
    </w:p>
    <w:p w14:paraId="2CFEC74F" w14:textId="615E8720" w:rsidR="0062789B" w:rsidRPr="00C90588" w:rsidRDefault="0062789B" w:rsidP="004F2AC6">
      <w:pPr>
        <w:pStyle w:val="Heading1"/>
        <w:spacing w:line="276" w:lineRule="auto"/>
        <w:ind w:firstLine="0"/>
        <w:jc w:val="right"/>
        <w:rPr>
          <w:rFonts w:asciiTheme="minorHAnsi" w:hAnsiTheme="minorHAnsi" w:cstheme="minorHAnsi"/>
          <w:color w:val="0070C0"/>
          <w:sz w:val="21"/>
          <w:szCs w:val="21"/>
        </w:rPr>
      </w:pPr>
    </w:p>
    <w:p w14:paraId="15FF85A3" w14:textId="77777777" w:rsidR="0062789B" w:rsidRDefault="0062789B" w:rsidP="0062789B">
      <w:pPr>
        <w:spacing w:after="240"/>
        <w:jc w:val="center"/>
        <w:rPr>
          <w:rFonts w:eastAsia="Arial" w:cstheme="minorHAnsi"/>
          <w:smallCaps/>
          <w:color w:val="404040"/>
          <w:sz w:val="24"/>
          <w:szCs w:val="24"/>
        </w:rPr>
      </w:pPr>
    </w:p>
    <w:p w14:paraId="4C76A053" w14:textId="457C289E" w:rsidR="0062789B" w:rsidRPr="0062789B" w:rsidRDefault="0062789B" w:rsidP="0062789B">
      <w:pPr>
        <w:spacing w:after="240"/>
        <w:jc w:val="center"/>
        <w:rPr>
          <w:rFonts w:eastAsia="Arial" w:cstheme="minorHAnsi"/>
          <w:b/>
          <w:bCs/>
          <w:smallCaps/>
          <w:color w:val="404040"/>
          <w:sz w:val="24"/>
          <w:szCs w:val="24"/>
        </w:rPr>
      </w:pPr>
      <w:r w:rsidRPr="0062789B">
        <w:rPr>
          <w:rFonts w:eastAsia="Arial" w:cstheme="minorHAnsi"/>
          <w:b/>
          <w:bCs/>
          <w:smallCaps/>
          <w:color w:val="404040"/>
          <w:sz w:val="24"/>
          <w:szCs w:val="24"/>
        </w:rPr>
        <w:t>TIEKĖJŲ KVALIFIKACIJOS REIKALAVIMAI</w:t>
      </w:r>
      <w:r w:rsidR="006B5676">
        <w:rPr>
          <w:rFonts w:eastAsia="Arial" w:cstheme="minorHAnsi"/>
          <w:b/>
          <w:bCs/>
          <w:smallCaps/>
          <w:color w:val="404040"/>
          <w:sz w:val="24"/>
          <w:szCs w:val="24"/>
        </w:rPr>
        <w:t>, PAŠALINIMO PAGRINDAI</w:t>
      </w:r>
      <w:r w:rsidRPr="0062789B">
        <w:rPr>
          <w:rFonts w:eastAsia="Arial" w:cstheme="minorHAnsi"/>
          <w:b/>
          <w:bCs/>
          <w:smallCaps/>
          <w:color w:val="404040"/>
          <w:sz w:val="24"/>
          <w:szCs w:val="24"/>
        </w:rPr>
        <w:t xml:space="preserve"> IR REIKALAVIMAI LAIKYTIS KOKYBĖS VADYBOS SISTEMOS IR (ARBA) APLINKOS APSAUGOS VADYBOS SISTEMOS STANDARTŲ</w:t>
      </w:r>
    </w:p>
    <w:p w14:paraId="7DF1621F" w14:textId="06B6737E" w:rsidR="0062789B" w:rsidRPr="0062789B" w:rsidRDefault="0062789B" w:rsidP="0062789B">
      <w:pPr>
        <w:spacing w:line="240" w:lineRule="auto"/>
        <w:ind w:left="360" w:firstLine="0"/>
        <w:jc w:val="left"/>
        <w:rPr>
          <w:rFonts w:ascii="Times New Roman" w:eastAsia="Arial" w:hAnsi="Times New Roman" w:cs="Times New Roman"/>
        </w:rPr>
      </w:pPr>
      <w:r w:rsidRPr="0062789B">
        <w:rPr>
          <w:rFonts w:ascii="Times New Roman" w:hAnsi="Times New Roman" w:cs="Times New Roman"/>
        </w:rPr>
        <w:t xml:space="preserve">Tiekėjo kvalifikacijai reikalavimai nėra keliami. </w:t>
      </w:r>
    </w:p>
    <w:p w14:paraId="1B36B4F4" w14:textId="77777777" w:rsidR="0062789B" w:rsidRPr="0062789B" w:rsidRDefault="0062789B" w:rsidP="0062789B">
      <w:pPr>
        <w:spacing w:line="240" w:lineRule="auto"/>
        <w:ind w:firstLine="720"/>
        <w:rPr>
          <w:rFonts w:eastAsia="Arial" w:cstheme="minorHAnsi"/>
          <w:b/>
          <w:bCs/>
          <w:i/>
          <w:iCs/>
        </w:rPr>
      </w:pPr>
      <w:r w:rsidRPr="0062789B">
        <w:rPr>
          <w:rFonts w:eastAsia="Arial" w:cstheme="minorHAnsi"/>
          <w:b/>
          <w:bCs/>
          <w:i/>
          <w:iCs/>
        </w:rPr>
        <w:t xml:space="preserve">Perkančioji organizacija atmeta tiekėjo pasiūlymą, jeigu: </w:t>
      </w:r>
    </w:p>
    <w:p w14:paraId="1CC8A918"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cstheme="minorHAnsi"/>
        </w:rPr>
        <w:t xml:space="preserve">Tiekėjas yra neatlikęs jam paskirtos baudžiamojo poveikio priemonės – uždraudimo juridiniam asmeniui dalyvauti viešuosiuose pirkimuose </w:t>
      </w:r>
      <w:r w:rsidRPr="0062789B">
        <w:rPr>
          <w:rFonts w:cstheme="minorHAnsi"/>
          <w:b/>
        </w:rPr>
        <w:t>(</w:t>
      </w:r>
      <w:r w:rsidRPr="0062789B">
        <w:rPr>
          <w:rFonts w:cstheme="minorHAnsi"/>
          <w:b/>
          <w:bCs/>
        </w:rPr>
        <w:t>VPĮ 46 straipsnio 2¹ dalis).</w:t>
      </w:r>
    </w:p>
    <w:p w14:paraId="590BB6E3"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eastAsia="Arial" w:cstheme="minorHAnsi"/>
        </w:rPr>
        <w:t xml:space="preserve"> </w:t>
      </w:r>
      <w:r w:rsidRPr="0062789B">
        <w:rPr>
          <w:rFonts w:cstheme="minorHAnsi"/>
        </w:rPr>
        <w:t xml:space="preserve">Tiekėjas su kitais tiekėjais yra sudaręs susitarimų, kuriais siekiama iškreipti konkurenciją atliekamame pirkime, ir perkančioji organizacija dėl to turi įtikinamų duomenų </w:t>
      </w:r>
      <w:r w:rsidRPr="0062789B">
        <w:rPr>
          <w:rFonts w:cstheme="minorHAnsi"/>
          <w:b/>
        </w:rPr>
        <w:t>(</w:t>
      </w:r>
      <w:r w:rsidRPr="0062789B">
        <w:rPr>
          <w:rFonts w:eastAsia="Yu Mincho" w:cstheme="minorHAnsi"/>
          <w:b/>
        </w:rPr>
        <w:t>VPĮ 46 straipsnio 4 dalies 1 punktas</w:t>
      </w:r>
      <w:r w:rsidRPr="0062789B">
        <w:rPr>
          <w:rFonts w:eastAsia="Arial" w:cstheme="minorHAnsi"/>
        </w:rPr>
        <w:t>).</w:t>
      </w:r>
    </w:p>
    <w:p w14:paraId="31741302"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2789B">
        <w:rPr>
          <w:rFonts w:cstheme="minorHAnsi"/>
          <w:b/>
        </w:rPr>
        <w:t>(</w:t>
      </w:r>
      <w:r w:rsidRPr="0062789B">
        <w:rPr>
          <w:rFonts w:eastAsia="Yu Mincho" w:cstheme="minorHAnsi"/>
          <w:b/>
        </w:rPr>
        <w:t>VPĮ 46 straipsnio 4 dalies 2 punktas)</w:t>
      </w:r>
      <w:r w:rsidRPr="0062789B">
        <w:rPr>
          <w:rFonts w:cstheme="minorHAnsi"/>
        </w:rPr>
        <w:t>.</w:t>
      </w:r>
    </w:p>
    <w:p w14:paraId="4D0A06D2"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cstheme="minorHAnsi"/>
        </w:rPr>
        <w:t xml:space="preserve">Pažeista konkurencija, kaip nustatyta VPĮ 27 straipsnio 3 ir 4 dalyse, ir atitinkamos padėties negalima ištaisyti </w:t>
      </w:r>
      <w:r w:rsidRPr="0062789B">
        <w:rPr>
          <w:rFonts w:cstheme="minorHAnsi"/>
          <w:b/>
        </w:rPr>
        <w:t>(</w:t>
      </w:r>
      <w:r w:rsidRPr="0062789B">
        <w:rPr>
          <w:rFonts w:eastAsia="Yu Mincho" w:cstheme="minorHAnsi"/>
          <w:b/>
        </w:rPr>
        <w:t>VPĮ 46 straipsnio 4 dalies 3 punktas).</w:t>
      </w:r>
    </w:p>
    <w:p w14:paraId="14B490FD"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B068F" w14:textId="77777777" w:rsidR="0062789B" w:rsidRPr="0062789B" w:rsidRDefault="0062789B" w:rsidP="0062789B">
      <w:pPr>
        <w:pStyle w:val="ListParagraph"/>
        <w:numPr>
          <w:ilvl w:val="0"/>
          <w:numId w:val="14"/>
        </w:numPr>
        <w:suppressAutoHyphens/>
        <w:ind w:left="0" w:firstLine="993"/>
        <w:rPr>
          <w:rFonts w:cstheme="minorHAnsi"/>
          <w:b/>
          <w:bCs/>
        </w:rPr>
      </w:pPr>
      <w:r w:rsidRPr="0062789B">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2789B">
        <w:rPr>
          <w:rFonts w:cstheme="minorHAnsi"/>
        </w:rPr>
        <w:t>(</w:t>
      </w:r>
      <w:r w:rsidRPr="0062789B">
        <w:rPr>
          <w:rFonts w:eastAsia="Yu Mincho" w:cstheme="minorHAnsi"/>
          <w:b/>
        </w:rPr>
        <w:t>VPĮ 46 straipsnio 4 dalies 5 punktas).</w:t>
      </w:r>
    </w:p>
    <w:p w14:paraId="4A669E2C" w14:textId="77777777" w:rsidR="0062789B" w:rsidRPr="00D062FC" w:rsidRDefault="0062789B" w:rsidP="0062789B">
      <w:pPr>
        <w:spacing w:after="160" w:line="276" w:lineRule="auto"/>
        <w:ind w:firstLine="0"/>
        <w:jc w:val="center"/>
        <w:rPr>
          <w:rFonts w:eastAsia="Arial" w:cstheme="minorHAnsi"/>
          <w:smallCaps/>
          <w:sz w:val="24"/>
          <w:szCs w:val="24"/>
        </w:rPr>
      </w:pPr>
      <w:r w:rsidRPr="00D062FC">
        <w:rPr>
          <w:rFonts w:eastAsia="Arial" w:cstheme="minorHAnsi"/>
          <w:smallCaps/>
          <w:sz w:val="24"/>
          <w:szCs w:val="24"/>
        </w:rPr>
        <w:t>__________</w:t>
      </w:r>
    </w:p>
    <w:p w14:paraId="6A799FB0" w14:textId="77777777" w:rsidR="0062789B" w:rsidRDefault="0062789B">
      <w:pPr>
        <w:rPr>
          <w:rFonts w:cstheme="minorHAnsi"/>
          <w:color w:val="0070C0"/>
        </w:rPr>
      </w:pPr>
    </w:p>
    <w:p w14:paraId="53BDA20E" w14:textId="77777777" w:rsidR="0062789B" w:rsidRDefault="0062789B">
      <w:pPr>
        <w:rPr>
          <w:rFonts w:cstheme="minorHAnsi"/>
          <w:color w:val="0070C0"/>
        </w:rPr>
      </w:pPr>
    </w:p>
    <w:p w14:paraId="399DCC11" w14:textId="56F01760" w:rsidR="0062789B" w:rsidRDefault="0062789B">
      <w:pPr>
        <w:rPr>
          <w:rFonts w:cstheme="minorHAnsi"/>
          <w:color w:val="0070C0"/>
        </w:rPr>
      </w:pPr>
      <w:r>
        <w:rPr>
          <w:rFonts w:cstheme="minorHAnsi"/>
          <w:color w:val="0070C0"/>
        </w:rPr>
        <w:br w:type="page"/>
      </w:r>
    </w:p>
    <w:p w14:paraId="12DA495F" w14:textId="53FD5B20" w:rsidR="00506996" w:rsidRPr="00C90588" w:rsidRDefault="00506996" w:rsidP="00C90588">
      <w:pPr>
        <w:pStyle w:val="Heading1"/>
        <w:spacing w:line="276" w:lineRule="auto"/>
        <w:ind w:firstLine="0"/>
        <w:jc w:val="right"/>
        <w:rPr>
          <w:rFonts w:asciiTheme="minorHAnsi" w:hAnsiTheme="minorHAnsi" w:cstheme="minorHAnsi"/>
          <w:color w:val="0070C0"/>
          <w:sz w:val="21"/>
          <w:szCs w:val="21"/>
        </w:rPr>
      </w:pPr>
      <w:r w:rsidRPr="00C90588">
        <w:rPr>
          <w:rFonts w:asciiTheme="minorHAnsi" w:hAnsiTheme="minorHAnsi" w:cstheme="minorHAnsi"/>
          <w:color w:val="0070C0"/>
          <w:sz w:val="21"/>
          <w:szCs w:val="21"/>
        </w:rPr>
        <w:lastRenderedPageBreak/>
        <w:t xml:space="preserve">Pirkimo sąlygų </w:t>
      </w:r>
      <w:r w:rsidR="00C90588" w:rsidRPr="00C90588">
        <w:rPr>
          <w:rFonts w:asciiTheme="minorHAnsi" w:hAnsiTheme="minorHAnsi" w:cstheme="minorHAnsi"/>
          <w:color w:val="0070C0"/>
          <w:sz w:val="21"/>
          <w:szCs w:val="21"/>
        </w:rPr>
        <w:t>3</w:t>
      </w:r>
      <w:r w:rsidRPr="00C90588">
        <w:rPr>
          <w:rFonts w:asciiTheme="minorHAnsi" w:hAnsiTheme="minorHAnsi" w:cstheme="minorHAnsi"/>
          <w:color w:val="0070C0"/>
          <w:sz w:val="21"/>
          <w:szCs w:val="21"/>
        </w:rPr>
        <w:t xml:space="preserve"> priedas „Pasiūlymo forma“</w:t>
      </w:r>
    </w:p>
    <w:bookmarkEnd w:id="30"/>
    <w:bookmarkEnd w:id="31"/>
    <w:bookmarkEnd w:id="32"/>
    <w:bookmarkEnd w:id="33"/>
    <w:bookmarkEnd w:id="34"/>
    <w:bookmarkEnd w:id="35"/>
    <w:p w14:paraId="02BDD29E" w14:textId="77777777" w:rsidR="00CB5907" w:rsidRPr="00D062FC" w:rsidRDefault="00CB5907" w:rsidP="00CB5907">
      <w:pPr>
        <w:rPr>
          <w:rFonts w:cstheme="minorHAnsi"/>
          <w:b/>
          <w:bCs/>
          <w:smallCaps/>
          <w:sz w:val="24"/>
          <w:szCs w:val="24"/>
        </w:rPr>
      </w:pPr>
    </w:p>
    <w:p w14:paraId="148554CD" w14:textId="77777777" w:rsidR="00C90588" w:rsidRPr="00C90588" w:rsidRDefault="00C90588" w:rsidP="00C90588">
      <w:pPr>
        <w:spacing w:line="1" w:lineRule="atLeast"/>
        <w:ind w:hanging="2"/>
        <w:jc w:val="center"/>
        <w:textAlignment w:val="top"/>
        <w:rPr>
          <w:rFonts w:cstheme="minorHAnsi"/>
        </w:rPr>
      </w:pPr>
      <w:r w:rsidRPr="00C90588">
        <w:rPr>
          <w:rFonts w:cstheme="minorHAnsi"/>
          <w:color w:val="000000"/>
        </w:rPr>
        <w:t>Herbas arba prekių ženklas</w:t>
      </w:r>
    </w:p>
    <w:p w14:paraId="5A12F890" w14:textId="77777777" w:rsidR="00C90588" w:rsidRPr="00C90588" w:rsidRDefault="00C90588" w:rsidP="00C90588">
      <w:pPr>
        <w:spacing w:line="1" w:lineRule="atLeast"/>
        <w:ind w:hanging="2"/>
        <w:jc w:val="center"/>
        <w:textAlignment w:val="top"/>
        <w:rPr>
          <w:rFonts w:cstheme="minorHAnsi"/>
        </w:rPr>
      </w:pPr>
      <w:r w:rsidRPr="00C90588">
        <w:rPr>
          <w:rFonts w:cstheme="minorHAnsi"/>
          <w:color w:val="000000"/>
        </w:rPr>
        <w:t>(Tiekėjo pavadinimas)</w:t>
      </w:r>
    </w:p>
    <w:p w14:paraId="24D6A014" w14:textId="77777777" w:rsidR="00C90588" w:rsidRPr="00C90588" w:rsidRDefault="00C90588" w:rsidP="00C90588">
      <w:pPr>
        <w:spacing w:line="1" w:lineRule="atLeast"/>
        <w:ind w:hanging="2"/>
        <w:jc w:val="center"/>
        <w:textAlignment w:val="top"/>
        <w:rPr>
          <w:rFonts w:cstheme="minorHAnsi"/>
        </w:rPr>
      </w:pPr>
      <w:r w:rsidRPr="00C90588">
        <w:rPr>
          <w:rFonts w:cstheme="minorHAnsi"/>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C7EB18" w14:textId="77777777" w:rsidR="00C90588" w:rsidRPr="00C90588" w:rsidRDefault="00C90588" w:rsidP="00C90588">
      <w:pPr>
        <w:spacing w:line="1" w:lineRule="atLeast"/>
        <w:ind w:hanging="2"/>
        <w:jc w:val="center"/>
        <w:textAlignment w:val="top"/>
        <w:rPr>
          <w:rFonts w:cstheme="minorHAnsi"/>
        </w:rPr>
      </w:pPr>
      <w:r w:rsidRPr="00C90588">
        <w:rPr>
          <w:rFonts w:cstheme="minorHAnsi"/>
          <w:color w:val="000000"/>
        </w:rPr>
        <w:t>__________________________</w:t>
      </w:r>
    </w:p>
    <w:p w14:paraId="0892CAAB" w14:textId="77777777" w:rsidR="00C90588" w:rsidRPr="00C90588" w:rsidRDefault="00C90588" w:rsidP="00C90588">
      <w:pPr>
        <w:tabs>
          <w:tab w:val="center" w:pos="2520"/>
        </w:tabs>
        <w:spacing w:line="1" w:lineRule="atLeast"/>
        <w:ind w:hanging="2"/>
        <w:jc w:val="center"/>
        <w:textAlignment w:val="top"/>
        <w:rPr>
          <w:rFonts w:cstheme="minorHAnsi"/>
        </w:rPr>
      </w:pPr>
      <w:r w:rsidRPr="00C90588">
        <w:rPr>
          <w:rFonts w:cstheme="minorHAnsi"/>
          <w:color w:val="000000"/>
        </w:rPr>
        <w:t>(Adresatas (perkančioji organizacija))</w:t>
      </w:r>
    </w:p>
    <w:p w14:paraId="0275B886" w14:textId="77777777" w:rsidR="00C90588" w:rsidRPr="00C90588" w:rsidRDefault="00C90588" w:rsidP="00C90588">
      <w:pPr>
        <w:spacing w:line="1" w:lineRule="atLeast"/>
        <w:ind w:hanging="2"/>
        <w:textAlignment w:val="top"/>
        <w:rPr>
          <w:rFonts w:cstheme="minorHAnsi"/>
          <w:color w:val="000000"/>
        </w:rPr>
      </w:pPr>
    </w:p>
    <w:p w14:paraId="79349B35" w14:textId="77777777" w:rsidR="00C90588" w:rsidRPr="006464C8" w:rsidRDefault="00C90588" w:rsidP="006464C8">
      <w:pPr>
        <w:spacing w:line="1" w:lineRule="atLeast"/>
        <w:ind w:hanging="2"/>
        <w:jc w:val="center"/>
        <w:textAlignment w:val="top"/>
        <w:rPr>
          <w:rFonts w:cstheme="minorHAnsi"/>
          <w:sz w:val="24"/>
          <w:szCs w:val="24"/>
        </w:rPr>
      </w:pPr>
      <w:r w:rsidRPr="006464C8">
        <w:rPr>
          <w:rFonts w:cstheme="minorHAnsi"/>
          <w:b/>
          <w:color w:val="000000"/>
          <w:sz w:val="24"/>
          <w:szCs w:val="24"/>
        </w:rPr>
        <w:t>PASIŪLYMAS</w:t>
      </w:r>
    </w:p>
    <w:p w14:paraId="723338BD" w14:textId="77777777" w:rsidR="00C90588" w:rsidRPr="006464C8" w:rsidRDefault="00C90588" w:rsidP="006464C8">
      <w:pPr>
        <w:tabs>
          <w:tab w:val="left" w:pos="5670"/>
          <w:tab w:val="right" w:leader="underscore" w:pos="8505"/>
        </w:tabs>
        <w:ind w:hanging="2"/>
        <w:jc w:val="center"/>
        <w:rPr>
          <w:rFonts w:cstheme="minorHAnsi"/>
          <w:sz w:val="24"/>
          <w:szCs w:val="24"/>
        </w:rPr>
      </w:pPr>
      <w:r w:rsidRPr="006464C8">
        <w:rPr>
          <w:rFonts w:cstheme="minorHAnsi"/>
          <w:b/>
          <w:color w:val="000000"/>
          <w:sz w:val="24"/>
          <w:szCs w:val="24"/>
        </w:rPr>
        <w:t xml:space="preserve">DĖL </w:t>
      </w:r>
      <w:r w:rsidRPr="006464C8">
        <w:rPr>
          <w:rFonts w:cstheme="minorHAnsi"/>
          <w:b/>
          <w:sz w:val="24"/>
          <w:szCs w:val="24"/>
        </w:rPr>
        <w:t xml:space="preserve">AUTOMOBILIŲ NUOMOS </w:t>
      </w:r>
      <w:r w:rsidRPr="006464C8">
        <w:rPr>
          <w:rFonts w:cstheme="minorHAnsi"/>
          <w:b/>
          <w:sz w:val="24"/>
          <w:szCs w:val="24"/>
          <w:lang w:eastAsia="ar-SA"/>
        </w:rPr>
        <w:t>PIRKIMO</w:t>
      </w:r>
    </w:p>
    <w:p w14:paraId="32149E93" w14:textId="77777777" w:rsidR="00C90588" w:rsidRPr="00C90588" w:rsidRDefault="00C90588" w:rsidP="00C90588">
      <w:pPr>
        <w:spacing w:line="1" w:lineRule="atLeast"/>
        <w:ind w:hanging="2"/>
        <w:jc w:val="center"/>
        <w:textAlignment w:val="top"/>
        <w:rPr>
          <w:rFonts w:cstheme="minorHAnsi"/>
          <w:color w:val="000000"/>
        </w:rPr>
      </w:pPr>
    </w:p>
    <w:p w14:paraId="5C14473D" w14:textId="77777777" w:rsidR="00C90588" w:rsidRPr="00C90588" w:rsidRDefault="00C90588" w:rsidP="00C90588">
      <w:pPr>
        <w:shd w:val="clear" w:color="auto" w:fill="FFFFFF"/>
        <w:spacing w:line="1" w:lineRule="atLeast"/>
        <w:ind w:hanging="2"/>
        <w:jc w:val="center"/>
        <w:textAlignment w:val="top"/>
        <w:rPr>
          <w:rFonts w:cstheme="minorHAnsi"/>
        </w:rPr>
      </w:pPr>
      <w:r w:rsidRPr="00C90588">
        <w:rPr>
          <w:rFonts w:cstheme="minorHAnsi"/>
          <w:color w:val="000000"/>
        </w:rPr>
        <w:t>____________</w:t>
      </w:r>
      <w:r w:rsidRPr="00C90588">
        <w:rPr>
          <w:rFonts w:cstheme="minorHAnsi"/>
          <w:b/>
          <w:color w:val="000000"/>
        </w:rPr>
        <w:t xml:space="preserve"> </w:t>
      </w:r>
      <w:r w:rsidRPr="00C90588">
        <w:rPr>
          <w:rFonts w:cstheme="minorHAnsi"/>
          <w:color w:val="000000"/>
        </w:rPr>
        <w:t>Nr.______</w:t>
      </w:r>
    </w:p>
    <w:p w14:paraId="10FDE733" w14:textId="77777777" w:rsidR="00C90588" w:rsidRPr="00C90588" w:rsidRDefault="00C90588" w:rsidP="00C90588">
      <w:pPr>
        <w:shd w:val="clear" w:color="auto" w:fill="FFFFFF"/>
        <w:spacing w:line="1" w:lineRule="atLeast"/>
        <w:ind w:hanging="2"/>
        <w:jc w:val="center"/>
        <w:textAlignment w:val="top"/>
        <w:rPr>
          <w:rFonts w:cstheme="minorHAnsi"/>
        </w:rPr>
      </w:pPr>
      <w:r w:rsidRPr="00C90588">
        <w:rPr>
          <w:rFonts w:cstheme="minorHAnsi"/>
          <w:color w:val="000000"/>
        </w:rPr>
        <w:t>(Data)</w:t>
      </w:r>
    </w:p>
    <w:p w14:paraId="779B428D" w14:textId="77777777" w:rsidR="00C90588" w:rsidRPr="00C90588" w:rsidRDefault="00C90588" w:rsidP="00C90588">
      <w:pPr>
        <w:shd w:val="clear" w:color="auto" w:fill="FFFFFF"/>
        <w:spacing w:line="1" w:lineRule="atLeast"/>
        <w:ind w:hanging="2"/>
        <w:jc w:val="center"/>
        <w:textAlignment w:val="top"/>
        <w:rPr>
          <w:rFonts w:cstheme="minorHAnsi"/>
        </w:rPr>
      </w:pPr>
      <w:r w:rsidRPr="00C90588">
        <w:rPr>
          <w:rFonts w:cstheme="minorHAnsi"/>
          <w:color w:val="000000"/>
        </w:rPr>
        <w:t>_____________</w:t>
      </w:r>
    </w:p>
    <w:p w14:paraId="1A550FD0" w14:textId="77777777" w:rsidR="00C90588" w:rsidRPr="00C90588" w:rsidRDefault="00C90588" w:rsidP="00C90588">
      <w:pPr>
        <w:shd w:val="clear" w:color="auto" w:fill="FFFFFF"/>
        <w:spacing w:line="1" w:lineRule="atLeast"/>
        <w:ind w:hanging="2"/>
        <w:jc w:val="center"/>
        <w:textAlignment w:val="top"/>
        <w:rPr>
          <w:rFonts w:cstheme="minorHAnsi"/>
        </w:rPr>
      </w:pPr>
      <w:r w:rsidRPr="00C90588">
        <w:rPr>
          <w:rFonts w:cstheme="minorHAnsi"/>
          <w:color w:val="000000"/>
        </w:rPr>
        <w:t>(Sudarymo vieta)</w:t>
      </w:r>
    </w:p>
    <w:p w14:paraId="4C4C6A51" w14:textId="77777777" w:rsidR="00C90588" w:rsidRPr="00C90588" w:rsidRDefault="00C90588" w:rsidP="00C90588">
      <w:pPr>
        <w:shd w:val="clear" w:color="auto" w:fill="FFFFFF"/>
        <w:spacing w:line="1" w:lineRule="atLeast"/>
        <w:ind w:hanging="2"/>
        <w:textAlignment w:val="top"/>
        <w:rPr>
          <w:rFonts w:cstheme="minorHAnsi"/>
          <w:color w:val="000000"/>
        </w:rPr>
      </w:pPr>
    </w:p>
    <w:tbl>
      <w:tblPr>
        <w:tblW w:w="0" w:type="auto"/>
        <w:tblInd w:w="525" w:type="dxa"/>
        <w:tblLayout w:type="fixed"/>
        <w:tblLook w:val="0000" w:firstRow="0" w:lastRow="0" w:firstColumn="0" w:lastColumn="0" w:noHBand="0" w:noVBand="0"/>
      </w:tblPr>
      <w:tblGrid>
        <w:gridCol w:w="4927"/>
        <w:gridCol w:w="4813"/>
      </w:tblGrid>
      <w:tr w:rsidR="00C90588" w:rsidRPr="00C90588" w14:paraId="3975E26B" w14:textId="77777777" w:rsidTr="00C90588">
        <w:tc>
          <w:tcPr>
            <w:tcW w:w="4927" w:type="dxa"/>
            <w:tcBorders>
              <w:top w:val="single" w:sz="4" w:space="0" w:color="000001"/>
              <w:left w:val="single" w:sz="4" w:space="0" w:color="000001"/>
              <w:bottom w:val="single" w:sz="4" w:space="0" w:color="000001"/>
            </w:tcBorders>
            <w:shd w:val="clear" w:color="auto" w:fill="FFFFFF"/>
          </w:tcPr>
          <w:p w14:paraId="2A977168"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 xml:space="preserve">Tiekėjo pavadinimas </w:t>
            </w:r>
            <w:r w:rsidRPr="00C90588">
              <w:rPr>
                <w:rFonts w:cstheme="minorHAnsi"/>
                <w:i/>
                <w:color w:val="000000"/>
              </w:rPr>
              <w:t>/Jeigu dalyvauja ūkio subjektų grupė, surašomi visi dalyvių pavadinimai/</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EE65D4E" w14:textId="77777777" w:rsidR="00C90588" w:rsidRPr="00C90588" w:rsidRDefault="00C90588" w:rsidP="00E05110">
            <w:pPr>
              <w:snapToGrid w:val="0"/>
              <w:spacing w:line="1" w:lineRule="atLeast"/>
              <w:ind w:hanging="2"/>
              <w:textAlignment w:val="top"/>
              <w:rPr>
                <w:rFonts w:cstheme="minorHAnsi"/>
                <w:color w:val="000000"/>
              </w:rPr>
            </w:pPr>
          </w:p>
          <w:p w14:paraId="3696277E" w14:textId="77777777" w:rsidR="00C90588" w:rsidRPr="00C90588" w:rsidRDefault="00C90588" w:rsidP="00E05110">
            <w:pPr>
              <w:spacing w:line="1" w:lineRule="atLeast"/>
              <w:ind w:hanging="2"/>
              <w:textAlignment w:val="top"/>
              <w:rPr>
                <w:rFonts w:cstheme="minorHAnsi"/>
                <w:color w:val="000000"/>
              </w:rPr>
            </w:pPr>
          </w:p>
        </w:tc>
      </w:tr>
      <w:tr w:rsidR="00C90588" w:rsidRPr="00C90588" w14:paraId="60528327" w14:textId="77777777" w:rsidTr="00C90588">
        <w:tc>
          <w:tcPr>
            <w:tcW w:w="4927" w:type="dxa"/>
            <w:tcBorders>
              <w:top w:val="single" w:sz="4" w:space="0" w:color="000001"/>
              <w:left w:val="single" w:sz="4" w:space="0" w:color="000001"/>
              <w:bottom w:val="single" w:sz="4" w:space="0" w:color="000001"/>
            </w:tcBorders>
            <w:shd w:val="clear" w:color="auto" w:fill="FFFFFF"/>
          </w:tcPr>
          <w:p w14:paraId="7A7BEDF2"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Tiekėjo adresas</w:t>
            </w:r>
            <w:r w:rsidRPr="00C90588">
              <w:rPr>
                <w:rFonts w:cstheme="minorHAnsi"/>
                <w:i/>
                <w:color w:val="000000"/>
              </w:rPr>
              <w:t xml:space="preserve"> /Jeigu dalyvauja ūkio subjektų grupė, surašomi visi dalyvių adresai/,įmonės kodas, atsiskaitomoji sąskaita, bankas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7F645D43" w14:textId="77777777" w:rsidR="00C90588" w:rsidRPr="00C90588" w:rsidRDefault="00C90588" w:rsidP="00E05110">
            <w:pPr>
              <w:snapToGrid w:val="0"/>
              <w:spacing w:line="1" w:lineRule="atLeast"/>
              <w:ind w:hanging="2"/>
              <w:textAlignment w:val="top"/>
              <w:rPr>
                <w:rFonts w:cstheme="minorHAnsi"/>
                <w:color w:val="000000"/>
              </w:rPr>
            </w:pPr>
          </w:p>
          <w:p w14:paraId="485AD963" w14:textId="77777777" w:rsidR="00C90588" w:rsidRPr="00C90588" w:rsidRDefault="00C90588" w:rsidP="00E05110">
            <w:pPr>
              <w:spacing w:line="1" w:lineRule="atLeast"/>
              <w:ind w:hanging="2"/>
              <w:textAlignment w:val="top"/>
              <w:rPr>
                <w:rFonts w:cstheme="minorHAnsi"/>
                <w:color w:val="000000"/>
              </w:rPr>
            </w:pPr>
          </w:p>
        </w:tc>
      </w:tr>
      <w:tr w:rsidR="00C90588" w:rsidRPr="00C90588" w14:paraId="04C5DF2B" w14:textId="77777777" w:rsidTr="00C90588">
        <w:tc>
          <w:tcPr>
            <w:tcW w:w="4927" w:type="dxa"/>
            <w:tcBorders>
              <w:top w:val="single" w:sz="4" w:space="0" w:color="000001"/>
              <w:left w:val="single" w:sz="4" w:space="0" w:color="000001"/>
              <w:bottom w:val="single" w:sz="4" w:space="0" w:color="000001"/>
            </w:tcBorders>
            <w:shd w:val="clear" w:color="auto" w:fill="FFFFFF"/>
          </w:tcPr>
          <w:p w14:paraId="587E675A"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Už pasiūlymą atsakingo asmens vardas, pavardė</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44FCF07"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3306DCF7" w14:textId="77777777" w:rsidTr="00C90588">
        <w:tc>
          <w:tcPr>
            <w:tcW w:w="4927" w:type="dxa"/>
            <w:tcBorders>
              <w:top w:val="single" w:sz="4" w:space="0" w:color="000001"/>
              <w:left w:val="single" w:sz="4" w:space="0" w:color="000001"/>
              <w:bottom w:val="single" w:sz="4" w:space="0" w:color="000001"/>
            </w:tcBorders>
            <w:shd w:val="clear" w:color="auto" w:fill="FFFFFF"/>
          </w:tcPr>
          <w:p w14:paraId="360F1AC3"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Telefono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7C826FC5"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3C0054B2" w14:textId="77777777" w:rsidTr="00C90588">
        <w:tc>
          <w:tcPr>
            <w:tcW w:w="4927" w:type="dxa"/>
            <w:tcBorders>
              <w:top w:val="single" w:sz="4" w:space="0" w:color="000001"/>
              <w:left w:val="single" w:sz="4" w:space="0" w:color="000001"/>
              <w:bottom w:val="single" w:sz="4" w:space="0" w:color="000001"/>
            </w:tcBorders>
            <w:shd w:val="clear" w:color="auto" w:fill="FFFFFF"/>
          </w:tcPr>
          <w:p w14:paraId="2957C813"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Fakso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7A33A4D"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06E78F1E" w14:textId="77777777" w:rsidTr="00C90588">
        <w:tc>
          <w:tcPr>
            <w:tcW w:w="4927" w:type="dxa"/>
            <w:tcBorders>
              <w:top w:val="single" w:sz="4" w:space="0" w:color="000001"/>
              <w:left w:val="single" w:sz="4" w:space="0" w:color="000001"/>
              <w:bottom w:val="single" w:sz="4" w:space="0" w:color="000001"/>
            </w:tcBorders>
            <w:shd w:val="clear" w:color="auto" w:fill="FFFFFF"/>
          </w:tcPr>
          <w:p w14:paraId="73BDF765"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El. pašto adresas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59C8C983" w14:textId="77777777" w:rsidR="00C90588" w:rsidRPr="00C90588" w:rsidRDefault="00C90588" w:rsidP="00E05110">
            <w:pPr>
              <w:snapToGrid w:val="0"/>
              <w:spacing w:line="1" w:lineRule="atLeast"/>
              <w:ind w:hanging="2"/>
              <w:textAlignment w:val="top"/>
              <w:rPr>
                <w:rFonts w:cstheme="minorHAnsi"/>
                <w:color w:val="000000"/>
              </w:rPr>
            </w:pPr>
          </w:p>
        </w:tc>
      </w:tr>
    </w:tbl>
    <w:p w14:paraId="7C6A3448" w14:textId="77777777" w:rsidR="00C90588" w:rsidRPr="00C90588" w:rsidRDefault="00C90588" w:rsidP="00C90588">
      <w:pPr>
        <w:spacing w:line="1" w:lineRule="atLeast"/>
        <w:ind w:hanging="2"/>
        <w:textAlignment w:val="top"/>
        <w:rPr>
          <w:rFonts w:cstheme="minorHAnsi"/>
          <w:color w:val="000000"/>
        </w:rPr>
      </w:pPr>
    </w:p>
    <w:p w14:paraId="1164ABD0"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Pildoma, jei tiekėjas ketina pasitelkti subrangovą (-</w:t>
      </w:r>
      <w:proofErr w:type="spellStart"/>
      <w:r w:rsidRPr="00C90588">
        <w:rPr>
          <w:rFonts w:cstheme="minorHAnsi"/>
          <w:color w:val="000000"/>
        </w:rPr>
        <w:t>us</w:t>
      </w:r>
      <w:proofErr w:type="spellEnd"/>
      <w:r w:rsidRPr="00C90588">
        <w:rPr>
          <w:rFonts w:cstheme="minorHAnsi"/>
          <w:color w:val="000000"/>
        </w:rPr>
        <w:t xml:space="preserve">): </w:t>
      </w:r>
    </w:p>
    <w:tbl>
      <w:tblPr>
        <w:tblW w:w="0" w:type="auto"/>
        <w:tblInd w:w="525" w:type="dxa"/>
        <w:tblLayout w:type="fixed"/>
        <w:tblLook w:val="0000" w:firstRow="0" w:lastRow="0" w:firstColumn="0" w:lastColumn="0" w:noHBand="0" w:noVBand="0"/>
      </w:tblPr>
      <w:tblGrid>
        <w:gridCol w:w="4927"/>
        <w:gridCol w:w="4813"/>
      </w:tblGrid>
      <w:tr w:rsidR="00C90588" w:rsidRPr="00C90588" w14:paraId="111D6178" w14:textId="77777777" w:rsidTr="00C90588">
        <w:trPr>
          <w:trHeight w:val="203"/>
        </w:trPr>
        <w:tc>
          <w:tcPr>
            <w:tcW w:w="4927" w:type="dxa"/>
            <w:tcBorders>
              <w:top w:val="single" w:sz="4" w:space="0" w:color="000001"/>
              <w:left w:val="single" w:sz="4" w:space="0" w:color="000001"/>
              <w:bottom w:val="single" w:sz="4" w:space="0" w:color="000001"/>
            </w:tcBorders>
            <w:shd w:val="clear" w:color="auto" w:fill="FFFFFF"/>
          </w:tcPr>
          <w:p w14:paraId="5E201590" w14:textId="77777777" w:rsidR="00C90588" w:rsidRPr="00C90588" w:rsidRDefault="00C90588" w:rsidP="00E05110">
            <w:pPr>
              <w:ind w:hanging="2"/>
              <w:textAlignment w:val="top"/>
              <w:rPr>
                <w:rFonts w:cstheme="minorHAnsi"/>
              </w:rPr>
            </w:pPr>
            <w:r w:rsidRPr="00C90588">
              <w:rPr>
                <w:rFonts w:cstheme="minorHAnsi"/>
                <w:color w:val="000000"/>
              </w:rPr>
              <w:t xml:space="preserve">Subrangovo (-ų) pavadinimas (-ai) </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0FE82EB3" w14:textId="77777777" w:rsidR="00C90588" w:rsidRPr="00C90588" w:rsidRDefault="00C90588" w:rsidP="00E05110">
            <w:pPr>
              <w:snapToGrid w:val="0"/>
              <w:spacing w:line="1" w:lineRule="atLeast"/>
              <w:ind w:hanging="2"/>
              <w:textAlignment w:val="top"/>
              <w:rPr>
                <w:rFonts w:cstheme="minorHAnsi"/>
                <w:color w:val="000000"/>
              </w:rPr>
            </w:pPr>
          </w:p>
          <w:p w14:paraId="59544664" w14:textId="77777777" w:rsidR="00C90588" w:rsidRPr="00C90588" w:rsidRDefault="00C90588" w:rsidP="00E05110">
            <w:pPr>
              <w:spacing w:line="1" w:lineRule="atLeast"/>
              <w:ind w:hanging="2"/>
              <w:textAlignment w:val="top"/>
              <w:rPr>
                <w:rFonts w:cstheme="minorHAnsi"/>
                <w:color w:val="000000"/>
              </w:rPr>
            </w:pPr>
          </w:p>
        </w:tc>
      </w:tr>
      <w:tr w:rsidR="00C90588" w:rsidRPr="00C90588" w14:paraId="222F3416" w14:textId="77777777" w:rsidTr="00C90588">
        <w:trPr>
          <w:trHeight w:val="395"/>
        </w:trPr>
        <w:tc>
          <w:tcPr>
            <w:tcW w:w="4927" w:type="dxa"/>
            <w:tcBorders>
              <w:top w:val="single" w:sz="4" w:space="0" w:color="000001"/>
              <w:left w:val="single" w:sz="4" w:space="0" w:color="000001"/>
              <w:bottom w:val="single" w:sz="4" w:space="0" w:color="auto"/>
            </w:tcBorders>
            <w:shd w:val="clear" w:color="auto" w:fill="FFFFFF"/>
          </w:tcPr>
          <w:p w14:paraId="2F30E4BA" w14:textId="77777777" w:rsidR="00C90588" w:rsidRPr="00C90588" w:rsidRDefault="00C90588" w:rsidP="00E05110">
            <w:pPr>
              <w:ind w:hanging="2"/>
              <w:textAlignment w:val="top"/>
              <w:rPr>
                <w:rFonts w:cstheme="minorHAnsi"/>
              </w:rPr>
            </w:pPr>
            <w:r w:rsidRPr="00C90588">
              <w:rPr>
                <w:rFonts w:cstheme="minorHAnsi"/>
                <w:color w:val="000000"/>
              </w:rPr>
              <w:t xml:space="preserve">Subrangovo (-ų) adresas (-ai) </w:t>
            </w:r>
          </w:p>
        </w:tc>
        <w:tc>
          <w:tcPr>
            <w:tcW w:w="4813" w:type="dxa"/>
            <w:tcBorders>
              <w:top w:val="single" w:sz="4" w:space="0" w:color="000001"/>
              <w:left w:val="single" w:sz="4" w:space="0" w:color="000001"/>
              <w:bottom w:val="single" w:sz="4" w:space="0" w:color="auto"/>
              <w:right w:val="single" w:sz="4" w:space="0" w:color="000001"/>
            </w:tcBorders>
            <w:shd w:val="clear" w:color="auto" w:fill="FFFFFF"/>
          </w:tcPr>
          <w:p w14:paraId="01C38CE4" w14:textId="77777777" w:rsidR="00C90588" w:rsidRPr="00C90588" w:rsidRDefault="00C90588" w:rsidP="00E05110">
            <w:pPr>
              <w:snapToGrid w:val="0"/>
              <w:spacing w:line="1" w:lineRule="atLeast"/>
              <w:ind w:hanging="2"/>
              <w:textAlignment w:val="top"/>
              <w:rPr>
                <w:rFonts w:cstheme="minorHAnsi"/>
                <w:color w:val="000000"/>
              </w:rPr>
            </w:pPr>
          </w:p>
          <w:p w14:paraId="4600A7B9" w14:textId="77777777" w:rsidR="00C90588" w:rsidRPr="00C90588" w:rsidRDefault="00C90588" w:rsidP="00E05110">
            <w:pPr>
              <w:spacing w:line="1" w:lineRule="atLeast"/>
              <w:ind w:hanging="2"/>
              <w:textAlignment w:val="top"/>
              <w:rPr>
                <w:rFonts w:cstheme="minorHAnsi"/>
                <w:color w:val="000000"/>
              </w:rPr>
            </w:pPr>
          </w:p>
        </w:tc>
      </w:tr>
      <w:tr w:rsidR="00C90588" w:rsidRPr="00C90588" w14:paraId="2542234D" w14:textId="77777777" w:rsidTr="00C90588">
        <w:tc>
          <w:tcPr>
            <w:tcW w:w="4927" w:type="dxa"/>
            <w:tcBorders>
              <w:top w:val="single" w:sz="4" w:space="0" w:color="auto"/>
              <w:left w:val="single" w:sz="4" w:space="0" w:color="auto"/>
              <w:bottom w:val="single" w:sz="4" w:space="0" w:color="auto"/>
              <w:right w:val="single" w:sz="4" w:space="0" w:color="auto"/>
            </w:tcBorders>
            <w:shd w:val="clear" w:color="auto" w:fill="FFFFFF"/>
          </w:tcPr>
          <w:p w14:paraId="07EDEC3D" w14:textId="77777777" w:rsidR="00C90588" w:rsidRPr="00C90588" w:rsidRDefault="00C90588" w:rsidP="00E05110">
            <w:pPr>
              <w:ind w:hanging="2"/>
              <w:textAlignment w:val="top"/>
              <w:rPr>
                <w:rFonts w:cstheme="minorHAnsi"/>
              </w:rPr>
            </w:pPr>
            <w:r w:rsidRPr="00C90588">
              <w:rPr>
                <w:rFonts w:cstheme="minorHAnsi"/>
                <w:color w:val="000000"/>
              </w:rPr>
              <w:t>Įsipareigojimai, kuriems ketinama pasitelkti subrangovą (-</w:t>
            </w:r>
            <w:proofErr w:type="spellStart"/>
            <w:r w:rsidRPr="00C90588">
              <w:rPr>
                <w:rFonts w:cstheme="minorHAnsi"/>
                <w:color w:val="000000"/>
              </w:rPr>
              <w:t>us</w:t>
            </w:r>
            <w:proofErr w:type="spellEnd"/>
            <w:r w:rsidRPr="00C90588">
              <w:rPr>
                <w:rFonts w:cstheme="minorHAnsi"/>
                <w:color w:val="000000"/>
              </w:rPr>
              <w:t xml:space="preserve">) ir jų apimtys procentais. </w:t>
            </w:r>
          </w:p>
        </w:tc>
        <w:tc>
          <w:tcPr>
            <w:tcW w:w="4813" w:type="dxa"/>
            <w:tcBorders>
              <w:top w:val="single" w:sz="4" w:space="0" w:color="auto"/>
              <w:left w:val="single" w:sz="4" w:space="0" w:color="auto"/>
              <w:bottom w:val="single" w:sz="4" w:space="0" w:color="auto"/>
              <w:right w:val="single" w:sz="4" w:space="0" w:color="auto"/>
            </w:tcBorders>
            <w:shd w:val="clear" w:color="auto" w:fill="FFFFFF"/>
          </w:tcPr>
          <w:p w14:paraId="4D8C9522" w14:textId="77777777" w:rsidR="00C90588" w:rsidRPr="00C90588" w:rsidRDefault="00C90588" w:rsidP="00E05110">
            <w:pPr>
              <w:snapToGrid w:val="0"/>
              <w:spacing w:line="1" w:lineRule="atLeast"/>
              <w:ind w:hanging="2"/>
              <w:textAlignment w:val="top"/>
              <w:rPr>
                <w:rFonts w:cstheme="minorHAnsi"/>
                <w:color w:val="000000"/>
              </w:rPr>
            </w:pPr>
          </w:p>
        </w:tc>
      </w:tr>
    </w:tbl>
    <w:p w14:paraId="755114AA" w14:textId="77777777" w:rsidR="00C90588" w:rsidRPr="00C90588" w:rsidRDefault="00C90588" w:rsidP="00C90588">
      <w:pPr>
        <w:spacing w:line="1" w:lineRule="atLeast"/>
        <w:ind w:hanging="2"/>
        <w:textAlignment w:val="top"/>
        <w:rPr>
          <w:rFonts w:cstheme="minorHAnsi"/>
          <w:color w:val="000000"/>
        </w:rPr>
      </w:pPr>
    </w:p>
    <w:p w14:paraId="4292B9D7"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Šiuo pasiūlymu pažymime, kad sutinkame su visomis pirkimo sąlygomis, nustatytomis:</w:t>
      </w:r>
    </w:p>
    <w:p w14:paraId="11F03F28"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 xml:space="preserve">1) skelbime apie pirkimą, </w:t>
      </w:r>
    </w:p>
    <w:p w14:paraId="48B39109"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2)  pirkimo dokumentuose (jų paaiškinimuose, papildymuose).</w:t>
      </w:r>
    </w:p>
    <w:p w14:paraId="2BCFE641"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Patvirtiname, kad šis pasiūlymas galioja iki termino, nustatyto pirkimo dokumentuose.</w:t>
      </w:r>
    </w:p>
    <w:p w14:paraId="61C1193D"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Pasirašydamas pateiktą pasiūlymą, patvirtinu, kad dokumentų skaitmeninės kopijos ir pateikti duomenys yra tikri.</w:t>
      </w:r>
    </w:p>
    <w:p w14:paraId="47F219E4" w14:textId="77777777" w:rsidR="00C90588" w:rsidRPr="00C90588" w:rsidRDefault="00C90588" w:rsidP="00C90588">
      <w:pPr>
        <w:rPr>
          <w:rFonts w:cstheme="minorHAnsi"/>
        </w:rPr>
      </w:pPr>
      <w:bookmarkStart w:id="36" w:name="_Hlk489522154"/>
      <w:bookmarkEnd w:id="36"/>
      <w:r w:rsidRPr="00C90588">
        <w:rPr>
          <w:rFonts w:cstheme="minorHAnsi"/>
        </w:rPr>
        <w:t>Įsipareigojame, kad laimėjus konkursą pateiksime techninėse sąlygose nurodytas prekes, kurios atitiks techninius keliamus reikalavimus.</w:t>
      </w:r>
    </w:p>
    <w:p w14:paraId="6E4AE154" w14:textId="77777777" w:rsidR="00C90588" w:rsidRDefault="00C90588" w:rsidP="00C90588">
      <w:pPr>
        <w:ind w:firstLine="720"/>
        <w:rPr>
          <w:rFonts w:cstheme="minorHAnsi"/>
        </w:rPr>
      </w:pPr>
      <w:r w:rsidRPr="00C90588">
        <w:rPr>
          <w:rFonts w:cstheme="minorHAnsi"/>
        </w:rPr>
        <w:t>Mes siūlome šiuos lengvuosius automobilius:</w:t>
      </w:r>
    </w:p>
    <w:p w14:paraId="7A4D00AA" w14:textId="77777777" w:rsidR="00691E4C" w:rsidRDefault="00691E4C" w:rsidP="00C90588">
      <w:pPr>
        <w:ind w:firstLine="720"/>
        <w:rPr>
          <w:rFonts w:cstheme="minorHAnsi"/>
        </w:rPr>
      </w:pPr>
    </w:p>
    <w:tbl>
      <w:tblPr>
        <w:tblStyle w:val="TableGrid"/>
        <w:tblW w:w="0" w:type="auto"/>
        <w:tblInd w:w="0" w:type="dxa"/>
        <w:tblLook w:val="04A0" w:firstRow="1" w:lastRow="0" w:firstColumn="1" w:lastColumn="0" w:noHBand="0" w:noVBand="1"/>
      </w:tblPr>
      <w:tblGrid>
        <w:gridCol w:w="562"/>
        <w:gridCol w:w="5387"/>
        <w:gridCol w:w="1417"/>
        <w:gridCol w:w="1701"/>
        <w:gridCol w:w="1723"/>
      </w:tblGrid>
      <w:tr w:rsidR="00691E4C" w:rsidRPr="00691E4C" w14:paraId="37BE3672" w14:textId="77777777" w:rsidTr="00691E4C">
        <w:tc>
          <w:tcPr>
            <w:tcW w:w="562" w:type="dxa"/>
            <w:vAlign w:val="center"/>
          </w:tcPr>
          <w:p w14:paraId="3CDFBFF9" w14:textId="72CA91BA"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Eil. Nr.</w:t>
            </w:r>
          </w:p>
        </w:tc>
        <w:tc>
          <w:tcPr>
            <w:tcW w:w="5387" w:type="dxa"/>
            <w:vAlign w:val="center"/>
          </w:tcPr>
          <w:p w14:paraId="6ED48CB2" w14:textId="6D96C5A4"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Automobilio markė ir pavadinimas</w:t>
            </w:r>
            <w:r w:rsidR="00EE6809">
              <w:rPr>
                <w:rFonts w:asciiTheme="minorHAnsi" w:cstheme="minorHAnsi"/>
                <w:b/>
                <w:bCs/>
                <w:sz w:val="21"/>
                <w:szCs w:val="21"/>
              </w:rPr>
              <w:t xml:space="preserve"> (</w:t>
            </w:r>
            <w:r w:rsidR="00EE6809" w:rsidRPr="00EE6809">
              <w:rPr>
                <w:rFonts w:asciiTheme="minorHAnsi" w:cstheme="minorHAnsi"/>
                <w:b/>
                <w:bCs/>
                <w:sz w:val="21"/>
                <w:szCs w:val="21"/>
              </w:rPr>
              <w:t>2 elekt</w:t>
            </w:r>
            <w:r w:rsidR="00EE6809">
              <w:rPr>
                <w:rFonts w:asciiTheme="minorHAnsi" w:cstheme="minorHAnsi"/>
                <w:b/>
                <w:bCs/>
                <w:sz w:val="21"/>
                <w:szCs w:val="21"/>
              </w:rPr>
              <w:t>romobiliai</w:t>
            </w:r>
            <w:r w:rsidR="00EE6809" w:rsidRPr="00EE6809">
              <w:rPr>
                <w:rFonts w:asciiTheme="minorHAnsi" w:cstheme="minorHAnsi"/>
                <w:b/>
                <w:bCs/>
                <w:sz w:val="21"/>
                <w:szCs w:val="21"/>
              </w:rPr>
              <w:t xml:space="preserve"> ir 2 hibrid</w:t>
            </w:r>
            <w:r w:rsidR="00EE6809">
              <w:rPr>
                <w:rFonts w:asciiTheme="minorHAnsi" w:cstheme="minorHAnsi"/>
                <w:b/>
                <w:bCs/>
                <w:sz w:val="21"/>
                <w:szCs w:val="21"/>
              </w:rPr>
              <w:t>ai)</w:t>
            </w:r>
          </w:p>
        </w:tc>
        <w:tc>
          <w:tcPr>
            <w:tcW w:w="1417" w:type="dxa"/>
            <w:vAlign w:val="center"/>
          </w:tcPr>
          <w:p w14:paraId="3E435C7A" w14:textId="77777777"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Kiekis</w:t>
            </w:r>
          </w:p>
          <w:p w14:paraId="6B266F50" w14:textId="393F7C1A"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(vnt.)</w:t>
            </w:r>
          </w:p>
        </w:tc>
        <w:tc>
          <w:tcPr>
            <w:tcW w:w="1701" w:type="dxa"/>
            <w:vAlign w:val="center"/>
          </w:tcPr>
          <w:p w14:paraId="0BAEA36D" w14:textId="77777777"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1 mėnesio automobilio nuomos kaina,</w:t>
            </w:r>
          </w:p>
          <w:p w14:paraId="3C894A92" w14:textId="45C04013"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lastRenderedPageBreak/>
              <w:t>Eur be PVM</w:t>
            </w:r>
          </w:p>
        </w:tc>
        <w:tc>
          <w:tcPr>
            <w:tcW w:w="1723" w:type="dxa"/>
            <w:vAlign w:val="center"/>
          </w:tcPr>
          <w:p w14:paraId="3BF6C580" w14:textId="77777777"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lastRenderedPageBreak/>
              <w:t>12 mėn. automobilio nuomos kaina,</w:t>
            </w:r>
          </w:p>
          <w:p w14:paraId="79FE9C47" w14:textId="05038F01"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lastRenderedPageBreak/>
              <w:t>Eur be PVM</w:t>
            </w:r>
          </w:p>
        </w:tc>
      </w:tr>
      <w:tr w:rsidR="00691E4C" w:rsidRPr="00691E4C" w14:paraId="200B994B" w14:textId="77777777" w:rsidTr="00691E4C">
        <w:tc>
          <w:tcPr>
            <w:tcW w:w="562" w:type="dxa"/>
          </w:tcPr>
          <w:p w14:paraId="173B8790" w14:textId="7491C21F"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lastRenderedPageBreak/>
              <w:t>1</w:t>
            </w:r>
          </w:p>
        </w:tc>
        <w:tc>
          <w:tcPr>
            <w:tcW w:w="5387" w:type="dxa"/>
          </w:tcPr>
          <w:p w14:paraId="61CC521D" w14:textId="16D11846"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2</w:t>
            </w:r>
          </w:p>
        </w:tc>
        <w:tc>
          <w:tcPr>
            <w:tcW w:w="1417" w:type="dxa"/>
          </w:tcPr>
          <w:p w14:paraId="76770237" w14:textId="6E9CF664"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3</w:t>
            </w:r>
          </w:p>
        </w:tc>
        <w:tc>
          <w:tcPr>
            <w:tcW w:w="1701" w:type="dxa"/>
          </w:tcPr>
          <w:p w14:paraId="4E9CF675" w14:textId="16A546AD"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4</w:t>
            </w:r>
          </w:p>
        </w:tc>
        <w:tc>
          <w:tcPr>
            <w:tcW w:w="1723" w:type="dxa"/>
          </w:tcPr>
          <w:p w14:paraId="76A7D7B8" w14:textId="5D95277F" w:rsidR="00691E4C" w:rsidRPr="00691E4C" w:rsidRDefault="00691E4C" w:rsidP="00691E4C">
            <w:pPr>
              <w:ind w:firstLine="0"/>
              <w:jc w:val="center"/>
              <w:rPr>
                <w:rFonts w:asciiTheme="minorHAnsi" w:cstheme="minorHAnsi"/>
                <w:b/>
                <w:bCs/>
                <w:sz w:val="21"/>
                <w:szCs w:val="21"/>
              </w:rPr>
            </w:pPr>
            <w:r w:rsidRPr="00691E4C">
              <w:rPr>
                <w:rFonts w:asciiTheme="minorHAnsi" w:cstheme="minorHAnsi"/>
                <w:b/>
                <w:bCs/>
                <w:sz w:val="21"/>
                <w:szCs w:val="21"/>
              </w:rPr>
              <w:t>5</w:t>
            </w:r>
          </w:p>
        </w:tc>
      </w:tr>
      <w:tr w:rsidR="00691E4C" w:rsidRPr="00691E4C" w14:paraId="308E02DA" w14:textId="77777777" w:rsidTr="00691E4C">
        <w:tc>
          <w:tcPr>
            <w:tcW w:w="562" w:type="dxa"/>
          </w:tcPr>
          <w:p w14:paraId="78049800" w14:textId="66C80E4D"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1.</w:t>
            </w:r>
          </w:p>
        </w:tc>
        <w:tc>
          <w:tcPr>
            <w:tcW w:w="5387" w:type="dxa"/>
          </w:tcPr>
          <w:p w14:paraId="63483C52" w14:textId="77777777" w:rsidR="00691E4C" w:rsidRPr="00691E4C" w:rsidRDefault="00691E4C" w:rsidP="00C90588">
            <w:pPr>
              <w:ind w:firstLine="0"/>
              <w:rPr>
                <w:rFonts w:asciiTheme="minorHAnsi" w:cstheme="minorHAnsi"/>
                <w:sz w:val="21"/>
                <w:szCs w:val="21"/>
              </w:rPr>
            </w:pPr>
          </w:p>
        </w:tc>
        <w:tc>
          <w:tcPr>
            <w:tcW w:w="1417" w:type="dxa"/>
          </w:tcPr>
          <w:p w14:paraId="653F0D99" w14:textId="04350C2D"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1</w:t>
            </w:r>
          </w:p>
        </w:tc>
        <w:tc>
          <w:tcPr>
            <w:tcW w:w="1701" w:type="dxa"/>
          </w:tcPr>
          <w:p w14:paraId="3EF9916E" w14:textId="77777777" w:rsidR="00691E4C" w:rsidRPr="00691E4C" w:rsidRDefault="00691E4C" w:rsidP="00C90588">
            <w:pPr>
              <w:ind w:firstLine="0"/>
              <w:rPr>
                <w:rFonts w:asciiTheme="minorHAnsi" w:cstheme="minorHAnsi"/>
                <w:sz w:val="21"/>
                <w:szCs w:val="21"/>
              </w:rPr>
            </w:pPr>
          </w:p>
        </w:tc>
        <w:tc>
          <w:tcPr>
            <w:tcW w:w="1723" w:type="dxa"/>
          </w:tcPr>
          <w:p w14:paraId="074D038E" w14:textId="77777777" w:rsidR="00691E4C" w:rsidRPr="00691E4C" w:rsidRDefault="00691E4C" w:rsidP="00C90588">
            <w:pPr>
              <w:ind w:firstLine="0"/>
              <w:rPr>
                <w:rFonts w:asciiTheme="minorHAnsi" w:cstheme="minorHAnsi"/>
                <w:sz w:val="21"/>
                <w:szCs w:val="21"/>
              </w:rPr>
            </w:pPr>
          </w:p>
        </w:tc>
      </w:tr>
      <w:tr w:rsidR="00691E4C" w:rsidRPr="00691E4C" w14:paraId="613B6C87" w14:textId="77777777" w:rsidTr="00691E4C">
        <w:tc>
          <w:tcPr>
            <w:tcW w:w="562" w:type="dxa"/>
          </w:tcPr>
          <w:p w14:paraId="53103BBD" w14:textId="6EC31171"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2.</w:t>
            </w:r>
          </w:p>
        </w:tc>
        <w:tc>
          <w:tcPr>
            <w:tcW w:w="5387" w:type="dxa"/>
          </w:tcPr>
          <w:p w14:paraId="30D093A2" w14:textId="77777777" w:rsidR="00691E4C" w:rsidRPr="00691E4C" w:rsidRDefault="00691E4C" w:rsidP="00C90588">
            <w:pPr>
              <w:ind w:firstLine="0"/>
              <w:rPr>
                <w:rFonts w:asciiTheme="minorHAnsi" w:cstheme="minorHAnsi"/>
                <w:sz w:val="21"/>
                <w:szCs w:val="21"/>
              </w:rPr>
            </w:pPr>
          </w:p>
        </w:tc>
        <w:tc>
          <w:tcPr>
            <w:tcW w:w="1417" w:type="dxa"/>
          </w:tcPr>
          <w:p w14:paraId="4CBC7CC0" w14:textId="0220BAA5"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1</w:t>
            </w:r>
          </w:p>
        </w:tc>
        <w:tc>
          <w:tcPr>
            <w:tcW w:w="1701" w:type="dxa"/>
          </w:tcPr>
          <w:p w14:paraId="760AB5DA" w14:textId="77777777" w:rsidR="00691E4C" w:rsidRPr="00691E4C" w:rsidRDefault="00691E4C" w:rsidP="00C90588">
            <w:pPr>
              <w:ind w:firstLine="0"/>
              <w:rPr>
                <w:rFonts w:asciiTheme="minorHAnsi" w:cstheme="minorHAnsi"/>
                <w:sz w:val="21"/>
                <w:szCs w:val="21"/>
              </w:rPr>
            </w:pPr>
          </w:p>
        </w:tc>
        <w:tc>
          <w:tcPr>
            <w:tcW w:w="1723" w:type="dxa"/>
          </w:tcPr>
          <w:p w14:paraId="13EF5FD0" w14:textId="77777777" w:rsidR="00691E4C" w:rsidRPr="00691E4C" w:rsidRDefault="00691E4C" w:rsidP="00C90588">
            <w:pPr>
              <w:ind w:firstLine="0"/>
              <w:rPr>
                <w:rFonts w:asciiTheme="minorHAnsi" w:cstheme="minorHAnsi"/>
                <w:sz w:val="21"/>
                <w:szCs w:val="21"/>
              </w:rPr>
            </w:pPr>
          </w:p>
        </w:tc>
      </w:tr>
      <w:tr w:rsidR="00691E4C" w:rsidRPr="00691E4C" w14:paraId="20D2D0D9" w14:textId="77777777" w:rsidTr="00691E4C">
        <w:tc>
          <w:tcPr>
            <w:tcW w:w="562" w:type="dxa"/>
          </w:tcPr>
          <w:p w14:paraId="3FBF5933" w14:textId="0B601267"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3.</w:t>
            </w:r>
          </w:p>
        </w:tc>
        <w:tc>
          <w:tcPr>
            <w:tcW w:w="5387" w:type="dxa"/>
          </w:tcPr>
          <w:p w14:paraId="2ACDD16B" w14:textId="77777777" w:rsidR="00691E4C" w:rsidRPr="00691E4C" w:rsidRDefault="00691E4C" w:rsidP="00C90588">
            <w:pPr>
              <w:ind w:firstLine="0"/>
              <w:rPr>
                <w:rFonts w:asciiTheme="minorHAnsi" w:cstheme="minorHAnsi"/>
                <w:sz w:val="21"/>
                <w:szCs w:val="21"/>
              </w:rPr>
            </w:pPr>
          </w:p>
        </w:tc>
        <w:tc>
          <w:tcPr>
            <w:tcW w:w="1417" w:type="dxa"/>
          </w:tcPr>
          <w:p w14:paraId="34E7D22F" w14:textId="3CA50A6F"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1</w:t>
            </w:r>
          </w:p>
        </w:tc>
        <w:tc>
          <w:tcPr>
            <w:tcW w:w="1701" w:type="dxa"/>
          </w:tcPr>
          <w:p w14:paraId="3C772686" w14:textId="77777777" w:rsidR="00691E4C" w:rsidRPr="00691E4C" w:rsidRDefault="00691E4C" w:rsidP="00C90588">
            <w:pPr>
              <w:ind w:firstLine="0"/>
              <w:rPr>
                <w:rFonts w:asciiTheme="minorHAnsi" w:cstheme="minorHAnsi"/>
                <w:sz w:val="21"/>
                <w:szCs w:val="21"/>
              </w:rPr>
            </w:pPr>
          </w:p>
        </w:tc>
        <w:tc>
          <w:tcPr>
            <w:tcW w:w="1723" w:type="dxa"/>
          </w:tcPr>
          <w:p w14:paraId="420DA72A" w14:textId="77777777" w:rsidR="00691E4C" w:rsidRPr="00691E4C" w:rsidRDefault="00691E4C" w:rsidP="00C90588">
            <w:pPr>
              <w:ind w:firstLine="0"/>
              <w:rPr>
                <w:rFonts w:asciiTheme="minorHAnsi" w:cstheme="minorHAnsi"/>
                <w:sz w:val="21"/>
                <w:szCs w:val="21"/>
              </w:rPr>
            </w:pPr>
          </w:p>
        </w:tc>
      </w:tr>
      <w:tr w:rsidR="00691E4C" w:rsidRPr="00691E4C" w14:paraId="014D0C1B" w14:textId="77777777" w:rsidTr="00691E4C">
        <w:tc>
          <w:tcPr>
            <w:tcW w:w="562" w:type="dxa"/>
          </w:tcPr>
          <w:p w14:paraId="52A2DF76" w14:textId="6B343E79"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4.</w:t>
            </w:r>
          </w:p>
        </w:tc>
        <w:tc>
          <w:tcPr>
            <w:tcW w:w="5387" w:type="dxa"/>
          </w:tcPr>
          <w:p w14:paraId="4D638869" w14:textId="77777777" w:rsidR="00691E4C" w:rsidRPr="00691E4C" w:rsidRDefault="00691E4C" w:rsidP="00C90588">
            <w:pPr>
              <w:ind w:firstLine="0"/>
              <w:rPr>
                <w:rFonts w:asciiTheme="minorHAnsi" w:cstheme="minorHAnsi"/>
                <w:sz w:val="21"/>
                <w:szCs w:val="21"/>
              </w:rPr>
            </w:pPr>
          </w:p>
        </w:tc>
        <w:tc>
          <w:tcPr>
            <w:tcW w:w="1417" w:type="dxa"/>
          </w:tcPr>
          <w:p w14:paraId="7E74F61D" w14:textId="228E0A89" w:rsidR="00691E4C" w:rsidRPr="00691E4C" w:rsidRDefault="00691E4C" w:rsidP="00C90588">
            <w:pPr>
              <w:ind w:firstLine="0"/>
              <w:rPr>
                <w:rFonts w:asciiTheme="minorHAnsi" w:cstheme="minorHAnsi"/>
                <w:sz w:val="21"/>
                <w:szCs w:val="21"/>
              </w:rPr>
            </w:pPr>
            <w:r w:rsidRPr="00691E4C">
              <w:rPr>
                <w:rFonts w:asciiTheme="minorHAnsi" w:cstheme="minorHAnsi"/>
                <w:sz w:val="21"/>
                <w:szCs w:val="21"/>
              </w:rPr>
              <w:t>1</w:t>
            </w:r>
          </w:p>
        </w:tc>
        <w:tc>
          <w:tcPr>
            <w:tcW w:w="1701" w:type="dxa"/>
          </w:tcPr>
          <w:p w14:paraId="6812ABCC" w14:textId="77777777" w:rsidR="00691E4C" w:rsidRPr="00691E4C" w:rsidRDefault="00691E4C" w:rsidP="00C90588">
            <w:pPr>
              <w:ind w:firstLine="0"/>
              <w:rPr>
                <w:rFonts w:asciiTheme="minorHAnsi" w:cstheme="minorHAnsi"/>
                <w:sz w:val="21"/>
                <w:szCs w:val="21"/>
              </w:rPr>
            </w:pPr>
          </w:p>
        </w:tc>
        <w:tc>
          <w:tcPr>
            <w:tcW w:w="1723" w:type="dxa"/>
          </w:tcPr>
          <w:p w14:paraId="2F55954A" w14:textId="77777777" w:rsidR="00691E4C" w:rsidRPr="00691E4C" w:rsidRDefault="00691E4C" w:rsidP="00C90588">
            <w:pPr>
              <w:ind w:firstLine="0"/>
              <w:rPr>
                <w:rFonts w:asciiTheme="minorHAnsi" w:cstheme="minorHAnsi"/>
                <w:sz w:val="21"/>
                <w:szCs w:val="21"/>
              </w:rPr>
            </w:pPr>
          </w:p>
        </w:tc>
      </w:tr>
      <w:tr w:rsidR="00691E4C" w:rsidRPr="00691E4C" w14:paraId="714C1AEE" w14:textId="77777777" w:rsidTr="00691E4C">
        <w:tc>
          <w:tcPr>
            <w:tcW w:w="9067" w:type="dxa"/>
            <w:gridSpan w:val="4"/>
          </w:tcPr>
          <w:p w14:paraId="2E9B2B3D" w14:textId="32FDFB1F" w:rsidR="00691E4C" w:rsidRPr="00691E4C" w:rsidRDefault="00691E4C" w:rsidP="00691E4C">
            <w:pPr>
              <w:ind w:firstLine="0"/>
              <w:jc w:val="right"/>
              <w:rPr>
                <w:rFonts w:asciiTheme="minorHAnsi" w:cstheme="minorHAnsi"/>
                <w:b/>
                <w:bCs/>
                <w:sz w:val="21"/>
                <w:szCs w:val="21"/>
              </w:rPr>
            </w:pPr>
            <w:r w:rsidRPr="00691E4C">
              <w:rPr>
                <w:rFonts w:asciiTheme="minorHAnsi" w:cstheme="minorHAnsi"/>
                <w:b/>
                <w:bCs/>
                <w:sz w:val="21"/>
                <w:szCs w:val="21"/>
              </w:rPr>
              <w:t>PVM (tarifas)*:</w:t>
            </w:r>
          </w:p>
        </w:tc>
        <w:tc>
          <w:tcPr>
            <w:tcW w:w="1723" w:type="dxa"/>
          </w:tcPr>
          <w:p w14:paraId="11D69CDA" w14:textId="77777777" w:rsidR="00691E4C" w:rsidRPr="00691E4C" w:rsidRDefault="00691E4C" w:rsidP="00691E4C">
            <w:pPr>
              <w:ind w:firstLine="0"/>
              <w:rPr>
                <w:rFonts w:asciiTheme="minorHAnsi" w:cstheme="minorHAnsi"/>
                <w:sz w:val="21"/>
                <w:szCs w:val="21"/>
              </w:rPr>
            </w:pPr>
          </w:p>
        </w:tc>
      </w:tr>
      <w:tr w:rsidR="00691E4C" w:rsidRPr="00691E4C" w14:paraId="627D49F9" w14:textId="77777777" w:rsidTr="00691E4C">
        <w:tc>
          <w:tcPr>
            <w:tcW w:w="9067" w:type="dxa"/>
            <w:gridSpan w:val="4"/>
          </w:tcPr>
          <w:p w14:paraId="3D643194" w14:textId="4DC7042A" w:rsidR="00691E4C" w:rsidRPr="00691E4C" w:rsidRDefault="00691E4C" w:rsidP="00691E4C">
            <w:pPr>
              <w:ind w:firstLine="0"/>
              <w:jc w:val="right"/>
              <w:rPr>
                <w:rFonts w:asciiTheme="minorHAnsi" w:cstheme="minorHAnsi"/>
                <w:b/>
                <w:bCs/>
                <w:sz w:val="21"/>
                <w:szCs w:val="21"/>
              </w:rPr>
            </w:pPr>
            <w:r w:rsidRPr="00691E4C">
              <w:rPr>
                <w:rFonts w:asciiTheme="minorHAnsi" w:cstheme="minorHAnsi"/>
                <w:b/>
                <w:bCs/>
                <w:sz w:val="21"/>
                <w:szCs w:val="21"/>
              </w:rPr>
              <w:t xml:space="preserve">Bendra pasiūlymo kaina </w:t>
            </w:r>
            <w:bookmarkStart w:id="37" w:name="_Hlk190726314"/>
            <w:r w:rsidRPr="00691E4C">
              <w:rPr>
                <w:rFonts w:asciiTheme="minorHAnsi" w:cstheme="minorHAnsi"/>
                <w:b/>
                <w:bCs/>
                <w:sz w:val="21"/>
                <w:szCs w:val="21"/>
              </w:rPr>
              <w:t xml:space="preserve">4 (keturių) </w:t>
            </w:r>
            <w:bookmarkEnd w:id="37"/>
            <w:r w:rsidRPr="00691E4C">
              <w:rPr>
                <w:rFonts w:asciiTheme="minorHAnsi" w:cstheme="minorHAnsi"/>
                <w:b/>
                <w:bCs/>
                <w:sz w:val="21"/>
                <w:szCs w:val="21"/>
              </w:rPr>
              <w:t xml:space="preserve">automobilių nuoma </w:t>
            </w:r>
            <w:r w:rsidRPr="00691E4C">
              <w:rPr>
                <w:rFonts w:asciiTheme="minorHAnsi" w:cstheme="minorHAnsi"/>
                <w:b/>
                <w:bCs/>
                <w:sz w:val="21"/>
                <w:szCs w:val="21"/>
                <w:lang w:val="en-US"/>
              </w:rPr>
              <w:t>1</w:t>
            </w:r>
            <w:r w:rsidRPr="00691E4C">
              <w:rPr>
                <w:rFonts w:asciiTheme="minorHAnsi" w:cstheme="minorHAnsi"/>
                <w:b/>
                <w:bCs/>
                <w:sz w:val="21"/>
                <w:szCs w:val="21"/>
              </w:rPr>
              <w:t xml:space="preserve"> mėn. su PVM</w:t>
            </w:r>
          </w:p>
        </w:tc>
        <w:tc>
          <w:tcPr>
            <w:tcW w:w="1723" w:type="dxa"/>
          </w:tcPr>
          <w:p w14:paraId="47CEC58B" w14:textId="77777777" w:rsidR="00691E4C" w:rsidRPr="00691E4C" w:rsidRDefault="00691E4C" w:rsidP="00691E4C">
            <w:pPr>
              <w:ind w:firstLine="0"/>
              <w:rPr>
                <w:rFonts w:asciiTheme="minorHAnsi" w:cstheme="minorHAnsi"/>
                <w:sz w:val="21"/>
                <w:szCs w:val="21"/>
              </w:rPr>
            </w:pPr>
          </w:p>
        </w:tc>
      </w:tr>
      <w:tr w:rsidR="00691E4C" w:rsidRPr="00691E4C" w14:paraId="466E6141" w14:textId="77777777" w:rsidTr="00691E4C">
        <w:tc>
          <w:tcPr>
            <w:tcW w:w="9067" w:type="dxa"/>
            <w:gridSpan w:val="4"/>
          </w:tcPr>
          <w:p w14:paraId="0FF457B8" w14:textId="53BE9766" w:rsidR="00691E4C" w:rsidRPr="00691E4C" w:rsidRDefault="00691E4C" w:rsidP="00691E4C">
            <w:pPr>
              <w:ind w:firstLine="0"/>
              <w:jc w:val="right"/>
              <w:rPr>
                <w:rFonts w:asciiTheme="minorHAnsi" w:cstheme="minorHAnsi"/>
                <w:b/>
                <w:bCs/>
                <w:sz w:val="21"/>
                <w:szCs w:val="21"/>
              </w:rPr>
            </w:pPr>
            <w:r w:rsidRPr="00691E4C">
              <w:rPr>
                <w:rFonts w:asciiTheme="minorHAnsi" w:cstheme="minorHAnsi"/>
                <w:b/>
                <w:bCs/>
                <w:sz w:val="21"/>
                <w:szCs w:val="21"/>
              </w:rPr>
              <w:t xml:space="preserve">Bendra pasiūlymo kaina 4 (keturių) automobilių nuoma </w:t>
            </w:r>
            <w:r w:rsidRPr="00691E4C">
              <w:rPr>
                <w:rFonts w:asciiTheme="minorHAnsi" w:cstheme="minorHAnsi"/>
                <w:b/>
                <w:bCs/>
                <w:sz w:val="21"/>
                <w:szCs w:val="21"/>
                <w:lang w:val="en-US"/>
              </w:rPr>
              <w:t>12</w:t>
            </w:r>
            <w:r w:rsidRPr="00691E4C">
              <w:rPr>
                <w:rFonts w:asciiTheme="minorHAnsi" w:cstheme="minorHAnsi"/>
                <w:b/>
                <w:bCs/>
                <w:sz w:val="21"/>
                <w:szCs w:val="21"/>
              </w:rPr>
              <w:t xml:space="preserve"> mėn. su PVM</w:t>
            </w:r>
          </w:p>
        </w:tc>
        <w:tc>
          <w:tcPr>
            <w:tcW w:w="1723" w:type="dxa"/>
          </w:tcPr>
          <w:p w14:paraId="2BD5DC3A" w14:textId="77777777" w:rsidR="00691E4C" w:rsidRPr="00691E4C" w:rsidRDefault="00691E4C" w:rsidP="00691E4C">
            <w:pPr>
              <w:ind w:firstLine="0"/>
              <w:rPr>
                <w:rFonts w:asciiTheme="minorHAnsi" w:cstheme="minorHAnsi"/>
                <w:sz w:val="21"/>
                <w:szCs w:val="21"/>
              </w:rPr>
            </w:pPr>
          </w:p>
        </w:tc>
      </w:tr>
    </w:tbl>
    <w:p w14:paraId="26794FAA" w14:textId="77777777" w:rsidR="00C90588" w:rsidRPr="00C90588" w:rsidRDefault="00C90588" w:rsidP="00691E4C">
      <w:pPr>
        <w:tabs>
          <w:tab w:val="right" w:pos="8505"/>
        </w:tabs>
        <w:spacing w:line="1" w:lineRule="atLeast"/>
        <w:ind w:firstLine="0"/>
        <w:textAlignment w:val="top"/>
        <w:rPr>
          <w:rFonts w:cstheme="minorHAnsi"/>
          <w:b/>
        </w:rPr>
      </w:pPr>
    </w:p>
    <w:p w14:paraId="16F1FB96" w14:textId="27478BA7" w:rsidR="00C90588" w:rsidRPr="00C90588" w:rsidRDefault="00C90588" w:rsidP="00691E4C">
      <w:pPr>
        <w:tabs>
          <w:tab w:val="right" w:pos="8505"/>
        </w:tabs>
        <w:spacing w:line="1" w:lineRule="atLeast"/>
        <w:ind w:firstLine="0"/>
        <w:textAlignment w:val="top"/>
        <w:rPr>
          <w:rFonts w:cstheme="minorHAnsi"/>
          <w:bCs/>
          <w:u w:val="single"/>
        </w:rPr>
      </w:pPr>
      <w:r w:rsidRPr="00C90588">
        <w:rPr>
          <w:rFonts w:cstheme="minorHAnsi"/>
          <w:b/>
        </w:rPr>
        <w:t xml:space="preserve">Pasiūlymo kaina visų </w:t>
      </w:r>
      <w:r w:rsidR="00691E4C" w:rsidRPr="00691E4C">
        <w:rPr>
          <w:rFonts w:cstheme="minorHAnsi"/>
          <w:b/>
        </w:rPr>
        <w:t>4 (keturių)</w:t>
      </w:r>
      <w:r w:rsidRPr="00C90588">
        <w:rPr>
          <w:rFonts w:cstheme="minorHAnsi"/>
          <w:b/>
        </w:rPr>
        <w:t xml:space="preserve"> automobilių 12 mėn. su PVM (žodžiu)</w:t>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rPr>
        <w:tab/>
      </w:r>
    </w:p>
    <w:p w14:paraId="5C4D6043" w14:textId="77777777" w:rsidR="00C90588" w:rsidRPr="00C90588" w:rsidRDefault="00C90588" w:rsidP="00691E4C">
      <w:pPr>
        <w:tabs>
          <w:tab w:val="right" w:pos="8505"/>
        </w:tabs>
        <w:spacing w:line="1" w:lineRule="atLeast"/>
        <w:ind w:firstLine="0"/>
        <w:textAlignment w:val="top"/>
        <w:rPr>
          <w:rFonts w:cstheme="minorHAnsi"/>
        </w:rPr>
      </w:pPr>
      <w:r w:rsidRPr="00C90588">
        <w:rPr>
          <w:rFonts w:cstheme="minorHAnsi"/>
        </w:rPr>
        <w:t>*Tais atvejais, kai pagal galiojančius teisės aktus tiekėjui nereikia mokėti PVM, nurodo priežastis, dėl kurių PVM nemoka.</w:t>
      </w:r>
    </w:p>
    <w:p w14:paraId="1557D6C9" w14:textId="77777777" w:rsidR="00C90588" w:rsidRPr="00C90588" w:rsidRDefault="00C90588" w:rsidP="00C90588">
      <w:pPr>
        <w:tabs>
          <w:tab w:val="right" w:pos="8505"/>
        </w:tabs>
        <w:spacing w:line="1" w:lineRule="atLeast"/>
        <w:textAlignment w:val="top"/>
        <w:rPr>
          <w:rFonts w:cstheme="minorHAnsi"/>
          <w:bCs/>
          <w:u w:val="single"/>
        </w:rPr>
      </w:pPr>
      <w:r w:rsidRPr="00C90588">
        <w:rPr>
          <w:rFonts w:cstheme="minorHAnsi"/>
          <w:bCs/>
        </w:rPr>
        <w:tab/>
      </w:r>
    </w:p>
    <w:p w14:paraId="65D7955D" w14:textId="77777777" w:rsidR="00C90588" w:rsidRDefault="00C90588" w:rsidP="00C90588">
      <w:pPr>
        <w:spacing w:line="1" w:lineRule="atLeast"/>
        <w:ind w:hanging="2"/>
        <w:textAlignment w:val="top"/>
        <w:rPr>
          <w:rFonts w:cstheme="minorHAnsi"/>
          <w:color w:val="000000"/>
        </w:rPr>
      </w:pPr>
      <w:r w:rsidRPr="00C90588">
        <w:rPr>
          <w:rFonts w:cstheme="minorHAnsi"/>
          <w:b/>
          <w:bCs/>
          <w:color w:val="000000"/>
        </w:rPr>
        <w:t>Teikdami šį pasiūlymą mes patvirtiname, kad į mūsų siūlomą kainą įskaičiuoti visi mokesčiai ir išlaidos</w:t>
      </w:r>
      <w:r w:rsidRPr="00C90588">
        <w:rPr>
          <w:rFonts w:cstheme="minorHAnsi"/>
          <w:color w:val="000000"/>
        </w:rPr>
        <w:t>.</w:t>
      </w:r>
    </w:p>
    <w:p w14:paraId="23FC35E1" w14:textId="684F4EAA" w:rsidR="002D06A5" w:rsidRPr="00C90588" w:rsidRDefault="002D06A5" w:rsidP="00C90588">
      <w:pPr>
        <w:spacing w:line="1" w:lineRule="atLeast"/>
        <w:ind w:hanging="2"/>
        <w:textAlignment w:val="top"/>
        <w:rPr>
          <w:rFonts w:cstheme="minorHAnsi"/>
        </w:rPr>
      </w:pPr>
      <w:r w:rsidRPr="002D06A5">
        <w:rPr>
          <w:rFonts w:cstheme="minorHAnsi"/>
        </w:rPr>
        <w:t>Siūlom</w:t>
      </w:r>
      <w:r>
        <w:rPr>
          <w:rFonts w:cstheme="minorHAnsi"/>
        </w:rPr>
        <w:t>i</w:t>
      </w:r>
      <w:r w:rsidRPr="002D06A5">
        <w:rPr>
          <w:rFonts w:cstheme="minorHAnsi"/>
        </w:rPr>
        <w:t xml:space="preserve"> </w:t>
      </w:r>
      <w:r>
        <w:rPr>
          <w:rFonts w:cstheme="minorHAnsi"/>
        </w:rPr>
        <w:t>automobiliai</w:t>
      </w:r>
      <w:r w:rsidRPr="002D06A5">
        <w:rPr>
          <w:rFonts w:cstheme="minorHAnsi"/>
        </w:rPr>
        <w:t xml:space="preserve"> visiškai atitinka pirkimo </w:t>
      </w:r>
      <w:proofErr w:type="spellStart"/>
      <w:r w:rsidRPr="002D06A5">
        <w:rPr>
          <w:rFonts w:cstheme="minorHAnsi"/>
        </w:rPr>
        <w:t>sąygose</w:t>
      </w:r>
      <w:proofErr w:type="spellEnd"/>
      <w:r w:rsidRPr="002D06A5">
        <w:rPr>
          <w:rFonts w:cstheme="minorHAnsi"/>
        </w:rPr>
        <w:t xml:space="preserve"> nurodytus reikalavimus ir jų savybės tokios:</w:t>
      </w:r>
    </w:p>
    <w:p w14:paraId="1A8A0168" w14:textId="77777777" w:rsidR="00C90588" w:rsidRDefault="00C90588" w:rsidP="00C90588">
      <w:pPr>
        <w:spacing w:line="1" w:lineRule="atLeast"/>
        <w:ind w:hanging="2"/>
        <w:textAlignment w:val="top"/>
        <w:rPr>
          <w:rFonts w:cstheme="minorHAnsi"/>
        </w:rPr>
      </w:pPr>
    </w:p>
    <w:tbl>
      <w:tblPr>
        <w:tblStyle w:val="TableGrid"/>
        <w:tblW w:w="0" w:type="auto"/>
        <w:tblInd w:w="0" w:type="dxa"/>
        <w:tblLook w:val="04A0" w:firstRow="1" w:lastRow="0" w:firstColumn="1" w:lastColumn="0" w:noHBand="0" w:noVBand="1"/>
      </w:tblPr>
      <w:tblGrid>
        <w:gridCol w:w="601"/>
        <w:gridCol w:w="2456"/>
        <w:gridCol w:w="5075"/>
        <w:gridCol w:w="2658"/>
      </w:tblGrid>
      <w:tr w:rsidR="002D06A5" w:rsidRPr="00EE6809" w14:paraId="0C797032" w14:textId="77777777" w:rsidTr="00EE6809">
        <w:tc>
          <w:tcPr>
            <w:tcW w:w="601" w:type="dxa"/>
            <w:vAlign w:val="center"/>
          </w:tcPr>
          <w:p w14:paraId="629B1A21" w14:textId="7CC593CB"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Eil. Nr.</w:t>
            </w:r>
          </w:p>
          <w:p w14:paraId="22F8BAEE" w14:textId="20DB2A9A" w:rsidR="002D06A5" w:rsidRPr="00EE6809" w:rsidRDefault="002D06A5" w:rsidP="002D06A5">
            <w:pPr>
              <w:spacing w:line="1" w:lineRule="atLeast"/>
              <w:ind w:firstLine="0"/>
              <w:jc w:val="center"/>
              <w:textAlignment w:val="top"/>
              <w:rPr>
                <w:rFonts w:asciiTheme="minorHAnsi" w:cstheme="minorHAnsi"/>
                <w:b/>
                <w:bCs/>
                <w:sz w:val="21"/>
                <w:szCs w:val="21"/>
              </w:rPr>
            </w:pPr>
          </w:p>
        </w:tc>
        <w:tc>
          <w:tcPr>
            <w:tcW w:w="2456" w:type="dxa"/>
            <w:vAlign w:val="center"/>
          </w:tcPr>
          <w:p w14:paraId="3B27FD93" w14:textId="30FCC7BB"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Charakteristikų pavadinimas</w:t>
            </w:r>
          </w:p>
        </w:tc>
        <w:tc>
          <w:tcPr>
            <w:tcW w:w="5075" w:type="dxa"/>
            <w:vAlign w:val="center"/>
          </w:tcPr>
          <w:p w14:paraId="0837C453" w14:textId="110B2E74"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Reikalaujamos charakteristikos</w:t>
            </w:r>
          </w:p>
        </w:tc>
        <w:tc>
          <w:tcPr>
            <w:tcW w:w="2658" w:type="dxa"/>
            <w:vAlign w:val="center"/>
          </w:tcPr>
          <w:p w14:paraId="5E736869" w14:textId="5C088933"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Tiekėjas nurodo siūlomų prekių charakteristikos reikšmes arba Taip/Ne</w:t>
            </w:r>
          </w:p>
        </w:tc>
      </w:tr>
      <w:tr w:rsidR="002D06A5" w:rsidRPr="00EE6809" w14:paraId="21196971" w14:textId="77777777" w:rsidTr="00EE6809">
        <w:tc>
          <w:tcPr>
            <w:tcW w:w="601" w:type="dxa"/>
          </w:tcPr>
          <w:p w14:paraId="29D1DECB" w14:textId="7E552CF8"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1</w:t>
            </w:r>
          </w:p>
        </w:tc>
        <w:tc>
          <w:tcPr>
            <w:tcW w:w="2456" w:type="dxa"/>
          </w:tcPr>
          <w:p w14:paraId="735CE729" w14:textId="24AB1D28"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2</w:t>
            </w:r>
          </w:p>
        </w:tc>
        <w:tc>
          <w:tcPr>
            <w:tcW w:w="5075" w:type="dxa"/>
          </w:tcPr>
          <w:p w14:paraId="4E1D12CB" w14:textId="538A5322"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3</w:t>
            </w:r>
          </w:p>
        </w:tc>
        <w:tc>
          <w:tcPr>
            <w:tcW w:w="2658" w:type="dxa"/>
          </w:tcPr>
          <w:p w14:paraId="4C66DC2C" w14:textId="7CA423C1"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cstheme="minorHAnsi"/>
                <w:b/>
                <w:bCs/>
                <w:sz w:val="21"/>
                <w:szCs w:val="21"/>
              </w:rPr>
              <w:t>4</w:t>
            </w:r>
          </w:p>
        </w:tc>
      </w:tr>
      <w:tr w:rsidR="002D06A5" w:rsidRPr="00EE6809" w14:paraId="511627B6" w14:textId="77777777" w:rsidTr="00EE6809">
        <w:tc>
          <w:tcPr>
            <w:tcW w:w="601" w:type="dxa"/>
            <w:vAlign w:val="center"/>
          </w:tcPr>
          <w:p w14:paraId="66EEC547" w14:textId="0EC1F40F"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eastAsia="Arial Unicode MS" w:cstheme="minorHAnsi"/>
                <w:b/>
                <w:sz w:val="21"/>
                <w:szCs w:val="21"/>
                <w:lang w:eastAsia="lt-LT"/>
              </w:rPr>
              <w:t>1.</w:t>
            </w:r>
          </w:p>
        </w:tc>
        <w:tc>
          <w:tcPr>
            <w:tcW w:w="10189" w:type="dxa"/>
            <w:gridSpan w:val="3"/>
            <w:vAlign w:val="center"/>
          </w:tcPr>
          <w:p w14:paraId="4A0C333A" w14:textId="696D6F3F" w:rsidR="002D06A5" w:rsidRPr="00EE6809" w:rsidRDefault="002D06A5" w:rsidP="002D06A5">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lang w:eastAsia="lt-LT"/>
              </w:rPr>
              <w:t>Bendri reikalavimai</w:t>
            </w:r>
          </w:p>
        </w:tc>
      </w:tr>
      <w:tr w:rsidR="002D06A5" w:rsidRPr="00EE6809" w14:paraId="458DB37C" w14:textId="77777777" w:rsidTr="00EE6809">
        <w:tc>
          <w:tcPr>
            <w:tcW w:w="601" w:type="dxa"/>
            <w:vAlign w:val="center"/>
          </w:tcPr>
          <w:p w14:paraId="59FE63AE" w14:textId="3DE71938" w:rsidR="002D06A5" w:rsidRPr="00EE6809" w:rsidRDefault="002D06A5" w:rsidP="002D06A5">
            <w:pPr>
              <w:spacing w:line="1" w:lineRule="atLeast"/>
              <w:ind w:firstLine="0"/>
              <w:textAlignment w:val="top"/>
              <w:rPr>
                <w:rFonts w:asciiTheme="minorHAnsi" w:cstheme="minorHAnsi"/>
                <w:b/>
                <w:bCs/>
                <w:sz w:val="21"/>
                <w:szCs w:val="21"/>
              </w:rPr>
            </w:pPr>
            <w:r w:rsidRPr="00EE6809">
              <w:rPr>
                <w:rFonts w:asciiTheme="minorHAnsi" w:eastAsia="Arial Unicode MS" w:cstheme="minorHAnsi"/>
                <w:b/>
                <w:bCs/>
                <w:sz w:val="21"/>
                <w:szCs w:val="21"/>
              </w:rPr>
              <w:t>1.1</w:t>
            </w:r>
          </w:p>
        </w:tc>
        <w:tc>
          <w:tcPr>
            <w:tcW w:w="2456" w:type="dxa"/>
          </w:tcPr>
          <w:p w14:paraId="0F430000" w14:textId="436D4EE5"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Paskirtis</w:t>
            </w:r>
          </w:p>
        </w:tc>
        <w:tc>
          <w:tcPr>
            <w:tcW w:w="5075" w:type="dxa"/>
          </w:tcPr>
          <w:p w14:paraId="1863C829" w14:textId="50CFC384"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Automobilis turi būti, turintis 4 keleiviams skirtas vietas (neįskaitant vairuotojo).</w:t>
            </w:r>
          </w:p>
        </w:tc>
        <w:tc>
          <w:tcPr>
            <w:tcW w:w="2658" w:type="dxa"/>
          </w:tcPr>
          <w:p w14:paraId="47027D4C"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5266FB30" w14:textId="77777777" w:rsidTr="00EE6809">
        <w:tc>
          <w:tcPr>
            <w:tcW w:w="601" w:type="dxa"/>
            <w:vAlign w:val="center"/>
          </w:tcPr>
          <w:p w14:paraId="682B84F2" w14:textId="1E4AF9B9" w:rsidR="002D06A5" w:rsidRPr="00EE6809" w:rsidRDefault="002D06A5" w:rsidP="002D06A5">
            <w:pPr>
              <w:spacing w:line="1" w:lineRule="atLeast"/>
              <w:ind w:firstLine="0"/>
              <w:textAlignment w:val="top"/>
              <w:rPr>
                <w:rFonts w:asciiTheme="minorHAnsi" w:cstheme="minorHAnsi"/>
                <w:b/>
                <w:bCs/>
                <w:sz w:val="21"/>
                <w:szCs w:val="21"/>
              </w:rPr>
            </w:pPr>
            <w:r w:rsidRPr="00EE6809">
              <w:rPr>
                <w:rFonts w:asciiTheme="minorHAnsi" w:eastAsia="Arial Unicode MS" w:cstheme="minorHAnsi"/>
                <w:b/>
                <w:bCs/>
                <w:sz w:val="21"/>
                <w:szCs w:val="21"/>
              </w:rPr>
              <w:t>1.2</w:t>
            </w:r>
          </w:p>
        </w:tc>
        <w:tc>
          <w:tcPr>
            <w:tcW w:w="2456" w:type="dxa"/>
          </w:tcPr>
          <w:p w14:paraId="68981D24" w14:textId="24754DB8"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Tipas, kėbulo tipas</w:t>
            </w:r>
          </w:p>
        </w:tc>
        <w:tc>
          <w:tcPr>
            <w:tcW w:w="5075" w:type="dxa"/>
          </w:tcPr>
          <w:p w14:paraId="2EA2D721" w14:textId="201F5DD1"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 xml:space="preserve"> C1 klasės arba SUV – pagal UAB „Auto tyrimai“ klasifikatorių. </w:t>
            </w:r>
          </w:p>
        </w:tc>
        <w:tc>
          <w:tcPr>
            <w:tcW w:w="2658" w:type="dxa"/>
          </w:tcPr>
          <w:p w14:paraId="3823D9CA"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06ED17F3" w14:textId="77777777" w:rsidTr="00EE6809">
        <w:tc>
          <w:tcPr>
            <w:tcW w:w="601" w:type="dxa"/>
            <w:vAlign w:val="center"/>
          </w:tcPr>
          <w:p w14:paraId="53BF545A" w14:textId="765B9669" w:rsidR="002D06A5" w:rsidRPr="00EE6809" w:rsidRDefault="002D06A5" w:rsidP="002D06A5">
            <w:pPr>
              <w:spacing w:line="1" w:lineRule="atLeast"/>
              <w:ind w:firstLine="0"/>
              <w:textAlignment w:val="top"/>
              <w:rPr>
                <w:rFonts w:asciiTheme="minorHAnsi" w:cstheme="minorHAnsi"/>
                <w:b/>
                <w:bCs/>
                <w:sz w:val="21"/>
                <w:szCs w:val="21"/>
              </w:rPr>
            </w:pPr>
            <w:r w:rsidRPr="00EE6809">
              <w:rPr>
                <w:rFonts w:asciiTheme="minorHAnsi" w:eastAsia="Arial Unicode MS" w:cstheme="minorHAnsi"/>
                <w:b/>
                <w:bCs/>
                <w:sz w:val="21"/>
                <w:szCs w:val="21"/>
              </w:rPr>
              <w:t>1.3</w:t>
            </w:r>
          </w:p>
        </w:tc>
        <w:tc>
          <w:tcPr>
            <w:tcW w:w="2456" w:type="dxa"/>
          </w:tcPr>
          <w:p w14:paraId="6E13DA75" w14:textId="48B91937"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Būtina nurodyti tikslų modelį.</w:t>
            </w:r>
          </w:p>
        </w:tc>
        <w:tc>
          <w:tcPr>
            <w:tcW w:w="5075" w:type="dxa"/>
          </w:tcPr>
          <w:p w14:paraId="0AB0AB93" w14:textId="00093391" w:rsidR="002D06A5" w:rsidRPr="00EE6809" w:rsidRDefault="002D06A5" w:rsidP="002D06A5">
            <w:pPr>
              <w:spacing w:line="1" w:lineRule="atLeast"/>
              <w:ind w:firstLine="0"/>
              <w:textAlignment w:val="top"/>
              <w:rPr>
                <w:rFonts w:asciiTheme="minorHAnsi" w:cstheme="minorHAnsi"/>
                <w:sz w:val="21"/>
                <w:szCs w:val="21"/>
              </w:rPr>
            </w:pPr>
          </w:p>
        </w:tc>
        <w:tc>
          <w:tcPr>
            <w:tcW w:w="2658" w:type="dxa"/>
          </w:tcPr>
          <w:p w14:paraId="36B2DDA0"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5C43A6F1" w14:textId="77777777" w:rsidTr="00EE6809">
        <w:tc>
          <w:tcPr>
            <w:tcW w:w="601" w:type="dxa"/>
            <w:vAlign w:val="center"/>
          </w:tcPr>
          <w:p w14:paraId="50BC6A11" w14:textId="2C574EB1" w:rsidR="002D06A5" w:rsidRPr="00EE6809" w:rsidRDefault="002D06A5" w:rsidP="002D06A5">
            <w:pPr>
              <w:spacing w:line="1" w:lineRule="atLeast"/>
              <w:ind w:firstLine="0"/>
              <w:textAlignment w:val="top"/>
              <w:rPr>
                <w:rFonts w:asciiTheme="minorHAnsi" w:cstheme="minorHAnsi"/>
                <w:b/>
                <w:bCs/>
                <w:sz w:val="21"/>
                <w:szCs w:val="21"/>
              </w:rPr>
            </w:pPr>
            <w:r w:rsidRPr="00EE6809">
              <w:rPr>
                <w:rFonts w:asciiTheme="minorHAnsi" w:eastAsia="Arial Unicode MS" w:cstheme="minorHAnsi"/>
                <w:b/>
                <w:bCs/>
                <w:sz w:val="21"/>
                <w:szCs w:val="21"/>
              </w:rPr>
              <w:t>1.4</w:t>
            </w:r>
          </w:p>
        </w:tc>
        <w:tc>
          <w:tcPr>
            <w:tcW w:w="2456" w:type="dxa"/>
          </w:tcPr>
          <w:p w14:paraId="673DEF22" w14:textId="728F01EA"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Nuomos terminas</w:t>
            </w:r>
          </w:p>
        </w:tc>
        <w:tc>
          <w:tcPr>
            <w:tcW w:w="5075" w:type="dxa"/>
          </w:tcPr>
          <w:p w14:paraId="4E0BC6D7" w14:textId="62B423C2"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12 mėnesių su galimybe pratęsti dar 12 mėn.</w:t>
            </w:r>
          </w:p>
        </w:tc>
        <w:tc>
          <w:tcPr>
            <w:tcW w:w="2658" w:type="dxa"/>
          </w:tcPr>
          <w:p w14:paraId="34D7F7A1"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479A55CF" w14:textId="77777777" w:rsidTr="00EE6809">
        <w:tc>
          <w:tcPr>
            <w:tcW w:w="601" w:type="dxa"/>
            <w:vAlign w:val="center"/>
          </w:tcPr>
          <w:p w14:paraId="2A684205" w14:textId="642A4F69" w:rsidR="002D06A5" w:rsidRPr="00EE6809" w:rsidRDefault="002D06A5" w:rsidP="002D06A5">
            <w:pPr>
              <w:spacing w:line="1" w:lineRule="atLeast"/>
              <w:ind w:firstLine="0"/>
              <w:textAlignment w:val="top"/>
              <w:rPr>
                <w:rFonts w:asciiTheme="minorHAnsi" w:cstheme="minorHAnsi"/>
                <w:b/>
                <w:bCs/>
                <w:sz w:val="21"/>
                <w:szCs w:val="21"/>
              </w:rPr>
            </w:pPr>
            <w:r w:rsidRPr="00EE6809">
              <w:rPr>
                <w:rFonts w:asciiTheme="minorHAnsi" w:eastAsia="Arial Unicode MS" w:cstheme="minorHAnsi"/>
                <w:b/>
                <w:bCs/>
                <w:sz w:val="21"/>
                <w:szCs w:val="21"/>
              </w:rPr>
              <w:t>1.6</w:t>
            </w:r>
          </w:p>
        </w:tc>
        <w:tc>
          <w:tcPr>
            <w:tcW w:w="2456" w:type="dxa"/>
          </w:tcPr>
          <w:p w14:paraId="7CB984D1" w14:textId="515F3585"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Rida nuomos laikotarpiui</w:t>
            </w:r>
          </w:p>
        </w:tc>
        <w:tc>
          <w:tcPr>
            <w:tcW w:w="5075" w:type="dxa"/>
          </w:tcPr>
          <w:p w14:paraId="74293F4F" w14:textId="1052E9C1" w:rsidR="002D06A5" w:rsidRPr="00EE6809" w:rsidRDefault="002D06A5" w:rsidP="002D06A5">
            <w:pPr>
              <w:spacing w:line="1" w:lineRule="atLeast"/>
              <w:ind w:firstLine="0"/>
              <w:textAlignment w:val="top"/>
              <w:rPr>
                <w:rFonts w:asciiTheme="minorHAnsi" w:cstheme="minorHAnsi"/>
                <w:sz w:val="21"/>
                <w:szCs w:val="21"/>
              </w:rPr>
            </w:pPr>
            <w:r w:rsidRPr="00EE6809">
              <w:rPr>
                <w:rFonts w:asciiTheme="minorHAnsi" w:cstheme="minorHAnsi"/>
                <w:sz w:val="21"/>
                <w:szCs w:val="21"/>
              </w:rPr>
              <w:t>18 000 km  per 1 metus vienam automobiliui</w:t>
            </w:r>
          </w:p>
        </w:tc>
        <w:tc>
          <w:tcPr>
            <w:tcW w:w="2658" w:type="dxa"/>
          </w:tcPr>
          <w:p w14:paraId="6D6E9D6D"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35C0A6DC" w14:textId="77777777" w:rsidTr="00EE6809">
        <w:tc>
          <w:tcPr>
            <w:tcW w:w="601" w:type="dxa"/>
            <w:vAlign w:val="center"/>
          </w:tcPr>
          <w:p w14:paraId="583752B6" w14:textId="3ACE28C1" w:rsidR="002D06A5" w:rsidRPr="00EE6809" w:rsidRDefault="002D06A5" w:rsidP="002D06A5">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bCs/>
                <w:sz w:val="21"/>
                <w:szCs w:val="21"/>
              </w:rPr>
              <w:t>1.7</w:t>
            </w:r>
          </w:p>
        </w:tc>
        <w:tc>
          <w:tcPr>
            <w:tcW w:w="2456" w:type="dxa"/>
          </w:tcPr>
          <w:p w14:paraId="5D6CFC3D" w14:textId="045EED84" w:rsidR="002D06A5" w:rsidRPr="00EE6809" w:rsidRDefault="002D06A5" w:rsidP="002D06A5">
            <w:pPr>
              <w:spacing w:line="1" w:lineRule="atLeast"/>
              <w:ind w:firstLine="0"/>
              <w:textAlignment w:val="top"/>
              <w:rPr>
                <w:rFonts w:asciiTheme="minorHAnsi" w:eastAsia="Arial Unicode MS" w:cstheme="minorHAnsi"/>
                <w:sz w:val="21"/>
                <w:szCs w:val="21"/>
              </w:rPr>
            </w:pPr>
            <w:r w:rsidRPr="00EE6809">
              <w:rPr>
                <w:rFonts w:asciiTheme="minorHAnsi" w:cstheme="minorHAnsi"/>
                <w:sz w:val="21"/>
                <w:szCs w:val="21"/>
              </w:rPr>
              <w:t>Pagaminimo data</w:t>
            </w:r>
          </w:p>
        </w:tc>
        <w:tc>
          <w:tcPr>
            <w:tcW w:w="5075" w:type="dxa"/>
          </w:tcPr>
          <w:p w14:paraId="39158E1F" w14:textId="1D769F9A" w:rsidR="002D06A5" w:rsidRPr="00EE6809" w:rsidRDefault="002D06A5" w:rsidP="002D06A5">
            <w:pPr>
              <w:spacing w:line="1" w:lineRule="atLeast"/>
              <w:ind w:firstLine="0"/>
              <w:textAlignment w:val="top"/>
              <w:rPr>
                <w:rFonts w:asciiTheme="minorHAnsi" w:eastAsia="Arial Unicode MS" w:cstheme="minorHAnsi"/>
                <w:sz w:val="21"/>
                <w:szCs w:val="21"/>
              </w:rPr>
            </w:pPr>
            <w:r w:rsidRPr="00EE6809">
              <w:rPr>
                <w:rFonts w:asciiTheme="minorHAnsi" w:cstheme="minorHAnsi"/>
                <w:sz w:val="21"/>
                <w:szCs w:val="21"/>
              </w:rPr>
              <w:t xml:space="preserve">Ne ankstesnė kaip 2022 m. </w:t>
            </w:r>
          </w:p>
        </w:tc>
        <w:tc>
          <w:tcPr>
            <w:tcW w:w="2658" w:type="dxa"/>
          </w:tcPr>
          <w:p w14:paraId="0AFA0C90"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3916D19B" w14:textId="77777777" w:rsidTr="00EE6809">
        <w:tc>
          <w:tcPr>
            <w:tcW w:w="601" w:type="dxa"/>
            <w:vAlign w:val="center"/>
          </w:tcPr>
          <w:p w14:paraId="147F042D" w14:textId="4FF25A35" w:rsidR="002D06A5" w:rsidRPr="00EE6809" w:rsidRDefault="002D06A5" w:rsidP="002D06A5">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bCs/>
                <w:sz w:val="21"/>
                <w:szCs w:val="21"/>
              </w:rPr>
              <w:t>2.</w:t>
            </w:r>
          </w:p>
        </w:tc>
        <w:tc>
          <w:tcPr>
            <w:tcW w:w="10189" w:type="dxa"/>
            <w:gridSpan w:val="3"/>
            <w:vAlign w:val="center"/>
          </w:tcPr>
          <w:p w14:paraId="442E238E" w14:textId="28F2B9D8" w:rsidR="002D06A5" w:rsidRPr="00EE6809" w:rsidRDefault="002D06A5" w:rsidP="002D06A5">
            <w:pPr>
              <w:spacing w:line="1" w:lineRule="atLeast"/>
              <w:ind w:firstLine="0"/>
              <w:jc w:val="center"/>
              <w:textAlignment w:val="top"/>
              <w:rPr>
                <w:rFonts w:asciiTheme="minorHAnsi" w:cstheme="minorHAnsi"/>
                <w:b/>
                <w:bCs/>
                <w:sz w:val="21"/>
                <w:szCs w:val="21"/>
              </w:rPr>
            </w:pPr>
            <w:r w:rsidRPr="00EE6809">
              <w:rPr>
                <w:rFonts w:asciiTheme="minorHAnsi" w:eastAsia="Arial Unicode MS" w:cstheme="minorHAnsi"/>
                <w:b/>
                <w:bCs/>
                <w:sz w:val="21"/>
                <w:szCs w:val="21"/>
              </w:rPr>
              <w:t>Variklis</w:t>
            </w:r>
          </w:p>
        </w:tc>
      </w:tr>
      <w:tr w:rsidR="002D06A5" w:rsidRPr="00EE6809" w14:paraId="0931754E" w14:textId="77777777" w:rsidTr="00EE6809">
        <w:tc>
          <w:tcPr>
            <w:tcW w:w="601" w:type="dxa"/>
            <w:vAlign w:val="center"/>
          </w:tcPr>
          <w:p w14:paraId="3B740B0A" w14:textId="4C41E55C" w:rsidR="002D06A5" w:rsidRPr="00EE6809" w:rsidRDefault="002D06A5" w:rsidP="002D06A5">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bCs/>
                <w:sz w:val="21"/>
                <w:szCs w:val="21"/>
              </w:rPr>
              <w:t>2.1</w:t>
            </w:r>
          </w:p>
        </w:tc>
        <w:tc>
          <w:tcPr>
            <w:tcW w:w="2456" w:type="dxa"/>
            <w:vAlign w:val="center"/>
          </w:tcPr>
          <w:p w14:paraId="6DD84F67" w14:textId="1708E5B9" w:rsidR="002D06A5" w:rsidRPr="00EE6809" w:rsidRDefault="002D06A5" w:rsidP="002D06A5">
            <w:pPr>
              <w:spacing w:line="1" w:lineRule="atLeast"/>
              <w:ind w:firstLine="0"/>
              <w:textAlignment w:val="top"/>
              <w:rPr>
                <w:rFonts w:asciiTheme="minorHAnsi" w:eastAsia="Arial Unicode MS" w:cstheme="minorHAnsi"/>
                <w:sz w:val="21"/>
                <w:szCs w:val="21"/>
              </w:rPr>
            </w:pPr>
            <w:r w:rsidRPr="00EE6809">
              <w:rPr>
                <w:rFonts w:asciiTheme="minorHAnsi" w:eastAsia="Arial Unicode MS" w:cstheme="minorHAnsi"/>
                <w:sz w:val="21"/>
                <w:szCs w:val="21"/>
              </w:rPr>
              <w:t>Tipas</w:t>
            </w:r>
          </w:p>
        </w:tc>
        <w:tc>
          <w:tcPr>
            <w:tcW w:w="5075" w:type="dxa"/>
            <w:vAlign w:val="center"/>
          </w:tcPr>
          <w:p w14:paraId="1E6B1B48" w14:textId="71F62D88" w:rsidR="002D06A5" w:rsidRPr="00EE6809" w:rsidRDefault="002D06A5" w:rsidP="002D06A5">
            <w:pPr>
              <w:spacing w:line="1" w:lineRule="atLeast"/>
              <w:ind w:firstLine="29"/>
              <w:textAlignment w:val="top"/>
              <w:rPr>
                <w:rFonts w:asciiTheme="minorHAnsi" w:cstheme="minorHAnsi"/>
                <w:sz w:val="21"/>
                <w:szCs w:val="21"/>
              </w:rPr>
            </w:pPr>
            <w:r w:rsidRPr="00EE6809">
              <w:rPr>
                <w:rFonts w:asciiTheme="minorHAnsi" w:eastAsia="Arial Unicode MS" w:cstheme="minorHAnsi"/>
                <w:sz w:val="21"/>
                <w:szCs w:val="21"/>
              </w:rPr>
              <w:t>2 Benzinas/elektra (hibridas) ir 2 elektromobiliai</w:t>
            </w:r>
          </w:p>
        </w:tc>
        <w:tc>
          <w:tcPr>
            <w:tcW w:w="2658" w:type="dxa"/>
          </w:tcPr>
          <w:p w14:paraId="0E024C30"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6DFDA323" w14:textId="77777777" w:rsidTr="00EE6809">
        <w:tc>
          <w:tcPr>
            <w:tcW w:w="601" w:type="dxa"/>
            <w:vAlign w:val="center"/>
          </w:tcPr>
          <w:p w14:paraId="496DD6BA" w14:textId="7B8C0D00" w:rsidR="002D06A5" w:rsidRPr="00EE6809" w:rsidRDefault="002D06A5" w:rsidP="002D06A5">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bCs/>
                <w:sz w:val="21"/>
                <w:szCs w:val="21"/>
              </w:rPr>
              <w:t>2.2</w:t>
            </w:r>
          </w:p>
        </w:tc>
        <w:tc>
          <w:tcPr>
            <w:tcW w:w="2456" w:type="dxa"/>
            <w:vAlign w:val="center"/>
          </w:tcPr>
          <w:p w14:paraId="15D3698D" w14:textId="46DBB827" w:rsidR="002D06A5" w:rsidRPr="00EE6809" w:rsidRDefault="002D06A5" w:rsidP="002D06A5">
            <w:pPr>
              <w:spacing w:line="1" w:lineRule="atLeast"/>
              <w:ind w:firstLine="0"/>
              <w:textAlignment w:val="top"/>
              <w:rPr>
                <w:rFonts w:asciiTheme="minorHAnsi" w:eastAsia="Arial Unicode MS" w:cstheme="minorHAnsi"/>
                <w:sz w:val="21"/>
                <w:szCs w:val="21"/>
              </w:rPr>
            </w:pPr>
            <w:r w:rsidRPr="00EE6809">
              <w:rPr>
                <w:rFonts w:asciiTheme="minorHAnsi" w:eastAsia="Arial Unicode MS" w:cstheme="minorHAnsi"/>
                <w:sz w:val="21"/>
                <w:szCs w:val="21"/>
              </w:rPr>
              <w:t>Darbinis tūris</w:t>
            </w:r>
          </w:p>
        </w:tc>
        <w:tc>
          <w:tcPr>
            <w:tcW w:w="5075" w:type="dxa"/>
            <w:vAlign w:val="center"/>
          </w:tcPr>
          <w:p w14:paraId="67385D86" w14:textId="77777777" w:rsidR="002D06A5" w:rsidRPr="00EE6809" w:rsidRDefault="002D06A5" w:rsidP="002D06A5">
            <w:pPr>
              <w:pBdr>
                <w:top w:val="none" w:sz="0" w:space="0" w:color="000000"/>
                <w:left w:val="none" w:sz="0" w:space="0" w:color="000000"/>
                <w:bottom w:val="none" w:sz="0" w:space="0" w:color="000000"/>
                <w:right w:val="none" w:sz="0" w:space="0" w:color="000000"/>
              </w:pBdr>
              <w:suppressAutoHyphens/>
              <w:ind w:firstLine="29"/>
              <w:rPr>
                <w:rFonts w:asciiTheme="minorHAnsi" w:eastAsia="Arial Unicode MS" w:cstheme="minorHAnsi"/>
                <w:sz w:val="21"/>
                <w:szCs w:val="21"/>
              </w:rPr>
            </w:pPr>
            <w:r w:rsidRPr="00EE6809">
              <w:rPr>
                <w:rFonts w:asciiTheme="minorHAnsi" w:eastAsia="Arial Unicode MS" w:cstheme="minorHAnsi"/>
                <w:sz w:val="21"/>
                <w:szCs w:val="21"/>
              </w:rPr>
              <w:t>Nuo 1200 iki 2000 cm³</w:t>
            </w:r>
          </w:p>
          <w:p w14:paraId="6A8500BD" w14:textId="7868D1AA" w:rsidR="002D06A5" w:rsidRPr="00EE6809" w:rsidRDefault="002D06A5" w:rsidP="002D06A5">
            <w:pPr>
              <w:spacing w:line="1" w:lineRule="atLeast"/>
              <w:ind w:firstLine="29"/>
              <w:textAlignment w:val="top"/>
              <w:rPr>
                <w:rFonts w:asciiTheme="minorHAnsi" w:cstheme="minorHAnsi"/>
                <w:sz w:val="21"/>
                <w:szCs w:val="21"/>
              </w:rPr>
            </w:pPr>
            <w:r w:rsidRPr="00EE6809">
              <w:rPr>
                <w:rFonts w:asciiTheme="minorHAnsi" w:eastAsia="Arial Unicode MS" w:cstheme="minorHAnsi"/>
                <w:sz w:val="21"/>
                <w:szCs w:val="21"/>
              </w:rPr>
              <w:t>Variklio galia – ne mažiau kaip 85 kW</w:t>
            </w:r>
          </w:p>
        </w:tc>
        <w:tc>
          <w:tcPr>
            <w:tcW w:w="2658" w:type="dxa"/>
          </w:tcPr>
          <w:p w14:paraId="0B7A4D8C" w14:textId="77777777" w:rsidR="002D06A5" w:rsidRPr="00EE6809" w:rsidRDefault="002D06A5" w:rsidP="002D06A5">
            <w:pPr>
              <w:spacing w:line="1" w:lineRule="atLeast"/>
              <w:ind w:firstLine="0"/>
              <w:textAlignment w:val="top"/>
              <w:rPr>
                <w:rFonts w:asciiTheme="minorHAnsi" w:cstheme="minorHAnsi"/>
                <w:sz w:val="21"/>
                <w:szCs w:val="21"/>
              </w:rPr>
            </w:pPr>
          </w:p>
        </w:tc>
      </w:tr>
      <w:tr w:rsidR="002D06A5" w:rsidRPr="00EE6809" w14:paraId="3AC10544" w14:textId="77777777" w:rsidTr="00EE6809">
        <w:tc>
          <w:tcPr>
            <w:tcW w:w="601" w:type="dxa"/>
            <w:vAlign w:val="center"/>
          </w:tcPr>
          <w:p w14:paraId="36686728" w14:textId="371E80AB" w:rsidR="002D06A5" w:rsidRPr="00EE6809" w:rsidRDefault="002D06A5" w:rsidP="002D06A5">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bCs/>
                <w:sz w:val="21"/>
                <w:szCs w:val="21"/>
              </w:rPr>
              <w:t>2.3</w:t>
            </w:r>
          </w:p>
        </w:tc>
        <w:tc>
          <w:tcPr>
            <w:tcW w:w="2456" w:type="dxa"/>
            <w:vAlign w:val="center"/>
          </w:tcPr>
          <w:p w14:paraId="5E4A43AB" w14:textId="11A055E2" w:rsidR="002D06A5" w:rsidRPr="00EE6809" w:rsidRDefault="002D06A5" w:rsidP="002D06A5">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Aplinkosauginis reikalavimas</w:t>
            </w:r>
          </w:p>
        </w:tc>
        <w:tc>
          <w:tcPr>
            <w:tcW w:w="5075" w:type="dxa"/>
            <w:vAlign w:val="center"/>
          </w:tcPr>
          <w:p w14:paraId="530A1F11" w14:textId="77777777" w:rsidR="002D06A5" w:rsidRPr="00EE6809" w:rsidRDefault="002D06A5" w:rsidP="002D06A5">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lang w:eastAsia="lt-LT"/>
              </w:rPr>
            </w:pPr>
            <w:r w:rsidRPr="00EE6809">
              <w:rPr>
                <w:rFonts w:asciiTheme="minorHAnsi" w:cstheme="minorHAnsi"/>
                <w:b/>
                <w:bCs/>
                <w:sz w:val="21"/>
                <w:szCs w:val="21"/>
                <w:lang w:eastAsia="lt-LT"/>
              </w:rPr>
              <w:t xml:space="preserve">Turi atitikti ne žemesnius kaip EURO 6 </w:t>
            </w:r>
          </w:p>
          <w:p w14:paraId="6212E4AA" w14:textId="4656B5E7" w:rsidR="002D06A5" w:rsidRPr="00EE6809" w:rsidRDefault="002D06A5" w:rsidP="002D06A5">
            <w:pPr>
              <w:spacing w:line="1" w:lineRule="atLeast"/>
              <w:ind w:firstLine="29"/>
              <w:textAlignment w:val="top"/>
              <w:rPr>
                <w:rFonts w:asciiTheme="minorHAnsi" w:cstheme="minorHAnsi"/>
                <w:sz w:val="21"/>
                <w:szCs w:val="21"/>
              </w:rPr>
            </w:pPr>
            <w:r w:rsidRPr="00EE6809">
              <w:rPr>
                <w:rFonts w:asciiTheme="minorHAnsi" w:cstheme="minorHAnsi"/>
                <w:b/>
                <w:sz w:val="21"/>
                <w:szCs w:val="21"/>
                <w:lang w:eastAsia="lt-LT"/>
              </w:rPr>
              <w:t>ES toksiškumo standartus.</w:t>
            </w:r>
          </w:p>
        </w:tc>
        <w:tc>
          <w:tcPr>
            <w:tcW w:w="2658" w:type="dxa"/>
          </w:tcPr>
          <w:p w14:paraId="09DB3D08" w14:textId="77777777" w:rsidR="002D06A5" w:rsidRPr="00EE6809" w:rsidRDefault="002D06A5" w:rsidP="002D06A5">
            <w:pPr>
              <w:spacing w:line="1" w:lineRule="atLeast"/>
              <w:ind w:firstLine="0"/>
              <w:textAlignment w:val="top"/>
              <w:rPr>
                <w:rFonts w:asciiTheme="minorHAnsi" w:cstheme="minorHAnsi"/>
                <w:sz w:val="21"/>
                <w:szCs w:val="21"/>
              </w:rPr>
            </w:pPr>
          </w:p>
        </w:tc>
      </w:tr>
      <w:tr w:rsidR="00EE6809" w:rsidRPr="00EE6809" w14:paraId="4672FB6E" w14:textId="77777777" w:rsidTr="00EE6809">
        <w:tc>
          <w:tcPr>
            <w:tcW w:w="601" w:type="dxa"/>
            <w:vAlign w:val="center"/>
          </w:tcPr>
          <w:p w14:paraId="43551CA6" w14:textId="6ACF7EBA"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3.</w:t>
            </w:r>
          </w:p>
        </w:tc>
        <w:tc>
          <w:tcPr>
            <w:tcW w:w="10189" w:type="dxa"/>
            <w:gridSpan w:val="3"/>
            <w:vAlign w:val="center"/>
          </w:tcPr>
          <w:p w14:paraId="58AB80A4" w14:textId="3BD39F6C"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Transmisija</w:t>
            </w:r>
          </w:p>
        </w:tc>
      </w:tr>
      <w:tr w:rsidR="00EE6809" w:rsidRPr="00EE6809" w14:paraId="68893491" w14:textId="77777777" w:rsidTr="00EE6809">
        <w:tc>
          <w:tcPr>
            <w:tcW w:w="601" w:type="dxa"/>
            <w:vAlign w:val="center"/>
          </w:tcPr>
          <w:p w14:paraId="44247B5C" w14:textId="159256C5"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3.1</w:t>
            </w:r>
          </w:p>
        </w:tc>
        <w:tc>
          <w:tcPr>
            <w:tcW w:w="2456" w:type="dxa"/>
            <w:vAlign w:val="center"/>
          </w:tcPr>
          <w:p w14:paraId="469D4E71" w14:textId="2A17891A"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Pavarų dėžė</w:t>
            </w:r>
          </w:p>
        </w:tc>
        <w:tc>
          <w:tcPr>
            <w:tcW w:w="5075" w:type="dxa"/>
            <w:vAlign w:val="center"/>
          </w:tcPr>
          <w:p w14:paraId="1BD70C9C" w14:textId="63F37380"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Automatinė</w:t>
            </w:r>
          </w:p>
        </w:tc>
        <w:tc>
          <w:tcPr>
            <w:tcW w:w="2658" w:type="dxa"/>
          </w:tcPr>
          <w:p w14:paraId="240B820F"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5E73AAE9" w14:textId="77777777" w:rsidTr="00A2534C">
        <w:tc>
          <w:tcPr>
            <w:tcW w:w="601" w:type="dxa"/>
            <w:vAlign w:val="center"/>
          </w:tcPr>
          <w:p w14:paraId="72B28493" w14:textId="0DA2D32A"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4.</w:t>
            </w:r>
          </w:p>
        </w:tc>
        <w:tc>
          <w:tcPr>
            <w:tcW w:w="10189" w:type="dxa"/>
            <w:gridSpan w:val="3"/>
            <w:vAlign w:val="center"/>
          </w:tcPr>
          <w:p w14:paraId="199E06B2" w14:textId="47C8F43E"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Vairo mechanizmas</w:t>
            </w:r>
          </w:p>
        </w:tc>
      </w:tr>
      <w:tr w:rsidR="00EE6809" w:rsidRPr="00EE6809" w14:paraId="6D2ED2CF" w14:textId="77777777" w:rsidTr="00EE6809">
        <w:tc>
          <w:tcPr>
            <w:tcW w:w="601" w:type="dxa"/>
            <w:vAlign w:val="center"/>
          </w:tcPr>
          <w:p w14:paraId="04955869" w14:textId="1AACAB9C"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4.1</w:t>
            </w:r>
          </w:p>
        </w:tc>
        <w:tc>
          <w:tcPr>
            <w:tcW w:w="2456" w:type="dxa"/>
            <w:vAlign w:val="center"/>
          </w:tcPr>
          <w:p w14:paraId="706D6512" w14:textId="6D403AA3"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Vairo stiprintuvas</w:t>
            </w:r>
          </w:p>
        </w:tc>
        <w:tc>
          <w:tcPr>
            <w:tcW w:w="5075" w:type="dxa"/>
            <w:vAlign w:val="center"/>
          </w:tcPr>
          <w:p w14:paraId="2FCB54D5" w14:textId="54167D8B"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 xml:space="preserve">Turi būti </w:t>
            </w:r>
          </w:p>
        </w:tc>
        <w:tc>
          <w:tcPr>
            <w:tcW w:w="2658" w:type="dxa"/>
          </w:tcPr>
          <w:p w14:paraId="26823B6F"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0083E280" w14:textId="77777777" w:rsidTr="002A0D37">
        <w:tc>
          <w:tcPr>
            <w:tcW w:w="601" w:type="dxa"/>
            <w:vAlign w:val="center"/>
          </w:tcPr>
          <w:p w14:paraId="385A45F6" w14:textId="7DDB20EC"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5.</w:t>
            </w:r>
          </w:p>
        </w:tc>
        <w:tc>
          <w:tcPr>
            <w:tcW w:w="10189" w:type="dxa"/>
            <w:gridSpan w:val="3"/>
            <w:vAlign w:val="center"/>
          </w:tcPr>
          <w:p w14:paraId="129530F5" w14:textId="1C71B23D"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Važiuoklė</w:t>
            </w:r>
          </w:p>
        </w:tc>
      </w:tr>
      <w:tr w:rsidR="00EE6809" w:rsidRPr="00EE6809" w14:paraId="114CCD24" w14:textId="77777777" w:rsidTr="00EE6809">
        <w:tc>
          <w:tcPr>
            <w:tcW w:w="601" w:type="dxa"/>
            <w:vAlign w:val="center"/>
          </w:tcPr>
          <w:p w14:paraId="5E950484" w14:textId="21734F8E"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5.1</w:t>
            </w:r>
          </w:p>
        </w:tc>
        <w:tc>
          <w:tcPr>
            <w:tcW w:w="2456" w:type="dxa"/>
            <w:vAlign w:val="center"/>
          </w:tcPr>
          <w:p w14:paraId="15DB28C1" w14:textId="5FBFB9F9"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Padangų saugojimas ir padangų aptarnavimas</w:t>
            </w:r>
          </w:p>
        </w:tc>
        <w:tc>
          <w:tcPr>
            <w:tcW w:w="5075" w:type="dxa"/>
            <w:vAlign w:val="center"/>
          </w:tcPr>
          <w:p w14:paraId="13B7292A" w14:textId="594E78EC"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Padangų priežiūra, keitimas ir saugojimas visą nuomos laikotarpį.</w:t>
            </w:r>
          </w:p>
        </w:tc>
        <w:tc>
          <w:tcPr>
            <w:tcW w:w="2658" w:type="dxa"/>
          </w:tcPr>
          <w:p w14:paraId="74B2FACF"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01A11875" w14:textId="77777777" w:rsidTr="00EE6809">
        <w:tc>
          <w:tcPr>
            <w:tcW w:w="601" w:type="dxa"/>
            <w:vAlign w:val="center"/>
          </w:tcPr>
          <w:p w14:paraId="2D38E3EB" w14:textId="3281CC0E"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5.2</w:t>
            </w:r>
          </w:p>
        </w:tc>
        <w:tc>
          <w:tcPr>
            <w:tcW w:w="2456" w:type="dxa"/>
            <w:vAlign w:val="center"/>
          </w:tcPr>
          <w:p w14:paraId="7A8C7207" w14:textId="387DF22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Atsarginis ratas ir/arba rato remontui skirtas komplektas.</w:t>
            </w:r>
          </w:p>
        </w:tc>
        <w:tc>
          <w:tcPr>
            <w:tcW w:w="5075" w:type="dxa"/>
            <w:vAlign w:val="center"/>
          </w:tcPr>
          <w:p w14:paraId="52BF9D6E" w14:textId="7777777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Atsarginis ratas turi būti normalaus dydžio arba vietą taupantis / arba defektą patyrusiai padangai remontuoti skirtas remonto komplektas (12 V kompresorius ir padangų sandarinimo priemonė).</w:t>
            </w:r>
          </w:p>
          <w:p w14:paraId="78FF7791" w14:textId="1C0767F2"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Automobilis komplektuojamas su mechaniniu keltuvu ir reikalingų įrankių komplektu, skirtų rato pakeitimui.</w:t>
            </w:r>
          </w:p>
        </w:tc>
        <w:tc>
          <w:tcPr>
            <w:tcW w:w="2658" w:type="dxa"/>
          </w:tcPr>
          <w:p w14:paraId="7B9AEDC8"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311F62FE" w14:textId="77777777" w:rsidTr="00872813">
        <w:tc>
          <w:tcPr>
            <w:tcW w:w="601" w:type="dxa"/>
            <w:vAlign w:val="center"/>
          </w:tcPr>
          <w:p w14:paraId="1C33EB4A" w14:textId="632B605D"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6.</w:t>
            </w:r>
          </w:p>
        </w:tc>
        <w:tc>
          <w:tcPr>
            <w:tcW w:w="10189" w:type="dxa"/>
            <w:gridSpan w:val="3"/>
            <w:vAlign w:val="center"/>
          </w:tcPr>
          <w:p w14:paraId="58D2FC21" w14:textId="16385D36"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Stabdžių sistema</w:t>
            </w:r>
          </w:p>
        </w:tc>
      </w:tr>
      <w:tr w:rsidR="00EE6809" w:rsidRPr="00EE6809" w14:paraId="057CE555" w14:textId="77777777" w:rsidTr="00EE6809">
        <w:tc>
          <w:tcPr>
            <w:tcW w:w="601" w:type="dxa"/>
            <w:vAlign w:val="center"/>
          </w:tcPr>
          <w:p w14:paraId="1C257E6C" w14:textId="75B77657"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lastRenderedPageBreak/>
              <w:t>6.1</w:t>
            </w:r>
          </w:p>
        </w:tc>
        <w:tc>
          <w:tcPr>
            <w:tcW w:w="2456" w:type="dxa"/>
            <w:vAlign w:val="center"/>
          </w:tcPr>
          <w:p w14:paraId="656FA809" w14:textId="1A43D215"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Numatytosios saugos sistemos</w:t>
            </w:r>
          </w:p>
        </w:tc>
        <w:tc>
          <w:tcPr>
            <w:tcW w:w="5075" w:type="dxa"/>
            <w:vAlign w:val="center"/>
          </w:tcPr>
          <w:p w14:paraId="078E40F5" w14:textId="0A724DFF"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Theme="minorHAnsi" w:cstheme="minorHAnsi"/>
                <w:b/>
                <w:bCs/>
                <w:sz w:val="21"/>
                <w:szCs w:val="21"/>
              </w:rPr>
            </w:pPr>
            <w:r w:rsidRPr="00EE6809">
              <w:rPr>
                <w:rFonts w:asciiTheme="minorHAnsi" w:cstheme="minorHAnsi"/>
                <w:sz w:val="21"/>
                <w:szCs w:val="21"/>
              </w:rPr>
              <w:t>Stabdžių antiblokavimo sistema, elektroninė stabilumo sistema, antiprabuksavimo sistema ir/arba analogiškos.</w:t>
            </w:r>
          </w:p>
        </w:tc>
        <w:tc>
          <w:tcPr>
            <w:tcW w:w="2658" w:type="dxa"/>
          </w:tcPr>
          <w:p w14:paraId="775EA8C1"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4C403213" w14:textId="77777777" w:rsidTr="00D76BC6">
        <w:tc>
          <w:tcPr>
            <w:tcW w:w="601" w:type="dxa"/>
            <w:vAlign w:val="center"/>
          </w:tcPr>
          <w:p w14:paraId="2376B30A" w14:textId="2E812EE4"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7.</w:t>
            </w:r>
          </w:p>
        </w:tc>
        <w:tc>
          <w:tcPr>
            <w:tcW w:w="10189" w:type="dxa"/>
            <w:gridSpan w:val="3"/>
            <w:vAlign w:val="center"/>
          </w:tcPr>
          <w:p w14:paraId="01E86A3C" w14:textId="4C1B7789"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Elektrinė sistema</w:t>
            </w:r>
          </w:p>
        </w:tc>
      </w:tr>
      <w:tr w:rsidR="00EE6809" w:rsidRPr="00EE6809" w14:paraId="2826D48F" w14:textId="77777777" w:rsidTr="00EE6809">
        <w:tc>
          <w:tcPr>
            <w:tcW w:w="601" w:type="dxa"/>
            <w:vAlign w:val="center"/>
          </w:tcPr>
          <w:p w14:paraId="55CDD82C" w14:textId="263C7194"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7.1</w:t>
            </w:r>
          </w:p>
        </w:tc>
        <w:tc>
          <w:tcPr>
            <w:tcW w:w="2456" w:type="dxa"/>
            <w:vAlign w:val="center"/>
          </w:tcPr>
          <w:p w14:paraId="54EAF596" w14:textId="77DDEED6"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Kondicionierius</w:t>
            </w:r>
          </w:p>
        </w:tc>
        <w:tc>
          <w:tcPr>
            <w:tcW w:w="5075" w:type="dxa"/>
            <w:vAlign w:val="center"/>
          </w:tcPr>
          <w:p w14:paraId="54DC6105" w14:textId="1820912A"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bCs/>
                <w:sz w:val="21"/>
                <w:szCs w:val="21"/>
              </w:rPr>
              <w:t>Automatinis salono oro kondicionierius.</w:t>
            </w:r>
          </w:p>
        </w:tc>
        <w:tc>
          <w:tcPr>
            <w:tcW w:w="2658" w:type="dxa"/>
          </w:tcPr>
          <w:p w14:paraId="2582DB61"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41AC326C" w14:textId="77777777" w:rsidTr="00E230F5">
        <w:tc>
          <w:tcPr>
            <w:tcW w:w="601" w:type="dxa"/>
            <w:vAlign w:val="center"/>
          </w:tcPr>
          <w:p w14:paraId="74B52DE4" w14:textId="346DB0D4"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8.</w:t>
            </w:r>
          </w:p>
        </w:tc>
        <w:tc>
          <w:tcPr>
            <w:tcW w:w="10189" w:type="dxa"/>
            <w:gridSpan w:val="3"/>
            <w:vAlign w:val="center"/>
          </w:tcPr>
          <w:p w14:paraId="0C7D6584" w14:textId="6BC7C77D"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Saugos sistemos</w:t>
            </w:r>
          </w:p>
        </w:tc>
      </w:tr>
      <w:tr w:rsidR="00EE6809" w:rsidRPr="00EE6809" w14:paraId="6E1C13C9" w14:textId="77777777" w:rsidTr="00EE6809">
        <w:tc>
          <w:tcPr>
            <w:tcW w:w="601" w:type="dxa"/>
            <w:vAlign w:val="center"/>
          </w:tcPr>
          <w:p w14:paraId="5B1AC76E" w14:textId="0FB2500D"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8.1</w:t>
            </w:r>
          </w:p>
        </w:tc>
        <w:tc>
          <w:tcPr>
            <w:tcW w:w="2456" w:type="dxa"/>
            <w:vAlign w:val="center"/>
          </w:tcPr>
          <w:p w14:paraId="2D61AB37" w14:textId="46B5C423"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Oro pagalvės</w:t>
            </w:r>
          </w:p>
        </w:tc>
        <w:tc>
          <w:tcPr>
            <w:tcW w:w="5075" w:type="dxa"/>
            <w:vAlign w:val="center"/>
          </w:tcPr>
          <w:p w14:paraId="16F2382C" w14:textId="46323C25"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Numatytos ir gamintojo įrengtos: vairuotojui ir keleiviui, ne mažiau nei 6 saugos pagalvės.</w:t>
            </w:r>
          </w:p>
        </w:tc>
        <w:tc>
          <w:tcPr>
            <w:tcW w:w="2658" w:type="dxa"/>
          </w:tcPr>
          <w:p w14:paraId="6561A5A2"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536C43A7" w14:textId="77777777" w:rsidTr="00EE6809">
        <w:tc>
          <w:tcPr>
            <w:tcW w:w="601" w:type="dxa"/>
            <w:vAlign w:val="center"/>
          </w:tcPr>
          <w:p w14:paraId="4630015A" w14:textId="103A3195"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8.2</w:t>
            </w:r>
          </w:p>
        </w:tc>
        <w:tc>
          <w:tcPr>
            <w:tcW w:w="2456" w:type="dxa"/>
            <w:vAlign w:val="center"/>
          </w:tcPr>
          <w:p w14:paraId="3AB0B2F0" w14:textId="238CE850"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Apsauga nuo atviros vagystės</w:t>
            </w:r>
          </w:p>
        </w:tc>
        <w:tc>
          <w:tcPr>
            <w:tcW w:w="5075" w:type="dxa"/>
            <w:vAlign w:val="center"/>
          </w:tcPr>
          <w:p w14:paraId="27CD617A" w14:textId="6FB90DF7"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Apsaugos sistema atitinkanti apsaugos lygį pagal „Kasko“ draudimo reikalavimus.</w:t>
            </w:r>
          </w:p>
        </w:tc>
        <w:tc>
          <w:tcPr>
            <w:tcW w:w="2658" w:type="dxa"/>
          </w:tcPr>
          <w:p w14:paraId="0D215951"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09EDEAFD" w14:textId="77777777" w:rsidTr="00206E49">
        <w:tc>
          <w:tcPr>
            <w:tcW w:w="601" w:type="dxa"/>
            <w:vAlign w:val="center"/>
          </w:tcPr>
          <w:p w14:paraId="7B6C4597" w14:textId="2959B2D2"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9.</w:t>
            </w:r>
          </w:p>
        </w:tc>
        <w:tc>
          <w:tcPr>
            <w:tcW w:w="10189" w:type="dxa"/>
            <w:gridSpan w:val="3"/>
            <w:vAlign w:val="center"/>
          </w:tcPr>
          <w:p w14:paraId="0EDE8701" w14:textId="36FDC74F"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Techninių aptarnavimų ir jų periodiškumas</w:t>
            </w:r>
          </w:p>
        </w:tc>
      </w:tr>
      <w:tr w:rsidR="00EE6809" w:rsidRPr="00EE6809" w14:paraId="148A2261" w14:textId="77777777" w:rsidTr="00EE6809">
        <w:tc>
          <w:tcPr>
            <w:tcW w:w="601" w:type="dxa"/>
            <w:vAlign w:val="center"/>
          </w:tcPr>
          <w:p w14:paraId="075C932D" w14:textId="07F5804A"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9.1</w:t>
            </w:r>
          </w:p>
        </w:tc>
        <w:tc>
          <w:tcPr>
            <w:tcW w:w="2456" w:type="dxa"/>
            <w:vAlign w:val="center"/>
          </w:tcPr>
          <w:p w14:paraId="0586DFB8" w14:textId="7047590B"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Periodiškumas tarp techninių aptarnavimų</w:t>
            </w:r>
          </w:p>
        </w:tc>
        <w:tc>
          <w:tcPr>
            <w:tcW w:w="5075" w:type="dxa"/>
            <w:vAlign w:val="center"/>
          </w:tcPr>
          <w:p w14:paraId="22415C6E" w14:textId="7C2FE3BE"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Pagal gamintojo rekomendacijas</w:t>
            </w:r>
          </w:p>
        </w:tc>
        <w:tc>
          <w:tcPr>
            <w:tcW w:w="2658" w:type="dxa"/>
          </w:tcPr>
          <w:p w14:paraId="40839F7C"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5E8B9E65" w14:textId="77777777" w:rsidTr="00EE6809">
        <w:tc>
          <w:tcPr>
            <w:tcW w:w="601" w:type="dxa"/>
            <w:vAlign w:val="center"/>
          </w:tcPr>
          <w:p w14:paraId="12559DE9" w14:textId="5440EDD4"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9.2</w:t>
            </w:r>
          </w:p>
        </w:tc>
        <w:tc>
          <w:tcPr>
            <w:tcW w:w="2456" w:type="dxa"/>
            <w:vAlign w:val="center"/>
          </w:tcPr>
          <w:p w14:paraId="7997AFBC" w14:textId="59F0B6F4"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Natūraliai nusidėvinčių detalių keitimas</w:t>
            </w:r>
          </w:p>
        </w:tc>
        <w:tc>
          <w:tcPr>
            <w:tcW w:w="5075" w:type="dxa"/>
            <w:vAlign w:val="center"/>
          </w:tcPr>
          <w:p w14:paraId="4B3DB310" w14:textId="02A79FC9"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Turi būti atliekamas paslaugos teikėjo sąskaita.</w:t>
            </w:r>
          </w:p>
        </w:tc>
        <w:tc>
          <w:tcPr>
            <w:tcW w:w="2658" w:type="dxa"/>
          </w:tcPr>
          <w:p w14:paraId="190B38B8"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230401D4" w14:textId="77777777" w:rsidTr="00737784">
        <w:tc>
          <w:tcPr>
            <w:tcW w:w="601" w:type="dxa"/>
            <w:vAlign w:val="center"/>
          </w:tcPr>
          <w:p w14:paraId="2D486155" w14:textId="73A9A022"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b/>
                <w:sz w:val="21"/>
                <w:szCs w:val="21"/>
              </w:rPr>
              <w:t>10.</w:t>
            </w:r>
          </w:p>
        </w:tc>
        <w:tc>
          <w:tcPr>
            <w:tcW w:w="10189" w:type="dxa"/>
            <w:gridSpan w:val="3"/>
            <w:vAlign w:val="center"/>
          </w:tcPr>
          <w:p w14:paraId="26E46504" w14:textId="4B774F57" w:rsidR="00EE6809" w:rsidRPr="00EE6809" w:rsidRDefault="00EE6809" w:rsidP="00EE6809">
            <w:pPr>
              <w:spacing w:line="1" w:lineRule="atLeast"/>
              <w:ind w:firstLine="0"/>
              <w:jc w:val="center"/>
              <w:textAlignment w:val="top"/>
              <w:rPr>
                <w:rFonts w:asciiTheme="minorHAnsi" w:cstheme="minorHAnsi"/>
                <w:sz w:val="21"/>
                <w:szCs w:val="21"/>
              </w:rPr>
            </w:pPr>
            <w:r w:rsidRPr="00EE6809">
              <w:rPr>
                <w:rFonts w:asciiTheme="minorHAnsi" w:eastAsia="Arial Unicode MS" w:cstheme="minorHAnsi"/>
                <w:b/>
                <w:sz w:val="21"/>
                <w:szCs w:val="21"/>
              </w:rPr>
              <w:t>Kita</w:t>
            </w:r>
          </w:p>
        </w:tc>
      </w:tr>
      <w:tr w:rsidR="00EE6809" w:rsidRPr="00EE6809" w14:paraId="434DCAA2" w14:textId="77777777" w:rsidTr="00EE6809">
        <w:tc>
          <w:tcPr>
            <w:tcW w:w="601" w:type="dxa"/>
            <w:vAlign w:val="center"/>
          </w:tcPr>
          <w:p w14:paraId="5F58D35D" w14:textId="09298425"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10.1</w:t>
            </w:r>
          </w:p>
        </w:tc>
        <w:tc>
          <w:tcPr>
            <w:tcW w:w="2456" w:type="dxa"/>
            <w:vAlign w:val="center"/>
          </w:tcPr>
          <w:p w14:paraId="6DB18CB8" w14:textId="18BF340B"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eastAsia="Arial Unicode MS" w:cstheme="minorHAnsi"/>
                <w:sz w:val="21"/>
                <w:szCs w:val="21"/>
              </w:rPr>
              <w:t>Instrukcijos</w:t>
            </w:r>
          </w:p>
        </w:tc>
        <w:tc>
          <w:tcPr>
            <w:tcW w:w="5075" w:type="dxa"/>
            <w:vAlign w:val="center"/>
          </w:tcPr>
          <w:p w14:paraId="4F706B4D" w14:textId="7A3C511A"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eastAsia="Arial Unicode MS" w:cstheme="minorHAnsi"/>
                <w:sz w:val="21"/>
                <w:szCs w:val="21"/>
              </w:rPr>
              <w:t>Automobilio ir papildomos įrangos eksploatavimo ir naudojimo instrukcijos, lietuvių kalba turi būti pateiktos kartu su automobiliu.</w:t>
            </w:r>
          </w:p>
        </w:tc>
        <w:tc>
          <w:tcPr>
            <w:tcW w:w="2658" w:type="dxa"/>
          </w:tcPr>
          <w:p w14:paraId="26D13793"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5475D742" w14:textId="77777777" w:rsidTr="00EE6809">
        <w:tc>
          <w:tcPr>
            <w:tcW w:w="601" w:type="dxa"/>
            <w:vAlign w:val="center"/>
          </w:tcPr>
          <w:p w14:paraId="1A638697" w14:textId="77003ABE"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10.2</w:t>
            </w:r>
          </w:p>
        </w:tc>
        <w:tc>
          <w:tcPr>
            <w:tcW w:w="2456" w:type="dxa"/>
            <w:vAlign w:val="center"/>
          </w:tcPr>
          <w:p w14:paraId="772F0B3F" w14:textId="5EDA853B"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cstheme="minorHAnsi"/>
                <w:sz w:val="21"/>
                <w:szCs w:val="21"/>
              </w:rPr>
              <w:t>KET paketas</w:t>
            </w:r>
          </w:p>
        </w:tc>
        <w:tc>
          <w:tcPr>
            <w:tcW w:w="5075" w:type="dxa"/>
            <w:vAlign w:val="center"/>
          </w:tcPr>
          <w:p w14:paraId="62CF5929" w14:textId="00360C2B"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Komplektacijoje turi būti pirmos pagalbos rinkinys (sukomplektuotas pagal Lietuvos Respublikos sveikatos apsaugos ministerijos nustatytus reikalavimus), gesintuvas, avarinio sustojimo ženklas, signalinė liemenė.</w:t>
            </w:r>
          </w:p>
        </w:tc>
        <w:tc>
          <w:tcPr>
            <w:tcW w:w="2658" w:type="dxa"/>
          </w:tcPr>
          <w:p w14:paraId="479C5BAD"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756385F9" w14:textId="77777777" w:rsidTr="00EE6809">
        <w:tc>
          <w:tcPr>
            <w:tcW w:w="601" w:type="dxa"/>
            <w:vAlign w:val="center"/>
          </w:tcPr>
          <w:p w14:paraId="47CFEFE5" w14:textId="347D7808"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10.3</w:t>
            </w:r>
          </w:p>
        </w:tc>
        <w:tc>
          <w:tcPr>
            <w:tcW w:w="2456" w:type="dxa"/>
            <w:vAlign w:val="center"/>
          </w:tcPr>
          <w:p w14:paraId="0F32F3C5" w14:textId="4C729D67"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cstheme="minorHAnsi"/>
                <w:sz w:val="21"/>
                <w:szCs w:val="21"/>
              </w:rPr>
              <w:t>Kilimėliai po kojomis</w:t>
            </w:r>
          </w:p>
        </w:tc>
        <w:tc>
          <w:tcPr>
            <w:tcW w:w="5075" w:type="dxa"/>
            <w:vAlign w:val="center"/>
          </w:tcPr>
          <w:p w14:paraId="30BE7C4C" w14:textId="640D601E"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 xml:space="preserve">Vairuotojui ir keleiviams </w:t>
            </w:r>
          </w:p>
        </w:tc>
        <w:tc>
          <w:tcPr>
            <w:tcW w:w="2658" w:type="dxa"/>
          </w:tcPr>
          <w:p w14:paraId="16B33E23"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491CED8F" w14:textId="77777777" w:rsidTr="00EE6809">
        <w:tc>
          <w:tcPr>
            <w:tcW w:w="601" w:type="dxa"/>
            <w:vAlign w:val="center"/>
          </w:tcPr>
          <w:p w14:paraId="0617A9AE" w14:textId="702D47B8"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10.4</w:t>
            </w:r>
          </w:p>
        </w:tc>
        <w:tc>
          <w:tcPr>
            <w:tcW w:w="2456" w:type="dxa"/>
            <w:vAlign w:val="center"/>
          </w:tcPr>
          <w:p w14:paraId="54D53461" w14:textId="14256278"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cstheme="minorHAnsi"/>
                <w:sz w:val="21"/>
                <w:szCs w:val="21"/>
              </w:rPr>
              <w:t>Pakaitinis automobilis</w:t>
            </w:r>
          </w:p>
        </w:tc>
        <w:tc>
          <w:tcPr>
            <w:tcW w:w="5075" w:type="dxa"/>
            <w:vAlign w:val="center"/>
          </w:tcPr>
          <w:p w14:paraId="1247419C" w14:textId="793F5C8C"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tc>
        <w:tc>
          <w:tcPr>
            <w:tcW w:w="2658" w:type="dxa"/>
          </w:tcPr>
          <w:p w14:paraId="52ACC561"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0BCCB272" w14:textId="77777777" w:rsidTr="00EE6809">
        <w:tc>
          <w:tcPr>
            <w:tcW w:w="601" w:type="dxa"/>
            <w:vAlign w:val="center"/>
          </w:tcPr>
          <w:p w14:paraId="75D26030" w14:textId="0ECE6797"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10.5</w:t>
            </w:r>
          </w:p>
        </w:tc>
        <w:tc>
          <w:tcPr>
            <w:tcW w:w="2456" w:type="dxa"/>
            <w:vAlign w:val="center"/>
          </w:tcPr>
          <w:p w14:paraId="22C0F817" w14:textId="1F68C1BB"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cstheme="minorHAnsi"/>
                <w:sz w:val="21"/>
                <w:szCs w:val="21"/>
              </w:rPr>
              <w:t>Draudimas</w:t>
            </w:r>
          </w:p>
        </w:tc>
        <w:tc>
          <w:tcPr>
            <w:tcW w:w="5075" w:type="dxa"/>
            <w:vAlign w:val="center"/>
          </w:tcPr>
          <w:p w14:paraId="5FFA5E80" w14:textId="10DCED6A"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Automobilis turi būti apdraustas transporto priemonės valdytojų civilinės atsakomybės privalomuoju  ir Kasko draudimais. Kasko draudimo franšizė visoms žaloms negali būti didesnė nei 200 Eur.</w:t>
            </w:r>
          </w:p>
        </w:tc>
        <w:tc>
          <w:tcPr>
            <w:tcW w:w="2658" w:type="dxa"/>
          </w:tcPr>
          <w:p w14:paraId="23082DAB"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50BE7D5A" w14:textId="77777777" w:rsidTr="00EE6809">
        <w:tc>
          <w:tcPr>
            <w:tcW w:w="601" w:type="dxa"/>
            <w:vAlign w:val="center"/>
          </w:tcPr>
          <w:p w14:paraId="46E6712B" w14:textId="068CC41E" w:rsidR="00EE6809" w:rsidRPr="00EE6809" w:rsidRDefault="00EE6809" w:rsidP="00EE6809">
            <w:pPr>
              <w:spacing w:line="1" w:lineRule="atLeast"/>
              <w:ind w:firstLine="0"/>
              <w:textAlignment w:val="top"/>
              <w:rPr>
                <w:rFonts w:asciiTheme="minorHAnsi" w:eastAsia="Arial Unicode MS" w:cstheme="minorHAnsi"/>
                <w:b/>
                <w:bCs/>
                <w:sz w:val="21"/>
                <w:szCs w:val="21"/>
              </w:rPr>
            </w:pPr>
            <w:r w:rsidRPr="00EE6809">
              <w:rPr>
                <w:rFonts w:asciiTheme="minorHAnsi" w:eastAsia="Arial Unicode MS" w:cstheme="minorHAnsi"/>
                <w:sz w:val="21"/>
                <w:szCs w:val="21"/>
              </w:rPr>
              <w:t>11.6</w:t>
            </w:r>
          </w:p>
        </w:tc>
        <w:tc>
          <w:tcPr>
            <w:tcW w:w="2456" w:type="dxa"/>
            <w:vAlign w:val="center"/>
          </w:tcPr>
          <w:p w14:paraId="1190497A" w14:textId="614C66BF"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sz w:val="21"/>
                <w:szCs w:val="21"/>
              </w:rPr>
            </w:pPr>
            <w:r w:rsidRPr="00EE6809">
              <w:rPr>
                <w:rFonts w:asciiTheme="minorHAnsi" w:cstheme="minorHAnsi"/>
                <w:sz w:val="21"/>
                <w:szCs w:val="21"/>
              </w:rPr>
              <w:t>Automobilio pristatymas</w:t>
            </w:r>
          </w:p>
        </w:tc>
        <w:tc>
          <w:tcPr>
            <w:tcW w:w="5075" w:type="dxa"/>
            <w:vAlign w:val="center"/>
          </w:tcPr>
          <w:p w14:paraId="675F9267" w14:textId="4B0EA1E6"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sz w:val="21"/>
                <w:szCs w:val="21"/>
              </w:rPr>
            </w:pPr>
            <w:r w:rsidRPr="00EE6809">
              <w:rPr>
                <w:rFonts w:asciiTheme="minorHAnsi" w:cstheme="minorHAnsi"/>
                <w:sz w:val="21"/>
                <w:szCs w:val="21"/>
              </w:rPr>
              <w:t>Ne daugiau kaip1 mėn. nuo sutarties pasirašymo datos</w:t>
            </w:r>
          </w:p>
        </w:tc>
        <w:tc>
          <w:tcPr>
            <w:tcW w:w="2658" w:type="dxa"/>
          </w:tcPr>
          <w:p w14:paraId="58806563" w14:textId="77777777" w:rsidR="00EE6809" w:rsidRPr="00EE6809" w:rsidRDefault="00EE6809" w:rsidP="00EE6809">
            <w:pPr>
              <w:spacing w:line="1" w:lineRule="atLeast"/>
              <w:ind w:firstLine="0"/>
              <w:textAlignment w:val="top"/>
              <w:rPr>
                <w:rFonts w:asciiTheme="minorHAnsi" w:cstheme="minorHAnsi"/>
                <w:sz w:val="21"/>
                <w:szCs w:val="21"/>
              </w:rPr>
            </w:pPr>
          </w:p>
        </w:tc>
      </w:tr>
      <w:tr w:rsidR="00EE6809" w:rsidRPr="00EE6809" w14:paraId="7DC58563" w14:textId="77777777" w:rsidTr="00EE6809">
        <w:tc>
          <w:tcPr>
            <w:tcW w:w="601" w:type="dxa"/>
            <w:vAlign w:val="center"/>
          </w:tcPr>
          <w:p w14:paraId="56BEC864" w14:textId="1D9B1855" w:rsidR="00EE6809" w:rsidRPr="00EE6809" w:rsidRDefault="00EE6809" w:rsidP="00EE6809">
            <w:pPr>
              <w:spacing w:line="1" w:lineRule="atLeast"/>
              <w:ind w:firstLine="0"/>
              <w:textAlignment w:val="top"/>
              <w:rPr>
                <w:rFonts w:asciiTheme="minorHAnsi" w:eastAsia="Arial Unicode MS" w:cstheme="minorHAnsi"/>
                <w:sz w:val="21"/>
                <w:szCs w:val="21"/>
              </w:rPr>
            </w:pPr>
            <w:r w:rsidRPr="00EE6809">
              <w:rPr>
                <w:rFonts w:asciiTheme="minorHAnsi" w:eastAsia="Arial Unicode MS" w:cstheme="minorHAnsi"/>
                <w:sz w:val="21"/>
                <w:szCs w:val="21"/>
              </w:rPr>
              <w:t>11.7</w:t>
            </w:r>
          </w:p>
        </w:tc>
        <w:tc>
          <w:tcPr>
            <w:tcW w:w="2456" w:type="dxa"/>
            <w:vAlign w:val="center"/>
          </w:tcPr>
          <w:p w14:paraId="701A940B" w14:textId="620147F9" w:rsidR="00EE6809" w:rsidRPr="00EE6809" w:rsidRDefault="00EE6809" w:rsidP="00EE6809">
            <w:pPr>
              <w:pBdr>
                <w:top w:val="none" w:sz="0" w:space="0" w:color="000000"/>
                <w:left w:val="none" w:sz="0" w:space="0" w:color="000000"/>
                <w:bottom w:val="none" w:sz="0" w:space="0" w:color="000000"/>
                <w:right w:val="none" w:sz="0" w:space="0" w:color="000000"/>
              </w:pBdr>
              <w:suppressAutoHyphens/>
              <w:ind w:firstLine="0"/>
              <w:rPr>
                <w:rFonts w:asciiTheme="minorHAnsi" w:cstheme="minorHAnsi"/>
                <w:sz w:val="21"/>
                <w:szCs w:val="21"/>
              </w:rPr>
            </w:pPr>
            <w:r w:rsidRPr="00EE6809">
              <w:rPr>
                <w:rFonts w:asciiTheme="minorHAnsi" w:cstheme="minorHAnsi"/>
                <w:sz w:val="21"/>
                <w:szCs w:val="21"/>
              </w:rPr>
              <w:t>Kablys</w:t>
            </w:r>
          </w:p>
        </w:tc>
        <w:tc>
          <w:tcPr>
            <w:tcW w:w="5075" w:type="dxa"/>
            <w:vAlign w:val="center"/>
          </w:tcPr>
          <w:p w14:paraId="46AE6388" w14:textId="66330627" w:rsidR="00EE6809" w:rsidRPr="00EE6809" w:rsidRDefault="00EE6809" w:rsidP="00EE680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sz w:val="21"/>
                <w:szCs w:val="21"/>
              </w:rPr>
            </w:pPr>
            <w:r w:rsidRPr="00EE6809">
              <w:rPr>
                <w:rFonts w:asciiTheme="minorHAnsi" w:cstheme="minorHAnsi"/>
                <w:sz w:val="21"/>
                <w:szCs w:val="21"/>
              </w:rPr>
              <w:t>Vienas hibridinis automobilis su kabliu priekabai</w:t>
            </w:r>
          </w:p>
        </w:tc>
        <w:tc>
          <w:tcPr>
            <w:tcW w:w="2658" w:type="dxa"/>
          </w:tcPr>
          <w:p w14:paraId="2B2D23DC" w14:textId="77777777" w:rsidR="00EE6809" w:rsidRPr="00EE6809" w:rsidRDefault="00EE6809" w:rsidP="00EE6809">
            <w:pPr>
              <w:spacing w:line="1" w:lineRule="atLeast"/>
              <w:ind w:firstLine="0"/>
              <w:textAlignment w:val="top"/>
              <w:rPr>
                <w:rFonts w:asciiTheme="minorHAnsi" w:cstheme="minorHAnsi"/>
                <w:sz w:val="21"/>
                <w:szCs w:val="21"/>
              </w:rPr>
            </w:pPr>
          </w:p>
        </w:tc>
      </w:tr>
    </w:tbl>
    <w:p w14:paraId="2556D798" w14:textId="77777777" w:rsidR="002D06A5" w:rsidRDefault="002D06A5" w:rsidP="00C90588">
      <w:pPr>
        <w:spacing w:line="1" w:lineRule="atLeast"/>
        <w:ind w:hanging="2"/>
        <w:textAlignment w:val="top"/>
        <w:rPr>
          <w:rFonts w:cstheme="minorHAnsi"/>
        </w:rPr>
      </w:pPr>
    </w:p>
    <w:p w14:paraId="3B64A67B" w14:textId="77777777" w:rsidR="00C90588" w:rsidRPr="00C90588" w:rsidRDefault="00C90588" w:rsidP="00C90588">
      <w:pPr>
        <w:spacing w:line="1" w:lineRule="atLeast"/>
        <w:ind w:hanging="2"/>
        <w:textAlignment w:val="top"/>
        <w:rPr>
          <w:rFonts w:cstheme="minorHAnsi"/>
        </w:rPr>
      </w:pPr>
      <w:r w:rsidRPr="00C90588">
        <w:rPr>
          <w:rFonts w:cstheme="minorHAnsi"/>
          <w:color w:val="000000"/>
        </w:rPr>
        <w:t>Ši pasiūlyme nurodyta informacija yra konfidenciali (perkančioji organizacija šios informacijos negali atskleisti tretiesiems asmenims):</w:t>
      </w:r>
    </w:p>
    <w:p w14:paraId="1F53A343" w14:textId="77777777" w:rsidR="00C90588" w:rsidRPr="00C90588" w:rsidRDefault="00C90588" w:rsidP="00C90588">
      <w:pPr>
        <w:spacing w:line="1" w:lineRule="atLeast"/>
        <w:ind w:hanging="2"/>
        <w:textAlignment w:val="top"/>
        <w:rPr>
          <w:rFonts w:cstheme="minorHAnsi"/>
          <w:color w:val="000000"/>
        </w:rPr>
      </w:pPr>
    </w:p>
    <w:tbl>
      <w:tblPr>
        <w:tblW w:w="0" w:type="auto"/>
        <w:tblInd w:w="137" w:type="dxa"/>
        <w:tblLayout w:type="fixed"/>
        <w:tblLook w:val="0000" w:firstRow="0" w:lastRow="0" w:firstColumn="0" w:lastColumn="0" w:noHBand="0" w:noVBand="0"/>
      </w:tblPr>
      <w:tblGrid>
        <w:gridCol w:w="464"/>
        <w:gridCol w:w="7099"/>
        <w:gridCol w:w="3068"/>
      </w:tblGrid>
      <w:tr w:rsidR="00C90588" w:rsidRPr="00C90588" w14:paraId="29452528" w14:textId="77777777" w:rsidTr="00EE6809">
        <w:trPr>
          <w:trHeight w:val="478"/>
        </w:trPr>
        <w:tc>
          <w:tcPr>
            <w:tcW w:w="464" w:type="dxa"/>
            <w:tcBorders>
              <w:top w:val="single" w:sz="4" w:space="0" w:color="000001"/>
              <w:left w:val="single" w:sz="4" w:space="0" w:color="000001"/>
              <w:bottom w:val="single" w:sz="4" w:space="0" w:color="000001"/>
            </w:tcBorders>
            <w:shd w:val="clear" w:color="auto" w:fill="FFFFFF"/>
            <w:vAlign w:val="center"/>
          </w:tcPr>
          <w:p w14:paraId="66AB0E5D" w14:textId="77777777" w:rsidR="00C90588" w:rsidRPr="00C90588" w:rsidRDefault="00C90588" w:rsidP="00E05110">
            <w:pPr>
              <w:spacing w:line="1" w:lineRule="atLeast"/>
              <w:ind w:hanging="2"/>
              <w:textAlignment w:val="top"/>
              <w:rPr>
                <w:rFonts w:cstheme="minorHAnsi"/>
                <w:color w:val="000000"/>
              </w:rPr>
            </w:pPr>
            <w:r w:rsidRPr="00C90588">
              <w:rPr>
                <w:rFonts w:cstheme="minorHAnsi"/>
                <w:color w:val="000000"/>
              </w:rPr>
              <w:t>Eil.</w:t>
            </w:r>
          </w:p>
          <w:p w14:paraId="4B52FB7F"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Nr.</w:t>
            </w:r>
          </w:p>
        </w:tc>
        <w:tc>
          <w:tcPr>
            <w:tcW w:w="7099" w:type="dxa"/>
            <w:tcBorders>
              <w:top w:val="single" w:sz="4" w:space="0" w:color="000001"/>
              <w:left w:val="single" w:sz="4" w:space="0" w:color="000001"/>
              <w:bottom w:val="single" w:sz="4" w:space="0" w:color="000001"/>
            </w:tcBorders>
            <w:shd w:val="clear" w:color="auto" w:fill="FFFFFF"/>
            <w:vAlign w:val="center"/>
          </w:tcPr>
          <w:p w14:paraId="49871EB0"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Pateiktų dokumentų pavadinimas</w:t>
            </w:r>
          </w:p>
        </w:tc>
        <w:tc>
          <w:tcPr>
            <w:tcW w:w="30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B120D3"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Dokumento puslapių skaičius</w:t>
            </w:r>
          </w:p>
        </w:tc>
      </w:tr>
      <w:tr w:rsidR="00C90588" w:rsidRPr="00C90588" w14:paraId="1D862CED" w14:textId="77777777" w:rsidTr="00EE6809">
        <w:trPr>
          <w:trHeight w:val="234"/>
        </w:trPr>
        <w:tc>
          <w:tcPr>
            <w:tcW w:w="464" w:type="dxa"/>
            <w:tcBorders>
              <w:top w:val="single" w:sz="4" w:space="0" w:color="000001"/>
              <w:left w:val="single" w:sz="4" w:space="0" w:color="000001"/>
              <w:bottom w:val="single" w:sz="4" w:space="0" w:color="000001"/>
            </w:tcBorders>
            <w:shd w:val="clear" w:color="auto" w:fill="FFFFFF"/>
          </w:tcPr>
          <w:p w14:paraId="5CAF3596" w14:textId="77777777" w:rsidR="00C90588" w:rsidRPr="00C90588" w:rsidRDefault="00C90588" w:rsidP="00E05110">
            <w:pPr>
              <w:snapToGrid w:val="0"/>
              <w:spacing w:line="1" w:lineRule="atLeast"/>
              <w:ind w:hanging="2"/>
              <w:textAlignment w:val="top"/>
              <w:rPr>
                <w:rFonts w:cstheme="minorHAnsi"/>
                <w:color w:val="000000"/>
              </w:rPr>
            </w:pPr>
          </w:p>
        </w:tc>
        <w:tc>
          <w:tcPr>
            <w:tcW w:w="7099" w:type="dxa"/>
            <w:tcBorders>
              <w:top w:val="single" w:sz="4" w:space="0" w:color="000001"/>
              <w:left w:val="single" w:sz="4" w:space="0" w:color="000001"/>
              <w:bottom w:val="single" w:sz="4" w:space="0" w:color="000001"/>
            </w:tcBorders>
            <w:shd w:val="clear" w:color="auto" w:fill="FFFFFF"/>
          </w:tcPr>
          <w:p w14:paraId="48A7B553" w14:textId="77777777" w:rsidR="00C90588" w:rsidRPr="00C90588" w:rsidRDefault="00C90588" w:rsidP="00E05110">
            <w:pPr>
              <w:tabs>
                <w:tab w:val="left" w:pos="1296"/>
              </w:tabs>
              <w:snapToGrid w:val="0"/>
              <w:ind w:hanging="2"/>
              <w:textAlignment w:val="top"/>
              <w:rPr>
                <w:rFonts w:cstheme="minorHAnsi"/>
                <w:color w:val="000000"/>
              </w:rPr>
            </w:pPr>
          </w:p>
        </w:tc>
        <w:tc>
          <w:tcPr>
            <w:tcW w:w="3068" w:type="dxa"/>
            <w:tcBorders>
              <w:top w:val="single" w:sz="4" w:space="0" w:color="000001"/>
              <w:left w:val="single" w:sz="4" w:space="0" w:color="000001"/>
              <w:bottom w:val="single" w:sz="4" w:space="0" w:color="000001"/>
              <w:right w:val="single" w:sz="4" w:space="0" w:color="000001"/>
            </w:tcBorders>
            <w:shd w:val="clear" w:color="auto" w:fill="FFFFFF"/>
          </w:tcPr>
          <w:p w14:paraId="64E41854"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0A4B2F81" w14:textId="77777777" w:rsidTr="00EE6809">
        <w:trPr>
          <w:trHeight w:val="234"/>
        </w:trPr>
        <w:tc>
          <w:tcPr>
            <w:tcW w:w="464" w:type="dxa"/>
            <w:tcBorders>
              <w:top w:val="single" w:sz="4" w:space="0" w:color="000001"/>
              <w:left w:val="single" w:sz="4" w:space="0" w:color="000001"/>
              <w:bottom w:val="single" w:sz="4" w:space="0" w:color="000001"/>
            </w:tcBorders>
            <w:shd w:val="clear" w:color="auto" w:fill="FFFFFF"/>
          </w:tcPr>
          <w:p w14:paraId="3F7654D8" w14:textId="77777777" w:rsidR="00C90588" w:rsidRPr="00C90588" w:rsidRDefault="00C90588" w:rsidP="00E05110">
            <w:pPr>
              <w:snapToGrid w:val="0"/>
              <w:spacing w:line="1" w:lineRule="atLeast"/>
              <w:ind w:hanging="2"/>
              <w:textAlignment w:val="top"/>
              <w:rPr>
                <w:rFonts w:cstheme="minorHAnsi"/>
                <w:color w:val="000000"/>
              </w:rPr>
            </w:pPr>
          </w:p>
        </w:tc>
        <w:tc>
          <w:tcPr>
            <w:tcW w:w="7099" w:type="dxa"/>
            <w:tcBorders>
              <w:top w:val="single" w:sz="4" w:space="0" w:color="000001"/>
              <w:left w:val="single" w:sz="4" w:space="0" w:color="000001"/>
              <w:bottom w:val="single" w:sz="4" w:space="0" w:color="000001"/>
            </w:tcBorders>
            <w:shd w:val="clear" w:color="auto" w:fill="FFFFFF"/>
          </w:tcPr>
          <w:p w14:paraId="39A1A6A7" w14:textId="77777777" w:rsidR="00C90588" w:rsidRPr="00C90588" w:rsidRDefault="00C90588" w:rsidP="00E05110">
            <w:pPr>
              <w:tabs>
                <w:tab w:val="left" w:pos="1296"/>
              </w:tabs>
              <w:snapToGrid w:val="0"/>
              <w:ind w:hanging="2"/>
              <w:textAlignment w:val="top"/>
              <w:rPr>
                <w:rFonts w:cstheme="minorHAnsi"/>
                <w:color w:val="000000"/>
              </w:rPr>
            </w:pPr>
          </w:p>
        </w:tc>
        <w:tc>
          <w:tcPr>
            <w:tcW w:w="3068" w:type="dxa"/>
            <w:tcBorders>
              <w:top w:val="single" w:sz="4" w:space="0" w:color="000001"/>
              <w:left w:val="single" w:sz="4" w:space="0" w:color="000001"/>
              <w:bottom w:val="single" w:sz="4" w:space="0" w:color="000001"/>
              <w:right w:val="single" w:sz="4" w:space="0" w:color="000001"/>
            </w:tcBorders>
            <w:shd w:val="clear" w:color="auto" w:fill="FFFFFF"/>
          </w:tcPr>
          <w:p w14:paraId="098339C0"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4FA1C62E" w14:textId="77777777" w:rsidTr="00EE6809">
        <w:trPr>
          <w:trHeight w:val="469"/>
        </w:trPr>
        <w:tc>
          <w:tcPr>
            <w:tcW w:w="10631" w:type="dxa"/>
            <w:gridSpan w:val="3"/>
            <w:tcBorders>
              <w:top w:val="single" w:sz="4" w:space="0" w:color="000001"/>
              <w:left w:val="single" w:sz="4" w:space="0" w:color="000001"/>
              <w:bottom w:val="single" w:sz="4" w:space="0" w:color="000001"/>
              <w:right w:val="single" w:sz="4" w:space="0" w:color="000001"/>
            </w:tcBorders>
            <w:shd w:val="clear" w:color="auto" w:fill="FFFFFF"/>
          </w:tcPr>
          <w:p w14:paraId="016A168C" w14:textId="77777777" w:rsidR="00C90588" w:rsidRPr="00C90588" w:rsidRDefault="00C90588" w:rsidP="00E05110">
            <w:pPr>
              <w:ind w:hanging="2"/>
              <w:textAlignment w:val="top"/>
              <w:rPr>
                <w:rFonts w:cstheme="minorHAnsi"/>
                <w:color w:val="000000"/>
              </w:rPr>
            </w:pPr>
            <w:r w:rsidRPr="00C90588">
              <w:rPr>
                <w:rFonts w:cstheme="minorHAnsi"/>
                <w:color w:val="000000"/>
              </w:rPr>
              <w:t>Tiekėjui nenurodžius, kokia informacija yra konfidenciali, laikoma, kad konfidencialios informacijos pasiūlyme nėra.</w:t>
            </w:r>
          </w:p>
          <w:p w14:paraId="5DEFB28D" w14:textId="77777777" w:rsidR="00C90588" w:rsidRPr="00C90588" w:rsidRDefault="00C90588" w:rsidP="00E05110">
            <w:pPr>
              <w:ind w:hanging="2"/>
              <w:textAlignment w:val="top"/>
              <w:rPr>
                <w:rFonts w:cstheme="minorHAnsi"/>
              </w:rPr>
            </w:pPr>
          </w:p>
        </w:tc>
      </w:tr>
      <w:tr w:rsidR="00C90588" w:rsidRPr="00C90588" w14:paraId="4A050715" w14:textId="77777777" w:rsidTr="00EE6809">
        <w:trPr>
          <w:trHeight w:val="320"/>
        </w:trPr>
        <w:tc>
          <w:tcPr>
            <w:tcW w:w="10631" w:type="dxa"/>
            <w:gridSpan w:val="3"/>
            <w:shd w:val="clear" w:color="auto" w:fill="FFFFFF"/>
          </w:tcPr>
          <w:p w14:paraId="0C3CBACA" w14:textId="77777777" w:rsidR="00C90588" w:rsidRPr="00C90588" w:rsidRDefault="00C90588" w:rsidP="00E05110">
            <w:pPr>
              <w:spacing w:line="1" w:lineRule="atLeast"/>
              <w:ind w:hanging="2"/>
              <w:textAlignment w:val="top"/>
              <w:rPr>
                <w:rFonts w:cstheme="minorHAnsi"/>
                <w:color w:val="000000"/>
              </w:rPr>
            </w:pPr>
          </w:p>
          <w:p w14:paraId="10D69653" w14:textId="77777777" w:rsidR="00C90588" w:rsidRPr="00C90588" w:rsidRDefault="00C90588" w:rsidP="00E05110">
            <w:pPr>
              <w:spacing w:line="1" w:lineRule="atLeast"/>
              <w:ind w:hanging="2"/>
              <w:textAlignment w:val="top"/>
              <w:rPr>
                <w:rFonts w:cstheme="minorHAnsi"/>
              </w:rPr>
            </w:pPr>
            <w:r w:rsidRPr="00C90588">
              <w:rPr>
                <w:rFonts w:cstheme="minorHAnsi"/>
              </w:rPr>
              <w:t>Kartu su pasiūlymu pateikiami dokumentai:</w:t>
            </w:r>
          </w:p>
          <w:p w14:paraId="1351B7CF" w14:textId="77777777" w:rsidR="00C90588" w:rsidRPr="00C90588" w:rsidRDefault="00C90588" w:rsidP="00E05110">
            <w:pPr>
              <w:spacing w:line="1" w:lineRule="atLeast"/>
              <w:ind w:hanging="2"/>
              <w:textAlignment w:val="top"/>
              <w:rPr>
                <w:rFonts w:cstheme="minorHAnsi"/>
                <w:color w:val="000000"/>
              </w:rPr>
            </w:pPr>
          </w:p>
          <w:tbl>
            <w:tblPr>
              <w:tblW w:w="10456" w:type="dxa"/>
              <w:tblLayout w:type="fixed"/>
              <w:tblLook w:val="0000" w:firstRow="0" w:lastRow="0" w:firstColumn="0" w:lastColumn="0" w:noHBand="0" w:noVBand="0"/>
            </w:tblPr>
            <w:tblGrid>
              <w:gridCol w:w="695"/>
              <w:gridCol w:w="6726"/>
              <w:gridCol w:w="3035"/>
            </w:tblGrid>
            <w:tr w:rsidR="00C90588" w:rsidRPr="00C90588" w14:paraId="254C465E" w14:textId="77777777" w:rsidTr="00C1187A">
              <w:trPr>
                <w:trHeight w:val="484"/>
              </w:trPr>
              <w:tc>
                <w:tcPr>
                  <w:tcW w:w="695" w:type="dxa"/>
                  <w:tcBorders>
                    <w:top w:val="single" w:sz="4" w:space="0" w:color="000001"/>
                    <w:left w:val="single" w:sz="4" w:space="0" w:color="000001"/>
                    <w:bottom w:val="single" w:sz="4" w:space="0" w:color="000001"/>
                  </w:tcBorders>
                  <w:shd w:val="clear" w:color="auto" w:fill="FFFFFF"/>
                  <w:vAlign w:val="center"/>
                </w:tcPr>
                <w:p w14:paraId="410548E1" w14:textId="77777777" w:rsidR="00C90588" w:rsidRPr="00C90588" w:rsidRDefault="00C90588" w:rsidP="00E05110">
                  <w:pPr>
                    <w:spacing w:line="1" w:lineRule="atLeast"/>
                    <w:ind w:hanging="2"/>
                    <w:textAlignment w:val="top"/>
                    <w:rPr>
                      <w:rFonts w:cstheme="minorHAnsi"/>
                      <w:color w:val="000000"/>
                    </w:rPr>
                  </w:pPr>
                  <w:r w:rsidRPr="00C90588">
                    <w:rPr>
                      <w:rFonts w:cstheme="minorHAnsi"/>
                      <w:color w:val="000000"/>
                    </w:rPr>
                    <w:lastRenderedPageBreak/>
                    <w:t>Eil.</w:t>
                  </w:r>
                </w:p>
                <w:p w14:paraId="02C9C0ED"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Nr.</w:t>
                  </w:r>
                </w:p>
              </w:tc>
              <w:tc>
                <w:tcPr>
                  <w:tcW w:w="6726" w:type="dxa"/>
                  <w:tcBorders>
                    <w:top w:val="single" w:sz="4" w:space="0" w:color="000001"/>
                    <w:left w:val="single" w:sz="4" w:space="0" w:color="000001"/>
                    <w:bottom w:val="single" w:sz="4" w:space="0" w:color="000001"/>
                  </w:tcBorders>
                  <w:shd w:val="clear" w:color="auto" w:fill="FFFFFF"/>
                  <w:vAlign w:val="center"/>
                </w:tcPr>
                <w:p w14:paraId="10FAE7C4"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Pateiktų dokumentų pavadinimas</w:t>
                  </w:r>
                </w:p>
              </w:tc>
              <w:tc>
                <w:tcPr>
                  <w:tcW w:w="30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9A0F5E" w14:textId="77777777" w:rsidR="00C90588" w:rsidRPr="00C90588" w:rsidRDefault="00C90588" w:rsidP="00E05110">
                  <w:pPr>
                    <w:spacing w:line="1" w:lineRule="atLeast"/>
                    <w:ind w:hanging="2"/>
                    <w:textAlignment w:val="top"/>
                    <w:rPr>
                      <w:rFonts w:cstheme="minorHAnsi"/>
                    </w:rPr>
                  </w:pPr>
                  <w:r w:rsidRPr="00C90588">
                    <w:rPr>
                      <w:rFonts w:cstheme="minorHAnsi"/>
                      <w:color w:val="000000"/>
                    </w:rPr>
                    <w:t>Dokumento puslapių skaičius</w:t>
                  </w:r>
                </w:p>
              </w:tc>
            </w:tr>
            <w:tr w:rsidR="00C90588" w:rsidRPr="00C90588" w14:paraId="01A66B2B" w14:textId="77777777" w:rsidTr="00C1187A">
              <w:trPr>
                <w:trHeight w:val="236"/>
              </w:trPr>
              <w:tc>
                <w:tcPr>
                  <w:tcW w:w="695" w:type="dxa"/>
                  <w:tcBorders>
                    <w:top w:val="single" w:sz="4" w:space="0" w:color="000001"/>
                    <w:left w:val="single" w:sz="4" w:space="0" w:color="000001"/>
                    <w:bottom w:val="single" w:sz="4" w:space="0" w:color="000001"/>
                  </w:tcBorders>
                  <w:shd w:val="clear" w:color="auto" w:fill="FFFFFF"/>
                </w:tcPr>
                <w:p w14:paraId="7A3446FB" w14:textId="77777777" w:rsidR="00C90588" w:rsidRPr="00C90588" w:rsidRDefault="00C90588" w:rsidP="00E05110">
                  <w:pPr>
                    <w:snapToGrid w:val="0"/>
                    <w:spacing w:line="1" w:lineRule="atLeast"/>
                    <w:ind w:hanging="2"/>
                    <w:textAlignment w:val="top"/>
                    <w:rPr>
                      <w:rFonts w:cstheme="minorHAnsi"/>
                      <w:color w:val="000000"/>
                    </w:rPr>
                  </w:pPr>
                  <w:r w:rsidRPr="00C90588">
                    <w:rPr>
                      <w:rFonts w:cstheme="minorHAnsi"/>
                      <w:color w:val="000000"/>
                    </w:rPr>
                    <w:t>1.</w:t>
                  </w:r>
                </w:p>
              </w:tc>
              <w:tc>
                <w:tcPr>
                  <w:tcW w:w="6726" w:type="dxa"/>
                  <w:tcBorders>
                    <w:top w:val="single" w:sz="4" w:space="0" w:color="000001"/>
                    <w:left w:val="single" w:sz="4" w:space="0" w:color="000001"/>
                    <w:bottom w:val="single" w:sz="4" w:space="0" w:color="000001"/>
                  </w:tcBorders>
                  <w:shd w:val="clear" w:color="auto" w:fill="FFFFFF"/>
                </w:tcPr>
                <w:p w14:paraId="42940C49" w14:textId="77777777" w:rsidR="00C90588" w:rsidRPr="00C90588" w:rsidRDefault="00C90588" w:rsidP="00E05110">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44A82529"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530EA5E3" w14:textId="77777777" w:rsidTr="00C1187A">
              <w:trPr>
                <w:trHeight w:val="236"/>
              </w:trPr>
              <w:tc>
                <w:tcPr>
                  <w:tcW w:w="695" w:type="dxa"/>
                  <w:tcBorders>
                    <w:top w:val="single" w:sz="4" w:space="0" w:color="000001"/>
                    <w:left w:val="single" w:sz="4" w:space="0" w:color="000001"/>
                    <w:bottom w:val="single" w:sz="4" w:space="0" w:color="000001"/>
                  </w:tcBorders>
                  <w:shd w:val="clear" w:color="auto" w:fill="FFFFFF"/>
                </w:tcPr>
                <w:p w14:paraId="6869F8DB" w14:textId="77777777" w:rsidR="00C90588" w:rsidRPr="00C90588" w:rsidRDefault="00C90588" w:rsidP="00E05110">
                  <w:pPr>
                    <w:snapToGrid w:val="0"/>
                    <w:spacing w:line="1" w:lineRule="atLeast"/>
                    <w:ind w:hanging="2"/>
                    <w:textAlignment w:val="top"/>
                    <w:rPr>
                      <w:rFonts w:cstheme="minorHAnsi"/>
                      <w:color w:val="000000"/>
                    </w:rPr>
                  </w:pPr>
                  <w:r w:rsidRPr="00C90588">
                    <w:rPr>
                      <w:rFonts w:cstheme="minorHAnsi"/>
                      <w:color w:val="000000"/>
                    </w:rPr>
                    <w:t>2.</w:t>
                  </w:r>
                </w:p>
              </w:tc>
              <w:tc>
                <w:tcPr>
                  <w:tcW w:w="6726" w:type="dxa"/>
                  <w:tcBorders>
                    <w:top w:val="single" w:sz="4" w:space="0" w:color="000001"/>
                    <w:left w:val="single" w:sz="4" w:space="0" w:color="000001"/>
                    <w:bottom w:val="single" w:sz="4" w:space="0" w:color="000001"/>
                  </w:tcBorders>
                  <w:shd w:val="clear" w:color="auto" w:fill="FFFFFF"/>
                </w:tcPr>
                <w:p w14:paraId="447CD827" w14:textId="77777777" w:rsidR="00C90588" w:rsidRPr="00C90588" w:rsidRDefault="00C90588" w:rsidP="00E05110">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047D395F" w14:textId="77777777" w:rsidR="00C90588" w:rsidRPr="00C90588" w:rsidRDefault="00C90588" w:rsidP="00E05110">
                  <w:pPr>
                    <w:snapToGrid w:val="0"/>
                    <w:spacing w:line="1" w:lineRule="atLeast"/>
                    <w:ind w:hanging="2"/>
                    <w:textAlignment w:val="top"/>
                    <w:rPr>
                      <w:rFonts w:cstheme="minorHAnsi"/>
                      <w:color w:val="000000"/>
                    </w:rPr>
                  </w:pPr>
                </w:p>
              </w:tc>
            </w:tr>
            <w:tr w:rsidR="00C90588" w:rsidRPr="00C90588" w14:paraId="7957C48B" w14:textId="77777777" w:rsidTr="00C1187A">
              <w:trPr>
                <w:trHeight w:val="236"/>
              </w:trPr>
              <w:tc>
                <w:tcPr>
                  <w:tcW w:w="695" w:type="dxa"/>
                  <w:tcBorders>
                    <w:top w:val="single" w:sz="4" w:space="0" w:color="000001"/>
                    <w:left w:val="single" w:sz="4" w:space="0" w:color="000001"/>
                    <w:bottom w:val="single" w:sz="4" w:space="0" w:color="000001"/>
                  </w:tcBorders>
                  <w:shd w:val="clear" w:color="auto" w:fill="FFFFFF"/>
                </w:tcPr>
                <w:p w14:paraId="73FECE07" w14:textId="77777777" w:rsidR="00C90588" w:rsidRPr="00C90588" w:rsidRDefault="00C90588" w:rsidP="00E05110">
                  <w:pPr>
                    <w:snapToGrid w:val="0"/>
                    <w:spacing w:line="1" w:lineRule="atLeast"/>
                    <w:ind w:hanging="2"/>
                    <w:textAlignment w:val="top"/>
                    <w:rPr>
                      <w:rFonts w:cstheme="minorHAnsi"/>
                      <w:color w:val="000000"/>
                    </w:rPr>
                  </w:pPr>
                  <w:r w:rsidRPr="00C90588">
                    <w:rPr>
                      <w:rFonts w:cstheme="minorHAnsi"/>
                      <w:color w:val="000000"/>
                    </w:rPr>
                    <w:t>3.</w:t>
                  </w:r>
                </w:p>
              </w:tc>
              <w:tc>
                <w:tcPr>
                  <w:tcW w:w="6726" w:type="dxa"/>
                  <w:tcBorders>
                    <w:top w:val="single" w:sz="4" w:space="0" w:color="000001"/>
                    <w:left w:val="single" w:sz="4" w:space="0" w:color="000001"/>
                    <w:bottom w:val="single" w:sz="4" w:space="0" w:color="000001"/>
                  </w:tcBorders>
                  <w:shd w:val="clear" w:color="auto" w:fill="FFFFFF"/>
                </w:tcPr>
                <w:p w14:paraId="1132D736" w14:textId="77777777" w:rsidR="00C90588" w:rsidRPr="00C90588" w:rsidRDefault="00C90588" w:rsidP="00E05110">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6676DF0C" w14:textId="77777777" w:rsidR="00C90588" w:rsidRPr="00C90588" w:rsidRDefault="00C90588" w:rsidP="00E05110">
                  <w:pPr>
                    <w:snapToGrid w:val="0"/>
                    <w:spacing w:line="1" w:lineRule="atLeast"/>
                    <w:ind w:hanging="2"/>
                    <w:textAlignment w:val="top"/>
                    <w:rPr>
                      <w:rFonts w:cstheme="minorHAnsi"/>
                      <w:color w:val="000000"/>
                    </w:rPr>
                  </w:pPr>
                </w:p>
              </w:tc>
            </w:tr>
          </w:tbl>
          <w:p w14:paraId="371C0BFF" w14:textId="77777777" w:rsidR="00C90588" w:rsidRPr="00C90588" w:rsidRDefault="00C90588" w:rsidP="00E05110">
            <w:pPr>
              <w:spacing w:line="1" w:lineRule="atLeast"/>
              <w:textAlignment w:val="top"/>
              <w:rPr>
                <w:rFonts w:cstheme="minorHAnsi"/>
                <w:color w:val="000000"/>
              </w:rPr>
            </w:pPr>
          </w:p>
        </w:tc>
      </w:tr>
    </w:tbl>
    <w:p w14:paraId="3A4D7306" w14:textId="77777777" w:rsidR="00C90588" w:rsidRDefault="00C90588" w:rsidP="00C90588">
      <w:pPr>
        <w:pStyle w:val="Body2"/>
        <w:spacing w:after="0"/>
        <w:rPr>
          <w:rFonts w:asciiTheme="minorHAnsi" w:hAnsiTheme="minorHAnsi" w:cstheme="minorHAnsi"/>
          <w:lang w:val="lt-LT"/>
        </w:rPr>
      </w:pPr>
    </w:p>
    <w:p w14:paraId="2777D7A0" w14:textId="77777777" w:rsidR="00C1187A" w:rsidRDefault="00C1187A" w:rsidP="00C90588">
      <w:pPr>
        <w:pStyle w:val="Body2"/>
        <w:spacing w:after="0"/>
        <w:rPr>
          <w:rFonts w:asciiTheme="minorHAnsi" w:hAnsiTheme="minorHAnsi" w:cstheme="minorHAnsi"/>
          <w:lang w:val="lt-LT"/>
        </w:rPr>
      </w:pPr>
    </w:p>
    <w:p w14:paraId="281F4FFE" w14:textId="77777777" w:rsidR="00C1187A" w:rsidRPr="00C1187A" w:rsidRDefault="00C1187A" w:rsidP="00C1187A">
      <w:pPr>
        <w:spacing w:line="240" w:lineRule="auto"/>
        <w:rPr>
          <w:rFonts w:cstheme="minorHAnsi"/>
          <w:b/>
          <w:bCs/>
        </w:rPr>
      </w:pPr>
      <w:r w:rsidRPr="00C1187A">
        <w:rPr>
          <w:rFonts w:cstheme="minorHAnsi"/>
          <w:b/>
          <w:bCs/>
        </w:rPr>
        <w:t>Pasirašydamas šį pasiūlymą, teikiu šiuos patvirtinimus:</w:t>
      </w:r>
    </w:p>
    <w:p w14:paraId="544C806A" w14:textId="77777777" w:rsidR="00C1187A" w:rsidRPr="00C1187A" w:rsidRDefault="00C1187A" w:rsidP="00C1187A">
      <w:pPr>
        <w:spacing w:line="240" w:lineRule="auto"/>
        <w:rPr>
          <w:rFonts w:cstheme="minorHAnsi"/>
        </w:rPr>
      </w:pPr>
      <w:r w:rsidRPr="00C1187A">
        <w:rPr>
          <w:rFonts w:cstheme="minorHAnsi"/>
        </w:rPr>
        <w:t xml:space="preserve"> Dėl Viešųjų pirkimų įstatymo 45 str. 2</w:t>
      </w:r>
      <w:r w:rsidRPr="00C1187A">
        <w:rPr>
          <w:rFonts w:cstheme="minorHAnsi"/>
          <w:vertAlign w:val="superscript"/>
        </w:rPr>
        <w:t xml:space="preserve">1 </w:t>
      </w:r>
      <w:r w:rsidRPr="00C1187A">
        <w:rPr>
          <w:rFonts w:cstheme="minorHAnsi"/>
        </w:rPr>
        <w:t>d. nuostatų tiekėjas patvirtina, kad:</w:t>
      </w:r>
    </w:p>
    <w:p w14:paraId="15E744BE" w14:textId="77777777" w:rsidR="00C1187A" w:rsidRPr="00C1187A" w:rsidRDefault="00C1187A" w:rsidP="00C1187A">
      <w:pPr>
        <w:spacing w:line="240" w:lineRule="auto"/>
        <w:rPr>
          <w:rFonts w:cstheme="minorHAnsi"/>
        </w:rPr>
      </w:pPr>
      <w:r w:rsidRPr="00C1187A">
        <w:rPr>
          <w:rFonts w:cstheme="minorHAnsi"/>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w:t>
      </w:r>
    </w:p>
    <w:p w14:paraId="6444E584" w14:textId="77777777" w:rsidR="00C1187A" w:rsidRPr="00C1187A" w:rsidRDefault="00C1187A" w:rsidP="00C1187A">
      <w:pPr>
        <w:spacing w:line="240" w:lineRule="auto"/>
        <w:rPr>
          <w:rFonts w:cstheme="minorHAnsi"/>
        </w:rPr>
      </w:pPr>
      <w:r w:rsidRPr="00C1187A">
        <w:rPr>
          <w:rFonts w:cstheme="minorHAnsi"/>
        </w:rPr>
        <w:t xml:space="preserve">2. tiekėjas, jo subtiekėjas, ūkio subjektas, kurio </w:t>
      </w:r>
      <w:proofErr w:type="spellStart"/>
      <w:r w:rsidRPr="00C1187A">
        <w:rPr>
          <w:rFonts w:cstheme="minorHAnsi"/>
        </w:rPr>
        <w:t>pajegumais</w:t>
      </w:r>
      <w:proofErr w:type="spellEnd"/>
      <w:r w:rsidRPr="00C1187A">
        <w:rPr>
          <w:rFonts w:cstheme="minorHAnsi"/>
        </w:rPr>
        <w:t xml:space="preserve"> remiamasi, nevykdo veiklos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 narys arba jos vadovas, kitas valdymo ar </w:t>
      </w:r>
      <w:proofErr w:type="spellStart"/>
      <w:r w:rsidRPr="00C1187A">
        <w:rPr>
          <w:rFonts w:cstheme="minorHAnsi"/>
        </w:rPr>
        <w:t>prižiūros</w:t>
      </w:r>
      <w:proofErr w:type="spellEnd"/>
      <w:r w:rsidRPr="00C1187A">
        <w:rPr>
          <w:rFonts w:cstheme="minorHAnsi"/>
        </w:rPr>
        <w:t xml:space="preserve">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4225F782" w14:textId="77777777" w:rsidR="00C1187A" w:rsidRPr="00C1187A" w:rsidRDefault="00C1187A" w:rsidP="00C1187A">
      <w:pPr>
        <w:spacing w:line="240" w:lineRule="auto"/>
        <w:rPr>
          <w:rFonts w:cstheme="minorHAnsi"/>
        </w:rPr>
      </w:pPr>
      <w:r w:rsidRPr="00C1187A">
        <w:rPr>
          <w:rFonts w:cstheme="minorHAnsi"/>
        </w:rPr>
        <w:t>3. šie duomenys yra teisingi ir aktualūs pasiūlymo pateikimo dieną.</w:t>
      </w:r>
    </w:p>
    <w:p w14:paraId="4595080C" w14:textId="77777777" w:rsidR="00C1187A" w:rsidRPr="00C1187A" w:rsidRDefault="00C1187A" w:rsidP="00C1187A">
      <w:pPr>
        <w:spacing w:line="240" w:lineRule="auto"/>
        <w:rPr>
          <w:rFonts w:cstheme="minorHAnsi"/>
        </w:rPr>
      </w:pPr>
      <w:r w:rsidRPr="00C1187A">
        <w:rPr>
          <w:rFonts w:cstheme="minorHAnsi"/>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C1187A">
        <w:rPr>
          <w:rFonts w:cstheme="minorHAnsi"/>
        </w:rPr>
        <w:t>in</w:t>
      </w:r>
      <w:proofErr w:type="spellEnd"/>
      <w:r w:rsidRPr="00C1187A">
        <w:rPr>
          <w:rFonts w:cstheme="minorHAnsi"/>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1629BB1" w14:textId="77777777" w:rsidR="00C1187A" w:rsidRPr="00C1187A" w:rsidRDefault="00C1187A" w:rsidP="00C1187A">
      <w:pPr>
        <w:widowControl w:val="0"/>
        <w:suppressAutoHyphens/>
        <w:autoSpaceDE w:val="0"/>
        <w:spacing w:line="240" w:lineRule="auto"/>
        <w:rPr>
          <w:rFonts w:cstheme="minorHAnsi"/>
          <w:b/>
        </w:rPr>
      </w:pPr>
    </w:p>
    <w:p w14:paraId="3EFB74EC" w14:textId="77777777" w:rsidR="00C1187A" w:rsidRPr="00C1187A" w:rsidRDefault="00C1187A" w:rsidP="00C1187A">
      <w:pPr>
        <w:widowControl w:val="0"/>
        <w:suppressAutoHyphens/>
        <w:autoSpaceDE w:val="0"/>
        <w:spacing w:line="240" w:lineRule="auto"/>
        <w:rPr>
          <w:rFonts w:cstheme="minorHAnsi"/>
          <w:b/>
        </w:rPr>
      </w:pPr>
      <w:r w:rsidRPr="00C1187A">
        <w:rPr>
          <w:rFonts w:cstheme="minorHAnsi"/>
          <w:b/>
        </w:rPr>
        <w:t>Dėl Viešųjų pirkimų įstatymo 46 str. 2</w:t>
      </w:r>
      <w:r w:rsidRPr="00C1187A">
        <w:rPr>
          <w:rFonts w:cstheme="minorHAnsi"/>
          <w:b/>
          <w:vertAlign w:val="superscript"/>
        </w:rPr>
        <w:t xml:space="preserve">1 </w:t>
      </w:r>
      <w:r w:rsidRPr="00C1187A">
        <w:rPr>
          <w:rFonts w:cstheme="minorHAnsi"/>
          <w:b/>
        </w:rPr>
        <w:t>d. nuostatų tiekėjas patvirtina, kad:</w:t>
      </w:r>
    </w:p>
    <w:p w14:paraId="4FC14E3D" w14:textId="77777777" w:rsidR="00C1187A" w:rsidRPr="00C1187A" w:rsidRDefault="00C1187A" w:rsidP="00C1187A">
      <w:pPr>
        <w:pStyle w:val="ListParagraph"/>
        <w:widowControl w:val="0"/>
        <w:suppressAutoHyphens/>
        <w:autoSpaceDE w:val="0"/>
        <w:spacing w:line="240" w:lineRule="auto"/>
        <w:ind w:left="0"/>
        <w:rPr>
          <w:rFonts w:eastAsia="Times New Roman" w:cstheme="minorHAnsi"/>
          <w:b/>
          <w:bCs/>
          <w:lang w:eastAsia="zh-CN"/>
        </w:rPr>
      </w:pPr>
      <w:r w:rsidRPr="00C1187A">
        <w:rPr>
          <w:rFonts w:cstheme="minorHAnsi"/>
        </w:rPr>
        <w:t>Tiekėjui nėra taikomos paskirtos baudžiamojo poveikio priemonės – draudžiančios juridiniam asmeniui dalyvauti viešuosiuose pirkimuose.</w:t>
      </w:r>
    </w:p>
    <w:p w14:paraId="45E34A8F" w14:textId="77777777" w:rsidR="00C1187A" w:rsidRPr="00C1187A" w:rsidRDefault="00C1187A" w:rsidP="00C1187A">
      <w:pPr>
        <w:spacing w:line="240" w:lineRule="auto"/>
        <w:rPr>
          <w:rFonts w:cstheme="minorHAnsi"/>
        </w:rPr>
      </w:pPr>
    </w:p>
    <w:p w14:paraId="3BB025F8" w14:textId="77777777" w:rsidR="00C1187A" w:rsidRPr="00C1187A" w:rsidRDefault="00C1187A" w:rsidP="00C1187A">
      <w:pPr>
        <w:spacing w:line="240" w:lineRule="auto"/>
        <w:rPr>
          <w:rFonts w:cstheme="minorHAnsi"/>
          <w:b/>
          <w:bCs/>
        </w:rPr>
      </w:pPr>
      <w:r w:rsidRPr="00C1187A">
        <w:rPr>
          <w:rFonts w:cstheme="minorHAnsi"/>
          <w:b/>
          <w:bCs/>
        </w:rPr>
        <w:t>Pasirašydamas šį pasiūlymą, tvirtintu, kad:</w:t>
      </w:r>
    </w:p>
    <w:p w14:paraId="6FAD62A6" w14:textId="77777777" w:rsidR="00C1187A" w:rsidRPr="00C1187A" w:rsidRDefault="00C1187A" w:rsidP="00C1187A">
      <w:pPr>
        <w:pStyle w:val="ListParagraph"/>
        <w:numPr>
          <w:ilvl w:val="0"/>
          <w:numId w:val="16"/>
        </w:numPr>
        <w:tabs>
          <w:tab w:val="left" w:pos="851"/>
        </w:tabs>
        <w:spacing w:line="240" w:lineRule="auto"/>
        <w:ind w:left="0" w:firstLine="567"/>
        <w:rPr>
          <w:rFonts w:cstheme="minorHAnsi"/>
          <w:b/>
          <w:bCs/>
          <w:smallCaps/>
        </w:rPr>
      </w:pPr>
      <w:r w:rsidRPr="00C1187A">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AE660D" w14:textId="77777777" w:rsidR="00C1187A" w:rsidRPr="00C1187A" w:rsidRDefault="00C1187A" w:rsidP="00C1187A">
      <w:pPr>
        <w:pStyle w:val="ListParagraph"/>
        <w:numPr>
          <w:ilvl w:val="0"/>
          <w:numId w:val="16"/>
        </w:numPr>
        <w:tabs>
          <w:tab w:val="left" w:pos="851"/>
        </w:tabs>
        <w:spacing w:line="240" w:lineRule="auto"/>
        <w:ind w:left="0" w:firstLine="567"/>
        <w:rPr>
          <w:rFonts w:cstheme="minorHAnsi"/>
          <w:b/>
          <w:bCs/>
          <w:smallCaps/>
        </w:rPr>
      </w:pPr>
      <w:r w:rsidRPr="00C1187A">
        <w:rPr>
          <w:rFonts w:cstheme="minorHAnsi"/>
        </w:rPr>
        <w:t>sutinku su pirkimo dokumentuose nustatytomis sąlygomis ir procedūromis,</w:t>
      </w:r>
    </w:p>
    <w:p w14:paraId="628DE25A" w14:textId="77777777" w:rsidR="00C1187A" w:rsidRPr="00C1187A" w:rsidRDefault="00C1187A" w:rsidP="00C1187A">
      <w:pPr>
        <w:pStyle w:val="ListParagraph"/>
        <w:numPr>
          <w:ilvl w:val="0"/>
          <w:numId w:val="16"/>
        </w:numPr>
        <w:tabs>
          <w:tab w:val="left" w:pos="851"/>
        </w:tabs>
        <w:spacing w:line="240" w:lineRule="auto"/>
        <w:ind w:left="0" w:firstLine="567"/>
        <w:rPr>
          <w:rFonts w:cstheme="minorHAnsi"/>
        </w:rPr>
      </w:pPr>
      <w:r w:rsidRPr="00C1187A">
        <w:rPr>
          <w:rFonts w:eastAsia="Calibri" w:cstheme="minorHAnsi"/>
        </w:rPr>
        <w:t>pasiūlymo dokumentuose pateikti duomenys ir informacija yra teisinga ir apima viską, ko reikia tinkamam sutarties įvykdymui;</w:t>
      </w:r>
    </w:p>
    <w:p w14:paraId="78318A88" w14:textId="77777777" w:rsidR="00C1187A" w:rsidRPr="00C1187A" w:rsidRDefault="00C1187A" w:rsidP="00C1187A">
      <w:pPr>
        <w:pStyle w:val="ListParagraph"/>
        <w:numPr>
          <w:ilvl w:val="0"/>
          <w:numId w:val="16"/>
        </w:numPr>
        <w:tabs>
          <w:tab w:val="left" w:pos="851"/>
        </w:tabs>
        <w:spacing w:line="240" w:lineRule="auto"/>
        <w:ind w:left="0" w:firstLine="567"/>
        <w:rPr>
          <w:rFonts w:cstheme="minorHAnsi"/>
        </w:rPr>
      </w:pPr>
      <w:r w:rsidRPr="00C1187A">
        <w:rPr>
          <w:rFonts w:cstheme="minorHAnsi"/>
        </w:rPr>
        <w:t>pasiūlymas galioja pirkimo sąlygų 1</w:t>
      </w:r>
      <w:r w:rsidRPr="00C1187A">
        <w:rPr>
          <w:rFonts w:cstheme="minorHAnsi"/>
          <w:color w:val="000000" w:themeColor="text1"/>
        </w:rPr>
        <w:t xml:space="preserve"> skyriuje „Terminai“ at</w:t>
      </w:r>
      <w:r w:rsidRPr="00C1187A">
        <w:rPr>
          <w:rFonts w:cstheme="minorHAnsi"/>
        </w:rPr>
        <w:t>itinkamame punkte nurodytą terminą.</w:t>
      </w:r>
    </w:p>
    <w:p w14:paraId="1F9C7C91" w14:textId="77777777" w:rsidR="00C1187A" w:rsidRPr="00C1187A" w:rsidRDefault="00C1187A" w:rsidP="00C1187A">
      <w:pPr>
        <w:spacing w:line="240" w:lineRule="auto"/>
        <w:rPr>
          <w:rFonts w:cstheme="minorHAnsi"/>
        </w:rPr>
      </w:pPr>
    </w:p>
    <w:p w14:paraId="51639593" w14:textId="77777777" w:rsidR="00C1187A" w:rsidRPr="00C1187A" w:rsidRDefault="00C1187A" w:rsidP="00C1187A">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1187A" w:rsidRPr="00C1187A" w14:paraId="7703AEC9" w14:textId="77777777" w:rsidTr="00E05110">
        <w:trPr>
          <w:trHeight w:val="186"/>
        </w:trPr>
        <w:tc>
          <w:tcPr>
            <w:tcW w:w="3870" w:type="dxa"/>
            <w:tcBorders>
              <w:top w:val="single" w:sz="4" w:space="0" w:color="auto"/>
              <w:left w:val="nil"/>
              <w:bottom w:val="nil"/>
              <w:right w:val="nil"/>
            </w:tcBorders>
          </w:tcPr>
          <w:p w14:paraId="746E0C81" w14:textId="77777777" w:rsidR="00C1187A" w:rsidRPr="00C1187A" w:rsidRDefault="00C1187A" w:rsidP="00E05110">
            <w:pPr>
              <w:spacing w:line="240" w:lineRule="auto"/>
              <w:rPr>
                <w:rFonts w:cstheme="minorHAnsi"/>
                <w:color w:val="808080" w:themeColor="background1" w:themeShade="80"/>
                <w:vertAlign w:val="superscript"/>
              </w:rPr>
            </w:pPr>
            <w:r w:rsidRPr="00C1187A">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E2A47A" w14:textId="77777777" w:rsidR="00C1187A" w:rsidRPr="00C1187A" w:rsidRDefault="00C1187A" w:rsidP="00E05110">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DCCC0A6" w14:textId="77777777" w:rsidR="00C1187A" w:rsidRPr="00C1187A" w:rsidRDefault="00C1187A" w:rsidP="00E05110">
            <w:pPr>
              <w:spacing w:line="240" w:lineRule="auto"/>
              <w:jc w:val="center"/>
              <w:rPr>
                <w:rFonts w:cstheme="minorHAnsi"/>
                <w:color w:val="808080" w:themeColor="background1" w:themeShade="80"/>
                <w:vertAlign w:val="superscript"/>
              </w:rPr>
            </w:pPr>
            <w:r w:rsidRPr="00C1187A">
              <w:rPr>
                <w:rFonts w:cstheme="minorHAnsi"/>
                <w:i/>
                <w:color w:val="808080" w:themeColor="background1" w:themeShade="80"/>
                <w:vertAlign w:val="superscript"/>
              </w:rPr>
              <w:t>(Parašas)</w:t>
            </w:r>
          </w:p>
        </w:tc>
        <w:tc>
          <w:tcPr>
            <w:tcW w:w="701" w:type="dxa"/>
            <w:tcBorders>
              <w:top w:val="nil"/>
              <w:left w:val="nil"/>
              <w:bottom w:val="nil"/>
              <w:right w:val="nil"/>
            </w:tcBorders>
          </w:tcPr>
          <w:p w14:paraId="13078277" w14:textId="77777777" w:rsidR="00C1187A" w:rsidRPr="00C1187A" w:rsidRDefault="00C1187A" w:rsidP="00E05110">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24C0C3" w14:textId="77777777" w:rsidR="00C1187A" w:rsidRPr="00C1187A" w:rsidRDefault="00C1187A" w:rsidP="00E05110">
            <w:pPr>
              <w:spacing w:line="240" w:lineRule="auto"/>
              <w:jc w:val="right"/>
              <w:rPr>
                <w:rFonts w:cstheme="minorHAnsi"/>
                <w:color w:val="808080" w:themeColor="background1" w:themeShade="80"/>
                <w:vertAlign w:val="superscript"/>
              </w:rPr>
            </w:pPr>
            <w:r w:rsidRPr="00C1187A">
              <w:rPr>
                <w:rFonts w:cstheme="minorHAnsi"/>
                <w:i/>
                <w:color w:val="808080" w:themeColor="background1" w:themeShade="80"/>
                <w:vertAlign w:val="superscript"/>
              </w:rPr>
              <w:t>(Vardas, pavardė)</w:t>
            </w:r>
          </w:p>
        </w:tc>
      </w:tr>
    </w:tbl>
    <w:p w14:paraId="1967023C" w14:textId="20377AB0" w:rsidR="00112F92" w:rsidRPr="00D062FC" w:rsidRDefault="00C90588" w:rsidP="006878FA">
      <w:pPr>
        <w:rPr>
          <w:rFonts w:cstheme="minorHAnsi"/>
          <w:sz w:val="24"/>
          <w:szCs w:val="24"/>
        </w:rPr>
      </w:pPr>
      <w:r>
        <w:rPr>
          <w:rFonts w:cstheme="minorHAnsi"/>
          <w:bCs/>
        </w:rPr>
        <w:br w:type="page"/>
      </w:r>
    </w:p>
    <w:p w14:paraId="163D66E3" w14:textId="31603097" w:rsidR="009B4090" w:rsidRPr="00C90588" w:rsidRDefault="005110A6" w:rsidP="00C90588">
      <w:pPr>
        <w:pStyle w:val="Heading1"/>
        <w:spacing w:line="276" w:lineRule="auto"/>
        <w:ind w:firstLine="0"/>
        <w:jc w:val="right"/>
        <w:rPr>
          <w:rFonts w:asciiTheme="minorHAnsi" w:hAnsiTheme="minorHAnsi" w:cstheme="minorHAnsi"/>
          <w:color w:val="0070C0"/>
          <w:sz w:val="21"/>
          <w:szCs w:val="21"/>
        </w:rPr>
      </w:pPr>
      <w:r w:rsidRPr="00C90588">
        <w:rPr>
          <w:rFonts w:asciiTheme="minorHAnsi" w:hAnsiTheme="minorHAnsi" w:cstheme="minorHAnsi"/>
          <w:color w:val="0070C0"/>
          <w:sz w:val="21"/>
          <w:szCs w:val="21"/>
        </w:rPr>
        <w:lastRenderedPageBreak/>
        <w:t xml:space="preserve">Pirkimo sąlygų </w:t>
      </w:r>
      <w:r w:rsidR="00C90588" w:rsidRPr="00C90588">
        <w:rPr>
          <w:rFonts w:asciiTheme="minorHAnsi" w:hAnsiTheme="minorHAnsi" w:cstheme="minorHAnsi"/>
          <w:color w:val="0070C0"/>
          <w:sz w:val="21"/>
          <w:szCs w:val="21"/>
        </w:rPr>
        <w:t>4</w:t>
      </w:r>
      <w:r w:rsidRPr="00C90588">
        <w:rPr>
          <w:rFonts w:asciiTheme="minorHAnsi" w:hAnsiTheme="minorHAnsi" w:cstheme="minorHAnsi"/>
          <w:color w:val="0070C0"/>
          <w:sz w:val="21"/>
          <w:szCs w:val="21"/>
        </w:rPr>
        <w:t xml:space="preserve"> priedas „Terminai“</w:t>
      </w:r>
    </w:p>
    <w:p w14:paraId="3C4C7BB6" w14:textId="5B1B043D" w:rsidR="009B4090" w:rsidRPr="00D062FC"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90588" w14:paraId="555CDB78" w14:textId="77777777" w:rsidTr="00360A21">
        <w:trPr>
          <w:trHeight w:val="20"/>
        </w:trPr>
        <w:tc>
          <w:tcPr>
            <w:tcW w:w="600" w:type="dxa"/>
          </w:tcPr>
          <w:p w14:paraId="5159A1ED" w14:textId="77777777"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Eil.</w:t>
            </w:r>
          </w:p>
          <w:p w14:paraId="76A5D3AA" w14:textId="77777777"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Nr.</w:t>
            </w:r>
          </w:p>
        </w:tc>
        <w:tc>
          <w:tcPr>
            <w:tcW w:w="2660" w:type="dxa"/>
          </w:tcPr>
          <w:p w14:paraId="52B62767" w14:textId="77777777"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b/>
                <w:sz w:val="21"/>
                <w:szCs w:val="21"/>
              </w:rPr>
              <w:t xml:space="preserve">VEIKSMAS </w:t>
            </w:r>
          </w:p>
        </w:tc>
        <w:tc>
          <w:tcPr>
            <w:tcW w:w="3685" w:type="dxa"/>
            <w:hideMark/>
          </w:tcPr>
          <w:p w14:paraId="311283FE" w14:textId="77777777" w:rsidR="009B4090" w:rsidRPr="00C90588" w:rsidRDefault="009B4090" w:rsidP="003C138F">
            <w:pPr>
              <w:ind w:firstLine="34"/>
              <w:rPr>
                <w:rFonts w:asciiTheme="minorHAnsi" w:hAnsiTheme="minorHAnsi" w:cstheme="minorHAnsi"/>
                <w:b/>
                <w:sz w:val="21"/>
                <w:szCs w:val="21"/>
              </w:rPr>
            </w:pPr>
            <w:r w:rsidRPr="00C90588">
              <w:rPr>
                <w:rFonts w:asciiTheme="minorHAnsi" w:hAnsiTheme="minorHAnsi" w:cstheme="minorHAnsi"/>
                <w:b/>
                <w:sz w:val="21"/>
                <w:szCs w:val="21"/>
              </w:rPr>
              <w:t>DATA/DIENŲ SKAIČIUS/ LAIKAS</w:t>
            </w:r>
          </w:p>
          <w:p w14:paraId="2E5E7E7E" w14:textId="77777777"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t>(Lietuvos laiku)</w:t>
            </w:r>
          </w:p>
        </w:tc>
        <w:tc>
          <w:tcPr>
            <w:tcW w:w="3424" w:type="dxa"/>
            <w:hideMark/>
          </w:tcPr>
          <w:p w14:paraId="7A276BBB" w14:textId="77777777" w:rsidR="009B4090" w:rsidRPr="00C90588" w:rsidRDefault="009B4090" w:rsidP="003C138F">
            <w:pPr>
              <w:ind w:firstLine="34"/>
              <w:rPr>
                <w:rFonts w:asciiTheme="minorHAnsi" w:hAnsiTheme="minorHAnsi" w:cstheme="minorHAnsi"/>
                <w:b/>
                <w:sz w:val="21"/>
                <w:szCs w:val="21"/>
              </w:rPr>
            </w:pPr>
            <w:r w:rsidRPr="00C90588">
              <w:rPr>
                <w:rFonts w:asciiTheme="minorHAnsi" w:hAnsiTheme="minorHAnsi" w:cstheme="minorHAnsi"/>
                <w:b/>
                <w:sz w:val="21"/>
                <w:szCs w:val="21"/>
              </w:rPr>
              <w:t>PASTABOS</w:t>
            </w:r>
          </w:p>
        </w:tc>
      </w:tr>
      <w:tr w:rsidR="009B4090" w:rsidRPr="00C90588" w14:paraId="71291966" w14:textId="77777777" w:rsidTr="00360A21">
        <w:trPr>
          <w:trHeight w:val="20"/>
        </w:trPr>
        <w:tc>
          <w:tcPr>
            <w:tcW w:w="600" w:type="dxa"/>
          </w:tcPr>
          <w:p w14:paraId="36FA22B3" w14:textId="1DC35BF6"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1</w:t>
            </w:r>
            <w:r w:rsidR="00DC230B" w:rsidRPr="00C90588">
              <w:rPr>
                <w:rFonts w:asciiTheme="minorHAnsi" w:hAnsiTheme="minorHAnsi" w:cstheme="minorHAnsi"/>
                <w:bCs/>
                <w:sz w:val="21"/>
                <w:szCs w:val="21"/>
              </w:rPr>
              <w:t>.</w:t>
            </w:r>
          </w:p>
        </w:tc>
        <w:tc>
          <w:tcPr>
            <w:tcW w:w="2660" w:type="dxa"/>
          </w:tcPr>
          <w:p w14:paraId="3511EE24" w14:textId="0C005E1E" w:rsidR="009B4090" w:rsidRPr="00C90588" w:rsidRDefault="0070455D"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P</w:t>
            </w:r>
            <w:r w:rsidR="009B4090" w:rsidRPr="00C90588">
              <w:rPr>
                <w:rFonts w:asciiTheme="minorHAnsi" w:hAnsiTheme="minorHAnsi" w:cstheme="minorHAnsi"/>
                <w:bCs/>
                <w:sz w:val="21"/>
                <w:szCs w:val="21"/>
              </w:rPr>
              <w:t>asiūlymų pateikimo terminas</w:t>
            </w:r>
          </w:p>
        </w:tc>
        <w:tc>
          <w:tcPr>
            <w:tcW w:w="3685" w:type="dxa"/>
          </w:tcPr>
          <w:p w14:paraId="0BE9AF00" w14:textId="267557D8"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t xml:space="preserve">Bus nurodytas </w:t>
            </w:r>
            <w:r w:rsidR="004F1A11" w:rsidRPr="00C90588">
              <w:rPr>
                <w:rFonts w:asciiTheme="minorHAnsi" w:hAnsiTheme="minorHAnsi" w:cstheme="minorHAnsi"/>
                <w:sz w:val="21"/>
                <w:szCs w:val="21"/>
              </w:rPr>
              <w:t>s</w:t>
            </w:r>
            <w:r w:rsidR="001A1301" w:rsidRPr="00C90588">
              <w:rPr>
                <w:rFonts w:asciiTheme="minorHAnsi" w:hAnsiTheme="minorHAnsi" w:cstheme="minorHAnsi"/>
                <w:sz w:val="21"/>
                <w:szCs w:val="21"/>
              </w:rPr>
              <w:t xml:space="preserve">kelbime apie pirkimą. </w:t>
            </w:r>
          </w:p>
        </w:tc>
        <w:tc>
          <w:tcPr>
            <w:tcW w:w="3424" w:type="dxa"/>
          </w:tcPr>
          <w:p w14:paraId="231B5F89" w14:textId="6454E8EE" w:rsidR="00115BB9" w:rsidRPr="00C90588" w:rsidRDefault="00115BB9" w:rsidP="003C138F">
            <w:pPr>
              <w:ind w:firstLine="0"/>
              <w:rPr>
                <w:rFonts w:asciiTheme="minorHAnsi" w:hAnsiTheme="minorHAnsi" w:cstheme="minorHAnsi"/>
                <w:sz w:val="21"/>
                <w:szCs w:val="21"/>
              </w:rPr>
            </w:pPr>
            <w:r w:rsidRPr="00C90588">
              <w:rPr>
                <w:rFonts w:asciiTheme="minorHAnsi" w:hAnsiTheme="minorHAnsi" w:cstheme="minorHAnsi"/>
                <w:sz w:val="21"/>
                <w:szCs w:val="21"/>
              </w:rPr>
              <w:t>P</w:t>
            </w:r>
            <w:r w:rsidR="004F1A11" w:rsidRPr="00C90588">
              <w:rPr>
                <w:rFonts w:asciiTheme="minorHAnsi" w:hAnsiTheme="minorHAnsi" w:cstheme="minorHAnsi"/>
                <w:sz w:val="21"/>
                <w:szCs w:val="21"/>
              </w:rPr>
              <w:t>erkančioji organizacija</w:t>
            </w:r>
            <w:r w:rsidRPr="00C90588">
              <w:rPr>
                <w:rFonts w:asciiTheme="minorHAnsi" w:hAnsiTheme="minorHAnsi" w:cstheme="minorHAnsi"/>
                <w:sz w:val="21"/>
                <w:szCs w:val="21"/>
              </w:rPr>
              <w:t xml:space="preserve"> turi teisę pratęsti pasiūlymų pateikimo terminą.</w:t>
            </w:r>
          </w:p>
          <w:p w14:paraId="44399C2C" w14:textId="17368F12" w:rsidR="009B4090" w:rsidRPr="00C90588" w:rsidRDefault="009B4090" w:rsidP="003C138F">
            <w:pPr>
              <w:ind w:firstLine="34"/>
              <w:rPr>
                <w:rFonts w:asciiTheme="minorHAnsi" w:hAnsiTheme="minorHAnsi" w:cstheme="minorHAnsi"/>
                <w:color w:val="7030A0"/>
                <w:sz w:val="21"/>
                <w:szCs w:val="21"/>
              </w:rPr>
            </w:pPr>
          </w:p>
        </w:tc>
      </w:tr>
      <w:tr w:rsidR="009B4090" w:rsidRPr="00C90588" w14:paraId="71C31B48" w14:textId="77777777" w:rsidTr="00360A21">
        <w:trPr>
          <w:trHeight w:val="20"/>
        </w:trPr>
        <w:tc>
          <w:tcPr>
            <w:tcW w:w="600" w:type="dxa"/>
          </w:tcPr>
          <w:p w14:paraId="50C060F4" w14:textId="636324E9"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2</w:t>
            </w:r>
            <w:r w:rsidR="00DC230B" w:rsidRPr="00C90588">
              <w:rPr>
                <w:rFonts w:asciiTheme="minorHAnsi" w:hAnsiTheme="minorHAnsi" w:cstheme="minorHAnsi"/>
                <w:bCs/>
                <w:sz w:val="21"/>
                <w:szCs w:val="21"/>
              </w:rPr>
              <w:t>.</w:t>
            </w:r>
          </w:p>
        </w:tc>
        <w:tc>
          <w:tcPr>
            <w:tcW w:w="2660" w:type="dxa"/>
          </w:tcPr>
          <w:p w14:paraId="7F545710" w14:textId="36BE22A0" w:rsidR="009B4090" w:rsidRPr="00C90588" w:rsidRDefault="004B219C" w:rsidP="003C138F">
            <w:pPr>
              <w:ind w:firstLine="0"/>
              <w:rPr>
                <w:rFonts w:asciiTheme="minorHAnsi" w:hAnsiTheme="minorHAnsi" w:cstheme="minorHAnsi"/>
                <w:bCs/>
                <w:sz w:val="21"/>
                <w:szCs w:val="21"/>
              </w:rPr>
            </w:pPr>
            <w:r w:rsidRPr="00C90588">
              <w:rPr>
                <w:rFonts w:asciiTheme="minorHAnsi" w:hAnsiTheme="minorHAnsi" w:cstheme="minorHAnsi"/>
                <w:sz w:val="21"/>
                <w:szCs w:val="21"/>
              </w:rPr>
              <w:t xml:space="preserve">Pasiūlymą </w:t>
            </w:r>
            <w:r w:rsidR="009B4090" w:rsidRPr="00C90588">
              <w:rPr>
                <w:rFonts w:asciiTheme="minorHAnsi" w:hAnsiTheme="minorHAnsi" w:cstheme="minorHAnsi"/>
                <w:sz w:val="21"/>
                <w:szCs w:val="21"/>
              </w:rPr>
              <w:t>patikslinti pirkimo dokumentus</w:t>
            </w:r>
            <w:r w:rsidR="00BE5267" w:rsidRPr="00C90588">
              <w:rPr>
                <w:rFonts w:asciiTheme="minorHAnsi" w:hAnsiTheme="minorHAnsi" w:cstheme="minorHAnsi"/>
                <w:sz w:val="21"/>
                <w:szCs w:val="21"/>
              </w:rPr>
              <w:t xml:space="preserve"> arba</w:t>
            </w:r>
            <w:r w:rsidR="00665B16" w:rsidRPr="00C90588">
              <w:rPr>
                <w:rFonts w:asciiTheme="minorHAnsi" w:hAnsiTheme="minorHAnsi" w:cstheme="minorHAnsi"/>
                <w:sz w:val="21"/>
                <w:szCs w:val="21"/>
              </w:rPr>
              <w:t xml:space="preserve"> </w:t>
            </w:r>
            <w:r w:rsidR="00BE7123" w:rsidRPr="00C90588">
              <w:rPr>
                <w:rFonts w:asciiTheme="minorHAnsi" w:hAnsiTheme="minorHAnsi" w:cstheme="minorHAnsi"/>
                <w:sz w:val="21"/>
                <w:szCs w:val="21"/>
              </w:rPr>
              <w:t xml:space="preserve">prašymus </w:t>
            </w:r>
            <w:r w:rsidR="00BE5267" w:rsidRPr="00C90588">
              <w:rPr>
                <w:rFonts w:asciiTheme="minorHAnsi" w:hAnsiTheme="minorHAnsi" w:cstheme="minorHAnsi"/>
                <w:sz w:val="21"/>
                <w:szCs w:val="21"/>
              </w:rPr>
              <w:t xml:space="preserve">dėl pirkimo dokumentų </w:t>
            </w:r>
            <w:r w:rsidR="00BE7123" w:rsidRPr="00C90588">
              <w:rPr>
                <w:rFonts w:asciiTheme="minorHAnsi" w:hAnsiTheme="minorHAnsi" w:cstheme="minorHAnsi"/>
                <w:sz w:val="21"/>
                <w:szCs w:val="21"/>
              </w:rPr>
              <w:t xml:space="preserve">paaiškinimų </w:t>
            </w:r>
            <w:r w:rsidR="004F1A11" w:rsidRPr="00C90588">
              <w:rPr>
                <w:rFonts w:asciiTheme="minorHAnsi" w:hAnsiTheme="minorHAnsi" w:cstheme="minorHAnsi"/>
                <w:sz w:val="21"/>
                <w:szCs w:val="21"/>
              </w:rPr>
              <w:t xml:space="preserve">tiekėjas </w:t>
            </w:r>
            <w:r w:rsidR="009B4090" w:rsidRPr="00C90588">
              <w:rPr>
                <w:rFonts w:asciiTheme="minorHAnsi" w:hAnsiTheme="minorHAnsi" w:cstheme="minorHAnsi"/>
                <w:sz w:val="21"/>
                <w:szCs w:val="21"/>
              </w:rPr>
              <w:t>turi pateikti ne vėliau kaip:</w:t>
            </w:r>
          </w:p>
        </w:tc>
        <w:tc>
          <w:tcPr>
            <w:tcW w:w="3685" w:type="dxa"/>
          </w:tcPr>
          <w:p w14:paraId="619D0CA1" w14:textId="1F405E69" w:rsidR="00440809" w:rsidRPr="00C90588" w:rsidRDefault="004E6952" w:rsidP="003C138F">
            <w:pPr>
              <w:ind w:firstLine="0"/>
              <w:rPr>
                <w:rFonts w:asciiTheme="minorHAnsi" w:hAnsiTheme="minorHAnsi" w:cstheme="minorHAnsi"/>
                <w:sz w:val="21"/>
                <w:szCs w:val="21"/>
              </w:rPr>
            </w:pPr>
            <w:r w:rsidRPr="00C90588">
              <w:rPr>
                <w:rFonts w:asciiTheme="minorHAnsi" w:hAnsiTheme="minorHAnsi" w:cstheme="minorHAnsi"/>
                <w:sz w:val="21"/>
                <w:szCs w:val="21"/>
              </w:rPr>
              <w:t>L</w:t>
            </w:r>
            <w:r w:rsidR="00440809" w:rsidRPr="00C90588">
              <w:rPr>
                <w:rFonts w:asciiTheme="minorHAnsi" w:hAnsiTheme="minorHAnsi" w:cstheme="minorHAnsi"/>
                <w:sz w:val="21"/>
                <w:szCs w:val="21"/>
              </w:rPr>
              <w:t xml:space="preserve">ikus </w:t>
            </w:r>
            <w:r w:rsidR="00440809" w:rsidRPr="00C90588">
              <w:rPr>
                <w:rFonts w:asciiTheme="minorHAnsi" w:hAnsiTheme="minorHAnsi" w:cstheme="minorHAnsi"/>
                <w:b/>
                <w:sz w:val="21"/>
                <w:szCs w:val="21"/>
              </w:rPr>
              <w:t>2 darbo dienoms</w:t>
            </w:r>
            <w:r w:rsidR="00440809" w:rsidRPr="00C90588">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C90588" w:rsidRDefault="009B4090" w:rsidP="003C138F">
            <w:pPr>
              <w:ind w:firstLine="34"/>
              <w:rPr>
                <w:rFonts w:asciiTheme="minorHAnsi" w:hAnsiTheme="minorHAnsi" w:cstheme="minorHAnsi"/>
                <w:color w:val="7030A0"/>
                <w:sz w:val="21"/>
                <w:szCs w:val="21"/>
              </w:rPr>
            </w:pPr>
          </w:p>
          <w:p w14:paraId="521F3B49" w14:textId="77777777" w:rsidR="00B831AF" w:rsidRPr="00C90588" w:rsidRDefault="00B831AF" w:rsidP="003C138F">
            <w:pPr>
              <w:ind w:firstLine="34"/>
              <w:rPr>
                <w:rFonts w:asciiTheme="minorHAnsi" w:hAnsiTheme="minorHAnsi" w:cstheme="minorHAnsi"/>
                <w:color w:val="7030A0"/>
                <w:sz w:val="21"/>
                <w:szCs w:val="21"/>
              </w:rPr>
            </w:pPr>
          </w:p>
          <w:p w14:paraId="7E071BD1" w14:textId="59BF4D55" w:rsidR="00B831AF" w:rsidRPr="00C90588" w:rsidRDefault="00B831AF" w:rsidP="003C138F">
            <w:pPr>
              <w:ind w:firstLine="34"/>
              <w:rPr>
                <w:rFonts w:asciiTheme="minorHAnsi" w:hAnsiTheme="minorHAnsi" w:cstheme="minorHAnsi"/>
                <w:color w:val="7030A0"/>
                <w:sz w:val="21"/>
                <w:szCs w:val="21"/>
              </w:rPr>
            </w:pPr>
          </w:p>
        </w:tc>
      </w:tr>
      <w:tr w:rsidR="009B4090" w:rsidRPr="00C90588" w14:paraId="7760B2FE" w14:textId="77777777" w:rsidTr="00360A21">
        <w:trPr>
          <w:trHeight w:val="20"/>
        </w:trPr>
        <w:tc>
          <w:tcPr>
            <w:tcW w:w="600" w:type="dxa"/>
          </w:tcPr>
          <w:p w14:paraId="64FA8AD2" w14:textId="45B79B91"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3</w:t>
            </w:r>
            <w:r w:rsidR="00DC230B" w:rsidRPr="00C90588">
              <w:rPr>
                <w:rFonts w:asciiTheme="minorHAnsi" w:hAnsiTheme="minorHAnsi" w:cstheme="minorHAnsi"/>
                <w:bCs/>
                <w:sz w:val="21"/>
                <w:szCs w:val="21"/>
              </w:rPr>
              <w:t>.</w:t>
            </w:r>
          </w:p>
        </w:tc>
        <w:tc>
          <w:tcPr>
            <w:tcW w:w="2660" w:type="dxa"/>
          </w:tcPr>
          <w:p w14:paraId="7AAC8941" w14:textId="2FDA5814" w:rsidR="009B4090" w:rsidRPr="00C90588" w:rsidRDefault="004F1A11" w:rsidP="003C138F">
            <w:pPr>
              <w:ind w:firstLine="0"/>
              <w:rPr>
                <w:rFonts w:asciiTheme="minorHAnsi" w:hAnsiTheme="minorHAnsi" w:cstheme="minorHAnsi"/>
                <w:sz w:val="21"/>
                <w:szCs w:val="21"/>
              </w:rPr>
            </w:pPr>
            <w:r w:rsidRPr="00C90588">
              <w:rPr>
                <w:rFonts w:asciiTheme="minorHAnsi" w:eastAsia="Arial" w:hAnsiTheme="minorHAnsi" w:cstheme="minorHAnsi"/>
                <w:sz w:val="21"/>
                <w:szCs w:val="21"/>
              </w:rPr>
              <w:t xml:space="preserve">Perkančioji organizacija </w:t>
            </w:r>
            <w:r w:rsidRPr="00C90588">
              <w:rPr>
                <w:rFonts w:asciiTheme="minorHAnsi" w:hAnsiTheme="minorHAnsi" w:cstheme="minorHAnsi"/>
                <w:sz w:val="21"/>
                <w:szCs w:val="21"/>
              </w:rPr>
              <w:t>p</w:t>
            </w:r>
            <w:r w:rsidR="009B4090" w:rsidRPr="00C90588">
              <w:rPr>
                <w:rFonts w:asciiTheme="minorHAnsi" w:hAnsiTheme="minorHAnsi" w:cstheme="minorHAnsi"/>
                <w:sz w:val="21"/>
                <w:szCs w:val="21"/>
              </w:rPr>
              <w:t xml:space="preserve">irkimo dokumentų paaiškinimą, patikslinimą pateikia visiems </w:t>
            </w:r>
            <w:r w:rsidRPr="00C90588">
              <w:rPr>
                <w:rFonts w:asciiTheme="minorHAnsi" w:hAnsiTheme="minorHAnsi" w:cstheme="minorHAnsi"/>
                <w:sz w:val="21"/>
                <w:szCs w:val="21"/>
              </w:rPr>
              <w:t>dalyviams</w:t>
            </w:r>
            <w:r w:rsidR="004E6952" w:rsidRPr="00C90588">
              <w:rPr>
                <w:rFonts w:asciiTheme="minorHAnsi" w:hAnsiTheme="minorHAnsi" w:cstheme="minorHAnsi"/>
                <w:sz w:val="21"/>
                <w:szCs w:val="21"/>
              </w:rPr>
              <w:t>:</w:t>
            </w:r>
          </w:p>
        </w:tc>
        <w:tc>
          <w:tcPr>
            <w:tcW w:w="3685" w:type="dxa"/>
          </w:tcPr>
          <w:p w14:paraId="481A8331" w14:textId="0FB50278" w:rsidR="0054231A" w:rsidRPr="00C90588" w:rsidRDefault="004D59EA" w:rsidP="003C138F">
            <w:pPr>
              <w:ind w:firstLine="0"/>
              <w:rPr>
                <w:rFonts w:asciiTheme="minorHAnsi" w:hAnsiTheme="minorHAnsi" w:cstheme="minorHAnsi"/>
                <w:sz w:val="21"/>
                <w:szCs w:val="21"/>
              </w:rPr>
            </w:pPr>
            <w:r w:rsidRPr="00C90588">
              <w:rPr>
                <w:rFonts w:asciiTheme="minorHAnsi" w:hAnsiTheme="minorHAnsi" w:cstheme="minorHAnsi"/>
                <w:bCs/>
                <w:sz w:val="21"/>
                <w:szCs w:val="21"/>
              </w:rPr>
              <w:t>Likus ne mažiau kaip</w:t>
            </w:r>
            <w:r w:rsidRPr="00C90588">
              <w:rPr>
                <w:rFonts w:asciiTheme="minorHAnsi" w:hAnsiTheme="minorHAnsi" w:cstheme="minorHAnsi"/>
                <w:b/>
                <w:sz w:val="21"/>
                <w:szCs w:val="21"/>
              </w:rPr>
              <w:t xml:space="preserve"> </w:t>
            </w:r>
            <w:r w:rsidR="0054231A" w:rsidRPr="00C90588">
              <w:rPr>
                <w:rFonts w:asciiTheme="minorHAnsi" w:hAnsiTheme="minorHAnsi" w:cstheme="minorHAnsi"/>
                <w:b/>
                <w:sz w:val="21"/>
                <w:szCs w:val="21"/>
              </w:rPr>
              <w:t>1 darbo dienai</w:t>
            </w:r>
            <w:r w:rsidR="0054231A" w:rsidRPr="00C90588">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C90588" w:rsidRDefault="00A90821" w:rsidP="003C138F">
            <w:pPr>
              <w:ind w:firstLine="0"/>
              <w:rPr>
                <w:rFonts w:asciiTheme="minorHAnsi" w:hAnsiTheme="minorHAnsi" w:cstheme="minorHAnsi"/>
                <w:color w:val="7030A0"/>
                <w:sz w:val="21"/>
                <w:szCs w:val="21"/>
              </w:rPr>
            </w:pPr>
            <w:r w:rsidRPr="00C90588">
              <w:rPr>
                <w:rFonts w:asciiTheme="minorHAnsi" w:hAnsiTheme="minorHAnsi" w:cstheme="minorHAnsi"/>
                <w:color w:val="000000"/>
                <w:sz w:val="21"/>
                <w:szCs w:val="21"/>
              </w:rPr>
              <w:t xml:space="preserve">Jei paaiškinimai ar patikslinimai teikiami </w:t>
            </w:r>
            <w:r w:rsidR="004F1A11" w:rsidRPr="00C90588">
              <w:rPr>
                <w:rFonts w:asciiTheme="minorHAnsi" w:hAnsiTheme="minorHAnsi" w:cstheme="minorHAnsi"/>
                <w:color w:val="000000"/>
                <w:sz w:val="21"/>
                <w:szCs w:val="21"/>
              </w:rPr>
              <w:t xml:space="preserve">perkančiosios organizacijos </w:t>
            </w:r>
            <w:r w:rsidRPr="00C90588">
              <w:rPr>
                <w:rFonts w:asciiTheme="minorHAnsi" w:hAnsiTheme="minorHAnsi" w:cstheme="minorHAnsi"/>
                <w:color w:val="000000"/>
                <w:sz w:val="21"/>
                <w:szCs w:val="21"/>
              </w:rPr>
              <w:t>iniciatyva</w:t>
            </w:r>
            <w:r w:rsidR="00214E99" w:rsidRPr="00C90588">
              <w:rPr>
                <w:rFonts w:asciiTheme="minorHAnsi" w:hAnsiTheme="minorHAnsi" w:cstheme="minorHAnsi"/>
                <w:color w:val="000000"/>
                <w:sz w:val="21"/>
                <w:szCs w:val="21"/>
              </w:rPr>
              <w:t>,</w:t>
            </w:r>
            <w:r w:rsidR="005033DA" w:rsidRPr="00C90588">
              <w:rPr>
                <w:rFonts w:asciiTheme="minorHAnsi" w:hAnsiTheme="minorHAnsi" w:cstheme="minorHAnsi"/>
                <w:color w:val="000000"/>
                <w:sz w:val="21"/>
                <w:szCs w:val="21"/>
              </w:rPr>
              <w:t xml:space="preserve"> jų pateikimo</w:t>
            </w:r>
            <w:r w:rsidR="00214E99" w:rsidRPr="00C90588">
              <w:rPr>
                <w:rFonts w:asciiTheme="minorHAnsi" w:hAnsiTheme="minorHAnsi" w:cstheme="minorHAnsi"/>
                <w:color w:val="000000"/>
                <w:sz w:val="21"/>
                <w:szCs w:val="21"/>
              </w:rPr>
              <w:t xml:space="preserve"> terminas nesikeičia. </w:t>
            </w:r>
          </w:p>
          <w:p w14:paraId="754F1EE2" w14:textId="6B064B80" w:rsidR="001E4D4B" w:rsidRPr="00C90588" w:rsidRDefault="001E4D4B" w:rsidP="003C138F">
            <w:pPr>
              <w:ind w:firstLine="34"/>
              <w:rPr>
                <w:rFonts w:asciiTheme="minorHAnsi" w:hAnsiTheme="minorHAnsi" w:cstheme="minorHAnsi"/>
                <w:color w:val="7030A0"/>
                <w:sz w:val="21"/>
                <w:szCs w:val="21"/>
              </w:rPr>
            </w:pPr>
          </w:p>
        </w:tc>
      </w:tr>
      <w:tr w:rsidR="009B4090" w:rsidRPr="00C90588" w14:paraId="791A4922" w14:textId="77777777" w:rsidTr="00732CB6">
        <w:trPr>
          <w:trHeight w:val="1055"/>
        </w:trPr>
        <w:tc>
          <w:tcPr>
            <w:tcW w:w="600" w:type="dxa"/>
          </w:tcPr>
          <w:p w14:paraId="461822DB" w14:textId="137D17A7"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4</w:t>
            </w:r>
            <w:r w:rsidR="00DC230B" w:rsidRPr="00C90588">
              <w:rPr>
                <w:rFonts w:asciiTheme="minorHAnsi" w:hAnsiTheme="minorHAnsi" w:cstheme="minorHAnsi"/>
                <w:bCs/>
                <w:sz w:val="21"/>
                <w:szCs w:val="21"/>
              </w:rPr>
              <w:t>.</w:t>
            </w:r>
          </w:p>
        </w:tc>
        <w:tc>
          <w:tcPr>
            <w:tcW w:w="2660" w:type="dxa"/>
            <w:hideMark/>
          </w:tcPr>
          <w:p w14:paraId="26FE1223" w14:textId="379DC869"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 xml:space="preserve">Pradinis susipažinimas su CVP IS priemonėmis gautais </w:t>
            </w:r>
            <w:r w:rsidR="004F1A11" w:rsidRPr="00C90588">
              <w:rPr>
                <w:rFonts w:asciiTheme="minorHAnsi" w:hAnsiTheme="minorHAnsi" w:cstheme="minorHAnsi"/>
                <w:sz w:val="21"/>
                <w:szCs w:val="21"/>
              </w:rPr>
              <w:t>p</w:t>
            </w:r>
            <w:r w:rsidRPr="00C90588">
              <w:rPr>
                <w:rFonts w:asciiTheme="minorHAnsi" w:hAnsiTheme="minorHAnsi" w:cstheme="minorHAnsi"/>
                <w:sz w:val="21"/>
                <w:szCs w:val="21"/>
              </w:rPr>
              <w:t>asiūlymais</w:t>
            </w:r>
          </w:p>
        </w:tc>
        <w:tc>
          <w:tcPr>
            <w:tcW w:w="3685" w:type="dxa"/>
            <w:hideMark/>
          </w:tcPr>
          <w:p w14:paraId="7C0A95BD" w14:textId="00C3D883"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t xml:space="preserve">Pradedamas ne anksčiau nei </w:t>
            </w:r>
            <w:r w:rsidRPr="00C90588">
              <w:rPr>
                <w:rFonts w:asciiTheme="minorHAnsi" w:hAnsiTheme="minorHAnsi" w:cstheme="minorHAnsi"/>
                <w:color w:val="000000" w:themeColor="text1"/>
                <w:sz w:val="21"/>
                <w:szCs w:val="21"/>
              </w:rPr>
              <w:t xml:space="preserve">po </w:t>
            </w:r>
            <w:r w:rsidR="00D14537" w:rsidRPr="00C90588">
              <w:rPr>
                <w:rFonts w:asciiTheme="minorHAnsi" w:hAnsiTheme="minorHAnsi" w:cstheme="minorHAnsi"/>
                <w:color w:val="000000" w:themeColor="text1"/>
                <w:sz w:val="21"/>
                <w:szCs w:val="21"/>
              </w:rPr>
              <w:t>30</w:t>
            </w:r>
            <w:r w:rsidRPr="00C90588">
              <w:rPr>
                <w:rFonts w:asciiTheme="minorHAnsi" w:hAnsiTheme="minorHAnsi" w:cstheme="minorHAnsi"/>
                <w:color w:val="000000" w:themeColor="text1"/>
                <w:sz w:val="21"/>
                <w:szCs w:val="21"/>
              </w:rPr>
              <w:t xml:space="preserve"> minučių</w:t>
            </w:r>
            <w:r w:rsidRPr="00C90588">
              <w:rPr>
                <w:rFonts w:asciiTheme="minorHAnsi" w:hAnsiTheme="minorHAnsi" w:cstheme="minorHAnsi"/>
                <w:sz w:val="21"/>
                <w:szCs w:val="21"/>
              </w:rPr>
              <w:t xml:space="preserve"> po </w:t>
            </w:r>
            <w:r w:rsidR="00D73763" w:rsidRPr="00C90588">
              <w:rPr>
                <w:rFonts w:asciiTheme="minorHAnsi" w:hAnsiTheme="minorHAnsi" w:cstheme="minorHAnsi"/>
                <w:sz w:val="21"/>
                <w:szCs w:val="21"/>
              </w:rPr>
              <w:t xml:space="preserve">galutinių </w:t>
            </w:r>
            <w:r w:rsidRPr="00C90588">
              <w:rPr>
                <w:rFonts w:asciiTheme="minorHAnsi" w:hAnsiTheme="minorHAnsi" w:cstheme="minorHAnsi"/>
                <w:sz w:val="21"/>
                <w:szCs w:val="21"/>
              </w:rPr>
              <w:t>pasiūlymų pateikimo termino pabaigos</w:t>
            </w:r>
          </w:p>
        </w:tc>
        <w:tc>
          <w:tcPr>
            <w:tcW w:w="3424" w:type="dxa"/>
            <w:hideMark/>
          </w:tcPr>
          <w:p w14:paraId="3D1F695F" w14:textId="77777777" w:rsidR="009B4090" w:rsidRPr="00C90588" w:rsidRDefault="009B4090" w:rsidP="003C138F">
            <w:pPr>
              <w:ind w:firstLine="34"/>
              <w:rPr>
                <w:rFonts w:asciiTheme="minorHAnsi" w:hAnsiTheme="minorHAnsi" w:cstheme="minorHAnsi"/>
                <w:iCs/>
                <w:sz w:val="21"/>
                <w:szCs w:val="21"/>
              </w:rPr>
            </w:pPr>
          </w:p>
        </w:tc>
      </w:tr>
      <w:tr w:rsidR="009B4090" w:rsidRPr="00C90588" w14:paraId="0138F2AB" w14:textId="77777777" w:rsidTr="00360A21">
        <w:trPr>
          <w:trHeight w:val="20"/>
        </w:trPr>
        <w:tc>
          <w:tcPr>
            <w:tcW w:w="600" w:type="dxa"/>
          </w:tcPr>
          <w:p w14:paraId="0074A593" w14:textId="589DB96D"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5</w:t>
            </w:r>
            <w:r w:rsidR="00DC230B" w:rsidRPr="00C90588">
              <w:rPr>
                <w:rFonts w:asciiTheme="minorHAnsi" w:hAnsiTheme="minorHAnsi" w:cstheme="minorHAnsi"/>
                <w:bCs/>
                <w:sz w:val="21"/>
                <w:szCs w:val="21"/>
              </w:rPr>
              <w:t>.</w:t>
            </w:r>
          </w:p>
        </w:tc>
        <w:tc>
          <w:tcPr>
            <w:tcW w:w="2660" w:type="dxa"/>
          </w:tcPr>
          <w:p w14:paraId="1600B493" w14:textId="77777777"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4D9FAB52" w:rsidR="009B4090" w:rsidRPr="00C90588" w:rsidRDefault="00082FAA" w:rsidP="003C138F">
            <w:pPr>
              <w:ind w:firstLine="34"/>
              <w:rPr>
                <w:rFonts w:asciiTheme="minorHAnsi" w:hAnsiTheme="minorHAnsi" w:cstheme="minorHAnsi"/>
                <w:sz w:val="21"/>
                <w:szCs w:val="21"/>
              </w:rPr>
            </w:pPr>
            <w:r w:rsidRPr="00C90588">
              <w:rPr>
                <w:rFonts w:asciiTheme="minorHAnsi" w:hAnsiTheme="minorHAnsi" w:cstheme="minorHAnsi"/>
                <w:sz w:val="21"/>
                <w:szCs w:val="21"/>
              </w:rPr>
              <w:t>30</w:t>
            </w:r>
            <w:r w:rsidR="00DA1A56" w:rsidRPr="00C90588">
              <w:rPr>
                <w:rFonts w:asciiTheme="minorHAnsi" w:hAnsiTheme="minorHAnsi" w:cstheme="minorHAnsi"/>
                <w:sz w:val="21"/>
                <w:szCs w:val="21"/>
              </w:rPr>
              <w:t xml:space="preserve"> (</w:t>
            </w:r>
            <w:r w:rsidRPr="00C90588">
              <w:rPr>
                <w:rFonts w:asciiTheme="minorHAnsi" w:hAnsiTheme="minorHAnsi" w:cstheme="minorHAnsi"/>
                <w:sz w:val="21"/>
                <w:szCs w:val="21"/>
              </w:rPr>
              <w:t>trisdešimt</w:t>
            </w:r>
            <w:r w:rsidR="00DA1A56" w:rsidRPr="00C90588">
              <w:rPr>
                <w:rFonts w:asciiTheme="minorHAnsi" w:hAnsiTheme="minorHAnsi" w:cstheme="minorHAnsi"/>
                <w:sz w:val="21"/>
                <w:szCs w:val="21"/>
              </w:rPr>
              <w:t>) dienų nuo pasiūlymų pateikimo galutinio termino pabaigos.</w:t>
            </w:r>
          </w:p>
        </w:tc>
        <w:tc>
          <w:tcPr>
            <w:tcW w:w="3424" w:type="dxa"/>
          </w:tcPr>
          <w:p w14:paraId="3507A45A" w14:textId="77777777" w:rsidR="009B4090" w:rsidRPr="00C90588" w:rsidRDefault="009B4090" w:rsidP="003C138F">
            <w:pPr>
              <w:ind w:firstLine="34"/>
              <w:rPr>
                <w:rFonts w:asciiTheme="minorHAnsi" w:hAnsiTheme="minorHAnsi" w:cstheme="minorHAnsi"/>
                <w:sz w:val="21"/>
                <w:szCs w:val="21"/>
              </w:rPr>
            </w:pPr>
          </w:p>
        </w:tc>
      </w:tr>
      <w:tr w:rsidR="009B4090" w:rsidRPr="00C90588" w14:paraId="343ACB13" w14:textId="77777777" w:rsidTr="00360A21">
        <w:trPr>
          <w:trHeight w:val="20"/>
        </w:trPr>
        <w:tc>
          <w:tcPr>
            <w:tcW w:w="600" w:type="dxa"/>
          </w:tcPr>
          <w:p w14:paraId="00C23D6A" w14:textId="4249A354"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6</w:t>
            </w:r>
            <w:r w:rsidR="00DC230B" w:rsidRPr="00C90588">
              <w:rPr>
                <w:rFonts w:asciiTheme="minorHAnsi" w:hAnsiTheme="minorHAnsi" w:cstheme="minorHAnsi"/>
                <w:bCs/>
                <w:sz w:val="21"/>
                <w:szCs w:val="21"/>
              </w:rPr>
              <w:t>.</w:t>
            </w:r>
          </w:p>
        </w:tc>
        <w:tc>
          <w:tcPr>
            <w:tcW w:w="2660" w:type="dxa"/>
          </w:tcPr>
          <w:p w14:paraId="36BAB894" w14:textId="7CDA103F" w:rsidR="009B4090" w:rsidRPr="00C90588" w:rsidRDefault="5AD43D29" w:rsidP="003C138F">
            <w:pPr>
              <w:ind w:firstLine="0"/>
              <w:rPr>
                <w:rFonts w:asciiTheme="minorHAnsi" w:hAnsiTheme="minorHAnsi" w:cstheme="minorHAnsi"/>
                <w:sz w:val="21"/>
                <w:szCs w:val="21"/>
              </w:rPr>
            </w:pPr>
            <w:r w:rsidRPr="00C90588">
              <w:rPr>
                <w:rFonts w:asciiTheme="minorHAnsi" w:eastAsia="Arial" w:hAnsiTheme="minorHAnsi" w:cstheme="minorHAnsi"/>
                <w:sz w:val="21"/>
                <w:szCs w:val="21"/>
              </w:rPr>
              <w:t>P</w:t>
            </w:r>
            <w:r w:rsidR="004F1A11" w:rsidRPr="00C90588">
              <w:rPr>
                <w:rFonts w:asciiTheme="minorHAnsi" w:eastAsia="Arial" w:hAnsiTheme="minorHAnsi" w:cstheme="minorHAnsi"/>
                <w:sz w:val="21"/>
                <w:szCs w:val="21"/>
              </w:rPr>
              <w:t>erkančioji organizacija</w:t>
            </w:r>
            <w:r w:rsidR="009B4090" w:rsidRPr="00C90588">
              <w:rPr>
                <w:rFonts w:asciiTheme="minorHAnsi" w:hAnsiTheme="minorHAnsi" w:cstheme="minorHAnsi"/>
                <w:sz w:val="21"/>
                <w:szCs w:val="21"/>
              </w:rPr>
              <w:t xml:space="preserve"> atsako</w:t>
            </w:r>
            <w:r w:rsidR="00063554" w:rsidRPr="00C90588">
              <w:rPr>
                <w:rFonts w:asciiTheme="minorHAnsi" w:hAnsiTheme="minorHAnsi" w:cstheme="minorHAnsi"/>
                <w:sz w:val="21"/>
                <w:szCs w:val="21"/>
              </w:rPr>
              <w:t xml:space="preserve"> </w:t>
            </w:r>
            <w:r w:rsidR="004F1A11" w:rsidRPr="00C90588">
              <w:rPr>
                <w:rFonts w:asciiTheme="minorHAnsi" w:hAnsiTheme="minorHAnsi" w:cstheme="minorHAnsi"/>
                <w:sz w:val="21"/>
                <w:szCs w:val="21"/>
              </w:rPr>
              <w:t>d</w:t>
            </w:r>
            <w:r w:rsidR="00063554" w:rsidRPr="00C90588">
              <w:rPr>
                <w:rFonts w:asciiTheme="minorHAnsi" w:hAnsiTheme="minorHAnsi" w:cstheme="minorHAnsi"/>
                <w:sz w:val="21"/>
                <w:szCs w:val="21"/>
              </w:rPr>
              <w:t>alyviui</w:t>
            </w:r>
            <w:r w:rsidR="009B4090" w:rsidRPr="00C90588">
              <w:rPr>
                <w:rFonts w:asciiTheme="minorHAnsi" w:hAnsiTheme="minorHAnsi" w:cstheme="minorHAnsi"/>
                <w:sz w:val="21"/>
                <w:szCs w:val="21"/>
              </w:rPr>
              <w:t>, ar ji</w:t>
            </w:r>
            <w:r w:rsidR="000A1B88" w:rsidRPr="00C90588">
              <w:rPr>
                <w:rFonts w:asciiTheme="minorHAnsi" w:hAnsiTheme="minorHAnsi" w:cstheme="minorHAnsi"/>
                <w:sz w:val="21"/>
                <w:szCs w:val="21"/>
              </w:rPr>
              <w:t>s</w:t>
            </w:r>
            <w:r w:rsidR="009B4090" w:rsidRPr="00C90588">
              <w:rPr>
                <w:rFonts w:asciiTheme="minorHAnsi" w:hAnsiTheme="minorHAnsi" w:cstheme="minorHAnsi"/>
                <w:sz w:val="21"/>
                <w:szCs w:val="21"/>
              </w:rPr>
              <w:t xml:space="preserve"> sutinka priimti </w:t>
            </w:r>
            <w:r w:rsidR="004F1A11" w:rsidRPr="00C90588">
              <w:rPr>
                <w:rFonts w:asciiTheme="minorHAnsi" w:hAnsiTheme="minorHAnsi" w:cstheme="minorHAnsi"/>
                <w:sz w:val="21"/>
                <w:szCs w:val="21"/>
              </w:rPr>
              <w:t>d</w:t>
            </w:r>
            <w:r w:rsidR="00063554" w:rsidRPr="00C90588">
              <w:rPr>
                <w:rFonts w:asciiTheme="minorHAnsi" w:hAnsiTheme="minorHAnsi" w:cstheme="minorHAnsi"/>
                <w:sz w:val="21"/>
                <w:szCs w:val="21"/>
              </w:rPr>
              <w:t xml:space="preserve">alyvio </w:t>
            </w:r>
            <w:r w:rsidR="009B4090" w:rsidRPr="00C90588">
              <w:rPr>
                <w:rFonts w:asciiTheme="minorHAnsi" w:hAnsiTheme="minorHAnsi" w:cstheme="minorHAnsi"/>
                <w:sz w:val="21"/>
                <w:szCs w:val="21"/>
              </w:rPr>
              <w:t>siūlomą pasiūlymo galiojimo užtikrinimą patvirtinantį dokumentą ne vėliau kaip per</w:t>
            </w:r>
          </w:p>
        </w:tc>
        <w:tc>
          <w:tcPr>
            <w:tcW w:w="3685" w:type="dxa"/>
          </w:tcPr>
          <w:p w14:paraId="44AD543A" w14:textId="59A00A81" w:rsidR="009B4090" w:rsidRPr="00C90588" w:rsidRDefault="00DB5428" w:rsidP="00DB5428">
            <w:pPr>
              <w:ind w:firstLine="34"/>
              <w:rPr>
                <w:rFonts w:asciiTheme="minorHAnsi" w:hAnsiTheme="minorHAnsi" w:cstheme="minorHAnsi"/>
                <w:sz w:val="21"/>
                <w:szCs w:val="21"/>
              </w:rPr>
            </w:pPr>
            <w:r w:rsidRPr="00C90588">
              <w:rPr>
                <w:rFonts w:asciiTheme="minorHAnsi" w:hAnsiTheme="minorHAnsi" w:cstheme="minorHAnsi"/>
                <w:color w:val="7030A0"/>
                <w:sz w:val="21"/>
                <w:szCs w:val="21"/>
              </w:rPr>
              <w:t>Netaikoma</w:t>
            </w:r>
          </w:p>
        </w:tc>
        <w:tc>
          <w:tcPr>
            <w:tcW w:w="3424" w:type="dxa"/>
          </w:tcPr>
          <w:p w14:paraId="4885131B" w14:textId="6BBFE621" w:rsidR="009B4090" w:rsidRPr="00C90588" w:rsidRDefault="009B4090" w:rsidP="003C138F">
            <w:pPr>
              <w:ind w:firstLine="34"/>
              <w:rPr>
                <w:rFonts w:asciiTheme="minorHAnsi" w:hAnsiTheme="minorHAnsi" w:cstheme="minorHAnsi"/>
                <w:sz w:val="21"/>
                <w:szCs w:val="21"/>
              </w:rPr>
            </w:pPr>
          </w:p>
        </w:tc>
      </w:tr>
      <w:tr w:rsidR="009B4090" w:rsidRPr="00C90588" w14:paraId="0D67E0F5" w14:textId="77777777" w:rsidTr="00360A21">
        <w:trPr>
          <w:trHeight w:val="20"/>
        </w:trPr>
        <w:tc>
          <w:tcPr>
            <w:tcW w:w="600" w:type="dxa"/>
          </w:tcPr>
          <w:p w14:paraId="4E8D70B1" w14:textId="2C2E5DC3"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7</w:t>
            </w:r>
            <w:r w:rsidR="00DC230B" w:rsidRPr="00C90588">
              <w:rPr>
                <w:rFonts w:asciiTheme="minorHAnsi" w:hAnsiTheme="minorHAnsi" w:cstheme="minorHAnsi"/>
                <w:bCs/>
                <w:sz w:val="21"/>
                <w:szCs w:val="21"/>
              </w:rPr>
              <w:t>.</w:t>
            </w:r>
          </w:p>
        </w:tc>
        <w:tc>
          <w:tcPr>
            <w:tcW w:w="2660" w:type="dxa"/>
          </w:tcPr>
          <w:p w14:paraId="23291982" w14:textId="3BB92477"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 xml:space="preserve">Pasiūlymo galiojimo užtikrinimas pirkimo </w:t>
            </w:r>
            <w:r w:rsidR="004F1A11" w:rsidRPr="00C90588">
              <w:rPr>
                <w:rFonts w:asciiTheme="minorHAnsi" w:hAnsiTheme="minorHAnsi" w:cstheme="minorHAnsi"/>
                <w:sz w:val="21"/>
                <w:szCs w:val="21"/>
              </w:rPr>
              <w:t>d</w:t>
            </w:r>
            <w:r w:rsidRPr="00C90588">
              <w:rPr>
                <w:rFonts w:asciiTheme="minorHAnsi" w:hAnsiTheme="minorHAnsi" w:cstheme="minorHAnsi"/>
                <w:sz w:val="21"/>
                <w:szCs w:val="21"/>
              </w:rPr>
              <w:t>alyviui grąžinamas (arba atsisakoma teisių į jį) per</w:t>
            </w:r>
          </w:p>
        </w:tc>
        <w:tc>
          <w:tcPr>
            <w:tcW w:w="3685" w:type="dxa"/>
          </w:tcPr>
          <w:p w14:paraId="593A8179" w14:textId="6F96891B" w:rsidR="009B4090" w:rsidRPr="00C90588" w:rsidRDefault="00DB5428" w:rsidP="00DB5428">
            <w:pPr>
              <w:ind w:firstLine="34"/>
              <w:rPr>
                <w:rFonts w:asciiTheme="minorHAnsi" w:hAnsiTheme="minorHAnsi" w:cstheme="minorHAnsi"/>
                <w:sz w:val="21"/>
                <w:szCs w:val="21"/>
              </w:rPr>
            </w:pPr>
            <w:r w:rsidRPr="00C90588">
              <w:rPr>
                <w:rFonts w:asciiTheme="minorHAnsi" w:hAnsiTheme="minorHAnsi" w:cstheme="minorHAnsi"/>
                <w:color w:val="7030A0"/>
                <w:sz w:val="21"/>
                <w:szCs w:val="21"/>
              </w:rPr>
              <w:t>Netaikoma</w:t>
            </w:r>
          </w:p>
        </w:tc>
        <w:tc>
          <w:tcPr>
            <w:tcW w:w="3424" w:type="dxa"/>
          </w:tcPr>
          <w:p w14:paraId="3485D5CD" w14:textId="7D16B955" w:rsidR="009B4090" w:rsidRPr="00C90588" w:rsidRDefault="009B4090" w:rsidP="003C138F">
            <w:pPr>
              <w:ind w:firstLine="34"/>
              <w:rPr>
                <w:rFonts w:asciiTheme="minorHAnsi" w:hAnsiTheme="minorHAnsi" w:cstheme="minorHAnsi"/>
                <w:sz w:val="21"/>
                <w:szCs w:val="21"/>
              </w:rPr>
            </w:pPr>
          </w:p>
        </w:tc>
      </w:tr>
      <w:tr w:rsidR="009B4090" w:rsidRPr="00C90588" w14:paraId="03C8EE25" w14:textId="77777777" w:rsidTr="00360A21">
        <w:trPr>
          <w:trHeight w:val="20"/>
        </w:trPr>
        <w:tc>
          <w:tcPr>
            <w:tcW w:w="600" w:type="dxa"/>
          </w:tcPr>
          <w:p w14:paraId="652DD56B" w14:textId="64F98F94"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8</w:t>
            </w:r>
            <w:r w:rsidR="00DC230B" w:rsidRPr="00C90588">
              <w:rPr>
                <w:rFonts w:asciiTheme="minorHAnsi" w:hAnsiTheme="minorHAnsi" w:cstheme="minorHAnsi"/>
                <w:bCs/>
                <w:sz w:val="21"/>
                <w:szCs w:val="21"/>
              </w:rPr>
              <w:t>.</w:t>
            </w:r>
          </w:p>
        </w:tc>
        <w:tc>
          <w:tcPr>
            <w:tcW w:w="2660" w:type="dxa"/>
          </w:tcPr>
          <w:p w14:paraId="2A614F7A" w14:textId="3C2DF842" w:rsidR="009B4090" w:rsidRPr="00C90588" w:rsidRDefault="77AB3985" w:rsidP="003C138F">
            <w:pPr>
              <w:ind w:firstLine="0"/>
              <w:rPr>
                <w:rFonts w:asciiTheme="minorHAnsi" w:hAnsiTheme="minorHAnsi" w:cstheme="minorHAnsi"/>
                <w:sz w:val="21"/>
                <w:szCs w:val="21"/>
              </w:rPr>
            </w:pPr>
            <w:r w:rsidRPr="00C90588">
              <w:rPr>
                <w:rFonts w:asciiTheme="minorHAnsi" w:eastAsia="Arial" w:hAnsiTheme="minorHAnsi" w:cstheme="minorHAnsi"/>
                <w:sz w:val="21"/>
                <w:szCs w:val="21"/>
              </w:rPr>
              <w:t>P</w:t>
            </w:r>
            <w:r w:rsidR="004F1A11" w:rsidRPr="00C90588">
              <w:rPr>
                <w:rFonts w:asciiTheme="minorHAnsi" w:eastAsia="Arial" w:hAnsiTheme="minorHAnsi" w:cstheme="minorHAnsi"/>
                <w:sz w:val="21"/>
                <w:szCs w:val="21"/>
              </w:rPr>
              <w:t>erkančioji organizacija</w:t>
            </w:r>
            <w:r w:rsidR="009B4090" w:rsidRPr="00C90588">
              <w:rPr>
                <w:rFonts w:asciiTheme="minorHAnsi" w:hAnsiTheme="minorHAnsi" w:cstheme="minorHAnsi"/>
                <w:sz w:val="21"/>
                <w:szCs w:val="21"/>
              </w:rPr>
              <w:t xml:space="preserve"> informuoja</w:t>
            </w:r>
            <w:r w:rsidR="00063554" w:rsidRPr="00C90588">
              <w:rPr>
                <w:rFonts w:asciiTheme="minorHAnsi" w:hAnsiTheme="minorHAnsi" w:cstheme="minorHAnsi"/>
                <w:sz w:val="21"/>
                <w:szCs w:val="21"/>
              </w:rPr>
              <w:t xml:space="preserve"> </w:t>
            </w:r>
            <w:r w:rsidR="004F1A11" w:rsidRPr="00C90588">
              <w:rPr>
                <w:rFonts w:asciiTheme="minorHAnsi" w:hAnsiTheme="minorHAnsi" w:cstheme="minorHAnsi"/>
                <w:sz w:val="21"/>
                <w:szCs w:val="21"/>
              </w:rPr>
              <w:t>d</w:t>
            </w:r>
            <w:r w:rsidR="009B4090" w:rsidRPr="00C90588">
              <w:rPr>
                <w:rFonts w:asciiTheme="minorHAnsi" w:hAnsiTheme="minorHAnsi" w:cstheme="minorHAnsi"/>
                <w:sz w:val="21"/>
                <w:szCs w:val="21"/>
              </w:rPr>
              <w:t>alyvius apie EBVPD vertinimo rezultatus</w:t>
            </w:r>
            <w:r w:rsidR="0090570A" w:rsidRPr="00C90588">
              <w:rPr>
                <w:rFonts w:asciiTheme="minorHAnsi" w:hAnsiTheme="minorHAnsi" w:cstheme="minorHAnsi"/>
                <w:sz w:val="21"/>
                <w:szCs w:val="21"/>
              </w:rPr>
              <w:t>, jeigu taikoma,</w:t>
            </w:r>
            <w:r w:rsidR="009B4090" w:rsidRPr="00C90588">
              <w:rPr>
                <w:rFonts w:asciiTheme="minorHAnsi" w:hAnsiTheme="minorHAnsi" w:cstheme="minorHAnsi"/>
                <w:sz w:val="21"/>
                <w:szCs w:val="21"/>
              </w:rPr>
              <w:t xml:space="preserve"> ne vėliau kaip per</w:t>
            </w:r>
          </w:p>
        </w:tc>
        <w:tc>
          <w:tcPr>
            <w:tcW w:w="3685" w:type="dxa"/>
          </w:tcPr>
          <w:p w14:paraId="7232BA7B" w14:textId="466309BA" w:rsidR="009B4090" w:rsidRPr="00C90588" w:rsidRDefault="00DB5428" w:rsidP="003C138F">
            <w:pPr>
              <w:ind w:firstLine="34"/>
              <w:rPr>
                <w:rFonts w:asciiTheme="minorHAnsi" w:hAnsiTheme="minorHAnsi" w:cstheme="minorHAnsi"/>
                <w:sz w:val="21"/>
                <w:szCs w:val="21"/>
              </w:rPr>
            </w:pPr>
            <w:r w:rsidRPr="00C90588">
              <w:rPr>
                <w:rFonts w:asciiTheme="minorHAnsi" w:hAnsiTheme="minorHAnsi" w:cstheme="minorHAnsi"/>
                <w:color w:val="7030A0"/>
                <w:sz w:val="21"/>
                <w:szCs w:val="21"/>
              </w:rPr>
              <w:t>Netaikoma</w:t>
            </w:r>
          </w:p>
        </w:tc>
        <w:tc>
          <w:tcPr>
            <w:tcW w:w="3424" w:type="dxa"/>
          </w:tcPr>
          <w:p w14:paraId="1F29059C" w14:textId="77777777" w:rsidR="009B4090" w:rsidRPr="00C90588" w:rsidRDefault="009B4090" w:rsidP="003C138F">
            <w:pPr>
              <w:ind w:firstLine="34"/>
              <w:rPr>
                <w:rFonts w:asciiTheme="minorHAnsi" w:hAnsiTheme="minorHAnsi" w:cstheme="minorHAnsi"/>
                <w:sz w:val="21"/>
                <w:szCs w:val="21"/>
              </w:rPr>
            </w:pPr>
          </w:p>
        </w:tc>
      </w:tr>
      <w:tr w:rsidR="009B4090" w:rsidRPr="00C90588" w14:paraId="3C635DF5" w14:textId="77777777" w:rsidTr="00360A21">
        <w:trPr>
          <w:trHeight w:val="20"/>
        </w:trPr>
        <w:tc>
          <w:tcPr>
            <w:tcW w:w="600" w:type="dxa"/>
          </w:tcPr>
          <w:p w14:paraId="4E64A4F5" w14:textId="6F05E658" w:rsidR="009B4090" w:rsidRPr="00C90588" w:rsidRDefault="00517008"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9</w:t>
            </w:r>
            <w:r w:rsidR="00DC230B" w:rsidRPr="00C90588">
              <w:rPr>
                <w:rFonts w:asciiTheme="minorHAnsi" w:hAnsiTheme="minorHAnsi" w:cstheme="minorHAnsi"/>
                <w:bCs/>
                <w:sz w:val="21"/>
                <w:szCs w:val="21"/>
              </w:rPr>
              <w:t>.</w:t>
            </w:r>
          </w:p>
        </w:tc>
        <w:tc>
          <w:tcPr>
            <w:tcW w:w="2660" w:type="dxa"/>
            <w:hideMark/>
          </w:tcPr>
          <w:p w14:paraId="06192898" w14:textId="7CB436E6" w:rsidR="009B4090" w:rsidRPr="00C90588" w:rsidRDefault="001C3A07" w:rsidP="003C138F">
            <w:pPr>
              <w:ind w:firstLine="0"/>
              <w:rPr>
                <w:rFonts w:asciiTheme="minorHAnsi" w:hAnsiTheme="minorHAnsi" w:cstheme="minorHAnsi"/>
                <w:sz w:val="21"/>
                <w:szCs w:val="21"/>
              </w:rPr>
            </w:pPr>
            <w:r w:rsidRPr="00C90588">
              <w:rPr>
                <w:rFonts w:asciiTheme="minorHAnsi" w:eastAsia="Arial" w:hAnsiTheme="minorHAnsi" w:cstheme="minorHAnsi"/>
                <w:sz w:val="21"/>
                <w:szCs w:val="21"/>
              </w:rPr>
              <w:t>P</w:t>
            </w:r>
            <w:r w:rsidR="004F1A11" w:rsidRPr="00C90588">
              <w:rPr>
                <w:rFonts w:asciiTheme="minorHAnsi" w:eastAsia="Arial" w:hAnsiTheme="minorHAnsi" w:cstheme="minorHAnsi"/>
                <w:sz w:val="21"/>
                <w:szCs w:val="21"/>
              </w:rPr>
              <w:t>erkančioji organizacija</w:t>
            </w:r>
            <w:r w:rsidR="009B4090" w:rsidRPr="00C90588">
              <w:rPr>
                <w:rFonts w:asciiTheme="minorHAnsi" w:hAnsiTheme="minorHAnsi" w:cstheme="minorHAnsi"/>
                <w:sz w:val="21"/>
                <w:szCs w:val="21"/>
              </w:rPr>
              <w:t xml:space="preserve"> </w:t>
            </w:r>
            <w:r w:rsidR="004F1A11" w:rsidRPr="00C90588">
              <w:rPr>
                <w:rFonts w:asciiTheme="minorHAnsi" w:hAnsiTheme="minorHAnsi" w:cstheme="minorHAnsi"/>
                <w:sz w:val="21"/>
                <w:szCs w:val="21"/>
              </w:rPr>
              <w:t>d</w:t>
            </w:r>
            <w:r w:rsidR="009B4090" w:rsidRPr="00C90588">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C90588" w:rsidRDefault="00DE23CA" w:rsidP="003C138F">
            <w:pPr>
              <w:ind w:firstLine="34"/>
              <w:rPr>
                <w:rFonts w:asciiTheme="minorHAnsi" w:hAnsiTheme="minorHAnsi" w:cstheme="minorHAnsi"/>
                <w:bCs/>
                <w:sz w:val="21"/>
                <w:szCs w:val="21"/>
              </w:rPr>
            </w:pPr>
            <w:r w:rsidRPr="00C90588">
              <w:rPr>
                <w:rFonts w:asciiTheme="minorHAnsi" w:hAnsiTheme="minorHAnsi" w:cstheme="minorHAnsi"/>
                <w:bCs/>
                <w:sz w:val="21"/>
                <w:szCs w:val="21"/>
              </w:rPr>
              <w:t>3</w:t>
            </w:r>
            <w:r w:rsidR="003C180D" w:rsidRPr="00C90588">
              <w:rPr>
                <w:rFonts w:asciiTheme="minorHAnsi" w:hAnsiTheme="minorHAnsi" w:cstheme="minorHAnsi"/>
                <w:bCs/>
                <w:sz w:val="21"/>
                <w:szCs w:val="21"/>
              </w:rPr>
              <w:t xml:space="preserve"> </w:t>
            </w:r>
            <w:r w:rsidR="009B4090" w:rsidRPr="00C90588">
              <w:rPr>
                <w:rFonts w:asciiTheme="minorHAnsi" w:hAnsiTheme="minorHAnsi" w:cstheme="minorHAnsi"/>
                <w:bCs/>
                <w:sz w:val="21"/>
                <w:szCs w:val="21"/>
              </w:rPr>
              <w:t>(</w:t>
            </w:r>
            <w:r w:rsidRPr="00C90588">
              <w:rPr>
                <w:rFonts w:asciiTheme="minorHAnsi" w:hAnsiTheme="minorHAnsi" w:cstheme="minorHAnsi"/>
                <w:bCs/>
                <w:sz w:val="21"/>
                <w:szCs w:val="21"/>
              </w:rPr>
              <w:t>tris</w:t>
            </w:r>
            <w:r w:rsidR="009B4090" w:rsidRPr="00C90588">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C90588" w:rsidRDefault="009B4090" w:rsidP="003C138F">
            <w:pPr>
              <w:ind w:firstLine="34"/>
              <w:rPr>
                <w:rFonts w:asciiTheme="minorHAnsi" w:hAnsiTheme="minorHAnsi" w:cstheme="minorHAnsi"/>
                <w:sz w:val="21"/>
                <w:szCs w:val="21"/>
              </w:rPr>
            </w:pPr>
          </w:p>
        </w:tc>
      </w:tr>
      <w:tr w:rsidR="009B4090" w:rsidRPr="00C90588" w14:paraId="10DD85A1" w14:textId="77777777" w:rsidTr="00360A21">
        <w:trPr>
          <w:trHeight w:val="20"/>
        </w:trPr>
        <w:tc>
          <w:tcPr>
            <w:tcW w:w="600" w:type="dxa"/>
          </w:tcPr>
          <w:p w14:paraId="78FFD3F0" w14:textId="36927D49" w:rsidR="009B4090" w:rsidRPr="00C90588" w:rsidRDefault="009B4090"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1</w:t>
            </w:r>
            <w:r w:rsidR="0090570A" w:rsidRPr="00C90588">
              <w:rPr>
                <w:rFonts w:asciiTheme="minorHAnsi" w:hAnsiTheme="minorHAnsi" w:cstheme="minorHAnsi"/>
                <w:bCs/>
                <w:sz w:val="21"/>
                <w:szCs w:val="21"/>
              </w:rPr>
              <w:t>0</w:t>
            </w:r>
            <w:r w:rsidR="00DC230B" w:rsidRPr="00C90588">
              <w:rPr>
                <w:rFonts w:asciiTheme="minorHAnsi" w:hAnsiTheme="minorHAnsi" w:cstheme="minorHAnsi"/>
                <w:bCs/>
                <w:sz w:val="21"/>
                <w:szCs w:val="21"/>
              </w:rPr>
              <w:t>.</w:t>
            </w:r>
          </w:p>
        </w:tc>
        <w:tc>
          <w:tcPr>
            <w:tcW w:w="2660" w:type="dxa"/>
            <w:hideMark/>
          </w:tcPr>
          <w:p w14:paraId="09729B52" w14:textId="2D7B14D7" w:rsidR="009B4090" w:rsidRPr="00C90588" w:rsidRDefault="0090570A" w:rsidP="003C138F">
            <w:pPr>
              <w:ind w:firstLine="0"/>
              <w:rPr>
                <w:rFonts w:asciiTheme="minorHAnsi" w:hAnsiTheme="minorHAnsi" w:cstheme="minorHAnsi"/>
                <w:color w:val="000000"/>
                <w:sz w:val="21"/>
                <w:szCs w:val="21"/>
                <w:shd w:val="clear" w:color="auto" w:fill="FFFFFF"/>
              </w:rPr>
            </w:pPr>
            <w:r w:rsidRPr="00C90588">
              <w:rPr>
                <w:rFonts w:asciiTheme="minorHAnsi" w:hAnsiTheme="minorHAnsi" w:cstheme="minorHAnsi"/>
                <w:color w:val="000000"/>
                <w:sz w:val="21"/>
                <w:szCs w:val="21"/>
                <w:shd w:val="clear" w:color="auto" w:fill="FFFFFF"/>
              </w:rPr>
              <w:t>Dalyvis</w:t>
            </w:r>
            <w:r w:rsidR="009B4090" w:rsidRPr="00C90588">
              <w:rPr>
                <w:rFonts w:asciiTheme="minorHAnsi" w:hAnsiTheme="minorHAnsi" w:cstheme="minorHAnsi"/>
                <w:color w:val="000000"/>
                <w:sz w:val="21"/>
                <w:szCs w:val="21"/>
                <w:shd w:val="clear" w:color="auto" w:fill="FFFFFF"/>
              </w:rPr>
              <w:t xml:space="preserve"> turi teisę pateikti pretenziją </w:t>
            </w:r>
            <w:r w:rsidR="00B315BC" w:rsidRPr="00C90588">
              <w:rPr>
                <w:rFonts w:asciiTheme="minorHAnsi" w:eastAsia="Arial" w:hAnsiTheme="minorHAnsi" w:cstheme="minorHAnsi"/>
                <w:sz w:val="21"/>
                <w:szCs w:val="21"/>
              </w:rPr>
              <w:t xml:space="preserve">perkančiajai </w:t>
            </w:r>
            <w:r w:rsidR="00B315BC" w:rsidRPr="00C90588">
              <w:rPr>
                <w:rFonts w:asciiTheme="minorHAnsi" w:eastAsia="Arial" w:hAnsiTheme="minorHAnsi" w:cstheme="minorHAnsi"/>
                <w:sz w:val="21"/>
                <w:szCs w:val="21"/>
              </w:rPr>
              <w:lastRenderedPageBreak/>
              <w:t xml:space="preserve">organizacijai </w:t>
            </w:r>
            <w:r w:rsidR="009B4090" w:rsidRPr="00C90588">
              <w:rPr>
                <w:rFonts w:asciiTheme="minorHAnsi" w:hAnsiTheme="minorHAnsi" w:cstheme="minorHAnsi"/>
                <w:sz w:val="21"/>
                <w:szCs w:val="21"/>
                <w:shd w:val="clear" w:color="auto" w:fill="FFFFFF"/>
              </w:rPr>
              <w:t xml:space="preserve">pateikti prašymą ar </w:t>
            </w:r>
            <w:r w:rsidR="009B4090" w:rsidRPr="00C90588">
              <w:rPr>
                <w:rFonts w:asciiTheme="minorHAnsi" w:hAnsiTheme="minorHAnsi" w:cstheme="minorHAnsi"/>
                <w:color w:val="000000"/>
                <w:sz w:val="21"/>
                <w:szCs w:val="21"/>
                <w:shd w:val="clear" w:color="auto" w:fill="FFFFFF"/>
              </w:rPr>
              <w:t xml:space="preserve">pareikšti ieškinį teismui </w:t>
            </w:r>
            <w:r w:rsidR="009B4090" w:rsidRPr="00C90588">
              <w:rPr>
                <w:rFonts w:asciiTheme="minorHAnsi" w:hAnsiTheme="minorHAnsi" w:cstheme="minorHAnsi"/>
                <w:sz w:val="21"/>
                <w:szCs w:val="21"/>
              </w:rPr>
              <w:t>ne vėliau kaip per</w:t>
            </w:r>
          </w:p>
        </w:tc>
        <w:tc>
          <w:tcPr>
            <w:tcW w:w="3685" w:type="dxa"/>
            <w:hideMark/>
          </w:tcPr>
          <w:p w14:paraId="49F7FC9D" w14:textId="62157DC6"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lastRenderedPageBreak/>
              <w:t>5 (</w:t>
            </w:r>
            <w:r w:rsidR="00AB4E5F" w:rsidRPr="00C90588">
              <w:rPr>
                <w:rFonts w:asciiTheme="minorHAnsi" w:hAnsiTheme="minorHAnsi" w:cstheme="minorHAnsi"/>
                <w:sz w:val="21"/>
                <w:szCs w:val="21"/>
              </w:rPr>
              <w:t>penki</w:t>
            </w:r>
            <w:r w:rsidR="001F1A18" w:rsidRPr="00C90588">
              <w:rPr>
                <w:rFonts w:asciiTheme="minorHAnsi" w:hAnsiTheme="minorHAnsi" w:cstheme="minorHAnsi"/>
                <w:sz w:val="21"/>
                <w:szCs w:val="21"/>
              </w:rPr>
              <w:t>a</w:t>
            </w:r>
            <w:r w:rsidR="00AB4E5F" w:rsidRPr="00C90588">
              <w:rPr>
                <w:rFonts w:asciiTheme="minorHAnsi" w:hAnsiTheme="minorHAnsi" w:cstheme="minorHAnsi"/>
                <w:sz w:val="21"/>
                <w:szCs w:val="21"/>
              </w:rPr>
              <w:t>s</w:t>
            </w:r>
            <w:r w:rsidRPr="00C90588">
              <w:rPr>
                <w:rFonts w:asciiTheme="minorHAnsi" w:hAnsiTheme="minorHAnsi" w:cstheme="minorHAnsi"/>
                <w:sz w:val="21"/>
                <w:szCs w:val="21"/>
              </w:rPr>
              <w:t xml:space="preserve">) </w:t>
            </w:r>
            <w:r w:rsidR="001F1A18" w:rsidRPr="00C90588">
              <w:rPr>
                <w:rFonts w:asciiTheme="minorHAnsi" w:hAnsiTheme="minorHAnsi" w:cstheme="minorHAnsi"/>
                <w:sz w:val="21"/>
                <w:szCs w:val="21"/>
              </w:rPr>
              <w:t xml:space="preserve">darbo </w:t>
            </w:r>
            <w:r w:rsidRPr="00C90588">
              <w:rPr>
                <w:rFonts w:asciiTheme="minorHAnsi" w:hAnsiTheme="minorHAnsi" w:cstheme="minorHAnsi"/>
                <w:sz w:val="21"/>
                <w:szCs w:val="21"/>
              </w:rPr>
              <w:t>dien</w:t>
            </w:r>
            <w:r w:rsidR="00382455" w:rsidRPr="00C90588">
              <w:rPr>
                <w:rFonts w:asciiTheme="minorHAnsi" w:hAnsiTheme="minorHAnsi" w:cstheme="minorHAnsi"/>
                <w:sz w:val="21"/>
                <w:szCs w:val="21"/>
              </w:rPr>
              <w:t>as</w:t>
            </w:r>
          </w:p>
          <w:p w14:paraId="49A2FF28" w14:textId="77777777" w:rsidR="009B4090" w:rsidRPr="00C90588" w:rsidRDefault="009B4090" w:rsidP="003C138F">
            <w:pPr>
              <w:ind w:firstLine="34"/>
              <w:rPr>
                <w:rFonts w:asciiTheme="minorHAnsi" w:hAnsiTheme="minorHAnsi" w:cstheme="minorHAnsi"/>
                <w:sz w:val="21"/>
                <w:szCs w:val="21"/>
              </w:rPr>
            </w:pPr>
          </w:p>
          <w:p w14:paraId="0D237F7F" w14:textId="65DB454F"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lastRenderedPageBreak/>
              <w:t xml:space="preserve">nuo </w:t>
            </w:r>
            <w:r w:rsidR="00B315BC" w:rsidRPr="00C90588">
              <w:rPr>
                <w:rFonts w:asciiTheme="minorHAnsi" w:eastAsia="Arial" w:hAnsiTheme="minorHAnsi" w:cstheme="minorHAnsi"/>
                <w:sz w:val="21"/>
                <w:szCs w:val="21"/>
              </w:rPr>
              <w:t xml:space="preserve">perkančiosios organizacijos </w:t>
            </w:r>
            <w:r w:rsidRPr="00C90588">
              <w:rPr>
                <w:rFonts w:asciiTheme="minorHAnsi" w:hAnsiTheme="minorHAnsi" w:cstheme="minorHAnsi"/>
                <w:sz w:val="21"/>
                <w:szCs w:val="21"/>
              </w:rPr>
              <w:t xml:space="preserve">pranešimo raštu apie jos priimtą sprendimą išsiuntimo tiekėjams dienos arba nuo paskelbimo apie </w:t>
            </w:r>
            <w:r w:rsidR="6FD78633" w:rsidRPr="00C90588">
              <w:rPr>
                <w:rFonts w:asciiTheme="minorHAnsi" w:eastAsia="Arial" w:hAnsiTheme="minorHAnsi" w:cstheme="minorHAnsi"/>
                <w:sz w:val="21"/>
                <w:szCs w:val="21"/>
              </w:rPr>
              <w:t xml:space="preserve"> </w:t>
            </w:r>
            <w:r w:rsidR="00B315BC" w:rsidRPr="00C90588">
              <w:rPr>
                <w:rFonts w:asciiTheme="minorHAnsi" w:eastAsia="Arial" w:hAnsiTheme="minorHAnsi" w:cstheme="minorHAnsi"/>
                <w:sz w:val="21"/>
                <w:szCs w:val="21"/>
              </w:rPr>
              <w:t xml:space="preserve">perkančiosios organizacijos </w:t>
            </w:r>
            <w:r w:rsidRPr="00C90588">
              <w:rPr>
                <w:rFonts w:asciiTheme="minorHAnsi" w:hAnsiTheme="minorHAnsi" w:cstheme="minorHAnsi"/>
                <w:sz w:val="21"/>
                <w:szCs w:val="21"/>
              </w:rPr>
              <w:t xml:space="preserve">priimtus sprendimus dienos, jei VPĮ nenumato reikalavimo raštu informuoti tiekėjus apie </w:t>
            </w:r>
            <w:r w:rsidR="4283AFE5" w:rsidRPr="00C90588">
              <w:rPr>
                <w:rFonts w:asciiTheme="minorHAnsi" w:eastAsia="Arial" w:hAnsiTheme="minorHAnsi" w:cstheme="minorHAnsi"/>
                <w:sz w:val="21"/>
                <w:szCs w:val="21"/>
              </w:rPr>
              <w:t xml:space="preserve"> </w:t>
            </w:r>
            <w:r w:rsidR="00B315BC" w:rsidRPr="00C90588">
              <w:rPr>
                <w:rFonts w:asciiTheme="minorHAnsi" w:eastAsia="Arial" w:hAnsiTheme="minorHAnsi" w:cstheme="minorHAnsi"/>
                <w:sz w:val="21"/>
                <w:szCs w:val="21"/>
              </w:rPr>
              <w:t>perkančiosios or</w:t>
            </w:r>
            <w:r w:rsidR="006178F4" w:rsidRPr="00C90588">
              <w:rPr>
                <w:rFonts w:asciiTheme="minorHAnsi" w:eastAsia="Arial" w:hAnsiTheme="minorHAnsi" w:cstheme="minorHAnsi"/>
                <w:sz w:val="21"/>
                <w:szCs w:val="21"/>
              </w:rPr>
              <w:t xml:space="preserve">ganizacijos </w:t>
            </w:r>
            <w:r w:rsidRPr="00C90588">
              <w:rPr>
                <w:rFonts w:asciiTheme="minorHAnsi" w:hAnsiTheme="minorHAnsi" w:cstheme="minorHAnsi"/>
                <w:sz w:val="21"/>
                <w:szCs w:val="21"/>
              </w:rPr>
              <w:t>priimtus sprendimus;</w:t>
            </w:r>
          </w:p>
          <w:p w14:paraId="55916AA6" w14:textId="77777777" w:rsidR="00EB1C0F" w:rsidRPr="00C90588" w:rsidRDefault="00EB1C0F" w:rsidP="003C138F">
            <w:pPr>
              <w:ind w:firstLine="34"/>
              <w:rPr>
                <w:rFonts w:asciiTheme="minorHAnsi" w:hAnsiTheme="minorHAnsi" w:cstheme="minorHAnsi"/>
                <w:sz w:val="21"/>
                <w:szCs w:val="21"/>
              </w:rPr>
            </w:pPr>
          </w:p>
          <w:p w14:paraId="25DED613" w14:textId="77777777"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C90588"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C90588" w:rsidRDefault="009B4090" w:rsidP="003C138F">
            <w:pPr>
              <w:ind w:firstLine="34"/>
              <w:rPr>
                <w:rFonts w:asciiTheme="minorHAnsi" w:hAnsiTheme="minorHAnsi" w:cstheme="minorHAnsi"/>
                <w:bCs/>
                <w:color w:val="7030A0"/>
                <w:sz w:val="21"/>
                <w:szCs w:val="21"/>
              </w:rPr>
            </w:pPr>
          </w:p>
        </w:tc>
      </w:tr>
      <w:tr w:rsidR="009B4090" w:rsidRPr="00C90588" w14:paraId="21A62B32" w14:textId="77777777" w:rsidTr="00360A21">
        <w:trPr>
          <w:trHeight w:val="20"/>
        </w:trPr>
        <w:tc>
          <w:tcPr>
            <w:tcW w:w="600" w:type="dxa"/>
          </w:tcPr>
          <w:p w14:paraId="1D5C2FAE" w14:textId="7B232924"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1</w:t>
            </w:r>
            <w:r w:rsidR="0012726D" w:rsidRPr="00C90588">
              <w:rPr>
                <w:rFonts w:asciiTheme="minorHAnsi" w:hAnsiTheme="minorHAnsi" w:cstheme="minorHAnsi"/>
                <w:sz w:val="21"/>
                <w:szCs w:val="21"/>
              </w:rPr>
              <w:t>1</w:t>
            </w:r>
            <w:r w:rsidR="00DC230B" w:rsidRPr="00C90588">
              <w:rPr>
                <w:rFonts w:asciiTheme="minorHAnsi" w:hAnsiTheme="minorHAnsi" w:cstheme="minorHAnsi"/>
                <w:sz w:val="21"/>
                <w:szCs w:val="21"/>
              </w:rPr>
              <w:t>.</w:t>
            </w:r>
          </w:p>
        </w:tc>
        <w:tc>
          <w:tcPr>
            <w:tcW w:w="2660" w:type="dxa"/>
            <w:hideMark/>
          </w:tcPr>
          <w:p w14:paraId="749DF6E8" w14:textId="172D84B1" w:rsidR="009B4090" w:rsidRPr="00C90588" w:rsidRDefault="26E058E0" w:rsidP="003C138F">
            <w:pPr>
              <w:ind w:firstLine="0"/>
              <w:rPr>
                <w:rFonts w:asciiTheme="minorHAnsi" w:hAnsiTheme="minorHAnsi" w:cstheme="minorHAnsi"/>
                <w:sz w:val="21"/>
                <w:szCs w:val="21"/>
              </w:rPr>
            </w:pPr>
            <w:r w:rsidRPr="00C90588">
              <w:rPr>
                <w:rFonts w:asciiTheme="minorHAnsi" w:eastAsia="Arial" w:hAnsiTheme="minorHAnsi" w:cstheme="minorHAnsi"/>
                <w:color w:val="0078D4"/>
                <w:sz w:val="21"/>
                <w:szCs w:val="21"/>
              </w:rPr>
              <w:t xml:space="preserve"> </w:t>
            </w:r>
            <w:r w:rsidR="006178F4" w:rsidRPr="00C90588">
              <w:rPr>
                <w:rFonts w:asciiTheme="minorHAnsi" w:eastAsia="Arial" w:hAnsiTheme="minorHAnsi" w:cstheme="minorHAnsi"/>
                <w:sz w:val="21"/>
                <w:szCs w:val="21"/>
              </w:rPr>
              <w:t xml:space="preserve">Perkančioji organizacija </w:t>
            </w:r>
            <w:r w:rsidR="009B4090" w:rsidRPr="00C90588">
              <w:rPr>
                <w:rFonts w:asciiTheme="minorHAnsi" w:hAnsiTheme="minorHAnsi" w:cstheme="minorHAnsi"/>
                <w:sz w:val="21"/>
                <w:szCs w:val="21"/>
              </w:rPr>
              <w:t xml:space="preserve">privalo išnagrinėti </w:t>
            </w:r>
            <w:r w:rsidR="006178F4" w:rsidRPr="00C90588">
              <w:rPr>
                <w:rFonts w:asciiTheme="minorHAnsi" w:hAnsiTheme="minorHAnsi" w:cstheme="minorHAnsi"/>
                <w:sz w:val="21"/>
                <w:szCs w:val="21"/>
              </w:rPr>
              <w:t>d</w:t>
            </w:r>
            <w:r w:rsidR="0090570A" w:rsidRPr="00C90588">
              <w:rPr>
                <w:rFonts w:asciiTheme="minorHAnsi" w:hAnsiTheme="minorHAnsi" w:cstheme="minorHAnsi"/>
                <w:sz w:val="21"/>
                <w:szCs w:val="21"/>
              </w:rPr>
              <w:t>alyvio</w:t>
            </w:r>
            <w:r w:rsidR="009B4090" w:rsidRPr="00C90588">
              <w:rPr>
                <w:rFonts w:asciiTheme="minorHAnsi" w:hAnsiTheme="minorHAnsi" w:cstheme="minorHAnsi"/>
                <w:sz w:val="21"/>
                <w:szCs w:val="21"/>
              </w:rPr>
              <w:t xml:space="preserve"> pretenziją</w:t>
            </w:r>
            <w:r w:rsidR="0090570A" w:rsidRPr="00C90588">
              <w:rPr>
                <w:rFonts w:asciiTheme="minorHAnsi" w:hAnsiTheme="minorHAnsi" w:cstheme="minorHAnsi"/>
                <w:sz w:val="21"/>
                <w:szCs w:val="21"/>
              </w:rPr>
              <w:t>,</w:t>
            </w:r>
            <w:r w:rsidR="009B4090" w:rsidRPr="00C90588">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C90588">
              <w:rPr>
                <w:rFonts w:asciiTheme="minorHAnsi" w:hAnsiTheme="minorHAnsi" w:cstheme="minorHAnsi"/>
                <w:sz w:val="21"/>
                <w:szCs w:val="21"/>
              </w:rPr>
              <w:t>d</w:t>
            </w:r>
            <w:r w:rsidR="0090570A" w:rsidRPr="00C90588">
              <w:rPr>
                <w:rFonts w:asciiTheme="minorHAnsi" w:hAnsiTheme="minorHAnsi" w:cstheme="minorHAnsi"/>
                <w:sz w:val="21"/>
                <w:szCs w:val="21"/>
              </w:rPr>
              <w:t xml:space="preserve">alyviui </w:t>
            </w:r>
            <w:r w:rsidR="009B4090" w:rsidRPr="00C90588">
              <w:rPr>
                <w:rFonts w:asciiTheme="minorHAnsi" w:hAnsiTheme="minorHAnsi" w:cstheme="minorHAnsi"/>
                <w:sz w:val="21"/>
                <w:szCs w:val="21"/>
              </w:rPr>
              <w:t>ir suinteresuotiems</w:t>
            </w:r>
            <w:r w:rsidR="0012726D" w:rsidRPr="00C90588">
              <w:rPr>
                <w:rFonts w:asciiTheme="minorHAnsi" w:hAnsiTheme="minorHAnsi" w:cstheme="minorHAnsi"/>
                <w:sz w:val="21"/>
                <w:szCs w:val="21"/>
              </w:rPr>
              <w:t xml:space="preserve"> </w:t>
            </w:r>
            <w:r w:rsidR="006178F4" w:rsidRPr="00C90588">
              <w:rPr>
                <w:rFonts w:asciiTheme="minorHAnsi" w:hAnsiTheme="minorHAnsi" w:cstheme="minorHAnsi"/>
                <w:sz w:val="21"/>
                <w:szCs w:val="21"/>
              </w:rPr>
              <w:t>d</w:t>
            </w:r>
            <w:r w:rsidR="009B4090" w:rsidRPr="00C90588">
              <w:rPr>
                <w:rFonts w:asciiTheme="minorHAnsi" w:hAnsiTheme="minorHAnsi" w:cstheme="minorHAnsi"/>
                <w:sz w:val="21"/>
                <w:szCs w:val="21"/>
              </w:rPr>
              <w:t>alyviams ne vėliau kaip per</w:t>
            </w:r>
          </w:p>
        </w:tc>
        <w:tc>
          <w:tcPr>
            <w:tcW w:w="3685" w:type="dxa"/>
            <w:hideMark/>
          </w:tcPr>
          <w:p w14:paraId="6B16142C" w14:textId="77777777" w:rsidR="009B4090" w:rsidRPr="00C90588" w:rsidRDefault="009B4090" w:rsidP="003C138F">
            <w:pPr>
              <w:ind w:firstLine="34"/>
              <w:rPr>
                <w:rFonts w:asciiTheme="minorHAnsi" w:hAnsiTheme="minorHAnsi" w:cstheme="minorHAnsi"/>
                <w:sz w:val="21"/>
                <w:szCs w:val="21"/>
              </w:rPr>
            </w:pPr>
            <w:r w:rsidRPr="00C90588">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C90588" w:rsidRDefault="009B4090" w:rsidP="003C138F">
            <w:pPr>
              <w:ind w:firstLine="34"/>
              <w:rPr>
                <w:rFonts w:asciiTheme="minorHAnsi" w:hAnsiTheme="minorHAnsi" w:cstheme="minorHAnsi"/>
                <w:sz w:val="21"/>
                <w:szCs w:val="21"/>
              </w:rPr>
            </w:pPr>
          </w:p>
        </w:tc>
      </w:tr>
      <w:tr w:rsidR="009B4090" w:rsidRPr="00C90588" w14:paraId="475FEE10" w14:textId="77777777" w:rsidTr="00360A21">
        <w:trPr>
          <w:trHeight w:val="20"/>
        </w:trPr>
        <w:tc>
          <w:tcPr>
            <w:tcW w:w="600" w:type="dxa"/>
          </w:tcPr>
          <w:p w14:paraId="7ED3D129" w14:textId="586E9721" w:rsidR="009B4090" w:rsidRPr="00C90588" w:rsidRDefault="009B4090" w:rsidP="003C138F">
            <w:pPr>
              <w:ind w:firstLine="0"/>
              <w:rPr>
                <w:rFonts w:asciiTheme="minorHAnsi" w:hAnsiTheme="minorHAnsi" w:cstheme="minorHAnsi"/>
                <w:bCs/>
                <w:sz w:val="21"/>
                <w:szCs w:val="21"/>
              </w:rPr>
            </w:pPr>
            <w:r w:rsidRPr="00C90588">
              <w:rPr>
                <w:rFonts w:asciiTheme="minorHAnsi" w:hAnsiTheme="minorHAnsi" w:cstheme="minorHAnsi"/>
                <w:bCs/>
                <w:sz w:val="21"/>
                <w:szCs w:val="21"/>
              </w:rPr>
              <w:t>1</w:t>
            </w:r>
            <w:r w:rsidR="0012726D" w:rsidRPr="00C90588">
              <w:rPr>
                <w:rFonts w:asciiTheme="minorHAnsi" w:hAnsiTheme="minorHAnsi" w:cstheme="minorHAnsi"/>
                <w:bCs/>
                <w:sz w:val="21"/>
                <w:szCs w:val="21"/>
              </w:rPr>
              <w:t>2</w:t>
            </w:r>
            <w:r w:rsidR="00DC230B" w:rsidRPr="00C90588">
              <w:rPr>
                <w:rFonts w:asciiTheme="minorHAnsi" w:hAnsiTheme="minorHAnsi" w:cstheme="minorHAnsi"/>
                <w:bCs/>
                <w:sz w:val="21"/>
                <w:szCs w:val="21"/>
              </w:rPr>
              <w:t>.</w:t>
            </w:r>
          </w:p>
        </w:tc>
        <w:tc>
          <w:tcPr>
            <w:tcW w:w="2660" w:type="dxa"/>
            <w:hideMark/>
          </w:tcPr>
          <w:p w14:paraId="1F0C1459" w14:textId="3D2C269F" w:rsidR="009B4090" w:rsidRPr="00C90588" w:rsidRDefault="009B4090" w:rsidP="003C138F">
            <w:pPr>
              <w:ind w:firstLine="0"/>
              <w:rPr>
                <w:rFonts w:asciiTheme="minorHAnsi" w:hAnsiTheme="minorHAnsi" w:cstheme="minorHAnsi"/>
                <w:sz w:val="21"/>
                <w:szCs w:val="21"/>
              </w:rPr>
            </w:pPr>
            <w:r w:rsidRPr="00C90588">
              <w:rPr>
                <w:rFonts w:asciiTheme="minorHAnsi" w:hAnsiTheme="minorHAnsi" w:cstheme="minorHAnsi"/>
                <w:sz w:val="21"/>
                <w:szCs w:val="21"/>
              </w:rPr>
              <w:t xml:space="preserve">Jeigu </w:t>
            </w:r>
            <w:r w:rsidR="268D360D" w:rsidRPr="00C90588">
              <w:rPr>
                <w:rFonts w:asciiTheme="minorHAnsi" w:eastAsia="Arial" w:hAnsiTheme="minorHAnsi" w:cstheme="minorHAnsi"/>
                <w:sz w:val="21"/>
                <w:szCs w:val="21"/>
              </w:rPr>
              <w:t xml:space="preserve"> </w:t>
            </w:r>
            <w:r w:rsidR="006178F4" w:rsidRPr="00C90588">
              <w:rPr>
                <w:rFonts w:asciiTheme="minorHAnsi" w:eastAsia="Arial" w:hAnsiTheme="minorHAnsi" w:cstheme="minorHAnsi"/>
                <w:sz w:val="21"/>
                <w:szCs w:val="21"/>
              </w:rPr>
              <w:t xml:space="preserve">perkančioji organizacija </w:t>
            </w:r>
            <w:r w:rsidRPr="00C90588">
              <w:rPr>
                <w:rFonts w:asciiTheme="minorHAnsi" w:hAnsiTheme="minorHAnsi" w:cstheme="minorHAnsi"/>
                <w:sz w:val="21"/>
                <w:szCs w:val="21"/>
              </w:rPr>
              <w:t xml:space="preserve">per nustatytą terminą neišnagrinėja jai pateiktos pretenzijos, </w:t>
            </w:r>
            <w:r w:rsidR="006178F4" w:rsidRPr="00C90588">
              <w:rPr>
                <w:rFonts w:asciiTheme="minorHAnsi" w:hAnsiTheme="minorHAnsi" w:cstheme="minorHAnsi"/>
                <w:sz w:val="21"/>
                <w:szCs w:val="21"/>
              </w:rPr>
              <w:t>d</w:t>
            </w:r>
            <w:r w:rsidR="0012726D" w:rsidRPr="00C90588">
              <w:rPr>
                <w:rFonts w:asciiTheme="minorHAnsi" w:hAnsiTheme="minorHAnsi" w:cstheme="minorHAnsi"/>
                <w:sz w:val="21"/>
                <w:szCs w:val="21"/>
              </w:rPr>
              <w:t>alyvis</w:t>
            </w:r>
            <w:r w:rsidRPr="00C90588">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90588" w:rsidRDefault="009B4090" w:rsidP="003C138F">
            <w:pPr>
              <w:ind w:firstLine="34"/>
              <w:rPr>
                <w:rFonts w:asciiTheme="minorHAnsi" w:hAnsiTheme="minorHAnsi" w:cstheme="minorHAnsi"/>
                <w:sz w:val="21"/>
                <w:szCs w:val="21"/>
                <w:highlight w:val="yellow"/>
              </w:rPr>
            </w:pPr>
            <w:r w:rsidRPr="00C90588">
              <w:rPr>
                <w:rFonts w:asciiTheme="minorHAnsi" w:hAnsiTheme="minorHAnsi" w:cstheme="minorHAnsi"/>
                <w:sz w:val="21"/>
                <w:szCs w:val="21"/>
              </w:rPr>
              <w:t xml:space="preserve">per 15 (penkiolika) dienų nuo dienos, kurią </w:t>
            </w:r>
            <w:r w:rsidR="006178F4" w:rsidRPr="00C90588">
              <w:rPr>
                <w:rFonts w:asciiTheme="minorHAnsi" w:eastAsia="Arial" w:hAnsiTheme="minorHAnsi" w:cstheme="minorHAnsi"/>
                <w:sz w:val="21"/>
                <w:szCs w:val="21"/>
              </w:rPr>
              <w:t xml:space="preserve">perkančioji organizacija </w:t>
            </w:r>
            <w:r w:rsidRPr="00C90588">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C90588" w:rsidRDefault="009B4090" w:rsidP="003C138F">
            <w:pPr>
              <w:ind w:firstLine="34"/>
              <w:rPr>
                <w:rFonts w:asciiTheme="minorHAnsi" w:hAnsiTheme="minorHAnsi" w:cstheme="minorHAnsi"/>
                <w:sz w:val="21"/>
                <w:szCs w:val="21"/>
              </w:rPr>
            </w:pPr>
          </w:p>
        </w:tc>
      </w:tr>
      <w:bookmarkEnd w:id="5"/>
    </w:tbl>
    <w:p w14:paraId="367E8661" w14:textId="28A77530" w:rsidR="00C90588" w:rsidRDefault="00C90588" w:rsidP="003C138F">
      <w:pPr>
        <w:spacing w:line="240" w:lineRule="auto"/>
        <w:rPr>
          <w:rFonts w:cstheme="minorHAnsi"/>
          <w:sz w:val="24"/>
          <w:szCs w:val="24"/>
        </w:rPr>
      </w:pPr>
    </w:p>
    <w:p w14:paraId="3B4777D2" w14:textId="77777777" w:rsidR="00C90588" w:rsidRDefault="00C90588">
      <w:pPr>
        <w:rPr>
          <w:rFonts w:cstheme="minorHAnsi"/>
          <w:sz w:val="24"/>
          <w:szCs w:val="24"/>
        </w:rPr>
      </w:pPr>
      <w:r>
        <w:rPr>
          <w:rFonts w:cstheme="minorHAnsi"/>
          <w:sz w:val="24"/>
          <w:szCs w:val="24"/>
        </w:rPr>
        <w:br w:type="page"/>
      </w:r>
    </w:p>
    <w:p w14:paraId="3FCC94C5" w14:textId="22D07FAE" w:rsidR="00C90588" w:rsidRPr="00C90588" w:rsidRDefault="00C90588" w:rsidP="00C90588">
      <w:pPr>
        <w:pStyle w:val="Heading1"/>
        <w:spacing w:line="276" w:lineRule="auto"/>
        <w:ind w:firstLine="0"/>
        <w:jc w:val="right"/>
        <w:rPr>
          <w:rFonts w:asciiTheme="minorHAnsi" w:hAnsiTheme="minorHAnsi" w:cstheme="minorHAnsi"/>
          <w:color w:val="0070C0"/>
          <w:sz w:val="21"/>
          <w:szCs w:val="21"/>
        </w:rPr>
      </w:pPr>
      <w:r w:rsidRPr="00C90588">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5</w:t>
      </w:r>
      <w:r w:rsidRPr="00C90588">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Sutarties projektas</w:t>
      </w:r>
      <w:r w:rsidRPr="00C90588">
        <w:rPr>
          <w:rFonts w:asciiTheme="minorHAnsi" w:hAnsiTheme="minorHAnsi" w:cstheme="minorHAnsi"/>
          <w:color w:val="0070C0"/>
          <w:sz w:val="21"/>
          <w:szCs w:val="21"/>
        </w:rPr>
        <w:t>“</w:t>
      </w:r>
    </w:p>
    <w:p w14:paraId="5A6D2814" w14:textId="54AA0923" w:rsidR="009B4090" w:rsidRPr="00C90588" w:rsidRDefault="00C90588" w:rsidP="003C138F">
      <w:pPr>
        <w:spacing w:line="240" w:lineRule="auto"/>
        <w:rPr>
          <w:rFonts w:cstheme="minorHAnsi"/>
        </w:rPr>
      </w:pPr>
      <w:r w:rsidRPr="00C90588">
        <w:rPr>
          <w:rFonts w:cstheme="minorHAnsi"/>
        </w:rPr>
        <w:t xml:space="preserve">Sutarties projektas </w:t>
      </w:r>
      <w:proofErr w:type="spellStart"/>
      <w:r w:rsidRPr="00C90588">
        <w:rPr>
          <w:rFonts w:cstheme="minorHAnsi"/>
        </w:rPr>
        <w:t>bendrosisos</w:t>
      </w:r>
      <w:proofErr w:type="spellEnd"/>
      <w:r w:rsidRPr="00C90588">
        <w:rPr>
          <w:rFonts w:cstheme="minorHAnsi"/>
        </w:rPr>
        <w:t xml:space="preserve"> ir specialiosios sąlygos pateikiama atskiru dokumentu.</w:t>
      </w:r>
    </w:p>
    <w:sectPr w:rsidR="009B4090" w:rsidRPr="00C90588"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BB09" w14:textId="77777777" w:rsidR="007F4886" w:rsidRDefault="007F4886" w:rsidP="00D05666">
      <w:r>
        <w:separator/>
      </w:r>
    </w:p>
  </w:endnote>
  <w:endnote w:type="continuationSeparator" w:id="0">
    <w:p w14:paraId="316A8FAD" w14:textId="77777777" w:rsidR="007F4886" w:rsidRDefault="007F4886" w:rsidP="00D05666">
      <w:r>
        <w:continuationSeparator/>
      </w:r>
    </w:p>
  </w:endnote>
  <w:endnote w:type="continuationNotice" w:id="1">
    <w:p w14:paraId="60CA9E88" w14:textId="77777777" w:rsidR="007F4886" w:rsidRDefault="007F48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Header"/>
            <w:ind w:left="-115"/>
            <w:jc w:val="left"/>
          </w:pPr>
        </w:p>
      </w:tc>
      <w:tc>
        <w:tcPr>
          <w:tcW w:w="3600" w:type="dxa"/>
        </w:tcPr>
        <w:p w14:paraId="0FFE1169" w14:textId="04D5F0EA" w:rsidR="00ED3612" w:rsidRDefault="00ED3612" w:rsidP="0B831528">
          <w:pPr>
            <w:pStyle w:val="Header"/>
            <w:jc w:val="center"/>
          </w:pPr>
        </w:p>
      </w:tc>
      <w:tc>
        <w:tcPr>
          <w:tcW w:w="3600" w:type="dxa"/>
        </w:tcPr>
        <w:p w14:paraId="637FC8A9" w14:textId="7FCE1B5E" w:rsidR="00ED3612" w:rsidRDefault="00ED3612" w:rsidP="0B831528">
          <w:pPr>
            <w:pStyle w:val="Header"/>
            <w:ind w:right="-115"/>
            <w:jc w:val="right"/>
          </w:pPr>
        </w:p>
      </w:tc>
    </w:tr>
  </w:tbl>
  <w:p w14:paraId="1418C709" w14:textId="2F0E40AA" w:rsidR="00ED3612" w:rsidRDefault="00ED361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Header"/>
            <w:ind w:left="-115"/>
            <w:jc w:val="left"/>
          </w:pPr>
        </w:p>
      </w:tc>
      <w:tc>
        <w:tcPr>
          <w:tcW w:w="3600" w:type="dxa"/>
        </w:tcPr>
        <w:p w14:paraId="1A5949BA" w14:textId="5C596B32" w:rsidR="00ED3612" w:rsidRDefault="00ED3612" w:rsidP="0B831528">
          <w:pPr>
            <w:pStyle w:val="Header"/>
            <w:jc w:val="center"/>
          </w:pPr>
        </w:p>
      </w:tc>
      <w:tc>
        <w:tcPr>
          <w:tcW w:w="3600" w:type="dxa"/>
        </w:tcPr>
        <w:p w14:paraId="397999A9" w14:textId="74BE2DF9" w:rsidR="00ED3612" w:rsidRDefault="00ED3612" w:rsidP="0B831528">
          <w:pPr>
            <w:pStyle w:val="Header"/>
            <w:ind w:right="-115"/>
            <w:jc w:val="right"/>
          </w:pPr>
        </w:p>
      </w:tc>
    </w:tr>
  </w:tbl>
  <w:p w14:paraId="16BE47DF" w14:textId="0FE8012D" w:rsidR="00ED3612" w:rsidRDefault="00ED361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6CBF" w14:textId="77777777" w:rsidR="007F4886" w:rsidRDefault="007F4886" w:rsidP="00D05666">
      <w:r>
        <w:separator/>
      </w:r>
    </w:p>
  </w:footnote>
  <w:footnote w:type="continuationSeparator" w:id="0">
    <w:p w14:paraId="12A7EC9D" w14:textId="77777777" w:rsidR="007F4886" w:rsidRDefault="007F4886" w:rsidP="00D05666">
      <w:r>
        <w:continuationSeparator/>
      </w:r>
    </w:p>
  </w:footnote>
  <w:footnote w:type="continuationNotice" w:id="1">
    <w:p w14:paraId="0CBF89DB" w14:textId="77777777" w:rsidR="007F4886" w:rsidRDefault="007F48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ED3612" w:rsidRDefault="00ED361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817601" w:rsidR="00ED3612" w:rsidRPr="00D062FC" w:rsidRDefault="00D062FC" w:rsidP="00D062FC">
    <w:pPr>
      <w:pStyle w:val="Header"/>
    </w:pPr>
    <w:r>
      <w:rPr>
        <w:noProof/>
      </w:rPr>
      <w:drawing>
        <wp:inline distT="0" distB="0" distL="0" distR="0" wp14:anchorId="3398F907" wp14:editId="0E965444">
          <wp:extent cx="501650" cy="60031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48" cy="6062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68"/>
        </w:tabs>
        <w:ind w:left="568" w:firstLine="0"/>
      </w:pPr>
    </w:lvl>
    <w:lvl w:ilvl="1">
      <w:start w:val="1"/>
      <w:numFmt w:val="none"/>
      <w:suff w:val="nothing"/>
      <w:lvlText w:val=""/>
      <w:lvlJc w:val="left"/>
      <w:pPr>
        <w:tabs>
          <w:tab w:val="num" w:pos="568"/>
        </w:tabs>
        <w:ind w:left="568" w:firstLine="0"/>
      </w:pPr>
    </w:lvl>
    <w:lvl w:ilvl="2">
      <w:start w:val="1"/>
      <w:numFmt w:val="none"/>
      <w:suff w:val="nothing"/>
      <w:lvlText w:val=""/>
      <w:lvlJc w:val="left"/>
      <w:pPr>
        <w:tabs>
          <w:tab w:val="num" w:pos="568"/>
        </w:tabs>
        <w:ind w:left="568" w:firstLine="0"/>
      </w:pPr>
    </w:lvl>
    <w:lvl w:ilvl="3">
      <w:start w:val="1"/>
      <w:numFmt w:val="none"/>
      <w:suff w:val="nothing"/>
      <w:lvlText w:val=""/>
      <w:lvlJc w:val="left"/>
      <w:pPr>
        <w:tabs>
          <w:tab w:val="num" w:pos="568"/>
        </w:tabs>
        <w:ind w:left="568" w:firstLine="0"/>
      </w:pPr>
    </w:lvl>
    <w:lvl w:ilvl="4">
      <w:start w:val="1"/>
      <w:numFmt w:val="none"/>
      <w:suff w:val="nothing"/>
      <w:lvlText w:val=""/>
      <w:lvlJc w:val="left"/>
      <w:pPr>
        <w:tabs>
          <w:tab w:val="num" w:pos="568"/>
        </w:tabs>
        <w:ind w:left="568" w:firstLine="0"/>
      </w:pPr>
    </w:lvl>
    <w:lvl w:ilvl="5">
      <w:start w:val="1"/>
      <w:numFmt w:val="none"/>
      <w:suff w:val="nothing"/>
      <w:lvlText w:val=""/>
      <w:lvlJc w:val="left"/>
      <w:pPr>
        <w:tabs>
          <w:tab w:val="num" w:pos="568"/>
        </w:tabs>
        <w:ind w:left="568" w:firstLine="0"/>
      </w:pPr>
    </w:lvl>
    <w:lvl w:ilvl="6">
      <w:start w:val="1"/>
      <w:numFmt w:val="none"/>
      <w:suff w:val="nothing"/>
      <w:lvlText w:val=""/>
      <w:lvlJc w:val="left"/>
      <w:pPr>
        <w:tabs>
          <w:tab w:val="num" w:pos="568"/>
        </w:tabs>
        <w:ind w:left="568" w:firstLine="0"/>
      </w:pPr>
    </w:lvl>
    <w:lvl w:ilvl="7">
      <w:start w:val="1"/>
      <w:numFmt w:val="none"/>
      <w:suff w:val="nothing"/>
      <w:lvlText w:val=""/>
      <w:lvlJc w:val="left"/>
      <w:pPr>
        <w:tabs>
          <w:tab w:val="num" w:pos="568"/>
        </w:tabs>
        <w:ind w:left="568" w:firstLine="0"/>
      </w:pPr>
    </w:lvl>
    <w:lvl w:ilvl="8">
      <w:start w:val="1"/>
      <w:numFmt w:val="none"/>
      <w:suff w:val="nothing"/>
      <w:lvlText w:val=""/>
      <w:lvlJc w:val="left"/>
      <w:pPr>
        <w:tabs>
          <w:tab w:val="num" w:pos="568"/>
        </w:tabs>
        <w:ind w:left="568" w:firstLine="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D34BF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4255EF"/>
    <w:multiLevelType w:val="hybridMultilevel"/>
    <w:tmpl w:val="16F07C1E"/>
    <w:lvl w:ilvl="0" w:tplc="9FD63B44">
      <w:start w:val="1"/>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394003">
    <w:abstractNumId w:val="3"/>
  </w:num>
  <w:num w:numId="2" w16cid:durableId="1237788096">
    <w:abstractNumId w:val="10"/>
  </w:num>
  <w:num w:numId="3" w16cid:durableId="288125017">
    <w:abstractNumId w:val="7"/>
  </w:num>
  <w:num w:numId="4" w16cid:durableId="2133093908">
    <w:abstractNumId w:val="15"/>
  </w:num>
  <w:num w:numId="5" w16cid:durableId="2031637628">
    <w:abstractNumId w:val="6"/>
  </w:num>
  <w:num w:numId="6" w16cid:durableId="541477251">
    <w:abstractNumId w:val="2"/>
  </w:num>
  <w:num w:numId="7" w16cid:durableId="439570515">
    <w:abstractNumId w:val="8"/>
  </w:num>
  <w:num w:numId="8" w16cid:durableId="1126433180">
    <w:abstractNumId w:val="1"/>
  </w:num>
  <w:num w:numId="9" w16cid:durableId="1053623520">
    <w:abstractNumId w:val="12"/>
  </w:num>
  <w:num w:numId="10" w16cid:durableId="1088190660">
    <w:abstractNumId w:val="11"/>
  </w:num>
  <w:num w:numId="11" w16cid:durableId="1697196705">
    <w:abstractNumId w:val="4"/>
  </w:num>
  <w:num w:numId="12" w16cid:durableId="2032367518">
    <w:abstractNumId w:val="5"/>
  </w:num>
  <w:num w:numId="13" w16cid:durableId="1392388893">
    <w:abstractNumId w:val="0"/>
  </w:num>
  <w:num w:numId="14" w16cid:durableId="1710229115">
    <w:abstractNumId w:val="13"/>
  </w:num>
  <w:num w:numId="15" w16cid:durableId="956301528">
    <w:abstractNumId w:val="9"/>
  </w:num>
  <w:num w:numId="16" w16cid:durableId="75216256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3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6A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84"/>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6D4"/>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C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3ED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89B"/>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4C8"/>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1E4C"/>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76"/>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886"/>
    <w:rsid w:val="007F4F75"/>
    <w:rsid w:val="007F5196"/>
    <w:rsid w:val="007F6402"/>
    <w:rsid w:val="007F65C2"/>
    <w:rsid w:val="007F6F26"/>
    <w:rsid w:val="007F7397"/>
    <w:rsid w:val="0080046E"/>
    <w:rsid w:val="00800850"/>
    <w:rsid w:val="0080269D"/>
    <w:rsid w:val="008040CB"/>
    <w:rsid w:val="008043C9"/>
    <w:rsid w:val="00805177"/>
    <w:rsid w:val="00806044"/>
    <w:rsid w:val="00806B39"/>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7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C21"/>
    <w:rsid w:val="00C06A41"/>
    <w:rsid w:val="00C06CA3"/>
    <w:rsid w:val="00C075EF"/>
    <w:rsid w:val="00C07985"/>
    <w:rsid w:val="00C07B07"/>
    <w:rsid w:val="00C07FA5"/>
    <w:rsid w:val="00C11375"/>
    <w:rsid w:val="00C114E1"/>
    <w:rsid w:val="00C11848"/>
    <w:rsid w:val="00C1187A"/>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588"/>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2FC"/>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B4"/>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0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14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andard">
    <w:name w:val="Standard"/>
    <w:qFormat/>
    <w:rsid w:val="00C90588"/>
    <w:pPr>
      <w:widowControl w:val="0"/>
      <w:suppressAutoHyphens/>
      <w:spacing w:line="240" w:lineRule="auto"/>
      <w:ind w:firstLine="0"/>
      <w:jc w:val="left"/>
      <w:textAlignment w:val="baseline"/>
    </w:pPr>
    <w:rPr>
      <w:rFonts w:ascii="Times New Roman" w:eastAsia="Times New Roman" w:hAnsi="Times New Roman" w:cs="Times New Roman"/>
      <w:kern w:val="1"/>
      <w:sz w:val="24"/>
      <w:szCs w:val="20"/>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mns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06B39"/>
    <w:rsid w:val="00810A25"/>
    <w:rsid w:val="0087061D"/>
    <w:rsid w:val="008D6E2A"/>
    <w:rsid w:val="00906FC8"/>
    <w:rsid w:val="00915DD0"/>
    <w:rsid w:val="00926BF1"/>
    <w:rsid w:val="009520DA"/>
    <w:rsid w:val="00975C18"/>
    <w:rsid w:val="0097687E"/>
    <w:rsid w:val="00997B5B"/>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05C21"/>
    <w:rsid w:val="00C60247"/>
    <w:rsid w:val="00C64F5A"/>
    <w:rsid w:val="00CD27B6"/>
    <w:rsid w:val="00CF4CEB"/>
    <w:rsid w:val="00D1288B"/>
    <w:rsid w:val="00DE23D8"/>
    <w:rsid w:val="00E464CE"/>
    <w:rsid w:val="00EF6792"/>
    <w:rsid w:val="00F81DB5"/>
    <w:rsid w:val="00FD3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E0EEED61-DAC5-4AF2-B759-69CB7A4E35B1}">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4665</Words>
  <Characters>26593</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4</cp:revision>
  <cp:lastPrinted>2021-11-03T05:49:00Z</cp:lastPrinted>
  <dcterms:created xsi:type="dcterms:W3CDTF">2025-02-18T04:58:00Z</dcterms:created>
  <dcterms:modified xsi:type="dcterms:W3CDTF">2025-02-18T07:43:00Z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