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275B54B9"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921E7F">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6092FDAE" w:rsidR="00BF450E" w:rsidRDefault="00BF450E" w:rsidP="00BF450E">
      <w:pPr>
        <w:pStyle w:val="ATekstas"/>
        <w:ind w:firstLine="567"/>
        <w:rPr>
          <w:color w:val="000000" w:themeColor="text1"/>
        </w:rPr>
      </w:pPr>
      <w:r>
        <w:rPr>
          <w:color w:val="000000" w:themeColor="text1"/>
        </w:rPr>
        <w:t xml:space="preserve">1. Sutarties objektas: </w:t>
      </w:r>
      <w:r w:rsidR="00E47F1B">
        <w:rPr>
          <w:color w:val="000000" w:themeColor="text1"/>
        </w:rPr>
        <w:t>Paviršinių nuotekų valyklos B6-1 rekonstrukcija prie Dupulčio (Pastauninko) upelio J. Pabrėžos g., Kretingos m.</w:t>
      </w:r>
      <w:r w:rsidR="0061026C">
        <w:t xml:space="preserve"> </w:t>
      </w:r>
      <w:r w:rsidRPr="004C40B6">
        <w:t>(toliau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35E68A44" w:rsidR="00BF450E" w:rsidRDefault="001B3682" w:rsidP="00BA1989">
            <w:pPr>
              <w:pStyle w:val="ATekstas"/>
              <w:ind w:firstLine="0"/>
              <w:rPr>
                <w:bCs/>
              </w:rPr>
            </w:pPr>
            <w:r w:rsidRPr="001B3682">
              <w:rPr>
                <w:rFonts w:eastAsia="Calibri"/>
                <w:bCs/>
                <w:color w:val="000000"/>
                <w:szCs w:val="20"/>
                <w:lang w:eastAsia="en-US"/>
              </w:rPr>
              <w:t xml:space="preserve">Paviršinių nuotekų valyklos B6-1 </w:t>
            </w:r>
            <w:r w:rsidR="007F73B4">
              <w:rPr>
                <w:rFonts w:eastAsia="Calibri"/>
                <w:bCs/>
                <w:color w:val="000000"/>
                <w:szCs w:val="20"/>
                <w:lang w:eastAsia="en-US"/>
              </w:rPr>
              <w:t>remonto</w:t>
            </w:r>
            <w:r w:rsidRPr="001B3682">
              <w:rPr>
                <w:rFonts w:eastAsia="Calibri"/>
                <w:bCs/>
                <w:color w:val="000000"/>
                <w:szCs w:val="20"/>
                <w:lang w:eastAsia="en-US"/>
              </w:rPr>
              <w:t xml:space="preserve"> darb</w:t>
            </w:r>
            <w:r>
              <w:rPr>
                <w:rFonts w:eastAsia="Calibri"/>
                <w:bCs/>
                <w:color w:val="000000"/>
                <w:szCs w:val="20"/>
                <w:lang w:eastAsia="en-US"/>
              </w:rPr>
              <w:t>ų atlikimas</w:t>
            </w:r>
            <w:r w:rsidRPr="001B3682">
              <w:rPr>
                <w:rFonts w:eastAsia="Calibri"/>
                <w:bCs/>
                <w:color w:val="000000"/>
                <w:szCs w:val="20"/>
                <w:lang w:eastAsia="en-US"/>
              </w:rPr>
              <w:t xml:space="preserve"> prie Dupulčio (Pastauninko) upelio J. Pabrėžos g., Kretingos m.</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5C85D1C0" w:rsidR="00595F03" w:rsidRDefault="00595F03"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0E7B6E2" w14:textId="628B8D44" w:rsidR="00595F03" w:rsidRDefault="001B3682" w:rsidP="00BA1989">
            <w:pPr>
              <w:pStyle w:val="ATekstas"/>
              <w:ind w:firstLine="0"/>
              <w:rPr>
                <w:rFonts w:eastAsia="Calibri"/>
                <w:lang w:eastAsia="en-US"/>
              </w:rPr>
            </w:pPr>
            <w:r w:rsidRPr="001B3682">
              <w:rPr>
                <w:rFonts w:eastAsia="Calibri"/>
                <w:bCs/>
                <w:color w:val="000000"/>
                <w:kern w:val="2"/>
                <w14:ligatures w14:val="standardContextual"/>
              </w:rPr>
              <w:t>Inžinerinės paslaugos (išpildomųjų geodezinių nuotraukų parengimas; statinių kadastrinių matavimų bylų parengimas; žemės sklypo kadastrinių matavimų bylų parengimas</w:t>
            </w:r>
            <w:r w:rsidR="00D634B2">
              <w:rPr>
                <w:rFonts w:eastAsia="Calibri"/>
                <w:bCs/>
                <w:color w:val="000000"/>
                <w:kern w:val="2"/>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5DCD4158" w:rsidR="00BF450E" w:rsidRPr="00D1469F" w:rsidRDefault="00595F03"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65880DC3" w:rsidR="00BF450E" w:rsidRPr="00B00FC7" w:rsidRDefault="001B3682" w:rsidP="00BA1989">
            <w:pPr>
              <w:pStyle w:val="ATekstas"/>
              <w:ind w:firstLine="0"/>
              <w:rPr>
                <w:bCs/>
              </w:rPr>
            </w:pPr>
            <w:r w:rsidRPr="001B3682">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 gavimas, </w:t>
            </w:r>
            <w:r w:rsidR="007F73B4" w:rsidRPr="001B3682">
              <w:rPr>
                <w:rFonts w:eastAsia="Calibri"/>
                <w:bCs/>
                <w:color w:val="000000"/>
                <w:kern w:val="2"/>
                <w14:ligatures w14:val="standardContextual"/>
              </w:rPr>
              <w:t xml:space="preserve"> </w:t>
            </w:r>
            <w:r w:rsidRPr="001B3682">
              <w:rPr>
                <w:rFonts w:eastAsia="Calibri"/>
                <w:bCs/>
                <w:color w:val="000000"/>
                <w:kern w:val="2"/>
                <w14:ligatures w14:val="standardContextual"/>
              </w:rPr>
              <w:t xml:space="preserve">baigtų </w:t>
            </w:r>
            <w:r w:rsidR="007F73B4">
              <w:rPr>
                <w:rFonts w:eastAsia="Calibri"/>
                <w:bCs/>
                <w:color w:val="000000"/>
                <w:kern w:val="2"/>
                <w14:ligatures w14:val="standardContextual"/>
              </w:rPr>
              <w:t>suremontuotų</w:t>
            </w:r>
            <w:r w:rsidRPr="001B3682">
              <w:rPr>
                <w:rFonts w:eastAsia="Calibri"/>
                <w:bCs/>
                <w:color w:val="000000"/>
                <w:kern w:val="2"/>
                <w14:ligatures w14:val="standardContextual"/>
              </w:rPr>
              <w:t xml:space="preserve"> statinių 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1B3682">
        <w:tc>
          <w:tcPr>
            <w:tcW w:w="1276" w:type="dxa"/>
            <w:tcBorders>
              <w:top w:val="single" w:sz="4" w:space="0" w:color="auto"/>
              <w:left w:val="single" w:sz="4" w:space="0" w:color="auto"/>
              <w:bottom w:val="single" w:sz="4" w:space="0" w:color="auto"/>
              <w:right w:val="single" w:sz="4" w:space="0" w:color="auto"/>
            </w:tcBorders>
            <w:hideMark/>
          </w:tcPr>
          <w:p w14:paraId="555D1413" w14:textId="022A01B3" w:rsidR="00BF450E" w:rsidRPr="00D1469F" w:rsidRDefault="00595F03" w:rsidP="00BA1989">
            <w:pPr>
              <w:pStyle w:val="ATekstas"/>
            </w:pPr>
            <w:r>
              <w:t>4</w:t>
            </w:r>
            <w:r w:rsidR="00BF450E" w:rsidRPr="00D1469F">
              <w:t>.</w:t>
            </w:r>
          </w:p>
        </w:tc>
        <w:tc>
          <w:tcPr>
            <w:tcW w:w="6764" w:type="dxa"/>
            <w:tcBorders>
              <w:top w:val="single" w:sz="4" w:space="0" w:color="auto"/>
              <w:left w:val="single" w:sz="4" w:space="0" w:color="auto"/>
              <w:bottom w:val="single" w:sz="4" w:space="0" w:color="auto"/>
              <w:right w:val="single" w:sz="4" w:space="0" w:color="auto"/>
            </w:tcBorders>
          </w:tcPr>
          <w:p w14:paraId="6ED7F8B0" w14:textId="741F628A" w:rsidR="00BF450E" w:rsidRPr="00D1469F" w:rsidRDefault="001B3682" w:rsidP="0061026C">
            <w:pPr>
              <w:pStyle w:val="ATekstas"/>
              <w:ind w:firstLine="0"/>
              <w:rPr>
                <w:bCs/>
              </w:rPr>
            </w:pPr>
            <w:r w:rsidRPr="001B3682">
              <w:rPr>
                <w:rFonts w:eastAsia="Calibri"/>
                <w:bCs/>
                <w:color w:val="000000"/>
                <w:kern w:val="2"/>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2202B24C"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w:t>
      </w:r>
      <w:r>
        <w:rPr>
          <w:rFonts w:ascii="Times New Roman" w:eastAsia="Times New Roman" w:hAnsi="Times New Roman"/>
          <w:color w:val="000000" w:themeColor="text1"/>
          <w:sz w:val="24"/>
          <w:szCs w:val="24"/>
        </w:rPr>
        <w:lastRenderedPageBreak/>
        <w:t>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503E094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921E7F">
        <w:rPr>
          <w:bCs/>
          <w:szCs w:val="24"/>
        </w:rPr>
        <w:t>10</w:t>
      </w:r>
      <w:r w:rsidRPr="00ED189C">
        <w:rPr>
          <w:bCs/>
          <w:szCs w:val="24"/>
        </w:rPr>
        <w:t xml:space="preserve"> (</w:t>
      </w:r>
      <w:r w:rsidR="00921E7F">
        <w:rPr>
          <w:bCs/>
          <w:szCs w:val="24"/>
        </w:rPr>
        <w:t>dešimt</w:t>
      </w:r>
      <w:r w:rsidRPr="00ED189C">
        <w:rPr>
          <w:bCs/>
          <w:szCs w:val="24"/>
        </w:rPr>
        <w:t>) mėnesi</w:t>
      </w:r>
      <w:r w:rsidR="00921E7F">
        <w:rPr>
          <w:bCs/>
          <w:szCs w:val="24"/>
        </w:rPr>
        <w:t>ų</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dienos</w:t>
      </w:r>
      <w:r w:rsidR="00956219">
        <w:rPr>
          <w:szCs w:val="24"/>
        </w:rPr>
        <w:t xml:space="preserve"> </w:t>
      </w:r>
      <w:r w:rsidR="00956219" w:rsidRPr="00956219">
        <w:rPr>
          <w:szCs w:val="24"/>
        </w:rPr>
        <w:t xml:space="preserve">su galimybe pratęsti </w:t>
      </w:r>
      <w:r w:rsidR="00912076">
        <w:rPr>
          <w:szCs w:val="24"/>
        </w:rPr>
        <w:t>2</w:t>
      </w:r>
      <w:r w:rsidR="00956219">
        <w:rPr>
          <w:szCs w:val="24"/>
        </w:rPr>
        <w:t xml:space="preserve"> (</w:t>
      </w:r>
      <w:r w:rsidR="00912076">
        <w:rPr>
          <w:szCs w:val="24"/>
        </w:rPr>
        <w:t>dviejų</w:t>
      </w:r>
      <w:r w:rsidR="00956219">
        <w:rPr>
          <w:szCs w:val="24"/>
        </w:rPr>
        <w:t>)</w:t>
      </w:r>
      <w:r w:rsidR="00956219" w:rsidRPr="00956219">
        <w:rPr>
          <w:szCs w:val="24"/>
        </w:rPr>
        <w:t xml:space="preserve"> mėnesi</w:t>
      </w:r>
      <w:r w:rsidR="00912076">
        <w:rPr>
          <w:szCs w:val="24"/>
        </w:rPr>
        <w:t>ų</w:t>
      </w:r>
      <w:r w:rsidR="00956219" w:rsidRPr="00956219">
        <w:rPr>
          <w:szCs w:val="24"/>
        </w:rPr>
        <w:t xml:space="preserve"> laikotarpiui dėl trečiųjų šalių neveikimo ar netinkamo veikimo bei dėl kitų, ne nuo Rangovo priklausančių priežasčių</w:t>
      </w:r>
      <w:r w:rsidRPr="00ED189C">
        <w:rPr>
          <w:szCs w:val="24"/>
        </w:rPr>
        <w:t xml:space="preserve">. </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67D25C9D"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8D2E38">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537923E5"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 atlikti Darbus griežtai laikantis </w:t>
      </w:r>
      <w:r>
        <w:rPr>
          <w:color w:val="000000" w:themeColor="text1"/>
        </w:rPr>
        <w:t xml:space="preserve">techninėje </w:t>
      </w:r>
      <w:r w:rsidR="00E555A7">
        <w:rPr>
          <w:color w:val="000000" w:themeColor="text1"/>
        </w:rPr>
        <w:t>užduotyje</w:t>
      </w:r>
      <w:r w:rsidR="00F2101C">
        <w:rPr>
          <w:color w:val="000000" w:themeColor="text1"/>
        </w:rPr>
        <w:t xml:space="preserve"> </w:t>
      </w:r>
      <w:r>
        <w:rPr>
          <w:color w:val="000000" w:themeColor="text1"/>
        </w:rPr>
        <w:t xml:space="preserve">(Sutarties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3940B65B"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6335BFD3" w:rsidR="00BF450E" w:rsidRDefault="00BF450E" w:rsidP="00BF450E">
      <w:pPr>
        <w:ind w:firstLine="567"/>
        <w:jc w:val="both"/>
        <w:rPr>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.3. ne vėliau kaip prieš 5 dienas raštu pranešti apie darbų užbaigimą, prašydamas organizuoti jo priėmimą;  </w:t>
      </w:r>
      <w:r>
        <w:rPr>
          <w:color w:val="000000" w:themeColor="text1"/>
          <w:szCs w:val="24"/>
        </w:rPr>
        <w:t xml:space="preserve"> </w:t>
      </w:r>
    </w:p>
    <w:p w14:paraId="0DB0890A" w14:textId="2A895FB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8D2E38">
        <w:rPr>
          <w:rFonts w:eastAsia="Times New Roman"/>
          <w:szCs w:val="24"/>
        </w:rPr>
        <w:t>1</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 xml:space="preserve">garantuoti ir atsakyti už darbų saugumą, priešgaisrinę, ekologinę ir gamtos apsaugą bei darbo higieną, taip pat gretimos aplinkos ir greta dirbančių ir judančių žmonių </w:t>
      </w:r>
      <w:r>
        <w:rPr>
          <w:rFonts w:eastAsia="Times New Roman"/>
          <w:color w:val="000000" w:themeColor="text1"/>
          <w:szCs w:val="24"/>
        </w:rPr>
        <w:lastRenderedPageBreak/>
        <w:t>apsaugą nuo Darbų sukeliamų pavojų, ir nepažeisti trečiųjų asmenų interesų; pastatyti kelio ženklus, aptverti darbo vietą kelyje dirbant kelio juostoje;</w:t>
      </w:r>
    </w:p>
    <w:p w14:paraId="488600E0" w14:textId="218549D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.5. savarankiškai apsirūpinti Darbams atlikti reikalingais materialiniais ištekliais, atsakyti už tinkamą medžiagų kokybę;</w:t>
      </w:r>
    </w:p>
    <w:p w14:paraId="57DC6CB6" w14:textId="627DB90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.6. savo lėšomis pašalinti defektus per 10 dienų nuo defekto nustatymo momento garantiniu laikotarpiu;</w:t>
      </w:r>
    </w:p>
    <w:p w14:paraId="3E436C11" w14:textId="59648C4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39B25D8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2741EE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63BC1EE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.10. pateikti pažymas iš atliekų tvarkytojo apie pristatytus statybos ir griovimo atliekų, šiukšlių ir pan. kiekius;</w:t>
      </w:r>
    </w:p>
    <w:p w14:paraId="1186D521" w14:textId="14798BE0"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.11. organizuojant Darbų užbaigimą, pateikti reikalingus dokumentus;</w:t>
      </w:r>
    </w:p>
    <w:p w14:paraId="7CAB1393" w14:textId="5DA2AE0C"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.12. atlikti kadastrinius matavimus ir parengti kadastrinių matavimų bylas;</w:t>
      </w:r>
    </w:p>
    <w:p w14:paraId="4A1ADE45" w14:textId="0E1E77FC"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8D2E38">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59B6209D"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8D2E38">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2574E9D5"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433D4B">
        <w:rPr>
          <w:rFonts w:eastAsia="Times New Roman"/>
          <w:i/>
          <w:color w:val="000000" w:themeColor="text1"/>
          <w:szCs w:val="24"/>
        </w:rPr>
        <w:t>[įrašyti pagal pasiūlymą</w:t>
      </w:r>
      <w:bookmarkEnd w:id="0"/>
      <w:r w:rsidRPr="00433D4B">
        <w:rPr>
          <w:rFonts w:eastAsia="Times New Roman"/>
          <w:i/>
          <w:color w:val="000000" w:themeColor="text1"/>
          <w:szCs w:val="24"/>
        </w:rPr>
        <w:t>]</w:t>
      </w:r>
      <w:bookmarkEnd w:id="1"/>
      <w:r w:rsidRPr="00433D4B">
        <w:rPr>
          <w:rFonts w:eastAsia="Times New Roman"/>
          <w:i/>
          <w:color w:val="000000" w:themeColor="text1"/>
          <w:szCs w:val="24"/>
        </w:rPr>
        <w:t>,</w:t>
      </w:r>
      <w:r w:rsidR="001E42B4">
        <w:rPr>
          <w:rFonts w:eastAsia="Times New Roman"/>
          <w:i/>
          <w:color w:val="000000" w:themeColor="text1"/>
          <w:szCs w:val="24"/>
        </w:rPr>
        <w:t xml:space="preserve"> </w:t>
      </w:r>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[įrašyti pagal pasiūlymą]</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29E3578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.16. Rangovas dalį Darbų perduodamas Subrangovams, yra atsakingas už Subrangovo, jo įgaliotų atstovų ir darbuotojų veiksmus arba neveikimą taip, kaip atsakytų už savo paties veiksmus ar neveikimą;</w:t>
      </w:r>
    </w:p>
    <w:p w14:paraId="7D866200" w14:textId="701C3B2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014C17CA"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.18.</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3D93E6B1" w14:textId="368682C2" w:rsidR="00BF450E" w:rsidRDefault="00BF450E" w:rsidP="00BF450E">
      <w:pPr>
        <w:ind w:firstLine="567"/>
        <w:jc w:val="both"/>
        <w:rPr>
          <w:rFonts w:eastAsia="Times New Roman"/>
          <w:color w:val="000000" w:themeColor="text1"/>
          <w:sz w:val="20"/>
          <w:lang w:eastAsia="en-GB"/>
        </w:rPr>
      </w:pPr>
      <w:r>
        <w:rPr>
          <w:color w:val="000000" w:themeColor="text1"/>
        </w:rPr>
        <w:t>12.</w:t>
      </w:r>
      <w:r w:rsidR="008D2E38">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lastRenderedPageBreak/>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5C87BB2C"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C968EB">
        <w:rPr>
          <w:rFonts w:eastAsia="Times New Roman"/>
          <w:color w:val="000000" w:themeColor="text1"/>
          <w:szCs w:val="24"/>
        </w:rPr>
        <w:t>1</w:t>
      </w:r>
      <w:r>
        <w:rPr>
          <w:rFonts w:eastAsia="Times New Roman"/>
          <w:color w:val="000000" w:themeColor="text1"/>
          <w:szCs w:val="24"/>
        </w:rPr>
        <w:t>.3.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 xml:space="preserve">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w:t>
      </w:r>
      <w:r>
        <w:rPr>
          <w:color w:val="000000" w:themeColor="text1"/>
          <w:szCs w:val="24"/>
        </w:rPr>
        <w:lastRenderedPageBreak/>
        <w:t>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05D54505" w:rsidR="00C0564D" w:rsidRDefault="00C0564D" w:rsidP="00BF450E">
      <w:pPr>
        <w:ind w:firstLine="567"/>
        <w:jc w:val="both"/>
        <w:rPr>
          <w:color w:val="000000" w:themeColor="text1"/>
          <w:szCs w:val="24"/>
        </w:rPr>
      </w:pPr>
      <w:r>
        <w:rPr>
          <w:rFonts w:eastAsia="Times New Roman"/>
          <w:color w:val="000000" w:themeColor="text1"/>
          <w:szCs w:val="24"/>
        </w:rPr>
        <w:t xml:space="preserve">26. </w:t>
      </w:r>
      <w:r>
        <w:rPr>
          <w:szCs w:val="24"/>
          <w:lang w:eastAsia="lt-LT"/>
        </w:rPr>
        <w:t>Vykdomas žaliasis pirkimas</w:t>
      </w:r>
      <w:r w:rsidRPr="00C0564D">
        <w:rPr>
          <w:szCs w:val="24"/>
          <w:lang w:eastAsia="lt-LT"/>
        </w:rPr>
        <w:t xml:space="preserve"> vadovaujantis </w:t>
      </w:r>
      <w:hyperlink r:id="rId5" w:history="1">
        <w:r w:rsidRPr="00C0564D">
          <w:rPr>
            <w:szCs w:val="24"/>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0564D">
          <w:rPr>
            <w:szCs w:val="24"/>
            <w:lang w:eastAsia="lt-LT"/>
          </w:rPr>
          <w:lastRenderedPageBreak/>
          <w:t>darbus, taikymo tvarkos aprašo patvirtinimo“ pakeitimo</w:t>
        </w:r>
      </w:hyperlink>
      <w:r w:rsidRPr="00C0564D">
        <w:rPr>
          <w:szCs w:val="24"/>
          <w:lang w:eastAsia="lt-LT"/>
        </w:rPr>
        <w:t>“</w:t>
      </w:r>
      <w:r w:rsidRPr="00C0564D">
        <w:rPr>
          <w:color w:val="00B050"/>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6DF7DC6C"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 xml:space="preserve">seniūnijos </w:t>
      </w:r>
      <w:r w:rsidR="001F5E6B">
        <w:rPr>
          <w:rFonts w:eastAsia="Times New Roman"/>
          <w:color w:val="000000" w:themeColor="text1"/>
          <w:szCs w:val="24"/>
          <w:lang w:eastAsia="x-none"/>
        </w:rPr>
        <w:t>seniūnė Gintarė Liobikienė</w:t>
      </w:r>
      <w:r>
        <w:rPr>
          <w:color w:val="000000" w:themeColor="text1"/>
          <w:szCs w:val="24"/>
        </w:rPr>
        <w:t>;</w:t>
      </w:r>
    </w:p>
    <w:p w14:paraId="1E173421" w14:textId="275C4BDA"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468AFDCE"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452952D2" w:rsidR="00BF450E" w:rsidRDefault="00C0564D" w:rsidP="00BF450E">
      <w:pPr>
        <w:ind w:firstLine="567"/>
        <w:jc w:val="both"/>
      </w:pPr>
      <w:r>
        <w:t>30</w:t>
      </w:r>
      <w:r w:rsidR="00BF450E">
        <w:t xml:space="preserve">.1. Techninė </w:t>
      </w:r>
      <w:r w:rsidR="005A63B0">
        <w:t>užduotis</w:t>
      </w:r>
      <w:r w:rsidR="003F2BC6">
        <w:t xml:space="preserve"> ir schemos</w:t>
      </w:r>
      <w:r w:rsidR="005A63B0">
        <w:t xml:space="preserve"> </w:t>
      </w:r>
      <w:r w:rsidR="00923242">
        <w:t>(Sutarties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0E"/>
    <w:rsid w:val="00012482"/>
    <w:rsid w:val="000257F0"/>
    <w:rsid w:val="0003455B"/>
    <w:rsid w:val="00040F2A"/>
    <w:rsid w:val="0013555E"/>
    <w:rsid w:val="00180336"/>
    <w:rsid w:val="001B3682"/>
    <w:rsid w:val="001E42B4"/>
    <w:rsid w:val="001F5E6B"/>
    <w:rsid w:val="0020157F"/>
    <w:rsid w:val="0022716D"/>
    <w:rsid w:val="00230BCE"/>
    <w:rsid w:val="002362A6"/>
    <w:rsid w:val="00297A0F"/>
    <w:rsid w:val="002A6089"/>
    <w:rsid w:val="002B34CC"/>
    <w:rsid w:val="002F7EDC"/>
    <w:rsid w:val="003337DC"/>
    <w:rsid w:val="00351657"/>
    <w:rsid w:val="003614C4"/>
    <w:rsid w:val="003A376B"/>
    <w:rsid w:val="003C0849"/>
    <w:rsid w:val="003F2BC6"/>
    <w:rsid w:val="00432B8A"/>
    <w:rsid w:val="00482DC9"/>
    <w:rsid w:val="004C5840"/>
    <w:rsid w:val="00595F03"/>
    <w:rsid w:val="005A63B0"/>
    <w:rsid w:val="005B3C50"/>
    <w:rsid w:val="005D06AF"/>
    <w:rsid w:val="005E3EFC"/>
    <w:rsid w:val="006003E8"/>
    <w:rsid w:val="0061026C"/>
    <w:rsid w:val="0068009E"/>
    <w:rsid w:val="007F73B4"/>
    <w:rsid w:val="00812E70"/>
    <w:rsid w:val="00887D4E"/>
    <w:rsid w:val="008A32FE"/>
    <w:rsid w:val="008D2E38"/>
    <w:rsid w:val="009066FE"/>
    <w:rsid w:val="0091147D"/>
    <w:rsid w:val="00912076"/>
    <w:rsid w:val="00921E7F"/>
    <w:rsid w:val="00923242"/>
    <w:rsid w:val="00956219"/>
    <w:rsid w:val="009806EF"/>
    <w:rsid w:val="009C6958"/>
    <w:rsid w:val="009E329D"/>
    <w:rsid w:val="00A43901"/>
    <w:rsid w:val="00B14889"/>
    <w:rsid w:val="00B831E4"/>
    <w:rsid w:val="00B97609"/>
    <w:rsid w:val="00BE222E"/>
    <w:rsid w:val="00BF450E"/>
    <w:rsid w:val="00C0564D"/>
    <w:rsid w:val="00C968EB"/>
    <w:rsid w:val="00D02C7E"/>
    <w:rsid w:val="00D634B2"/>
    <w:rsid w:val="00DA63FF"/>
    <w:rsid w:val="00DB3500"/>
    <w:rsid w:val="00DE3F5D"/>
    <w:rsid w:val="00E01AB2"/>
    <w:rsid w:val="00E10D7D"/>
    <w:rsid w:val="00E47F1B"/>
    <w:rsid w:val="00E555A7"/>
    <w:rsid w:val="00F20950"/>
    <w:rsid w:val="00F2101C"/>
    <w:rsid w:val="00F31BB9"/>
    <w:rsid w:val="00F82237"/>
    <w:rsid w:val="00FB5EBB"/>
    <w:rsid w:val="00FC29EF"/>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17771</Words>
  <Characters>10130</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6</cp:revision>
  <dcterms:created xsi:type="dcterms:W3CDTF">2025-02-13T09:11:00Z</dcterms:created>
  <dcterms:modified xsi:type="dcterms:W3CDTF">2025-02-17T14:44:00Z</dcterms:modified>
</cp:coreProperties>
</file>