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54C8E4F6" w:rsidR="0087175E" w:rsidRPr="009A3254" w:rsidRDefault="00F45111" w:rsidP="0087175E">
          <w:pPr>
            <w:spacing w:after="0" w:line="20" w:lineRule="atLeast"/>
            <w:ind w:left="5245"/>
            <w:contextualSpacing/>
            <w:jc w:val="both"/>
            <w:rPr>
              <w:rFonts w:cstheme="minorHAnsi"/>
            </w:rPr>
          </w:pPr>
          <w:r w:rsidRPr="00C7475A">
            <w:rPr>
              <w:rFonts w:ascii="Calibri" w:eastAsia="Calibri" w:hAnsi="Calibri" w:cs="Calibri"/>
            </w:rPr>
            <w:t>Informacijos sklaidos žiniasklaidoje ir kituose kanaluose planavimo ir sklaidos plano įgyvendinimo</w:t>
          </w:r>
          <w:r w:rsidRPr="004303A2">
            <w:t xml:space="preserve"> </w:t>
          </w:r>
          <w:r w:rsidR="00645A04" w:rsidRPr="004303A2">
            <w:t>paslaugų</w:t>
          </w:r>
          <w:r w:rsidR="00645A04" w:rsidRPr="002227F2">
            <w:t xml:space="preserve"> viešojo pirkimo komisijos</w:t>
          </w:r>
          <w:r w:rsidR="0087175E" w:rsidRPr="002227F2">
            <w:t xml:space="preserve"> 202</w:t>
          </w:r>
          <w:r w:rsidR="00942D66">
            <w:t>5</w:t>
          </w:r>
          <w:r w:rsidR="0087175E">
            <w:t> </w:t>
          </w:r>
          <w:r w:rsidR="0087175E" w:rsidRPr="002227F2">
            <w:t xml:space="preserve">m. </w:t>
          </w:r>
          <w:r w:rsidR="00416F3E">
            <w:t xml:space="preserve">vasario </w:t>
          </w:r>
          <w:r w:rsidR="00751CE9">
            <w:t>13</w:t>
          </w:r>
          <w:r w:rsidR="003C479E">
            <w:t xml:space="preserve"> </w:t>
          </w:r>
          <w:r w:rsidR="0087175E" w:rsidRPr="009D6A6A">
            <w:t>d. protokolu</w:t>
          </w:r>
          <w:r w:rsidR="0087175E" w:rsidRPr="002227F2">
            <w:t xml:space="preserve"> Nr. </w:t>
          </w:r>
          <w:r w:rsidR="00751CE9">
            <w:t>3</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0CF98905" w:rsidR="007E6B1F" w:rsidRPr="00416F3E" w:rsidRDefault="02D2426A" w:rsidP="00416F3E">
          <w:pPr>
            <w:jc w:val="center"/>
            <w:rPr>
              <w:rFonts w:ascii="Times New Roman" w:eastAsia="Calibri" w:hAnsi="Times New Roman" w:cs="Times New Roman"/>
              <w:b/>
              <w:sz w:val="24"/>
              <w:szCs w:val="24"/>
              <w:lang w:val="en-GB" w:eastAsia="en-US"/>
            </w:rPr>
          </w:pPr>
          <w:r w:rsidRPr="2A38AB54">
            <w:rPr>
              <w:b/>
              <w:bCs/>
              <w:sz w:val="28"/>
              <w:szCs w:val="28"/>
            </w:rPr>
            <w:t>TARPTAUTINIO</w:t>
          </w:r>
          <w:r w:rsidRPr="2A38AB54">
            <w:rPr>
              <w:b/>
              <w:bCs/>
              <w:color w:val="00B050"/>
              <w:sz w:val="28"/>
              <w:szCs w:val="28"/>
            </w:rPr>
            <w:t xml:space="preserve"> </w:t>
          </w:r>
          <w:r w:rsidRPr="2A38AB54">
            <w:rPr>
              <w:b/>
              <w:bCs/>
              <w:sz w:val="28"/>
              <w:szCs w:val="28"/>
            </w:rPr>
            <w:t>VIEŠOJO PIRKIMO „</w:t>
          </w:r>
          <w:r w:rsidR="00416F3E" w:rsidRPr="00416F3E">
            <w:rPr>
              <w:rFonts w:eastAsia="Times New Roman" w:cstheme="minorHAnsi"/>
              <w:b/>
              <w:bCs/>
              <w:sz w:val="28"/>
              <w:szCs w:val="28"/>
              <w:lang w:val="en-GB" w:eastAsia="en-US"/>
            </w:rPr>
            <w:t>INFORMACIJOS SKLAIDOS ŽINIASKLAIDOJE IR KITUOSE KANALUOSE PLANAVIMO IR ĮGYVENDINIMO</w:t>
          </w:r>
          <w:r w:rsidR="00416F3E" w:rsidRPr="00416F3E">
            <w:rPr>
              <w:rFonts w:ascii="Times New Roman" w:eastAsia="Times New Roman" w:hAnsi="Times New Roman" w:cs="Times New Roman"/>
              <w:b/>
              <w:bCs/>
              <w:sz w:val="24"/>
              <w:szCs w:val="24"/>
              <w:lang w:val="en-GB" w:eastAsia="en-US"/>
            </w:rPr>
            <w:t xml:space="preserve"> </w:t>
          </w:r>
          <w:r w:rsidR="498CFAFA" w:rsidRPr="2A38AB54">
            <w:rPr>
              <w:b/>
              <w:bCs/>
              <w:sz w:val="28"/>
              <w:szCs w:val="28"/>
            </w:rPr>
            <w:t>PASLAUG</w:t>
          </w:r>
          <w:r w:rsidR="49CB4D64" w:rsidRPr="2A38AB54">
            <w:rPr>
              <w:b/>
              <w:bCs/>
              <w:sz w:val="28"/>
              <w:szCs w:val="28"/>
            </w:rPr>
            <w:t>OS</w:t>
          </w:r>
          <w:r w:rsidRPr="2A38AB54">
            <w:rPr>
              <w:b/>
              <w:bCs/>
              <w:sz w:val="28"/>
              <w:szCs w:val="28"/>
            </w:rPr>
            <w:t>“</w:t>
          </w:r>
        </w:p>
        <w:p w14:paraId="18ACC6AD" w14:textId="5C41CC18" w:rsidR="00D526C8" w:rsidRPr="00F0499F" w:rsidRDefault="007E6B1F" w:rsidP="007E6B1F">
          <w:pPr>
            <w:spacing w:after="120" w:line="20" w:lineRule="atLeast"/>
            <w:contextualSpacing/>
            <w:jc w:val="center"/>
            <w:rPr>
              <w:rFonts w:cstheme="minorHAnsi"/>
              <w:b/>
              <w:bCs/>
              <w:sz w:val="28"/>
              <w:szCs w:val="28"/>
            </w:rPr>
          </w:pPr>
          <w:r w:rsidRPr="002227F2">
            <w:rPr>
              <w:rFonts w:cstheme="minorHAnsi"/>
              <w:b/>
              <w:bCs/>
              <w:sz w:val="28"/>
              <w:szCs w:val="28"/>
            </w:rPr>
            <w:t xml:space="preserve">ATVIRO 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0495EE33" w:rsidR="00D53BF4" w:rsidRPr="00716E7E"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D8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477C991F"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48305056" w14:textId="36FBEEAB" w:rsidR="008129CE" w:rsidRDefault="008129CE" w:rsidP="008129CE">
              <w:pPr>
                <w:spacing w:after="0" w:line="240" w:lineRule="auto"/>
              </w:pPr>
              <w:r>
                <w:tab/>
                <w:t xml:space="preserve">6 priedas </w:t>
              </w:r>
              <w:r w:rsidR="00AE71DC">
                <w:t>–</w:t>
              </w:r>
              <w:r>
                <w:t xml:space="preserve"> Pasiūlymo forma</w:t>
              </w:r>
              <w:r w:rsidR="000F3A1D">
                <w:t>, A ir B dalys</w:t>
              </w:r>
            </w:p>
            <w:p w14:paraId="0086C166" w14:textId="3FF11647" w:rsidR="008129CE" w:rsidRDefault="008129CE" w:rsidP="008129CE">
              <w:pPr>
                <w:spacing w:after="0" w:line="240" w:lineRule="auto"/>
              </w:pPr>
              <w:r>
                <w:tab/>
                <w:t xml:space="preserve">7 priedas – </w:t>
              </w:r>
              <w:r w:rsidR="00BA1643">
                <w:t>Ekonominio naudingumo</w:t>
              </w:r>
              <w:r>
                <w:t xml:space="preserve"> vertinimo kriterijai ir sąlygos</w:t>
              </w:r>
            </w:p>
            <w:p w14:paraId="4CB6047A" w14:textId="44DF8EEC" w:rsidR="008129CE" w:rsidRDefault="008129CE" w:rsidP="008129CE">
              <w:pPr>
                <w:spacing w:after="0" w:line="240" w:lineRule="auto"/>
              </w:pPr>
              <w:r>
                <w:tab/>
                <w:t xml:space="preserve">8 priedas </w:t>
              </w:r>
              <w:r w:rsidR="000F3A1D">
                <w:t xml:space="preserve">– </w:t>
              </w:r>
              <w:r>
                <w:t>Tiekėjo deklaracija dėl atitikties Reglamento nuostatoms juridiniam asmeniui</w:t>
              </w:r>
            </w:p>
            <w:p w14:paraId="7DD68C6B" w14:textId="428EA299" w:rsidR="008129CE" w:rsidRDefault="008129CE" w:rsidP="008129CE">
              <w:pPr>
                <w:spacing w:after="0" w:line="240" w:lineRule="auto"/>
              </w:pPr>
              <w:r>
                <w:tab/>
              </w:r>
              <w:r w:rsidR="00BD056F">
                <w:t>9</w:t>
              </w:r>
              <w:r>
                <w:t xml:space="preserve"> priedas </w:t>
              </w:r>
              <w:r w:rsidR="000F3A1D">
                <w:t xml:space="preserve">– </w:t>
              </w:r>
              <w:r>
                <w:t>Tiekėjo deklaracija dėl atitikties Reglamento nuostatoms fiziniam asmeniui</w:t>
              </w:r>
            </w:p>
            <w:p w14:paraId="2AD5D0D8" w14:textId="0A3E3032" w:rsidR="008129CE" w:rsidRDefault="008129CE" w:rsidP="008129CE">
              <w:pPr>
                <w:spacing w:after="0" w:line="240" w:lineRule="auto"/>
              </w:pPr>
              <w:r>
                <w:tab/>
              </w:r>
              <w:r w:rsidR="00A9490B">
                <w:t>10</w:t>
              </w:r>
              <w:r>
                <w:t xml:space="preserve"> priedas </w:t>
              </w:r>
              <w:r w:rsidR="00FE3A1C">
                <w:t>–</w:t>
              </w:r>
              <w:r>
                <w:t xml:space="preserve"> Sutarties projektas</w:t>
              </w:r>
            </w:p>
            <w:p w14:paraId="5BD0A12F" w14:textId="0E1070CA" w:rsidR="008129CE" w:rsidRDefault="008129CE" w:rsidP="008129CE">
              <w:pPr>
                <w:spacing w:after="0" w:line="240" w:lineRule="auto"/>
              </w:pPr>
              <w:r>
                <w:tab/>
                <w:t xml:space="preserve">11 priedas </w:t>
              </w:r>
              <w:r w:rsidR="00AE71DC">
                <w:t>–</w:t>
              </w:r>
              <w:r>
                <w:t xml:space="preserve"> </w:t>
              </w:r>
              <w:r w:rsidR="00A9490B">
                <w:t>Tiekėjo deklaracija dėl atitik</w:t>
              </w:r>
              <w:r w:rsidR="00764239">
                <w:t>imo žaliojo pirkimo reikalavimams</w:t>
              </w:r>
            </w:p>
            <w:p w14:paraId="21A822C9" w14:textId="0C8F7D33" w:rsidR="008129CE" w:rsidRDefault="008129CE" w:rsidP="008129CE">
              <w:pPr>
                <w:spacing w:after="0" w:line="240" w:lineRule="auto"/>
              </w:pPr>
              <w:r>
                <w:tab/>
                <w:t xml:space="preserve">12 priedas </w:t>
              </w:r>
              <w:r w:rsidR="00AE71DC">
                <w:t>–</w:t>
              </w:r>
              <w:r w:rsidR="00764239">
                <w:t xml:space="preserve"> </w:t>
              </w:r>
              <w:r w:rsidRPr="001736F7">
                <w:t>Specialisto kvalifikacijos atitikties reikalavimams lentelė</w:t>
              </w:r>
              <w:r>
                <w:t>,</w:t>
              </w:r>
              <w:r w:rsidRPr="001736F7">
                <w:t xml:space="preserve"> skirta ekonominio naudingumo vertinumui</w:t>
              </w:r>
            </w:p>
            <w:p w14:paraId="4A4B4260" w14:textId="0672E987" w:rsidR="008129CE" w:rsidRPr="00E73461" w:rsidRDefault="008129CE" w:rsidP="008129CE">
              <w:pPr>
                <w:spacing w:after="0" w:line="240" w:lineRule="auto"/>
              </w:pPr>
              <w:r>
                <w:tab/>
                <w:t>1</w:t>
              </w:r>
              <w:r w:rsidR="00764239">
                <w:t>3</w:t>
              </w:r>
              <w:r>
                <w:t xml:space="preserve"> priedas - Specialisto kvalifikacijos atitikties reikalavimams lentelė, skirta kvalifikacijos vertinimui</w:t>
              </w:r>
            </w:p>
            <w:p w14:paraId="0DDC40AE" w14:textId="79B12B40" w:rsidR="001C24BC" w:rsidRPr="00F0499F" w:rsidRDefault="00D709DC"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9617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72EC11EB"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 xml:space="preserve">pirkimo objektą sudarančios </w:t>
      </w:r>
      <w:r w:rsidR="00371A6C">
        <w:rPr>
          <w:rFonts w:eastAsia="Calibri"/>
        </w:rPr>
        <w:t xml:space="preserve">prekės ir </w:t>
      </w:r>
      <w:r w:rsidR="008D7C9B" w:rsidRPr="009E6C37">
        <w:rPr>
          <w:rFonts w:eastAsia="Calibri"/>
        </w:rPr>
        <w:t>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25A1F367"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Pr="0030209F">
        <w:t xml:space="preserve">. Aplinkos apaugos kriterijai nustatyti specialiųjų pirkimo sąlygų 2 </w:t>
      </w:r>
      <w:r>
        <w:t xml:space="preserve">ir 18 </w:t>
      </w:r>
      <w:r w:rsidRPr="0030209F">
        <w:t>pried</w:t>
      </w:r>
      <w:r>
        <w:t>uos</w:t>
      </w:r>
      <w:r w:rsidRPr="0030209F">
        <w:t>e</w:t>
      </w:r>
      <w:r>
        <w:t xml:space="preserve">.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w:t>
      </w:r>
      <w:proofErr w:type="spellStart"/>
      <w:r w:rsidRPr="00061653">
        <w:rPr>
          <w:szCs w:val="24"/>
        </w:rPr>
        <w:t>doc</w:t>
      </w:r>
      <w:proofErr w:type="spellEnd"/>
      <w:r w:rsidRPr="00061653">
        <w:rPr>
          <w:szCs w:val="24"/>
        </w:rPr>
        <w:t>, .</w:t>
      </w:r>
      <w:proofErr w:type="spellStart"/>
      <w:r w:rsidRPr="00061653">
        <w:rPr>
          <w:szCs w:val="24"/>
        </w:rPr>
        <w:t>docx</w:t>
      </w:r>
      <w:proofErr w:type="spellEnd"/>
      <w:r w:rsidRPr="00061653">
        <w:rPr>
          <w:szCs w:val="24"/>
        </w:rPr>
        <w:t>, .</w:t>
      </w:r>
      <w:proofErr w:type="spellStart"/>
      <w:r w:rsidRPr="00061653">
        <w:rPr>
          <w:szCs w:val="24"/>
        </w:rPr>
        <w:t>pdf</w:t>
      </w:r>
      <w:proofErr w:type="spellEnd"/>
      <w:r w:rsidRPr="00061653">
        <w:rPr>
          <w:szCs w:val="24"/>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375713" w:rsidRPr="00061653">
        <w:rPr>
          <w:rFonts w:cstheme="minorHAnsi"/>
        </w:rPr>
        <w:t>.</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5C6A28D7"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proofErr w:type="spellStart"/>
      <w:r w:rsidR="00E32C8E" w:rsidRPr="00200A88">
        <w:rPr>
          <w:rFonts w:cstheme="minorHAnsi"/>
          <w:i/>
          <w:iCs/>
          <w:lang w:eastAsia="en-US"/>
        </w:rPr>
        <w:t>ex</w:t>
      </w:r>
      <w:proofErr w:type="spellEnd"/>
      <w:r w:rsidR="00E32C8E" w:rsidRPr="00200A88">
        <w:rPr>
          <w:rFonts w:cstheme="minorHAnsi"/>
          <w:i/>
          <w:iCs/>
          <w:lang w:eastAsia="en-US"/>
        </w:rPr>
        <w:t xml:space="preserve"> 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533A5BDE" w14:textId="16905FD2" w:rsidR="00441BE1" w:rsidRPr="00441BE1" w:rsidRDefault="24FD7331" w:rsidP="00905275">
      <w:pPr>
        <w:pStyle w:val="ListParagraph"/>
        <w:numPr>
          <w:ilvl w:val="1"/>
          <w:numId w:val="8"/>
        </w:numPr>
        <w:tabs>
          <w:tab w:val="left" w:pos="993"/>
        </w:tabs>
        <w:spacing w:after="0" w:line="240" w:lineRule="auto"/>
        <w:ind w:left="0" w:firstLine="567"/>
        <w:jc w:val="both"/>
      </w:pPr>
      <w:r>
        <w:t xml:space="preserve"> </w:t>
      </w:r>
      <w:r w:rsidRPr="24FD7331">
        <w:rPr>
          <w:b/>
          <w:bCs/>
        </w:rPr>
        <w:t>Maksimal</w:t>
      </w:r>
      <w:r w:rsidR="00085F2C">
        <w:rPr>
          <w:b/>
          <w:bCs/>
        </w:rPr>
        <w:t xml:space="preserve">i pirkimui skirta lėšų suma yra </w:t>
      </w:r>
      <w:r w:rsidR="0008320A" w:rsidRPr="003A234B">
        <w:rPr>
          <w:rFonts w:ascii="Calibri" w:hAnsi="Calibri" w:cs="Calibri"/>
          <w:b/>
          <w:bCs/>
          <w:color w:val="000000"/>
        </w:rPr>
        <w:t xml:space="preserve">661 157,02 Eur be PVM </w:t>
      </w:r>
      <w:r w:rsidR="0008320A">
        <w:rPr>
          <w:rFonts w:ascii="Calibri" w:hAnsi="Calibri" w:cs="Calibri"/>
          <w:b/>
          <w:bCs/>
          <w:color w:val="000000"/>
        </w:rPr>
        <w:t xml:space="preserve">/ </w:t>
      </w:r>
      <w:r w:rsidR="006E0226" w:rsidRPr="003A234B">
        <w:rPr>
          <w:rFonts w:ascii="Calibri" w:hAnsi="Calibri" w:cs="Calibri"/>
          <w:b/>
          <w:bCs/>
          <w:color w:val="000000"/>
        </w:rPr>
        <w:t xml:space="preserve">800 000,00 </w:t>
      </w:r>
      <w:r w:rsidR="0008320A">
        <w:rPr>
          <w:rFonts w:ascii="Calibri" w:hAnsi="Calibri" w:cs="Calibri"/>
          <w:b/>
          <w:bCs/>
          <w:color w:val="000000"/>
        </w:rPr>
        <w:t>E</w:t>
      </w:r>
      <w:r w:rsidR="006E0226" w:rsidRPr="003A234B">
        <w:rPr>
          <w:rFonts w:ascii="Calibri" w:hAnsi="Calibri" w:cs="Calibri"/>
          <w:b/>
          <w:bCs/>
          <w:color w:val="000000"/>
        </w:rPr>
        <w:t>ur su PVM.</w:t>
      </w:r>
      <w:r w:rsidR="003C3F99">
        <w:rPr>
          <w:b/>
          <w:bCs/>
        </w:rPr>
        <w:t xml:space="preserve"> </w:t>
      </w:r>
      <w:r w:rsidR="003A234B">
        <w:rPr>
          <w:b/>
          <w:bCs/>
        </w:rPr>
        <w:t>Į</w:t>
      </w:r>
      <w:r w:rsidR="003C3F99" w:rsidRPr="4CFCA59B">
        <w:rPr>
          <w:b/>
          <w:bCs/>
        </w:rPr>
        <w:t>ka</w:t>
      </w:r>
      <w:r w:rsidR="19504073" w:rsidRPr="4CFCA59B">
        <w:rPr>
          <w:b/>
          <w:bCs/>
        </w:rPr>
        <w:t>i</w:t>
      </w:r>
      <w:r w:rsidR="003C3F99" w:rsidRPr="4CFCA59B">
        <w:rPr>
          <w:b/>
          <w:bCs/>
        </w:rPr>
        <w:t>niai</w:t>
      </w:r>
      <w:r w:rsidR="00977EE6">
        <w:rPr>
          <w:b/>
          <w:bCs/>
        </w:rPr>
        <w:t xml:space="preserve"> </w:t>
      </w:r>
      <w:r w:rsidR="003C3B54">
        <w:rPr>
          <w:b/>
          <w:bCs/>
        </w:rPr>
        <w:t>/</w:t>
      </w:r>
      <w:r w:rsidR="00977EE6">
        <w:rPr>
          <w:b/>
          <w:bCs/>
        </w:rPr>
        <w:t xml:space="preserve"> maksimali įkainių suma</w:t>
      </w:r>
      <w:r w:rsidRPr="24FD7331">
        <w:rPr>
          <w:b/>
          <w:bCs/>
        </w:rPr>
        <w:t>, kuri</w:t>
      </w:r>
      <w:r w:rsidR="003C3F99">
        <w:rPr>
          <w:b/>
          <w:bCs/>
        </w:rPr>
        <w:t>e</w:t>
      </w:r>
      <w:r w:rsidRPr="24FD7331">
        <w:rPr>
          <w:b/>
          <w:bCs/>
        </w:rPr>
        <w:t xml:space="preserve"> bus naudojam</w:t>
      </w:r>
      <w:r w:rsidR="003C3F99">
        <w:rPr>
          <w:b/>
          <w:bCs/>
        </w:rPr>
        <w:t>i</w:t>
      </w:r>
      <w:r w:rsidRPr="24FD7331">
        <w:rPr>
          <w:b/>
          <w:bCs/>
        </w:rPr>
        <w:t xml:space="preserve"> įvertinimui, ar pasiūlymo </w:t>
      </w:r>
      <w:r w:rsidR="003C3F99">
        <w:rPr>
          <w:b/>
          <w:bCs/>
        </w:rPr>
        <w:t>į</w:t>
      </w:r>
      <w:r w:rsidRPr="24FD7331">
        <w:rPr>
          <w:b/>
          <w:bCs/>
        </w:rPr>
        <w:t>kain</w:t>
      </w:r>
      <w:r w:rsidR="003C3F99">
        <w:rPr>
          <w:b/>
          <w:bCs/>
        </w:rPr>
        <w:t>iai</w:t>
      </w:r>
      <w:r w:rsidRPr="24FD7331">
        <w:rPr>
          <w:b/>
          <w:bCs/>
        </w:rPr>
        <w:t xml:space="preserve"> nėra per didel</w:t>
      </w:r>
      <w:r w:rsidR="003C3F99">
        <w:rPr>
          <w:b/>
          <w:bCs/>
        </w:rPr>
        <w:t>i</w:t>
      </w:r>
      <w:r w:rsidRPr="24FD7331">
        <w:rPr>
          <w:b/>
          <w:bCs/>
        </w:rPr>
        <w:t xml:space="preserve"> ir perkančiajai organizacijai nepriimtin</w:t>
      </w:r>
      <w:r w:rsidR="003C3F99">
        <w:rPr>
          <w:b/>
          <w:bCs/>
        </w:rPr>
        <w:t>i</w:t>
      </w:r>
      <w:r w:rsidR="000E1364">
        <w:rPr>
          <w:b/>
          <w:bCs/>
        </w:rPr>
        <w:t>,</w:t>
      </w:r>
      <w:r w:rsidR="003C3B54">
        <w:rPr>
          <w:b/>
          <w:bCs/>
        </w:rPr>
        <w:t xml:space="preserve"> yra nurodyti pasiūlymo formos </w:t>
      </w:r>
      <w:r w:rsidR="007D2718">
        <w:rPr>
          <w:b/>
          <w:bCs/>
        </w:rPr>
        <w:t xml:space="preserve">6 </w:t>
      </w:r>
      <w:r w:rsidR="008D10A6">
        <w:rPr>
          <w:b/>
          <w:bCs/>
        </w:rPr>
        <w:t>punkto</w:t>
      </w:r>
      <w:r w:rsidR="007D2718">
        <w:rPr>
          <w:b/>
          <w:bCs/>
        </w:rPr>
        <w:t xml:space="preserve"> lentelės </w:t>
      </w:r>
      <w:r w:rsidR="008D10A6">
        <w:rPr>
          <w:b/>
          <w:bCs/>
        </w:rPr>
        <w:t>6 stulpelyje. P</w:t>
      </w:r>
      <w:r w:rsidR="000E1364" w:rsidRPr="000E1364">
        <w:rPr>
          <w:rFonts w:eastAsia="Calibri"/>
          <w:b/>
          <w:bCs/>
          <w:szCs w:val="20"/>
        </w:rPr>
        <w:t xml:space="preserve">asiūlymai, kurių bendra pasiūlymo </w:t>
      </w:r>
      <w:r w:rsidR="000E1364" w:rsidRPr="000E1364">
        <w:rPr>
          <w:rFonts w:eastAsia="Calibri"/>
          <w:b/>
          <w:bCs/>
        </w:rPr>
        <w:t>kaina</w:t>
      </w:r>
      <w:r w:rsidR="000E1364" w:rsidRPr="000E1364">
        <w:rPr>
          <w:b/>
          <w:bCs/>
        </w:rPr>
        <w:t>/ įkainis</w:t>
      </w:r>
      <w:r w:rsidR="000E1364" w:rsidRPr="000E1364">
        <w:rPr>
          <w:rFonts w:eastAsia="Calibri"/>
          <w:b/>
          <w:bCs/>
        </w:rPr>
        <w:t xml:space="preserve"> </w:t>
      </w:r>
      <w:r w:rsidR="008D10A6">
        <w:rPr>
          <w:rFonts w:eastAsia="Calibri"/>
          <w:b/>
          <w:bCs/>
        </w:rPr>
        <w:t xml:space="preserve">vertinimui </w:t>
      </w:r>
      <w:r w:rsidR="000E1364" w:rsidRPr="000E1364">
        <w:rPr>
          <w:rFonts w:eastAsia="Calibri"/>
          <w:b/>
          <w:bCs/>
        </w:rPr>
        <w:t>viršis</w:t>
      </w:r>
      <w:r w:rsidR="000E1364" w:rsidRPr="000E1364">
        <w:rPr>
          <w:rFonts w:eastAsia="Calibri"/>
          <w:b/>
          <w:bCs/>
          <w:szCs w:val="20"/>
        </w:rPr>
        <w:t xml:space="preserve"> </w:t>
      </w:r>
      <w:r w:rsidR="008D10A6">
        <w:rPr>
          <w:rFonts w:eastAsia="Calibri"/>
          <w:b/>
          <w:bCs/>
          <w:szCs w:val="20"/>
        </w:rPr>
        <w:t>nurodytą bent vieną maksima</w:t>
      </w:r>
      <w:r w:rsidR="00A94504">
        <w:rPr>
          <w:rFonts w:eastAsia="Calibri"/>
          <w:b/>
          <w:bCs/>
          <w:szCs w:val="20"/>
        </w:rPr>
        <w:t>l</w:t>
      </w:r>
      <w:r w:rsidR="008D10A6">
        <w:rPr>
          <w:rFonts w:eastAsia="Calibri"/>
          <w:b/>
          <w:bCs/>
          <w:szCs w:val="20"/>
        </w:rPr>
        <w:t>ų</w:t>
      </w:r>
      <w:r w:rsidR="00A94504">
        <w:rPr>
          <w:rFonts w:eastAsia="Calibri"/>
          <w:b/>
          <w:bCs/>
          <w:szCs w:val="20"/>
        </w:rPr>
        <w:t xml:space="preserve"> įkainį</w:t>
      </w:r>
      <w:r w:rsidR="000E1364" w:rsidRPr="000E1364">
        <w:rPr>
          <w:rFonts w:eastAsia="Calibri"/>
          <w:b/>
          <w:bCs/>
          <w:szCs w:val="20"/>
        </w:rPr>
        <w:t>, bus atmesti, kaip neatitinkantys pirkimo dokumentų reikalavimų</w:t>
      </w:r>
      <w:r w:rsidR="003A234B">
        <w:rPr>
          <w:b/>
          <w:bCs/>
        </w:rPr>
        <w:t>.</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9617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5334191" w:rsidR="00B41C66" w:rsidRPr="000E2D9D" w:rsidRDefault="56D2A600" w:rsidP="00375713">
      <w:pPr>
        <w:pStyle w:val="NoSpacing"/>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Informacijos sklaidos žiniasklaidoje ir kituose kanaluose planavimo ir sklaidos plano įgyvendinimo</w:t>
      </w:r>
      <w:r w:rsidRPr="2A38AB54">
        <w:rPr>
          <w:rFonts w:eastAsia="Calibri"/>
          <w:color w:val="000000" w:themeColor="text1"/>
        </w:rPr>
        <w:t xml:space="preserve"> </w:t>
      </w:r>
      <w:r w:rsidR="00C7475A">
        <w:rPr>
          <w:rFonts w:eastAsia="Calibri"/>
          <w:color w:val="000000" w:themeColor="text1"/>
        </w:rPr>
        <w:t xml:space="preserve">paslaugas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7B4A15CC" w14:textId="2FF66510" w:rsidR="00375713" w:rsidRPr="00200A88" w:rsidRDefault="0C7C6406" w:rsidP="00375713">
      <w:pPr>
        <w:pStyle w:val="NoSpacing"/>
        <w:numPr>
          <w:ilvl w:val="1"/>
          <w:numId w:val="6"/>
        </w:numPr>
        <w:tabs>
          <w:tab w:val="left" w:pos="993"/>
        </w:tabs>
        <w:spacing w:after="120"/>
        <w:ind w:left="0" w:firstLine="567"/>
        <w:contextualSpacing/>
        <w:jc w:val="both"/>
      </w:pPr>
      <w:r>
        <w:t>Pirkimo objektas</w:t>
      </w:r>
      <w:r w:rsidR="6CCD12B5">
        <w:t xml:space="preserve"> </w:t>
      </w:r>
      <w:r w:rsidR="276E7504">
        <w:t xml:space="preserve">į dalis </w:t>
      </w:r>
      <w:r w:rsidR="276E7504" w:rsidRPr="3ABBBE5A">
        <w:rPr>
          <w:rFonts w:ascii="Calibri" w:hAnsi="Calibri" w:cs="Calibri"/>
        </w:rPr>
        <w:t>ne</w:t>
      </w:r>
      <w:r w:rsidR="6CCD12B5" w:rsidRPr="3ABBBE5A">
        <w:rPr>
          <w:rFonts w:ascii="Calibri" w:hAnsi="Calibri" w:cs="Calibri"/>
        </w:rPr>
        <w:t>skaidomas</w:t>
      </w:r>
      <w:r w:rsidR="276E7504" w:rsidRPr="3ABBBE5A">
        <w:rPr>
          <w:rFonts w:ascii="Calibri" w:hAnsi="Calibri" w:cs="Calibri"/>
        </w:rPr>
        <w:t xml:space="preserve">, kadangi pirkimo objektą sudaro tarpusavyje </w:t>
      </w:r>
      <w:r w:rsidR="302F7117" w:rsidRPr="3ABBBE5A">
        <w:rPr>
          <w:rFonts w:ascii="Calibri" w:hAnsi="Calibri" w:cs="Calibri"/>
        </w:rPr>
        <w:t>g</w:t>
      </w:r>
      <w:r w:rsidR="6C6F5A99" w:rsidRPr="3ABBBE5A">
        <w:rPr>
          <w:rFonts w:ascii="Calibri" w:hAnsi="Calibri" w:cs="Calibri"/>
        </w:rPr>
        <w:t>la</w:t>
      </w:r>
      <w:r w:rsidR="302F7117" w:rsidRPr="3ABBBE5A">
        <w:rPr>
          <w:rFonts w:ascii="Calibri" w:hAnsi="Calibri" w:cs="Calibri"/>
        </w:rPr>
        <w:t>udžiai susijusios</w:t>
      </w:r>
      <w:r w:rsidR="60E8564F" w:rsidRPr="3ABBBE5A">
        <w:rPr>
          <w:rFonts w:ascii="Calibri" w:hAnsi="Calibri" w:cs="Calibri"/>
        </w:rPr>
        <w:t>, papildanč</w:t>
      </w:r>
      <w:r w:rsidR="3202600D" w:rsidRPr="3ABBBE5A">
        <w:rPr>
          <w:rFonts w:ascii="Calibri" w:hAnsi="Calibri" w:cs="Calibri"/>
        </w:rPr>
        <w:t>ios viena kitą</w:t>
      </w:r>
      <w:r w:rsidR="5ADC659A" w:rsidRPr="3ABBBE5A">
        <w:rPr>
          <w:rFonts w:ascii="Calibri" w:hAnsi="Calibri" w:cs="Calibri"/>
        </w:rPr>
        <w:t>, paslaugos</w:t>
      </w:r>
      <w:r w:rsidR="3202600D" w:rsidRPr="3ABBBE5A">
        <w:rPr>
          <w:rFonts w:ascii="Calibri" w:hAnsi="Calibri" w:cs="Calibri"/>
        </w:rPr>
        <w:t xml:space="preserve">. </w:t>
      </w:r>
      <w:r w:rsidR="1F1F09E6" w:rsidRPr="3ABBBE5A">
        <w:rPr>
          <w:rFonts w:ascii="Calibri" w:hAnsi="Calibri" w:cs="Calibri"/>
        </w:rPr>
        <w:t>Pirkimu siekiama įsigyti konkreči</w:t>
      </w:r>
      <w:r w:rsidR="4C0E36A6" w:rsidRPr="3ABBBE5A">
        <w:rPr>
          <w:rFonts w:ascii="Calibri" w:hAnsi="Calibri" w:cs="Calibri"/>
        </w:rPr>
        <w:t>as veiklas</w:t>
      </w:r>
      <w:r w:rsidR="01B33153" w:rsidRPr="3ABBBE5A">
        <w:rPr>
          <w:rFonts w:ascii="Calibri" w:hAnsi="Calibri" w:cs="Calibri"/>
        </w:rPr>
        <w:t>, kurios</w:t>
      </w:r>
      <w:r w:rsidR="45B03DC9" w:rsidRPr="3ABBBE5A">
        <w:rPr>
          <w:rFonts w:ascii="Calibri" w:hAnsi="Calibri" w:cs="Calibri"/>
        </w:rPr>
        <w:t xml:space="preserve"> reikalingos užtikrinti</w:t>
      </w:r>
      <w:r w:rsidR="52D73CCF" w:rsidRPr="3ABBBE5A">
        <w:rPr>
          <w:rFonts w:ascii="Calibri" w:hAnsi="Calibri" w:cs="Calibri"/>
          <w:color w:val="000000" w:themeColor="text1"/>
        </w:rPr>
        <w:t xml:space="preserve"> </w:t>
      </w:r>
      <w:r w:rsidR="55955B59" w:rsidRPr="3ABBBE5A">
        <w:rPr>
          <w:rFonts w:ascii="Calibri" w:eastAsia="Calibri" w:hAnsi="Calibri" w:cs="Calibri"/>
        </w:rPr>
        <w:t xml:space="preserve">informacijos sklaidą žiniasklaidoje </w:t>
      </w:r>
      <w:r w:rsidR="3CFB4EC0" w:rsidRPr="3ABBBE5A">
        <w:rPr>
          <w:rFonts w:ascii="Calibri" w:eastAsia="Calibri" w:hAnsi="Calibri" w:cs="Calibri"/>
        </w:rPr>
        <w:t xml:space="preserve">ir kituose kanaluose </w:t>
      </w:r>
      <w:r w:rsidR="4C0E36A6" w:rsidRPr="3ABBBE5A">
        <w:rPr>
          <w:rFonts w:ascii="Calibri" w:hAnsi="Calibri" w:cs="Calibri"/>
          <w:color w:val="000000" w:themeColor="text1"/>
        </w:rPr>
        <w:t xml:space="preserve">apie 2021–2027 metų ES investicijų programos ir Ekonomikos gaivinimo ir atsparumo didinimo plano „Naujos kartos Lietuva“ </w:t>
      </w:r>
      <w:r w:rsidR="0F0A6DAB" w:rsidRPr="3ABBBE5A">
        <w:rPr>
          <w:rFonts w:ascii="Calibri" w:hAnsi="Calibri" w:cs="Calibri"/>
        </w:rPr>
        <w:t>vykdymą</w:t>
      </w:r>
      <w:r w:rsidR="01A57AC9" w:rsidRPr="3ABBBE5A">
        <w:rPr>
          <w:rFonts w:ascii="Calibri" w:hAnsi="Calibri" w:cs="Calibri"/>
        </w:rPr>
        <w:t xml:space="preserve"> ir strateginių tikslų įgyvendinimą</w:t>
      </w:r>
      <w:r w:rsidR="55C70848" w:rsidRPr="3ABBBE5A">
        <w:rPr>
          <w:rFonts w:ascii="Calibri" w:hAnsi="Calibri" w:cs="Calibri"/>
        </w:rPr>
        <w:t xml:space="preserve">. </w:t>
      </w:r>
      <w:r w:rsidR="77E0DA51" w:rsidRPr="3ABBBE5A">
        <w:rPr>
          <w:rFonts w:ascii="Calibri" w:hAnsi="Calibri" w:cs="Calibri"/>
        </w:rPr>
        <w:t xml:space="preserve">Šių paslaugų apimtis ir kompleksiškumas yra geriausiai valdomas vieno ir to paties tiekėjo. </w:t>
      </w:r>
      <w:r w:rsidR="49CF6837" w:rsidRPr="3ABBBE5A">
        <w:rPr>
          <w:rFonts w:ascii="Calibri" w:hAnsi="Calibri" w:cs="Calibri"/>
        </w:rPr>
        <w:t>Kai vienas</w:t>
      </w:r>
      <w:r w:rsidR="1F1F09E6" w:rsidRPr="3ABBBE5A">
        <w:rPr>
          <w:rFonts w:ascii="Calibri" w:hAnsi="Calibri" w:cs="Calibri"/>
        </w:rPr>
        <w:t xml:space="preserve"> tiekėjas rūpinasi konkrečios </w:t>
      </w:r>
      <w:r w:rsidR="4B945B20" w:rsidRPr="3ABBBE5A">
        <w:rPr>
          <w:rFonts w:ascii="Calibri" w:eastAsia="Calibri" w:hAnsi="Calibri" w:cs="Calibri"/>
        </w:rPr>
        <w:t>informacijos sklaid</w:t>
      </w:r>
      <w:r w:rsidR="2FCD96DC" w:rsidRPr="3ABBBE5A">
        <w:rPr>
          <w:rFonts w:ascii="Calibri" w:eastAsia="Calibri" w:hAnsi="Calibri" w:cs="Calibri"/>
        </w:rPr>
        <w:t>a</w:t>
      </w:r>
      <w:r w:rsidR="1F1F09E6" w:rsidRPr="3ABBBE5A">
        <w:rPr>
          <w:rFonts w:ascii="Calibri" w:hAnsi="Calibri" w:cs="Calibri"/>
        </w:rPr>
        <w:t>, seka rezultatus ir gali lengvai bei greitai koreguoti naudojam</w:t>
      </w:r>
      <w:r w:rsidR="63788BF7" w:rsidRPr="3ABBBE5A">
        <w:rPr>
          <w:rFonts w:ascii="Calibri" w:hAnsi="Calibri" w:cs="Calibri"/>
        </w:rPr>
        <w:t>u</w:t>
      </w:r>
      <w:r w:rsidR="1F1F09E6" w:rsidRPr="3ABBBE5A">
        <w:rPr>
          <w:rFonts w:ascii="Calibri" w:hAnsi="Calibri" w:cs="Calibri"/>
        </w:rPr>
        <w:t xml:space="preserve">s </w:t>
      </w:r>
      <w:r w:rsidR="4B945B20" w:rsidRPr="3ABBBE5A">
        <w:rPr>
          <w:rFonts w:ascii="Calibri" w:eastAsia="Calibri" w:hAnsi="Calibri" w:cs="Calibri"/>
        </w:rPr>
        <w:t>informacijos sklaidos</w:t>
      </w:r>
      <w:r w:rsidR="1F1F09E6" w:rsidRPr="3ABBBE5A">
        <w:rPr>
          <w:rFonts w:ascii="Calibri" w:hAnsi="Calibri" w:cs="Calibri"/>
        </w:rPr>
        <w:t xml:space="preserve"> </w:t>
      </w:r>
      <w:r w:rsidR="32ACD0BA" w:rsidRPr="3ABBBE5A">
        <w:rPr>
          <w:rFonts w:ascii="Calibri" w:hAnsi="Calibri" w:cs="Calibri"/>
        </w:rPr>
        <w:t>kanalus</w:t>
      </w:r>
      <w:r w:rsidR="07CDDEDE" w:rsidRPr="3ABBBE5A">
        <w:rPr>
          <w:rFonts w:ascii="Calibri" w:hAnsi="Calibri" w:cs="Calibri"/>
        </w:rPr>
        <w:t xml:space="preserve">, pasiekiamas </w:t>
      </w:r>
      <w:r w:rsidR="6A65432B" w:rsidRPr="3ABBBE5A">
        <w:rPr>
          <w:rFonts w:ascii="Calibri" w:hAnsi="Calibri" w:cs="Calibri"/>
        </w:rPr>
        <w:t>m</w:t>
      </w:r>
      <w:r w:rsidR="513781F5" w:rsidRPr="3ABBBE5A">
        <w:rPr>
          <w:rFonts w:ascii="Calibri" w:hAnsi="Calibri" w:cs="Calibri"/>
        </w:rPr>
        <w:t>aksimalus efektyvumas</w:t>
      </w:r>
      <w:r w:rsidR="3EB87C3B" w:rsidRPr="3ABBBE5A">
        <w:rPr>
          <w:rFonts w:ascii="Calibri" w:hAnsi="Calibri" w:cs="Calibri"/>
        </w:rPr>
        <w:t>. Iš</w:t>
      </w:r>
      <w:r w:rsidR="276E7504" w:rsidRPr="3ABBBE5A">
        <w:rPr>
          <w:rFonts w:ascii="Calibri" w:hAnsi="Calibri" w:cs="Calibri"/>
        </w:rPr>
        <w:t>skaidžius pirkimą į atskiras dalis, pirkimo sutarties vykdymas taptų per brangus ir sudėtingas techniniu požiūriu, kadangi skirtingų tiekėjų teikiamų paslaugų įgyvendinimo analizei, koordinavimui, paslaugų įvykdymo procedūrų sinchronizavimui, turėtų būti skiriamas papildomas darbo laikas, kas lemtų dideles papildomas sąnaudas, iškiltų grėsmė rezultatų vientisumui.</w:t>
      </w:r>
      <w:r w:rsidR="6CCD12B5">
        <w:t xml:space="preserve"> </w:t>
      </w:r>
      <w:r w:rsidR="78C9B886" w:rsidRPr="3ABBBE5A">
        <w:rPr>
          <w:noProof/>
        </w:rPr>
        <w:t xml:space="preserve">Suskaidžius pirkimo objektą į dalis, neatsirastų daugiau Paslaugų tiekėjų, kurie galėtų teikti paslaugas ar jų dalį. Šių paslaugų apimtis ir kompleksiškumas yra nedidelis, todėl yra geriausiai valdomas vieno ir to paties Paslaugų tiekėjo. </w:t>
      </w:r>
      <w:r w:rsidR="6205F3DC" w:rsidRPr="3ABBBE5A">
        <w:rPr>
          <w:noProof/>
        </w:rPr>
        <w:t>P</w:t>
      </w:r>
      <w:r w:rsidR="78C9B886" w:rsidRPr="3ABBBE5A">
        <w:rPr>
          <w:noProof/>
        </w:rPr>
        <w:t>erkančioji organizacija išanalizavo perkamą paslaugą, bei rinką</w:t>
      </w:r>
      <w:r w:rsidR="26A008B0" w:rsidRPr="3ABBBE5A">
        <w:rPr>
          <w:noProof/>
        </w:rPr>
        <w:t xml:space="preserve"> bei </w:t>
      </w:r>
      <w:r w:rsidR="6205F3DC" w:rsidRPr="3ABBBE5A">
        <w:rPr>
          <w:noProof/>
        </w:rPr>
        <w:t>atliko rinkos konsult</w:t>
      </w:r>
      <w:r w:rsidR="26A008B0" w:rsidRPr="3ABBBE5A">
        <w:rPr>
          <w:noProof/>
        </w:rPr>
        <w:t>aciją,</w:t>
      </w:r>
      <w:r w:rsidR="6205F3DC" w:rsidRPr="3ABBBE5A">
        <w:rPr>
          <w:noProof/>
        </w:rPr>
        <w:t xml:space="preserve"> </w:t>
      </w:r>
      <w:r w:rsidR="78C9B886" w:rsidRPr="3ABBBE5A">
        <w:rPr>
          <w:noProof/>
        </w:rPr>
        <w:t xml:space="preserve">taip pat įvertino visas galimas rizikas, </w:t>
      </w:r>
      <w:r w:rsidR="55955B59" w:rsidRPr="3ABBBE5A">
        <w:rPr>
          <w:noProof/>
        </w:rPr>
        <w:t xml:space="preserve">ir </w:t>
      </w:r>
      <w:r w:rsidR="78C9B886" w:rsidRPr="3ABBBE5A">
        <w:rPr>
          <w:noProof/>
        </w:rPr>
        <w:t>nustat</w:t>
      </w:r>
      <w:r w:rsidR="55955B59" w:rsidRPr="3ABBBE5A">
        <w:rPr>
          <w:noProof/>
        </w:rPr>
        <w:t>ė</w:t>
      </w:r>
      <w:r w:rsidR="78C9B886" w:rsidRPr="3ABBBE5A">
        <w:rPr>
          <w:noProof/>
        </w:rPr>
        <w:t>, kad visas perkamas paslaugas gali teikti smulkus ir vidutinis verslas. Išskaidžius pirkimo objektą į atskiras dalis</w:t>
      </w:r>
      <w:r w:rsidR="26A008B0" w:rsidRPr="3ABBBE5A">
        <w:rPr>
          <w:noProof/>
        </w:rPr>
        <w:t>,</w:t>
      </w:r>
      <w:r w:rsidR="78C9B886" w:rsidRPr="3ABBBE5A">
        <w:rPr>
          <w:noProof/>
        </w:rPr>
        <w:t xml:space="preserve"> </w:t>
      </w:r>
      <w:r w:rsidR="2AF55E21" w:rsidRPr="3ABBBE5A">
        <w:rPr>
          <w:noProof/>
        </w:rPr>
        <w:t>i</w:t>
      </w:r>
      <w:r w:rsidR="35E02566" w:rsidRPr="3ABBBE5A">
        <w:rPr>
          <w:noProof/>
        </w:rPr>
        <w:t xml:space="preserve"> informacijos sklaidos žiniaskl</w:t>
      </w:r>
      <w:r w:rsidR="3B4E083A" w:rsidRPr="3ABBBE5A">
        <w:rPr>
          <w:noProof/>
        </w:rPr>
        <w:t>a</w:t>
      </w:r>
      <w:r w:rsidR="35E02566" w:rsidRPr="3ABBBE5A">
        <w:rPr>
          <w:noProof/>
        </w:rPr>
        <w:t>idoje ir kituose kanaluose</w:t>
      </w:r>
      <w:r w:rsidR="78C9B886" w:rsidRPr="3ABBBE5A">
        <w:rPr>
          <w:noProof/>
        </w:rPr>
        <w:t xml:space="preserve"> planavimo </w:t>
      </w:r>
      <w:r w:rsidR="2E22F916" w:rsidRPr="3ABBBE5A">
        <w:rPr>
          <w:noProof/>
        </w:rPr>
        <w:t xml:space="preserve">ir įgyvendinimo </w:t>
      </w:r>
      <w:r w:rsidR="78C9B886" w:rsidRPr="3ABBBE5A">
        <w:rPr>
          <w:noProof/>
        </w:rPr>
        <w:t>paslaugos būtų brangesnės ir išaugtų klaidų tikimybė</w:t>
      </w:r>
      <w:r w:rsidR="22EFF5FE" w:rsidRPr="3ABBBE5A">
        <w:rPr>
          <w:noProof/>
        </w:rPr>
        <w:t xml:space="preserve"> </w:t>
      </w:r>
      <w:r w:rsidR="55955B59" w:rsidRPr="3ABBBE5A">
        <w:rPr>
          <w:noProof/>
        </w:rPr>
        <w:t>bei galimai sumažėtų tiekėjų, norinčių dalyvauti konkurse.</w:t>
      </w:r>
    </w:p>
    <w:p w14:paraId="0CA81FB8" w14:textId="19E9F3A6" w:rsidR="00325243" w:rsidRPr="006D6D66" w:rsidRDefault="00E53E12" w:rsidP="005F39AA">
      <w:pPr>
        <w:pStyle w:val="NoSpacing"/>
        <w:numPr>
          <w:ilvl w:val="1"/>
          <w:numId w:val="6"/>
        </w:numPr>
        <w:tabs>
          <w:tab w:val="left" w:pos="993"/>
        </w:tabs>
        <w:spacing w:after="120"/>
        <w:ind w:left="0" w:firstLine="567"/>
        <w:contextualSpacing/>
        <w:jc w:val="both"/>
      </w:pPr>
      <w:r w:rsidRPr="005F39AA">
        <w:rPr>
          <w:rFonts w:cstheme="minorHAnsi"/>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NoSpacing"/>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6"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7" w:name="_Ref39427921"/>
      <w:bookmarkStart w:id="8" w:name="_Ref39427927"/>
      <w:bookmarkStart w:id="9" w:name="_Ref39740354"/>
      <w:r w:rsidR="00D22226" w:rsidRPr="006D6D66">
        <w:rPr>
          <w:rFonts w:asciiTheme="minorHAnsi" w:hAnsiTheme="minorHAnsi" w:cstheme="minorHAnsi"/>
          <w:color w:val="auto"/>
        </w:rPr>
        <w:t>Susitikimai su tiekėjais</w:t>
      </w:r>
      <w:bookmarkEnd w:id="6"/>
      <w:bookmarkEnd w:id="7"/>
      <w:bookmarkEnd w:id="8"/>
      <w:bookmarkEnd w:id="9"/>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367F9D00" w14:textId="7CB45BA6" w:rsidR="00A3388B" w:rsidRPr="006D6D66" w:rsidRDefault="00A3388B"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w:t>
      </w:r>
      <w:r w:rsidR="00FB4E79" w:rsidRPr="006D6D66">
        <w:rPr>
          <w:rFonts w:cstheme="minorHAnsi"/>
        </w:rPr>
        <w:t>pasiūlymų vertinimo metu k</w:t>
      </w:r>
      <w:r w:rsidR="00E05EB2" w:rsidRPr="006D6D66">
        <w:rPr>
          <w:rFonts w:cstheme="minorHAnsi"/>
        </w:rPr>
        <w:t xml:space="preserve">vies pasiūlymus pateikusius dalyvius pristatyti </w:t>
      </w:r>
      <w:r w:rsidR="00CD6AAC" w:rsidRPr="006D6D66">
        <w:rPr>
          <w:rFonts w:cstheme="minorHAnsi"/>
        </w:rPr>
        <w:t>ekonominio naudingumo vertinimui pateiktą pasiūlymo dalį (</w:t>
      </w:r>
      <w:r w:rsidR="00B315F9" w:rsidRPr="006D6D66">
        <w:rPr>
          <w:rFonts w:cstheme="minorHAnsi"/>
        </w:rPr>
        <w:t>užduoties atlikimą). Detalesnė vertinimo etapo eiga aprašyta pirkimo sąlygų 7 priede.</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49617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5"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0DF622B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2F48AE" w:rsidRPr="002F48AE">
        <w:rPr>
          <w:rFonts w:cstheme="minorHAnsi"/>
        </w:rPr>
        <w:t>8 ir 9</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7095DA2E" w:rsidR="003A1EB4" w:rsidRDefault="00C16808" w:rsidP="00C16808">
      <w:pPr>
        <w:spacing w:after="0" w:line="20" w:lineRule="atLeast"/>
        <w:ind w:firstLine="567"/>
        <w:jc w:val="both"/>
        <w:rPr>
          <w:rFonts w:ascii="Calibri" w:hAnsi="Calibri" w:cs="Calibri"/>
        </w:rPr>
      </w:pPr>
      <w:r>
        <w:rPr>
          <w:rFonts w:ascii="Calibri" w:hAnsi="Calibri" w:cs="Calibri"/>
        </w:rPr>
        <w:t xml:space="preserve">6.1.2. </w:t>
      </w:r>
      <w:r w:rsidR="003A1EB4">
        <w:rPr>
          <w:rFonts w:eastAsia="Calibri" w:cstheme="minorHAnsi"/>
          <w:b/>
          <w:i/>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736C1C8B" w:rsidR="00E101B8" w:rsidRDefault="00C16808" w:rsidP="00C16808">
      <w:pPr>
        <w:spacing w:after="0" w:line="20" w:lineRule="atLeast"/>
        <w:ind w:firstLine="567"/>
        <w:jc w:val="both"/>
        <w:rPr>
          <w:rFonts w:ascii="Calibri" w:hAnsi="Calibri" w:cs="Calibri"/>
        </w:rPr>
      </w:pPr>
      <w:r>
        <w:rPr>
          <w:rFonts w:ascii="Calibri" w:hAnsi="Calibri" w:cs="Calibri"/>
        </w:rPr>
        <w:t xml:space="preserve">6.1.3.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 xml:space="preserve">(išskyrus </w:t>
      </w:r>
      <w:proofErr w:type="spellStart"/>
      <w:r w:rsidR="00FD2AAF" w:rsidRPr="00455177">
        <w:t>kvazisubtiekėjus</w:t>
      </w:r>
      <w:proofErr w:type="spellEnd"/>
      <w:r w:rsidR="00FD2AAF" w:rsidRPr="00455177">
        <w:t>),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w:t>
      </w:r>
      <w:r w:rsidR="00FD2AAF" w:rsidRPr="00C16808">
        <w:rPr>
          <w:rFonts w:eastAsia="Calibri"/>
        </w:rPr>
        <w:lastRenderedPageBreak/>
        <w:t xml:space="preserve">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CF922AF" w:rsidR="00D671FD" w:rsidRDefault="00C16808" w:rsidP="00C16808">
      <w:pPr>
        <w:spacing w:after="0" w:line="20" w:lineRule="atLeast"/>
        <w:ind w:firstLine="567"/>
        <w:jc w:val="both"/>
        <w:rPr>
          <w:rFonts w:ascii="Calibri" w:hAnsi="Calibri" w:cs="Calibri"/>
        </w:rPr>
      </w:pPr>
      <w:r>
        <w:rPr>
          <w:rFonts w:ascii="Calibri" w:hAnsi="Calibri" w:cs="Calibri"/>
        </w:rPr>
        <w:t xml:space="preserve">6.1.4.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0A3734BD" w:rsidR="00D671FD" w:rsidRDefault="00C16808" w:rsidP="00C16808">
      <w:pPr>
        <w:spacing w:after="0" w:line="20" w:lineRule="atLeast"/>
        <w:ind w:firstLine="567"/>
        <w:jc w:val="both"/>
        <w:rPr>
          <w:rFonts w:ascii="Calibri" w:hAnsi="Calibri" w:cs="Calibri"/>
        </w:rPr>
      </w:pPr>
      <w:r>
        <w:rPr>
          <w:rFonts w:ascii="Calibri" w:hAnsi="Calibri" w:cs="Calibri"/>
        </w:rPr>
        <w:t xml:space="preserve">6.1.5. </w:t>
      </w:r>
      <w:r w:rsidR="00D671FD" w:rsidRPr="00C16808">
        <w:rPr>
          <w:rFonts w:ascii="Calibri" w:hAnsi="Calibri" w:cs="Calibri"/>
        </w:rPr>
        <w:t>pasiūlymo galiojimą užtikrinantis dokumentas (nereikalaujama);</w:t>
      </w:r>
    </w:p>
    <w:p w14:paraId="47C4C930" w14:textId="586E88BB" w:rsidR="00D671FD" w:rsidRPr="00A94504" w:rsidRDefault="00C16808" w:rsidP="00C16808">
      <w:pPr>
        <w:spacing w:after="0" w:line="20" w:lineRule="atLeast"/>
        <w:ind w:firstLine="567"/>
        <w:jc w:val="both"/>
        <w:rPr>
          <w:rFonts w:ascii="Calibri" w:hAnsi="Calibri" w:cs="Calibri"/>
        </w:rPr>
      </w:pPr>
      <w:r>
        <w:rPr>
          <w:rFonts w:ascii="Calibri" w:hAnsi="Calibri" w:cs="Calibri"/>
        </w:rPr>
        <w:t xml:space="preserve">6.1.6.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proofErr w:type="spellStart"/>
      <w:r w:rsidR="00D671FD" w:rsidRPr="00A94504">
        <w:t>kvazisubtiekėjus</w:t>
      </w:r>
      <w:proofErr w:type="spellEnd"/>
      <w:r w:rsidR="00D671FD" w:rsidRPr="00A94504">
        <w:rPr>
          <w:rFonts w:ascii="Calibri" w:hAnsi="Calibri" w:cs="Calibri"/>
        </w:rPr>
        <w:t>“ atitinkamuose papunkčiuose;</w:t>
      </w:r>
    </w:p>
    <w:p w14:paraId="63670915" w14:textId="491315C8" w:rsidR="00D671FD" w:rsidRPr="00A94504" w:rsidRDefault="00C16808" w:rsidP="006C18C3">
      <w:pPr>
        <w:spacing w:after="0" w:line="20" w:lineRule="atLeast"/>
        <w:ind w:firstLine="567"/>
        <w:jc w:val="both"/>
        <w:rPr>
          <w:rFonts w:eastAsia="Calibri"/>
        </w:rPr>
      </w:pPr>
      <w:r w:rsidRPr="00A94504">
        <w:rPr>
          <w:rFonts w:ascii="Calibri" w:hAnsi="Calibri" w:cs="Calibri"/>
        </w:rPr>
        <w:t xml:space="preserve">6.1.7. </w:t>
      </w:r>
      <w:bookmarkStart w:id="19" w:name="_Hlk142554154"/>
      <w:r w:rsidR="3617B643" w:rsidRPr="00A94504">
        <w:rPr>
          <w:b/>
          <w:bCs/>
        </w:rPr>
        <w:t xml:space="preserve">specialistų </w:t>
      </w:r>
      <w:r w:rsidR="092BDF04" w:rsidRPr="00A94504">
        <w:rPr>
          <w:b/>
          <w:bCs/>
        </w:rPr>
        <w:t xml:space="preserve">teikiamų ekonominio naudingumo vertinimui </w:t>
      </w:r>
      <w:r w:rsidR="3617B643" w:rsidRPr="00A94504">
        <w:rPr>
          <w:b/>
          <w:bCs/>
        </w:rPr>
        <w:t>patirties aprašymai</w:t>
      </w:r>
      <w:r w:rsidR="3617B643" w:rsidRPr="00A94504">
        <w:t xml:space="preserve">, užpildyti pagal pirkimo sąlygų </w:t>
      </w:r>
      <w:r w:rsidR="092BDF04" w:rsidRPr="00A94504">
        <w:rPr>
          <w:b/>
          <w:bCs/>
        </w:rPr>
        <w:t>1</w:t>
      </w:r>
      <w:r w:rsidR="58D104D7" w:rsidRPr="00A94504">
        <w:rPr>
          <w:b/>
          <w:bCs/>
        </w:rPr>
        <w:t>2</w:t>
      </w:r>
      <w:r w:rsidR="3617B643" w:rsidRPr="00A94504">
        <w:rPr>
          <w:b/>
          <w:bCs/>
        </w:rPr>
        <w:t xml:space="preserve"> priedą</w:t>
      </w:r>
      <w:r w:rsidR="3617B643" w:rsidRPr="00A94504">
        <w:t xml:space="preserve"> </w:t>
      </w:r>
      <w:r w:rsidR="6926F174" w:rsidRPr="00A94504">
        <w:t>„Specialisto kvalifikacijos atitikties reikalavimams lentelė skirta ekonominio naudingumo vertin</w:t>
      </w:r>
      <w:r w:rsidR="5E8DBE62" w:rsidRPr="00A94504">
        <w:t>i</w:t>
      </w:r>
      <w:r w:rsidR="6926F174" w:rsidRPr="00A94504">
        <w:t xml:space="preserve">mui“ </w:t>
      </w:r>
      <w:r w:rsidR="3617B643" w:rsidRPr="00A94504">
        <w:rPr>
          <w:rFonts w:eastAsia="Calibri"/>
        </w:rPr>
        <w:t>(kiekvienas specialistas turi užpildyti atskirą lentelę)</w:t>
      </w:r>
      <w:bookmarkEnd w:id="19"/>
      <w:r w:rsidR="3617B643" w:rsidRPr="00A94504">
        <w:rPr>
          <w:rFonts w:eastAsia="Calibri"/>
        </w:rPr>
        <w:t>;</w:t>
      </w:r>
    </w:p>
    <w:p w14:paraId="02D451E2" w14:textId="4F2F3DB9" w:rsidR="00D671FD" w:rsidRPr="00A94504" w:rsidRDefault="006C18C3" w:rsidP="006C18C3">
      <w:pPr>
        <w:spacing w:after="0" w:line="20" w:lineRule="atLeast"/>
        <w:ind w:firstLine="567"/>
        <w:jc w:val="both"/>
      </w:pPr>
      <w:r w:rsidRPr="00A94504">
        <w:rPr>
          <w:rFonts w:eastAsia="Calibri"/>
        </w:rPr>
        <w:t xml:space="preserve">6.1.8. </w:t>
      </w:r>
      <w:r w:rsidR="00D671FD" w:rsidRPr="00A94504">
        <w:rPr>
          <w:b/>
          <w:bCs/>
        </w:rPr>
        <w:t>užsakovų pažymos, atsiliepimai</w:t>
      </w:r>
      <w:r w:rsidR="00D671FD" w:rsidRPr="00A94504">
        <w:t xml:space="preserve"> ir kiti dokumentai, skirti pasiūlymų vertinimui pagal kainos ir kokybės santykį;</w:t>
      </w:r>
    </w:p>
    <w:p w14:paraId="0E61D4FC" w14:textId="55112900" w:rsidR="00BC20DB" w:rsidRPr="00A94504" w:rsidRDefault="006C18C3" w:rsidP="006C18C3">
      <w:pPr>
        <w:spacing w:after="0" w:line="20" w:lineRule="atLeast"/>
        <w:ind w:firstLine="567"/>
        <w:jc w:val="both"/>
        <w:rPr>
          <w:rFonts w:eastAsia="Calibri"/>
          <w:color w:val="000000"/>
          <w:szCs w:val="24"/>
        </w:rPr>
      </w:pPr>
      <w:r w:rsidRPr="00A94504">
        <w:t xml:space="preserve">6.1.9.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8 </w:t>
      </w:r>
      <w:r w:rsidR="00E646B0" w:rsidRPr="00A94504">
        <w:rPr>
          <w:rFonts w:cstheme="minorHAnsi"/>
        </w:rPr>
        <w:t>ir</w:t>
      </w:r>
      <w:r w:rsidR="005C19A9" w:rsidRPr="00A94504">
        <w:rPr>
          <w:rFonts w:cstheme="minorHAnsi"/>
        </w:rPr>
        <w:t xml:space="preserve"> 9 prieduose</w:t>
      </w:r>
      <w:r w:rsidR="00BC20DB" w:rsidRPr="00A94504">
        <w:rPr>
          <w:rFonts w:eastAsia="Calibri"/>
          <w:color w:val="000000"/>
          <w:szCs w:val="24"/>
        </w:rPr>
        <w:t>;</w:t>
      </w:r>
    </w:p>
    <w:p w14:paraId="39C88726" w14:textId="40389D97" w:rsidR="005C19A9" w:rsidRPr="00A94504" w:rsidRDefault="006C18C3" w:rsidP="006C18C3">
      <w:pPr>
        <w:spacing w:after="0" w:line="20" w:lineRule="atLeast"/>
        <w:ind w:firstLine="567"/>
        <w:jc w:val="both"/>
        <w:rPr>
          <w:rFonts w:cstheme="minorHAnsi"/>
          <w:color w:val="000000" w:themeColor="text1"/>
        </w:rPr>
      </w:pPr>
      <w:r w:rsidRPr="00A94504">
        <w:rPr>
          <w:rFonts w:eastAsia="Calibri"/>
          <w:color w:val="000000"/>
          <w:szCs w:val="24"/>
        </w:rPr>
        <w:t xml:space="preserve">6.1.10. </w:t>
      </w:r>
      <w:r w:rsidR="006948D5" w:rsidRPr="00A94504">
        <w:rPr>
          <w:rFonts w:cstheme="minorHAnsi"/>
          <w:color w:val="000000" w:themeColor="text1"/>
        </w:rPr>
        <w:t xml:space="preserve">užpildyta </w:t>
      </w:r>
      <w:r w:rsidR="006948D5" w:rsidRPr="00A94504">
        <w:rPr>
          <w:rFonts w:cstheme="minorHAnsi"/>
          <w:b/>
          <w:bCs/>
          <w:color w:val="000000" w:themeColor="text1"/>
        </w:rPr>
        <w:t>deklaracija</w:t>
      </w:r>
      <w:r w:rsidR="006948D5" w:rsidRPr="00A94504">
        <w:rPr>
          <w:rFonts w:cstheme="minorHAnsi"/>
          <w:color w:val="000000" w:themeColor="text1"/>
        </w:rPr>
        <w:t xml:space="preserve"> dėl </w:t>
      </w:r>
      <w:r w:rsidR="00F27605" w:rsidRPr="00A94504">
        <w:rPr>
          <w:rFonts w:cstheme="minorHAnsi"/>
          <w:color w:val="000000" w:themeColor="text1"/>
        </w:rPr>
        <w:t xml:space="preserve">atitikimo žaliojo </w:t>
      </w:r>
      <w:r w:rsidR="00A7672A" w:rsidRPr="00A94504">
        <w:rPr>
          <w:rFonts w:cstheme="minorHAnsi"/>
          <w:color w:val="000000" w:themeColor="text1"/>
        </w:rPr>
        <w:t xml:space="preserve">pirkimo reikalavimams, </w:t>
      </w:r>
      <w:r w:rsidR="00A248C3" w:rsidRPr="00A94504">
        <w:rPr>
          <w:rFonts w:cstheme="minorHAnsi"/>
          <w:color w:val="000000" w:themeColor="text1"/>
        </w:rPr>
        <w:t xml:space="preserve">kuri pateikta </w:t>
      </w:r>
      <w:r w:rsidR="000C3ED0" w:rsidRPr="00A94504">
        <w:rPr>
          <w:rFonts w:cstheme="minorHAnsi"/>
          <w:color w:val="000000" w:themeColor="text1"/>
        </w:rPr>
        <w:t xml:space="preserve">specialiųjų </w:t>
      </w:r>
      <w:r w:rsidR="000F3993" w:rsidRPr="00A94504">
        <w:rPr>
          <w:rFonts w:cstheme="minorHAnsi"/>
          <w:color w:val="000000" w:themeColor="text1"/>
        </w:rPr>
        <w:t xml:space="preserve">pirkimo </w:t>
      </w:r>
      <w:r w:rsidR="000C3ED0" w:rsidRPr="00A94504">
        <w:rPr>
          <w:rFonts w:cstheme="minorHAnsi"/>
          <w:color w:val="000000" w:themeColor="text1"/>
        </w:rPr>
        <w:t xml:space="preserve">sąlygų </w:t>
      </w:r>
      <w:r w:rsidR="00E529FD" w:rsidRPr="00A94504">
        <w:rPr>
          <w:rFonts w:cstheme="minorHAnsi"/>
          <w:color w:val="000000" w:themeColor="text1"/>
        </w:rPr>
        <w:t>11 priede</w:t>
      </w:r>
      <w:r w:rsidRPr="00A94504">
        <w:rPr>
          <w:rFonts w:cstheme="minorHAnsi"/>
          <w:color w:val="000000" w:themeColor="text1"/>
        </w:rPr>
        <w:t>.</w:t>
      </w:r>
    </w:p>
    <w:p w14:paraId="615AE611" w14:textId="55CEB428"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 xml:space="preserve">6.1.11.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123BCFED"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DA5B84" w:rsidRPr="00A94504">
        <w:rPr>
          <w:rFonts w:eastAsia="Calibri" w:cstheme="minorHAnsi"/>
        </w:rPr>
        <w:t xml:space="preserve">11.1.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0" w:name="_Hlk63342348"/>
      <w:r w:rsidR="00534D46" w:rsidRPr="00A94504">
        <w:rPr>
          <w:rFonts w:eastAsia="Calibri" w:cstheme="minorHAnsi"/>
        </w:rPr>
        <w:t>ir ūkio subjekto, jeigu jo pajėgumais tiekėjas remiasi</w:t>
      </w:r>
      <w:bookmarkEnd w:id="20"/>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4211A147" w:rsidR="00534D46" w:rsidRPr="00A94504" w:rsidRDefault="00DA5B84" w:rsidP="00DA5B84">
      <w:pPr>
        <w:spacing w:after="0" w:line="20" w:lineRule="atLeast"/>
        <w:ind w:firstLine="567"/>
        <w:jc w:val="both"/>
        <w:rPr>
          <w:color w:val="000000"/>
          <w:kern w:val="1"/>
        </w:rPr>
      </w:pPr>
      <w:r w:rsidRPr="00A94504">
        <w:rPr>
          <w:rFonts w:cstheme="minorHAnsi"/>
        </w:rPr>
        <w:t xml:space="preserve">6.1.11.2.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Atitiktį reikalavimui įrodantys dokumentai</w:t>
      </w:r>
      <w:r w:rsidR="00227325" w:rsidRPr="00A94504">
        <w:t>“</w:t>
      </w:r>
      <w:r w:rsidR="00FF5299" w:rsidRPr="00A94504">
        <w:t xml:space="preserve">, tame tarpe </w:t>
      </w:r>
      <w:r w:rsidR="000206A0" w:rsidRPr="00A94504">
        <w:t xml:space="preserve">ir specialiųjų pirkimo sąlygų </w:t>
      </w:r>
      <w:r w:rsidR="000206A0" w:rsidRPr="00A94504">
        <w:rPr>
          <w:b/>
        </w:rPr>
        <w:t>13</w:t>
      </w:r>
      <w:r w:rsidR="000206A0" w:rsidRPr="00A94504">
        <w:rPr>
          <w:rFonts w:ascii="Arial" w:hAnsi="Arial" w:cs="Arial"/>
          <w:b/>
        </w:rPr>
        <w:t xml:space="preserve"> </w:t>
      </w:r>
      <w:r w:rsidR="000206A0" w:rsidRPr="00A94504">
        <w:rPr>
          <w:b/>
        </w:rPr>
        <w:t>priedą</w:t>
      </w:r>
      <w:r w:rsidR="000206A0" w:rsidRPr="00A94504">
        <w:t xml:space="preserve"> </w:t>
      </w:r>
      <w:r w:rsidR="00212B71" w:rsidRPr="00A94504">
        <w:t>„</w:t>
      </w:r>
      <w:r w:rsidR="000206A0" w:rsidRPr="00A94504">
        <w:t>Specialisto kvalifikacijos atitikties reikalavimams lentelė skirta kvalifikacijos reikalavimų atitikimo vertinumu</w:t>
      </w:r>
      <w:r w:rsidR="00212B71" w:rsidRPr="00A94504">
        <w:rPr>
          <w:color w:val="000000"/>
          <w:kern w:val="1"/>
        </w:rPr>
        <w:t>i“</w:t>
      </w:r>
      <w:r w:rsidR="001B4991" w:rsidRPr="00A94504">
        <w:rPr>
          <w:color w:val="000000"/>
          <w:kern w:val="1"/>
        </w:rPr>
        <w:t xml:space="preserve"> </w:t>
      </w:r>
      <w:r w:rsidR="001B4991" w:rsidRPr="00A94504">
        <w:rPr>
          <w:rFonts w:eastAsia="Calibri"/>
        </w:rPr>
        <w:t>(kiekvienas specialistas turi užpildyti atskirą lentelę)</w:t>
      </w:r>
      <w:r w:rsidR="00212B71" w:rsidRPr="00A94504">
        <w:rPr>
          <w:color w:val="000000"/>
          <w:kern w:val="1"/>
        </w:rPr>
        <w:t>.</w:t>
      </w:r>
    </w:p>
    <w:p w14:paraId="29A806AD" w14:textId="70CF656E" w:rsidR="00227325" w:rsidRDefault="00DA5B84" w:rsidP="00DA5B84">
      <w:pPr>
        <w:spacing w:after="0" w:line="20" w:lineRule="atLeast"/>
        <w:ind w:firstLine="567"/>
        <w:jc w:val="both"/>
        <w:rPr>
          <w:rFonts w:cstheme="minorHAnsi"/>
          <w:color w:val="000000" w:themeColor="text1"/>
        </w:rPr>
      </w:pPr>
      <w:r w:rsidRPr="00A94504">
        <w:rPr>
          <w:color w:val="000000"/>
          <w:kern w:val="1"/>
        </w:rPr>
        <w:t xml:space="preserve">6.1.11.3.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C85870" w:rsidRPr="00DA5B84">
        <w:rPr>
          <w:rFonts w:cstheme="minorHAnsi"/>
          <w:color w:val="000000" w:themeColor="text1"/>
        </w:rPr>
        <w:t>.</w:t>
      </w:r>
    </w:p>
    <w:p w14:paraId="3E54366B" w14:textId="318E4C01" w:rsidR="00225BEF" w:rsidRPr="00904E46" w:rsidRDefault="00904E46" w:rsidP="00904E46">
      <w:pPr>
        <w:spacing w:after="0" w:line="20" w:lineRule="atLeast"/>
        <w:ind w:firstLine="567"/>
        <w:jc w:val="both"/>
        <w:rPr>
          <w:rFonts w:eastAsia="Calibri" w:cstheme="minorHAnsi"/>
          <w:b/>
          <w:i/>
        </w:rPr>
      </w:pPr>
      <w:r>
        <w:rPr>
          <w:rFonts w:cstheme="minorHAnsi"/>
          <w:color w:val="000000" w:themeColor="text1"/>
        </w:rPr>
        <w:t xml:space="preserve">6.2. </w:t>
      </w:r>
      <w:r w:rsidR="00217C04" w:rsidRPr="00904E46">
        <w:rPr>
          <w:rFonts w:eastAsia="Calibri" w:cstheme="minorHAnsi"/>
        </w:rPr>
        <w:t>Pasiūlymas gali būti pasirašytas fiziniu parašu arba kvalifikuotu elektroniniu parašu. Jeigu tiekėjas dokumentus tvirtina naudodamas elektroninį,</w:t>
      </w:r>
      <w:r w:rsidR="00217C04" w:rsidRPr="00904E46">
        <w:rPr>
          <w:rFonts w:eastAsia="Calibri"/>
        </w:rPr>
        <w:t xml:space="preserve"> o ne fizinį parašą, elektroninis parašas turi atitikti VPĮ 22 straipsnio 11 dalies 2 ir 3 punktuose nustatytus reikalavimus. </w:t>
      </w:r>
      <w:r w:rsidR="00217C04">
        <w:t>Perkančiajai organizacijai kilus abejonių dėl dokumentų tikrumo, ji turi teisę reikalauti pateikti dokumentų originalus.</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1D7649">
      <w:pPr>
        <w:pStyle w:val="ListParagraph"/>
        <w:numPr>
          <w:ilvl w:val="2"/>
          <w:numId w:val="9"/>
        </w:numPr>
        <w:spacing w:after="0" w:line="240" w:lineRule="auto"/>
        <w:ind w:left="0" w:firstLine="709"/>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1D7649">
      <w:pPr>
        <w:pStyle w:val="ListParagraph"/>
        <w:numPr>
          <w:ilvl w:val="2"/>
          <w:numId w:val="9"/>
        </w:numPr>
        <w:spacing w:after="0" w:line="240" w:lineRule="auto"/>
        <w:ind w:left="0" w:firstLine="709"/>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1D7649">
      <w:pPr>
        <w:pStyle w:val="ListParagraph"/>
        <w:numPr>
          <w:ilvl w:val="1"/>
          <w:numId w:val="9"/>
        </w:numPr>
        <w:spacing w:line="240" w:lineRule="auto"/>
        <w:ind w:left="0" w:firstLine="709"/>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873CC22" w:rsidR="00380B99" w:rsidRPr="00B75F6D" w:rsidRDefault="008D03B2" w:rsidP="001D7649">
      <w:pPr>
        <w:pStyle w:val="ListParagraph"/>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306C7D" w:rsidRPr="00793AF6">
        <w:rPr>
          <w:rFonts w:eastAsia="Arial" w:cstheme="minorHAnsi"/>
        </w:rPr>
        <w:t>Pirmame voke „Vokas 1“ pateikiamuose dokumentuose negali būti pateikiama pasiūlymo kaina (įkainiai), kainos sudėtinės dalys ar sąnaudos, išreikštos eurais.</w:t>
      </w:r>
    </w:p>
    <w:p w14:paraId="22059CDA" w14:textId="115FFCF1" w:rsidR="003A0EC0" w:rsidRPr="00723492" w:rsidRDefault="003A0EC0" w:rsidP="001D7649">
      <w:pPr>
        <w:pStyle w:val="ListParagraph"/>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6178"/>
      <w:bookmarkEnd w:id="21"/>
      <w:bookmarkEnd w:id="22"/>
      <w:bookmarkEnd w:id="23"/>
      <w:bookmarkEnd w:id="24"/>
      <w:bookmarkEnd w:id="25"/>
      <w:r w:rsidRPr="00F0499F">
        <w:rPr>
          <w:rFonts w:asciiTheme="minorHAnsi" w:hAnsiTheme="minorHAnsi" w:cstheme="minorHAnsi"/>
        </w:rPr>
        <w:lastRenderedPageBreak/>
        <w:t>Pasiūlymo galiojimo užtikrinimas</w:t>
      </w:r>
      <w:bookmarkEnd w:id="26"/>
      <w:bookmarkEnd w:id="27"/>
      <w:bookmarkEnd w:id="28"/>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9" w:name="_Ref39485250"/>
      <w:bookmarkStart w:id="30" w:name="_Ref39485258"/>
      <w:bookmarkStart w:id="31" w:name="_Ref39667303"/>
      <w:bookmarkStart w:id="32" w:name="_Ref39667308"/>
      <w:bookmarkStart w:id="33"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29"/>
      <w:bookmarkEnd w:id="30"/>
      <w:bookmarkEnd w:id="31"/>
      <w:bookmarkEnd w:id="32"/>
      <w:bookmarkEnd w:id="33"/>
    </w:p>
    <w:p w14:paraId="50BC7989" w14:textId="77D696D8"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w:t>
      </w:r>
      <w:r w:rsidR="00536A8B">
        <w:rPr>
          <w:rFonts w:eastAsia="Calibri"/>
        </w:rPr>
        <w:t xml:space="preserve"> bei užduotis</w:t>
      </w:r>
      <w:r w:rsidR="00003A3F" w:rsidRPr="127DD6E8">
        <w:rPr>
          <w:rFonts w:eastAsia="Calibri"/>
        </w:rPr>
        <w:t>, kuriuos savo pasiūlyme turi pateikti</w:t>
      </w:r>
      <w:r w:rsidR="00536A8B">
        <w:rPr>
          <w:rFonts w:eastAsia="Calibri"/>
        </w:rPr>
        <w:t>/atlikti</w:t>
      </w:r>
      <w:r w:rsidR="00003A3F" w:rsidRPr="127DD6E8">
        <w:rPr>
          <w:rFonts w:eastAsia="Calibri"/>
        </w:rPr>
        <w:t xml:space="preserve"> tiekėjas, vertinimo kriterijai ir tvarka, pagal kuri</w:t>
      </w:r>
      <w:r w:rsidR="000B051D">
        <w:rPr>
          <w:rFonts w:eastAsia="Calibri"/>
        </w:rPr>
        <w:t>ą</w:t>
      </w:r>
      <w:r w:rsidR="00003A3F" w:rsidRPr="127DD6E8">
        <w:rPr>
          <w:rFonts w:eastAsia="Calibri"/>
        </w:rPr>
        <w:t xml:space="preserve"> vertinami tiekėjo pateikti duomenys</w:t>
      </w:r>
      <w:r w:rsidR="00536A8B">
        <w:rPr>
          <w:rFonts w:eastAsia="Calibri"/>
        </w:rPr>
        <w:t xml:space="preserve"> bei atlikta užduotis</w:t>
      </w:r>
      <w:r w:rsidR="00003A3F" w:rsidRPr="127DD6E8">
        <w:rPr>
          <w:rFonts w:eastAsia="Calibri"/>
        </w:rPr>
        <w:t>,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0568C4" w:rsidRPr="26B4827C">
        <w:rPr>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102136D3" w14:textId="3AFFA035" w:rsidR="00D734C6" w:rsidRPr="00457C96" w:rsidRDefault="00D734C6" w:rsidP="001D7649">
      <w:pPr>
        <w:pStyle w:val="ListParagraph"/>
        <w:numPr>
          <w:ilvl w:val="1"/>
          <w:numId w:val="9"/>
        </w:numPr>
        <w:spacing w:after="0" w:line="20" w:lineRule="atLeast"/>
        <w:ind w:left="0" w:firstLine="711"/>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(vienas) </w:t>
      </w:r>
      <w:r w:rsidR="005D7D8C" w:rsidRPr="00457C96">
        <w:rPr>
          <w:rFonts w:cstheme="minorHAnsi"/>
          <w:color w:val="000000" w:themeColor="text1"/>
        </w:rPr>
        <w:t>ekonomiškai naudingiausias pasiūlymas, esantis pasiūlymų eilės pirmojoje vietoje</w:t>
      </w:r>
      <w:r w:rsidRPr="00457C96">
        <w:rPr>
          <w:rFonts w:cstheme="minorHAnsi"/>
          <w:color w:val="000000" w:themeColor="text1"/>
        </w:rPr>
        <w:t xml:space="preserve">. </w:t>
      </w:r>
    </w:p>
    <w:p w14:paraId="60FEBC05" w14:textId="6C82C9D5" w:rsidR="001A25FD" w:rsidRPr="0072204F" w:rsidRDefault="00A9488B" w:rsidP="42F33B89">
      <w:pPr>
        <w:pStyle w:val="NoSpacing"/>
        <w:numPr>
          <w:ilvl w:val="1"/>
          <w:numId w:val="9"/>
        </w:numPr>
        <w:spacing w:line="20" w:lineRule="atLeast"/>
        <w:ind w:left="0" w:firstLine="710"/>
        <w:contextualSpacing/>
        <w:jc w:val="both"/>
        <w:rPr>
          <w:i/>
          <w:iCs/>
          <w:color w:val="7030A0"/>
        </w:rPr>
      </w:pPr>
      <w:r w:rsidRPr="00A94504">
        <w:rPr>
          <w:rStyle w:val="cf01"/>
          <w:rFonts w:asciiTheme="minorHAnsi" w:hAnsiTheme="minorHAnsi" w:cstheme="minorBidi"/>
          <w:sz w:val="21"/>
          <w:szCs w:val="21"/>
        </w:rPr>
        <w:t>Perkančioji organizacija atmes tiekėjo pasiūlymą, jei</w:t>
      </w:r>
      <w:r w:rsidR="00195572" w:rsidRPr="00A94504">
        <w:rPr>
          <w:rStyle w:val="cf01"/>
          <w:rFonts w:asciiTheme="minorHAnsi" w:hAnsiTheme="minorHAnsi" w:cstheme="minorBidi"/>
          <w:sz w:val="21"/>
          <w:szCs w:val="21"/>
        </w:rPr>
        <w:t xml:space="preserve">gu kartu su pasiūlymu </w:t>
      </w:r>
      <w:r w:rsidR="00B2125E" w:rsidRPr="00A94504">
        <w:rPr>
          <w:rStyle w:val="cf01"/>
          <w:rFonts w:asciiTheme="minorHAnsi" w:hAnsiTheme="minorHAnsi" w:cstheme="minorBidi"/>
          <w:sz w:val="21"/>
          <w:szCs w:val="21"/>
        </w:rPr>
        <w:t>nebus pateikti</w:t>
      </w:r>
      <w:r w:rsidR="00D8214D" w:rsidRPr="00A94504">
        <w:rPr>
          <w:rStyle w:val="cf01"/>
          <w:rFonts w:asciiTheme="minorHAnsi" w:hAnsiTheme="minorHAnsi" w:cstheme="minorBidi"/>
          <w:sz w:val="21"/>
          <w:szCs w:val="21"/>
        </w:rPr>
        <w:t xml:space="preserve"> specialiųjų</w:t>
      </w:r>
      <w:r w:rsidR="00B2125E" w:rsidRPr="00A94504">
        <w:rPr>
          <w:rStyle w:val="cf01"/>
          <w:rFonts w:asciiTheme="minorHAnsi" w:hAnsiTheme="minorHAnsi" w:cstheme="minorBidi"/>
          <w:sz w:val="21"/>
          <w:szCs w:val="21"/>
        </w:rPr>
        <w:t xml:space="preserve"> </w:t>
      </w:r>
      <w:r w:rsidR="00277634" w:rsidRPr="00A94504">
        <w:rPr>
          <w:rStyle w:val="cf01"/>
          <w:rFonts w:asciiTheme="minorHAnsi" w:hAnsiTheme="minorHAnsi" w:cstheme="minorBidi"/>
          <w:sz w:val="21"/>
          <w:szCs w:val="21"/>
        </w:rPr>
        <w:t>p</w:t>
      </w:r>
      <w:r w:rsidR="00B2125E" w:rsidRPr="00A94504">
        <w:rPr>
          <w:rStyle w:val="cf01"/>
          <w:rFonts w:asciiTheme="minorHAnsi" w:hAnsiTheme="minorHAnsi" w:cstheme="minorBidi"/>
          <w:sz w:val="21"/>
          <w:szCs w:val="21"/>
        </w:rPr>
        <w:t>irkimo sąlyg</w:t>
      </w:r>
      <w:r w:rsidR="00D8214D" w:rsidRPr="00A94504">
        <w:rPr>
          <w:rStyle w:val="cf01"/>
          <w:rFonts w:asciiTheme="minorHAnsi" w:hAnsiTheme="minorHAnsi" w:cstheme="minorBidi"/>
          <w:sz w:val="21"/>
          <w:szCs w:val="21"/>
        </w:rPr>
        <w:t>ų</w:t>
      </w:r>
      <w:r w:rsidR="00B2125E" w:rsidRPr="00A94504">
        <w:rPr>
          <w:rStyle w:val="cf01"/>
          <w:rFonts w:asciiTheme="minorHAnsi" w:hAnsiTheme="minorHAnsi" w:cstheme="minorBidi"/>
          <w:sz w:val="21"/>
          <w:szCs w:val="21"/>
        </w:rPr>
        <w:t xml:space="preserve"> </w:t>
      </w:r>
      <w:r w:rsidR="00D8214D" w:rsidRPr="00A94504">
        <w:rPr>
          <w:rStyle w:val="cf01"/>
          <w:rFonts w:asciiTheme="minorHAnsi" w:hAnsiTheme="minorHAnsi" w:cstheme="minorBidi"/>
          <w:sz w:val="21"/>
          <w:szCs w:val="21"/>
        </w:rPr>
        <w:t>6.1.1</w:t>
      </w:r>
      <w:r w:rsidR="003D378D" w:rsidRPr="00A94504">
        <w:rPr>
          <w:rStyle w:val="cf01"/>
          <w:rFonts w:asciiTheme="minorHAnsi" w:hAnsiTheme="minorHAnsi" w:cstheme="minorBidi"/>
          <w:sz w:val="21"/>
          <w:szCs w:val="21"/>
        </w:rPr>
        <w:t>.</w:t>
      </w:r>
      <w:r w:rsidR="000A43E6" w:rsidRPr="00A94504">
        <w:rPr>
          <w:rStyle w:val="cf01"/>
          <w:rFonts w:asciiTheme="minorHAnsi" w:hAnsiTheme="minorHAnsi" w:cstheme="minorBidi"/>
          <w:sz w:val="21"/>
          <w:szCs w:val="21"/>
        </w:rPr>
        <w:t xml:space="preserve"> ir</w:t>
      </w:r>
      <w:r w:rsidR="00D8214D" w:rsidRPr="00A94504">
        <w:rPr>
          <w:rStyle w:val="cf01"/>
          <w:rFonts w:asciiTheme="minorHAnsi" w:hAnsiTheme="minorHAnsi" w:cstheme="minorBidi"/>
          <w:sz w:val="21"/>
          <w:szCs w:val="21"/>
        </w:rPr>
        <w:t xml:space="preserve"> 6.1.</w:t>
      </w:r>
      <w:r w:rsidR="003D378D" w:rsidRPr="00A94504">
        <w:rPr>
          <w:rStyle w:val="cf01"/>
          <w:rFonts w:asciiTheme="minorHAnsi" w:hAnsiTheme="minorHAnsi" w:cstheme="minorBidi"/>
          <w:sz w:val="21"/>
          <w:szCs w:val="21"/>
        </w:rPr>
        <w:t>7.</w:t>
      </w:r>
      <w:r w:rsidR="00E12FD6" w:rsidRPr="00A94504">
        <w:rPr>
          <w:rStyle w:val="cf01"/>
          <w:rFonts w:asciiTheme="minorHAnsi" w:hAnsiTheme="minorHAnsi" w:cstheme="minorBidi"/>
          <w:sz w:val="21"/>
          <w:szCs w:val="21"/>
        </w:rPr>
        <w:t xml:space="preserve"> </w:t>
      </w:r>
      <w:r w:rsidR="00D8214D" w:rsidRPr="00A94504">
        <w:rPr>
          <w:rStyle w:val="cf01"/>
          <w:rFonts w:asciiTheme="minorHAnsi" w:hAnsiTheme="minorHAnsi" w:cstheme="minorBidi"/>
          <w:sz w:val="21"/>
          <w:szCs w:val="21"/>
        </w:rPr>
        <w:t xml:space="preserve">papunkčiuose </w:t>
      </w:r>
      <w:r w:rsidR="00B2125E" w:rsidRPr="00A94504">
        <w:rPr>
          <w:rStyle w:val="cf01"/>
          <w:rFonts w:asciiTheme="minorHAnsi" w:hAnsiTheme="minorHAnsi" w:cstheme="minorBidi"/>
          <w:sz w:val="21"/>
          <w:szCs w:val="21"/>
        </w:rPr>
        <w:t>reikalaujami</w:t>
      </w:r>
      <w:r w:rsidR="00B2125E" w:rsidRPr="1E894EB2">
        <w:rPr>
          <w:rStyle w:val="cf01"/>
          <w:rFonts w:asciiTheme="minorHAnsi" w:hAnsiTheme="minorHAnsi" w:cstheme="minorBidi"/>
          <w:sz w:val="21"/>
          <w:szCs w:val="21"/>
        </w:rPr>
        <w:t xml:space="preserve"> dokumentai</w:t>
      </w:r>
      <w:r w:rsidR="00D8214D">
        <w:rPr>
          <w:rStyle w:val="cf01"/>
          <w:rFonts w:asciiTheme="minorHAnsi" w:hAnsiTheme="minorHAnsi" w:cstheme="minorBidi"/>
          <w:sz w:val="21"/>
          <w:szCs w:val="21"/>
        </w:rPr>
        <w:t>.</w:t>
      </w:r>
    </w:p>
    <w:p w14:paraId="678C44CA" w14:textId="6EB53055" w:rsidR="00FE7908" w:rsidRPr="00F065D6" w:rsidRDefault="00FE7908" w:rsidP="001D7649">
      <w:pPr>
        <w:pStyle w:val="Heading1"/>
        <w:numPr>
          <w:ilvl w:val="0"/>
          <w:numId w:val="9"/>
        </w:numPr>
        <w:tabs>
          <w:tab w:val="left" w:pos="567"/>
        </w:tabs>
        <w:spacing w:line="20" w:lineRule="atLeast"/>
        <w:contextualSpacing/>
        <w:rPr>
          <w:rFonts w:asciiTheme="minorHAnsi" w:hAnsiTheme="minorHAnsi" w:cstheme="minorHAnsi"/>
        </w:rPr>
      </w:pPr>
      <w:bookmarkStart w:id="34" w:name="_Ref39425999"/>
      <w:bookmarkStart w:id="35" w:name="_Ref39426005"/>
      <w:bookmarkStart w:id="36" w:name="_Toc185496180"/>
      <w:r w:rsidRPr="00F065D6">
        <w:rPr>
          <w:rFonts w:asciiTheme="minorHAnsi" w:hAnsiTheme="minorHAnsi" w:cstheme="minorHAnsi"/>
        </w:rPr>
        <w:t>S</w:t>
      </w:r>
      <w:r w:rsidR="00281735" w:rsidRPr="00F065D6">
        <w:rPr>
          <w:rFonts w:asciiTheme="minorHAnsi" w:hAnsiTheme="minorHAnsi" w:cstheme="minorHAnsi"/>
        </w:rPr>
        <w:t>utarties sudarymas</w:t>
      </w:r>
      <w:bookmarkEnd w:id="34"/>
      <w:bookmarkEnd w:id="35"/>
      <w:bookmarkEnd w:id="36"/>
    </w:p>
    <w:p w14:paraId="27CAEFF7" w14:textId="08DF8444"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sąlygų 10 priede.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7" w:name="_Toc185496181"/>
      <w:r>
        <w:rPr>
          <w:rFonts w:asciiTheme="minorHAnsi" w:hAnsiTheme="minorHAnsi" w:cstheme="minorHAnsi"/>
        </w:rPr>
        <w:t>Kitos sąlygos</w:t>
      </w:r>
      <w:bookmarkEnd w:id="37"/>
    </w:p>
    <w:p w14:paraId="3C19318D" w14:textId="77777777" w:rsidR="008F59A6" w:rsidRPr="007C216F" w:rsidRDefault="008F59A6" w:rsidP="008F59A6">
      <w:pPr>
        <w:pStyle w:val="ListParagraph"/>
        <w:numPr>
          <w:ilvl w:val="1"/>
          <w:numId w:val="12"/>
        </w:numPr>
        <w:spacing w:after="0" w:line="240" w:lineRule="auto"/>
        <w:ind w:left="0" w:firstLine="709"/>
        <w:jc w:val="both"/>
        <w:rPr>
          <w:color w:val="000000" w:themeColor="text1"/>
        </w:rPr>
      </w:pPr>
      <w:r w:rsidRPr="002B031C">
        <w:rPr>
          <w:rFonts w:eastAsia="Calibri"/>
        </w:rPr>
        <w:t>Pakeisti kvalifikacijos reikalavimų neatitinkantį arba bent vieną perkančiosios organizacijos nustatytą pašalinimo pagrindą atitinkantį ūkio subjektą ar subtiekėją</w:t>
      </w:r>
      <w:r w:rsidRPr="002B031C">
        <w:rPr>
          <w:rFonts w:eastAsia="Calibri"/>
          <w:b/>
          <w:bCs/>
        </w:rPr>
        <w:t xml:space="preserve"> leidžiama tik tuo atveju, jei tokio ūkio subjekto ar subtiekėjo patirtis nebuvo vertinama ekonominio naudingumo balais</w:t>
      </w:r>
      <w:r w:rsidRPr="002B031C">
        <w:rPr>
          <w:rFonts w:eastAsia="Calibri"/>
        </w:rPr>
        <w:t xml:space="preserve">, </w:t>
      </w:r>
      <w:r w:rsidRPr="002B031C">
        <w:t>t. y. patirtis buvo vertinama tik siekiant įsitikinti, ar ji atitinka nustatytus kvalifikacijos reikalavimus ir už šią patirtį nebuvo skiriami balai.</w:t>
      </w:r>
      <w:r w:rsidRPr="001E4F87">
        <w:t xml:space="preserve"> </w:t>
      </w:r>
      <w:r w:rsidRPr="49750164">
        <w:t xml:space="preserve">Tuo atveju, jei ūkio subjekto, kurio pajėgumais ketina remtis tiekėjas, ar esant pirkimo sąlygų 4 priedo 4 punkte nurodytai situacijai – tiekėjo pasitelkto subtiekėjo </w:t>
      </w:r>
      <w:r w:rsidRPr="49750164">
        <w:rPr>
          <w:b/>
          <w:bCs/>
        </w:rPr>
        <w:t>patirtis buvo vertinama ekonominio naudingumo balais</w:t>
      </w:r>
      <w:r w:rsidRPr="49750164">
        <w:t>, ir vėliau buvo nustatyta, kad jis netenkina jam keliamų kvalifikacijos reikalavimų</w:t>
      </w:r>
      <w:r w:rsidRPr="002B031C">
        <w:rPr>
          <w:rFonts w:eastAsia="Calibri"/>
        </w:rPr>
        <w:t xml:space="preserve">, </w:t>
      </w:r>
      <w:r w:rsidRPr="49750164">
        <w:rPr>
          <w:rFonts w:eastAsia="Calibri"/>
          <w:b/>
          <w:bCs/>
        </w:rPr>
        <w:t>t</w:t>
      </w:r>
      <w:r w:rsidRPr="002B031C">
        <w:rPr>
          <w:b/>
          <w:bCs/>
          <w:lang w:eastAsia="ar-SA"/>
        </w:rPr>
        <w:t xml:space="preserve">iekėjui neleidžiama pakeisti </w:t>
      </w:r>
      <w:r w:rsidRPr="49750164">
        <w:rPr>
          <w:rFonts w:eastAsia="Calibri"/>
          <w:b/>
          <w:bCs/>
        </w:rPr>
        <w:t xml:space="preserve">tokio ūkio subjekto ar subtiekėjo </w:t>
      </w:r>
      <w:r w:rsidRPr="002B031C">
        <w:rPr>
          <w:b/>
          <w:bCs/>
          <w:lang w:eastAsia="ar-SA"/>
        </w:rPr>
        <w:t>kitu reikalavimus atitinkančiu asmeniu,</w:t>
      </w:r>
      <w:r w:rsidRPr="001E4F87">
        <w:rPr>
          <w:lang w:eastAsia="ar-SA"/>
        </w:rPr>
        <w:t xml:space="preserve"> </w:t>
      </w:r>
      <w:r w:rsidRPr="002B031C">
        <w:rPr>
          <w:lang w:eastAsia="ar-SA"/>
        </w:rPr>
        <w:t>kadangi duomenys apie konkretų asmenį</w:t>
      </w:r>
      <w:r>
        <w:rPr>
          <w:lang w:eastAsia="ar-SA"/>
        </w:rPr>
        <w:t xml:space="preserve"> </w:t>
      </w:r>
      <w:r w:rsidRPr="002B031C">
        <w:rPr>
          <w:lang w:eastAsia="ar-SA"/>
        </w:rPr>
        <w:t xml:space="preserve">yra susiję su </w:t>
      </w:r>
      <w:r w:rsidRPr="002B031C">
        <w:t>ekonomiškai naudingiausio pasiūlymo vertinimo kriterijumi. Tokiu atveju tiekėjo pasiūlymas bus atmetamas bendrųjų pirkimo sąlygų 18.1.3</w:t>
      </w:r>
      <w:r>
        <w:t>.</w:t>
      </w:r>
      <w:r w:rsidRPr="002B031C">
        <w:t xml:space="preserve"> ir / arba 18.1.4</w:t>
      </w:r>
      <w:r>
        <w:t xml:space="preserve">. </w:t>
      </w:r>
      <w:r w:rsidRPr="002B031C">
        <w:t>papunkčiuose numatytais pagrindais.</w:t>
      </w:r>
    </w:p>
    <w:p w14:paraId="447A6C88" w14:textId="14007C62" w:rsidR="006C425E" w:rsidRPr="007C216F" w:rsidRDefault="006C425E" w:rsidP="008F59A6">
      <w:pPr>
        <w:pStyle w:val="ListParagraph"/>
        <w:numPr>
          <w:ilvl w:val="1"/>
          <w:numId w:val="12"/>
        </w:numPr>
        <w:spacing w:after="0" w:line="240" w:lineRule="auto"/>
        <w:ind w:left="0" w:firstLine="709"/>
        <w:jc w:val="both"/>
        <w:rPr>
          <w:rStyle w:val="Strong"/>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sąlygų 1.16 punkte, ir/ar </w:t>
      </w:r>
      <w:proofErr w:type="spellStart"/>
      <w:r w:rsidRPr="00CA5974">
        <w:rPr>
          <w:rStyle w:val="cf01"/>
          <w:rFonts w:asciiTheme="minorHAnsi" w:hAnsiTheme="minorHAnsi" w:cstheme="minorHAnsi"/>
          <w:sz w:val="21"/>
          <w:szCs w:val="21"/>
        </w:rPr>
        <w:t>kvazisubtiekėjai</w:t>
      </w:r>
      <w:proofErr w:type="spellEnd"/>
      <w:r w:rsidRPr="00CA5974">
        <w:rPr>
          <w:rStyle w:val="cf01"/>
          <w:rFonts w:asciiTheme="minorHAnsi" w:hAnsiTheme="minorHAnsi" w:cstheme="minorHAnsi"/>
          <w:sz w:val="21"/>
          <w:szCs w:val="21"/>
        </w:rPr>
        <w:t xml:space="preserve">,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05DFCE67" w14:textId="65F67C9E" w:rsidR="00FE0CA6" w:rsidRPr="007C216F" w:rsidRDefault="002E7E87" w:rsidP="008F59A6">
      <w:pPr>
        <w:pStyle w:val="ListParagraph"/>
        <w:numPr>
          <w:ilvl w:val="1"/>
          <w:numId w:val="12"/>
        </w:numPr>
        <w:spacing w:after="0" w:line="240" w:lineRule="auto"/>
        <w:ind w:left="0" w:firstLine="709"/>
        <w:jc w:val="both"/>
        <w:rPr>
          <w:color w:val="000000" w:themeColor="text1"/>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 xml:space="preserve">ir/ar </w:t>
      </w:r>
      <w:proofErr w:type="spellStart"/>
      <w:r w:rsidRPr="00CA5974">
        <w:rPr>
          <w:rStyle w:val="cf01"/>
          <w:rFonts w:asciiTheme="minorHAnsi" w:hAnsiTheme="minorHAnsi" w:cstheme="minorHAnsi"/>
          <w:sz w:val="21"/>
          <w:szCs w:val="21"/>
        </w:rPr>
        <w:t>kvazisubtiekėjai</w:t>
      </w:r>
      <w:proofErr w:type="spellEnd"/>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p w14:paraId="04486601" w14:textId="7548F18B" w:rsidR="002E7E87" w:rsidRPr="007C216F" w:rsidRDefault="00916170" w:rsidP="007C216F">
      <w:pPr>
        <w:pStyle w:val="ListParagraph"/>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2"/>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B7A23" w14:textId="77777777" w:rsidR="00284806" w:rsidRDefault="00284806" w:rsidP="00D05666">
      <w:r>
        <w:separator/>
      </w:r>
    </w:p>
  </w:endnote>
  <w:endnote w:type="continuationSeparator" w:id="0">
    <w:p w14:paraId="7650F13D" w14:textId="77777777" w:rsidR="00284806" w:rsidRDefault="00284806" w:rsidP="00D05666">
      <w:r>
        <w:continuationSeparator/>
      </w:r>
    </w:p>
  </w:endnote>
  <w:endnote w:type="continuationNotice" w:id="1">
    <w:p w14:paraId="3367FDFB" w14:textId="77777777" w:rsidR="00284806" w:rsidRDefault="002848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14A24" w14:textId="77777777" w:rsidR="00284806" w:rsidRDefault="00284806" w:rsidP="00D05666">
      <w:r>
        <w:separator/>
      </w:r>
    </w:p>
  </w:footnote>
  <w:footnote w:type="continuationSeparator" w:id="0">
    <w:p w14:paraId="7304D7A7" w14:textId="77777777" w:rsidR="00284806" w:rsidRDefault="00284806" w:rsidP="00D05666">
      <w:r>
        <w:continuationSeparator/>
      </w:r>
    </w:p>
  </w:footnote>
  <w:footnote w:type="continuationNotice" w:id="1">
    <w:p w14:paraId="68251146" w14:textId="77777777" w:rsidR="00284806" w:rsidRDefault="002848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5"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2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3"/>
  </w:num>
  <w:num w:numId="2" w16cid:durableId="207184103">
    <w:abstractNumId w:val="5"/>
  </w:num>
  <w:num w:numId="3" w16cid:durableId="1528367431">
    <w:abstractNumId w:val="31"/>
  </w:num>
  <w:num w:numId="4" w16cid:durableId="1865055254">
    <w:abstractNumId w:val="40"/>
  </w:num>
  <w:num w:numId="5" w16cid:durableId="1484615006">
    <w:abstractNumId w:val="37"/>
  </w:num>
  <w:num w:numId="6" w16cid:durableId="607934237">
    <w:abstractNumId w:val="27"/>
  </w:num>
  <w:num w:numId="7" w16cid:durableId="408162091">
    <w:abstractNumId w:val="46"/>
  </w:num>
  <w:num w:numId="8" w16cid:durableId="12269543">
    <w:abstractNumId w:val="44"/>
  </w:num>
  <w:num w:numId="9" w16cid:durableId="412043720">
    <w:abstractNumId w:val="45"/>
  </w:num>
  <w:num w:numId="10" w16cid:durableId="1996449446">
    <w:abstractNumId w:val="41"/>
  </w:num>
  <w:num w:numId="11" w16cid:durableId="32313854">
    <w:abstractNumId w:val="20"/>
  </w:num>
  <w:num w:numId="12" w16cid:durableId="1864435576">
    <w:abstractNumId w:val="39"/>
  </w:num>
  <w:num w:numId="13" w16cid:durableId="875895384">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4"/>
  </w:num>
  <w:num w:numId="15" w16cid:durableId="1203634487">
    <w:abstractNumId w:val="16"/>
  </w:num>
  <w:num w:numId="16" w16cid:durableId="1011907666">
    <w:abstractNumId w:val="36"/>
  </w:num>
  <w:num w:numId="17" w16cid:durableId="548956944">
    <w:abstractNumId w:val="30"/>
  </w:num>
  <w:num w:numId="18" w16cid:durableId="443034456">
    <w:abstractNumId w:val="32"/>
  </w:num>
  <w:num w:numId="19" w16cid:durableId="25761602">
    <w:abstractNumId w:val="38"/>
  </w:num>
  <w:num w:numId="20" w16cid:durableId="1955401270">
    <w:abstractNumId w:val="1"/>
  </w:num>
  <w:num w:numId="21" w16cid:durableId="721446983">
    <w:abstractNumId w:val="22"/>
  </w:num>
  <w:num w:numId="22" w16cid:durableId="1622299295">
    <w:abstractNumId w:val="0"/>
  </w:num>
  <w:num w:numId="23" w16cid:durableId="151608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5"/>
  </w:num>
  <w:num w:numId="26" w16cid:durableId="1375155673">
    <w:abstractNumId w:val="8"/>
  </w:num>
  <w:num w:numId="27" w16cid:durableId="144513947">
    <w:abstractNumId w:val="19"/>
  </w:num>
  <w:num w:numId="28" w16cid:durableId="1308779134">
    <w:abstractNumId w:val="12"/>
  </w:num>
  <w:num w:numId="29" w16cid:durableId="1251505488">
    <w:abstractNumId w:val="29"/>
  </w:num>
  <w:num w:numId="30" w16cid:durableId="1421021179">
    <w:abstractNumId w:val="6"/>
  </w:num>
  <w:num w:numId="31" w16cid:durableId="1186479355">
    <w:abstractNumId w:val="10"/>
  </w:num>
  <w:num w:numId="32" w16cid:durableId="1926721105">
    <w:abstractNumId w:val="48"/>
  </w:num>
  <w:num w:numId="33" w16cid:durableId="1186791980">
    <w:abstractNumId w:val="42"/>
  </w:num>
  <w:num w:numId="34" w16cid:durableId="1198662346">
    <w:abstractNumId w:val="23"/>
  </w:num>
  <w:num w:numId="35" w16cid:durableId="1670598834">
    <w:abstractNumId w:val="43"/>
  </w:num>
  <w:num w:numId="36" w16cid:durableId="1242984651">
    <w:abstractNumId w:val="34"/>
  </w:num>
  <w:num w:numId="37" w16cid:durableId="1779638562">
    <w:abstractNumId w:val="3"/>
  </w:num>
  <w:num w:numId="38" w16cid:durableId="885140902">
    <w:abstractNumId w:val="2"/>
  </w:num>
  <w:num w:numId="39" w16cid:durableId="144586573">
    <w:abstractNumId w:val="18"/>
  </w:num>
  <w:num w:numId="40" w16cid:durableId="2093814235">
    <w:abstractNumId w:val="14"/>
  </w:num>
  <w:num w:numId="41" w16cid:durableId="13005775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8"/>
  </w:num>
  <w:num w:numId="43" w16cid:durableId="1991859937">
    <w:abstractNumId w:val="33"/>
  </w:num>
  <w:num w:numId="44" w16cid:durableId="2014412388">
    <w:abstractNumId w:val="15"/>
  </w:num>
  <w:num w:numId="45" w16cid:durableId="1929384082">
    <w:abstractNumId w:val="26"/>
  </w:num>
  <w:num w:numId="46" w16cid:durableId="597837449">
    <w:abstractNumId w:val="4"/>
  </w:num>
  <w:num w:numId="47" w16cid:durableId="274137137">
    <w:abstractNumId w:val="11"/>
  </w:num>
  <w:num w:numId="48" w16cid:durableId="1484614076">
    <w:abstractNumId w:val="47"/>
  </w:num>
  <w:num w:numId="49" w16cid:durableId="1273513027">
    <w:abstractNumId w:val="9"/>
  </w:num>
  <w:num w:numId="50" w16cid:durableId="18484747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673"/>
    <w:rsid w:val="00026690"/>
    <w:rsid w:val="00026A51"/>
    <w:rsid w:val="00026D16"/>
    <w:rsid w:val="000306A4"/>
    <w:rsid w:val="00030C02"/>
    <w:rsid w:val="00030C76"/>
    <w:rsid w:val="00030F90"/>
    <w:rsid w:val="000315EB"/>
    <w:rsid w:val="0003169B"/>
    <w:rsid w:val="00031A62"/>
    <w:rsid w:val="000321E6"/>
    <w:rsid w:val="0003281A"/>
    <w:rsid w:val="00032D19"/>
    <w:rsid w:val="00034A4A"/>
    <w:rsid w:val="00035221"/>
    <w:rsid w:val="000355DD"/>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A78"/>
    <w:rsid w:val="00064868"/>
    <w:rsid w:val="0006528A"/>
    <w:rsid w:val="0006575D"/>
    <w:rsid w:val="000659E9"/>
    <w:rsid w:val="000669CB"/>
    <w:rsid w:val="00066BB9"/>
    <w:rsid w:val="00066D29"/>
    <w:rsid w:val="00067A88"/>
    <w:rsid w:val="00067DCC"/>
    <w:rsid w:val="00067EAF"/>
    <w:rsid w:val="0007051B"/>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FB7"/>
    <w:rsid w:val="00077583"/>
    <w:rsid w:val="000775B4"/>
    <w:rsid w:val="00080396"/>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6F"/>
    <w:rsid w:val="000B5F12"/>
    <w:rsid w:val="000B685D"/>
    <w:rsid w:val="000B714C"/>
    <w:rsid w:val="000B7223"/>
    <w:rsid w:val="000B7482"/>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6D8"/>
    <w:rsid w:val="000D2AB8"/>
    <w:rsid w:val="000D412D"/>
    <w:rsid w:val="000D4406"/>
    <w:rsid w:val="000D4640"/>
    <w:rsid w:val="000D4B9C"/>
    <w:rsid w:val="000D4E2B"/>
    <w:rsid w:val="000D5C58"/>
    <w:rsid w:val="000D5E19"/>
    <w:rsid w:val="000D5FF5"/>
    <w:rsid w:val="000D638A"/>
    <w:rsid w:val="000D71C2"/>
    <w:rsid w:val="000D7494"/>
    <w:rsid w:val="000D7AD2"/>
    <w:rsid w:val="000E083B"/>
    <w:rsid w:val="000E0EAE"/>
    <w:rsid w:val="000E10BD"/>
    <w:rsid w:val="000E1364"/>
    <w:rsid w:val="000E149B"/>
    <w:rsid w:val="000E1743"/>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F58"/>
    <w:rsid w:val="00121867"/>
    <w:rsid w:val="00121982"/>
    <w:rsid w:val="00121DAE"/>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B56"/>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529C"/>
    <w:rsid w:val="00155354"/>
    <w:rsid w:val="00156148"/>
    <w:rsid w:val="00156AC9"/>
    <w:rsid w:val="0015711D"/>
    <w:rsid w:val="001578F5"/>
    <w:rsid w:val="001607EC"/>
    <w:rsid w:val="001609D9"/>
    <w:rsid w:val="00160A4A"/>
    <w:rsid w:val="00161956"/>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C73"/>
    <w:rsid w:val="00171FE7"/>
    <w:rsid w:val="0017277D"/>
    <w:rsid w:val="00172D53"/>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891"/>
    <w:rsid w:val="001E4C29"/>
    <w:rsid w:val="001E4DB2"/>
    <w:rsid w:val="001E5701"/>
    <w:rsid w:val="001E61DF"/>
    <w:rsid w:val="001E71F1"/>
    <w:rsid w:val="001E72D1"/>
    <w:rsid w:val="001E76C7"/>
    <w:rsid w:val="001E7E24"/>
    <w:rsid w:val="001F04C1"/>
    <w:rsid w:val="001F15A0"/>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15"/>
    <w:rsid w:val="003215A5"/>
    <w:rsid w:val="00321802"/>
    <w:rsid w:val="00321A79"/>
    <w:rsid w:val="00321B1F"/>
    <w:rsid w:val="0032266C"/>
    <w:rsid w:val="003232C3"/>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1B2"/>
    <w:rsid w:val="00382939"/>
    <w:rsid w:val="00382A83"/>
    <w:rsid w:val="00382B8B"/>
    <w:rsid w:val="003833CD"/>
    <w:rsid w:val="003835F5"/>
    <w:rsid w:val="0038380C"/>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D80"/>
    <w:rsid w:val="003E2280"/>
    <w:rsid w:val="003E23F7"/>
    <w:rsid w:val="003E2796"/>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F3E"/>
    <w:rsid w:val="004170BC"/>
    <w:rsid w:val="00417604"/>
    <w:rsid w:val="00417D24"/>
    <w:rsid w:val="004209FD"/>
    <w:rsid w:val="00420E4F"/>
    <w:rsid w:val="00421D7D"/>
    <w:rsid w:val="00421F49"/>
    <w:rsid w:val="00424668"/>
    <w:rsid w:val="0042470D"/>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E06"/>
    <w:rsid w:val="00442F8D"/>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FA7"/>
    <w:rsid w:val="005526D0"/>
    <w:rsid w:val="00553286"/>
    <w:rsid w:val="00553E2C"/>
    <w:rsid w:val="0055476C"/>
    <w:rsid w:val="0055710D"/>
    <w:rsid w:val="00557458"/>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42F"/>
    <w:rsid w:val="005A16B2"/>
    <w:rsid w:val="005A195F"/>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C82"/>
    <w:rsid w:val="005B2D9B"/>
    <w:rsid w:val="005B2FD0"/>
    <w:rsid w:val="005B30F6"/>
    <w:rsid w:val="005B34A6"/>
    <w:rsid w:val="005B383F"/>
    <w:rsid w:val="005B3D70"/>
    <w:rsid w:val="005B46C1"/>
    <w:rsid w:val="005B484F"/>
    <w:rsid w:val="005B4BE9"/>
    <w:rsid w:val="005B537C"/>
    <w:rsid w:val="005B54EC"/>
    <w:rsid w:val="005B5793"/>
    <w:rsid w:val="005B5ED5"/>
    <w:rsid w:val="005C0258"/>
    <w:rsid w:val="005C0B37"/>
    <w:rsid w:val="005C0DDC"/>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E31"/>
    <w:rsid w:val="006041B7"/>
    <w:rsid w:val="0060451D"/>
    <w:rsid w:val="00604962"/>
    <w:rsid w:val="00604AF2"/>
    <w:rsid w:val="00605629"/>
    <w:rsid w:val="006059FB"/>
    <w:rsid w:val="00605D03"/>
    <w:rsid w:val="00606FD4"/>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70121"/>
    <w:rsid w:val="00670373"/>
    <w:rsid w:val="00670C7A"/>
    <w:rsid w:val="006715F4"/>
    <w:rsid w:val="00671B2B"/>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D022F"/>
    <w:rsid w:val="006D0575"/>
    <w:rsid w:val="006D0D4C"/>
    <w:rsid w:val="006D0E9C"/>
    <w:rsid w:val="006D0EC0"/>
    <w:rsid w:val="006D1119"/>
    <w:rsid w:val="006D1A89"/>
    <w:rsid w:val="006D224F"/>
    <w:rsid w:val="006D2322"/>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F71"/>
    <w:rsid w:val="006F4380"/>
    <w:rsid w:val="006F4468"/>
    <w:rsid w:val="006F506C"/>
    <w:rsid w:val="006F5B33"/>
    <w:rsid w:val="006F5BD8"/>
    <w:rsid w:val="006F631C"/>
    <w:rsid w:val="006F665E"/>
    <w:rsid w:val="006F6DAA"/>
    <w:rsid w:val="006F7115"/>
    <w:rsid w:val="006F76CA"/>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C4A"/>
    <w:rsid w:val="007F6C5E"/>
    <w:rsid w:val="007F70F3"/>
    <w:rsid w:val="007F7E57"/>
    <w:rsid w:val="0080002A"/>
    <w:rsid w:val="0080079C"/>
    <w:rsid w:val="00800BC2"/>
    <w:rsid w:val="00801D58"/>
    <w:rsid w:val="0080269D"/>
    <w:rsid w:val="00802A81"/>
    <w:rsid w:val="008031EB"/>
    <w:rsid w:val="008035E9"/>
    <w:rsid w:val="00803A7D"/>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609"/>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A76"/>
    <w:rsid w:val="0093767A"/>
    <w:rsid w:val="009400B9"/>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1258"/>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9C"/>
    <w:rsid w:val="00A5751B"/>
    <w:rsid w:val="00A57C54"/>
    <w:rsid w:val="00A60560"/>
    <w:rsid w:val="00A60616"/>
    <w:rsid w:val="00A6076B"/>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123C"/>
    <w:rsid w:val="00B123E4"/>
    <w:rsid w:val="00B12512"/>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6663"/>
    <w:rsid w:val="00C468E9"/>
    <w:rsid w:val="00C46EA8"/>
    <w:rsid w:val="00C47599"/>
    <w:rsid w:val="00C476FC"/>
    <w:rsid w:val="00C477E1"/>
    <w:rsid w:val="00C47CE7"/>
    <w:rsid w:val="00C503F0"/>
    <w:rsid w:val="00C504F9"/>
    <w:rsid w:val="00C507B5"/>
    <w:rsid w:val="00C50B28"/>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475A"/>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4139"/>
    <w:rsid w:val="00CA42C1"/>
    <w:rsid w:val="00CA47CB"/>
    <w:rsid w:val="00CA4D5B"/>
    <w:rsid w:val="00CA5166"/>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738"/>
    <w:rsid w:val="00D76CA3"/>
    <w:rsid w:val="00D77078"/>
    <w:rsid w:val="00D77C78"/>
    <w:rsid w:val="00D8046D"/>
    <w:rsid w:val="00D80CDF"/>
    <w:rsid w:val="00D8178E"/>
    <w:rsid w:val="00D820FC"/>
    <w:rsid w:val="00D8214D"/>
    <w:rsid w:val="00D82CA3"/>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9FD"/>
    <w:rsid w:val="00EE1B56"/>
    <w:rsid w:val="00EE1C85"/>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EB1"/>
    <w:rsid w:val="00F11188"/>
    <w:rsid w:val="00F1174E"/>
    <w:rsid w:val="00F11EA5"/>
    <w:rsid w:val="00F126A8"/>
    <w:rsid w:val="00F1334C"/>
    <w:rsid w:val="00F133E3"/>
    <w:rsid w:val="00F1392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500F9"/>
    <w:rsid w:val="00F50491"/>
    <w:rsid w:val="00F504C4"/>
    <w:rsid w:val="00F50C57"/>
    <w:rsid w:val="00F510FD"/>
    <w:rsid w:val="00F511B0"/>
    <w:rsid w:val="00F51433"/>
    <w:rsid w:val="00F5144B"/>
    <w:rsid w:val="00F5171B"/>
    <w:rsid w:val="00F51A87"/>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665"/>
    <w:rsid w:val="00F57868"/>
    <w:rsid w:val="00F5791C"/>
    <w:rsid w:val="00F600B5"/>
    <w:rsid w:val="00F602FE"/>
    <w:rsid w:val="00F610E0"/>
    <w:rsid w:val="00F611D1"/>
    <w:rsid w:val="00F61A15"/>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1B90"/>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C9011B8-7294-41DE-B0B1-150DF3F5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4F725CD9-9799-4C38-B1F2-F5EBE6B57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http://purl.org/dc/terms/"/>
    <ds:schemaRef ds:uri="http://schemas.microsoft.com/office/2006/metadata/properties"/>
    <ds:schemaRef ds:uri="http://purl.org/dc/dcmitype/"/>
    <ds:schemaRef ds:uri="4b2e9d09-07c5-42d4-ad0a-92e216c40b99"/>
    <ds:schemaRef ds:uri="a843bbba-5665-4b5f-aacc-cdcb1c804839"/>
    <ds:schemaRef ds:uri="http://schemas.openxmlformats.org/package/2006/metadata/core-properties"/>
    <ds:schemaRef ds:uri="http://schemas.microsoft.com/office/2006/documentManagement/types"/>
    <ds:schemaRef ds:uri="http://schemas.microsoft.com/office/infopath/2007/PartnerControls"/>
    <ds:schemaRef ds:uri="028236e2-f653-4d19-ab67-4d06a9145e0c"/>
    <ds:schemaRef ds:uri="f5ebda27-b626-448f-a7d1-d1cf5ad133f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12042</Words>
  <Characters>6864</Characters>
  <Application>Microsoft Office Word</Application>
  <DocSecurity>0</DocSecurity>
  <Lines>57</Lines>
  <Paragraphs>37</Paragraphs>
  <ScaleCrop>false</ScaleCrop>
  <Company/>
  <LinksUpToDate>false</LinksUpToDate>
  <CharactersWithSpaces>18869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2</cp:revision>
  <dcterms:created xsi:type="dcterms:W3CDTF">2025-02-17T14:54:00Z</dcterms:created>
  <dcterms:modified xsi:type="dcterms:W3CDTF">2025-02-17T14:54:00Z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