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58" w:rsidRPr="00357CAE" w:rsidRDefault="00581558" w:rsidP="00581558">
      <w:pPr>
        <w:jc w:val="right"/>
        <w:rPr>
          <w:i/>
          <w:noProof/>
          <w:sz w:val="20"/>
          <w:szCs w:val="20"/>
          <w:lang w:val="lt-LT"/>
        </w:rPr>
      </w:pPr>
      <w:r w:rsidRPr="00357CAE">
        <w:rPr>
          <w:i/>
          <w:noProof/>
          <w:sz w:val="20"/>
          <w:szCs w:val="20"/>
          <w:lang w:val="lt-LT"/>
        </w:rPr>
        <w:t xml:space="preserve">Priedas Nr.1 </w:t>
      </w:r>
    </w:p>
    <w:p w:rsidR="00581558" w:rsidRDefault="00581558" w:rsidP="00581558">
      <w:pPr>
        <w:jc w:val="center"/>
        <w:rPr>
          <w:b/>
        </w:rPr>
      </w:pPr>
      <w:r w:rsidRPr="00624DD1">
        <w:rPr>
          <w:b/>
        </w:rPr>
        <w:t>TECHNINĖS SPECIFIKACIJOS PROJEKTAS</w:t>
      </w:r>
    </w:p>
    <w:p w:rsidR="00581558" w:rsidRDefault="00581558" w:rsidP="0087013E">
      <w:pPr>
        <w:rPr>
          <w:sz w:val="21"/>
          <w:szCs w:val="21"/>
        </w:rPr>
      </w:pPr>
    </w:p>
    <w:p w:rsidR="0087013E" w:rsidRPr="00581558" w:rsidRDefault="00581558" w:rsidP="00581558">
      <w:pPr>
        <w:jc w:val="center"/>
        <w:rPr>
          <w:b/>
          <w:sz w:val="21"/>
          <w:szCs w:val="21"/>
          <w:lang w:val="lt-LT"/>
        </w:rPr>
      </w:pPr>
      <w:r w:rsidRPr="00581558">
        <w:rPr>
          <w:b/>
          <w:sz w:val="21"/>
          <w:szCs w:val="21"/>
        </w:rPr>
        <w:t>GREITOS INTRAVENINĖS INFUZIJOS SISTEMA (</w:t>
      </w:r>
      <w:proofErr w:type="spellStart"/>
      <w:r w:rsidR="0087013E" w:rsidRPr="00581558">
        <w:rPr>
          <w:b/>
          <w:sz w:val="21"/>
          <w:szCs w:val="21"/>
        </w:rPr>
        <w:t>infuzijos</w:t>
      </w:r>
      <w:proofErr w:type="spellEnd"/>
      <w:r w:rsidR="0087013E" w:rsidRPr="00581558">
        <w:rPr>
          <w:b/>
          <w:sz w:val="21"/>
          <w:szCs w:val="21"/>
        </w:rPr>
        <w:t xml:space="preserve"> </w:t>
      </w:r>
      <w:proofErr w:type="spellStart"/>
      <w:r w:rsidR="0087013E" w:rsidRPr="00581558">
        <w:rPr>
          <w:b/>
          <w:sz w:val="21"/>
          <w:szCs w:val="21"/>
        </w:rPr>
        <w:t>tirpalų</w:t>
      </w:r>
      <w:proofErr w:type="spellEnd"/>
      <w:r w:rsidR="0087013E" w:rsidRPr="00581558">
        <w:rPr>
          <w:b/>
          <w:sz w:val="21"/>
          <w:szCs w:val="21"/>
        </w:rPr>
        <w:t xml:space="preserve"> </w:t>
      </w:r>
      <w:proofErr w:type="spellStart"/>
      <w:r w:rsidR="0087013E" w:rsidRPr="00581558">
        <w:rPr>
          <w:b/>
          <w:sz w:val="21"/>
          <w:szCs w:val="21"/>
        </w:rPr>
        <w:t>šildytuv</w:t>
      </w:r>
      <w:r w:rsidRPr="00581558">
        <w:rPr>
          <w:b/>
          <w:sz w:val="21"/>
          <w:szCs w:val="21"/>
        </w:rPr>
        <w:t>as</w:t>
      </w:r>
      <w:proofErr w:type="spellEnd"/>
      <w:r w:rsidRPr="00581558">
        <w:rPr>
          <w:b/>
          <w:sz w:val="21"/>
          <w:szCs w:val="21"/>
        </w:rPr>
        <w:t>)</w:t>
      </w:r>
    </w:p>
    <w:p w:rsidR="0087013E" w:rsidRPr="00581558" w:rsidRDefault="0087013E" w:rsidP="00581558">
      <w:pPr>
        <w:jc w:val="center"/>
        <w:rPr>
          <w:rFonts w:ascii="Cambria" w:hAnsi="Cambria"/>
          <w:b/>
          <w:sz w:val="20"/>
          <w:szCs w:val="20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140"/>
        <w:gridCol w:w="5039"/>
      </w:tblGrid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BE0268">
              <w:rPr>
                <w:b/>
                <w:bCs/>
                <w:noProof/>
                <w:sz w:val="21"/>
                <w:szCs w:val="21"/>
              </w:rPr>
              <w:t>Eil.</w:t>
            </w:r>
          </w:p>
          <w:p w:rsidR="0087013E" w:rsidRPr="00BE0268" w:rsidRDefault="0087013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BE0268">
              <w:rPr>
                <w:b/>
                <w:bCs/>
                <w:noProof/>
                <w:sz w:val="21"/>
                <w:szCs w:val="21"/>
              </w:rPr>
              <w:t>Nr.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spacing w:before="120"/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BE0268">
              <w:rPr>
                <w:b/>
                <w:noProof/>
                <w:sz w:val="21"/>
                <w:szCs w:val="21"/>
              </w:rPr>
              <w:t>Parametrai (specifikacija)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pStyle w:val="Heading3"/>
              <w:spacing w:before="120"/>
              <w:rPr>
                <w:sz w:val="21"/>
                <w:szCs w:val="21"/>
              </w:rPr>
            </w:pPr>
            <w:r w:rsidRPr="00BE0268">
              <w:rPr>
                <w:sz w:val="21"/>
                <w:szCs w:val="21"/>
              </w:rPr>
              <w:t>Parametro reikšmė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Įrenginio paskirtis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 xml:space="preserve">Intraveninių tirpalų ir kraujo komponentų šildymas 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Sistemos komponentai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Tirpalų šildytuvas, oro detektorius, slėgio kameros su kompresoriumi, infuzijos stovas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Oro detektorius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Stebi, ar tiekiamame tirpale nėra oro burbulų, ir apsaugo nuo jų patekimo į  į pacientą.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 xml:space="preserve">Oro detektoriaus veikimo principas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Ultragarsinis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Oro detektorius su valdymo panele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numPr>
                <w:ilvl w:val="0"/>
                <w:numId w:val="2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Įjungimo/išjungimo mygtukas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2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 xml:space="preserve">Aliarmo suspendavimo </w:t>
            </w:r>
            <w:r w:rsidR="00802DDD" w:rsidRPr="00BE0268">
              <w:rPr>
                <w:noProof/>
                <w:sz w:val="21"/>
                <w:szCs w:val="21"/>
              </w:rPr>
              <w:t>mygtukas;</w:t>
            </w:r>
            <w:r w:rsidRPr="00BE0268">
              <w:rPr>
                <w:noProof/>
                <w:sz w:val="21"/>
                <w:szCs w:val="21"/>
              </w:rPr>
              <w:t xml:space="preserve"> </w:t>
            </w:r>
          </w:p>
          <w:p w:rsidR="0087013E" w:rsidRPr="00BE0268" w:rsidRDefault="0087013E">
            <w:pPr>
              <w:numPr>
                <w:ilvl w:val="0"/>
                <w:numId w:val="2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Oro aptikimo indikatorius panelėje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2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Tinkamai įstatytos linijos aptikimo indikatorius panelėje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2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Elektros tinklo indikatorius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2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Išsikraunančios baterijos indikatorius</w:t>
            </w:r>
            <w:r w:rsidR="005F54B5">
              <w:rPr>
                <w:noProof/>
                <w:sz w:val="21"/>
                <w:szCs w:val="21"/>
              </w:rPr>
              <w:t>.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Oro detektoriaus aliarmų sistema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Ne mažiau 3 jų lygių: svarbūs, vidutinės svarbos, mažos svarbos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Slėgio kameros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Talpos</w:t>
            </w:r>
            <w:r w:rsidR="00802DDD" w:rsidRPr="00BE0268">
              <w:rPr>
                <w:noProof/>
                <w:sz w:val="21"/>
                <w:szCs w:val="21"/>
              </w:rPr>
              <w:t>,</w:t>
            </w:r>
            <w:r w:rsidRPr="00BE0268">
              <w:rPr>
                <w:noProof/>
                <w:sz w:val="21"/>
                <w:szCs w:val="21"/>
              </w:rPr>
              <w:t xml:space="preserve"> skirtos  intraveninio skysčio arba kraujo maišeliams, kontroliuojančios skysčio tekėjimą</w:t>
            </w:r>
          </w:p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didindamos arba mažindamos slėgį.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 xml:space="preserve">Slėgio kameros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Ne mažiau kaip dvi slėgio kameros su slėgio manometrais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Galimybė slėgio k</w:t>
            </w:r>
            <w:r w:rsidR="00C8205D">
              <w:rPr>
                <w:noProof/>
                <w:sz w:val="21"/>
                <w:szCs w:val="21"/>
              </w:rPr>
              <w:t>a</w:t>
            </w:r>
            <w:r w:rsidRPr="00BE0268">
              <w:rPr>
                <w:noProof/>
                <w:sz w:val="21"/>
                <w:szCs w:val="21"/>
              </w:rPr>
              <w:t xml:space="preserve">merose talpinti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500 ml arba 1000 ml tirpalo maišelius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Galimybė slėgį reguliuoti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Būtina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Kompresorius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Skirtas slėgiui kamerose palaikyti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Infuzijos stovas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numPr>
                <w:ilvl w:val="0"/>
                <w:numId w:val="3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 xml:space="preserve">Mobilus, su ne mažiau kaip </w:t>
            </w:r>
            <w:r w:rsidR="00802DDD" w:rsidRPr="00BE0268">
              <w:rPr>
                <w:noProof/>
                <w:sz w:val="21"/>
                <w:szCs w:val="21"/>
              </w:rPr>
              <w:t>4</w:t>
            </w:r>
            <w:r w:rsidRPr="00BE0268">
              <w:rPr>
                <w:noProof/>
                <w:sz w:val="21"/>
                <w:szCs w:val="21"/>
              </w:rPr>
              <w:t xml:space="preserve"> rateliais, </w:t>
            </w:r>
          </w:p>
          <w:p w:rsidR="0087013E" w:rsidRPr="00BE0268" w:rsidRDefault="0087013E">
            <w:pPr>
              <w:numPr>
                <w:ilvl w:val="0"/>
                <w:numId w:val="3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Bent du rateliai su stabdžiais</w:t>
            </w:r>
            <w:r w:rsidR="00C8205D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3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Stovo viršuje ne mažiau kaip 4 kabliukai tirpalų maiš</w:t>
            </w:r>
            <w:r w:rsidR="00C8205D">
              <w:rPr>
                <w:noProof/>
                <w:sz w:val="21"/>
                <w:szCs w:val="21"/>
              </w:rPr>
              <w:t>eliams</w:t>
            </w:r>
            <w:r w:rsidRPr="00BE0268">
              <w:rPr>
                <w:noProof/>
                <w:sz w:val="21"/>
                <w:szCs w:val="21"/>
              </w:rPr>
              <w:t xml:space="preserve"> kabinti</w:t>
            </w:r>
            <w:r w:rsidR="00C8205D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 w:rsidP="00470EAE">
            <w:pPr>
              <w:numPr>
                <w:ilvl w:val="0"/>
                <w:numId w:val="3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Reguliuojamo auk</w:t>
            </w:r>
            <w:r w:rsidR="00470EAE">
              <w:rPr>
                <w:noProof/>
                <w:sz w:val="21"/>
                <w:szCs w:val="21"/>
              </w:rPr>
              <w:t>š</w:t>
            </w:r>
            <w:r w:rsidRPr="00BE0268">
              <w:rPr>
                <w:noProof/>
                <w:sz w:val="21"/>
                <w:szCs w:val="21"/>
              </w:rPr>
              <w:t>čio</w:t>
            </w:r>
            <w:r w:rsidR="00470EAE">
              <w:rPr>
                <w:noProof/>
                <w:sz w:val="21"/>
                <w:szCs w:val="21"/>
              </w:rPr>
              <w:t>.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 w:rsidP="00596EC1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Tirp</w:t>
            </w:r>
            <w:r w:rsidR="00596EC1">
              <w:rPr>
                <w:noProof/>
                <w:sz w:val="21"/>
                <w:szCs w:val="21"/>
              </w:rPr>
              <w:t>a</w:t>
            </w:r>
            <w:r w:rsidRPr="00BE0268">
              <w:rPr>
                <w:noProof/>
                <w:sz w:val="21"/>
                <w:szCs w:val="21"/>
              </w:rPr>
              <w:t xml:space="preserve">lų šildytuvas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numPr>
                <w:ilvl w:val="0"/>
                <w:numId w:val="4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Su ekranu</w:t>
            </w:r>
            <w:r w:rsidR="00802DDD" w:rsidRPr="00BE0268">
              <w:rPr>
                <w:noProof/>
                <w:sz w:val="21"/>
                <w:szCs w:val="21"/>
              </w:rPr>
              <w:t>,</w:t>
            </w:r>
            <w:r w:rsidRPr="00BE0268">
              <w:rPr>
                <w:noProof/>
                <w:sz w:val="21"/>
                <w:szCs w:val="21"/>
              </w:rPr>
              <w:t xml:space="preserve"> atvaizduojančiu procedūros eigą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4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Su vieta</w:t>
            </w:r>
            <w:r w:rsidR="00802DDD" w:rsidRPr="00BE0268">
              <w:rPr>
                <w:noProof/>
                <w:sz w:val="21"/>
                <w:szCs w:val="21"/>
              </w:rPr>
              <w:t>,</w:t>
            </w:r>
            <w:r w:rsidRPr="00BE0268">
              <w:rPr>
                <w:noProof/>
                <w:sz w:val="21"/>
                <w:szCs w:val="21"/>
              </w:rPr>
              <w:t xml:space="preserve"> skirta vienkartinei tirpalo lašinimo/šildymo sistemai įdėti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4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Įjungimo/išjungimo mygtukas valdymo panelėje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4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 xml:space="preserve">Parametrų reguliavimo </w:t>
            </w:r>
            <w:r w:rsidR="00802DDD" w:rsidRPr="00BE0268">
              <w:rPr>
                <w:noProof/>
                <w:sz w:val="21"/>
                <w:szCs w:val="21"/>
              </w:rPr>
              <w:t>mygtukai</w:t>
            </w:r>
            <w:r w:rsidRPr="00BE0268">
              <w:rPr>
                <w:noProof/>
                <w:sz w:val="21"/>
                <w:szCs w:val="21"/>
              </w:rPr>
              <w:t xml:space="preserve"> valdymo panelėje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4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 xml:space="preserve">Aliarmo suspendavimo </w:t>
            </w:r>
            <w:r w:rsidR="00802DDD" w:rsidRPr="00BE0268">
              <w:rPr>
                <w:noProof/>
                <w:sz w:val="21"/>
                <w:szCs w:val="21"/>
              </w:rPr>
              <w:t>mygtukas;</w:t>
            </w:r>
          </w:p>
          <w:p w:rsidR="0087013E" w:rsidRPr="00BE0268" w:rsidRDefault="0087013E" w:rsidP="005F54B5">
            <w:pPr>
              <w:numPr>
                <w:ilvl w:val="0"/>
                <w:numId w:val="4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Kontrolinis termometras</w:t>
            </w:r>
            <w:r w:rsidR="00802DDD" w:rsidRPr="00BE0268">
              <w:rPr>
                <w:noProof/>
                <w:sz w:val="21"/>
                <w:szCs w:val="21"/>
              </w:rPr>
              <w:t>,</w:t>
            </w:r>
            <w:r w:rsidRPr="00BE0268">
              <w:rPr>
                <w:noProof/>
                <w:sz w:val="21"/>
                <w:szCs w:val="21"/>
              </w:rPr>
              <w:t xml:space="preserve"> vizualiai atvaizduojantis nustatytos ir tiekiamos temperatūros reikšm</w:t>
            </w:r>
            <w:r w:rsidR="005F54B5">
              <w:rPr>
                <w:noProof/>
                <w:sz w:val="21"/>
                <w:szCs w:val="21"/>
              </w:rPr>
              <w:t>ė</w:t>
            </w:r>
            <w:r w:rsidRPr="00BE0268">
              <w:rPr>
                <w:noProof/>
                <w:sz w:val="21"/>
                <w:szCs w:val="21"/>
              </w:rPr>
              <w:t>s</w:t>
            </w:r>
            <w:r w:rsidR="005F54B5">
              <w:rPr>
                <w:noProof/>
                <w:sz w:val="21"/>
                <w:szCs w:val="21"/>
              </w:rPr>
              <w:t>.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Tirpalų šildytuvo ekrane atvaizduojami parametrai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numPr>
                <w:ilvl w:val="0"/>
                <w:numId w:val="5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Temperatūra (nustatytos ir tiekiamos temperatūros reikšmės)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5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Tirpalo tėkmės greitis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5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Sulašinto  tirpalo tūris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5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Aliarmai</w:t>
            </w:r>
            <w:r w:rsidR="00802DDD" w:rsidRPr="00BE0268">
              <w:rPr>
                <w:noProof/>
                <w:sz w:val="21"/>
                <w:szCs w:val="21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5"/>
              </w:num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Lempų keitimo indikatoriai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 xml:space="preserve">Galimybė efektyviai šildyti tirpalus, kurių tėkmė gali siekti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 w:rsidP="00802DDD">
            <w:pPr>
              <w:rPr>
                <w:noProof/>
                <w:sz w:val="21"/>
                <w:szCs w:val="21"/>
                <w:lang w:val="lt-LT"/>
              </w:rPr>
            </w:pPr>
            <w:r w:rsidRPr="00BE0268">
              <w:rPr>
                <w:noProof/>
                <w:sz w:val="21"/>
                <w:szCs w:val="21"/>
                <w:lang w:val="fi-FI"/>
              </w:rPr>
              <w:t xml:space="preserve">Iki  </w:t>
            </w:r>
            <w:r w:rsidR="00802DDD" w:rsidRPr="00BE0268">
              <w:rPr>
                <w:noProof/>
                <w:sz w:val="21"/>
                <w:szCs w:val="21"/>
                <w:lang w:val="fi-FI"/>
              </w:rPr>
              <w:t>750</w:t>
            </w:r>
            <w:r w:rsidRPr="00BE0268">
              <w:rPr>
                <w:noProof/>
                <w:sz w:val="21"/>
                <w:szCs w:val="21"/>
                <w:lang w:val="fi-FI"/>
              </w:rPr>
              <w:t xml:space="preserve"> ml/min</w:t>
            </w:r>
            <w:r w:rsidR="00802DDD" w:rsidRPr="00BE0268">
              <w:rPr>
                <w:noProof/>
                <w:sz w:val="21"/>
                <w:szCs w:val="21"/>
                <w:lang w:val="fi-FI"/>
              </w:rPr>
              <w:t xml:space="preserve"> arba daugiau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  <w:lang w:val="fi-F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Tirpalų šildymas tiesioginis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 w:rsidP="005F54B5">
            <w:pPr>
              <w:rPr>
                <w:noProof/>
                <w:sz w:val="21"/>
                <w:szCs w:val="21"/>
                <w:lang w:val="lt-LT"/>
              </w:rPr>
            </w:pPr>
            <w:r w:rsidRPr="00BE0268">
              <w:rPr>
                <w:noProof/>
                <w:sz w:val="21"/>
                <w:szCs w:val="21"/>
                <w:lang w:val="fi-FI"/>
              </w:rPr>
              <w:t>Šildomas tekantis tirpalas specialioje talpoje, įmontuot</w:t>
            </w:r>
            <w:r w:rsidR="005F54B5">
              <w:rPr>
                <w:noProof/>
                <w:sz w:val="21"/>
                <w:szCs w:val="21"/>
                <w:lang w:val="fi-FI"/>
              </w:rPr>
              <w:t xml:space="preserve">oje </w:t>
            </w:r>
            <w:r w:rsidRPr="00BE0268">
              <w:rPr>
                <w:noProof/>
                <w:sz w:val="21"/>
                <w:szCs w:val="21"/>
                <w:lang w:val="fi-FI"/>
              </w:rPr>
              <w:t xml:space="preserve">vienkartinėje sistemoje 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  <w:lang w:val="fi-F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Šildymo technologija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fi-FI"/>
              </w:rPr>
            </w:pPr>
            <w:r w:rsidRPr="00BE0268">
              <w:rPr>
                <w:noProof/>
                <w:sz w:val="21"/>
                <w:szCs w:val="21"/>
                <w:lang w:val="fi-FI"/>
              </w:rPr>
              <w:t>Infraraudonieji spinduliai</w:t>
            </w:r>
            <w:r w:rsidR="00BE0268" w:rsidRPr="00BE0268">
              <w:rPr>
                <w:noProof/>
                <w:sz w:val="21"/>
                <w:szCs w:val="21"/>
                <w:lang w:val="fi-FI"/>
              </w:rPr>
              <w:t xml:space="preserve"> arba šilumokaitis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  <w:lang w:val="fi-F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 xml:space="preserve">Temperatūros reguliavimo ribos ne siauriau kaip 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 xml:space="preserve">30-39°C 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  <w:lang w:val="fi-F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 xml:space="preserve">Temperatūros keitimo žingsnis ne didesnis kaip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>1°C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  <w:lang w:val="fi-F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 xml:space="preserve">Tirpalų šildytuvo temperatūros tikslumas ne prasčiau kaip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>±2,5°C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  <w:lang w:val="fi-F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>Apsauga nuo perkaitimo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>Ne mažiau dviejų lygių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  <w:lang w:val="fi-F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>Lašinamo tirpalo greičio reguliavimo žingsnis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numPr>
                <w:ilvl w:val="0"/>
                <w:numId w:val="6"/>
              </w:num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rFonts w:eastAsia="Calibri"/>
                <w:sz w:val="21"/>
                <w:szCs w:val="21"/>
                <w:lang w:val="lt-LT" w:eastAsia="lt-LT"/>
              </w:rPr>
              <w:t>0-20 ml/min: ne didesnis kaip kas 1 ml</w:t>
            </w:r>
            <w:r w:rsidR="00CF04CB">
              <w:rPr>
                <w:rFonts w:eastAsia="Calibri"/>
                <w:sz w:val="21"/>
                <w:szCs w:val="21"/>
                <w:lang w:val="lt-LT" w:eastAsia="lt-LT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6"/>
              </w:num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rFonts w:eastAsia="Calibri"/>
                <w:sz w:val="21"/>
                <w:szCs w:val="21"/>
                <w:lang w:val="lt-LT" w:eastAsia="lt-LT"/>
              </w:rPr>
              <w:t>20-150 ml/min: ne didesnis kaip kas 5 ml</w:t>
            </w:r>
            <w:r w:rsidR="00CF04CB">
              <w:rPr>
                <w:rFonts w:eastAsia="Calibri"/>
                <w:sz w:val="21"/>
                <w:szCs w:val="21"/>
                <w:lang w:val="lt-LT" w:eastAsia="lt-LT"/>
              </w:rPr>
              <w:t>;</w:t>
            </w:r>
          </w:p>
          <w:p w:rsidR="0087013E" w:rsidRPr="00BE0268" w:rsidRDefault="0087013E">
            <w:pPr>
              <w:numPr>
                <w:ilvl w:val="0"/>
                <w:numId w:val="6"/>
              </w:num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rFonts w:eastAsia="Calibri"/>
                <w:sz w:val="21"/>
                <w:szCs w:val="21"/>
                <w:lang w:val="lt-LT" w:eastAsia="lt-LT"/>
              </w:rPr>
              <w:t>&gt; 150 ml/min: ne didesnis kaip kas 10 ml</w:t>
            </w:r>
            <w:r w:rsidR="00CF04CB">
              <w:rPr>
                <w:rFonts w:eastAsia="Calibri"/>
                <w:sz w:val="21"/>
                <w:szCs w:val="21"/>
                <w:lang w:val="lt-LT" w:eastAsia="lt-LT"/>
              </w:rPr>
              <w:t>.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  <w:lang w:val="fi-F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BE0268">
              <w:rPr>
                <w:noProof/>
                <w:sz w:val="21"/>
                <w:szCs w:val="21"/>
                <w:lang w:val="en-US"/>
              </w:rPr>
              <w:t xml:space="preserve">Lašinamo tirpalo greičio reguliavimo tikslumas ne prasčiau kaip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ind w:left="720"/>
              <w:rPr>
                <w:rFonts w:eastAsia="Calibri"/>
                <w:sz w:val="21"/>
                <w:szCs w:val="21"/>
                <w:lang w:val="lt-LT" w:eastAsia="lt-LT"/>
              </w:rPr>
            </w:pPr>
            <w:r w:rsidRPr="00BE0268">
              <w:rPr>
                <w:rFonts w:eastAsia="Calibri"/>
                <w:sz w:val="21"/>
                <w:szCs w:val="21"/>
                <w:lang w:val="lt-LT" w:eastAsia="lt-LT"/>
              </w:rPr>
              <w:t>± 20%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 w:rsidP="00823566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Ali</w:t>
            </w:r>
            <w:r w:rsidR="00823566">
              <w:rPr>
                <w:noProof/>
                <w:sz w:val="21"/>
                <w:szCs w:val="21"/>
              </w:rPr>
              <w:t>a</w:t>
            </w:r>
            <w:r w:rsidRPr="00BE0268">
              <w:rPr>
                <w:noProof/>
                <w:sz w:val="21"/>
                <w:szCs w:val="21"/>
              </w:rPr>
              <w:t>rmų sistema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lt-LT"/>
              </w:rPr>
            </w:pPr>
            <w:r w:rsidRPr="00BE0268">
              <w:rPr>
                <w:noProof/>
                <w:sz w:val="21"/>
                <w:szCs w:val="21"/>
                <w:lang w:val="lt-LT"/>
              </w:rPr>
              <w:t>Vizualinė ir garsinė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CF04CB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CF04CB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CF04CB">
              <w:rPr>
                <w:noProof/>
                <w:sz w:val="21"/>
                <w:szCs w:val="21"/>
                <w:lang w:val="en-US"/>
              </w:rPr>
              <w:t xml:space="preserve">Vienkartinis rinkinys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CF04CB" w:rsidRDefault="0087013E" w:rsidP="00BE0268">
            <w:pPr>
              <w:rPr>
                <w:noProof/>
                <w:sz w:val="21"/>
                <w:szCs w:val="21"/>
                <w:lang w:val="en-US"/>
              </w:rPr>
            </w:pP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CF04CB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CF04CB" w:rsidRDefault="0087013E">
            <w:pPr>
              <w:rPr>
                <w:noProof/>
                <w:sz w:val="21"/>
                <w:szCs w:val="21"/>
                <w:lang w:val="lt-LT"/>
              </w:rPr>
            </w:pPr>
            <w:r w:rsidRPr="00CF04CB">
              <w:rPr>
                <w:noProof/>
                <w:sz w:val="21"/>
                <w:szCs w:val="21"/>
              </w:rPr>
              <w:t>Vienkartinio rinkinio  u</w:t>
            </w:r>
            <w:r w:rsidRPr="00CF04CB">
              <w:rPr>
                <w:noProof/>
                <w:sz w:val="21"/>
                <w:szCs w:val="21"/>
                <w:lang w:val="lt-LT"/>
              </w:rPr>
              <w:t>žpildymo tūris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CF04CB" w:rsidRDefault="0087013E">
            <w:pPr>
              <w:rPr>
                <w:noProof/>
                <w:sz w:val="21"/>
                <w:szCs w:val="21"/>
                <w:lang w:val="en-US"/>
              </w:rPr>
            </w:pPr>
            <w:r w:rsidRPr="00CF04CB">
              <w:rPr>
                <w:noProof/>
                <w:sz w:val="21"/>
                <w:szCs w:val="21"/>
              </w:rPr>
              <w:t xml:space="preserve">≤ </w:t>
            </w:r>
            <w:r w:rsidRPr="00CF04CB">
              <w:rPr>
                <w:noProof/>
                <w:sz w:val="21"/>
                <w:szCs w:val="21"/>
                <w:lang w:val="en-US"/>
              </w:rPr>
              <w:t>160 ml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 xml:space="preserve">Apsaugos klasė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E36C92" w:rsidP="00E36C92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 xml:space="preserve">Turi atitikti LST EN 60601-1 standarto reikalavimus elektrinei medicinos įrangai </w:t>
            </w: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Elektros maitinimas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  <w:lang w:val="fi-FI"/>
              </w:rPr>
            </w:pPr>
            <w:r w:rsidRPr="00BE0268">
              <w:rPr>
                <w:noProof/>
                <w:sz w:val="21"/>
                <w:szCs w:val="21"/>
                <w:lang w:val="fi-FI"/>
              </w:rPr>
              <w:t>Iš 220-240V; 50/60Hz elektros tinklo</w:t>
            </w:r>
          </w:p>
        </w:tc>
      </w:tr>
      <w:tr w:rsidR="0087013E" w:rsidRPr="0058155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CF04CB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CF04CB" w:rsidRDefault="0087013E">
            <w:pPr>
              <w:rPr>
                <w:noProof/>
                <w:sz w:val="21"/>
                <w:szCs w:val="21"/>
              </w:rPr>
            </w:pPr>
            <w:r w:rsidRPr="00CF04CB">
              <w:rPr>
                <w:noProof/>
                <w:sz w:val="21"/>
                <w:szCs w:val="21"/>
              </w:rPr>
              <w:t>Komplektacija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 w:rsidP="00CF04CB">
            <w:pPr>
              <w:rPr>
                <w:noProof/>
                <w:sz w:val="21"/>
                <w:szCs w:val="21"/>
                <w:lang w:val="fi-FI"/>
              </w:rPr>
            </w:pPr>
            <w:r w:rsidRPr="00BE0268">
              <w:rPr>
                <w:noProof/>
                <w:sz w:val="21"/>
                <w:szCs w:val="21"/>
                <w:lang w:val="fi-FI"/>
              </w:rPr>
              <w:t>Visos įrenginio eksploatavimui reikalingos sudėtinės dalys.</w:t>
            </w:r>
          </w:p>
          <w:p w:rsidR="0087013E" w:rsidRPr="00BE0268" w:rsidRDefault="0087013E" w:rsidP="00CF04CB">
            <w:pPr>
              <w:rPr>
                <w:noProof/>
                <w:sz w:val="21"/>
                <w:szCs w:val="21"/>
                <w:lang w:val="fi-FI"/>
              </w:rPr>
            </w:pPr>
          </w:p>
        </w:tc>
      </w:tr>
      <w:tr w:rsidR="0087013E" w:rsidRPr="00BE0268" w:rsidTr="0087013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3E" w:rsidRPr="00BE0268" w:rsidRDefault="0087013E">
            <w:pPr>
              <w:numPr>
                <w:ilvl w:val="0"/>
                <w:numId w:val="1"/>
              </w:numPr>
              <w:jc w:val="center"/>
              <w:rPr>
                <w:noProof/>
                <w:sz w:val="21"/>
                <w:szCs w:val="21"/>
                <w:lang w:val="fi-FI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>
            <w:pPr>
              <w:rPr>
                <w:noProof/>
                <w:sz w:val="21"/>
                <w:szCs w:val="21"/>
              </w:rPr>
            </w:pPr>
            <w:r w:rsidRPr="00BE0268">
              <w:rPr>
                <w:noProof/>
                <w:sz w:val="21"/>
                <w:szCs w:val="21"/>
              </w:rPr>
              <w:t>Įrenginio garantinio aptarnavimo laikotarpis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3E" w:rsidRPr="00BE0268" w:rsidRDefault="0087013E" w:rsidP="00BE0268">
            <w:pPr>
              <w:rPr>
                <w:noProof/>
                <w:sz w:val="21"/>
                <w:szCs w:val="21"/>
                <w:lang w:val="lt-LT"/>
              </w:rPr>
            </w:pPr>
            <w:r w:rsidRPr="00BE0268">
              <w:rPr>
                <w:noProof/>
                <w:sz w:val="21"/>
                <w:szCs w:val="21"/>
              </w:rPr>
              <w:sym w:font="Symbol" w:char="F0B3"/>
            </w:r>
            <w:r w:rsidRPr="00BE0268">
              <w:rPr>
                <w:noProof/>
                <w:sz w:val="21"/>
                <w:szCs w:val="21"/>
              </w:rPr>
              <w:t xml:space="preserve"> </w:t>
            </w:r>
            <w:r w:rsidR="00BE0268">
              <w:rPr>
                <w:noProof/>
                <w:sz w:val="21"/>
                <w:szCs w:val="21"/>
              </w:rPr>
              <w:t>36</w:t>
            </w:r>
            <w:r w:rsidRPr="00BE0268">
              <w:rPr>
                <w:noProof/>
                <w:sz w:val="21"/>
                <w:szCs w:val="21"/>
                <w:lang w:val="en-US"/>
              </w:rPr>
              <w:t xml:space="preserve"> </w:t>
            </w:r>
            <w:r w:rsidRPr="00BE0268">
              <w:rPr>
                <w:noProof/>
                <w:sz w:val="21"/>
                <w:szCs w:val="21"/>
                <w:lang w:val="lt-LT"/>
              </w:rPr>
              <w:t>mėn</w:t>
            </w:r>
            <w:r w:rsidR="002F1C86">
              <w:rPr>
                <w:noProof/>
                <w:sz w:val="21"/>
                <w:szCs w:val="21"/>
                <w:lang w:val="lt-LT"/>
              </w:rPr>
              <w:t>.</w:t>
            </w:r>
            <w:bookmarkStart w:id="0" w:name="_GoBack"/>
            <w:bookmarkEnd w:id="0"/>
            <w:r w:rsidRPr="00BE0268">
              <w:rPr>
                <w:noProof/>
                <w:sz w:val="21"/>
                <w:szCs w:val="21"/>
                <w:lang w:val="lt-LT"/>
              </w:rPr>
              <w:t xml:space="preserve"> </w:t>
            </w:r>
          </w:p>
        </w:tc>
      </w:tr>
    </w:tbl>
    <w:p w:rsidR="0087013E" w:rsidRPr="00BE0268" w:rsidRDefault="0087013E" w:rsidP="0087013E">
      <w:pPr>
        <w:rPr>
          <w:sz w:val="21"/>
          <w:szCs w:val="21"/>
        </w:rPr>
      </w:pPr>
    </w:p>
    <w:p w:rsidR="00A53D38" w:rsidRDefault="002F1C86"/>
    <w:sectPr w:rsidR="00A53D38" w:rsidSect="00581558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766"/>
    <w:multiLevelType w:val="hybridMultilevel"/>
    <w:tmpl w:val="BE0C7042"/>
    <w:lvl w:ilvl="0" w:tplc="EBFCE0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55F26"/>
    <w:multiLevelType w:val="hybridMultilevel"/>
    <w:tmpl w:val="07D6EE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9078E"/>
    <w:multiLevelType w:val="hybridMultilevel"/>
    <w:tmpl w:val="2A7647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12ED6"/>
    <w:multiLevelType w:val="hybridMultilevel"/>
    <w:tmpl w:val="1E447968"/>
    <w:lvl w:ilvl="0" w:tplc="22FA598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F71E60"/>
    <w:multiLevelType w:val="hybridMultilevel"/>
    <w:tmpl w:val="1E24C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E0269"/>
    <w:multiLevelType w:val="hybridMultilevel"/>
    <w:tmpl w:val="3B6C2F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B16DA"/>
    <w:multiLevelType w:val="hybridMultilevel"/>
    <w:tmpl w:val="AB0208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B2"/>
    <w:rsid w:val="0024038D"/>
    <w:rsid w:val="002F1C86"/>
    <w:rsid w:val="00470EAE"/>
    <w:rsid w:val="00581558"/>
    <w:rsid w:val="00596EC1"/>
    <w:rsid w:val="005B31B2"/>
    <w:rsid w:val="005F54B5"/>
    <w:rsid w:val="00802DDD"/>
    <w:rsid w:val="008200A3"/>
    <w:rsid w:val="00823566"/>
    <w:rsid w:val="0087013E"/>
    <w:rsid w:val="00A72C54"/>
    <w:rsid w:val="00B82FCD"/>
    <w:rsid w:val="00BE0268"/>
    <w:rsid w:val="00C8205D"/>
    <w:rsid w:val="00CF04CB"/>
    <w:rsid w:val="00E3692D"/>
    <w:rsid w:val="00E3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87013E"/>
    <w:pPr>
      <w:keepNext/>
      <w:outlineLvl w:val="2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013E"/>
    <w:rPr>
      <w:rFonts w:ascii="Times New Roman" w:eastAsia="Times New Roman" w:hAnsi="Times New Roman" w:cs="Times New Roman"/>
      <w:b/>
      <w:bCs/>
      <w:noProof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87013E"/>
    <w:pPr>
      <w:keepNext/>
      <w:outlineLvl w:val="2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013E"/>
    <w:rPr>
      <w:rFonts w:ascii="Times New Roman" w:eastAsia="Times New Roman" w:hAnsi="Times New Roman" w:cs="Times New Roman"/>
      <w:b/>
      <w:bCs/>
      <w:noProof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Uksas</dc:creator>
  <cp:lastModifiedBy>Jolanta Pukelienė</cp:lastModifiedBy>
  <cp:revision>7</cp:revision>
  <dcterms:created xsi:type="dcterms:W3CDTF">2025-02-18T13:10:00Z</dcterms:created>
  <dcterms:modified xsi:type="dcterms:W3CDTF">2025-02-18T13:16:00Z</dcterms:modified>
</cp:coreProperties>
</file>