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E3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Lietuvos inžinerijos kolegija</w:t>
      </w:r>
    </w:p>
    <w:p w14:paraId="2C3A24E6"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Tvirtovės al. 35, LT-50155 Kaunas</w:t>
      </w:r>
    </w:p>
    <w:p w14:paraId="4DA6522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Įmonės kodas 111967869</w:t>
      </w:r>
    </w:p>
    <w:p w14:paraId="00A9E69B"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PVM mokėtojo kodas LT100015072113</w:t>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47810894" w14:textId="43B808A8" w:rsidR="00D53BF4"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komisijos </w:t>
          </w:r>
          <w:r w:rsidR="00C12FD3">
            <w:rPr>
              <w:rFonts w:ascii="Times New Roman" w:hAnsi="Times New Roman" w:cs="Times New Roman"/>
              <w:sz w:val="24"/>
              <w:szCs w:val="24"/>
            </w:rPr>
            <w:t>2025-02-1</w:t>
          </w:r>
          <w:r w:rsidR="00AB35BE">
            <w:rPr>
              <w:rFonts w:ascii="Times New Roman" w:hAnsi="Times New Roman" w:cs="Times New Roman"/>
              <w:sz w:val="24"/>
              <w:szCs w:val="24"/>
            </w:rPr>
            <w:t>4</w:t>
          </w:r>
          <w:r w:rsidRPr="004C4E63">
            <w:rPr>
              <w:rFonts w:ascii="Times New Roman" w:hAnsi="Times New Roman" w:cs="Times New Roman"/>
              <w:sz w:val="24"/>
              <w:szCs w:val="24"/>
            </w:rPr>
            <w:t xml:space="preserve"> protokolu Nr. </w:t>
          </w:r>
          <w:r w:rsidR="00AB35BE" w:rsidRPr="00AB35BE">
            <w:rPr>
              <w:rFonts w:ascii="Times New Roman" w:hAnsi="Times New Roman" w:cs="Times New Roman"/>
              <w:sz w:val="24"/>
              <w:szCs w:val="24"/>
            </w:rPr>
            <w:t>02/14-01</w:t>
          </w:r>
          <w:r w:rsidR="00AB35BE">
            <w:rPr>
              <w:rFonts w:ascii="Times New Roman" w:hAnsi="Times New Roman" w:cs="Times New Roman"/>
              <w:sz w:val="24"/>
              <w:szCs w:val="24"/>
            </w:rPr>
            <w:t xml:space="preserve"> </w:t>
          </w:r>
          <w:r w:rsidR="00D53BF4"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4E86F0C6" w:rsidR="00467FDC" w:rsidRPr="004C4E63" w:rsidRDefault="00FB53D8" w:rsidP="00467FDC">
          <w:pPr>
            <w:spacing w:after="120" w:line="20" w:lineRule="atLeast"/>
            <w:contextualSpacing/>
            <w:jc w:val="center"/>
            <w:rPr>
              <w:rFonts w:ascii="Times New Roman" w:hAnsi="Times New Roman" w:cs="Times New Roman"/>
              <w:b/>
              <w:bCs/>
              <w:caps/>
              <w:sz w:val="28"/>
              <w:szCs w:val="28"/>
            </w:rPr>
          </w:pPr>
          <w:r>
            <w:rPr>
              <w:rFonts w:ascii="Times New Roman" w:hAnsi="Times New Roman" w:cs="Times New Roman"/>
              <w:b/>
              <w:bCs/>
              <w:sz w:val="28"/>
              <w:szCs w:val="28"/>
            </w:rPr>
            <w:t>TARPTAUTINIO</w:t>
          </w:r>
          <w:r w:rsidR="00467FDC" w:rsidRPr="004C4E63">
            <w:rPr>
              <w:rFonts w:ascii="Times New Roman" w:hAnsi="Times New Roman" w:cs="Times New Roman"/>
              <w:b/>
              <w:bCs/>
              <w:sz w:val="28"/>
              <w:szCs w:val="28"/>
            </w:rPr>
            <w:t xml:space="preserve"> VIEŠOJO PIRKIMO „</w:t>
          </w:r>
          <w:r w:rsidR="00F0783B" w:rsidRPr="00F0783B">
            <w:rPr>
              <w:rFonts w:ascii="Times New Roman" w:hAnsi="Times New Roman" w:cs="Times New Roman"/>
              <w:b/>
              <w:bCs/>
              <w:caps/>
              <w:sz w:val="28"/>
              <w:szCs w:val="28"/>
            </w:rPr>
            <w:t>AUKŠTOS ĮTAMPOS BANDYMŲ LABORATORIJOS ĮRANGA</w:t>
          </w:r>
          <w:r w:rsidR="00467FDC" w:rsidRPr="004C4E63">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55F0A3A1"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7470C6EF" w14:textId="00CB75B5"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258CA4E1" w14:textId="0DD3FE09"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Pr="00C2666D">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59CC4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34893A90" w14:textId="7658A8D1" w:rsid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EA5A15">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2544D4">
                <w:rPr>
                  <w:rFonts w:ascii="Times New Roman" w:hAnsi="Times New Roman" w:cs="Times New Roman"/>
                  <w:sz w:val="24"/>
                  <w:szCs w:val="24"/>
                </w:rPr>
                <w:t>P</w:t>
              </w:r>
              <w:r w:rsidR="002544D4" w:rsidRPr="002544D4">
                <w:rPr>
                  <w:rFonts w:ascii="Times New Roman" w:hAnsi="Times New Roman" w:cs="Times New Roman"/>
                  <w:sz w:val="24"/>
                  <w:szCs w:val="24"/>
                </w:rPr>
                <w:t>ristatytų prekių sąrašas</w:t>
              </w:r>
              <w:r w:rsidRPr="00694D18">
                <w:rPr>
                  <w:rFonts w:ascii="Times New Roman" w:hAnsi="Times New Roman" w:cs="Times New Roman"/>
                  <w:sz w:val="24"/>
                  <w:szCs w:val="24"/>
                </w:rPr>
                <w:t>“</w:t>
              </w:r>
            </w:p>
            <w:p w14:paraId="5525B0B9" w14:textId="3985831D" w:rsidR="00060E17" w:rsidRPr="00060E17" w:rsidRDefault="00060E17" w:rsidP="00060E17">
              <w:pPr>
                <w:pStyle w:val="Turinys2"/>
                <w:rPr>
                  <w:rFonts w:ascii="Times New Roman" w:hAnsi="Times New Roman" w:cs="Times New Roman"/>
                  <w:sz w:val="24"/>
                  <w:szCs w:val="24"/>
                </w:rPr>
              </w:pPr>
              <w:r w:rsidRPr="00060E17">
                <w:rPr>
                  <w:rFonts w:ascii="Times New Roman" w:hAnsi="Times New Roman" w:cs="Times New Roman"/>
                  <w:sz w:val="24"/>
                  <w:szCs w:val="24"/>
                </w:rPr>
                <w:t xml:space="preserve">Pirkimo sąlygų </w:t>
              </w:r>
              <w:r w:rsidR="00EA5A15">
                <w:rPr>
                  <w:rFonts w:ascii="Times New Roman" w:hAnsi="Times New Roman" w:cs="Times New Roman"/>
                  <w:sz w:val="24"/>
                  <w:szCs w:val="24"/>
                </w:rPr>
                <w:t>9</w:t>
              </w:r>
              <w:r w:rsidRPr="00060E17">
                <w:rPr>
                  <w:rFonts w:ascii="Times New Roman" w:hAnsi="Times New Roman" w:cs="Times New Roman"/>
                  <w:sz w:val="24"/>
                  <w:szCs w:val="24"/>
                </w:rPr>
                <w:t xml:space="preserve"> priedas „Tiekėjo deklaracija dėl atitikties Reglamento nuostatoms juridiniam asmeniui“</w:t>
              </w:r>
            </w:p>
            <w:p w14:paraId="0DDC40AE" w14:textId="73B377AD" w:rsidR="001C24BC" w:rsidRPr="00C2666D" w:rsidRDefault="00060E17" w:rsidP="00060E17">
              <w:pPr>
                <w:spacing w:after="120" w:line="20" w:lineRule="atLeast"/>
                <w:ind w:left="284"/>
                <w:contextualSpacing/>
                <w:rPr>
                  <w:rFonts w:ascii="Times New Roman" w:hAnsi="Times New Roman" w:cs="Times New Roman"/>
                  <w:sz w:val="24"/>
                  <w:szCs w:val="24"/>
                </w:rPr>
              </w:pPr>
              <w:r w:rsidRPr="00060E17">
                <w:rPr>
                  <w:rFonts w:ascii="Times New Roman" w:hAnsi="Times New Roman" w:cs="Times New Roman"/>
                  <w:sz w:val="24"/>
                  <w:szCs w:val="24"/>
                </w:rPr>
                <w:t xml:space="preserve">Pirkimo sąlygų </w:t>
              </w:r>
              <w:r w:rsidR="00B71676">
                <w:rPr>
                  <w:rFonts w:ascii="Times New Roman" w:hAnsi="Times New Roman" w:cs="Times New Roman"/>
                  <w:sz w:val="24"/>
                  <w:szCs w:val="24"/>
                </w:rPr>
                <w:t>1</w:t>
              </w:r>
              <w:r w:rsidR="00EA5A15">
                <w:rPr>
                  <w:rFonts w:ascii="Times New Roman" w:hAnsi="Times New Roman" w:cs="Times New Roman"/>
                  <w:sz w:val="24"/>
                  <w:szCs w:val="24"/>
                </w:rPr>
                <w:t>0</w:t>
              </w:r>
              <w:r w:rsidRPr="00060E17">
                <w:rPr>
                  <w:rFonts w:ascii="Times New Roman" w:hAnsi="Times New Roman" w:cs="Times New Roman"/>
                  <w:sz w:val="24"/>
                  <w:szCs w:val="24"/>
                </w:rPr>
                <w:t xml:space="preserve"> priedas „Tiekėjo deklaracija dėl atitikties Reglamento nuostatoms fiziniam asmeniui“</w:t>
              </w: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18E107C3"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 </w:t>
      </w:r>
      <w:r w:rsidR="00D07CF9" w:rsidRPr="00D07CF9">
        <w:rPr>
          <w:rFonts w:ascii="Times New Roman" w:hAnsi="Times New Roman" w:cs="Times New Roman"/>
          <w:sz w:val="24"/>
          <w:szCs w:val="24"/>
        </w:rPr>
        <w:t>Lietuvos inžinerijos kolegija</w:t>
      </w:r>
      <w:r w:rsidRPr="004C4E63">
        <w:rPr>
          <w:rFonts w:ascii="Times New Roman" w:hAnsi="Times New Roman" w:cs="Times New Roman"/>
          <w:sz w:val="24"/>
          <w:szCs w:val="24"/>
        </w:rPr>
        <w:t xml:space="preserve">, juridinio asmens kodas </w:t>
      </w:r>
      <w:r w:rsidR="00D07CF9" w:rsidRPr="00D07CF9">
        <w:rPr>
          <w:rFonts w:ascii="Times New Roman" w:hAnsi="Times New Roman" w:cs="Times New Roman"/>
          <w:sz w:val="24"/>
          <w:szCs w:val="24"/>
        </w:rPr>
        <w:t>111967869</w:t>
      </w:r>
      <w:r w:rsidRPr="004C4E63">
        <w:rPr>
          <w:rFonts w:ascii="Times New Roman" w:hAnsi="Times New Roman" w:cs="Times New Roman"/>
          <w:sz w:val="24"/>
          <w:szCs w:val="24"/>
        </w:rPr>
        <w:t xml:space="preserve">, </w:t>
      </w:r>
      <w:r w:rsidR="00D07CF9" w:rsidRPr="00D07CF9">
        <w:rPr>
          <w:rFonts w:ascii="Times New Roman" w:hAnsi="Times New Roman" w:cs="Times New Roman"/>
          <w:sz w:val="24"/>
          <w:szCs w:val="24"/>
        </w:rPr>
        <w:t>PVM mokėtojo kodas LT100015072113</w:t>
      </w:r>
      <w:r w:rsidR="00D07CF9">
        <w:rPr>
          <w:rFonts w:ascii="Times New Roman" w:hAnsi="Times New Roman" w:cs="Times New Roman"/>
          <w:sz w:val="24"/>
          <w:szCs w:val="24"/>
        </w:rPr>
        <w:t xml:space="preserve">, </w:t>
      </w:r>
      <w:r w:rsidRPr="004C4E63">
        <w:rPr>
          <w:rFonts w:ascii="Times New Roman" w:hAnsi="Times New Roman" w:cs="Times New Roman"/>
          <w:sz w:val="24"/>
          <w:szCs w:val="24"/>
        </w:rPr>
        <w:t xml:space="preserve">adresas </w:t>
      </w:r>
      <w:r w:rsidR="00D07CF9" w:rsidRPr="00D07CF9">
        <w:rPr>
          <w:rFonts w:ascii="Times New Roman" w:hAnsi="Times New Roman" w:cs="Times New Roman"/>
          <w:sz w:val="24"/>
          <w:szCs w:val="24"/>
        </w:rPr>
        <w:t>Tvirtovės al. 35, LT-50155 Kaunas</w:t>
      </w:r>
      <w:r w:rsidRPr="004C4E63">
        <w:rPr>
          <w:rFonts w:ascii="Times New Roman" w:hAnsi="Times New Roman" w:cs="Times New Roman"/>
          <w:sz w:val="24"/>
          <w:szCs w:val="24"/>
        </w:rPr>
        <w:t xml:space="preserve">. </w:t>
      </w:r>
    </w:p>
    <w:p w14:paraId="6872C70C" w14:textId="76833D6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nes perkamų </w:t>
      </w:r>
      <w:r w:rsidR="008250E4">
        <w:rPr>
          <w:rFonts w:ascii="Times New Roman" w:hAnsi="Times New Roman" w:cs="Times New Roman"/>
          <w:color w:val="000000" w:themeColor="text1"/>
          <w:sz w:val="24"/>
          <w:szCs w:val="24"/>
        </w:rPr>
        <w:t>prekių</w:t>
      </w:r>
      <w:r w:rsidRPr="004C4E63">
        <w:rPr>
          <w:rFonts w:ascii="Times New Roman" w:hAnsi="Times New Roman" w:cs="Times New Roman"/>
          <w:color w:val="000000" w:themeColor="text1"/>
          <w:sz w:val="24"/>
          <w:szCs w:val="24"/>
        </w:rPr>
        <w:t xml:space="preserve">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DE12EE"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Stebėtojai dalyvauti Komisijos posėdžiuose nėra kviečiami.</w:t>
      </w:r>
    </w:p>
    <w:p w14:paraId="4BA21859" w14:textId="7BAA17A4" w:rsidR="004C4E63" w:rsidRPr="00DE12EE"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 xml:space="preserve">Atliekamas žaliasis pirkimas. Pirkimas vykdomas vadovaujantis </w:t>
      </w:r>
      <w:hyperlink r:id="rId11" w:history="1">
        <w:r w:rsidRPr="00DE12E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E12EE">
        <w:rPr>
          <w:rFonts w:ascii="Times New Roman" w:hAnsi="Times New Roman" w:cs="Times New Roman"/>
          <w:sz w:val="24"/>
          <w:szCs w:val="24"/>
        </w:rPr>
        <w:t xml:space="preserve">“ </w:t>
      </w:r>
      <w:r w:rsidR="00563FBB" w:rsidRPr="00DE12EE">
        <w:rPr>
          <w:rFonts w:ascii="Times New Roman" w:hAnsi="Times New Roman" w:cs="Times New Roman"/>
          <w:sz w:val="24"/>
          <w:szCs w:val="24"/>
        </w:rPr>
        <w:t xml:space="preserve">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206B44" w:rsidRPr="00DE12EE">
        <w:rPr>
          <w:rFonts w:ascii="Times New Roman" w:hAnsi="Times New Roman" w:cs="Times New Roman"/>
          <w:sz w:val="24"/>
          <w:szCs w:val="24"/>
        </w:rPr>
        <w:t xml:space="preserve">Perkamam įranga </w:t>
      </w:r>
      <w:r w:rsidR="00535A9E" w:rsidRPr="00DE12EE">
        <w:rPr>
          <w:rFonts w:ascii="Times New Roman" w:hAnsi="Times New Roman" w:cs="Times New Roman"/>
          <w:sz w:val="24"/>
          <w:szCs w:val="24"/>
        </w:rPr>
        <w:t xml:space="preserve">priskirtina </w:t>
      </w:r>
      <w:r w:rsidR="00633903" w:rsidRPr="00DE12EE">
        <w:rPr>
          <w:rFonts w:ascii="Times New Roman" w:hAnsi="Times New Roman" w:cs="Times New Roman"/>
          <w:sz w:val="24"/>
          <w:szCs w:val="24"/>
        </w:rPr>
        <w:t xml:space="preserve">kategorijai „Aplinkos apsaugos tikslu pagaminta speciali įranga ir išteklių valdymo produktai“. </w:t>
      </w:r>
      <w:r w:rsidR="00C16A48" w:rsidRPr="00DE12EE">
        <w:rPr>
          <w:rFonts w:ascii="Times New Roman" w:hAnsi="Times New Roman" w:cs="Times New Roman"/>
          <w:sz w:val="24"/>
          <w:szCs w:val="24"/>
        </w:rPr>
        <w:t xml:space="preserve">Pagrindinė priežastis, dėl kurios tai laikytina aplinkosauginė veikla, yra tai, kad atliekami tyrimai ir bandymai, kurių tikslas – sumažinti elektros energijos nuostolius aukštos įtampos perdavimo linijose. Tai tiesiogiai prisideda prie energijos efektyvumo didinimo ir mažina energijos poreikį, kas savo ruožtu gali sumažinti gamybos proceso poveikį aplinkai, ypač jei mažinami išmetimai į aplinką, susiję su energijos gamyba </w:t>
      </w:r>
      <w:r w:rsidR="001F32FD" w:rsidRPr="00DE12EE">
        <w:rPr>
          <w:rFonts w:ascii="Times New Roman" w:hAnsi="Times New Roman" w:cs="Times New Roman"/>
          <w:sz w:val="24"/>
          <w:szCs w:val="24"/>
        </w:rPr>
        <w:t xml:space="preserve">Perkama įranga ir technologijos, kuriomis atliekami tyrimai, padeda optimizuoti išteklių naudojimą ir mažinti energijos nuostolius, tai atitinka aplinkos apsaugos ir išteklių valdymo tikslus, nes šiuo atveju vykdoma veikla ne tik pagerina efektyvumą, bet ir prisideda prie tvaraus energetikos sektoriaus vystymo. </w:t>
      </w:r>
    </w:p>
    <w:p w14:paraId="248CEADF" w14:textId="77777777" w:rsidR="004C4E63" w:rsidRPr="00DE12EE"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DE12EE">
        <w:rPr>
          <w:rFonts w:ascii="Times New Roman" w:eastAsia="Arial" w:hAnsi="Times New Roman" w:cs="Times New Roman"/>
          <w:sz w:val="24"/>
          <w:szCs w:val="24"/>
        </w:rPr>
        <w:t xml:space="preserve">Išankstinis skelbimas apie pirkimą nebuvo paskelbtas. </w:t>
      </w:r>
    </w:p>
    <w:p w14:paraId="4D1B2D00" w14:textId="77777777" w:rsidR="004C4E63" w:rsidRPr="00DE12EE"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lang w:eastAsia="en-US"/>
        </w:rPr>
        <w:t xml:space="preserve">Pirkime </w:t>
      </w:r>
      <w:r w:rsidRPr="00DE12EE">
        <w:rPr>
          <w:rFonts w:ascii="Times New Roman" w:hAnsi="Times New Roman" w:cs="Times New Roman"/>
          <w:sz w:val="24"/>
          <w:szCs w:val="24"/>
        </w:rPr>
        <w:t>perkančioji organizacija</w:t>
      </w:r>
      <w:r w:rsidRPr="00DE12EE">
        <w:rPr>
          <w:rFonts w:ascii="Times New Roman" w:hAnsi="Times New Roman" w:cs="Times New Roman"/>
          <w:sz w:val="24"/>
          <w:szCs w:val="24"/>
          <w:lang w:eastAsia="en-US"/>
        </w:rPr>
        <w:t xml:space="preserve"> nenumato skelbti pranešimo dėl savanoriško </w:t>
      </w:r>
      <w:proofErr w:type="spellStart"/>
      <w:r w:rsidRPr="00DE12EE">
        <w:rPr>
          <w:rFonts w:ascii="Times New Roman" w:hAnsi="Times New Roman" w:cs="Times New Roman"/>
          <w:i/>
          <w:iCs/>
          <w:sz w:val="24"/>
          <w:szCs w:val="24"/>
          <w:lang w:eastAsia="en-US"/>
        </w:rPr>
        <w:t>ex</w:t>
      </w:r>
      <w:proofErr w:type="spellEnd"/>
      <w:r w:rsidRPr="00DE12EE">
        <w:rPr>
          <w:rFonts w:ascii="Times New Roman" w:hAnsi="Times New Roman" w:cs="Times New Roman"/>
          <w:i/>
          <w:iCs/>
          <w:sz w:val="24"/>
          <w:szCs w:val="24"/>
          <w:lang w:eastAsia="en-US"/>
        </w:rPr>
        <w:t xml:space="preserve"> ante</w:t>
      </w:r>
      <w:r w:rsidRPr="00DE12EE">
        <w:rPr>
          <w:rFonts w:ascii="Times New Roman" w:hAnsi="Times New Roman" w:cs="Times New Roman"/>
          <w:sz w:val="24"/>
          <w:szCs w:val="24"/>
          <w:lang w:eastAsia="en-US"/>
        </w:rPr>
        <w:t xml:space="preserve"> skaidrumo.</w:t>
      </w:r>
    </w:p>
    <w:p w14:paraId="269A377D" w14:textId="77777777" w:rsidR="004C4E63" w:rsidRPr="00DE12EE"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03361952" w:rsidR="00187B34" w:rsidRPr="005E0FF5" w:rsidRDefault="00187B34" w:rsidP="00187B34">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187B34">
        <w:rPr>
          <w:rFonts w:ascii="Times New Roman" w:eastAsia="Calibri" w:hAnsi="Times New Roman" w:cs="Times New Roman"/>
          <w:color w:val="000000" w:themeColor="text1"/>
          <w:sz w:val="24"/>
          <w:szCs w:val="24"/>
        </w:rPr>
        <w:t>Perkančioji organizacija numato įsigyti</w:t>
      </w:r>
      <w:r w:rsidRPr="00187B34">
        <w:rPr>
          <w:rFonts w:ascii="Times New Roman" w:hAnsi="Times New Roman" w:cs="Times New Roman"/>
          <w:sz w:val="24"/>
          <w:szCs w:val="24"/>
        </w:rPr>
        <w:t xml:space="preserve"> </w:t>
      </w:r>
      <w:r w:rsidR="00CB02AF">
        <w:rPr>
          <w:rFonts w:ascii="Times New Roman" w:eastAsia="Calibri" w:hAnsi="Times New Roman" w:cs="Times New Roman"/>
          <w:color w:val="000000" w:themeColor="text1"/>
          <w:sz w:val="24"/>
          <w:szCs w:val="24"/>
        </w:rPr>
        <w:t>A</w:t>
      </w:r>
      <w:r w:rsidR="00CB02AF" w:rsidRPr="00CB02AF">
        <w:rPr>
          <w:rFonts w:ascii="Times New Roman" w:eastAsia="Calibri" w:hAnsi="Times New Roman" w:cs="Times New Roman"/>
          <w:color w:val="000000" w:themeColor="text1"/>
          <w:sz w:val="24"/>
          <w:szCs w:val="24"/>
        </w:rPr>
        <w:t>ukštos įtampos bandymų laboratorijos įrang</w:t>
      </w:r>
      <w:r w:rsidR="00CB02AF">
        <w:rPr>
          <w:rFonts w:ascii="Times New Roman" w:eastAsia="Calibri" w:hAnsi="Times New Roman" w:cs="Times New Roman"/>
          <w:color w:val="000000" w:themeColor="text1"/>
          <w:sz w:val="24"/>
          <w:szCs w:val="24"/>
        </w:rPr>
        <w:t>ą</w:t>
      </w:r>
      <w:r w:rsidRPr="00187B34">
        <w:rPr>
          <w:rFonts w:ascii="Times New Roman" w:eastAsia="Calibri" w:hAnsi="Times New Roman" w:cs="Times New Roman"/>
          <w:color w:val="00B050"/>
          <w:sz w:val="24"/>
          <w:szCs w:val="24"/>
        </w:rPr>
        <w:t>.</w:t>
      </w:r>
      <w:r w:rsidRPr="00187B34">
        <w:rPr>
          <w:rFonts w:ascii="Times New Roman" w:hAnsi="Times New Roman" w:cs="Times New Roman"/>
          <w:sz w:val="24"/>
          <w:szCs w:val="24"/>
        </w:rPr>
        <w:t xml:space="preserve"> Reikalavimai pirkimo objektui nustatyti specialiųjų pirkimo sąlygų priede Nr. 2 „Techninė </w:t>
      </w:r>
      <w:r w:rsidRPr="005E0FF5">
        <w:rPr>
          <w:rFonts w:ascii="Times New Roman" w:hAnsi="Times New Roman" w:cs="Times New Roman"/>
          <w:sz w:val="24"/>
          <w:szCs w:val="24"/>
        </w:rPr>
        <w:t>specifikacija“.</w:t>
      </w:r>
    </w:p>
    <w:p w14:paraId="624E250F" w14:textId="0354175A" w:rsidR="00187B34" w:rsidRPr="005E0FF5"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5E0FF5">
        <w:rPr>
          <w:rFonts w:ascii="Times New Roman" w:hAnsi="Times New Roman" w:cs="Times New Roman"/>
          <w:sz w:val="24"/>
          <w:szCs w:val="24"/>
        </w:rPr>
        <w:t xml:space="preserve">Pirkimo objektas į dalis neskaidomas. </w:t>
      </w:r>
      <w:r w:rsidR="007761B9" w:rsidRPr="005E0FF5">
        <w:rPr>
          <w:rFonts w:ascii="Times New Roman" w:hAnsi="Times New Roman" w:cs="Times New Roman"/>
          <w:sz w:val="24"/>
          <w:szCs w:val="24"/>
        </w:rPr>
        <w:t xml:space="preserve">Pirkimo objektas negali būti skaidomas į atskiras dalis, nes perkamas įrangos komplektas </w:t>
      </w:r>
      <w:r w:rsidR="00216248" w:rsidRPr="005E0FF5">
        <w:rPr>
          <w:rFonts w:ascii="Times New Roman" w:hAnsi="Times New Roman" w:cs="Times New Roman"/>
          <w:sz w:val="24"/>
          <w:szCs w:val="24"/>
        </w:rPr>
        <w:t xml:space="preserve">vienai laboratorijai, visi perkami įrengimai turi būti suderinti tarpusavyje ir sujungti į vieną veikiančia sistemą. </w:t>
      </w:r>
      <w:r w:rsidR="00115AC7" w:rsidRPr="005E0FF5">
        <w:rPr>
          <w:rFonts w:ascii="Times New Roman" w:hAnsi="Times New Roman" w:cs="Times New Roman"/>
          <w:sz w:val="24"/>
          <w:szCs w:val="24"/>
        </w:rPr>
        <w:t xml:space="preserve">Tiekėjas bus atsakingas už įrangos pristatymą, </w:t>
      </w:r>
      <w:r w:rsidR="003D3E9A" w:rsidRPr="005E0FF5">
        <w:rPr>
          <w:rFonts w:ascii="Times New Roman" w:hAnsi="Times New Roman" w:cs="Times New Roman"/>
          <w:sz w:val="24"/>
          <w:szCs w:val="24"/>
        </w:rPr>
        <w:t xml:space="preserve">sumontavimą, suderinimą bei užtikrinti tinkamą sumontuotos sistemos veikimą. </w:t>
      </w:r>
      <w:r w:rsidRPr="005E0FF5">
        <w:rPr>
          <w:rFonts w:ascii="Times New Roman" w:hAnsi="Times New Roman" w:cs="Times New Roman"/>
          <w:sz w:val="24"/>
          <w:szCs w:val="24"/>
        </w:rPr>
        <w:t xml:space="preserve">Pirkimo apimtys, reikalavimai ir techninė specifikacija apibrėžti specialiųjų pirkimo sąlygų priede Nr. 2 „Techninė specifikacija“.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2BE03D61"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28A7F31F" w14:textId="0732122C" w:rsidR="00B71676" w:rsidRPr="00B71676" w:rsidRDefault="00B71676" w:rsidP="00B71676">
      <w:pPr>
        <w:pStyle w:val="Sraopastraipa"/>
        <w:numPr>
          <w:ilvl w:val="1"/>
          <w:numId w:val="19"/>
        </w:numPr>
        <w:tabs>
          <w:tab w:val="left" w:pos="567"/>
        </w:tabs>
        <w:spacing w:after="120" w:line="240" w:lineRule="auto"/>
        <w:ind w:left="0" w:firstLine="0"/>
        <w:jc w:val="both"/>
        <w:rPr>
          <w:rFonts w:ascii="Times New Roman" w:hAnsi="Times New Roman" w:cs="Times New Roman"/>
          <w:iCs/>
          <w:sz w:val="24"/>
          <w:szCs w:val="24"/>
        </w:rPr>
      </w:pPr>
      <w:r w:rsidRPr="00B71676">
        <w:rPr>
          <w:rFonts w:ascii="Times New Roman" w:hAnsi="Times New Roman" w:cs="Times New Roman"/>
          <w:iCs/>
          <w:sz w:val="24"/>
          <w:szCs w:val="24"/>
        </w:rPr>
        <w:t xml:space="preserve">Pirkimui taikomos Reglamento nuostatos. Kartu su pasiūlymu tiekėjas turi pateikti užpildytą deklaraciją dėl (ne)atitikties Reglamento nuostatoms, kuri pateikta specialiųjų pirkimo sąlygų </w:t>
      </w:r>
      <w:r w:rsidR="005E0FF5">
        <w:rPr>
          <w:rFonts w:ascii="Times New Roman" w:hAnsi="Times New Roman" w:cs="Times New Roman"/>
          <w:iCs/>
          <w:sz w:val="24"/>
          <w:szCs w:val="24"/>
        </w:rPr>
        <w:t>9</w:t>
      </w:r>
      <w:r>
        <w:rPr>
          <w:rFonts w:ascii="Times New Roman" w:hAnsi="Times New Roman" w:cs="Times New Roman"/>
          <w:iCs/>
          <w:sz w:val="24"/>
          <w:szCs w:val="24"/>
        </w:rPr>
        <w:t xml:space="preserve"> ir 1</w:t>
      </w:r>
      <w:r w:rsidR="005E0FF5">
        <w:rPr>
          <w:rFonts w:ascii="Times New Roman" w:hAnsi="Times New Roman" w:cs="Times New Roman"/>
          <w:iCs/>
          <w:sz w:val="24"/>
          <w:szCs w:val="24"/>
        </w:rPr>
        <w:t>0</w:t>
      </w:r>
      <w:r w:rsidRPr="00B71676">
        <w:rPr>
          <w:rFonts w:ascii="Times New Roman" w:hAnsi="Times New Roman" w:cs="Times New Roman"/>
          <w:iCs/>
          <w:sz w:val="24"/>
          <w:szCs w:val="24"/>
        </w:rPr>
        <w:t xml:space="preserve"> pried</w:t>
      </w:r>
      <w:r>
        <w:rPr>
          <w:rFonts w:ascii="Times New Roman" w:hAnsi="Times New Roman" w:cs="Times New Roman"/>
          <w:iCs/>
          <w:sz w:val="24"/>
          <w:szCs w:val="24"/>
        </w:rPr>
        <w:t>uos</w:t>
      </w:r>
      <w:r w:rsidRPr="00B71676">
        <w:rPr>
          <w:rFonts w:ascii="Times New Roman" w:hAnsi="Times New Roman" w:cs="Times New Roman"/>
          <w:iCs/>
          <w:sz w:val="24"/>
          <w:szCs w:val="24"/>
        </w:rPr>
        <w:t>e. Kilus abejonių dėl tiekėjo (ne)atitikties Reglamento nuostatoms, perkančioji organizacija iš galimo laimėtojo prašys pateikti dokumentus, įrodančius deklaracijoje pateiktų duomenų teisingumą.</w:t>
      </w:r>
    </w:p>
    <w:p w14:paraId="6D62B157" w14:textId="79E78A53" w:rsidR="000E408C" w:rsidRPr="000E408C" w:rsidRDefault="00B71676" w:rsidP="00B71676">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B71676">
        <w:rPr>
          <w:rFonts w:ascii="Times New Roman" w:hAnsi="Times New Roman" w:cs="Times New Roman"/>
          <w:iCs/>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7E3A91" w:rsidRPr="000E408C">
        <w:rPr>
          <w:rFonts w:ascii="Times New Roman" w:hAnsi="Times New Roman" w:cs="Times New Roman"/>
          <w:iCs/>
          <w:sz w:val="24"/>
          <w:szCs w:val="24"/>
        </w:rPr>
        <w:t>.</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6D71A5C0"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r w:rsidR="00497941">
        <w:rPr>
          <w:rFonts w:ascii="Times New Roman" w:hAnsi="Times New Roman" w:cs="Times New Roman"/>
          <w:sz w:val="24"/>
          <w:szCs w:val="24"/>
        </w:rPr>
        <w:t xml:space="preserve"> (jei reikalaujama)</w:t>
      </w:r>
      <w:r w:rsidR="006D0EC0" w:rsidRPr="00BB7316">
        <w:rPr>
          <w:rFonts w:ascii="Times New Roman" w:hAnsi="Times New Roman" w:cs="Times New Roman"/>
          <w:sz w:val="24"/>
          <w:szCs w:val="24"/>
        </w:rPr>
        <w:t>;</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77F2B897" w14:textId="77777777" w:rsidR="00425BA2" w:rsidRPr="00425BA2" w:rsidRDefault="00450415"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w:t>
      </w:r>
      <w:r w:rsidR="00945892" w:rsidRPr="00425BA2">
        <w:rPr>
          <w:rFonts w:ascii="Times New Roman" w:hAnsi="Times New Roman" w:cs="Times New Roman"/>
          <w:sz w:val="24"/>
          <w:szCs w:val="24"/>
        </w:rPr>
        <w:t xml:space="preserve">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2AAF2528" w14:textId="6179C747" w:rsidR="00464A1B" w:rsidRPr="00425BA2" w:rsidRDefault="00464A1B"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 xml:space="preserve">specialiųjų pirkimo sąlygų </w:t>
      </w:r>
      <w:r>
        <w:rPr>
          <w:rFonts w:ascii="Times New Roman" w:hAnsi="Times New Roman" w:cs="Times New Roman"/>
          <w:sz w:val="24"/>
          <w:szCs w:val="24"/>
        </w:rPr>
        <w:t>2</w:t>
      </w:r>
      <w:r w:rsidRPr="00425BA2">
        <w:rPr>
          <w:rFonts w:ascii="Times New Roman" w:hAnsi="Times New Roman" w:cs="Times New Roman"/>
          <w:sz w:val="24"/>
          <w:szCs w:val="24"/>
        </w:rPr>
        <w:t xml:space="preserve"> priede nurodyti dokumentai</w:t>
      </w:r>
      <w:r>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lastRenderedPageBreak/>
        <w:t>Pasiūlymo galiojimo užtikrinimas</w:t>
      </w:r>
      <w:bookmarkEnd w:id="24"/>
      <w:bookmarkEnd w:id="25"/>
      <w:bookmarkEnd w:id="26"/>
    </w:p>
    <w:p w14:paraId="7B2E9539" w14:textId="77777777" w:rsidR="00BC5478" w:rsidRDefault="00BC5478"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Perkančioji organizacija nereikalauja</w:t>
      </w:r>
      <w:r w:rsidR="009F474E" w:rsidRPr="00881FB7">
        <w:rPr>
          <w:rFonts w:ascii="Times New Roman" w:hAnsi="Times New Roman" w:cs="Times New Roman"/>
          <w:sz w:val="24"/>
          <w:szCs w:val="24"/>
        </w:rPr>
        <w:t xml:space="preserve"> užtikrinti savo pasiūlymo galiojim</w:t>
      </w:r>
      <w:r>
        <w:rPr>
          <w:rFonts w:ascii="Times New Roman" w:hAnsi="Times New Roman" w:cs="Times New Roman"/>
          <w:sz w:val="24"/>
          <w:szCs w:val="24"/>
        </w:rPr>
        <w:t>o.</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1927DC41" w:rsidR="008D6858" w:rsidRPr="00BC5478"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BC5478">
        <w:rPr>
          <w:rFonts w:ascii="Times New Roman" w:hAnsi="Times New Roman" w:cs="Times New Roman"/>
          <w:sz w:val="24"/>
          <w:szCs w:val="24"/>
        </w:rPr>
        <w:t>Perkančioji organizacija ekonomiškai naudingiausią pasiūlymą išrenka pagal kain</w:t>
      </w:r>
      <w:r w:rsidR="00BC5478" w:rsidRPr="00BC5478">
        <w:rPr>
          <w:rFonts w:ascii="Times New Roman" w:hAnsi="Times New Roman" w:cs="Times New Roman"/>
          <w:sz w:val="24"/>
          <w:szCs w:val="24"/>
        </w:rPr>
        <w:t>ą</w:t>
      </w:r>
      <w:r w:rsidRPr="00BC5478">
        <w:rPr>
          <w:rFonts w:ascii="Times New Roman" w:hAnsi="Times New Roman" w:cs="Times New Roman"/>
          <w:sz w:val="24"/>
          <w:szCs w:val="24"/>
        </w:rPr>
        <w:t>.</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5495A276"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586071" w:rsidRPr="00876659">
        <w:rPr>
          <w:rFonts w:ascii="Times New Roman" w:hAnsi="Times New Roman" w:cs="Times New Roman"/>
          <w:sz w:val="24"/>
          <w:szCs w:val="24"/>
        </w:rPr>
        <w:t>siūlom</w:t>
      </w:r>
      <w:r w:rsidR="00BC5478">
        <w:rPr>
          <w:rFonts w:ascii="Times New Roman" w:hAnsi="Times New Roman" w:cs="Times New Roman"/>
          <w:sz w:val="24"/>
          <w:szCs w:val="24"/>
        </w:rPr>
        <w:t>os prekės</w:t>
      </w:r>
      <w:r w:rsidR="00586071" w:rsidRPr="00876659">
        <w:rPr>
          <w:rFonts w:ascii="Times New Roman" w:hAnsi="Times New Roman" w:cs="Times New Roman"/>
          <w:sz w:val="24"/>
          <w:szCs w:val="24"/>
        </w:rPr>
        <w:t xml:space="preserve"> neatitiks Pirkimo sąlygų priede Nr. 2 „Techninė specifikacija“ </w:t>
      </w:r>
      <w:r w:rsidR="00791DAC" w:rsidRPr="00F27442">
        <w:rPr>
          <w:rFonts w:ascii="Times New Roman" w:hAnsi="Times New Roman" w:cs="Times New Roman"/>
          <w:sz w:val="24"/>
          <w:szCs w:val="24"/>
        </w:rPr>
        <w:t>nustatytų</w:t>
      </w:r>
      <w:r w:rsidR="00586071" w:rsidRPr="00F27442">
        <w:rPr>
          <w:rFonts w:ascii="Times New Roman" w:hAnsi="Times New Roman" w:cs="Times New Roman"/>
          <w:sz w:val="24"/>
          <w:szCs w:val="24"/>
        </w:rPr>
        <w:t xml:space="preserve"> reikalavimų</w:t>
      </w:r>
      <w:r w:rsidR="00F27442" w:rsidRPr="00F27442">
        <w:rPr>
          <w:rFonts w:ascii="Times New Roman" w:hAnsi="Times New Roman" w:cs="Times New Roman"/>
          <w:sz w:val="24"/>
          <w:szCs w:val="24"/>
          <w:shd w:val="clear" w:color="auto" w:fill="FFFFFF"/>
        </w:rPr>
        <w:t xml:space="preserve"> ar</w:t>
      </w:r>
      <w:r w:rsidR="00F27442">
        <w:rPr>
          <w:rFonts w:ascii="Times New Roman" w:hAnsi="Times New Roman" w:cs="Times New Roman"/>
          <w:sz w:val="24"/>
          <w:szCs w:val="24"/>
          <w:shd w:val="clear" w:color="auto" w:fill="FFFFFF"/>
        </w:rPr>
        <w:t xml:space="preserve"> </w:t>
      </w:r>
      <w:r w:rsidR="00F27442" w:rsidRPr="00F27442">
        <w:rPr>
          <w:rFonts w:ascii="Times New Roman" w:hAnsi="Times New Roman" w:cs="Times New Roman"/>
          <w:sz w:val="24"/>
          <w:szCs w:val="24"/>
          <w:shd w:val="clear" w:color="auto" w:fill="FFFFFF"/>
        </w:rPr>
        <w:t>n</w:t>
      </w:r>
      <w:r w:rsidR="00F27442">
        <w:rPr>
          <w:rFonts w:ascii="Times New Roman" w:hAnsi="Times New Roman" w:cs="Times New Roman"/>
          <w:sz w:val="24"/>
          <w:szCs w:val="24"/>
          <w:shd w:val="clear" w:color="auto" w:fill="FFFFFF"/>
        </w:rPr>
        <w:t xml:space="preserve">ebus pateikti dokumentai, nurodyti </w:t>
      </w:r>
      <w:r w:rsidR="00F27442" w:rsidRPr="00876659">
        <w:rPr>
          <w:rFonts w:ascii="Times New Roman" w:hAnsi="Times New Roman" w:cs="Times New Roman"/>
          <w:sz w:val="24"/>
          <w:szCs w:val="24"/>
        </w:rPr>
        <w:t>Pirkimo sąlygų priede Nr. 2 „Techninė specifikacija“</w:t>
      </w:r>
      <w:r w:rsidR="00F27442">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A0B06AC" w:rsidR="00774AA5" w:rsidRPr="00711DD9" w:rsidRDefault="003C309A" w:rsidP="0003169B">
            <w:pPr>
              <w:spacing w:after="0" w:line="240" w:lineRule="auto"/>
              <w:rPr>
                <w:rFonts w:ascii="Times New Roman" w:hAnsi="Times New Roman" w:cs="Times New Roman"/>
                <w:sz w:val="22"/>
                <w:szCs w:val="22"/>
              </w:rPr>
            </w:pPr>
            <w:r w:rsidRPr="003C309A">
              <w:rPr>
                <w:rFonts w:ascii="Times New Roman" w:hAnsi="Times New Roman" w:cs="Times New Roman"/>
                <w:sz w:val="22"/>
                <w:szCs w:val="22"/>
              </w:rPr>
              <w:t>10 (dešimt)</w:t>
            </w:r>
            <w:r w:rsidR="005F17E7" w:rsidRPr="003C309A">
              <w:rPr>
                <w:rFonts w:ascii="Times New Roman" w:hAnsi="Times New Roman" w:cs="Times New Roman"/>
                <w:sz w:val="22"/>
                <w:szCs w:val="22"/>
              </w:rPr>
              <w:t xml:space="preserve"> dien</w:t>
            </w:r>
            <w:r w:rsidRPr="003C309A">
              <w:rPr>
                <w:rFonts w:ascii="Times New Roman" w:hAnsi="Times New Roman" w:cs="Times New Roman"/>
                <w:sz w:val="22"/>
                <w:szCs w:val="22"/>
              </w:rPr>
              <w:t>ų</w:t>
            </w:r>
            <w:r w:rsidR="005F17E7" w:rsidRPr="003C309A">
              <w:rPr>
                <w:rFonts w:ascii="Times New Roman" w:hAnsi="Times New Roman" w:cs="Times New Roman"/>
                <w:sz w:val="22"/>
                <w:szCs w:val="22"/>
              </w:rPr>
              <w:t xml:space="preserve"> </w:t>
            </w:r>
            <w:r w:rsidR="005F17E7" w:rsidRPr="00711DD9">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4D63CE0" w:rsidR="00774AA5" w:rsidRPr="00711DD9" w:rsidRDefault="003C309A"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7 (septynios)</w:t>
            </w:r>
            <w:r w:rsidR="00F37CC6" w:rsidRPr="00711DD9">
              <w:rPr>
                <w:rFonts w:ascii="Times New Roman" w:hAnsi="Times New Roman" w:cs="Times New Roman"/>
                <w:sz w:val="22"/>
                <w:szCs w:val="22"/>
              </w:rPr>
              <w:t xml:space="preserve"> </w:t>
            </w:r>
            <w:r w:rsidR="00CE1F13" w:rsidRPr="00711DD9">
              <w:rPr>
                <w:rFonts w:ascii="Times New Roman" w:hAnsi="Times New Roman" w:cs="Times New Roman"/>
                <w:sz w:val="22"/>
                <w:szCs w:val="22"/>
              </w:rPr>
              <w:t>dien</w:t>
            </w:r>
            <w:r w:rsidR="00F37CC6"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2470FE2" w:rsidR="00774AA5" w:rsidRPr="00711DD9" w:rsidRDefault="00BF3D5B"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w:t>
            </w:r>
            <w:r w:rsidR="00774AA5" w:rsidRPr="00711DD9">
              <w:rPr>
                <w:rFonts w:ascii="Times New Roman" w:hAnsi="Times New Roman" w:cs="Times New Roman"/>
                <w:iCs/>
                <w:sz w:val="22"/>
                <w:szCs w:val="22"/>
              </w:rPr>
              <w:t>0 (</w:t>
            </w:r>
            <w:r>
              <w:rPr>
                <w:rFonts w:ascii="Times New Roman" w:hAnsi="Times New Roman" w:cs="Times New Roman"/>
                <w:iCs/>
                <w:sz w:val="22"/>
                <w:szCs w:val="22"/>
              </w:rPr>
              <w:t>devyn</w:t>
            </w:r>
            <w:r w:rsidR="00272884" w:rsidRPr="00711DD9">
              <w:rPr>
                <w:rFonts w:ascii="Times New Roman" w:hAnsi="Times New Roman" w:cs="Times New Roman"/>
                <w:iCs/>
                <w:sz w:val="22"/>
                <w:szCs w:val="22"/>
              </w:rPr>
              <w:t>iasdešimt</w:t>
            </w:r>
            <w:r w:rsidR="00774AA5" w:rsidRPr="00711DD9">
              <w:rPr>
                <w:rFonts w:ascii="Times New Roman" w:hAnsi="Times New Roman" w:cs="Times New Roman"/>
                <w:iCs/>
                <w:sz w:val="22"/>
                <w:szCs w:val="22"/>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F8A794E" w14:textId="77777777" w:rsidR="00607C7D" w:rsidRPr="00711DD9" w:rsidRDefault="00607C7D" w:rsidP="00607C7D">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9AB7406" w14:textId="77777777" w:rsidR="00A5035F" w:rsidRPr="00711DD9" w:rsidRDefault="00A5035F" w:rsidP="00A5035F">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7C7C0B01" w:rsidR="006C7941" w:rsidRPr="00711DD9" w:rsidRDefault="00A21855" w:rsidP="0013248B">
            <w:pPr>
              <w:spacing w:after="0" w:line="240" w:lineRule="auto"/>
              <w:rPr>
                <w:rFonts w:ascii="Times New Roman" w:hAnsi="Times New Roman" w:cs="Times New Roman"/>
                <w:sz w:val="22"/>
                <w:szCs w:val="22"/>
              </w:rPr>
            </w:pPr>
            <w:r>
              <w:rPr>
                <w:rFonts w:ascii="Times New Roman" w:hAnsi="Times New Roman" w:cs="Times New Roman"/>
                <w:sz w:val="22"/>
                <w:szCs w:val="22"/>
              </w:rPr>
              <w:t>10</w:t>
            </w:r>
            <w:r w:rsidR="00774AA5" w:rsidRPr="00711DD9">
              <w:rPr>
                <w:rFonts w:ascii="Times New Roman" w:hAnsi="Times New Roman" w:cs="Times New Roman"/>
                <w:sz w:val="22"/>
                <w:szCs w:val="22"/>
              </w:rPr>
              <w:t xml:space="preserve"> (</w:t>
            </w:r>
            <w:r>
              <w:rPr>
                <w:rFonts w:ascii="Times New Roman" w:hAnsi="Times New Roman" w:cs="Times New Roman"/>
                <w:sz w:val="22"/>
                <w:szCs w:val="22"/>
              </w:rPr>
              <w:t>dešimt</w:t>
            </w:r>
            <w:r w:rsidR="00774AA5" w:rsidRPr="00711DD9">
              <w:rPr>
                <w:rFonts w:ascii="Times New Roman" w:hAnsi="Times New Roman" w:cs="Times New Roman"/>
                <w:sz w:val="22"/>
                <w:szCs w:val="22"/>
              </w:rPr>
              <w:t>) dien</w:t>
            </w:r>
            <w:r>
              <w:rPr>
                <w:rFonts w:ascii="Times New Roman" w:hAnsi="Times New Roman" w:cs="Times New Roman"/>
                <w:sz w:val="22"/>
                <w:szCs w:val="22"/>
              </w:rPr>
              <w:t>ų</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(išskyrus ieškinį dėl </w:t>
            </w:r>
            <w:r w:rsidRPr="00711DD9">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11024E8" w:rsidR="00774AA5" w:rsidRPr="00711DD9" w:rsidRDefault="00A21855" w:rsidP="0013248B">
            <w:pPr>
              <w:spacing w:after="0" w:line="240" w:lineRule="auto"/>
              <w:rPr>
                <w:rFonts w:ascii="Times New Roman" w:hAnsi="Times New Roman" w:cs="Times New Roman"/>
                <w:color w:val="FF0000"/>
                <w:sz w:val="22"/>
                <w:szCs w:val="22"/>
              </w:rPr>
            </w:pPr>
            <w:r>
              <w:rPr>
                <w:rFonts w:ascii="Times New Roman" w:hAnsi="Times New Roman" w:cs="Times New Roman"/>
                <w:bCs/>
                <w:sz w:val="22"/>
                <w:szCs w:val="22"/>
              </w:rPr>
              <w:t>10</w:t>
            </w:r>
            <w:r w:rsidR="00774AA5" w:rsidRPr="00711DD9">
              <w:rPr>
                <w:rFonts w:ascii="Times New Roman" w:hAnsi="Times New Roman" w:cs="Times New Roman"/>
                <w:bCs/>
                <w:sz w:val="22"/>
                <w:szCs w:val="22"/>
              </w:rPr>
              <w:t xml:space="preserve"> (</w:t>
            </w:r>
            <w:r>
              <w:rPr>
                <w:rFonts w:ascii="Times New Roman" w:hAnsi="Times New Roman" w:cs="Times New Roman"/>
                <w:bCs/>
                <w:sz w:val="22"/>
                <w:szCs w:val="22"/>
              </w:rPr>
              <w:t>dešimt</w:t>
            </w:r>
            <w:r w:rsidR="00774AA5" w:rsidRPr="00711DD9">
              <w:rPr>
                <w:rFonts w:ascii="Times New Roman" w:hAnsi="Times New Roman" w:cs="Times New Roman"/>
                <w:bCs/>
                <w:sz w:val="22"/>
                <w:szCs w:val="22"/>
              </w:rPr>
              <w:t>)</w:t>
            </w:r>
            <w:r w:rsidR="00024DB9" w:rsidRPr="00711DD9">
              <w:rPr>
                <w:rFonts w:ascii="Times New Roman" w:hAnsi="Times New Roman" w:cs="Times New Roman"/>
                <w:bCs/>
                <w:sz w:val="22"/>
                <w:szCs w:val="22"/>
              </w:rPr>
              <w:t xml:space="preserve"> </w:t>
            </w:r>
            <w:r w:rsidR="00774AA5" w:rsidRPr="00711DD9">
              <w:rPr>
                <w:rFonts w:ascii="Times New Roman" w:hAnsi="Times New Roman" w:cs="Times New Roman"/>
                <w:bCs/>
                <w:sz w:val="22"/>
                <w:szCs w:val="22"/>
              </w:rPr>
              <w:t>dienų,</w:t>
            </w:r>
            <w:r w:rsidR="00774AA5"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770F" w14:textId="77777777" w:rsidR="005F6A92" w:rsidRDefault="005F6A92" w:rsidP="00D05666">
      <w:r>
        <w:separator/>
      </w:r>
    </w:p>
  </w:endnote>
  <w:endnote w:type="continuationSeparator" w:id="0">
    <w:p w14:paraId="388A4858" w14:textId="77777777" w:rsidR="005F6A92" w:rsidRDefault="005F6A92" w:rsidP="00D05666">
      <w:r>
        <w:continuationSeparator/>
      </w:r>
    </w:p>
  </w:endnote>
  <w:endnote w:type="continuationNotice" w:id="1">
    <w:p w14:paraId="042D69D3" w14:textId="77777777" w:rsidR="005F6A92" w:rsidRDefault="005F6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ED66" w14:textId="77777777" w:rsidR="005F6A92" w:rsidRDefault="005F6A92" w:rsidP="00D05666">
      <w:r>
        <w:separator/>
      </w:r>
    </w:p>
  </w:footnote>
  <w:footnote w:type="continuationSeparator" w:id="0">
    <w:p w14:paraId="519358D9" w14:textId="77777777" w:rsidR="005F6A92" w:rsidRDefault="005F6A92" w:rsidP="00D05666">
      <w:r>
        <w:continuationSeparator/>
      </w:r>
    </w:p>
  </w:footnote>
  <w:footnote w:type="continuationNotice" w:id="1">
    <w:p w14:paraId="32076420" w14:textId="77777777" w:rsidR="005F6A92" w:rsidRDefault="005F6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19"/>
  </w:num>
  <w:num w:numId="20" w16cid:durableId="1244948710">
    <w:abstractNumId w:val="1"/>
  </w:num>
  <w:num w:numId="21" w16cid:durableId="25829826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D21"/>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17"/>
    <w:rsid w:val="00061084"/>
    <w:rsid w:val="00061466"/>
    <w:rsid w:val="00061E86"/>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C7"/>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C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32F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6179"/>
    <w:rsid w:val="00206B4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248"/>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8A1"/>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D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09A"/>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E9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A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941"/>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19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E6"/>
    <w:rsid w:val="00563FBB"/>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F5"/>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A92"/>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C7D"/>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903"/>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330D"/>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1B9"/>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502F"/>
    <w:rsid w:val="008250E4"/>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FB"/>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D7D26"/>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855"/>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35F"/>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5BE"/>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6F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04A0"/>
    <w:rsid w:val="00B712C7"/>
    <w:rsid w:val="00B71676"/>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478"/>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D3"/>
    <w:rsid w:val="00C13065"/>
    <w:rsid w:val="00C137BA"/>
    <w:rsid w:val="00C13AA7"/>
    <w:rsid w:val="00C13D69"/>
    <w:rsid w:val="00C13F9C"/>
    <w:rsid w:val="00C1441F"/>
    <w:rsid w:val="00C1458E"/>
    <w:rsid w:val="00C147E1"/>
    <w:rsid w:val="00C14E2C"/>
    <w:rsid w:val="00C158E9"/>
    <w:rsid w:val="00C160A1"/>
    <w:rsid w:val="00C16987"/>
    <w:rsid w:val="00C16A48"/>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91B"/>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02AF"/>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2E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1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3B"/>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B06"/>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3D8"/>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4.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10594</Words>
  <Characters>6040</Characters>
  <Application>Microsoft Office Word</Application>
  <DocSecurity>0</DocSecurity>
  <Lines>50</Lines>
  <Paragraphs>33</Paragraphs>
  <ScaleCrop>false</ScaleCrop>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Šimoliūnas Edmundas</dc:creator>
  <cp:keywords/>
  <dc:description/>
  <cp:lastModifiedBy>Šimoliūnas Edmundas</cp:lastModifiedBy>
  <cp:revision>6</cp:revision>
  <dcterms:created xsi:type="dcterms:W3CDTF">2025-02-18T13:43:00Z</dcterms:created>
  <dcterms:modified xsi:type="dcterms:W3CDTF">2025-02-18T14:40:00Z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