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05A8F44B" w14:textId="77777777" w:rsidR="00C05368" w:rsidRDefault="00C05368" w:rsidP="00C05368">
          <w:pPr>
            <w:pBdr>
              <w:bottom w:val="single" w:sz="12" w:space="1" w:color="auto"/>
            </w:pBdr>
            <w:spacing w:after="120" w:line="20" w:lineRule="atLeast"/>
            <w:contextualSpacing/>
            <w:jc w:val="center"/>
            <w:rPr>
              <w:rFonts w:ascii="Times New Roman" w:hAnsi="Times New Roman" w:cs="Times New Roman"/>
              <w:sz w:val="24"/>
              <w:szCs w:val="24"/>
              <w:lang w:val="lt-LT"/>
            </w:rPr>
          </w:pPr>
          <w:r>
            <w:rPr>
              <w:rFonts w:ascii="Times New Roman" w:hAnsi="Times New Roman" w:cs="Times New Roman"/>
              <w:b/>
              <w:sz w:val="24"/>
              <w:szCs w:val="24"/>
              <w:lang w:val="lt-LT"/>
            </w:rPr>
            <w:t>UŽDAROJI AKCINĖ BENDROVĖ KURŠĖNŲ VANDENYS</w:t>
          </w:r>
          <w:r>
            <w:rPr>
              <w:rFonts w:ascii="Times New Roman" w:hAnsi="Times New Roman" w:cs="Times New Roman"/>
              <w:sz w:val="24"/>
              <w:szCs w:val="24"/>
              <w:lang w:val="lt-LT"/>
            </w:rPr>
            <w:t xml:space="preserve"> </w:t>
          </w:r>
        </w:p>
        <w:p w14:paraId="3DB0977F" w14:textId="77777777" w:rsidR="00C05368" w:rsidRDefault="00C05368" w:rsidP="00C05368">
          <w:pPr>
            <w:spacing w:after="120" w:line="20" w:lineRule="atLeast"/>
            <w:contextualSpacing/>
            <w:jc w:val="center"/>
            <w:rPr>
              <w:rFonts w:ascii="Times New Roman" w:hAnsi="Times New Roman" w:cs="Times New Roman"/>
              <w:sz w:val="22"/>
              <w:szCs w:val="22"/>
              <w:lang w:val="lt-LT"/>
            </w:rPr>
          </w:pPr>
          <w:r>
            <w:rPr>
              <w:rFonts w:ascii="Times New Roman" w:hAnsi="Times New Roman" w:cs="Times New Roman"/>
              <w:sz w:val="22"/>
              <w:szCs w:val="22"/>
              <w:lang w:val="lt-LT"/>
            </w:rPr>
            <w:t xml:space="preserve">Juridinio asmens kodas 301507301, PVM mokėtojo kodas LT100003715012, </w:t>
          </w:r>
        </w:p>
        <w:p w14:paraId="3AB0AA18" w14:textId="77777777" w:rsidR="00C05368" w:rsidRDefault="00C05368" w:rsidP="00C05368">
          <w:pPr>
            <w:spacing w:after="120" w:line="20" w:lineRule="atLeast"/>
            <w:contextualSpacing/>
            <w:jc w:val="center"/>
            <w:rPr>
              <w:rFonts w:ascii="Times New Roman" w:hAnsi="Times New Roman" w:cs="Times New Roman"/>
              <w:sz w:val="22"/>
              <w:szCs w:val="22"/>
              <w:lang w:val="lt-LT"/>
            </w:rPr>
          </w:pPr>
          <w:proofErr w:type="spellStart"/>
          <w:r>
            <w:rPr>
              <w:rFonts w:ascii="Times New Roman" w:hAnsi="Times New Roman" w:cs="Times New Roman"/>
              <w:sz w:val="22"/>
              <w:szCs w:val="22"/>
              <w:lang w:val="lt-LT"/>
            </w:rPr>
            <w:t>Gergždelių</w:t>
          </w:r>
          <w:proofErr w:type="spellEnd"/>
          <w:r>
            <w:rPr>
              <w:rFonts w:ascii="Times New Roman" w:hAnsi="Times New Roman" w:cs="Times New Roman"/>
              <w:sz w:val="22"/>
              <w:szCs w:val="22"/>
              <w:lang w:val="lt-LT"/>
            </w:rPr>
            <w:t xml:space="preserve"> g. 44, Kuršėnų m., LT-81140 Šiaulių r. sav., </w:t>
          </w:r>
        </w:p>
        <w:p w14:paraId="267A3516" w14:textId="77777777" w:rsidR="00C05368" w:rsidRDefault="00C05368" w:rsidP="00C05368">
          <w:pPr>
            <w:spacing w:after="120" w:line="20" w:lineRule="atLeast"/>
            <w:contextualSpacing/>
            <w:jc w:val="center"/>
            <w:rPr>
              <w:rFonts w:ascii="Times New Roman" w:hAnsi="Times New Roman" w:cs="Times New Roman"/>
              <w:sz w:val="22"/>
              <w:szCs w:val="22"/>
              <w:lang w:val="lt-LT"/>
            </w:rPr>
          </w:pPr>
          <w:r>
            <w:rPr>
              <w:rFonts w:ascii="Times New Roman" w:hAnsi="Times New Roman" w:cs="Times New Roman"/>
              <w:sz w:val="22"/>
              <w:szCs w:val="22"/>
              <w:lang w:val="lt-LT"/>
            </w:rPr>
            <w:t>Tel. +370 41 58 20 93</w:t>
          </w:r>
        </w:p>
        <w:p w14:paraId="395342B7" w14:textId="77777777" w:rsidR="00C05368" w:rsidRDefault="00C05368" w:rsidP="00C05368">
          <w:pPr>
            <w:tabs>
              <w:tab w:val="left" w:pos="870"/>
            </w:tabs>
            <w:spacing w:after="120" w:line="20" w:lineRule="atLeast"/>
            <w:contextualSpacing/>
            <w:rPr>
              <w:rFonts w:cstheme="minorHAnsi"/>
              <w:sz w:val="24"/>
              <w:szCs w:val="24"/>
              <w:lang w:val="lt-LT"/>
            </w:rPr>
          </w:pPr>
        </w:p>
        <w:p w14:paraId="4A334963" w14:textId="77777777" w:rsidR="00C05368" w:rsidRDefault="00C05368" w:rsidP="00C05368">
          <w:pPr>
            <w:spacing w:after="120" w:line="20" w:lineRule="atLeast"/>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SUPAPRASTINTO VIEŠOJO PIRKIMO</w:t>
          </w:r>
        </w:p>
        <w:p w14:paraId="2C932BD0" w14:textId="77777777" w:rsidR="00C05368" w:rsidRDefault="00C05368" w:rsidP="00C05368">
          <w:pPr>
            <w:spacing w:after="120" w:line="20" w:lineRule="atLeast"/>
            <w:contextualSpacing/>
            <w:jc w:val="center"/>
            <w:rPr>
              <w:rFonts w:ascii="Times New Roman" w:hAnsi="Times New Roman" w:cs="Times New Roman"/>
              <w:b/>
              <w:bCs/>
              <w:caps/>
              <w:sz w:val="24"/>
              <w:szCs w:val="24"/>
              <w:lang w:val="lt-LT"/>
            </w:rPr>
          </w:pPr>
          <w:r>
            <w:rPr>
              <w:rFonts w:ascii="Times New Roman" w:hAnsi="Times New Roman" w:cs="Times New Roman"/>
              <w:b/>
              <w:bCs/>
              <w:caps/>
              <w:sz w:val="24"/>
              <w:szCs w:val="24"/>
              <w:lang w:val="lt-LT"/>
            </w:rPr>
            <w:t>„Nuotekų valyklos ŠILĖNŲ K., KAIRIŲ SEN., Šiaulių r. sav.,</w:t>
          </w:r>
        </w:p>
        <w:p w14:paraId="2504A407" w14:textId="77777777" w:rsidR="00C05368" w:rsidRDefault="00C05368" w:rsidP="00C05368">
          <w:pPr>
            <w:spacing w:after="120" w:line="20" w:lineRule="atLeast"/>
            <w:contextualSpacing/>
            <w:jc w:val="center"/>
            <w:rPr>
              <w:rFonts w:ascii="Times New Roman" w:hAnsi="Times New Roman" w:cs="Times New Roman"/>
              <w:b/>
              <w:bCs/>
              <w:caps/>
              <w:sz w:val="24"/>
              <w:szCs w:val="24"/>
              <w:lang w:val="lt-LT"/>
            </w:rPr>
          </w:pPr>
          <w:r>
            <w:rPr>
              <w:rFonts w:ascii="Times New Roman" w:hAnsi="Times New Roman" w:cs="Times New Roman"/>
              <w:b/>
              <w:bCs/>
              <w:caps/>
              <w:sz w:val="24"/>
              <w:szCs w:val="24"/>
              <w:lang w:val="lt-LT"/>
            </w:rPr>
            <w:t>rekonstravimo darbai“</w:t>
          </w:r>
        </w:p>
        <w:p w14:paraId="3E1575BD" w14:textId="77777777" w:rsidR="00C05368" w:rsidRDefault="00C05368" w:rsidP="00C05368">
          <w:pPr>
            <w:spacing w:after="120" w:line="20" w:lineRule="atLeast"/>
            <w:contextualSpacing/>
            <w:jc w:val="center"/>
            <w:rPr>
              <w:rFonts w:ascii="Times New Roman" w:hAnsi="Times New Roman" w:cs="Times New Roman"/>
              <w:b/>
              <w:bCs/>
              <w:sz w:val="24"/>
              <w:szCs w:val="24"/>
              <w:lang w:val="lt-LT"/>
            </w:rPr>
          </w:pPr>
        </w:p>
        <w:p w14:paraId="58529B4A" w14:textId="77777777" w:rsidR="00C05368" w:rsidRDefault="00C05368" w:rsidP="00C05368">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ATVIRO KONKURSO BENDROSIOS SĄLYGOS</w:t>
          </w:r>
        </w:p>
        <w:p w14:paraId="7665E855" w14:textId="5A73D506"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A1D2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635E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3DC1655"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117404">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2FFDE01"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117404">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FDE5799"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117404">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36C6BE87" w:rsidR="00184B8C" w:rsidRPr="00C5381E" w:rsidRDefault="00117404"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32D0EB81" w14:textId="7982514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117404">
        <w:rPr>
          <w:lang w:val="lt-LT"/>
        </w:rPr>
        <w:t>Perkančiojo subjekto</w:t>
      </w:r>
      <w:r w:rsidRPr="008FEE96">
        <w:rPr>
          <w:lang w:val="lt-LT"/>
        </w:rPr>
        <w:t xml:space="preserve">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7EA454A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w:t>
      </w:r>
      <w:r w:rsidR="00117404">
        <w:rPr>
          <w:lang w:val="lt-LT"/>
        </w:rPr>
        <w:t>Perkančiojo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A48E6A1" w:rsidR="00333DA7" w:rsidRPr="00FF1364" w:rsidRDefault="00117404"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64A22C53"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117404">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72713B1"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117404">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1F39D2B" w:rsidR="00E95BA3" w:rsidRPr="000E6E1F" w:rsidRDefault="00117404"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03135452" w:rsidR="009758F9" w:rsidRPr="0076524F" w:rsidRDefault="00117404"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DE863F5" w:rsidR="00DF72D8" w:rsidRDefault="00117404"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VPĮ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511F7B49"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117404">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117404">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117404">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39B0CC00" w:rsidR="0056232B" w:rsidRPr="001738DA" w:rsidRDefault="00117404"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C374D2C" w:rsidR="00CD5785" w:rsidRPr="0023690B" w:rsidRDefault="00117404"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4D654EA" w:rsidR="002D3427" w:rsidRDefault="00117404"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306C82A5"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117404">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117404">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6AC5E1B6" w:rsidR="00F42204" w:rsidRPr="00471E3D" w:rsidRDefault="001174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04906250"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117404">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89A62E"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117404">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692F9EF5" w:rsidR="00F42204" w:rsidRPr="0036054C" w:rsidRDefault="00117404"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7B2F64C1"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117404">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29C10F7D"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117404">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012C0EC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117404">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358E26ED"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117404">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117404">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99AE313"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117404">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117404">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F881FE1"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117404">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75309B7" w:rsidR="005A2020" w:rsidRPr="00192326" w:rsidRDefault="00117404"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2DC3B79A" w:rsidR="006B57DE" w:rsidRPr="001B32C4" w:rsidRDefault="00117404"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F03FD08" w:rsidR="00221671" w:rsidRPr="001B32C4" w:rsidRDefault="00117404"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F6A226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117404">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117404">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AF3653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117404">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117404">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22140D73"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117404">
        <w:rPr>
          <w:lang w:val="lt-LT"/>
        </w:rPr>
        <w:t>Perkančiajam subjektui</w:t>
      </w:r>
      <w:r w:rsidR="004E11A9" w:rsidRPr="00F31804">
        <w:rPr>
          <w:lang w:val="lt-LT"/>
        </w:rPr>
        <w:t xml:space="preserve"> įsipareigoja, kad sutartį vykdys tik teisę verstis atitinkama veikla turintys asmenys.</w:t>
      </w:r>
    </w:p>
    <w:p w14:paraId="4D4036DC" w14:textId="2F34D140"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117404">
        <w:rPr>
          <w:lang w:val="lt-LT"/>
        </w:rPr>
        <w:t>Perkantysis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435B1A31"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117404">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7DDEE0B3"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117404">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4552CA4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117404">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117404">
        <w:rPr>
          <w:lang w:val="lt-LT"/>
        </w:rPr>
        <w:t>Perkantysis subjektas</w:t>
      </w:r>
      <w:r w:rsidRPr="2E4BCC36">
        <w:rPr>
          <w:lang w:val="lt-LT"/>
        </w:rPr>
        <w:t xml:space="preserve">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671D8FD8"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117404">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E820A9F"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117404">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17059DDA" w:rsidR="00F67C86" w:rsidRPr="00E51A2A" w:rsidRDefault="00117404"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128568D8" w:rsidR="009148FC" w:rsidRDefault="00117404"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63BB7D97"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w:t>
      </w:r>
      <w:r w:rsidR="00117404">
        <w:rPr>
          <w:rFonts w:cstheme="minorHAnsi"/>
          <w:lang w:val="lt-LT"/>
        </w:rPr>
        <w:t>Perkantysis subjektas</w:t>
      </w:r>
      <w:r w:rsidRPr="00E51A2A">
        <w:rPr>
          <w:rFonts w:cstheme="minorHAnsi"/>
          <w:lang w:val="lt-LT"/>
        </w:rPr>
        <w:t xml:space="preserve">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20B6B6D6"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w:t>
      </w:r>
      <w:r w:rsidR="00117404">
        <w:rPr>
          <w:rFonts w:cstheme="minorHAnsi"/>
          <w:lang w:val="lt-LT"/>
        </w:rPr>
        <w:t>Perkantysis subjektas</w:t>
      </w:r>
      <w:r w:rsidRPr="00E51A2A">
        <w:rPr>
          <w:rFonts w:cstheme="minorHAnsi"/>
          <w:lang w:val="lt-LT"/>
        </w:rPr>
        <w:t xml:space="preserve">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117404">
        <w:rPr>
          <w:rFonts w:cstheme="minorHAnsi"/>
          <w:lang w:val="lt-LT"/>
        </w:rPr>
        <w:t>Perkantysis subjektas</w:t>
      </w:r>
      <w:r w:rsidR="006102A5">
        <w:rPr>
          <w:rFonts w:cstheme="minorHAnsi"/>
          <w:lang w:val="lt-LT"/>
        </w:rPr>
        <w:t xml:space="preserve">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w:t>
      </w:r>
      <w:r w:rsidR="006102A5">
        <w:rPr>
          <w:rFonts w:cstheme="minorHAnsi"/>
          <w:lang w:val="lt-LT"/>
        </w:rPr>
        <w:lastRenderedPageBreak/>
        <w:t xml:space="preserve">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7E7500FC" w:rsidR="002C3735" w:rsidRPr="00E51A2A" w:rsidRDefault="00117404"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E4968E3"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117404">
        <w:rPr>
          <w:lang w:val="lt-LT"/>
        </w:rPr>
        <w:t>Perkančiojo subjekto</w:t>
      </w:r>
      <w:r w:rsidRPr="00E51A2A">
        <w:rPr>
          <w:lang w:val="lt-LT"/>
        </w:rPr>
        <w:t xml:space="preserve"> nustatytą terminą nepateikė atitiktį reikalavimams įrodančių dokumentų arba, </w:t>
      </w:r>
      <w:r w:rsidR="00117404">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666D88" w:rsidRDefault="00117404"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081E91EF"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17404">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2A4E85B3"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117404">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36AA830"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117404">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117404">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E0E379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117404">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117404">
        <w:rPr>
          <w:lang w:val="lt-LT"/>
        </w:rPr>
        <w:t>Perkantysis subjektas</w:t>
      </w:r>
      <w:r w:rsidRPr="74A8A0AC">
        <w:rPr>
          <w:lang w:val="lt-LT"/>
        </w:rPr>
        <w:t xml:space="preserve"> reikalauja, kad tiekėjas per </w:t>
      </w:r>
      <w:r w:rsidR="00117404">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6F65A0DC"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117404">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6ECA7EC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7404">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552C1B1"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117404">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4D7290A"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117404">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117404">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117404">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117404">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8845749"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117404">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117404">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60CA10C" w:rsidR="00643CC7" w:rsidRDefault="00117404"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A51558C"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117404">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4F6C0455"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117404">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B90315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117404">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117404">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C298E4F"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73C248"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17404">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AF26F4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17404">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17404">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17404">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3266072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39FF31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117404">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5CF615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117404">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4780664"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117404">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117404">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117404">
        <w:rPr>
          <w:lang w:val="lt-LT"/>
        </w:rPr>
        <w:t>Perkantysis subjektas</w:t>
      </w:r>
      <w:r w:rsidRPr="2E4BCC36">
        <w:rPr>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117404">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5D0F23" w:rsidRDefault="00117404" w:rsidP="00F6247C">
      <w:pPr>
        <w:pStyle w:val="Sraopastraipa"/>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3004F72E"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117404">
        <w:rPr>
          <w:lang w:val="lt-LT"/>
        </w:rPr>
        <w:t>Perkantysis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6177138A"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17404">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17404">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5A87986C"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17404">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46229150"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17404">
        <w:rPr>
          <w:lang w:val="lt-LT"/>
        </w:rPr>
        <w:t>Perkančiajam subjektui</w:t>
      </w:r>
      <w:r w:rsidRPr="4F20173F">
        <w:rPr>
          <w:lang w:val="lt-LT"/>
        </w:rPr>
        <w:t xml:space="preserve">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5D91913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17404">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6BD3CAA" w:rsidR="008B5AAC" w:rsidRPr="006F6095" w:rsidRDefault="00117404" w:rsidP="58B3C938">
      <w:pPr>
        <w:pStyle w:val="Sraopastraipa"/>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Perkantysis subjektas</w:t>
      </w:r>
      <w:r w:rsidR="008B5AAC" w:rsidRPr="4F20173F">
        <w:rPr>
          <w:lang w:val="lt-LT"/>
        </w:rPr>
        <w:t xml:space="preserve">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E4DC85B"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117404">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117404">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34C701C"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117404">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E89877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117404">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721927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117404">
        <w:rPr>
          <w:lang w:val="lt-LT"/>
        </w:rPr>
        <w:t>Perkančiajam subjektui</w:t>
      </w:r>
      <w:r w:rsidRPr="7039AFED">
        <w:rPr>
          <w:lang w:val="lt-LT"/>
        </w:rPr>
        <w:t xml:space="preserve">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117404">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94BCE54"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117404">
        <w:rPr>
          <w:lang w:val="lt-LT"/>
        </w:rPr>
        <w:t>Perkančiojo subjekto</w:t>
      </w:r>
      <w:r w:rsidRPr="7039AFED">
        <w:rPr>
          <w:lang w:val="lt-LT"/>
        </w:rPr>
        <w:t xml:space="preserve"> nustatytą laikotarpį įrodyti, kad valstybės pagalba buvo suteikta teisėtai. Atmetusi pasiūlymą šiuo pagrindu, </w:t>
      </w:r>
      <w:r w:rsidR="00117404">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3C73B29D"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17404">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09C9C8E0" w:rsidR="00E6583D" w:rsidRPr="00B27A1B" w:rsidRDefault="00117404"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37B1A9CF"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117404">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ACE1614"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117404">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117404">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5F267C7E" w:rsidR="0053096C" w:rsidRPr="00171B94" w:rsidRDefault="00117404"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irkimo procedūros rezultatus, vadovaujantis VPĮ 58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5157475"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117404">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117404">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117404">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117404">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732522D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117404">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B51C65C"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117404">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w:t>
      </w:r>
      <w:r w:rsidR="00117404">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12D07CB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117404">
        <w:rPr>
          <w:rFonts w:cstheme="minorHAnsi"/>
          <w:bCs/>
          <w:iCs/>
          <w:lang w:val="lt-LT"/>
        </w:rPr>
        <w:t>Perkančiojo subjekto</w:t>
      </w:r>
      <w:r w:rsidRPr="0036054C">
        <w:rPr>
          <w:rFonts w:cstheme="minorHAnsi"/>
          <w:bCs/>
          <w:iCs/>
          <w:lang w:val="lt-LT"/>
        </w:rPr>
        <w:t xml:space="preserve">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ADD1055"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117404">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117404">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1FC7FDFC" w:rsidR="009B1639" w:rsidRPr="00A876C9" w:rsidRDefault="00117404"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w:t>
      </w:r>
      <w:r w:rsidR="009B1639"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Pr>
          <w:color w:val="000000"/>
          <w:lang w:val="lt-LT"/>
        </w:rPr>
        <w:t>Perkantysis subjektas</w:t>
      </w:r>
      <w:r w:rsidR="00E94B94" w:rsidRPr="00A876C9">
        <w:rPr>
          <w:color w:val="000000"/>
          <w:lang w:val="lt-LT"/>
        </w:rPr>
        <w:t xml:space="preserve">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1BDA355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117404">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5AFD6842"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17404">
        <w:rPr>
          <w:lang w:val="lt-LT"/>
        </w:rPr>
        <w:t>Perkantysis subjektas</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289EAA78"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117404">
        <w:rPr>
          <w:lang w:val="lt-LT"/>
        </w:rPr>
        <w:t>Perkančiojo subjekto</w:t>
      </w:r>
      <w:r w:rsidR="00975EB0" w:rsidRPr="009D6E53">
        <w:rPr>
          <w:rFonts w:eastAsia="Arial"/>
          <w:lang w:val="lt-LT"/>
        </w:rPr>
        <w:t xml:space="preserve"> sprendimus ar veiksmus, pirmiausia elektroninėmis priemonėmis turi pateikti pretenziją </w:t>
      </w:r>
      <w:r w:rsidR="00117404">
        <w:rPr>
          <w:rFonts w:eastAsia="Arial"/>
          <w:lang w:val="lt-LT"/>
        </w:rPr>
        <w:t>Perkančiajam subjektui</w:t>
      </w:r>
      <w:r w:rsidR="00975EB0" w:rsidRPr="009D6E53">
        <w:rPr>
          <w:rFonts w:eastAsia="Arial"/>
          <w:lang w:val="lt-LT"/>
        </w:rPr>
        <w:t xml:space="preserve">. </w:t>
      </w:r>
    </w:p>
    <w:p w14:paraId="6F38408B" w14:textId="653E236D"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117404">
        <w:rPr>
          <w:rFonts w:eastAsia="Arial"/>
          <w:lang w:val="lt-LT"/>
        </w:rPr>
        <w:t>Perkančiajam subjektui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23AB" w14:textId="77777777" w:rsidR="00905CCD" w:rsidRDefault="00905CCD" w:rsidP="00184B8C">
      <w:pPr>
        <w:spacing w:after="0" w:line="240" w:lineRule="auto"/>
      </w:pPr>
      <w:r>
        <w:separator/>
      </w:r>
    </w:p>
  </w:endnote>
  <w:endnote w:type="continuationSeparator" w:id="0">
    <w:p w14:paraId="59DE18C6" w14:textId="77777777" w:rsidR="00905CCD" w:rsidRDefault="00905CCD" w:rsidP="00184B8C">
      <w:pPr>
        <w:spacing w:after="0" w:line="240" w:lineRule="auto"/>
      </w:pPr>
      <w:r>
        <w:continuationSeparator/>
      </w:r>
    </w:p>
  </w:endnote>
  <w:endnote w:type="continuationNotice" w:id="1">
    <w:p w14:paraId="3A8D080E" w14:textId="77777777" w:rsidR="00905CCD" w:rsidRDefault="00905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789149A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05368">
          <w:rPr>
            <w:noProof/>
            <w:lang w:val="lt-LT"/>
          </w:rPr>
          <w:t>1</w:t>
        </w:r>
        <w:r w:rsidR="00C05368">
          <w:rPr>
            <w:noProof/>
            <w:lang w:val="lt-LT"/>
          </w:rPr>
          <w:t>6</w:t>
        </w:r>
        <w:r w:rsidRPr="002218AC">
          <w:rPr>
            <w:noProof/>
            <w:lang w:val="lt-LT"/>
          </w:rPr>
          <w:fldChar w:fldCharType="end"/>
        </w:r>
      </w:p>
    </w:sdtContent>
  </w:sdt>
  <w:p w14:paraId="42D67ABC" w14:textId="41B54A86" w:rsidR="007D26C7" w:rsidRPr="002218AC" w:rsidRDefault="007D26C7">
    <w:pPr>
      <w:pStyle w:val="Porat"/>
      <w:rPr>
        <w:lang w:val="lt-LT"/>
      </w:rPr>
    </w:pPr>
    <w:r w:rsidRPr="002218AC">
      <w:rPr>
        <w:lang w:val="lt-LT"/>
      </w:rPr>
      <w:t>Bendrosios sąlygos - 202</w:t>
    </w:r>
    <w:r w:rsidR="008A2831">
      <w:rPr>
        <w:lang w:val="lt-LT"/>
      </w:rPr>
      <w:t>5</w:t>
    </w:r>
    <w:r w:rsidRPr="002218AC">
      <w:rPr>
        <w:lang w:val="lt-LT"/>
      </w:rPr>
      <w:t>-</w:t>
    </w:r>
    <w:r w:rsidR="008A2831">
      <w:rPr>
        <w:lang w:val="lt-LT"/>
      </w:rPr>
      <w:t>01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FC10A" w14:textId="77777777" w:rsidR="00905CCD" w:rsidRDefault="00905CCD" w:rsidP="00184B8C">
      <w:pPr>
        <w:spacing w:after="0" w:line="240" w:lineRule="auto"/>
      </w:pPr>
      <w:r>
        <w:separator/>
      </w:r>
    </w:p>
  </w:footnote>
  <w:footnote w:type="continuationSeparator" w:id="0">
    <w:p w14:paraId="6AF33350" w14:textId="77777777" w:rsidR="00905CCD" w:rsidRDefault="00905CCD" w:rsidP="00184B8C">
      <w:pPr>
        <w:spacing w:after="0" w:line="240" w:lineRule="auto"/>
      </w:pPr>
      <w:r>
        <w:continuationSeparator/>
      </w:r>
    </w:p>
  </w:footnote>
  <w:footnote w:type="continuationNotice" w:id="1">
    <w:p w14:paraId="384519A1" w14:textId="77777777" w:rsidR="00905CCD" w:rsidRDefault="00905CC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017878906">
    <w:abstractNumId w:val="65"/>
  </w:num>
  <w:num w:numId="2" w16cid:durableId="1498114130">
    <w:abstractNumId w:val="27"/>
  </w:num>
  <w:num w:numId="3" w16cid:durableId="523902118">
    <w:abstractNumId w:val="19"/>
  </w:num>
  <w:num w:numId="4" w16cid:durableId="1900902456">
    <w:abstractNumId w:val="40"/>
  </w:num>
  <w:num w:numId="5" w16cid:durableId="1055011531">
    <w:abstractNumId w:val="14"/>
  </w:num>
  <w:num w:numId="6" w16cid:durableId="1106194620">
    <w:abstractNumId w:val="4"/>
  </w:num>
  <w:num w:numId="7" w16cid:durableId="80611174">
    <w:abstractNumId w:val="44"/>
  </w:num>
  <w:num w:numId="8" w16cid:durableId="1150362660">
    <w:abstractNumId w:val="33"/>
  </w:num>
  <w:num w:numId="9" w16cid:durableId="1214271480">
    <w:abstractNumId w:val="31"/>
  </w:num>
  <w:num w:numId="10" w16cid:durableId="1069116081">
    <w:abstractNumId w:val="38"/>
  </w:num>
  <w:num w:numId="11" w16cid:durableId="788667868">
    <w:abstractNumId w:val="15"/>
  </w:num>
  <w:num w:numId="12" w16cid:durableId="1273905056">
    <w:abstractNumId w:val="56"/>
  </w:num>
  <w:num w:numId="13" w16cid:durableId="964309074">
    <w:abstractNumId w:val="28"/>
  </w:num>
  <w:num w:numId="14" w16cid:durableId="236868332">
    <w:abstractNumId w:val="1"/>
  </w:num>
  <w:num w:numId="15" w16cid:durableId="471607207">
    <w:abstractNumId w:val="7"/>
  </w:num>
  <w:num w:numId="16" w16cid:durableId="1868180940">
    <w:abstractNumId w:val="46"/>
  </w:num>
  <w:num w:numId="17" w16cid:durableId="1249845258">
    <w:abstractNumId w:val="61"/>
  </w:num>
  <w:num w:numId="18" w16cid:durableId="109326353">
    <w:abstractNumId w:val="54"/>
  </w:num>
  <w:num w:numId="19" w16cid:durableId="1668242804">
    <w:abstractNumId w:val="6"/>
  </w:num>
  <w:num w:numId="20" w16cid:durableId="938491899">
    <w:abstractNumId w:val="50"/>
  </w:num>
  <w:num w:numId="21" w16cid:durableId="599291108">
    <w:abstractNumId w:val="43"/>
  </w:num>
  <w:num w:numId="22" w16cid:durableId="823160207">
    <w:abstractNumId w:val="21"/>
  </w:num>
  <w:num w:numId="23" w16cid:durableId="28074011">
    <w:abstractNumId w:val="18"/>
  </w:num>
  <w:num w:numId="24" w16cid:durableId="491409580">
    <w:abstractNumId w:val="45"/>
  </w:num>
  <w:num w:numId="25" w16cid:durableId="1076128358">
    <w:abstractNumId w:val="49"/>
  </w:num>
  <w:num w:numId="26" w16cid:durableId="824707715">
    <w:abstractNumId w:val="68"/>
  </w:num>
  <w:num w:numId="27" w16cid:durableId="542325689">
    <w:abstractNumId w:val="51"/>
  </w:num>
  <w:num w:numId="28" w16cid:durableId="542596332">
    <w:abstractNumId w:val="58"/>
  </w:num>
  <w:num w:numId="29" w16cid:durableId="1805806333">
    <w:abstractNumId w:val="13"/>
  </w:num>
  <w:num w:numId="30" w16cid:durableId="82074426">
    <w:abstractNumId w:val="70"/>
  </w:num>
  <w:num w:numId="31" w16cid:durableId="1647929359">
    <w:abstractNumId w:val="20"/>
  </w:num>
  <w:num w:numId="32" w16cid:durableId="61684180">
    <w:abstractNumId w:val="60"/>
  </w:num>
  <w:num w:numId="33" w16cid:durableId="1124350745">
    <w:abstractNumId w:val="36"/>
  </w:num>
  <w:num w:numId="34" w16cid:durableId="1543517059">
    <w:abstractNumId w:val="67"/>
  </w:num>
  <w:num w:numId="35" w16cid:durableId="1124731973">
    <w:abstractNumId w:val="17"/>
  </w:num>
  <w:num w:numId="36" w16cid:durableId="1171142142">
    <w:abstractNumId w:val="24"/>
  </w:num>
  <w:num w:numId="37" w16cid:durableId="917208477">
    <w:abstractNumId w:val="25"/>
  </w:num>
  <w:num w:numId="38" w16cid:durableId="1887596893">
    <w:abstractNumId w:val="2"/>
  </w:num>
  <w:num w:numId="39" w16cid:durableId="1703049526">
    <w:abstractNumId w:val="5"/>
  </w:num>
  <w:num w:numId="40" w16cid:durableId="452789124">
    <w:abstractNumId w:val="8"/>
  </w:num>
  <w:num w:numId="41" w16cid:durableId="381369663">
    <w:abstractNumId w:val="55"/>
  </w:num>
  <w:num w:numId="42" w16cid:durableId="775560838">
    <w:abstractNumId w:val="32"/>
  </w:num>
  <w:num w:numId="43" w16cid:durableId="1008408306">
    <w:abstractNumId w:val="9"/>
  </w:num>
  <w:num w:numId="44" w16cid:durableId="2097819007">
    <w:abstractNumId w:val="52"/>
  </w:num>
  <w:num w:numId="45" w16cid:durableId="165563574">
    <w:abstractNumId w:val="0"/>
  </w:num>
  <w:num w:numId="46" w16cid:durableId="446658413">
    <w:abstractNumId w:val="29"/>
  </w:num>
  <w:num w:numId="47" w16cid:durableId="1025667757">
    <w:abstractNumId w:val="63"/>
  </w:num>
  <w:num w:numId="48" w16cid:durableId="1361592333">
    <w:abstractNumId w:val="16"/>
  </w:num>
  <w:num w:numId="49" w16cid:durableId="1325933927">
    <w:abstractNumId w:val="10"/>
  </w:num>
  <w:num w:numId="50" w16cid:durableId="1971737718">
    <w:abstractNumId w:val="66"/>
  </w:num>
  <w:num w:numId="51" w16cid:durableId="1332609784">
    <w:abstractNumId w:val="39"/>
  </w:num>
  <w:num w:numId="52" w16cid:durableId="1283879537">
    <w:abstractNumId w:val="69"/>
  </w:num>
  <w:num w:numId="53" w16cid:durableId="507329055">
    <w:abstractNumId w:val="3"/>
  </w:num>
  <w:num w:numId="54" w16cid:durableId="1223640764">
    <w:abstractNumId w:val="62"/>
  </w:num>
  <w:num w:numId="55" w16cid:durableId="28115163">
    <w:abstractNumId w:val="22"/>
  </w:num>
  <w:num w:numId="56" w16cid:durableId="2059738036">
    <w:abstractNumId w:val="57"/>
  </w:num>
  <w:num w:numId="57" w16cid:durableId="967972894">
    <w:abstractNumId w:val="72"/>
  </w:num>
  <w:num w:numId="58" w16cid:durableId="2077512385">
    <w:abstractNumId w:val="53"/>
  </w:num>
  <w:num w:numId="59" w16cid:durableId="1136341615">
    <w:abstractNumId w:val="59"/>
  </w:num>
  <w:num w:numId="60" w16cid:durableId="1925458474">
    <w:abstractNumId w:val="11"/>
  </w:num>
  <w:num w:numId="61" w16cid:durableId="2133204361">
    <w:abstractNumId w:val="42"/>
  </w:num>
  <w:num w:numId="62" w16cid:durableId="946816562">
    <w:abstractNumId w:val="71"/>
  </w:num>
  <w:num w:numId="63" w16cid:durableId="1450782560">
    <w:abstractNumId w:val="41"/>
  </w:num>
  <w:num w:numId="64" w16cid:durableId="1266499315">
    <w:abstractNumId w:val="12"/>
  </w:num>
  <w:num w:numId="65" w16cid:durableId="1059596386">
    <w:abstractNumId w:val="30"/>
  </w:num>
  <w:num w:numId="66" w16cid:durableId="263072821">
    <w:abstractNumId w:val="34"/>
  </w:num>
  <w:num w:numId="67" w16cid:durableId="1458065312">
    <w:abstractNumId w:val="23"/>
  </w:num>
  <w:num w:numId="68" w16cid:durableId="1557160507">
    <w:abstractNumId w:val="48"/>
  </w:num>
  <w:num w:numId="69" w16cid:durableId="1121150266">
    <w:abstractNumId w:val="26"/>
  </w:num>
  <w:num w:numId="70" w16cid:durableId="1501853713">
    <w:abstractNumId w:val="35"/>
  </w:num>
  <w:num w:numId="71" w16cid:durableId="1218905233">
    <w:abstractNumId w:val="37"/>
  </w:num>
  <w:num w:numId="72" w16cid:durableId="533806512">
    <w:abstractNumId w:val="47"/>
  </w:num>
  <w:num w:numId="73" w16cid:durableId="66906158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5E8"/>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70CE"/>
    <w:rsid w:val="007D715C"/>
    <w:rsid w:val="007E1978"/>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CCD"/>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36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6402816">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40261</Words>
  <Characters>22950</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Arūnas Steponėnas</dc:creator>
  <cp:keywords/>
  <dc:description/>
  <cp:lastModifiedBy>Valentas Plukas</cp:lastModifiedBy>
  <cp:revision>2</cp:revision>
  <dcterms:created xsi:type="dcterms:W3CDTF">2025-02-08T17:55:00Z</dcterms:created>
  <dcterms:modified xsi:type="dcterms:W3CDTF">2025-02-08T17:55:00Z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