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347893" w14:paraId="00A6EFC0" w14:textId="77777777" w:rsidTr="002B26BE">
        <w:tc>
          <w:tcPr>
            <w:tcW w:w="3758" w:type="dxa"/>
          </w:tcPr>
          <w:p w14:paraId="65C2E3B8"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bookmarkStart w:id="0" w:name="_Hlk47513616"/>
            <w:bookmarkStart w:id="1" w:name="_Hlk536619369"/>
            <w:r w:rsidRPr="00347893">
              <w:rPr>
                <w:rFonts w:ascii="Calibri Light" w:hAnsi="Calibri Light" w:cs="Calibri Light"/>
                <w:color w:val="000000"/>
                <w:sz w:val="24"/>
                <w:szCs w:val="24"/>
                <w:lang w:val="lt-LT"/>
              </w:rPr>
              <w:t>TVIRTINU</w:t>
            </w:r>
          </w:p>
        </w:tc>
      </w:tr>
      <w:tr w:rsidR="00A6552C" w:rsidRPr="00347893" w14:paraId="33CF1CAD" w14:textId="77777777" w:rsidTr="002B26BE">
        <w:tc>
          <w:tcPr>
            <w:tcW w:w="3758" w:type="dxa"/>
            <w:tcBorders>
              <w:bottom w:val="single" w:sz="4" w:space="0" w:color="auto"/>
            </w:tcBorders>
          </w:tcPr>
          <w:p w14:paraId="1F484D6D" w14:textId="040FA32C" w:rsidR="00A6552C" w:rsidRPr="00347893" w:rsidRDefault="002A3C73"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sidRPr="00347893">
              <w:rPr>
                <w:rFonts w:ascii="Calibri Light" w:hAnsi="Calibri Light" w:cs="Calibri Light"/>
                <w:color w:val="000000"/>
                <w:sz w:val="24"/>
                <w:szCs w:val="24"/>
                <w:lang w:val="lt-LT"/>
              </w:rPr>
              <w:t>Direk</w:t>
            </w:r>
            <w:r w:rsidR="004B4B4C" w:rsidRPr="00347893">
              <w:rPr>
                <w:rFonts w:ascii="Calibri Light" w:hAnsi="Calibri Light" w:cs="Calibri Light"/>
                <w:color w:val="000000"/>
                <w:sz w:val="24"/>
                <w:szCs w:val="24"/>
                <w:lang w:val="lt-LT"/>
              </w:rPr>
              <w:t>tor</w:t>
            </w:r>
            <w:r w:rsidRPr="00347893">
              <w:rPr>
                <w:rFonts w:ascii="Calibri Light" w:hAnsi="Calibri Light" w:cs="Calibri Light"/>
                <w:color w:val="000000"/>
                <w:sz w:val="24"/>
                <w:szCs w:val="24"/>
                <w:lang w:val="lt-LT"/>
              </w:rPr>
              <w:t>ė</w:t>
            </w:r>
            <w:r w:rsidR="000333A0" w:rsidRPr="00347893">
              <w:rPr>
                <w:rFonts w:ascii="Calibri Light" w:hAnsi="Calibri Light" w:cs="Calibri Light"/>
                <w:color w:val="000000"/>
                <w:sz w:val="24"/>
                <w:szCs w:val="24"/>
                <w:lang w:val="lt-LT"/>
              </w:rPr>
              <w:t xml:space="preserve"> </w:t>
            </w:r>
          </w:p>
        </w:tc>
      </w:tr>
      <w:tr w:rsidR="00A6552C" w:rsidRPr="00347893" w14:paraId="30704821" w14:textId="77777777" w:rsidTr="002B26BE">
        <w:tc>
          <w:tcPr>
            <w:tcW w:w="3758" w:type="dxa"/>
            <w:tcBorders>
              <w:top w:val="single" w:sz="4" w:space="0" w:color="auto"/>
            </w:tcBorders>
          </w:tcPr>
          <w:p w14:paraId="2B8BE22B"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347893" w14:paraId="35576454" w14:textId="77777777" w:rsidTr="002B26BE">
        <w:tc>
          <w:tcPr>
            <w:tcW w:w="3758" w:type="dxa"/>
            <w:tcBorders>
              <w:bottom w:val="single" w:sz="4" w:space="0" w:color="auto"/>
            </w:tcBorders>
          </w:tcPr>
          <w:p w14:paraId="5E8BD42B"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347893" w14:paraId="3BAED123" w14:textId="77777777" w:rsidTr="002B26BE">
        <w:tc>
          <w:tcPr>
            <w:tcW w:w="3758" w:type="dxa"/>
            <w:tcBorders>
              <w:top w:val="single" w:sz="4" w:space="0" w:color="auto"/>
            </w:tcBorders>
          </w:tcPr>
          <w:p w14:paraId="74B0BF7B"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347893">
              <w:rPr>
                <w:rFonts w:ascii="Calibri Light" w:hAnsi="Calibri Light" w:cs="Calibri Light"/>
                <w:i/>
                <w:color w:val="000000"/>
                <w:sz w:val="24"/>
                <w:szCs w:val="24"/>
                <w:lang w:val="lt-LT"/>
              </w:rPr>
              <w:t>(parašas)</w:t>
            </w:r>
          </w:p>
        </w:tc>
      </w:tr>
      <w:tr w:rsidR="00A6552C" w:rsidRPr="00347893" w14:paraId="03F4F4E7" w14:textId="77777777" w:rsidTr="002B26BE">
        <w:tc>
          <w:tcPr>
            <w:tcW w:w="3758" w:type="dxa"/>
            <w:tcBorders>
              <w:bottom w:val="single" w:sz="4" w:space="0" w:color="auto"/>
            </w:tcBorders>
          </w:tcPr>
          <w:p w14:paraId="3C9A0481"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p>
          <w:p w14:paraId="7BABAC11" w14:textId="3572567F" w:rsidR="00A6552C" w:rsidRPr="00347893" w:rsidRDefault="002A3C73"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sidRPr="00347893">
              <w:rPr>
                <w:rFonts w:ascii="Calibri Light" w:hAnsi="Calibri Light" w:cs="Calibri Light"/>
                <w:color w:val="000000"/>
                <w:sz w:val="24"/>
                <w:szCs w:val="24"/>
                <w:lang w:val="lt-LT"/>
              </w:rPr>
              <w:t>Rosita Žibelienė</w:t>
            </w:r>
          </w:p>
        </w:tc>
      </w:tr>
      <w:tr w:rsidR="00A6552C" w:rsidRPr="00347893" w14:paraId="613A22AA" w14:textId="77777777" w:rsidTr="002B26BE">
        <w:tc>
          <w:tcPr>
            <w:tcW w:w="3758" w:type="dxa"/>
            <w:tcBorders>
              <w:top w:val="single" w:sz="4" w:space="0" w:color="auto"/>
              <w:bottom w:val="single" w:sz="4" w:space="0" w:color="auto"/>
            </w:tcBorders>
          </w:tcPr>
          <w:p w14:paraId="6763E49C"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lang w:val="lt-LT"/>
              </w:rPr>
            </w:pPr>
          </w:p>
          <w:p w14:paraId="7E461254" w14:textId="11EF3F00" w:rsidR="00A6552C" w:rsidRPr="00347893"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lang w:val="lt-LT"/>
              </w:rPr>
            </w:pPr>
            <w:r w:rsidRPr="00347893">
              <w:rPr>
                <w:rFonts w:ascii="Calibri Light" w:hAnsi="Calibri Light" w:cs="Calibri Light"/>
                <w:iCs/>
                <w:color w:val="000000" w:themeColor="text1"/>
                <w:sz w:val="24"/>
                <w:szCs w:val="24"/>
                <w:lang w:val="lt-LT"/>
              </w:rPr>
              <w:t>202</w:t>
            </w:r>
            <w:r w:rsidR="004C7461">
              <w:rPr>
                <w:rFonts w:ascii="Calibri Light" w:hAnsi="Calibri Light" w:cs="Calibri Light"/>
                <w:iCs/>
                <w:color w:val="000000" w:themeColor="text1"/>
                <w:sz w:val="24"/>
                <w:szCs w:val="24"/>
                <w:lang w:val="lt-LT"/>
              </w:rPr>
              <w:t xml:space="preserve">5-02-18 </w:t>
            </w:r>
            <w:r w:rsidR="00993F8B" w:rsidRPr="00347893">
              <w:rPr>
                <w:rFonts w:ascii="Calibri Light" w:hAnsi="Calibri Light" w:cs="Calibri Light"/>
                <w:iCs/>
                <w:color w:val="000000" w:themeColor="text1"/>
                <w:sz w:val="24"/>
                <w:szCs w:val="24"/>
                <w:lang w:val="lt-LT"/>
              </w:rPr>
              <w:t xml:space="preserve"> </w:t>
            </w:r>
            <w:r w:rsidR="00A6552C" w:rsidRPr="00347893">
              <w:rPr>
                <w:rFonts w:ascii="Calibri Light" w:hAnsi="Calibri Light" w:cs="Calibri Light"/>
                <w:iCs/>
                <w:color w:val="000000" w:themeColor="text1"/>
                <w:sz w:val="24"/>
                <w:szCs w:val="24"/>
                <w:lang w:val="lt-LT"/>
              </w:rPr>
              <w:t>Nr.</w:t>
            </w:r>
            <w:r w:rsidR="00591931" w:rsidRPr="00347893">
              <w:rPr>
                <w:rFonts w:ascii="Calibri Light" w:hAnsi="Calibri Light" w:cs="Calibri Light"/>
                <w:iCs/>
                <w:color w:val="000000" w:themeColor="text1"/>
                <w:sz w:val="24"/>
                <w:szCs w:val="24"/>
                <w:lang w:val="lt-LT"/>
              </w:rPr>
              <w:t xml:space="preserve"> </w:t>
            </w:r>
            <w:r w:rsidR="008774CD" w:rsidRPr="00347893">
              <w:rPr>
                <w:rFonts w:ascii="Calibri Light" w:hAnsi="Calibri Light" w:cs="Calibri Light"/>
                <w:iCs/>
                <w:color w:val="000000" w:themeColor="text1"/>
                <w:sz w:val="24"/>
                <w:szCs w:val="24"/>
                <w:lang w:val="lt-LT"/>
              </w:rPr>
              <w:t>PD-</w:t>
            </w:r>
            <w:r w:rsidR="00A719AE">
              <w:rPr>
                <w:rFonts w:ascii="Calibri Light" w:hAnsi="Calibri Light" w:cs="Calibri Light"/>
                <w:iCs/>
                <w:color w:val="000000" w:themeColor="text1"/>
                <w:sz w:val="24"/>
                <w:szCs w:val="24"/>
                <w:lang w:val="lt-LT"/>
              </w:rPr>
              <w:t>110</w:t>
            </w:r>
          </w:p>
        </w:tc>
      </w:tr>
      <w:tr w:rsidR="00A6552C" w:rsidRPr="00347893" w14:paraId="4B11B65F" w14:textId="77777777" w:rsidTr="002B26BE">
        <w:tc>
          <w:tcPr>
            <w:tcW w:w="3758" w:type="dxa"/>
            <w:tcBorders>
              <w:top w:val="single" w:sz="4" w:space="0" w:color="auto"/>
            </w:tcBorders>
          </w:tcPr>
          <w:p w14:paraId="0E50C13B" w14:textId="77777777" w:rsidR="00A6552C" w:rsidRPr="00347893"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347893">
              <w:rPr>
                <w:rFonts w:ascii="Calibri Light" w:hAnsi="Calibri Light" w:cs="Calibri Light"/>
                <w:i/>
                <w:color w:val="000000"/>
                <w:sz w:val="24"/>
                <w:szCs w:val="24"/>
                <w:lang w:val="lt-LT"/>
              </w:rPr>
              <w:t>(data ir Nr.)</w:t>
            </w:r>
          </w:p>
        </w:tc>
      </w:tr>
    </w:tbl>
    <w:p w14:paraId="018E2E5C" w14:textId="77777777" w:rsidR="00167E6B" w:rsidRPr="00347893" w:rsidRDefault="00167E6B" w:rsidP="00DD300E">
      <w:pPr>
        <w:jc w:val="right"/>
        <w:rPr>
          <w:rFonts w:ascii="Calibri Light" w:hAnsi="Calibri Light" w:cs="Calibri Light"/>
          <w:color w:val="000000"/>
          <w:sz w:val="24"/>
          <w:szCs w:val="24"/>
          <w:lang w:val="lt-LT"/>
        </w:rPr>
      </w:pPr>
    </w:p>
    <w:bookmarkEnd w:id="0"/>
    <w:p w14:paraId="46953CB7" w14:textId="77777777" w:rsidR="00FB53A3" w:rsidRPr="00347893" w:rsidRDefault="00FB53A3" w:rsidP="00522985">
      <w:pPr>
        <w:jc w:val="right"/>
        <w:rPr>
          <w:rFonts w:ascii="Calibri Light" w:hAnsi="Calibri Light" w:cs="Calibri Light"/>
          <w:color w:val="000000"/>
          <w:sz w:val="24"/>
          <w:szCs w:val="24"/>
          <w:lang w:val="lt-LT"/>
        </w:rPr>
      </w:pPr>
    </w:p>
    <w:p w14:paraId="7E5B4AD1" w14:textId="0F523B53" w:rsidR="002A3C73" w:rsidRPr="00347893" w:rsidRDefault="002A3C73" w:rsidP="002A3C73">
      <w:pPr>
        <w:jc w:val="center"/>
        <w:rPr>
          <w:rFonts w:ascii="Calibri Light" w:hAnsi="Calibri Light" w:cs="Calibri Light"/>
          <w:b/>
          <w:bCs/>
          <w:sz w:val="24"/>
          <w:szCs w:val="24"/>
          <w:lang w:val="lt-LT"/>
        </w:rPr>
      </w:pPr>
      <w:r w:rsidRPr="00347893">
        <w:rPr>
          <w:rFonts w:ascii="Calibri Light" w:hAnsi="Calibri Light" w:cs="Calibri Light"/>
          <w:b/>
          <w:color w:val="000000"/>
          <w:sz w:val="24"/>
          <w:szCs w:val="24"/>
          <w:lang w:val="lt-LT"/>
        </w:rPr>
        <w:t>LAISVŲ BUTŲ STATYBOS - REMONTO DARBŲ</w:t>
      </w:r>
    </w:p>
    <w:p w14:paraId="20A87B1F" w14:textId="17CBBE96" w:rsidR="002A3C73" w:rsidRPr="00347893" w:rsidRDefault="002A3C73" w:rsidP="002A3C73">
      <w:pPr>
        <w:jc w:val="center"/>
        <w:rPr>
          <w:rFonts w:ascii="Calibri Light" w:hAnsi="Calibri Light" w:cs="Calibri Light"/>
          <w:b/>
          <w:bCs/>
          <w:sz w:val="24"/>
          <w:szCs w:val="24"/>
          <w:lang w:val="lt-LT"/>
        </w:rPr>
      </w:pPr>
      <w:r w:rsidRPr="00347893">
        <w:rPr>
          <w:rFonts w:ascii="Calibri Light" w:hAnsi="Calibri Light" w:cs="Calibri Light"/>
          <w:b/>
          <w:bCs/>
          <w:sz w:val="24"/>
          <w:szCs w:val="24"/>
          <w:lang w:val="lt-LT"/>
        </w:rPr>
        <w:t>RIBOTO (SUPAPRASTINTO) KONKURSO SĄLYGOS,</w:t>
      </w:r>
    </w:p>
    <w:p w14:paraId="66470249" w14:textId="73568F61" w:rsidR="008758DC" w:rsidRPr="00347893" w:rsidRDefault="002A3C73" w:rsidP="002A3C73">
      <w:pPr>
        <w:jc w:val="center"/>
        <w:rPr>
          <w:rFonts w:ascii="Calibri Light" w:hAnsi="Calibri Light" w:cs="Calibri Light"/>
          <w:b/>
          <w:sz w:val="24"/>
          <w:szCs w:val="24"/>
          <w:lang w:val="lt-LT"/>
        </w:rPr>
      </w:pPr>
      <w:r w:rsidRPr="00347893">
        <w:rPr>
          <w:rFonts w:ascii="Calibri Light" w:eastAsia="MS Mincho" w:hAnsi="Calibri Light" w:cs="Calibri Light"/>
          <w:b/>
          <w:bCs/>
          <w:sz w:val="24"/>
          <w:szCs w:val="24"/>
          <w:lang w:val="lt-LT" w:eastAsia="ja-JP"/>
        </w:rPr>
        <w:t>TAIKANT DINAMINĘ PIRKIMO SISTEMĄ</w:t>
      </w:r>
      <w:r w:rsidR="00797D40">
        <w:rPr>
          <w:rFonts w:ascii="Calibri Light" w:eastAsia="MS Mincho" w:hAnsi="Calibri Light" w:cs="Calibri Light"/>
          <w:b/>
          <w:bCs/>
          <w:sz w:val="24"/>
          <w:szCs w:val="24"/>
          <w:lang w:val="lt-LT" w:eastAsia="ja-JP"/>
        </w:rPr>
        <w:t xml:space="preserve"> (atnaujinta versija </w:t>
      </w:r>
      <w:r w:rsidR="004C7461">
        <w:rPr>
          <w:rFonts w:ascii="Calibri Light" w:eastAsia="MS Mincho" w:hAnsi="Calibri Light" w:cs="Calibri Light"/>
          <w:b/>
          <w:bCs/>
          <w:sz w:val="24"/>
          <w:szCs w:val="24"/>
          <w:lang w:val="lt-LT" w:eastAsia="ja-JP"/>
        </w:rPr>
        <w:t xml:space="preserve">Nr. </w:t>
      </w:r>
      <w:r w:rsidR="00797D40">
        <w:rPr>
          <w:rFonts w:ascii="Calibri Light" w:eastAsia="MS Mincho" w:hAnsi="Calibri Light" w:cs="Calibri Light"/>
          <w:b/>
          <w:bCs/>
          <w:sz w:val="24"/>
          <w:szCs w:val="24"/>
          <w:lang w:val="lt-LT" w:eastAsia="ja-JP"/>
        </w:rPr>
        <w:t xml:space="preserve">2) </w:t>
      </w:r>
    </w:p>
    <w:p w14:paraId="4D2F8C9A" w14:textId="30FA924F" w:rsidR="007F7C44" w:rsidRPr="00347893" w:rsidRDefault="007F7C44" w:rsidP="00A50901">
      <w:pPr>
        <w:jc w:val="center"/>
        <w:rPr>
          <w:rFonts w:ascii="Calibri Light" w:hAnsi="Calibri Light" w:cs="Calibri Light"/>
          <w:b/>
          <w:color w:val="000000"/>
          <w:sz w:val="24"/>
          <w:szCs w:val="24"/>
          <w:lang w:val="lt-LT"/>
        </w:rPr>
      </w:pPr>
    </w:p>
    <w:p w14:paraId="73C0E514" w14:textId="77777777" w:rsidR="00167E6B" w:rsidRPr="00347893" w:rsidRDefault="00167E6B" w:rsidP="00522985">
      <w:pPr>
        <w:jc w:val="both"/>
        <w:rPr>
          <w:rFonts w:ascii="Calibri Light" w:hAnsi="Calibri Light" w:cs="Calibri Light"/>
          <w:color w:val="000000"/>
          <w:sz w:val="24"/>
          <w:szCs w:val="24"/>
          <w:lang w:val="lt-LT"/>
        </w:rPr>
      </w:pPr>
    </w:p>
    <w:p w14:paraId="4A2127B3" w14:textId="2B76B3B0" w:rsidR="00D8333A" w:rsidRPr="00347893" w:rsidRDefault="00D8333A" w:rsidP="00912B9F">
      <w:pPr>
        <w:pStyle w:val="ListParagraph"/>
        <w:numPr>
          <w:ilvl w:val="0"/>
          <w:numId w:val="23"/>
        </w:numPr>
        <w:rPr>
          <w:rFonts w:ascii="Calibri Light" w:hAnsi="Calibri Light" w:cs="Calibri Light"/>
          <w:b/>
          <w:smallCaps/>
          <w:color w:val="000000"/>
          <w:sz w:val="24"/>
          <w:szCs w:val="24"/>
          <w:lang w:val="lt-LT"/>
        </w:rPr>
      </w:pPr>
      <w:r w:rsidRPr="00347893">
        <w:rPr>
          <w:rFonts w:ascii="Calibri Light" w:hAnsi="Calibri Light" w:cs="Calibri Light"/>
          <w:b/>
          <w:smallCaps/>
          <w:color w:val="000000"/>
          <w:sz w:val="24"/>
          <w:szCs w:val="24"/>
          <w:lang w:val="lt-LT"/>
        </w:rPr>
        <w:t>BENDROSIOS NUOSTATO</w:t>
      </w:r>
      <w:r w:rsidR="007F7C44" w:rsidRPr="00347893">
        <w:rPr>
          <w:rFonts w:ascii="Calibri Light" w:hAnsi="Calibri Light" w:cs="Calibri Light"/>
          <w:b/>
          <w:smallCaps/>
          <w:color w:val="000000"/>
          <w:sz w:val="24"/>
          <w:szCs w:val="24"/>
          <w:lang w:val="lt-LT"/>
        </w:rPr>
        <w:t>S</w:t>
      </w:r>
    </w:p>
    <w:p w14:paraId="57D74C26" w14:textId="1F834632" w:rsidR="00AB1E13" w:rsidRPr="00347893" w:rsidRDefault="00AB1E13" w:rsidP="00AB1E13">
      <w:pPr>
        <w:widowControl w:val="0"/>
        <w:tabs>
          <w:tab w:val="num" w:pos="0"/>
          <w:tab w:val="left" w:pos="993"/>
        </w:tabs>
        <w:jc w:val="both"/>
        <w:rPr>
          <w:rFonts w:ascii="Calibri Light" w:hAnsi="Calibri Light" w:cs="Calibri Light"/>
          <w:color w:val="000000"/>
          <w:sz w:val="24"/>
          <w:szCs w:val="24"/>
          <w:lang w:val="lt-LT"/>
        </w:rPr>
      </w:pPr>
    </w:p>
    <w:p w14:paraId="582CF273" w14:textId="66EC4EE0"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color w:val="000000"/>
          <w:sz w:val="24"/>
          <w:szCs w:val="24"/>
          <w:lang w:val="lt-LT"/>
        </w:rPr>
        <w:t xml:space="preserve">Savivaldybės įmonė „Vilniaus miesto būstas“, kodas: 124568293, Naugarduko g. 98, LT-03160, Vilnius </w:t>
      </w:r>
      <w:r w:rsidRPr="00347893">
        <w:rPr>
          <w:rFonts w:ascii="Calibri Light" w:hAnsi="Calibri Light" w:cs="Calibri Light"/>
          <w:sz w:val="24"/>
          <w:szCs w:val="24"/>
          <w:lang w:val="lt-LT"/>
        </w:rPr>
        <w:t>(toliau – perkančioji organizacija), vadovaudamasi šiomis pirkimo sąlygomis sukuria dinaminę pirkimų sistemą (toliau – DPS), kurioje numato vykdyti pirkimus dėl šių pirkimo sąlygų orientacinėje techninėje specifikacijoje nurodyto pirkimo objekto.</w:t>
      </w:r>
    </w:p>
    <w:p w14:paraId="4F5E0B28" w14:textId="6183285D"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b/>
          <w:color w:val="000000"/>
          <w:sz w:val="24"/>
          <w:szCs w:val="24"/>
          <w:lang w:val="lt-LT"/>
        </w:rPr>
      </w:pPr>
      <w:r w:rsidRPr="00347893">
        <w:rPr>
          <w:rFonts w:ascii="Calibri Light" w:hAnsi="Calibri Light" w:cs="Calibri Light"/>
          <w:sz w:val="24"/>
          <w:szCs w:val="24"/>
          <w:lang w:val="lt-LT"/>
        </w:rPr>
        <w:t xml:space="preserve">Taikydama DPS Perkančioji organizacija naudojasi Viešųjų pirkimų tarnybos administruojama Centrine viešųjų pirkimų informacine sistema (toliau – CVP IS) (interneto </w:t>
      </w:r>
      <w:r w:rsidRPr="00847EEA">
        <w:rPr>
          <w:rFonts w:ascii="Calibri Light" w:hAnsi="Calibri Light" w:cs="Calibri Light"/>
          <w:color w:val="000000" w:themeColor="text1"/>
          <w:sz w:val="24"/>
          <w:szCs w:val="24"/>
          <w:lang w:val="lt-LT"/>
        </w:rPr>
        <w:t>adresas</w:t>
      </w:r>
      <w:r w:rsidR="00847EEA">
        <w:rPr>
          <w:rFonts w:ascii="Calibri Light" w:hAnsi="Calibri Light" w:cs="Calibri Light"/>
          <w:color w:val="000000" w:themeColor="text1"/>
          <w:sz w:val="24"/>
          <w:szCs w:val="24"/>
          <w:lang w:val="lt-LT"/>
        </w:rPr>
        <w:t xml:space="preserve"> </w:t>
      </w:r>
      <w:hyperlink r:id="rId8" w:history="1">
        <w:r w:rsidR="00847EEA" w:rsidRPr="001B5DEB">
          <w:rPr>
            <w:rStyle w:val="Hyperlink"/>
            <w:rFonts w:ascii="Calibri Light" w:hAnsi="Calibri Light" w:cs="Calibri Light"/>
            <w:color w:val="000000" w:themeColor="text1"/>
            <w:sz w:val="24"/>
            <w:szCs w:val="24"/>
            <w:u w:val="none"/>
            <w:lang w:val="lt-LT"/>
          </w:rPr>
          <w:t>https://viesiejipirkimai.lt</w:t>
        </w:r>
      </w:hyperlink>
      <w:r w:rsidR="00491F8A" w:rsidRPr="00847EEA">
        <w:rPr>
          <w:rFonts w:ascii="Calibri Light" w:hAnsi="Calibri Light" w:cs="Calibri Light"/>
          <w:color w:val="000000" w:themeColor="text1"/>
          <w:sz w:val="24"/>
          <w:szCs w:val="24"/>
          <w:lang w:val="lt-LT"/>
        </w:rPr>
        <w:t>).</w:t>
      </w:r>
      <w:r w:rsidRPr="00847EEA">
        <w:rPr>
          <w:rFonts w:ascii="Calibri Light" w:hAnsi="Calibri Light" w:cs="Calibri Light"/>
          <w:color w:val="000000" w:themeColor="text1"/>
          <w:sz w:val="24"/>
          <w:szCs w:val="24"/>
          <w:lang w:val="lt-LT"/>
        </w:rPr>
        <w:t xml:space="preserve"> </w:t>
      </w:r>
      <w:r w:rsidRPr="00347893">
        <w:rPr>
          <w:rFonts w:ascii="Calibri Light" w:hAnsi="Calibri Light" w:cs="Calibri Light"/>
          <w:sz w:val="24"/>
          <w:szCs w:val="24"/>
          <w:lang w:val="lt-LT"/>
        </w:rPr>
        <w:t xml:space="preserve">Perkančioji organizacija </w:t>
      </w:r>
      <w:r w:rsidRPr="00347893">
        <w:rPr>
          <w:rFonts w:ascii="Calibri Light" w:hAnsi="Calibri Light" w:cs="Calibri Light"/>
          <w:color w:val="000000"/>
          <w:sz w:val="24"/>
          <w:szCs w:val="24"/>
          <w:lang w:val="lt-LT"/>
        </w:rPr>
        <w:t xml:space="preserve">konkretaus pirkimo procedūras DPS pagrindu vykdys </w:t>
      </w:r>
      <w:r w:rsidRPr="00347893">
        <w:rPr>
          <w:rStyle w:val="Heading1Char"/>
          <w:rFonts w:ascii="Calibri Light" w:eastAsia="Calibri" w:hAnsi="Calibri Light" w:cs="Calibri Light"/>
          <w:b w:val="0"/>
          <w:color w:val="000000"/>
          <w:sz w:val="24"/>
          <w:szCs w:val="24"/>
          <w:lang w:val="lt-LT"/>
        </w:rPr>
        <w:t>CVP IS</w:t>
      </w:r>
      <w:r w:rsidRPr="00347893">
        <w:rPr>
          <w:rStyle w:val="Heading1Char"/>
          <w:rFonts w:ascii="Calibri Light" w:eastAsia="Calibri" w:hAnsi="Calibri Light" w:cs="Calibri Light"/>
          <w:color w:val="000000"/>
          <w:sz w:val="24"/>
          <w:szCs w:val="24"/>
          <w:lang w:val="lt-LT"/>
        </w:rPr>
        <w:t xml:space="preserve"> </w:t>
      </w:r>
      <w:r w:rsidRPr="00347893">
        <w:rPr>
          <w:rFonts w:ascii="Calibri Light" w:hAnsi="Calibri Light" w:cs="Calibri Light"/>
          <w:color w:val="000000"/>
          <w:sz w:val="24"/>
          <w:szCs w:val="24"/>
          <w:lang w:val="lt-LT"/>
        </w:rPr>
        <w:t>priemonėmis CVP IS sukurtoje DPS.</w:t>
      </w:r>
    </w:p>
    <w:p w14:paraId="65DECE2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2F979918" w14:textId="514F8B3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Pirkimo vykdymui naudojama CVP IS. Paraiškas gali teikti tik CVP IS registruoti tiekėjai (nemokama registracija adresu</w:t>
      </w:r>
      <w:r w:rsidR="00847EEA" w:rsidRPr="00847EEA">
        <w:rPr>
          <w:lang w:val="lt-LT"/>
        </w:rPr>
        <w:t xml:space="preserve"> </w:t>
      </w:r>
      <w:hyperlink r:id="rId9" w:history="1">
        <w:r w:rsidR="00847EEA" w:rsidRPr="001B5DEB">
          <w:rPr>
            <w:rStyle w:val="Hyperlink"/>
            <w:rFonts w:ascii="Calibri Light" w:hAnsi="Calibri Light" w:cs="Calibri Light"/>
            <w:color w:val="000000" w:themeColor="text1"/>
            <w:sz w:val="24"/>
            <w:szCs w:val="24"/>
            <w:u w:val="none"/>
            <w:lang w:val="lt-LT"/>
          </w:rPr>
          <w:t>https://viesiejipirkimai.lt</w:t>
        </w:r>
      </w:hyperlink>
      <w:r w:rsidRPr="00347893">
        <w:rPr>
          <w:rFonts w:ascii="Calibri Light" w:hAnsi="Calibri Light" w:cs="Calibri Light"/>
          <w:sz w:val="24"/>
          <w:szCs w:val="24"/>
          <w:lang w:val="lt-LT"/>
        </w:rPr>
        <w:t xml:space="preserve">). </w:t>
      </w:r>
    </w:p>
    <w:p w14:paraId="65D8E8E9"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Pirkimą atlieka Perkančiosios organizacijos sudaryta viešojo pirkimo komisija (toliau – Komisija).</w:t>
      </w:r>
    </w:p>
    <w:p w14:paraId="4D6C1F84"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Vartojamos pagrindinės sąvokos, apibrėžtos VPĮ, jei šiuose pirkimo dokumentuose nėra nurodyta kitaip.</w:t>
      </w:r>
    </w:p>
    <w:p w14:paraId="4801E1DF" w14:textId="03FE68CA"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Išankstinis skelbimas apie pirkimą nebuvo paskelbtas. Skelbimas apie pirkimą paskelbtas CVP IS adresu (</w:t>
      </w:r>
      <w:hyperlink r:id="rId10" w:history="1">
        <w:r w:rsidR="00847EEA" w:rsidRPr="001B5DEB">
          <w:rPr>
            <w:rStyle w:val="Hyperlink"/>
            <w:rFonts w:ascii="Calibri Light" w:hAnsi="Calibri Light" w:cs="Calibri Light"/>
            <w:color w:val="000000" w:themeColor="text1"/>
            <w:sz w:val="24"/>
            <w:szCs w:val="24"/>
            <w:u w:val="none"/>
            <w:lang w:val="lt-LT"/>
          </w:rPr>
          <w:t>https://viesiejipirkimai.lt</w:t>
        </w:r>
      </w:hyperlink>
      <w:r w:rsidRPr="00847EEA">
        <w:rPr>
          <w:rFonts w:ascii="Calibri Light" w:hAnsi="Calibri Light" w:cs="Calibri Light"/>
          <w:color w:val="000000" w:themeColor="text1"/>
          <w:sz w:val="24"/>
          <w:szCs w:val="24"/>
          <w:lang w:val="lt-LT"/>
        </w:rPr>
        <w:t xml:space="preserve">) </w:t>
      </w:r>
      <w:r w:rsidRPr="00347893">
        <w:rPr>
          <w:rFonts w:ascii="Calibri Light" w:hAnsi="Calibri Light" w:cs="Calibri Light"/>
          <w:sz w:val="24"/>
          <w:szCs w:val="24"/>
          <w:lang w:val="lt-LT"/>
        </w:rPr>
        <w:t>ir Europos Sąjungos oficialiajame leidinyje. Pirkimo dokumentai, jų paaiškinimai, patikslinimai skelbiami CVP IS (</w:t>
      </w:r>
      <w:hyperlink r:id="rId11" w:history="1">
        <w:r w:rsidR="00847EEA" w:rsidRPr="001B5DEB">
          <w:rPr>
            <w:rStyle w:val="Hyperlink"/>
            <w:rFonts w:ascii="Calibri Light" w:hAnsi="Calibri Light" w:cs="Calibri Light"/>
            <w:color w:val="000000" w:themeColor="text1"/>
            <w:sz w:val="24"/>
            <w:szCs w:val="24"/>
            <w:u w:val="none"/>
            <w:lang w:val="lt-LT"/>
          </w:rPr>
          <w:t>https://viesiejipirkimai.lt</w:t>
        </w:r>
      </w:hyperlink>
      <w:r w:rsidR="00847EEA" w:rsidRPr="001B5DEB">
        <w:rPr>
          <w:rFonts w:ascii="Calibri Light" w:hAnsi="Calibri Light" w:cs="Calibri Light"/>
          <w:color w:val="000000" w:themeColor="text1"/>
          <w:sz w:val="24"/>
          <w:szCs w:val="24"/>
          <w:lang w:val="lt-LT"/>
        </w:rPr>
        <w:t>).</w:t>
      </w:r>
    </w:p>
    <w:p w14:paraId="0B42F67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Pirkimas atliekamas laikantis lygiateisiškumo, nediskriminavimo, abipusio pripažinimo, proporcingumo ir skaidrumo principų.</w:t>
      </w:r>
    </w:p>
    <w:p w14:paraId="22F5ED8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Pirkimo dokumentus sudaro toliau išvardinti dokumentai kartu su priedais ir jų paaiškinimai, patikslinimai (jei atliekami):</w:t>
      </w:r>
    </w:p>
    <w:p w14:paraId="4FA613A8" w14:textId="5E057510" w:rsidR="00AB1E13" w:rsidRPr="00347893" w:rsidRDefault="00AB1E13" w:rsidP="00AB1E13">
      <w:pPr>
        <w:jc w:val="both"/>
        <w:rPr>
          <w:rFonts w:ascii="Calibri Light" w:hAnsi="Calibri Light" w:cs="Calibri Light"/>
          <w:color w:val="000000"/>
          <w:sz w:val="24"/>
          <w:szCs w:val="24"/>
          <w:lang w:val="lt-LT"/>
        </w:rPr>
      </w:pPr>
      <w:r w:rsidRPr="00347893">
        <w:rPr>
          <w:rFonts w:ascii="Calibri Light" w:hAnsi="Calibri Light" w:cs="Calibri Light"/>
          <w:color w:val="000000"/>
          <w:sz w:val="24"/>
          <w:szCs w:val="24"/>
          <w:lang w:val="lt-LT"/>
        </w:rPr>
        <w:t>1.9.1. Skelbimas apie pirkimą (skelbiama</w:t>
      </w:r>
      <w:r w:rsidR="00847EEA" w:rsidRPr="00847EEA">
        <w:rPr>
          <w:lang w:val="fi-FI"/>
        </w:rPr>
        <w:t xml:space="preserve"> </w:t>
      </w:r>
      <w:hyperlink r:id="rId12" w:history="1">
        <w:r w:rsidR="00847EEA" w:rsidRPr="001B5DEB">
          <w:rPr>
            <w:rStyle w:val="Hyperlink"/>
            <w:rFonts w:ascii="Calibri Light" w:hAnsi="Calibri Light" w:cs="Calibri Light"/>
            <w:color w:val="000000" w:themeColor="text1"/>
            <w:sz w:val="24"/>
            <w:szCs w:val="24"/>
            <w:u w:val="none"/>
            <w:lang w:val="lt-LT"/>
          </w:rPr>
          <w:t>https://viesiejipirkimai.lt</w:t>
        </w:r>
      </w:hyperlink>
      <w:r w:rsidR="00847EEA" w:rsidRPr="00847EEA">
        <w:rPr>
          <w:rFonts w:ascii="Calibri Light" w:hAnsi="Calibri Light" w:cs="Calibri Light"/>
          <w:color w:val="000000" w:themeColor="text1"/>
          <w:sz w:val="24"/>
          <w:szCs w:val="24"/>
          <w:lang w:val="lt-LT"/>
        </w:rPr>
        <w:t>).</w:t>
      </w:r>
    </w:p>
    <w:p w14:paraId="314CF60A" w14:textId="6F41E63E" w:rsidR="00AB1E13" w:rsidRPr="00347893" w:rsidRDefault="00AB1E13" w:rsidP="00AB1E13">
      <w:pPr>
        <w:jc w:val="both"/>
        <w:rPr>
          <w:rFonts w:ascii="Calibri Light" w:hAnsi="Calibri Light" w:cs="Calibri Light"/>
          <w:sz w:val="24"/>
          <w:szCs w:val="24"/>
          <w:lang w:val="lt-LT"/>
        </w:rPr>
      </w:pPr>
      <w:bookmarkStart w:id="2" w:name="_Hlk124768234"/>
      <w:r w:rsidRPr="00347893">
        <w:rPr>
          <w:rFonts w:ascii="Calibri Light" w:hAnsi="Calibri Light" w:cs="Calibri Light"/>
          <w:sz w:val="24"/>
          <w:szCs w:val="24"/>
          <w:lang w:val="lt-LT"/>
        </w:rPr>
        <w:t xml:space="preserve">1.9.2. A dalis. </w:t>
      </w:r>
      <w:r w:rsidR="00504823">
        <w:rPr>
          <w:rFonts w:ascii="Calibri Light" w:hAnsi="Calibri Light" w:cs="Calibri Light"/>
          <w:sz w:val="24"/>
          <w:szCs w:val="24"/>
          <w:lang w:val="lt-LT"/>
        </w:rPr>
        <w:t>Pirkimo sąlygų</w:t>
      </w:r>
      <w:r w:rsidRPr="00347893">
        <w:rPr>
          <w:rFonts w:ascii="Calibri Light" w:hAnsi="Calibri Light" w:cs="Calibri Light"/>
          <w:sz w:val="24"/>
          <w:szCs w:val="24"/>
          <w:lang w:val="lt-LT"/>
        </w:rPr>
        <w:t xml:space="preserve"> priedai.</w:t>
      </w:r>
    </w:p>
    <w:bookmarkEnd w:id="2"/>
    <w:p w14:paraId="7087A796" w14:textId="77777777" w:rsidR="00AB1E13" w:rsidRPr="00347893" w:rsidRDefault="00AB1E13" w:rsidP="00AB1E13">
      <w:pPr>
        <w:jc w:val="both"/>
        <w:rPr>
          <w:rFonts w:ascii="Calibri Light" w:eastAsia="Calibri" w:hAnsi="Calibri Light" w:cs="Calibri Light"/>
          <w:sz w:val="24"/>
          <w:szCs w:val="24"/>
          <w:lang w:val="lt-LT"/>
        </w:rPr>
      </w:pPr>
      <w:r w:rsidRPr="00347893">
        <w:rPr>
          <w:rFonts w:ascii="Calibri Light" w:hAnsi="Calibri Light" w:cs="Calibri Light"/>
          <w:sz w:val="24"/>
          <w:szCs w:val="24"/>
          <w:lang w:val="lt-LT"/>
        </w:rPr>
        <w:t>1.9.3. B dalis. O</w:t>
      </w:r>
      <w:r w:rsidRPr="00347893">
        <w:rPr>
          <w:rFonts w:ascii="Calibri Light" w:eastAsia="Calibri" w:hAnsi="Calibri Light" w:cs="Calibri Light"/>
          <w:sz w:val="24"/>
          <w:szCs w:val="24"/>
          <w:lang w:val="lt-LT"/>
        </w:rPr>
        <w:t>rientacinė techninė specifikacija.</w:t>
      </w:r>
    </w:p>
    <w:p w14:paraId="1F350A0C" w14:textId="77777777" w:rsidR="00AB1E13" w:rsidRPr="00347893" w:rsidRDefault="00AB1E13" w:rsidP="00AB1E13">
      <w:pPr>
        <w:jc w:val="both"/>
        <w:rPr>
          <w:rFonts w:ascii="Calibri Light" w:hAnsi="Calibri Light" w:cs="Calibri Light"/>
          <w:sz w:val="24"/>
          <w:szCs w:val="24"/>
          <w:lang w:val="lt-LT"/>
        </w:rPr>
      </w:pPr>
      <w:r w:rsidRPr="00347893">
        <w:rPr>
          <w:rFonts w:ascii="Calibri Light" w:hAnsi="Calibri Light" w:cs="Calibri Light"/>
          <w:sz w:val="24"/>
          <w:szCs w:val="24"/>
          <w:lang w:val="lt-LT"/>
        </w:rPr>
        <w:t>1.9.4. C dalis. Konkrečių pirkimų vykdymo dinaminėje pirkimo sistemoje aprašas su priedais.</w:t>
      </w:r>
    </w:p>
    <w:p w14:paraId="50CF3F35"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39B8ADB8"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u w:val="single"/>
          <w:lang w:val="lt-LT"/>
        </w:rPr>
      </w:pPr>
      <w:r w:rsidRPr="00347893">
        <w:rPr>
          <w:rFonts w:ascii="Calibri Light" w:hAnsi="Calibri Light" w:cs="Calibri Light"/>
          <w:sz w:val="24"/>
          <w:szCs w:val="24"/>
          <w:lang w:val="lt-LT"/>
        </w:rPr>
        <w:lastRenderedPageBreak/>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7CED4109" w14:textId="4B9BB325" w:rsidR="00AB1E13" w:rsidRPr="00847EEA" w:rsidRDefault="00AB1E13" w:rsidP="00847EEA">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Bet kokia informacija, konkurso sąlygų paaiškinimai, pranešimai ar kitas Perkančiosios organizacijos susirašinėjimas yra vykdomas tik CVP IS susirašinėjimo priemonėmis. Tiesioginį ryšį su tiekėjais įgaliotas (-a) palaikyti </w:t>
      </w:r>
      <w:r w:rsidRPr="00347893">
        <w:rPr>
          <w:rFonts w:ascii="Calibri Light" w:hAnsi="Calibri Light" w:cs="Calibri Light"/>
          <w:color w:val="000000"/>
          <w:sz w:val="24"/>
          <w:szCs w:val="24"/>
          <w:lang w:val="lt-LT"/>
        </w:rPr>
        <w:t>dėl pirkimo procedūrų –</w:t>
      </w:r>
      <w:r w:rsidR="00651AC6" w:rsidRPr="00347893">
        <w:rPr>
          <w:rFonts w:ascii="Calibri Light" w:hAnsi="Calibri Light" w:cs="Calibri Light"/>
          <w:color w:val="000000"/>
          <w:sz w:val="24"/>
          <w:szCs w:val="24"/>
          <w:lang w:val="lt-LT"/>
        </w:rPr>
        <w:t xml:space="preserve"> </w:t>
      </w:r>
      <w:r w:rsidR="00847EEA" w:rsidRPr="00347893">
        <w:rPr>
          <w:rFonts w:ascii="Calibri Light" w:hAnsi="Calibri Light" w:cs="Calibri Light"/>
          <w:color w:val="000000"/>
          <w:sz w:val="24"/>
          <w:szCs w:val="24"/>
          <w:lang w:val="lt-LT"/>
        </w:rPr>
        <w:t xml:space="preserve">viešųjų pirkimų </w:t>
      </w:r>
      <w:r w:rsidR="00847EEA">
        <w:rPr>
          <w:rFonts w:ascii="Calibri Light" w:hAnsi="Calibri Light" w:cs="Calibri Light"/>
          <w:color w:val="000000"/>
          <w:sz w:val="24"/>
          <w:szCs w:val="24"/>
          <w:lang w:val="lt-LT"/>
        </w:rPr>
        <w:t>komandos lyderė Sigutė Gaidytė-Budreikienė</w:t>
      </w:r>
      <w:r w:rsidR="00847EEA" w:rsidRPr="00347893">
        <w:rPr>
          <w:rFonts w:ascii="Calibri Light" w:hAnsi="Calibri Light" w:cs="Calibri Light"/>
          <w:color w:val="000000"/>
          <w:sz w:val="24"/>
          <w:szCs w:val="24"/>
          <w:lang w:val="lt-LT"/>
        </w:rPr>
        <w:t>, tel. +370</w:t>
      </w:r>
      <w:r w:rsidR="00847EEA">
        <w:rPr>
          <w:rFonts w:ascii="Calibri Light" w:hAnsi="Calibri Light" w:cs="Calibri Light"/>
          <w:color w:val="000000"/>
          <w:sz w:val="24"/>
          <w:szCs w:val="24"/>
          <w:lang w:val="lt-LT"/>
        </w:rPr>
        <w:t> 616 39985</w:t>
      </w:r>
      <w:r w:rsidR="00847EEA" w:rsidRPr="00347893">
        <w:rPr>
          <w:rFonts w:ascii="Calibri Light" w:hAnsi="Calibri Light" w:cs="Calibri Light"/>
          <w:color w:val="000000"/>
          <w:sz w:val="24"/>
          <w:szCs w:val="24"/>
          <w:lang w:val="lt-LT"/>
        </w:rPr>
        <w:t xml:space="preserve">, el. p. </w:t>
      </w:r>
      <w:hyperlink r:id="rId13" w:history="1">
        <w:r w:rsidR="00847EEA" w:rsidRPr="00137888">
          <w:rPr>
            <w:rStyle w:val="Hyperlink"/>
            <w:rFonts w:ascii="Calibri Light" w:hAnsi="Calibri Light" w:cs="Calibri Light"/>
            <w:sz w:val="24"/>
            <w:szCs w:val="24"/>
            <w:lang w:val="lt-LT"/>
          </w:rPr>
          <w:t>sigute.budreikiene</w:t>
        </w:r>
        <w:r w:rsidR="00847EEA" w:rsidRPr="00137888">
          <w:rPr>
            <w:rStyle w:val="Hyperlink"/>
            <w:rFonts w:ascii="Calibri Light" w:hAnsi="Calibri Light" w:cs="Calibri Light"/>
            <w:sz w:val="24"/>
            <w:szCs w:val="24"/>
            <w:lang w:val="en-US"/>
          </w:rPr>
          <w:t>@vmb.lt</w:t>
        </w:r>
      </w:hyperlink>
      <w:r w:rsidR="00847EEA" w:rsidRPr="00347893">
        <w:rPr>
          <w:rFonts w:ascii="Calibri Light" w:hAnsi="Calibri Light" w:cs="Calibri Light"/>
          <w:color w:val="000000"/>
          <w:sz w:val="24"/>
          <w:szCs w:val="24"/>
          <w:lang w:val="lt-LT"/>
        </w:rPr>
        <w:t>.</w:t>
      </w:r>
      <w:r w:rsidR="00847EEA" w:rsidRPr="00347893">
        <w:rPr>
          <w:rFonts w:ascii="Calibri Light" w:hAnsi="Calibri Light" w:cs="Calibri Light"/>
          <w:color w:val="000000"/>
          <w:sz w:val="24"/>
          <w:szCs w:val="24"/>
          <w:lang w:val="en-US"/>
        </w:rPr>
        <w:t xml:space="preserve"> </w:t>
      </w:r>
    </w:p>
    <w:p w14:paraId="34E4E444" w14:textId="77777777" w:rsidR="00AB1E13" w:rsidRPr="00347893" w:rsidRDefault="00AB1E13" w:rsidP="00AB1E13">
      <w:pPr>
        <w:pStyle w:val="ListParagraph"/>
        <w:spacing w:after="120"/>
        <w:ind w:left="0"/>
        <w:contextualSpacing w:val="0"/>
        <w:jc w:val="both"/>
        <w:rPr>
          <w:rFonts w:ascii="Calibri Light" w:hAnsi="Calibri Light" w:cs="Calibri Light"/>
          <w:sz w:val="24"/>
          <w:szCs w:val="24"/>
          <w:lang w:val="lt-LT"/>
        </w:rPr>
      </w:pPr>
    </w:p>
    <w:p w14:paraId="4C15D10E" w14:textId="77777777" w:rsidR="00AB1E13" w:rsidRPr="00347893" w:rsidRDefault="00AB1E13" w:rsidP="00AB1E13">
      <w:pPr>
        <w:pStyle w:val="Heading2"/>
        <w:numPr>
          <w:ilvl w:val="0"/>
          <w:numId w:val="23"/>
        </w:numPr>
        <w:jc w:val="both"/>
        <w:rPr>
          <w:rFonts w:ascii="Calibri Light" w:hAnsi="Calibri Light" w:cs="Calibri Light"/>
          <w:b/>
          <w:bCs w:val="0"/>
          <w:szCs w:val="24"/>
          <w:lang w:val="lt-LT"/>
        </w:rPr>
      </w:pPr>
      <w:bookmarkStart w:id="3" w:name="_Toc194893952"/>
      <w:bookmarkStart w:id="4" w:name="_Toc194894046"/>
      <w:bookmarkStart w:id="5" w:name="_Toc207440921"/>
      <w:bookmarkStart w:id="6" w:name="_Toc207441012"/>
      <w:bookmarkStart w:id="7" w:name="_Toc207784982"/>
      <w:bookmarkStart w:id="8" w:name="_Toc207786377"/>
      <w:bookmarkStart w:id="9" w:name="_Toc207786472"/>
      <w:bookmarkStart w:id="10" w:name="_Toc208038793"/>
      <w:bookmarkStart w:id="11" w:name="_Toc208216414"/>
      <w:bookmarkStart w:id="12" w:name="_Toc208475807"/>
      <w:bookmarkStart w:id="13" w:name="_Toc208475900"/>
      <w:bookmarkStart w:id="14" w:name="_Toc229463684"/>
      <w:bookmarkStart w:id="15" w:name="_Toc229539979"/>
      <w:bookmarkStart w:id="16" w:name="_Toc230405734"/>
      <w:bookmarkStart w:id="17" w:name="_Toc230511537"/>
      <w:bookmarkStart w:id="18" w:name="_Toc231105186"/>
      <w:bookmarkStart w:id="19" w:name="_Toc237856344"/>
      <w:bookmarkStart w:id="20" w:name="_Toc237913573"/>
      <w:bookmarkStart w:id="21" w:name="_Toc237921913"/>
      <w:bookmarkStart w:id="22" w:name="_Toc237935831"/>
      <w:bookmarkStart w:id="23" w:name="_Toc238009914"/>
      <w:bookmarkStart w:id="24" w:name="_Toc238019867"/>
      <w:bookmarkStart w:id="25" w:name="_Toc238020035"/>
      <w:bookmarkStart w:id="26" w:name="_Toc252804712"/>
      <w:bookmarkStart w:id="27" w:name="_Toc252805083"/>
      <w:bookmarkStart w:id="28" w:name="_Toc259088331"/>
      <w:bookmarkStart w:id="29" w:name="_Toc259088413"/>
      <w:bookmarkStart w:id="30" w:name="_Toc262113169"/>
      <w:bookmarkStart w:id="31" w:name="_Toc366499759"/>
      <w:bookmarkStart w:id="32" w:name="_Toc517960223"/>
      <w:bookmarkStart w:id="33" w:name="_Toc518980589"/>
      <w:r w:rsidRPr="00347893">
        <w:rPr>
          <w:rFonts w:ascii="Calibri Light" w:hAnsi="Calibri Light" w:cs="Calibri Light"/>
          <w:b/>
          <w:bCs w:val="0"/>
          <w:szCs w:val="24"/>
          <w:lang w:val="lt-LT"/>
        </w:rPr>
        <w:t>PIRKIMO OBJEKT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347893">
        <w:rPr>
          <w:rFonts w:ascii="Calibri Light" w:hAnsi="Calibri Light" w:cs="Calibri Light"/>
          <w:b/>
          <w:bCs w:val="0"/>
          <w:szCs w:val="24"/>
          <w:lang w:val="lt-LT"/>
        </w:rPr>
        <w:t>AS</w:t>
      </w:r>
      <w:bookmarkEnd w:id="32"/>
      <w:bookmarkEnd w:id="33"/>
    </w:p>
    <w:p w14:paraId="7C01E371" w14:textId="77777777" w:rsidR="00AB1E13" w:rsidRPr="00347893" w:rsidRDefault="00AB1E13" w:rsidP="00AB1E13">
      <w:pPr>
        <w:jc w:val="both"/>
        <w:rPr>
          <w:rFonts w:ascii="Calibri Light" w:hAnsi="Calibri Light" w:cs="Calibri Light"/>
          <w:sz w:val="24"/>
          <w:szCs w:val="24"/>
          <w:lang w:val="lt-LT"/>
        </w:rPr>
      </w:pPr>
    </w:p>
    <w:p w14:paraId="6F7F72B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Šios DPS pirkimų objektas yra nurodytas šių DPS sąlygų 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075FC7E5" w14:textId="7CBC5562"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Pirkimo objektas </w:t>
      </w:r>
      <w:r w:rsidR="00651AC6" w:rsidRPr="00347893">
        <w:rPr>
          <w:rFonts w:ascii="Calibri Light" w:hAnsi="Calibri Light" w:cs="Calibri Light"/>
          <w:sz w:val="24"/>
          <w:szCs w:val="24"/>
          <w:lang w:val="lt-LT"/>
        </w:rPr>
        <w:t>nėra</w:t>
      </w:r>
      <w:r w:rsidRPr="00347893">
        <w:rPr>
          <w:rFonts w:ascii="Calibri Light" w:hAnsi="Calibri Light" w:cs="Calibri Light"/>
          <w:sz w:val="24"/>
          <w:szCs w:val="24"/>
          <w:lang w:val="lt-LT"/>
        </w:rPr>
        <w:t xml:space="preserve"> skirstomas </w:t>
      </w:r>
      <w:r w:rsidR="00651AC6" w:rsidRPr="00347893">
        <w:rPr>
          <w:rFonts w:ascii="Calibri Light" w:hAnsi="Calibri Light" w:cs="Calibri Light"/>
          <w:sz w:val="24"/>
          <w:szCs w:val="24"/>
          <w:lang w:val="lt-LT"/>
        </w:rPr>
        <w:t>į</w:t>
      </w:r>
      <w:r w:rsidRPr="00347893">
        <w:rPr>
          <w:rFonts w:ascii="Calibri Light" w:hAnsi="Calibri Light" w:cs="Calibri Light"/>
          <w:sz w:val="24"/>
          <w:szCs w:val="24"/>
          <w:lang w:val="lt-LT"/>
        </w:rPr>
        <w:t xml:space="preserve"> kategorijas.</w:t>
      </w:r>
    </w:p>
    <w:p w14:paraId="79EA6A3F" w14:textId="288F019B"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Darbai bus atliekami taikant dinaminę pirkimo sistemą. Tiekėjai, kurie neturės pašalinimo pagrindų ir atitiks Perkančiosios organizacijos nustatytus kvalifikacinius reikalavimus (jei taikomi) ir kuriems bus leista dalyvauti DPS, bus kviečiami teikti pasiūlymus dėl konkrečių darbų, šioje DPS (toliau ‒ konkretus pasiūlymas).</w:t>
      </w:r>
    </w:p>
    <w:p w14:paraId="30FADA4A"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DPS galiojimo terminas ‒ 60 (šešiasdešimt) mėnesių. DPS galiojimo terminas gali būti keičiamas. Perkančioji organizacija turi teisę nutraukti DPS galiojimą ankščiau šiame punkte nustatyto jos termino.</w:t>
      </w:r>
    </w:p>
    <w:p w14:paraId="229515D6"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Darbų atlikimo terminai: bus nustatomi prieš pradedant vykdyti pirkimą pagal DPS, atsižvelgiant į pirkimo objekto sudėtingumą. Konkretus darbų atlikimo terminas bus nustatomas konkretaus pirkimo atveju.</w:t>
      </w:r>
    </w:p>
    <w:p w14:paraId="4C737B1F" w14:textId="63368E50"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Maksimali Pirkimo objekto apimtis DPS galiojimo laikotarpiu: </w:t>
      </w:r>
      <w:r w:rsidR="002E08A0" w:rsidRPr="00347893">
        <w:rPr>
          <w:rFonts w:ascii="Calibri Light" w:hAnsi="Calibri Light" w:cs="Calibri Light"/>
          <w:sz w:val="24"/>
          <w:szCs w:val="24"/>
          <w:lang w:val="lt-LT"/>
        </w:rPr>
        <w:t>3 500 000,00</w:t>
      </w:r>
      <w:r w:rsidRPr="00347893">
        <w:rPr>
          <w:rFonts w:ascii="Calibri Light" w:hAnsi="Calibri Light" w:cs="Calibri Light"/>
          <w:sz w:val="24"/>
          <w:szCs w:val="24"/>
          <w:lang w:val="lt-LT"/>
        </w:rPr>
        <w:t xml:space="preserve"> Eur be PVM.</w:t>
      </w:r>
    </w:p>
    <w:p w14:paraId="05473FF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Perkamų darbų aprašymas ir apimtys yra pateikiama techninėje specifikacijoje – pirkimo dokumentų B dalyje. Reikalavimai įsigyjamam pirkimo objektui konkretaus pirkimo vykdymo metu DPS pagrindu, bus pateikiami konkretaus pirkimo dokumentuose.</w:t>
      </w:r>
    </w:p>
    <w:p w14:paraId="196C8E5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Darbų atlikimo vietos yra nurodytos DPS B dalyje. Konkreti darbų atlikimo vieta bus nurodoma konkretaus pirkimo vykdymo metu DPS pagrindu.</w:t>
      </w:r>
    </w:p>
    <w:p w14:paraId="749D6343" w14:textId="77777777" w:rsidR="00AB1E13" w:rsidRPr="00347893" w:rsidRDefault="00AB1E13" w:rsidP="00AB1E13">
      <w:pPr>
        <w:pStyle w:val="ListParagraph"/>
        <w:spacing w:after="120"/>
        <w:ind w:left="0"/>
        <w:contextualSpacing w:val="0"/>
        <w:jc w:val="both"/>
        <w:rPr>
          <w:rFonts w:ascii="Calibri Light" w:hAnsi="Calibri Light" w:cs="Calibri Light"/>
          <w:sz w:val="24"/>
          <w:szCs w:val="24"/>
          <w:lang w:val="lt-LT"/>
        </w:rPr>
      </w:pPr>
    </w:p>
    <w:p w14:paraId="54F6025E" w14:textId="77777777" w:rsidR="00AB1E13" w:rsidRPr="00347893" w:rsidRDefault="00AB1E13" w:rsidP="00A45520">
      <w:pPr>
        <w:pStyle w:val="Heading2"/>
        <w:numPr>
          <w:ilvl w:val="0"/>
          <w:numId w:val="23"/>
        </w:numPr>
        <w:jc w:val="center"/>
        <w:rPr>
          <w:rFonts w:ascii="Calibri Light" w:hAnsi="Calibri Light" w:cs="Calibri Light"/>
          <w:b/>
          <w:bCs w:val="0"/>
          <w:szCs w:val="24"/>
          <w:lang w:val="lt-LT"/>
        </w:rPr>
      </w:pPr>
      <w:bookmarkStart w:id="34" w:name="_Toc517960224"/>
      <w:bookmarkStart w:id="35" w:name="_Toc518980590"/>
      <w:r w:rsidRPr="00347893">
        <w:rPr>
          <w:rFonts w:ascii="Calibri Light" w:hAnsi="Calibri Light" w:cs="Calibri Light"/>
          <w:b/>
          <w:bCs w:val="0"/>
          <w:szCs w:val="24"/>
          <w:lang w:val="lt-LT"/>
        </w:rPr>
        <w:t>BENDRA INFORMACIJA DĖL PARAIŠKŲ TEIKIMO IR DINAMINĖS PIRKIMO SISTEMOS (DPS)</w:t>
      </w:r>
      <w:bookmarkEnd w:id="34"/>
      <w:bookmarkEnd w:id="35"/>
    </w:p>
    <w:p w14:paraId="7CC5A1E4" w14:textId="77777777" w:rsidR="00AB1E13" w:rsidRPr="00347893" w:rsidRDefault="00AB1E13" w:rsidP="00AB1E13">
      <w:pPr>
        <w:jc w:val="both"/>
        <w:rPr>
          <w:rFonts w:ascii="Calibri Light" w:hAnsi="Calibri Light" w:cs="Calibri Light"/>
          <w:sz w:val="24"/>
          <w:szCs w:val="24"/>
          <w:lang w:val="lt-LT"/>
        </w:rPr>
      </w:pPr>
    </w:p>
    <w:p w14:paraId="44E0AE8D"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7A952179"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Perkančioji organizacija suteikia galimybę visiems tiekėjams pateikti paraiškas per visą DPS galiojimo laiką ir dalyvauti šioje sistemoje, skelbime apie DPS sukūrimą ir pirkimo dokumentuose nurodytomis sąlygomis. </w:t>
      </w:r>
    </w:p>
    <w:p w14:paraId="46321F62" w14:textId="4723EA93"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bookmarkStart w:id="36" w:name="_Hlk124768256"/>
      <w:r w:rsidRPr="00347893">
        <w:rPr>
          <w:rFonts w:ascii="Calibri Light" w:hAnsi="Calibri Light" w:cs="Calibri Light"/>
          <w:sz w:val="24"/>
          <w:szCs w:val="24"/>
          <w:lang w:val="lt-LT"/>
        </w:rPr>
        <w:t>DPS leidžiama dalyvauti visiems tiekėjams, kurie yra pateikę paraišką</w:t>
      </w:r>
      <w:r w:rsidR="00504823">
        <w:rPr>
          <w:rFonts w:ascii="Calibri Light" w:hAnsi="Calibri Light" w:cs="Calibri Light"/>
          <w:sz w:val="24"/>
          <w:szCs w:val="24"/>
          <w:lang w:val="lt-LT"/>
        </w:rPr>
        <w:t xml:space="preserve"> (A dalies 2 pried</w:t>
      </w:r>
      <w:r w:rsidR="00746E3E">
        <w:rPr>
          <w:rFonts w:ascii="Calibri Light" w:hAnsi="Calibri Light" w:cs="Calibri Light"/>
          <w:sz w:val="24"/>
          <w:szCs w:val="24"/>
          <w:lang w:val="lt-LT"/>
        </w:rPr>
        <w:t>ą</w:t>
      </w:r>
      <w:r w:rsidR="00504823">
        <w:rPr>
          <w:rFonts w:ascii="Calibri Light" w:hAnsi="Calibri Light" w:cs="Calibri Light"/>
          <w:sz w:val="24"/>
          <w:szCs w:val="24"/>
          <w:lang w:val="lt-LT"/>
        </w:rPr>
        <w:t>)</w:t>
      </w:r>
      <w:r w:rsidRPr="00347893">
        <w:rPr>
          <w:rFonts w:ascii="Calibri Light" w:hAnsi="Calibri Light" w:cs="Calibri Light"/>
          <w:sz w:val="24"/>
          <w:szCs w:val="24"/>
          <w:lang w:val="lt-LT"/>
        </w:rPr>
        <w:t xml:space="preserve">, atitinkančią </w:t>
      </w:r>
      <w:r w:rsidR="00740569">
        <w:rPr>
          <w:rFonts w:ascii="Calibri Light" w:hAnsi="Calibri Light" w:cs="Calibri Light"/>
          <w:sz w:val="24"/>
          <w:szCs w:val="24"/>
          <w:lang w:val="lt-LT"/>
        </w:rPr>
        <w:t>sąlygų</w:t>
      </w:r>
      <w:r w:rsidRPr="00347893">
        <w:rPr>
          <w:rFonts w:ascii="Calibri Light" w:hAnsi="Calibri Light" w:cs="Calibri Light"/>
          <w:sz w:val="24"/>
          <w:szCs w:val="24"/>
          <w:lang w:val="lt-LT"/>
        </w:rPr>
        <w:t xml:space="preserve"> dokumentų reikalavimus, neturi pirkimo </w:t>
      </w:r>
      <w:r w:rsidR="00740569">
        <w:rPr>
          <w:rFonts w:ascii="Calibri Light" w:hAnsi="Calibri Light" w:cs="Calibri Light"/>
          <w:sz w:val="24"/>
          <w:szCs w:val="24"/>
          <w:lang w:val="lt-LT"/>
        </w:rPr>
        <w:t>sąlygose</w:t>
      </w:r>
      <w:r w:rsidR="00504823">
        <w:rPr>
          <w:rFonts w:ascii="Calibri Light" w:hAnsi="Calibri Light" w:cs="Calibri Light"/>
          <w:sz w:val="24"/>
          <w:szCs w:val="24"/>
          <w:lang w:val="lt-LT"/>
        </w:rPr>
        <w:t xml:space="preserve"> </w:t>
      </w:r>
      <w:r w:rsidRPr="00347893">
        <w:rPr>
          <w:rFonts w:ascii="Calibri Light" w:hAnsi="Calibri Light" w:cs="Calibri Light"/>
          <w:bCs/>
          <w:color w:val="000000"/>
          <w:sz w:val="24"/>
          <w:szCs w:val="24"/>
          <w:lang w:val="lt-LT"/>
        </w:rPr>
        <w:t>nurodytų pašalinimo pagrindų</w:t>
      </w:r>
      <w:r w:rsidR="00504823">
        <w:rPr>
          <w:rFonts w:ascii="Calibri Light" w:hAnsi="Calibri Light" w:cs="Calibri Light"/>
          <w:bCs/>
          <w:color w:val="000000"/>
          <w:sz w:val="24"/>
          <w:szCs w:val="24"/>
          <w:lang w:val="lt-LT"/>
        </w:rPr>
        <w:t xml:space="preserve"> (A dalies 1 priedas)</w:t>
      </w:r>
      <w:r w:rsidRPr="00347893">
        <w:rPr>
          <w:rFonts w:ascii="Calibri Light" w:hAnsi="Calibri Light" w:cs="Calibri Light"/>
          <w:bCs/>
          <w:color w:val="000000"/>
          <w:sz w:val="24"/>
          <w:szCs w:val="24"/>
          <w:lang w:val="lt-LT"/>
        </w:rPr>
        <w:t xml:space="preserve"> ir </w:t>
      </w:r>
      <w:r w:rsidRPr="00347893">
        <w:rPr>
          <w:rFonts w:ascii="Calibri Light" w:hAnsi="Calibri Light" w:cs="Calibri Light"/>
          <w:sz w:val="24"/>
          <w:szCs w:val="24"/>
          <w:lang w:val="lt-LT"/>
        </w:rPr>
        <w:t xml:space="preserve">atitinka pirkimo </w:t>
      </w:r>
      <w:r w:rsidR="00601060">
        <w:rPr>
          <w:rFonts w:ascii="Calibri Light" w:hAnsi="Calibri Light" w:cs="Calibri Light"/>
          <w:sz w:val="24"/>
          <w:szCs w:val="24"/>
          <w:lang w:val="lt-LT"/>
        </w:rPr>
        <w:t>sąlygose</w:t>
      </w:r>
      <w:r w:rsidRPr="00347893">
        <w:rPr>
          <w:rFonts w:ascii="Calibri Light" w:hAnsi="Calibri Light" w:cs="Calibri Light"/>
          <w:sz w:val="24"/>
          <w:szCs w:val="24"/>
          <w:lang w:val="lt-LT"/>
        </w:rPr>
        <w:t xml:space="preserve"> nustatytus kvalifikacijos reikalavimus bei yra informuoti apie leidimą dalyvauti DPS.</w:t>
      </w:r>
    </w:p>
    <w:bookmarkEnd w:id="36"/>
    <w:p w14:paraId="0BEAD955"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Paraišką teikia tiekėjas, siekdamas patekti į DPS, kad galėtų dalyvauti teikiant konkrečius pasiūlymus konkretiems pirkimams CVP IS. </w:t>
      </w:r>
    </w:p>
    <w:p w14:paraId="4BA0467A"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Paraiškas vertina Komisija.</w:t>
      </w:r>
    </w:p>
    <w:p w14:paraId="5EBCA3CA"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lastRenderedPageBreak/>
        <w:t>Komisija turi įvertinti pateiktas paraiškas ne vėliau kaip per 10 (dešimt) darbo dienų. Šis terminas gali būti pailgintas iki 15 (penkiolikos) darbo dienų, kai tikrinamos pirmosios paraiškos, gautos po skelbimo apie pirkimą arba kai prireikia papildomų dokumentų ar kitokio papildomo patikrinimo dėl kandidatų atitikties kvalifikacijos reikalavimams.</w:t>
      </w:r>
    </w:p>
    <w:p w14:paraId="05E464B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Komisija, išnagrinėjusi gautas paraiškas ir įvertinusi Europos bendrajame viešųjų pirkimų dokumente (toliau – EBVPD) pateiktą informaciją ir patikrinusi, ar tiekėjas atitinka kvalifikacijos reikalavimus (jei taikomi), kokybės vadybos sistemos standartus (jei taikomi) ir aplinkos apsaugos vadybos sistemos standartus (jei taikomi), priima sprendimą dėl kiekvieno paraišką pateikusio kandidato atitikties reikalavimams ir ne vėliau kaip per 3 (tris) darbo dienas raštu (CVP IS priemonėmis) kiekvienam iš jų praneša apie šio patikrinimo rezultatus.  </w:t>
      </w:r>
    </w:p>
    <w:p w14:paraId="25F7616C"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Paraiškas tiekėjai gali teikti visą DPS galiojimo laikotarpį. Paraiškos teikiamos CVP IS priemonėmis. Jos nagrinėjamos ir tiekėjai apie jų nagrinėjimo rezultatus informuojami šiame skyriuje ir </w:t>
      </w:r>
      <w:r w:rsidRPr="00347893">
        <w:rPr>
          <w:rFonts w:ascii="Calibri Light" w:hAnsi="Calibri Light" w:cs="Calibri Light"/>
          <w:bCs/>
          <w:color w:val="000000"/>
          <w:sz w:val="24"/>
          <w:szCs w:val="24"/>
          <w:lang w:val="lt-LT"/>
        </w:rPr>
        <w:t xml:space="preserve">pirkimo dokumentų A dalyje „Nurodymai dalyviams“ </w:t>
      </w:r>
      <w:r w:rsidRPr="00347893">
        <w:rPr>
          <w:rFonts w:ascii="Calibri Light" w:hAnsi="Calibri Light" w:cs="Calibri Light"/>
          <w:sz w:val="24"/>
          <w:szCs w:val="24"/>
          <w:lang w:val="lt-LT"/>
        </w:rPr>
        <w:t>nustatyta tvarka.</w:t>
      </w:r>
    </w:p>
    <w:p w14:paraId="1E612987" w14:textId="07909BD2"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Komisija ne vėliau kaip per </w:t>
      </w:r>
      <w:r w:rsidR="002E08A0" w:rsidRPr="00347893">
        <w:rPr>
          <w:rFonts w:ascii="Calibri Light" w:hAnsi="Calibri Light" w:cs="Calibri Light"/>
          <w:sz w:val="24"/>
          <w:szCs w:val="24"/>
          <w:lang w:val="lt-LT"/>
        </w:rPr>
        <w:t>2</w:t>
      </w:r>
      <w:r w:rsidRPr="00347893">
        <w:rPr>
          <w:rFonts w:ascii="Calibri Light" w:hAnsi="Calibri Light" w:cs="Calibri Light"/>
          <w:sz w:val="24"/>
          <w:szCs w:val="24"/>
          <w:lang w:val="lt-LT"/>
        </w:rPr>
        <w:t xml:space="preserve"> (</w:t>
      </w:r>
      <w:r w:rsidR="002E08A0" w:rsidRPr="00347893">
        <w:rPr>
          <w:rFonts w:ascii="Calibri Light" w:hAnsi="Calibri Light" w:cs="Calibri Light"/>
          <w:sz w:val="24"/>
          <w:szCs w:val="24"/>
          <w:lang w:val="lt-LT"/>
        </w:rPr>
        <w:t>dvi</w:t>
      </w:r>
      <w:r w:rsidRPr="00347893">
        <w:rPr>
          <w:rFonts w:ascii="Calibri Light" w:hAnsi="Calibri Light" w:cs="Calibri Light"/>
          <w:sz w:val="24"/>
          <w:szCs w:val="24"/>
          <w:lang w:val="lt-LT"/>
        </w:rPr>
        <w:t>) darbo dien</w:t>
      </w:r>
      <w:r w:rsidR="002E08A0" w:rsidRPr="00347893">
        <w:rPr>
          <w:rFonts w:ascii="Calibri Light" w:hAnsi="Calibri Light" w:cs="Calibri Light"/>
          <w:sz w:val="24"/>
          <w:szCs w:val="24"/>
          <w:lang w:val="lt-LT"/>
        </w:rPr>
        <w:t>as</w:t>
      </w:r>
      <w:r w:rsidRPr="00347893">
        <w:rPr>
          <w:rFonts w:ascii="Calibri Light" w:hAnsi="Calibri Light" w:cs="Calibri Light"/>
          <w:sz w:val="24"/>
          <w:szCs w:val="24"/>
          <w:lang w:val="lt-LT"/>
        </w:rPr>
        <w:t xml:space="preserve"> nuo sprendimo priėmimo praneša tiekėjui CVP IS priemonėmis apie leidimą dalyvauti DPS arba jo paraiškos atmetimą.</w:t>
      </w:r>
    </w:p>
    <w:p w14:paraId="1082E9DA" w14:textId="77777777" w:rsidR="00AB1E13" w:rsidRPr="00347893" w:rsidRDefault="00AB1E13" w:rsidP="00AB1E13">
      <w:pPr>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09520074" w14:textId="77777777" w:rsidR="00AB1E13" w:rsidRPr="00347893" w:rsidRDefault="00AB1E13" w:rsidP="00AB1E13">
      <w:pPr>
        <w:spacing w:after="120"/>
        <w:jc w:val="both"/>
        <w:rPr>
          <w:rFonts w:ascii="Calibri Light" w:hAnsi="Calibri Light" w:cs="Calibri Light"/>
          <w:sz w:val="24"/>
          <w:szCs w:val="24"/>
          <w:lang w:val="lt-LT"/>
        </w:rPr>
      </w:pPr>
    </w:p>
    <w:p w14:paraId="29E814B8" w14:textId="77777777" w:rsidR="00AB1E13" w:rsidRPr="00347893" w:rsidRDefault="00AB1E13" w:rsidP="00AB1E13">
      <w:pPr>
        <w:pStyle w:val="Heading2"/>
        <w:numPr>
          <w:ilvl w:val="0"/>
          <w:numId w:val="23"/>
        </w:numPr>
        <w:jc w:val="both"/>
        <w:rPr>
          <w:rFonts w:ascii="Calibri Light" w:hAnsi="Calibri Light" w:cs="Calibri Light"/>
          <w:b/>
          <w:bCs w:val="0"/>
          <w:szCs w:val="24"/>
          <w:lang w:val="lt-LT"/>
        </w:rPr>
      </w:pPr>
      <w:bookmarkStart w:id="37" w:name="_Toc517960225"/>
      <w:bookmarkStart w:id="38" w:name="_Toc518980591"/>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sidRPr="00347893">
        <w:rPr>
          <w:rFonts w:ascii="Calibri Light" w:hAnsi="Calibri Light" w:cs="Calibri Light"/>
          <w:b/>
          <w:bCs w:val="0"/>
          <w:szCs w:val="24"/>
          <w:lang w:val="lt-LT"/>
        </w:rPr>
        <w:t>TIEKĖJŲ PAŠALINIMO PAGRINDAI</w:t>
      </w:r>
      <w:bookmarkEnd w:id="37"/>
      <w:bookmarkEnd w:id="38"/>
    </w:p>
    <w:p w14:paraId="476FA19F" w14:textId="77777777" w:rsidR="00AB1E13" w:rsidRPr="00347893" w:rsidRDefault="00AB1E13" w:rsidP="00AB1E13">
      <w:pPr>
        <w:jc w:val="both"/>
        <w:rPr>
          <w:rFonts w:ascii="Calibri Light" w:hAnsi="Calibri Light" w:cs="Calibri Light"/>
          <w:sz w:val="24"/>
          <w:szCs w:val="24"/>
          <w:lang w:val="lt-LT"/>
        </w:rPr>
      </w:pPr>
    </w:p>
    <w:p w14:paraId="2098353E"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bookmarkStart w:id="68" w:name="_Hlk122466513"/>
      <w:r w:rsidRPr="00347893">
        <w:rPr>
          <w:rFonts w:ascii="Calibri Light" w:hAnsi="Calibri Light" w:cs="Calibri Light"/>
          <w:sz w:val="24"/>
          <w:szCs w:val="24"/>
          <w:lang w:val="lt-LT"/>
        </w:rPr>
        <w:t>Tiekėjas, taip pat visi tiekėjų grupės nariai (jei pasiūlymą pateikia tiekėjų grupė) ir ūkio subjektai, kurių pajėgumais remiasi tiekėjas, turi atitikti šiuos reikalavimus dėl pašalinimo pagrindų nebuvimo</w:t>
      </w:r>
      <w:bookmarkEnd w:id="68"/>
      <w:r w:rsidRPr="00347893">
        <w:rPr>
          <w:rFonts w:ascii="Calibri Light" w:hAnsi="Calibri Light" w:cs="Calibri Light"/>
          <w:sz w:val="24"/>
          <w:szCs w:val="24"/>
          <w:lang w:val="lt-LT"/>
        </w:rPr>
        <w:t>:</w:t>
      </w:r>
    </w:p>
    <w:p w14:paraId="0A3F5542" w14:textId="77777777" w:rsidR="00AB1E13" w:rsidRPr="00347893" w:rsidRDefault="00AB1E13" w:rsidP="00AB1E13">
      <w:pPr>
        <w:pStyle w:val="ListParagraph"/>
        <w:ind w:left="0"/>
        <w:jc w:val="both"/>
        <w:rPr>
          <w:rFonts w:ascii="Calibri Light" w:hAnsi="Calibri Light" w:cs="Calibri Light"/>
          <w:sz w:val="24"/>
          <w:szCs w:val="24"/>
          <w:lang w:val="lt-LT"/>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25"/>
        <w:gridCol w:w="4394"/>
      </w:tblGrid>
      <w:tr w:rsidR="00AB1E13" w:rsidRPr="000775FF" w14:paraId="03B0DD68" w14:textId="77777777" w:rsidTr="00942449">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B66E43" w14:textId="77777777" w:rsidR="00AB1E13" w:rsidRPr="000775FF" w:rsidRDefault="00AB1E13" w:rsidP="00942449">
            <w:pPr>
              <w:jc w:val="center"/>
              <w:rPr>
                <w:rFonts w:ascii="Calibri Light" w:hAnsi="Calibri Light" w:cs="Calibri Light"/>
                <w:b/>
                <w:color w:val="000000" w:themeColor="text1"/>
                <w:sz w:val="24"/>
                <w:szCs w:val="24"/>
                <w:lang w:val="lt-LT"/>
              </w:rPr>
            </w:pPr>
            <w:r w:rsidRPr="000775FF">
              <w:rPr>
                <w:rFonts w:ascii="Calibri Light" w:hAnsi="Calibri Light" w:cs="Calibri Light"/>
                <w:b/>
                <w:color w:val="000000" w:themeColor="text1"/>
                <w:sz w:val="24"/>
                <w:szCs w:val="24"/>
                <w:lang w:val="lt-LT"/>
              </w:rPr>
              <w:t>Pašalinimo pagrindai</w:t>
            </w:r>
          </w:p>
        </w:tc>
      </w:tr>
      <w:tr w:rsidR="00AB1E13" w:rsidRPr="000775FF" w14:paraId="4AC10212" w14:textId="77777777" w:rsidTr="00942449">
        <w:tc>
          <w:tcPr>
            <w:tcW w:w="368" w:type="pct"/>
            <w:tcBorders>
              <w:top w:val="single" w:sz="4" w:space="0" w:color="000000"/>
              <w:left w:val="single" w:sz="4" w:space="0" w:color="000000"/>
              <w:bottom w:val="single" w:sz="4" w:space="0" w:color="000000"/>
              <w:right w:val="single" w:sz="4" w:space="0" w:color="000000"/>
            </w:tcBorders>
            <w:hideMark/>
          </w:tcPr>
          <w:p w14:paraId="332A82D3" w14:textId="77777777" w:rsidR="00AB1E13" w:rsidRPr="000775FF" w:rsidRDefault="00AB1E13" w:rsidP="00942449">
            <w:pPr>
              <w:ind w:left="-79" w:right="-108"/>
              <w:jc w:val="center"/>
              <w:rPr>
                <w:rFonts w:ascii="Calibri Light" w:hAnsi="Calibri Light" w:cs="Calibri Light"/>
                <w:b/>
                <w:color w:val="000000" w:themeColor="text1"/>
                <w:sz w:val="24"/>
                <w:szCs w:val="24"/>
                <w:lang w:val="lt-LT"/>
              </w:rPr>
            </w:pPr>
            <w:r w:rsidRPr="000775FF">
              <w:rPr>
                <w:rFonts w:ascii="Calibri Light" w:hAnsi="Calibri Light" w:cs="Calibri Light"/>
                <w:b/>
                <w:color w:val="000000" w:themeColor="text1"/>
                <w:sz w:val="24"/>
                <w:szCs w:val="24"/>
                <w:lang w:val="lt-LT"/>
              </w:rPr>
              <w:t>Eil.</w:t>
            </w:r>
          </w:p>
          <w:p w14:paraId="00E99A4B" w14:textId="77777777" w:rsidR="00AB1E13" w:rsidRPr="000775FF" w:rsidRDefault="00AB1E13" w:rsidP="00942449">
            <w:pPr>
              <w:ind w:left="-79" w:right="-108"/>
              <w:jc w:val="center"/>
              <w:rPr>
                <w:rFonts w:ascii="Calibri Light" w:hAnsi="Calibri Light" w:cs="Calibri Light"/>
                <w:b/>
                <w:color w:val="000000" w:themeColor="text1"/>
                <w:sz w:val="24"/>
                <w:szCs w:val="24"/>
                <w:lang w:val="lt-LT"/>
              </w:rPr>
            </w:pPr>
            <w:r w:rsidRPr="000775FF">
              <w:rPr>
                <w:rFonts w:ascii="Calibri Light" w:hAnsi="Calibri Light" w:cs="Calibri Light"/>
                <w:b/>
                <w:color w:val="000000" w:themeColor="text1"/>
                <w:sz w:val="24"/>
                <w:szCs w:val="24"/>
                <w:lang w:val="lt-LT"/>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1CD0E738" w14:textId="77777777" w:rsidR="00AB1E13" w:rsidRPr="000775FF" w:rsidRDefault="00AB1E13" w:rsidP="00942449">
            <w:pPr>
              <w:jc w:val="center"/>
              <w:rPr>
                <w:rFonts w:ascii="Calibri Light" w:hAnsi="Calibri Light" w:cs="Calibri Light"/>
                <w:b/>
                <w:color w:val="000000" w:themeColor="text1"/>
                <w:sz w:val="24"/>
                <w:szCs w:val="24"/>
                <w:lang w:val="lt-LT"/>
              </w:rPr>
            </w:pPr>
            <w:r w:rsidRPr="000775FF">
              <w:rPr>
                <w:rFonts w:ascii="Calibri Light" w:hAnsi="Calibri Light" w:cs="Calibri Light"/>
                <w:b/>
                <w:color w:val="000000" w:themeColor="text1"/>
                <w:sz w:val="24"/>
                <w:szCs w:val="24"/>
                <w:lang w:val="lt-LT"/>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5431D20" w14:textId="77777777" w:rsidR="00AB1E13" w:rsidRPr="000775FF" w:rsidRDefault="00AB1E13" w:rsidP="00942449">
            <w:pPr>
              <w:jc w:val="center"/>
              <w:rPr>
                <w:rFonts w:ascii="Calibri Light" w:hAnsi="Calibri Light" w:cs="Calibri Light"/>
                <w:b/>
                <w:color w:val="000000" w:themeColor="text1"/>
                <w:sz w:val="24"/>
                <w:szCs w:val="24"/>
                <w:lang w:val="lt-LT"/>
              </w:rPr>
            </w:pPr>
            <w:r w:rsidRPr="000775FF">
              <w:rPr>
                <w:rFonts w:ascii="Calibri Light" w:hAnsi="Calibri Light" w:cs="Calibri Light"/>
                <w:b/>
                <w:color w:val="000000" w:themeColor="text1"/>
                <w:sz w:val="24"/>
                <w:szCs w:val="24"/>
                <w:lang w:val="lt-LT"/>
              </w:rPr>
              <w:t>Atitiktį reikalavimui įrodantys dokumentai</w:t>
            </w:r>
          </w:p>
        </w:tc>
      </w:tr>
      <w:tr w:rsidR="00FC5590" w:rsidRPr="000775FF" w14:paraId="28D2B8E3" w14:textId="77777777" w:rsidTr="00FC5590">
        <w:tc>
          <w:tcPr>
            <w:tcW w:w="5000" w:type="pct"/>
            <w:gridSpan w:val="3"/>
            <w:tcBorders>
              <w:top w:val="single" w:sz="4" w:space="0" w:color="000000"/>
              <w:left w:val="single" w:sz="4" w:space="0" w:color="000000"/>
              <w:bottom w:val="single" w:sz="4" w:space="0" w:color="000000"/>
              <w:right w:val="single" w:sz="4" w:space="0" w:color="000000"/>
            </w:tcBorders>
          </w:tcPr>
          <w:p w14:paraId="4D78A805" w14:textId="0A69D574" w:rsidR="00FC5590" w:rsidRPr="000775FF" w:rsidRDefault="00FC5590" w:rsidP="00FC5590">
            <w:pPr>
              <w:rPr>
                <w:rFonts w:ascii="Calibri Light" w:hAnsi="Calibri Light" w:cs="Calibri Light"/>
                <w:b/>
                <w:color w:val="000000" w:themeColor="text1"/>
                <w:sz w:val="24"/>
                <w:szCs w:val="24"/>
                <w:lang w:val="lt-LT"/>
              </w:rPr>
            </w:pPr>
            <w:r w:rsidRPr="000775FF">
              <w:rPr>
                <w:rFonts w:ascii="Calibri Light" w:hAnsi="Calibri Light" w:cs="Calibri Light"/>
                <w:b/>
                <w:bCs/>
                <w:sz w:val="24"/>
                <w:szCs w:val="24"/>
                <w:lang w:val="lt-LT"/>
              </w:rPr>
              <w:t>Privalomi pašalinimo pagrindai pagal VPĮ 46 straipsnio 1 – 4 dalių nuostatas</w:t>
            </w:r>
          </w:p>
        </w:tc>
      </w:tr>
      <w:tr w:rsidR="00AB1E13" w:rsidRPr="000775FF" w14:paraId="010E8B33" w14:textId="77777777" w:rsidTr="00942449">
        <w:tc>
          <w:tcPr>
            <w:tcW w:w="368" w:type="pct"/>
            <w:tcBorders>
              <w:top w:val="single" w:sz="4" w:space="0" w:color="000000"/>
              <w:left w:val="single" w:sz="4" w:space="0" w:color="000000"/>
              <w:bottom w:val="single" w:sz="4" w:space="0" w:color="000000"/>
              <w:right w:val="single" w:sz="4" w:space="0" w:color="000000"/>
            </w:tcBorders>
          </w:tcPr>
          <w:p w14:paraId="69793987" w14:textId="77777777" w:rsidR="00AB1E13" w:rsidRPr="000775FF" w:rsidRDefault="00AB1E13" w:rsidP="00942449">
            <w:pPr>
              <w:ind w:left="-79"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4.1.1.</w:t>
            </w:r>
          </w:p>
        </w:tc>
        <w:tc>
          <w:tcPr>
            <w:tcW w:w="2350" w:type="pct"/>
            <w:tcBorders>
              <w:top w:val="single" w:sz="4" w:space="0" w:color="000000"/>
              <w:left w:val="single" w:sz="4" w:space="0" w:color="000000"/>
              <w:bottom w:val="single" w:sz="4" w:space="0" w:color="000000"/>
              <w:right w:val="single" w:sz="4" w:space="0" w:color="000000"/>
            </w:tcBorders>
          </w:tcPr>
          <w:p w14:paraId="10231916" w14:textId="04DC05B4" w:rsidR="00FC5590" w:rsidRPr="000775FF" w:rsidRDefault="00FC5590" w:rsidP="00FC5590">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1 dalis</w:t>
            </w:r>
          </w:p>
          <w:p w14:paraId="0C8408FE" w14:textId="6CC2B664" w:rsidR="00FC5590" w:rsidRPr="000775FF" w:rsidRDefault="00FC5590" w:rsidP="00FC5590">
            <w:pPr>
              <w:pStyle w:val="NoSpacing"/>
              <w:rPr>
                <w:rFonts w:ascii="Calibri Light" w:eastAsia="Yu Mincho" w:hAnsi="Calibri Light" w:cs="Calibri Light"/>
              </w:rPr>
            </w:pPr>
            <w:r w:rsidRPr="000775FF">
              <w:rPr>
                <w:rFonts w:ascii="Calibri Light" w:eastAsia="Yu Mincho" w:hAnsi="Calibri Light" w:cs="Calibri Light"/>
              </w:rPr>
              <w:t>EBVPD III dalies A1-A6 punktai</w:t>
            </w:r>
          </w:p>
          <w:p w14:paraId="0E17E65D" w14:textId="07D3891C" w:rsidR="00FC5590" w:rsidRPr="000775FF" w:rsidRDefault="00FC5590" w:rsidP="00FC5590">
            <w:pPr>
              <w:pStyle w:val="NoSpacing"/>
              <w:rPr>
                <w:rFonts w:ascii="Calibri Light" w:eastAsia="Yu Mincho" w:hAnsi="Calibri Light" w:cs="Calibri Light"/>
              </w:rPr>
            </w:pPr>
            <w:r w:rsidRPr="000775FF">
              <w:rPr>
                <w:rFonts w:ascii="Calibri Light" w:eastAsia="Yu Mincho" w:hAnsi="Calibri Light" w:cs="Calibri Light"/>
              </w:rPr>
              <w:t>EBVPD III dalies D1 punktas]</w:t>
            </w:r>
          </w:p>
          <w:p w14:paraId="593FABEC" w14:textId="77777777" w:rsidR="00FC5590" w:rsidRPr="000775FF" w:rsidRDefault="00FC5590" w:rsidP="00FC5590">
            <w:pPr>
              <w:pStyle w:val="NoSpacing"/>
              <w:rPr>
                <w:rFonts w:ascii="Calibri Light" w:hAnsi="Calibri Light" w:cs="Calibri Light"/>
              </w:rPr>
            </w:pPr>
          </w:p>
          <w:p w14:paraId="2E358E92" w14:textId="1EC1DBBF" w:rsidR="00FC5590" w:rsidRPr="000775FF" w:rsidRDefault="00FC5590" w:rsidP="00FC5590">
            <w:pPr>
              <w:pStyle w:val="NoSpacing"/>
              <w:rPr>
                <w:rFonts w:ascii="Calibri Light" w:hAnsi="Calibri Light" w:cs="Calibri Light"/>
                <w:b/>
                <w:bCs/>
              </w:rPr>
            </w:pPr>
            <w:r w:rsidRPr="000775FF">
              <w:rPr>
                <w:rFonts w:ascii="Calibri Light" w:hAnsi="Calibri Light" w:cs="Calibri Light"/>
              </w:rPr>
              <w:t>Tiekėjas arba jo atsakingas asmuo, nurodytas VPĮ 46 straipsnio 2 dalies 2 punkte, nuteistas už šią nusikalstamą veiką:</w:t>
            </w:r>
          </w:p>
          <w:p w14:paraId="57AB36CD"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1) dalyvavimą nusikalstamame susivienijime, jo organizavimą ar vadovavimą jam;</w:t>
            </w:r>
          </w:p>
          <w:p w14:paraId="5E62466A"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2) kyšininkavimą, prekybą poveikiu, papirkimą;</w:t>
            </w:r>
          </w:p>
          <w:p w14:paraId="7B343894"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 xml:space="preserve">3) sukčiavimą, turto pasisavinimą, turto iššvaistymą, apgaulingą pareiškimą apie juridinio asmens veiklą, kredito, paskolos ar tikslinės paramos panaudojimą ne pagal </w:t>
            </w:r>
            <w:r w:rsidRPr="000775FF">
              <w:rPr>
                <w:rFonts w:ascii="Calibri Light" w:hAnsi="Calibri Light" w:cs="Calibri Light"/>
                <w:bC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6B916F"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4) nusikalstamą bankrotą;</w:t>
            </w:r>
          </w:p>
          <w:p w14:paraId="42B718FB"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5) teroristinį ir su teroristine veikla susijusį nusikaltimą;</w:t>
            </w:r>
          </w:p>
          <w:p w14:paraId="05461DDE"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6) nusikalstamu būdu gauto turto legalizavimą;</w:t>
            </w:r>
          </w:p>
          <w:p w14:paraId="6DF48877"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7) prekybą žmonėmis, vaiko pirkimą arba pardavimą;</w:t>
            </w:r>
          </w:p>
          <w:p w14:paraId="59242D9F"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8) kitos valstybės tiekėjo atliktą nusikaltimą, apibrėžtą Direktyvos 2014/24/ES 57 straipsnio 1 dalyje išvardytus Europos Sąjungos teisės aktus įgyvendinančiuose kitų valstybių teisės aktuose.</w:t>
            </w:r>
          </w:p>
          <w:p w14:paraId="5BF71848" w14:textId="77777777" w:rsidR="00FC5590" w:rsidRPr="000775FF" w:rsidRDefault="00FC5590" w:rsidP="00FC5590">
            <w:pPr>
              <w:pStyle w:val="NoSpacing"/>
              <w:rPr>
                <w:rFonts w:ascii="Calibri Light" w:hAnsi="Calibri Light" w:cs="Calibri Light"/>
                <w:b/>
                <w:bCs/>
              </w:rPr>
            </w:pPr>
          </w:p>
          <w:p w14:paraId="316B7519"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Laikoma, kad tiekėjas arba jo atsakingas asmuo nuteistas už aukščiau nurodytą nusikalstamą veiką, kai dėl:</w:t>
            </w:r>
          </w:p>
          <w:p w14:paraId="02780BFD" w14:textId="77777777" w:rsidR="00FC5590" w:rsidRPr="000775FF" w:rsidRDefault="00FC5590" w:rsidP="00FC5590">
            <w:pPr>
              <w:pStyle w:val="NoSpacing"/>
              <w:rPr>
                <w:rFonts w:ascii="Calibri Light" w:hAnsi="Calibri Light" w:cs="Calibri Light"/>
                <w:bCs/>
              </w:rPr>
            </w:pPr>
            <w:r w:rsidRPr="000775FF">
              <w:rPr>
                <w:rFonts w:ascii="Calibri Light" w:hAnsi="Calibri Light" w:cs="Calibri Light"/>
                <w:bCs/>
              </w:rPr>
              <w:t>1) tiekėjo, kuris yra fizinis asmuo, per pastaruosius 5 metus buvo priimtas ir įsiteisėjęs apkaltinamasis teismo nuosprendis ir šis asmuo turi neišnykusį ar nepanaikintą teistumą;</w:t>
            </w:r>
          </w:p>
          <w:p w14:paraId="73C2F7BA" w14:textId="38965239" w:rsidR="00FC5590" w:rsidRPr="000775FF" w:rsidRDefault="00FC5590" w:rsidP="00FC5590">
            <w:pPr>
              <w:pStyle w:val="NoSpacing"/>
              <w:rPr>
                <w:rFonts w:ascii="Calibri Light" w:hAnsi="Calibri Light" w:cs="Calibri Light"/>
              </w:rPr>
            </w:pPr>
            <w:r w:rsidRPr="000775FF">
              <w:rPr>
                <w:rFonts w:ascii="Calibri Light" w:hAnsi="Calibri Light" w:cs="Calibri Light"/>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3E9BF5" w14:textId="19A68A97" w:rsidR="00AB1E13" w:rsidRPr="000775FF" w:rsidRDefault="00FC5590" w:rsidP="00FC5590">
            <w:pPr>
              <w:jc w:val="both"/>
              <w:rPr>
                <w:rFonts w:ascii="Calibri Light" w:hAnsi="Calibri Light" w:cs="Calibri Light"/>
                <w:color w:val="000000" w:themeColor="text1"/>
                <w:sz w:val="24"/>
                <w:szCs w:val="24"/>
                <w:lang w:val="lt-LT"/>
              </w:rPr>
            </w:pPr>
            <w:r w:rsidRPr="000775FF">
              <w:rPr>
                <w:rFonts w:ascii="Calibri Light" w:hAnsi="Calibri Light" w:cs="Calibri Light"/>
                <w:bCs/>
                <w:sz w:val="24"/>
                <w:szCs w:val="24"/>
                <w:lang w:val="lt-LT"/>
              </w:rPr>
              <w:t xml:space="preserve">3) tiekėjo, kuris yra juridinis asmuo, kita organizacija ar jos padalinys, per pastaruosius 5 metus buvo priimtas ir įsiteisėjęs apkaltinamasis teismo nuosprendis arba VPĮ 46 straipsnio 3 dalies atveju – galutinis administracinis </w:t>
            </w:r>
            <w:r w:rsidRPr="000775FF">
              <w:rPr>
                <w:rFonts w:ascii="Calibri Light" w:hAnsi="Calibri Light" w:cs="Calibri Light"/>
                <w:bCs/>
                <w:sz w:val="24"/>
                <w:szCs w:val="24"/>
                <w:lang w:val="lt-LT"/>
              </w:rPr>
              <w:lastRenderedPageBreak/>
              <w:t>sprendimas, jeigu toks sprendimas priimamas pagal tiekėjo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1215ED3A" w14:textId="77777777" w:rsidR="00FC5590" w:rsidRPr="000775FF" w:rsidRDefault="00FC5590" w:rsidP="00FC5590">
            <w:pPr>
              <w:pStyle w:val="NoSpacing"/>
              <w:rPr>
                <w:rFonts w:ascii="Calibri Light" w:hAnsi="Calibri Light" w:cs="Calibri Light"/>
              </w:rPr>
            </w:pPr>
            <w:r w:rsidRPr="000775FF">
              <w:rPr>
                <w:rFonts w:ascii="Calibri Light" w:hAnsi="Calibri Light" w:cs="Calibri Light"/>
              </w:rPr>
              <w:lastRenderedPageBreak/>
              <w:t>Iš Lietuvoje įsteigtų subjektų reikalaujama:</w:t>
            </w:r>
          </w:p>
          <w:p w14:paraId="6E3A7D9E" w14:textId="77777777" w:rsidR="00FC5590" w:rsidRPr="000775FF" w:rsidRDefault="00FC5590" w:rsidP="00FC5590">
            <w:pPr>
              <w:pStyle w:val="NoSpacing"/>
              <w:numPr>
                <w:ilvl w:val="0"/>
                <w:numId w:val="28"/>
              </w:numPr>
              <w:ind w:left="314"/>
              <w:rPr>
                <w:rFonts w:ascii="Calibri Light" w:hAnsi="Calibri Light" w:cs="Calibri Light"/>
                <w:b/>
                <w:bCs/>
              </w:rPr>
            </w:pPr>
            <w:r w:rsidRPr="000775FF">
              <w:rPr>
                <w:rFonts w:ascii="Calibri Light" w:hAnsi="Calibri Light" w:cs="Calibri Light"/>
              </w:rPr>
              <w:t>išrašo iš teismo sprendimo arba</w:t>
            </w:r>
          </w:p>
          <w:p w14:paraId="54F21567" w14:textId="77777777" w:rsidR="00FC5590" w:rsidRPr="000775FF" w:rsidRDefault="00FC5590" w:rsidP="00FC5590">
            <w:pPr>
              <w:pStyle w:val="NoSpacing"/>
              <w:numPr>
                <w:ilvl w:val="0"/>
                <w:numId w:val="28"/>
              </w:numPr>
              <w:ind w:left="314"/>
              <w:rPr>
                <w:rFonts w:ascii="Calibri Light" w:hAnsi="Calibri Light" w:cs="Calibri Light"/>
                <w:b/>
                <w:bCs/>
              </w:rPr>
            </w:pPr>
            <w:r w:rsidRPr="000775FF">
              <w:rPr>
                <w:rFonts w:ascii="Calibri Light" w:hAnsi="Calibri Light" w:cs="Calibri Light"/>
              </w:rPr>
              <w:t>Informatikos ir ryšių departamento prie Vidaus reikalų ministerijos pažymos, arba</w:t>
            </w:r>
          </w:p>
          <w:p w14:paraId="662BE5C2" w14:textId="77777777" w:rsidR="00FC5590" w:rsidRPr="000775FF" w:rsidRDefault="00FC5590" w:rsidP="00FC5590">
            <w:pPr>
              <w:pStyle w:val="NoSpacing"/>
              <w:numPr>
                <w:ilvl w:val="0"/>
                <w:numId w:val="28"/>
              </w:numPr>
              <w:ind w:left="314"/>
              <w:rPr>
                <w:rFonts w:ascii="Calibri Light" w:hAnsi="Calibri Light" w:cs="Calibri Light"/>
                <w:b/>
                <w:bCs/>
              </w:rPr>
            </w:pPr>
            <w:r w:rsidRPr="000775FF">
              <w:rPr>
                <w:rFonts w:ascii="Calibri Light" w:hAnsi="Calibri Light" w:cs="Calibri Light"/>
              </w:rPr>
              <w:t>valstybės įmonės Registrų centro Lietuvos Respublikos Vyriausybės nustatyta tvarka išduoto dokumento, patvirtinančio jungtinius kompetentingų institucijų tvarkomus duomenis.</w:t>
            </w:r>
          </w:p>
          <w:p w14:paraId="3D1A3F69" w14:textId="77777777" w:rsidR="00FC5590" w:rsidRPr="000775FF" w:rsidRDefault="00FC5590" w:rsidP="00FC5590">
            <w:pPr>
              <w:pStyle w:val="NoSpacing"/>
              <w:rPr>
                <w:rFonts w:ascii="Calibri Light" w:hAnsi="Calibri Light" w:cs="Calibri Light"/>
              </w:rPr>
            </w:pPr>
          </w:p>
          <w:p w14:paraId="32FF6341" w14:textId="77777777" w:rsidR="00FC5590" w:rsidRPr="000775FF" w:rsidRDefault="00FC5590" w:rsidP="00FC5590">
            <w:pPr>
              <w:pStyle w:val="NoSpacing"/>
              <w:rPr>
                <w:rFonts w:ascii="Calibri Light" w:hAnsi="Calibri Light" w:cs="Calibri Light"/>
              </w:rPr>
            </w:pPr>
            <w:r w:rsidRPr="000775FF">
              <w:rPr>
                <w:rFonts w:ascii="Calibri Light" w:hAnsi="Calibri Light" w:cs="Calibri Light"/>
              </w:rPr>
              <w:t>Iš ne Lietuvoje įsteigtų subjektų reikalaujama:</w:t>
            </w:r>
          </w:p>
          <w:p w14:paraId="0A8F92BA" w14:textId="77777777" w:rsidR="00FC5590" w:rsidRPr="000775FF" w:rsidRDefault="00FC5590" w:rsidP="00FC5590">
            <w:pPr>
              <w:pStyle w:val="NoSpacing"/>
              <w:numPr>
                <w:ilvl w:val="0"/>
                <w:numId w:val="28"/>
              </w:numPr>
              <w:ind w:left="314"/>
              <w:rPr>
                <w:rFonts w:ascii="Calibri Light" w:hAnsi="Calibri Light" w:cs="Calibri Light"/>
                <w:b/>
                <w:bCs/>
              </w:rPr>
            </w:pPr>
            <w:r w:rsidRPr="000775FF">
              <w:rPr>
                <w:rFonts w:ascii="Calibri Light" w:hAnsi="Calibri Light" w:cs="Calibri Light"/>
              </w:rPr>
              <w:t>atitinkamos užsienio šalies institucijos dokumento</w:t>
            </w:r>
            <w:r w:rsidRPr="000775FF">
              <w:rPr>
                <w:rStyle w:val="FootnoteReference"/>
                <w:rFonts w:ascii="Calibri Light" w:hAnsi="Calibri Light" w:cs="Calibri Light"/>
              </w:rPr>
              <w:footnoteReference w:id="1"/>
            </w:r>
            <w:r w:rsidRPr="000775FF">
              <w:rPr>
                <w:rFonts w:ascii="Calibri Light" w:hAnsi="Calibri Light" w:cs="Calibri Light"/>
              </w:rPr>
              <w:t>.</w:t>
            </w:r>
          </w:p>
          <w:p w14:paraId="4D03A60F" w14:textId="77777777" w:rsidR="00FC5590" w:rsidRPr="000775FF" w:rsidRDefault="00FC5590" w:rsidP="00942449">
            <w:pPr>
              <w:jc w:val="both"/>
              <w:rPr>
                <w:rFonts w:ascii="Calibri Light" w:hAnsi="Calibri Light" w:cs="Calibri Light"/>
                <w:color w:val="000000" w:themeColor="text1"/>
                <w:sz w:val="24"/>
                <w:szCs w:val="24"/>
                <w:lang w:val="lt-LT"/>
              </w:rPr>
            </w:pPr>
          </w:p>
          <w:p w14:paraId="2E1F2C5F" w14:textId="03878246" w:rsidR="00AB1E13" w:rsidRPr="000775FF" w:rsidRDefault="00FC5590" w:rsidP="00942449">
            <w:pPr>
              <w:jc w:val="both"/>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 xml:space="preserve">Nurodyti dokumentai turi būti </w:t>
            </w:r>
            <w:r w:rsidR="00AB1E13" w:rsidRPr="000775FF">
              <w:rPr>
                <w:rFonts w:ascii="Calibri Light" w:hAnsi="Calibri Light" w:cs="Calibri Light"/>
                <w:color w:val="000000" w:themeColor="text1"/>
                <w:sz w:val="24"/>
                <w:szCs w:val="24"/>
                <w:lang w:val="lt-LT"/>
              </w:rPr>
              <w:t>išduot</w:t>
            </w:r>
            <w:r w:rsidRPr="000775FF">
              <w:rPr>
                <w:rFonts w:ascii="Calibri Light" w:hAnsi="Calibri Light" w:cs="Calibri Light"/>
                <w:color w:val="000000" w:themeColor="text1"/>
                <w:sz w:val="24"/>
                <w:szCs w:val="24"/>
                <w:lang w:val="lt-LT"/>
              </w:rPr>
              <w:t>i</w:t>
            </w:r>
            <w:r w:rsidR="00AB1E13" w:rsidRPr="000775FF">
              <w:rPr>
                <w:rFonts w:ascii="Calibri Light" w:hAnsi="Calibri Light" w:cs="Calibri Light"/>
                <w:color w:val="000000" w:themeColor="text1"/>
                <w:sz w:val="24"/>
                <w:szCs w:val="24"/>
                <w:lang w:val="lt-LT"/>
              </w:rPr>
              <w:t xml:space="preserve"> ne anksčiau kaip </w:t>
            </w:r>
            <w:r w:rsidR="00E23937" w:rsidRPr="000775FF">
              <w:rPr>
                <w:rFonts w:ascii="Calibri Light" w:hAnsi="Calibri Light" w:cs="Calibri Light"/>
                <w:color w:val="000000" w:themeColor="text1"/>
                <w:sz w:val="24"/>
                <w:szCs w:val="24"/>
                <w:lang w:val="lt-LT"/>
              </w:rPr>
              <w:t>180</w:t>
            </w:r>
            <w:r w:rsidR="00AB1E13" w:rsidRPr="000775FF">
              <w:rPr>
                <w:rFonts w:ascii="Calibri Light" w:hAnsi="Calibri Light" w:cs="Calibri Light"/>
                <w:color w:val="000000" w:themeColor="text1"/>
                <w:sz w:val="24"/>
                <w:szCs w:val="24"/>
                <w:lang w:val="lt-LT"/>
              </w:rPr>
              <w:t xml:space="preserve"> dienų</w:t>
            </w:r>
            <w:r w:rsidR="00B815E1" w:rsidRPr="000775FF">
              <w:rPr>
                <w:rFonts w:ascii="Calibri Light" w:hAnsi="Calibri Light" w:cs="Calibri Light"/>
                <w:color w:val="000000" w:themeColor="text1"/>
                <w:sz w:val="24"/>
                <w:szCs w:val="24"/>
                <w:lang w:val="lt-LT"/>
              </w:rPr>
              <w:t xml:space="preserve"> </w:t>
            </w:r>
            <w:r w:rsidR="00AB1E13" w:rsidRPr="000775FF">
              <w:rPr>
                <w:rFonts w:ascii="Calibri Light" w:hAnsi="Calibri Light" w:cs="Calibri Light"/>
                <w:color w:val="000000" w:themeColor="text1"/>
                <w:sz w:val="24"/>
                <w:szCs w:val="24"/>
                <w:lang w:val="lt-LT"/>
              </w:rPr>
              <w:t>iki paraiškos pateikimo dienos. Jei dokumentas išduotas anksčiau, tačiau jame nurodytas galiojimo terminas ilgesnis nei pasiūlymų pateikimo terminas, toks dokumentas jo galiojimo laikotarpiu yra priimtinas.</w:t>
            </w:r>
          </w:p>
          <w:p w14:paraId="009D631E" w14:textId="77777777" w:rsidR="00FC5590" w:rsidRPr="000775FF" w:rsidRDefault="00FC5590" w:rsidP="00942449">
            <w:pPr>
              <w:jc w:val="both"/>
              <w:rPr>
                <w:rFonts w:ascii="Calibri Light" w:hAnsi="Calibri Light" w:cs="Calibri Light"/>
                <w:color w:val="000000" w:themeColor="text1"/>
                <w:sz w:val="24"/>
                <w:szCs w:val="24"/>
                <w:lang w:val="lt-LT"/>
              </w:rPr>
            </w:pPr>
          </w:p>
          <w:p w14:paraId="7CF5FA12" w14:textId="07F1B1A3" w:rsidR="00FC5590" w:rsidRPr="000775FF" w:rsidRDefault="00FC5590" w:rsidP="00FC5590">
            <w:pPr>
              <w:jc w:val="both"/>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w:t>
            </w:r>
            <w:r w:rsidRPr="000775FF">
              <w:rPr>
                <w:rFonts w:ascii="Calibri Light" w:hAnsi="Calibri Light" w:cs="Calibri Light"/>
                <w:i/>
                <w:color w:val="000000" w:themeColor="text1"/>
                <w:sz w:val="24"/>
                <w:szCs w:val="24"/>
                <w:lang w:val="lt-LT"/>
              </w:rPr>
              <w:t>pateikiamos skaitmeninės dokumento kopijos</w:t>
            </w:r>
            <w:r w:rsidRPr="000775FF">
              <w:rPr>
                <w:rFonts w:ascii="Calibri Light" w:hAnsi="Calibri Light" w:cs="Calibri Light"/>
                <w:color w:val="000000" w:themeColor="text1"/>
                <w:sz w:val="24"/>
                <w:szCs w:val="24"/>
                <w:lang w:val="lt-LT"/>
              </w:rPr>
              <w:t>)</w:t>
            </w:r>
          </w:p>
          <w:p w14:paraId="3DF1D1E8" w14:textId="2B170B74" w:rsidR="00FC5590" w:rsidRPr="000775FF" w:rsidRDefault="00FC5590" w:rsidP="00942449">
            <w:pPr>
              <w:jc w:val="both"/>
              <w:rPr>
                <w:rFonts w:ascii="Calibri Light" w:hAnsi="Calibri Light" w:cs="Calibri Light"/>
                <w:color w:val="000000" w:themeColor="text1"/>
                <w:sz w:val="24"/>
                <w:szCs w:val="24"/>
                <w:lang w:val="lt-LT"/>
              </w:rPr>
            </w:pPr>
          </w:p>
        </w:tc>
      </w:tr>
      <w:tr w:rsidR="00847EEA" w:rsidRPr="00847EEA" w14:paraId="1985D605" w14:textId="77777777" w:rsidTr="00942449">
        <w:tc>
          <w:tcPr>
            <w:tcW w:w="368" w:type="pct"/>
            <w:tcBorders>
              <w:top w:val="single" w:sz="4" w:space="0" w:color="000000"/>
              <w:left w:val="single" w:sz="4" w:space="0" w:color="000000"/>
              <w:bottom w:val="single" w:sz="4" w:space="0" w:color="000000"/>
              <w:right w:val="single" w:sz="4" w:space="0" w:color="000000"/>
            </w:tcBorders>
          </w:tcPr>
          <w:p w14:paraId="0E08D444" w14:textId="3FFD724E" w:rsidR="00847EEA" w:rsidRPr="00847EEA" w:rsidRDefault="00847EEA" w:rsidP="00942449">
            <w:pPr>
              <w:ind w:left="-79" w:right="-108"/>
              <w:jc w:val="center"/>
              <w:rPr>
                <w:rFonts w:ascii="Calibri Light" w:hAnsi="Calibri Light" w:cs="Calibri Light"/>
                <w:color w:val="FF0000"/>
                <w:sz w:val="24"/>
                <w:szCs w:val="24"/>
                <w:lang w:val="lt-LT"/>
              </w:rPr>
            </w:pPr>
            <w:r w:rsidRPr="00847EEA">
              <w:rPr>
                <w:rFonts w:ascii="Calibri Light" w:hAnsi="Calibri Light" w:cs="Calibri Light"/>
                <w:color w:val="FF0000"/>
                <w:sz w:val="24"/>
                <w:szCs w:val="24"/>
                <w:lang w:val="lt-LT"/>
              </w:rPr>
              <w:lastRenderedPageBreak/>
              <w:t xml:space="preserve">4.1.2. </w:t>
            </w:r>
          </w:p>
        </w:tc>
        <w:tc>
          <w:tcPr>
            <w:tcW w:w="2350" w:type="pct"/>
            <w:tcBorders>
              <w:top w:val="single" w:sz="4" w:space="0" w:color="000000"/>
              <w:left w:val="single" w:sz="4" w:space="0" w:color="000000"/>
              <w:bottom w:val="single" w:sz="4" w:space="0" w:color="000000"/>
              <w:right w:val="single" w:sz="4" w:space="0" w:color="000000"/>
            </w:tcBorders>
          </w:tcPr>
          <w:p w14:paraId="0582D13E" w14:textId="77777777" w:rsidR="00847EEA" w:rsidRPr="00847EEA" w:rsidRDefault="00847EEA" w:rsidP="00847EEA">
            <w:pPr>
              <w:pStyle w:val="NoSpacing"/>
              <w:suppressLineNumbers/>
              <w:rPr>
                <w:rFonts w:ascii="Calibri Light" w:eastAsia="Yu Mincho" w:hAnsi="Calibri Light" w:cs="Calibri Light"/>
                <w:b/>
                <w:bCs/>
                <w:color w:val="FF0000"/>
              </w:rPr>
            </w:pPr>
            <w:r w:rsidRPr="00847EEA">
              <w:rPr>
                <w:rFonts w:ascii="Calibri Light" w:hAnsi="Calibri Light" w:cs="Calibri Light"/>
                <w:color w:val="FF0000"/>
              </w:rPr>
              <w:t>[</w:t>
            </w:r>
            <w:r w:rsidRPr="00847EEA">
              <w:rPr>
                <w:rFonts w:ascii="Calibri Light" w:eastAsia="Yu Mincho" w:hAnsi="Calibri Light" w:cs="Calibri Light"/>
                <w:color w:val="FF0000"/>
              </w:rPr>
              <w:t>VPĮ 46 straipsnio 2</w:t>
            </w:r>
            <w:r w:rsidRPr="00847EEA">
              <w:rPr>
                <w:rFonts w:ascii="Calibri Light" w:eastAsia="Yu Mincho" w:hAnsi="Calibri Light" w:cs="Calibri Light"/>
                <w:color w:val="FF0000"/>
                <w:vertAlign w:val="superscript"/>
              </w:rPr>
              <w:t>1</w:t>
            </w:r>
            <w:r w:rsidRPr="00847EEA">
              <w:rPr>
                <w:rFonts w:ascii="Calibri Light" w:eastAsia="Yu Mincho" w:hAnsi="Calibri Light" w:cs="Calibri Light"/>
                <w:color w:val="FF0000"/>
              </w:rPr>
              <w:t xml:space="preserve"> dalis</w:t>
            </w:r>
          </w:p>
          <w:p w14:paraId="03C3DB25" w14:textId="0F47F394" w:rsidR="00847EEA" w:rsidRPr="00847EEA" w:rsidRDefault="00847EEA" w:rsidP="00FC5590">
            <w:pPr>
              <w:pStyle w:val="NoSpacing"/>
              <w:rPr>
                <w:rFonts w:ascii="Calibri Light" w:hAnsi="Calibri Light" w:cs="Calibri Light"/>
                <w:color w:val="FF0000"/>
              </w:rPr>
            </w:pPr>
            <w:r w:rsidRPr="00847EEA">
              <w:rPr>
                <w:rFonts w:ascii="Calibri Light" w:eastAsia="Arial" w:hAnsi="Calibri Light" w:cs="Calibri Light"/>
                <w:color w:val="FF0000"/>
              </w:rPr>
              <w:t>EBVPD III dalies D2 punktas]</w:t>
            </w:r>
          </w:p>
        </w:tc>
        <w:tc>
          <w:tcPr>
            <w:tcW w:w="2282" w:type="pct"/>
            <w:tcBorders>
              <w:top w:val="single" w:sz="4" w:space="0" w:color="000000"/>
              <w:left w:val="single" w:sz="4" w:space="0" w:color="000000"/>
              <w:bottom w:val="single" w:sz="4" w:space="0" w:color="000000"/>
              <w:right w:val="single" w:sz="4" w:space="0" w:color="000000"/>
            </w:tcBorders>
          </w:tcPr>
          <w:p w14:paraId="0BBAD4E4" w14:textId="56582146" w:rsidR="00847EEA" w:rsidRPr="00847EEA" w:rsidRDefault="00847EEA" w:rsidP="00847EEA">
            <w:pPr>
              <w:pStyle w:val="Default"/>
              <w:jc w:val="both"/>
              <w:rPr>
                <w:rFonts w:ascii="Calibri Light" w:hAnsi="Calibri Light" w:cs="Calibri Light"/>
                <w:color w:val="FF0000"/>
              </w:rPr>
            </w:pPr>
            <w:r w:rsidRPr="00847EEA">
              <w:rPr>
                <w:rFonts w:ascii="Calibri Light" w:hAnsi="Calibri Light" w:cs="Calibri Light"/>
                <w:color w:val="FF0000"/>
              </w:rPr>
              <w:t xml:space="preserve">Iš Lietuvoje įsteigtų subjektų įrodančių dokumentų nereikalaujama. Užtenka pateikto EBVPD. </w:t>
            </w:r>
          </w:p>
        </w:tc>
      </w:tr>
      <w:tr w:rsidR="00FC5590" w:rsidRPr="000775FF" w14:paraId="7F311D79" w14:textId="77777777" w:rsidTr="00942449">
        <w:tc>
          <w:tcPr>
            <w:tcW w:w="368" w:type="pct"/>
            <w:tcBorders>
              <w:top w:val="single" w:sz="4" w:space="0" w:color="000000"/>
              <w:left w:val="single" w:sz="4" w:space="0" w:color="000000"/>
              <w:bottom w:val="single" w:sz="4" w:space="0" w:color="000000"/>
              <w:right w:val="single" w:sz="4" w:space="0" w:color="000000"/>
            </w:tcBorders>
          </w:tcPr>
          <w:p w14:paraId="25FED5CE" w14:textId="636F73B8" w:rsidR="00FC5590" w:rsidRPr="000775FF" w:rsidRDefault="00FC5590" w:rsidP="00FC5590">
            <w:pPr>
              <w:ind w:left="-33"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w:t>
            </w:r>
            <w:r w:rsidR="00847EEA">
              <w:rPr>
                <w:rFonts w:ascii="Calibri Light" w:hAnsi="Calibri Light" w:cs="Calibri Light"/>
                <w:color w:val="000000" w:themeColor="text1"/>
                <w:sz w:val="24"/>
                <w:szCs w:val="24"/>
                <w:lang w:val="lt-LT"/>
              </w:rPr>
              <w:t>3</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41B461A4" w14:textId="0779E301" w:rsidR="00FC5590" w:rsidRPr="000775FF" w:rsidRDefault="00FC5590" w:rsidP="00FC5590">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3 dalis</w:t>
            </w:r>
          </w:p>
          <w:p w14:paraId="40EEB53B" w14:textId="2AAB44C4" w:rsidR="00FC5590" w:rsidRPr="000775FF" w:rsidRDefault="00FC5590" w:rsidP="00FC5590">
            <w:pPr>
              <w:pStyle w:val="NoSpacing"/>
              <w:rPr>
                <w:rFonts w:ascii="Calibri Light" w:hAnsi="Calibri Light" w:cs="Calibri Light"/>
              </w:rPr>
            </w:pPr>
            <w:r w:rsidRPr="000775FF">
              <w:rPr>
                <w:rFonts w:ascii="Calibri Light" w:eastAsia="Arial" w:hAnsi="Calibri Light" w:cs="Calibri Light"/>
              </w:rPr>
              <w:t>EBVPD III dalies B1 ir B2 punktai]</w:t>
            </w:r>
          </w:p>
          <w:p w14:paraId="6A578F9A" w14:textId="77777777" w:rsidR="00FC5590" w:rsidRPr="000775FF" w:rsidRDefault="00FC5590" w:rsidP="00FC5590">
            <w:pPr>
              <w:pStyle w:val="NoSpacing"/>
              <w:rPr>
                <w:rFonts w:ascii="Calibri Light" w:hAnsi="Calibri Light" w:cs="Calibri Light"/>
              </w:rPr>
            </w:pPr>
          </w:p>
          <w:p w14:paraId="34D73A05" w14:textId="20AB653D" w:rsidR="00FC5590" w:rsidRPr="000775FF" w:rsidRDefault="00FC5590" w:rsidP="00FC5590">
            <w:pPr>
              <w:pStyle w:val="NoSpacing"/>
              <w:rPr>
                <w:rFonts w:ascii="Calibri Light" w:hAnsi="Calibri Light" w:cs="Calibri Light"/>
                <w:b/>
                <w:bCs/>
              </w:rPr>
            </w:pPr>
            <w:r w:rsidRPr="000775FF">
              <w:rPr>
                <w:rFonts w:ascii="Calibri Light" w:hAnsi="Calibri Light" w:cs="Calibri Ligh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D99A1F" w14:textId="77777777" w:rsidR="00FC5590" w:rsidRPr="000775FF" w:rsidRDefault="00FC5590" w:rsidP="00FC5590">
            <w:pPr>
              <w:pStyle w:val="NoSpacing"/>
              <w:rPr>
                <w:rFonts w:ascii="Calibri Light" w:hAnsi="Calibri Light" w:cs="Calibri Light"/>
                <w:b/>
                <w:bCs/>
              </w:rPr>
            </w:pPr>
          </w:p>
          <w:p w14:paraId="19FA7BF8"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Laikoma, kad tiekėjas nuteistas už aukščiau nurodytą nusikalstamą veiką, kai dėl:</w:t>
            </w:r>
          </w:p>
          <w:p w14:paraId="3972915E"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1) tiekėjo, kuris yra fizinis asmuo, per pastaruosius 5 metus buvo priimtas ir įsiteisėjęs apkaltinamasis teismo nuosprendis ir šis asmuo turi neišnykusį ar nepanaikintą teistumą;</w:t>
            </w:r>
          </w:p>
          <w:p w14:paraId="7B3F866E"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F152E82" w14:textId="77777777" w:rsidR="00FC5590" w:rsidRPr="000775FF" w:rsidRDefault="00FC5590" w:rsidP="00FC5590">
            <w:pPr>
              <w:pStyle w:val="NoSpacing"/>
              <w:rPr>
                <w:rFonts w:ascii="Calibri Light" w:hAnsi="Calibri Light" w:cs="Calibri Light"/>
                <w:b/>
                <w:bCs/>
              </w:rPr>
            </w:pPr>
          </w:p>
          <w:p w14:paraId="7AA61780"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Tačiau ši nuostata netaikoma, jeigu:</w:t>
            </w:r>
          </w:p>
          <w:p w14:paraId="50E08761"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1) tiekėjas yra įsipareigojęs sumokėti mokesčius, įskaitant socialinio draudimo įmokas ir dėl to laikomas jau įvykdžiusiu šioje dalyje nurodytus įsipareigojimus;</w:t>
            </w:r>
          </w:p>
          <w:p w14:paraId="50B67412"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lastRenderedPageBreak/>
              <w:t>2) įsiskolinimo suma neviršija 50 Eur (penkiasdešimt eurų);</w:t>
            </w:r>
          </w:p>
          <w:p w14:paraId="79B7201C" w14:textId="028FBC98" w:rsidR="00FC5590" w:rsidRPr="000775FF" w:rsidRDefault="00FC5590" w:rsidP="00FC5590">
            <w:pPr>
              <w:jc w:val="both"/>
              <w:rPr>
                <w:rFonts w:ascii="Calibri Light" w:hAnsi="Calibri Light" w:cs="Calibri Light"/>
                <w:color w:val="000000" w:themeColor="text1"/>
                <w:sz w:val="24"/>
                <w:szCs w:val="24"/>
                <w:lang w:val="lt-LT"/>
              </w:rPr>
            </w:pPr>
            <w:r w:rsidRPr="000775FF">
              <w:rPr>
                <w:rFonts w:ascii="Calibri Light" w:hAnsi="Calibri Light" w:cs="Calibri Light"/>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82" w:type="pct"/>
            <w:tcBorders>
              <w:top w:val="single" w:sz="4" w:space="0" w:color="000000"/>
              <w:left w:val="single" w:sz="4" w:space="0" w:color="000000"/>
              <w:bottom w:val="single" w:sz="4" w:space="0" w:color="000000"/>
              <w:right w:val="single" w:sz="4" w:space="0" w:color="000000"/>
            </w:tcBorders>
          </w:tcPr>
          <w:p w14:paraId="50DADDA6"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rPr>
              <w:lastRenderedPageBreak/>
              <w:t>1) Dėl įsipareigojimų, susijusių su mokesčių mokėjimu, įvykdymo iš Lietuvoje įsteigtų subjektų prašoma:</w:t>
            </w:r>
          </w:p>
          <w:p w14:paraId="77760B9C" w14:textId="77777777" w:rsidR="00FC5590" w:rsidRPr="000775FF" w:rsidRDefault="00FC5590" w:rsidP="00FC5590">
            <w:pPr>
              <w:pStyle w:val="NoSpacing"/>
              <w:rPr>
                <w:rFonts w:ascii="Calibri Light" w:hAnsi="Calibri Light" w:cs="Calibri Light"/>
                <w:b/>
                <w:bCs/>
              </w:rPr>
            </w:pPr>
          </w:p>
          <w:p w14:paraId="06A84581" w14:textId="77777777" w:rsidR="00FC5590" w:rsidRPr="000775FF" w:rsidRDefault="00FC5590" w:rsidP="00FC5590">
            <w:pPr>
              <w:pStyle w:val="NoSpacing"/>
              <w:numPr>
                <w:ilvl w:val="0"/>
                <w:numId w:val="31"/>
              </w:numPr>
              <w:rPr>
                <w:rFonts w:ascii="Calibri Light" w:hAnsi="Calibri Light" w:cs="Calibri Light"/>
              </w:rPr>
            </w:pPr>
            <w:r w:rsidRPr="000775FF">
              <w:rPr>
                <w:rFonts w:ascii="Calibri Light" w:hAnsi="Calibri Light" w:cs="Calibri Light"/>
              </w:rPr>
              <w:t>išrašo iš teismo sprendimo (jei toks yra) arba Valstybinės mokesčių inspekcijos prie Lietuvos Respublikos finansų ministerijos išduoto dokumento,</w:t>
            </w:r>
          </w:p>
          <w:p w14:paraId="007F13A6" w14:textId="77777777" w:rsidR="00FC5590" w:rsidRPr="000775FF" w:rsidRDefault="00FC5590" w:rsidP="00FC5590">
            <w:pPr>
              <w:pStyle w:val="NoSpacing"/>
              <w:numPr>
                <w:ilvl w:val="0"/>
                <w:numId w:val="30"/>
              </w:numPr>
              <w:rPr>
                <w:rFonts w:ascii="Calibri Light" w:hAnsi="Calibri Light" w:cs="Calibri Light"/>
              </w:rPr>
            </w:pPr>
            <w:r w:rsidRPr="000775FF">
              <w:rPr>
                <w:rFonts w:ascii="Calibri Light" w:hAnsi="Calibri Light" w:cs="Calibri Light"/>
              </w:rPr>
              <w:t>arba valstybės įmonės Registrų centro Lietuvos Respublikos Vyriausybės nustatyta tvarka išduoto dokumento, patvirtinančio jungtinius kompetentingų institucijų tvarkomus duomenis.</w:t>
            </w:r>
          </w:p>
          <w:p w14:paraId="26217A1C" w14:textId="77777777" w:rsidR="00FC5590" w:rsidRPr="000775FF" w:rsidRDefault="00FC5590" w:rsidP="00FC5590">
            <w:pPr>
              <w:pStyle w:val="NoSpacing"/>
              <w:rPr>
                <w:rFonts w:ascii="Calibri Light" w:hAnsi="Calibri Light" w:cs="Calibri Light"/>
              </w:rPr>
            </w:pPr>
          </w:p>
          <w:p w14:paraId="6D563D7E" w14:textId="77777777" w:rsidR="00FC5590" w:rsidRPr="000775FF" w:rsidRDefault="00FC5590" w:rsidP="00FC5590">
            <w:pPr>
              <w:pStyle w:val="NoSpacing"/>
              <w:rPr>
                <w:rFonts w:ascii="Calibri Light" w:hAnsi="Calibri Light" w:cs="Calibri Light"/>
              </w:rPr>
            </w:pPr>
            <w:r w:rsidRPr="000775FF">
              <w:rPr>
                <w:rFonts w:ascii="Calibri Light" w:hAnsi="Calibri Light" w:cs="Calibri Light"/>
              </w:rPr>
              <w:t>Iš ne Lietuvoje įsteigtų subjektų reikalaujama:</w:t>
            </w:r>
          </w:p>
          <w:p w14:paraId="2081EE65" w14:textId="77777777" w:rsidR="00FC5590" w:rsidRPr="000775FF" w:rsidRDefault="00FC5590" w:rsidP="00FC5590">
            <w:pPr>
              <w:pStyle w:val="NoSpacing"/>
              <w:numPr>
                <w:ilvl w:val="0"/>
                <w:numId w:val="28"/>
              </w:numPr>
              <w:ind w:left="314"/>
              <w:rPr>
                <w:rFonts w:ascii="Calibri Light" w:hAnsi="Calibri Light" w:cs="Calibri Light"/>
                <w:b/>
                <w:bCs/>
              </w:rPr>
            </w:pPr>
            <w:r w:rsidRPr="000775FF">
              <w:rPr>
                <w:rFonts w:ascii="Calibri Light" w:hAnsi="Calibri Light" w:cs="Calibri Light"/>
              </w:rPr>
              <w:t>atitinkamos užsienio šalies institucijos dokumento</w:t>
            </w:r>
            <w:r w:rsidRPr="000775FF">
              <w:rPr>
                <w:rStyle w:val="FootnoteReference"/>
                <w:rFonts w:ascii="Calibri Light" w:hAnsi="Calibri Light" w:cs="Calibri Light"/>
              </w:rPr>
              <w:footnoteReference w:id="2"/>
            </w:r>
            <w:r w:rsidRPr="000775FF">
              <w:rPr>
                <w:rFonts w:ascii="Calibri Light" w:hAnsi="Calibri Light" w:cs="Calibri Light"/>
              </w:rPr>
              <w:t>.</w:t>
            </w:r>
          </w:p>
          <w:p w14:paraId="474AEDE1" w14:textId="2AAE0BAB" w:rsidR="00FC5590" w:rsidRPr="000775FF" w:rsidRDefault="00FC5590" w:rsidP="00FC5590">
            <w:pPr>
              <w:jc w:val="both"/>
              <w:rPr>
                <w:rFonts w:ascii="Calibri Light" w:hAnsi="Calibri Light" w:cs="Calibri Light"/>
                <w:color w:val="000000" w:themeColor="text1"/>
                <w:sz w:val="24"/>
                <w:szCs w:val="24"/>
                <w:lang w:val="lt-LT"/>
              </w:rPr>
            </w:pPr>
          </w:p>
          <w:p w14:paraId="5F8079BC" w14:textId="77777777" w:rsidR="00FC5590" w:rsidRPr="000775FF" w:rsidRDefault="00FC5590" w:rsidP="00FC5590">
            <w:pPr>
              <w:pStyle w:val="NoSpacing"/>
              <w:rPr>
                <w:rFonts w:ascii="Calibri Light" w:hAnsi="Calibri Light" w:cs="Calibri Light"/>
                <w:b/>
                <w:bCs/>
              </w:rPr>
            </w:pPr>
            <w:r w:rsidRPr="000775FF">
              <w:rPr>
                <w:rFonts w:ascii="Calibri Light" w:hAnsi="Calibri Light" w:cs="Calibri Light"/>
                <w:bCs/>
              </w:rPr>
              <w:t>2) Dėl įsipareigojimų, susijusių su socialinio draudimo įmokų mokėjimu, įvykdymo i</w:t>
            </w:r>
            <w:r w:rsidRPr="000775FF">
              <w:rPr>
                <w:rFonts w:ascii="Calibri Light" w:hAnsi="Calibri Light" w:cs="Calibri Light"/>
              </w:rPr>
              <w:t xml:space="preserve">š Lietuvoje įsteigtų subjektų </w:t>
            </w:r>
            <w:r w:rsidRPr="000775FF">
              <w:rPr>
                <w:rFonts w:ascii="Calibri Light" w:hAnsi="Calibri Light" w:cs="Calibri Light"/>
                <w:bCs/>
              </w:rPr>
              <w:t>prašoma:</w:t>
            </w:r>
          </w:p>
          <w:p w14:paraId="5ECAFF08" w14:textId="77777777" w:rsidR="00FC5590" w:rsidRPr="000775FF" w:rsidRDefault="00FC5590" w:rsidP="00FC5590">
            <w:pPr>
              <w:pStyle w:val="NoSpacing"/>
              <w:rPr>
                <w:rFonts w:ascii="Calibri Light" w:hAnsi="Calibri Light" w:cs="Calibri Light"/>
                <w:bCs/>
              </w:rPr>
            </w:pPr>
            <w:r w:rsidRPr="000775FF">
              <w:rPr>
                <w:rFonts w:ascii="Calibri Light" w:hAnsi="Calibri Light" w:cs="Calibri Light"/>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775FF">
                <w:rPr>
                  <w:rStyle w:val="Hyperlink"/>
                  <w:rFonts w:ascii="Calibri Light" w:hAnsi="Calibri Light" w:cs="Calibri Light"/>
                  <w:bCs/>
                </w:rPr>
                <w:t>http://draudejai.sodra.lt/draudeju_viesi_duomenys/</w:t>
              </w:r>
            </w:hyperlink>
            <w:r w:rsidRPr="000775FF">
              <w:rPr>
                <w:rFonts w:ascii="Calibri Light" w:hAnsi="Calibri Light" w:cs="Calibri Light"/>
                <w:bCs/>
              </w:rPr>
              <w:t>.</w:t>
            </w:r>
          </w:p>
          <w:p w14:paraId="2CA6B8AA" w14:textId="77777777" w:rsidR="00FC5590" w:rsidRPr="000775FF" w:rsidRDefault="00FC5590" w:rsidP="00FC5590">
            <w:pPr>
              <w:pStyle w:val="NoSpacing"/>
              <w:rPr>
                <w:rFonts w:ascii="Calibri Light" w:hAnsi="Calibri Light" w:cs="Calibri Light"/>
                <w:b/>
                <w:bCs/>
              </w:rPr>
            </w:pPr>
          </w:p>
          <w:p w14:paraId="130714AC" w14:textId="77777777" w:rsidR="00FC5590" w:rsidRPr="000775FF" w:rsidRDefault="00FC5590" w:rsidP="00FC5590">
            <w:pPr>
              <w:pStyle w:val="NoSpacing"/>
              <w:rPr>
                <w:rFonts w:ascii="Calibri Light" w:hAnsi="Calibri Light" w:cs="Calibri Light"/>
              </w:rPr>
            </w:pPr>
            <w:r w:rsidRPr="000775FF">
              <w:rPr>
                <w:rFonts w:ascii="Calibri Light" w:hAnsi="Calibri Light" w:cs="Calibri Light"/>
              </w:rPr>
              <w:t xml:space="preserve">Jeigu dėl Valstybinio socialinio draudimo fondo valdybos (toliau – „Sodra“) </w:t>
            </w:r>
            <w:r w:rsidRPr="000775FF">
              <w:rPr>
                <w:rFonts w:ascii="Calibri Light" w:hAnsi="Calibri Light" w:cs="Calibri Ligh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B0C5D5" w14:textId="77777777" w:rsidR="00FC5590" w:rsidRPr="000775FF" w:rsidRDefault="00FC5590" w:rsidP="00FC5590">
            <w:pPr>
              <w:pStyle w:val="NoSpacing"/>
              <w:rPr>
                <w:rFonts w:ascii="Calibri Light" w:hAnsi="Calibri Light" w:cs="Calibri Light"/>
                <w:b/>
                <w:bCs/>
              </w:rPr>
            </w:pPr>
          </w:p>
          <w:p w14:paraId="45A22A76" w14:textId="77777777" w:rsidR="00FC5590" w:rsidRPr="000775FF" w:rsidRDefault="00FC5590" w:rsidP="00FC5590">
            <w:pPr>
              <w:pStyle w:val="NoSpacing"/>
              <w:rPr>
                <w:rFonts w:ascii="Calibri Light" w:hAnsi="Calibri Light" w:cs="Calibri Light"/>
              </w:rPr>
            </w:pPr>
            <w:r w:rsidRPr="000775FF">
              <w:rPr>
                <w:rFonts w:ascii="Calibri Light" w:hAnsi="Calibri Light" w:cs="Calibri Ligh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43BF8A" w14:textId="77777777" w:rsidR="00FC5590" w:rsidRPr="000775FF" w:rsidRDefault="00FC5590" w:rsidP="00FC5590">
            <w:pPr>
              <w:pStyle w:val="NoSpacing"/>
              <w:rPr>
                <w:rFonts w:ascii="Calibri Light" w:hAnsi="Calibri Light" w:cs="Calibri Light"/>
                <w:b/>
                <w:bCs/>
              </w:rPr>
            </w:pPr>
          </w:p>
          <w:p w14:paraId="371806B2" w14:textId="77777777" w:rsidR="00FC5590" w:rsidRPr="000775FF" w:rsidRDefault="00FC5590" w:rsidP="00FC5590">
            <w:pPr>
              <w:pStyle w:val="NoSpacing"/>
              <w:rPr>
                <w:rFonts w:ascii="Calibri Light" w:hAnsi="Calibri Light" w:cs="Calibri Light"/>
              </w:rPr>
            </w:pPr>
            <w:r w:rsidRPr="000775FF">
              <w:rPr>
                <w:rFonts w:ascii="Calibri Light" w:hAnsi="Calibri Light" w:cs="Calibri Light"/>
              </w:rPr>
              <w:t>Iš ne Lietuvoje įsteigtų subjektų reikalaujama:</w:t>
            </w:r>
          </w:p>
          <w:p w14:paraId="2FC5B45B" w14:textId="77777777" w:rsidR="00FC5590" w:rsidRPr="000775FF" w:rsidRDefault="00FC5590" w:rsidP="00FC5590">
            <w:pPr>
              <w:pStyle w:val="NoSpacing"/>
              <w:numPr>
                <w:ilvl w:val="0"/>
                <w:numId w:val="28"/>
              </w:numPr>
              <w:ind w:left="314"/>
              <w:rPr>
                <w:rFonts w:ascii="Calibri Light" w:hAnsi="Calibri Light" w:cs="Calibri Light"/>
                <w:b/>
                <w:bCs/>
              </w:rPr>
            </w:pPr>
            <w:r w:rsidRPr="000775FF">
              <w:rPr>
                <w:rFonts w:ascii="Calibri Light" w:hAnsi="Calibri Light" w:cs="Calibri Light"/>
              </w:rPr>
              <w:t>atitinkamos užsienio šalies kompetentingos institucijos dokumento</w:t>
            </w:r>
            <w:r w:rsidRPr="000775FF">
              <w:rPr>
                <w:rStyle w:val="FootnoteReference"/>
                <w:rFonts w:ascii="Calibri Light" w:hAnsi="Calibri Light" w:cs="Calibri Light"/>
              </w:rPr>
              <w:footnoteReference w:id="3"/>
            </w:r>
            <w:r w:rsidRPr="000775FF">
              <w:rPr>
                <w:rFonts w:ascii="Calibri Light" w:hAnsi="Calibri Light" w:cs="Calibri Light"/>
              </w:rPr>
              <w:t>.</w:t>
            </w:r>
          </w:p>
          <w:p w14:paraId="72025B96" w14:textId="77777777" w:rsidR="00FC5590" w:rsidRPr="000775FF" w:rsidRDefault="00FC5590" w:rsidP="00FC5590">
            <w:pPr>
              <w:jc w:val="both"/>
              <w:rPr>
                <w:rFonts w:ascii="Calibri Light" w:hAnsi="Calibri Light" w:cs="Calibri Light"/>
                <w:color w:val="000000" w:themeColor="text1"/>
                <w:sz w:val="24"/>
                <w:szCs w:val="24"/>
                <w:lang w:val="lt-LT"/>
              </w:rPr>
            </w:pPr>
          </w:p>
          <w:p w14:paraId="2094A329" w14:textId="76A1DF7E" w:rsidR="00FC5590" w:rsidRPr="000775FF" w:rsidRDefault="00FC5590" w:rsidP="00FC5590">
            <w:pPr>
              <w:jc w:val="both"/>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Nurodyti dokumentai turi būti išduoti ne anksčiau kaip 120 dienų iki paraiškos pateikimo dienos. Jei dokumentas išduotas anksčiau, tačiau jame nurodytas galiojimo terminas ilgesnis nei pasiūlymų pateikimo terminas, toks dokumentas jo galiojimo laikotarpiu yra priimtinas.</w:t>
            </w:r>
          </w:p>
          <w:p w14:paraId="01442E3F" w14:textId="77777777" w:rsidR="00FC5590" w:rsidRPr="000775FF" w:rsidRDefault="00FC5590" w:rsidP="00FC5590">
            <w:pPr>
              <w:jc w:val="both"/>
              <w:rPr>
                <w:rFonts w:ascii="Calibri Light" w:hAnsi="Calibri Light" w:cs="Calibri Light"/>
                <w:color w:val="000000" w:themeColor="text1"/>
                <w:sz w:val="24"/>
                <w:szCs w:val="24"/>
                <w:lang w:val="lt-LT"/>
              </w:rPr>
            </w:pPr>
          </w:p>
          <w:p w14:paraId="39369CFB" w14:textId="270E4A4E" w:rsidR="00FC5590" w:rsidRPr="000775FF" w:rsidRDefault="00FC5590" w:rsidP="00FC5590">
            <w:pPr>
              <w:jc w:val="both"/>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w:t>
            </w:r>
            <w:r w:rsidRPr="000775FF">
              <w:rPr>
                <w:rFonts w:ascii="Calibri Light" w:hAnsi="Calibri Light" w:cs="Calibri Light"/>
                <w:i/>
                <w:color w:val="000000" w:themeColor="text1"/>
                <w:sz w:val="24"/>
                <w:szCs w:val="24"/>
                <w:lang w:val="lt-LT"/>
              </w:rPr>
              <w:t>pateikiamos skaitmeninės dokumento kopijos</w:t>
            </w:r>
            <w:r w:rsidRPr="000775FF">
              <w:rPr>
                <w:rFonts w:ascii="Calibri Light" w:hAnsi="Calibri Light" w:cs="Calibri Light"/>
                <w:color w:val="000000" w:themeColor="text1"/>
                <w:sz w:val="24"/>
                <w:szCs w:val="24"/>
                <w:lang w:val="lt-LT"/>
              </w:rPr>
              <w:t>)</w:t>
            </w:r>
          </w:p>
        </w:tc>
      </w:tr>
      <w:tr w:rsidR="006C3FA7" w:rsidRPr="000775FF" w14:paraId="45CB0F4A" w14:textId="77777777" w:rsidTr="00AD312B">
        <w:tc>
          <w:tcPr>
            <w:tcW w:w="368" w:type="pct"/>
            <w:tcBorders>
              <w:top w:val="single" w:sz="4" w:space="0" w:color="000000"/>
              <w:left w:val="single" w:sz="4" w:space="0" w:color="000000"/>
              <w:bottom w:val="single" w:sz="4" w:space="0" w:color="000000"/>
              <w:right w:val="single" w:sz="4" w:space="0" w:color="000000"/>
            </w:tcBorders>
          </w:tcPr>
          <w:p w14:paraId="1A44B86D" w14:textId="24CFDE00" w:rsidR="006C3FA7" w:rsidRPr="000775FF" w:rsidRDefault="006C3FA7" w:rsidP="006C3FA7">
            <w:pPr>
              <w:ind w:left="-108"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lastRenderedPageBreak/>
              <w:t>4.1.</w:t>
            </w:r>
            <w:r w:rsidR="00847EEA">
              <w:rPr>
                <w:rFonts w:ascii="Calibri Light" w:hAnsi="Calibri Light" w:cs="Calibri Light"/>
                <w:color w:val="000000" w:themeColor="text1"/>
                <w:sz w:val="24"/>
                <w:szCs w:val="24"/>
                <w:lang w:val="lt-LT"/>
              </w:rPr>
              <w:t>4</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2B2DEF54" w14:textId="77777777" w:rsidR="006C3FA7" w:rsidRPr="000775FF" w:rsidRDefault="006C3FA7" w:rsidP="006C3FA7">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1 punktas</w:t>
            </w:r>
          </w:p>
          <w:p w14:paraId="1C432995" w14:textId="77777777" w:rsidR="006C3FA7" w:rsidRPr="000775FF" w:rsidRDefault="006C3FA7" w:rsidP="006C3FA7">
            <w:pPr>
              <w:jc w:val="both"/>
              <w:rPr>
                <w:rFonts w:ascii="Calibri Light" w:eastAsia="Yu Mincho" w:hAnsi="Calibri Light" w:cs="Calibri Light"/>
                <w:sz w:val="24"/>
                <w:szCs w:val="24"/>
                <w:lang w:val="lt-LT"/>
              </w:rPr>
            </w:pPr>
            <w:r w:rsidRPr="000775FF">
              <w:rPr>
                <w:rFonts w:ascii="Calibri Light" w:eastAsia="Yu Mincho" w:hAnsi="Calibri Light" w:cs="Calibri Light"/>
                <w:sz w:val="24"/>
                <w:szCs w:val="24"/>
                <w:lang w:val="lt-LT"/>
              </w:rPr>
              <w:t>EBVPD III dalies C10 punktas]</w:t>
            </w:r>
          </w:p>
          <w:p w14:paraId="5A5A2919" w14:textId="77777777" w:rsidR="006C3FA7" w:rsidRPr="000775FF" w:rsidRDefault="006C3FA7" w:rsidP="006C3FA7">
            <w:pPr>
              <w:jc w:val="both"/>
              <w:rPr>
                <w:rFonts w:ascii="Calibri Light" w:hAnsi="Calibri Light" w:cs="Calibri Light"/>
                <w:sz w:val="24"/>
                <w:szCs w:val="24"/>
                <w:lang w:val="lt-LT"/>
              </w:rPr>
            </w:pPr>
          </w:p>
          <w:p w14:paraId="7E695D51" w14:textId="77777777" w:rsidR="006C3FA7" w:rsidRPr="000775FF" w:rsidRDefault="006C3FA7" w:rsidP="006C3FA7">
            <w:pPr>
              <w:jc w:val="both"/>
              <w:rPr>
                <w:rFonts w:ascii="Calibri Light" w:hAnsi="Calibri Light" w:cs="Calibri Light"/>
                <w:sz w:val="24"/>
                <w:szCs w:val="24"/>
                <w:lang w:val="lt-LT"/>
              </w:rPr>
            </w:pPr>
          </w:p>
          <w:p w14:paraId="5963DEAD" w14:textId="4FE77B13"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Tiekėjas su kitais tiekėjais yra sudaręs susitarimų, kuriais siekiama iškreipti konkurenciją atliekamame pirkime,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67626BB6" w14:textId="7C921169"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bCs/>
                <w:iCs/>
                <w:sz w:val="24"/>
                <w:szCs w:val="24"/>
                <w:lang w:val="lt-LT"/>
              </w:rPr>
              <w:t>Iš Lietuvoje įsteigtų subjektų įrodančių dokumentų nereikalaujama. Užtenka pateikto EBVPD.</w:t>
            </w:r>
          </w:p>
        </w:tc>
      </w:tr>
      <w:tr w:rsidR="00FC5590" w:rsidRPr="000775FF" w14:paraId="3DBA6E29" w14:textId="77777777" w:rsidTr="00942449">
        <w:tc>
          <w:tcPr>
            <w:tcW w:w="368" w:type="pct"/>
            <w:tcBorders>
              <w:top w:val="single" w:sz="4" w:space="0" w:color="000000"/>
              <w:left w:val="single" w:sz="4" w:space="0" w:color="000000"/>
              <w:bottom w:val="single" w:sz="4" w:space="0" w:color="000000"/>
              <w:right w:val="single" w:sz="4" w:space="0" w:color="000000"/>
            </w:tcBorders>
          </w:tcPr>
          <w:p w14:paraId="1A16727C" w14:textId="54CD87EF" w:rsidR="00FC5590" w:rsidRPr="000775FF" w:rsidRDefault="00FC5590" w:rsidP="00FC5590">
            <w:pPr>
              <w:ind w:left="-105" w:right="-109"/>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w:t>
            </w:r>
            <w:r w:rsidR="00847EEA">
              <w:rPr>
                <w:rFonts w:ascii="Calibri Light" w:hAnsi="Calibri Light" w:cs="Calibri Light"/>
                <w:color w:val="000000" w:themeColor="text1"/>
                <w:sz w:val="24"/>
                <w:szCs w:val="24"/>
                <w:lang w:val="lt-LT"/>
              </w:rPr>
              <w:t>5</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33835726" w14:textId="0E17D51A" w:rsidR="006C3FA7" w:rsidRPr="000775FF" w:rsidRDefault="006C3FA7" w:rsidP="006C3FA7">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2 punktas</w:t>
            </w:r>
          </w:p>
          <w:p w14:paraId="123FB393" w14:textId="50B32B10" w:rsidR="006C3FA7" w:rsidRPr="000775FF" w:rsidRDefault="006C3FA7" w:rsidP="006C3FA7">
            <w:pPr>
              <w:jc w:val="both"/>
              <w:rPr>
                <w:rFonts w:ascii="Calibri Light" w:eastAsia="Yu Mincho" w:hAnsi="Calibri Light" w:cs="Calibri Light"/>
                <w:sz w:val="24"/>
                <w:szCs w:val="24"/>
                <w:lang w:val="lt-LT"/>
              </w:rPr>
            </w:pPr>
            <w:r w:rsidRPr="000775FF">
              <w:rPr>
                <w:rFonts w:ascii="Calibri Light" w:eastAsia="Yu Mincho" w:hAnsi="Calibri Light" w:cs="Calibri Light"/>
                <w:sz w:val="24"/>
                <w:szCs w:val="24"/>
                <w:lang w:val="lt-LT"/>
              </w:rPr>
              <w:t>EBVPD III dalies C12 punktas]</w:t>
            </w:r>
          </w:p>
          <w:p w14:paraId="39C98552" w14:textId="77777777" w:rsidR="006C3FA7" w:rsidRPr="000775FF" w:rsidRDefault="006C3FA7" w:rsidP="006C3FA7">
            <w:pPr>
              <w:jc w:val="both"/>
              <w:rPr>
                <w:rFonts w:ascii="Calibri Light" w:hAnsi="Calibri Light" w:cs="Calibri Light"/>
                <w:sz w:val="24"/>
                <w:szCs w:val="24"/>
                <w:lang w:val="lt-LT"/>
              </w:rPr>
            </w:pPr>
          </w:p>
          <w:p w14:paraId="6E9B253F" w14:textId="77777777" w:rsidR="006C3FA7" w:rsidRPr="000775FF" w:rsidRDefault="006C3FA7" w:rsidP="006C3FA7">
            <w:pPr>
              <w:pStyle w:val="NoSpacing"/>
              <w:rPr>
                <w:rFonts w:ascii="Calibri Light" w:hAnsi="Calibri Light" w:cs="Calibri Light"/>
                <w:b/>
                <w:bCs/>
              </w:rPr>
            </w:pPr>
            <w:r w:rsidRPr="000775FF">
              <w:rPr>
                <w:rFonts w:ascii="Calibri Light" w:hAnsi="Calibri Light" w:cs="Calibri Light"/>
              </w:rPr>
              <w:t xml:space="preserve">Tiekėjas pirkimo metu pateko į interesų konflikto situaciją, kaip apibrėžta VPĮ 21 straipsnyje, ir atitinkamos padėties negalima ištaisyti. </w:t>
            </w:r>
          </w:p>
          <w:p w14:paraId="6A32C866" w14:textId="50F0D93F" w:rsidR="00FC5590"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82" w:type="pct"/>
            <w:tcBorders>
              <w:top w:val="single" w:sz="4" w:space="0" w:color="000000"/>
              <w:left w:val="single" w:sz="4" w:space="0" w:color="000000"/>
              <w:bottom w:val="single" w:sz="4" w:space="0" w:color="000000"/>
              <w:right w:val="single" w:sz="4" w:space="0" w:color="000000"/>
            </w:tcBorders>
          </w:tcPr>
          <w:p w14:paraId="76B50AC1"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1A6A79F0" w14:textId="77777777" w:rsidR="006C3FA7" w:rsidRPr="000775FF" w:rsidRDefault="006C3FA7" w:rsidP="006C3FA7">
            <w:pPr>
              <w:pStyle w:val="NoSpacing"/>
              <w:rPr>
                <w:rFonts w:ascii="Calibri Light" w:hAnsi="Calibri Light" w:cs="Calibri Light"/>
                <w:bCs/>
                <w:iCs/>
              </w:rPr>
            </w:pPr>
          </w:p>
          <w:p w14:paraId="393EEA97" w14:textId="360847BE" w:rsidR="00FC5590" w:rsidRPr="000775FF" w:rsidRDefault="00FC5590" w:rsidP="00FC5590">
            <w:pPr>
              <w:jc w:val="both"/>
              <w:rPr>
                <w:rFonts w:ascii="Calibri Light" w:hAnsi="Calibri Light" w:cs="Calibri Light"/>
                <w:color w:val="000000" w:themeColor="text1"/>
                <w:sz w:val="24"/>
                <w:szCs w:val="24"/>
                <w:lang w:val="lt-LT"/>
              </w:rPr>
            </w:pPr>
          </w:p>
        </w:tc>
      </w:tr>
      <w:tr w:rsidR="006C3FA7" w:rsidRPr="000775FF" w14:paraId="271C8496" w14:textId="77777777" w:rsidTr="00942449">
        <w:tc>
          <w:tcPr>
            <w:tcW w:w="368" w:type="pct"/>
            <w:tcBorders>
              <w:top w:val="single" w:sz="4" w:space="0" w:color="000000"/>
              <w:left w:val="single" w:sz="4" w:space="0" w:color="000000"/>
              <w:bottom w:val="single" w:sz="4" w:space="0" w:color="000000"/>
              <w:right w:val="single" w:sz="4" w:space="0" w:color="000000"/>
            </w:tcBorders>
          </w:tcPr>
          <w:p w14:paraId="3420E36D" w14:textId="433EE838" w:rsidR="006C3FA7" w:rsidRPr="000775FF" w:rsidRDefault="006C3FA7" w:rsidP="006C3FA7">
            <w:pPr>
              <w:ind w:left="-120" w:right="-109"/>
              <w:contextualSpacing/>
              <w:jc w:val="center"/>
              <w:rPr>
                <w:rFonts w:ascii="Calibri Light" w:eastAsia="Calibri" w:hAnsi="Calibri Light" w:cs="Calibri Light"/>
                <w:color w:val="000000" w:themeColor="text1"/>
                <w:sz w:val="24"/>
                <w:szCs w:val="24"/>
                <w:lang w:val="lt-LT"/>
              </w:rPr>
            </w:pPr>
            <w:r w:rsidRPr="000775FF">
              <w:rPr>
                <w:rFonts w:ascii="Calibri Light" w:eastAsia="Calibri" w:hAnsi="Calibri Light" w:cs="Calibri Light"/>
                <w:color w:val="000000" w:themeColor="text1"/>
                <w:sz w:val="24"/>
                <w:szCs w:val="24"/>
                <w:lang w:val="lt-LT"/>
              </w:rPr>
              <w:t>4.1.</w:t>
            </w:r>
            <w:r w:rsidR="00847EEA">
              <w:rPr>
                <w:rFonts w:ascii="Calibri Light" w:eastAsia="Calibri" w:hAnsi="Calibri Light" w:cs="Calibri Light"/>
                <w:color w:val="000000" w:themeColor="text1"/>
                <w:sz w:val="24"/>
                <w:szCs w:val="24"/>
                <w:lang w:val="lt-LT"/>
              </w:rPr>
              <w:t>6</w:t>
            </w:r>
            <w:r w:rsidRPr="000775FF">
              <w:rPr>
                <w:rFonts w:ascii="Calibri Light" w:eastAsia="Calibri"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00FB7C1A" w14:textId="5135DAFA" w:rsidR="006C3FA7" w:rsidRPr="000775FF" w:rsidRDefault="006C3FA7" w:rsidP="006C3FA7">
            <w:pPr>
              <w:pStyle w:val="NoSpacing"/>
              <w:rPr>
                <w:rFonts w:ascii="Calibri Light" w:eastAsia="Yu Mincho" w:hAnsi="Calibri Light" w:cs="Calibri Light"/>
              </w:rPr>
            </w:pPr>
            <w:r w:rsidRPr="000775FF">
              <w:rPr>
                <w:rFonts w:ascii="Calibri Light" w:eastAsia="Yu Mincho" w:hAnsi="Calibri Light" w:cs="Calibri Light"/>
              </w:rPr>
              <w:t>VPĮ 46 straipsnio 4 dalies 3 punktas</w:t>
            </w:r>
          </w:p>
          <w:p w14:paraId="1DF2114E" w14:textId="77777777" w:rsidR="006C3FA7" w:rsidRPr="000775FF" w:rsidRDefault="006C3FA7" w:rsidP="006C3FA7">
            <w:pPr>
              <w:jc w:val="both"/>
              <w:rPr>
                <w:rFonts w:ascii="Calibri Light" w:eastAsia="Yu Mincho" w:hAnsi="Calibri Light" w:cs="Calibri Light"/>
                <w:sz w:val="24"/>
                <w:szCs w:val="24"/>
                <w:lang w:val="lt-LT"/>
              </w:rPr>
            </w:pPr>
            <w:r w:rsidRPr="000775FF">
              <w:rPr>
                <w:rFonts w:ascii="Calibri Light" w:eastAsia="Yu Mincho" w:hAnsi="Calibri Light" w:cs="Calibri Light"/>
                <w:sz w:val="24"/>
                <w:szCs w:val="24"/>
                <w:lang w:val="lt-LT"/>
              </w:rPr>
              <w:t>EBVPD III dalies C13 punktas]</w:t>
            </w:r>
          </w:p>
          <w:p w14:paraId="7B1CA44F" w14:textId="77777777" w:rsidR="006C3FA7" w:rsidRPr="000775FF" w:rsidRDefault="006C3FA7" w:rsidP="006C3FA7">
            <w:pPr>
              <w:jc w:val="both"/>
              <w:rPr>
                <w:rFonts w:ascii="Calibri Light" w:hAnsi="Calibri Light" w:cs="Calibri Light"/>
                <w:color w:val="000000" w:themeColor="text1"/>
                <w:sz w:val="24"/>
                <w:szCs w:val="24"/>
                <w:lang w:val="lt-LT"/>
              </w:rPr>
            </w:pPr>
          </w:p>
          <w:p w14:paraId="6CC19FD7" w14:textId="4B1A2DCE"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Pažeista konkurencija, kaip nustatyta VPĮ 27 straipsnio 3 ir 4 dalyse, ir atitinkamos padėties negalima ištaisyti.</w:t>
            </w:r>
          </w:p>
        </w:tc>
        <w:tc>
          <w:tcPr>
            <w:tcW w:w="2282" w:type="pct"/>
            <w:tcBorders>
              <w:top w:val="single" w:sz="4" w:space="0" w:color="000000"/>
              <w:left w:val="single" w:sz="4" w:space="0" w:color="000000"/>
              <w:bottom w:val="single" w:sz="4" w:space="0" w:color="000000"/>
              <w:right w:val="single" w:sz="4" w:space="0" w:color="000000"/>
            </w:tcBorders>
          </w:tcPr>
          <w:p w14:paraId="53680099"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5B1DF3BD" w14:textId="37A516C9" w:rsidR="006C3FA7" w:rsidRPr="000775FF" w:rsidRDefault="006C3FA7" w:rsidP="006C3FA7">
            <w:pPr>
              <w:jc w:val="both"/>
              <w:rPr>
                <w:rFonts w:ascii="Calibri Light" w:hAnsi="Calibri Light" w:cs="Calibri Light"/>
                <w:color w:val="000000" w:themeColor="text1"/>
                <w:sz w:val="24"/>
                <w:szCs w:val="24"/>
                <w:lang w:val="lt-LT"/>
              </w:rPr>
            </w:pPr>
          </w:p>
        </w:tc>
      </w:tr>
      <w:tr w:rsidR="006C3FA7" w:rsidRPr="004C7461" w14:paraId="5F26936A" w14:textId="77777777" w:rsidTr="00942449">
        <w:tc>
          <w:tcPr>
            <w:tcW w:w="368" w:type="pct"/>
            <w:tcBorders>
              <w:top w:val="single" w:sz="4" w:space="0" w:color="000000"/>
              <w:left w:val="single" w:sz="4" w:space="0" w:color="000000"/>
              <w:bottom w:val="single" w:sz="4" w:space="0" w:color="000000"/>
              <w:right w:val="single" w:sz="4" w:space="0" w:color="000000"/>
            </w:tcBorders>
          </w:tcPr>
          <w:p w14:paraId="0C1729B0" w14:textId="6E2D106F" w:rsidR="006C3FA7" w:rsidRPr="000775FF" w:rsidRDefault="006C3FA7" w:rsidP="006C3FA7">
            <w:pPr>
              <w:ind w:left="-120" w:right="-109"/>
              <w:contextualSpacing/>
              <w:jc w:val="center"/>
              <w:rPr>
                <w:rFonts w:ascii="Calibri Light" w:eastAsia="Calibri" w:hAnsi="Calibri Light" w:cs="Calibri Light"/>
                <w:color w:val="000000" w:themeColor="text1"/>
                <w:sz w:val="24"/>
                <w:szCs w:val="24"/>
                <w:lang w:val="lt-LT"/>
              </w:rPr>
            </w:pPr>
            <w:r w:rsidRPr="000775FF">
              <w:rPr>
                <w:rFonts w:ascii="Calibri Light" w:eastAsia="Calibri" w:hAnsi="Calibri Light" w:cs="Calibri Light"/>
                <w:color w:val="000000" w:themeColor="text1"/>
                <w:sz w:val="24"/>
                <w:szCs w:val="24"/>
                <w:lang w:val="lt-LT"/>
              </w:rPr>
              <w:t>4.1.</w:t>
            </w:r>
            <w:r w:rsidR="00847EEA">
              <w:rPr>
                <w:rFonts w:ascii="Calibri Light" w:eastAsia="Calibri" w:hAnsi="Calibri Light" w:cs="Calibri Light"/>
                <w:color w:val="000000" w:themeColor="text1"/>
                <w:sz w:val="24"/>
                <w:szCs w:val="24"/>
                <w:lang w:val="lt-LT"/>
              </w:rPr>
              <w:t>7</w:t>
            </w:r>
            <w:r w:rsidRPr="000775FF">
              <w:rPr>
                <w:rFonts w:ascii="Calibri Light" w:eastAsia="Calibri"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634649A8" w14:textId="4263D21A" w:rsidR="006C3FA7" w:rsidRPr="000775FF" w:rsidRDefault="006C3FA7" w:rsidP="006C3FA7">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4 punktas</w:t>
            </w:r>
          </w:p>
          <w:p w14:paraId="4006BE69" w14:textId="73423B6F" w:rsidR="006C3FA7" w:rsidRPr="000775FF" w:rsidRDefault="006C3FA7" w:rsidP="006C3FA7">
            <w:pPr>
              <w:pStyle w:val="NoSpacing"/>
              <w:rPr>
                <w:rFonts w:ascii="Calibri Light" w:eastAsia="Yu Mincho" w:hAnsi="Calibri Light" w:cs="Calibri Light"/>
              </w:rPr>
            </w:pPr>
            <w:r w:rsidRPr="000775FF">
              <w:rPr>
                <w:rFonts w:ascii="Calibri Light" w:eastAsia="Yu Mincho" w:hAnsi="Calibri Light" w:cs="Calibri Light"/>
              </w:rPr>
              <w:t>EBVPD III dalies C15 punktas]</w:t>
            </w:r>
          </w:p>
          <w:p w14:paraId="4EEF0370" w14:textId="77777777" w:rsidR="006C3FA7" w:rsidRPr="000775FF" w:rsidRDefault="006C3FA7" w:rsidP="006C3FA7">
            <w:pPr>
              <w:pStyle w:val="NoSpacing"/>
              <w:rPr>
                <w:rFonts w:ascii="Calibri Light" w:hAnsi="Calibri Light" w:cs="Calibri Light"/>
              </w:rPr>
            </w:pPr>
          </w:p>
          <w:p w14:paraId="5E0997AE" w14:textId="6E7CAD06" w:rsidR="006C3FA7" w:rsidRPr="000775FF" w:rsidRDefault="006C3FA7" w:rsidP="006C3FA7">
            <w:pPr>
              <w:pStyle w:val="NoSpacing"/>
              <w:rPr>
                <w:rFonts w:ascii="Calibri Light" w:hAnsi="Calibri Light" w:cs="Calibri Light"/>
              </w:rPr>
            </w:pPr>
            <w:r w:rsidRPr="000775FF">
              <w:rPr>
                <w:rFonts w:ascii="Calibri Light" w:hAnsi="Calibri Light" w:cs="Calibri Ligh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0CD504"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0775FF">
              <w:rPr>
                <w:rFonts w:ascii="Calibri Light" w:hAnsi="Calibri Light" w:cs="Calibri Light"/>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7398793F" w14:textId="5454B605"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62273DC7"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lastRenderedPageBreak/>
              <w:t>Iš Lietuvoje įsteigtų subjektų įrodančių dokumentų nereikalaujama. Užtenka pateikto EBVPD.</w:t>
            </w:r>
          </w:p>
          <w:p w14:paraId="1679D882" w14:textId="77777777" w:rsidR="006C3FA7" w:rsidRPr="000775FF" w:rsidRDefault="006C3FA7" w:rsidP="006C3FA7">
            <w:pPr>
              <w:pStyle w:val="NoSpacing"/>
              <w:rPr>
                <w:rFonts w:ascii="Calibri Light" w:hAnsi="Calibri Light" w:cs="Calibri Light"/>
                <w:bCs/>
                <w:iCs/>
              </w:rPr>
            </w:pPr>
          </w:p>
          <w:p w14:paraId="5B73A534" w14:textId="77777777" w:rsidR="006C3FA7" w:rsidRPr="000775FF" w:rsidRDefault="006C3FA7" w:rsidP="006C3FA7">
            <w:pPr>
              <w:pStyle w:val="NoSpacing"/>
              <w:rPr>
                <w:rFonts w:ascii="Calibri Light" w:hAnsi="Calibri Light" w:cs="Calibri Light"/>
                <w:bCs/>
                <w:iCs/>
              </w:rPr>
            </w:pPr>
          </w:p>
          <w:p w14:paraId="7E959BA5" w14:textId="77777777" w:rsidR="006C3FA7" w:rsidRPr="000775FF" w:rsidRDefault="006C3FA7" w:rsidP="006C3FA7">
            <w:pPr>
              <w:pStyle w:val="NoSpacing"/>
              <w:rPr>
                <w:rFonts w:ascii="Calibri Light" w:hAnsi="Calibri Light" w:cs="Calibri Light"/>
                <w:b/>
                <w:bCs/>
              </w:rPr>
            </w:pPr>
            <w:r w:rsidRPr="000775FF">
              <w:rPr>
                <w:rFonts w:ascii="Calibri Light" w:hAnsi="Calibri Light" w:cs="Calibri Light"/>
                <w:b/>
                <w:bCs/>
              </w:rPr>
              <w:t xml:space="preserve">Priimant sprendimus dėl tiekėjo pašalinimo iš pirkimo procedūros šiame punkte nurodytu pašalinimo pagrindu, be kita ko, gali būti atsižvelgiama į pagal VPĮ 52 straipsnį skelbiamą informaciją: </w:t>
            </w:r>
          </w:p>
          <w:p w14:paraId="4C810E63" w14:textId="77777777" w:rsidR="006C3FA7" w:rsidRPr="000775FF" w:rsidRDefault="006C3FA7" w:rsidP="006C3FA7">
            <w:pPr>
              <w:pStyle w:val="NoSpacing"/>
              <w:rPr>
                <w:rFonts w:ascii="Calibri Light" w:hAnsi="Calibri Light" w:cs="Calibri Light"/>
                <w:b/>
                <w:bCs/>
              </w:rPr>
            </w:pPr>
          </w:p>
          <w:p w14:paraId="0E11D924" w14:textId="77777777" w:rsidR="006C3FA7" w:rsidRPr="000775FF" w:rsidRDefault="006C3FA7" w:rsidP="006C3FA7">
            <w:pPr>
              <w:pStyle w:val="NoSpacing"/>
              <w:rPr>
                <w:rFonts w:ascii="Calibri Light" w:hAnsi="Calibri Light" w:cs="Calibri Light"/>
                <w:u w:val="single"/>
              </w:rPr>
            </w:pPr>
            <w:hyperlink r:id="rId15">
              <w:r w:rsidRPr="000775FF">
                <w:rPr>
                  <w:rStyle w:val="Hyperlink"/>
                  <w:rFonts w:ascii="Calibri Light" w:hAnsi="Calibri Light" w:cs="Calibri Light"/>
                </w:rPr>
                <w:t>https://vpt.lrv.lt/melaginga-informacija-pateikusiu-tiekeju-sarasas-3</w:t>
              </w:r>
            </w:hyperlink>
          </w:p>
          <w:p w14:paraId="3B7052D5" w14:textId="21B2C473" w:rsidR="006C3FA7" w:rsidRPr="000775FF" w:rsidRDefault="006C3FA7" w:rsidP="006C3FA7">
            <w:pPr>
              <w:jc w:val="both"/>
              <w:rPr>
                <w:rFonts w:ascii="Calibri Light" w:hAnsi="Calibri Light" w:cs="Calibri Light"/>
                <w:color w:val="000000" w:themeColor="text1"/>
                <w:sz w:val="24"/>
                <w:szCs w:val="24"/>
                <w:lang w:val="lt-LT"/>
              </w:rPr>
            </w:pPr>
          </w:p>
        </w:tc>
      </w:tr>
      <w:tr w:rsidR="006C3FA7" w:rsidRPr="000775FF" w14:paraId="089DE016" w14:textId="77777777" w:rsidTr="00942449">
        <w:tc>
          <w:tcPr>
            <w:tcW w:w="368" w:type="pct"/>
            <w:tcBorders>
              <w:top w:val="single" w:sz="4" w:space="0" w:color="000000"/>
              <w:left w:val="single" w:sz="4" w:space="0" w:color="000000"/>
              <w:bottom w:val="single" w:sz="4" w:space="0" w:color="000000"/>
              <w:right w:val="single" w:sz="4" w:space="0" w:color="000000"/>
            </w:tcBorders>
          </w:tcPr>
          <w:p w14:paraId="65F221C5" w14:textId="0F7EC9AD" w:rsidR="006C3FA7" w:rsidRPr="000775FF" w:rsidRDefault="006C3FA7" w:rsidP="006C3FA7">
            <w:pPr>
              <w:ind w:left="-108"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w:t>
            </w:r>
            <w:r w:rsidR="00847EEA">
              <w:rPr>
                <w:rFonts w:ascii="Calibri Light" w:hAnsi="Calibri Light" w:cs="Calibri Light"/>
                <w:color w:val="000000" w:themeColor="text1"/>
                <w:sz w:val="24"/>
                <w:szCs w:val="24"/>
                <w:lang w:val="lt-LT"/>
              </w:rPr>
              <w:t>8</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075B8E22" w14:textId="7AFB1998" w:rsidR="006C3FA7" w:rsidRPr="000775FF" w:rsidRDefault="006C3FA7" w:rsidP="006C3FA7">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5 punktas</w:t>
            </w:r>
          </w:p>
          <w:p w14:paraId="287D0CF6" w14:textId="0E11DE26" w:rsidR="006C3FA7" w:rsidRPr="000775FF" w:rsidRDefault="006C3FA7" w:rsidP="006C3FA7">
            <w:pPr>
              <w:pStyle w:val="NoSpacing"/>
              <w:rPr>
                <w:rFonts w:ascii="Calibri Light" w:eastAsia="Arial" w:hAnsi="Calibri Light" w:cs="Calibri Light"/>
              </w:rPr>
            </w:pPr>
            <w:r w:rsidRPr="000775FF">
              <w:rPr>
                <w:rFonts w:ascii="Calibri Light" w:eastAsia="Yu Mincho" w:hAnsi="Calibri Light" w:cs="Calibri Light"/>
              </w:rPr>
              <w:t>EBVPD</w:t>
            </w:r>
            <w:r w:rsidRPr="000775FF">
              <w:rPr>
                <w:rFonts w:ascii="Calibri Light" w:eastAsia="Arial" w:hAnsi="Calibri Light" w:cs="Calibri Light"/>
              </w:rPr>
              <w:t xml:space="preserve"> III dalies C15 punktas]</w:t>
            </w:r>
          </w:p>
          <w:p w14:paraId="5E840A14" w14:textId="77777777" w:rsidR="006C3FA7" w:rsidRPr="000775FF" w:rsidRDefault="006C3FA7" w:rsidP="006C3FA7">
            <w:pPr>
              <w:pStyle w:val="NoSpacing"/>
              <w:rPr>
                <w:rFonts w:ascii="Calibri Light" w:eastAsia="Yu Mincho" w:hAnsi="Calibri Light" w:cs="Calibri Light"/>
              </w:rPr>
            </w:pPr>
          </w:p>
          <w:p w14:paraId="150681B9" w14:textId="1D28276C"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4F24B0C3"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35AB530D" w14:textId="7626F227" w:rsidR="006C3FA7" w:rsidRPr="000775FF" w:rsidRDefault="006C3FA7" w:rsidP="006C3FA7">
            <w:pPr>
              <w:jc w:val="both"/>
              <w:rPr>
                <w:rFonts w:ascii="Calibri Light" w:hAnsi="Calibri Light" w:cs="Calibri Light"/>
                <w:color w:val="000000" w:themeColor="text1"/>
                <w:sz w:val="24"/>
                <w:szCs w:val="24"/>
                <w:lang w:val="lt-LT"/>
              </w:rPr>
            </w:pPr>
          </w:p>
        </w:tc>
      </w:tr>
      <w:tr w:rsidR="006C3FA7" w:rsidRPr="004C7461" w14:paraId="6922F836" w14:textId="77777777" w:rsidTr="00942449">
        <w:tc>
          <w:tcPr>
            <w:tcW w:w="368" w:type="pct"/>
            <w:tcBorders>
              <w:top w:val="single" w:sz="4" w:space="0" w:color="000000"/>
              <w:left w:val="single" w:sz="4" w:space="0" w:color="000000"/>
              <w:bottom w:val="single" w:sz="4" w:space="0" w:color="000000"/>
              <w:right w:val="single" w:sz="4" w:space="0" w:color="000000"/>
            </w:tcBorders>
          </w:tcPr>
          <w:p w14:paraId="2BAA4E9C" w14:textId="6EFA9C85" w:rsidR="006C3FA7" w:rsidRPr="000775FF" w:rsidRDefault="006C3FA7" w:rsidP="006C3FA7">
            <w:pPr>
              <w:ind w:left="-108"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w:t>
            </w:r>
            <w:r w:rsidR="00847EEA">
              <w:rPr>
                <w:rFonts w:ascii="Calibri Light" w:hAnsi="Calibri Light" w:cs="Calibri Light"/>
                <w:color w:val="000000" w:themeColor="text1"/>
                <w:sz w:val="24"/>
                <w:szCs w:val="24"/>
                <w:lang w:val="lt-LT"/>
              </w:rPr>
              <w:t>9</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0EF63A27" w14:textId="508B27C4" w:rsidR="006C3FA7" w:rsidRPr="000775FF" w:rsidRDefault="006C3FA7" w:rsidP="006C3FA7">
            <w:pPr>
              <w:pStyle w:val="NoSpacing"/>
              <w:rPr>
                <w:rFonts w:ascii="Calibri Light" w:eastAsia="Yu Mincho" w:hAnsi="Calibri Light" w:cs="Calibri Light"/>
              </w:rPr>
            </w:pPr>
            <w:r w:rsidRPr="000775FF">
              <w:rPr>
                <w:rFonts w:ascii="Calibri Light" w:hAnsi="Calibri Light" w:cs="Calibri Light"/>
              </w:rPr>
              <w:t>[</w:t>
            </w:r>
            <w:r w:rsidRPr="000775FF">
              <w:rPr>
                <w:rFonts w:ascii="Calibri Light" w:eastAsia="Yu Mincho" w:hAnsi="Calibri Light" w:cs="Calibri Light"/>
              </w:rPr>
              <w:t>VPĮ 46 straipsnio 4 dalies 6 punktas</w:t>
            </w:r>
          </w:p>
          <w:p w14:paraId="28EF9F88" w14:textId="6BA45484" w:rsidR="006C3FA7" w:rsidRPr="000775FF" w:rsidRDefault="006C3FA7" w:rsidP="006C3FA7">
            <w:pPr>
              <w:pStyle w:val="NoSpacing"/>
              <w:rPr>
                <w:rFonts w:ascii="Calibri Light" w:eastAsia="Arial" w:hAnsi="Calibri Light" w:cs="Calibri Light"/>
              </w:rPr>
            </w:pPr>
            <w:r w:rsidRPr="000775FF">
              <w:rPr>
                <w:rFonts w:ascii="Calibri Light" w:eastAsia="Yu Mincho" w:hAnsi="Calibri Light" w:cs="Calibri Light"/>
              </w:rPr>
              <w:t>EBVPD</w:t>
            </w:r>
            <w:r w:rsidRPr="000775FF">
              <w:rPr>
                <w:rFonts w:ascii="Calibri Light" w:eastAsia="Arial" w:hAnsi="Calibri Light" w:cs="Calibri Light"/>
              </w:rPr>
              <w:t xml:space="preserve"> III dalies C14 punktas]</w:t>
            </w:r>
          </w:p>
          <w:p w14:paraId="1A4B29B1" w14:textId="77777777" w:rsidR="006C3FA7" w:rsidRPr="000775FF" w:rsidRDefault="006C3FA7" w:rsidP="006C3FA7">
            <w:pPr>
              <w:pStyle w:val="NoSpacing"/>
              <w:rPr>
                <w:rFonts w:ascii="Calibri Light" w:eastAsia="Yu Mincho" w:hAnsi="Calibri Light" w:cs="Calibri Light"/>
              </w:rPr>
            </w:pPr>
          </w:p>
          <w:p w14:paraId="39BFB616" w14:textId="1A361C7D" w:rsidR="006C3FA7" w:rsidRPr="000775FF" w:rsidRDefault="006C3FA7" w:rsidP="006C3FA7">
            <w:pPr>
              <w:jc w:val="both"/>
              <w:rPr>
                <w:rFonts w:ascii="Calibri Light" w:hAnsi="Calibri Light" w:cs="Calibri Light"/>
                <w:sz w:val="24"/>
                <w:szCs w:val="24"/>
                <w:lang w:val="lt-LT"/>
              </w:rPr>
            </w:pPr>
            <w:r w:rsidRPr="000775FF">
              <w:rPr>
                <w:rFonts w:ascii="Calibri Light" w:hAnsi="Calibri Light" w:cs="Calibri Light"/>
                <w:sz w:val="24"/>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0775FF">
              <w:rPr>
                <w:rFonts w:ascii="Calibri Light" w:hAnsi="Calibri Light" w:cs="Calibri Light"/>
                <w:sz w:val="24"/>
                <w:szCs w:val="24"/>
                <w:lang w:val="lt-LT"/>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783DA4" w14:textId="0AB938BF"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106DC6C9"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lastRenderedPageBreak/>
              <w:t>Iš Lietuvoje įsteigtų subjektų įrodančių dokumentų nereikalaujama. Užtenka pateikto EBVPD.</w:t>
            </w:r>
          </w:p>
          <w:p w14:paraId="5E6FD865" w14:textId="77777777" w:rsidR="006C3FA7" w:rsidRPr="000775FF" w:rsidRDefault="006C3FA7" w:rsidP="006C3FA7">
            <w:pPr>
              <w:pStyle w:val="NoSpacing"/>
              <w:rPr>
                <w:rFonts w:ascii="Calibri Light" w:hAnsi="Calibri Light" w:cs="Calibri Light"/>
                <w:bCs/>
                <w:iCs/>
              </w:rPr>
            </w:pPr>
          </w:p>
          <w:p w14:paraId="03CD908F" w14:textId="77777777" w:rsidR="006C3FA7" w:rsidRPr="000775FF" w:rsidRDefault="006C3FA7" w:rsidP="006C3FA7">
            <w:pPr>
              <w:pStyle w:val="NoSpacing"/>
              <w:rPr>
                <w:rFonts w:ascii="Calibri Light" w:hAnsi="Calibri Light" w:cs="Calibri Light"/>
                <w:b/>
                <w:bCs/>
              </w:rPr>
            </w:pPr>
            <w:r w:rsidRPr="000775FF">
              <w:rPr>
                <w:rFonts w:ascii="Calibri Light" w:hAnsi="Calibri Light" w:cs="Calibri Light"/>
                <w:b/>
                <w:bCs/>
              </w:rPr>
              <w:t xml:space="preserve">Priimant sprendimus dėl tiekėjo pašalinimo iš pirkimo procedūros šiame punkte nurodytu pašalinimo pagrindu, gali būti atsižvelgiama į pagal VPĮ 91 straipsnį skelbiamą informaciją: </w:t>
            </w:r>
          </w:p>
          <w:p w14:paraId="002F66B7" w14:textId="77777777" w:rsidR="006C3FA7" w:rsidRPr="000775FF" w:rsidRDefault="006C3FA7" w:rsidP="006C3FA7">
            <w:pPr>
              <w:pStyle w:val="NoSpacing"/>
              <w:rPr>
                <w:rFonts w:ascii="Calibri Light" w:hAnsi="Calibri Light" w:cs="Calibri Light"/>
              </w:rPr>
            </w:pPr>
          </w:p>
          <w:p w14:paraId="358426C4" w14:textId="77777777" w:rsidR="006C3FA7" w:rsidRPr="000775FF" w:rsidRDefault="006C3FA7" w:rsidP="006C3FA7">
            <w:pPr>
              <w:pStyle w:val="NoSpacing"/>
              <w:rPr>
                <w:rStyle w:val="Hyperlink"/>
                <w:rFonts w:ascii="Calibri Light" w:hAnsi="Calibri Light" w:cs="Calibri Light"/>
              </w:rPr>
            </w:pPr>
            <w:hyperlink r:id="rId16" w:history="1">
              <w:r w:rsidRPr="000775FF">
                <w:rPr>
                  <w:rStyle w:val="Hyperlink"/>
                  <w:rFonts w:ascii="Calibri Light" w:hAnsi="Calibri Light" w:cs="Calibri Light"/>
                </w:rPr>
                <w:t>https://vpt.lrv.lt/lt/pasalinimo-pagrindai-1/nepatikimi-tiekejai-1</w:t>
              </w:r>
            </w:hyperlink>
          </w:p>
          <w:p w14:paraId="29CFEE18" w14:textId="77777777" w:rsidR="006C3FA7" w:rsidRPr="000775FF" w:rsidRDefault="006C3FA7" w:rsidP="006C3FA7">
            <w:pPr>
              <w:pStyle w:val="NoSpacing"/>
              <w:rPr>
                <w:rFonts w:ascii="Calibri Light" w:hAnsi="Calibri Light" w:cs="Calibri Light"/>
              </w:rPr>
            </w:pPr>
          </w:p>
          <w:p w14:paraId="28EDDC1F" w14:textId="77777777" w:rsidR="006C3FA7" w:rsidRPr="000775FF" w:rsidRDefault="006C3FA7" w:rsidP="006C3FA7">
            <w:pPr>
              <w:pStyle w:val="NoSpacing"/>
              <w:rPr>
                <w:rFonts w:ascii="Calibri Light" w:hAnsi="Calibri Light" w:cs="Calibri Light"/>
              </w:rPr>
            </w:pPr>
            <w:hyperlink r:id="rId17" w:history="1">
              <w:r w:rsidRPr="000775FF">
                <w:rPr>
                  <w:rStyle w:val="Hyperlink"/>
                  <w:rFonts w:ascii="Calibri Light" w:hAnsi="Calibri Light" w:cs="Calibri Light"/>
                </w:rPr>
                <w:t>https://vpt.lrv.lt/lt/pasalinimo-pagrindai-1/nepatikimu-koncesininku-sarasas-1/nepatikimu-koncesininku-sarasas</w:t>
              </w:r>
            </w:hyperlink>
          </w:p>
          <w:p w14:paraId="21E1A927" w14:textId="2F3E9F30" w:rsidR="006C3FA7" w:rsidRPr="000775FF" w:rsidRDefault="006C3FA7" w:rsidP="006C3FA7">
            <w:pPr>
              <w:jc w:val="both"/>
              <w:rPr>
                <w:rFonts w:ascii="Calibri Light" w:hAnsi="Calibri Light" w:cs="Calibri Light"/>
                <w:color w:val="000000" w:themeColor="text1"/>
                <w:sz w:val="24"/>
                <w:szCs w:val="24"/>
                <w:lang w:val="lt-LT"/>
              </w:rPr>
            </w:pPr>
          </w:p>
        </w:tc>
      </w:tr>
      <w:tr w:rsidR="006C3FA7" w:rsidRPr="004C7461" w14:paraId="0147E07E" w14:textId="77777777" w:rsidTr="00942449">
        <w:tc>
          <w:tcPr>
            <w:tcW w:w="368" w:type="pct"/>
            <w:tcBorders>
              <w:top w:val="single" w:sz="4" w:space="0" w:color="000000"/>
              <w:left w:val="single" w:sz="4" w:space="0" w:color="000000"/>
              <w:bottom w:val="single" w:sz="4" w:space="0" w:color="000000"/>
              <w:right w:val="single" w:sz="4" w:space="0" w:color="000000"/>
            </w:tcBorders>
          </w:tcPr>
          <w:p w14:paraId="7D990E8C" w14:textId="72215386" w:rsidR="006C3FA7" w:rsidRPr="000775FF" w:rsidRDefault="006C3FA7" w:rsidP="006C3FA7">
            <w:pPr>
              <w:ind w:left="-108"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w:t>
            </w:r>
            <w:r w:rsidR="00847EEA">
              <w:rPr>
                <w:rFonts w:ascii="Calibri Light" w:hAnsi="Calibri Light" w:cs="Calibri Light"/>
                <w:color w:val="000000" w:themeColor="text1"/>
                <w:sz w:val="24"/>
                <w:szCs w:val="24"/>
                <w:lang w:val="lt-LT"/>
              </w:rPr>
              <w:t>10</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3CC80FF9" w14:textId="739515FA" w:rsidR="006C3FA7" w:rsidRPr="000775FF" w:rsidRDefault="006C3FA7" w:rsidP="006C3FA7">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7 punkto a papunktis</w:t>
            </w:r>
          </w:p>
          <w:p w14:paraId="09EF0DA3" w14:textId="3979127B" w:rsidR="006C3FA7" w:rsidRPr="000775FF" w:rsidRDefault="006C3FA7" w:rsidP="006C3FA7">
            <w:pPr>
              <w:pStyle w:val="NoSpacing"/>
              <w:rPr>
                <w:rFonts w:ascii="Calibri Light" w:eastAsia="Yu Mincho" w:hAnsi="Calibri Light" w:cs="Calibri Light"/>
              </w:rPr>
            </w:pPr>
            <w:r w:rsidRPr="000775FF">
              <w:rPr>
                <w:rFonts w:ascii="Calibri Light" w:eastAsia="Yu Mincho" w:hAnsi="Calibri Light" w:cs="Calibri Light"/>
              </w:rPr>
              <w:t>EBVPD III dalies C11 punktas]</w:t>
            </w:r>
          </w:p>
          <w:p w14:paraId="74C6B97E" w14:textId="77777777" w:rsidR="006C3FA7" w:rsidRPr="000775FF" w:rsidRDefault="006C3FA7" w:rsidP="006C3FA7">
            <w:pPr>
              <w:pStyle w:val="NoSpacing"/>
              <w:rPr>
                <w:rFonts w:ascii="Calibri Light" w:hAnsi="Calibri Light" w:cs="Calibri Light"/>
              </w:rPr>
            </w:pPr>
          </w:p>
          <w:p w14:paraId="73D01661" w14:textId="0FAD6457" w:rsidR="006C3FA7" w:rsidRPr="000775FF" w:rsidRDefault="006C3FA7" w:rsidP="006C3FA7">
            <w:pPr>
              <w:pStyle w:val="NoSpacing"/>
              <w:rPr>
                <w:rFonts w:ascii="Calibri Light" w:hAnsi="Calibri Light" w:cs="Calibri Light"/>
              </w:rPr>
            </w:pPr>
            <w:r w:rsidRPr="000775FF">
              <w:rPr>
                <w:rFonts w:ascii="Calibri Light" w:hAnsi="Calibri Light" w:cs="Calibri Light"/>
              </w:rPr>
              <w:t>Tiekėjas yra padaręs rimtą profesinį pažeidimą, dėl kurio perkančioji organizacija abejoja tiekėjo sąžiningumu, kai jis</w:t>
            </w:r>
            <w:bookmarkStart w:id="69" w:name="part_030e6c6c64ba4f96a23474e439d1b80c"/>
            <w:bookmarkEnd w:id="69"/>
            <w:r w:rsidRPr="000775FF">
              <w:rPr>
                <w:rFonts w:ascii="Calibri Light" w:hAnsi="Calibri Light" w:cs="Calibri Light"/>
              </w:rPr>
              <w:t xml:space="preserve"> yra padaręs finansinės atskaitomybės ir audito teisės aktų pažeidimą ir nuo jo padarymo dienos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30D8A3B1"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 Priimant sprendimus dėl tiekėjo pašalinimo iš pirkimo procedūros šiame punkte nurodytu pašalinimo pagrindu, be kita ko, atsižvelgiama į</w:t>
            </w:r>
            <w:r w:rsidRPr="000775FF">
              <w:rPr>
                <w:rFonts w:ascii="Calibri Light" w:hAnsi="Calibri Light" w:cs="Calibri Light"/>
                <w:b/>
                <w:bCs/>
              </w:rPr>
              <w:t xml:space="preserve"> </w:t>
            </w:r>
            <w:r w:rsidRPr="000775FF">
              <w:rPr>
                <w:rFonts w:ascii="Calibri Light" w:hAnsi="Calibri Light" w:cs="Calibri Light"/>
              </w:rPr>
              <w:t xml:space="preserve">nacionalinėje duomenų bazėje adresu: </w:t>
            </w:r>
            <w:hyperlink r:id="rId18" w:history="1">
              <w:r w:rsidRPr="000775FF">
                <w:rPr>
                  <w:rStyle w:val="Hyperlink"/>
                  <w:rFonts w:ascii="Calibri Light" w:hAnsi="Calibri Light" w:cs="Calibri Light"/>
                </w:rPr>
                <w:t>https://www.registrucentras.lt/jar/p/index.php</w:t>
              </w:r>
            </w:hyperlink>
          </w:p>
          <w:p w14:paraId="020C79D9"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paskelbtą informaciją, taip pat į šiame informaciniame pranešime pateiktą informaciją:</w:t>
            </w:r>
          </w:p>
          <w:p w14:paraId="10F77B75" w14:textId="75E7BF60" w:rsidR="006C3FA7" w:rsidRPr="000775FF" w:rsidRDefault="006C3FA7" w:rsidP="006C3FA7">
            <w:pPr>
              <w:pStyle w:val="NoSpacing"/>
              <w:rPr>
                <w:rFonts w:ascii="Calibri Light" w:hAnsi="Calibri Light" w:cs="Calibri Light"/>
              </w:rPr>
            </w:pPr>
            <w:hyperlink r:id="rId19" w:history="1">
              <w:r w:rsidRPr="000775FF">
                <w:rPr>
                  <w:rStyle w:val="Hyperlink"/>
                  <w:rFonts w:ascii="Calibri Light" w:hAnsi="Calibri Light" w:cs="Calibri Light"/>
                </w:rPr>
                <w:t>https://vpt.lrv.lt/lt/naujienos/finansiniu-ataskaitu-nepateikimas-gali-tapti-kliutimi-dalyvauti-viesuosiuose-pirkimuose</w:t>
              </w:r>
            </w:hyperlink>
          </w:p>
        </w:tc>
      </w:tr>
      <w:tr w:rsidR="006C3FA7" w:rsidRPr="004C7461" w14:paraId="6238272B" w14:textId="77777777" w:rsidTr="00942449">
        <w:tc>
          <w:tcPr>
            <w:tcW w:w="368" w:type="pct"/>
            <w:tcBorders>
              <w:top w:val="single" w:sz="4" w:space="0" w:color="000000"/>
              <w:left w:val="single" w:sz="4" w:space="0" w:color="000000"/>
              <w:bottom w:val="single" w:sz="4" w:space="0" w:color="000000"/>
              <w:right w:val="single" w:sz="4" w:space="0" w:color="000000"/>
            </w:tcBorders>
          </w:tcPr>
          <w:p w14:paraId="3D7C02F6" w14:textId="00ECF240" w:rsidR="006C3FA7" w:rsidRPr="000775FF" w:rsidRDefault="006C3FA7" w:rsidP="006C3FA7">
            <w:pPr>
              <w:ind w:left="-108"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t>4.1.1</w:t>
            </w:r>
            <w:r w:rsidR="00847EEA">
              <w:rPr>
                <w:rFonts w:ascii="Calibri Light" w:hAnsi="Calibri Light" w:cs="Calibri Light"/>
                <w:color w:val="000000" w:themeColor="text1"/>
                <w:sz w:val="24"/>
                <w:szCs w:val="24"/>
                <w:lang w:val="lt-LT"/>
              </w:rPr>
              <w:t>1</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5339ECBD" w14:textId="115614B4" w:rsidR="006C3FA7" w:rsidRPr="000775FF" w:rsidRDefault="006C3FA7" w:rsidP="006C3FA7">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7 punkto b papunktis</w:t>
            </w:r>
          </w:p>
          <w:p w14:paraId="0D315DBE" w14:textId="16EBE5BD" w:rsidR="006C3FA7" w:rsidRPr="000775FF" w:rsidRDefault="006C3FA7" w:rsidP="006C3FA7">
            <w:pPr>
              <w:jc w:val="both"/>
              <w:rPr>
                <w:rFonts w:ascii="Calibri Light" w:eastAsia="Yu Mincho" w:hAnsi="Calibri Light" w:cs="Calibri Light"/>
                <w:sz w:val="24"/>
                <w:szCs w:val="24"/>
                <w:lang w:val="lt-LT"/>
              </w:rPr>
            </w:pPr>
            <w:r w:rsidRPr="000775FF">
              <w:rPr>
                <w:rFonts w:ascii="Calibri Light" w:eastAsia="Yu Mincho" w:hAnsi="Calibri Light" w:cs="Calibri Light"/>
                <w:sz w:val="24"/>
                <w:szCs w:val="24"/>
                <w:lang w:val="lt-LT"/>
              </w:rPr>
              <w:t>EBVPD III dalies C11 punktas]</w:t>
            </w:r>
          </w:p>
          <w:p w14:paraId="72D931BD" w14:textId="77777777" w:rsidR="006C3FA7" w:rsidRPr="000775FF" w:rsidRDefault="006C3FA7" w:rsidP="006C3FA7">
            <w:pPr>
              <w:jc w:val="both"/>
              <w:rPr>
                <w:rFonts w:ascii="Calibri Light" w:hAnsi="Calibri Light" w:cs="Calibri Light"/>
                <w:sz w:val="24"/>
                <w:szCs w:val="24"/>
                <w:lang w:val="lt-LT"/>
              </w:rPr>
            </w:pPr>
          </w:p>
          <w:p w14:paraId="598A7241" w14:textId="17B291F6"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775FF">
              <w:rPr>
                <w:rFonts w:ascii="Calibri Light" w:hAnsi="Calibri Light" w:cs="Calibri Light"/>
                <w:sz w:val="24"/>
                <w:szCs w:val="24"/>
                <w:vertAlign w:val="superscript"/>
                <w:lang w:val="lt-LT"/>
              </w:rPr>
              <w:t>1</w:t>
            </w:r>
            <w:r w:rsidRPr="000775FF">
              <w:rPr>
                <w:rFonts w:ascii="Calibri Light" w:hAnsi="Calibri Light" w:cs="Calibri Light"/>
                <w:sz w:val="24"/>
                <w:szCs w:val="24"/>
                <w:lang w:val="lt-LT"/>
              </w:rPr>
              <w:t xml:space="preserve"> straipsnio 1 dalyje.</w:t>
            </w:r>
          </w:p>
        </w:tc>
        <w:tc>
          <w:tcPr>
            <w:tcW w:w="2282" w:type="pct"/>
            <w:tcBorders>
              <w:top w:val="single" w:sz="4" w:space="0" w:color="000000"/>
              <w:left w:val="single" w:sz="4" w:space="0" w:color="000000"/>
              <w:bottom w:val="single" w:sz="4" w:space="0" w:color="000000"/>
              <w:right w:val="single" w:sz="4" w:space="0" w:color="000000"/>
            </w:tcBorders>
          </w:tcPr>
          <w:p w14:paraId="5CEFCD84"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76AC2880" w14:textId="77777777" w:rsidR="006C3FA7" w:rsidRPr="000775FF" w:rsidRDefault="006C3FA7" w:rsidP="006C3FA7">
            <w:pPr>
              <w:pStyle w:val="NoSpacing"/>
              <w:rPr>
                <w:rFonts w:ascii="Calibri Light" w:hAnsi="Calibri Light" w:cs="Calibri Light"/>
                <w:b/>
                <w:bCs/>
                <w:iCs/>
              </w:rPr>
            </w:pPr>
          </w:p>
          <w:p w14:paraId="2F4E1995" w14:textId="459AB7C0" w:rsidR="006C3FA7" w:rsidRPr="000775FF" w:rsidRDefault="006C3FA7" w:rsidP="006C3FA7">
            <w:pPr>
              <w:jc w:val="both"/>
              <w:rPr>
                <w:rFonts w:ascii="Calibri Light" w:hAnsi="Calibri Light" w:cs="Calibri Light"/>
                <w:color w:val="000000" w:themeColor="text1"/>
                <w:sz w:val="24"/>
                <w:szCs w:val="24"/>
                <w:lang w:val="lt-LT"/>
              </w:rPr>
            </w:pPr>
            <w:r w:rsidRPr="000775FF">
              <w:rPr>
                <w:rFonts w:ascii="Calibri Light" w:hAnsi="Calibri Light" w:cs="Calibri Light"/>
                <w:sz w:val="24"/>
                <w:szCs w:val="24"/>
                <w:lang w:val="lt-LT"/>
              </w:rPr>
              <w:t>Priimant sprendimus dėl tiekėjo pašalinimo iš pirkimo procedūros šiame punkte nurodytu pašalinimo pagrindu, be kita ko, atsižvelgiama į</w:t>
            </w:r>
            <w:r w:rsidRPr="000775FF">
              <w:rPr>
                <w:rFonts w:ascii="Calibri Light" w:hAnsi="Calibri Light" w:cs="Calibri Light"/>
                <w:b/>
                <w:bCs/>
                <w:sz w:val="24"/>
                <w:szCs w:val="24"/>
                <w:lang w:val="lt-LT"/>
              </w:rPr>
              <w:t xml:space="preserve"> </w:t>
            </w:r>
            <w:r w:rsidRPr="000775FF">
              <w:rPr>
                <w:rFonts w:ascii="Calibri Light" w:hAnsi="Calibri Light" w:cs="Calibri Light"/>
                <w:sz w:val="24"/>
                <w:szCs w:val="24"/>
                <w:lang w:val="lt-LT"/>
              </w:rPr>
              <w:t xml:space="preserve">nacionalinėje duomenų bazėje adresu </w:t>
            </w:r>
            <w:hyperlink r:id="rId20">
              <w:r w:rsidRPr="000775FF">
                <w:rPr>
                  <w:rStyle w:val="Hyperlink"/>
                  <w:rFonts w:ascii="Calibri Light" w:hAnsi="Calibri Light" w:cs="Calibri Light"/>
                  <w:sz w:val="24"/>
                  <w:szCs w:val="24"/>
                  <w:lang w:val="lt-LT"/>
                </w:rPr>
                <w:t>https://www.vmi.lt/evmi/mokesciu-moketoju-informacija</w:t>
              </w:r>
            </w:hyperlink>
            <w:r w:rsidRPr="000775FF">
              <w:rPr>
                <w:rFonts w:ascii="Calibri Light" w:hAnsi="Calibri Light" w:cs="Calibri Light"/>
                <w:sz w:val="24"/>
                <w:szCs w:val="24"/>
                <w:lang w:val="lt-LT"/>
              </w:rPr>
              <w:t xml:space="preserve"> skelbiamą informaciją.</w:t>
            </w:r>
          </w:p>
        </w:tc>
      </w:tr>
      <w:tr w:rsidR="006C3FA7" w:rsidRPr="000775FF" w14:paraId="40BDD901" w14:textId="77777777" w:rsidTr="00942449">
        <w:tc>
          <w:tcPr>
            <w:tcW w:w="368" w:type="pct"/>
            <w:tcBorders>
              <w:top w:val="single" w:sz="4" w:space="0" w:color="000000"/>
              <w:left w:val="single" w:sz="4" w:space="0" w:color="000000"/>
              <w:bottom w:val="single" w:sz="4" w:space="0" w:color="000000"/>
              <w:right w:val="single" w:sz="4" w:space="0" w:color="000000"/>
            </w:tcBorders>
          </w:tcPr>
          <w:p w14:paraId="1E2A9EA3" w14:textId="7992627D" w:rsidR="006C3FA7" w:rsidRPr="000775FF" w:rsidRDefault="006C3FA7" w:rsidP="006C3FA7">
            <w:pPr>
              <w:ind w:left="-108" w:right="-108"/>
              <w:jc w:val="center"/>
              <w:rPr>
                <w:rFonts w:ascii="Calibri Light" w:hAnsi="Calibri Light" w:cs="Calibri Light"/>
                <w:color w:val="000000" w:themeColor="text1"/>
                <w:sz w:val="24"/>
                <w:szCs w:val="24"/>
                <w:lang w:val="lt-LT"/>
              </w:rPr>
            </w:pPr>
            <w:r w:rsidRPr="000775FF">
              <w:rPr>
                <w:rFonts w:ascii="Calibri Light" w:hAnsi="Calibri Light" w:cs="Calibri Light"/>
                <w:color w:val="000000" w:themeColor="text1"/>
                <w:sz w:val="24"/>
                <w:szCs w:val="24"/>
                <w:lang w:val="lt-LT"/>
              </w:rPr>
              <w:lastRenderedPageBreak/>
              <w:t>4.1.1</w:t>
            </w:r>
            <w:r w:rsidR="00847EEA">
              <w:rPr>
                <w:rFonts w:ascii="Calibri Light" w:hAnsi="Calibri Light" w:cs="Calibri Light"/>
                <w:color w:val="000000" w:themeColor="text1"/>
                <w:sz w:val="24"/>
                <w:szCs w:val="24"/>
                <w:lang w:val="lt-LT"/>
              </w:rPr>
              <w:t>2</w:t>
            </w:r>
            <w:r w:rsidRPr="000775FF">
              <w:rPr>
                <w:rFonts w:ascii="Calibri Light" w:hAnsi="Calibri Light" w:cs="Calibri Light"/>
                <w:color w:val="000000" w:themeColor="text1"/>
                <w:sz w:val="24"/>
                <w:szCs w:val="24"/>
                <w:lang w:val="lt-LT"/>
              </w:rPr>
              <w:t>.</w:t>
            </w:r>
          </w:p>
        </w:tc>
        <w:tc>
          <w:tcPr>
            <w:tcW w:w="2350" w:type="pct"/>
            <w:tcBorders>
              <w:top w:val="single" w:sz="4" w:space="0" w:color="000000"/>
              <w:left w:val="single" w:sz="4" w:space="0" w:color="000000"/>
              <w:bottom w:val="single" w:sz="4" w:space="0" w:color="000000"/>
              <w:right w:val="single" w:sz="4" w:space="0" w:color="000000"/>
            </w:tcBorders>
          </w:tcPr>
          <w:p w14:paraId="6BDD30A7" w14:textId="767C1742" w:rsidR="006C3FA7" w:rsidRPr="000775FF" w:rsidRDefault="006C3FA7" w:rsidP="006C3FA7">
            <w:pPr>
              <w:pStyle w:val="NoSpacing"/>
              <w:rPr>
                <w:rFonts w:ascii="Calibri Light" w:eastAsia="Yu Mincho" w:hAnsi="Calibri Light" w:cs="Calibri Light"/>
                <w:b/>
                <w:bCs/>
              </w:rPr>
            </w:pPr>
            <w:r w:rsidRPr="000775FF">
              <w:rPr>
                <w:rFonts w:ascii="Calibri Light" w:hAnsi="Calibri Light" w:cs="Calibri Light"/>
              </w:rPr>
              <w:t>[</w:t>
            </w:r>
            <w:r w:rsidRPr="000775FF">
              <w:rPr>
                <w:rFonts w:ascii="Calibri Light" w:eastAsia="Yu Mincho" w:hAnsi="Calibri Light" w:cs="Calibri Light"/>
              </w:rPr>
              <w:t>VPĮ 46 straipsnio 4 dalies 7 punkto c papunktis</w:t>
            </w:r>
          </w:p>
          <w:p w14:paraId="7C42BD92" w14:textId="1195324B" w:rsidR="006C3FA7" w:rsidRPr="000775FF" w:rsidRDefault="006C3FA7" w:rsidP="006C3FA7">
            <w:pPr>
              <w:spacing w:line="280" w:lineRule="atLeast"/>
              <w:jc w:val="both"/>
              <w:rPr>
                <w:rFonts w:ascii="Calibri Light" w:eastAsia="Yu Mincho" w:hAnsi="Calibri Light" w:cs="Calibri Light"/>
                <w:sz w:val="24"/>
                <w:szCs w:val="24"/>
                <w:lang w:val="lt-LT"/>
              </w:rPr>
            </w:pPr>
            <w:r w:rsidRPr="000775FF">
              <w:rPr>
                <w:rFonts w:ascii="Calibri Light" w:eastAsia="Yu Mincho" w:hAnsi="Calibri Light" w:cs="Calibri Light"/>
                <w:sz w:val="24"/>
                <w:szCs w:val="24"/>
                <w:lang w:val="lt-LT"/>
              </w:rPr>
              <w:t>EBVPD III dalies C11 punktas]</w:t>
            </w:r>
          </w:p>
          <w:p w14:paraId="23B72FB4" w14:textId="77777777" w:rsidR="006C3FA7" w:rsidRPr="000775FF" w:rsidRDefault="006C3FA7" w:rsidP="006C3FA7">
            <w:pPr>
              <w:spacing w:line="280" w:lineRule="atLeast"/>
              <w:jc w:val="both"/>
              <w:rPr>
                <w:rFonts w:ascii="Calibri Light" w:hAnsi="Calibri Light" w:cs="Calibri Light"/>
                <w:sz w:val="24"/>
                <w:szCs w:val="24"/>
                <w:lang w:val="lt-LT"/>
              </w:rPr>
            </w:pPr>
          </w:p>
          <w:p w14:paraId="6414A4BC" w14:textId="0315F41D" w:rsidR="006C3FA7" w:rsidRPr="000775FF" w:rsidRDefault="006C3FA7" w:rsidP="006C3FA7">
            <w:pPr>
              <w:spacing w:line="280" w:lineRule="atLeast"/>
              <w:jc w:val="both"/>
              <w:rPr>
                <w:rFonts w:ascii="Calibri Light" w:hAnsi="Calibri Light" w:cs="Calibri Light"/>
                <w:bCs/>
                <w:sz w:val="24"/>
                <w:szCs w:val="24"/>
                <w:lang w:val="lt-LT"/>
              </w:rPr>
            </w:pPr>
            <w:r w:rsidRPr="000775FF">
              <w:rPr>
                <w:rFonts w:ascii="Calibri Light" w:hAnsi="Calibri Light" w:cs="Calibri Light"/>
                <w:sz w:val="24"/>
                <w:szCs w:val="24"/>
                <w:lang w:val="lt-LT"/>
              </w:rPr>
              <w:t xml:space="preserve">Tiekėjas yra padaręs rimtą profesinį pažeidimą, dėl kurio perkančioji organizacija abejoja tiekėjo sąžiningumu, kai jis </w:t>
            </w:r>
            <w:r w:rsidRPr="000775FF">
              <w:rPr>
                <w:rFonts w:ascii="Calibri Light" w:hAnsi="Calibri Light" w:cs="Calibri Light"/>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82" w:type="pct"/>
            <w:tcBorders>
              <w:top w:val="single" w:sz="4" w:space="0" w:color="000000"/>
              <w:left w:val="single" w:sz="4" w:space="0" w:color="000000"/>
              <w:bottom w:val="single" w:sz="4" w:space="0" w:color="000000"/>
              <w:right w:val="single" w:sz="4" w:space="0" w:color="000000"/>
            </w:tcBorders>
          </w:tcPr>
          <w:p w14:paraId="535F7AAD" w14:textId="77777777" w:rsidR="006C3FA7" w:rsidRPr="000775FF" w:rsidRDefault="006C3FA7" w:rsidP="006C3FA7">
            <w:pPr>
              <w:pStyle w:val="NoSpacing"/>
              <w:rPr>
                <w:rFonts w:ascii="Calibri Light" w:hAnsi="Calibri Light" w:cs="Calibri Light"/>
              </w:rPr>
            </w:pPr>
            <w:r w:rsidRPr="000775FF">
              <w:rPr>
                <w:rFonts w:ascii="Calibri Light" w:hAnsi="Calibri Light" w:cs="Calibri Light"/>
              </w:rPr>
              <w:t>Iš Lietuvoje įsteigtų subjektų įrodančių dokumentų nereikalaujama. Užtenka pateikto EBVPD.</w:t>
            </w:r>
          </w:p>
          <w:p w14:paraId="10F21698" w14:textId="77777777" w:rsidR="006C3FA7" w:rsidRPr="000775FF" w:rsidRDefault="006C3FA7" w:rsidP="006C3FA7">
            <w:pPr>
              <w:pStyle w:val="NoSpacing"/>
              <w:rPr>
                <w:rFonts w:ascii="Calibri Light" w:hAnsi="Calibri Light" w:cs="Calibri Light"/>
                <w:bCs/>
                <w:iCs/>
              </w:rPr>
            </w:pPr>
          </w:p>
          <w:p w14:paraId="32596D3B" w14:textId="77777777" w:rsidR="006C3FA7" w:rsidRPr="000775FF" w:rsidRDefault="006C3FA7" w:rsidP="006C3FA7">
            <w:pPr>
              <w:rPr>
                <w:rFonts w:ascii="Calibri Light" w:hAnsi="Calibri Light" w:cs="Calibri Light"/>
                <w:b/>
                <w:bCs/>
                <w:sz w:val="24"/>
                <w:szCs w:val="24"/>
                <w:lang w:val="lt-LT"/>
              </w:rPr>
            </w:pPr>
            <w:r w:rsidRPr="000775FF">
              <w:rPr>
                <w:rFonts w:ascii="Calibri Light" w:hAnsi="Calibri Light" w:cs="Calibri Light"/>
                <w:b/>
                <w:bCs/>
                <w:sz w:val="24"/>
                <w:szCs w:val="24"/>
                <w:lang w:val="lt-LT"/>
              </w:rPr>
              <w:t xml:space="preserve">Priimant sprendimus dėl tiekėjo pašalinimo iš pirkimo procedūros šiame punkte nurodytu pašalinimo pagrindu, be kita ko, atsižvelgiama į nacionalinėje duomenų bazėje adresu: </w:t>
            </w:r>
          </w:p>
          <w:p w14:paraId="0700B21E" w14:textId="2BC04A20" w:rsidR="006C3FA7" w:rsidRPr="000775FF" w:rsidRDefault="006C3FA7" w:rsidP="006C3FA7">
            <w:pPr>
              <w:jc w:val="both"/>
              <w:rPr>
                <w:rFonts w:ascii="Calibri Light" w:hAnsi="Calibri Light" w:cs="Calibri Light"/>
                <w:bCs/>
                <w:color w:val="000000" w:themeColor="text1"/>
                <w:sz w:val="24"/>
                <w:szCs w:val="24"/>
                <w:lang w:val="lt-LT"/>
              </w:rPr>
            </w:pPr>
            <w:hyperlink r:id="rId21" w:history="1">
              <w:r w:rsidRPr="000775FF">
                <w:rPr>
                  <w:rStyle w:val="Hyperlink"/>
                  <w:rFonts w:ascii="Calibri Light" w:hAnsi="Calibri Light" w:cs="Calibri Light"/>
                  <w:sz w:val="24"/>
                  <w:szCs w:val="24"/>
                  <w:lang w:val="lt-LT"/>
                </w:rPr>
                <w:t>https://kt.gov.lt/lt/atviri-duomenys/diskvalifikavimas-is-viesuju-pirkimu</w:t>
              </w:r>
            </w:hyperlink>
            <w:r w:rsidRPr="000775FF">
              <w:rPr>
                <w:rFonts w:ascii="Calibri Light" w:hAnsi="Calibri Light" w:cs="Calibri Light"/>
                <w:sz w:val="24"/>
                <w:szCs w:val="24"/>
                <w:lang w:val="lt-LT"/>
              </w:rPr>
              <w:t xml:space="preserve"> skelbiamą informaciją.</w:t>
            </w:r>
          </w:p>
        </w:tc>
      </w:tr>
    </w:tbl>
    <w:p w14:paraId="1F4385BF" w14:textId="77777777" w:rsidR="00AB1E13" w:rsidRPr="00347893" w:rsidRDefault="00AB1E13" w:rsidP="00AB1E13">
      <w:pPr>
        <w:pStyle w:val="ListParagraph"/>
        <w:ind w:left="0"/>
        <w:jc w:val="both"/>
        <w:rPr>
          <w:rFonts w:ascii="Calibri Light" w:hAnsi="Calibri Light" w:cs="Calibri Light"/>
          <w:sz w:val="24"/>
          <w:szCs w:val="24"/>
          <w:lang w:val="lt-LT"/>
        </w:rPr>
      </w:pPr>
    </w:p>
    <w:p w14:paraId="7C6EC427" w14:textId="77777777" w:rsidR="00AB1E13" w:rsidRPr="00347893" w:rsidRDefault="00AB1E13" w:rsidP="00AB1E13">
      <w:pPr>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4.2. Perkančioji organizacija tiekėją pašalina iš pirkimo procedūros bet kuriame pirkimo procedūros etape, jeigu paaiškėja, kad dėl savo veiksmų ar neveikimo prieš pirkimo procedūrą ar jos metu jis atitinka bent vieną iš šio skyriaus 4.1 punkte nustatytų pašalinimo pagrindų.</w:t>
      </w:r>
    </w:p>
    <w:p w14:paraId="40680F38" w14:textId="72F3FB45" w:rsidR="00AB1E13" w:rsidRPr="00347893" w:rsidRDefault="00AB1E13" w:rsidP="00AB1E13">
      <w:pPr>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4.3. Jeigu tiekėjas neatitinka reikalavimų, nustatytų pagal šio skyriaus 4.1.1 ir 4.1.3 – 4.1.</w:t>
      </w:r>
      <w:r w:rsidR="000775FF">
        <w:rPr>
          <w:rFonts w:ascii="Calibri Light" w:hAnsi="Calibri Light" w:cs="Calibri Light"/>
          <w:sz w:val="24"/>
          <w:szCs w:val="24"/>
          <w:lang w:val="lt-LT" w:eastAsia="ar-SA"/>
        </w:rPr>
        <w:t>11</w:t>
      </w:r>
      <w:r w:rsidRPr="00347893">
        <w:rPr>
          <w:rFonts w:ascii="Calibri Light" w:hAnsi="Calibri Light" w:cs="Calibri Light"/>
          <w:sz w:val="24"/>
          <w:szCs w:val="24"/>
          <w:lang w:val="lt-LT" w:eastAsia="ar-SA"/>
        </w:rPr>
        <w:t xml:space="preserve"> punktus, Perkančioji organizacija jo nepašalina iš pirkimo procedūros, kai yra abi šios sąlygos kartu:</w:t>
      </w:r>
    </w:p>
    <w:p w14:paraId="731CA557" w14:textId="77777777" w:rsidR="00AB1E13" w:rsidRPr="00347893" w:rsidRDefault="00AB1E13" w:rsidP="000D3C5D">
      <w:pPr>
        <w:tabs>
          <w:tab w:val="left" w:pos="709"/>
        </w:tabs>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4.3.1.</w:t>
      </w:r>
      <w:r w:rsidRPr="00347893">
        <w:rPr>
          <w:rFonts w:ascii="Calibri Light" w:hAnsi="Calibri Light" w:cs="Calibri Light"/>
          <w:sz w:val="24"/>
          <w:szCs w:val="24"/>
          <w:lang w:val="lt-LT" w:eastAsia="ar-SA"/>
        </w:rPr>
        <w:tab/>
        <w:t>tiekėjas pateikė Perkančiajai organizacijai informaciją apie tai, kad ėmėsi šių priemonių:</w:t>
      </w:r>
    </w:p>
    <w:p w14:paraId="2CFFFE2E" w14:textId="554FFE4E" w:rsidR="00AB1E13" w:rsidRPr="00347893" w:rsidRDefault="00AB1E13" w:rsidP="00AB1E13">
      <w:pPr>
        <w:tabs>
          <w:tab w:val="left" w:pos="851"/>
        </w:tabs>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4.3.1.1.</w:t>
      </w:r>
      <w:r w:rsidRPr="00347893">
        <w:rPr>
          <w:rFonts w:ascii="Calibri Light" w:hAnsi="Calibri Light" w:cs="Calibri Light"/>
          <w:sz w:val="24"/>
          <w:szCs w:val="24"/>
          <w:lang w:val="lt-LT" w:eastAsia="ar-SA"/>
        </w:rPr>
        <w:tab/>
        <w:t>savanoriškai sumokėjo arba įsipareigojo sumokėti kompensaciją už žalą, padarytą dėl šio skyriaus 4.1.1 ir 4.1.3</w:t>
      </w:r>
      <w:r w:rsidR="000D3C5D">
        <w:rPr>
          <w:rFonts w:ascii="Calibri Light" w:hAnsi="Calibri Light" w:cs="Calibri Light"/>
          <w:sz w:val="24"/>
          <w:szCs w:val="24"/>
          <w:lang w:val="lt-LT" w:eastAsia="ar-SA"/>
        </w:rPr>
        <w:t xml:space="preserve"> </w:t>
      </w:r>
      <w:r w:rsidRPr="00347893">
        <w:rPr>
          <w:rFonts w:ascii="Calibri Light" w:hAnsi="Calibri Light" w:cs="Calibri Light"/>
          <w:sz w:val="24"/>
          <w:szCs w:val="24"/>
          <w:lang w:val="lt-LT" w:eastAsia="ar-SA"/>
        </w:rPr>
        <w:t>-</w:t>
      </w:r>
      <w:r w:rsidR="000D3C5D">
        <w:rPr>
          <w:rFonts w:ascii="Calibri Light" w:hAnsi="Calibri Light" w:cs="Calibri Light"/>
          <w:sz w:val="24"/>
          <w:szCs w:val="24"/>
          <w:lang w:val="lt-LT" w:eastAsia="ar-SA"/>
        </w:rPr>
        <w:t xml:space="preserve"> </w:t>
      </w:r>
      <w:r w:rsidRPr="00347893">
        <w:rPr>
          <w:rFonts w:ascii="Calibri Light" w:hAnsi="Calibri Light" w:cs="Calibri Light"/>
          <w:sz w:val="24"/>
          <w:szCs w:val="24"/>
          <w:lang w:val="lt-LT" w:eastAsia="ar-SA"/>
        </w:rPr>
        <w:t>4.1.1</w:t>
      </w:r>
      <w:r w:rsidR="00567ECF">
        <w:rPr>
          <w:rFonts w:ascii="Calibri Light" w:hAnsi="Calibri Light" w:cs="Calibri Light"/>
          <w:sz w:val="24"/>
          <w:szCs w:val="24"/>
          <w:lang w:val="lt-LT" w:eastAsia="ar-SA"/>
        </w:rPr>
        <w:t>1</w:t>
      </w:r>
      <w:r w:rsidRPr="00347893">
        <w:rPr>
          <w:rFonts w:ascii="Calibri Light" w:hAnsi="Calibri Light" w:cs="Calibri Light"/>
          <w:sz w:val="24"/>
          <w:szCs w:val="24"/>
          <w:lang w:val="lt-LT" w:eastAsia="ar-SA"/>
        </w:rPr>
        <w:t xml:space="preserve"> punktuose nurodytos nusikalstamos veikos arba pažeidimo, jeigu taikytina;</w:t>
      </w:r>
    </w:p>
    <w:p w14:paraId="73C7030C" w14:textId="77777777" w:rsidR="00AB1E13" w:rsidRPr="00347893" w:rsidRDefault="00AB1E13" w:rsidP="00AB1E13">
      <w:pPr>
        <w:tabs>
          <w:tab w:val="left" w:pos="851"/>
        </w:tabs>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4.3.1.2.</w:t>
      </w:r>
      <w:r w:rsidRPr="00347893">
        <w:rPr>
          <w:rFonts w:ascii="Calibri Light" w:hAnsi="Calibri Light" w:cs="Calibri Light"/>
          <w:sz w:val="24"/>
          <w:szCs w:val="24"/>
          <w:lang w:val="lt-LT" w:eastAsia="ar-SA"/>
        </w:rPr>
        <w:tab/>
        <w:t>bendradarbiavo, aktyviai teikė pagalbą ar ėmėsi kitų priemonių, padedančių ištirti, išaiškinti jo padarytą nusikalstamą veiką ar pažeidimą, jeigu taikytina;</w:t>
      </w:r>
    </w:p>
    <w:p w14:paraId="34CCE97B" w14:textId="77777777" w:rsidR="00AB1E13" w:rsidRPr="00347893" w:rsidRDefault="00AB1E13" w:rsidP="00AB1E13">
      <w:pPr>
        <w:tabs>
          <w:tab w:val="left" w:pos="851"/>
        </w:tabs>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4.3.1.3.</w:t>
      </w:r>
      <w:r w:rsidRPr="00347893">
        <w:rPr>
          <w:rFonts w:ascii="Calibri Light" w:hAnsi="Calibri Light" w:cs="Calibri Light"/>
          <w:sz w:val="24"/>
          <w:szCs w:val="24"/>
          <w:lang w:val="lt-LT" w:eastAsia="ar-SA"/>
        </w:rPr>
        <w:tab/>
        <w:t>ėmėsi techninių, organizacinių, personalo valdymo priemonių, skirtų tolesnių nusikalstamų veikų ar pažeidimų prevencijai.</w:t>
      </w:r>
    </w:p>
    <w:p w14:paraId="3425F2EB" w14:textId="51B67CDD" w:rsidR="00AB1E13" w:rsidRPr="00347893" w:rsidRDefault="00AB1E13" w:rsidP="00217CEC">
      <w:pPr>
        <w:tabs>
          <w:tab w:val="left" w:pos="851"/>
        </w:tabs>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4.3.2.</w:t>
      </w:r>
      <w:r w:rsidRPr="00347893">
        <w:rPr>
          <w:rFonts w:ascii="Calibri Light" w:hAnsi="Calibri Light" w:cs="Calibri Light"/>
          <w:sz w:val="24"/>
          <w:szCs w:val="24"/>
          <w:lang w:val="lt-LT" w:eastAsia="ar-SA"/>
        </w:rPr>
        <w:tab/>
        <w:t>Perkančioji organizacija įvertino tiekėjo informaciją, pateiktą pagal šio skyriaus 4.3.1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4.3.1 punkte nurodytos tiekėjo informacijos gavimo.</w:t>
      </w:r>
    </w:p>
    <w:p w14:paraId="60E0FF41" w14:textId="77777777" w:rsidR="002E08A0" w:rsidRPr="00347893" w:rsidRDefault="002E08A0" w:rsidP="00AB1E13">
      <w:pPr>
        <w:jc w:val="both"/>
        <w:rPr>
          <w:rFonts w:ascii="Calibri Light" w:hAnsi="Calibri Light" w:cs="Calibri Light"/>
          <w:sz w:val="24"/>
          <w:szCs w:val="24"/>
          <w:lang w:val="lt-LT" w:eastAsia="ar-SA"/>
        </w:rPr>
      </w:pPr>
    </w:p>
    <w:p w14:paraId="2EE4F60B" w14:textId="77777777" w:rsidR="00AB1E13" w:rsidRPr="00347893" w:rsidRDefault="00AB1E13" w:rsidP="006C21AF">
      <w:pPr>
        <w:pStyle w:val="Heading2"/>
        <w:numPr>
          <w:ilvl w:val="0"/>
          <w:numId w:val="23"/>
        </w:numPr>
        <w:jc w:val="center"/>
        <w:rPr>
          <w:rFonts w:ascii="Calibri Light" w:hAnsi="Calibri Light" w:cs="Calibri Light"/>
          <w:b/>
          <w:bCs w:val="0"/>
          <w:szCs w:val="24"/>
          <w:lang w:val="lt-LT"/>
        </w:rPr>
      </w:pPr>
      <w:bookmarkStart w:id="70" w:name="_Toc517960226"/>
      <w:bookmarkStart w:id="71" w:name="_Toc518980592"/>
      <w:r w:rsidRPr="00347893">
        <w:rPr>
          <w:rFonts w:ascii="Calibri Light" w:hAnsi="Calibri Light" w:cs="Calibri Light"/>
          <w:b/>
          <w:bCs w:val="0"/>
          <w:szCs w:val="24"/>
          <w:lang w:val="lt-LT"/>
        </w:rPr>
        <w:t>TIEKĖJŲ KVALIFIKACIJOS REIKALAVIMAI</w:t>
      </w:r>
      <w:bookmarkEnd w:id="70"/>
      <w:bookmarkEnd w:id="71"/>
    </w:p>
    <w:p w14:paraId="20BFC137" w14:textId="77777777" w:rsidR="00AB1E13" w:rsidRPr="00347893" w:rsidRDefault="00AB1E13" w:rsidP="00AB1E13">
      <w:pPr>
        <w:jc w:val="both"/>
        <w:rPr>
          <w:rFonts w:ascii="Calibri Light" w:hAnsi="Calibri Light" w:cs="Calibri Light"/>
          <w:sz w:val="24"/>
          <w:szCs w:val="24"/>
          <w:lang w:val="lt-LT"/>
        </w:rPr>
      </w:pPr>
    </w:p>
    <w:p w14:paraId="77641DD0" w14:textId="0D6B2083"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bookmarkStart w:id="72" w:name="_Ref506271909"/>
      <w:bookmarkStart w:id="73" w:name="_Hlk37954867"/>
      <w:r w:rsidRPr="00347893">
        <w:rPr>
          <w:rFonts w:ascii="Calibri Light" w:hAnsi="Calibri Light" w:cs="Calibri Light"/>
          <w:sz w:val="24"/>
          <w:szCs w:val="24"/>
          <w:lang w:val="lt-LT"/>
        </w:rPr>
        <w:t>Tiekėjas, norintis dalyvauti DPS, turi atitikti šiuos kvalifikacijos reikalavimus (kvalifikacija turi būti įgyta iki paraiškų pateikimo termino pabaigos) ir kartu su paraiška pateikti kvalifikaciją pagrindžiančius dokumentus</w:t>
      </w:r>
      <w:r w:rsidR="00223BEE">
        <w:rPr>
          <w:rFonts w:ascii="Calibri Light" w:hAnsi="Calibri Light" w:cs="Calibri Light"/>
          <w:sz w:val="24"/>
          <w:szCs w:val="24"/>
          <w:lang w:val="lt-LT"/>
        </w:rPr>
        <w:t>.</w:t>
      </w:r>
    </w:p>
    <w:p w14:paraId="56D8B5AA" w14:textId="22F03DFA" w:rsidR="00AB1E13" w:rsidRPr="00347893" w:rsidRDefault="00223BEE"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Pr>
          <w:rFonts w:ascii="Calibri Light" w:hAnsi="Calibri Light" w:cs="Calibri Light"/>
          <w:sz w:val="24"/>
          <w:szCs w:val="24"/>
          <w:lang w:val="lt-LT"/>
        </w:rPr>
        <w:t>Kvalifikaciniai reikalavimai ir įrodantys dokumentai:</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259"/>
        <w:gridCol w:w="3661"/>
        <w:gridCol w:w="1798"/>
        <w:gridCol w:w="20"/>
      </w:tblGrid>
      <w:tr w:rsidR="00AB1E13" w:rsidRPr="004C7461" w14:paraId="610F3425" w14:textId="77777777" w:rsidTr="006854D1">
        <w:trPr>
          <w:gridAfter w:val="1"/>
          <w:wAfter w:w="20" w:type="dxa"/>
          <w:tblHeader/>
        </w:trPr>
        <w:tc>
          <w:tcPr>
            <w:tcW w:w="0" w:type="auto"/>
            <w:shd w:val="clear" w:color="auto" w:fill="D9D9D9" w:themeFill="background1" w:themeFillShade="D9"/>
            <w:vAlign w:val="center"/>
          </w:tcPr>
          <w:p w14:paraId="52BE1366" w14:textId="77777777" w:rsidR="00AB1E13" w:rsidRPr="00347893" w:rsidRDefault="00AB1E13" w:rsidP="00942449">
            <w:pPr>
              <w:spacing w:before="40" w:after="40"/>
              <w:rPr>
                <w:rFonts w:ascii="Calibri Light" w:hAnsi="Calibri Light" w:cs="Calibri Light"/>
                <w:b/>
                <w:sz w:val="24"/>
                <w:szCs w:val="24"/>
                <w:lang w:val="lt-LT"/>
              </w:rPr>
            </w:pPr>
            <w:r w:rsidRPr="00347893">
              <w:rPr>
                <w:rFonts w:ascii="Calibri Light" w:hAnsi="Calibri Light" w:cs="Calibri Light"/>
                <w:b/>
                <w:sz w:val="24"/>
                <w:szCs w:val="24"/>
                <w:lang w:val="lt-LT"/>
              </w:rPr>
              <w:t>Eil.</w:t>
            </w:r>
          </w:p>
          <w:p w14:paraId="60FB0552" w14:textId="77777777" w:rsidR="00AB1E13" w:rsidRPr="00347893" w:rsidRDefault="00AB1E13" w:rsidP="00942449">
            <w:pPr>
              <w:spacing w:before="40" w:after="40"/>
              <w:rPr>
                <w:rFonts w:ascii="Calibri Light" w:hAnsi="Calibri Light" w:cs="Calibri Light"/>
                <w:b/>
                <w:sz w:val="24"/>
                <w:szCs w:val="24"/>
                <w:lang w:val="lt-LT"/>
              </w:rPr>
            </w:pPr>
            <w:r w:rsidRPr="00347893">
              <w:rPr>
                <w:rFonts w:ascii="Calibri Light" w:hAnsi="Calibri Light" w:cs="Calibri Light"/>
                <w:b/>
                <w:sz w:val="24"/>
                <w:szCs w:val="24"/>
                <w:lang w:val="lt-LT"/>
              </w:rPr>
              <w:t>Nr.</w:t>
            </w:r>
          </w:p>
        </w:tc>
        <w:tc>
          <w:tcPr>
            <w:tcW w:w="3259" w:type="dxa"/>
            <w:shd w:val="clear" w:color="auto" w:fill="D9D9D9" w:themeFill="background1" w:themeFillShade="D9"/>
            <w:vAlign w:val="center"/>
          </w:tcPr>
          <w:p w14:paraId="19080FC1" w14:textId="77777777" w:rsidR="00AB1E13" w:rsidRPr="00347893" w:rsidRDefault="00AB1E13" w:rsidP="00942449">
            <w:pPr>
              <w:spacing w:before="40" w:after="40"/>
              <w:jc w:val="both"/>
              <w:rPr>
                <w:rFonts w:ascii="Calibri Light" w:hAnsi="Calibri Light" w:cs="Calibri Light"/>
                <w:b/>
                <w:sz w:val="24"/>
                <w:szCs w:val="24"/>
                <w:lang w:val="lt-LT"/>
              </w:rPr>
            </w:pPr>
            <w:r w:rsidRPr="00347893">
              <w:rPr>
                <w:rFonts w:ascii="Calibri Light" w:hAnsi="Calibri Light" w:cs="Calibri Light"/>
                <w:b/>
                <w:sz w:val="24"/>
                <w:szCs w:val="24"/>
                <w:lang w:val="lt-LT"/>
              </w:rPr>
              <w:t>Kvalifikaciniai reikalavimai</w:t>
            </w:r>
          </w:p>
        </w:tc>
        <w:tc>
          <w:tcPr>
            <w:tcW w:w="3661" w:type="dxa"/>
            <w:shd w:val="clear" w:color="auto" w:fill="D9D9D9" w:themeFill="background1" w:themeFillShade="D9"/>
            <w:vAlign w:val="center"/>
          </w:tcPr>
          <w:p w14:paraId="65512758" w14:textId="77777777" w:rsidR="00AB1E13" w:rsidRPr="00347893" w:rsidRDefault="00AB1E13" w:rsidP="00942449">
            <w:pPr>
              <w:spacing w:before="40" w:after="40"/>
              <w:rPr>
                <w:rFonts w:ascii="Calibri Light" w:hAnsi="Calibri Light" w:cs="Calibri Light"/>
                <w:b/>
                <w:sz w:val="24"/>
                <w:szCs w:val="24"/>
                <w:lang w:val="lt-LT"/>
              </w:rPr>
            </w:pPr>
            <w:r w:rsidRPr="00347893">
              <w:rPr>
                <w:rFonts w:ascii="Calibri Light" w:hAnsi="Calibri Light" w:cs="Calibri Light"/>
                <w:b/>
                <w:sz w:val="24"/>
                <w:szCs w:val="24"/>
                <w:lang w:val="lt-LT"/>
              </w:rPr>
              <w:t>Kvalifikacijos reikalavimus įrodantys dokumentai</w:t>
            </w:r>
          </w:p>
        </w:tc>
        <w:tc>
          <w:tcPr>
            <w:tcW w:w="1798" w:type="dxa"/>
            <w:shd w:val="clear" w:color="auto" w:fill="D9D9D9" w:themeFill="background1" w:themeFillShade="D9"/>
          </w:tcPr>
          <w:p w14:paraId="755F38B3" w14:textId="77777777" w:rsidR="00AB1E13" w:rsidRPr="00347893" w:rsidRDefault="00AB1E13" w:rsidP="00942449">
            <w:pPr>
              <w:spacing w:before="40" w:after="40"/>
              <w:rPr>
                <w:rFonts w:ascii="Calibri Light" w:hAnsi="Calibri Light" w:cs="Calibri Light"/>
                <w:b/>
                <w:sz w:val="24"/>
                <w:szCs w:val="24"/>
                <w:lang w:val="lt-LT"/>
              </w:rPr>
            </w:pPr>
            <w:r w:rsidRPr="00347893">
              <w:rPr>
                <w:rFonts w:ascii="Calibri Light" w:hAnsi="Calibri Light" w:cs="Calibri Light"/>
                <w:b/>
                <w:sz w:val="24"/>
                <w:szCs w:val="24"/>
                <w:lang w:val="lt-LT"/>
              </w:rPr>
              <w:t>Subjektas, kuris turi atitikti reikalavimą</w:t>
            </w:r>
          </w:p>
        </w:tc>
      </w:tr>
      <w:tr w:rsidR="00AB1E13" w:rsidRPr="00347893" w14:paraId="2058142F" w14:textId="77777777" w:rsidTr="002E08A0">
        <w:tc>
          <w:tcPr>
            <w:tcW w:w="9617" w:type="dxa"/>
            <w:gridSpan w:val="5"/>
            <w:shd w:val="clear" w:color="auto" w:fill="auto"/>
          </w:tcPr>
          <w:p w14:paraId="5FE647A9" w14:textId="79F81FC2" w:rsidR="00AB1E13" w:rsidRPr="00347893" w:rsidRDefault="00AB1E13" w:rsidP="00942449">
            <w:pPr>
              <w:spacing w:before="120" w:after="120"/>
              <w:jc w:val="both"/>
              <w:rPr>
                <w:rFonts w:ascii="Calibri Light" w:hAnsi="Calibri Light" w:cs="Calibri Light"/>
                <w:b/>
                <w:bCs/>
                <w:sz w:val="24"/>
                <w:szCs w:val="24"/>
                <w:lang w:val="lt-LT"/>
              </w:rPr>
            </w:pPr>
            <w:r w:rsidRPr="00347893">
              <w:rPr>
                <w:rFonts w:ascii="Calibri Light" w:hAnsi="Calibri Light" w:cs="Calibri Light"/>
                <w:bCs/>
                <w:sz w:val="24"/>
                <w:szCs w:val="24"/>
                <w:lang w:val="lt-LT"/>
              </w:rPr>
              <w:t>Te</w:t>
            </w:r>
            <w:r w:rsidR="00797D40">
              <w:rPr>
                <w:rFonts w:ascii="Calibri Light" w:hAnsi="Calibri Light" w:cs="Calibri Light"/>
                <w:bCs/>
                <w:sz w:val="24"/>
                <w:szCs w:val="24"/>
                <w:lang w:val="lt-LT"/>
              </w:rPr>
              <w:t>chniniai ir profesiniai pajėgumai</w:t>
            </w:r>
          </w:p>
        </w:tc>
      </w:tr>
      <w:tr w:rsidR="006854D1" w:rsidRPr="004C7461" w14:paraId="0B2F827A" w14:textId="77777777" w:rsidTr="006854D1">
        <w:trPr>
          <w:gridAfter w:val="1"/>
          <w:wAfter w:w="20" w:type="dxa"/>
        </w:trPr>
        <w:tc>
          <w:tcPr>
            <w:tcW w:w="0" w:type="auto"/>
            <w:shd w:val="clear" w:color="auto" w:fill="auto"/>
          </w:tcPr>
          <w:p w14:paraId="6E0B173A" w14:textId="1F176690" w:rsidR="006854D1" w:rsidRPr="00347893" w:rsidRDefault="006854D1" w:rsidP="002E08A0">
            <w:pPr>
              <w:spacing w:before="120" w:after="120"/>
              <w:rPr>
                <w:rFonts w:ascii="Calibri Light" w:hAnsi="Calibri Light" w:cs="Calibri Light"/>
                <w:b/>
                <w:bCs/>
                <w:sz w:val="24"/>
                <w:szCs w:val="24"/>
                <w:lang w:val="lt-LT"/>
              </w:rPr>
            </w:pPr>
            <w:r w:rsidRPr="00347893">
              <w:rPr>
                <w:rFonts w:ascii="Calibri Light" w:hAnsi="Calibri Light" w:cs="Calibri Light"/>
                <w:bCs/>
                <w:sz w:val="24"/>
                <w:szCs w:val="24"/>
                <w:lang w:val="lt-LT"/>
              </w:rPr>
              <w:t>5.2.1.</w:t>
            </w:r>
          </w:p>
        </w:tc>
        <w:tc>
          <w:tcPr>
            <w:tcW w:w="3259" w:type="dxa"/>
            <w:shd w:val="clear" w:color="auto" w:fill="auto"/>
          </w:tcPr>
          <w:p w14:paraId="376D2470" w14:textId="12ABE977" w:rsidR="006854D1" w:rsidRPr="00347893" w:rsidRDefault="006854D1" w:rsidP="002E08A0">
            <w:pPr>
              <w:spacing w:after="120"/>
              <w:jc w:val="both"/>
              <w:rPr>
                <w:rFonts w:ascii="Calibri Light" w:hAnsi="Calibri Light" w:cs="Calibri Light"/>
                <w:b/>
                <w:bCs/>
                <w:sz w:val="24"/>
                <w:szCs w:val="24"/>
                <w:lang w:val="lt-LT"/>
              </w:rPr>
            </w:pPr>
            <w:r w:rsidRPr="00347893">
              <w:rPr>
                <w:rFonts w:ascii="Calibri Light" w:hAnsi="Calibri Light" w:cs="Calibri Light"/>
                <w:sz w:val="24"/>
                <w:szCs w:val="24"/>
                <w:lang w:val="lt-LT"/>
              </w:rPr>
              <w:t xml:space="preserve">Tiekėjas, per paskutinius 5 metus iki pasiūlymo pateikimo termino pabaigos pagal vieną ar daugiau sutarčių yra atlikęs </w:t>
            </w:r>
            <w:r w:rsidRPr="00347893">
              <w:rPr>
                <w:rFonts w:ascii="Calibri Light" w:eastAsia="Calibri" w:hAnsi="Calibri Light" w:cs="Calibri Light"/>
                <w:sz w:val="24"/>
                <w:szCs w:val="24"/>
                <w:lang w:val="lt-LT"/>
              </w:rPr>
              <w:lastRenderedPageBreak/>
              <w:t>ypatingojo ir/ar neypatingojo statinio</w:t>
            </w:r>
            <w:r w:rsidRPr="00347893">
              <w:rPr>
                <w:rFonts w:ascii="Calibri Light" w:hAnsi="Calibri Light" w:cs="Calibri Light"/>
                <w:sz w:val="24"/>
                <w:szCs w:val="24"/>
                <w:lang w:val="lt-LT" w:eastAsia="lt-LT"/>
              </w:rPr>
              <w:t xml:space="preserve"> statybos ir/ar remonto darbų, kurių vertė yra ne mažesnė kaip  20 000,00  Eur be PVM.</w:t>
            </w:r>
            <w:r w:rsidRPr="00347893">
              <w:rPr>
                <w:rFonts w:ascii="Calibri Light" w:hAnsi="Calibri Light" w:cs="Calibri Light"/>
                <w:i/>
                <w:sz w:val="24"/>
                <w:szCs w:val="24"/>
                <w:highlight w:val="yellow"/>
                <w:lang w:val="lt-LT" w:eastAsia="lt-LT"/>
              </w:rPr>
              <w:t xml:space="preserve"> </w:t>
            </w:r>
          </w:p>
        </w:tc>
        <w:tc>
          <w:tcPr>
            <w:tcW w:w="3661" w:type="dxa"/>
          </w:tcPr>
          <w:p w14:paraId="001AA982" w14:textId="77777777" w:rsidR="006854D1" w:rsidRPr="00347893" w:rsidRDefault="006854D1" w:rsidP="002E08A0">
            <w:pPr>
              <w:jc w:val="both"/>
              <w:rPr>
                <w:rFonts w:ascii="Calibri Light" w:hAnsi="Calibri Light" w:cs="Calibri Light"/>
                <w:sz w:val="24"/>
                <w:szCs w:val="24"/>
                <w:lang w:val="lt-LT"/>
              </w:rPr>
            </w:pPr>
            <w:r w:rsidRPr="00347893">
              <w:rPr>
                <w:rFonts w:ascii="Calibri Light" w:hAnsi="Calibri Light" w:cs="Calibri Light"/>
                <w:sz w:val="24"/>
                <w:szCs w:val="24"/>
                <w:lang w:val="lt-LT" w:eastAsia="lt-LT"/>
              </w:rPr>
              <w:lastRenderedPageBreak/>
              <w:t>Pateikiami dokumentai:</w:t>
            </w:r>
          </w:p>
          <w:p w14:paraId="1FD3DAA4" w14:textId="532F61AF" w:rsidR="006854D1" w:rsidRPr="00347893" w:rsidRDefault="006854D1" w:rsidP="002E08A0">
            <w:pPr>
              <w:pStyle w:val="Body2"/>
              <w:spacing w:after="120"/>
              <w:rPr>
                <w:rFonts w:ascii="Calibri Light" w:eastAsia="Calibri" w:hAnsi="Calibri Light" w:cs="Calibri Light"/>
                <w:bCs/>
                <w:color w:val="auto"/>
                <w:sz w:val="24"/>
                <w:szCs w:val="24"/>
                <w:bdr w:val="none" w:sz="0" w:space="0" w:color="auto"/>
                <w:lang w:val="lt-LT" w:eastAsia="lt-LT"/>
              </w:rPr>
            </w:pPr>
            <w:r w:rsidRPr="00347893">
              <w:rPr>
                <w:rFonts w:ascii="Calibri Light" w:hAnsi="Calibri Light" w:cs="Calibri Light"/>
                <w:sz w:val="24"/>
                <w:szCs w:val="24"/>
                <w:lang w:val="lt-LT" w:eastAsia="lt-LT"/>
              </w:rPr>
              <w:t xml:space="preserve">per </w:t>
            </w:r>
            <w:r w:rsidRPr="00A45520">
              <w:rPr>
                <w:rFonts w:ascii="Calibri Light" w:hAnsi="Calibri Light" w:cs="Calibri Light"/>
                <w:sz w:val="24"/>
                <w:szCs w:val="24"/>
                <w:lang w:val="lt-LT" w:eastAsia="lt-LT"/>
              </w:rPr>
              <w:t xml:space="preserve">paskutinius 5 metus atliktų darbų sąrašas </w:t>
            </w:r>
            <w:r w:rsidRPr="00A45520">
              <w:rPr>
                <w:rFonts w:ascii="Calibri Light" w:hAnsi="Calibri Light" w:cs="Calibri Light"/>
                <w:sz w:val="24"/>
                <w:szCs w:val="24"/>
                <w:lang w:val="lt-LT"/>
              </w:rPr>
              <w:t>(</w:t>
            </w:r>
            <w:r w:rsidR="00A45520" w:rsidRPr="00A45520">
              <w:rPr>
                <w:rFonts w:ascii="Calibri Light" w:hAnsi="Calibri Light" w:cs="Calibri Light"/>
                <w:sz w:val="24"/>
                <w:szCs w:val="24"/>
                <w:lang w:val="lt-LT"/>
              </w:rPr>
              <w:t>DPS</w:t>
            </w:r>
            <w:r w:rsidRPr="00A45520">
              <w:rPr>
                <w:rFonts w:ascii="Calibri Light" w:hAnsi="Calibri Light" w:cs="Calibri Light"/>
                <w:sz w:val="24"/>
                <w:szCs w:val="24"/>
                <w:lang w:val="lt-LT"/>
              </w:rPr>
              <w:t xml:space="preserve"> sąlygų </w:t>
            </w:r>
            <w:r w:rsidR="00A45520" w:rsidRPr="00A45520">
              <w:rPr>
                <w:rFonts w:ascii="Calibri Light" w:hAnsi="Calibri Light" w:cs="Calibri Light"/>
                <w:sz w:val="24"/>
                <w:szCs w:val="24"/>
                <w:lang w:val="lt-LT"/>
              </w:rPr>
              <w:t>A dalies 3</w:t>
            </w:r>
            <w:r w:rsidRPr="00A45520">
              <w:rPr>
                <w:rFonts w:ascii="Calibri Light" w:hAnsi="Calibri Light" w:cs="Calibri Light"/>
                <w:sz w:val="24"/>
                <w:szCs w:val="24"/>
                <w:lang w:val="lt-LT"/>
              </w:rPr>
              <w:t xml:space="preserve"> priedas) </w:t>
            </w:r>
            <w:r w:rsidRPr="00A45520">
              <w:rPr>
                <w:rFonts w:ascii="Calibri Light" w:hAnsi="Calibri Light" w:cs="Calibri Light"/>
                <w:sz w:val="24"/>
                <w:szCs w:val="24"/>
                <w:lang w:val="lt-LT" w:eastAsia="lt-LT"/>
              </w:rPr>
              <w:t>kartu su</w:t>
            </w:r>
            <w:r w:rsidRPr="00347893">
              <w:rPr>
                <w:rFonts w:ascii="Calibri Light" w:hAnsi="Calibri Light" w:cs="Calibri Light"/>
                <w:sz w:val="24"/>
                <w:szCs w:val="24"/>
                <w:lang w:val="lt-LT" w:eastAsia="lt-LT"/>
              </w:rPr>
              <w:t xml:space="preserve"> užsakovų (tiek </w:t>
            </w:r>
            <w:r w:rsidRPr="00347893">
              <w:rPr>
                <w:rFonts w:ascii="Calibri Light" w:hAnsi="Calibri Light" w:cs="Calibri Light"/>
                <w:sz w:val="24"/>
                <w:szCs w:val="24"/>
                <w:lang w:val="lt-LT" w:eastAsia="lt-LT"/>
              </w:rPr>
              <w:lastRenderedPageBreak/>
              <w:t>viešųjų, tiek privačiųjų) pažymomis arba/</w:t>
            </w:r>
            <w:r w:rsidRPr="00347893">
              <w:rPr>
                <w:rFonts w:ascii="Calibri Light" w:hAnsi="Calibri Light" w:cs="Calibri Light"/>
                <w:sz w:val="24"/>
                <w:szCs w:val="24"/>
                <w:lang w:val="lt-LT"/>
              </w:rPr>
              <w:t xml:space="preserve">ir, </w:t>
            </w:r>
            <w:r w:rsidRPr="00347893">
              <w:rPr>
                <w:rFonts w:ascii="Calibri Light" w:eastAsia="Calibri" w:hAnsi="Calibri Light" w:cs="Calibri Light"/>
                <w:sz w:val="24"/>
                <w:szCs w:val="24"/>
                <w:lang w:val="lt-LT"/>
              </w:rPr>
              <w:t xml:space="preserve">jei turi, </w:t>
            </w:r>
            <w:r w:rsidRPr="00347893">
              <w:rPr>
                <w:rFonts w:ascii="Calibri Light" w:hAnsi="Calibri Light" w:cs="Calibri Light"/>
                <w:sz w:val="24"/>
                <w:szCs w:val="24"/>
                <w:lang w:val="lt-LT"/>
              </w:rPr>
              <w:t xml:space="preserve">antspaudu patvirtinti darbų priėmimo-perdavimo aktai, jei juose yra visa reikalaujama pateikti informacija </w:t>
            </w:r>
            <w:r w:rsidRPr="00347893">
              <w:rPr>
                <w:rFonts w:ascii="Calibri Light" w:hAnsi="Calibri Light" w:cs="Calibri Light"/>
                <w:sz w:val="24"/>
                <w:szCs w:val="24"/>
                <w:lang w:val="lt-LT" w:eastAsia="lt-LT"/>
              </w:rPr>
              <w:t xml:space="preserve">apie tai, kad svarbiausių darbų atlikimas ir galutiniai rezultatai buvo tinkami. Pažymose arba darbų priėmimo – perdavimo aktuose turi būti nurodyta darbų atlikimo vertė </w:t>
            </w:r>
            <w:r w:rsidRPr="00347893">
              <w:rPr>
                <w:rFonts w:ascii="Calibri Light" w:hAnsi="Calibri Light" w:cs="Calibri Light"/>
                <w:sz w:val="24"/>
                <w:szCs w:val="24"/>
                <w:lang w:val="lt-LT"/>
              </w:rPr>
              <w:t>be PVM (ir/ar su PVM)</w:t>
            </w:r>
            <w:r w:rsidRPr="00347893">
              <w:rPr>
                <w:rFonts w:ascii="Calibri Light" w:hAnsi="Calibri Light" w:cs="Calibri Light"/>
                <w:sz w:val="24"/>
                <w:szCs w:val="24"/>
                <w:lang w:val="lt-LT" w:eastAsia="lt-LT"/>
              </w:rPr>
              <w:t>, data ir vieta, ar darbai buvo atlikti ir užbaigti pagal darbų atlikimą reglamentuojančių teisės aktų bei pirkimo sutarties reikalavimus.</w:t>
            </w:r>
          </w:p>
        </w:tc>
        <w:tc>
          <w:tcPr>
            <w:tcW w:w="1798" w:type="dxa"/>
            <w:vMerge w:val="restart"/>
          </w:tcPr>
          <w:p w14:paraId="1D77777C"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r w:rsidRPr="00347893">
              <w:rPr>
                <w:rFonts w:ascii="Calibri Light" w:eastAsia="Times New Roman" w:hAnsi="Calibri Light" w:cs="Calibri Light"/>
                <w:bCs/>
                <w:iCs/>
                <w:color w:val="000000" w:themeColor="text1"/>
                <w:sz w:val="24"/>
                <w:szCs w:val="24"/>
                <w:bdr w:val="none" w:sz="0" w:space="0" w:color="auto"/>
                <w:lang w:val="lt-LT" w:eastAsia="lt-LT"/>
              </w:rPr>
              <w:lastRenderedPageBreak/>
              <w:t xml:space="preserve">Tiekėjas ir (arba) tiekėjų grupės partneriai kartu (kiekvienas </w:t>
            </w:r>
            <w:r w:rsidRPr="00347893">
              <w:rPr>
                <w:rFonts w:ascii="Calibri Light" w:eastAsia="Times New Roman" w:hAnsi="Calibri Light" w:cs="Calibri Light"/>
                <w:bCs/>
                <w:iCs/>
                <w:color w:val="000000" w:themeColor="text1"/>
                <w:sz w:val="24"/>
                <w:szCs w:val="24"/>
                <w:bdr w:val="none" w:sz="0" w:space="0" w:color="auto"/>
                <w:lang w:val="lt-LT" w:eastAsia="lt-LT"/>
              </w:rPr>
              <w:lastRenderedPageBreak/>
              <w:t>partneris toje srityje, kurioje vykdys veiklą) ar kiti ūkio subjektai, kurių pajėgumais remiasi tiekėjas (kiekvienas toje srityje, kurioje vykdys veiklą).</w:t>
            </w:r>
          </w:p>
        </w:tc>
      </w:tr>
      <w:tr w:rsidR="006854D1" w:rsidRPr="004C7461" w14:paraId="342BA002" w14:textId="77777777" w:rsidTr="006854D1">
        <w:trPr>
          <w:gridAfter w:val="1"/>
          <w:wAfter w:w="20" w:type="dxa"/>
        </w:trPr>
        <w:tc>
          <w:tcPr>
            <w:tcW w:w="0" w:type="auto"/>
            <w:shd w:val="clear" w:color="auto" w:fill="auto"/>
          </w:tcPr>
          <w:p w14:paraId="78CE5D5C" w14:textId="56999AC5" w:rsidR="006854D1" w:rsidRPr="00347893" w:rsidRDefault="006854D1" w:rsidP="002E08A0">
            <w:pPr>
              <w:spacing w:before="120" w:after="120"/>
              <w:rPr>
                <w:rFonts w:ascii="Calibri Light" w:hAnsi="Calibri Light" w:cs="Calibri Light"/>
                <w:bCs/>
                <w:sz w:val="24"/>
                <w:szCs w:val="24"/>
                <w:lang w:val="lt-LT"/>
              </w:rPr>
            </w:pPr>
            <w:r w:rsidRPr="00347893">
              <w:rPr>
                <w:rFonts w:ascii="Calibri Light" w:hAnsi="Calibri Light" w:cs="Calibri Light"/>
                <w:bCs/>
                <w:sz w:val="24"/>
                <w:szCs w:val="24"/>
                <w:lang w:val="lt-LT"/>
              </w:rPr>
              <w:lastRenderedPageBreak/>
              <w:t>5.2.2.</w:t>
            </w:r>
          </w:p>
        </w:tc>
        <w:tc>
          <w:tcPr>
            <w:tcW w:w="3259" w:type="dxa"/>
            <w:shd w:val="clear" w:color="auto" w:fill="auto"/>
          </w:tcPr>
          <w:p w14:paraId="190C7ECC" w14:textId="4CAC8D0C" w:rsidR="006854D1" w:rsidRPr="00347893" w:rsidRDefault="006854D1" w:rsidP="002E08A0">
            <w:pPr>
              <w:jc w:val="both"/>
              <w:rPr>
                <w:rFonts w:ascii="Calibri Light" w:hAnsi="Calibri Light" w:cs="Calibri Light"/>
                <w:iCs/>
                <w:spacing w:val="2"/>
                <w:sz w:val="24"/>
                <w:szCs w:val="24"/>
                <w:lang w:val="lt-LT"/>
              </w:rPr>
            </w:pPr>
            <w:r w:rsidRPr="00347893">
              <w:rPr>
                <w:rFonts w:ascii="Calibri Light" w:hAnsi="Calibri Light" w:cs="Calibri Light"/>
                <w:sz w:val="24"/>
                <w:szCs w:val="24"/>
                <w:lang w:val="lt-LT"/>
              </w:rPr>
              <w:t>Tiekėjas,</w:t>
            </w:r>
            <w:r w:rsidRPr="00347893">
              <w:rPr>
                <w:rFonts w:ascii="Calibri Light" w:hAnsi="Calibri Light" w:cs="Calibri Light"/>
                <w:iCs/>
                <w:spacing w:val="2"/>
                <w:sz w:val="24"/>
                <w:szCs w:val="24"/>
                <w:lang w:val="lt-LT"/>
              </w:rPr>
              <w:t xml:space="preserve"> statybos remonto darbų vykdymui  turi turėti specialistus, nurodytus papunkčiuose: 5.2.2.1</w:t>
            </w:r>
            <w:r w:rsidR="00587EBC">
              <w:rPr>
                <w:rFonts w:ascii="Calibri Light" w:hAnsi="Calibri Light" w:cs="Calibri Light"/>
                <w:iCs/>
                <w:spacing w:val="2"/>
                <w:sz w:val="24"/>
                <w:szCs w:val="24"/>
                <w:lang w:val="lt-LT"/>
              </w:rPr>
              <w:t xml:space="preserve"> </w:t>
            </w:r>
            <w:r w:rsidRPr="00347893">
              <w:rPr>
                <w:rFonts w:ascii="Calibri Light" w:hAnsi="Calibri Light" w:cs="Calibri Light"/>
                <w:iCs/>
                <w:spacing w:val="2"/>
                <w:sz w:val="24"/>
                <w:szCs w:val="24"/>
                <w:lang w:val="lt-LT"/>
              </w:rPr>
              <w:t>-</w:t>
            </w:r>
            <w:r w:rsidR="00587EBC">
              <w:rPr>
                <w:rFonts w:ascii="Calibri Light" w:hAnsi="Calibri Light" w:cs="Calibri Light"/>
                <w:iCs/>
                <w:spacing w:val="2"/>
                <w:sz w:val="24"/>
                <w:szCs w:val="24"/>
                <w:lang w:val="lt-LT"/>
              </w:rPr>
              <w:t xml:space="preserve"> </w:t>
            </w:r>
            <w:r w:rsidRPr="00347893">
              <w:rPr>
                <w:rFonts w:ascii="Calibri Light" w:hAnsi="Calibri Light" w:cs="Calibri Light"/>
                <w:iCs/>
                <w:spacing w:val="2"/>
                <w:sz w:val="24"/>
                <w:szCs w:val="24"/>
                <w:lang w:val="lt-LT"/>
              </w:rPr>
              <w:t>5.2.2.5.</w:t>
            </w:r>
          </w:p>
          <w:p w14:paraId="0F691948" w14:textId="77777777" w:rsidR="006854D1" w:rsidRPr="00347893" w:rsidRDefault="006854D1" w:rsidP="002E08A0">
            <w:pPr>
              <w:jc w:val="both"/>
              <w:rPr>
                <w:rFonts w:ascii="Calibri Light" w:hAnsi="Calibri Light" w:cs="Calibri Light"/>
                <w:iCs/>
                <w:spacing w:val="2"/>
                <w:sz w:val="24"/>
                <w:szCs w:val="24"/>
                <w:lang w:val="lt-LT"/>
              </w:rPr>
            </w:pPr>
            <w:r w:rsidRPr="00347893">
              <w:rPr>
                <w:rFonts w:ascii="Calibri Light" w:hAnsi="Calibri Light" w:cs="Calibri Light"/>
                <w:iCs/>
                <w:spacing w:val="2"/>
                <w:sz w:val="24"/>
                <w:szCs w:val="24"/>
                <w:lang w:val="lt-LT"/>
              </w:rPr>
              <w:t xml:space="preserve"> </w:t>
            </w:r>
          </w:p>
          <w:p w14:paraId="1FE08F68" w14:textId="4DFB9B87" w:rsidR="006854D1" w:rsidRPr="00347893" w:rsidRDefault="006854D1" w:rsidP="002E08A0">
            <w:pPr>
              <w:spacing w:after="120"/>
              <w:jc w:val="both"/>
              <w:rPr>
                <w:rFonts w:ascii="Calibri Light" w:hAnsi="Calibri Light" w:cs="Calibri Light"/>
                <w:bCs/>
                <w:sz w:val="24"/>
                <w:szCs w:val="24"/>
                <w:lang w:val="lt-LT"/>
              </w:rPr>
            </w:pPr>
            <w:r w:rsidRPr="00347893">
              <w:rPr>
                <w:rFonts w:ascii="Calibri Light" w:hAnsi="Calibri Light" w:cs="Calibri Light"/>
                <w:iCs/>
                <w:spacing w:val="2"/>
                <w:sz w:val="24"/>
                <w:szCs w:val="24"/>
                <w:lang w:val="lt-LT"/>
              </w:rPr>
              <w:t xml:space="preserve">Tiekėjas gali siūlyti specialistą vienai ar kelioms pozicijoms, jei jis turi teisę/ kvalifikaciją pagal šiame punkte nurodytus reikalavimus. </w:t>
            </w:r>
          </w:p>
        </w:tc>
        <w:tc>
          <w:tcPr>
            <w:tcW w:w="3661" w:type="dxa"/>
          </w:tcPr>
          <w:p w14:paraId="488A7B2A" w14:textId="77777777" w:rsidR="006854D1" w:rsidRPr="00347893" w:rsidRDefault="006854D1" w:rsidP="002E08A0">
            <w:pPr>
              <w:tabs>
                <w:tab w:val="left" w:pos="287"/>
              </w:tabs>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Pateikiami dokumentai: </w:t>
            </w:r>
          </w:p>
          <w:p w14:paraId="03A3E69C" w14:textId="0CD27A19" w:rsidR="006854D1" w:rsidRPr="00347893" w:rsidRDefault="006854D1" w:rsidP="002E08A0">
            <w:pPr>
              <w:tabs>
                <w:tab w:val="left" w:pos="287"/>
              </w:tabs>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5.2.2.1 - 5.2.2.3. papunkčio nurodytam reikalavimui: tiekėjo ar jo įgalioto asmens parašu patvirtintas specialistų, kurie bus atsakingi už pirkimo sutarties vykdymą, sąrašas, parengtas pagal </w:t>
            </w:r>
            <w:r w:rsidR="00A45520">
              <w:rPr>
                <w:rFonts w:ascii="Calibri Light" w:hAnsi="Calibri Light" w:cs="Calibri Light"/>
                <w:sz w:val="24"/>
                <w:szCs w:val="24"/>
                <w:lang w:val="lt-LT"/>
              </w:rPr>
              <w:t>DPS</w:t>
            </w:r>
            <w:r w:rsidRPr="00347893">
              <w:rPr>
                <w:rFonts w:ascii="Calibri Light" w:hAnsi="Calibri Light" w:cs="Calibri Light"/>
                <w:sz w:val="24"/>
                <w:szCs w:val="24"/>
                <w:lang w:val="lt-LT"/>
              </w:rPr>
              <w:t xml:space="preserve"> sąlygų  </w:t>
            </w:r>
            <w:r w:rsidR="00A45520">
              <w:rPr>
                <w:rFonts w:ascii="Calibri Light" w:hAnsi="Calibri Light" w:cs="Calibri Light"/>
                <w:sz w:val="24"/>
                <w:szCs w:val="24"/>
                <w:lang w:val="lt-LT"/>
              </w:rPr>
              <w:t>A dalies 4</w:t>
            </w:r>
            <w:r w:rsidRPr="00347893">
              <w:rPr>
                <w:rFonts w:ascii="Calibri Light" w:hAnsi="Calibri Light" w:cs="Calibri Light"/>
                <w:sz w:val="24"/>
                <w:szCs w:val="24"/>
                <w:lang w:val="lt-LT"/>
              </w:rPr>
              <w:t xml:space="preserve"> priedą 1 lentelę,</w:t>
            </w:r>
            <w:r w:rsidRPr="00347893">
              <w:rPr>
                <w:rFonts w:ascii="Calibri Light" w:hAnsi="Calibri Light" w:cs="Calibri Light"/>
                <w:color w:val="FF0000"/>
                <w:sz w:val="24"/>
                <w:szCs w:val="24"/>
                <w:lang w:val="lt-LT"/>
              </w:rPr>
              <w:t xml:space="preserve"> </w:t>
            </w:r>
            <w:r w:rsidRPr="00347893">
              <w:rPr>
                <w:rFonts w:ascii="Calibri Light" w:hAnsi="Calibri Light" w:cs="Calibri Light"/>
                <w:sz w:val="24"/>
                <w:szCs w:val="24"/>
                <w:lang w:val="lt-LT"/>
              </w:rPr>
              <w:t>kuriame nurodomi specialistų vardai, pavardės, specialistų turimi atestatai, išdavusios institucijos pavadinimas, atestato numeris, kiekvieno iš specialistų darbų atlikimo tiekėjui teisinė forma (darbo sutartis, ketinimų protokolas ar kt.) bei esama (-os) darbovietė (-ės);</w:t>
            </w:r>
          </w:p>
          <w:p w14:paraId="04EA3B5D" w14:textId="5DBAF240"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r w:rsidRPr="00347893">
              <w:rPr>
                <w:rFonts w:ascii="Calibri Light" w:hAnsi="Calibri Light" w:cs="Calibri Light"/>
                <w:sz w:val="24"/>
                <w:szCs w:val="24"/>
                <w:lang w:val="lt-LT"/>
              </w:rPr>
              <w:t xml:space="preserve">5.2.2.4. - 5.2.2.5. papunkčio nurodytam reikalavimui tiekėjo at jo įgalioto asmens parašu patvirtintas specialistų, kurie vykdys pirkimo sutartį, sąrašas, parengtas pagal </w:t>
            </w:r>
            <w:r w:rsidR="00A45520">
              <w:rPr>
                <w:rFonts w:ascii="Calibri Light" w:hAnsi="Calibri Light" w:cs="Calibri Light"/>
                <w:sz w:val="24"/>
                <w:szCs w:val="24"/>
                <w:lang w:val="lt-LT"/>
              </w:rPr>
              <w:t>DPS</w:t>
            </w:r>
            <w:r w:rsidRPr="00347893">
              <w:rPr>
                <w:rFonts w:ascii="Calibri Light" w:hAnsi="Calibri Light" w:cs="Calibri Light"/>
                <w:sz w:val="24"/>
                <w:szCs w:val="24"/>
                <w:lang w:val="lt-LT"/>
              </w:rPr>
              <w:t xml:space="preserve"> sąlygų </w:t>
            </w:r>
            <w:r w:rsidR="00A45520">
              <w:rPr>
                <w:rFonts w:ascii="Calibri Light" w:hAnsi="Calibri Light" w:cs="Calibri Light"/>
                <w:sz w:val="24"/>
                <w:szCs w:val="24"/>
                <w:lang w:val="lt-LT"/>
              </w:rPr>
              <w:t>A dalies 4</w:t>
            </w:r>
            <w:r w:rsidRPr="00347893">
              <w:rPr>
                <w:rFonts w:ascii="Calibri Light" w:hAnsi="Calibri Light" w:cs="Calibri Light"/>
                <w:sz w:val="24"/>
                <w:szCs w:val="24"/>
                <w:lang w:val="lt-LT"/>
              </w:rPr>
              <w:t xml:space="preserve"> priedą 2 lentelę, kuriami nurodomi specialistų vardai, pavardės, jų pareigos vykdant sutartį, darbo patirties trukmė siūlomose pareigose, kiekvieno iš specialistų darbų atlikimo tiekėjui teisinė forma (darbo sutartis, ketinimų protokolas </w:t>
            </w:r>
            <w:r w:rsidRPr="00347893">
              <w:rPr>
                <w:rFonts w:ascii="Calibri Light" w:hAnsi="Calibri Light" w:cs="Calibri Light"/>
                <w:sz w:val="24"/>
                <w:szCs w:val="24"/>
                <w:lang w:val="lt-LT"/>
              </w:rPr>
              <w:lastRenderedPageBreak/>
              <w:t>ar kt.) bei esama (-os) darbovietė (-ės).</w:t>
            </w:r>
          </w:p>
        </w:tc>
        <w:tc>
          <w:tcPr>
            <w:tcW w:w="1798" w:type="dxa"/>
            <w:vMerge/>
          </w:tcPr>
          <w:p w14:paraId="28F40334"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r w:rsidR="006854D1" w:rsidRPr="004C7461" w14:paraId="56BCFD62" w14:textId="77777777" w:rsidTr="006854D1">
        <w:trPr>
          <w:gridAfter w:val="1"/>
          <w:wAfter w:w="20" w:type="dxa"/>
        </w:trPr>
        <w:tc>
          <w:tcPr>
            <w:tcW w:w="0" w:type="auto"/>
            <w:shd w:val="clear" w:color="auto" w:fill="auto"/>
          </w:tcPr>
          <w:p w14:paraId="30A8CA9A" w14:textId="6D832E3D" w:rsidR="006854D1" w:rsidRPr="00347893" w:rsidRDefault="006854D1" w:rsidP="002E08A0">
            <w:pPr>
              <w:spacing w:before="120" w:after="120"/>
              <w:rPr>
                <w:rFonts w:ascii="Calibri Light" w:hAnsi="Calibri Light" w:cs="Calibri Light"/>
                <w:bCs/>
                <w:sz w:val="24"/>
                <w:szCs w:val="24"/>
                <w:lang w:val="lt-LT"/>
              </w:rPr>
            </w:pPr>
            <w:r w:rsidRPr="00347893">
              <w:rPr>
                <w:rFonts w:ascii="Calibri Light" w:hAnsi="Calibri Light" w:cs="Calibri Light"/>
                <w:bCs/>
                <w:sz w:val="24"/>
                <w:szCs w:val="24"/>
                <w:lang w:val="lt-LT"/>
              </w:rPr>
              <w:t>5.2.2.1</w:t>
            </w:r>
          </w:p>
        </w:tc>
        <w:tc>
          <w:tcPr>
            <w:tcW w:w="3259" w:type="dxa"/>
            <w:shd w:val="clear" w:color="auto" w:fill="auto"/>
          </w:tcPr>
          <w:p w14:paraId="5671363C" w14:textId="46A3B47F" w:rsidR="006854D1" w:rsidRPr="00347893" w:rsidRDefault="006854D1" w:rsidP="002E08A0">
            <w:pPr>
              <w:spacing w:after="120"/>
              <w:jc w:val="both"/>
              <w:rPr>
                <w:rFonts w:ascii="Calibri Light" w:hAnsi="Calibri Light" w:cs="Calibri Light"/>
                <w:bCs/>
                <w:sz w:val="24"/>
                <w:szCs w:val="24"/>
                <w:lang w:val="lt-LT"/>
              </w:rPr>
            </w:pPr>
            <w:r w:rsidRPr="00347893">
              <w:rPr>
                <w:rFonts w:ascii="Calibri Light" w:hAnsi="Calibri Light" w:cs="Calibri Light"/>
                <w:iCs/>
                <w:spacing w:val="2"/>
                <w:sz w:val="24"/>
                <w:szCs w:val="24"/>
                <w:lang w:val="lt-LT"/>
              </w:rPr>
              <w:t>ne mažiau kaip 1 (vieną) kvalifikuotą ypatingo statinio statybos vadovą (statiniai: gyvenamieji pastatai);</w:t>
            </w:r>
          </w:p>
        </w:tc>
        <w:tc>
          <w:tcPr>
            <w:tcW w:w="3661" w:type="dxa"/>
          </w:tcPr>
          <w:p w14:paraId="11504A2D" w14:textId="77777777" w:rsidR="006854D1" w:rsidRPr="00347893" w:rsidRDefault="006854D1" w:rsidP="002E08A0">
            <w:pPr>
              <w:tabs>
                <w:tab w:val="left" w:pos="287"/>
              </w:tabs>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Pateikiami dokumentai: </w:t>
            </w:r>
          </w:p>
          <w:p w14:paraId="503A6FCA" w14:textId="5AD26DA5"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r w:rsidRPr="00347893">
              <w:rPr>
                <w:rFonts w:ascii="Calibri Light" w:hAnsi="Calibri Light" w:cs="Calibri Light"/>
                <w:sz w:val="24"/>
                <w:szCs w:val="24"/>
                <w:lang w:val="lt-LT"/>
              </w:rPr>
              <w:t>5.2.2.1. papunkčio nurodytam reikalavimui: Lietuvos Respublikos aplinkos ministerijos ar valstybės įmonės Statybos produkcijos sertifikavimo centro ar kitos atsakingos institucijos išduotas atestatas arba teisės pripažinimo dokumentas.</w:t>
            </w:r>
          </w:p>
        </w:tc>
        <w:tc>
          <w:tcPr>
            <w:tcW w:w="1798" w:type="dxa"/>
            <w:vMerge/>
          </w:tcPr>
          <w:p w14:paraId="6CDF89F9"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r w:rsidR="006854D1" w:rsidRPr="004C7461" w14:paraId="790966F4" w14:textId="77777777" w:rsidTr="006854D1">
        <w:trPr>
          <w:gridAfter w:val="1"/>
          <w:wAfter w:w="20" w:type="dxa"/>
        </w:trPr>
        <w:tc>
          <w:tcPr>
            <w:tcW w:w="0" w:type="auto"/>
            <w:shd w:val="clear" w:color="auto" w:fill="auto"/>
          </w:tcPr>
          <w:p w14:paraId="6651331F" w14:textId="7C3804E3" w:rsidR="006854D1" w:rsidRPr="00347893" w:rsidRDefault="006854D1" w:rsidP="002E08A0">
            <w:pPr>
              <w:spacing w:before="120" w:after="120"/>
              <w:rPr>
                <w:rFonts w:ascii="Calibri Light" w:hAnsi="Calibri Light" w:cs="Calibri Light"/>
                <w:bCs/>
                <w:sz w:val="24"/>
                <w:szCs w:val="24"/>
                <w:lang w:val="lt-LT"/>
              </w:rPr>
            </w:pPr>
            <w:r w:rsidRPr="00347893">
              <w:rPr>
                <w:rFonts w:ascii="Calibri Light" w:hAnsi="Calibri Light" w:cs="Calibri Light"/>
                <w:bCs/>
                <w:sz w:val="24"/>
                <w:szCs w:val="24"/>
                <w:lang w:val="lt-LT"/>
              </w:rPr>
              <w:t>5.2.2.2</w:t>
            </w:r>
          </w:p>
        </w:tc>
        <w:tc>
          <w:tcPr>
            <w:tcW w:w="3259" w:type="dxa"/>
            <w:shd w:val="clear" w:color="auto" w:fill="auto"/>
          </w:tcPr>
          <w:p w14:paraId="68723A0A" w14:textId="77777777" w:rsidR="006854D1" w:rsidRPr="00347893" w:rsidRDefault="006854D1" w:rsidP="002E08A0">
            <w:pPr>
              <w:jc w:val="both"/>
              <w:rPr>
                <w:rFonts w:ascii="Calibri Light" w:hAnsi="Calibri Light" w:cs="Calibri Light"/>
                <w:iCs/>
                <w:spacing w:val="2"/>
                <w:sz w:val="24"/>
                <w:szCs w:val="24"/>
                <w:lang w:val="lt-LT"/>
              </w:rPr>
            </w:pPr>
            <w:r w:rsidRPr="00347893">
              <w:rPr>
                <w:rFonts w:ascii="Calibri Light" w:hAnsi="Calibri Light" w:cs="Calibri Light"/>
                <w:iCs/>
                <w:spacing w:val="2"/>
                <w:sz w:val="24"/>
                <w:szCs w:val="24"/>
                <w:lang w:val="lt-LT"/>
              </w:rPr>
              <w:t>ne mažiau kaip 1 (vieną) kvalifikuotą ypatingo statinio specialiųjų statybos darbų vadovą (statiniai: gyvenamieji pastatai), specialiųjų statybos darbų sritis:</w:t>
            </w:r>
          </w:p>
          <w:p w14:paraId="5423227F" w14:textId="012974D8" w:rsidR="006854D1" w:rsidRPr="00347893" w:rsidRDefault="006854D1" w:rsidP="002E08A0">
            <w:pPr>
              <w:spacing w:after="120"/>
              <w:jc w:val="both"/>
              <w:rPr>
                <w:rFonts w:ascii="Calibri Light" w:hAnsi="Calibri Light" w:cs="Calibri Light"/>
                <w:bCs/>
                <w:sz w:val="24"/>
                <w:szCs w:val="24"/>
                <w:lang w:val="lt-LT"/>
              </w:rPr>
            </w:pPr>
            <w:r w:rsidRPr="00347893">
              <w:rPr>
                <w:rFonts w:ascii="Calibri Light" w:hAnsi="Calibri Light" w:cs="Calibri Light"/>
                <w:iCs/>
                <w:spacing w:val="2"/>
                <w:sz w:val="24"/>
                <w:szCs w:val="24"/>
                <w:lang w:val="lt-LT"/>
              </w:rPr>
              <w:t>statinio elektros inžinierinių sistemų įrengimas;</w:t>
            </w:r>
          </w:p>
        </w:tc>
        <w:tc>
          <w:tcPr>
            <w:tcW w:w="3661" w:type="dxa"/>
          </w:tcPr>
          <w:p w14:paraId="2E742277" w14:textId="77777777" w:rsidR="006854D1" w:rsidRPr="00347893" w:rsidRDefault="006854D1" w:rsidP="002E08A0">
            <w:pPr>
              <w:tabs>
                <w:tab w:val="left" w:pos="287"/>
              </w:tabs>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Pateikiami dokumentai: </w:t>
            </w:r>
          </w:p>
          <w:p w14:paraId="62EF541A" w14:textId="52C820A1"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r w:rsidRPr="00347893">
              <w:rPr>
                <w:rFonts w:ascii="Calibri Light" w:hAnsi="Calibri Light" w:cs="Calibri Light"/>
                <w:sz w:val="24"/>
                <w:szCs w:val="24"/>
                <w:lang w:val="lt-LT"/>
              </w:rPr>
              <w:t>5.2.2.2. papunkčio nurodytam reikalavimui: Lietuvos Respublikos aplinkos ministerijos ar valstybės įmonės Statybos produkcijos sertifikavimo centro ar kitos atsakingos institucijos išduotas atestatas arba teisės pripažinimo dokumentas.</w:t>
            </w:r>
          </w:p>
        </w:tc>
        <w:tc>
          <w:tcPr>
            <w:tcW w:w="1798" w:type="dxa"/>
            <w:vMerge/>
          </w:tcPr>
          <w:p w14:paraId="127A4DDA"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r w:rsidR="006854D1" w:rsidRPr="004C7461" w14:paraId="34C4545F" w14:textId="77777777" w:rsidTr="006854D1">
        <w:trPr>
          <w:gridAfter w:val="1"/>
          <w:wAfter w:w="20" w:type="dxa"/>
        </w:trPr>
        <w:tc>
          <w:tcPr>
            <w:tcW w:w="0" w:type="auto"/>
            <w:shd w:val="clear" w:color="auto" w:fill="auto"/>
          </w:tcPr>
          <w:p w14:paraId="2EC7853C" w14:textId="18C46A94" w:rsidR="006854D1" w:rsidRPr="00347893" w:rsidRDefault="006854D1" w:rsidP="002E08A0">
            <w:pPr>
              <w:spacing w:before="120" w:after="120"/>
              <w:rPr>
                <w:rFonts w:ascii="Calibri Light" w:hAnsi="Calibri Light" w:cs="Calibri Light"/>
                <w:bCs/>
                <w:sz w:val="24"/>
                <w:szCs w:val="24"/>
                <w:lang w:val="lt-LT"/>
              </w:rPr>
            </w:pPr>
            <w:r w:rsidRPr="00347893">
              <w:rPr>
                <w:rFonts w:ascii="Calibri Light" w:hAnsi="Calibri Light" w:cs="Calibri Light"/>
                <w:bCs/>
                <w:sz w:val="24"/>
                <w:szCs w:val="24"/>
                <w:lang w:val="lt-LT"/>
              </w:rPr>
              <w:t>5.2.2.3</w:t>
            </w:r>
          </w:p>
        </w:tc>
        <w:tc>
          <w:tcPr>
            <w:tcW w:w="3259" w:type="dxa"/>
            <w:shd w:val="clear" w:color="auto" w:fill="auto"/>
          </w:tcPr>
          <w:p w14:paraId="14F111D0" w14:textId="77777777" w:rsidR="006854D1" w:rsidRPr="00347893" w:rsidRDefault="006854D1" w:rsidP="002E08A0">
            <w:pPr>
              <w:jc w:val="both"/>
              <w:rPr>
                <w:rFonts w:ascii="Calibri Light" w:hAnsi="Calibri Light" w:cs="Calibri Light"/>
                <w:iCs/>
                <w:spacing w:val="2"/>
                <w:sz w:val="24"/>
                <w:szCs w:val="24"/>
                <w:lang w:val="lt-LT"/>
              </w:rPr>
            </w:pPr>
            <w:r w:rsidRPr="00347893">
              <w:rPr>
                <w:rFonts w:ascii="Calibri Light" w:hAnsi="Calibri Light" w:cs="Calibri Light"/>
                <w:iCs/>
                <w:spacing w:val="2"/>
                <w:sz w:val="24"/>
                <w:szCs w:val="24"/>
                <w:lang w:val="lt-LT"/>
              </w:rPr>
              <w:t>ne mažiau kaip 1 (vieną) kvalifikuotą ypatingo statinio specialiųjų statybos darbų vadovą (statiniai: gyvenamieji pastatai), specialiųjų statybos darbų sritis:</w:t>
            </w:r>
          </w:p>
          <w:p w14:paraId="374F1ED2" w14:textId="7F4520CA" w:rsidR="006854D1" w:rsidRPr="00347893" w:rsidRDefault="006854D1" w:rsidP="002E08A0">
            <w:pPr>
              <w:spacing w:after="120"/>
              <w:jc w:val="both"/>
              <w:rPr>
                <w:rFonts w:ascii="Calibri Light" w:hAnsi="Calibri Light" w:cs="Calibri Light"/>
                <w:bCs/>
                <w:sz w:val="24"/>
                <w:szCs w:val="24"/>
                <w:lang w:val="lt-LT"/>
              </w:rPr>
            </w:pPr>
            <w:r w:rsidRPr="00347893">
              <w:rPr>
                <w:rFonts w:ascii="Calibri Light" w:hAnsi="Calibri Light" w:cs="Calibri Light"/>
                <w:iCs/>
                <w:spacing w:val="2"/>
                <w:sz w:val="24"/>
                <w:szCs w:val="24"/>
                <w:lang w:val="lt-LT"/>
              </w:rPr>
              <w:t>statinio vandentiekio ir nuotekų šalinimo inžinierinių sistemų įrengimas;</w:t>
            </w:r>
          </w:p>
        </w:tc>
        <w:tc>
          <w:tcPr>
            <w:tcW w:w="3661" w:type="dxa"/>
          </w:tcPr>
          <w:p w14:paraId="1A07E97C" w14:textId="77777777" w:rsidR="006854D1" w:rsidRPr="00347893" w:rsidRDefault="006854D1" w:rsidP="002E08A0">
            <w:pPr>
              <w:tabs>
                <w:tab w:val="left" w:pos="287"/>
              </w:tabs>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Pateikiami dokumentai: </w:t>
            </w:r>
          </w:p>
          <w:p w14:paraId="715E37D3" w14:textId="30086308"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r w:rsidRPr="00347893">
              <w:rPr>
                <w:rFonts w:ascii="Calibri Light" w:hAnsi="Calibri Light" w:cs="Calibri Light"/>
                <w:sz w:val="24"/>
                <w:szCs w:val="24"/>
                <w:lang w:val="lt-LT"/>
              </w:rPr>
              <w:t>5.2.2.3. papunkčio nurodytam reikalavimui: Lietuvos Respublikos aplinkos ministerijos ar valstybės įmonės Statybos produkcijos sertifikavimo centro ar kitos atsakingos institucijos išduotas atestatas arba teisės pripažinimo dokumentas.</w:t>
            </w:r>
          </w:p>
        </w:tc>
        <w:tc>
          <w:tcPr>
            <w:tcW w:w="1798" w:type="dxa"/>
            <w:vMerge/>
          </w:tcPr>
          <w:p w14:paraId="46909C2D"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r w:rsidR="006854D1" w:rsidRPr="004C7461" w14:paraId="435FA9E2" w14:textId="77777777" w:rsidTr="006854D1">
        <w:trPr>
          <w:gridAfter w:val="1"/>
          <w:wAfter w:w="20" w:type="dxa"/>
        </w:trPr>
        <w:tc>
          <w:tcPr>
            <w:tcW w:w="0" w:type="auto"/>
            <w:shd w:val="clear" w:color="auto" w:fill="auto"/>
          </w:tcPr>
          <w:p w14:paraId="05988734" w14:textId="5D7108B5" w:rsidR="006854D1" w:rsidRPr="007E13A9" w:rsidRDefault="006854D1" w:rsidP="002E08A0">
            <w:pPr>
              <w:spacing w:before="120" w:after="120"/>
              <w:rPr>
                <w:rFonts w:ascii="Calibri Light" w:hAnsi="Calibri Light" w:cs="Calibri Light"/>
                <w:bCs/>
                <w:sz w:val="24"/>
                <w:szCs w:val="24"/>
                <w:highlight w:val="yellow"/>
                <w:lang w:val="lt-LT"/>
              </w:rPr>
            </w:pPr>
            <w:r w:rsidRPr="00F64E1C">
              <w:rPr>
                <w:rFonts w:ascii="Calibri Light" w:hAnsi="Calibri Light" w:cs="Calibri Light"/>
                <w:bCs/>
                <w:sz w:val="24"/>
                <w:szCs w:val="24"/>
                <w:lang w:val="lt-LT"/>
              </w:rPr>
              <w:t>5.2.2.4</w:t>
            </w:r>
          </w:p>
        </w:tc>
        <w:tc>
          <w:tcPr>
            <w:tcW w:w="3259" w:type="dxa"/>
            <w:shd w:val="clear" w:color="auto" w:fill="auto"/>
          </w:tcPr>
          <w:p w14:paraId="47879AE6" w14:textId="54FA5735" w:rsidR="007E13A9" w:rsidRPr="005102EE" w:rsidRDefault="00F64E1C" w:rsidP="002E08A0">
            <w:pPr>
              <w:spacing w:after="120"/>
              <w:jc w:val="both"/>
              <w:rPr>
                <w:rFonts w:ascii="Calibri Light" w:hAnsi="Calibri Light" w:cs="Calibri Light"/>
                <w:iCs/>
                <w:spacing w:val="2"/>
                <w:sz w:val="24"/>
                <w:szCs w:val="24"/>
                <w:lang w:val="lt-LT"/>
              </w:rPr>
            </w:pPr>
            <w:r w:rsidRPr="00F64E1C">
              <w:rPr>
                <w:rFonts w:ascii="Calibri Light" w:hAnsi="Calibri Light" w:cs="Calibri Light"/>
                <w:color w:val="000000"/>
                <w:sz w:val="24"/>
                <w:szCs w:val="24"/>
                <w:lang w:val="lt-LT"/>
              </w:rPr>
              <w:t>t</w:t>
            </w:r>
            <w:r w:rsidR="007E13A9" w:rsidRPr="00F64E1C">
              <w:rPr>
                <w:rFonts w:ascii="Calibri Light" w:hAnsi="Calibri Light" w:cs="Calibri Light"/>
                <w:color w:val="000000"/>
                <w:sz w:val="24"/>
                <w:szCs w:val="24"/>
                <w:lang w:val="lt-LT"/>
              </w:rPr>
              <w:t>iekėjas privalo turėti pakankamai pirkimo</w:t>
            </w:r>
            <w:r w:rsidR="007E13A9" w:rsidRPr="00F64E1C">
              <w:rPr>
                <w:rFonts w:ascii="Calibri Light" w:hAnsi="Calibri Light" w:cs="Calibri Light"/>
                <w:iCs/>
                <w:spacing w:val="2"/>
                <w:sz w:val="24"/>
                <w:szCs w:val="24"/>
                <w:lang w:val="lt-LT"/>
              </w:rPr>
              <w:t xml:space="preserve"> statybos</w:t>
            </w:r>
            <w:r w:rsidRPr="00F64E1C">
              <w:rPr>
                <w:rFonts w:ascii="Calibri Light" w:hAnsi="Calibri Light" w:cs="Calibri Light"/>
                <w:iCs/>
                <w:spacing w:val="2"/>
                <w:sz w:val="24"/>
                <w:szCs w:val="24"/>
                <w:lang w:val="lt-LT"/>
              </w:rPr>
              <w:t xml:space="preserve"> -</w:t>
            </w:r>
            <w:r w:rsidR="007E13A9" w:rsidRPr="00F64E1C">
              <w:rPr>
                <w:rFonts w:ascii="Calibri Light" w:hAnsi="Calibri Light" w:cs="Calibri Light"/>
                <w:iCs/>
                <w:spacing w:val="2"/>
                <w:sz w:val="24"/>
                <w:szCs w:val="24"/>
                <w:lang w:val="lt-LT"/>
              </w:rPr>
              <w:t xml:space="preserve"> remonto darbų</w:t>
            </w:r>
            <w:r w:rsidR="007E13A9" w:rsidRPr="00F64E1C">
              <w:rPr>
                <w:rFonts w:ascii="Calibri Light" w:hAnsi="Calibri Light" w:cs="Calibri Light"/>
                <w:color w:val="000000"/>
                <w:sz w:val="24"/>
                <w:szCs w:val="24"/>
                <w:lang w:val="lt-LT"/>
              </w:rPr>
              <w:t xml:space="preserve"> sutarties vykdymui būtinų specialistų, </w:t>
            </w:r>
            <w:r w:rsidRPr="00F64E1C">
              <w:rPr>
                <w:rFonts w:ascii="Calibri Light" w:hAnsi="Calibri Light" w:cs="Calibri Light"/>
                <w:color w:val="000000"/>
                <w:sz w:val="24"/>
                <w:szCs w:val="24"/>
                <w:lang w:val="lt-LT"/>
              </w:rPr>
              <w:t xml:space="preserve">kurie </w:t>
            </w:r>
            <w:r w:rsidRPr="00F64E1C">
              <w:rPr>
                <w:rFonts w:ascii="Calibri Light" w:hAnsi="Calibri Light" w:cs="Calibri Light"/>
                <w:iCs/>
                <w:spacing w:val="2"/>
                <w:sz w:val="24"/>
                <w:szCs w:val="24"/>
                <w:lang w:val="lt-LT"/>
              </w:rPr>
              <w:t xml:space="preserve">vykdys sutartyje numatytus </w:t>
            </w:r>
            <w:r w:rsidR="00F46B6D">
              <w:rPr>
                <w:rFonts w:ascii="Calibri Light" w:hAnsi="Calibri Light" w:cs="Calibri Light"/>
                <w:iCs/>
                <w:spacing w:val="2"/>
                <w:sz w:val="24"/>
                <w:szCs w:val="24"/>
                <w:lang w:val="lt-LT"/>
              </w:rPr>
              <w:t>vidaus apdailos, santechnikos, elektros</w:t>
            </w:r>
            <w:r w:rsidR="00FF0182">
              <w:rPr>
                <w:rFonts w:ascii="Calibri Light" w:hAnsi="Calibri Light" w:cs="Calibri Light"/>
                <w:iCs/>
                <w:spacing w:val="2"/>
                <w:sz w:val="24"/>
                <w:szCs w:val="24"/>
                <w:lang w:val="lt-LT"/>
              </w:rPr>
              <w:t xml:space="preserve"> </w:t>
            </w:r>
            <w:r w:rsidRPr="00F64E1C">
              <w:rPr>
                <w:rFonts w:ascii="Calibri Light" w:hAnsi="Calibri Light" w:cs="Calibri Light"/>
                <w:iCs/>
                <w:spacing w:val="2"/>
                <w:sz w:val="24"/>
                <w:szCs w:val="24"/>
                <w:lang w:val="lt-LT"/>
              </w:rPr>
              <w:t>darbus.</w:t>
            </w:r>
            <w:r w:rsidR="00A01071">
              <w:rPr>
                <w:rFonts w:ascii="Calibri Light" w:hAnsi="Calibri Light" w:cs="Calibri Light"/>
                <w:iCs/>
                <w:spacing w:val="2"/>
                <w:sz w:val="24"/>
                <w:szCs w:val="24"/>
                <w:lang w:val="lt-LT"/>
              </w:rPr>
              <w:t xml:space="preserve"> Siūlomas/-i specialistas/-i turi būti atlikę </w:t>
            </w:r>
            <w:r w:rsidR="00F46B6D">
              <w:rPr>
                <w:rFonts w:ascii="Calibri Light" w:hAnsi="Calibri Light" w:cs="Calibri Light"/>
                <w:iCs/>
                <w:spacing w:val="2"/>
                <w:sz w:val="24"/>
                <w:szCs w:val="24"/>
                <w:lang w:val="lt-LT"/>
              </w:rPr>
              <w:t>vidaus</w:t>
            </w:r>
            <w:r w:rsidR="00A01071">
              <w:rPr>
                <w:rFonts w:ascii="Calibri Light" w:hAnsi="Calibri Light" w:cs="Calibri Light"/>
                <w:iCs/>
                <w:spacing w:val="2"/>
                <w:sz w:val="24"/>
                <w:szCs w:val="24"/>
                <w:lang w:val="lt-LT"/>
              </w:rPr>
              <w:t xml:space="preserve"> </w:t>
            </w:r>
            <w:r w:rsidR="00F46B6D">
              <w:rPr>
                <w:rFonts w:ascii="Calibri Light" w:hAnsi="Calibri Light" w:cs="Calibri Light"/>
                <w:iCs/>
                <w:spacing w:val="2"/>
                <w:sz w:val="24"/>
                <w:szCs w:val="24"/>
                <w:lang w:val="lt-LT"/>
              </w:rPr>
              <w:t>apdailos, santechnikos, elektros</w:t>
            </w:r>
            <w:r w:rsidR="00A01071">
              <w:rPr>
                <w:rFonts w:ascii="Calibri Light" w:hAnsi="Calibri Light" w:cs="Calibri Light"/>
                <w:iCs/>
                <w:spacing w:val="2"/>
                <w:sz w:val="24"/>
                <w:szCs w:val="24"/>
                <w:lang w:val="lt-LT"/>
              </w:rPr>
              <w:t xml:space="preserve"> darbus trijuose projektuose (objektuose ar sutartyse).</w:t>
            </w:r>
          </w:p>
        </w:tc>
        <w:tc>
          <w:tcPr>
            <w:tcW w:w="3661" w:type="dxa"/>
          </w:tcPr>
          <w:p w14:paraId="215A09EB" w14:textId="72157B5E" w:rsidR="008E1016" w:rsidRPr="00A01071" w:rsidRDefault="006854D1" w:rsidP="002E08A0">
            <w:pPr>
              <w:tabs>
                <w:tab w:val="left" w:pos="287"/>
              </w:tabs>
              <w:jc w:val="both"/>
              <w:rPr>
                <w:rFonts w:ascii="Calibri Light" w:hAnsi="Calibri Light" w:cs="Calibri Light"/>
                <w:sz w:val="24"/>
                <w:szCs w:val="24"/>
                <w:lang w:val="lt-LT"/>
              </w:rPr>
            </w:pPr>
            <w:r w:rsidRPr="00A01071">
              <w:rPr>
                <w:rFonts w:ascii="Calibri Light" w:hAnsi="Calibri Light" w:cs="Calibri Light"/>
                <w:sz w:val="24"/>
                <w:szCs w:val="24"/>
                <w:lang w:val="lt-LT"/>
              </w:rPr>
              <w:t xml:space="preserve">Pateikiami dokumentai: </w:t>
            </w:r>
          </w:p>
          <w:p w14:paraId="73744FF4" w14:textId="2E0B4411" w:rsidR="00A01071" w:rsidRPr="003E1987" w:rsidRDefault="00A01071" w:rsidP="002D5CE6">
            <w:pPr>
              <w:pStyle w:val="Body2"/>
              <w:spacing w:after="0"/>
              <w:rPr>
                <w:rFonts w:ascii="Calibri Light" w:hAnsi="Calibri Light" w:cs="Calibri Light"/>
                <w:sz w:val="24"/>
                <w:szCs w:val="24"/>
                <w:lang w:val="lt-LT"/>
              </w:rPr>
            </w:pPr>
            <w:r>
              <w:rPr>
                <w:rFonts w:ascii="Calibri Light" w:hAnsi="Calibri Light" w:cs="Calibri Light"/>
                <w:sz w:val="24"/>
                <w:szCs w:val="24"/>
                <w:lang w:val="lt-LT"/>
              </w:rPr>
              <w:t xml:space="preserve">a) </w:t>
            </w:r>
            <w:r w:rsidR="008E1016" w:rsidRPr="00A01071">
              <w:rPr>
                <w:rFonts w:ascii="Calibri Light" w:eastAsia="MS Mincho" w:hAnsi="Calibri Light" w:cs="Calibri Light"/>
                <w:color w:val="000000" w:themeColor="text1"/>
                <w:sz w:val="24"/>
                <w:szCs w:val="24"/>
                <w:lang w:val="lt-LT"/>
              </w:rPr>
              <w:t xml:space="preserve">siūlomų specialistų sąrašas, jame nurodant specialisto vardą, pavardę, jo pareigas vykdant sutartį, specialisto darbų vykdymo teisinė forma (darbo sutartis, ketinimų </w:t>
            </w:r>
            <w:r w:rsidR="008E1016" w:rsidRPr="003E1987">
              <w:rPr>
                <w:rFonts w:ascii="Calibri Light" w:eastAsia="MS Mincho" w:hAnsi="Calibri Light" w:cs="Calibri Light"/>
                <w:color w:val="000000" w:themeColor="text1"/>
                <w:sz w:val="24"/>
                <w:szCs w:val="24"/>
                <w:lang w:val="lt-LT"/>
              </w:rPr>
              <w:t>protokolas ar kt.)</w:t>
            </w:r>
            <w:r w:rsidR="00F64E1C" w:rsidRPr="003E1987">
              <w:rPr>
                <w:rFonts w:ascii="Calibri Light" w:hAnsi="Calibri Light" w:cs="Calibri Light"/>
                <w:sz w:val="24"/>
                <w:szCs w:val="24"/>
                <w:lang w:val="lt-LT"/>
              </w:rPr>
              <w:t xml:space="preserve"> (</w:t>
            </w:r>
            <w:r w:rsidR="00A45520" w:rsidRPr="003E1987">
              <w:rPr>
                <w:rFonts w:ascii="Calibri Light" w:hAnsi="Calibri Light" w:cs="Calibri Light"/>
                <w:sz w:val="24"/>
                <w:szCs w:val="24"/>
                <w:lang w:val="lt-LT"/>
              </w:rPr>
              <w:t>DPS</w:t>
            </w:r>
            <w:r w:rsidR="006854D1" w:rsidRPr="003E1987">
              <w:rPr>
                <w:rFonts w:ascii="Calibri Light" w:hAnsi="Calibri Light" w:cs="Calibri Light"/>
                <w:sz w:val="24"/>
                <w:szCs w:val="24"/>
                <w:lang w:val="lt-LT"/>
              </w:rPr>
              <w:t xml:space="preserve"> sąlygų </w:t>
            </w:r>
            <w:r w:rsidR="00A45520" w:rsidRPr="003E1987">
              <w:rPr>
                <w:rFonts w:ascii="Calibri Light" w:hAnsi="Calibri Light" w:cs="Calibri Light"/>
                <w:sz w:val="24"/>
                <w:szCs w:val="24"/>
                <w:lang w:val="lt-LT"/>
              </w:rPr>
              <w:t>A dalies 4</w:t>
            </w:r>
            <w:r w:rsidR="006854D1" w:rsidRPr="003E1987">
              <w:rPr>
                <w:rFonts w:ascii="Calibri Light" w:hAnsi="Calibri Light" w:cs="Calibri Light"/>
                <w:sz w:val="24"/>
                <w:szCs w:val="24"/>
                <w:lang w:val="lt-LT"/>
              </w:rPr>
              <w:t xml:space="preserve"> priedo 2 lentelė</w:t>
            </w:r>
            <w:r w:rsidR="00F64E1C" w:rsidRPr="003E1987">
              <w:rPr>
                <w:rFonts w:ascii="Calibri Light" w:hAnsi="Calibri Light" w:cs="Calibri Light"/>
                <w:sz w:val="24"/>
                <w:szCs w:val="24"/>
                <w:lang w:val="lt-LT"/>
              </w:rPr>
              <w:t>)</w:t>
            </w:r>
            <w:r w:rsidRPr="003E1987">
              <w:rPr>
                <w:rFonts w:ascii="Calibri Light" w:hAnsi="Calibri Light" w:cs="Calibri Light"/>
                <w:sz w:val="24"/>
                <w:szCs w:val="24"/>
                <w:lang w:val="lt-LT"/>
              </w:rPr>
              <w:t>,</w:t>
            </w:r>
          </w:p>
          <w:p w14:paraId="68572FEB" w14:textId="020AFD04" w:rsidR="00A01071" w:rsidRPr="003E1987" w:rsidRDefault="00A01071" w:rsidP="002D5CE6">
            <w:pPr>
              <w:tabs>
                <w:tab w:val="left" w:pos="300"/>
              </w:tabs>
              <w:suppressAutoHyphens/>
              <w:contextualSpacing/>
              <w:jc w:val="both"/>
              <w:rPr>
                <w:rFonts w:ascii="Calibri Light" w:eastAsia="MS Mincho" w:hAnsi="Calibri Light" w:cs="Calibri Light"/>
                <w:color w:val="000000" w:themeColor="text1"/>
                <w:sz w:val="24"/>
                <w:szCs w:val="24"/>
                <w:lang w:val="lt-LT"/>
              </w:rPr>
            </w:pPr>
            <w:bookmarkStart w:id="74" w:name="_Hlk124840714"/>
            <w:r w:rsidRPr="003E1987">
              <w:rPr>
                <w:rFonts w:ascii="Calibri Light" w:hAnsi="Calibri Light" w:cs="Calibri Light"/>
                <w:sz w:val="24"/>
                <w:szCs w:val="24"/>
                <w:lang w:val="lt-LT"/>
              </w:rPr>
              <w:t xml:space="preserve">b) </w:t>
            </w:r>
            <w:r w:rsidRPr="003E1987">
              <w:rPr>
                <w:rFonts w:ascii="Calibri Light" w:hAnsi="Calibri Light" w:cs="Calibri Light"/>
                <w:color w:val="000000" w:themeColor="text1"/>
                <w:sz w:val="24"/>
                <w:szCs w:val="24"/>
                <w:lang w:val="lt-LT"/>
              </w:rPr>
              <w:t>pasirašyti gyvenimo aprašymai (CV), kuriuose turi būti nurodytos vykdytos sutartys/ projektai</w:t>
            </w:r>
            <w:r w:rsidR="003E1987">
              <w:rPr>
                <w:rFonts w:ascii="Calibri Light" w:hAnsi="Calibri Light" w:cs="Calibri Light"/>
                <w:color w:val="000000" w:themeColor="text1"/>
                <w:sz w:val="24"/>
                <w:szCs w:val="24"/>
                <w:lang w:val="lt-LT"/>
              </w:rPr>
              <w:t xml:space="preserve"> </w:t>
            </w:r>
            <w:r w:rsidRPr="003E1987">
              <w:rPr>
                <w:rFonts w:ascii="Calibri Light" w:hAnsi="Calibri Light" w:cs="Calibri Light"/>
                <w:color w:val="000000" w:themeColor="text1"/>
                <w:sz w:val="24"/>
                <w:szCs w:val="24"/>
                <w:lang w:val="lt-LT"/>
              </w:rPr>
              <w:t xml:space="preserve">ar kiti lygiaverčiai dokumentai, įrodantys, kad specialistas tikrai ėjo nurodytas pareigas pagal sąraše/ CV nurodytas sutartis/ projektus.   </w:t>
            </w:r>
          </w:p>
          <w:bookmarkEnd w:id="74"/>
          <w:p w14:paraId="384E4E8F" w14:textId="213BC19E" w:rsidR="007E13A9" w:rsidRPr="005102EE" w:rsidRDefault="00A01071" w:rsidP="002E08A0">
            <w:pPr>
              <w:pStyle w:val="Body2"/>
              <w:spacing w:after="120"/>
              <w:rPr>
                <w:rFonts w:ascii="Calibri Light" w:hAnsi="Calibri Light" w:cs="Calibri Light"/>
                <w:sz w:val="24"/>
                <w:szCs w:val="24"/>
                <w:lang w:val="lt-LT"/>
              </w:rPr>
            </w:pPr>
            <w:r>
              <w:rPr>
                <w:rFonts w:ascii="Calibri Light" w:hAnsi="Calibri Light" w:cs="Calibri Light"/>
                <w:sz w:val="24"/>
                <w:szCs w:val="24"/>
                <w:lang w:val="lt-LT"/>
              </w:rPr>
              <w:lastRenderedPageBreak/>
              <w:t xml:space="preserve">c) </w:t>
            </w:r>
            <w:r w:rsidR="00F64E1C" w:rsidRPr="00860C4B">
              <w:rPr>
                <w:rFonts w:ascii="Calibri Light" w:hAnsi="Calibri Light" w:cs="Calibri Light"/>
                <w:sz w:val="24"/>
                <w:szCs w:val="24"/>
                <w:lang w:val="lt-LT"/>
              </w:rPr>
              <w:t xml:space="preserve">laisvos formos </w:t>
            </w:r>
            <w:r w:rsidR="007E13A9" w:rsidRPr="005102EE">
              <w:rPr>
                <w:rFonts w:ascii="Calibri Light" w:hAnsi="Calibri Light" w:cs="Calibri Light"/>
                <w:sz w:val="24"/>
                <w:szCs w:val="24"/>
                <w:u w:val="single"/>
                <w:lang w:val="lt-LT"/>
              </w:rPr>
              <w:t>pagrindim</w:t>
            </w:r>
            <w:r w:rsidR="00F64E1C" w:rsidRPr="005102EE">
              <w:rPr>
                <w:rFonts w:ascii="Calibri Light" w:hAnsi="Calibri Light" w:cs="Calibri Light"/>
                <w:sz w:val="24"/>
                <w:szCs w:val="24"/>
                <w:u w:val="single"/>
                <w:lang w:val="lt-LT"/>
              </w:rPr>
              <w:t>as</w:t>
            </w:r>
            <w:r w:rsidR="00F64E1C" w:rsidRPr="00860C4B">
              <w:rPr>
                <w:rFonts w:ascii="Calibri Light" w:hAnsi="Calibri Light" w:cs="Calibri Light"/>
                <w:sz w:val="24"/>
                <w:szCs w:val="24"/>
                <w:lang w:val="lt-LT"/>
              </w:rPr>
              <w:t>, kad turi pakankamą specialistų kiekį ir aprašyti, kaip su turimais specialistais tinkamai įvykdys sutartį.</w:t>
            </w:r>
          </w:p>
        </w:tc>
        <w:tc>
          <w:tcPr>
            <w:tcW w:w="1798" w:type="dxa"/>
            <w:vMerge/>
          </w:tcPr>
          <w:p w14:paraId="2F289818"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r w:rsidR="006854D1" w:rsidRPr="004C7461" w14:paraId="5C5804F8" w14:textId="77777777" w:rsidTr="006854D1">
        <w:trPr>
          <w:gridAfter w:val="1"/>
          <w:wAfter w:w="20" w:type="dxa"/>
        </w:trPr>
        <w:tc>
          <w:tcPr>
            <w:tcW w:w="0" w:type="auto"/>
            <w:shd w:val="clear" w:color="auto" w:fill="auto"/>
          </w:tcPr>
          <w:p w14:paraId="3809217C" w14:textId="4B3BD9F8" w:rsidR="006854D1" w:rsidRPr="00347893" w:rsidRDefault="006854D1" w:rsidP="002E08A0">
            <w:pPr>
              <w:spacing w:before="120" w:after="120"/>
              <w:rPr>
                <w:rFonts w:ascii="Calibri Light" w:hAnsi="Calibri Light" w:cs="Calibri Light"/>
                <w:bCs/>
                <w:sz w:val="24"/>
                <w:szCs w:val="24"/>
                <w:lang w:val="lt-LT"/>
              </w:rPr>
            </w:pPr>
            <w:r w:rsidRPr="00347893">
              <w:rPr>
                <w:rFonts w:ascii="Calibri Light" w:hAnsi="Calibri Light" w:cs="Calibri Light"/>
                <w:bCs/>
                <w:sz w:val="24"/>
                <w:szCs w:val="24"/>
                <w:lang w:val="lt-LT"/>
              </w:rPr>
              <w:t>5.2.2.5</w:t>
            </w:r>
          </w:p>
        </w:tc>
        <w:tc>
          <w:tcPr>
            <w:tcW w:w="3259" w:type="dxa"/>
            <w:shd w:val="clear" w:color="auto" w:fill="auto"/>
          </w:tcPr>
          <w:p w14:paraId="51566824" w14:textId="20A01761" w:rsidR="006854D1" w:rsidRPr="00347893" w:rsidRDefault="006854D1" w:rsidP="002E08A0">
            <w:pPr>
              <w:spacing w:after="120"/>
              <w:jc w:val="both"/>
              <w:rPr>
                <w:rFonts w:ascii="Calibri Light" w:hAnsi="Calibri Light" w:cs="Calibri Light"/>
                <w:bCs/>
                <w:sz w:val="24"/>
                <w:szCs w:val="24"/>
                <w:lang w:val="lt-LT"/>
              </w:rPr>
            </w:pPr>
            <w:r w:rsidRPr="00347893">
              <w:rPr>
                <w:rFonts w:ascii="Calibri Light" w:hAnsi="Calibri Light" w:cs="Calibri Light"/>
                <w:sz w:val="24"/>
                <w:szCs w:val="24"/>
                <w:lang w:val="lt-LT"/>
              </w:rPr>
              <w:t>ne mažiau kaip 1 (vieną) specialistą, turintį ne mažiau 1 (vienerių) metų patirtį, teisę atlikti izoliacijos, įžeminimo ir įnulinimo varžų matavimą.</w:t>
            </w:r>
          </w:p>
        </w:tc>
        <w:tc>
          <w:tcPr>
            <w:tcW w:w="3661" w:type="dxa"/>
          </w:tcPr>
          <w:p w14:paraId="38AD9EE8" w14:textId="77777777" w:rsidR="006854D1" w:rsidRPr="00347893" w:rsidRDefault="006854D1" w:rsidP="002E08A0">
            <w:pPr>
              <w:jc w:val="both"/>
              <w:rPr>
                <w:rFonts w:ascii="Calibri Light" w:hAnsi="Calibri Light" w:cs="Calibri Light"/>
                <w:sz w:val="24"/>
                <w:szCs w:val="24"/>
                <w:lang w:val="lt-LT"/>
              </w:rPr>
            </w:pPr>
            <w:r w:rsidRPr="00347893">
              <w:rPr>
                <w:rFonts w:ascii="Calibri Light" w:hAnsi="Calibri Light" w:cs="Calibri Light"/>
                <w:sz w:val="24"/>
                <w:szCs w:val="24"/>
                <w:lang w:val="lt-LT"/>
              </w:rPr>
              <w:t>Pateikiami dokumentai:</w:t>
            </w:r>
          </w:p>
          <w:p w14:paraId="7AE5FB9A" w14:textId="1313E293"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r w:rsidRPr="00347893">
              <w:rPr>
                <w:rFonts w:ascii="Calibri Light" w:hAnsi="Calibri Light" w:cs="Calibri Light"/>
                <w:sz w:val="24"/>
                <w:szCs w:val="24"/>
                <w:lang w:val="lt-LT"/>
              </w:rPr>
              <w:t xml:space="preserve"> 5.2.2.5. papunkčio nurodytam reikalavimui: viešosios įstaigos Energetikų mokymo centro išduotas atestacijos izoliacijos, įžeminimo ir įnulinimo varžų matuotojo pažymėjimas arba kitos atsakingos institucijos išduotas pažymėjimas, patvirtinantis, kad specialistui suteikiama teisė atlikti izoliacijos, įžeminimo ir įnulinimo varžų matavimą. </w:t>
            </w:r>
          </w:p>
        </w:tc>
        <w:tc>
          <w:tcPr>
            <w:tcW w:w="1798" w:type="dxa"/>
            <w:vMerge/>
          </w:tcPr>
          <w:p w14:paraId="63F22A92" w14:textId="77777777" w:rsidR="006854D1" w:rsidRPr="00347893" w:rsidRDefault="006854D1"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r w:rsidR="001026D3" w:rsidRPr="004C7461" w14:paraId="18423A3C" w14:textId="77777777" w:rsidTr="006854D1">
        <w:trPr>
          <w:gridAfter w:val="1"/>
          <w:wAfter w:w="20" w:type="dxa"/>
        </w:trPr>
        <w:tc>
          <w:tcPr>
            <w:tcW w:w="0" w:type="auto"/>
            <w:shd w:val="clear" w:color="auto" w:fill="auto"/>
          </w:tcPr>
          <w:p w14:paraId="07AF8331" w14:textId="533E7572" w:rsidR="001026D3" w:rsidRPr="00347893" w:rsidRDefault="001026D3" w:rsidP="002E08A0">
            <w:pPr>
              <w:spacing w:before="120" w:after="120"/>
              <w:rPr>
                <w:rFonts w:ascii="Calibri Light" w:hAnsi="Calibri Light" w:cs="Calibri Light"/>
                <w:bCs/>
                <w:sz w:val="24"/>
                <w:szCs w:val="24"/>
                <w:lang w:val="lt-LT"/>
              </w:rPr>
            </w:pPr>
            <w:r w:rsidRPr="00347893">
              <w:rPr>
                <w:rFonts w:ascii="Calibri Light" w:hAnsi="Calibri Light" w:cs="Calibri Light"/>
                <w:bCs/>
                <w:sz w:val="24"/>
                <w:szCs w:val="24"/>
                <w:lang w:val="lt-LT"/>
              </w:rPr>
              <w:t>5.2.3</w:t>
            </w:r>
          </w:p>
        </w:tc>
        <w:tc>
          <w:tcPr>
            <w:tcW w:w="3259" w:type="dxa"/>
            <w:shd w:val="clear" w:color="auto" w:fill="auto"/>
          </w:tcPr>
          <w:p w14:paraId="734894C9" w14:textId="21C46AC8" w:rsidR="001026D3" w:rsidRPr="00347893" w:rsidRDefault="001026D3" w:rsidP="002E08A0">
            <w:pPr>
              <w:spacing w:after="120"/>
              <w:jc w:val="both"/>
              <w:rPr>
                <w:rFonts w:ascii="Calibri Light" w:hAnsi="Calibri Light" w:cs="Calibri Light"/>
                <w:sz w:val="24"/>
                <w:szCs w:val="24"/>
                <w:lang w:val="lt-LT"/>
              </w:rPr>
            </w:pPr>
            <w:r w:rsidRPr="00347893">
              <w:rPr>
                <w:rFonts w:ascii="Calibri Light" w:hAnsi="Calibri Light" w:cs="Calibri Light"/>
                <w:sz w:val="24"/>
                <w:szCs w:val="24"/>
                <w:lang w:val="lt-LT"/>
              </w:rPr>
              <w:t>Tiekėjas, tiekėjų grupės partneriai, ir jų pasitelkiami kiti ūkio subjektai, gamintojas neturi interesų, galinčių kelti grėsmę nacionaliniam saugumui</w:t>
            </w:r>
          </w:p>
        </w:tc>
        <w:tc>
          <w:tcPr>
            <w:tcW w:w="3661" w:type="dxa"/>
          </w:tcPr>
          <w:p w14:paraId="5AFE835C" w14:textId="77777777" w:rsidR="001026D3" w:rsidRPr="00347893" w:rsidRDefault="001026D3" w:rsidP="001026D3">
            <w:pPr>
              <w:pStyle w:val="NormalWeb"/>
              <w:shd w:val="clear" w:color="auto" w:fill="FFFFFF"/>
              <w:spacing w:before="0" w:beforeAutospacing="0" w:after="0" w:afterAutospacing="0"/>
              <w:rPr>
                <w:rFonts w:ascii="Calibri Light" w:hAnsi="Calibri Light" w:cs="Calibri Light"/>
                <w:color w:val="242424"/>
                <w:sz w:val="24"/>
                <w:szCs w:val="24"/>
              </w:rPr>
            </w:pPr>
            <w:r w:rsidRPr="00347893">
              <w:rPr>
                <w:rFonts w:ascii="Calibri Light" w:hAnsi="Calibri Light" w:cs="Calibri Light"/>
                <w:color w:val="242424"/>
                <w:sz w:val="24"/>
                <w:szCs w:val="24"/>
              </w:rPr>
              <w:t>Pateikiama:</w:t>
            </w:r>
          </w:p>
          <w:p w14:paraId="78D5F311" w14:textId="59A8780D" w:rsidR="001026D3" w:rsidRPr="00347893" w:rsidRDefault="001026D3" w:rsidP="001026D3">
            <w:pPr>
              <w:pStyle w:val="NormalWeb"/>
              <w:shd w:val="clear" w:color="auto" w:fill="FFFFFF"/>
              <w:spacing w:before="0" w:beforeAutospacing="0" w:after="0" w:afterAutospacing="0"/>
              <w:jc w:val="both"/>
              <w:rPr>
                <w:rFonts w:ascii="Calibri Light" w:hAnsi="Calibri Light" w:cs="Calibri Light"/>
                <w:color w:val="242424"/>
                <w:sz w:val="21"/>
                <w:szCs w:val="21"/>
              </w:rPr>
            </w:pPr>
            <w:r w:rsidRPr="00347893">
              <w:rPr>
                <w:rFonts w:ascii="Calibri Light" w:hAnsi="Calibri Light" w:cs="Calibri Light"/>
                <w:color w:val="242424"/>
                <w:sz w:val="24"/>
                <w:szCs w:val="24"/>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4280E6BE" w14:textId="62A8DF58" w:rsidR="001026D3" w:rsidRPr="00347893" w:rsidRDefault="001026D3" w:rsidP="001026D3">
            <w:pPr>
              <w:jc w:val="both"/>
              <w:rPr>
                <w:rFonts w:ascii="Calibri Light" w:hAnsi="Calibri Light" w:cs="Calibri Light"/>
                <w:sz w:val="24"/>
                <w:szCs w:val="24"/>
                <w:lang w:val="lt-LT"/>
              </w:rPr>
            </w:pPr>
            <w:r w:rsidRPr="00347893">
              <w:rPr>
                <w:rFonts w:ascii="Calibri Light" w:hAnsi="Calibri Light" w:cs="Calibri Light"/>
                <w:color w:val="242424"/>
                <w:sz w:val="24"/>
                <w:szCs w:val="24"/>
                <w:lang w:val="lt-LT"/>
              </w:rPr>
              <w:t xml:space="preserve">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w:t>
            </w:r>
            <w:r w:rsidRPr="00347893">
              <w:rPr>
                <w:rFonts w:ascii="Calibri Light" w:hAnsi="Calibri Light" w:cs="Calibri Light"/>
                <w:color w:val="242424"/>
                <w:sz w:val="24"/>
                <w:szCs w:val="24"/>
                <w:lang w:val="lt-LT"/>
              </w:rPr>
              <w:lastRenderedPageBreak/>
              <w:t>atitinkami valstybės narės ar trečiosios šalies dokumentai</w:t>
            </w:r>
            <w:r w:rsidR="005102EE">
              <w:rPr>
                <w:rFonts w:ascii="Calibri Light" w:hAnsi="Calibri Light" w:cs="Calibri Light"/>
                <w:color w:val="242424"/>
                <w:sz w:val="24"/>
                <w:szCs w:val="24"/>
                <w:lang w:val="lt-LT"/>
              </w:rPr>
              <w:t>.</w:t>
            </w:r>
          </w:p>
        </w:tc>
        <w:tc>
          <w:tcPr>
            <w:tcW w:w="1798" w:type="dxa"/>
          </w:tcPr>
          <w:p w14:paraId="6620ED73" w14:textId="77777777" w:rsidR="001026D3" w:rsidRPr="00347893" w:rsidRDefault="001026D3" w:rsidP="002E08A0">
            <w:pPr>
              <w:pStyle w:val="Body2"/>
              <w:spacing w:after="120"/>
              <w:rPr>
                <w:rFonts w:ascii="Calibri Light" w:eastAsia="Times New Roman" w:hAnsi="Calibri Light" w:cs="Calibri Light"/>
                <w:bCs/>
                <w:iCs/>
                <w:color w:val="000000" w:themeColor="text1"/>
                <w:sz w:val="24"/>
                <w:szCs w:val="24"/>
                <w:bdr w:val="none" w:sz="0" w:space="0" w:color="auto"/>
                <w:lang w:val="lt-LT" w:eastAsia="lt-LT"/>
              </w:rPr>
            </w:pPr>
          </w:p>
        </w:tc>
      </w:tr>
    </w:tbl>
    <w:p w14:paraId="5B5D7036" w14:textId="77777777" w:rsidR="00AB1E13" w:rsidRPr="00347893" w:rsidRDefault="00AB1E13" w:rsidP="00AB1E13">
      <w:pPr>
        <w:pStyle w:val="ListParagraph"/>
        <w:ind w:left="0"/>
        <w:jc w:val="both"/>
        <w:rPr>
          <w:rFonts w:ascii="Calibri Light" w:hAnsi="Calibri Light" w:cs="Calibri Light"/>
          <w:sz w:val="24"/>
          <w:szCs w:val="24"/>
          <w:lang w:val="lt-LT"/>
        </w:rPr>
      </w:pPr>
    </w:p>
    <w:p w14:paraId="2AA6A6A1"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0275A607" w14:textId="77777777" w:rsidR="00EA7D21" w:rsidRDefault="00EA7D21" w:rsidP="00EA7D21">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bookmarkStart w:id="75" w:name="_Toc517960227"/>
      <w:bookmarkEnd w:id="72"/>
      <w:bookmarkEnd w:id="73"/>
      <w:r w:rsidRPr="001026D3">
        <w:rPr>
          <w:rFonts w:ascii="Calibri Light" w:hAnsi="Calibri Light" w:cs="Calibri Light"/>
          <w:sz w:val="24"/>
          <w:szCs w:val="24"/>
          <w:lang w:val="lt-LT"/>
        </w:rPr>
        <w:t>Perkančioji organizacija šiame pirkime taiko kokybės vadybos sistemos ir (arba) aplinkos apsaugos vadybos sistemos standartų reikalavimų</w:t>
      </w:r>
      <w:r>
        <w:rPr>
          <w:rFonts w:ascii="Calibri Light" w:hAnsi="Calibri Light" w:cs="Calibri Light"/>
          <w:sz w:val="24"/>
          <w:szCs w:val="24"/>
          <w:lang w:val="lt-LT"/>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304"/>
        <w:gridCol w:w="5430"/>
      </w:tblGrid>
      <w:tr w:rsidR="00EA7D21" w:rsidRPr="00A23A61" w14:paraId="2D0C0E22" w14:textId="77777777" w:rsidTr="006D0267">
        <w:trPr>
          <w:tblHeader/>
        </w:trPr>
        <w:tc>
          <w:tcPr>
            <w:tcW w:w="0" w:type="auto"/>
            <w:shd w:val="clear" w:color="auto" w:fill="D9D9D9" w:themeFill="background1" w:themeFillShade="D9"/>
            <w:vAlign w:val="center"/>
          </w:tcPr>
          <w:p w14:paraId="766F18BB" w14:textId="77777777" w:rsidR="00EA7D21" w:rsidRPr="00A23A61" w:rsidRDefault="00EA7D21" w:rsidP="006D0267">
            <w:pPr>
              <w:spacing w:before="40" w:after="40"/>
              <w:rPr>
                <w:rFonts w:ascii="Calibri Light" w:hAnsi="Calibri Light" w:cs="Calibri Light"/>
                <w:b/>
                <w:sz w:val="24"/>
                <w:szCs w:val="24"/>
                <w:lang w:val="lt-LT"/>
              </w:rPr>
            </w:pPr>
            <w:r w:rsidRPr="00A23A61">
              <w:rPr>
                <w:rFonts w:ascii="Calibri Light" w:hAnsi="Calibri Light" w:cs="Calibri Light"/>
                <w:b/>
                <w:sz w:val="24"/>
                <w:szCs w:val="24"/>
                <w:lang w:val="lt-LT"/>
              </w:rPr>
              <w:t>Eil.</w:t>
            </w:r>
          </w:p>
          <w:p w14:paraId="1F14B500" w14:textId="77777777" w:rsidR="00EA7D21" w:rsidRPr="00A23A61" w:rsidRDefault="00EA7D21" w:rsidP="006D0267">
            <w:pPr>
              <w:spacing w:before="40" w:after="40"/>
              <w:rPr>
                <w:rFonts w:ascii="Calibri Light" w:hAnsi="Calibri Light" w:cs="Calibri Light"/>
                <w:b/>
                <w:sz w:val="24"/>
                <w:szCs w:val="24"/>
                <w:lang w:val="lt-LT"/>
              </w:rPr>
            </w:pPr>
            <w:r w:rsidRPr="00A23A61">
              <w:rPr>
                <w:rFonts w:ascii="Calibri Light" w:hAnsi="Calibri Light" w:cs="Calibri Light"/>
                <w:b/>
                <w:sz w:val="24"/>
                <w:szCs w:val="24"/>
                <w:lang w:val="lt-LT"/>
              </w:rPr>
              <w:t>Nr.</w:t>
            </w:r>
          </w:p>
        </w:tc>
        <w:tc>
          <w:tcPr>
            <w:tcW w:w="3304" w:type="dxa"/>
            <w:shd w:val="clear" w:color="auto" w:fill="D9D9D9" w:themeFill="background1" w:themeFillShade="D9"/>
            <w:vAlign w:val="center"/>
          </w:tcPr>
          <w:p w14:paraId="78707D2A" w14:textId="3DC420B3" w:rsidR="00EA7D21" w:rsidRPr="00A23A61" w:rsidRDefault="006C21AF" w:rsidP="006D0267">
            <w:pPr>
              <w:spacing w:before="40" w:after="40"/>
              <w:jc w:val="both"/>
              <w:rPr>
                <w:rFonts w:ascii="Calibri Light" w:hAnsi="Calibri Light" w:cs="Calibri Light"/>
                <w:b/>
                <w:sz w:val="24"/>
                <w:szCs w:val="24"/>
                <w:lang w:val="lt-LT"/>
              </w:rPr>
            </w:pPr>
            <w:r>
              <w:rPr>
                <w:rFonts w:ascii="Calibri Light" w:hAnsi="Calibri Light" w:cs="Calibri Light"/>
                <w:b/>
                <w:sz w:val="24"/>
                <w:szCs w:val="24"/>
                <w:lang w:val="lt-LT"/>
              </w:rPr>
              <w:t>R</w:t>
            </w:r>
            <w:r w:rsidR="00EA7D21" w:rsidRPr="00A23A61">
              <w:rPr>
                <w:rFonts w:ascii="Calibri Light" w:hAnsi="Calibri Light" w:cs="Calibri Light"/>
                <w:b/>
                <w:sz w:val="24"/>
                <w:szCs w:val="24"/>
                <w:lang w:val="lt-LT"/>
              </w:rPr>
              <w:t>eikalavimai</w:t>
            </w:r>
          </w:p>
        </w:tc>
        <w:tc>
          <w:tcPr>
            <w:tcW w:w="5430" w:type="dxa"/>
            <w:shd w:val="clear" w:color="auto" w:fill="D9D9D9" w:themeFill="background1" w:themeFillShade="D9"/>
            <w:vAlign w:val="center"/>
          </w:tcPr>
          <w:p w14:paraId="0E7EAEFE" w14:textId="06D97108" w:rsidR="00EA7D21" w:rsidRPr="00A23A61" w:rsidRDefault="006C21AF" w:rsidP="006D0267">
            <w:pPr>
              <w:spacing w:before="40" w:after="40"/>
              <w:rPr>
                <w:rFonts w:ascii="Calibri Light" w:hAnsi="Calibri Light" w:cs="Calibri Light"/>
                <w:b/>
                <w:sz w:val="24"/>
                <w:szCs w:val="24"/>
                <w:lang w:val="lt-LT"/>
              </w:rPr>
            </w:pPr>
            <w:r>
              <w:rPr>
                <w:rFonts w:ascii="Calibri Light" w:hAnsi="Calibri Light" w:cs="Calibri Light"/>
                <w:b/>
                <w:sz w:val="24"/>
                <w:szCs w:val="24"/>
                <w:lang w:val="lt-LT"/>
              </w:rPr>
              <w:t>R</w:t>
            </w:r>
            <w:r w:rsidR="00EA7D21" w:rsidRPr="00A23A61">
              <w:rPr>
                <w:rFonts w:ascii="Calibri Light" w:hAnsi="Calibri Light" w:cs="Calibri Light"/>
                <w:b/>
                <w:sz w:val="24"/>
                <w:szCs w:val="24"/>
                <w:lang w:val="lt-LT"/>
              </w:rPr>
              <w:t>eikalavimus įrodantys dokumentai</w:t>
            </w:r>
          </w:p>
        </w:tc>
      </w:tr>
      <w:tr w:rsidR="00EA7D21" w:rsidRPr="004C7461" w14:paraId="63C5D252" w14:textId="77777777" w:rsidTr="006D0267">
        <w:tc>
          <w:tcPr>
            <w:tcW w:w="0" w:type="auto"/>
            <w:shd w:val="clear" w:color="auto" w:fill="auto"/>
          </w:tcPr>
          <w:p w14:paraId="4286E93F" w14:textId="77777777" w:rsidR="00EA7D21" w:rsidRPr="00A23A61" w:rsidRDefault="00EA7D21" w:rsidP="006D0267">
            <w:pPr>
              <w:spacing w:before="120" w:after="120"/>
              <w:rPr>
                <w:rFonts w:ascii="Calibri Light" w:hAnsi="Calibri Light" w:cs="Calibri Light"/>
                <w:b/>
                <w:bCs/>
                <w:sz w:val="24"/>
                <w:szCs w:val="24"/>
                <w:lang w:val="lt-LT"/>
              </w:rPr>
            </w:pPr>
            <w:r w:rsidRPr="00A23A61">
              <w:rPr>
                <w:rFonts w:ascii="Calibri Light" w:hAnsi="Calibri Light" w:cs="Calibri Light"/>
                <w:bCs/>
                <w:sz w:val="24"/>
                <w:szCs w:val="24"/>
                <w:lang w:val="lt-LT"/>
              </w:rPr>
              <w:t>5.4.1.</w:t>
            </w:r>
          </w:p>
        </w:tc>
        <w:tc>
          <w:tcPr>
            <w:tcW w:w="3304" w:type="dxa"/>
            <w:shd w:val="clear" w:color="auto" w:fill="auto"/>
          </w:tcPr>
          <w:p w14:paraId="4CAEE6E2" w14:textId="77777777" w:rsidR="00EA7D21" w:rsidRPr="00A23A61" w:rsidRDefault="00EA7D21" w:rsidP="006D0267">
            <w:pPr>
              <w:jc w:val="both"/>
              <w:rPr>
                <w:rFonts w:ascii="Calibri Light" w:hAnsi="Calibri Light" w:cs="Calibri Light"/>
                <w:sz w:val="24"/>
                <w:szCs w:val="24"/>
                <w:lang w:val="lt-LT"/>
              </w:rPr>
            </w:pPr>
            <w:r w:rsidRPr="00A23A61">
              <w:rPr>
                <w:rFonts w:ascii="Calibri Light" w:hAnsi="Calibri Light" w:cs="Calibri Light"/>
                <w:sz w:val="24"/>
                <w:szCs w:val="24"/>
                <w:lang w:val="lt-LT"/>
              </w:rPr>
              <w:t>Tiekėjas turi turėti reikiamą techninį pajėgumą, konkretaus pirkimo sutarties vykdymo metu taikyti konkrečias aplinkos apsaugos vadybos priemones, tenkinančias šiuos reikalavimus:</w:t>
            </w:r>
          </w:p>
          <w:p w14:paraId="6CDC5380" w14:textId="77777777" w:rsidR="00EA7D21" w:rsidRPr="00A23A61" w:rsidRDefault="00EA7D21" w:rsidP="006D0267">
            <w:pPr>
              <w:jc w:val="both"/>
              <w:rPr>
                <w:rFonts w:ascii="Calibri Light" w:hAnsi="Calibri Light" w:cs="Calibri Light"/>
                <w:sz w:val="24"/>
                <w:szCs w:val="24"/>
                <w:lang w:val="lt-LT"/>
              </w:rPr>
            </w:pPr>
            <w:r w:rsidRPr="00A23A61">
              <w:rPr>
                <w:rFonts w:ascii="Calibri Light" w:hAnsi="Calibri Light" w:cs="Calibri Light"/>
                <w:sz w:val="24"/>
                <w:szCs w:val="24"/>
                <w:lang w:val="lt-LT"/>
              </w:rPr>
              <w:t>– bet kokių kenksmingų atliekų ir pavojingų medžiagų nuotėkio, galinčio pakenkti aplinkai, prevencija;</w:t>
            </w:r>
          </w:p>
          <w:p w14:paraId="5B7C48D0" w14:textId="77777777" w:rsidR="00EA7D21" w:rsidRPr="00A23A61" w:rsidRDefault="00EA7D21" w:rsidP="006D0267">
            <w:pPr>
              <w:jc w:val="both"/>
              <w:rPr>
                <w:rFonts w:ascii="Calibri Light" w:hAnsi="Calibri Light" w:cs="Calibri Light"/>
                <w:sz w:val="24"/>
                <w:szCs w:val="24"/>
                <w:lang w:val="lt-LT"/>
              </w:rPr>
            </w:pPr>
            <w:r w:rsidRPr="00A23A61">
              <w:rPr>
                <w:rFonts w:ascii="Calibri Light" w:hAnsi="Calibri Light" w:cs="Calibri Light"/>
                <w:sz w:val="24"/>
                <w:szCs w:val="24"/>
                <w:lang w:val="lt-LT"/>
              </w:rPr>
              <w:t>–  susidariusių atliekų kiekio, skleidžiamo triukšmo mažinimas;</w:t>
            </w:r>
          </w:p>
          <w:p w14:paraId="4A024262" w14:textId="77777777" w:rsidR="00EA7D21" w:rsidRPr="00A23A61" w:rsidRDefault="00EA7D21" w:rsidP="006D0267">
            <w:pPr>
              <w:jc w:val="both"/>
              <w:rPr>
                <w:rFonts w:ascii="Calibri Light" w:hAnsi="Calibri Light" w:cs="Calibri Light"/>
                <w:sz w:val="24"/>
                <w:szCs w:val="24"/>
                <w:lang w:val="lt-LT"/>
              </w:rPr>
            </w:pPr>
            <w:r w:rsidRPr="00A23A61">
              <w:rPr>
                <w:rFonts w:ascii="Calibri Light" w:hAnsi="Calibri Light" w:cs="Calibri Light"/>
                <w:sz w:val="24"/>
                <w:szCs w:val="24"/>
                <w:lang w:val="lt-LT"/>
              </w:rPr>
              <w:t>– efektyvus elektros energijos ir vandens naudojimas.</w:t>
            </w:r>
          </w:p>
          <w:p w14:paraId="53B975E1" w14:textId="77777777" w:rsidR="00EA7D21" w:rsidRPr="00A23A61" w:rsidRDefault="00EA7D21" w:rsidP="006D0267">
            <w:pPr>
              <w:spacing w:after="120"/>
              <w:jc w:val="both"/>
              <w:rPr>
                <w:rFonts w:ascii="Calibri Light" w:hAnsi="Calibri Light" w:cs="Calibri Light"/>
                <w:b/>
                <w:bCs/>
                <w:sz w:val="24"/>
                <w:szCs w:val="24"/>
                <w:lang w:val="lt-LT"/>
              </w:rPr>
            </w:pPr>
          </w:p>
        </w:tc>
        <w:tc>
          <w:tcPr>
            <w:tcW w:w="5430" w:type="dxa"/>
          </w:tcPr>
          <w:p w14:paraId="0CEC0F22" w14:textId="77777777" w:rsidR="00EA7D21" w:rsidRPr="00A23A61" w:rsidRDefault="00EA7D21" w:rsidP="006D0267">
            <w:pPr>
              <w:jc w:val="both"/>
              <w:rPr>
                <w:rFonts w:ascii="Calibri Light" w:hAnsi="Calibri Light" w:cs="Calibri Light"/>
                <w:sz w:val="24"/>
                <w:szCs w:val="24"/>
                <w:lang w:val="lt-LT"/>
              </w:rPr>
            </w:pPr>
            <w:r w:rsidRPr="00A23A61">
              <w:rPr>
                <w:rFonts w:ascii="Calibri Light" w:hAnsi="Calibri Light" w:cs="Calibri Light"/>
                <w:sz w:val="24"/>
                <w:szCs w:val="24"/>
                <w:lang w:val="lt-LT"/>
              </w:rPr>
              <w:t>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570D4F63" w14:textId="77777777" w:rsidR="00EA7D21" w:rsidRPr="00A23A61" w:rsidRDefault="00EA7D21" w:rsidP="006D0267">
            <w:pPr>
              <w:jc w:val="both"/>
              <w:rPr>
                <w:rFonts w:ascii="Calibri Light" w:hAnsi="Calibri Light" w:cs="Calibri Light"/>
                <w:i/>
                <w:iCs/>
                <w:sz w:val="24"/>
                <w:szCs w:val="24"/>
                <w:lang w:val="lt-LT"/>
              </w:rPr>
            </w:pPr>
            <w:r w:rsidRPr="00A23A61">
              <w:rPr>
                <w:rFonts w:ascii="Calibri Light" w:hAnsi="Calibri Light" w:cs="Calibri Light"/>
                <w:i/>
                <w:iCs/>
                <w:sz w:val="24"/>
                <w:szCs w:val="24"/>
                <w:lang w:val="lt-LT"/>
              </w:rPr>
              <w:t>arba</w:t>
            </w:r>
          </w:p>
          <w:p w14:paraId="34AB601C" w14:textId="77777777" w:rsidR="00EA7D21" w:rsidRPr="00A23A61" w:rsidRDefault="00EA7D21" w:rsidP="006D0267">
            <w:pPr>
              <w:jc w:val="both"/>
              <w:rPr>
                <w:rFonts w:ascii="Calibri Light" w:hAnsi="Calibri Light" w:cs="Calibri Light"/>
                <w:sz w:val="24"/>
                <w:szCs w:val="24"/>
                <w:lang w:val="lt-LT"/>
              </w:rPr>
            </w:pPr>
            <w:r w:rsidRPr="00A23A61">
              <w:rPr>
                <w:rFonts w:ascii="Calibri Light" w:hAnsi="Calibri Light" w:cs="Calibri Light"/>
                <w:sz w:val="24"/>
                <w:szCs w:val="24"/>
                <w:lang w:val="lt-LT"/>
              </w:rPr>
              <w:t xml:space="preserve">EMAS ar ISO 14001 sertifikatas, taip pat lygiaverčiai sertifikatai, išduoti kitose valstybėse narėse įsteigtų nepriklausomų įstaigų. </w:t>
            </w:r>
          </w:p>
          <w:p w14:paraId="2D92CF2A" w14:textId="77777777" w:rsidR="00EA7D21" w:rsidRPr="00A23A61" w:rsidRDefault="00EA7D21" w:rsidP="006D0267">
            <w:pPr>
              <w:jc w:val="both"/>
              <w:rPr>
                <w:rFonts w:ascii="Calibri Light" w:hAnsi="Calibri Light" w:cs="Calibri Light"/>
                <w:sz w:val="24"/>
                <w:szCs w:val="24"/>
                <w:lang w:val="lt-LT"/>
              </w:rPr>
            </w:pPr>
          </w:p>
          <w:p w14:paraId="7422528D" w14:textId="2F213332" w:rsidR="00EA7D21" w:rsidRPr="00A23A61" w:rsidRDefault="00206125" w:rsidP="006D0267">
            <w:pPr>
              <w:pStyle w:val="Body2"/>
              <w:spacing w:after="120"/>
              <w:rPr>
                <w:rFonts w:ascii="Calibri Light" w:eastAsia="Calibri" w:hAnsi="Calibri Light" w:cs="Calibri Light"/>
                <w:bCs/>
                <w:color w:val="auto"/>
                <w:sz w:val="24"/>
                <w:szCs w:val="24"/>
                <w:bdr w:val="none" w:sz="0" w:space="0" w:color="auto"/>
                <w:lang w:val="lt-LT" w:eastAsia="lt-LT"/>
              </w:rPr>
            </w:pPr>
            <w:r>
              <w:rPr>
                <w:rFonts w:ascii="Calibri Light" w:hAnsi="Calibri Light" w:cs="Calibri Light"/>
                <w:sz w:val="24"/>
                <w:szCs w:val="24"/>
                <w:lang w:val="lt-LT"/>
              </w:rPr>
              <w:t>(</w:t>
            </w:r>
            <w:r w:rsidR="00EA7D21" w:rsidRPr="000D3C5D">
              <w:rPr>
                <w:rFonts w:ascii="Calibri Light" w:hAnsi="Calibri Light" w:cs="Calibri Light"/>
                <w:sz w:val="24"/>
                <w:szCs w:val="24"/>
                <w:lang w:val="lt-LT"/>
              </w:rPr>
              <w:t>Pateikiamos atitinkamų dokumentų skaitmeninės kopijos</w:t>
            </w:r>
            <w:r>
              <w:rPr>
                <w:rFonts w:ascii="Calibri Light" w:hAnsi="Calibri Light" w:cs="Calibri Light"/>
                <w:sz w:val="24"/>
                <w:szCs w:val="24"/>
                <w:lang w:val="lt-LT"/>
              </w:rPr>
              <w:t>).</w:t>
            </w:r>
          </w:p>
        </w:tc>
      </w:tr>
    </w:tbl>
    <w:p w14:paraId="50223D31" w14:textId="77777777" w:rsidR="00AB1E13" w:rsidRPr="00347893" w:rsidRDefault="00AB1E13" w:rsidP="00AB1E13">
      <w:pPr>
        <w:spacing w:after="120"/>
        <w:jc w:val="both"/>
        <w:rPr>
          <w:rFonts w:ascii="Calibri Light" w:hAnsi="Calibri Light" w:cs="Calibri Light"/>
          <w:sz w:val="24"/>
          <w:szCs w:val="24"/>
          <w:lang w:val="lt-LT"/>
        </w:rPr>
      </w:pPr>
    </w:p>
    <w:p w14:paraId="4C9268E0" w14:textId="77777777" w:rsidR="00AB1E13" w:rsidRPr="00347893" w:rsidRDefault="00AB1E13" w:rsidP="006C21AF">
      <w:pPr>
        <w:pStyle w:val="Heading2"/>
        <w:numPr>
          <w:ilvl w:val="0"/>
          <w:numId w:val="23"/>
        </w:numPr>
        <w:jc w:val="center"/>
        <w:rPr>
          <w:rFonts w:ascii="Calibri Light" w:hAnsi="Calibri Light" w:cs="Calibri Light"/>
          <w:b/>
          <w:bCs w:val="0"/>
          <w:szCs w:val="24"/>
          <w:lang w:val="lt-LT"/>
        </w:rPr>
      </w:pPr>
      <w:bookmarkStart w:id="76" w:name="_Toc518980593"/>
      <w:r w:rsidRPr="00347893">
        <w:rPr>
          <w:rFonts w:ascii="Calibri Light" w:hAnsi="Calibri Light" w:cs="Calibri Light"/>
          <w:b/>
          <w:bCs w:val="0"/>
          <w:szCs w:val="24"/>
          <w:lang w:val="lt-LT"/>
        </w:rPr>
        <w:t>KITŲ ŪKIO SUBJEKTŲ DALYVAVIMAS PIRKIMO PROCEDŪROSE</w:t>
      </w:r>
      <w:bookmarkEnd w:id="75"/>
      <w:bookmarkEnd w:id="76"/>
    </w:p>
    <w:p w14:paraId="27CE3EAE" w14:textId="77777777" w:rsidR="00AB1E13" w:rsidRPr="00347893" w:rsidRDefault="00AB1E13" w:rsidP="00AB1E13">
      <w:pPr>
        <w:jc w:val="both"/>
        <w:rPr>
          <w:rFonts w:ascii="Calibri Light" w:hAnsi="Calibri Light" w:cs="Calibri Light"/>
          <w:sz w:val="24"/>
          <w:szCs w:val="24"/>
          <w:lang w:val="lt-LT"/>
        </w:rPr>
      </w:pPr>
    </w:p>
    <w:p w14:paraId="2E4762DE"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03A8A755" w14:textId="2D0B4F0B"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lastRenderedPageBreak/>
        <w:t>Perkančioji organizacija nereikalauja, kad ūkio subjektų grupės pateiktą paraišką pripažinus geriausia ir Perkančiajai organizacijai pasiūlius sudaryti pirkimo sutartį, ši ūkio subjektų grupė įgautų tam tikrą teisinę formą.</w:t>
      </w:r>
    </w:p>
    <w:p w14:paraId="25E41D8F" w14:textId="77777777" w:rsidR="00912B9F" w:rsidRPr="00347893" w:rsidRDefault="00912B9F" w:rsidP="00912B9F">
      <w:pPr>
        <w:pStyle w:val="ListParagraph"/>
        <w:shd w:val="clear" w:color="auto" w:fill="FFFFFF"/>
        <w:tabs>
          <w:tab w:val="left" w:pos="567"/>
          <w:tab w:val="left" w:pos="1134"/>
        </w:tabs>
        <w:suppressAutoHyphens/>
        <w:autoSpaceDN w:val="0"/>
        <w:ind w:left="0"/>
        <w:jc w:val="both"/>
        <w:rPr>
          <w:rFonts w:ascii="Calibri Light" w:hAnsi="Calibri Light" w:cs="Calibri Light"/>
          <w:sz w:val="24"/>
          <w:szCs w:val="24"/>
          <w:lang w:val="lt-LT"/>
        </w:rPr>
      </w:pPr>
    </w:p>
    <w:p w14:paraId="782822B2" w14:textId="77777777" w:rsidR="00AB1E13" w:rsidRPr="00347893" w:rsidRDefault="00AB1E13" w:rsidP="006C21AF">
      <w:pPr>
        <w:pStyle w:val="Heading2"/>
        <w:numPr>
          <w:ilvl w:val="0"/>
          <w:numId w:val="23"/>
        </w:numPr>
        <w:jc w:val="center"/>
        <w:rPr>
          <w:rFonts w:ascii="Calibri Light" w:hAnsi="Calibri Light" w:cs="Calibri Light"/>
          <w:b/>
          <w:bCs w:val="0"/>
          <w:szCs w:val="24"/>
          <w:lang w:val="lt-LT"/>
        </w:rPr>
      </w:pPr>
      <w:bookmarkStart w:id="77" w:name="_Toc517960228"/>
      <w:bookmarkStart w:id="78" w:name="_Toc518980594"/>
      <w:r w:rsidRPr="00347893">
        <w:rPr>
          <w:rFonts w:ascii="Calibri Light" w:hAnsi="Calibri Light" w:cs="Calibri Light"/>
          <w:b/>
          <w:bCs w:val="0"/>
          <w:szCs w:val="24"/>
          <w:lang w:val="lt-LT"/>
        </w:rPr>
        <w:t>PARAIŠKŲ PATEIKIMO TERMINAS</w:t>
      </w:r>
      <w:bookmarkEnd w:id="77"/>
      <w:bookmarkEnd w:id="78"/>
    </w:p>
    <w:p w14:paraId="36C7F70F" w14:textId="77777777" w:rsidR="00AB1E13" w:rsidRPr="00347893" w:rsidRDefault="00AB1E13" w:rsidP="00AB1E13">
      <w:pPr>
        <w:jc w:val="both"/>
        <w:rPr>
          <w:rFonts w:ascii="Calibri Light" w:hAnsi="Calibri Light" w:cs="Calibri Light"/>
          <w:sz w:val="24"/>
          <w:szCs w:val="24"/>
          <w:lang w:val="lt-LT"/>
        </w:rPr>
      </w:pPr>
    </w:p>
    <w:p w14:paraId="305DBF9C"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Pirkimo procedūrų terminai nurodomi Lietuvos Respublikos laiku.</w:t>
      </w:r>
    </w:p>
    <w:p w14:paraId="178C904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b/>
          <w:sz w:val="24"/>
          <w:szCs w:val="24"/>
          <w:lang w:val="lt-LT"/>
        </w:rPr>
        <w:t>Paraiškų pateikimo terminas nurodytas skelbime apie pirkimą ir CVP IS</w:t>
      </w:r>
      <w:r w:rsidRPr="00347893">
        <w:rPr>
          <w:rFonts w:ascii="Calibri Light" w:hAnsi="Calibri Light" w:cs="Calibri Light"/>
          <w:sz w:val="24"/>
          <w:szCs w:val="24"/>
          <w:lang w:val="lt-LT"/>
        </w:rPr>
        <w:t>. Paraiškas tiekėjai gali pateikti iki skelbime apie pirkimą nustatyto termino pabaigos ir visą DPS galiojimo laikotarpį. Jeigu šis terminas pasikeičia, Perkančioji organizacija apie tai praneša Europos Komisijai, užpildžiusi:</w:t>
      </w:r>
    </w:p>
    <w:p w14:paraId="0686B328" w14:textId="77777777" w:rsidR="00AB1E13" w:rsidRPr="00347893" w:rsidRDefault="00AB1E13" w:rsidP="00AB1E13">
      <w:pPr>
        <w:jc w:val="both"/>
        <w:rPr>
          <w:rFonts w:ascii="Calibri Light" w:hAnsi="Calibri Light" w:cs="Calibri Light"/>
          <w:sz w:val="24"/>
          <w:szCs w:val="24"/>
          <w:lang w:val="lt-LT"/>
        </w:rPr>
      </w:pPr>
      <w:r w:rsidRPr="00347893">
        <w:rPr>
          <w:rFonts w:ascii="Calibri Light" w:hAnsi="Calibri Light" w:cs="Calibri Light"/>
          <w:sz w:val="24"/>
          <w:szCs w:val="24"/>
          <w:lang w:val="lt-LT"/>
        </w:rPr>
        <w:t>7.2.1. skelbimo apie pirkimą formą, kai pakeičiamas DPS galiojimo terminas pačios sistemos nenutraukiant;</w:t>
      </w:r>
    </w:p>
    <w:p w14:paraId="7893B914" w14:textId="77777777" w:rsidR="00AB1E13" w:rsidRPr="00347893" w:rsidRDefault="00AB1E13" w:rsidP="006C21AF">
      <w:pPr>
        <w:pStyle w:val="ListParagraph"/>
        <w:numPr>
          <w:ilvl w:val="2"/>
          <w:numId w:val="25"/>
        </w:numPr>
        <w:shd w:val="clear" w:color="auto" w:fill="FFFFFF"/>
        <w:tabs>
          <w:tab w:val="left" w:pos="709"/>
        </w:tabs>
        <w:suppressAutoHyphens/>
        <w:autoSpaceDN w:val="0"/>
        <w:ind w:firstLine="0"/>
        <w:jc w:val="both"/>
        <w:rPr>
          <w:rFonts w:ascii="Calibri Light" w:hAnsi="Calibri Light" w:cs="Calibri Light"/>
          <w:sz w:val="24"/>
          <w:szCs w:val="24"/>
          <w:lang w:val="lt-LT"/>
        </w:rPr>
      </w:pPr>
      <w:r w:rsidRPr="00347893">
        <w:rPr>
          <w:rFonts w:ascii="Calibri Light" w:hAnsi="Calibri Light" w:cs="Calibri Light"/>
          <w:sz w:val="24"/>
          <w:szCs w:val="24"/>
          <w:lang w:val="lt-LT"/>
        </w:rPr>
        <w:t>skelbimo apie sutarties sudarymą formą, kai DPS nutraukiama.</w:t>
      </w:r>
    </w:p>
    <w:p w14:paraId="56303345"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122BB36A"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18E98B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Praėjus skelbime apie pirkimą nustatytam paraiškų pateikimo terminui, Tiekėjai bet kuriuo DPS galiojimo metu taip pat gali teikti paraiškas.</w:t>
      </w:r>
    </w:p>
    <w:p w14:paraId="4685689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Išsiuntus pirmąjį kvietimą dalyvauti konkrečiame pirkime DPS pagrindu, paraiškų pateikimo terminai nebetaikomi.</w:t>
      </w:r>
    </w:p>
    <w:p w14:paraId="070A46F8" w14:textId="77777777" w:rsidR="00AB1E13" w:rsidRPr="00347893" w:rsidRDefault="00AB1E13" w:rsidP="00AB1E13">
      <w:pPr>
        <w:spacing w:after="120"/>
        <w:jc w:val="both"/>
        <w:rPr>
          <w:rFonts w:ascii="Calibri Light" w:hAnsi="Calibri Light" w:cs="Calibri Light"/>
          <w:sz w:val="24"/>
          <w:szCs w:val="24"/>
          <w:lang w:val="lt-LT"/>
        </w:rPr>
      </w:pPr>
    </w:p>
    <w:p w14:paraId="305150F7" w14:textId="77777777" w:rsidR="00AB1E13" w:rsidRPr="00347893" w:rsidRDefault="00AB1E13" w:rsidP="00AB1E13">
      <w:pPr>
        <w:pStyle w:val="Heading2"/>
        <w:numPr>
          <w:ilvl w:val="0"/>
          <w:numId w:val="23"/>
        </w:numPr>
        <w:jc w:val="both"/>
        <w:rPr>
          <w:rFonts w:ascii="Calibri Light" w:hAnsi="Calibri Light" w:cs="Calibri Light"/>
          <w:b/>
          <w:bCs w:val="0"/>
          <w:szCs w:val="24"/>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347893">
        <w:rPr>
          <w:rFonts w:ascii="Calibri Light" w:hAnsi="Calibri Light" w:cs="Calibri Light"/>
          <w:b/>
          <w:bCs w:val="0"/>
          <w:szCs w:val="24"/>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347893">
        <w:rPr>
          <w:rFonts w:ascii="Calibri Light" w:hAnsi="Calibri Light" w:cs="Calibri Light"/>
          <w:b/>
          <w:bCs w:val="0"/>
          <w:szCs w:val="24"/>
          <w:lang w:val="lt-LT"/>
        </w:rPr>
        <w:t>, PASIRAŠYMAS</w:t>
      </w:r>
      <w:bookmarkEnd w:id="104"/>
      <w:bookmarkEnd w:id="105"/>
      <w:bookmarkEnd w:id="106"/>
    </w:p>
    <w:p w14:paraId="3A9BE866" w14:textId="77777777" w:rsidR="00AB1E13" w:rsidRPr="00347893" w:rsidRDefault="00AB1E13" w:rsidP="00AB1E13">
      <w:pPr>
        <w:jc w:val="both"/>
        <w:rPr>
          <w:rFonts w:ascii="Calibri Light" w:hAnsi="Calibri Light" w:cs="Calibri Light"/>
          <w:sz w:val="24"/>
          <w:szCs w:val="24"/>
          <w:lang w:val="lt-LT"/>
        </w:rPr>
      </w:pPr>
    </w:p>
    <w:p w14:paraId="0A2F74A3"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347893">
        <w:rPr>
          <w:rFonts w:ascii="Calibri Light" w:hAnsi="Calibri Light" w:cs="Calibri Light"/>
          <w:sz w:val="24"/>
          <w:szCs w:val="24"/>
          <w:lang w:val="lt-LT"/>
        </w:rPr>
        <w:t>Pateikdamas paraišką, tiekėjas sutinka su pirkimo dokumentuose nustatytomis sąlygomis ir patvirtina, kad jo paraiškoje pateikta informacija yra teisinga ir apima viską, ko reikia tinkamam sutartinių įsipareigojimų vykdymui.</w:t>
      </w:r>
    </w:p>
    <w:p w14:paraId="599A540D" w14:textId="7A8FF9A6"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Paraiškas galima pateikti tik elektroninėmis priemonėmis CVP IS, pasiekiamoje </w:t>
      </w:r>
      <w:r w:rsidRPr="0015169B">
        <w:rPr>
          <w:rFonts w:ascii="Calibri Light" w:hAnsi="Calibri Light" w:cs="Calibri Light"/>
          <w:sz w:val="24"/>
          <w:szCs w:val="24"/>
          <w:lang w:val="lt-LT"/>
        </w:rPr>
        <w:t>adresu</w:t>
      </w:r>
      <w:r w:rsidR="0015169B">
        <w:rPr>
          <w:rFonts w:ascii="Calibri Light" w:hAnsi="Calibri Light" w:cs="Calibri Light"/>
          <w:sz w:val="24"/>
          <w:szCs w:val="24"/>
          <w:lang w:val="lt-LT"/>
        </w:rPr>
        <w:t xml:space="preserve"> </w:t>
      </w:r>
      <w:hyperlink r:id="rId22" w:history="1">
        <w:r w:rsidR="0015169B" w:rsidRPr="009F4A69">
          <w:rPr>
            <w:rStyle w:val="Hyperlink"/>
            <w:rFonts w:ascii="Calibri Light" w:hAnsi="Calibri Light" w:cs="Calibri Light"/>
            <w:sz w:val="24"/>
            <w:szCs w:val="24"/>
            <w:lang w:val="lt-LT"/>
          </w:rPr>
          <w:t>https://viesiejipirkimai.lt</w:t>
        </w:r>
      </w:hyperlink>
      <w:r w:rsidRPr="0015169B">
        <w:rPr>
          <w:rFonts w:ascii="Calibri Light" w:hAnsi="Calibri Light" w:cs="Calibri Light"/>
          <w:sz w:val="24"/>
          <w:szCs w:val="24"/>
          <w:lang w:val="lt-LT"/>
        </w:rPr>
        <w:t>.</w:t>
      </w:r>
      <w:r w:rsidRPr="00347893">
        <w:rPr>
          <w:rFonts w:ascii="Calibri Light" w:hAnsi="Calibri Light" w:cs="Calibri Light"/>
          <w:sz w:val="24"/>
          <w:szCs w:val="24"/>
          <w:lang w:val="lt-LT"/>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0975177" w14:textId="7A72CDF9"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Elektroninėmis priemonėmis paraiškas gali teikti tik tiekėjai registruoti CVP IS </w:t>
      </w:r>
      <w:hyperlink r:id="rId23" w:history="1">
        <w:r w:rsidR="0015169B" w:rsidRPr="0015169B">
          <w:rPr>
            <w:rStyle w:val="Hyperlink"/>
            <w:rFonts w:ascii="Calibri Light" w:hAnsi="Calibri Light" w:cs="Calibri Light"/>
            <w:color w:val="000000" w:themeColor="text1"/>
            <w:sz w:val="24"/>
            <w:szCs w:val="24"/>
            <w:u w:val="none"/>
            <w:lang w:val="lt-LT"/>
          </w:rPr>
          <w:t>https://viesiejipirkimai.lt</w:t>
        </w:r>
      </w:hyperlink>
      <w:hyperlink r:id="rId24" w:history="1">
        <w:r w:rsidR="006C21AF" w:rsidRPr="0015169B">
          <w:rPr>
            <w:rStyle w:val="Hyperlink"/>
            <w:rFonts w:ascii="Calibri Light" w:hAnsi="Calibri Light" w:cs="Calibri Light"/>
            <w:color w:val="000000" w:themeColor="text1"/>
            <w:sz w:val="24"/>
            <w:szCs w:val="24"/>
            <w:u w:val="none"/>
            <w:lang w:val="lt-LT"/>
          </w:rPr>
          <w:t xml:space="preserve">. </w:t>
        </w:r>
        <w:r w:rsidR="0015169B" w:rsidRPr="0015169B">
          <w:rPr>
            <w:rStyle w:val="Hyperlink"/>
            <w:rFonts w:ascii="Calibri Light" w:hAnsi="Calibri Light" w:cs="Calibri Light"/>
            <w:color w:val="000000" w:themeColor="text1"/>
            <w:sz w:val="24"/>
            <w:szCs w:val="24"/>
            <w:u w:val="none"/>
            <w:lang w:val="lt-LT"/>
          </w:rPr>
          <w:t xml:space="preserve"> </w:t>
        </w:r>
        <w:r w:rsidR="006C21AF" w:rsidRPr="0015169B">
          <w:rPr>
            <w:rStyle w:val="Hyperlink"/>
            <w:rFonts w:ascii="Calibri Light" w:hAnsi="Calibri Light" w:cs="Calibri Light"/>
            <w:color w:val="000000" w:themeColor="text1"/>
            <w:sz w:val="24"/>
            <w:szCs w:val="24"/>
            <w:u w:val="none"/>
            <w:lang w:val="lt-LT"/>
          </w:rPr>
          <w:t>Registracija CVP IS yra nemokama.</w:t>
        </w:r>
      </w:hyperlink>
    </w:p>
    <w:p w14:paraId="181CF46F"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Visi dokumentai turi būti pateikiami elektronine forma, t. y. tiesiogiai suformuoti elektroninėmis priemonėmis (pvz., EBVPD ir pan.) ar pateikiant skaitmenines dokumentų kopijas (pvz., pažymos, tiekėjo deklaracija ir pan.). Visi pateikiami dokumentai ar skaitmeninės dokumentų kopijos turi būti prieinami naudojant nediskriminuojančius, visuotinai prieinamus duomenų failų formatus (pvz., doc, docx, pdf, xls, xlsx, jpg ir kt.). </w:t>
      </w:r>
    </w:p>
    <w:p w14:paraId="29DA14A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Paraiškas privaloma pateikti pasirašytas fiziniu parašu arba saugiu elektroniniu parašu, atitinkančiu Lietuvos Respublikos elektroninės atpažinties ir elektroninių operacijų patikimumo užtikrinimo paslaugų įstatymo nustatytus reikalavimus.</w:t>
      </w:r>
      <w:bookmarkEnd w:id="107"/>
    </w:p>
    <w:p w14:paraId="2E5610D9"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Pateikiant dokumentų skaitmenines kopijas ir paraišką pasirašant fiziniu parašu arba saugiu elektroniniu parašu yra deklaruojama, kad kopijos yra tikros. </w:t>
      </w:r>
    </w:p>
    <w:p w14:paraId="36D11CB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b/>
          <w:sz w:val="24"/>
          <w:szCs w:val="24"/>
          <w:lang w:val="lt-LT"/>
        </w:rPr>
        <w:lastRenderedPageBreak/>
        <w:t>Tiekėjas gali pateikti tik vieną paraišką</w:t>
      </w:r>
      <w:r w:rsidRPr="00347893">
        <w:rPr>
          <w:rFonts w:ascii="Calibri Light" w:hAnsi="Calibri Light" w:cs="Calibri Light"/>
          <w:sz w:val="24"/>
          <w:szCs w:val="24"/>
          <w:lang w:val="lt-LT"/>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0F466D33"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1BD7E82A"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Paraišką pateikęs tiekėjas iki paraiškų pateikimo termino pabaigos naudojantis CVP IS priemonėmis gali paraišką atsiimti ir/ar pakeisti. Tiekėjas taip pat turi teisę atsiimti paraišką DPS galiojimo laikotarpiu.</w:t>
      </w:r>
    </w:p>
    <w:p w14:paraId="44F2544C" w14:textId="77777777" w:rsidR="00AB1E13" w:rsidRPr="00347893" w:rsidRDefault="00AB1E13" w:rsidP="00AB1E13">
      <w:pPr>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8.10. Paraiška turi galioti visą DPS galiojimo laikotarpį. </w:t>
      </w:r>
    </w:p>
    <w:p w14:paraId="1F98B490" w14:textId="77777777" w:rsidR="00AB1E13" w:rsidRPr="00347893" w:rsidRDefault="00AB1E13" w:rsidP="00AB1E13">
      <w:pPr>
        <w:spacing w:after="120"/>
        <w:jc w:val="both"/>
        <w:rPr>
          <w:rFonts w:ascii="Calibri Light" w:hAnsi="Calibri Light" w:cs="Calibri Light"/>
          <w:sz w:val="24"/>
          <w:szCs w:val="24"/>
          <w:lang w:val="lt-LT"/>
        </w:rPr>
      </w:pPr>
    </w:p>
    <w:p w14:paraId="4053C0B2" w14:textId="77777777" w:rsidR="00AB1E13" w:rsidRPr="006C21AF" w:rsidRDefault="00AB1E13" w:rsidP="006C21AF">
      <w:pPr>
        <w:pStyle w:val="Heading2"/>
        <w:numPr>
          <w:ilvl w:val="0"/>
          <w:numId w:val="23"/>
        </w:numPr>
        <w:jc w:val="center"/>
        <w:rPr>
          <w:rFonts w:ascii="Calibri Light" w:hAnsi="Calibri Light" w:cs="Calibri Light"/>
          <w:b/>
          <w:bCs w:val="0"/>
          <w:szCs w:val="24"/>
          <w:lang w:val="lt-LT"/>
        </w:rPr>
      </w:pPr>
      <w:bookmarkStart w:id="133" w:name="_Toc517960230"/>
      <w:bookmarkStart w:id="134" w:name="_Toc518980596"/>
      <w:r w:rsidRPr="006C21AF">
        <w:rPr>
          <w:rFonts w:ascii="Calibri Light" w:hAnsi="Calibri Light" w:cs="Calibri Light"/>
          <w:b/>
          <w:bCs w:val="0"/>
          <w:szCs w:val="24"/>
          <w:lang w:val="lt-LT"/>
        </w:rPr>
        <w:t>PARAIŠKOS KALBA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133"/>
      <w:bookmarkEnd w:id="134"/>
    </w:p>
    <w:p w14:paraId="681431F8" w14:textId="77777777" w:rsidR="00AB1E13" w:rsidRPr="00347893" w:rsidRDefault="00AB1E13" w:rsidP="00AB1E13">
      <w:pPr>
        <w:jc w:val="both"/>
        <w:rPr>
          <w:rFonts w:ascii="Calibri Light" w:hAnsi="Calibri Light" w:cs="Calibri Light"/>
          <w:sz w:val="24"/>
          <w:szCs w:val="24"/>
          <w:lang w:val="lt-LT"/>
        </w:rPr>
      </w:pPr>
    </w:p>
    <w:p w14:paraId="69CDF7F8" w14:textId="77777777" w:rsidR="00AB1E13" w:rsidRPr="00347893" w:rsidRDefault="00AB1E13" w:rsidP="00AB1E13">
      <w:pPr>
        <w:pStyle w:val="BodyTextIndent2"/>
        <w:numPr>
          <w:ilvl w:val="1"/>
          <w:numId w:val="24"/>
        </w:numPr>
        <w:tabs>
          <w:tab w:val="left" w:pos="567"/>
          <w:tab w:val="left" w:pos="1134"/>
        </w:tabs>
        <w:suppressAutoHyphens/>
        <w:spacing w:after="0" w:line="240" w:lineRule="auto"/>
        <w:jc w:val="both"/>
        <w:rPr>
          <w:rFonts w:ascii="Calibri Light" w:hAnsi="Calibri Light" w:cs="Calibri Light"/>
          <w:sz w:val="24"/>
          <w:szCs w:val="24"/>
          <w:lang w:val="lt-LT"/>
        </w:rPr>
      </w:pPr>
      <w:r w:rsidRPr="00347893">
        <w:rPr>
          <w:rFonts w:ascii="Calibri Light" w:hAnsi="Calibri Light" w:cs="Calibri Light"/>
          <w:sz w:val="24"/>
          <w:szCs w:val="24"/>
          <w:lang w:val="lt-LT"/>
        </w:rPr>
        <w:t>Paraiška turi būti rengiama lietuvių kalba. Susirašinėjimas tarp tiekėjo ir Perkančiosios organizacijos vykdomas taip pat lietuvių kalba. Kvalifikaciją pagrindžiantys dokumentai (pažymos, licencijos ir pan.) turi būti teikiami lietuvių kalba.</w:t>
      </w:r>
    </w:p>
    <w:p w14:paraId="1DAECF1F" w14:textId="77777777" w:rsidR="00AB1E13" w:rsidRPr="00347893" w:rsidRDefault="00AB1E13" w:rsidP="00AB1E13">
      <w:pPr>
        <w:pStyle w:val="BodyTextIndent2"/>
        <w:numPr>
          <w:ilvl w:val="1"/>
          <w:numId w:val="24"/>
        </w:numPr>
        <w:tabs>
          <w:tab w:val="left" w:pos="567"/>
          <w:tab w:val="left" w:pos="1134"/>
        </w:tabs>
        <w:suppressAutoHyphens/>
        <w:spacing w:after="0" w:line="240" w:lineRule="auto"/>
        <w:jc w:val="both"/>
        <w:rPr>
          <w:rFonts w:ascii="Calibri Light" w:hAnsi="Calibri Light" w:cs="Calibri Light"/>
          <w:sz w:val="24"/>
          <w:szCs w:val="24"/>
          <w:lang w:val="lt-LT"/>
        </w:rPr>
      </w:pPr>
      <w:r w:rsidRPr="00347893">
        <w:rPr>
          <w:rFonts w:ascii="Calibri Light" w:hAnsi="Calibri Light" w:cs="Calibri Light"/>
          <w:sz w:val="24"/>
          <w:szCs w:val="24"/>
          <w:lang w:val="lt-LT"/>
        </w:rPr>
        <w:t>Jei Tiekėjo pašalinimo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564C8C90" w14:textId="77777777" w:rsidR="00AB1E13" w:rsidRPr="00347893" w:rsidRDefault="00AB1E13" w:rsidP="00AB1E13">
      <w:pPr>
        <w:spacing w:after="120"/>
        <w:jc w:val="both"/>
        <w:rPr>
          <w:rFonts w:ascii="Calibri Light" w:hAnsi="Calibri Light" w:cs="Calibri Light"/>
          <w:sz w:val="24"/>
          <w:szCs w:val="24"/>
          <w:lang w:val="lt-LT"/>
        </w:rPr>
      </w:pPr>
    </w:p>
    <w:p w14:paraId="51B941E9" w14:textId="77777777" w:rsidR="00AB1E13" w:rsidRPr="00347893" w:rsidRDefault="00AB1E13" w:rsidP="006C21AF">
      <w:pPr>
        <w:pStyle w:val="Heading2"/>
        <w:numPr>
          <w:ilvl w:val="0"/>
          <w:numId w:val="23"/>
        </w:numPr>
        <w:jc w:val="center"/>
        <w:rPr>
          <w:rFonts w:ascii="Calibri Light" w:hAnsi="Calibri Light" w:cs="Calibri Light"/>
          <w:b/>
          <w:bCs w:val="0"/>
          <w:szCs w:val="24"/>
          <w:lang w:val="lt-LT"/>
        </w:rPr>
      </w:pPr>
      <w:r w:rsidRPr="00347893">
        <w:rPr>
          <w:rFonts w:ascii="Calibri Light" w:hAnsi="Calibri Light" w:cs="Calibri Light"/>
          <w:b/>
          <w:bCs w:val="0"/>
          <w:szCs w:val="24"/>
          <w:lang w:val="lt-LT"/>
        </w:rPr>
        <w:t>PARAIŠKOS TURINYS</w:t>
      </w:r>
    </w:p>
    <w:p w14:paraId="4B225A11" w14:textId="77777777" w:rsidR="00AB1E13" w:rsidRPr="00347893" w:rsidRDefault="00AB1E13" w:rsidP="00AB1E13">
      <w:pPr>
        <w:jc w:val="both"/>
        <w:rPr>
          <w:rFonts w:ascii="Calibri Light" w:hAnsi="Calibri Light" w:cs="Calibri Light"/>
          <w:sz w:val="24"/>
          <w:szCs w:val="24"/>
          <w:lang w:val="lt-LT"/>
        </w:rPr>
      </w:pPr>
    </w:p>
    <w:p w14:paraId="7FE61085" w14:textId="77777777" w:rsidR="00AB1E13" w:rsidRPr="00347893" w:rsidRDefault="00AB1E13" w:rsidP="00AB1E13">
      <w:pPr>
        <w:pStyle w:val="Body2"/>
        <w:rPr>
          <w:rFonts w:ascii="Calibri Light" w:hAnsi="Calibri Light" w:cs="Calibri Light"/>
          <w:sz w:val="24"/>
          <w:szCs w:val="24"/>
          <w:lang w:val="lt-LT" w:bidi="ta-IN"/>
        </w:rPr>
      </w:pPr>
      <w:r w:rsidRPr="00347893">
        <w:rPr>
          <w:rFonts w:ascii="Calibri Light" w:hAnsi="Calibri Light" w:cs="Calibri Light"/>
          <w:sz w:val="24"/>
          <w:szCs w:val="24"/>
          <w:lang w:val="lt-LT" w:bidi="ta-IN"/>
        </w:rPr>
        <w:t>10.1. Paraiška turi būti pateikiama CVP IS priemonėmis, kurią turi sudaryti užpildyta paraiškos forma parengta pagal šių DPS A dalies 2 priedą „Paraiškos forma“ ir šie paraiškos priedai:</w:t>
      </w:r>
    </w:p>
    <w:p w14:paraId="3814B00F" w14:textId="77777777" w:rsidR="00AB1E13" w:rsidRPr="00347893" w:rsidRDefault="00AB1E13" w:rsidP="00AB1E13">
      <w:pPr>
        <w:pStyle w:val="Body2"/>
        <w:rPr>
          <w:rFonts w:ascii="Calibri Light" w:hAnsi="Calibri Light" w:cs="Calibri Light"/>
          <w:sz w:val="24"/>
          <w:szCs w:val="24"/>
          <w:lang w:val="lt-LT" w:bidi="ta-IN"/>
        </w:rPr>
      </w:pPr>
      <w:r w:rsidRPr="00347893">
        <w:rPr>
          <w:rFonts w:ascii="Calibri Light" w:hAnsi="Calibri Light" w:cs="Calibri Light"/>
          <w:sz w:val="24"/>
          <w:szCs w:val="24"/>
          <w:lang w:val="lt-LT" w:bidi="ta-IN"/>
        </w:rPr>
        <w:t>10.1.1. Jungtinės veiklos sutarties kopija (jeigu paraišką teikia ūkio subjektų grupė).</w:t>
      </w:r>
    </w:p>
    <w:p w14:paraId="0CB2FF1A" w14:textId="77777777" w:rsidR="00AB1E13" w:rsidRPr="00347893" w:rsidRDefault="00AB1E13" w:rsidP="00AB1E13">
      <w:pPr>
        <w:pStyle w:val="Body2"/>
        <w:rPr>
          <w:rFonts w:ascii="Calibri Light" w:hAnsi="Calibri Light" w:cs="Calibri Light"/>
          <w:sz w:val="24"/>
          <w:szCs w:val="24"/>
          <w:lang w:val="lt-LT" w:bidi="ta-IN"/>
        </w:rPr>
      </w:pPr>
      <w:r w:rsidRPr="00347893">
        <w:rPr>
          <w:rFonts w:ascii="Calibri Light" w:hAnsi="Calibri Light" w:cs="Calibri Light"/>
          <w:sz w:val="24"/>
          <w:szCs w:val="24"/>
          <w:lang w:val="lt-LT" w:bidi="ta-IN"/>
        </w:rPr>
        <w:t>10.1.2. Įgaliojimas pateikti paraišką (jeigu paraišką pateikia ne tiekėjo vadovas).</w:t>
      </w:r>
    </w:p>
    <w:p w14:paraId="49F13F25" w14:textId="17D5955B" w:rsidR="00AB1E13" w:rsidRPr="00347893" w:rsidRDefault="00AB1E13" w:rsidP="00AB1E13">
      <w:pPr>
        <w:pStyle w:val="Body2"/>
        <w:rPr>
          <w:rFonts w:ascii="Calibri Light" w:hAnsi="Calibri Light" w:cs="Calibri Light"/>
          <w:sz w:val="24"/>
          <w:szCs w:val="24"/>
          <w:lang w:val="lt-LT" w:bidi="ta-IN"/>
        </w:rPr>
      </w:pPr>
      <w:r w:rsidRPr="00347893">
        <w:rPr>
          <w:rFonts w:ascii="Calibri Light" w:hAnsi="Calibri Light" w:cs="Calibri Light"/>
          <w:sz w:val="24"/>
          <w:szCs w:val="24"/>
          <w:lang w:val="lt-LT" w:bidi="ta-IN"/>
        </w:rPr>
        <w:t>10.1.3. Užpildytas Europos bendrasis viešųjų pirkimų dokumentas (EBVPD) parengtas pagal DPS A dalies 1 priedą.</w:t>
      </w:r>
    </w:p>
    <w:p w14:paraId="471038D8" w14:textId="17F7C88D" w:rsidR="00AB1E13" w:rsidRPr="00347893" w:rsidRDefault="00AB1E13" w:rsidP="00AB1E13">
      <w:pPr>
        <w:pStyle w:val="ListParagraph"/>
        <w:ind w:left="0"/>
        <w:jc w:val="both"/>
        <w:rPr>
          <w:rFonts w:ascii="Calibri Light" w:hAnsi="Calibri Light" w:cs="Calibri Light"/>
          <w:sz w:val="24"/>
          <w:szCs w:val="24"/>
          <w:lang w:val="lt-LT" w:bidi="ta-IN"/>
        </w:rPr>
      </w:pPr>
      <w:r w:rsidRPr="00347893">
        <w:rPr>
          <w:rFonts w:ascii="Calibri Light" w:hAnsi="Calibri Light" w:cs="Calibri Light"/>
          <w:sz w:val="24"/>
          <w:szCs w:val="24"/>
          <w:lang w:val="lt-LT" w:bidi="ta-IN"/>
        </w:rPr>
        <w:t>10.1.4. Kvalifikaciją pagrindžiantys dokumentai, nurodyti DPS sąlygų A dalies 5.</w:t>
      </w:r>
      <w:r w:rsidR="000D3C5D">
        <w:rPr>
          <w:rFonts w:ascii="Calibri Light" w:hAnsi="Calibri Light" w:cs="Calibri Light"/>
          <w:sz w:val="24"/>
          <w:szCs w:val="24"/>
          <w:lang w:val="lt-LT" w:bidi="ta-IN"/>
        </w:rPr>
        <w:t>2</w:t>
      </w:r>
      <w:r w:rsidRPr="00347893">
        <w:rPr>
          <w:rFonts w:ascii="Calibri Light" w:hAnsi="Calibri Light" w:cs="Calibri Light"/>
          <w:sz w:val="24"/>
          <w:szCs w:val="24"/>
          <w:lang w:val="lt-LT" w:bidi="ta-IN"/>
        </w:rPr>
        <w:t xml:space="preserve"> punkte</w:t>
      </w:r>
      <w:r w:rsidR="00B44278">
        <w:rPr>
          <w:rFonts w:ascii="Calibri Light" w:hAnsi="Calibri Light" w:cs="Calibri Light"/>
          <w:sz w:val="24"/>
          <w:szCs w:val="24"/>
          <w:lang w:val="lt-LT" w:bidi="ta-IN"/>
        </w:rPr>
        <w:t>.</w:t>
      </w:r>
    </w:p>
    <w:p w14:paraId="54619E78" w14:textId="77777777" w:rsidR="00AB1E13" w:rsidRPr="00347893" w:rsidRDefault="00AB1E13" w:rsidP="00AB1E13">
      <w:pPr>
        <w:pStyle w:val="ListParagraph"/>
        <w:ind w:left="0"/>
        <w:jc w:val="both"/>
        <w:rPr>
          <w:rFonts w:ascii="Calibri Light" w:hAnsi="Calibri Light" w:cs="Calibri Light"/>
          <w:sz w:val="24"/>
          <w:szCs w:val="24"/>
          <w:lang w:val="lt-LT" w:bidi="ta-IN"/>
        </w:rPr>
      </w:pPr>
      <w:r w:rsidRPr="00347893">
        <w:rPr>
          <w:rFonts w:ascii="Calibri Light" w:hAnsi="Calibri Light" w:cs="Calibri Light"/>
          <w:sz w:val="24"/>
          <w:szCs w:val="24"/>
          <w:lang w:val="lt-LT" w:bidi="ta-IN"/>
        </w:rPr>
        <w:t>10.1.5.</w:t>
      </w:r>
      <w:r w:rsidRPr="00347893">
        <w:rPr>
          <w:rFonts w:ascii="Calibri Light" w:hAnsi="Calibri Light" w:cs="Calibri Light"/>
          <w:sz w:val="24"/>
          <w:szCs w:val="24"/>
          <w:lang w:val="lt-LT"/>
        </w:rPr>
        <w:t xml:space="preserve"> </w:t>
      </w:r>
      <w:r w:rsidRPr="00347893">
        <w:rPr>
          <w:rFonts w:ascii="Calibri Light" w:hAnsi="Calibri Light" w:cs="Calibri Light"/>
          <w:sz w:val="24"/>
          <w:szCs w:val="24"/>
          <w:lang w:val="lt-LT" w:bidi="ta-IN"/>
        </w:rPr>
        <w:t>Pašalinimo pagrindų, nurodytų DPS sąlygų A dalies 4.1 punkte, nebuvimą pagrindžiantys dokumentai.</w:t>
      </w:r>
    </w:p>
    <w:p w14:paraId="40093FEE" w14:textId="77777777" w:rsidR="00AB1E13" w:rsidRPr="00347893" w:rsidRDefault="00AB1E13" w:rsidP="00AB1E13">
      <w:pPr>
        <w:pStyle w:val="ListParagraph"/>
        <w:spacing w:after="120"/>
        <w:ind w:left="0"/>
        <w:contextualSpacing w:val="0"/>
        <w:jc w:val="both"/>
        <w:rPr>
          <w:rFonts w:ascii="Calibri Light" w:hAnsi="Calibri Light" w:cs="Calibri Light"/>
          <w:sz w:val="24"/>
          <w:szCs w:val="24"/>
          <w:lang w:val="lt-LT"/>
        </w:rPr>
      </w:pPr>
    </w:p>
    <w:p w14:paraId="3DE65B3D" w14:textId="77777777" w:rsidR="00AB1E13" w:rsidRPr="00347893" w:rsidRDefault="00AB1E13" w:rsidP="006C21AF">
      <w:pPr>
        <w:pStyle w:val="Heading2"/>
        <w:numPr>
          <w:ilvl w:val="0"/>
          <w:numId w:val="23"/>
        </w:numPr>
        <w:jc w:val="center"/>
        <w:rPr>
          <w:rFonts w:ascii="Calibri Light" w:hAnsi="Calibri Light" w:cs="Calibri Light"/>
          <w:b/>
          <w:bCs w:val="0"/>
          <w:szCs w:val="24"/>
          <w:lang w:val="lt-LT"/>
        </w:rPr>
      </w:pPr>
      <w:bookmarkStart w:id="135" w:name="_Toc517960232"/>
      <w:bookmarkStart w:id="136" w:name="_Toc518980598"/>
      <w:r w:rsidRPr="00347893">
        <w:rPr>
          <w:rFonts w:ascii="Calibri Light" w:hAnsi="Calibri Light" w:cs="Calibri Light"/>
          <w:b/>
          <w:bCs w:val="0"/>
          <w:szCs w:val="24"/>
          <w:lang w:val="lt-LT"/>
        </w:rPr>
        <w:t xml:space="preserve">SUSIPAŽINIMAS SU </w:t>
      </w:r>
      <w:bookmarkEnd w:id="135"/>
      <w:bookmarkEnd w:id="136"/>
      <w:r w:rsidRPr="00347893">
        <w:rPr>
          <w:rFonts w:ascii="Calibri Light" w:hAnsi="Calibri Light" w:cs="Calibri Light"/>
          <w:b/>
          <w:bCs w:val="0"/>
          <w:szCs w:val="24"/>
          <w:lang w:val="lt-LT"/>
        </w:rPr>
        <w:t>GAUTOMIS PARAIŠKOMIS</w:t>
      </w:r>
    </w:p>
    <w:p w14:paraId="4946FB77" w14:textId="77777777" w:rsidR="00AB1E13" w:rsidRPr="00347893" w:rsidRDefault="00AB1E13" w:rsidP="00AB1E13">
      <w:pPr>
        <w:jc w:val="both"/>
        <w:rPr>
          <w:rFonts w:ascii="Calibri Light" w:hAnsi="Calibri Light" w:cs="Calibri Light"/>
          <w:sz w:val="24"/>
          <w:szCs w:val="24"/>
          <w:lang w:val="lt-LT"/>
        </w:rPr>
      </w:pPr>
    </w:p>
    <w:p w14:paraId="4329E8EF"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Susipažinimas su CVP IS priemonėmis pateiktomis tiekėjų paraiškomis vyksta Komisijos posėdžiuose. </w:t>
      </w:r>
    </w:p>
    <w:p w14:paraId="39D9F776"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b/>
          <w:bCs/>
          <w:sz w:val="24"/>
          <w:szCs w:val="24"/>
          <w:lang w:val="lt-LT"/>
        </w:rPr>
      </w:pPr>
      <w:r w:rsidRPr="00347893">
        <w:rPr>
          <w:rFonts w:ascii="Calibri Light" w:hAnsi="Calibri Light" w:cs="Calibri Light"/>
          <w:sz w:val="24"/>
          <w:szCs w:val="24"/>
          <w:lang w:val="lt-LT"/>
        </w:rPr>
        <w:t>Susipažinimo su CVP IS priemonėmis gautomis paraiškomis procedūroje tiekėjai arba jų atstovai nedalyvauja.</w:t>
      </w:r>
    </w:p>
    <w:p w14:paraId="79F72D26"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b/>
          <w:bCs/>
          <w:sz w:val="24"/>
          <w:szCs w:val="24"/>
          <w:lang w:val="lt-LT"/>
        </w:rPr>
      </w:pPr>
      <w:r w:rsidRPr="00347893">
        <w:rPr>
          <w:rFonts w:ascii="Calibri Light" w:hAnsi="Calibri Light" w:cs="Calibri Light"/>
          <w:sz w:val="24"/>
          <w:szCs w:val="24"/>
          <w:lang w:val="lt-LT"/>
        </w:rPr>
        <w:t>Susipažinimo su CVP IS priemonėmis gautomis paraiškomis procedūros rezultatus Komisija įformina protokolu.</w:t>
      </w:r>
    </w:p>
    <w:p w14:paraId="1A8C0F5B" w14:textId="77777777" w:rsidR="00AB1E13" w:rsidRPr="00347893" w:rsidRDefault="00AB1E13" w:rsidP="00AB1E13">
      <w:pPr>
        <w:pStyle w:val="ListParagraph"/>
        <w:spacing w:after="120"/>
        <w:ind w:left="0"/>
        <w:jc w:val="both"/>
        <w:rPr>
          <w:rFonts w:ascii="Calibri Light" w:hAnsi="Calibri Light" w:cs="Calibri Light"/>
          <w:b/>
          <w:bCs/>
          <w:sz w:val="24"/>
          <w:szCs w:val="24"/>
          <w:lang w:val="lt-LT"/>
        </w:rPr>
      </w:pPr>
    </w:p>
    <w:p w14:paraId="0A35D5FA" w14:textId="291087D5" w:rsidR="00AB1E13" w:rsidRPr="00347893" w:rsidRDefault="00AB1E13" w:rsidP="006C21AF">
      <w:pPr>
        <w:pStyle w:val="Heading2"/>
        <w:numPr>
          <w:ilvl w:val="0"/>
          <w:numId w:val="23"/>
        </w:numPr>
        <w:jc w:val="center"/>
        <w:rPr>
          <w:rFonts w:ascii="Calibri Light" w:hAnsi="Calibri Light" w:cs="Calibri Light"/>
          <w:b/>
          <w:bCs w:val="0"/>
          <w:szCs w:val="24"/>
          <w:lang w:val="lt-LT"/>
        </w:rPr>
      </w:pPr>
      <w:bookmarkStart w:id="137" w:name="_Toc517960234"/>
      <w:bookmarkStart w:id="138" w:name="_Toc518980600"/>
      <w:r w:rsidRPr="00347893">
        <w:rPr>
          <w:rFonts w:ascii="Calibri Light" w:hAnsi="Calibri Light" w:cs="Calibri Light"/>
          <w:b/>
          <w:bCs w:val="0"/>
          <w:szCs w:val="24"/>
          <w:lang w:val="lt-LT"/>
        </w:rPr>
        <w:t>TIEKĖJŲ PAŠALINIMO PAGRINDŲ NEBUVIMO IR KVALIFIKACIJOS PATIKRINIMAS, PARAIŠKŲ ATMETIM</w:t>
      </w:r>
      <w:bookmarkEnd w:id="137"/>
      <w:bookmarkEnd w:id="138"/>
      <w:r w:rsidR="007B4D04" w:rsidRPr="00347893">
        <w:rPr>
          <w:rFonts w:ascii="Calibri Light" w:hAnsi="Calibri Light" w:cs="Calibri Light"/>
          <w:b/>
          <w:bCs w:val="0"/>
          <w:szCs w:val="24"/>
          <w:lang w:val="lt-LT"/>
        </w:rPr>
        <w:t>AS</w:t>
      </w:r>
    </w:p>
    <w:p w14:paraId="4E5E88F9" w14:textId="77777777" w:rsidR="00AB1E13" w:rsidRPr="00347893" w:rsidRDefault="00AB1E13" w:rsidP="00AB1E13">
      <w:pPr>
        <w:jc w:val="both"/>
        <w:rPr>
          <w:rFonts w:ascii="Calibri Light" w:hAnsi="Calibri Light" w:cs="Calibri Light"/>
          <w:sz w:val="24"/>
          <w:szCs w:val="24"/>
          <w:lang w:val="lt-LT"/>
        </w:rPr>
      </w:pPr>
    </w:p>
    <w:p w14:paraId="1BB9984B"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lastRenderedPageBreak/>
        <w:t>Tiekėjų pateiktas paraiškas nagrinėja ir vertina Komisija. Paraiškos nagrinėjamos ir vertinamos konfidencialiai, nedalyvaujant paraiškas pateikusiems tiekėjams ir jų atstovams.</w:t>
      </w:r>
    </w:p>
    <w:p w14:paraId="3A1434F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Tiekėjų kvalifikacinė atranka nevykdoma.</w:t>
      </w:r>
    </w:p>
    <w:p w14:paraId="343F9DCD"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Komisija tikrina tiekėjų pašalinimo pagrindų nebuvimą ir atitiktį kvalifikacijos reikalavimams (jei taikoma), nurodytiems pirkimo dokumentų A dalies „Nurodymai dalyviams“ pagal tiekėjų kartu su paraiška pateiktus EBVPD ir kitus pateiktus aktualius dokumentus.</w:t>
      </w:r>
    </w:p>
    <w:p w14:paraId="0795874F"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dokumentai, nesusiję su pirkimo objektu.</w:t>
      </w:r>
    </w:p>
    <w:p w14:paraId="0E74A045"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Komisija dėl dokumentų ar duomenų patikslinimo, papildymo arba paaiškinimo į Tiekėją kreipiasi CVP IS priemonėmis ir nustato tiekėjui pakankamą terminą informacijai pateikti.</w:t>
      </w:r>
    </w:p>
    <w:p w14:paraId="2B351DE2"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Iškilus klausimams dėl paraiškos turinio ir Komisijai paprašius, tiekėjai, nekeisdami paraiškos esmės, privalo pateikti papildomus paaiškinimus dėl paraiškos turinio. </w:t>
      </w:r>
    </w:p>
    <w:p w14:paraId="2FC81E06"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Tiekėjo paraiška yra atmetama ir tiekėjas nedalyvauja tolesnėse pirkimo procedūrose (t. y. neleidžiama dalyvauti DPS), jeigu:</w:t>
      </w:r>
    </w:p>
    <w:p w14:paraId="2B34AB7D" w14:textId="77777777" w:rsidR="00AB1E13" w:rsidRPr="00347893" w:rsidRDefault="00AB1E13" w:rsidP="00AB1E13">
      <w:pPr>
        <w:pStyle w:val="ListParagraph"/>
        <w:numPr>
          <w:ilvl w:val="2"/>
          <w:numId w:val="23"/>
        </w:numPr>
        <w:shd w:val="clear" w:color="auto" w:fill="FFFFFF"/>
        <w:tabs>
          <w:tab w:val="left" w:pos="851"/>
          <w:tab w:val="left" w:pos="1134"/>
        </w:tabs>
        <w:suppressAutoHyphens/>
        <w:autoSpaceDN w:val="0"/>
        <w:ind w:firstLine="0"/>
        <w:jc w:val="both"/>
        <w:rPr>
          <w:rFonts w:ascii="Calibri Light" w:hAnsi="Calibri Light" w:cs="Calibri Light"/>
          <w:sz w:val="24"/>
          <w:szCs w:val="24"/>
          <w:lang w:val="lt-LT"/>
        </w:rPr>
      </w:pPr>
      <w:r w:rsidRPr="00347893">
        <w:rPr>
          <w:rFonts w:ascii="Calibri Light" w:hAnsi="Calibri Light" w:cs="Calibri Light"/>
          <w:sz w:val="24"/>
          <w:szCs w:val="24"/>
          <w:lang w:val="lt-LT"/>
        </w:rPr>
        <w:t>tiekėjas paraišką pateikė ne CVP IS priemonėmis;</w:t>
      </w:r>
    </w:p>
    <w:p w14:paraId="1EA3B60D" w14:textId="77777777" w:rsidR="00AB1E13" w:rsidRPr="00347893" w:rsidRDefault="00AB1E13" w:rsidP="00AB1E13">
      <w:pPr>
        <w:pStyle w:val="ListParagraph"/>
        <w:numPr>
          <w:ilvl w:val="2"/>
          <w:numId w:val="23"/>
        </w:numPr>
        <w:shd w:val="clear" w:color="auto" w:fill="FFFFFF"/>
        <w:tabs>
          <w:tab w:val="left" w:pos="851"/>
          <w:tab w:val="left" w:pos="1134"/>
        </w:tabs>
        <w:suppressAutoHyphens/>
        <w:autoSpaceDN w:val="0"/>
        <w:ind w:firstLine="0"/>
        <w:jc w:val="both"/>
        <w:rPr>
          <w:rFonts w:ascii="Calibri Light" w:hAnsi="Calibri Light" w:cs="Calibri Light"/>
          <w:sz w:val="24"/>
          <w:szCs w:val="24"/>
          <w:lang w:val="lt-LT"/>
        </w:rPr>
      </w:pPr>
      <w:r w:rsidRPr="00347893">
        <w:rPr>
          <w:rFonts w:ascii="Calibri Light" w:hAnsi="Calibri Light" w:cs="Calibri Light"/>
          <w:sz w:val="24"/>
          <w:szCs w:val="24"/>
          <w:lang w:val="lt-LT"/>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pateikė netikslius, neišsamius ar klaidingus dokumentus ar duomenis dėl tiekėjo pašalinimo pagrindų nebuvimo, jų nepateikė, ir, Komisijai prašant, jų nepateikė ar nepatikslino);</w:t>
      </w:r>
    </w:p>
    <w:p w14:paraId="098BC9D2" w14:textId="77777777" w:rsidR="00AB1E13" w:rsidRPr="00347893" w:rsidRDefault="00AB1E13" w:rsidP="00AB1E13">
      <w:pPr>
        <w:pStyle w:val="ListParagraph"/>
        <w:numPr>
          <w:ilvl w:val="2"/>
          <w:numId w:val="23"/>
        </w:numPr>
        <w:shd w:val="clear" w:color="auto" w:fill="FFFFFF"/>
        <w:tabs>
          <w:tab w:val="left" w:pos="851"/>
          <w:tab w:val="left" w:pos="1134"/>
        </w:tabs>
        <w:suppressAutoHyphens/>
        <w:autoSpaceDN w:val="0"/>
        <w:ind w:firstLine="0"/>
        <w:jc w:val="both"/>
        <w:rPr>
          <w:rFonts w:ascii="Calibri Light" w:hAnsi="Calibri Light" w:cs="Calibri Light"/>
          <w:sz w:val="24"/>
          <w:szCs w:val="24"/>
          <w:lang w:val="lt-LT"/>
        </w:rPr>
      </w:pPr>
      <w:r w:rsidRPr="00347893">
        <w:rPr>
          <w:rFonts w:ascii="Calibri Light" w:hAnsi="Calibri Light" w:cs="Calibri Light"/>
          <w:sz w:val="24"/>
          <w:szCs w:val="24"/>
          <w:lang w:val="lt-LT"/>
        </w:rPr>
        <w:t>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52CA4080" w14:textId="77777777" w:rsidR="00AB1E13" w:rsidRPr="00347893" w:rsidRDefault="00AB1E13" w:rsidP="00AB1E13">
      <w:pPr>
        <w:pStyle w:val="ListParagraph"/>
        <w:numPr>
          <w:ilvl w:val="2"/>
          <w:numId w:val="23"/>
        </w:numPr>
        <w:shd w:val="clear" w:color="auto" w:fill="FFFFFF"/>
        <w:tabs>
          <w:tab w:val="left" w:pos="851"/>
          <w:tab w:val="left" w:pos="1134"/>
        </w:tabs>
        <w:suppressAutoHyphens/>
        <w:autoSpaceDN w:val="0"/>
        <w:ind w:firstLine="0"/>
        <w:jc w:val="both"/>
        <w:rPr>
          <w:rFonts w:ascii="Calibri Light" w:hAnsi="Calibri Light" w:cs="Calibri Light"/>
          <w:sz w:val="24"/>
          <w:szCs w:val="24"/>
          <w:lang w:val="lt-LT"/>
        </w:rPr>
      </w:pPr>
      <w:r w:rsidRPr="00347893">
        <w:rPr>
          <w:rFonts w:ascii="Calibri Light" w:hAnsi="Calibri Light" w:cs="Calibri Light"/>
          <w:sz w:val="24"/>
          <w:szCs w:val="24"/>
          <w:lang w:val="lt-LT"/>
        </w:rPr>
        <w:t>tiekėjas pateikė netikslius, neišsamius ar klaidingus dokumentus ar duomenis apie atitiktį pirkimo dokumentų reikalavimams arba šių dokumentų ar duomenų nepateikė: įgaliojimas asmeniui pasirašyti paraišką, jungtinės veiklos (partnerystės) sutartis ir kiti dokumentai, nesusiję su pirkimo objektu, sutarties vykdymo sąlygomis ar pasiūlymo kaina ir, Perkančiajai organizacijai prašant, jų nepateikė ar nepatikslino;</w:t>
      </w:r>
    </w:p>
    <w:p w14:paraId="341945B8" w14:textId="77777777" w:rsidR="00AB1E13" w:rsidRPr="00347893" w:rsidRDefault="00AB1E13" w:rsidP="00AB1E13">
      <w:pPr>
        <w:pStyle w:val="ListParagraph"/>
        <w:numPr>
          <w:ilvl w:val="2"/>
          <w:numId w:val="23"/>
        </w:numPr>
        <w:shd w:val="clear" w:color="auto" w:fill="FFFFFF"/>
        <w:tabs>
          <w:tab w:val="left" w:pos="851"/>
          <w:tab w:val="left" w:pos="1134"/>
        </w:tabs>
        <w:suppressAutoHyphens/>
        <w:autoSpaceDN w:val="0"/>
        <w:ind w:firstLine="0"/>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tiekėjas, apie nustatytų reikalavimų atitikimą, yra pateikęs melagingą informaciją, kurią Perkančioji organizacija gali įrodyti bet kokiomis teisėtomis priemonėmis.</w:t>
      </w:r>
    </w:p>
    <w:p w14:paraId="489467CE" w14:textId="77777777" w:rsidR="00AB1E13" w:rsidRPr="00347893" w:rsidRDefault="00AB1E13" w:rsidP="00AB1E13">
      <w:pPr>
        <w:pStyle w:val="ListParagraph"/>
        <w:numPr>
          <w:ilvl w:val="2"/>
          <w:numId w:val="23"/>
        </w:numPr>
        <w:shd w:val="clear" w:color="auto" w:fill="FFFFFF"/>
        <w:tabs>
          <w:tab w:val="left" w:pos="851"/>
          <w:tab w:val="left" w:pos="1134"/>
        </w:tabs>
        <w:suppressAutoHyphens/>
        <w:autoSpaceDN w:val="0"/>
        <w:ind w:firstLine="0"/>
        <w:jc w:val="both"/>
        <w:rPr>
          <w:rFonts w:ascii="Calibri Light" w:hAnsi="Calibri Light" w:cs="Calibri Light"/>
          <w:sz w:val="24"/>
          <w:szCs w:val="24"/>
          <w:lang w:val="lt-LT"/>
        </w:rPr>
      </w:pPr>
      <w:r w:rsidRPr="00347893">
        <w:rPr>
          <w:rFonts w:ascii="Calibri Light" w:hAnsi="Calibri Light" w:cs="Calibri Light"/>
          <w:sz w:val="24"/>
          <w:szCs w:val="24"/>
          <w:lang w:val="lt-LT"/>
        </w:rPr>
        <w:t>yra kitų pirkimo dokumentuose nurodytų pagrindų, suteikiančių teisę atmesti pateiktą paraišką (pavyzdžiui, paraiška nėra pasirašyta fiziniu arba saugiu elektroniniu parašu ir kt.).</w:t>
      </w:r>
    </w:p>
    <w:p w14:paraId="005F1A03" w14:textId="77777777" w:rsidR="00AB1E13" w:rsidRPr="00347893" w:rsidRDefault="00AB1E13" w:rsidP="00AB1E13">
      <w:pPr>
        <w:pStyle w:val="ListParagraph"/>
        <w:numPr>
          <w:ilvl w:val="1"/>
          <w:numId w:val="23"/>
        </w:numPr>
        <w:shd w:val="clear" w:color="auto" w:fill="FFFFFF"/>
        <w:tabs>
          <w:tab w:val="left" w:pos="851"/>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B75A634" w14:textId="77777777" w:rsidR="00AB1E13" w:rsidRPr="00347893" w:rsidRDefault="00AB1E13" w:rsidP="00AB1E13">
      <w:pPr>
        <w:pStyle w:val="ListParagraph"/>
        <w:numPr>
          <w:ilvl w:val="1"/>
          <w:numId w:val="23"/>
        </w:numPr>
        <w:shd w:val="clear" w:color="auto" w:fill="FFFFFF"/>
        <w:tabs>
          <w:tab w:val="left" w:pos="851"/>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Komisija, esant VPĮ 46 straipsnio 3 ir 8 dalyse nurodytoms aplinkybėms, nepašalins iš pirkimo procedūros tiekėjo, neatitinkančio jam keliamų reikalavimų.</w:t>
      </w:r>
    </w:p>
    <w:p w14:paraId="4B75ECD0" w14:textId="77777777" w:rsidR="00AB1E13" w:rsidRPr="00347893" w:rsidRDefault="00AB1E13" w:rsidP="006C21AF">
      <w:pPr>
        <w:pStyle w:val="ListParagraph"/>
        <w:numPr>
          <w:ilvl w:val="1"/>
          <w:numId w:val="23"/>
        </w:numPr>
        <w:shd w:val="clear" w:color="auto" w:fill="FFFFFF"/>
        <w:tabs>
          <w:tab w:val="left" w:pos="851"/>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(tris) darbo dienas raštu praneša apie šio patikrinimo rezultatus.</w:t>
      </w:r>
    </w:p>
    <w:p w14:paraId="060ABA36" w14:textId="77777777" w:rsidR="00AB1E13" w:rsidRPr="00347893" w:rsidRDefault="00AB1E13" w:rsidP="006C21AF">
      <w:pPr>
        <w:pStyle w:val="ListParagraph"/>
        <w:numPr>
          <w:ilvl w:val="1"/>
          <w:numId w:val="23"/>
        </w:numPr>
        <w:shd w:val="clear" w:color="auto" w:fill="FFFFFF"/>
        <w:tabs>
          <w:tab w:val="left" w:pos="851"/>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Atmetus tiekėjo paraišką, jam neleidžiama dalyvauti dinaminėje pirkimo sistemoje.</w:t>
      </w:r>
    </w:p>
    <w:p w14:paraId="64966A81" w14:textId="77777777" w:rsidR="00AB1E13" w:rsidRPr="00347893" w:rsidRDefault="00AB1E13" w:rsidP="00AB1E13">
      <w:pPr>
        <w:spacing w:after="120"/>
        <w:jc w:val="both"/>
        <w:rPr>
          <w:rFonts w:ascii="Calibri Light" w:hAnsi="Calibri Light" w:cs="Calibri Light"/>
          <w:sz w:val="24"/>
          <w:szCs w:val="24"/>
          <w:lang w:val="lt-LT"/>
        </w:rPr>
      </w:pPr>
    </w:p>
    <w:p w14:paraId="7980BC3D" w14:textId="77777777" w:rsidR="00AB1E13" w:rsidRPr="00347893" w:rsidRDefault="00AB1E13" w:rsidP="00587EBC">
      <w:pPr>
        <w:pStyle w:val="Heading2"/>
        <w:numPr>
          <w:ilvl w:val="0"/>
          <w:numId w:val="23"/>
        </w:numPr>
        <w:jc w:val="center"/>
        <w:rPr>
          <w:rFonts w:ascii="Calibri Light" w:hAnsi="Calibri Light" w:cs="Calibri Light"/>
          <w:b/>
          <w:bCs w:val="0"/>
          <w:szCs w:val="24"/>
          <w:lang w:val="lt-LT"/>
        </w:rPr>
      </w:pPr>
      <w:bookmarkStart w:id="139" w:name="_Toc517960235"/>
      <w:bookmarkStart w:id="140" w:name="_Toc518980601"/>
      <w:r w:rsidRPr="00347893">
        <w:rPr>
          <w:rFonts w:ascii="Calibri Light" w:hAnsi="Calibri Light" w:cs="Calibri Light"/>
          <w:b/>
          <w:bCs w:val="0"/>
          <w:szCs w:val="24"/>
          <w:lang w:val="lt-LT"/>
        </w:rPr>
        <w:lastRenderedPageBreak/>
        <w:t>PAPILDOMA INFORMACIJA IKI PARAIŠKŲ PATEIKIMO TERMINO PABAIGOS</w:t>
      </w:r>
      <w:bookmarkEnd w:id="139"/>
      <w:bookmarkEnd w:id="140"/>
    </w:p>
    <w:p w14:paraId="5AC26725" w14:textId="77777777" w:rsidR="00AB1E13" w:rsidRPr="00347893" w:rsidRDefault="00AB1E13" w:rsidP="00AB1E13">
      <w:pPr>
        <w:jc w:val="both"/>
        <w:rPr>
          <w:rFonts w:ascii="Calibri Light" w:hAnsi="Calibri Light" w:cs="Calibri Light"/>
          <w:sz w:val="24"/>
          <w:szCs w:val="24"/>
          <w:lang w:val="lt-LT"/>
        </w:rPr>
      </w:pPr>
    </w:p>
    <w:p w14:paraId="6EFBE15D"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347893">
        <w:rPr>
          <w:rFonts w:ascii="Calibri Light" w:hAnsi="Calibri Light" w:cs="Calibri Light"/>
          <w:sz w:val="24"/>
          <w:szCs w:val="24"/>
          <w:lang w:val="lt-LT"/>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47893">
        <w:rPr>
          <w:rFonts w:ascii="Calibri Light" w:hAnsi="Calibri Light" w:cs="Calibri Light"/>
          <w:b/>
          <w:sz w:val="24"/>
          <w:szCs w:val="24"/>
          <w:lang w:val="lt-LT"/>
        </w:rPr>
        <w:t xml:space="preserve">ne vėliau kaip likus 8 dienoms </w:t>
      </w:r>
      <w:r w:rsidRPr="00347893">
        <w:rPr>
          <w:rFonts w:ascii="Calibri Light" w:hAnsi="Calibri Light" w:cs="Calibri Light"/>
          <w:sz w:val="24"/>
          <w:szCs w:val="24"/>
          <w:lang w:val="lt-LT"/>
        </w:rPr>
        <w:t>iki</w:t>
      </w:r>
      <w:r w:rsidRPr="00347893">
        <w:rPr>
          <w:rFonts w:ascii="Calibri Light" w:hAnsi="Calibri Light" w:cs="Calibri Light"/>
          <w:b/>
          <w:sz w:val="24"/>
          <w:szCs w:val="24"/>
          <w:lang w:val="lt-LT"/>
        </w:rPr>
        <w:t xml:space="preserve"> </w:t>
      </w:r>
      <w:r w:rsidRPr="00347893">
        <w:rPr>
          <w:rFonts w:ascii="Calibri Light" w:hAnsi="Calibri Light" w:cs="Calibri Light"/>
          <w:sz w:val="24"/>
          <w:szCs w:val="24"/>
          <w:lang w:val="lt-LT"/>
        </w:rPr>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50018E57"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47893">
        <w:rPr>
          <w:rFonts w:ascii="Calibri Light" w:hAnsi="Calibri Light" w:cs="Calibri Light"/>
          <w:b/>
          <w:sz w:val="24"/>
          <w:szCs w:val="24"/>
          <w:lang w:val="lt-LT"/>
        </w:rPr>
        <w:t>ne vėliau kaip likus 6 dienoms</w:t>
      </w:r>
      <w:r w:rsidRPr="00347893">
        <w:rPr>
          <w:rFonts w:ascii="Calibri Light" w:hAnsi="Calibri Light" w:cs="Calibri Light"/>
          <w:bCs/>
          <w:color w:val="F79646" w:themeColor="accent6"/>
          <w:sz w:val="24"/>
          <w:szCs w:val="24"/>
          <w:lang w:val="lt-LT"/>
        </w:rPr>
        <w:t xml:space="preserve"> </w:t>
      </w:r>
      <w:r w:rsidRPr="00347893">
        <w:rPr>
          <w:rFonts w:ascii="Calibri Light" w:hAnsi="Calibri Light" w:cs="Calibri Light"/>
          <w:sz w:val="24"/>
          <w:szCs w:val="24"/>
          <w:lang w:val="lt-LT"/>
        </w:rPr>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66BE8CA0"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Nesibaigus paraiškų pateikimo terminui, Perkančioji organizacija turi teisę savo iniciatyva paaiškinti, patikslinti pirkimo dokumentus, laikantis pirkimo dokumentuose nustatytų reikalavimų.</w:t>
      </w:r>
    </w:p>
    <w:p w14:paraId="3725BAFB"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47893">
        <w:rPr>
          <w:rFonts w:ascii="Calibri Light" w:hAnsi="Calibri Light" w:cs="Calibri Light"/>
          <w:b/>
          <w:sz w:val="24"/>
          <w:szCs w:val="24"/>
          <w:lang w:val="lt-LT"/>
        </w:rPr>
        <w:t xml:space="preserve">ne vėliau kaip likus 6 dienoms </w:t>
      </w:r>
      <w:r w:rsidRPr="00347893">
        <w:rPr>
          <w:rFonts w:ascii="Calibri Light" w:hAnsi="Calibri Light" w:cs="Calibri Light"/>
          <w:sz w:val="24"/>
          <w:szCs w:val="24"/>
          <w:lang w:val="lt-LT"/>
        </w:rPr>
        <w:t xml:space="preserve">iki paraiškų pateikimo termino pabaigos, perkelia paraiškų pateikimo terminą laikui, per kurį tiekėjai, rengdami paraiškas, galėtų atsižvelgti į šiuos paaiškinimus (patikslinimus). </w:t>
      </w:r>
    </w:p>
    <w:p w14:paraId="3D82F564"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Apie paraiškų pateikimo termino pratęsimą pranešama patikslinant skelbimą. Pranešimai apie paraiškų pateikimo termino nukėlimą taip pat paskelbiami CVP IS ir išsiunčiami visiems prie pirkimo prisijungusiems tiekėjams.</w:t>
      </w:r>
    </w:p>
    <w:p w14:paraId="640CDEBC"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pirkimo dokumentus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sąlygas. Perkančioji organizacija pirkimo dokumentus tikslinti gali tik tuo atveju, jeigu nebus pažeisti viešųjų pirkimų principai ir VPĮ įtvirtinti reikalavimai. Šio skyriaus 13.5 papunktis tokiu atveju netaikomas.</w:t>
      </w:r>
    </w:p>
    <w:p w14:paraId="5CC9B13B"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Kai vykdomi konkretūs pirkimai CVP IS, konkretaus pirkimo dokumentų paaiškinimai, patikslinimai vykdomi pirkimo dokumentų C dalyje numatyta tvarka. </w:t>
      </w:r>
    </w:p>
    <w:p w14:paraId="40A10398" w14:textId="77777777" w:rsidR="00AB1E13" w:rsidRPr="00347893" w:rsidRDefault="00AB1E13" w:rsidP="00AB1E13">
      <w:pPr>
        <w:spacing w:after="120"/>
        <w:jc w:val="both"/>
        <w:rPr>
          <w:rFonts w:ascii="Calibri Light" w:hAnsi="Calibri Light" w:cs="Calibri Light"/>
          <w:sz w:val="24"/>
          <w:szCs w:val="24"/>
          <w:lang w:val="lt-LT"/>
        </w:rPr>
      </w:pPr>
    </w:p>
    <w:p w14:paraId="7C13ABEB" w14:textId="77777777" w:rsidR="00AB1E13" w:rsidRPr="00347893" w:rsidRDefault="00AB1E13" w:rsidP="00587EBC">
      <w:pPr>
        <w:pStyle w:val="Heading2"/>
        <w:numPr>
          <w:ilvl w:val="0"/>
          <w:numId w:val="23"/>
        </w:numPr>
        <w:jc w:val="center"/>
        <w:rPr>
          <w:rFonts w:ascii="Calibri Light" w:hAnsi="Calibri Light" w:cs="Calibri Light"/>
          <w:b/>
          <w:bCs w:val="0"/>
          <w:szCs w:val="24"/>
          <w:lang w:val="lt-LT"/>
        </w:rPr>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347893">
        <w:rPr>
          <w:rFonts w:ascii="Calibri Light" w:hAnsi="Calibri Light" w:cs="Calibri Light"/>
          <w:b/>
          <w:bCs w:val="0"/>
          <w:szCs w:val="24"/>
          <w:lang w:val="lt-LT"/>
        </w:rPr>
        <w:t>PIRKIMO PROCEDŪROS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9B73E13" w14:textId="77777777" w:rsidR="00AB1E13" w:rsidRPr="00347893" w:rsidRDefault="00AB1E13" w:rsidP="00AB1E13">
      <w:pPr>
        <w:jc w:val="both"/>
        <w:rPr>
          <w:rFonts w:ascii="Calibri Light" w:hAnsi="Calibri Light" w:cs="Calibri Light"/>
          <w:sz w:val="24"/>
          <w:szCs w:val="24"/>
          <w:lang w:val="lt-LT"/>
        </w:rPr>
      </w:pPr>
    </w:p>
    <w:p w14:paraId="25D5215E" w14:textId="77777777" w:rsidR="00AB1E13" w:rsidRPr="00347893" w:rsidRDefault="00AB1E13" w:rsidP="00AB1E13">
      <w:pPr>
        <w:pStyle w:val="ListParagraph"/>
        <w:numPr>
          <w:ilvl w:val="1"/>
          <w:numId w:val="23"/>
        </w:numPr>
        <w:shd w:val="clear" w:color="auto" w:fill="FFFFFF"/>
        <w:tabs>
          <w:tab w:val="left" w:pos="567"/>
          <w:tab w:val="left" w:pos="1134"/>
        </w:tabs>
        <w:suppressAutoHyphens/>
        <w:autoSpaceDN w:val="0"/>
        <w:jc w:val="both"/>
        <w:rPr>
          <w:rFonts w:ascii="Calibri Light" w:hAnsi="Calibri Light" w:cs="Calibri Light"/>
          <w:sz w:val="24"/>
          <w:szCs w:val="24"/>
          <w:lang w:val="lt-LT"/>
        </w:rPr>
      </w:pPr>
      <w:r w:rsidRPr="00347893">
        <w:rPr>
          <w:rFonts w:ascii="Calibri Light" w:hAnsi="Calibri Light" w:cs="Calibri Light"/>
          <w:sz w:val="24"/>
          <w:szCs w:val="24"/>
          <w:lang w:val="lt-LT"/>
        </w:rPr>
        <w:t>Perkančioji organizacija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7C6DCB0B" w14:textId="77777777" w:rsidR="00AB1E13" w:rsidRPr="00347893" w:rsidRDefault="00AB1E13" w:rsidP="00AB1E13">
      <w:pPr>
        <w:spacing w:after="120"/>
        <w:jc w:val="both"/>
        <w:rPr>
          <w:rFonts w:ascii="Calibri Light" w:hAnsi="Calibri Light" w:cs="Calibri Light"/>
          <w:sz w:val="24"/>
          <w:szCs w:val="24"/>
          <w:lang w:val="lt-LT"/>
        </w:rPr>
      </w:pPr>
    </w:p>
    <w:p w14:paraId="1B13522B" w14:textId="77777777" w:rsidR="00AB1E13" w:rsidRPr="00347893" w:rsidRDefault="00AB1E13" w:rsidP="00587EBC">
      <w:pPr>
        <w:pStyle w:val="Heading2"/>
        <w:numPr>
          <w:ilvl w:val="0"/>
          <w:numId w:val="23"/>
        </w:numPr>
        <w:jc w:val="center"/>
        <w:rPr>
          <w:rFonts w:ascii="Calibri Light" w:hAnsi="Calibri Light" w:cs="Calibri Light"/>
          <w:b/>
          <w:bCs w:val="0"/>
          <w:szCs w:val="24"/>
          <w:lang w:val="lt-LT"/>
        </w:rPr>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518980603"/>
      <w:bookmarkEnd w:id="213"/>
      <w:r w:rsidRPr="00347893">
        <w:rPr>
          <w:rFonts w:ascii="Calibri Light" w:hAnsi="Calibri Light" w:cs="Calibri Light"/>
          <w:b/>
          <w:bCs w:val="0"/>
          <w:szCs w:val="24"/>
          <w:lang w:val="lt-LT"/>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F44081F" w14:textId="77777777" w:rsidR="00AB1E13" w:rsidRPr="00347893" w:rsidRDefault="00AB1E13" w:rsidP="00AB1E13">
      <w:pPr>
        <w:jc w:val="both"/>
        <w:rPr>
          <w:rFonts w:ascii="Calibri Light" w:hAnsi="Calibri Light" w:cs="Calibri Light"/>
          <w:sz w:val="24"/>
          <w:szCs w:val="24"/>
          <w:lang w:val="lt-LT"/>
        </w:rPr>
      </w:pPr>
    </w:p>
    <w:p w14:paraId="7FF8788E" w14:textId="77777777" w:rsidR="00AB1E13" w:rsidRPr="00347893" w:rsidRDefault="00AB1E13" w:rsidP="00AB1E13">
      <w:pPr>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lastRenderedPageBreak/>
        <w:t xml:space="preserve">15.1. Tiekėjas, norėdamas iki pirkimo sutarties sudarymo teisme ginčyti Perkančiosios organizacijos sprendimus ar veiksmus, turi pateikti pretenziją Perkančiajai organizacijai LR Viešųjų pirkimų įstatymo VII skyriuje nustatyta tvarka. Pretenzija pateikiama raštu (faksu, elektroninėmis priemonėmis ar pasirašytinai per pašto paslaugos teikėją ar kitą tinkamą vežėją). Perkančiosios </w:t>
      </w:r>
      <w:r w:rsidRPr="00347893">
        <w:rPr>
          <w:rFonts w:ascii="Calibri Light" w:hAnsi="Calibri Light" w:cs="Calibri Light"/>
          <w:spacing w:val="-4"/>
          <w:sz w:val="24"/>
          <w:szCs w:val="24"/>
          <w:lang w:val="lt-LT" w:eastAsia="ar-SA"/>
        </w:rPr>
        <w:t>organizacijos sprendimas, priimtas išnagrinėjus tiekėjo pretenziją, gali būti skundžiamas teismui LR Viešųjų pirkimų įstatymo VII skyriuje</w:t>
      </w:r>
      <w:r w:rsidRPr="00347893">
        <w:rPr>
          <w:rFonts w:ascii="Calibri Light" w:hAnsi="Calibri Light" w:cs="Calibri Light"/>
          <w:sz w:val="24"/>
          <w:szCs w:val="24"/>
          <w:lang w:val="lt-LT" w:eastAsia="ar-SA"/>
        </w:rPr>
        <w:t xml:space="preserve"> nustatyta tvarka. </w:t>
      </w:r>
    </w:p>
    <w:p w14:paraId="7A35E3FB" w14:textId="77777777" w:rsidR="00AB1E13" w:rsidRPr="00347893" w:rsidRDefault="00AB1E13" w:rsidP="00AB1E13">
      <w:pPr>
        <w:jc w:val="both"/>
        <w:rPr>
          <w:rFonts w:ascii="Calibri Light" w:hAnsi="Calibri Light" w:cs="Calibri Light"/>
          <w:sz w:val="24"/>
          <w:szCs w:val="24"/>
          <w:lang w:val="lt-LT" w:eastAsia="ar-SA"/>
        </w:rPr>
      </w:pPr>
      <w:r w:rsidRPr="00347893">
        <w:rPr>
          <w:rFonts w:ascii="Calibri Light" w:hAnsi="Calibri Light" w:cs="Calibri Light"/>
          <w:sz w:val="24"/>
          <w:szCs w:val="24"/>
          <w:lang w:val="lt-LT" w:eastAsia="ar-SA"/>
        </w:rPr>
        <w:t>15.2. Perkančioji organizacija nagrinėja tik tas tiekėjų pretenzijas, kurios gautos iki pirkimo sutarties sudarymo dienos ir pateiktos laikantis LR Viešųjų pirkimų įstatymo 102</w:t>
      </w:r>
      <w:r w:rsidRPr="00347893">
        <w:rPr>
          <w:rFonts w:ascii="Calibri Light" w:hAnsi="Calibri Light" w:cs="Calibri Light"/>
          <w:sz w:val="24"/>
          <w:szCs w:val="24"/>
          <w:lang w:val="lt-LT"/>
        </w:rPr>
        <w:t xml:space="preserve"> </w:t>
      </w:r>
      <w:r w:rsidRPr="00347893">
        <w:rPr>
          <w:rFonts w:ascii="Calibri Light" w:hAnsi="Calibri Light" w:cs="Calibri Light"/>
          <w:sz w:val="24"/>
          <w:szCs w:val="24"/>
          <w:lang w:val="lt-LT" w:eastAsia="ar-SA"/>
        </w:rPr>
        <w:t>straipsnyje nustatytų terminų. Neprivaloma nagrinėti pretenzijų, teikiamų pakartotinai dėl to paties Perkančiosios organizacijos priimto sprendimo arba atlikto veiksmo.</w:t>
      </w:r>
    </w:p>
    <w:p w14:paraId="007812E4" w14:textId="77777777" w:rsidR="00AB1E13" w:rsidRPr="00347893" w:rsidRDefault="00AB1E13" w:rsidP="00AB1E13">
      <w:pPr>
        <w:jc w:val="both"/>
        <w:rPr>
          <w:rFonts w:ascii="Calibri Light" w:hAnsi="Calibri Light" w:cs="Calibri Light"/>
          <w:sz w:val="24"/>
          <w:szCs w:val="24"/>
          <w:lang w:val="lt-LT"/>
        </w:rPr>
      </w:pPr>
      <w:r w:rsidRPr="00347893">
        <w:rPr>
          <w:rFonts w:ascii="Calibri Light" w:hAnsi="Calibri Light" w:cs="Calibri Light"/>
          <w:sz w:val="24"/>
          <w:szCs w:val="24"/>
          <w:lang w:val="lt-LT" w:eastAsia="ar-SA"/>
        </w:rPr>
        <w:t>15.3. Perkančioji organizacija, gavusi pretenziją, nedelsdama sustabdo pirkimo procedūrą, kol bus išnagrinėta ši pretenzija ir priimtas sprendimas.</w:t>
      </w:r>
    </w:p>
    <w:p w14:paraId="0A28BED0" w14:textId="668B4120" w:rsidR="00AB1E13" w:rsidRPr="00347893" w:rsidRDefault="00AB1E13" w:rsidP="00AB1E13">
      <w:pPr>
        <w:widowControl w:val="0"/>
        <w:tabs>
          <w:tab w:val="num" w:pos="0"/>
          <w:tab w:val="left" w:pos="993"/>
        </w:tabs>
        <w:jc w:val="both"/>
        <w:rPr>
          <w:rFonts w:ascii="Calibri Light" w:hAnsi="Calibri Light" w:cs="Calibri Light"/>
          <w:color w:val="000000"/>
          <w:sz w:val="24"/>
          <w:szCs w:val="24"/>
          <w:lang w:val="lt-LT"/>
        </w:rPr>
      </w:pPr>
    </w:p>
    <w:p w14:paraId="074E5D98" w14:textId="340049A8" w:rsidR="007B4D04" w:rsidRPr="00347893" w:rsidRDefault="007B4D04" w:rsidP="00587EBC">
      <w:pPr>
        <w:pStyle w:val="ListParagraph"/>
        <w:widowControl w:val="0"/>
        <w:numPr>
          <w:ilvl w:val="0"/>
          <w:numId w:val="23"/>
        </w:numPr>
        <w:tabs>
          <w:tab w:val="left" w:pos="567"/>
          <w:tab w:val="left" w:pos="709"/>
        </w:tabs>
        <w:jc w:val="center"/>
        <w:rPr>
          <w:rFonts w:ascii="Calibri Light" w:hAnsi="Calibri Light" w:cs="Calibri Light"/>
          <w:b/>
          <w:bCs/>
          <w:color w:val="000000"/>
          <w:sz w:val="24"/>
          <w:szCs w:val="24"/>
          <w:lang w:val="lt-LT"/>
        </w:rPr>
      </w:pPr>
      <w:r w:rsidRPr="00347893">
        <w:rPr>
          <w:rFonts w:ascii="Calibri Light" w:hAnsi="Calibri Light" w:cs="Calibri Light"/>
          <w:b/>
          <w:bCs/>
          <w:color w:val="000000"/>
          <w:sz w:val="24"/>
          <w:szCs w:val="24"/>
          <w:lang w:val="lt-LT"/>
        </w:rPr>
        <w:t>PRIEDAI</w:t>
      </w:r>
    </w:p>
    <w:p w14:paraId="0A1673F9" w14:textId="77777777" w:rsidR="007B4D04" w:rsidRPr="00347893" w:rsidRDefault="007B4D04" w:rsidP="007B4D04">
      <w:pPr>
        <w:pStyle w:val="ListParagraph"/>
        <w:widowControl w:val="0"/>
        <w:tabs>
          <w:tab w:val="num" w:pos="0"/>
          <w:tab w:val="left" w:pos="993"/>
        </w:tabs>
        <w:ind w:left="0"/>
        <w:jc w:val="both"/>
        <w:rPr>
          <w:rFonts w:ascii="Calibri Light" w:hAnsi="Calibri Light" w:cs="Calibri Light"/>
          <w:color w:val="000000"/>
          <w:sz w:val="24"/>
          <w:szCs w:val="24"/>
          <w:lang w:val="lt-LT"/>
        </w:rPr>
      </w:pPr>
    </w:p>
    <w:p w14:paraId="737B6ED8" w14:textId="40EDDD1A" w:rsidR="007B4D04" w:rsidRPr="00347893" w:rsidRDefault="007B4D04" w:rsidP="004B40E9">
      <w:pPr>
        <w:pStyle w:val="TOC2"/>
      </w:pPr>
      <w:r w:rsidRPr="00347893">
        <w:t>A DALIES PRIEDAI:</w:t>
      </w:r>
    </w:p>
    <w:p w14:paraId="61583B0B" w14:textId="77777777" w:rsidR="007B4D04" w:rsidRPr="00347893"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1 priedas. Europos bendrasis viešųjų pirkimų dokumentas;</w:t>
      </w:r>
    </w:p>
    <w:p w14:paraId="10DE0877" w14:textId="77777777" w:rsidR="007B4D04" w:rsidRPr="00347893"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2 priedas. Paraiškos forma;</w:t>
      </w:r>
    </w:p>
    <w:p w14:paraId="30F76D30" w14:textId="77777777" w:rsidR="007B4D04" w:rsidRPr="00347893"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3 priedas. Įvykdytų sutarčių sąrašo forma.</w:t>
      </w:r>
    </w:p>
    <w:p w14:paraId="1F248782" w14:textId="2A022C98" w:rsidR="007B4D04"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4 priedas. Už sutarties vykdymą atsakingų specialistų sąrašo forma</w:t>
      </w:r>
      <w:r w:rsidR="00491F8A">
        <w:rPr>
          <w:rFonts w:ascii="Calibri Light" w:hAnsi="Calibri Light" w:cs="Calibri Light"/>
          <w:sz w:val="24"/>
          <w:szCs w:val="24"/>
          <w:lang w:val="lt-LT"/>
        </w:rPr>
        <w:t>;</w:t>
      </w:r>
    </w:p>
    <w:p w14:paraId="228EA3E7" w14:textId="3D10D8D2" w:rsidR="00491F8A" w:rsidRPr="00347893" w:rsidRDefault="00491F8A" w:rsidP="007B4D04">
      <w:pPr>
        <w:ind w:left="142"/>
        <w:jc w:val="both"/>
        <w:rPr>
          <w:rFonts w:ascii="Calibri Light" w:hAnsi="Calibri Light" w:cs="Calibri Light"/>
          <w:sz w:val="24"/>
          <w:szCs w:val="24"/>
          <w:lang w:val="lt-LT"/>
        </w:rPr>
      </w:pPr>
      <w:r>
        <w:rPr>
          <w:rFonts w:ascii="Calibri Light" w:hAnsi="Calibri Light" w:cs="Calibri Light"/>
          <w:sz w:val="24"/>
          <w:szCs w:val="24"/>
          <w:lang w:val="lt-LT"/>
        </w:rPr>
        <w:t xml:space="preserve">5 priedas. Tiekėjo deklaracija dėl </w:t>
      </w:r>
      <w:r w:rsidR="00567ECF">
        <w:rPr>
          <w:rFonts w:ascii="Calibri Light" w:hAnsi="Calibri Light" w:cs="Calibri Light"/>
          <w:sz w:val="24"/>
          <w:szCs w:val="24"/>
          <w:lang w:val="lt-LT"/>
        </w:rPr>
        <w:t>Tarybos Reglamente (ES) 2022/576 nustatytų sąlygų nebuvimo</w:t>
      </w:r>
      <w:r>
        <w:rPr>
          <w:rFonts w:ascii="Calibri Light" w:hAnsi="Calibri Light" w:cs="Calibri Light"/>
          <w:sz w:val="24"/>
          <w:szCs w:val="24"/>
          <w:lang w:val="lt-LT"/>
        </w:rPr>
        <w:t>.</w:t>
      </w:r>
    </w:p>
    <w:p w14:paraId="576F3B20" w14:textId="77777777" w:rsidR="007B4D04" w:rsidRPr="00347893" w:rsidRDefault="007B4D04" w:rsidP="007B4D04">
      <w:pPr>
        <w:spacing w:after="120"/>
        <w:jc w:val="both"/>
        <w:rPr>
          <w:rFonts w:ascii="Calibri Light" w:hAnsi="Calibri Light" w:cs="Calibri Light"/>
          <w:sz w:val="24"/>
          <w:szCs w:val="24"/>
          <w:lang w:val="lt-LT"/>
        </w:rPr>
      </w:pPr>
    </w:p>
    <w:p w14:paraId="00A06B25" w14:textId="77777777" w:rsidR="004B40E9" w:rsidRPr="00347893" w:rsidRDefault="007B4D04" w:rsidP="004B40E9">
      <w:pPr>
        <w:pStyle w:val="TOC2"/>
      </w:pPr>
      <w:r w:rsidRPr="00347893">
        <w:t>B DALI</w:t>
      </w:r>
      <w:r w:rsidR="004B40E9" w:rsidRPr="00347893">
        <w:t>E</w:t>
      </w:r>
      <w:r w:rsidRPr="00347893">
        <w:t>S</w:t>
      </w:r>
      <w:r w:rsidR="004B40E9" w:rsidRPr="00347893">
        <w:t xml:space="preserve"> PRIEDAI:</w:t>
      </w:r>
      <w:r w:rsidRPr="00347893">
        <w:t xml:space="preserve"> </w:t>
      </w:r>
    </w:p>
    <w:p w14:paraId="613C1D9B" w14:textId="5BFEF535" w:rsidR="007B4D04" w:rsidRPr="00347893" w:rsidRDefault="004B40E9" w:rsidP="004B40E9">
      <w:pPr>
        <w:pStyle w:val="TOC2"/>
        <w:numPr>
          <w:ilvl w:val="0"/>
          <w:numId w:val="27"/>
        </w:numPr>
        <w:tabs>
          <w:tab w:val="clear" w:pos="709"/>
          <w:tab w:val="left" w:pos="360"/>
        </w:tabs>
        <w:ind w:hanging="578"/>
      </w:pPr>
      <w:r w:rsidRPr="00347893">
        <w:t xml:space="preserve">Priedas. </w:t>
      </w:r>
      <w:r w:rsidR="007B4D04" w:rsidRPr="00347893">
        <w:t>Orientacinė techninė specifikacija.</w:t>
      </w:r>
    </w:p>
    <w:p w14:paraId="5F11E591" w14:textId="77777777" w:rsidR="004B40E9" w:rsidRPr="00347893" w:rsidRDefault="004B40E9" w:rsidP="004B40E9">
      <w:pPr>
        <w:rPr>
          <w:rFonts w:ascii="Calibri Light" w:hAnsi="Calibri Light" w:cs="Calibri Light"/>
          <w:lang w:val="en-US"/>
        </w:rPr>
      </w:pPr>
    </w:p>
    <w:p w14:paraId="30C9D2AA" w14:textId="3EB7F1E9" w:rsidR="007B4D04" w:rsidRPr="00347893" w:rsidRDefault="007B4D04" w:rsidP="007B4D04">
      <w:pPr>
        <w:pStyle w:val="ListParagraph"/>
        <w:numPr>
          <w:ilvl w:val="1"/>
          <w:numId w:val="23"/>
        </w:numPr>
        <w:tabs>
          <w:tab w:val="left" w:pos="709"/>
        </w:tabs>
        <w:jc w:val="both"/>
        <w:rPr>
          <w:rFonts w:ascii="Calibri Light" w:hAnsi="Calibri Light" w:cs="Calibri Light"/>
          <w:sz w:val="24"/>
          <w:szCs w:val="24"/>
          <w:lang w:val="lt-LT"/>
        </w:rPr>
      </w:pPr>
      <w:r w:rsidRPr="00347893">
        <w:rPr>
          <w:rFonts w:ascii="Calibri Light" w:hAnsi="Calibri Light" w:cs="Calibri Light"/>
          <w:sz w:val="24"/>
          <w:szCs w:val="24"/>
          <w:lang w:val="lt-LT"/>
        </w:rPr>
        <w:t>C DALIES PRIEDAI:</w:t>
      </w:r>
    </w:p>
    <w:p w14:paraId="49A387DE" w14:textId="77777777" w:rsidR="007B4D04" w:rsidRPr="00347893"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1 priedas. Kvietimo pateikti pasiūlymą forma;</w:t>
      </w:r>
    </w:p>
    <w:p w14:paraId="21A02DC3" w14:textId="6852104E" w:rsidR="007B4D04" w:rsidRPr="00347893"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2 priedas. Konkretaus pirkimo </w:t>
      </w:r>
      <w:r w:rsidR="00223BEE">
        <w:rPr>
          <w:rFonts w:ascii="Calibri Light" w:hAnsi="Calibri Light" w:cs="Calibri Light"/>
          <w:sz w:val="24"/>
          <w:szCs w:val="24"/>
          <w:lang w:val="lt-LT"/>
        </w:rPr>
        <w:t xml:space="preserve">orientacinė </w:t>
      </w:r>
      <w:r w:rsidRPr="00347893">
        <w:rPr>
          <w:rFonts w:ascii="Calibri Light" w:hAnsi="Calibri Light" w:cs="Calibri Light"/>
          <w:sz w:val="24"/>
          <w:szCs w:val="24"/>
          <w:lang w:val="lt-LT"/>
        </w:rPr>
        <w:t>pasiūlymo forma;</w:t>
      </w:r>
    </w:p>
    <w:p w14:paraId="19084AB7" w14:textId="665DFD67" w:rsidR="007B4D04" w:rsidRPr="00347893" w:rsidRDefault="007B4D04" w:rsidP="007B4D04">
      <w:pPr>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 xml:space="preserve">3 priedas. </w:t>
      </w:r>
      <w:r w:rsidR="005276B0" w:rsidRPr="00347893">
        <w:rPr>
          <w:rFonts w:ascii="Calibri Light" w:hAnsi="Calibri Light" w:cs="Calibri Light"/>
          <w:sz w:val="24"/>
          <w:szCs w:val="24"/>
          <w:lang w:val="lt-LT"/>
        </w:rPr>
        <w:t>S</w:t>
      </w:r>
      <w:r w:rsidRPr="00347893">
        <w:rPr>
          <w:rFonts w:ascii="Calibri Light" w:hAnsi="Calibri Light" w:cs="Calibri Light"/>
          <w:sz w:val="24"/>
          <w:szCs w:val="24"/>
          <w:lang w:val="lt-LT"/>
        </w:rPr>
        <w:t xml:space="preserve">utarties </w:t>
      </w:r>
      <w:r w:rsidR="00223BEE">
        <w:rPr>
          <w:rFonts w:ascii="Calibri Light" w:hAnsi="Calibri Light" w:cs="Calibri Light"/>
          <w:sz w:val="24"/>
          <w:szCs w:val="24"/>
          <w:lang w:val="lt-LT"/>
        </w:rPr>
        <w:t xml:space="preserve">esminės </w:t>
      </w:r>
      <w:r w:rsidRPr="00347893">
        <w:rPr>
          <w:rFonts w:ascii="Calibri Light" w:hAnsi="Calibri Light" w:cs="Calibri Light"/>
          <w:sz w:val="24"/>
          <w:szCs w:val="24"/>
          <w:lang w:val="lt-LT"/>
        </w:rPr>
        <w:t>sąlygos</w:t>
      </w:r>
      <w:r w:rsidR="005276B0" w:rsidRPr="00347893">
        <w:rPr>
          <w:rFonts w:ascii="Calibri Light" w:hAnsi="Calibri Light" w:cs="Calibri Light"/>
          <w:sz w:val="24"/>
          <w:szCs w:val="24"/>
          <w:lang w:val="lt-LT"/>
        </w:rPr>
        <w:t>;</w:t>
      </w:r>
    </w:p>
    <w:p w14:paraId="27B98CDC" w14:textId="2F165DEA" w:rsidR="007B4D04" w:rsidRPr="00347893" w:rsidRDefault="007B4D04" w:rsidP="007B4D04">
      <w:pPr>
        <w:pStyle w:val="ListParagraph"/>
        <w:ind w:left="142"/>
        <w:jc w:val="both"/>
        <w:rPr>
          <w:rFonts w:ascii="Calibri Light" w:hAnsi="Calibri Light" w:cs="Calibri Light"/>
          <w:sz w:val="24"/>
          <w:szCs w:val="24"/>
          <w:lang w:val="lt-LT"/>
        </w:rPr>
      </w:pPr>
      <w:r w:rsidRPr="00347893">
        <w:rPr>
          <w:rFonts w:ascii="Calibri Light" w:hAnsi="Calibri Light" w:cs="Calibri Light"/>
          <w:sz w:val="24"/>
          <w:szCs w:val="24"/>
          <w:lang w:val="lt-LT"/>
        </w:rPr>
        <w:t>4 priedas. Konkrečių pirkimų vykdymo dinaminėje pirkimo sistemoje aprašas.</w:t>
      </w:r>
    </w:p>
    <w:p w14:paraId="504CA743" w14:textId="77777777" w:rsidR="007B4D04" w:rsidRPr="00347893" w:rsidRDefault="007B4D04" w:rsidP="007B4D04">
      <w:pPr>
        <w:ind w:left="142"/>
        <w:jc w:val="both"/>
        <w:rPr>
          <w:rFonts w:ascii="Calibri Light" w:hAnsi="Calibri Light" w:cs="Calibri Light"/>
          <w:sz w:val="24"/>
          <w:szCs w:val="24"/>
          <w:lang w:val="lt-LT"/>
        </w:rPr>
      </w:pPr>
    </w:p>
    <w:p w14:paraId="64732D96" w14:textId="77777777" w:rsidR="004A4F5D" w:rsidRPr="00347893" w:rsidRDefault="004A4F5D" w:rsidP="007B4D04">
      <w:pPr>
        <w:tabs>
          <w:tab w:val="left" w:pos="993"/>
        </w:tabs>
        <w:ind w:firstLine="720"/>
        <w:jc w:val="both"/>
        <w:rPr>
          <w:rFonts w:ascii="Calibri Light" w:hAnsi="Calibri Light" w:cs="Calibri Light"/>
          <w:sz w:val="24"/>
          <w:szCs w:val="24"/>
          <w:lang w:val="lt-LT"/>
        </w:rPr>
      </w:pPr>
    </w:p>
    <w:p w14:paraId="6CCBA7B1" w14:textId="25B79649" w:rsidR="00E25705" w:rsidRPr="00347893" w:rsidRDefault="00E25705" w:rsidP="007B4D04">
      <w:pPr>
        <w:widowControl w:val="0"/>
        <w:tabs>
          <w:tab w:val="num" w:pos="0"/>
        </w:tabs>
        <w:rPr>
          <w:rFonts w:ascii="Calibri Light" w:hAnsi="Calibri Light" w:cs="Calibri Light"/>
          <w:color w:val="000000"/>
          <w:sz w:val="24"/>
          <w:szCs w:val="24"/>
          <w:lang w:val="lt-LT"/>
        </w:rPr>
      </w:pPr>
    </w:p>
    <w:bookmarkEnd w:id="1"/>
    <w:sectPr w:rsidR="00E25705" w:rsidRPr="00347893"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 w:id="1">
    <w:p w14:paraId="40FCA271" w14:textId="77777777" w:rsidR="00FC5590" w:rsidRPr="001620D3" w:rsidRDefault="00FC5590" w:rsidP="00FC5590">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F09DB8" w14:textId="77777777" w:rsidR="00FC5590" w:rsidRPr="001620D3" w:rsidRDefault="00FC5590" w:rsidP="00FC5590">
      <w:pPr>
        <w:pStyle w:val="FootnoteText"/>
        <w:numPr>
          <w:ilvl w:val="0"/>
          <w:numId w:val="29"/>
        </w:numPr>
        <w:rPr>
          <w:rFonts w:ascii="Calibri" w:eastAsia="Yu Mincho" w:hAnsi="Calibri" w:cs="Arial"/>
          <w:i/>
          <w:iCs/>
        </w:rPr>
      </w:pPr>
      <w:r w:rsidRPr="001620D3">
        <w:rPr>
          <w:rFonts w:ascii="Calibri" w:eastAsia="Yu Mincho" w:hAnsi="Calibri" w:cs="Arial"/>
          <w:i/>
          <w:iCs/>
        </w:rPr>
        <w:t xml:space="preserve">priesaikos deklaracija; </w:t>
      </w:r>
    </w:p>
    <w:p w14:paraId="47DF7F6C" w14:textId="77777777" w:rsidR="00FC5590" w:rsidRDefault="00FC5590" w:rsidP="00FC5590">
      <w:pPr>
        <w:pStyle w:val="FootnoteText"/>
        <w:numPr>
          <w:ilvl w:val="0"/>
          <w:numId w:val="2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3A34BDE" w14:textId="77777777" w:rsidR="00FC5590" w:rsidRPr="001620D3" w:rsidRDefault="00FC5590" w:rsidP="00FC5590">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25FD0" w14:textId="77777777" w:rsidR="00FC5590" w:rsidRPr="001620D3" w:rsidRDefault="00FC5590" w:rsidP="00FC5590">
      <w:pPr>
        <w:pStyle w:val="FootnoteText"/>
        <w:numPr>
          <w:ilvl w:val="0"/>
          <w:numId w:val="32"/>
        </w:numPr>
        <w:rPr>
          <w:rFonts w:ascii="Calibri" w:eastAsia="Yu Mincho" w:hAnsi="Calibri" w:cs="Arial"/>
          <w:i/>
          <w:iCs/>
        </w:rPr>
      </w:pPr>
      <w:r w:rsidRPr="001620D3">
        <w:rPr>
          <w:rFonts w:ascii="Calibri" w:eastAsia="Yu Mincho" w:hAnsi="Calibri" w:cs="Arial"/>
          <w:i/>
          <w:iCs/>
        </w:rPr>
        <w:t xml:space="preserve">priesaikos deklaracija; </w:t>
      </w:r>
    </w:p>
    <w:p w14:paraId="62427212" w14:textId="77777777" w:rsidR="00FC5590" w:rsidRDefault="00FC5590" w:rsidP="00FC5590">
      <w:pPr>
        <w:pStyle w:val="FootnoteText"/>
        <w:numPr>
          <w:ilvl w:val="0"/>
          <w:numId w:val="32"/>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A4CACB" w14:textId="77777777" w:rsidR="00FC5590" w:rsidRPr="001620D3" w:rsidRDefault="00FC5590" w:rsidP="00FC5590">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04AF61" w14:textId="77777777" w:rsidR="00FC5590" w:rsidRPr="001620D3" w:rsidRDefault="00FC5590" w:rsidP="00FC5590">
      <w:pPr>
        <w:pStyle w:val="FootnoteText"/>
        <w:numPr>
          <w:ilvl w:val="0"/>
          <w:numId w:val="33"/>
        </w:numPr>
        <w:rPr>
          <w:rFonts w:ascii="Calibri" w:eastAsia="Yu Mincho" w:hAnsi="Calibri" w:cs="Arial"/>
          <w:i/>
          <w:iCs/>
        </w:rPr>
      </w:pPr>
      <w:r w:rsidRPr="001620D3">
        <w:rPr>
          <w:rFonts w:ascii="Calibri" w:eastAsia="Yu Mincho" w:hAnsi="Calibri" w:cs="Arial"/>
          <w:i/>
          <w:iCs/>
        </w:rPr>
        <w:t xml:space="preserve">priesaikos deklaracija; </w:t>
      </w:r>
    </w:p>
    <w:p w14:paraId="05C8E9B8" w14:textId="77777777" w:rsidR="00FC5590" w:rsidRDefault="00FC5590" w:rsidP="00FC5590">
      <w:pPr>
        <w:pStyle w:val="FootnoteText"/>
        <w:numPr>
          <w:ilvl w:val="0"/>
          <w:numId w:val="33"/>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C0478D"/>
    <w:multiLevelType w:val="hybridMultilevel"/>
    <w:tmpl w:val="C026EA92"/>
    <w:lvl w:ilvl="0" w:tplc="0A5E0DD4">
      <w:start w:val="1"/>
      <w:numFmt w:val="decimal"/>
      <w:lvlText w:val="%1."/>
      <w:lvlJc w:val="left"/>
      <w:pPr>
        <w:ind w:left="1656" w:hanging="360"/>
      </w:pPr>
      <w:rPr>
        <w:rFonts w:hint="default"/>
        <w:color w:val="000000"/>
        <w:sz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12CD6707"/>
    <w:multiLevelType w:val="hybridMultilevel"/>
    <w:tmpl w:val="6AF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DEECC812"/>
    <w:lvl w:ilvl="0">
      <w:start w:val="1"/>
      <w:numFmt w:val="decimal"/>
      <w:lvlText w:val="%1."/>
      <w:lvlJc w:val="left"/>
      <w:pPr>
        <w:tabs>
          <w:tab w:val="num" w:pos="0"/>
        </w:tabs>
        <w:ind w:left="0" w:firstLine="0"/>
      </w:pPr>
      <w:rPr>
        <w:rFonts w:ascii="Tahoma" w:hAnsi="Tahoma" w:hint="default"/>
        <w:b/>
        <w:i w:val="0"/>
        <w:sz w:val="20"/>
      </w:rPr>
    </w:lvl>
    <w:lvl w:ilvl="1">
      <w:start w:val="1"/>
      <w:numFmt w:val="decimal"/>
      <w:pStyle w:val="TOC2"/>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B67059C"/>
    <w:multiLevelType w:val="hybridMultilevel"/>
    <w:tmpl w:val="BCE8C1CA"/>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 w15:restartNumberingAfterBreak="0">
    <w:nsid w:val="2BB14FBB"/>
    <w:multiLevelType w:val="hybridMultilevel"/>
    <w:tmpl w:val="759A3410"/>
    <w:lvl w:ilvl="0" w:tplc="C93A4A7E">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884772"/>
    <w:multiLevelType w:val="multilevel"/>
    <w:tmpl w:val="C226D672"/>
    <w:lvl w:ilvl="0">
      <w:start w:val="9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5929A5"/>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F25D57"/>
    <w:multiLevelType w:val="hybridMultilevel"/>
    <w:tmpl w:val="8F8087E6"/>
    <w:lvl w:ilvl="0" w:tplc="27CC312A">
      <w:start w:val="17"/>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12435F"/>
    <w:multiLevelType w:val="hybridMultilevel"/>
    <w:tmpl w:val="9202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86E0E"/>
    <w:multiLevelType w:val="multilevel"/>
    <w:tmpl w:val="B5A863B8"/>
    <w:lvl w:ilvl="0">
      <w:start w:val="1"/>
      <w:numFmt w:val="decimal"/>
      <w:lvlText w:val="%1."/>
      <w:lvlJc w:val="left"/>
      <w:pPr>
        <w:ind w:left="465" w:hanging="465"/>
      </w:pPr>
      <w:rPr>
        <w:rFonts w:hint="default"/>
      </w:rPr>
    </w:lvl>
    <w:lvl w:ilvl="1">
      <w:start w:val="1"/>
      <w:numFmt w:val="decimal"/>
      <w:lvlText w:val="%2"/>
      <w:lvlJc w:val="left"/>
      <w:pPr>
        <w:ind w:left="1146" w:hanging="720"/>
      </w:pPr>
      <w:rPr>
        <w:rFonts w:ascii="Arial" w:eastAsia="Calibri" w:hAnsi="Arial" w:cs="Arial"/>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59DD4B02"/>
    <w:multiLevelType w:val="hybridMultilevel"/>
    <w:tmpl w:val="6AB0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E0D7E"/>
    <w:multiLevelType w:val="hybridMultilevel"/>
    <w:tmpl w:val="49C8CC5A"/>
    <w:lvl w:ilvl="0" w:tplc="B16AE5B8">
      <w:start w:val="5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F740EE"/>
    <w:multiLevelType w:val="hybridMultilevel"/>
    <w:tmpl w:val="6BFAF116"/>
    <w:lvl w:ilvl="0" w:tplc="FAECB2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500DCB"/>
    <w:multiLevelType w:val="multilevel"/>
    <w:tmpl w:val="38546D90"/>
    <w:lvl w:ilvl="0">
      <w:start w:val="1"/>
      <w:numFmt w:val="decimal"/>
      <w:lvlText w:val="%1)"/>
      <w:lvlJc w:val="left"/>
      <w:pPr>
        <w:ind w:left="720" w:hanging="360"/>
      </w:pPr>
      <w:rPr>
        <w:rFonts w:asciiTheme="minorHAnsi" w:eastAsia="MS Mincho" w:hAnsiTheme="minorHAnsi" w:cstheme="minorHAnsi"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74775"/>
    <w:multiLevelType w:val="hybridMultilevel"/>
    <w:tmpl w:val="CDACC046"/>
    <w:lvl w:ilvl="0" w:tplc="66509418">
      <w:start w:val="1"/>
      <w:numFmt w:val="upperRoman"/>
      <w:lvlText w:val="%1."/>
      <w:lvlJc w:val="left"/>
      <w:pPr>
        <w:ind w:left="1428" w:hanging="72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7" w15:restartNumberingAfterBreak="0">
    <w:nsid w:val="69F23828"/>
    <w:multiLevelType w:val="hybridMultilevel"/>
    <w:tmpl w:val="C7DA75A2"/>
    <w:lvl w:ilvl="0" w:tplc="A8EE49E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3644F"/>
    <w:multiLevelType w:val="hybridMultilevel"/>
    <w:tmpl w:val="2A7A11BC"/>
    <w:lvl w:ilvl="0" w:tplc="32BCD29C">
      <w:start w:val="4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0" w15:restartNumberingAfterBreak="0">
    <w:nsid w:val="742D2B09"/>
    <w:multiLevelType w:val="multilevel"/>
    <w:tmpl w:val="5BFC67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EDC7FCA"/>
    <w:multiLevelType w:val="hybridMultilevel"/>
    <w:tmpl w:val="99BC574A"/>
    <w:lvl w:ilvl="0" w:tplc="BC28EA7E">
      <w:start w:val="5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15:restartNumberingAfterBreak="0">
    <w:nsid w:val="7F3C776E"/>
    <w:multiLevelType w:val="multilevel"/>
    <w:tmpl w:val="1D4EB68E"/>
    <w:lvl w:ilvl="0">
      <w:start w:val="98"/>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40774114">
    <w:abstractNumId w:val="7"/>
  </w:num>
  <w:num w:numId="2" w16cid:durableId="313336237">
    <w:abstractNumId w:val="17"/>
  </w:num>
  <w:num w:numId="3" w16cid:durableId="1747410340">
    <w:abstractNumId w:val="8"/>
  </w:num>
  <w:num w:numId="4" w16cid:durableId="1195581848">
    <w:abstractNumId w:val="1"/>
  </w:num>
  <w:num w:numId="5" w16cid:durableId="1317147427">
    <w:abstractNumId w:val="9"/>
  </w:num>
  <w:num w:numId="6" w16cid:durableId="1391028901">
    <w:abstractNumId w:val="6"/>
  </w:num>
  <w:num w:numId="7" w16cid:durableId="881792314">
    <w:abstractNumId w:val="30"/>
  </w:num>
  <w:num w:numId="8" w16cid:durableId="1695617970">
    <w:abstractNumId w:val="18"/>
  </w:num>
  <w:num w:numId="9" w16cid:durableId="1108504645">
    <w:abstractNumId w:val="15"/>
  </w:num>
  <w:num w:numId="10" w16cid:durableId="2078284732">
    <w:abstractNumId w:val="20"/>
  </w:num>
  <w:num w:numId="11" w16cid:durableId="836269898">
    <w:abstractNumId w:val="19"/>
  </w:num>
  <w:num w:numId="12" w16cid:durableId="1453088321">
    <w:abstractNumId w:val="32"/>
  </w:num>
  <w:num w:numId="13" w16cid:durableId="32313143">
    <w:abstractNumId w:val="31"/>
  </w:num>
  <w:num w:numId="14" w16cid:durableId="1650213064">
    <w:abstractNumId w:val="29"/>
  </w:num>
  <w:num w:numId="15" w16cid:durableId="1242566478">
    <w:abstractNumId w:val="10"/>
  </w:num>
  <w:num w:numId="16" w16cid:durableId="1876431051">
    <w:abstractNumId w:val="3"/>
  </w:num>
  <w:num w:numId="17" w16cid:durableId="1365595050">
    <w:abstractNumId w:val="2"/>
  </w:num>
  <w:num w:numId="18" w16cid:durableId="1489787521">
    <w:abstractNumId w:val="27"/>
  </w:num>
  <w:num w:numId="19" w16cid:durableId="279999135">
    <w:abstractNumId w:val="16"/>
  </w:num>
  <w:num w:numId="20" w16cid:durableId="822695470">
    <w:abstractNumId w:val="5"/>
  </w:num>
  <w:num w:numId="21" w16cid:durableId="1078208267">
    <w:abstractNumId w:val="14"/>
  </w:num>
  <w:num w:numId="22" w16cid:durableId="747190878">
    <w:abstractNumId w:val="13"/>
  </w:num>
  <w:num w:numId="23" w16cid:durableId="1238635183">
    <w:abstractNumId w:val="4"/>
    <w:lvlOverride w:ilvl="0">
      <w:lvl w:ilvl="0">
        <w:start w:val="1"/>
        <w:numFmt w:val="decimal"/>
        <w:lvlText w:val="%1."/>
        <w:lvlJc w:val="left"/>
        <w:pPr>
          <w:tabs>
            <w:tab w:val="num" w:pos="0"/>
          </w:tabs>
          <w:ind w:left="0" w:firstLine="0"/>
        </w:pPr>
        <w:rPr>
          <w:rFonts w:ascii="Calibri Light" w:hAnsi="Calibri Light" w:cs="Calibri Light" w:hint="default"/>
          <w:b w:val="0"/>
          <w:bCs/>
          <w:i w:val="0"/>
          <w:sz w:val="24"/>
          <w:szCs w:val="24"/>
        </w:rPr>
      </w:lvl>
    </w:lvlOverride>
    <w:lvlOverride w:ilvl="1">
      <w:lvl w:ilvl="1">
        <w:start w:val="1"/>
        <w:numFmt w:val="decimal"/>
        <w:pStyle w:val="TOC2"/>
        <w:lvlText w:val="%1.%2."/>
        <w:lvlJc w:val="left"/>
        <w:pPr>
          <w:tabs>
            <w:tab w:val="num" w:pos="0"/>
          </w:tabs>
          <w:ind w:left="0" w:firstLine="0"/>
        </w:pPr>
        <w:rPr>
          <w:rFonts w:ascii="Calibri Light" w:hAnsi="Calibri Light" w:cs="Calibri Light"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Calibri Light" w:hAnsi="Calibri Light" w:cs="Calibri Light"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080715221">
    <w:abstractNumId w:val="12"/>
  </w:num>
  <w:num w:numId="25" w16cid:durableId="241568555">
    <w:abstractNumId w:val="4"/>
    <w:lvlOverride w:ilvl="0">
      <w:startOverride w:val="7"/>
      <w:lvl w:ilvl="0">
        <w:start w:val="7"/>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pStyle w:val="TOC2"/>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Calibri Light" w:hAnsi="Calibri Light" w:cs="Calibri Light" w:hint="default"/>
          <w:b w:val="0"/>
          <w:i w:val="0"/>
          <w:sz w:val="24"/>
          <w:szCs w:val="24"/>
        </w:rPr>
      </w:lvl>
    </w:lvlOverride>
  </w:num>
  <w:num w:numId="26" w16cid:durableId="279723403">
    <w:abstractNumId w:val="26"/>
  </w:num>
  <w:num w:numId="27" w16cid:durableId="789398388">
    <w:abstractNumId w:val="22"/>
  </w:num>
  <w:num w:numId="28" w16cid:durableId="1032651630">
    <w:abstractNumId w:val="21"/>
  </w:num>
  <w:num w:numId="29" w16cid:durableId="1408964518">
    <w:abstractNumId w:val="24"/>
  </w:num>
  <w:num w:numId="30" w16cid:durableId="579216946">
    <w:abstractNumId w:val="11"/>
  </w:num>
  <w:num w:numId="31" w16cid:durableId="1988896641">
    <w:abstractNumId w:val="25"/>
  </w:num>
  <w:num w:numId="32" w16cid:durableId="1181895889">
    <w:abstractNumId w:val="28"/>
  </w:num>
  <w:num w:numId="33" w16cid:durableId="229124618">
    <w:abstractNumId w:val="0"/>
  </w:num>
  <w:num w:numId="34" w16cid:durableId="591859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255D"/>
    <w:rsid w:val="0001380D"/>
    <w:rsid w:val="00014F5E"/>
    <w:rsid w:val="0001630F"/>
    <w:rsid w:val="000179DD"/>
    <w:rsid w:val="00020843"/>
    <w:rsid w:val="0002592B"/>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5FF"/>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C5D"/>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6D3"/>
    <w:rsid w:val="00102DBA"/>
    <w:rsid w:val="00102FF4"/>
    <w:rsid w:val="00103C66"/>
    <w:rsid w:val="00103E36"/>
    <w:rsid w:val="00104475"/>
    <w:rsid w:val="00104ABA"/>
    <w:rsid w:val="00107C21"/>
    <w:rsid w:val="00110CF2"/>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0B92"/>
    <w:rsid w:val="0015169B"/>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E5E"/>
    <w:rsid w:val="001A03C8"/>
    <w:rsid w:val="001A03D2"/>
    <w:rsid w:val="001A0A71"/>
    <w:rsid w:val="001A0B81"/>
    <w:rsid w:val="001A30A2"/>
    <w:rsid w:val="001A33F4"/>
    <w:rsid w:val="001A3FB5"/>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EB"/>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1EC4"/>
    <w:rsid w:val="001E3573"/>
    <w:rsid w:val="001E45DF"/>
    <w:rsid w:val="001E491E"/>
    <w:rsid w:val="001E6D53"/>
    <w:rsid w:val="001E6DE1"/>
    <w:rsid w:val="001F0D60"/>
    <w:rsid w:val="001F0F5E"/>
    <w:rsid w:val="001F2DF2"/>
    <w:rsid w:val="001F3C22"/>
    <w:rsid w:val="001F43D8"/>
    <w:rsid w:val="001F60D1"/>
    <w:rsid w:val="001F6BC6"/>
    <w:rsid w:val="001F704D"/>
    <w:rsid w:val="001F7CEE"/>
    <w:rsid w:val="00200128"/>
    <w:rsid w:val="00202420"/>
    <w:rsid w:val="00202CBE"/>
    <w:rsid w:val="0020488F"/>
    <w:rsid w:val="00204A0D"/>
    <w:rsid w:val="00205BC2"/>
    <w:rsid w:val="00205E36"/>
    <w:rsid w:val="00206125"/>
    <w:rsid w:val="00206F46"/>
    <w:rsid w:val="00207792"/>
    <w:rsid w:val="002078DC"/>
    <w:rsid w:val="00207EB2"/>
    <w:rsid w:val="00210749"/>
    <w:rsid w:val="00210BDE"/>
    <w:rsid w:val="00211E11"/>
    <w:rsid w:val="002138B1"/>
    <w:rsid w:val="00214217"/>
    <w:rsid w:val="00214675"/>
    <w:rsid w:val="00214768"/>
    <w:rsid w:val="00217738"/>
    <w:rsid w:val="002178C2"/>
    <w:rsid w:val="00217CEC"/>
    <w:rsid w:val="00217ED9"/>
    <w:rsid w:val="0022025F"/>
    <w:rsid w:val="002204F8"/>
    <w:rsid w:val="00220A38"/>
    <w:rsid w:val="00221B9E"/>
    <w:rsid w:val="002220EB"/>
    <w:rsid w:val="00222AC6"/>
    <w:rsid w:val="00222B1E"/>
    <w:rsid w:val="002238E5"/>
    <w:rsid w:val="00223BEE"/>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1E3"/>
    <w:rsid w:val="00252A77"/>
    <w:rsid w:val="00252F55"/>
    <w:rsid w:val="00254F87"/>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EC5"/>
    <w:rsid w:val="00296438"/>
    <w:rsid w:val="00296B9F"/>
    <w:rsid w:val="002A0A46"/>
    <w:rsid w:val="002A2363"/>
    <w:rsid w:val="002A2641"/>
    <w:rsid w:val="002A2A2D"/>
    <w:rsid w:val="002A35FE"/>
    <w:rsid w:val="002A3C73"/>
    <w:rsid w:val="002A4496"/>
    <w:rsid w:val="002A4690"/>
    <w:rsid w:val="002A4BF0"/>
    <w:rsid w:val="002A54F2"/>
    <w:rsid w:val="002A6C26"/>
    <w:rsid w:val="002A6E32"/>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5CE6"/>
    <w:rsid w:val="002D64C3"/>
    <w:rsid w:val="002D6ED8"/>
    <w:rsid w:val="002D79BA"/>
    <w:rsid w:val="002D7B18"/>
    <w:rsid w:val="002E0063"/>
    <w:rsid w:val="002E0456"/>
    <w:rsid w:val="002E048A"/>
    <w:rsid w:val="002E08A0"/>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93"/>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57F90"/>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C2B"/>
    <w:rsid w:val="003E0CB0"/>
    <w:rsid w:val="003E1987"/>
    <w:rsid w:val="003E27D1"/>
    <w:rsid w:val="003E3406"/>
    <w:rsid w:val="003E3EC9"/>
    <w:rsid w:val="003E5666"/>
    <w:rsid w:val="003E5EFF"/>
    <w:rsid w:val="003E6242"/>
    <w:rsid w:val="003E69C0"/>
    <w:rsid w:val="003E6E1F"/>
    <w:rsid w:val="003E7517"/>
    <w:rsid w:val="003E7819"/>
    <w:rsid w:val="003F03BA"/>
    <w:rsid w:val="003F3088"/>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393"/>
    <w:rsid w:val="00444943"/>
    <w:rsid w:val="00447F76"/>
    <w:rsid w:val="004500B7"/>
    <w:rsid w:val="00450374"/>
    <w:rsid w:val="0045336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4E6"/>
    <w:rsid w:val="00483888"/>
    <w:rsid w:val="00483B22"/>
    <w:rsid w:val="00483D83"/>
    <w:rsid w:val="00485148"/>
    <w:rsid w:val="0048519A"/>
    <w:rsid w:val="00485CD8"/>
    <w:rsid w:val="00486B85"/>
    <w:rsid w:val="00486C04"/>
    <w:rsid w:val="00487898"/>
    <w:rsid w:val="004919A6"/>
    <w:rsid w:val="00491F8A"/>
    <w:rsid w:val="004943DF"/>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40E9"/>
    <w:rsid w:val="004B4B4C"/>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61"/>
    <w:rsid w:val="004C74C6"/>
    <w:rsid w:val="004C7D15"/>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6284"/>
    <w:rsid w:val="00500375"/>
    <w:rsid w:val="00501927"/>
    <w:rsid w:val="00504823"/>
    <w:rsid w:val="005102EE"/>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76B0"/>
    <w:rsid w:val="00530C8C"/>
    <w:rsid w:val="0053117C"/>
    <w:rsid w:val="00531BA9"/>
    <w:rsid w:val="005324C4"/>
    <w:rsid w:val="0053289D"/>
    <w:rsid w:val="00532D4E"/>
    <w:rsid w:val="0053356B"/>
    <w:rsid w:val="00533583"/>
    <w:rsid w:val="00533C66"/>
    <w:rsid w:val="00533D5B"/>
    <w:rsid w:val="0053451E"/>
    <w:rsid w:val="00534ACD"/>
    <w:rsid w:val="005369F6"/>
    <w:rsid w:val="00536B6B"/>
    <w:rsid w:val="0053715C"/>
    <w:rsid w:val="005376D7"/>
    <w:rsid w:val="0054008C"/>
    <w:rsid w:val="00542F77"/>
    <w:rsid w:val="00543CAD"/>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67E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87EBC"/>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145B"/>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060"/>
    <w:rsid w:val="00601868"/>
    <w:rsid w:val="00601ECE"/>
    <w:rsid w:val="0060223A"/>
    <w:rsid w:val="006033E3"/>
    <w:rsid w:val="00605014"/>
    <w:rsid w:val="006050AF"/>
    <w:rsid w:val="00606250"/>
    <w:rsid w:val="00607106"/>
    <w:rsid w:val="0060752E"/>
    <w:rsid w:val="006075F8"/>
    <w:rsid w:val="00607F58"/>
    <w:rsid w:val="006118E1"/>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1AC6"/>
    <w:rsid w:val="00653681"/>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4D1"/>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879"/>
    <w:rsid w:val="006A4F4B"/>
    <w:rsid w:val="006A5A11"/>
    <w:rsid w:val="006A680C"/>
    <w:rsid w:val="006B014A"/>
    <w:rsid w:val="006B178A"/>
    <w:rsid w:val="006B1BBE"/>
    <w:rsid w:val="006B35EC"/>
    <w:rsid w:val="006B4DC9"/>
    <w:rsid w:val="006B507D"/>
    <w:rsid w:val="006B5B83"/>
    <w:rsid w:val="006B614C"/>
    <w:rsid w:val="006B6EA2"/>
    <w:rsid w:val="006C011B"/>
    <w:rsid w:val="006C15DB"/>
    <w:rsid w:val="006C1D25"/>
    <w:rsid w:val="006C21AF"/>
    <w:rsid w:val="006C2983"/>
    <w:rsid w:val="006C3879"/>
    <w:rsid w:val="006C3B8E"/>
    <w:rsid w:val="006C3FA7"/>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7F1"/>
    <w:rsid w:val="006E5D0D"/>
    <w:rsid w:val="006E6D94"/>
    <w:rsid w:val="006E7C88"/>
    <w:rsid w:val="006F09B6"/>
    <w:rsid w:val="006F3E8F"/>
    <w:rsid w:val="006F409A"/>
    <w:rsid w:val="006F4794"/>
    <w:rsid w:val="006F6870"/>
    <w:rsid w:val="006F7C5D"/>
    <w:rsid w:val="0070190C"/>
    <w:rsid w:val="00701E20"/>
    <w:rsid w:val="00701E9D"/>
    <w:rsid w:val="0070799C"/>
    <w:rsid w:val="007106AF"/>
    <w:rsid w:val="0071096B"/>
    <w:rsid w:val="0071121F"/>
    <w:rsid w:val="0071245A"/>
    <w:rsid w:val="00712832"/>
    <w:rsid w:val="007137E5"/>
    <w:rsid w:val="00714001"/>
    <w:rsid w:val="007150FB"/>
    <w:rsid w:val="00715393"/>
    <w:rsid w:val="00715762"/>
    <w:rsid w:val="00716A46"/>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27E3F"/>
    <w:rsid w:val="00730265"/>
    <w:rsid w:val="0073059D"/>
    <w:rsid w:val="0073082E"/>
    <w:rsid w:val="0073179E"/>
    <w:rsid w:val="00731A05"/>
    <w:rsid w:val="00732073"/>
    <w:rsid w:val="00732BF5"/>
    <w:rsid w:val="007335B9"/>
    <w:rsid w:val="007367FC"/>
    <w:rsid w:val="00737F77"/>
    <w:rsid w:val="00740189"/>
    <w:rsid w:val="00740569"/>
    <w:rsid w:val="0074202F"/>
    <w:rsid w:val="00742B76"/>
    <w:rsid w:val="007438C3"/>
    <w:rsid w:val="0074493A"/>
    <w:rsid w:val="007449F0"/>
    <w:rsid w:val="00745067"/>
    <w:rsid w:val="0074540E"/>
    <w:rsid w:val="00746E3E"/>
    <w:rsid w:val="00746F16"/>
    <w:rsid w:val="007471ED"/>
    <w:rsid w:val="00750242"/>
    <w:rsid w:val="007505E8"/>
    <w:rsid w:val="00751593"/>
    <w:rsid w:val="00751C27"/>
    <w:rsid w:val="007537C9"/>
    <w:rsid w:val="00753E4D"/>
    <w:rsid w:val="0075424B"/>
    <w:rsid w:val="007542FE"/>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40"/>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D04"/>
    <w:rsid w:val="007B4F42"/>
    <w:rsid w:val="007B5989"/>
    <w:rsid w:val="007B6B08"/>
    <w:rsid w:val="007B72E0"/>
    <w:rsid w:val="007B7B81"/>
    <w:rsid w:val="007C069D"/>
    <w:rsid w:val="007C0A17"/>
    <w:rsid w:val="007C1F6E"/>
    <w:rsid w:val="007C1F9E"/>
    <w:rsid w:val="007C30E2"/>
    <w:rsid w:val="007C31ED"/>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A9"/>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31C"/>
    <w:rsid w:val="0082785D"/>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47EEA"/>
    <w:rsid w:val="00850F6B"/>
    <w:rsid w:val="00851B92"/>
    <w:rsid w:val="0085312C"/>
    <w:rsid w:val="00854BEB"/>
    <w:rsid w:val="00855400"/>
    <w:rsid w:val="008556CF"/>
    <w:rsid w:val="0085603B"/>
    <w:rsid w:val="008564EF"/>
    <w:rsid w:val="00856BBA"/>
    <w:rsid w:val="00857D1A"/>
    <w:rsid w:val="00857E3C"/>
    <w:rsid w:val="008602C1"/>
    <w:rsid w:val="0086049C"/>
    <w:rsid w:val="008604B4"/>
    <w:rsid w:val="00860C4B"/>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898"/>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7E1"/>
    <w:rsid w:val="008D7E68"/>
    <w:rsid w:val="008E1016"/>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2B9F"/>
    <w:rsid w:val="0091344B"/>
    <w:rsid w:val="00913636"/>
    <w:rsid w:val="00913AF1"/>
    <w:rsid w:val="00915B16"/>
    <w:rsid w:val="00916501"/>
    <w:rsid w:val="00916D7E"/>
    <w:rsid w:val="009170A2"/>
    <w:rsid w:val="00917622"/>
    <w:rsid w:val="0091791B"/>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F34"/>
    <w:rsid w:val="0095366D"/>
    <w:rsid w:val="00954613"/>
    <w:rsid w:val="009551CF"/>
    <w:rsid w:val="009556C0"/>
    <w:rsid w:val="009564FB"/>
    <w:rsid w:val="00962795"/>
    <w:rsid w:val="009642DA"/>
    <w:rsid w:val="009651F7"/>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071"/>
    <w:rsid w:val="00A0123B"/>
    <w:rsid w:val="00A024B4"/>
    <w:rsid w:val="00A02B0D"/>
    <w:rsid w:val="00A02B57"/>
    <w:rsid w:val="00A02E27"/>
    <w:rsid w:val="00A0310D"/>
    <w:rsid w:val="00A03186"/>
    <w:rsid w:val="00A0372D"/>
    <w:rsid w:val="00A042A4"/>
    <w:rsid w:val="00A055DD"/>
    <w:rsid w:val="00A05A2D"/>
    <w:rsid w:val="00A07040"/>
    <w:rsid w:val="00A12641"/>
    <w:rsid w:val="00A12B94"/>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520"/>
    <w:rsid w:val="00A457F0"/>
    <w:rsid w:val="00A45F72"/>
    <w:rsid w:val="00A46149"/>
    <w:rsid w:val="00A466D5"/>
    <w:rsid w:val="00A46BD8"/>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654A"/>
    <w:rsid w:val="00A671AE"/>
    <w:rsid w:val="00A719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3A02"/>
    <w:rsid w:val="00AB0709"/>
    <w:rsid w:val="00AB0E3E"/>
    <w:rsid w:val="00AB107D"/>
    <w:rsid w:val="00AB1412"/>
    <w:rsid w:val="00AB1CA0"/>
    <w:rsid w:val="00AB1E13"/>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420"/>
    <w:rsid w:val="00AF4CF0"/>
    <w:rsid w:val="00AF4D33"/>
    <w:rsid w:val="00AF50C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3796B"/>
    <w:rsid w:val="00B4104C"/>
    <w:rsid w:val="00B413DB"/>
    <w:rsid w:val="00B41AD2"/>
    <w:rsid w:val="00B42022"/>
    <w:rsid w:val="00B42877"/>
    <w:rsid w:val="00B434DF"/>
    <w:rsid w:val="00B43DFF"/>
    <w:rsid w:val="00B43F2D"/>
    <w:rsid w:val="00B44278"/>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7B6B"/>
    <w:rsid w:val="00B77FC1"/>
    <w:rsid w:val="00B8044E"/>
    <w:rsid w:val="00B80BA2"/>
    <w:rsid w:val="00B815E1"/>
    <w:rsid w:val="00B81BA7"/>
    <w:rsid w:val="00B8247C"/>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504D"/>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7B5C"/>
    <w:rsid w:val="00C07FE4"/>
    <w:rsid w:val="00C101B2"/>
    <w:rsid w:val="00C10A68"/>
    <w:rsid w:val="00C13844"/>
    <w:rsid w:val="00C14028"/>
    <w:rsid w:val="00C20709"/>
    <w:rsid w:val="00C20749"/>
    <w:rsid w:val="00C2335E"/>
    <w:rsid w:val="00C23376"/>
    <w:rsid w:val="00C23FEF"/>
    <w:rsid w:val="00C24122"/>
    <w:rsid w:val="00C2580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38A3"/>
    <w:rsid w:val="00D05771"/>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2FA2"/>
    <w:rsid w:val="00D432E8"/>
    <w:rsid w:val="00D436AF"/>
    <w:rsid w:val="00D4394D"/>
    <w:rsid w:val="00D43C6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2A2"/>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3DBB"/>
    <w:rsid w:val="00DF5C68"/>
    <w:rsid w:val="00DF6064"/>
    <w:rsid w:val="00DF675B"/>
    <w:rsid w:val="00DF6BB0"/>
    <w:rsid w:val="00DF701A"/>
    <w:rsid w:val="00DF7672"/>
    <w:rsid w:val="00DF79D4"/>
    <w:rsid w:val="00E000B0"/>
    <w:rsid w:val="00E00789"/>
    <w:rsid w:val="00E0108B"/>
    <w:rsid w:val="00E0162E"/>
    <w:rsid w:val="00E0231B"/>
    <w:rsid w:val="00E035D1"/>
    <w:rsid w:val="00E03BAE"/>
    <w:rsid w:val="00E043BD"/>
    <w:rsid w:val="00E04DB7"/>
    <w:rsid w:val="00E061AE"/>
    <w:rsid w:val="00E063FC"/>
    <w:rsid w:val="00E102EF"/>
    <w:rsid w:val="00E10AB9"/>
    <w:rsid w:val="00E11ED6"/>
    <w:rsid w:val="00E13F50"/>
    <w:rsid w:val="00E14172"/>
    <w:rsid w:val="00E15576"/>
    <w:rsid w:val="00E15A73"/>
    <w:rsid w:val="00E15DAA"/>
    <w:rsid w:val="00E21222"/>
    <w:rsid w:val="00E2200E"/>
    <w:rsid w:val="00E23937"/>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A7D21"/>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46B6D"/>
    <w:rsid w:val="00F5026E"/>
    <w:rsid w:val="00F528B6"/>
    <w:rsid w:val="00F54AFE"/>
    <w:rsid w:val="00F54D46"/>
    <w:rsid w:val="00F54DA1"/>
    <w:rsid w:val="00F5625D"/>
    <w:rsid w:val="00F6006F"/>
    <w:rsid w:val="00F60875"/>
    <w:rsid w:val="00F60B76"/>
    <w:rsid w:val="00F61676"/>
    <w:rsid w:val="00F6242F"/>
    <w:rsid w:val="00F64E1C"/>
    <w:rsid w:val="00F656FD"/>
    <w:rsid w:val="00F66BEF"/>
    <w:rsid w:val="00F675C3"/>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590"/>
    <w:rsid w:val="00FC57C7"/>
    <w:rsid w:val="00FC5ABA"/>
    <w:rsid w:val="00FC5B67"/>
    <w:rsid w:val="00FC6B22"/>
    <w:rsid w:val="00FC771A"/>
    <w:rsid w:val="00FD043B"/>
    <w:rsid w:val="00FD0920"/>
    <w:rsid w:val="00FD1234"/>
    <w:rsid w:val="00FD14AF"/>
    <w:rsid w:val="00FD1698"/>
    <w:rsid w:val="00FD16AA"/>
    <w:rsid w:val="00FD4B68"/>
    <w:rsid w:val="00FD63A0"/>
    <w:rsid w:val="00FE07FF"/>
    <w:rsid w:val="00FE3FBB"/>
    <w:rsid w:val="00FE45FF"/>
    <w:rsid w:val="00FE4739"/>
    <w:rsid w:val="00FE5281"/>
    <w:rsid w:val="00FE588F"/>
    <w:rsid w:val="00FE7B6F"/>
    <w:rsid w:val="00FF0182"/>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val="en-GB" w:eastAsia="en-US"/>
    </w:rPr>
  </w:style>
  <w:style w:type="paragraph" w:styleId="Heading1">
    <w:name w:val="heading 1"/>
    <w:basedOn w:val="Normal"/>
    <w:next w:val="Normal"/>
    <w:link w:val="Heading1Char"/>
    <w:qFormat/>
    <w:rsid w:val="00DD1FE1"/>
    <w:pPr>
      <w:keepNext/>
      <w:ind w:firstLine="720"/>
      <w:outlineLvl w:val="0"/>
    </w:pPr>
    <w:rPr>
      <w:b/>
      <w:lang w:val="lt-LT"/>
    </w:rPr>
  </w:style>
  <w:style w:type="paragraph" w:styleId="Heading2">
    <w:name w:val="heading 2"/>
    <w:aliases w:val="Title Header2,ERP (1.1.)"/>
    <w:basedOn w:val="Normal"/>
    <w:next w:val="Normal"/>
    <w:link w:val="Heading2Char"/>
    <w:uiPriority w:val="9"/>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rPr>
      <w:lang w:val="lt-LT"/>
    </w:r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aliases w:val="Title Header2 Char,ERP (1.1.)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rPr>
      <w:lang w:val="lt-LT"/>
    </w:r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val="lt-LT"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val="lt-LT"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6">
    <w:name w:val="xl76"/>
    <w:basedOn w:val="Normal"/>
    <w:rsid w:val="007977E8"/>
    <w:pPr>
      <w:spacing w:before="100" w:beforeAutospacing="1" w:after="100" w:afterAutospacing="1"/>
    </w:pPr>
    <w:rPr>
      <w:sz w:val="24"/>
      <w:szCs w:val="24"/>
      <w:lang w:val="lt-LT"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lt-LT"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lt-LT"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val="lt-LT"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val="lt-LT"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val="lt-LT"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styleId="Header">
    <w:name w:val="header"/>
    <w:basedOn w:val="Normal"/>
    <w:link w:val="HeaderChar"/>
    <w:uiPriority w:val="99"/>
    <w:rsid w:val="00750242"/>
    <w:rPr>
      <w:sz w:val="24"/>
      <w:szCs w:val="24"/>
      <w:lang w:val="lt-LT"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val="lt-LT"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lang w:val="lt-LT"/>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rPr>
      <w:lang w:val="lt-LT"/>
    </w:r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4B40E9"/>
    <w:pPr>
      <w:numPr>
        <w:ilvl w:val="1"/>
        <w:numId w:val="23"/>
      </w:numPr>
      <w:tabs>
        <w:tab w:val="left" w:pos="709"/>
        <w:tab w:val="right" w:pos="10206"/>
      </w:tabs>
    </w:pPr>
    <w:rPr>
      <w:rFonts w:ascii="Calibri Light" w:hAnsi="Calibri Light" w:cs="Calibri Light"/>
      <w:noProof/>
      <w:sz w:val="24"/>
      <w:szCs w:val="24"/>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
    <w:basedOn w:val="Normal"/>
    <w:link w:val="ListParagraphChar"/>
    <w:uiPriority w:val="34"/>
    <w:qFormat/>
    <w:rsid w:val="00E83B82"/>
    <w:pPr>
      <w:ind w:left="720"/>
      <w:contextualSpacing/>
    </w:pPr>
  </w:style>
  <w:style w:type="paragraph" w:styleId="NormalWeb">
    <w:name w:val="Normal (Web)"/>
    <w:basedOn w:val="Normal"/>
    <w:uiPriority w:val="99"/>
    <w:semiHidden/>
    <w:unhideWhenUsed/>
    <w:rsid w:val="001026D3"/>
    <w:pPr>
      <w:spacing w:before="100" w:beforeAutospacing="1" w:after="100" w:afterAutospacing="1"/>
    </w:pPr>
    <w:rPr>
      <w:rFonts w:ascii="Calibri" w:eastAsiaTheme="minorHAnsi" w:hAnsi="Calibri" w:cs="Calibri"/>
      <w:sz w:val="22"/>
      <w:szCs w:val="22"/>
      <w:lang w:val="lt-LT" w:eastAsia="lt-LT"/>
    </w:rPr>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3"/>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lang w:val="lt-LT"/>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paragraph" w:customStyle="1" w:styleId="Sraas1">
    <w:name w:val="Sąrašas 1"/>
    <w:basedOn w:val="Heading1"/>
    <w:rsid w:val="00302726"/>
    <w:pPr>
      <w:widowControl w:val="0"/>
      <w:numPr>
        <w:numId w:val="10"/>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10"/>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10"/>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02726"/>
    <w:pPr>
      <w:widowControl w:val="0"/>
      <w:numPr>
        <w:ilvl w:val="4"/>
        <w:numId w:val="10"/>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02726"/>
    <w:pPr>
      <w:widowControl w:val="0"/>
      <w:numPr>
        <w:ilvl w:val="5"/>
        <w:numId w:val="10"/>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paragraph" w:customStyle="1" w:styleId="Body2">
    <w:name w:val="Body 2"/>
    <w:rsid w:val="00AB1E1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styleId="CommentReference">
    <w:name w:val="annotation reference"/>
    <w:basedOn w:val="DefaultParagraphFont"/>
    <w:semiHidden/>
    <w:unhideWhenUsed/>
    <w:rsid w:val="002521E3"/>
    <w:rPr>
      <w:sz w:val="16"/>
      <w:szCs w:val="16"/>
    </w:rPr>
  </w:style>
  <w:style w:type="paragraph" w:styleId="NoSpacing">
    <w:name w:val="No Spacing"/>
    <w:link w:val="NoSpacingChar"/>
    <w:uiPriority w:val="1"/>
    <w:qFormat/>
    <w:rsid w:val="006A680C"/>
    <w:pPr>
      <w:jc w:val="both"/>
    </w:pPr>
    <w:rPr>
      <w:rFonts w:eastAsia="Times New Roman"/>
      <w:sz w:val="24"/>
      <w:szCs w:val="24"/>
      <w:lang w:eastAsia="en-US"/>
    </w:rPr>
  </w:style>
  <w:style w:type="character" w:customStyle="1" w:styleId="NoSpacingChar">
    <w:name w:val="No Spacing Char"/>
    <w:link w:val="NoSpacing"/>
    <w:uiPriority w:val="1"/>
    <w:rsid w:val="006A680C"/>
    <w:rPr>
      <w:rFonts w:eastAsia="Times New Roman"/>
      <w:sz w:val="24"/>
      <w:szCs w:val="24"/>
      <w:lang w:eastAsia="en-US"/>
    </w:rPr>
  </w:style>
  <w:style w:type="paragraph" w:styleId="Revision">
    <w:name w:val="Revision"/>
    <w:hidden/>
    <w:uiPriority w:val="99"/>
    <w:semiHidden/>
    <w:rsid w:val="002A6E32"/>
    <w:rPr>
      <w:rFonts w:ascii="Times New Roman" w:eastAsia="Times New Roman" w:hAnsi="Times New Roman"/>
      <w:sz w:val="20"/>
      <w:szCs w:val="20"/>
      <w:lang w:val="en-GB" w:eastAsia="en-US"/>
    </w:rPr>
  </w:style>
  <w:style w:type="character" w:customStyle="1" w:styleId="cf01">
    <w:name w:val="cf01"/>
    <w:basedOn w:val="DefaultParagraphFont"/>
    <w:rsid w:val="008E10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32317610">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69267047">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0424258">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1214884">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4679673">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sigute.budreikiene@vmb.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pirkimai.eviesiejipirkimai.lt/).%20Registracija%20CVP%20IS%20yra%20nemokama."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6159</Words>
  <Characters>45260</Characters>
  <Application>Microsoft Office Word</Application>
  <DocSecurity>0</DocSecurity>
  <Lines>377</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5</cp:revision>
  <cp:lastPrinted>2020-02-17T13:38:00Z</cp:lastPrinted>
  <dcterms:created xsi:type="dcterms:W3CDTF">2025-02-18T13:48:00Z</dcterms:created>
  <dcterms:modified xsi:type="dcterms:W3CDTF">2025-02-18T15:45:00Z</dcterms:modified>
</cp:coreProperties>
</file>