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CBEC1" w14:textId="77777777" w:rsidR="006E27B0" w:rsidRPr="007F663A" w:rsidRDefault="006E27B0" w:rsidP="006E27B0">
      <w:pPr>
        <w:pStyle w:val="prastasiniatinklio"/>
        <w:ind w:right="565" w:firstLine="480"/>
        <w:jc w:val="both"/>
        <w:rPr>
          <w:sz w:val="22"/>
          <w:szCs w:val="22"/>
          <w:lang w:val="lt-LT"/>
        </w:rPr>
      </w:pPr>
    </w:p>
    <w:p w14:paraId="4AAEBEEA" w14:textId="656A6498" w:rsidR="006E27B0" w:rsidRPr="00DF2E6B" w:rsidRDefault="00DF2E6B" w:rsidP="006E27B0">
      <w:pPr>
        <w:jc w:val="right"/>
      </w:pPr>
      <w:r w:rsidRPr="00DF2E6B">
        <w:rPr>
          <w:bCs/>
        </w:rPr>
        <w:t>P</w:t>
      </w:r>
      <w:r w:rsidR="006E27B0" w:rsidRPr="00DF2E6B">
        <w:rPr>
          <w:bCs/>
        </w:rPr>
        <w:t xml:space="preserve">irkimo sąlygų </w:t>
      </w:r>
      <w:r w:rsidR="00ED3E6E">
        <w:rPr>
          <w:bCs/>
        </w:rPr>
        <w:t>5</w:t>
      </w:r>
      <w:r w:rsidR="006E27B0" w:rsidRPr="00DF2E6B">
        <w:t xml:space="preserve"> priedas</w:t>
      </w:r>
    </w:p>
    <w:p w14:paraId="2CDEF7D1" w14:textId="77777777" w:rsidR="006E27B0" w:rsidRPr="00DF2E6B" w:rsidRDefault="006E27B0" w:rsidP="006E27B0">
      <w:pPr>
        <w:jc w:val="center"/>
        <w:rPr>
          <w:rFonts w:eastAsia="Calibri"/>
        </w:rPr>
      </w:pPr>
      <w:r w:rsidRPr="00DF2E6B">
        <w:rPr>
          <w:rFonts w:eastAsia="Calibri"/>
        </w:rPr>
        <w:t>Herbas arba prekių ženklas</w:t>
      </w:r>
    </w:p>
    <w:p w14:paraId="00D5DA7B" w14:textId="77777777" w:rsidR="006E27B0" w:rsidRPr="00DF2E6B" w:rsidRDefault="006E27B0" w:rsidP="006E27B0">
      <w:pPr>
        <w:jc w:val="center"/>
        <w:rPr>
          <w:rFonts w:eastAsia="Calibri"/>
        </w:rPr>
      </w:pPr>
      <w:r w:rsidRPr="00DF2E6B">
        <w:rPr>
          <w:rFonts w:eastAsia="Calibri"/>
        </w:rPr>
        <w:t>(Tiekėjo pavadinimas)</w:t>
      </w:r>
    </w:p>
    <w:p w14:paraId="272B5416" w14:textId="77777777" w:rsidR="006E27B0" w:rsidRPr="00DF2E6B" w:rsidRDefault="006E27B0" w:rsidP="006E27B0">
      <w:pPr>
        <w:ind w:right="-178"/>
        <w:jc w:val="center"/>
        <w:rPr>
          <w:rFonts w:eastAsia="Calibri"/>
        </w:rPr>
      </w:pPr>
      <w:r w:rsidRPr="00DF2E6B">
        <w:rPr>
          <w:rFonts w:eastAsia="Calibr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459AB2" w14:textId="77777777" w:rsidR="006E27B0" w:rsidRPr="00DF2E6B" w:rsidRDefault="006E27B0" w:rsidP="006E27B0">
      <w:pPr>
        <w:spacing w:before="60" w:after="60"/>
        <w:rPr>
          <w:b/>
          <w:bCs/>
        </w:rPr>
      </w:pPr>
    </w:p>
    <w:p w14:paraId="3D4C87AD" w14:textId="77777777" w:rsidR="006E27B0" w:rsidRPr="00DF2E6B" w:rsidRDefault="006E27B0" w:rsidP="006E27B0">
      <w:pPr>
        <w:spacing w:before="60" w:after="60"/>
        <w:jc w:val="center"/>
        <w:rPr>
          <w:b/>
          <w:bCs/>
        </w:rPr>
      </w:pPr>
      <w:r w:rsidRPr="00DF2E6B">
        <w:rPr>
          <w:b/>
          <w:bCs/>
        </w:rPr>
        <w:t xml:space="preserve">PASIŪLYMAS </w:t>
      </w:r>
    </w:p>
    <w:p w14:paraId="3BFDD44F" w14:textId="7E578154" w:rsidR="006E27B0" w:rsidRPr="00DF2E6B" w:rsidRDefault="00D83F50" w:rsidP="006E27B0">
      <w:pPr>
        <w:spacing w:before="60" w:after="60"/>
        <w:jc w:val="center"/>
        <w:rPr>
          <w:b/>
          <w:bCs/>
        </w:rPr>
      </w:pPr>
      <w:r w:rsidRPr="00DF2E6B">
        <w:rPr>
          <w:b/>
          <w:bCs/>
        </w:rPr>
        <w:t>KOMPENSUOJAMI POPIERINIAI HIGIENOS GAMINIAI</w:t>
      </w:r>
    </w:p>
    <w:p w14:paraId="49DD9A3C" w14:textId="05D626FB" w:rsidR="006E27B0" w:rsidRDefault="006E27B0" w:rsidP="006E27B0">
      <w:pPr>
        <w:jc w:val="center"/>
      </w:pPr>
    </w:p>
    <w:p w14:paraId="03A20E1B" w14:textId="77777777" w:rsidR="00AC345D" w:rsidRPr="00DF2E6B" w:rsidRDefault="00AC345D" w:rsidP="006E27B0">
      <w:pPr>
        <w:jc w:val="center"/>
        <w:rPr>
          <w:b/>
        </w:rPr>
      </w:pPr>
    </w:p>
    <w:tbl>
      <w:tblPr>
        <w:tblStyle w:val="Lentelstinklelis"/>
        <w:tblW w:w="0" w:type="auto"/>
        <w:tblLook w:val="04A0" w:firstRow="1" w:lastRow="0" w:firstColumn="1" w:lastColumn="0" w:noHBand="0" w:noVBand="1"/>
      </w:tblPr>
      <w:tblGrid>
        <w:gridCol w:w="7366"/>
        <w:gridCol w:w="8222"/>
      </w:tblGrid>
      <w:tr w:rsidR="00FC3EEC" w:rsidRPr="00DF2E6B" w14:paraId="68EF7AAA" w14:textId="77777777" w:rsidTr="00900A2C">
        <w:tc>
          <w:tcPr>
            <w:tcW w:w="7366" w:type="dxa"/>
          </w:tcPr>
          <w:p w14:paraId="5572CB22" w14:textId="77777777" w:rsidR="00FC3EEC" w:rsidRPr="00DF2E6B" w:rsidRDefault="00FC3EEC" w:rsidP="00FC3EEC">
            <w:pPr>
              <w:rPr>
                <w:b/>
              </w:rPr>
            </w:pPr>
            <w:r w:rsidRPr="00DF2E6B">
              <w:t>Tiekėjo arba ūkio subjektų grupės narių pavadinimas (-ai)</w:t>
            </w:r>
          </w:p>
        </w:tc>
        <w:tc>
          <w:tcPr>
            <w:tcW w:w="8222" w:type="dxa"/>
          </w:tcPr>
          <w:p w14:paraId="2FE7C14D" w14:textId="77777777" w:rsidR="00FC3EEC" w:rsidRPr="00DF2E6B" w:rsidRDefault="00FC3EEC" w:rsidP="006E27B0">
            <w:pPr>
              <w:jc w:val="center"/>
              <w:rPr>
                <w:b/>
              </w:rPr>
            </w:pPr>
          </w:p>
        </w:tc>
      </w:tr>
      <w:tr w:rsidR="00FC3EEC" w:rsidRPr="00DF2E6B" w14:paraId="5C7B8F09" w14:textId="77777777" w:rsidTr="00900A2C">
        <w:tc>
          <w:tcPr>
            <w:tcW w:w="7366" w:type="dxa"/>
          </w:tcPr>
          <w:p w14:paraId="4641C7D7" w14:textId="77777777" w:rsidR="00FC3EEC" w:rsidRPr="00DF2E6B" w:rsidRDefault="00FC3EEC" w:rsidP="00FC3EEC">
            <w:pPr>
              <w:rPr>
                <w:b/>
              </w:rPr>
            </w:pPr>
            <w:r w:rsidRPr="00DF2E6B">
              <w:t xml:space="preserve">Tiekėjo arba ūkio subjektų grupės narių juridinio asmens kodas (-ai) </w:t>
            </w:r>
            <w:r w:rsidRPr="00DF2E6B">
              <w:rPr>
                <w:i/>
              </w:rPr>
              <w:t xml:space="preserve">(tuo atveju, jei pasiūlymą teikia fizinis asmuo - verslo pažymėjimo Nr. ar pan.), </w:t>
            </w:r>
            <w:r w:rsidRPr="00DF2E6B">
              <w:t>adresas (-ai)</w:t>
            </w:r>
          </w:p>
        </w:tc>
        <w:tc>
          <w:tcPr>
            <w:tcW w:w="8222" w:type="dxa"/>
          </w:tcPr>
          <w:p w14:paraId="649C5526" w14:textId="77777777" w:rsidR="00FC3EEC" w:rsidRPr="00DF2E6B" w:rsidRDefault="00FC3EEC" w:rsidP="006E27B0">
            <w:pPr>
              <w:jc w:val="center"/>
              <w:rPr>
                <w:b/>
              </w:rPr>
            </w:pPr>
          </w:p>
        </w:tc>
      </w:tr>
      <w:tr w:rsidR="00FC3EEC" w:rsidRPr="00DF2E6B" w14:paraId="434A0FE5" w14:textId="77777777" w:rsidTr="00900A2C">
        <w:tc>
          <w:tcPr>
            <w:tcW w:w="7366" w:type="dxa"/>
          </w:tcPr>
          <w:p w14:paraId="0B2B2C42" w14:textId="77777777" w:rsidR="00FC3EEC" w:rsidRPr="00DF2E6B" w:rsidRDefault="00FC3EEC" w:rsidP="00FC3EEC">
            <w:pPr>
              <w:spacing w:before="60" w:after="60"/>
              <w:jc w:val="both"/>
            </w:pPr>
            <w:r w:rsidRPr="00DF2E6B">
              <w:rPr>
                <w:rFonts w:eastAsia="Calibri"/>
              </w:rPr>
              <w:t xml:space="preserve">Ūkio subjektų grupės narys, atstovaujantis grupei </w:t>
            </w:r>
            <w:r w:rsidRPr="00DF2E6B">
              <w:rPr>
                <w:i/>
              </w:rPr>
              <w:t>(pildoma, jei pasiūlymą teikia ūkio subjektų grupė)</w:t>
            </w:r>
          </w:p>
        </w:tc>
        <w:tc>
          <w:tcPr>
            <w:tcW w:w="8222" w:type="dxa"/>
          </w:tcPr>
          <w:p w14:paraId="124D873E" w14:textId="77777777" w:rsidR="00FC3EEC" w:rsidRPr="00DF2E6B" w:rsidRDefault="00FC3EEC" w:rsidP="00FC3EEC">
            <w:pPr>
              <w:jc w:val="center"/>
              <w:rPr>
                <w:b/>
              </w:rPr>
            </w:pPr>
          </w:p>
        </w:tc>
      </w:tr>
      <w:tr w:rsidR="00AC345D" w:rsidRPr="00447BB5" w14:paraId="71146248" w14:textId="77777777" w:rsidTr="00900A2C">
        <w:tc>
          <w:tcPr>
            <w:tcW w:w="7366" w:type="dxa"/>
            <w:hideMark/>
          </w:tcPr>
          <w:p w14:paraId="2A67E6DF" w14:textId="77777777" w:rsidR="00AC345D" w:rsidRPr="00447BB5" w:rsidRDefault="00AC345D" w:rsidP="003403E8">
            <w:pPr>
              <w:shd w:val="clear" w:color="auto" w:fill="FFFFFF"/>
              <w:jc w:val="both"/>
            </w:pPr>
            <w:r w:rsidRPr="00447BB5">
              <w:rPr>
                <w:b/>
              </w:rPr>
              <w:t>Tiekėjo adresas</w:t>
            </w:r>
            <w:r w:rsidRPr="00447BB5">
              <w:t xml:space="preserve"> [</w:t>
            </w:r>
            <w:r w:rsidRPr="00447BB5">
              <w:rPr>
                <w:i/>
              </w:rPr>
              <w:t>jei pasiūlymą teikia ūkio subjektų grupė, nurodyti visų partnerių adresus</w:t>
            </w:r>
            <w:r w:rsidRPr="00447BB5">
              <w:t>]</w:t>
            </w:r>
          </w:p>
        </w:tc>
        <w:tc>
          <w:tcPr>
            <w:tcW w:w="8222" w:type="dxa"/>
          </w:tcPr>
          <w:p w14:paraId="6F10C2F7" w14:textId="77777777" w:rsidR="00AC345D" w:rsidRPr="00447BB5" w:rsidRDefault="00AC345D" w:rsidP="003403E8">
            <w:pPr>
              <w:shd w:val="clear" w:color="auto" w:fill="FFFFFF"/>
              <w:jc w:val="both"/>
            </w:pPr>
          </w:p>
        </w:tc>
      </w:tr>
      <w:tr w:rsidR="00AC345D" w:rsidRPr="00447BB5" w14:paraId="2983821A" w14:textId="77777777" w:rsidTr="00900A2C">
        <w:tc>
          <w:tcPr>
            <w:tcW w:w="7366" w:type="dxa"/>
            <w:hideMark/>
          </w:tcPr>
          <w:p w14:paraId="360B5B5E" w14:textId="77777777" w:rsidR="00AC345D" w:rsidRPr="00447BB5" w:rsidRDefault="00AC345D" w:rsidP="003403E8">
            <w:pPr>
              <w:shd w:val="clear" w:color="auto" w:fill="FFFFFF"/>
              <w:jc w:val="both"/>
              <w:rPr>
                <w:b/>
              </w:rPr>
            </w:pPr>
            <w:r w:rsidRPr="00447BB5">
              <w:rPr>
                <w:b/>
              </w:rPr>
              <w:t>Už pasiūlymą atsakingo asmens vardas, pavardė</w:t>
            </w:r>
          </w:p>
        </w:tc>
        <w:tc>
          <w:tcPr>
            <w:tcW w:w="8222" w:type="dxa"/>
          </w:tcPr>
          <w:p w14:paraId="6CBCFEAF" w14:textId="77777777" w:rsidR="00AC345D" w:rsidRPr="00447BB5" w:rsidRDefault="00AC345D" w:rsidP="003403E8">
            <w:pPr>
              <w:shd w:val="clear" w:color="auto" w:fill="FFFFFF"/>
              <w:jc w:val="both"/>
            </w:pPr>
          </w:p>
        </w:tc>
      </w:tr>
      <w:tr w:rsidR="00AC345D" w:rsidRPr="00447BB5" w14:paraId="4961BC8E" w14:textId="77777777" w:rsidTr="00900A2C">
        <w:tc>
          <w:tcPr>
            <w:tcW w:w="7366" w:type="dxa"/>
            <w:hideMark/>
          </w:tcPr>
          <w:p w14:paraId="3522E31B" w14:textId="77777777" w:rsidR="00AC345D" w:rsidRPr="00447BB5" w:rsidRDefault="00AC345D" w:rsidP="003403E8">
            <w:pPr>
              <w:shd w:val="clear" w:color="auto" w:fill="FFFFFF"/>
              <w:jc w:val="both"/>
              <w:rPr>
                <w:b/>
              </w:rPr>
            </w:pPr>
            <w:r w:rsidRPr="00447BB5">
              <w:rPr>
                <w:b/>
              </w:rPr>
              <w:t>Telefono numeris</w:t>
            </w:r>
          </w:p>
        </w:tc>
        <w:tc>
          <w:tcPr>
            <w:tcW w:w="8222" w:type="dxa"/>
          </w:tcPr>
          <w:p w14:paraId="166F5D7A" w14:textId="77777777" w:rsidR="00AC345D" w:rsidRPr="00447BB5" w:rsidRDefault="00AC345D" w:rsidP="003403E8">
            <w:pPr>
              <w:shd w:val="clear" w:color="auto" w:fill="FFFFFF"/>
              <w:jc w:val="both"/>
            </w:pPr>
          </w:p>
        </w:tc>
      </w:tr>
      <w:tr w:rsidR="00AC345D" w:rsidRPr="00447BB5" w14:paraId="002EFD49" w14:textId="77777777" w:rsidTr="00900A2C">
        <w:tc>
          <w:tcPr>
            <w:tcW w:w="7366" w:type="dxa"/>
            <w:hideMark/>
          </w:tcPr>
          <w:p w14:paraId="458B6602" w14:textId="77777777" w:rsidR="00AC345D" w:rsidRPr="00447BB5" w:rsidRDefault="00AC345D" w:rsidP="003403E8">
            <w:pPr>
              <w:shd w:val="clear" w:color="auto" w:fill="FFFFFF"/>
              <w:jc w:val="both"/>
              <w:rPr>
                <w:b/>
              </w:rPr>
            </w:pPr>
            <w:r w:rsidRPr="00447BB5">
              <w:rPr>
                <w:b/>
              </w:rPr>
              <w:t>El. pašto adresas</w:t>
            </w:r>
          </w:p>
        </w:tc>
        <w:tc>
          <w:tcPr>
            <w:tcW w:w="8222" w:type="dxa"/>
          </w:tcPr>
          <w:p w14:paraId="0FD52D13" w14:textId="77777777" w:rsidR="00AC345D" w:rsidRPr="00447BB5" w:rsidRDefault="00AC345D" w:rsidP="003403E8">
            <w:pPr>
              <w:shd w:val="clear" w:color="auto" w:fill="FFFFFF"/>
              <w:jc w:val="both"/>
            </w:pPr>
          </w:p>
        </w:tc>
      </w:tr>
    </w:tbl>
    <w:p w14:paraId="0B508AC7" w14:textId="77777777" w:rsidR="00FC3EEC" w:rsidRPr="00DF2E6B" w:rsidRDefault="00FC3EEC" w:rsidP="006E27B0">
      <w:pPr>
        <w:jc w:val="center"/>
        <w:rPr>
          <w:b/>
        </w:rPr>
      </w:pPr>
    </w:p>
    <w:p w14:paraId="35F8645F" w14:textId="77777777" w:rsidR="00AC345D" w:rsidRPr="00447BB5" w:rsidRDefault="00AC345D" w:rsidP="00AC345D">
      <w:pPr>
        <w:tabs>
          <w:tab w:val="left" w:pos="9639"/>
        </w:tabs>
        <w:ind w:right="-1" w:firstLine="562"/>
        <w:jc w:val="both"/>
        <w:rPr>
          <w:rFonts w:eastAsia="SimSun"/>
        </w:rPr>
      </w:pPr>
      <w:r w:rsidRPr="00447BB5">
        <w:rPr>
          <w:rFonts w:eastAsia="SimSun"/>
        </w:rPr>
        <w:t xml:space="preserve">Šiuo pasiūlymu pažymime, kad sutinkame su visais reikalavimais nustatytais </w:t>
      </w:r>
      <w:r w:rsidRPr="00447BB5">
        <w:t>Pirkimo dokumentuose</w:t>
      </w:r>
      <w:r w:rsidRPr="00447BB5">
        <w:rPr>
          <w:rFonts w:eastAsia="SimSun"/>
        </w:rPr>
        <w:t xml:space="preserve">, paskelbtuose CVP IS. </w:t>
      </w:r>
    </w:p>
    <w:p w14:paraId="152F5F1D" w14:textId="77777777" w:rsidR="00AC345D" w:rsidRPr="00447BB5" w:rsidRDefault="00AC345D" w:rsidP="00AC345D">
      <w:pPr>
        <w:tabs>
          <w:tab w:val="left" w:pos="9639"/>
        </w:tabs>
        <w:ind w:right="-1" w:firstLine="562"/>
        <w:jc w:val="both"/>
      </w:pPr>
      <w:r w:rsidRPr="00447BB5">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560A3C4" w14:textId="77777777" w:rsidR="00AC345D" w:rsidRPr="00447BB5" w:rsidRDefault="00AC345D" w:rsidP="00AC345D">
      <w:pPr>
        <w:tabs>
          <w:tab w:val="left" w:pos="9639"/>
        </w:tabs>
        <w:ind w:right="-1" w:firstLine="562"/>
        <w:jc w:val="both"/>
      </w:pPr>
      <w:r w:rsidRPr="00447BB5">
        <w:t>Suprantame, kad išaiškėjus aukščiau nurodytoms aplinkybėms būsime pašalinti iš šio Pirkimo ir mūsų pateiktas pasiūlymas bus atmestas.</w:t>
      </w:r>
    </w:p>
    <w:p w14:paraId="777773EF" w14:textId="77777777" w:rsidR="00AC345D" w:rsidRPr="00447BB5" w:rsidRDefault="00AC345D" w:rsidP="00AC345D">
      <w:pPr>
        <w:ind w:firstLine="562"/>
        <w:jc w:val="both"/>
        <w:rPr>
          <w:lang w:eastAsia="en-GB"/>
        </w:rPr>
      </w:pPr>
      <w:r w:rsidRPr="00447BB5">
        <w:t xml:space="preserve">Informacija apie kiekvieno tiekėjų grupės partnerio savo jėgomis numatomų suteikti </w:t>
      </w:r>
      <w:r>
        <w:t xml:space="preserve">paslaugų </w:t>
      </w:r>
      <w:r w:rsidRPr="00447BB5">
        <w:t xml:space="preserve"> dalies vertę (pildoma, kai pasiūlymą pateikia tiekėjų grupė):</w:t>
      </w:r>
    </w:p>
    <w:p w14:paraId="6E7E3016" w14:textId="51D365E2" w:rsidR="00127F94" w:rsidRPr="00DF2E6B" w:rsidRDefault="00127F94" w:rsidP="00127F94">
      <w:pPr>
        <w:rPr>
          <w:color w:val="000000"/>
        </w:rPr>
      </w:pPr>
    </w:p>
    <w:tbl>
      <w:tblPr>
        <w:tblStyle w:val="Lentelstinklelis"/>
        <w:tblW w:w="0" w:type="auto"/>
        <w:tblLook w:val="04A0" w:firstRow="1" w:lastRow="0" w:firstColumn="1" w:lastColumn="0" w:noHBand="0" w:noVBand="1"/>
      </w:tblPr>
      <w:tblGrid>
        <w:gridCol w:w="556"/>
        <w:gridCol w:w="6840"/>
        <w:gridCol w:w="8192"/>
      </w:tblGrid>
      <w:tr w:rsidR="00127F94" w:rsidRPr="00DF2E6B" w14:paraId="238B63E2" w14:textId="77777777" w:rsidTr="00900A2C">
        <w:tc>
          <w:tcPr>
            <w:tcW w:w="556" w:type="dxa"/>
          </w:tcPr>
          <w:p w14:paraId="2131F4CA" w14:textId="77777777" w:rsidR="00127F94" w:rsidRPr="00DF2E6B" w:rsidRDefault="00127F94" w:rsidP="00125CDF">
            <w:pPr>
              <w:spacing w:before="60" w:after="60"/>
              <w:jc w:val="both"/>
              <w:rPr>
                <w:rFonts w:eastAsia="Calibri"/>
                <w:color w:val="000000"/>
              </w:rPr>
            </w:pPr>
            <w:r w:rsidRPr="00DF2E6B">
              <w:rPr>
                <w:rFonts w:eastAsia="Calibri"/>
                <w:color w:val="000000"/>
              </w:rPr>
              <w:t>Eil.</w:t>
            </w:r>
          </w:p>
          <w:p w14:paraId="1488B776" w14:textId="77777777" w:rsidR="00127F94" w:rsidRPr="00DF2E6B" w:rsidRDefault="00127F94" w:rsidP="00125CDF">
            <w:pPr>
              <w:spacing w:before="60" w:after="60"/>
              <w:jc w:val="both"/>
              <w:rPr>
                <w:rFonts w:eastAsia="Calibri"/>
                <w:color w:val="000000"/>
              </w:rPr>
            </w:pPr>
            <w:r w:rsidRPr="00DF2E6B">
              <w:rPr>
                <w:rFonts w:eastAsia="Calibri"/>
                <w:color w:val="000000"/>
              </w:rPr>
              <w:t>Nr.</w:t>
            </w:r>
          </w:p>
        </w:tc>
        <w:tc>
          <w:tcPr>
            <w:tcW w:w="6840" w:type="dxa"/>
          </w:tcPr>
          <w:p w14:paraId="5BF2E7AF" w14:textId="77777777" w:rsidR="00127F94" w:rsidRPr="00DF2E6B" w:rsidRDefault="00127F94" w:rsidP="00125CDF">
            <w:pPr>
              <w:spacing w:before="60" w:after="60"/>
              <w:jc w:val="both"/>
              <w:rPr>
                <w:rFonts w:eastAsia="Calibri"/>
                <w:color w:val="000000"/>
              </w:rPr>
            </w:pPr>
            <w:r w:rsidRPr="00DF2E6B">
              <w:rPr>
                <w:rFonts w:eastAsia="Calibri"/>
                <w:color w:val="000000"/>
              </w:rPr>
              <w:t>Partnerio pavadinimas</w:t>
            </w:r>
          </w:p>
        </w:tc>
        <w:tc>
          <w:tcPr>
            <w:tcW w:w="8192" w:type="dxa"/>
          </w:tcPr>
          <w:p w14:paraId="10AEF8CC" w14:textId="77777777" w:rsidR="00127F94" w:rsidRPr="00DF2E6B" w:rsidRDefault="00127F94" w:rsidP="00125CDF">
            <w:pPr>
              <w:spacing w:before="60" w:after="60"/>
              <w:jc w:val="both"/>
              <w:rPr>
                <w:rFonts w:eastAsia="Calibri"/>
                <w:color w:val="000000"/>
              </w:rPr>
            </w:pPr>
            <w:r w:rsidRPr="00DF2E6B">
              <w:rPr>
                <w:rFonts w:eastAsia="Calibri"/>
                <w:color w:val="000000"/>
              </w:rPr>
              <w:t>Partnerio darbų dalies vertė Eur su PVM pasiūlymo kainoje</w:t>
            </w:r>
          </w:p>
        </w:tc>
      </w:tr>
      <w:tr w:rsidR="00127F94" w:rsidRPr="00DF2E6B" w14:paraId="7249BB27" w14:textId="77777777" w:rsidTr="00900A2C">
        <w:tc>
          <w:tcPr>
            <w:tcW w:w="556" w:type="dxa"/>
          </w:tcPr>
          <w:p w14:paraId="35838A4D" w14:textId="77777777" w:rsidR="00127F94" w:rsidRPr="00DF2E6B" w:rsidRDefault="00127F94" w:rsidP="00125CDF">
            <w:pPr>
              <w:spacing w:before="60" w:after="60"/>
              <w:jc w:val="both"/>
              <w:rPr>
                <w:rFonts w:eastAsia="Calibri"/>
                <w:color w:val="000000"/>
              </w:rPr>
            </w:pPr>
          </w:p>
        </w:tc>
        <w:tc>
          <w:tcPr>
            <w:tcW w:w="6840" w:type="dxa"/>
          </w:tcPr>
          <w:p w14:paraId="125D8477" w14:textId="77777777" w:rsidR="00127F94" w:rsidRPr="00DF2E6B" w:rsidRDefault="00127F94" w:rsidP="00125CDF">
            <w:pPr>
              <w:spacing w:before="60" w:after="60"/>
              <w:jc w:val="both"/>
              <w:rPr>
                <w:rFonts w:eastAsia="Calibri"/>
                <w:color w:val="000000"/>
              </w:rPr>
            </w:pPr>
          </w:p>
        </w:tc>
        <w:tc>
          <w:tcPr>
            <w:tcW w:w="8192" w:type="dxa"/>
          </w:tcPr>
          <w:p w14:paraId="28AF9090" w14:textId="77777777" w:rsidR="00127F94" w:rsidRPr="00DF2E6B" w:rsidRDefault="00127F94" w:rsidP="00125CDF">
            <w:pPr>
              <w:spacing w:before="60" w:after="60"/>
              <w:jc w:val="both"/>
              <w:rPr>
                <w:rFonts w:eastAsia="Calibri"/>
                <w:color w:val="000000"/>
              </w:rPr>
            </w:pPr>
          </w:p>
        </w:tc>
      </w:tr>
    </w:tbl>
    <w:p w14:paraId="2E6DA2D0" w14:textId="77777777" w:rsidR="00127F94" w:rsidRPr="00DF2E6B" w:rsidRDefault="00127F94" w:rsidP="00127F94">
      <w:pPr>
        <w:rPr>
          <w:b/>
        </w:rPr>
      </w:pPr>
    </w:p>
    <w:p w14:paraId="2BE8ABD1" w14:textId="77777777" w:rsidR="006E27B0" w:rsidRPr="00DF2E6B" w:rsidRDefault="006E27B0" w:rsidP="00FC3EEC">
      <w:pPr>
        <w:rPr>
          <w:b/>
          <w:bCs/>
        </w:rPr>
      </w:pPr>
      <w:bookmarkStart w:id="0" w:name="_Toc329443227"/>
    </w:p>
    <w:bookmarkEnd w:id="0"/>
    <w:p w14:paraId="31567D91" w14:textId="77777777" w:rsidR="00AC345D" w:rsidRPr="00447BB5" w:rsidRDefault="00AC345D" w:rsidP="00AC345D">
      <w:pPr>
        <w:ind w:firstLine="540"/>
        <w:rPr>
          <w:lang w:val="en-GB" w:eastAsia="en-GB"/>
        </w:rPr>
      </w:pPr>
      <w:r w:rsidRPr="00447BB5">
        <w:lastRenderedPageBreak/>
        <w:t xml:space="preserve">Informacija apie visus tiekėjo pirkimo sutarties vykdymui pasitelkiamus trečiuosius asmenis (subtiekėjus ir/ar ūkio subjektus): </w:t>
      </w:r>
    </w:p>
    <w:p w14:paraId="5B320DA5" w14:textId="0C1C3629" w:rsidR="006E27B0" w:rsidRPr="00DF2E6B" w:rsidRDefault="006E27B0" w:rsidP="006E27B0">
      <w:pPr>
        <w:spacing w:before="60"/>
        <w:jc w:val="center"/>
        <w:rPr>
          <w:i/>
        </w:rPr>
      </w:pPr>
    </w:p>
    <w:tbl>
      <w:tblPr>
        <w:tblStyle w:val="Lentelstinklelis"/>
        <w:tblW w:w="0" w:type="auto"/>
        <w:tblLook w:val="04A0" w:firstRow="1" w:lastRow="0" w:firstColumn="1" w:lastColumn="0" w:noHBand="0" w:noVBand="1"/>
      </w:tblPr>
      <w:tblGrid>
        <w:gridCol w:w="562"/>
        <w:gridCol w:w="6804"/>
        <w:gridCol w:w="8222"/>
      </w:tblGrid>
      <w:tr w:rsidR="00FC3EEC" w:rsidRPr="00DF2E6B" w14:paraId="049A356B" w14:textId="77777777" w:rsidTr="00900A2C">
        <w:tc>
          <w:tcPr>
            <w:tcW w:w="562" w:type="dxa"/>
          </w:tcPr>
          <w:p w14:paraId="2A425566" w14:textId="77777777" w:rsidR="00FC3EEC" w:rsidRPr="00DF2E6B" w:rsidRDefault="00FC3EEC" w:rsidP="006E27B0">
            <w:pPr>
              <w:spacing w:before="60"/>
              <w:jc w:val="center"/>
            </w:pPr>
            <w:r w:rsidRPr="00DF2E6B">
              <w:t>Eil.</w:t>
            </w:r>
          </w:p>
          <w:p w14:paraId="4DD2F775" w14:textId="77777777" w:rsidR="00FC3EEC" w:rsidRPr="00DF2E6B" w:rsidRDefault="00FC3EEC" w:rsidP="006E27B0">
            <w:pPr>
              <w:spacing w:before="60"/>
              <w:jc w:val="center"/>
            </w:pPr>
            <w:r w:rsidRPr="00DF2E6B">
              <w:t>Nr.</w:t>
            </w:r>
          </w:p>
        </w:tc>
        <w:tc>
          <w:tcPr>
            <w:tcW w:w="6804" w:type="dxa"/>
          </w:tcPr>
          <w:p w14:paraId="316C0F55" w14:textId="3B37C084" w:rsidR="00FC3EEC" w:rsidRPr="00DF2E6B" w:rsidRDefault="00FC3EEC" w:rsidP="00FC3EEC">
            <w:pPr>
              <w:spacing w:before="60"/>
            </w:pPr>
            <w:r w:rsidRPr="00DF2E6B">
              <w:rPr>
                <w:rFonts w:eastAsia="Calibri"/>
                <w:color w:val="000000"/>
              </w:rPr>
              <w:t>Pirkimo sutarties dalies (pirkimo objekto dalies sutarties dalies)</w:t>
            </w:r>
            <w:r w:rsidRPr="00DF2E6B">
              <w:rPr>
                <w:color w:val="000000"/>
              </w:rPr>
              <w:t>, perduodamos vykdyti subtiekėjui, aprašymas</w:t>
            </w:r>
            <w:r w:rsidR="00484687" w:rsidRPr="00DF2E6B">
              <w:rPr>
                <w:color w:val="000000"/>
              </w:rPr>
              <w:t xml:space="preserve">, vertė Eur  </w:t>
            </w:r>
            <w:r w:rsidR="00484687" w:rsidRPr="00DF2E6B">
              <w:t>pasiūlymo kainoje</w:t>
            </w:r>
          </w:p>
        </w:tc>
        <w:tc>
          <w:tcPr>
            <w:tcW w:w="8222" w:type="dxa"/>
          </w:tcPr>
          <w:p w14:paraId="199502D4" w14:textId="77777777" w:rsidR="00FC3EEC" w:rsidRPr="00DF2E6B" w:rsidRDefault="00FC3EEC" w:rsidP="006E27B0">
            <w:pPr>
              <w:spacing w:before="60"/>
              <w:jc w:val="center"/>
            </w:pPr>
            <w:r w:rsidRPr="00DF2E6B">
              <w:rPr>
                <w:color w:val="000000"/>
              </w:rPr>
              <w:t>Subtiekėjo pavadinimas</w:t>
            </w:r>
          </w:p>
        </w:tc>
      </w:tr>
      <w:tr w:rsidR="00FC3EEC" w:rsidRPr="00DF2E6B" w14:paraId="4DC908F5" w14:textId="77777777" w:rsidTr="00900A2C">
        <w:tc>
          <w:tcPr>
            <w:tcW w:w="562" w:type="dxa"/>
          </w:tcPr>
          <w:p w14:paraId="2AFFF867" w14:textId="77777777" w:rsidR="00FC3EEC" w:rsidRPr="00DF2E6B" w:rsidRDefault="00FC3EEC" w:rsidP="006E27B0">
            <w:pPr>
              <w:spacing w:before="60"/>
              <w:jc w:val="center"/>
            </w:pPr>
          </w:p>
        </w:tc>
        <w:tc>
          <w:tcPr>
            <w:tcW w:w="6804" w:type="dxa"/>
          </w:tcPr>
          <w:p w14:paraId="38E9598A" w14:textId="77777777" w:rsidR="00FC3EEC" w:rsidRPr="00DF2E6B" w:rsidRDefault="00FC3EEC" w:rsidP="006E27B0">
            <w:pPr>
              <w:spacing w:before="60"/>
              <w:jc w:val="center"/>
            </w:pPr>
          </w:p>
        </w:tc>
        <w:tc>
          <w:tcPr>
            <w:tcW w:w="8222" w:type="dxa"/>
          </w:tcPr>
          <w:p w14:paraId="6B1CDFF7" w14:textId="77777777" w:rsidR="00FC3EEC" w:rsidRPr="00DF2E6B" w:rsidRDefault="00FC3EEC" w:rsidP="006E27B0">
            <w:pPr>
              <w:spacing w:before="60"/>
              <w:jc w:val="center"/>
            </w:pPr>
          </w:p>
        </w:tc>
      </w:tr>
      <w:tr w:rsidR="00FC3EEC" w:rsidRPr="00DF2E6B" w14:paraId="7A2C782F" w14:textId="77777777" w:rsidTr="00900A2C">
        <w:tc>
          <w:tcPr>
            <w:tcW w:w="562" w:type="dxa"/>
          </w:tcPr>
          <w:p w14:paraId="34696D28" w14:textId="77777777" w:rsidR="00FC3EEC" w:rsidRPr="00DF2E6B" w:rsidRDefault="00FC3EEC" w:rsidP="006E27B0">
            <w:pPr>
              <w:spacing w:before="60"/>
              <w:jc w:val="center"/>
            </w:pPr>
          </w:p>
        </w:tc>
        <w:tc>
          <w:tcPr>
            <w:tcW w:w="6804" w:type="dxa"/>
          </w:tcPr>
          <w:p w14:paraId="4B8D5C51" w14:textId="77777777" w:rsidR="00FC3EEC" w:rsidRPr="00DF2E6B" w:rsidRDefault="00FC3EEC" w:rsidP="006E27B0">
            <w:pPr>
              <w:spacing w:before="60"/>
              <w:jc w:val="center"/>
            </w:pPr>
          </w:p>
        </w:tc>
        <w:tc>
          <w:tcPr>
            <w:tcW w:w="8222" w:type="dxa"/>
          </w:tcPr>
          <w:p w14:paraId="091B5F87" w14:textId="77777777" w:rsidR="00FC3EEC" w:rsidRPr="00DF2E6B" w:rsidRDefault="00FC3EEC" w:rsidP="006E27B0">
            <w:pPr>
              <w:spacing w:before="60"/>
              <w:jc w:val="center"/>
            </w:pPr>
          </w:p>
        </w:tc>
      </w:tr>
      <w:tr w:rsidR="00AC345D" w:rsidRPr="00DF2E6B" w14:paraId="126036B4" w14:textId="77777777" w:rsidTr="00900A2C">
        <w:tc>
          <w:tcPr>
            <w:tcW w:w="562" w:type="dxa"/>
          </w:tcPr>
          <w:p w14:paraId="1894D65B" w14:textId="77777777" w:rsidR="00AC345D" w:rsidRPr="00DF2E6B" w:rsidRDefault="00AC345D" w:rsidP="00AC345D">
            <w:pPr>
              <w:spacing w:before="60"/>
            </w:pPr>
          </w:p>
        </w:tc>
        <w:tc>
          <w:tcPr>
            <w:tcW w:w="6804" w:type="dxa"/>
          </w:tcPr>
          <w:p w14:paraId="20F00CD2" w14:textId="77777777" w:rsidR="00AC345D" w:rsidRPr="00DF2E6B" w:rsidRDefault="00AC345D" w:rsidP="006E27B0">
            <w:pPr>
              <w:spacing w:before="60"/>
              <w:jc w:val="center"/>
            </w:pPr>
          </w:p>
        </w:tc>
        <w:tc>
          <w:tcPr>
            <w:tcW w:w="8222" w:type="dxa"/>
          </w:tcPr>
          <w:p w14:paraId="34288AC3" w14:textId="77777777" w:rsidR="00AC345D" w:rsidRPr="00DF2E6B" w:rsidRDefault="00AC345D" w:rsidP="006E27B0">
            <w:pPr>
              <w:spacing w:before="60"/>
              <w:jc w:val="center"/>
            </w:pPr>
          </w:p>
        </w:tc>
      </w:tr>
    </w:tbl>
    <w:tbl>
      <w:tblPr>
        <w:tblW w:w="16520" w:type="dxa"/>
        <w:tblLook w:val="04A0" w:firstRow="1" w:lastRow="0" w:firstColumn="1" w:lastColumn="0" w:noHBand="0" w:noVBand="1"/>
      </w:tblPr>
      <w:tblGrid>
        <w:gridCol w:w="16520"/>
      </w:tblGrid>
      <w:tr w:rsidR="00127F94" w:rsidRPr="00DF2E6B" w14:paraId="438D8114" w14:textId="77777777" w:rsidTr="00127F94">
        <w:trPr>
          <w:trHeight w:val="1245"/>
        </w:trPr>
        <w:tc>
          <w:tcPr>
            <w:tcW w:w="16520" w:type="dxa"/>
            <w:tcBorders>
              <w:top w:val="nil"/>
              <w:left w:val="nil"/>
              <w:bottom w:val="nil"/>
              <w:right w:val="nil"/>
            </w:tcBorders>
            <w:shd w:val="clear" w:color="auto" w:fill="auto"/>
            <w:hideMark/>
          </w:tcPr>
          <w:p w14:paraId="47ACA879" w14:textId="77777777" w:rsidR="00AC345D" w:rsidRPr="00447BB5" w:rsidRDefault="00AC345D" w:rsidP="00AC345D">
            <w:pPr>
              <w:ind w:firstLine="562"/>
              <w:rPr>
                <w:lang w:eastAsia="en-GB"/>
              </w:rPr>
            </w:pPr>
            <w:r w:rsidRPr="00447BB5">
              <w:t>Pastabos:</w:t>
            </w:r>
          </w:p>
          <w:p w14:paraId="03D47360" w14:textId="77777777" w:rsidR="00BD1D48" w:rsidRDefault="00AC345D" w:rsidP="00AC345D">
            <w:pPr>
              <w:ind w:firstLine="562"/>
              <w:jc w:val="both"/>
            </w:pPr>
            <w:r w:rsidRPr="00447BB5">
              <w:rPr>
                <w:b/>
                <w:bCs/>
              </w:rPr>
              <w:t>*</w:t>
            </w:r>
            <w:r w:rsidRPr="00447BB5">
              <w:t xml:space="preserve"> </w:t>
            </w:r>
            <w:r w:rsidRPr="00447BB5">
              <w:rPr>
                <w:b/>
                <w:bCs/>
              </w:rPr>
              <w:t>Subtiekėjas,</w:t>
            </w:r>
            <w:r w:rsidRPr="00447BB5">
              <w:t xml:space="preserve"> kurio pajėgumais tiekėjas nesiremia – tiekėjo pirkimo sutarties vykdymui pasitelkiamas trečiasis asmuo, kurio kvalifikacija tiekėjas </w:t>
            </w:r>
          </w:p>
          <w:p w14:paraId="45C809B7" w14:textId="1287EE7A" w:rsidR="00AC345D" w:rsidRPr="00447BB5" w:rsidRDefault="00AC345D" w:rsidP="00AC345D">
            <w:pPr>
              <w:ind w:firstLine="562"/>
              <w:jc w:val="both"/>
            </w:pPr>
            <w:r w:rsidRPr="00447BB5">
              <w:t>nesiremia, kad atitiktų kvalifikacijos reikalavimus.</w:t>
            </w:r>
          </w:p>
          <w:p w14:paraId="67BC58AE" w14:textId="77777777" w:rsidR="00C96E2C" w:rsidRPr="00DF2E6B" w:rsidRDefault="00C96E2C" w:rsidP="00127F94">
            <w:pPr>
              <w:ind w:right="1476"/>
              <w:rPr>
                <w:color w:val="000000"/>
              </w:rPr>
            </w:pPr>
          </w:p>
          <w:p w14:paraId="15E12F11" w14:textId="77777777" w:rsidR="00C96E2C" w:rsidRPr="00DF2E6B" w:rsidRDefault="00C96E2C" w:rsidP="00C96E2C">
            <w:pPr>
              <w:rPr>
                <w:b/>
                <w:bCs/>
                <w:color w:val="000000"/>
              </w:rPr>
            </w:pPr>
            <w:r w:rsidRPr="00DF2E6B">
              <w:rPr>
                <w:b/>
                <w:bCs/>
                <w:color w:val="000000"/>
              </w:rPr>
              <w:t>Šiame pasiūlyme yra pateikta ir konfidenciali informacija*:</w:t>
            </w:r>
          </w:p>
          <w:tbl>
            <w:tblPr>
              <w:tblW w:w="15483" w:type="dxa"/>
              <w:tblLook w:val="04A0" w:firstRow="1" w:lastRow="0" w:firstColumn="1" w:lastColumn="0" w:noHBand="0" w:noVBand="1"/>
            </w:tblPr>
            <w:tblGrid>
              <w:gridCol w:w="960"/>
              <w:gridCol w:w="8160"/>
              <w:gridCol w:w="6363"/>
            </w:tblGrid>
            <w:tr w:rsidR="00C96E2C" w:rsidRPr="00DF2E6B" w14:paraId="6D422764" w14:textId="77777777" w:rsidTr="00900A2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14E676EF" w14:textId="77777777" w:rsidR="00C96E2C" w:rsidRPr="00DF2E6B" w:rsidRDefault="00C96E2C" w:rsidP="00C96E2C">
                  <w:pPr>
                    <w:rPr>
                      <w:color w:val="000000"/>
                    </w:rPr>
                  </w:pPr>
                  <w:r w:rsidRPr="00DF2E6B">
                    <w:rPr>
                      <w:color w:val="000000"/>
                    </w:rPr>
                    <w:t xml:space="preserve">Eil. Nr. </w:t>
                  </w:r>
                </w:p>
              </w:tc>
              <w:tc>
                <w:tcPr>
                  <w:tcW w:w="8160" w:type="dxa"/>
                  <w:tcBorders>
                    <w:top w:val="single" w:sz="4" w:space="0" w:color="auto"/>
                    <w:left w:val="nil"/>
                    <w:bottom w:val="single" w:sz="4" w:space="0" w:color="auto"/>
                    <w:right w:val="single" w:sz="4" w:space="0" w:color="000000"/>
                  </w:tcBorders>
                  <w:shd w:val="clear" w:color="auto" w:fill="auto"/>
                  <w:hideMark/>
                </w:tcPr>
                <w:p w14:paraId="686D61C7" w14:textId="77777777" w:rsidR="00C96E2C" w:rsidRPr="00DF2E6B" w:rsidRDefault="00C96E2C" w:rsidP="00C96E2C">
                  <w:pPr>
                    <w:jc w:val="center"/>
                    <w:rPr>
                      <w:color w:val="000000"/>
                    </w:rPr>
                  </w:pPr>
                  <w:r w:rsidRPr="00DF2E6B">
                    <w:rPr>
                      <w:color w:val="000000"/>
                    </w:rPr>
                    <w:t>Pateikto dokumento pavadinimas</w:t>
                  </w:r>
                </w:p>
              </w:tc>
              <w:tc>
                <w:tcPr>
                  <w:tcW w:w="6363" w:type="dxa"/>
                  <w:tcBorders>
                    <w:top w:val="single" w:sz="4" w:space="0" w:color="auto"/>
                    <w:left w:val="nil"/>
                    <w:bottom w:val="single" w:sz="4" w:space="0" w:color="auto"/>
                    <w:right w:val="single" w:sz="4" w:space="0" w:color="000000"/>
                  </w:tcBorders>
                  <w:shd w:val="clear" w:color="auto" w:fill="auto"/>
                  <w:hideMark/>
                </w:tcPr>
                <w:p w14:paraId="474CED8D" w14:textId="77777777" w:rsidR="00C96E2C" w:rsidRPr="00DF2E6B" w:rsidRDefault="00C96E2C" w:rsidP="00C96E2C">
                  <w:pPr>
                    <w:jc w:val="center"/>
                    <w:rPr>
                      <w:color w:val="000000"/>
                    </w:rPr>
                  </w:pPr>
                  <w:r w:rsidRPr="00DF2E6B">
                    <w:rPr>
                      <w:color w:val="000000"/>
                    </w:rPr>
                    <w:t>Dokumento tekstas (nurodoma kuri informacija yra konfidenciali)</w:t>
                  </w:r>
                </w:p>
              </w:tc>
            </w:tr>
            <w:tr w:rsidR="00C96E2C" w:rsidRPr="00DF2E6B" w14:paraId="21722CF7" w14:textId="77777777" w:rsidTr="00900A2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EE1A1F" w14:textId="77777777" w:rsidR="00C96E2C" w:rsidRPr="00DF2E6B" w:rsidRDefault="00C96E2C" w:rsidP="00C96E2C">
                  <w:pPr>
                    <w:rPr>
                      <w:color w:val="000000"/>
                    </w:rPr>
                  </w:pPr>
                  <w:r w:rsidRPr="00DF2E6B">
                    <w:rPr>
                      <w:color w:val="000000"/>
                    </w:rPr>
                    <w:t>1.</w:t>
                  </w:r>
                </w:p>
              </w:tc>
              <w:tc>
                <w:tcPr>
                  <w:tcW w:w="8160" w:type="dxa"/>
                  <w:tcBorders>
                    <w:top w:val="single" w:sz="4" w:space="0" w:color="auto"/>
                    <w:left w:val="nil"/>
                    <w:bottom w:val="single" w:sz="4" w:space="0" w:color="auto"/>
                    <w:right w:val="single" w:sz="4" w:space="0" w:color="000000"/>
                  </w:tcBorders>
                  <w:shd w:val="clear" w:color="auto" w:fill="auto"/>
                  <w:noWrap/>
                  <w:vAlign w:val="bottom"/>
                  <w:hideMark/>
                </w:tcPr>
                <w:p w14:paraId="526CD53A" w14:textId="77777777" w:rsidR="00C96E2C" w:rsidRPr="00DF2E6B" w:rsidRDefault="00C96E2C" w:rsidP="00C96E2C">
                  <w:pPr>
                    <w:jc w:val="center"/>
                    <w:rPr>
                      <w:color w:val="000000"/>
                    </w:rPr>
                  </w:pPr>
                  <w:r w:rsidRPr="00DF2E6B">
                    <w:rPr>
                      <w:color w:val="000000"/>
                    </w:rPr>
                    <w:t> </w:t>
                  </w:r>
                </w:p>
              </w:tc>
              <w:tc>
                <w:tcPr>
                  <w:tcW w:w="6363" w:type="dxa"/>
                  <w:tcBorders>
                    <w:top w:val="single" w:sz="4" w:space="0" w:color="auto"/>
                    <w:left w:val="nil"/>
                    <w:bottom w:val="single" w:sz="4" w:space="0" w:color="auto"/>
                    <w:right w:val="single" w:sz="4" w:space="0" w:color="000000"/>
                  </w:tcBorders>
                  <w:shd w:val="clear" w:color="auto" w:fill="auto"/>
                  <w:noWrap/>
                  <w:vAlign w:val="bottom"/>
                  <w:hideMark/>
                </w:tcPr>
                <w:p w14:paraId="343CF43A" w14:textId="77777777" w:rsidR="00C96E2C" w:rsidRPr="00DF2E6B" w:rsidRDefault="00C96E2C" w:rsidP="00C96E2C">
                  <w:pPr>
                    <w:jc w:val="center"/>
                    <w:rPr>
                      <w:color w:val="000000"/>
                    </w:rPr>
                  </w:pPr>
                  <w:r w:rsidRPr="00DF2E6B">
                    <w:rPr>
                      <w:color w:val="000000"/>
                    </w:rPr>
                    <w:t> </w:t>
                  </w:r>
                </w:p>
              </w:tc>
            </w:tr>
            <w:tr w:rsidR="00C96E2C" w:rsidRPr="00DF2E6B" w14:paraId="5CB67A53" w14:textId="77777777" w:rsidTr="00900A2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33B5AE" w14:textId="77777777" w:rsidR="00C96E2C" w:rsidRPr="00DF2E6B" w:rsidRDefault="00C96E2C" w:rsidP="00C96E2C">
                  <w:pPr>
                    <w:rPr>
                      <w:color w:val="000000"/>
                    </w:rPr>
                  </w:pPr>
                  <w:r w:rsidRPr="00DF2E6B">
                    <w:rPr>
                      <w:color w:val="000000"/>
                    </w:rPr>
                    <w:t>2.</w:t>
                  </w:r>
                </w:p>
              </w:tc>
              <w:tc>
                <w:tcPr>
                  <w:tcW w:w="8160" w:type="dxa"/>
                  <w:tcBorders>
                    <w:top w:val="single" w:sz="4" w:space="0" w:color="auto"/>
                    <w:left w:val="nil"/>
                    <w:bottom w:val="single" w:sz="4" w:space="0" w:color="auto"/>
                    <w:right w:val="single" w:sz="4" w:space="0" w:color="000000"/>
                  </w:tcBorders>
                  <w:shd w:val="clear" w:color="auto" w:fill="auto"/>
                  <w:noWrap/>
                  <w:vAlign w:val="bottom"/>
                  <w:hideMark/>
                </w:tcPr>
                <w:p w14:paraId="3ECDA5A9" w14:textId="77777777" w:rsidR="00C96E2C" w:rsidRPr="00DF2E6B" w:rsidRDefault="00C96E2C" w:rsidP="00C96E2C">
                  <w:pPr>
                    <w:jc w:val="center"/>
                    <w:rPr>
                      <w:color w:val="000000"/>
                    </w:rPr>
                  </w:pPr>
                  <w:r w:rsidRPr="00DF2E6B">
                    <w:rPr>
                      <w:color w:val="000000"/>
                    </w:rPr>
                    <w:t> </w:t>
                  </w:r>
                </w:p>
              </w:tc>
              <w:tc>
                <w:tcPr>
                  <w:tcW w:w="6363" w:type="dxa"/>
                  <w:tcBorders>
                    <w:top w:val="single" w:sz="4" w:space="0" w:color="auto"/>
                    <w:left w:val="nil"/>
                    <w:bottom w:val="single" w:sz="4" w:space="0" w:color="auto"/>
                    <w:right w:val="single" w:sz="4" w:space="0" w:color="000000"/>
                  </w:tcBorders>
                  <w:shd w:val="clear" w:color="auto" w:fill="auto"/>
                  <w:noWrap/>
                  <w:vAlign w:val="bottom"/>
                  <w:hideMark/>
                </w:tcPr>
                <w:p w14:paraId="725908E0" w14:textId="77777777" w:rsidR="00C96E2C" w:rsidRPr="00DF2E6B" w:rsidRDefault="00C96E2C" w:rsidP="00C96E2C">
                  <w:pPr>
                    <w:jc w:val="center"/>
                    <w:rPr>
                      <w:color w:val="000000"/>
                    </w:rPr>
                  </w:pPr>
                  <w:r w:rsidRPr="00DF2E6B">
                    <w:rPr>
                      <w:color w:val="000000"/>
                    </w:rPr>
                    <w:t> </w:t>
                  </w:r>
                </w:p>
              </w:tc>
            </w:tr>
          </w:tbl>
          <w:p w14:paraId="67DAEE26" w14:textId="77777777" w:rsidR="00C96E2C" w:rsidRPr="00DF2E6B" w:rsidRDefault="00C96E2C" w:rsidP="00C96E2C">
            <w:pPr>
              <w:rPr>
                <w:color w:val="000000"/>
              </w:rPr>
            </w:pPr>
          </w:p>
          <w:p w14:paraId="223AC468" w14:textId="77777777" w:rsidR="00C96E2C" w:rsidRPr="00DF2E6B" w:rsidRDefault="00C96E2C" w:rsidP="00127F94">
            <w:pPr>
              <w:ind w:right="1476"/>
              <w:rPr>
                <w:color w:val="000000"/>
              </w:rPr>
            </w:pPr>
          </w:p>
        </w:tc>
      </w:tr>
      <w:tr w:rsidR="00C96E2C" w:rsidRPr="00DF2E6B" w14:paraId="2831B4D2" w14:textId="77777777" w:rsidTr="00C96E2C">
        <w:trPr>
          <w:trHeight w:val="1245"/>
        </w:trPr>
        <w:tc>
          <w:tcPr>
            <w:tcW w:w="16520" w:type="dxa"/>
            <w:tcBorders>
              <w:top w:val="nil"/>
              <w:left w:val="nil"/>
              <w:bottom w:val="nil"/>
              <w:right w:val="nil"/>
            </w:tcBorders>
            <w:shd w:val="clear" w:color="auto" w:fill="auto"/>
            <w:hideMark/>
          </w:tcPr>
          <w:p w14:paraId="525CA6C8" w14:textId="77777777" w:rsidR="00C96E2C" w:rsidRDefault="00C96E2C" w:rsidP="00E5339E">
            <w:pPr>
              <w:ind w:right="1476"/>
              <w:jc w:val="both"/>
              <w:rPr>
                <w:color w:val="000000"/>
              </w:rPr>
            </w:pPr>
            <w:r w:rsidRPr="00DF2E6B">
              <w:rPr>
                <w:color w:val="000000"/>
              </w:rPr>
              <w:t>* Pildyti tuomet, jei bus pateikta konfidenciali informacija. Tiekėjas negali nurodyti, kad konfidenciali yra pasiūlymo kaina arba, kad visas pasiūlymas yra konfidencialus.</w:t>
            </w:r>
          </w:p>
          <w:p w14:paraId="4777333A" w14:textId="77777777" w:rsidR="00AC345D" w:rsidRPr="00666E71" w:rsidRDefault="00AC345D" w:rsidP="00AC345D">
            <w:pPr>
              <w:shd w:val="clear" w:color="auto" w:fill="FFFFFF"/>
              <w:ind w:firstLine="540"/>
              <w:jc w:val="both"/>
            </w:pPr>
            <w:r w:rsidRPr="00447BB5">
              <w:t xml:space="preserve">Šiuo </w:t>
            </w:r>
            <w:r w:rsidRPr="00666E71">
              <w:t>pasiūlymu pažymime, kad sutinkame su visomis pirkimo sąlygomis, nustatytomis:</w:t>
            </w:r>
          </w:p>
          <w:p w14:paraId="42F5197A" w14:textId="77777777" w:rsidR="00AC345D" w:rsidRPr="00666E71" w:rsidRDefault="00AC345D" w:rsidP="00AC345D">
            <w:pPr>
              <w:shd w:val="clear" w:color="auto" w:fill="FFFFFF"/>
              <w:jc w:val="both"/>
            </w:pPr>
            <w:r w:rsidRPr="00666E71">
              <w:t>1) pirkimo skelbime;</w:t>
            </w:r>
          </w:p>
          <w:p w14:paraId="4FDF3C41" w14:textId="77777777" w:rsidR="00AC345D" w:rsidRPr="00666E71" w:rsidRDefault="00AC345D" w:rsidP="00AC345D">
            <w:pPr>
              <w:shd w:val="clear" w:color="auto" w:fill="FFFFFF"/>
              <w:jc w:val="both"/>
            </w:pPr>
            <w:r w:rsidRPr="00666E71">
              <w:t>2) kituose pirkimo dokumentuose (jų paaiškinimuose, papildymuose).</w:t>
            </w:r>
          </w:p>
          <w:p w14:paraId="171B41A2" w14:textId="79887A11" w:rsidR="00AC345D" w:rsidRPr="00AC345D" w:rsidRDefault="00AC345D" w:rsidP="00AC345D">
            <w:pPr>
              <w:shd w:val="clear" w:color="auto" w:fill="FFFFFF"/>
              <w:ind w:firstLine="540"/>
              <w:jc w:val="both"/>
              <w:rPr>
                <w:color w:val="000080"/>
              </w:rPr>
            </w:pPr>
            <w:r w:rsidRPr="00666E71">
              <w:t xml:space="preserve">Patvirtiname, kad susipažinome su </w:t>
            </w:r>
            <w:r w:rsidRPr="00666E71">
              <w:rPr>
                <w:color w:val="000000"/>
              </w:rPr>
              <w:t>techninėje specifikacijoje Pirkimo sąlygų 2 priedas „Techninė specifikacija“</w:t>
            </w:r>
            <w:r w:rsidRPr="00666E71">
              <w:t xml:space="preserve"> ir </w:t>
            </w:r>
            <w:proofErr w:type="spellStart"/>
            <w:r w:rsidRPr="00666E71">
              <w:t>RRSA</w:t>
            </w:r>
            <w:proofErr w:type="spellEnd"/>
            <w:r w:rsidRPr="00666E71">
              <w:t xml:space="preserve"> </w:t>
            </w:r>
            <w:proofErr w:type="spellStart"/>
            <w:r w:rsidRPr="00666E71">
              <w:t>CPO</w:t>
            </w:r>
            <w:proofErr w:type="spellEnd"/>
            <w:r w:rsidRPr="00666E71">
              <w:t xml:space="preserve"> nurodytais reikalavimais. </w:t>
            </w:r>
          </w:p>
          <w:p w14:paraId="0BB1A531" w14:textId="77777777" w:rsidR="00AC345D" w:rsidRDefault="00AC345D" w:rsidP="00AC345D">
            <w:pPr>
              <w:ind w:firstLine="540"/>
              <w:rPr>
                <w:bCs/>
              </w:rPr>
            </w:pPr>
            <w:r w:rsidRPr="00666E71">
              <w:rPr>
                <w:bCs/>
              </w:rPr>
              <w:t>Remdamiesi skaičiavimais, ši</w:t>
            </w:r>
            <w:r>
              <w:rPr>
                <w:bCs/>
              </w:rPr>
              <w:t xml:space="preserve">uos gaminius </w:t>
            </w:r>
            <w:r w:rsidRPr="00666E71">
              <w:rPr>
                <w:bCs/>
              </w:rPr>
              <w:t>siūlome</w:t>
            </w:r>
            <w:r>
              <w:rPr>
                <w:bCs/>
              </w:rPr>
              <w:t xml:space="preserve"> įsigyti</w:t>
            </w:r>
            <w:r w:rsidRPr="00666E71">
              <w:rPr>
                <w:bCs/>
              </w:rPr>
              <w:t xml:space="preserve"> už:</w:t>
            </w:r>
          </w:p>
          <w:p w14:paraId="10159CEC" w14:textId="65ED0EC6" w:rsidR="00AC345D" w:rsidRPr="00DF2E6B" w:rsidRDefault="00AC345D" w:rsidP="00E5339E">
            <w:pPr>
              <w:ind w:right="1476"/>
              <w:jc w:val="both"/>
              <w:rPr>
                <w:color w:val="000000"/>
              </w:rPr>
            </w:pPr>
          </w:p>
        </w:tc>
      </w:tr>
    </w:tbl>
    <w:p w14:paraId="7D56D359" w14:textId="1BC1EC07" w:rsidR="006E27B0" w:rsidRPr="00DF2E6B" w:rsidRDefault="006E27B0" w:rsidP="006E27B0">
      <w:pPr>
        <w:widowControl w:val="0"/>
        <w:jc w:val="both"/>
        <w:rPr>
          <w:rFonts w:eastAsia="Calibri"/>
        </w:rPr>
      </w:pPr>
    </w:p>
    <w:tbl>
      <w:tblPr>
        <w:tblStyle w:val="Lentelstinklelis"/>
        <w:tblW w:w="0" w:type="auto"/>
        <w:tblInd w:w="-5" w:type="dxa"/>
        <w:tblLayout w:type="fixed"/>
        <w:tblLook w:val="04A0" w:firstRow="1" w:lastRow="0" w:firstColumn="1" w:lastColumn="0" w:noHBand="0" w:noVBand="1"/>
      </w:tblPr>
      <w:tblGrid>
        <w:gridCol w:w="709"/>
        <w:gridCol w:w="4394"/>
        <w:gridCol w:w="851"/>
        <w:gridCol w:w="1559"/>
        <w:gridCol w:w="1134"/>
        <w:gridCol w:w="1418"/>
        <w:gridCol w:w="1701"/>
        <w:gridCol w:w="1984"/>
        <w:gridCol w:w="1843"/>
      </w:tblGrid>
      <w:tr w:rsidR="00C21614" w:rsidRPr="00DF2E6B" w14:paraId="517C22A2" w14:textId="3E1C1450" w:rsidTr="009F0B68">
        <w:tc>
          <w:tcPr>
            <w:tcW w:w="709" w:type="dxa"/>
          </w:tcPr>
          <w:p w14:paraId="06F6E962" w14:textId="77777777" w:rsidR="00C21614" w:rsidRPr="00DF2E6B" w:rsidRDefault="00C21614" w:rsidP="006E27B0">
            <w:pPr>
              <w:widowControl w:val="0"/>
              <w:jc w:val="both"/>
              <w:rPr>
                <w:rFonts w:eastAsia="Calibri"/>
              </w:rPr>
            </w:pPr>
            <w:r w:rsidRPr="00DF2E6B">
              <w:rPr>
                <w:rFonts w:eastAsia="Calibri"/>
              </w:rPr>
              <w:t>Eil.</w:t>
            </w:r>
          </w:p>
          <w:p w14:paraId="49640561" w14:textId="77777777" w:rsidR="00C21614" w:rsidRPr="00DF2E6B" w:rsidRDefault="00C21614" w:rsidP="006E27B0">
            <w:pPr>
              <w:widowControl w:val="0"/>
              <w:jc w:val="both"/>
              <w:rPr>
                <w:rFonts w:eastAsia="Calibri"/>
              </w:rPr>
            </w:pPr>
            <w:r w:rsidRPr="00DF2E6B">
              <w:rPr>
                <w:rFonts w:eastAsia="Calibri"/>
              </w:rPr>
              <w:t>Nr.</w:t>
            </w:r>
          </w:p>
        </w:tc>
        <w:tc>
          <w:tcPr>
            <w:tcW w:w="4394" w:type="dxa"/>
          </w:tcPr>
          <w:p w14:paraId="1D2F3D98" w14:textId="4DE251FC" w:rsidR="00C21614" w:rsidRPr="00DF2E6B" w:rsidRDefault="00C21614" w:rsidP="00D83F50">
            <w:pPr>
              <w:widowControl w:val="0"/>
              <w:jc w:val="both"/>
              <w:rPr>
                <w:rFonts w:eastAsia="Calibri"/>
              </w:rPr>
            </w:pPr>
            <w:r w:rsidRPr="00DF2E6B">
              <w:rPr>
                <w:rFonts w:eastAsia="Calibri"/>
              </w:rPr>
              <w:t>Higienos gaminys</w:t>
            </w:r>
          </w:p>
        </w:tc>
        <w:tc>
          <w:tcPr>
            <w:tcW w:w="851" w:type="dxa"/>
          </w:tcPr>
          <w:p w14:paraId="281CB6E4" w14:textId="00D1D549" w:rsidR="00C21614" w:rsidRPr="00DF2E6B" w:rsidRDefault="00C21614" w:rsidP="006E27B0">
            <w:pPr>
              <w:widowControl w:val="0"/>
              <w:jc w:val="both"/>
              <w:rPr>
                <w:rFonts w:eastAsia="Calibri"/>
              </w:rPr>
            </w:pPr>
            <w:r w:rsidRPr="00DF2E6B">
              <w:rPr>
                <w:rFonts w:eastAsia="Calibri"/>
              </w:rPr>
              <w:t>Numatomas</w:t>
            </w:r>
          </w:p>
          <w:p w14:paraId="59A6EC75" w14:textId="77777777" w:rsidR="00C21614" w:rsidRPr="00DF2E6B" w:rsidRDefault="00C21614" w:rsidP="006E27B0">
            <w:pPr>
              <w:widowControl w:val="0"/>
              <w:jc w:val="both"/>
              <w:rPr>
                <w:rFonts w:eastAsia="Calibri"/>
              </w:rPr>
            </w:pPr>
            <w:r w:rsidRPr="00DF2E6B">
              <w:rPr>
                <w:rFonts w:eastAsia="Calibri"/>
              </w:rPr>
              <w:t xml:space="preserve">Kiekis </w:t>
            </w:r>
          </w:p>
          <w:p w14:paraId="70A10CA3" w14:textId="0526ABC5" w:rsidR="00C21614" w:rsidRPr="00DF2E6B" w:rsidRDefault="00C21614" w:rsidP="006E27B0">
            <w:pPr>
              <w:widowControl w:val="0"/>
              <w:jc w:val="both"/>
              <w:rPr>
                <w:rFonts w:eastAsia="Calibri"/>
              </w:rPr>
            </w:pPr>
            <w:r w:rsidRPr="00DF2E6B">
              <w:rPr>
                <w:rFonts w:eastAsia="Calibri"/>
              </w:rPr>
              <w:t>(vnt.)</w:t>
            </w:r>
            <w:r w:rsidR="00A5784A">
              <w:rPr>
                <w:rFonts w:eastAsia="Calibri"/>
              </w:rPr>
              <w:t xml:space="preserve"> per 23 mėn.</w:t>
            </w:r>
            <w:bookmarkStart w:id="1" w:name="_GoBack"/>
            <w:bookmarkEnd w:id="1"/>
          </w:p>
        </w:tc>
        <w:tc>
          <w:tcPr>
            <w:tcW w:w="1559" w:type="dxa"/>
          </w:tcPr>
          <w:p w14:paraId="6D6EB1D0" w14:textId="4F938EC7" w:rsidR="00C21614" w:rsidRPr="00DF2E6B" w:rsidRDefault="00C21614" w:rsidP="006E27B0">
            <w:pPr>
              <w:widowControl w:val="0"/>
              <w:jc w:val="both"/>
              <w:rPr>
                <w:rFonts w:eastAsia="Calibri"/>
              </w:rPr>
            </w:pPr>
            <w:r w:rsidRPr="00DF2E6B">
              <w:rPr>
                <w:rFonts w:eastAsia="Calibri"/>
              </w:rPr>
              <w:t>Kaina (įkainis)</w:t>
            </w:r>
          </w:p>
          <w:p w14:paraId="4AA86848" w14:textId="77777777" w:rsidR="00C21614" w:rsidRPr="00DF2E6B" w:rsidRDefault="00C21614" w:rsidP="006E27B0">
            <w:pPr>
              <w:widowControl w:val="0"/>
              <w:jc w:val="both"/>
              <w:rPr>
                <w:rFonts w:eastAsia="Calibri"/>
              </w:rPr>
            </w:pPr>
            <w:r w:rsidRPr="00DF2E6B">
              <w:rPr>
                <w:rFonts w:eastAsia="Calibri"/>
              </w:rPr>
              <w:t>Eur/</w:t>
            </w:r>
            <w:proofErr w:type="spellStart"/>
            <w:r w:rsidRPr="00DF2E6B">
              <w:rPr>
                <w:rFonts w:eastAsia="Calibri"/>
              </w:rPr>
              <w:t>vnt</w:t>
            </w:r>
            <w:proofErr w:type="spellEnd"/>
          </w:p>
          <w:p w14:paraId="39B56567" w14:textId="77777777" w:rsidR="00C21614" w:rsidRPr="00DF2E6B" w:rsidRDefault="00C21614" w:rsidP="006E27B0">
            <w:pPr>
              <w:widowControl w:val="0"/>
              <w:jc w:val="both"/>
              <w:rPr>
                <w:rFonts w:eastAsia="Calibri"/>
              </w:rPr>
            </w:pPr>
            <w:r w:rsidRPr="00DF2E6B">
              <w:rPr>
                <w:rFonts w:eastAsia="Calibri"/>
              </w:rPr>
              <w:t>be</w:t>
            </w:r>
          </w:p>
          <w:p w14:paraId="7EFFF2B0" w14:textId="77777777" w:rsidR="00C21614" w:rsidRPr="00DF2E6B" w:rsidRDefault="00C21614" w:rsidP="006E27B0">
            <w:pPr>
              <w:widowControl w:val="0"/>
              <w:jc w:val="both"/>
              <w:rPr>
                <w:rFonts w:eastAsia="Calibri"/>
              </w:rPr>
            </w:pPr>
            <w:r w:rsidRPr="00DF2E6B">
              <w:rPr>
                <w:rFonts w:eastAsia="Calibri"/>
              </w:rPr>
              <w:t>PVM</w:t>
            </w:r>
          </w:p>
        </w:tc>
        <w:tc>
          <w:tcPr>
            <w:tcW w:w="1134" w:type="dxa"/>
          </w:tcPr>
          <w:p w14:paraId="3C0E34B6" w14:textId="77777777" w:rsidR="00C21614" w:rsidRPr="00DF2E6B" w:rsidRDefault="00C21614" w:rsidP="006E27B0">
            <w:pPr>
              <w:widowControl w:val="0"/>
              <w:jc w:val="both"/>
              <w:rPr>
                <w:rFonts w:eastAsia="Calibri"/>
              </w:rPr>
            </w:pPr>
            <w:r w:rsidRPr="00DF2E6B">
              <w:rPr>
                <w:rFonts w:eastAsia="Calibri"/>
              </w:rPr>
              <w:t>PVM</w:t>
            </w:r>
          </w:p>
          <w:p w14:paraId="33619955" w14:textId="77777777" w:rsidR="00C21614" w:rsidRPr="00DF2E6B" w:rsidRDefault="00C21614" w:rsidP="001A44B5">
            <w:pPr>
              <w:widowControl w:val="0"/>
              <w:jc w:val="both"/>
              <w:rPr>
                <w:rFonts w:eastAsia="Calibri"/>
              </w:rPr>
            </w:pPr>
            <w:r w:rsidRPr="00DF2E6B">
              <w:rPr>
                <w:rFonts w:eastAsia="Calibri"/>
              </w:rPr>
              <w:t>(</w:t>
            </w:r>
            <w:r w:rsidRPr="00DF2E6B">
              <w:rPr>
                <w:rFonts w:eastAsia="Calibri"/>
                <w:color w:val="FF0000"/>
              </w:rPr>
              <w:t>įrašyti</w:t>
            </w:r>
            <w:r w:rsidRPr="00DF2E6B">
              <w:rPr>
                <w:rFonts w:eastAsia="Calibri"/>
              </w:rPr>
              <w:t xml:space="preserve"> %)</w:t>
            </w:r>
          </w:p>
          <w:p w14:paraId="0808FDD1" w14:textId="4244220D" w:rsidR="00C21614" w:rsidRPr="00DF2E6B" w:rsidRDefault="00C21614" w:rsidP="001A44B5">
            <w:pPr>
              <w:widowControl w:val="0"/>
              <w:jc w:val="both"/>
              <w:rPr>
                <w:rFonts w:eastAsia="Calibri"/>
              </w:rPr>
            </w:pPr>
            <w:r w:rsidRPr="00DF2E6B">
              <w:rPr>
                <w:rFonts w:eastAsia="Calibri"/>
              </w:rPr>
              <w:t>Eur/</w:t>
            </w:r>
            <w:proofErr w:type="spellStart"/>
            <w:r w:rsidRPr="00DF2E6B">
              <w:rPr>
                <w:rFonts w:eastAsia="Calibri"/>
              </w:rPr>
              <w:t>vnt</w:t>
            </w:r>
            <w:proofErr w:type="spellEnd"/>
          </w:p>
        </w:tc>
        <w:tc>
          <w:tcPr>
            <w:tcW w:w="1418" w:type="dxa"/>
          </w:tcPr>
          <w:p w14:paraId="50CEF018" w14:textId="77777777" w:rsidR="00C21614" w:rsidRPr="00DF2E6B" w:rsidRDefault="00C21614" w:rsidP="006E27B0">
            <w:pPr>
              <w:widowControl w:val="0"/>
              <w:jc w:val="both"/>
              <w:rPr>
                <w:rFonts w:eastAsia="Calibri"/>
              </w:rPr>
            </w:pPr>
            <w:r w:rsidRPr="00DF2E6B">
              <w:rPr>
                <w:rFonts w:eastAsia="Calibri"/>
              </w:rPr>
              <w:t xml:space="preserve">Kaina </w:t>
            </w:r>
          </w:p>
          <w:p w14:paraId="5BFDEA47" w14:textId="2DDDB66B" w:rsidR="00C21614" w:rsidRPr="00DF2E6B" w:rsidRDefault="00C21614" w:rsidP="006E27B0">
            <w:pPr>
              <w:widowControl w:val="0"/>
              <w:jc w:val="both"/>
              <w:rPr>
                <w:rFonts w:eastAsia="Calibri"/>
                <w:strike/>
              </w:rPr>
            </w:pPr>
            <w:r w:rsidRPr="00DF2E6B">
              <w:rPr>
                <w:rFonts w:eastAsia="Calibri"/>
              </w:rPr>
              <w:t>(įkainis)</w:t>
            </w:r>
          </w:p>
          <w:p w14:paraId="37119E34" w14:textId="77777777" w:rsidR="00C21614" w:rsidRPr="00DF2E6B" w:rsidRDefault="00C21614" w:rsidP="006E27B0">
            <w:pPr>
              <w:widowControl w:val="0"/>
              <w:jc w:val="both"/>
              <w:rPr>
                <w:rFonts w:eastAsia="Calibri"/>
              </w:rPr>
            </w:pPr>
            <w:r w:rsidRPr="00DF2E6B">
              <w:rPr>
                <w:rFonts w:eastAsia="Calibri"/>
              </w:rPr>
              <w:t>Eur/</w:t>
            </w:r>
            <w:proofErr w:type="spellStart"/>
            <w:r w:rsidRPr="00DF2E6B">
              <w:rPr>
                <w:rFonts w:eastAsia="Calibri"/>
              </w:rPr>
              <w:t>vnt</w:t>
            </w:r>
            <w:proofErr w:type="spellEnd"/>
          </w:p>
          <w:p w14:paraId="1121ABA0" w14:textId="3D094D59" w:rsidR="00C21614" w:rsidRPr="00DF2E6B" w:rsidRDefault="007D1A45" w:rsidP="006E27B0">
            <w:pPr>
              <w:widowControl w:val="0"/>
              <w:jc w:val="both"/>
              <w:rPr>
                <w:rFonts w:eastAsia="Calibri"/>
              </w:rPr>
            </w:pPr>
            <w:r w:rsidRPr="00DF2E6B">
              <w:rPr>
                <w:rFonts w:eastAsia="Calibri"/>
              </w:rPr>
              <w:t>s</w:t>
            </w:r>
            <w:r w:rsidR="00C21614" w:rsidRPr="00DF2E6B">
              <w:rPr>
                <w:rFonts w:eastAsia="Calibri"/>
              </w:rPr>
              <w:t xml:space="preserve">u PVM </w:t>
            </w:r>
          </w:p>
          <w:p w14:paraId="21E32076" w14:textId="7514DB60" w:rsidR="00C21614" w:rsidRPr="00DF2E6B" w:rsidRDefault="00C21614" w:rsidP="00C21614">
            <w:pPr>
              <w:widowControl w:val="0"/>
              <w:jc w:val="both"/>
              <w:rPr>
                <w:rFonts w:eastAsia="Calibri"/>
                <w:b/>
              </w:rPr>
            </w:pPr>
            <w:r w:rsidRPr="00DF2E6B">
              <w:rPr>
                <w:rFonts w:eastAsia="Calibri"/>
                <w:b/>
              </w:rPr>
              <w:t>(4+5)</w:t>
            </w:r>
          </w:p>
        </w:tc>
        <w:tc>
          <w:tcPr>
            <w:tcW w:w="1701" w:type="dxa"/>
          </w:tcPr>
          <w:p w14:paraId="5B242D3B" w14:textId="77777777" w:rsidR="00C21614" w:rsidRPr="00DF2E6B" w:rsidRDefault="00C21614" w:rsidP="00D14658">
            <w:pPr>
              <w:widowControl w:val="0"/>
              <w:jc w:val="both"/>
              <w:rPr>
                <w:rFonts w:eastAsia="Calibri"/>
              </w:rPr>
            </w:pPr>
            <w:r w:rsidRPr="00DF2E6B">
              <w:rPr>
                <w:rFonts w:eastAsia="Calibri"/>
              </w:rPr>
              <w:t>Priemoka</w:t>
            </w:r>
          </w:p>
          <w:p w14:paraId="15E81CA2" w14:textId="77777777" w:rsidR="00C21614" w:rsidRPr="00DF2E6B" w:rsidRDefault="00C21614" w:rsidP="00D14658">
            <w:pPr>
              <w:widowControl w:val="0"/>
              <w:jc w:val="both"/>
              <w:rPr>
                <w:rFonts w:eastAsia="Calibri"/>
              </w:rPr>
            </w:pPr>
            <w:r w:rsidRPr="00DF2E6B">
              <w:rPr>
                <w:rFonts w:eastAsia="Calibri"/>
              </w:rPr>
              <w:t>esant 100%</w:t>
            </w:r>
          </w:p>
          <w:p w14:paraId="049F316C" w14:textId="77777777" w:rsidR="00C21614" w:rsidRPr="00DF2E6B" w:rsidRDefault="00C21614" w:rsidP="00D14658">
            <w:pPr>
              <w:widowControl w:val="0"/>
              <w:jc w:val="both"/>
              <w:rPr>
                <w:rFonts w:eastAsia="Calibri"/>
              </w:rPr>
            </w:pPr>
            <w:r w:rsidRPr="00DF2E6B">
              <w:rPr>
                <w:rFonts w:eastAsia="Calibri"/>
              </w:rPr>
              <w:t>kompensavimo lygiui</w:t>
            </w:r>
          </w:p>
          <w:p w14:paraId="55841B5A" w14:textId="12AF7C3D" w:rsidR="007D1A45" w:rsidRPr="00DF2E6B" w:rsidRDefault="00C21614" w:rsidP="007D1A45">
            <w:pPr>
              <w:widowControl w:val="0"/>
              <w:jc w:val="both"/>
              <w:rPr>
                <w:rFonts w:eastAsia="Calibri"/>
                <w:color w:val="000000" w:themeColor="text1"/>
              </w:rPr>
            </w:pPr>
            <w:r w:rsidRPr="00DF2E6B">
              <w:rPr>
                <w:rFonts w:eastAsia="Calibri"/>
              </w:rPr>
              <w:t>Eur/</w:t>
            </w:r>
            <w:proofErr w:type="spellStart"/>
            <w:r w:rsidRPr="00DF2E6B">
              <w:rPr>
                <w:rFonts w:eastAsia="Calibri"/>
              </w:rPr>
              <w:t>vnt</w:t>
            </w:r>
            <w:proofErr w:type="spellEnd"/>
            <w:r w:rsidR="007D1A45" w:rsidRPr="00DF2E6B">
              <w:rPr>
                <w:rFonts w:eastAsia="Calibri"/>
              </w:rPr>
              <w:t xml:space="preserve"> </w:t>
            </w:r>
            <w:r w:rsidR="007D1A45" w:rsidRPr="00DF2E6B">
              <w:rPr>
                <w:rFonts w:eastAsia="Calibri"/>
                <w:color w:val="000000" w:themeColor="text1"/>
              </w:rPr>
              <w:t xml:space="preserve">su PVM </w:t>
            </w:r>
          </w:p>
          <w:p w14:paraId="541F686B" w14:textId="481A2649" w:rsidR="00C21614" w:rsidRPr="00DF2E6B" w:rsidRDefault="00C21614" w:rsidP="00D14658">
            <w:pPr>
              <w:widowControl w:val="0"/>
              <w:jc w:val="both"/>
              <w:rPr>
                <w:rFonts w:eastAsia="Calibri"/>
              </w:rPr>
            </w:pPr>
          </w:p>
          <w:p w14:paraId="44D81902" w14:textId="77777777" w:rsidR="00C21614" w:rsidRPr="00DF2E6B" w:rsidRDefault="00C21614" w:rsidP="006E27B0">
            <w:pPr>
              <w:widowControl w:val="0"/>
              <w:jc w:val="both"/>
              <w:rPr>
                <w:rFonts w:eastAsia="Calibri"/>
              </w:rPr>
            </w:pPr>
          </w:p>
        </w:tc>
        <w:tc>
          <w:tcPr>
            <w:tcW w:w="1984" w:type="dxa"/>
          </w:tcPr>
          <w:p w14:paraId="4CD5E17D" w14:textId="09D2AF9C" w:rsidR="00C21614" w:rsidRPr="00DF2E6B" w:rsidRDefault="00C21614" w:rsidP="006E27B0">
            <w:pPr>
              <w:widowControl w:val="0"/>
              <w:jc w:val="both"/>
              <w:rPr>
                <w:rFonts w:eastAsia="Calibri"/>
              </w:rPr>
            </w:pPr>
            <w:r w:rsidRPr="00DF2E6B">
              <w:rPr>
                <w:rFonts w:eastAsia="Calibri"/>
              </w:rPr>
              <w:t>Kaina (įkainis)</w:t>
            </w:r>
          </w:p>
          <w:p w14:paraId="3F08DAD0" w14:textId="77777777" w:rsidR="00C21614" w:rsidRPr="00DF2E6B" w:rsidRDefault="00C21614" w:rsidP="006E27B0">
            <w:pPr>
              <w:widowControl w:val="0"/>
              <w:jc w:val="both"/>
              <w:rPr>
                <w:rFonts w:eastAsia="Calibri"/>
              </w:rPr>
            </w:pPr>
            <w:r w:rsidRPr="00DF2E6B">
              <w:rPr>
                <w:rFonts w:eastAsia="Calibri"/>
              </w:rPr>
              <w:t>Eur/</w:t>
            </w:r>
            <w:proofErr w:type="spellStart"/>
            <w:r w:rsidRPr="00DF2E6B">
              <w:rPr>
                <w:rFonts w:eastAsia="Calibri"/>
              </w:rPr>
              <w:t>vnt</w:t>
            </w:r>
            <w:proofErr w:type="spellEnd"/>
          </w:p>
          <w:p w14:paraId="72A79BC1" w14:textId="2441026B" w:rsidR="00C21614" w:rsidRPr="00DF2E6B" w:rsidRDefault="00C21614" w:rsidP="006E27B0">
            <w:pPr>
              <w:widowControl w:val="0"/>
              <w:jc w:val="both"/>
              <w:rPr>
                <w:rFonts w:eastAsia="Calibri"/>
              </w:rPr>
            </w:pPr>
            <w:r w:rsidRPr="00DF2E6B">
              <w:rPr>
                <w:rFonts w:eastAsia="Calibri"/>
              </w:rPr>
              <w:t>Su PVM</w:t>
            </w:r>
          </w:p>
          <w:p w14:paraId="20856815" w14:textId="77777777" w:rsidR="00C21614" w:rsidRPr="00DF2E6B" w:rsidRDefault="00C21614" w:rsidP="00E1084B">
            <w:pPr>
              <w:widowControl w:val="0"/>
              <w:jc w:val="both"/>
              <w:rPr>
                <w:rFonts w:eastAsia="Calibri"/>
              </w:rPr>
            </w:pPr>
            <w:r w:rsidRPr="00DF2E6B">
              <w:rPr>
                <w:rFonts w:eastAsia="Calibri"/>
              </w:rPr>
              <w:t>ir priemoka esant 100 %</w:t>
            </w:r>
          </w:p>
          <w:p w14:paraId="6D0681CF" w14:textId="38F69F3B" w:rsidR="00C21614" w:rsidRPr="00DF2E6B" w:rsidRDefault="00C21614" w:rsidP="006E27B0">
            <w:pPr>
              <w:widowControl w:val="0"/>
              <w:jc w:val="both"/>
              <w:rPr>
                <w:rFonts w:eastAsia="Calibri"/>
              </w:rPr>
            </w:pPr>
            <w:r w:rsidRPr="00DF2E6B">
              <w:rPr>
                <w:rFonts w:eastAsia="Calibri"/>
              </w:rPr>
              <w:t xml:space="preserve">kompensavimo </w:t>
            </w:r>
          </w:p>
          <w:p w14:paraId="7760B7CE" w14:textId="71E5A1F9" w:rsidR="00C21614" w:rsidRPr="00DF2E6B" w:rsidRDefault="00C21614" w:rsidP="00C21614">
            <w:pPr>
              <w:widowControl w:val="0"/>
              <w:jc w:val="both"/>
              <w:rPr>
                <w:rFonts w:eastAsia="Calibri"/>
                <w:b/>
              </w:rPr>
            </w:pPr>
            <w:r w:rsidRPr="00DF2E6B">
              <w:rPr>
                <w:rFonts w:eastAsia="Calibri"/>
                <w:b/>
              </w:rPr>
              <w:t>(6+7)</w:t>
            </w:r>
          </w:p>
        </w:tc>
        <w:tc>
          <w:tcPr>
            <w:tcW w:w="1843" w:type="dxa"/>
          </w:tcPr>
          <w:p w14:paraId="25B6A49B" w14:textId="4C2F9DF7" w:rsidR="00C21614" w:rsidRPr="00DF2E6B" w:rsidRDefault="00C21614" w:rsidP="006E27B0">
            <w:pPr>
              <w:widowControl w:val="0"/>
              <w:jc w:val="both"/>
              <w:rPr>
                <w:rFonts w:eastAsia="Calibri"/>
              </w:rPr>
            </w:pPr>
            <w:r w:rsidRPr="00DF2E6B">
              <w:rPr>
                <w:rFonts w:eastAsia="Calibri"/>
              </w:rPr>
              <w:t>Bendra (kaina) suma su priemoka</w:t>
            </w:r>
          </w:p>
          <w:p w14:paraId="51BF25CB" w14:textId="4BA65219" w:rsidR="00C21614" w:rsidRPr="00DF2E6B" w:rsidRDefault="00C21614" w:rsidP="006E27B0">
            <w:pPr>
              <w:widowControl w:val="0"/>
              <w:jc w:val="both"/>
              <w:rPr>
                <w:rFonts w:eastAsia="Calibri"/>
              </w:rPr>
            </w:pPr>
            <w:r w:rsidRPr="00DF2E6B">
              <w:rPr>
                <w:rFonts w:eastAsia="Calibri"/>
              </w:rPr>
              <w:t>Eur su PVM</w:t>
            </w:r>
          </w:p>
          <w:p w14:paraId="56440B64" w14:textId="7622E24E" w:rsidR="00C21614" w:rsidRPr="00DF2E6B" w:rsidRDefault="00C21614" w:rsidP="00C21614">
            <w:pPr>
              <w:widowControl w:val="0"/>
              <w:jc w:val="both"/>
              <w:rPr>
                <w:rFonts w:eastAsia="Calibri"/>
                <w:b/>
              </w:rPr>
            </w:pPr>
            <w:r w:rsidRPr="00DF2E6B">
              <w:rPr>
                <w:rFonts w:eastAsia="Calibri"/>
                <w:b/>
              </w:rPr>
              <w:t>(</w:t>
            </w:r>
            <w:proofErr w:type="spellStart"/>
            <w:r w:rsidRPr="00DF2E6B">
              <w:rPr>
                <w:rFonts w:eastAsia="Calibri"/>
                <w:b/>
              </w:rPr>
              <w:t>3x8</w:t>
            </w:r>
            <w:proofErr w:type="spellEnd"/>
            <w:r w:rsidRPr="00DF2E6B">
              <w:rPr>
                <w:rFonts w:eastAsia="Calibri"/>
                <w:b/>
              </w:rPr>
              <w:t>)</w:t>
            </w:r>
          </w:p>
        </w:tc>
      </w:tr>
      <w:tr w:rsidR="00C21614" w:rsidRPr="00DF2E6B" w14:paraId="4BC16968" w14:textId="0B75DC5D" w:rsidTr="009F0B68">
        <w:tc>
          <w:tcPr>
            <w:tcW w:w="709" w:type="dxa"/>
          </w:tcPr>
          <w:p w14:paraId="224994FE" w14:textId="2DAED238" w:rsidR="00C21614" w:rsidRPr="00DF2E6B" w:rsidRDefault="00C21614" w:rsidP="006E27B0">
            <w:pPr>
              <w:widowControl w:val="0"/>
              <w:jc w:val="both"/>
              <w:rPr>
                <w:rFonts w:eastAsia="Calibri"/>
                <w:i/>
              </w:rPr>
            </w:pPr>
            <w:r w:rsidRPr="00DF2E6B">
              <w:rPr>
                <w:rFonts w:eastAsia="Calibri"/>
                <w:i/>
              </w:rPr>
              <w:t>1</w:t>
            </w:r>
          </w:p>
        </w:tc>
        <w:tc>
          <w:tcPr>
            <w:tcW w:w="4394" w:type="dxa"/>
          </w:tcPr>
          <w:p w14:paraId="7BE59C93" w14:textId="77777777" w:rsidR="00C21614" w:rsidRPr="00DF2E6B" w:rsidRDefault="00C21614" w:rsidP="0028682D">
            <w:pPr>
              <w:widowControl w:val="0"/>
              <w:jc w:val="center"/>
              <w:rPr>
                <w:rFonts w:eastAsia="Calibri"/>
                <w:i/>
              </w:rPr>
            </w:pPr>
            <w:r w:rsidRPr="00DF2E6B">
              <w:rPr>
                <w:rFonts w:eastAsia="Calibri"/>
                <w:i/>
              </w:rPr>
              <w:t>2</w:t>
            </w:r>
          </w:p>
        </w:tc>
        <w:tc>
          <w:tcPr>
            <w:tcW w:w="851" w:type="dxa"/>
          </w:tcPr>
          <w:p w14:paraId="0BD5FAB9" w14:textId="27655BCA" w:rsidR="00C21614" w:rsidRPr="00DF2E6B" w:rsidRDefault="00C21614" w:rsidP="002D6E9E">
            <w:pPr>
              <w:widowControl w:val="0"/>
              <w:jc w:val="center"/>
              <w:rPr>
                <w:rFonts w:eastAsia="Calibri"/>
                <w:i/>
              </w:rPr>
            </w:pPr>
            <w:r w:rsidRPr="00DF2E6B">
              <w:rPr>
                <w:rFonts w:eastAsia="Calibri"/>
                <w:i/>
              </w:rPr>
              <w:t>3</w:t>
            </w:r>
          </w:p>
        </w:tc>
        <w:tc>
          <w:tcPr>
            <w:tcW w:w="1559" w:type="dxa"/>
          </w:tcPr>
          <w:p w14:paraId="2B004308" w14:textId="07931897" w:rsidR="00C21614" w:rsidRPr="00DF2E6B" w:rsidRDefault="00C21614" w:rsidP="0028682D">
            <w:pPr>
              <w:widowControl w:val="0"/>
              <w:jc w:val="center"/>
              <w:rPr>
                <w:rFonts w:eastAsia="Calibri"/>
                <w:i/>
              </w:rPr>
            </w:pPr>
            <w:r w:rsidRPr="00DF2E6B">
              <w:rPr>
                <w:rFonts w:eastAsia="Calibri"/>
                <w:i/>
              </w:rPr>
              <w:t>4</w:t>
            </w:r>
          </w:p>
        </w:tc>
        <w:tc>
          <w:tcPr>
            <w:tcW w:w="1134" w:type="dxa"/>
          </w:tcPr>
          <w:p w14:paraId="441849BF" w14:textId="297760B9" w:rsidR="00C21614" w:rsidRPr="00DF2E6B" w:rsidRDefault="00C21614" w:rsidP="0028682D">
            <w:pPr>
              <w:widowControl w:val="0"/>
              <w:jc w:val="center"/>
              <w:rPr>
                <w:rFonts w:eastAsia="Calibri"/>
                <w:i/>
              </w:rPr>
            </w:pPr>
            <w:r w:rsidRPr="00DF2E6B">
              <w:rPr>
                <w:rFonts w:eastAsia="Calibri"/>
                <w:i/>
              </w:rPr>
              <w:t>5</w:t>
            </w:r>
          </w:p>
        </w:tc>
        <w:tc>
          <w:tcPr>
            <w:tcW w:w="1418" w:type="dxa"/>
          </w:tcPr>
          <w:p w14:paraId="72D1F4EF" w14:textId="4E35B0AC" w:rsidR="00C21614" w:rsidRPr="00DF2E6B" w:rsidRDefault="00C21614" w:rsidP="0028682D">
            <w:pPr>
              <w:widowControl w:val="0"/>
              <w:jc w:val="center"/>
              <w:rPr>
                <w:rFonts w:eastAsia="Calibri"/>
                <w:i/>
              </w:rPr>
            </w:pPr>
            <w:r w:rsidRPr="00DF2E6B">
              <w:rPr>
                <w:rFonts w:eastAsia="Calibri"/>
                <w:i/>
              </w:rPr>
              <w:t>6</w:t>
            </w:r>
          </w:p>
        </w:tc>
        <w:tc>
          <w:tcPr>
            <w:tcW w:w="1701" w:type="dxa"/>
          </w:tcPr>
          <w:p w14:paraId="230CAB92" w14:textId="0CFEA897" w:rsidR="00C21614" w:rsidRPr="00DF2E6B" w:rsidRDefault="00C21614" w:rsidP="0028682D">
            <w:pPr>
              <w:widowControl w:val="0"/>
              <w:jc w:val="center"/>
              <w:rPr>
                <w:rFonts w:eastAsia="Calibri"/>
                <w:i/>
              </w:rPr>
            </w:pPr>
            <w:r w:rsidRPr="00DF2E6B">
              <w:rPr>
                <w:rFonts w:eastAsia="Calibri"/>
                <w:i/>
              </w:rPr>
              <w:t>7</w:t>
            </w:r>
          </w:p>
        </w:tc>
        <w:tc>
          <w:tcPr>
            <w:tcW w:w="1984" w:type="dxa"/>
          </w:tcPr>
          <w:p w14:paraId="7BAE58C6" w14:textId="42CB8147" w:rsidR="00C21614" w:rsidRPr="00DF2E6B" w:rsidRDefault="00C21614" w:rsidP="0028682D">
            <w:pPr>
              <w:widowControl w:val="0"/>
              <w:jc w:val="center"/>
              <w:rPr>
                <w:rFonts w:eastAsia="Calibri"/>
                <w:i/>
              </w:rPr>
            </w:pPr>
            <w:r w:rsidRPr="00DF2E6B">
              <w:rPr>
                <w:rFonts w:eastAsia="Calibri"/>
                <w:i/>
              </w:rPr>
              <w:t>8</w:t>
            </w:r>
          </w:p>
        </w:tc>
        <w:tc>
          <w:tcPr>
            <w:tcW w:w="1843" w:type="dxa"/>
          </w:tcPr>
          <w:p w14:paraId="439397E1" w14:textId="5BCE26B7" w:rsidR="00C21614" w:rsidRPr="00DF2E6B" w:rsidRDefault="00C21614" w:rsidP="00350B8D">
            <w:pPr>
              <w:widowControl w:val="0"/>
              <w:jc w:val="center"/>
              <w:rPr>
                <w:rFonts w:eastAsia="Calibri"/>
                <w:i/>
              </w:rPr>
            </w:pPr>
            <w:r w:rsidRPr="00DF2E6B">
              <w:rPr>
                <w:rFonts w:eastAsia="Calibri"/>
                <w:i/>
              </w:rPr>
              <w:t>9</w:t>
            </w:r>
          </w:p>
        </w:tc>
      </w:tr>
      <w:tr w:rsidR="00C21614" w:rsidRPr="00DF2E6B" w14:paraId="410D8CFE" w14:textId="237C673B" w:rsidTr="009F0B68">
        <w:trPr>
          <w:trHeight w:val="1006"/>
        </w:trPr>
        <w:tc>
          <w:tcPr>
            <w:tcW w:w="709" w:type="dxa"/>
          </w:tcPr>
          <w:p w14:paraId="3F86E7B3" w14:textId="63CD4320" w:rsidR="00C21614" w:rsidRPr="00DF2E6B" w:rsidRDefault="00C21614" w:rsidP="00F61945">
            <w:pPr>
              <w:widowControl w:val="0"/>
              <w:jc w:val="both"/>
              <w:rPr>
                <w:rFonts w:eastAsia="Calibri"/>
              </w:rPr>
            </w:pPr>
            <w:r w:rsidRPr="00DF2E6B">
              <w:rPr>
                <w:rFonts w:eastAsia="Calibri"/>
              </w:rPr>
              <w:lastRenderedPageBreak/>
              <w:t>1.1</w:t>
            </w:r>
            <w:r w:rsidR="009F0B68">
              <w:rPr>
                <w:rFonts w:eastAsia="Calibri"/>
              </w:rPr>
              <w:t>.</w:t>
            </w:r>
          </w:p>
        </w:tc>
        <w:tc>
          <w:tcPr>
            <w:tcW w:w="4394" w:type="dxa"/>
          </w:tcPr>
          <w:p w14:paraId="6A29F89A" w14:textId="77777777" w:rsidR="00C21614" w:rsidRPr="00DF2E6B" w:rsidRDefault="00C21614" w:rsidP="006E27B0">
            <w:pPr>
              <w:widowControl w:val="0"/>
              <w:jc w:val="both"/>
              <w:rPr>
                <w:rFonts w:eastAsia="Calibri"/>
              </w:rPr>
            </w:pPr>
            <w:r w:rsidRPr="00DF2E6B">
              <w:rPr>
                <w:rFonts w:eastAsia="Calibri"/>
              </w:rPr>
              <w:t>Anatominės sauskelnės</w:t>
            </w:r>
          </w:p>
          <w:p w14:paraId="16C5BFED" w14:textId="16941047" w:rsidR="00C21614" w:rsidRPr="00DF2E6B" w:rsidRDefault="00C21614" w:rsidP="00BF1D50">
            <w:pPr>
              <w:rPr>
                <w:color w:val="000000"/>
              </w:rPr>
            </w:pPr>
            <w:r w:rsidRPr="00DF2E6B">
              <w:rPr>
                <w:color w:val="000000"/>
              </w:rPr>
              <w:t>Suaugusiems M dydžio</w:t>
            </w:r>
          </w:p>
          <w:p w14:paraId="79CD3582" w14:textId="77777777" w:rsidR="003766CA" w:rsidRPr="00DF2E6B" w:rsidRDefault="003766CA" w:rsidP="00BF1D50">
            <w:pPr>
              <w:rPr>
                <w:color w:val="000000"/>
              </w:rPr>
            </w:pPr>
          </w:p>
          <w:p w14:paraId="357388E2" w14:textId="7C610522" w:rsidR="00C21614" w:rsidRPr="00DF2E6B" w:rsidRDefault="00C21614" w:rsidP="00BF1D50">
            <w:pPr>
              <w:rPr>
                <w:rFonts w:eastAsia="Calibri"/>
              </w:rPr>
            </w:pPr>
            <w:r w:rsidRPr="00DF2E6B">
              <w:rPr>
                <w:color w:val="000000"/>
              </w:rPr>
              <w:t>(</w:t>
            </w:r>
            <w:r w:rsidRPr="00DF2E6B">
              <w:rPr>
                <w:i/>
                <w:color w:val="000000"/>
              </w:rPr>
              <w:t>techninės specifikacijos 1.1. p</w:t>
            </w:r>
            <w:r w:rsidRPr="00DF2E6B">
              <w:rPr>
                <w:color w:val="000000"/>
              </w:rPr>
              <w:t>.)</w:t>
            </w:r>
          </w:p>
        </w:tc>
        <w:tc>
          <w:tcPr>
            <w:tcW w:w="851" w:type="dxa"/>
            <w:vAlign w:val="center"/>
          </w:tcPr>
          <w:p w14:paraId="41F0EAD4" w14:textId="526D93D1" w:rsidR="00C21614" w:rsidRPr="00DF2E6B" w:rsidRDefault="00C21614" w:rsidP="00F359DC">
            <w:pPr>
              <w:widowControl w:val="0"/>
              <w:jc w:val="center"/>
              <w:rPr>
                <w:rFonts w:eastAsia="Calibri"/>
              </w:rPr>
            </w:pPr>
          </w:p>
          <w:p w14:paraId="306FFA62" w14:textId="0A1F38FF" w:rsidR="00C21614" w:rsidRPr="00DF2E6B" w:rsidRDefault="00153D17" w:rsidP="00F359DC">
            <w:pPr>
              <w:widowControl w:val="0"/>
              <w:jc w:val="center"/>
              <w:rPr>
                <w:rFonts w:eastAsia="Calibri"/>
              </w:rPr>
            </w:pPr>
            <w:r>
              <w:rPr>
                <w:rFonts w:eastAsia="Calibri"/>
              </w:rPr>
              <w:t>10800</w:t>
            </w:r>
          </w:p>
        </w:tc>
        <w:tc>
          <w:tcPr>
            <w:tcW w:w="1559" w:type="dxa"/>
          </w:tcPr>
          <w:p w14:paraId="52E55B24" w14:textId="75FB7AE3" w:rsidR="00C21614" w:rsidRPr="00DF2E6B" w:rsidRDefault="00C21614" w:rsidP="006E27B0">
            <w:pPr>
              <w:widowControl w:val="0"/>
              <w:jc w:val="both"/>
              <w:rPr>
                <w:rFonts w:eastAsia="Calibri"/>
              </w:rPr>
            </w:pPr>
          </w:p>
        </w:tc>
        <w:tc>
          <w:tcPr>
            <w:tcW w:w="1134" w:type="dxa"/>
          </w:tcPr>
          <w:p w14:paraId="43E6503D" w14:textId="62B28740" w:rsidR="00C21614" w:rsidRPr="00DF2E6B" w:rsidRDefault="00C21614" w:rsidP="006E27B0">
            <w:pPr>
              <w:widowControl w:val="0"/>
              <w:jc w:val="both"/>
              <w:rPr>
                <w:rFonts w:eastAsia="Calibri"/>
              </w:rPr>
            </w:pPr>
          </w:p>
        </w:tc>
        <w:tc>
          <w:tcPr>
            <w:tcW w:w="1418" w:type="dxa"/>
          </w:tcPr>
          <w:p w14:paraId="75A11E08" w14:textId="52C8214E" w:rsidR="00C21614" w:rsidRPr="00DF2E6B" w:rsidRDefault="00C21614" w:rsidP="006E27B0">
            <w:pPr>
              <w:widowControl w:val="0"/>
              <w:jc w:val="both"/>
              <w:rPr>
                <w:rFonts w:eastAsia="Calibri"/>
              </w:rPr>
            </w:pPr>
          </w:p>
        </w:tc>
        <w:tc>
          <w:tcPr>
            <w:tcW w:w="1701" w:type="dxa"/>
          </w:tcPr>
          <w:p w14:paraId="638F78D4" w14:textId="0389A694" w:rsidR="00C21614" w:rsidRPr="00DF2E6B" w:rsidRDefault="00C21614" w:rsidP="006E27B0">
            <w:pPr>
              <w:widowControl w:val="0"/>
              <w:jc w:val="both"/>
              <w:rPr>
                <w:rFonts w:eastAsia="Calibri"/>
              </w:rPr>
            </w:pPr>
          </w:p>
        </w:tc>
        <w:tc>
          <w:tcPr>
            <w:tcW w:w="1984" w:type="dxa"/>
          </w:tcPr>
          <w:p w14:paraId="410A0BFF" w14:textId="0DCCC40C" w:rsidR="00C21614" w:rsidRPr="00DF2E6B" w:rsidRDefault="00C21614" w:rsidP="006E27B0">
            <w:pPr>
              <w:widowControl w:val="0"/>
              <w:jc w:val="both"/>
              <w:rPr>
                <w:rFonts w:eastAsia="Calibri"/>
              </w:rPr>
            </w:pPr>
          </w:p>
        </w:tc>
        <w:tc>
          <w:tcPr>
            <w:tcW w:w="1843" w:type="dxa"/>
          </w:tcPr>
          <w:p w14:paraId="7690F8D4" w14:textId="5B6A0849" w:rsidR="00C21614" w:rsidRPr="00DF2E6B" w:rsidRDefault="00C21614" w:rsidP="006E27B0">
            <w:pPr>
              <w:widowControl w:val="0"/>
              <w:jc w:val="both"/>
              <w:rPr>
                <w:rFonts w:eastAsia="Calibri"/>
              </w:rPr>
            </w:pPr>
          </w:p>
        </w:tc>
      </w:tr>
      <w:tr w:rsidR="00C21614" w:rsidRPr="00DF2E6B" w14:paraId="59C24099" w14:textId="32A6D846" w:rsidTr="009F0B68">
        <w:trPr>
          <w:trHeight w:val="978"/>
        </w:trPr>
        <w:tc>
          <w:tcPr>
            <w:tcW w:w="709" w:type="dxa"/>
          </w:tcPr>
          <w:p w14:paraId="3FE6C5AA" w14:textId="52E63006" w:rsidR="00C21614" w:rsidRPr="00DF2E6B" w:rsidRDefault="00C21614" w:rsidP="00E914A8">
            <w:pPr>
              <w:widowControl w:val="0"/>
              <w:jc w:val="both"/>
              <w:rPr>
                <w:rFonts w:eastAsia="Calibri"/>
              </w:rPr>
            </w:pPr>
            <w:r w:rsidRPr="00DF2E6B">
              <w:rPr>
                <w:rFonts w:eastAsia="Calibri"/>
              </w:rPr>
              <w:t>1.2</w:t>
            </w:r>
            <w:r w:rsidR="009F0B68">
              <w:rPr>
                <w:rFonts w:eastAsia="Calibri"/>
              </w:rPr>
              <w:t>.</w:t>
            </w:r>
          </w:p>
        </w:tc>
        <w:tc>
          <w:tcPr>
            <w:tcW w:w="4394" w:type="dxa"/>
            <w:vAlign w:val="center"/>
          </w:tcPr>
          <w:p w14:paraId="1AE35788" w14:textId="77777777" w:rsidR="00C21614" w:rsidRPr="00DF2E6B" w:rsidRDefault="00C21614" w:rsidP="00E914A8">
            <w:pPr>
              <w:rPr>
                <w:color w:val="000000"/>
              </w:rPr>
            </w:pPr>
            <w:r w:rsidRPr="00DF2E6B">
              <w:rPr>
                <w:color w:val="000000"/>
              </w:rPr>
              <w:t>Anatominės sauskelnės</w:t>
            </w:r>
          </w:p>
          <w:p w14:paraId="1EA1B355" w14:textId="01C8D68A" w:rsidR="00C21614" w:rsidRPr="00DF2E6B" w:rsidRDefault="00C21614" w:rsidP="00BF1D50">
            <w:pPr>
              <w:rPr>
                <w:color w:val="000000"/>
              </w:rPr>
            </w:pPr>
            <w:r w:rsidRPr="00DF2E6B">
              <w:rPr>
                <w:color w:val="000000"/>
              </w:rPr>
              <w:t xml:space="preserve">suaugusiems, L dydžio  </w:t>
            </w:r>
          </w:p>
          <w:p w14:paraId="508AB409" w14:textId="77777777" w:rsidR="003766CA" w:rsidRPr="00DF2E6B" w:rsidRDefault="003766CA" w:rsidP="00BF1D50">
            <w:pPr>
              <w:rPr>
                <w:color w:val="000000"/>
              </w:rPr>
            </w:pPr>
          </w:p>
          <w:p w14:paraId="1339D8FC" w14:textId="22EF2C19" w:rsidR="00C21614" w:rsidRPr="00DF2E6B" w:rsidRDefault="00C21614" w:rsidP="00823591">
            <w:pPr>
              <w:rPr>
                <w:color w:val="000000"/>
              </w:rPr>
            </w:pPr>
            <w:r w:rsidRPr="00DF2E6B">
              <w:rPr>
                <w:color w:val="000000"/>
              </w:rPr>
              <w:t>(</w:t>
            </w:r>
            <w:r w:rsidRPr="00DF2E6B">
              <w:rPr>
                <w:i/>
                <w:color w:val="000000"/>
              </w:rPr>
              <w:t xml:space="preserve">techninės specifikacijos </w:t>
            </w:r>
            <w:proofErr w:type="spellStart"/>
            <w:r w:rsidRPr="00DF2E6B">
              <w:rPr>
                <w:i/>
                <w:color w:val="000000"/>
              </w:rPr>
              <w:t>1.2.p</w:t>
            </w:r>
            <w:proofErr w:type="spellEnd"/>
            <w:r w:rsidRPr="00DF2E6B">
              <w:rPr>
                <w:color w:val="000000"/>
              </w:rPr>
              <w:t>.)</w:t>
            </w:r>
          </w:p>
        </w:tc>
        <w:tc>
          <w:tcPr>
            <w:tcW w:w="851" w:type="dxa"/>
            <w:vAlign w:val="center"/>
          </w:tcPr>
          <w:p w14:paraId="38E612C2" w14:textId="12E993E6" w:rsidR="00C21614" w:rsidRPr="00DF2E6B" w:rsidRDefault="00C21614" w:rsidP="00F359DC">
            <w:pPr>
              <w:widowControl w:val="0"/>
              <w:jc w:val="center"/>
              <w:rPr>
                <w:rFonts w:eastAsia="Calibri"/>
              </w:rPr>
            </w:pPr>
          </w:p>
          <w:p w14:paraId="07CCAB2A" w14:textId="544F0B60" w:rsidR="00C21614" w:rsidRPr="00DF2E6B" w:rsidRDefault="00153D17" w:rsidP="00F359DC">
            <w:pPr>
              <w:widowControl w:val="0"/>
              <w:jc w:val="center"/>
              <w:rPr>
                <w:rFonts w:eastAsia="Calibri"/>
              </w:rPr>
            </w:pPr>
            <w:r>
              <w:rPr>
                <w:rFonts w:eastAsia="Calibri"/>
              </w:rPr>
              <w:t>69600</w:t>
            </w:r>
          </w:p>
        </w:tc>
        <w:tc>
          <w:tcPr>
            <w:tcW w:w="1559" w:type="dxa"/>
          </w:tcPr>
          <w:p w14:paraId="51CF187D" w14:textId="77777777" w:rsidR="00C21614" w:rsidRPr="00DF2E6B" w:rsidRDefault="00C21614" w:rsidP="00E914A8">
            <w:pPr>
              <w:widowControl w:val="0"/>
              <w:jc w:val="both"/>
              <w:rPr>
                <w:rFonts w:eastAsia="Calibri"/>
              </w:rPr>
            </w:pPr>
          </w:p>
        </w:tc>
        <w:tc>
          <w:tcPr>
            <w:tcW w:w="1134" w:type="dxa"/>
          </w:tcPr>
          <w:p w14:paraId="10EB5006" w14:textId="77777777" w:rsidR="00C21614" w:rsidRPr="00DF2E6B" w:rsidRDefault="00C21614" w:rsidP="00E914A8">
            <w:pPr>
              <w:widowControl w:val="0"/>
              <w:jc w:val="both"/>
              <w:rPr>
                <w:rFonts w:eastAsia="Calibri"/>
              </w:rPr>
            </w:pPr>
          </w:p>
        </w:tc>
        <w:tc>
          <w:tcPr>
            <w:tcW w:w="1418" w:type="dxa"/>
          </w:tcPr>
          <w:p w14:paraId="2E69BD23" w14:textId="77777777" w:rsidR="00C21614" w:rsidRPr="00DF2E6B" w:rsidRDefault="00C21614" w:rsidP="00E914A8">
            <w:pPr>
              <w:widowControl w:val="0"/>
              <w:jc w:val="both"/>
              <w:rPr>
                <w:rFonts w:eastAsia="Calibri"/>
              </w:rPr>
            </w:pPr>
          </w:p>
        </w:tc>
        <w:tc>
          <w:tcPr>
            <w:tcW w:w="1701" w:type="dxa"/>
          </w:tcPr>
          <w:p w14:paraId="39E337EB" w14:textId="77777777" w:rsidR="00C21614" w:rsidRPr="00DF2E6B" w:rsidRDefault="00C21614" w:rsidP="00E914A8">
            <w:pPr>
              <w:widowControl w:val="0"/>
              <w:jc w:val="both"/>
              <w:rPr>
                <w:rFonts w:eastAsia="Calibri"/>
              </w:rPr>
            </w:pPr>
          </w:p>
        </w:tc>
        <w:tc>
          <w:tcPr>
            <w:tcW w:w="1984" w:type="dxa"/>
          </w:tcPr>
          <w:p w14:paraId="2989C214" w14:textId="121B3C41" w:rsidR="00C21614" w:rsidRPr="00DF2E6B" w:rsidRDefault="00C21614" w:rsidP="00E914A8">
            <w:pPr>
              <w:widowControl w:val="0"/>
              <w:jc w:val="both"/>
              <w:rPr>
                <w:rFonts w:eastAsia="Calibri"/>
              </w:rPr>
            </w:pPr>
          </w:p>
        </w:tc>
        <w:tc>
          <w:tcPr>
            <w:tcW w:w="1843" w:type="dxa"/>
          </w:tcPr>
          <w:p w14:paraId="45C3C7A0" w14:textId="77777777" w:rsidR="00C21614" w:rsidRPr="00DF2E6B" w:rsidRDefault="00C21614" w:rsidP="00E914A8">
            <w:pPr>
              <w:widowControl w:val="0"/>
              <w:jc w:val="both"/>
              <w:rPr>
                <w:rFonts w:eastAsia="Calibri"/>
              </w:rPr>
            </w:pPr>
          </w:p>
        </w:tc>
      </w:tr>
      <w:tr w:rsidR="00C21614" w:rsidRPr="00DF2E6B" w14:paraId="223ED177" w14:textId="02CE28EF" w:rsidTr="009F0B68">
        <w:tc>
          <w:tcPr>
            <w:tcW w:w="709" w:type="dxa"/>
          </w:tcPr>
          <w:p w14:paraId="0C3524CC" w14:textId="0E57A1C8" w:rsidR="00C21614" w:rsidRPr="00DF2E6B" w:rsidRDefault="00C21614" w:rsidP="00E914A8">
            <w:pPr>
              <w:widowControl w:val="0"/>
              <w:jc w:val="both"/>
              <w:rPr>
                <w:rFonts w:eastAsia="Calibri"/>
              </w:rPr>
            </w:pPr>
            <w:r w:rsidRPr="00DF2E6B">
              <w:rPr>
                <w:rFonts w:eastAsia="Calibri"/>
              </w:rPr>
              <w:t>1.3</w:t>
            </w:r>
            <w:r w:rsidR="009F0B68">
              <w:rPr>
                <w:rFonts w:eastAsia="Calibri"/>
              </w:rPr>
              <w:t>.</w:t>
            </w:r>
          </w:p>
        </w:tc>
        <w:tc>
          <w:tcPr>
            <w:tcW w:w="4394" w:type="dxa"/>
            <w:vAlign w:val="center"/>
          </w:tcPr>
          <w:p w14:paraId="11709DEF" w14:textId="77777777" w:rsidR="00C21614" w:rsidRPr="00DF2E6B" w:rsidRDefault="00C21614" w:rsidP="00E914A8">
            <w:pPr>
              <w:rPr>
                <w:color w:val="000000"/>
              </w:rPr>
            </w:pPr>
            <w:r w:rsidRPr="00DF2E6B">
              <w:rPr>
                <w:color w:val="000000"/>
              </w:rPr>
              <w:t>Anatominės sauskelnės</w:t>
            </w:r>
          </w:p>
          <w:p w14:paraId="7429A830" w14:textId="77777777" w:rsidR="003766CA" w:rsidRPr="00DF2E6B" w:rsidRDefault="00C21614" w:rsidP="00BF1D50">
            <w:pPr>
              <w:rPr>
                <w:color w:val="000000"/>
              </w:rPr>
            </w:pPr>
            <w:r w:rsidRPr="00DF2E6B">
              <w:rPr>
                <w:color w:val="000000"/>
              </w:rPr>
              <w:t>suaugusiems, XL dydžio</w:t>
            </w:r>
          </w:p>
          <w:p w14:paraId="2867953E" w14:textId="7D26415B" w:rsidR="00C21614" w:rsidRPr="00DF2E6B" w:rsidRDefault="00C21614" w:rsidP="00BF1D50">
            <w:pPr>
              <w:rPr>
                <w:color w:val="000000"/>
              </w:rPr>
            </w:pPr>
            <w:r w:rsidRPr="00DF2E6B">
              <w:rPr>
                <w:color w:val="000000"/>
              </w:rPr>
              <w:t xml:space="preserve">  </w:t>
            </w:r>
          </w:p>
          <w:p w14:paraId="669FBA5A" w14:textId="1A43FF82" w:rsidR="00C21614" w:rsidRPr="00DF2E6B" w:rsidRDefault="00C21614" w:rsidP="00BF1D50">
            <w:pPr>
              <w:rPr>
                <w:color w:val="000000"/>
              </w:rPr>
            </w:pPr>
            <w:r w:rsidRPr="00DF2E6B">
              <w:rPr>
                <w:color w:val="000000"/>
              </w:rPr>
              <w:t>(</w:t>
            </w:r>
            <w:r w:rsidRPr="00DF2E6B">
              <w:rPr>
                <w:i/>
                <w:color w:val="000000"/>
              </w:rPr>
              <w:t xml:space="preserve">techninės specifikacijos </w:t>
            </w:r>
            <w:proofErr w:type="spellStart"/>
            <w:r w:rsidRPr="00DF2E6B">
              <w:rPr>
                <w:i/>
                <w:color w:val="000000"/>
              </w:rPr>
              <w:t>1.3.p</w:t>
            </w:r>
            <w:proofErr w:type="spellEnd"/>
            <w:r w:rsidRPr="00DF2E6B">
              <w:rPr>
                <w:color w:val="000000"/>
              </w:rPr>
              <w:t>.)</w:t>
            </w:r>
          </w:p>
          <w:p w14:paraId="6DD15935" w14:textId="4C7B8111" w:rsidR="00C21614" w:rsidRPr="00DF2E6B" w:rsidRDefault="00C21614" w:rsidP="00823591">
            <w:pPr>
              <w:rPr>
                <w:color w:val="000000"/>
              </w:rPr>
            </w:pPr>
          </w:p>
        </w:tc>
        <w:tc>
          <w:tcPr>
            <w:tcW w:w="851" w:type="dxa"/>
            <w:vAlign w:val="center"/>
          </w:tcPr>
          <w:p w14:paraId="606A125C" w14:textId="604F4CA7" w:rsidR="00C21614" w:rsidRPr="00DF2E6B" w:rsidRDefault="00C21614" w:rsidP="00F359DC">
            <w:pPr>
              <w:widowControl w:val="0"/>
              <w:jc w:val="center"/>
              <w:rPr>
                <w:rFonts w:eastAsia="Calibri"/>
              </w:rPr>
            </w:pPr>
          </w:p>
          <w:p w14:paraId="57687A63" w14:textId="434014D7" w:rsidR="00C21614" w:rsidRPr="00DF2E6B" w:rsidRDefault="00153D17" w:rsidP="00F359DC">
            <w:pPr>
              <w:widowControl w:val="0"/>
              <w:jc w:val="center"/>
              <w:rPr>
                <w:rFonts w:eastAsia="Calibri"/>
              </w:rPr>
            </w:pPr>
            <w:r>
              <w:rPr>
                <w:rFonts w:eastAsia="Calibri"/>
              </w:rPr>
              <w:t>700</w:t>
            </w:r>
          </w:p>
        </w:tc>
        <w:tc>
          <w:tcPr>
            <w:tcW w:w="1559" w:type="dxa"/>
          </w:tcPr>
          <w:p w14:paraId="5E2C0134" w14:textId="77777777" w:rsidR="00C21614" w:rsidRPr="00DF2E6B" w:rsidRDefault="00C21614" w:rsidP="00E914A8">
            <w:pPr>
              <w:widowControl w:val="0"/>
              <w:jc w:val="both"/>
              <w:rPr>
                <w:rFonts w:eastAsia="Calibri"/>
              </w:rPr>
            </w:pPr>
          </w:p>
        </w:tc>
        <w:tc>
          <w:tcPr>
            <w:tcW w:w="1134" w:type="dxa"/>
          </w:tcPr>
          <w:p w14:paraId="59370E8B" w14:textId="77777777" w:rsidR="00C21614" w:rsidRPr="00DF2E6B" w:rsidRDefault="00C21614" w:rsidP="00E914A8">
            <w:pPr>
              <w:widowControl w:val="0"/>
              <w:jc w:val="both"/>
              <w:rPr>
                <w:rFonts w:eastAsia="Calibri"/>
              </w:rPr>
            </w:pPr>
          </w:p>
        </w:tc>
        <w:tc>
          <w:tcPr>
            <w:tcW w:w="1418" w:type="dxa"/>
          </w:tcPr>
          <w:p w14:paraId="3035BE7E" w14:textId="77777777" w:rsidR="00C21614" w:rsidRPr="00DF2E6B" w:rsidRDefault="00C21614" w:rsidP="00E914A8">
            <w:pPr>
              <w:widowControl w:val="0"/>
              <w:jc w:val="both"/>
              <w:rPr>
                <w:rFonts w:eastAsia="Calibri"/>
              </w:rPr>
            </w:pPr>
          </w:p>
        </w:tc>
        <w:tc>
          <w:tcPr>
            <w:tcW w:w="1701" w:type="dxa"/>
          </w:tcPr>
          <w:p w14:paraId="5B87F47A" w14:textId="77777777" w:rsidR="00C21614" w:rsidRPr="00DF2E6B" w:rsidRDefault="00C21614" w:rsidP="00E914A8">
            <w:pPr>
              <w:widowControl w:val="0"/>
              <w:jc w:val="both"/>
              <w:rPr>
                <w:rFonts w:eastAsia="Calibri"/>
              </w:rPr>
            </w:pPr>
          </w:p>
        </w:tc>
        <w:tc>
          <w:tcPr>
            <w:tcW w:w="1984" w:type="dxa"/>
          </w:tcPr>
          <w:p w14:paraId="18D9B301" w14:textId="5CE515F3" w:rsidR="00C21614" w:rsidRPr="00DF2E6B" w:rsidRDefault="00C21614" w:rsidP="00E914A8">
            <w:pPr>
              <w:widowControl w:val="0"/>
              <w:jc w:val="both"/>
              <w:rPr>
                <w:rFonts w:eastAsia="Calibri"/>
              </w:rPr>
            </w:pPr>
          </w:p>
        </w:tc>
        <w:tc>
          <w:tcPr>
            <w:tcW w:w="1843" w:type="dxa"/>
          </w:tcPr>
          <w:p w14:paraId="3A050A34" w14:textId="77777777" w:rsidR="00C21614" w:rsidRPr="00DF2E6B" w:rsidRDefault="00C21614" w:rsidP="00E914A8">
            <w:pPr>
              <w:widowControl w:val="0"/>
              <w:jc w:val="both"/>
              <w:rPr>
                <w:rFonts w:eastAsia="Calibri"/>
              </w:rPr>
            </w:pPr>
          </w:p>
        </w:tc>
      </w:tr>
      <w:tr w:rsidR="00C21614" w:rsidRPr="00DF2E6B" w14:paraId="0C924288" w14:textId="3E637618" w:rsidTr="009F0B68">
        <w:trPr>
          <w:trHeight w:val="563"/>
        </w:trPr>
        <w:tc>
          <w:tcPr>
            <w:tcW w:w="709" w:type="dxa"/>
          </w:tcPr>
          <w:p w14:paraId="136E3082" w14:textId="0B09B454" w:rsidR="00C21614" w:rsidRPr="00DF2E6B" w:rsidRDefault="00C21614" w:rsidP="00D22471">
            <w:pPr>
              <w:widowControl w:val="0"/>
              <w:jc w:val="both"/>
              <w:rPr>
                <w:rFonts w:eastAsia="Calibri"/>
              </w:rPr>
            </w:pPr>
            <w:r w:rsidRPr="00DF2E6B">
              <w:rPr>
                <w:rFonts w:eastAsia="Calibri"/>
              </w:rPr>
              <w:t>2.1</w:t>
            </w:r>
            <w:r w:rsidR="009F0B68">
              <w:rPr>
                <w:rFonts w:eastAsia="Calibri"/>
              </w:rPr>
              <w:t>.</w:t>
            </w:r>
          </w:p>
        </w:tc>
        <w:tc>
          <w:tcPr>
            <w:tcW w:w="4394" w:type="dxa"/>
            <w:vAlign w:val="center"/>
          </w:tcPr>
          <w:p w14:paraId="6AA312A0" w14:textId="77777777" w:rsidR="00C21614" w:rsidRPr="00DF2E6B" w:rsidRDefault="00C21614" w:rsidP="00D22471">
            <w:pPr>
              <w:rPr>
                <w:color w:val="000000"/>
              </w:rPr>
            </w:pPr>
            <w:r w:rsidRPr="00DF2E6B">
              <w:rPr>
                <w:color w:val="000000"/>
              </w:rPr>
              <w:t xml:space="preserve">Sauskelnės - kelnaitės </w:t>
            </w:r>
          </w:p>
          <w:p w14:paraId="0D0E6396" w14:textId="5454F501" w:rsidR="00C21614" w:rsidRPr="00DF2E6B" w:rsidRDefault="00C21614" w:rsidP="00823591">
            <w:pPr>
              <w:rPr>
                <w:color w:val="000000"/>
              </w:rPr>
            </w:pPr>
            <w:r w:rsidRPr="00DF2E6B">
              <w:rPr>
                <w:color w:val="000000"/>
              </w:rPr>
              <w:t xml:space="preserve">suaugusiems, XL dydžio </w:t>
            </w:r>
          </w:p>
          <w:p w14:paraId="3FA62D14" w14:textId="77777777" w:rsidR="003766CA" w:rsidRPr="00DF2E6B" w:rsidRDefault="003766CA" w:rsidP="00823591">
            <w:pPr>
              <w:rPr>
                <w:color w:val="000000"/>
              </w:rPr>
            </w:pPr>
          </w:p>
          <w:p w14:paraId="0547AF31" w14:textId="05508D0F" w:rsidR="00C21614" w:rsidRPr="00DF2E6B" w:rsidRDefault="00C21614" w:rsidP="00823591">
            <w:pPr>
              <w:rPr>
                <w:color w:val="000000"/>
              </w:rPr>
            </w:pPr>
            <w:r w:rsidRPr="00DF2E6B">
              <w:rPr>
                <w:color w:val="000000"/>
              </w:rPr>
              <w:t>(</w:t>
            </w:r>
            <w:r w:rsidRPr="00DF2E6B">
              <w:rPr>
                <w:i/>
                <w:color w:val="000000"/>
              </w:rPr>
              <w:t xml:space="preserve">techninės specifikacijos </w:t>
            </w:r>
            <w:proofErr w:type="spellStart"/>
            <w:r w:rsidRPr="00DF2E6B">
              <w:rPr>
                <w:i/>
                <w:color w:val="000000"/>
              </w:rPr>
              <w:t>2.1.p</w:t>
            </w:r>
            <w:proofErr w:type="spellEnd"/>
            <w:r w:rsidRPr="00DF2E6B">
              <w:rPr>
                <w:i/>
                <w:color w:val="000000"/>
              </w:rPr>
              <w:t>.)</w:t>
            </w:r>
          </w:p>
        </w:tc>
        <w:tc>
          <w:tcPr>
            <w:tcW w:w="851" w:type="dxa"/>
            <w:vAlign w:val="center"/>
          </w:tcPr>
          <w:p w14:paraId="3163AE45" w14:textId="582151ED" w:rsidR="00C21614" w:rsidRPr="00DF2E6B" w:rsidRDefault="00C21614" w:rsidP="00F359DC">
            <w:pPr>
              <w:jc w:val="center"/>
              <w:rPr>
                <w:color w:val="000000"/>
              </w:rPr>
            </w:pPr>
          </w:p>
          <w:p w14:paraId="7880E1B9" w14:textId="31FF0409" w:rsidR="00C21614" w:rsidRPr="00DF2E6B" w:rsidRDefault="00153D17" w:rsidP="00F359DC">
            <w:pPr>
              <w:jc w:val="center"/>
              <w:rPr>
                <w:color w:val="000000"/>
              </w:rPr>
            </w:pPr>
            <w:r>
              <w:rPr>
                <w:color w:val="000000"/>
              </w:rPr>
              <w:t>14160</w:t>
            </w:r>
          </w:p>
        </w:tc>
        <w:tc>
          <w:tcPr>
            <w:tcW w:w="1559" w:type="dxa"/>
          </w:tcPr>
          <w:p w14:paraId="036060D6" w14:textId="77777777" w:rsidR="00C21614" w:rsidRPr="00DF2E6B" w:rsidRDefault="00C21614" w:rsidP="00D22471">
            <w:pPr>
              <w:widowControl w:val="0"/>
              <w:jc w:val="both"/>
              <w:rPr>
                <w:rFonts w:eastAsia="Calibri"/>
              </w:rPr>
            </w:pPr>
          </w:p>
        </w:tc>
        <w:tc>
          <w:tcPr>
            <w:tcW w:w="1134" w:type="dxa"/>
          </w:tcPr>
          <w:p w14:paraId="236F9124" w14:textId="77777777" w:rsidR="00C21614" w:rsidRPr="00DF2E6B" w:rsidRDefault="00C21614" w:rsidP="00D22471">
            <w:pPr>
              <w:widowControl w:val="0"/>
              <w:jc w:val="both"/>
              <w:rPr>
                <w:rFonts w:eastAsia="Calibri"/>
              </w:rPr>
            </w:pPr>
          </w:p>
        </w:tc>
        <w:tc>
          <w:tcPr>
            <w:tcW w:w="1418" w:type="dxa"/>
          </w:tcPr>
          <w:p w14:paraId="0A1FC9AE" w14:textId="77777777" w:rsidR="00C21614" w:rsidRPr="00DF2E6B" w:rsidRDefault="00C21614" w:rsidP="00D22471">
            <w:pPr>
              <w:widowControl w:val="0"/>
              <w:jc w:val="both"/>
              <w:rPr>
                <w:rFonts w:eastAsia="Calibri"/>
              </w:rPr>
            </w:pPr>
          </w:p>
        </w:tc>
        <w:tc>
          <w:tcPr>
            <w:tcW w:w="1701" w:type="dxa"/>
          </w:tcPr>
          <w:p w14:paraId="5901E4D5" w14:textId="77777777" w:rsidR="00C21614" w:rsidRPr="00DF2E6B" w:rsidRDefault="00C21614" w:rsidP="00D22471">
            <w:pPr>
              <w:widowControl w:val="0"/>
              <w:jc w:val="both"/>
              <w:rPr>
                <w:rFonts w:eastAsia="Calibri"/>
              </w:rPr>
            </w:pPr>
          </w:p>
        </w:tc>
        <w:tc>
          <w:tcPr>
            <w:tcW w:w="1984" w:type="dxa"/>
          </w:tcPr>
          <w:p w14:paraId="0088C326" w14:textId="2EAA5EC1" w:rsidR="00C21614" w:rsidRPr="00DF2E6B" w:rsidRDefault="00C21614" w:rsidP="00D22471">
            <w:pPr>
              <w:widowControl w:val="0"/>
              <w:jc w:val="both"/>
              <w:rPr>
                <w:rFonts w:eastAsia="Calibri"/>
              </w:rPr>
            </w:pPr>
          </w:p>
        </w:tc>
        <w:tc>
          <w:tcPr>
            <w:tcW w:w="1843" w:type="dxa"/>
          </w:tcPr>
          <w:p w14:paraId="08B6580E" w14:textId="77777777" w:rsidR="00C21614" w:rsidRPr="00DF2E6B" w:rsidRDefault="00C21614" w:rsidP="00D22471">
            <w:pPr>
              <w:widowControl w:val="0"/>
              <w:jc w:val="both"/>
              <w:rPr>
                <w:rFonts w:eastAsia="Calibri"/>
              </w:rPr>
            </w:pPr>
          </w:p>
        </w:tc>
      </w:tr>
      <w:tr w:rsidR="00C21614" w:rsidRPr="00DF2E6B" w14:paraId="49FF887C" w14:textId="565CC2B0" w:rsidTr="009F0B68">
        <w:trPr>
          <w:trHeight w:val="1028"/>
        </w:trPr>
        <w:tc>
          <w:tcPr>
            <w:tcW w:w="709" w:type="dxa"/>
          </w:tcPr>
          <w:p w14:paraId="620F0A6C" w14:textId="5A412F16" w:rsidR="00C21614" w:rsidRPr="00DF2E6B" w:rsidRDefault="00C21614" w:rsidP="00D22471">
            <w:pPr>
              <w:widowControl w:val="0"/>
              <w:jc w:val="both"/>
              <w:rPr>
                <w:rFonts w:eastAsia="Calibri"/>
              </w:rPr>
            </w:pPr>
            <w:r w:rsidRPr="00DF2E6B">
              <w:rPr>
                <w:rFonts w:eastAsia="Calibri"/>
              </w:rPr>
              <w:t>2.2.</w:t>
            </w:r>
          </w:p>
        </w:tc>
        <w:tc>
          <w:tcPr>
            <w:tcW w:w="4394" w:type="dxa"/>
            <w:vAlign w:val="center"/>
          </w:tcPr>
          <w:p w14:paraId="5A47FC1B" w14:textId="0058C224" w:rsidR="00C21614" w:rsidRPr="00DF2E6B" w:rsidRDefault="00C21614" w:rsidP="00BB3C07">
            <w:pPr>
              <w:rPr>
                <w:color w:val="000000"/>
              </w:rPr>
            </w:pPr>
            <w:r w:rsidRPr="00DF2E6B">
              <w:rPr>
                <w:color w:val="000000"/>
              </w:rPr>
              <w:t>Sauskelnės – kelnaitės</w:t>
            </w:r>
          </w:p>
          <w:p w14:paraId="681C93D3" w14:textId="16C42007" w:rsidR="00C21614" w:rsidRPr="00DF2E6B" w:rsidRDefault="00C21614" w:rsidP="00823591">
            <w:pPr>
              <w:rPr>
                <w:color w:val="000000"/>
              </w:rPr>
            </w:pPr>
            <w:r w:rsidRPr="00DF2E6B">
              <w:rPr>
                <w:color w:val="000000"/>
              </w:rPr>
              <w:t>suaugusiems, M dydžio</w:t>
            </w:r>
          </w:p>
          <w:p w14:paraId="651C3D31" w14:textId="77777777" w:rsidR="003766CA" w:rsidRPr="00DF2E6B" w:rsidRDefault="003766CA" w:rsidP="00823591">
            <w:pPr>
              <w:rPr>
                <w:color w:val="000000"/>
              </w:rPr>
            </w:pPr>
          </w:p>
          <w:p w14:paraId="760FBD77" w14:textId="03A1B748" w:rsidR="00C21614" w:rsidRPr="00DF2E6B" w:rsidRDefault="00C21614" w:rsidP="00823591">
            <w:pPr>
              <w:rPr>
                <w:color w:val="000000"/>
              </w:rPr>
            </w:pPr>
            <w:r w:rsidRPr="00DF2E6B">
              <w:rPr>
                <w:color w:val="000000"/>
              </w:rPr>
              <w:t>(</w:t>
            </w:r>
            <w:r w:rsidRPr="00DF2E6B">
              <w:rPr>
                <w:i/>
                <w:color w:val="000000"/>
              </w:rPr>
              <w:t xml:space="preserve">techninės specifikacijos </w:t>
            </w:r>
            <w:proofErr w:type="spellStart"/>
            <w:r w:rsidRPr="00DF2E6B">
              <w:rPr>
                <w:i/>
                <w:color w:val="000000"/>
              </w:rPr>
              <w:t>2.2.p</w:t>
            </w:r>
            <w:proofErr w:type="spellEnd"/>
            <w:r w:rsidRPr="00DF2E6B">
              <w:rPr>
                <w:color w:val="000000"/>
              </w:rPr>
              <w:t>.)</w:t>
            </w:r>
          </w:p>
        </w:tc>
        <w:tc>
          <w:tcPr>
            <w:tcW w:w="851" w:type="dxa"/>
            <w:vAlign w:val="center"/>
          </w:tcPr>
          <w:p w14:paraId="228869A8" w14:textId="664A13F7" w:rsidR="00C21614" w:rsidRPr="00DF2E6B" w:rsidRDefault="00C21614" w:rsidP="00F359DC">
            <w:pPr>
              <w:jc w:val="center"/>
              <w:rPr>
                <w:color w:val="000000"/>
              </w:rPr>
            </w:pPr>
          </w:p>
          <w:p w14:paraId="67A3496F" w14:textId="0EE5643E" w:rsidR="00C21614" w:rsidRPr="00DF2E6B" w:rsidRDefault="00153D17" w:rsidP="00F359DC">
            <w:pPr>
              <w:jc w:val="center"/>
              <w:rPr>
                <w:color w:val="000000"/>
              </w:rPr>
            </w:pPr>
            <w:r>
              <w:rPr>
                <w:color w:val="000000"/>
              </w:rPr>
              <w:t>7560</w:t>
            </w:r>
          </w:p>
        </w:tc>
        <w:tc>
          <w:tcPr>
            <w:tcW w:w="1559" w:type="dxa"/>
          </w:tcPr>
          <w:p w14:paraId="7E45232D" w14:textId="77777777" w:rsidR="00C21614" w:rsidRPr="00DF2E6B" w:rsidRDefault="00C21614" w:rsidP="00D22471">
            <w:pPr>
              <w:widowControl w:val="0"/>
              <w:jc w:val="both"/>
              <w:rPr>
                <w:rFonts w:eastAsia="Calibri"/>
              </w:rPr>
            </w:pPr>
          </w:p>
        </w:tc>
        <w:tc>
          <w:tcPr>
            <w:tcW w:w="1134" w:type="dxa"/>
          </w:tcPr>
          <w:p w14:paraId="3D637F37" w14:textId="77777777" w:rsidR="00C21614" w:rsidRPr="00DF2E6B" w:rsidRDefault="00C21614" w:rsidP="00D22471">
            <w:pPr>
              <w:widowControl w:val="0"/>
              <w:jc w:val="both"/>
              <w:rPr>
                <w:rFonts w:eastAsia="Calibri"/>
              </w:rPr>
            </w:pPr>
          </w:p>
        </w:tc>
        <w:tc>
          <w:tcPr>
            <w:tcW w:w="1418" w:type="dxa"/>
          </w:tcPr>
          <w:p w14:paraId="2D144337" w14:textId="77777777" w:rsidR="00C21614" w:rsidRPr="00DF2E6B" w:rsidRDefault="00C21614" w:rsidP="00D22471">
            <w:pPr>
              <w:widowControl w:val="0"/>
              <w:jc w:val="both"/>
              <w:rPr>
                <w:rFonts w:eastAsia="Calibri"/>
              </w:rPr>
            </w:pPr>
          </w:p>
        </w:tc>
        <w:tc>
          <w:tcPr>
            <w:tcW w:w="1701" w:type="dxa"/>
          </w:tcPr>
          <w:p w14:paraId="0674A7D8" w14:textId="77777777" w:rsidR="00C21614" w:rsidRPr="00DF2E6B" w:rsidRDefault="00C21614" w:rsidP="00D22471">
            <w:pPr>
              <w:widowControl w:val="0"/>
              <w:jc w:val="both"/>
              <w:rPr>
                <w:rFonts w:eastAsia="Calibri"/>
              </w:rPr>
            </w:pPr>
          </w:p>
        </w:tc>
        <w:tc>
          <w:tcPr>
            <w:tcW w:w="1984" w:type="dxa"/>
          </w:tcPr>
          <w:p w14:paraId="7D634D79" w14:textId="38B4AD99" w:rsidR="00C21614" w:rsidRPr="00DF2E6B" w:rsidRDefault="00C21614" w:rsidP="00D22471">
            <w:pPr>
              <w:widowControl w:val="0"/>
              <w:jc w:val="both"/>
              <w:rPr>
                <w:rFonts w:eastAsia="Calibri"/>
              </w:rPr>
            </w:pPr>
          </w:p>
        </w:tc>
        <w:tc>
          <w:tcPr>
            <w:tcW w:w="1843" w:type="dxa"/>
          </w:tcPr>
          <w:p w14:paraId="3FA5BD38" w14:textId="77777777" w:rsidR="00C21614" w:rsidRPr="00DF2E6B" w:rsidRDefault="00C21614" w:rsidP="00D22471">
            <w:pPr>
              <w:widowControl w:val="0"/>
              <w:jc w:val="both"/>
              <w:rPr>
                <w:rFonts w:eastAsia="Calibri"/>
              </w:rPr>
            </w:pPr>
          </w:p>
        </w:tc>
      </w:tr>
      <w:tr w:rsidR="00C21614" w:rsidRPr="00DF2E6B" w14:paraId="1536B76B" w14:textId="5458DAAB" w:rsidTr="009F0B68">
        <w:trPr>
          <w:trHeight w:val="972"/>
        </w:trPr>
        <w:tc>
          <w:tcPr>
            <w:tcW w:w="709" w:type="dxa"/>
          </w:tcPr>
          <w:p w14:paraId="6B23EB57" w14:textId="22042F18" w:rsidR="00C21614" w:rsidRPr="00DF2E6B" w:rsidRDefault="00C21614" w:rsidP="00D22471">
            <w:pPr>
              <w:widowControl w:val="0"/>
              <w:jc w:val="both"/>
              <w:rPr>
                <w:rFonts w:eastAsia="Calibri"/>
              </w:rPr>
            </w:pPr>
            <w:r w:rsidRPr="00DF2E6B">
              <w:rPr>
                <w:rFonts w:eastAsia="Calibri"/>
              </w:rPr>
              <w:t>2.3.</w:t>
            </w:r>
          </w:p>
        </w:tc>
        <w:tc>
          <w:tcPr>
            <w:tcW w:w="4394" w:type="dxa"/>
          </w:tcPr>
          <w:p w14:paraId="37673E68" w14:textId="38A8ED8C" w:rsidR="00C21614" w:rsidRPr="00DF2E6B" w:rsidRDefault="00C21614" w:rsidP="00BF1D50">
            <w:pPr>
              <w:rPr>
                <w:color w:val="000000"/>
              </w:rPr>
            </w:pPr>
            <w:r w:rsidRPr="00DF2E6B">
              <w:rPr>
                <w:color w:val="000000"/>
              </w:rPr>
              <w:t>Sauskelnės - kelnaitės</w:t>
            </w:r>
          </w:p>
          <w:p w14:paraId="0ED1F373" w14:textId="43ADF38B" w:rsidR="00C21614" w:rsidRPr="00DF2E6B" w:rsidRDefault="00C21614" w:rsidP="00BF1D50">
            <w:pPr>
              <w:rPr>
                <w:color w:val="000000"/>
              </w:rPr>
            </w:pPr>
            <w:r w:rsidRPr="00DF2E6B">
              <w:rPr>
                <w:color w:val="000000"/>
              </w:rPr>
              <w:t>suaugusiems, L dydžio,</w:t>
            </w:r>
          </w:p>
          <w:p w14:paraId="07647458" w14:textId="77777777" w:rsidR="003766CA" w:rsidRPr="00DF2E6B" w:rsidRDefault="003766CA" w:rsidP="00BF1D50">
            <w:pPr>
              <w:rPr>
                <w:color w:val="000000"/>
              </w:rPr>
            </w:pPr>
          </w:p>
          <w:p w14:paraId="5C0850D4" w14:textId="44340516" w:rsidR="00C21614" w:rsidRPr="00DF2E6B" w:rsidRDefault="00C21614" w:rsidP="00BF1D50">
            <w:pPr>
              <w:rPr>
                <w:color w:val="000000"/>
              </w:rPr>
            </w:pPr>
            <w:r w:rsidRPr="00DF2E6B">
              <w:rPr>
                <w:color w:val="000000"/>
              </w:rPr>
              <w:t>(</w:t>
            </w:r>
            <w:r w:rsidRPr="00DF2E6B">
              <w:rPr>
                <w:i/>
                <w:color w:val="000000"/>
              </w:rPr>
              <w:t xml:space="preserve">techninės specifikacijos </w:t>
            </w:r>
            <w:proofErr w:type="spellStart"/>
            <w:r w:rsidRPr="00DF2E6B">
              <w:rPr>
                <w:i/>
                <w:color w:val="000000"/>
              </w:rPr>
              <w:t>2.3.p</w:t>
            </w:r>
            <w:proofErr w:type="spellEnd"/>
            <w:r w:rsidRPr="00DF2E6B">
              <w:rPr>
                <w:i/>
                <w:color w:val="000000"/>
              </w:rPr>
              <w:t>.)</w:t>
            </w:r>
          </w:p>
        </w:tc>
        <w:tc>
          <w:tcPr>
            <w:tcW w:w="851" w:type="dxa"/>
            <w:vAlign w:val="center"/>
          </w:tcPr>
          <w:p w14:paraId="0CB60FC1" w14:textId="3F871D3B" w:rsidR="00C21614" w:rsidRPr="00DF2E6B" w:rsidRDefault="00C21614" w:rsidP="00BF1D50">
            <w:pPr>
              <w:jc w:val="center"/>
              <w:rPr>
                <w:color w:val="000000"/>
              </w:rPr>
            </w:pPr>
          </w:p>
          <w:p w14:paraId="19B828A7" w14:textId="5FB60FC6" w:rsidR="00C21614" w:rsidRPr="00DF2E6B" w:rsidRDefault="00153D17" w:rsidP="00BF1D50">
            <w:pPr>
              <w:jc w:val="center"/>
              <w:rPr>
                <w:color w:val="000000"/>
              </w:rPr>
            </w:pPr>
            <w:r>
              <w:rPr>
                <w:color w:val="000000"/>
              </w:rPr>
              <w:t>14000</w:t>
            </w:r>
          </w:p>
        </w:tc>
        <w:tc>
          <w:tcPr>
            <w:tcW w:w="1559" w:type="dxa"/>
          </w:tcPr>
          <w:p w14:paraId="48FC42D1" w14:textId="77777777" w:rsidR="00C21614" w:rsidRPr="00DF2E6B" w:rsidRDefault="00C21614" w:rsidP="00D22471">
            <w:pPr>
              <w:widowControl w:val="0"/>
              <w:jc w:val="both"/>
              <w:rPr>
                <w:rFonts w:eastAsia="Calibri"/>
              </w:rPr>
            </w:pPr>
          </w:p>
        </w:tc>
        <w:tc>
          <w:tcPr>
            <w:tcW w:w="1134" w:type="dxa"/>
          </w:tcPr>
          <w:p w14:paraId="109C35F4" w14:textId="77777777" w:rsidR="00C21614" w:rsidRPr="00DF2E6B" w:rsidRDefault="00C21614" w:rsidP="00D22471">
            <w:pPr>
              <w:widowControl w:val="0"/>
              <w:jc w:val="both"/>
              <w:rPr>
                <w:rFonts w:eastAsia="Calibri"/>
              </w:rPr>
            </w:pPr>
          </w:p>
        </w:tc>
        <w:tc>
          <w:tcPr>
            <w:tcW w:w="1418" w:type="dxa"/>
          </w:tcPr>
          <w:p w14:paraId="53CE85F1" w14:textId="77777777" w:rsidR="00C21614" w:rsidRPr="00DF2E6B" w:rsidRDefault="00C21614" w:rsidP="00D22471">
            <w:pPr>
              <w:widowControl w:val="0"/>
              <w:jc w:val="both"/>
              <w:rPr>
                <w:rFonts w:eastAsia="Calibri"/>
              </w:rPr>
            </w:pPr>
          </w:p>
        </w:tc>
        <w:tc>
          <w:tcPr>
            <w:tcW w:w="1701" w:type="dxa"/>
          </w:tcPr>
          <w:p w14:paraId="73A530D8" w14:textId="77777777" w:rsidR="00C21614" w:rsidRPr="00DF2E6B" w:rsidRDefault="00C21614" w:rsidP="00D22471">
            <w:pPr>
              <w:widowControl w:val="0"/>
              <w:jc w:val="both"/>
              <w:rPr>
                <w:rFonts w:eastAsia="Calibri"/>
              </w:rPr>
            </w:pPr>
          </w:p>
        </w:tc>
        <w:tc>
          <w:tcPr>
            <w:tcW w:w="1984" w:type="dxa"/>
          </w:tcPr>
          <w:p w14:paraId="34F54026" w14:textId="4457B41A" w:rsidR="00C21614" w:rsidRPr="00DF2E6B" w:rsidRDefault="00C21614" w:rsidP="00D22471">
            <w:pPr>
              <w:widowControl w:val="0"/>
              <w:jc w:val="both"/>
              <w:rPr>
                <w:rFonts w:eastAsia="Calibri"/>
              </w:rPr>
            </w:pPr>
          </w:p>
        </w:tc>
        <w:tc>
          <w:tcPr>
            <w:tcW w:w="1843" w:type="dxa"/>
          </w:tcPr>
          <w:p w14:paraId="6FC9BD57" w14:textId="77777777" w:rsidR="00C21614" w:rsidRPr="00DF2E6B" w:rsidRDefault="00C21614" w:rsidP="00D22471">
            <w:pPr>
              <w:widowControl w:val="0"/>
              <w:jc w:val="both"/>
              <w:rPr>
                <w:rFonts w:eastAsia="Calibri"/>
              </w:rPr>
            </w:pPr>
          </w:p>
        </w:tc>
      </w:tr>
      <w:tr w:rsidR="00C21614" w:rsidRPr="00DF2E6B" w14:paraId="5A913274" w14:textId="29D66669" w:rsidTr="009F0B68">
        <w:tc>
          <w:tcPr>
            <w:tcW w:w="709" w:type="dxa"/>
          </w:tcPr>
          <w:p w14:paraId="26EC10DC" w14:textId="78E8EA81" w:rsidR="00C21614" w:rsidRPr="00DF2E6B" w:rsidRDefault="00C21614" w:rsidP="00823591">
            <w:pPr>
              <w:widowControl w:val="0"/>
              <w:jc w:val="both"/>
              <w:rPr>
                <w:rFonts w:eastAsia="Calibri"/>
              </w:rPr>
            </w:pPr>
            <w:r w:rsidRPr="00DF2E6B">
              <w:rPr>
                <w:rFonts w:eastAsia="Calibri"/>
              </w:rPr>
              <w:t>3.1.</w:t>
            </w:r>
          </w:p>
        </w:tc>
        <w:tc>
          <w:tcPr>
            <w:tcW w:w="4394" w:type="dxa"/>
            <w:vAlign w:val="center"/>
          </w:tcPr>
          <w:p w14:paraId="6D9393F2" w14:textId="77777777" w:rsidR="00C21614" w:rsidRPr="00DF2E6B" w:rsidRDefault="00C21614" w:rsidP="00823591">
            <w:pPr>
              <w:rPr>
                <w:color w:val="000000"/>
              </w:rPr>
            </w:pPr>
            <w:r w:rsidRPr="00DF2E6B">
              <w:rPr>
                <w:color w:val="000000"/>
              </w:rPr>
              <w:t>Urologiniai įklotai pritaikyti moterims</w:t>
            </w:r>
          </w:p>
          <w:p w14:paraId="33D00AE4" w14:textId="77777777" w:rsidR="003766CA" w:rsidRPr="00DF2E6B" w:rsidRDefault="003766CA" w:rsidP="00823591">
            <w:pPr>
              <w:rPr>
                <w:color w:val="000000"/>
              </w:rPr>
            </w:pPr>
          </w:p>
          <w:p w14:paraId="494F9CAA" w14:textId="7BF5358A" w:rsidR="00C21614" w:rsidRPr="00DF2E6B" w:rsidRDefault="00C21614" w:rsidP="00823591">
            <w:pPr>
              <w:rPr>
                <w:color w:val="000000"/>
              </w:rPr>
            </w:pPr>
            <w:r w:rsidRPr="00DF2E6B">
              <w:rPr>
                <w:color w:val="000000"/>
              </w:rPr>
              <w:t>(</w:t>
            </w:r>
            <w:r w:rsidRPr="00DF2E6B">
              <w:rPr>
                <w:i/>
                <w:color w:val="000000"/>
              </w:rPr>
              <w:t xml:space="preserve">techninės specifikacijos </w:t>
            </w:r>
            <w:proofErr w:type="spellStart"/>
            <w:r w:rsidRPr="00DF2E6B">
              <w:rPr>
                <w:i/>
                <w:color w:val="000000"/>
              </w:rPr>
              <w:t>3.1.p</w:t>
            </w:r>
            <w:proofErr w:type="spellEnd"/>
            <w:r w:rsidRPr="00DF2E6B">
              <w:rPr>
                <w:color w:val="000000"/>
              </w:rPr>
              <w:t>.)</w:t>
            </w:r>
          </w:p>
        </w:tc>
        <w:tc>
          <w:tcPr>
            <w:tcW w:w="851" w:type="dxa"/>
            <w:vAlign w:val="center"/>
          </w:tcPr>
          <w:p w14:paraId="38283496" w14:textId="29AC8138" w:rsidR="00C21614" w:rsidRPr="00DF2E6B" w:rsidRDefault="00C21614" w:rsidP="00F359DC">
            <w:pPr>
              <w:jc w:val="center"/>
            </w:pPr>
          </w:p>
          <w:p w14:paraId="128F6EA0" w14:textId="09FAA842" w:rsidR="00C21614" w:rsidRPr="00DF2E6B" w:rsidRDefault="00153D17" w:rsidP="00F359DC">
            <w:pPr>
              <w:widowControl w:val="0"/>
              <w:jc w:val="center"/>
              <w:rPr>
                <w:rFonts w:eastAsia="Calibri"/>
              </w:rPr>
            </w:pPr>
            <w:r>
              <w:rPr>
                <w:rFonts w:eastAsia="Calibri"/>
              </w:rPr>
              <w:t>7170</w:t>
            </w:r>
          </w:p>
        </w:tc>
        <w:tc>
          <w:tcPr>
            <w:tcW w:w="1559" w:type="dxa"/>
          </w:tcPr>
          <w:p w14:paraId="23939ECF" w14:textId="77777777" w:rsidR="00C21614" w:rsidRPr="00DF2E6B" w:rsidRDefault="00C21614" w:rsidP="00823591">
            <w:pPr>
              <w:widowControl w:val="0"/>
              <w:jc w:val="both"/>
              <w:rPr>
                <w:rFonts w:eastAsia="Calibri"/>
              </w:rPr>
            </w:pPr>
          </w:p>
        </w:tc>
        <w:tc>
          <w:tcPr>
            <w:tcW w:w="1134" w:type="dxa"/>
          </w:tcPr>
          <w:p w14:paraId="714024E4" w14:textId="77777777" w:rsidR="00C21614" w:rsidRPr="00DF2E6B" w:rsidRDefault="00C21614" w:rsidP="00823591">
            <w:pPr>
              <w:widowControl w:val="0"/>
              <w:jc w:val="both"/>
              <w:rPr>
                <w:rFonts w:eastAsia="Calibri"/>
              </w:rPr>
            </w:pPr>
          </w:p>
        </w:tc>
        <w:tc>
          <w:tcPr>
            <w:tcW w:w="1418" w:type="dxa"/>
          </w:tcPr>
          <w:p w14:paraId="44D439C9" w14:textId="77777777" w:rsidR="00C21614" w:rsidRPr="00DF2E6B" w:rsidRDefault="00C21614" w:rsidP="00823591">
            <w:pPr>
              <w:widowControl w:val="0"/>
              <w:jc w:val="both"/>
              <w:rPr>
                <w:rFonts w:eastAsia="Calibri"/>
              </w:rPr>
            </w:pPr>
          </w:p>
        </w:tc>
        <w:tc>
          <w:tcPr>
            <w:tcW w:w="1701" w:type="dxa"/>
          </w:tcPr>
          <w:p w14:paraId="7EF72BF9" w14:textId="77777777" w:rsidR="00C21614" w:rsidRPr="00DF2E6B" w:rsidRDefault="00C21614" w:rsidP="00823591">
            <w:pPr>
              <w:widowControl w:val="0"/>
              <w:jc w:val="both"/>
              <w:rPr>
                <w:rFonts w:eastAsia="Calibri"/>
              </w:rPr>
            </w:pPr>
          </w:p>
        </w:tc>
        <w:tc>
          <w:tcPr>
            <w:tcW w:w="1984" w:type="dxa"/>
          </w:tcPr>
          <w:p w14:paraId="1CB9B0B5" w14:textId="721A8898" w:rsidR="00C21614" w:rsidRPr="00DF2E6B" w:rsidRDefault="00C21614" w:rsidP="00823591">
            <w:pPr>
              <w:widowControl w:val="0"/>
              <w:jc w:val="both"/>
              <w:rPr>
                <w:rFonts w:eastAsia="Calibri"/>
              </w:rPr>
            </w:pPr>
          </w:p>
        </w:tc>
        <w:tc>
          <w:tcPr>
            <w:tcW w:w="1843" w:type="dxa"/>
          </w:tcPr>
          <w:p w14:paraId="2837C7BE" w14:textId="77777777" w:rsidR="00C21614" w:rsidRPr="00DF2E6B" w:rsidRDefault="00C21614" w:rsidP="00823591">
            <w:pPr>
              <w:widowControl w:val="0"/>
              <w:jc w:val="both"/>
              <w:rPr>
                <w:rFonts w:eastAsia="Calibri"/>
              </w:rPr>
            </w:pPr>
          </w:p>
          <w:p w14:paraId="7EF69F0F" w14:textId="77777777" w:rsidR="003766CA" w:rsidRPr="00DF2E6B" w:rsidRDefault="003766CA" w:rsidP="00823591">
            <w:pPr>
              <w:widowControl w:val="0"/>
              <w:jc w:val="both"/>
              <w:rPr>
                <w:rFonts w:eastAsia="Calibri"/>
              </w:rPr>
            </w:pPr>
          </w:p>
          <w:p w14:paraId="5640F6E3" w14:textId="77777777" w:rsidR="003766CA" w:rsidRPr="00DF2E6B" w:rsidRDefault="003766CA" w:rsidP="00823591">
            <w:pPr>
              <w:widowControl w:val="0"/>
              <w:jc w:val="both"/>
              <w:rPr>
                <w:rFonts w:eastAsia="Calibri"/>
              </w:rPr>
            </w:pPr>
          </w:p>
          <w:p w14:paraId="21238783" w14:textId="77777777" w:rsidR="003766CA" w:rsidRPr="00DF2E6B" w:rsidRDefault="003766CA" w:rsidP="00823591">
            <w:pPr>
              <w:widowControl w:val="0"/>
              <w:jc w:val="both"/>
              <w:rPr>
                <w:rFonts w:eastAsia="Calibri"/>
              </w:rPr>
            </w:pPr>
          </w:p>
        </w:tc>
      </w:tr>
      <w:tr w:rsidR="003766CA" w:rsidRPr="00DF2E6B" w14:paraId="299956D8" w14:textId="77777777" w:rsidTr="009F0B68">
        <w:tc>
          <w:tcPr>
            <w:tcW w:w="13750" w:type="dxa"/>
            <w:gridSpan w:val="8"/>
          </w:tcPr>
          <w:p w14:paraId="1A732035" w14:textId="37C5187E" w:rsidR="003766CA" w:rsidRPr="00DF2E6B" w:rsidRDefault="00357A08" w:rsidP="003766CA">
            <w:pPr>
              <w:widowControl w:val="0"/>
              <w:jc w:val="right"/>
              <w:rPr>
                <w:rFonts w:eastAsia="Calibri"/>
              </w:rPr>
            </w:pPr>
            <w:r w:rsidRPr="00133FA0">
              <w:rPr>
                <w:rFonts w:cs="Arial"/>
                <w:b/>
                <w:bCs/>
                <w:kern w:val="2"/>
              </w:rPr>
              <w:t>Bendra pasiūlymo palyginamoji kaina:</w:t>
            </w:r>
          </w:p>
        </w:tc>
        <w:tc>
          <w:tcPr>
            <w:tcW w:w="1843" w:type="dxa"/>
          </w:tcPr>
          <w:p w14:paraId="4DA7634D" w14:textId="2E9ED6EE" w:rsidR="003766CA" w:rsidRPr="00DF2E6B" w:rsidRDefault="00357A08" w:rsidP="00823591">
            <w:pPr>
              <w:widowControl w:val="0"/>
              <w:jc w:val="both"/>
              <w:rPr>
                <w:rFonts w:eastAsia="Calibri"/>
              </w:rPr>
            </w:pPr>
            <w:r w:rsidRPr="00133FA0">
              <w:rPr>
                <w:rFonts w:cs="Arial"/>
                <w:i/>
                <w:iCs/>
                <w:kern w:val="2"/>
              </w:rPr>
              <w:t>(suma skaičiais ir žodžiais)</w:t>
            </w:r>
          </w:p>
        </w:tc>
      </w:tr>
    </w:tbl>
    <w:p w14:paraId="2350E48F" w14:textId="77777777" w:rsidR="00BD1D48" w:rsidRPr="00666E71" w:rsidRDefault="00BD1D48" w:rsidP="00BD1D48">
      <w:pPr>
        <w:pStyle w:val="Sraopastraipa"/>
        <w:numPr>
          <w:ilvl w:val="0"/>
          <w:numId w:val="20"/>
        </w:numPr>
        <w:tabs>
          <w:tab w:val="left" w:pos="630"/>
        </w:tabs>
        <w:ind w:left="0" w:right="6" w:firstLine="360"/>
        <w:contextualSpacing/>
        <w:jc w:val="both"/>
        <w:rPr>
          <w:rFonts w:ascii="Times New Roman" w:hAnsi="Times New Roman"/>
          <w:sz w:val="24"/>
          <w:szCs w:val="24"/>
        </w:rPr>
      </w:pPr>
      <w:r w:rsidRPr="00666E71">
        <w:rPr>
          <w:rFonts w:ascii="Times New Roman" w:hAnsi="Times New Roman"/>
          <w:sz w:val="24"/>
          <w:szCs w:val="24"/>
        </w:rPr>
        <w:t>Visos kainos (įkainiai) pasiūlyme turi būti įrašomos eurais, apvalinant dviem skaitmenimis po kablelio. Jei trečias skaičius po kablelio yra nuo 0 iki 4, antrasis skaičius po kablelio paliekamas koks yra, jei trečias skaičius po kablelio yra nuo 5 iki 9, antrąjį skaičių po kablelio padidiname vienu vienetu.</w:t>
      </w:r>
    </w:p>
    <w:p w14:paraId="715CFC64" w14:textId="77777777" w:rsidR="00BD1D48" w:rsidRPr="00666E71" w:rsidRDefault="00BD1D48" w:rsidP="00BD1D48">
      <w:pPr>
        <w:pStyle w:val="Sraopastraipa"/>
        <w:keepNext/>
        <w:numPr>
          <w:ilvl w:val="0"/>
          <w:numId w:val="20"/>
        </w:numPr>
        <w:tabs>
          <w:tab w:val="left" w:pos="630"/>
        </w:tabs>
        <w:ind w:left="0" w:firstLine="360"/>
        <w:contextualSpacing/>
        <w:jc w:val="both"/>
        <w:rPr>
          <w:rFonts w:ascii="Times New Roman" w:hAnsi="Times New Roman"/>
          <w:sz w:val="24"/>
          <w:szCs w:val="24"/>
        </w:rPr>
      </w:pPr>
      <w:r w:rsidRPr="00666E71">
        <w:rPr>
          <w:rFonts w:ascii="Times New Roman" w:hAnsi="Times New Roman"/>
          <w:sz w:val="24"/>
          <w:szCs w:val="24"/>
        </w:rPr>
        <w:t xml:space="preserve">Jei suma skaičiais neatitinka sumos žodžiais, teisinga laikoma suma žodžiais. </w:t>
      </w:r>
    </w:p>
    <w:p w14:paraId="174B7C3F" w14:textId="77777777" w:rsidR="00BD1D48" w:rsidRPr="00666E71" w:rsidRDefault="00BD1D48" w:rsidP="00BD1D48">
      <w:pPr>
        <w:pStyle w:val="Sraopastraipa"/>
        <w:numPr>
          <w:ilvl w:val="0"/>
          <w:numId w:val="20"/>
        </w:numPr>
        <w:tabs>
          <w:tab w:val="left" w:pos="630"/>
        </w:tabs>
        <w:spacing w:after="120"/>
        <w:ind w:left="0" w:firstLine="360"/>
        <w:contextualSpacing/>
        <w:jc w:val="both"/>
        <w:rPr>
          <w:rFonts w:ascii="Times New Roman" w:hAnsi="Times New Roman"/>
          <w:sz w:val="24"/>
          <w:szCs w:val="24"/>
        </w:rPr>
      </w:pPr>
      <w:r w:rsidRPr="00666E71">
        <w:rPr>
          <w:rFonts w:ascii="Times New Roman" w:hAnsi="Times New Roman"/>
          <w:sz w:val="24"/>
          <w:szCs w:val="24"/>
        </w:rPr>
        <w:t>Tais atvejais, kai pagal galiojančius teisės aktus Tiekėjui nereikia mokėti PVM, jis atitinkamos skilties nepildo ir nurodo priežastis, dėl kurių PVM nemoka.</w:t>
      </w:r>
    </w:p>
    <w:p w14:paraId="45EA305D" w14:textId="77777777" w:rsidR="00BD1D48" w:rsidRPr="00666E71" w:rsidRDefault="00BD1D48" w:rsidP="00BD1D48">
      <w:r w:rsidRPr="00666E71">
        <w:rPr>
          <w:b/>
        </w:rPr>
        <w:t>Pastaba:</w:t>
      </w:r>
      <w:r w:rsidRPr="00666E71">
        <w:t xml:space="preserve"> </w:t>
      </w:r>
    </w:p>
    <w:p w14:paraId="444E3175" w14:textId="77777777" w:rsidR="00BD1D48" w:rsidRPr="00666E71" w:rsidRDefault="00BD1D48" w:rsidP="00BD1D48">
      <w:pPr>
        <w:pStyle w:val="Sraopastraipa"/>
        <w:ind w:left="0" w:firstLine="360"/>
        <w:rPr>
          <w:rFonts w:ascii="Times New Roman" w:hAnsi="Times New Roman"/>
          <w:sz w:val="24"/>
          <w:szCs w:val="24"/>
        </w:rPr>
      </w:pPr>
      <w:r w:rsidRPr="00666E71">
        <w:rPr>
          <w:rFonts w:ascii="Times New Roman" w:hAnsi="Times New Roman"/>
          <w:sz w:val="24"/>
          <w:szCs w:val="24"/>
        </w:rPr>
        <w:t>- Į kainą (įkainį) tiekėjas turi įskaičiuoti visas tiesiogines ir pridėtines išlaidas.</w:t>
      </w:r>
    </w:p>
    <w:p w14:paraId="67EB8A65" w14:textId="77777777" w:rsidR="00FC3EEC" w:rsidRPr="00DF2E6B" w:rsidRDefault="00FC3EEC" w:rsidP="006E27B0">
      <w:pPr>
        <w:widowControl w:val="0"/>
        <w:jc w:val="both"/>
        <w:rPr>
          <w:rFonts w:eastAsia="Calibri"/>
        </w:rPr>
      </w:pPr>
    </w:p>
    <w:p w14:paraId="254D58B5" w14:textId="77777777" w:rsidR="00BD1D48" w:rsidRDefault="00BD1D48" w:rsidP="00C96E2C">
      <w:pPr>
        <w:jc w:val="both"/>
        <w:rPr>
          <w:rFonts w:eastAsia="Arial"/>
        </w:rPr>
      </w:pPr>
    </w:p>
    <w:p w14:paraId="04A4296B" w14:textId="0AB6E3C9" w:rsidR="00C96E2C" w:rsidRPr="00DF2E6B" w:rsidRDefault="00C96E2C" w:rsidP="00C96E2C">
      <w:pPr>
        <w:jc w:val="both"/>
        <w:rPr>
          <w:color w:val="000000"/>
        </w:rPr>
      </w:pPr>
      <w:r w:rsidRPr="00DF2E6B">
        <w:rPr>
          <w:b/>
          <w:bCs/>
          <w:color w:val="000000"/>
        </w:rPr>
        <w:t xml:space="preserve">Pastaba: </w:t>
      </w:r>
      <w:r w:rsidRPr="00DF2E6B">
        <w:rPr>
          <w:color w:val="000000"/>
        </w:rPr>
        <w:br/>
        <w:t>Kartu su pasiūlymu pateikiame šiuos dokumentus:</w:t>
      </w:r>
    </w:p>
    <w:tbl>
      <w:tblPr>
        <w:tblStyle w:val="Lentelstinklelis"/>
        <w:tblW w:w="15730" w:type="dxa"/>
        <w:tblLook w:val="04A0" w:firstRow="1" w:lastRow="0" w:firstColumn="1" w:lastColumn="0" w:noHBand="0" w:noVBand="1"/>
      </w:tblPr>
      <w:tblGrid>
        <w:gridCol w:w="625"/>
        <w:gridCol w:w="7380"/>
        <w:gridCol w:w="7725"/>
      </w:tblGrid>
      <w:tr w:rsidR="00C96E2C" w:rsidRPr="00DF2E6B" w14:paraId="1DC72DFF" w14:textId="77777777" w:rsidTr="00900A2C">
        <w:tc>
          <w:tcPr>
            <w:tcW w:w="625" w:type="dxa"/>
          </w:tcPr>
          <w:p w14:paraId="424E3364" w14:textId="7604C736" w:rsidR="00C96E2C" w:rsidRPr="00DF2E6B" w:rsidRDefault="00C96E2C" w:rsidP="00C96E2C">
            <w:pPr>
              <w:jc w:val="both"/>
              <w:rPr>
                <w:color w:val="000000"/>
              </w:rPr>
            </w:pPr>
            <w:r w:rsidRPr="00DF2E6B">
              <w:rPr>
                <w:color w:val="000000"/>
              </w:rPr>
              <w:t>Eil. Nr.</w:t>
            </w:r>
          </w:p>
        </w:tc>
        <w:tc>
          <w:tcPr>
            <w:tcW w:w="7380" w:type="dxa"/>
          </w:tcPr>
          <w:p w14:paraId="4D16597F" w14:textId="516F7C38" w:rsidR="00C96E2C" w:rsidRPr="00DF2E6B" w:rsidRDefault="00C96E2C" w:rsidP="00C96E2C">
            <w:pPr>
              <w:jc w:val="both"/>
              <w:rPr>
                <w:color w:val="000000"/>
              </w:rPr>
            </w:pPr>
            <w:r w:rsidRPr="00DF2E6B">
              <w:rPr>
                <w:color w:val="000000"/>
              </w:rPr>
              <w:t>Pateiktų dokumentų pavadinimas</w:t>
            </w:r>
          </w:p>
        </w:tc>
        <w:tc>
          <w:tcPr>
            <w:tcW w:w="7725" w:type="dxa"/>
          </w:tcPr>
          <w:p w14:paraId="6D7432A1" w14:textId="503906FA" w:rsidR="00C96E2C" w:rsidRPr="00DF2E6B" w:rsidRDefault="00C96E2C" w:rsidP="00C96E2C">
            <w:pPr>
              <w:jc w:val="both"/>
              <w:rPr>
                <w:color w:val="000000"/>
              </w:rPr>
            </w:pPr>
            <w:r w:rsidRPr="00DF2E6B">
              <w:rPr>
                <w:color w:val="000000"/>
              </w:rPr>
              <w:t>Dokumento puslapių skaičius</w:t>
            </w:r>
          </w:p>
        </w:tc>
      </w:tr>
      <w:tr w:rsidR="00C96E2C" w:rsidRPr="00DF2E6B" w14:paraId="7B19099D" w14:textId="77777777" w:rsidTr="00900A2C">
        <w:tc>
          <w:tcPr>
            <w:tcW w:w="625" w:type="dxa"/>
          </w:tcPr>
          <w:p w14:paraId="7D3C4B80" w14:textId="77777777" w:rsidR="00C96E2C" w:rsidRPr="00DF2E6B" w:rsidRDefault="00C96E2C" w:rsidP="00C96E2C">
            <w:pPr>
              <w:jc w:val="both"/>
              <w:rPr>
                <w:color w:val="000000"/>
              </w:rPr>
            </w:pPr>
          </w:p>
        </w:tc>
        <w:tc>
          <w:tcPr>
            <w:tcW w:w="7380" w:type="dxa"/>
          </w:tcPr>
          <w:p w14:paraId="0D2972BA" w14:textId="77777777" w:rsidR="00C96E2C" w:rsidRPr="00DF2E6B" w:rsidRDefault="00C96E2C" w:rsidP="00C96E2C">
            <w:pPr>
              <w:jc w:val="both"/>
              <w:rPr>
                <w:color w:val="000000"/>
              </w:rPr>
            </w:pPr>
          </w:p>
        </w:tc>
        <w:tc>
          <w:tcPr>
            <w:tcW w:w="7725" w:type="dxa"/>
          </w:tcPr>
          <w:p w14:paraId="0A22FB8D" w14:textId="77777777" w:rsidR="00C96E2C" w:rsidRPr="00DF2E6B" w:rsidRDefault="00C96E2C" w:rsidP="00C96E2C">
            <w:pPr>
              <w:jc w:val="both"/>
              <w:rPr>
                <w:color w:val="000000"/>
              </w:rPr>
            </w:pPr>
          </w:p>
        </w:tc>
      </w:tr>
      <w:tr w:rsidR="00C96E2C" w:rsidRPr="00DF2E6B" w14:paraId="420638E0" w14:textId="77777777" w:rsidTr="00900A2C">
        <w:tc>
          <w:tcPr>
            <w:tcW w:w="625" w:type="dxa"/>
          </w:tcPr>
          <w:p w14:paraId="0A92D17C" w14:textId="77777777" w:rsidR="00C96E2C" w:rsidRPr="00DF2E6B" w:rsidRDefault="00C96E2C" w:rsidP="00C96E2C">
            <w:pPr>
              <w:jc w:val="both"/>
              <w:rPr>
                <w:color w:val="000000"/>
              </w:rPr>
            </w:pPr>
          </w:p>
        </w:tc>
        <w:tc>
          <w:tcPr>
            <w:tcW w:w="7380" w:type="dxa"/>
          </w:tcPr>
          <w:p w14:paraId="3D7B48DB" w14:textId="77777777" w:rsidR="00C96E2C" w:rsidRPr="00DF2E6B" w:rsidRDefault="00C96E2C" w:rsidP="00C96E2C">
            <w:pPr>
              <w:jc w:val="both"/>
              <w:rPr>
                <w:color w:val="000000"/>
              </w:rPr>
            </w:pPr>
          </w:p>
        </w:tc>
        <w:tc>
          <w:tcPr>
            <w:tcW w:w="7725" w:type="dxa"/>
          </w:tcPr>
          <w:p w14:paraId="3DA6C5FC" w14:textId="77777777" w:rsidR="00C96E2C" w:rsidRPr="00DF2E6B" w:rsidRDefault="00C96E2C" w:rsidP="00C96E2C">
            <w:pPr>
              <w:jc w:val="both"/>
              <w:rPr>
                <w:color w:val="000000"/>
              </w:rPr>
            </w:pPr>
          </w:p>
        </w:tc>
      </w:tr>
    </w:tbl>
    <w:p w14:paraId="6B8404D5" w14:textId="105B4E03" w:rsidR="00C96E2C" w:rsidRPr="00DF2E6B" w:rsidRDefault="00C96E2C" w:rsidP="00C96E2C">
      <w:pPr>
        <w:jc w:val="both"/>
        <w:rPr>
          <w:color w:val="000000"/>
        </w:rPr>
      </w:pPr>
    </w:p>
    <w:p w14:paraId="7556755F" w14:textId="77777777" w:rsidR="00C96E2C" w:rsidRPr="00DF2E6B" w:rsidRDefault="00C96E2C" w:rsidP="00C96E2C">
      <w:pPr>
        <w:jc w:val="both"/>
        <w:rPr>
          <w:color w:val="000000"/>
        </w:rPr>
      </w:pPr>
      <w:r w:rsidRPr="00DF2E6B">
        <w:rPr>
          <w:color w:val="000000"/>
        </w:rPr>
        <w:t>Pasiūlymas galioja iki pirkimo dokumentuose nurodyto termino pabaigos.</w:t>
      </w:r>
    </w:p>
    <w:p w14:paraId="5229299E" w14:textId="149E75C8" w:rsidR="006E27B0" w:rsidRPr="00DF2E6B" w:rsidRDefault="00A37F06" w:rsidP="00DF2E6B">
      <w:pPr>
        <w:jc w:val="both"/>
        <w:rPr>
          <w:b/>
          <w:bCs/>
          <w:color w:val="000000"/>
        </w:rPr>
      </w:pPr>
      <w:r w:rsidRPr="00DF2E6B">
        <w:rPr>
          <w:b/>
          <w:bCs/>
          <w:color w:val="000000"/>
        </w:rPr>
        <w:t>Pasirašydami šį pasiūlymą, patvirtiname, kad atitinkame šiose Pirkimo sąlygose keliamus reikalavimus.</w:t>
      </w:r>
    </w:p>
    <w:p w14:paraId="4212DA9C" w14:textId="58E998F9" w:rsidR="00A37F06" w:rsidRPr="00DF2E6B" w:rsidRDefault="00A37F06" w:rsidP="006E27B0">
      <w:pPr>
        <w:widowControl w:val="0"/>
        <w:jc w:val="both"/>
        <w:rPr>
          <w:rFonts w:eastAsia="Calibri"/>
        </w:rPr>
      </w:pPr>
      <w:r w:rsidRPr="00DF2E6B">
        <w:rPr>
          <w:rFonts w:eastAsia="Calibri"/>
        </w:rPr>
        <w:t>__________________________                         __________                                            __________________</w:t>
      </w:r>
    </w:p>
    <w:p w14:paraId="1CE8A26E" w14:textId="23A3667E" w:rsidR="00A37F06" w:rsidRPr="00DF2E6B" w:rsidRDefault="00A37F06" w:rsidP="00A37F06">
      <w:pPr>
        <w:jc w:val="both"/>
        <w:rPr>
          <w:color w:val="000000"/>
        </w:rPr>
      </w:pPr>
      <w:r w:rsidRPr="00DF2E6B">
        <w:rPr>
          <w:color w:val="000000"/>
        </w:rPr>
        <w:t>(Tiekėjo arba jo įgalioto asmens pareigo</w:t>
      </w:r>
      <w:r w:rsidR="008037B0" w:rsidRPr="00DF2E6B">
        <w:rPr>
          <w:color w:val="000000"/>
        </w:rPr>
        <w:t xml:space="preserve">s)              </w:t>
      </w:r>
      <w:r w:rsidRPr="00DF2E6B">
        <w:rPr>
          <w:color w:val="000000"/>
        </w:rPr>
        <w:t xml:space="preserve">(parašas)                              </w:t>
      </w:r>
      <w:r w:rsidR="008037B0" w:rsidRPr="00DF2E6B">
        <w:rPr>
          <w:color w:val="000000"/>
        </w:rPr>
        <w:t xml:space="preserve">               </w:t>
      </w:r>
      <w:r w:rsidR="00900A2C">
        <w:rPr>
          <w:color w:val="000000"/>
        </w:rPr>
        <w:t xml:space="preserve"> </w:t>
      </w:r>
      <w:r w:rsidR="008037B0" w:rsidRPr="00DF2E6B">
        <w:rPr>
          <w:color w:val="000000"/>
        </w:rPr>
        <w:t xml:space="preserve">          </w:t>
      </w:r>
      <w:r w:rsidRPr="00DF2E6B">
        <w:rPr>
          <w:color w:val="000000"/>
        </w:rPr>
        <w:t>(Vardas ir pavardė)</w:t>
      </w:r>
    </w:p>
    <w:sectPr w:rsidR="00A37F06" w:rsidRPr="00DF2E6B" w:rsidSect="00D14658">
      <w:pgSz w:w="16838" w:h="11906" w:orient="landscape"/>
      <w:pgMar w:top="567" w:right="567" w:bottom="567" w:left="567"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32C2FAC" w16cex:dateUtc="2023-12-05T06:4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4FB7"/>
    <w:multiLevelType w:val="multilevel"/>
    <w:tmpl w:val="A296CD60"/>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B90522"/>
    <w:multiLevelType w:val="hybridMultilevel"/>
    <w:tmpl w:val="FA3EE4A2"/>
    <w:lvl w:ilvl="0" w:tplc="9724C56C">
      <w:start w:val="1"/>
      <w:numFmt w:val="decimal"/>
      <w:lvlText w:val="%1."/>
      <w:lvlJc w:val="left"/>
      <w:pPr>
        <w:ind w:left="663" w:hanging="663"/>
      </w:pPr>
      <w:rPr>
        <w:rFonts w:asciiTheme="minorHAnsi" w:hAnsiTheme="minorHAnsi"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4A2EBA"/>
    <w:multiLevelType w:val="multilevel"/>
    <w:tmpl w:val="81983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B1556"/>
    <w:multiLevelType w:val="hybridMultilevel"/>
    <w:tmpl w:val="5520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2F33ED"/>
    <w:multiLevelType w:val="hybridMultilevel"/>
    <w:tmpl w:val="D89A06E8"/>
    <w:lvl w:ilvl="0" w:tplc="DDE2E286">
      <w:start w:val="1"/>
      <w:numFmt w:val="decimal"/>
      <w:lvlText w:val="%1."/>
      <w:lvlJc w:val="left"/>
      <w:pPr>
        <w:tabs>
          <w:tab w:val="num" w:pos="928"/>
        </w:tabs>
        <w:ind w:left="928"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32FC2BA7"/>
    <w:multiLevelType w:val="multilevel"/>
    <w:tmpl w:val="9B9E84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15AAB"/>
    <w:multiLevelType w:val="multilevel"/>
    <w:tmpl w:val="58F88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E3DE4"/>
    <w:multiLevelType w:val="hybridMultilevel"/>
    <w:tmpl w:val="4450161A"/>
    <w:lvl w:ilvl="0" w:tplc="7D220FC4">
      <w:start w:val="1"/>
      <w:numFmt w:val="decimal"/>
      <w:lvlText w:val="%1."/>
      <w:lvlJc w:val="left"/>
      <w:pPr>
        <w:ind w:left="720" w:hanging="6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177271"/>
    <w:multiLevelType w:val="hybridMultilevel"/>
    <w:tmpl w:val="B8A2908A"/>
    <w:lvl w:ilvl="0" w:tplc="B964B420">
      <w:start w:val="1"/>
      <w:numFmt w:val="decimal"/>
      <w:lvlText w:val="%1."/>
      <w:lvlJc w:val="left"/>
      <w:pPr>
        <w:ind w:left="644" w:hanging="587"/>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4467647"/>
    <w:multiLevelType w:val="hybridMultilevel"/>
    <w:tmpl w:val="1E8A0F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47B6BFF"/>
    <w:multiLevelType w:val="hybridMultilevel"/>
    <w:tmpl w:val="28CC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043B9"/>
    <w:multiLevelType w:val="multilevel"/>
    <w:tmpl w:val="B11E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682029"/>
    <w:multiLevelType w:val="hybridMultilevel"/>
    <w:tmpl w:val="1B5E3112"/>
    <w:lvl w:ilvl="0" w:tplc="FD94C2FA">
      <w:start w:val="1"/>
      <w:numFmt w:val="decimal"/>
      <w:lvlText w:val="%1."/>
      <w:lvlJc w:val="left"/>
      <w:pPr>
        <w:ind w:left="720" w:hanging="607"/>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D83C71"/>
    <w:multiLevelType w:val="multilevel"/>
    <w:tmpl w:val="F7A8713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1A588A"/>
    <w:multiLevelType w:val="hybridMultilevel"/>
    <w:tmpl w:val="BBE86CE8"/>
    <w:lvl w:ilvl="0" w:tplc="BABA001E">
      <w:start w:val="1"/>
      <w:numFmt w:val="decimal"/>
      <w:lvlText w:val="%1."/>
      <w:lvlJc w:val="left"/>
      <w:pPr>
        <w:ind w:left="720" w:hanging="66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681CB6"/>
    <w:multiLevelType w:val="hybridMultilevel"/>
    <w:tmpl w:val="1564E5CC"/>
    <w:lvl w:ilvl="0" w:tplc="BABA001E">
      <w:start w:val="1"/>
      <w:numFmt w:val="decimal"/>
      <w:lvlText w:val="%1."/>
      <w:lvlJc w:val="left"/>
      <w:pPr>
        <w:ind w:left="663" w:hanging="66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AB90E13"/>
    <w:multiLevelType w:val="multilevel"/>
    <w:tmpl w:val="6174F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
  </w:num>
  <w:num w:numId="5">
    <w:abstractNumId w:val="7"/>
  </w:num>
  <w:num w:numId="6">
    <w:abstractNumId w:val="4"/>
  </w:num>
  <w:num w:numId="7">
    <w:abstractNumId w:val="13"/>
  </w:num>
  <w:num w:numId="8">
    <w:abstractNumId w:val="12"/>
  </w:num>
  <w:num w:numId="9">
    <w:abstractNumId w:val="9"/>
  </w:num>
  <w:num w:numId="10">
    <w:abstractNumId w:val="14"/>
  </w:num>
  <w:num w:numId="11">
    <w:abstractNumId w:val="8"/>
  </w:num>
  <w:num w:numId="12">
    <w:abstractNumId w:val="1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6"/>
  </w:num>
  <w:num w:numId="16">
    <w:abstractNumId w:val="15"/>
  </w:num>
  <w:num w:numId="17">
    <w:abstractNumId w:val="1"/>
  </w:num>
  <w:num w:numId="18">
    <w:abstractNumId w:val="16"/>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EA8"/>
    <w:rsid w:val="00054E01"/>
    <w:rsid w:val="00072F39"/>
    <w:rsid w:val="00073B2A"/>
    <w:rsid w:val="000A4C01"/>
    <w:rsid w:val="000A749E"/>
    <w:rsid w:val="000D71E3"/>
    <w:rsid w:val="000F4A04"/>
    <w:rsid w:val="00125CDF"/>
    <w:rsid w:val="00127F94"/>
    <w:rsid w:val="00153D17"/>
    <w:rsid w:val="00157260"/>
    <w:rsid w:val="00163528"/>
    <w:rsid w:val="001640D5"/>
    <w:rsid w:val="00171D46"/>
    <w:rsid w:val="001920CC"/>
    <w:rsid w:val="001A1F1C"/>
    <w:rsid w:val="001A44B5"/>
    <w:rsid w:val="001B1C45"/>
    <w:rsid w:val="001B5923"/>
    <w:rsid w:val="001E2AEE"/>
    <w:rsid w:val="001E6028"/>
    <w:rsid w:val="002101F4"/>
    <w:rsid w:val="002254AE"/>
    <w:rsid w:val="00231E17"/>
    <w:rsid w:val="00245257"/>
    <w:rsid w:val="00281454"/>
    <w:rsid w:val="002847A9"/>
    <w:rsid w:val="0028682D"/>
    <w:rsid w:val="002A283A"/>
    <w:rsid w:val="002D5AED"/>
    <w:rsid w:val="002D6E9E"/>
    <w:rsid w:val="003024E3"/>
    <w:rsid w:val="0032266B"/>
    <w:rsid w:val="00350B8D"/>
    <w:rsid w:val="00357A08"/>
    <w:rsid w:val="003766CA"/>
    <w:rsid w:val="003939FA"/>
    <w:rsid w:val="003A7E23"/>
    <w:rsid w:val="003B3857"/>
    <w:rsid w:val="003C4129"/>
    <w:rsid w:val="003F52AF"/>
    <w:rsid w:val="00404B98"/>
    <w:rsid w:val="00405B4E"/>
    <w:rsid w:val="004072E5"/>
    <w:rsid w:val="00407433"/>
    <w:rsid w:val="00422954"/>
    <w:rsid w:val="0043285D"/>
    <w:rsid w:val="00471D39"/>
    <w:rsid w:val="00484687"/>
    <w:rsid w:val="00487471"/>
    <w:rsid w:val="004A0D0F"/>
    <w:rsid w:val="004E0985"/>
    <w:rsid w:val="004E6649"/>
    <w:rsid w:val="005131FB"/>
    <w:rsid w:val="00532803"/>
    <w:rsid w:val="005754B4"/>
    <w:rsid w:val="005911CD"/>
    <w:rsid w:val="005A07DA"/>
    <w:rsid w:val="005A2842"/>
    <w:rsid w:val="005B1F76"/>
    <w:rsid w:val="005B2031"/>
    <w:rsid w:val="005C492A"/>
    <w:rsid w:val="006107C8"/>
    <w:rsid w:val="00612CE8"/>
    <w:rsid w:val="006146F0"/>
    <w:rsid w:val="00617B2B"/>
    <w:rsid w:val="00630330"/>
    <w:rsid w:val="00670D49"/>
    <w:rsid w:val="00681967"/>
    <w:rsid w:val="006920CA"/>
    <w:rsid w:val="00697ED5"/>
    <w:rsid w:val="006A7BE6"/>
    <w:rsid w:val="006E27B0"/>
    <w:rsid w:val="00712CBF"/>
    <w:rsid w:val="00720636"/>
    <w:rsid w:val="00720B9A"/>
    <w:rsid w:val="007735DF"/>
    <w:rsid w:val="00775192"/>
    <w:rsid w:val="007B3652"/>
    <w:rsid w:val="007B688C"/>
    <w:rsid w:val="007D0355"/>
    <w:rsid w:val="007D1A45"/>
    <w:rsid w:val="007F663A"/>
    <w:rsid w:val="008037B0"/>
    <w:rsid w:val="00823591"/>
    <w:rsid w:val="008246C6"/>
    <w:rsid w:val="00826BE9"/>
    <w:rsid w:val="008275C7"/>
    <w:rsid w:val="0085792C"/>
    <w:rsid w:val="00872777"/>
    <w:rsid w:val="00894864"/>
    <w:rsid w:val="008F4B09"/>
    <w:rsid w:val="008F7045"/>
    <w:rsid w:val="00900A2C"/>
    <w:rsid w:val="00915D69"/>
    <w:rsid w:val="009225C2"/>
    <w:rsid w:val="00943C0C"/>
    <w:rsid w:val="00944A5D"/>
    <w:rsid w:val="009473DF"/>
    <w:rsid w:val="0095093E"/>
    <w:rsid w:val="00972653"/>
    <w:rsid w:val="00981842"/>
    <w:rsid w:val="00997146"/>
    <w:rsid w:val="009F0B68"/>
    <w:rsid w:val="00A324CA"/>
    <w:rsid w:val="00A37F06"/>
    <w:rsid w:val="00A37F89"/>
    <w:rsid w:val="00A5784A"/>
    <w:rsid w:val="00AA1E18"/>
    <w:rsid w:val="00AB0D0D"/>
    <w:rsid w:val="00AC345D"/>
    <w:rsid w:val="00AC407F"/>
    <w:rsid w:val="00AD2EA8"/>
    <w:rsid w:val="00AD38C2"/>
    <w:rsid w:val="00AE6CEE"/>
    <w:rsid w:val="00B11DAE"/>
    <w:rsid w:val="00B359D6"/>
    <w:rsid w:val="00B41ECF"/>
    <w:rsid w:val="00B63B7B"/>
    <w:rsid w:val="00B772D9"/>
    <w:rsid w:val="00B90346"/>
    <w:rsid w:val="00BB3A2A"/>
    <w:rsid w:val="00BB3C07"/>
    <w:rsid w:val="00BB4491"/>
    <w:rsid w:val="00BD1D48"/>
    <w:rsid w:val="00BF1D50"/>
    <w:rsid w:val="00C05B6E"/>
    <w:rsid w:val="00C21614"/>
    <w:rsid w:val="00C8675C"/>
    <w:rsid w:val="00C96E2C"/>
    <w:rsid w:val="00CC33F4"/>
    <w:rsid w:val="00CC4CB1"/>
    <w:rsid w:val="00CE4BAC"/>
    <w:rsid w:val="00D042A9"/>
    <w:rsid w:val="00D1024B"/>
    <w:rsid w:val="00D14658"/>
    <w:rsid w:val="00D22471"/>
    <w:rsid w:val="00D83F50"/>
    <w:rsid w:val="00D90547"/>
    <w:rsid w:val="00D92EDD"/>
    <w:rsid w:val="00D968D9"/>
    <w:rsid w:val="00DB0CF9"/>
    <w:rsid w:val="00DB59FF"/>
    <w:rsid w:val="00DB79BA"/>
    <w:rsid w:val="00DD7151"/>
    <w:rsid w:val="00DF2E6B"/>
    <w:rsid w:val="00E076B1"/>
    <w:rsid w:val="00E1084B"/>
    <w:rsid w:val="00E22E8E"/>
    <w:rsid w:val="00E23BD4"/>
    <w:rsid w:val="00E36D3A"/>
    <w:rsid w:val="00E42B0B"/>
    <w:rsid w:val="00E44858"/>
    <w:rsid w:val="00E5339E"/>
    <w:rsid w:val="00E5491B"/>
    <w:rsid w:val="00E702CA"/>
    <w:rsid w:val="00E914A8"/>
    <w:rsid w:val="00E9446A"/>
    <w:rsid w:val="00EA6F65"/>
    <w:rsid w:val="00EB685F"/>
    <w:rsid w:val="00ED3E6E"/>
    <w:rsid w:val="00EE13D1"/>
    <w:rsid w:val="00F06578"/>
    <w:rsid w:val="00F07413"/>
    <w:rsid w:val="00F15CFD"/>
    <w:rsid w:val="00F23155"/>
    <w:rsid w:val="00F25B92"/>
    <w:rsid w:val="00F359DC"/>
    <w:rsid w:val="00F544AF"/>
    <w:rsid w:val="00F61945"/>
    <w:rsid w:val="00F67FE1"/>
    <w:rsid w:val="00F7323D"/>
    <w:rsid w:val="00F750A3"/>
    <w:rsid w:val="00F9010C"/>
    <w:rsid w:val="00F919D1"/>
    <w:rsid w:val="00FA14CE"/>
    <w:rsid w:val="00FA2080"/>
    <w:rsid w:val="00FC3EEC"/>
    <w:rsid w:val="00FE781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52579"/>
  <w15:chartTrackingRefBased/>
  <w15:docId w15:val="{6D7B364F-FC0C-40FA-9BDE-FAF59247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99"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894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4E09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27B0"/>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92EDD"/>
    <w:pPr>
      <w:ind w:left="720"/>
    </w:pPr>
    <w:rPr>
      <w:rFonts w:ascii="Calibri" w:eastAsiaTheme="minorHAnsi" w:hAnsi="Calibr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6E27B0"/>
    <w:rPr>
      <w:rFonts w:ascii="Calibri" w:eastAsiaTheme="minorHAnsi" w:hAnsi="Calibri"/>
      <w:sz w:val="22"/>
      <w:szCs w:val="22"/>
    </w:rPr>
  </w:style>
  <w:style w:type="character" w:styleId="Grietas">
    <w:name w:val="Strong"/>
    <w:basedOn w:val="Numatytasispastraiposriftas"/>
    <w:uiPriority w:val="22"/>
    <w:qFormat/>
    <w:rsid w:val="00B90346"/>
    <w:rPr>
      <w:b/>
      <w:bCs/>
    </w:rPr>
  </w:style>
  <w:style w:type="character" w:styleId="Hipersaitas">
    <w:name w:val="Hyperlink"/>
    <w:basedOn w:val="Numatytasispastraiposriftas"/>
    <w:uiPriority w:val="99"/>
    <w:unhideWhenUsed/>
    <w:rsid w:val="00B90346"/>
    <w:rPr>
      <w:color w:val="0000FF"/>
      <w:u w:val="single"/>
    </w:rPr>
  </w:style>
  <w:style w:type="character" w:styleId="Emfaz">
    <w:name w:val="Emphasis"/>
    <w:basedOn w:val="Numatytasispastraiposriftas"/>
    <w:uiPriority w:val="20"/>
    <w:qFormat/>
    <w:rsid w:val="00B90346"/>
    <w:rPr>
      <w:i/>
      <w:iCs/>
    </w:rPr>
  </w:style>
  <w:style w:type="paragraph" w:styleId="prastasiniatinklio">
    <w:name w:val="Normal (Web)"/>
    <w:basedOn w:val="prastasis"/>
    <w:uiPriority w:val="99"/>
    <w:unhideWhenUsed/>
    <w:rsid w:val="006E27B0"/>
    <w:pPr>
      <w:spacing w:before="100" w:beforeAutospacing="1" w:after="100" w:afterAutospacing="1"/>
    </w:pPr>
    <w:rPr>
      <w:rFonts w:eastAsiaTheme="minorEastAsia"/>
      <w:lang w:val="en-US" w:eastAsia="en-US"/>
    </w:rPr>
  </w:style>
  <w:style w:type="character" w:customStyle="1" w:styleId="pildymui">
    <w:name w:val="pildymui"/>
    <w:basedOn w:val="Numatytasispastraiposriftas"/>
    <w:rsid w:val="006E27B0"/>
  </w:style>
  <w:style w:type="paragraph" w:styleId="Antrats">
    <w:name w:val="header"/>
    <w:basedOn w:val="prastasis"/>
    <w:link w:val="AntratsDiagrama"/>
    <w:uiPriority w:val="99"/>
    <w:unhideWhenUsed/>
    <w:rsid w:val="006E27B0"/>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AntratsDiagrama">
    <w:name w:val="Antraštės Diagrama"/>
    <w:basedOn w:val="Numatytasispastraiposriftas"/>
    <w:link w:val="Antrats"/>
    <w:uiPriority w:val="99"/>
    <w:rsid w:val="006E27B0"/>
    <w:rPr>
      <w:rFonts w:asciiTheme="minorHAnsi" w:eastAsiaTheme="minorEastAsia" w:hAnsiTheme="minorHAnsi" w:cstheme="minorBidi"/>
      <w:sz w:val="22"/>
      <w:szCs w:val="22"/>
      <w:lang w:val="en-US" w:eastAsia="en-US"/>
    </w:rPr>
  </w:style>
  <w:style w:type="paragraph" w:styleId="Porat">
    <w:name w:val="footer"/>
    <w:basedOn w:val="prastasis"/>
    <w:link w:val="PoratDiagrama"/>
    <w:uiPriority w:val="99"/>
    <w:unhideWhenUsed/>
    <w:rsid w:val="006E27B0"/>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PoratDiagrama">
    <w:name w:val="Poraštė Diagrama"/>
    <w:basedOn w:val="Numatytasispastraiposriftas"/>
    <w:link w:val="Porat"/>
    <w:uiPriority w:val="99"/>
    <w:rsid w:val="006E27B0"/>
    <w:rPr>
      <w:rFonts w:asciiTheme="minorHAnsi" w:eastAsiaTheme="minorEastAsia" w:hAnsiTheme="minorHAnsi" w:cstheme="minorBidi"/>
      <w:sz w:val="22"/>
      <w:szCs w:val="22"/>
      <w:lang w:val="en-US" w:eastAsia="en-US"/>
    </w:rPr>
  </w:style>
  <w:style w:type="paragraph" w:styleId="Betarp">
    <w:name w:val="No Spacing"/>
    <w:uiPriority w:val="1"/>
    <w:qFormat/>
    <w:rsid w:val="006E27B0"/>
    <w:rPr>
      <w:rFonts w:asciiTheme="minorHAnsi" w:eastAsiaTheme="minorHAnsi" w:hAnsiTheme="minorHAnsi" w:cstheme="minorBidi"/>
      <w:sz w:val="22"/>
      <w:szCs w:val="22"/>
      <w:lang w:val="en-US" w:eastAsia="en-US"/>
    </w:rPr>
  </w:style>
  <w:style w:type="paragraph" w:styleId="Paantrat">
    <w:name w:val="Subtitle"/>
    <w:basedOn w:val="prastasis"/>
    <w:link w:val="PaantratDiagrama"/>
    <w:uiPriority w:val="99"/>
    <w:qFormat/>
    <w:rsid w:val="006E27B0"/>
    <w:rPr>
      <w:u w:val="single"/>
      <w:lang w:val="en-US" w:eastAsia="en-US"/>
    </w:rPr>
  </w:style>
  <w:style w:type="character" w:customStyle="1" w:styleId="PaantratDiagrama">
    <w:name w:val="Paantraštė Diagrama"/>
    <w:basedOn w:val="Numatytasispastraiposriftas"/>
    <w:link w:val="Paantrat"/>
    <w:uiPriority w:val="99"/>
    <w:rsid w:val="006E27B0"/>
    <w:rPr>
      <w:sz w:val="24"/>
      <w:szCs w:val="24"/>
      <w:u w:val="single"/>
      <w:lang w:val="en-US" w:eastAsia="en-US"/>
    </w:rPr>
  </w:style>
  <w:style w:type="paragraph" w:customStyle="1" w:styleId="Standard1">
    <w:name w:val="Standard1"/>
    <w:rsid w:val="006E27B0"/>
    <w:pPr>
      <w:suppressAutoHyphens/>
      <w:autoSpaceDN w:val="0"/>
      <w:textAlignment w:val="baseline"/>
    </w:pPr>
    <w:rPr>
      <w:kern w:val="3"/>
      <w:sz w:val="24"/>
      <w:lang w:val="de-DE" w:eastAsia="de-CH"/>
    </w:rPr>
  </w:style>
  <w:style w:type="paragraph" w:customStyle="1" w:styleId="Body2">
    <w:name w:val="Body 2"/>
    <w:rsid w:val="006E27B0"/>
    <w:pPr>
      <w:suppressAutoHyphens/>
      <w:spacing w:after="40"/>
      <w:jc w:val="both"/>
    </w:pPr>
    <w:rPr>
      <w:rFonts w:eastAsia="Arial Unicode MS" w:cs="Arial Unicode MS"/>
      <w:color w:val="000000"/>
      <w:sz w:val="22"/>
      <w:szCs w:val="22"/>
      <w:lang w:val="en-US" w:eastAsia="en-US"/>
    </w:rPr>
  </w:style>
  <w:style w:type="paragraph" w:customStyle="1" w:styleId="BodyText1">
    <w:name w:val="Body Text1"/>
    <w:rsid w:val="006E27B0"/>
    <w:pPr>
      <w:snapToGrid w:val="0"/>
      <w:ind w:firstLine="312"/>
      <w:jc w:val="both"/>
    </w:pPr>
    <w:rPr>
      <w:rFonts w:ascii="TimesLT" w:hAnsi="TimesLT"/>
      <w:lang w:val="en-US" w:eastAsia="en-US"/>
    </w:rPr>
  </w:style>
  <w:style w:type="paragraph" w:customStyle="1" w:styleId="xl100">
    <w:name w:val="xl100"/>
    <w:basedOn w:val="prastasis"/>
    <w:rsid w:val="006E27B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character" w:styleId="Komentaronuoroda">
    <w:name w:val="annotation reference"/>
    <w:basedOn w:val="Numatytasispastraiposriftas"/>
    <w:rsid w:val="007B3652"/>
    <w:rPr>
      <w:sz w:val="16"/>
      <w:szCs w:val="16"/>
    </w:rPr>
  </w:style>
  <w:style w:type="paragraph" w:styleId="Komentarotekstas">
    <w:name w:val="annotation text"/>
    <w:basedOn w:val="prastasis"/>
    <w:link w:val="KomentarotekstasDiagrama"/>
    <w:rsid w:val="007B3652"/>
    <w:rPr>
      <w:sz w:val="20"/>
      <w:szCs w:val="20"/>
    </w:rPr>
  </w:style>
  <w:style w:type="character" w:customStyle="1" w:styleId="KomentarotekstasDiagrama">
    <w:name w:val="Komentaro tekstas Diagrama"/>
    <w:basedOn w:val="Numatytasispastraiposriftas"/>
    <w:link w:val="Komentarotekstas"/>
    <w:rsid w:val="007B3652"/>
  </w:style>
  <w:style w:type="paragraph" w:styleId="Komentarotema">
    <w:name w:val="annotation subject"/>
    <w:basedOn w:val="Komentarotekstas"/>
    <w:next w:val="Komentarotekstas"/>
    <w:link w:val="KomentarotemaDiagrama"/>
    <w:rsid w:val="007B3652"/>
    <w:rPr>
      <w:b/>
      <w:bCs/>
    </w:rPr>
  </w:style>
  <w:style w:type="character" w:customStyle="1" w:styleId="KomentarotemaDiagrama">
    <w:name w:val="Komentaro tema Diagrama"/>
    <w:basedOn w:val="KomentarotekstasDiagrama"/>
    <w:link w:val="Komentarotema"/>
    <w:rsid w:val="007B36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52259">
      <w:bodyDiv w:val="1"/>
      <w:marLeft w:val="0"/>
      <w:marRight w:val="0"/>
      <w:marTop w:val="0"/>
      <w:marBottom w:val="0"/>
      <w:divBdr>
        <w:top w:val="none" w:sz="0" w:space="0" w:color="auto"/>
        <w:left w:val="none" w:sz="0" w:space="0" w:color="auto"/>
        <w:bottom w:val="none" w:sz="0" w:space="0" w:color="auto"/>
        <w:right w:val="none" w:sz="0" w:space="0" w:color="auto"/>
      </w:divBdr>
    </w:div>
    <w:div w:id="236139036">
      <w:bodyDiv w:val="1"/>
      <w:marLeft w:val="0"/>
      <w:marRight w:val="0"/>
      <w:marTop w:val="0"/>
      <w:marBottom w:val="0"/>
      <w:divBdr>
        <w:top w:val="none" w:sz="0" w:space="0" w:color="auto"/>
        <w:left w:val="none" w:sz="0" w:space="0" w:color="auto"/>
        <w:bottom w:val="none" w:sz="0" w:space="0" w:color="auto"/>
        <w:right w:val="none" w:sz="0" w:space="0" w:color="auto"/>
      </w:divBdr>
    </w:div>
    <w:div w:id="646014694">
      <w:bodyDiv w:val="1"/>
      <w:marLeft w:val="0"/>
      <w:marRight w:val="0"/>
      <w:marTop w:val="0"/>
      <w:marBottom w:val="0"/>
      <w:divBdr>
        <w:top w:val="none" w:sz="0" w:space="0" w:color="auto"/>
        <w:left w:val="none" w:sz="0" w:space="0" w:color="auto"/>
        <w:bottom w:val="none" w:sz="0" w:space="0" w:color="auto"/>
        <w:right w:val="none" w:sz="0" w:space="0" w:color="auto"/>
      </w:divBdr>
    </w:div>
    <w:div w:id="775253100">
      <w:bodyDiv w:val="1"/>
      <w:marLeft w:val="0"/>
      <w:marRight w:val="0"/>
      <w:marTop w:val="0"/>
      <w:marBottom w:val="0"/>
      <w:divBdr>
        <w:top w:val="none" w:sz="0" w:space="0" w:color="auto"/>
        <w:left w:val="none" w:sz="0" w:space="0" w:color="auto"/>
        <w:bottom w:val="none" w:sz="0" w:space="0" w:color="auto"/>
        <w:right w:val="none" w:sz="0" w:space="0" w:color="auto"/>
      </w:divBdr>
    </w:div>
    <w:div w:id="870804055">
      <w:bodyDiv w:val="1"/>
      <w:marLeft w:val="0"/>
      <w:marRight w:val="0"/>
      <w:marTop w:val="0"/>
      <w:marBottom w:val="0"/>
      <w:divBdr>
        <w:top w:val="none" w:sz="0" w:space="0" w:color="auto"/>
        <w:left w:val="none" w:sz="0" w:space="0" w:color="auto"/>
        <w:bottom w:val="none" w:sz="0" w:space="0" w:color="auto"/>
        <w:right w:val="none" w:sz="0" w:space="0" w:color="auto"/>
      </w:divBdr>
    </w:div>
    <w:div w:id="953485840">
      <w:bodyDiv w:val="1"/>
      <w:marLeft w:val="0"/>
      <w:marRight w:val="0"/>
      <w:marTop w:val="0"/>
      <w:marBottom w:val="0"/>
      <w:divBdr>
        <w:top w:val="none" w:sz="0" w:space="0" w:color="auto"/>
        <w:left w:val="none" w:sz="0" w:space="0" w:color="auto"/>
        <w:bottom w:val="none" w:sz="0" w:space="0" w:color="auto"/>
        <w:right w:val="none" w:sz="0" w:space="0" w:color="auto"/>
      </w:divBdr>
    </w:div>
    <w:div w:id="964233592">
      <w:bodyDiv w:val="1"/>
      <w:marLeft w:val="0"/>
      <w:marRight w:val="0"/>
      <w:marTop w:val="0"/>
      <w:marBottom w:val="0"/>
      <w:divBdr>
        <w:top w:val="none" w:sz="0" w:space="0" w:color="auto"/>
        <w:left w:val="none" w:sz="0" w:space="0" w:color="auto"/>
        <w:bottom w:val="none" w:sz="0" w:space="0" w:color="auto"/>
        <w:right w:val="none" w:sz="0" w:space="0" w:color="auto"/>
      </w:divBdr>
    </w:div>
    <w:div w:id="994141538">
      <w:bodyDiv w:val="1"/>
      <w:marLeft w:val="0"/>
      <w:marRight w:val="0"/>
      <w:marTop w:val="0"/>
      <w:marBottom w:val="0"/>
      <w:divBdr>
        <w:top w:val="none" w:sz="0" w:space="0" w:color="auto"/>
        <w:left w:val="none" w:sz="0" w:space="0" w:color="auto"/>
        <w:bottom w:val="none" w:sz="0" w:space="0" w:color="auto"/>
        <w:right w:val="none" w:sz="0" w:space="0" w:color="auto"/>
      </w:divBdr>
    </w:div>
    <w:div w:id="1121460146">
      <w:bodyDiv w:val="1"/>
      <w:marLeft w:val="0"/>
      <w:marRight w:val="0"/>
      <w:marTop w:val="0"/>
      <w:marBottom w:val="0"/>
      <w:divBdr>
        <w:top w:val="none" w:sz="0" w:space="0" w:color="auto"/>
        <w:left w:val="none" w:sz="0" w:space="0" w:color="auto"/>
        <w:bottom w:val="none" w:sz="0" w:space="0" w:color="auto"/>
        <w:right w:val="none" w:sz="0" w:space="0" w:color="auto"/>
      </w:divBdr>
    </w:div>
    <w:div w:id="1126854588">
      <w:bodyDiv w:val="1"/>
      <w:marLeft w:val="0"/>
      <w:marRight w:val="0"/>
      <w:marTop w:val="0"/>
      <w:marBottom w:val="0"/>
      <w:divBdr>
        <w:top w:val="none" w:sz="0" w:space="0" w:color="auto"/>
        <w:left w:val="none" w:sz="0" w:space="0" w:color="auto"/>
        <w:bottom w:val="none" w:sz="0" w:space="0" w:color="auto"/>
        <w:right w:val="none" w:sz="0" w:space="0" w:color="auto"/>
      </w:divBdr>
    </w:div>
    <w:div w:id="1239755043">
      <w:bodyDiv w:val="1"/>
      <w:marLeft w:val="0"/>
      <w:marRight w:val="0"/>
      <w:marTop w:val="0"/>
      <w:marBottom w:val="0"/>
      <w:divBdr>
        <w:top w:val="none" w:sz="0" w:space="0" w:color="auto"/>
        <w:left w:val="none" w:sz="0" w:space="0" w:color="auto"/>
        <w:bottom w:val="none" w:sz="0" w:space="0" w:color="auto"/>
        <w:right w:val="none" w:sz="0" w:space="0" w:color="auto"/>
      </w:divBdr>
    </w:div>
    <w:div w:id="1258370691">
      <w:bodyDiv w:val="1"/>
      <w:marLeft w:val="0"/>
      <w:marRight w:val="0"/>
      <w:marTop w:val="0"/>
      <w:marBottom w:val="0"/>
      <w:divBdr>
        <w:top w:val="none" w:sz="0" w:space="0" w:color="auto"/>
        <w:left w:val="none" w:sz="0" w:space="0" w:color="auto"/>
        <w:bottom w:val="none" w:sz="0" w:space="0" w:color="auto"/>
        <w:right w:val="none" w:sz="0" w:space="0" w:color="auto"/>
      </w:divBdr>
    </w:div>
    <w:div w:id="1345669287">
      <w:bodyDiv w:val="1"/>
      <w:marLeft w:val="0"/>
      <w:marRight w:val="0"/>
      <w:marTop w:val="0"/>
      <w:marBottom w:val="0"/>
      <w:divBdr>
        <w:top w:val="none" w:sz="0" w:space="0" w:color="auto"/>
        <w:left w:val="none" w:sz="0" w:space="0" w:color="auto"/>
        <w:bottom w:val="none" w:sz="0" w:space="0" w:color="auto"/>
        <w:right w:val="none" w:sz="0" w:space="0" w:color="auto"/>
      </w:divBdr>
    </w:div>
    <w:div w:id="1392196521">
      <w:bodyDiv w:val="1"/>
      <w:marLeft w:val="0"/>
      <w:marRight w:val="0"/>
      <w:marTop w:val="0"/>
      <w:marBottom w:val="0"/>
      <w:divBdr>
        <w:top w:val="none" w:sz="0" w:space="0" w:color="auto"/>
        <w:left w:val="none" w:sz="0" w:space="0" w:color="auto"/>
        <w:bottom w:val="none" w:sz="0" w:space="0" w:color="auto"/>
        <w:right w:val="none" w:sz="0" w:space="0" w:color="auto"/>
      </w:divBdr>
    </w:div>
    <w:div w:id="1392844581">
      <w:bodyDiv w:val="1"/>
      <w:marLeft w:val="0"/>
      <w:marRight w:val="0"/>
      <w:marTop w:val="0"/>
      <w:marBottom w:val="0"/>
      <w:divBdr>
        <w:top w:val="none" w:sz="0" w:space="0" w:color="auto"/>
        <w:left w:val="none" w:sz="0" w:space="0" w:color="auto"/>
        <w:bottom w:val="none" w:sz="0" w:space="0" w:color="auto"/>
        <w:right w:val="none" w:sz="0" w:space="0" w:color="auto"/>
      </w:divBdr>
    </w:div>
    <w:div w:id="1568149213">
      <w:bodyDiv w:val="1"/>
      <w:marLeft w:val="0"/>
      <w:marRight w:val="0"/>
      <w:marTop w:val="0"/>
      <w:marBottom w:val="0"/>
      <w:divBdr>
        <w:top w:val="none" w:sz="0" w:space="0" w:color="auto"/>
        <w:left w:val="none" w:sz="0" w:space="0" w:color="auto"/>
        <w:bottom w:val="none" w:sz="0" w:space="0" w:color="auto"/>
        <w:right w:val="none" w:sz="0" w:space="0" w:color="auto"/>
      </w:divBdr>
    </w:div>
    <w:div w:id="1614047487">
      <w:bodyDiv w:val="1"/>
      <w:marLeft w:val="0"/>
      <w:marRight w:val="0"/>
      <w:marTop w:val="0"/>
      <w:marBottom w:val="0"/>
      <w:divBdr>
        <w:top w:val="none" w:sz="0" w:space="0" w:color="auto"/>
        <w:left w:val="none" w:sz="0" w:space="0" w:color="auto"/>
        <w:bottom w:val="none" w:sz="0" w:space="0" w:color="auto"/>
        <w:right w:val="none" w:sz="0" w:space="0" w:color="auto"/>
      </w:divBdr>
    </w:div>
    <w:div w:id="1615593780">
      <w:bodyDiv w:val="1"/>
      <w:marLeft w:val="0"/>
      <w:marRight w:val="0"/>
      <w:marTop w:val="0"/>
      <w:marBottom w:val="0"/>
      <w:divBdr>
        <w:top w:val="none" w:sz="0" w:space="0" w:color="auto"/>
        <w:left w:val="none" w:sz="0" w:space="0" w:color="auto"/>
        <w:bottom w:val="none" w:sz="0" w:space="0" w:color="auto"/>
        <w:right w:val="none" w:sz="0" w:space="0" w:color="auto"/>
      </w:divBdr>
    </w:div>
    <w:div w:id="1676492017">
      <w:bodyDiv w:val="1"/>
      <w:marLeft w:val="0"/>
      <w:marRight w:val="0"/>
      <w:marTop w:val="0"/>
      <w:marBottom w:val="0"/>
      <w:divBdr>
        <w:top w:val="none" w:sz="0" w:space="0" w:color="auto"/>
        <w:left w:val="none" w:sz="0" w:space="0" w:color="auto"/>
        <w:bottom w:val="none" w:sz="0" w:space="0" w:color="auto"/>
        <w:right w:val="none" w:sz="0" w:space="0" w:color="auto"/>
      </w:divBdr>
    </w:div>
    <w:div w:id="1918586297">
      <w:bodyDiv w:val="1"/>
      <w:marLeft w:val="0"/>
      <w:marRight w:val="0"/>
      <w:marTop w:val="0"/>
      <w:marBottom w:val="0"/>
      <w:divBdr>
        <w:top w:val="none" w:sz="0" w:space="0" w:color="auto"/>
        <w:left w:val="none" w:sz="0" w:space="0" w:color="auto"/>
        <w:bottom w:val="none" w:sz="0" w:space="0" w:color="auto"/>
        <w:right w:val="none" w:sz="0" w:space="0" w:color="auto"/>
      </w:divBdr>
    </w:div>
    <w:div w:id="191858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70E9-2BAB-4B29-BEA8-947E950AC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3426</Words>
  <Characters>1953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JuditaN</dc:creator>
  <cp:keywords/>
  <dc:description/>
  <cp:lastModifiedBy>Daiva Milašauskienė</cp:lastModifiedBy>
  <cp:revision>4</cp:revision>
  <cp:lastPrinted>2019-10-16T09:38:00Z</cp:lastPrinted>
  <dcterms:created xsi:type="dcterms:W3CDTF">2025-02-13T14:19:00Z</dcterms:created>
  <dcterms:modified xsi:type="dcterms:W3CDTF">2025-02-14T09:09:00Z</dcterms:modified>
</cp:coreProperties>
</file>