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EF7F35" w:rsidRDefault="00051E99" w:rsidP="00051E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F7F35">
              <w:rPr>
                <w:rFonts w:eastAsia="Times New Roman" w:cstheme="minorHAnsi"/>
                <w:sz w:val="20"/>
                <w:szCs w:val="20"/>
                <w:lang w:eastAsia="lt-LT"/>
              </w:rPr>
              <w:t>Priedas ,,Minimalių kvalifikacinių reikalavimų atitikties deklaracija“</w:t>
            </w:r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bookmarkStart w:id="0" w:name="_GoBack"/>
      <w:bookmarkEnd w:id="0"/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0B02C9" w14:textId="7E2F8F50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8C7C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71CD3A0" w14:textId="24F2A052" w:rsidR="005B49EB" w:rsidRPr="005B49EB" w:rsidRDefault="005B49EB" w:rsidP="005B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atitinka pirkimo dokumentuose nustatytą reikalavimą turėti </w:t>
            </w:r>
            <w:r w:rsidR="008C7C30" w:rsidRP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 (vieną) už sutarties vykdymą atsakingą atestuotą neypatingojo (gali būti ypatingojo) statinio statybos darbų vadovą, įgijusį ne mažiau kaip 3 (trijų) metų darbo patirtį dirbant statinio statybos vadovo pareigose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(priedas</w:t>
            </w:r>
            <w:r w:rsidR="00A941E4">
              <w:t xml:space="preserve">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,,Kvalifikacijos reikalavimai ir aplinkos apsaugos vadybos s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istemos standartų reikalavimai“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77EF624F" w14:textId="77777777" w:rsidR="005B49EB" w:rsidRPr="005B49EB" w:rsidRDefault="005B49EB" w:rsidP="008C7C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44717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717B" w:rsidRPr="005B49EB" w14:paraId="29DFC84F" w14:textId="77777777" w:rsidTr="000C1CA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3B4E5C3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27A3F2" w14:textId="77777777" w:rsidR="00A941E4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dokumentuose nustatytą reikalavimą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4717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 įregistruotas Atliekų tvarkytojų valstybiniame registre bei  suteikti paslaugą visa apimtimi: (surinkti, išvežti, naudoti arba šalinti) atliekas, susidarysiančias griovimo metu ir nurod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ytas techninėje specifikacijoje </w:t>
            </w:r>
            <w:r w:rsidR="00A941E4"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(priedas ,,Kvalifikacijos reikalavimai ir aplinkos apsaugos vadybos sistemos standartų reikalavimai“) </w:t>
            </w:r>
          </w:p>
          <w:p w14:paraId="15EFC185" w14:textId="30D75013" w:rsidR="0044717B" w:rsidRPr="005B49EB" w:rsidRDefault="0044717B" w:rsidP="00A94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44717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44717B" w:rsidRPr="005B49EB" w14:paraId="5CC75751" w14:textId="77777777" w:rsidTr="000C1C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91452F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0C15F" w14:textId="77777777" w:rsidR="0044717B" w:rsidRPr="005B49EB" w:rsidRDefault="0044717B" w:rsidP="000C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44717B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AF929" w14:textId="77777777" w:rsidR="00A941E4" w:rsidRDefault="005B49E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vadybos užtikrinimo priemones </w:t>
            </w:r>
          </w:p>
          <w:p w14:paraId="53C3FC83" w14:textId="4623AA13" w:rsidR="00A941E4" w:rsidRDefault="00A941E4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(priedas ,,Kvalifikacijos reikalavimai ir aplinkos apsaugos vadybos sistemos standartų reikalavimai“)</w:t>
            </w:r>
          </w:p>
          <w:p w14:paraId="15B330EB" w14:textId="37255C5B" w:rsidR="0044717B" w:rsidRPr="0044717B" w:rsidRDefault="0044717B" w:rsidP="00A94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44717B"/>
    <w:rsid w:val="005B49EB"/>
    <w:rsid w:val="006E1EC0"/>
    <w:rsid w:val="00886254"/>
    <w:rsid w:val="008C7C30"/>
    <w:rsid w:val="00A941E4"/>
    <w:rsid w:val="00CB17D3"/>
    <w:rsid w:val="00DD1FDD"/>
    <w:rsid w:val="00EC00B7"/>
    <w:rsid w:val="00EF7F35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Rasa Ruliene</cp:lastModifiedBy>
  <cp:revision>9</cp:revision>
  <dcterms:created xsi:type="dcterms:W3CDTF">2025-01-29T13:20:00Z</dcterms:created>
  <dcterms:modified xsi:type="dcterms:W3CDTF">2025-02-19T07:25:00Z</dcterms:modified>
</cp:coreProperties>
</file>