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8D39" w14:textId="77777777" w:rsidR="000C1F66" w:rsidRDefault="000C1F66" w:rsidP="000C1F66">
      <w:pPr>
        <w:pStyle w:val="Tekstas"/>
        <w:jc w:val="center"/>
        <w:rPr>
          <w:b/>
          <w:bCs/>
        </w:rPr>
      </w:pPr>
      <w:bookmarkStart w:id="0" w:name="_Hlk127791162"/>
      <w:r w:rsidRPr="00713041">
        <w:rPr>
          <w:b/>
          <w:bCs/>
        </w:rPr>
        <w:t>BUITINIŲ ELEKTROS PRIETAISŲ BEI VAIZDO IR GARSO PRIETAISŲ</w:t>
      </w:r>
      <w:bookmarkEnd w:id="0"/>
      <w:r w:rsidRPr="00713041">
        <w:rPr>
          <w:b/>
          <w:bCs/>
        </w:rPr>
        <w:t xml:space="preserve">, SIEKIANT SUKURTI DINAMINĘ PIRKIMO SISTEMĄ, </w:t>
      </w:r>
      <w:r>
        <w:rPr>
          <w:b/>
          <w:bCs/>
        </w:rPr>
        <w:t xml:space="preserve">PIRKIMAS </w:t>
      </w:r>
    </w:p>
    <w:p w14:paraId="4EDB9D65" w14:textId="77777777" w:rsidR="000C1F66" w:rsidRDefault="000C1F66" w:rsidP="000C1F66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A3215CA" w14:textId="77777777" w:rsidR="000C1F66" w:rsidRDefault="000C1F66" w:rsidP="000C1F66">
      <w:pPr>
        <w:pStyle w:val="Tekstas"/>
        <w:spacing w:line="276" w:lineRule="auto"/>
        <w:jc w:val="both"/>
      </w:pPr>
      <w:r w:rsidRPr="008D0D21">
        <w:tab/>
      </w:r>
    </w:p>
    <w:p w14:paraId="7506108A" w14:textId="77777777" w:rsidR="00B145C4" w:rsidRDefault="000C1F66" w:rsidP="00B145C4">
      <w:pPr>
        <w:pStyle w:val="Tekstas"/>
        <w:ind w:firstLine="1134"/>
        <w:jc w:val="both"/>
      </w:pPr>
      <w:r w:rsidRPr="00E0140B">
        <w:t xml:space="preserve">Lietuvos kalėjimų tarnyba informuoja, kad </w:t>
      </w:r>
      <w:r w:rsidR="00B145C4">
        <w:t xml:space="preserve">2025-02-12 komisijos protokolu Nr. PK-12 buvo pakeistas ir nauja redakcija išdėstytas Pirkimo 3 priedas „Europos bendrasis viešųjų pirkimų dokumentas“. Pastebėta, kad, pildant Pirkimo Europos bendrąjį viešųjų pirkimų dokumentą (toliau – EBVPD), buvo padaryta techninė klaida – į EBVPD neįtrauktas vienas privalomas pašalinimo pagrindas (III dalies C11 punktas). Atsižvelgiant į tai, </w:t>
      </w:r>
      <w:r w:rsidR="00B145C4" w:rsidRPr="00B145C4">
        <w:rPr>
          <w:b/>
          <w:bCs/>
        </w:rPr>
        <w:t>iš naujo suformuota Pirkimo EBVPD forma</w:t>
      </w:r>
      <w:r w:rsidR="00B145C4">
        <w:rPr>
          <w:b/>
          <w:bCs/>
        </w:rPr>
        <w:t xml:space="preserve"> (nauja EBVPD forma pridedama)</w:t>
      </w:r>
      <w:r w:rsidR="00B145C4">
        <w:t xml:space="preserve">. </w:t>
      </w:r>
    </w:p>
    <w:p w14:paraId="631ABB24" w14:textId="0B0FB4BB" w:rsidR="00B145C4" w:rsidRPr="00B145C4" w:rsidRDefault="00B145C4" w:rsidP="00B145C4">
      <w:pPr>
        <w:pStyle w:val="Tekstas"/>
        <w:ind w:firstLine="1134"/>
        <w:jc w:val="both"/>
        <w:rPr>
          <w:b/>
          <w:bCs/>
        </w:rPr>
      </w:pPr>
      <w:r w:rsidRPr="00B145C4">
        <w:rPr>
          <w:b/>
          <w:bCs/>
        </w:rPr>
        <w:t xml:space="preserve">Prašome </w:t>
      </w:r>
      <w:r w:rsidR="00D7390B">
        <w:rPr>
          <w:b/>
          <w:bCs/>
        </w:rPr>
        <w:t xml:space="preserve">visų į </w:t>
      </w:r>
      <w:r w:rsidRPr="00B145C4">
        <w:rPr>
          <w:b/>
          <w:bCs/>
        </w:rPr>
        <w:t xml:space="preserve">DPS atrinktų tiekėjų pakartotinai atnaujinti savo kvalifikaciją, t. y. pateikti pilna apimtimi atnaujintus EBVPD (pagal </w:t>
      </w:r>
      <w:r w:rsidR="00C8118F">
        <w:rPr>
          <w:b/>
          <w:bCs/>
        </w:rPr>
        <w:t xml:space="preserve">2025-02-19 </w:t>
      </w:r>
      <w:r w:rsidRPr="00B145C4">
        <w:rPr>
          <w:b/>
          <w:bCs/>
        </w:rPr>
        <w:t xml:space="preserve">naujai suformuotą EBVPD formą). </w:t>
      </w:r>
    </w:p>
    <w:p w14:paraId="74BB78EE" w14:textId="2DC2C5D0" w:rsidR="006C0A03" w:rsidRDefault="006C0A03" w:rsidP="00B145C4">
      <w:pPr>
        <w:pStyle w:val="Tekstas"/>
        <w:jc w:val="both"/>
      </w:pPr>
    </w:p>
    <w:p w14:paraId="638C5B14" w14:textId="1A072250" w:rsidR="007E32C8" w:rsidRPr="007E32C8" w:rsidRDefault="00493497" w:rsidP="007E32C8">
      <w:pPr>
        <w:widowControl w:val="0"/>
        <w:spacing w:after="0" w:line="24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informuojame, kad t</w:t>
      </w:r>
      <w:r w:rsidR="007E32C8" w:rsidRPr="007E32C8">
        <w:rPr>
          <w:rFonts w:ascii="Times New Roman" w:hAnsi="Times New Roman"/>
          <w:sz w:val="24"/>
          <w:szCs w:val="24"/>
        </w:rPr>
        <w:t xml:space="preserve">iekėjai, kurie planuoja teikti paraišką dalyvauti DPS taip pat turi užpildyti atnaujintą EBVPD </w:t>
      </w:r>
      <w:r w:rsidR="007E32C8" w:rsidRPr="007E32C8">
        <w:rPr>
          <w:rFonts w:ascii="Times New Roman" w:hAnsi="Times New Roman"/>
          <w:b/>
          <w:bCs/>
          <w:sz w:val="24"/>
          <w:szCs w:val="24"/>
        </w:rPr>
        <w:t>(</w:t>
      </w:r>
      <w:r w:rsidR="00B145C4" w:rsidRPr="00B145C4">
        <w:rPr>
          <w:rFonts w:ascii="Times New Roman" w:hAnsi="Times New Roman"/>
          <w:b/>
          <w:bCs/>
          <w:sz w:val="24"/>
          <w:szCs w:val="24"/>
        </w:rPr>
        <w:t xml:space="preserve">pagal </w:t>
      </w:r>
      <w:r w:rsidR="00C8118F">
        <w:rPr>
          <w:rFonts w:ascii="Times New Roman" w:hAnsi="Times New Roman"/>
          <w:b/>
          <w:bCs/>
          <w:sz w:val="24"/>
          <w:szCs w:val="24"/>
        </w:rPr>
        <w:t xml:space="preserve">2025-02-19 </w:t>
      </w:r>
      <w:r w:rsidR="00B145C4" w:rsidRPr="00B145C4">
        <w:rPr>
          <w:rFonts w:ascii="Times New Roman" w:hAnsi="Times New Roman"/>
          <w:b/>
          <w:bCs/>
          <w:sz w:val="24"/>
          <w:szCs w:val="24"/>
        </w:rPr>
        <w:t>naujai suformuotą EBVPD formą</w:t>
      </w:r>
      <w:r w:rsidR="007E32C8" w:rsidRPr="007E32C8">
        <w:rPr>
          <w:rFonts w:ascii="Times New Roman" w:hAnsi="Times New Roman"/>
          <w:b/>
          <w:bCs/>
          <w:sz w:val="24"/>
          <w:szCs w:val="24"/>
        </w:rPr>
        <w:t>).</w:t>
      </w:r>
    </w:p>
    <w:p w14:paraId="77BBA1DB" w14:textId="77777777" w:rsidR="007E32C8" w:rsidRDefault="007E32C8" w:rsidP="000C1F66">
      <w:pPr>
        <w:widowControl w:val="0"/>
        <w:spacing w:after="0" w:line="24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</w:p>
    <w:p w14:paraId="5C092DE0" w14:textId="77777777" w:rsidR="000C1F66" w:rsidRDefault="000C1F66" w:rsidP="000C1F66">
      <w:pPr>
        <w:pStyle w:val="Tekstas"/>
        <w:ind w:firstLine="1134"/>
        <w:jc w:val="both"/>
      </w:pPr>
    </w:p>
    <w:p w14:paraId="483CE12B" w14:textId="77777777" w:rsidR="000C1F66" w:rsidRDefault="000C1F66"/>
    <w:sectPr w:rsidR="000C1F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1D9"/>
    <w:multiLevelType w:val="hybridMultilevel"/>
    <w:tmpl w:val="29806F36"/>
    <w:lvl w:ilvl="0" w:tplc="FE9894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292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6"/>
    <w:rsid w:val="00046247"/>
    <w:rsid w:val="000C1F66"/>
    <w:rsid w:val="0031211B"/>
    <w:rsid w:val="003F2F49"/>
    <w:rsid w:val="00493497"/>
    <w:rsid w:val="006C0A03"/>
    <w:rsid w:val="007B420E"/>
    <w:rsid w:val="007E32C8"/>
    <w:rsid w:val="00A447F6"/>
    <w:rsid w:val="00AC20CC"/>
    <w:rsid w:val="00B145C4"/>
    <w:rsid w:val="00C8118F"/>
    <w:rsid w:val="00D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D2C"/>
  <w15:chartTrackingRefBased/>
  <w15:docId w15:val="{3503F48C-C857-4CE9-885B-6E56F37B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1F6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F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F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F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F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F66"/>
    <w:rPr>
      <w:b/>
      <w:bCs/>
      <w:smallCaps/>
      <w:color w:val="2F5496" w:themeColor="accent1" w:themeShade="BF"/>
      <w:spacing w:val="5"/>
    </w:rPr>
  </w:style>
  <w:style w:type="character" w:customStyle="1" w:styleId="TekstasDiagrama">
    <w:name w:val="! Tekstas Diagrama"/>
    <w:basedOn w:val="Numatytasispastraiposriftas"/>
    <w:link w:val="Tekstas"/>
    <w:locked/>
    <w:rsid w:val="000C1F66"/>
    <w:rPr>
      <w:rFonts w:ascii="Times New Roman" w:eastAsia="Times New Roman" w:hAnsi="Times New Roman"/>
    </w:rPr>
  </w:style>
  <w:style w:type="paragraph" w:customStyle="1" w:styleId="Tekstas">
    <w:name w:val="! Tekstas"/>
    <w:basedOn w:val="prastasis"/>
    <w:link w:val="TekstasDiagrama"/>
    <w:qFormat/>
    <w:rsid w:val="000C1F66"/>
    <w:pPr>
      <w:spacing w:after="0" w:line="240" w:lineRule="auto"/>
    </w:pPr>
    <w:rPr>
      <w:rFonts w:ascii="Times New Roman" w:hAnsi="Times New Roman" w:cstheme="minorBidi"/>
      <w:kern w:val="2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C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A94E4-8FAC-4C1D-BABE-6047D0872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43DC0-F468-4D30-8E67-76B524AF1F7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e6a19158-d0d1-40c5-9a1c-07b30edafd5b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3c83698-8997-4e50-a507-89ca869129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68B6F7-F59F-45C5-BD18-B2A08A24F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3</cp:revision>
  <dcterms:created xsi:type="dcterms:W3CDTF">2025-02-19T08:17:00Z</dcterms:created>
  <dcterms:modified xsi:type="dcterms:W3CDTF">2025-02-19T08:18:00Z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