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E89B2" w14:textId="77777777" w:rsidR="00211BB5" w:rsidRPr="00211BB5" w:rsidRDefault="00211BB5" w:rsidP="00211BB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211BB5">
        <w:rPr>
          <w:rFonts w:ascii="Calibri Light" w:eastAsia="Calibri" w:hAnsi="Calibri Light" w:cs="Calibri Light"/>
          <w:noProof/>
          <w:kern w:val="0"/>
          <w:sz w:val="21"/>
          <w:szCs w:val="21"/>
          <w:lang w:eastAsia="lt-LT"/>
          <w14:ligatures w14:val="none"/>
        </w:rPr>
        <w:drawing>
          <wp:inline distT="0" distB="0" distL="0" distR="0" wp14:anchorId="1623EC85" wp14:editId="7B356F52">
            <wp:extent cx="6118860" cy="1242060"/>
            <wp:effectExtent l="0" t="0" r="0" b="0"/>
            <wp:docPr id="184940576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107" cy="124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538ED" w14:textId="77777777" w:rsidR="00211BB5" w:rsidRPr="00211BB5" w:rsidRDefault="00211BB5" w:rsidP="00211B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p w14:paraId="68C59C9C" w14:textId="77777777" w:rsidR="00211BB5" w:rsidRPr="00211BB5" w:rsidRDefault="00211BB5" w:rsidP="00211B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211BB5" w:rsidRPr="00211BB5" w14:paraId="2B951A8E" w14:textId="77777777" w:rsidTr="00E529ED">
        <w:trPr>
          <w:cantSplit/>
        </w:trPr>
        <w:tc>
          <w:tcPr>
            <w:tcW w:w="4536" w:type="dxa"/>
            <w:hideMark/>
          </w:tcPr>
          <w:p w14:paraId="0015F593" w14:textId="77777777" w:rsidR="00211BB5" w:rsidRPr="00211BB5" w:rsidRDefault="00211BB5" w:rsidP="00211BB5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11BB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Tiekėjams</w:t>
            </w:r>
          </w:p>
        </w:tc>
        <w:tc>
          <w:tcPr>
            <w:tcW w:w="600" w:type="dxa"/>
          </w:tcPr>
          <w:p w14:paraId="657AC744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  <w:hideMark/>
          </w:tcPr>
          <w:p w14:paraId="323B64C1" w14:textId="223D076A" w:rsidR="00211BB5" w:rsidRPr="00211BB5" w:rsidRDefault="00211BB5" w:rsidP="00211BB5">
            <w:pPr>
              <w:spacing w:after="0" w:line="256" w:lineRule="auto"/>
              <w:ind w:left="-1102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  <w:r w:rsidRPr="00211BB5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                                    202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5</w:t>
            </w:r>
            <w:r w:rsidRPr="00211BB5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02</w:t>
            </w:r>
            <w:r w:rsidRPr="00211BB5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19</w:t>
            </w:r>
            <w:r w:rsidRPr="00211BB5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 </w:t>
            </w:r>
          </w:p>
        </w:tc>
      </w:tr>
      <w:tr w:rsidR="00211BB5" w:rsidRPr="00211BB5" w14:paraId="000665DB" w14:textId="77777777" w:rsidTr="00E529ED">
        <w:trPr>
          <w:cantSplit/>
        </w:trPr>
        <w:tc>
          <w:tcPr>
            <w:tcW w:w="4536" w:type="dxa"/>
          </w:tcPr>
          <w:p w14:paraId="12287648" w14:textId="77777777" w:rsidR="00211BB5" w:rsidRPr="00211BB5" w:rsidRDefault="00211BB5" w:rsidP="00211BB5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354E6094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1ADBDEFE" w14:textId="77777777" w:rsidR="00211BB5" w:rsidRPr="00211BB5" w:rsidRDefault="00211BB5" w:rsidP="00211BB5">
            <w:pPr>
              <w:spacing w:after="0" w:line="256" w:lineRule="auto"/>
              <w:ind w:left="1" w:hanging="1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211BB5" w:rsidRPr="00211BB5" w14:paraId="7B7D05AB" w14:textId="77777777" w:rsidTr="00E529ED">
        <w:trPr>
          <w:cantSplit/>
        </w:trPr>
        <w:tc>
          <w:tcPr>
            <w:tcW w:w="4536" w:type="dxa"/>
          </w:tcPr>
          <w:p w14:paraId="107E4326" w14:textId="77777777" w:rsidR="00211BB5" w:rsidRPr="00211BB5" w:rsidRDefault="00211BB5" w:rsidP="00211BB5">
            <w:pPr>
              <w:spacing w:after="0" w:line="256" w:lineRule="auto"/>
              <w:ind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56E2D24F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56AB0F76" w14:textId="77777777" w:rsidR="00211BB5" w:rsidRPr="00211BB5" w:rsidRDefault="00211BB5" w:rsidP="00211BB5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211BB5" w:rsidRPr="00211BB5" w14:paraId="6399EE6F" w14:textId="77777777" w:rsidTr="00E529ED">
        <w:trPr>
          <w:cantSplit/>
        </w:trPr>
        <w:tc>
          <w:tcPr>
            <w:tcW w:w="4536" w:type="dxa"/>
          </w:tcPr>
          <w:p w14:paraId="064F6F3B" w14:textId="77777777" w:rsidR="00211BB5" w:rsidRPr="00211BB5" w:rsidRDefault="00211BB5" w:rsidP="00211BB5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306AD286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0D1B18FA" w14:textId="77777777" w:rsidR="00211BB5" w:rsidRPr="00211BB5" w:rsidRDefault="00211BB5" w:rsidP="00211BB5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211BB5" w:rsidRPr="00211BB5" w14:paraId="40FC58D5" w14:textId="77777777" w:rsidTr="00E529ED">
        <w:trPr>
          <w:cantSplit/>
        </w:trPr>
        <w:tc>
          <w:tcPr>
            <w:tcW w:w="9248" w:type="dxa"/>
            <w:gridSpan w:val="3"/>
            <w:hideMark/>
          </w:tcPr>
          <w:p w14:paraId="235CFA55" w14:textId="11AE8C2C" w:rsidR="00211BB5" w:rsidRPr="00211BB5" w:rsidRDefault="00211BB5" w:rsidP="00211BB5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</w:pPr>
            <w:r w:rsidRPr="00211BB5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DĖL ATSAKYMO Į TIEKĖJO KLAUSIMĄ</w:t>
            </w:r>
            <w:r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 xml:space="preserve"> IR PASIŪLYMŲ PATEIKIMO TERMINO NUKĖLIMO</w:t>
            </w:r>
          </w:p>
        </w:tc>
      </w:tr>
      <w:tr w:rsidR="00211BB5" w:rsidRPr="00211BB5" w14:paraId="54509F2F" w14:textId="77777777" w:rsidTr="00E529ED">
        <w:trPr>
          <w:cantSplit/>
        </w:trPr>
        <w:tc>
          <w:tcPr>
            <w:tcW w:w="4536" w:type="dxa"/>
          </w:tcPr>
          <w:p w14:paraId="2BE8C7EF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  <w:p w14:paraId="1C4AEC86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01609C36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72557AB0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</w:tbl>
    <w:p w14:paraId="33F7AD02" w14:textId="77777777" w:rsidR="00211BB5" w:rsidRPr="00211BB5" w:rsidRDefault="00211BB5" w:rsidP="00211BB5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bookmarkStart w:id="0" w:name="_Hlk29980088"/>
      <w:r w:rsidRPr="00211BB5">
        <w:rPr>
          <w:rFonts w:ascii="Times New Roman" w:eastAsia="Calibri" w:hAnsi="Times New Roman" w:cs="Times New Roman"/>
          <w:kern w:val="0"/>
          <w:szCs w:val="22"/>
          <w14:ligatures w14:val="none"/>
        </w:rPr>
        <w:t>Pranešame, kad Centrinės viešųjų pirkimų informacinės sistemos susirašinėjimo priemonėmis gautas tiekėjo paklausimas.</w:t>
      </w:r>
    </w:p>
    <w:p w14:paraId="3FB504E3" w14:textId="77777777" w:rsidR="00211BB5" w:rsidRPr="00211BB5" w:rsidRDefault="00211BB5" w:rsidP="00211BB5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:highlight w:val="yellow"/>
          <w14:ligatures w14:val="none"/>
        </w:rPr>
      </w:pPr>
    </w:p>
    <w:p w14:paraId="1E89462B" w14:textId="7699E96E" w:rsidR="00211BB5" w:rsidRPr="00211BB5" w:rsidRDefault="00211BB5" w:rsidP="00211BB5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bookmarkStart w:id="1" w:name="_Hlk160607784"/>
      <w:r w:rsidRPr="00211BB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Klausimas (202</w:t>
      </w:r>
      <w:r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5</w:t>
      </w:r>
      <w:r w:rsidRPr="00211BB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02</w:t>
      </w:r>
      <w:r w:rsidRPr="00211BB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-1</w:t>
      </w:r>
      <w:r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4</w:t>
      </w:r>
      <w:r w:rsidRPr="00211BB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pranešimas Nr. 72829 „Paklausimas 2025.02.14“)</w:t>
      </w:r>
      <w:r w:rsidRPr="00211BB5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:</w:t>
      </w:r>
      <w:bookmarkEnd w:id="1"/>
    </w:p>
    <w:p w14:paraId="1355A0F6" w14:textId="60C367BF" w:rsidR="00211BB5" w:rsidRPr="00211BB5" w:rsidRDefault="00211BB5" w:rsidP="00211BB5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211BB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„kiek šiam pirkimui yra numatyta skirti lėšų?“ (</w:t>
      </w:r>
      <w:r w:rsidRPr="00211BB5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kalba netaisyta</w:t>
      </w:r>
      <w:r w:rsidRPr="00211BB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).</w:t>
      </w:r>
    </w:p>
    <w:p w14:paraId="570CBFD4" w14:textId="77777777" w:rsidR="00211BB5" w:rsidRPr="00211BB5" w:rsidRDefault="00211BB5" w:rsidP="00211BB5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lt-LT"/>
          <w14:ligatures w14:val="none"/>
        </w:rPr>
      </w:pPr>
    </w:p>
    <w:p w14:paraId="1F280647" w14:textId="77777777" w:rsidR="00211BB5" w:rsidRPr="00211BB5" w:rsidRDefault="00211BB5" w:rsidP="00211BB5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211BB5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Atsakymas. </w:t>
      </w:r>
      <w:r w:rsidRPr="00211BB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Perkančioji organizacija neviešina pirkimui skirtų lėšų sumos.</w:t>
      </w:r>
    </w:p>
    <w:p w14:paraId="693C185F" w14:textId="77777777" w:rsidR="00211BB5" w:rsidRPr="00211BB5" w:rsidRDefault="00211BB5" w:rsidP="00211BB5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17FD8D7" w14:textId="77777777" w:rsidR="00211BB5" w:rsidRPr="00211BB5" w:rsidRDefault="00211BB5" w:rsidP="00211BB5">
      <w:pPr>
        <w:shd w:val="clear" w:color="auto" w:fill="FFFFFF"/>
        <w:spacing w:after="0" w:line="240" w:lineRule="auto"/>
        <w:ind w:firstLine="992"/>
        <w:rPr>
          <w:rFonts w:ascii="Times New Roman" w:eastAsia="Calibri" w:hAnsi="Times New Roman" w:cs="Times New Roman"/>
          <w:b/>
          <w:i/>
          <w:iCs/>
          <w:kern w:val="0"/>
          <w:szCs w:val="22"/>
          <w14:ligatures w14:val="none"/>
        </w:rPr>
      </w:pPr>
      <w:r w:rsidRPr="00211BB5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https://klausk.vpt.lt/hc/lt/articles/360014186380-Ar-perkan%C4%8Dioji-organizacija-privalo-pirkimo-dokumentuose-nurodyti-pirkimui-pirkimo-daliai-skirt%C4%85-l%C4%97%C5%A1%C5%B3-sum%C4%85-</w:t>
      </w:r>
    </w:p>
    <w:p w14:paraId="60AE9243" w14:textId="77777777" w:rsidR="00211BB5" w:rsidRPr="00211BB5" w:rsidRDefault="00211BB5" w:rsidP="00211BB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highlight w:val="yellow"/>
          <w:lang w:eastAsia="lt-LT"/>
          <w14:ligatures w14:val="none"/>
        </w:rPr>
      </w:pPr>
    </w:p>
    <w:p w14:paraId="242DEC3C" w14:textId="77777777" w:rsidR="00211BB5" w:rsidRPr="00211BB5" w:rsidRDefault="00211BB5" w:rsidP="00211BB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highlight w:val="yellow"/>
          <w:lang w:eastAsia="lt-LT"/>
          <w14:ligatures w14:val="none"/>
        </w:rPr>
      </w:pPr>
    </w:p>
    <w:p w14:paraId="07FBE69B" w14:textId="62EFE2C7" w:rsidR="00211BB5" w:rsidRPr="00211BB5" w:rsidRDefault="00211BB5" w:rsidP="00211BB5">
      <w:pPr>
        <w:ind w:firstLine="993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Taip pat informuojame, kad</w:t>
      </w:r>
      <w:r w:rsidRPr="00211BB5">
        <w:rPr>
          <w:rFonts w:ascii="Times New Roman" w:eastAsia="Times New Roman" w:hAnsi="Times New Roman" w:cs="Times New Roman"/>
          <w:lang w:eastAsia="lt-LT"/>
        </w:rPr>
        <w:t xml:space="preserve"> nukelia</w:t>
      </w:r>
      <w:r>
        <w:rPr>
          <w:rFonts w:ascii="Times New Roman" w:eastAsia="Times New Roman" w:hAnsi="Times New Roman" w:cs="Times New Roman"/>
          <w:lang w:eastAsia="lt-LT"/>
        </w:rPr>
        <w:t>mas</w:t>
      </w:r>
      <w:r w:rsidRPr="00211BB5">
        <w:rPr>
          <w:rFonts w:ascii="Times New Roman" w:eastAsia="Times New Roman" w:hAnsi="Times New Roman" w:cs="Times New Roman"/>
          <w:lang w:eastAsia="lt-LT"/>
        </w:rPr>
        <w:t xml:space="preserve"> pasiūlymų pateikimo terminą iki 202</w:t>
      </w:r>
      <w:r>
        <w:rPr>
          <w:rFonts w:ascii="Times New Roman" w:eastAsia="Times New Roman" w:hAnsi="Times New Roman" w:cs="Times New Roman"/>
          <w:lang w:eastAsia="lt-LT"/>
        </w:rPr>
        <w:t>5</w:t>
      </w:r>
      <w:r w:rsidRPr="00211BB5">
        <w:rPr>
          <w:rFonts w:ascii="Times New Roman" w:eastAsia="Times New Roman" w:hAnsi="Times New Roman" w:cs="Times New Roman"/>
          <w:lang w:eastAsia="lt-LT"/>
        </w:rPr>
        <w:t>-</w:t>
      </w:r>
      <w:r>
        <w:rPr>
          <w:rFonts w:ascii="Times New Roman" w:eastAsia="Times New Roman" w:hAnsi="Times New Roman" w:cs="Times New Roman"/>
          <w:lang w:eastAsia="lt-LT"/>
        </w:rPr>
        <w:t>02</w:t>
      </w:r>
      <w:r w:rsidRPr="00211BB5">
        <w:rPr>
          <w:rFonts w:ascii="Times New Roman" w:eastAsia="Times New Roman" w:hAnsi="Times New Roman" w:cs="Times New Roman"/>
          <w:lang w:eastAsia="lt-LT"/>
        </w:rPr>
        <w:t>-</w:t>
      </w:r>
      <w:r>
        <w:rPr>
          <w:rFonts w:ascii="Times New Roman" w:eastAsia="Times New Roman" w:hAnsi="Times New Roman" w:cs="Times New Roman"/>
          <w:lang w:eastAsia="lt-LT"/>
        </w:rPr>
        <w:t>24</w:t>
      </w:r>
      <w:r w:rsidRPr="00211BB5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>9</w:t>
      </w:r>
      <w:r w:rsidRPr="00211BB5">
        <w:rPr>
          <w:rFonts w:ascii="Times New Roman" w:eastAsia="Times New Roman" w:hAnsi="Times New Roman" w:cs="Times New Roman"/>
          <w:lang w:eastAsia="lt-LT"/>
        </w:rPr>
        <w:t>.00 val.</w:t>
      </w:r>
    </w:p>
    <w:p w14:paraId="10CC6FC0" w14:textId="77777777" w:rsidR="00211BB5" w:rsidRPr="00211BB5" w:rsidRDefault="00211BB5" w:rsidP="00211BB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DE7C3D6" w14:textId="77777777" w:rsidR="00211BB5" w:rsidRPr="00211BB5" w:rsidRDefault="00211BB5" w:rsidP="00211BB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F50AD3B" w14:textId="77777777" w:rsidR="00211BB5" w:rsidRPr="00211BB5" w:rsidRDefault="00211BB5" w:rsidP="00211BB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51264A9" w14:textId="77777777" w:rsidR="00211BB5" w:rsidRPr="00211BB5" w:rsidRDefault="00211BB5" w:rsidP="00211BB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DAC7206" w14:textId="77777777" w:rsidR="00211BB5" w:rsidRPr="00211BB5" w:rsidRDefault="00211BB5" w:rsidP="00211BB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B9F26B8" w14:textId="77777777" w:rsidR="00211BB5" w:rsidRPr="00211BB5" w:rsidRDefault="00211BB5" w:rsidP="00211BB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bookmarkEnd w:id="0"/>
    <w:p w14:paraId="539D592D" w14:textId="77777777" w:rsidR="00211BB5" w:rsidRPr="00211BB5" w:rsidRDefault="00211BB5" w:rsidP="00211BB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567308C2" w14:textId="77777777" w:rsidR="00211BB5" w:rsidRPr="00211BB5" w:rsidRDefault="00211BB5" w:rsidP="00211BB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4A2FC7F4" w14:textId="77777777" w:rsidR="00DE66B8" w:rsidRDefault="00DE66B8"/>
    <w:sectPr w:rsidR="00DE66B8" w:rsidSect="00211BB5">
      <w:headerReference w:type="default" r:id="rId5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4BFCA828" w14:textId="77777777" w:rsidR="00000000" w:rsidRDefault="00000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6CBDAAD" w14:textId="77777777" w:rsidR="00000000" w:rsidRDefault="0000000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E0"/>
    <w:rsid w:val="00164EE0"/>
    <w:rsid w:val="00211BB5"/>
    <w:rsid w:val="009C2C35"/>
    <w:rsid w:val="00D50533"/>
    <w:rsid w:val="00D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C537"/>
  <w15:chartTrackingRefBased/>
  <w15:docId w15:val="{71F02966-F6EE-4722-B693-59BA7FB8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64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64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64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64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64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64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64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64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64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64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64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64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64EE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64EE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64EE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64EE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64EE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64EE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64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64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64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64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64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64EE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64EE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64EE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64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64EE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64EE0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211BB5"/>
    <w:pPr>
      <w:tabs>
        <w:tab w:val="center" w:pos="4819"/>
        <w:tab w:val="right" w:pos="9638"/>
      </w:tabs>
      <w:spacing w:after="0" w:line="240" w:lineRule="auto"/>
      <w:ind w:firstLine="1298"/>
      <w:jc w:val="both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11BB5"/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516</Words>
  <Characters>295</Characters>
  <Application>Microsoft Office Word</Application>
  <DocSecurity>0</DocSecurity>
  <Lines>2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2</cp:revision>
  <dcterms:created xsi:type="dcterms:W3CDTF">2025-02-18T10:53:00Z</dcterms:created>
  <dcterms:modified xsi:type="dcterms:W3CDTF">2025-02-18T11:02:00Z</dcterms:modified>
</cp:coreProperties>
</file>