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4568" w14:textId="77777777" w:rsidR="00EB7835" w:rsidRDefault="00EB7835" w:rsidP="003F27CA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Skelbiamos apklausos sąlygų</w:t>
      </w:r>
    </w:p>
    <w:p w14:paraId="64C589D9" w14:textId="57CD24CA" w:rsidR="003F27CA" w:rsidRPr="00D61855" w:rsidRDefault="00095AF7" w:rsidP="003F27CA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="003F27CA" w:rsidRPr="00D618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priedas</w:t>
      </w:r>
    </w:p>
    <w:p w14:paraId="546D9782" w14:textId="796CFA26" w:rsidR="00532584" w:rsidRPr="00D61855" w:rsidRDefault="00532584" w:rsidP="00532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855">
        <w:rPr>
          <w:rFonts w:ascii="Times New Roman" w:hAnsi="Times New Roman" w:cs="Times New Roman"/>
          <w:b/>
          <w:sz w:val="24"/>
          <w:szCs w:val="24"/>
        </w:rPr>
        <w:t xml:space="preserve">PROJEKTAVIMO UŽDUOTIS </w:t>
      </w:r>
    </w:p>
    <w:p w14:paraId="77F02FFB" w14:textId="77777777" w:rsidR="00532584" w:rsidRPr="00D61855" w:rsidRDefault="00532584" w:rsidP="00314E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38F0" w14:textId="547C4F36" w:rsidR="00AE7447" w:rsidRPr="00D61855" w:rsidRDefault="00AE7447" w:rsidP="00C23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855">
        <w:rPr>
          <w:rFonts w:ascii="Times New Roman" w:hAnsi="Times New Roman" w:cs="Times New Roman"/>
          <w:b/>
          <w:bCs/>
          <w:sz w:val="24"/>
          <w:szCs w:val="24"/>
        </w:rPr>
        <w:t>KITOS PASKIRTIES INŽINERINIŲ STATINIŲ (</w:t>
      </w:r>
      <w:r w:rsidR="00834EC1" w:rsidRPr="00D61855">
        <w:rPr>
          <w:rFonts w:ascii="Times New Roman" w:hAnsi="Times New Roman" w:cs="Times New Roman"/>
          <w:b/>
          <w:bCs/>
          <w:sz w:val="24"/>
          <w:szCs w:val="24"/>
        </w:rPr>
        <w:t xml:space="preserve">ĮRENGIANT </w:t>
      </w:r>
      <w:r w:rsidRPr="00D61855">
        <w:rPr>
          <w:rFonts w:ascii="Times New Roman" w:hAnsi="Times New Roman" w:cs="Times New Roman"/>
          <w:b/>
          <w:bCs/>
          <w:sz w:val="24"/>
          <w:szCs w:val="24"/>
        </w:rPr>
        <w:t>LAUKO AIKŠTEL</w:t>
      </w:r>
      <w:r w:rsidR="00834EC1" w:rsidRPr="00D61855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D61855">
        <w:rPr>
          <w:rFonts w:ascii="Times New Roman" w:hAnsi="Times New Roman" w:cs="Times New Roman"/>
          <w:b/>
          <w:bCs/>
          <w:sz w:val="24"/>
          <w:szCs w:val="24"/>
        </w:rPr>
        <w:t>, TVOR</w:t>
      </w:r>
      <w:r w:rsidR="00834EC1" w:rsidRPr="00D61855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D61855">
        <w:rPr>
          <w:rFonts w:ascii="Times New Roman" w:hAnsi="Times New Roman" w:cs="Times New Roman"/>
          <w:b/>
          <w:bCs/>
          <w:sz w:val="24"/>
          <w:szCs w:val="24"/>
        </w:rPr>
        <w:t>, TAK</w:t>
      </w:r>
      <w:r w:rsidR="00834EC1" w:rsidRPr="00D61855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D61855">
        <w:rPr>
          <w:rFonts w:ascii="Times New Roman" w:hAnsi="Times New Roman" w:cs="Times New Roman"/>
          <w:b/>
          <w:bCs/>
          <w:sz w:val="24"/>
          <w:szCs w:val="24"/>
        </w:rPr>
        <w:t>, PASIVAIKŠČIOJIMO KIEMELI</w:t>
      </w:r>
      <w:r w:rsidR="00834EC1" w:rsidRPr="00D61855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D61855">
        <w:rPr>
          <w:rFonts w:ascii="Times New Roman" w:hAnsi="Times New Roman" w:cs="Times New Roman"/>
          <w:b/>
          <w:bCs/>
          <w:sz w:val="24"/>
          <w:szCs w:val="24"/>
        </w:rPr>
        <w:t>) TECHNINIO DARBO PROJEKTO PARENGIMAS SU PROJEKTO VYKDYMO PRIEŽIŪRA</w:t>
      </w:r>
      <w:r w:rsidR="00D37B54" w:rsidRPr="00D61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664" w:rsidRPr="00D61855">
        <w:rPr>
          <w:rFonts w:ascii="Times New Roman" w:hAnsi="Times New Roman" w:cs="Times New Roman"/>
          <w:b/>
          <w:bCs/>
          <w:sz w:val="24"/>
          <w:szCs w:val="24"/>
        </w:rPr>
        <w:t>ALYTAUS KALĖJIME</w:t>
      </w:r>
    </w:p>
    <w:p w14:paraId="31C48F9F" w14:textId="5A213A76" w:rsidR="00514B97" w:rsidRPr="00D61855" w:rsidRDefault="00205BD5" w:rsidP="00834EC1">
      <w:pPr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61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09937D" w14:textId="6AEC21AB" w:rsidR="0051780C" w:rsidRPr="00D61855" w:rsidRDefault="0051780C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Užsakovas </w:t>
      </w:r>
      <w:r w:rsidR="003027BC" w:rsidRPr="00D61855">
        <w:rPr>
          <w:rFonts w:ascii="Times New Roman" w:hAnsi="Times New Roman" w:cs="Times New Roman"/>
          <w:sz w:val="24"/>
          <w:szCs w:val="24"/>
        </w:rPr>
        <w:t>–</w:t>
      </w:r>
      <w:r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3027BC" w:rsidRPr="00D61855">
        <w:rPr>
          <w:rFonts w:ascii="Times New Roman" w:hAnsi="Times New Roman" w:cs="Times New Roman"/>
          <w:sz w:val="24"/>
          <w:szCs w:val="24"/>
        </w:rPr>
        <w:t xml:space="preserve">Lietuvos kalėjimų tarnyba (toliau vadinama </w:t>
      </w:r>
      <w:r w:rsidR="006D2DBC" w:rsidRPr="00D61855">
        <w:rPr>
          <w:rFonts w:ascii="Times New Roman" w:hAnsi="Times New Roman" w:cs="Times New Roman"/>
          <w:sz w:val="24"/>
          <w:szCs w:val="24"/>
        </w:rPr>
        <w:t>–</w:t>
      </w:r>
      <w:r w:rsidR="003027BC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6D2DBC" w:rsidRPr="00D61855">
        <w:rPr>
          <w:rFonts w:ascii="Times New Roman" w:hAnsi="Times New Roman" w:cs="Times New Roman"/>
          <w:sz w:val="24"/>
          <w:szCs w:val="24"/>
        </w:rPr>
        <w:t>Paslaugų pirkėjas)</w:t>
      </w:r>
      <w:r w:rsidR="00C644E6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3B1EA1DD" w14:textId="4DF042E0" w:rsidR="00CA7427" w:rsidRPr="00D61855" w:rsidRDefault="003A1821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Pirkimo objektas </w:t>
      </w:r>
      <w:r w:rsidR="00CA7427" w:rsidRPr="00D61855">
        <w:rPr>
          <w:rFonts w:ascii="Times New Roman" w:hAnsi="Times New Roman" w:cs="Times New Roman"/>
          <w:sz w:val="24"/>
          <w:szCs w:val="24"/>
        </w:rPr>
        <w:t>–</w:t>
      </w:r>
      <w:r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CA7427" w:rsidRPr="00D61855">
        <w:rPr>
          <w:rFonts w:ascii="Times New Roman" w:hAnsi="Times New Roman" w:cs="Times New Roman"/>
          <w:sz w:val="24"/>
          <w:szCs w:val="24"/>
        </w:rPr>
        <w:t>Kitos paskirties inžinerinių statinių (</w:t>
      </w:r>
      <w:r w:rsidR="00DE0262" w:rsidRPr="00D61855">
        <w:rPr>
          <w:rFonts w:ascii="Times New Roman" w:hAnsi="Times New Roman" w:cs="Times New Roman"/>
          <w:sz w:val="24"/>
          <w:szCs w:val="24"/>
        </w:rPr>
        <w:t xml:space="preserve">įrengiant </w:t>
      </w:r>
      <w:r w:rsidR="00CA7427" w:rsidRPr="00D61855">
        <w:rPr>
          <w:rFonts w:ascii="Times New Roman" w:hAnsi="Times New Roman" w:cs="Times New Roman"/>
          <w:sz w:val="24"/>
          <w:szCs w:val="24"/>
        </w:rPr>
        <w:t>lauko aikštel</w:t>
      </w:r>
      <w:r w:rsidR="00DE0262" w:rsidRPr="00D61855">
        <w:rPr>
          <w:rFonts w:ascii="Times New Roman" w:hAnsi="Times New Roman" w:cs="Times New Roman"/>
          <w:sz w:val="24"/>
          <w:szCs w:val="24"/>
        </w:rPr>
        <w:t>es</w:t>
      </w:r>
      <w:r w:rsidR="00CA7427" w:rsidRPr="00D61855">
        <w:rPr>
          <w:rFonts w:ascii="Times New Roman" w:hAnsi="Times New Roman" w:cs="Times New Roman"/>
          <w:sz w:val="24"/>
          <w:szCs w:val="24"/>
        </w:rPr>
        <w:t>, tvor</w:t>
      </w:r>
      <w:r w:rsidR="00DE0262" w:rsidRPr="00D61855">
        <w:rPr>
          <w:rFonts w:ascii="Times New Roman" w:hAnsi="Times New Roman" w:cs="Times New Roman"/>
          <w:sz w:val="24"/>
          <w:szCs w:val="24"/>
        </w:rPr>
        <w:t>as</w:t>
      </w:r>
      <w:r w:rsidR="00CA7427" w:rsidRPr="00D61855">
        <w:rPr>
          <w:rFonts w:ascii="Times New Roman" w:hAnsi="Times New Roman" w:cs="Times New Roman"/>
          <w:sz w:val="24"/>
          <w:szCs w:val="24"/>
        </w:rPr>
        <w:t>, tak</w:t>
      </w:r>
      <w:r w:rsidR="00DE0262" w:rsidRPr="00D61855">
        <w:rPr>
          <w:rFonts w:ascii="Times New Roman" w:hAnsi="Times New Roman" w:cs="Times New Roman"/>
          <w:sz w:val="24"/>
          <w:szCs w:val="24"/>
        </w:rPr>
        <w:t>us</w:t>
      </w:r>
      <w:r w:rsidR="00CA7427" w:rsidRPr="00D61855">
        <w:rPr>
          <w:rFonts w:ascii="Times New Roman" w:hAnsi="Times New Roman" w:cs="Times New Roman"/>
          <w:sz w:val="24"/>
          <w:szCs w:val="24"/>
        </w:rPr>
        <w:t>, pasivaikščiojimo kiemeli</w:t>
      </w:r>
      <w:r w:rsidR="00DE0262" w:rsidRPr="00D61855">
        <w:rPr>
          <w:rFonts w:ascii="Times New Roman" w:hAnsi="Times New Roman" w:cs="Times New Roman"/>
          <w:sz w:val="24"/>
          <w:szCs w:val="24"/>
        </w:rPr>
        <w:t>us</w:t>
      </w:r>
      <w:r w:rsidR="00CA7427" w:rsidRPr="00D61855">
        <w:rPr>
          <w:rFonts w:ascii="Times New Roman" w:hAnsi="Times New Roman" w:cs="Times New Roman"/>
          <w:sz w:val="24"/>
          <w:szCs w:val="24"/>
        </w:rPr>
        <w:t>)</w:t>
      </w:r>
      <w:r w:rsidR="00CA7427" w:rsidRPr="00D61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427" w:rsidRPr="00D61855">
        <w:rPr>
          <w:rFonts w:ascii="Times New Roman" w:hAnsi="Times New Roman" w:cs="Times New Roman"/>
          <w:sz w:val="24"/>
          <w:szCs w:val="24"/>
        </w:rPr>
        <w:t>techninio darbo projekto parengimas su projekto vykdymo priežiūra</w:t>
      </w:r>
      <w:r w:rsidR="00152664" w:rsidRPr="00D61855">
        <w:rPr>
          <w:rFonts w:ascii="Times New Roman" w:hAnsi="Times New Roman" w:cs="Times New Roman"/>
          <w:sz w:val="24"/>
          <w:szCs w:val="24"/>
        </w:rPr>
        <w:t xml:space="preserve"> Alytaus kalėjime</w:t>
      </w:r>
      <w:r w:rsidR="00CC55A6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323E460E" w14:textId="05A6AA9D" w:rsidR="00B51569" w:rsidRPr="00D61855" w:rsidRDefault="00CC55A6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Kitos paskirties inžinerini</w:t>
      </w:r>
      <w:r w:rsidR="00F21E2C" w:rsidRPr="00D61855">
        <w:rPr>
          <w:rFonts w:ascii="Times New Roman" w:hAnsi="Times New Roman" w:cs="Times New Roman"/>
          <w:sz w:val="24"/>
          <w:szCs w:val="24"/>
        </w:rPr>
        <w:t>ai</w:t>
      </w:r>
      <w:r w:rsidRPr="00D61855">
        <w:rPr>
          <w:rFonts w:ascii="Times New Roman" w:hAnsi="Times New Roman" w:cs="Times New Roman"/>
          <w:sz w:val="24"/>
          <w:szCs w:val="24"/>
        </w:rPr>
        <w:t xml:space="preserve"> statini</w:t>
      </w:r>
      <w:r w:rsidR="00977A1D" w:rsidRPr="00D61855">
        <w:rPr>
          <w:rFonts w:ascii="Times New Roman" w:hAnsi="Times New Roman" w:cs="Times New Roman"/>
          <w:sz w:val="24"/>
          <w:szCs w:val="24"/>
        </w:rPr>
        <w:t xml:space="preserve">ai </w:t>
      </w:r>
      <w:r w:rsidRPr="00D61855">
        <w:rPr>
          <w:rFonts w:ascii="Times New Roman" w:hAnsi="Times New Roman" w:cs="Times New Roman"/>
          <w:sz w:val="24"/>
          <w:szCs w:val="24"/>
        </w:rPr>
        <w:t>(lauko aikštel</w:t>
      </w:r>
      <w:r w:rsidR="00977A1D" w:rsidRPr="00D61855">
        <w:rPr>
          <w:rFonts w:ascii="Times New Roman" w:hAnsi="Times New Roman" w:cs="Times New Roman"/>
          <w:sz w:val="24"/>
          <w:szCs w:val="24"/>
        </w:rPr>
        <w:t>ės</w:t>
      </w:r>
      <w:r w:rsidRPr="00D61855">
        <w:rPr>
          <w:rFonts w:ascii="Times New Roman" w:hAnsi="Times New Roman" w:cs="Times New Roman"/>
          <w:sz w:val="24"/>
          <w:szCs w:val="24"/>
        </w:rPr>
        <w:t>, tvor</w:t>
      </w:r>
      <w:r w:rsidR="00977A1D" w:rsidRPr="00D61855">
        <w:rPr>
          <w:rFonts w:ascii="Times New Roman" w:hAnsi="Times New Roman" w:cs="Times New Roman"/>
          <w:sz w:val="24"/>
          <w:szCs w:val="24"/>
        </w:rPr>
        <w:t>os</w:t>
      </w:r>
      <w:r w:rsidRPr="00D61855">
        <w:rPr>
          <w:rFonts w:ascii="Times New Roman" w:hAnsi="Times New Roman" w:cs="Times New Roman"/>
          <w:sz w:val="24"/>
          <w:szCs w:val="24"/>
        </w:rPr>
        <w:t xml:space="preserve">, </w:t>
      </w:r>
      <w:r w:rsidR="00F609BA" w:rsidRPr="00D61855">
        <w:rPr>
          <w:rFonts w:ascii="Times New Roman" w:hAnsi="Times New Roman" w:cs="Times New Roman"/>
          <w:sz w:val="24"/>
          <w:szCs w:val="24"/>
        </w:rPr>
        <w:t>takai</w:t>
      </w:r>
      <w:r w:rsidRPr="00D61855">
        <w:rPr>
          <w:rFonts w:ascii="Times New Roman" w:hAnsi="Times New Roman" w:cs="Times New Roman"/>
          <w:sz w:val="24"/>
          <w:szCs w:val="24"/>
        </w:rPr>
        <w:t>, pasivaikščiojimo kiemeli</w:t>
      </w:r>
      <w:r w:rsidR="00977A1D" w:rsidRPr="00D61855">
        <w:rPr>
          <w:rFonts w:ascii="Times New Roman" w:hAnsi="Times New Roman" w:cs="Times New Roman"/>
          <w:sz w:val="24"/>
          <w:szCs w:val="24"/>
        </w:rPr>
        <w:t>ai</w:t>
      </w:r>
      <w:r w:rsidRPr="00D61855">
        <w:rPr>
          <w:rFonts w:ascii="Times New Roman" w:hAnsi="Times New Roman" w:cs="Times New Roman"/>
          <w:sz w:val="24"/>
          <w:szCs w:val="24"/>
        </w:rPr>
        <w:t>)</w:t>
      </w:r>
      <w:r w:rsidRPr="00D61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09BA" w:rsidRPr="00D61855">
        <w:rPr>
          <w:rFonts w:ascii="Times New Roman" w:hAnsi="Times New Roman" w:cs="Times New Roman"/>
          <w:sz w:val="24"/>
          <w:szCs w:val="24"/>
        </w:rPr>
        <w:t>bus įrengiami</w:t>
      </w:r>
      <w:r w:rsidR="00F609BA" w:rsidRPr="00D61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855">
        <w:rPr>
          <w:rFonts w:ascii="Times New Roman" w:hAnsi="Times New Roman" w:cs="Times New Roman"/>
          <w:sz w:val="24"/>
          <w:szCs w:val="24"/>
        </w:rPr>
        <w:t xml:space="preserve">aplink pastatą adresu Ulonų g. 8A, Alytus, </w:t>
      </w:r>
      <w:r w:rsidR="002541B0" w:rsidRPr="00D61855">
        <w:rPr>
          <w:rFonts w:ascii="Times New Roman" w:hAnsi="Times New Roman" w:cs="Times New Roman"/>
          <w:sz w:val="24"/>
          <w:szCs w:val="24"/>
        </w:rPr>
        <w:t xml:space="preserve">kurio </w:t>
      </w:r>
      <w:r w:rsidRPr="00D61855">
        <w:rPr>
          <w:rFonts w:ascii="Times New Roman" w:hAnsi="Times New Roman" w:cs="Times New Roman"/>
          <w:sz w:val="24"/>
          <w:szCs w:val="24"/>
        </w:rPr>
        <w:t>unikalus Nr. 1195-9004-0172</w:t>
      </w:r>
      <w:r w:rsidR="00F609BA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1B3D6B01" w14:textId="0B1FA442" w:rsidR="00A83950" w:rsidRPr="00D61855" w:rsidRDefault="00A83950" w:rsidP="00A83950">
      <w:pPr>
        <w:pStyle w:val="pf0"/>
        <w:spacing w:before="0" w:beforeAutospacing="0" w:after="0" w:afterAutospacing="0"/>
        <w:ind w:firstLine="1296"/>
      </w:pPr>
      <w:r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Projekto rūšis - </w:t>
      </w:r>
      <w:r w:rsidR="00604E5F" w:rsidRPr="00D61855">
        <w:rPr>
          <w:rStyle w:val="cf01"/>
          <w:rFonts w:ascii="Times New Roman" w:hAnsi="Times New Roman" w:cs="Times New Roman"/>
          <w:sz w:val="24"/>
          <w:szCs w:val="24"/>
        </w:rPr>
        <w:t>naujo statinio statyba</w:t>
      </w:r>
      <w:r w:rsidRPr="00D61855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04E5F"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 Statinio plotas 3</w:t>
      </w:r>
      <w:r w:rsidR="00E23F9C" w:rsidRPr="00D61855">
        <w:rPr>
          <w:rStyle w:val="cf01"/>
          <w:rFonts w:ascii="Times New Roman" w:hAnsi="Times New Roman" w:cs="Times New Roman"/>
          <w:sz w:val="24"/>
          <w:szCs w:val="24"/>
        </w:rPr>
        <w:t>91</w:t>
      </w:r>
      <w:r w:rsidR="00604E5F"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 m², tiesinis statinio ilgis 27</w:t>
      </w:r>
      <w:r w:rsidR="00262A10" w:rsidRPr="00D61855">
        <w:rPr>
          <w:rStyle w:val="cf01"/>
          <w:rFonts w:ascii="Times New Roman" w:hAnsi="Times New Roman" w:cs="Times New Roman"/>
          <w:sz w:val="24"/>
          <w:szCs w:val="24"/>
        </w:rPr>
        <w:t>5</w:t>
      </w:r>
      <w:r w:rsidR="00604E5F"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 m.</w:t>
      </w:r>
    </w:p>
    <w:p w14:paraId="45D90873" w14:textId="710D671C" w:rsidR="0083048A" w:rsidRPr="00D61855" w:rsidRDefault="0083048A" w:rsidP="005240FE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61855">
        <w:rPr>
          <w:rFonts w:ascii="Times New Roman" w:eastAsia="Times New Roman" w:hAnsi="Times New Roman" w:cs="Times New Roman"/>
          <w:sz w:val="24"/>
          <w:szCs w:val="24"/>
        </w:rPr>
        <w:t xml:space="preserve">Statinių grupė: </w:t>
      </w:r>
      <w:r w:rsidR="000E23BA" w:rsidRPr="00D61855">
        <w:rPr>
          <w:rFonts w:ascii="Times New Roman" w:eastAsia="Times New Roman" w:hAnsi="Times New Roman" w:cs="Times New Roman"/>
          <w:iCs/>
          <w:sz w:val="24"/>
          <w:szCs w:val="24"/>
        </w:rPr>
        <w:t>kiti inžineriniai statiniai (kitos paskirties inžineriniai statiniai</w:t>
      </w:r>
      <w:r w:rsidR="00E750EF" w:rsidRPr="00D61855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0E23BA" w:rsidRPr="00D6185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DA014C7" w14:textId="29BDB457" w:rsidR="00DE5160" w:rsidRPr="00D61855" w:rsidRDefault="00DE5160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Kitos paskirties neypatingi inžineriniai statiniai: tvoros (6 m aukščio).</w:t>
      </w:r>
    </w:p>
    <w:p w14:paraId="28C81FCA" w14:textId="5E39C165" w:rsidR="00AF441A" w:rsidRPr="00D61855" w:rsidRDefault="00E72AD4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Kitos paskirties </w:t>
      </w:r>
      <w:r w:rsidR="00186982" w:rsidRPr="00D61855">
        <w:rPr>
          <w:rFonts w:ascii="Times New Roman" w:hAnsi="Times New Roman" w:cs="Times New Roman"/>
          <w:sz w:val="24"/>
          <w:szCs w:val="24"/>
        </w:rPr>
        <w:t>nesudėtingi</w:t>
      </w:r>
      <w:r w:rsidR="004500BF" w:rsidRPr="00D61855">
        <w:rPr>
          <w:rFonts w:ascii="Times New Roman" w:hAnsi="Times New Roman" w:cs="Times New Roman"/>
          <w:sz w:val="24"/>
          <w:szCs w:val="24"/>
        </w:rPr>
        <w:t>eji</w:t>
      </w:r>
      <w:r w:rsidR="00186982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Pr="00D61855">
        <w:rPr>
          <w:rFonts w:ascii="Times New Roman" w:hAnsi="Times New Roman" w:cs="Times New Roman"/>
          <w:sz w:val="24"/>
          <w:szCs w:val="24"/>
        </w:rPr>
        <w:t>inžineriniai statini</w:t>
      </w:r>
      <w:r w:rsidR="00C02225" w:rsidRPr="00D61855">
        <w:rPr>
          <w:rFonts w:ascii="Times New Roman" w:hAnsi="Times New Roman" w:cs="Times New Roman"/>
          <w:sz w:val="24"/>
          <w:szCs w:val="24"/>
        </w:rPr>
        <w:t xml:space="preserve">ai: </w:t>
      </w:r>
      <w:r w:rsidR="00186982" w:rsidRPr="00D61855">
        <w:rPr>
          <w:rFonts w:ascii="Times New Roman" w:hAnsi="Times New Roman" w:cs="Times New Roman"/>
          <w:sz w:val="24"/>
          <w:szCs w:val="24"/>
        </w:rPr>
        <w:t>lauko aikštelės, tvoros (4 m</w:t>
      </w:r>
      <w:r w:rsidR="00F9445E" w:rsidRPr="00D61855">
        <w:rPr>
          <w:rFonts w:ascii="Times New Roman" w:hAnsi="Times New Roman" w:cs="Times New Roman"/>
          <w:sz w:val="24"/>
          <w:szCs w:val="24"/>
        </w:rPr>
        <w:t xml:space="preserve"> aukščio)</w:t>
      </w:r>
      <w:r w:rsidR="00186982" w:rsidRPr="00D61855">
        <w:rPr>
          <w:rFonts w:ascii="Times New Roman" w:hAnsi="Times New Roman" w:cs="Times New Roman"/>
          <w:sz w:val="24"/>
          <w:szCs w:val="24"/>
        </w:rPr>
        <w:t>, tak</w:t>
      </w:r>
      <w:r w:rsidR="00F9445E" w:rsidRPr="00D61855">
        <w:rPr>
          <w:rFonts w:ascii="Times New Roman" w:hAnsi="Times New Roman" w:cs="Times New Roman"/>
          <w:sz w:val="24"/>
          <w:szCs w:val="24"/>
        </w:rPr>
        <w:t>ai</w:t>
      </w:r>
      <w:r w:rsidR="00186982" w:rsidRPr="00D61855">
        <w:rPr>
          <w:rFonts w:ascii="Times New Roman" w:hAnsi="Times New Roman" w:cs="Times New Roman"/>
          <w:sz w:val="24"/>
          <w:szCs w:val="24"/>
        </w:rPr>
        <w:t xml:space="preserve">, </w:t>
      </w:r>
      <w:r w:rsidR="00C02225" w:rsidRPr="00D61855">
        <w:rPr>
          <w:rFonts w:ascii="Times New Roman" w:hAnsi="Times New Roman" w:cs="Times New Roman"/>
          <w:sz w:val="24"/>
          <w:szCs w:val="24"/>
        </w:rPr>
        <w:t>pasivaikščiojimo kiemeliai</w:t>
      </w:r>
      <w:r w:rsidR="00F9445E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1E65E49D" w14:textId="280336F8" w:rsidR="00C23D88" w:rsidRPr="00D61855" w:rsidRDefault="00C23D88" w:rsidP="00C23D8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Žemės sklypui suteiktas unikalus numeris (nekilnojamojo turto registro duomenys) – </w:t>
      </w:r>
      <w:r w:rsidR="00053F00" w:rsidRPr="00D61855">
        <w:rPr>
          <w:rFonts w:ascii="Times New Roman" w:hAnsi="Times New Roman" w:cs="Times New Roman"/>
          <w:sz w:val="24"/>
          <w:szCs w:val="24"/>
        </w:rPr>
        <w:t xml:space="preserve">unikalus </w:t>
      </w:r>
      <w:r w:rsidR="006F28BA" w:rsidRPr="00D61855">
        <w:rPr>
          <w:rFonts w:ascii="Times New Roman" w:hAnsi="Times New Roman" w:cs="Times New Roman"/>
          <w:sz w:val="24"/>
          <w:szCs w:val="24"/>
        </w:rPr>
        <w:t xml:space="preserve">Nr. </w:t>
      </w:r>
      <w:r w:rsidR="00053F00" w:rsidRPr="00D61855">
        <w:rPr>
          <w:rFonts w:ascii="Times New Roman" w:hAnsi="Times New Roman" w:cs="Times New Roman"/>
          <w:sz w:val="24"/>
          <w:szCs w:val="24"/>
        </w:rPr>
        <w:t>4400-4626-1261.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0F1C0" w14:textId="29D104E3" w:rsidR="00E0685A" w:rsidRPr="00D61855" w:rsidRDefault="004471C4" w:rsidP="001840B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E0685A" w:rsidRPr="00D61855">
        <w:rPr>
          <w:rStyle w:val="cf01"/>
          <w:rFonts w:ascii="Times New Roman" w:hAnsi="Times New Roman" w:cs="Times New Roman"/>
          <w:sz w:val="24"/>
          <w:szCs w:val="24"/>
        </w:rPr>
        <w:t>statybos skaičiuojamoji kaina</w:t>
      </w:r>
      <w:r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 – 300 000, 00 Eur su PVM.</w:t>
      </w:r>
    </w:p>
    <w:p w14:paraId="52A30988" w14:textId="33A1E0BA" w:rsidR="00314EC2" w:rsidRPr="00D61855" w:rsidRDefault="00FF1DBC" w:rsidP="001840BB">
      <w:pPr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61855">
        <w:rPr>
          <w:rFonts w:ascii="Times New Roman" w:hAnsi="Times New Roman" w:cs="Times New Roman"/>
          <w:sz w:val="24"/>
          <w:szCs w:val="24"/>
        </w:rPr>
        <w:t>T</w:t>
      </w:r>
      <w:r w:rsidR="00514B97" w:rsidRPr="00D61855">
        <w:rPr>
          <w:rFonts w:ascii="Times New Roman" w:hAnsi="Times New Roman" w:cs="Times New Roman"/>
          <w:sz w:val="24"/>
          <w:szCs w:val="24"/>
        </w:rPr>
        <w:t>echnini</w:t>
      </w:r>
      <w:r w:rsidR="00314EC2" w:rsidRPr="00D61855">
        <w:rPr>
          <w:rFonts w:ascii="Times New Roman" w:hAnsi="Times New Roman" w:cs="Times New Roman"/>
          <w:sz w:val="24"/>
          <w:szCs w:val="24"/>
        </w:rPr>
        <w:t>s</w:t>
      </w:r>
      <w:r w:rsidR="00514B97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314EC2" w:rsidRPr="00D61855">
        <w:rPr>
          <w:rFonts w:ascii="Times New Roman" w:hAnsi="Times New Roman" w:cs="Times New Roman"/>
          <w:sz w:val="24"/>
          <w:szCs w:val="24"/>
        </w:rPr>
        <w:t xml:space="preserve">darbo </w:t>
      </w:r>
      <w:r w:rsidR="00514B97" w:rsidRPr="00D61855">
        <w:rPr>
          <w:rFonts w:ascii="Times New Roman" w:hAnsi="Times New Roman" w:cs="Times New Roman"/>
          <w:sz w:val="24"/>
          <w:szCs w:val="24"/>
        </w:rPr>
        <w:t>projekt</w:t>
      </w:r>
      <w:r w:rsidR="00314EC2" w:rsidRPr="00D61855">
        <w:rPr>
          <w:rFonts w:ascii="Times New Roman" w:hAnsi="Times New Roman" w:cs="Times New Roman"/>
          <w:sz w:val="24"/>
          <w:szCs w:val="24"/>
        </w:rPr>
        <w:t>as</w:t>
      </w:r>
      <w:r w:rsidR="00514B97" w:rsidRPr="00D61855">
        <w:rPr>
          <w:rFonts w:ascii="Times New Roman" w:hAnsi="Times New Roman" w:cs="Times New Roman"/>
          <w:sz w:val="24"/>
          <w:szCs w:val="24"/>
        </w:rPr>
        <w:t xml:space="preserve"> turi būti rengiama</w:t>
      </w:r>
      <w:r w:rsidR="008253FC" w:rsidRPr="00D61855">
        <w:rPr>
          <w:rFonts w:ascii="Times New Roman" w:hAnsi="Times New Roman" w:cs="Times New Roman"/>
          <w:sz w:val="24"/>
          <w:szCs w:val="24"/>
        </w:rPr>
        <w:t>s</w:t>
      </w:r>
      <w:r w:rsidR="00B51569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514B97" w:rsidRPr="00D6185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EC2CD7" w:rsidRPr="00D61855">
        <w:rPr>
          <w:rFonts w:ascii="Times New Roman" w:hAnsi="Times New Roman" w:cs="Times New Roman"/>
          <w:sz w:val="24"/>
          <w:szCs w:val="24"/>
        </w:rPr>
        <w:t>Lietuvos Respublikos s</w:t>
      </w:r>
      <w:r w:rsidR="00514B97" w:rsidRPr="00D61855">
        <w:rPr>
          <w:rFonts w:ascii="Times New Roman" w:hAnsi="Times New Roman" w:cs="Times New Roman"/>
          <w:sz w:val="24"/>
          <w:szCs w:val="24"/>
        </w:rPr>
        <w:t>tatybos įstatymu, S</w:t>
      </w:r>
      <w:r w:rsidR="00514B97" w:rsidRPr="00D61855">
        <w:rPr>
          <w:rFonts w:ascii="Times New Roman" w:hAnsi="Times New Roman" w:cs="Times New Roman"/>
          <w:sz w:val="24"/>
          <w:szCs w:val="24"/>
          <w:lang w:eastAsia="lt-LT"/>
        </w:rPr>
        <w:t>TR 1.04.04:2017 „Statinio projektavimas, projekto ekspertizė“ ir kitais Lietuvos Respubliko</w:t>
      </w:r>
      <w:r w:rsidR="000610E9" w:rsidRPr="00D61855">
        <w:rPr>
          <w:rFonts w:ascii="Times New Roman" w:hAnsi="Times New Roman" w:cs="Times New Roman"/>
          <w:sz w:val="24"/>
          <w:szCs w:val="24"/>
          <w:lang w:eastAsia="lt-LT"/>
        </w:rPr>
        <w:t>je</w:t>
      </w:r>
      <w:r w:rsidR="00514B97" w:rsidRPr="00D61855">
        <w:rPr>
          <w:rFonts w:ascii="Times New Roman" w:hAnsi="Times New Roman" w:cs="Times New Roman"/>
          <w:sz w:val="24"/>
          <w:szCs w:val="24"/>
          <w:lang w:eastAsia="lt-LT"/>
        </w:rPr>
        <w:t xml:space="preserve"> galiojančiais norminiais aktais</w:t>
      </w:r>
      <w:r w:rsidR="00EE67C8" w:rsidRPr="00D61855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514B97" w:rsidRPr="00D6185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B0216" w:rsidRPr="00D61855">
        <w:rPr>
          <w:rFonts w:ascii="Times New Roman" w:hAnsi="Times New Roman" w:cs="Times New Roman"/>
          <w:sz w:val="24"/>
          <w:szCs w:val="24"/>
        </w:rPr>
        <w:t>Technini</w:t>
      </w:r>
      <w:r w:rsidR="00B80DFA" w:rsidRPr="00D61855">
        <w:rPr>
          <w:rFonts w:ascii="Times New Roman" w:hAnsi="Times New Roman" w:cs="Times New Roman"/>
          <w:sz w:val="24"/>
          <w:szCs w:val="24"/>
        </w:rPr>
        <w:t>o</w:t>
      </w:r>
      <w:r w:rsidR="003B0216" w:rsidRPr="00D61855">
        <w:rPr>
          <w:rFonts w:ascii="Times New Roman" w:hAnsi="Times New Roman" w:cs="Times New Roman"/>
          <w:sz w:val="24"/>
          <w:szCs w:val="24"/>
        </w:rPr>
        <w:t xml:space="preserve"> darbo projekto</w:t>
      </w:r>
      <w:r w:rsidR="00066E03" w:rsidRPr="00D61855">
        <w:rPr>
          <w:rFonts w:ascii="Times New Roman" w:hAnsi="Times New Roman" w:cs="Times New Roman"/>
          <w:sz w:val="24"/>
          <w:szCs w:val="24"/>
          <w:lang w:eastAsia="lt-LT"/>
        </w:rPr>
        <w:t xml:space="preserve"> sprendiniai privalo atitikti </w:t>
      </w:r>
      <w:r w:rsidR="005C5CD3" w:rsidRPr="00D6185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66E03" w:rsidRPr="00D61855">
        <w:rPr>
          <w:rFonts w:ascii="Times New Roman" w:hAnsi="Times New Roman" w:cs="Times New Roman"/>
          <w:sz w:val="24"/>
          <w:szCs w:val="24"/>
          <w:lang w:eastAsia="lt-LT"/>
        </w:rPr>
        <w:t>Reglamente (ES) Nr. 305/2011 (5.17) nurodytus</w:t>
      </w:r>
      <w:r w:rsidR="003B0216" w:rsidRPr="00D61855">
        <w:rPr>
          <w:rFonts w:ascii="Times New Roman" w:hAnsi="Times New Roman" w:cs="Times New Roman"/>
          <w:sz w:val="24"/>
          <w:szCs w:val="24"/>
          <w:lang w:eastAsia="lt-LT"/>
        </w:rPr>
        <w:t xml:space="preserve">: </w:t>
      </w:r>
      <w:r w:rsidR="00066E03" w:rsidRPr="00D61855">
        <w:rPr>
          <w:rFonts w:ascii="Times New Roman" w:hAnsi="Times New Roman" w:cs="Times New Roman"/>
          <w:sz w:val="24"/>
          <w:szCs w:val="24"/>
          <w:lang w:eastAsia="lt-LT"/>
        </w:rPr>
        <w:t>esminius statinio reikalavimus, esminius architektūros reikal</w:t>
      </w:r>
      <w:r w:rsidR="0058574A" w:rsidRPr="00D61855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066E03" w:rsidRPr="00D61855">
        <w:rPr>
          <w:rFonts w:ascii="Times New Roman" w:hAnsi="Times New Roman" w:cs="Times New Roman"/>
          <w:sz w:val="24"/>
          <w:szCs w:val="24"/>
          <w:lang w:eastAsia="lt-LT"/>
        </w:rPr>
        <w:t>vimus, norminių statybos techninių ir normatyvinių statinio saugos</w:t>
      </w:r>
      <w:r w:rsidR="00723129" w:rsidRPr="00D61855">
        <w:rPr>
          <w:rFonts w:ascii="Times New Roman" w:hAnsi="Times New Roman" w:cs="Times New Roman"/>
          <w:sz w:val="24"/>
          <w:szCs w:val="24"/>
          <w:lang w:eastAsia="lt-LT"/>
        </w:rPr>
        <w:t>, priešgaisrinės saugos</w:t>
      </w:r>
      <w:r w:rsidR="00066E03" w:rsidRPr="00D61855">
        <w:rPr>
          <w:rFonts w:ascii="Times New Roman" w:hAnsi="Times New Roman" w:cs="Times New Roman"/>
          <w:sz w:val="24"/>
          <w:szCs w:val="24"/>
          <w:lang w:eastAsia="lt-LT"/>
        </w:rPr>
        <w:t xml:space="preserve"> ir paskirties dokumentų reikalavimus. </w:t>
      </w:r>
    </w:p>
    <w:p w14:paraId="523EBFC0" w14:textId="445018D7" w:rsidR="00C767EB" w:rsidRPr="00D61855" w:rsidRDefault="0038289E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Technini</w:t>
      </w:r>
      <w:r w:rsidR="00427F49" w:rsidRPr="00D61855">
        <w:rPr>
          <w:rFonts w:ascii="Times New Roman" w:hAnsi="Times New Roman" w:cs="Times New Roman"/>
          <w:sz w:val="24"/>
          <w:szCs w:val="24"/>
        </w:rPr>
        <w:t>ame</w:t>
      </w:r>
      <w:r w:rsidRPr="00D61855">
        <w:rPr>
          <w:rFonts w:ascii="Times New Roman" w:hAnsi="Times New Roman" w:cs="Times New Roman"/>
          <w:sz w:val="24"/>
          <w:szCs w:val="24"/>
        </w:rPr>
        <w:t xml:space="preserve"> darbo p</w:t>
      </w:r>
      <w:r w:rsidR="00314EC2" w:rsidRPr="00D61855">
        <w:rPr>
          <w:rFonts w:ascii="Times New Roman" w:hAnsi="Times New Roman" w:cs="Times New Roman"/>
          <w:sz w:val="24"/>
          <w:szCs w:val="24"/>
        </w:rPr>
        <w:t>rojekt</w:t>
      </w:r>
      <w:r w:rsidR="00427F49" w:rsidRPr="00D61855">
        <w:rPr>
          <w:rFonts w:ascii="Times New Roman" w:hAnsi="Times New Roman" w:cs="Times New Roman"/>
          <w:sz w:val="24"/>
          <w:szCs w:val="24"/>
        </w:rPr>
        <w:t>e turi būti suprojektuota:</w:t>
      </w:r>
    </w:p>
    <w:p w14:paraId="3B5C5FEC" w14:textId="7F304F98" w:rsidR="00C767EB" w:rsidRPr="00D61855" w:rsidRDefault="00C767EB" w:rsidP="00251675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1. 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2 </w:t>
      </w:r>
      <w:r w:rsidR="004101BF" w:rsidRPr="00D61855">
        <w:rPr>
          <w:rFonts w:ascii="Times New Roman" w:hAnsi="Times New Roman" w:cs="Times New Roman"/>
          <w:sz w:val="24"/>
          <w:szCs w:val="24"/>
        </w:rPr>
        <w:t xml:space="preserve">(du) </w:t>
      </w:r>
      <w:r w:rsidR="0038289E" w:rsidRPr="00D61855">
        <w:rPr>
          <w:rFonts w:ascii="Times New Roman" w:hAnsi="Times New Roman" w:cs="Times New Roman"/>
          <w:sz w:val="24"/>
          <w:szCs w:val="24"/>
        </w:rPr>
        <w:t>komplekt</w:t>
      </w:r>
      <w:r w:rsidR="00427F49" w:rsidRPr="00D61855">
        <w:rPr>
          <w:rFonts w:ascii="Times New Roman" w:hAnsi="Times New Roman" w:cs="Times New Roman"/>
          <w:sz w:val="24"/>
          <w:szCs w:val="24"/>
        </w:rPr>
        <w:t>ai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pasivaikščiojimo kiemelių</w:t>
      </w:r>
      <w:r w:rsidR="00227B60" w:rsidRPr="00D61855">
        <w:rPr>
          <w:rFonts w:ascii="Times New Roman" w:hAnsi="Times New Roman" w:cs="Times New Roman"/>
          <w:sz w:val="24"/>
          <w:szCs w:val="24"/>
        </w:rPr>
        <w:t xml:space="preserve">. 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1 </w:t>
      </w:r>
      <w:r w:rsidR="004101BF" w:rsidRPr="00D61855">
        <w:rPr>
          <w:rFonts w:ascii="Times New Roman" w:hAnsi="Times New Roman" w:cs="Times New Roman"/>
          <w:sz w:val="24"/>
          <w:szCs w:val="24"/>
        </w:rPr>
        <w:t>(vieną</w:t>
      </w:r>
      <w:r w:rsidR="007A5E37" w:rsidRPr="00D61855">
        <w:rPr>
          <w:rFonts w:ascii="Times New Roman" w:hAnsi="Times New Roman" w:cs="Times New Roman"/>
          <w:sz w:val="24"/>
          <w:szCs w:val="24"/>
        </w:rPr>
        <w:t xml:space="preserve">) </w:t>
      </w:r>
      <w:r w:rsidR="0038289E" w:rsidRPr="00D61855">
        <w:rPr>
          <w:rFonts w:ascii="Times New Roman" w:hAnsi="Times New Roman" w:cs="Times New Roman"/>
          <w:sz w:val="24"/>
          <w:szCs w:val="24"/>
        </w:rPr>
        <w:t>komplekt</w:t>
      </w:r>
      <w:r w:rsidR="00427F49" w:rsidRPr="00D61855">
        <w:rPr>
          <w:rFonts w:ascii="Times New Roman" w:hAnsi="Times New Roman" w:cs="Times New Roman"/>
          <w:sz w:val="24"/>
          <w:szCs w:val="24"/>
        </w:rPr>
        <w:t>ą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sudar</w:t>
      </w:r>
      <w:r w:rsidR="00427F49" w:rsidRPr="00D61855">
        <w:rPr>
          <w:rFonts w:ascii="Times New Roman" w:hAnsi="Times New Roman" w:cs="Times New Roman"/>
          <w:sz w:val="24"/>
          <w:szCs w:val="24"/>
        </w:rPr>
        <w:t>o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6E4177" w:rsidRPr="00D61855">
        <w:rPr>
          <w:rFonts w:ascii="Times New Roman" w:hAnsi="Times New Roman" w:cs="Times New Roman"/>
          <w:sz w:val="24"/>
          <w:szCs w:val="24"/>
        </w:rPr>
        <w:t>6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7A5E37" w:rsidRPr="00D61855">
        <w:rPr>
          <w:rFonts w:ascii="Times New Roman" w:hAnsi="Times New Roman" w:cs="Times New Roman"/>
          <w:sz w:val="24"/>
          <w:szCs w:val="24"/>
        </w:rPr>
        <w:t>(</w:t>
      </w:r>
      <w:r w:rsidR="006E4177" w:rsidRPr="00D61855">
        <w:rPr>
          <w:rFonts w:ascii="Times New Roman" w:hAnsi="Times New Roman" w:cs="Times New Roman"/>
          <w:sz w:val="24"/>
          <w:szCs w:val="24"/>
        </w:rPr>
        <w:t>šeši</w:t>
      </w:r>
      <w:r w:rsidR="007A5E37" w:rsidRPr="00D61855">
        <w:rPr>
          <w:rFonts w:ascii="Times New Roman" w:hAnsi="Times New Roman" w:cs="Times New Roman"/>
          <w:sz w:val="24"/>
          <w:szCs w:val="24"/>
        </w:rPr>
        <w:t xml:space="preserve">) </w:t>
      </w:r>
      <w:r w:rsidR="0038289E" w:rsidRPr="00D61855">
        <w:rPr>
          <w:rFonts w:ascii="Times New Roman" w:hAnsi="Times New Roman" w:cs="Times New Roman"/>
          <w:sz w:val="24"/>
          <w:szCs w:val="24"/>
        </w:rPr>
        <w:t>atskir</w:t>
      </w:r>
      <w:r w:rsidR="00427F49" w:rsidRPr="00D61855">
        <w:rPr>
          <w:rFonts w:ascii="Times New Roman" w:hAnsi="Times New Roman" w:cs="Times New Roman"/>
          <w:sz w:val="24"/>
          <w:szCs w:val="24"/>
        </w:rPr>
        <w:t>i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pasivaikščiojimo kiemeli</w:t>
      </w:r>
      <w:r w:rsidR="00427F49" w:rsidRPr="00D61855">
        <w:rPr>
          <w:rFonts w:ascii="Times New Roman" w:hAnsi="Times New Roman" w:cs="Times New Roman"/>
          <w:sz w:val="24"/>
          <w:szCs w:val="24"/>
        </w:rPr>
        <w:t>ai</w:t>
      </w:r>
      <w:r w:rsidR="00315B9B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315B9B" w:rsidRPr="00D61855">
        <w:rPr>
          <w:rStyle w:val="cf01"/>
          <w:rFonts w:ascii="Times New Roman" w:hAnsi="Times New Roman" w:cs="Times New Roman"/>
          <w:sz w:val="24"/>
          <w:szCs w:val="24"/>
        </w:rPr>
        <w:t>3</w:t>
      </w:r>
      <w:r w:rsidR="00AF772C" w:rsidRPr="00D61855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315B9B"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 m² (±2 m²)</w:t>
      </w:r>
      <w:r w:rsidR="001A4A68"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315B9B" w:rsidRPr="00D61855">
        <w:rPr>
          <w:rFonts w:ascii="Times New Roman" w:hAnsi="Times New Roman" w:cs="Times New Roman"/>
          <w:sz w:val="24"/>
          <w:szCs w:val="24"/>
        </w:rPr>
        <w:t>p</w:t>
      </w:r>
      <w:r w:rsidR="00427F49" w:rsidRPr="00D61855">
        <w:rPr>
          <w:rFonts w:ascii="Times New Roman" w:hAnsi="Times New Roman" w:cs="Times New Roman"/>
          <w:sz w:val="24"/>
          <w:szCs w:val="24"/>
        </w:rPr>
        <w:t>loto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, </w:t>
      </w:r>
      <w:r w:rsidR="005B3F04" w:rsidRPr="00D61855">
        <w:rPr>
          <w:rFonts w:ascii="Times New Roman" w:hAnsi="Times New Roman" w:cs="Times New Roman"/>
          <w:sz w:val="24"/>
          <w:szCs w:val="24"/>
        </w:rPr>
        <w:t xml:space="preserve">2 (antrą) 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 komplektą </w:t>
      </w:r>
      <w:r w:rsidR="00AF772C" w:rsidRPr="00D61855">
        <w:rPr>
          <w:rFonts w:ascii="Times New Roman" w:hAnsi="Times New Roman" w:cs="Times New Roman"/>
          <w:sz w:val="24"/>
          <w:szCs w:val="24"/>
        </w:rPr>
        <w:t>5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 (</w:t>
      </w:r>
      <w:r w:rsidR="00AF772C" w:rsidRPr="00D61855">
        <w:rPr>
          <w:rFonts w:ascii="Times New Roman" w:hAnsi="Times New Roman" w:cs="Times New Roman"/>
          <w:sz w:val="24"/>
          <w:szCs w:val="24"/>
        </w:rPr>
        <w:t>penki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) atskiri pasivaikščiojimo kiemeliai </w:t>
      </w:r>
      <w:r w:rsidR="006E4177" w:rsidRPr="00D61855">
        <w:rPr>
          <w:rStyle w:val="cf01"/>
          <w:rFonts w:ascii="Times New Roman" w:hAnsi="Times New Roman" w:cs="Times New Roman"/>
          <w:sz w:val="24"/>
          <w:szCs w:val="24"/>
        </w:rPr>
        <w:t xml:space="preserve">33 m² (±2 m²) </w:t>
      </w:r>
      <w:r w:rsidR="006E4177" w:rsidRPr="00D61855">
        <w:rPr>
          <w:rFonts w:ascii="Times New Roman" w:hAnsi="Times New Roman" w:cs="Times New Roman"/>
          <w:sz w:val="24"/>
          <w:szCs w:val="24"/>
        </w:rPr>
        <w:t>ploto</w:t>
      </w:r>
      <w:r w:rsidR="00427F49" w:rsidRPr="00D61855">
        <w:rPr>
          <w:rFonts w:ascii="Times New Roman" w:hAnsi="Times New Roman" w:cs="Times New Roman"/>
          <w:sz w:val="24"/>
          <w:szCs w:val="24"/>
        </w:rPr>
        <w:t>.</w:t>
      </w:r>
      <w:r w:rsidR="006324A4" w:rsidRPr="00D61855">
        <w:rPr>
          <w:rFonts w:ascii="Times New Roman" w:hAnsi="Times New Roman" w:cs="Times New Roman"/>
          <w:sz w:val="24"/>
          <w:szCs w:val="24"/>
        </w:rPr>
        <w:t xml:space="preserve"> Visuose 1</w:t>
      </w:r>
      <w:r w:rsidR="006E4177" w:rsidRPr="00D61855">
        <w:rPr>
          <w:rFonts w:ascii="Times New Roman" w:hAnsi="Times New Roman" w:cs="Times New Roman"/>
          <w:sz w:val="24"/>
          <w:szCs w:val="24"/>
        </w:rPr>
        <w:t>1</w:t>
      </w:r>
      <w:r w:rsidR="00763095" w:rsidRPr="00D61855">
        <w:rPr>
          <w:rFonts w:ascii="Times New Roman" w:hAnsi="Times New Roman" w:cs="Times New Roman"/>
          <w:sz w:val="24"/>
          <w:szCs w:val="24"/>
        </w:rPr>
        <w:t xml:space="preserve"> vnt.</w:t>
      </w:r>
      <w:r w:rsidR="006324A4" w:rsidRPr="00D61855">
        <w:rPr>
          <w:rFonts w:ascii="Times New Roman" w:hAnsi="Times New Roman" w:cs="Times New Roman"/>
          <w:sz w:val="24"/>
          <w:szCs w:val="24"/>
        </w:rPr>
        <w:t xml:space="preserve"> pasivaikščiojimo kiemelių turi būti suprojektuota po 1 (vieną) suoliuką, kuris turės būt išbetonuotas</w:t>
      </w:r>
      <w:r w:rsidR="00A7628A" w:rsidRPr="00D61855">
        <w:rPr>
          <w:rFonts w:ascii="Times New Roman" w:hAnsi="Times New Roman" w:cs="Times New Roman"/>
          <w:sz w:val="24"/>
          <w:szCs w:val="24"/>
        </w:rPr>
        <w:t>. S</w:t>
      </w:r>
      <w:r w:rsidR="006324A4" w:rsidRPr="00D61855">
        <w:rPr>
          <w:rFonts w:ascii="Times New Roman" w:hAnsi="Times New Roman" w:cs="Times New Roman"/>
          <w:sz w:val="24"/>
          <w:szCs w:val="24"/>
        </w:rPr>
        <w:t xml:space="preserve">uoliuko aukštis </w:t>
      </w:r>
      <w:r w:rsidR="009650F4" w:rsidRPr="00D61855">
        <w:rPr>
          <w:rFonts w:ascii="Times New Roman" w:hAnsi="Times New Roman" w:cs="Times New Roman"/>
          <w:sz w:val="24"/>
          <w:szCs w:val="24"/>
        </w:rPr>
        <w:t>–</w:t>
      </w:r>
      <w:r w:rsidR="00AC01A1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6324A4" w:rsidRPr="00D61855">
        <w:rPr>
          <w:rFonts w:ascii="Times New Roman" w:hAnsi="Times New Roman" w:cs="Times New Roman"/>
          <w:sz w:val="24"/>
          <w:szCs w:val="24"/>
        </w:rPr>
        <w:t>50 cm</w:t>
      </w:r>
      <w:r w:rsidR="00763095" w:rsidRPr="00D61855">
        <w:rPr>
          <w:rFonts w:ascii="Times New Roman" w:hAnsi="Times New Roman" w:cs="Times New Roman"/>
          <w:sz w:val="24"/>
          <w:szCs w:val="24"/>
        </w:rPr>
        <w:t xml:space="preserve"> (-5 cm)</w:t>
      </w:r>
      <w:r w:rsidR="006324A4" w:rsidRPr="00D61855">
        <w:rPr>
          <w:rFonts w:ascii="Times New Roman" w:hAnsi="Times New Roman" w:cs="Times New Roman"/>
          <w:sz w:val="24"/>
          <w:szCs w:val="24"/>
        </w:rPr>
        <w:t>, plotis – 50 cm</w:t>
      </w:r>
      <w:r w:rsidR="00763095" w:rsidRPr="00D61855">
        <w:rPr>
          <w:rFonts w:ascii="Times New Roman" w:hAnsi="Times New Roman" w:cs="Times New Roman"/>
          <w:sz w:val="24"/>
          <w:szCs w:val="24"/>
        </w:rPr>
        <w:t xml:space="preserve"> (-5 cm)</w:t>
      </w:r>
      <w:r w:rsidR="006324A4" w:rsidRPr="00D61855">
        <w:rPr>
          <w:rFonts w:ascii="Times New Roman" w:hAnsi="Times New Roman" w:cs="Times New Roman"/>
          <w:sz w:val="24"/>
          <w:szCs w:val="24"/>
        </w:rPr>
        <w:t xml:space="preserve">, ilgis – 150 </w:t>
      </w:r>
      <w:r w:rsidR="00763095" w:rsidRPr="00D61855">
        <w:rPr>
          <w:rFonts w:ascii="Times New Roman" w:hAnsi="Times New Roman" w:cs="Times New Roman"/>
          <w:sz w:val="24"/>
          <w:szCs w:val="24"/>
        </w:rPr>
        <w:t xml:space="preserve">(+20 cm) </w:t>
      </w:r>
      <w:r w:rsidR="006324A4" w:rsidRPr="00D61855">
        <w:rPr>
          <w:rFonts w:ascii="Times New Roman" w:hAnsi="Times New Roman" w:cs="Times New Roman"/>
          <w:sz w:val="24"/>
          <w:szCs w:val="24"/>
        </w:rPr>
        <w:t>cm (viso 1</w:t>
      </w:r>
      <w:r w:rsidR="00506765">
        <w:rPr>
          <w:rFonts w:ascii="Times New Roman" w:hAnsi="Times New Roman" w:cs="Times New Roman"/>
          <w:sz w:val="24"/>
          <w:szCs w:val="24"/>
        </w:rPr>
        <w:t>1</w:t>
      </w:r>
      <w:r w:rsidR="006324A4" w:rsidRPr="00D61855">
        <w:rPr>
          <w:rFonts w:ascii="Times New Roman" w:hAnsi="Times New Roman" w:cs="Times New Roman"/>
          <w:sz w:val="24"/>
          <w:szCs w:val="24"/>
        </w:rPr>
        <w:t xml:space="preserve"> vienetų). 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 B</w:t>
      </w:r>
      <w:r w:rsidR="00B9581B" w:rsidRPr="00D61855">
        <w:rPr>
          <w:rFonts w:ascii="Times New Roman" w:hAnsi="Times New Roman" w:cs="Times New Roman"/>
          <w:sz w:val="24"/>
          <w:szCs w:val="24"/>
        </w:rPr>
        <w:t>endras</w:t>
      </w:r>
      <w:r w:rsidR="00D9089E" w:rsidRPr="00D61855">
        <w:rPr>
          <w:rFonts w:ascii="Times New Roman" w:hAnsi="Times New Roman" w:cs="Times New Roman"/>
          <w:sz w:val="24"/>
          <w:szCs w:val="24"/>
        </w:rPr>
        <w:t xml:space="preserve"> 1 </w:t>
      </w:r>
      <w:r w:rsidR="007A5E37" w:rsidRPr="00D61855">
        <w:rPr>
          <w:rFonts w:ascii="Times New Roman" w:hAnsi="Times New Roman" w:cs="Times New Roman"/>
          <w:sz w:val="24"/>
          <w:szCs w:val="24"/>
        </w:rPr>
        <w:t xml:space="preserve">(vieno) </w:t>
      </w:r>
      <w:r w:rsidR="00D9089E" w:rsidRPr="00D61855">
        <w:rPr>
          <w:rFonts w:ascii="Times New Roman" w:hAnsi="Times New Roman" w:cs="Times New Roman"/>
          <w:sz w:val="24"/>
          <w:szCs w:val="24"/>
        </w:rPr>
        <w:t>komplekto</w:t>
      </w:r>
      <w:r w:rsidR="00B9581B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kiemelių </w:t>
      </w:r>
      <w:r w:rsidR="00B9581B" w:rsidRPr="00D61855">
        <w:rPr>
          <w:rFonts w:ascii="Times New Roman" w:hAnsi="Times New Roman" w:cs="Times New Roman"/>
          <w:sz w:val="24"/>
          <w:szCs w:val="24"/>
        </w:rPr>
        <w:t xml:space="preserve">plotas </w:t>
      </w:r>
      <w:r w:rsidR="00E23F9C" w:rsidRPr="00D61855">
        <w:rPr>
          <w:rFonts w:ascii="Times New Roman" w:hAnsi="Times New Roman" w:cs="Times New Roman"/>
          <w:sz w:val="24"/>
          <w:szCs w:val="24"/>
        </w:rPr>
        <w:t>204</w:t>
      </w:r>
      <w:r w:rsidR="00604E5F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604E5F" w:rsidRPr="00D61855">
        <w:rPr>
          <w:rStyle w:val="cf01"/>
          <w:rFonts w:ascii="Times New Roman" w:hAnsi="Times New Roman" w:cs="Times New Roman"/>
          <w:sz w:val="24"/>
          <w:szCs w:val="24"/>
        </w:rPr>
        <w:t>m²</w:t>
      </w:r>
      <w:r w:rsidR="00604E5F" w:rsidRPr="00D61855">
        <w:rPr>
          <w:rFonts w:ascii="Times New Roman" w:hAnsi="Times New Roman" w:cs="Times New Roman"/>
          <w:sz w:val="24"/>
          <w:szCs w:val="24"/>
        </w:rPr>
        <w:t xml:space="preserve"> (</w:t>
      </w:r>
      <w:r w:rsidR="00E167C8" w:rsidRPr="00D61855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6A673D" w:rsidRPr="00D61855">
        <w:rPr>
          <w:rStyle w:val="cf01"/>
          <w:rFonts w:ascii="Times New Roman" w:hAnsi="Times New Roman" w:cs="Times New Roman"/>
          <w:sz w:val="24"/>
          <w:szCs w:val="24"/>
        </w:rPr>
        <w:t>1</w:t>
      </w:r>
      <w:r w:rsidR="00E23F9C" w:rsidRPr="00D61855">
        <w:rPr>
          <w:rFonts w:ascii="Times New Roman" w:hAnsi="Times New Roman" w:cs="Times New Roman"/>
          <w:sz w:val="24"/>
          <w:szCs w:val="24"/>
        </w:rPr>
        <w:t>2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 m</w:t>
      </w:r>
      <w:r w:rsidR="00427F49" w:rsidRPr="00D618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8289E" w:rsidRPr="00D61855">
        <w:rPr>
          <w:rFonts w:ascii="Times New Roman" w:hAnsi="Times New Roman" w:cs="Times New Roman"/>
          <w:sz w:val="24"/>
          <w:szCs w:val="24"/>
        </w:rPr>
        <w:t>)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, </w:t>
      </w:r>
      <w:r w:rsidR="005B3F04" w:rsidRPr="00D61855">
        <w:rPr>
          <w:rFonts w:ascii="Times New Roman" w:hAnsi="Times New Roman" w:cs="Times New Roman"/>
          <w:sz w:val="24"/>
          <w:szCs w:val="24"/>
        </w:rPr>
        <w:t>2 (antro)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 165 </w:t>
      </w:r>
      <w:r w:rsidR="006E4177" w:rsidRPr="00D61855">
        <w:rPr>
          <w:rStyle w:val="cf01"/>
          <w:rFonts w:ascii="Times New Roman" w:hAnsi="Times New Roman" w:cs="Times New Roman"/>
          <w:sz w:val="24"/>
          <w:szCs w:val="24"/>
        </w:rPr>
        <w:t>m²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 (</w:t>
      </w:r>
      <w:r w:rsidR="006E4177" w:rsidRPr="00D61855">
        <w:rPr>
          <w:rStyle w:val="cf01"/>
          <w:rFonts w:ascii="Times New Roman" w:hAnsi="Times New Roman" w:cs="Times New Roman"/>
          <w:sz w:val="24"/>
          <w:szCs w:val="24"/>
        </w:rPr>
        <w:t>±1</w:t>
      </w:r>
      <w:r w:rsidR="006E4177" w:rsidRPr="00D61855">
        <w:rPr>
          <w:rFonts w:ascii="Times New Roman" w:hAnsi="Times New Roman" w:cs="Times New Roman"/>
          <w:sz w:val="24"/>
          <w:szCs w:val="24"/>
        </w:rPr>
        <w:t>0 m</w:t>
      </w:r>
      <w:r w:rsidR="006E4177" w:rsidRPr="00D618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E4177" w:rsidRPr="00D61855">
        <w:rPr>
          <w:rFonts w:ascii="Times New Roman" w:hAnsi="Times New Roman" w:cs="Times New Roman"/>
          <w:sz w:val="24"/>
          <w:szCs w:val="24"/>
        </w:rPr>
        <w:t>)</w:t>
      </w:r>
      <w:r w:rsidR="0038289E" w:rsidRPr="00D61855">
        <w:rPr>
          <w:rFonts w:ascii="Times New Roman" w:hAnsi="Times New Roman" w:cs="Times New Roman"/>
          <w:sz w:val="24"/>
          <w:szCs w:val="24"/>
        </w:rPr>
        <w:t>.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 Pasivaikščiojimo kiem</w:t>
      </w:r>
      <w:r w:rsidR="005064BA" w:rsidRPr="00D61855">
        <w:rPr>
          <w:rFonts w:ascii="Times New Roman" w:hAnsi="Times New Roman" w:cs="Times New Roman"/>
          <w:sz w:val="24"/>
          <w:szCs w:val="24"/>
        </w:rPr>
        <w:t>elių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 išorinės lauko sienos įrengiamos iš mūro, monolitinio gelžbetonio</w:t>
      </w:r>
      <w:r w:rsidR="00CE0524" w:rsidRPr="00D61855">
        <w:rPr>
          <w:rFonts w:ascii="Times New Roman" w:hAnsi="Times New Roman" w:cs="Times New Roman"/>
          <w:sz w:val="24"/>
          <w:szCs w:val="24"/>
        </w:rPr>
        <w:t>.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 Mūro sienos tarp kamerų turi būti ne plonesnės kaip 25 cm storio, gelžbetonio sienos ne plonesnės kaip 8 cm</w:t>
      </w:r>
      <w:r w:rsidR="00CE0524" w:rsidRPr="00D61855">
        <w:rPr>
          <w:rFonts w:ascii="Times New Roman" w:hAnsi="Times New Roman" w:cs="Times New Roman"/>
          <w:sz w:val="24"/>
          <w:szCs w:val="24"/>
        </w:rPr>
        <w:t>.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 Kiemelių durys metalinės</w:t>
      </w:r>
      <w:r w:rsidR="006324A4" w:rsidRPr="00D61855">
        <w:rPr>
          <w:rFonts w:ascii="Times New Roman" w:hAnsi="Times New Roman" w:cs="Times New Roman"/>
          <w:sz w:val="24"/>
          <w:szCs w:val="24"/>
        </w:rPr>
        <w:t xml:space="preserve"> su stebėjimo langeliu</w:t>
      </w:r>
      <w:r w:rsidR="00103B67" w:rsidRPr="00D61855">
        <w:rPr>
          <w:rFonts w:ascii="Times New Roman" w:hAnsi="Times New Roman" w:cs="Times New Roman"/>
          <w:sz w:val="24"/>
          <w:szCs w:val="24"/>
        </w:rPr>
        <w:t>. Viena pasivaikščiojimo kiemelio siena turi būti panoraminė iš</w:t>
      </w:r>
      <w:r w:rsidR="00251675" w:rsidRPr="00D61855">
        <w:rPr>
          <w:rFonts w:ascii="Times New Roman" w:hAnsi="Times New Roman" w:cs="Times New Roman"/>
          <w:sz w:val="24"/>
          <w:szCs w:val="24"/>
        </w:rPr>
        <w:t xml:space="preserve"> plieninių arba aliumininių konstrukcijų ir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C2157E" w:rsidRPr="00D61855">
        <w:rPr>
          <w:rFonts w:ascii="Times New Roman" w:hAnsi="Times New Roman" w:cs="Times New Roman"/>
          <w:sz w:val="24"/>
          <w:szCs w:val="24"/>
        </w:rPr>
        <w:t>grūdint</w:t>
      </w:r>
      <w:r w:rsidR="00251675" w:rsidRPr="00D61855">
        <w:rPr>
          <w:rFonts w:ascii="Times New Roman" w:hAnsi="Times New Roman" w:cs="Times New Roman"/>
          <w:sz w:val="24"/>
          <w:szCs w:val="24"/>
        </w:rPr>
        <w:t>o laminuoto</w:t>
      </w:r>
      <w:r w:rsidR="00C2157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103B67" w:rsidRPr="00D61855">
        <w:rPr>
          <w:rFonts w:ascii="Times New Roman" w:hAnsi="Times New Roman" w:cs="Times New Roman"/>
          <w:sz w:val="24"/>
          <w:szCs w:val="24"/>
        </w:rPr>
        <w:t>stikl</w:t>
      </w:r>
      <w:r w:rsidR="00251675" w:rsidRPr="00D61855">
        <w:rPr>
          <w:rFonts w:ascii="Times New Roman" w:hAnsi="Times New Roman" w:cs="Times New Roman"/>
          <w:sz w:val="24"/>
          <w:szCs w:val="24"/>
        </w:rPr>
        <w:t>o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 paket</w:t>
      </w:r>
      <w:r w:rsidR="00C2157E" w:rsidRPr="00D61855">
        <w:rPr>
          <w:rFonts w:ascii="Times New Roman" w:hAnsi="Times New Roman" w:cs="Times New Roman"/>
          <w:sz w:val="24"/>
          <w:szCs w:val="24"/>
        </w:rPr>
        <w:t>ų</w:t>
      </w:r>
      <w:r w:rsidR="00C57850" w:rsidRPr="00D61855">
        <w:rPr>
          <w:rFonts w:ascii="Times New Roman" w:hAnsi="Times New Roman" w:cs="Times New Roman"/>
          <w:sz w:val="24"/>
          <w:szCs w:val="24"/>
        </w:rPr>
        <w:t xml:space="preserve"> (3 klasės stiklo atsparumo smūgiams)</w:t>
      </w:r>
      <w:r w:rsidR="00103B67" w:rsidRPr="00D61855">
        <w:rPr>
          <w:rFonts w:ascii="Times New Roman" w:hAnsi="Times New Roman" w:cs="Times New Roman"/>
          <w:sz w:val="24"/>
          <w:szCs w:val="24"/>
        </w:rPr>
        <w:t>.</w:t>
      </w:r>
      <w:r w:rsidR="00251675" w:rsidRPr="00D61855">
        <w:rPr>
          <w:rFonts w:ascii="Times New Roman" w:hAnsi="Times New Roman" w:cs="Times New Roman"/>
          <w:sz w:val="24"/>
          <w:szCs w:val="24"/>
        </w:rPr>
        <w:t xml:space="preserve"> Pasivaikščiojimo ki</w:t>
      </w:r>
      <w:r w:rsidR="00C40E6D" w:rsidRPr="00D61855">
        <w:rPr>
          <w:rFonts w:ascii="Times New Roman" w:hAnsi="Times New Roman" w:cs="Times New Roman"/>
          <w:sz w:val="24"/>
          <w:szCs w:val="24"/>
        </w:rPr>
        <w:t>emeli</w:t>
      </w:r>
      <w:r w:rsidR="006E4177" w:rsidRPr="00D61855">
        <w:rPr>
          <w:rFonts w:ascii="Times New Roman" w:hAnsi="Times New Roman" w:cs="Times New Roman"/>
          <w:sz w:val="24"/>
          <w:szCs w:val="24"/>
        </w:rPr>
        <w:t>ų</w:t>
      </w:r>
      <w:r w:rsidR="00251675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6E4177" w:rsidRPr="00D61855">
        <w:rPr>
          <w:rFonts w:ascii="Times New Roman" w:hAnsi="Times New Roman" w:cs="Times New Roman"/>
          <w:sz w:val="24"/>
          <w:szCs w:val="24"/>
        </w:rPr>
        <w:t>viršus</w:t>
      </w:r>
      <w:r w:rsidR="00154198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251675" w:rsidRPr="00D61855">
        <w:rPr>
          <w:rFonts w:ascii="Times New Roman" w:hAnsi="Times New Roman" w:cs="Times New Roman"/>
          <w:sz w:val="24"/>
          <w:szCs w:val="24"/>
        </w:rPr>
        <w:t>dengiam</w:t>
      </w:r>
      <w:r w:rsidR="00154198" w:rsidRPr="00D61855">
        <w:rPr>
          <w:rFonts w:ascii="Times New Roman" w:hAnsi="Times New Roman" w:cs="Times New Roman"/>
          <w:sz w:val="24"/>
          <w:szCs w:val="24"/>
        </w:rPr>
        <w:t>as armatūros gaminiu, akutė ne daugiau 50mm (armatūros storį parinkti projektavimo metu)</w:t>
      </w:r>
      <w:r w:rsidR="00251675" w:rsidRPr="00D61855">
        <w:rPr>
          <w:rFonts w:ascii="Times New Roman" w:hAnsi="Times New Roman" w:cs="Times New Roman"/>
          <w:sz w:val="24"/>
          <w:szCs w:val="24"/>
        </w:rPr>
        <w:t>. Pasivaikščiojimo kie</w:t>
      </w:r>
      <w:r w:rsidR="00C40E6D" w:rsidRPr="00D61855">
        <w:rPr>
          <w:rFonts w:ascii="Times New Roman" w:hAnsi="Times New Roman" w:cs="Times New Roman"/>
          <w:sz w:val="24"/>
          <w:szCs w:val="24"/>
        </w:rPr>
        <w:t>meliuose</w:t>
      </w:r>
      <w:r w:rsidR="00251675" w:rsidRPr="00D61855">
        <w:rPr>
          <w:rFonts w:ascii="Times New Roman" w:hAnsi="Times New Roman" w:cs="Times New Roman"/>
          <w:sz w:val="24"/>
          <w:szCs w:val="24"/>
        </w:rPr>
        <w:t xml:space="preserve"> įrengiami 1</w:t>
      </w:r>
      <w:r w:rsidR="006324A4" w:rsidRPr="00D61855">
        <w:rPr>
          <w:rFonts w:ascii="Times New Roman" w:hAnsi="Times New Roman" w:cs="Times New Roman"/>
          <w:sz w:val="24"/>
          <w:szCs w:val="24"/>
        </w:rPr>
        <w:t>5</w:t>
      </w:r>
      <w:r w:rsidR="00251675" w:rsidRPr="00D61855">
        <w:rPr>
          <w:rFonts w:ascii="Times New Roman" w:hAnsi="Times New Roman" w:cs="Times New Roman"/>
          <w:sz w:val="24"/>
          <w:szCs w:val="24"/>
        </w:rPr>
        <w:t xml:space="preserve">0 </w:t>
      </w:r>
      <w:r w:rsidR="00763095" w:rsidRPr="00D61855">
        <w:rPr>
          <w:rFonts w:ascii="Times New Roman" w:hAnsi="Times New Roman" w:cs="Times New Roman"/>
          <w:sz w:val="24"/>
          <w:szCs w:val="24"/>
        </w:rPr>
        <w:t xml:space="preserve">(+10 cm) </w:t>
      </w:r>
      <w:r w:rsidR="00251675" w:rsidRPr="00D61855">
        <w:rPr>
          <w:rFonts w:ascii="Times New Roman" w:hAnsi="Times New Roman" w:cs="Times New Roman"/>
          <w:sz w:val="24"/>
          <w:szCs w:val="24"/>
        </w:rPr>
        <w:t>cm pločio stogeliai, saugantys nuo atmosferos kritulių. Naujai įrengiamuose pasivaikščiojimo kiemeliuose turi būti įrengta atmosferos kritulių šalinimo sistema.</w:t>
      </w:r>
    </w:p>
    <w:p w14:paraId="4C0C2162" w14:textId="77777777" w:rsidR="00C767EB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2. </w:t>
      </w:r>
      <w:r w:rsidR="0038289E" w:rsidRPr="00D61855">
        <w:rPr>
          <w:rFonts w:ascii="Times New Roman" w:hAnsi="Times New Roman" w:cs="Times New Roman"/>
          <w:sz w:val="24"/>
          <w:szCs w:val="24"/>
        </w:rPr>
        <w:t>Žalia zona iki pasivaikščiojimo kiemelių</w:t>
      </w:r>
      <w:r w:rsidR="00E9565B" w:rsidRPr="00D61855">
        <w:rPr>
          <w:rFonts w:ascii="Times New Roman" w:hAnsi="Times New Roman" w:cs="Times New Roman"/>
          <w:sz w:val="24"/>
          <w:szCs w:val="24"/>
        </w:rPr>
        <w:t xml:space="preserve"> ir lauko aikštelės</w:t>
      </w:r>
      <w:r w:rsidR="002922E8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3BA9DA99" w14:textId="3A1B8E58" w:rsidR="00C767EB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3. </w:t>
      </w:r>
      <w:r w:rsidR="00FF2A7D" w:rsidRPr="00D61855">
        <w:rPr>
          <w:rFonts w:ascii="Times New Roman" w:hAnsi="Times New Roman" w:cs="Times New Roman"/>
          <w:sz w:val="24"/>
          <w:szCs w:val="24"/>
        </w:rPr>
        <w:t>Kiet</w:t>
      </w:r>
      <w:r w:rsidR="00427F49" w:rsidRPr="00D61855">
        <w:rPr>
          <w:rFonts w:ascii="Times New Roman" w:hAnsi="Times New Roman" w:cs="Times New Roman"/>
          <w:sz w:val="24"/>
          <w:szCs w:val="24"/>
        </w:rPr>
        <w:t>os</w:t>
      </w:r>
      <w:r w:rsidR="00FF2A7D" w:rsidRPr="00D61855">
        <w:rPr>
          <w:rFonts w:ascii="Times New Roman" w:hAnsi="Times New Roman" w:cs="Times New Roman"/>
          <w:sz w:val="24"/>
          <w:szCs w:val="24"/>
        </w:rPr>
        <w:t xml:space="preserve"> dang</w:t>
      </w:r>
      <w:r w:rsidR="00427F49" w:rsidRPr="00D61855">
        <w:rPr>
          <w:rFonts w:ascii="Times New Roman" w:hAnsi="Times New Roman" w:cs="Times New Roman"/>
          <w:sz w:val="24"/>
          <w:szCs w:val="24"/>
        </w:rPr>
        <w:t>os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priėjim</w:t>
      </w:r>
      <w:r w:rsidR="00427F49" w:rsidRPr="00D61855">
        <w:rPr>
          <w:rFonts w:ascii="Times New Roman" w:hAnsi="Times New Roman" w:cs="Times New Roman"/>
          <w:sz w:val="24"/>
          <w:szCs w:val="24"/>
        </w:rPr>
        <w:t>ui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prie pasivaikščiojimo kiemelių ir privažiavimo tak</w:t>
      </w:r>
      <w:r w:rsidR="00427F49" w:rsidRPr="00D61855">
        <w:rPr>
          <w:rFonts w:ascii="Times New Roman" w:hAnsi="Times New Roman" w:cs="Times New Roman"/>
          <w:sz w:val="24"/>
          <w:szCs w:val="24"/>
        </w:rPr>
        <w:t>ai</w:t>
      </w:r>
      <w:r w:rsidR="001078BB" w:rsidRPr="00D61855">
        <w:rPr>
          <w:rFonts w:ascii="Times New Roman" w:hAnsi="Times New Roman" w:cs="Times New Roman"/>
          <w:sz w:val="24"/>
          <w:szCs w:val="24"/>
        </w:rPr>
        <w:t xml:space="preserve"> iki  </w:t>
      </w:r>
      <w:r w:rsidR="00427F49" w:rsidRPr="00D61855">
        <w:rPr>
          <w:rFonts w:ascii="Times New Roman" w:hAnsi="Times New Roman" w:cs="Times New Roman"/>
          <w:sz w:val="24"/>
          <w:szCs w:val="24"/>
        </w:rPr>
        <w:t>B</w:t>
      </w:r>
      <w:r w:rsidR="001078BB" w:rsidRPr="00D61855">
        <w:rPr>
          <w:rFonts w:ascii="Times New Roman" w:hAnsi="Times New Roman" w:cs="Times New Roman"/>
          <w:sz w:val="24"/>
          <w:szCs w:val="24"/>
        </w:rPr>
        <w:t xml:space="preserve">endrabučio </w:t>
      </w:r>
      <w:r w:rsidR="00427F49" w:rsidRPr="00D61855">
        <w:rPr>
          <w:rFonts w:ascii="Times New Roman" w:hAnsi="Times New Roman" w:cs="Times New Roman"/>
          <w:sz w:val="24"/>
          <w:szCs w:val="24"/>
        </w:rPr>
        <w:t>Nr.</w:t>
      </w:r>
      <w:r w:rsidR="007A5E37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2 </w:t>
      </w:r>
      <w:r w:rsidR="001078BB" w:rsidRPr="00D61855">
        <w:rPr>
          <w:rFonts w:ascii="Times New Roman" w:hAnsi="Times New Roman" w:cs="Times New Roman"/>
          <w:sz w:val="24"/>
          <w:szCs w:val="24"/>
        </w:rPr>
        <w:t>(pastato unikalus Nr. 1195-9004-0172</w:t>
      </w:r>
      <w:r w:rsidR="00A224FF" w:rsidRPr="00D61855">
        <w:rPr>
          <w:rFonts w:ascii="Times New Roman" w:hAnsi="Times New Roman" w:cs="Times New Roman"/>
          <w:sz w:val="24"/>
          <w:szCs w:val="24"/>
        </w:rPr>
        <w:t xml:space="preserve"> ir žemės sklypo unikalus Nr. 4400-4626-1261</w:t>
      </w:r>
      <w:r w:rsidR="001078BB" w:rsidRPr="00D61855">
        <w:rPr>
          <w:rFonts w:ascii="Times New Roman" w:hAnsi="Times New Roman" w:cs="Times New Roman"/>
          <w:sz w:val="24"/>
          <w:szCs w:val="24"/>
        </w:rPr>
        <w:t>)</w:t>
      </w:r>
      <w:r w:rsidR="0038289E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4FE13F0F" w14:textId="5DF1BDC6" w:rsidR="00C767EB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4. </w:t>
      </w:r>
      <w:r w:rsidR="0038289E" w:rsidRPr="00D61855">
        <w:rPr>
          <w:rFonts w:ascii="Times New Roman" w:hAnsi="Times New Roman" w:cs="Times New Roman"/>
          <w:sz w:val="24"/>
          <w:szCs w:val="24"/>
        </w:rPr>
        <w:t>Ažūrinės tvoros</w:t>
      </w:r>
      <w:r w:rsidR="00427F49" w:rsidRPr="00D61855">
        <w:rPr>
          <w:rFonts w:ascii="Times New Roman" w:hAnsi="Times New Roman" w:cs="Times New Roman"/>
          <w:sz w:val="24"/>
          <w:szCs w:val="24"/>
        </w:rPr>
        <w:t>: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h=4 m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, ilgis </w:t>
      </w:r>
      <w:r w:rsidR="00C2459A" w:rsidRPr="00D61855">
        <w:rPr>
          <w:rFonts w:ascii="Times New Roman" w:hAnsi="Times New Roman" w:cs="Times New Roman"/>
          <w:sz w:val="24"/>
          <w:szCs w:val="24"/>
        </w:rPr>
        <w:t>3</w:t>
      </w:r>
      <w:r w:rsidR="006324A4" w:rsidRPr="00D61855">
        <w:rPr>
          <w:rFonts w:ascii="Times New Roman" w:hAnsi="Times New Roman" w:cs="Times New Roman"/>
          <w:sz w:val="24"/>
          <w:szCs w:val="24"/>
        </w:rPr>
        <w:t>0</w:t>
      </w:r>
      <w:r w:rsidR="00604E5F" w:rsidRPr="00D61855">
        <w:rPr>
          <w:rFonts w:ascii="Times New Roman" w:hAnsi="Times New Roman" w:cs="Times New Roman"/>
          <w:sz w:val="24"/>
          <w:szCs w:val="24"/>
        </w:rPr>
        <w:t xml:space="preserve"> m (</w:t>
      </w:r>
      <w:r w:rsidR="007C527F" w:rsidRPr="00D61855">
        <w:rPr>
          <w:rStyle w:val="cf01"/>
          <w:rFonts w:ascii="Times New Roman" w:hAnsi="Times New Roman" w:cs="Times New Roman"/>
          <w:sz w:val="24"/>
          <w:szCs w:val="24"/>
        </w:rPr>
        <w:t>±1</w:t>
      </w:r>
      <w:r w:rsidR="007C527F" w:rsidRPr="00D61855">
        <w:rPr>
          <w:rFonts w:ascii="Times New Roman" w:hAnsi="Times New Roman" w:cs="Times New Roman"/>
          <w:sz w:val="24"/>
          <w:szCs w:val="24"/>
        </w:rPr>
        <w:t xml:space="preserve">0 </w:t>
      </w:r>
      <w:r w:rsidR="0038289E" w:rsidRPr="00D61855">
        <w:rPr>
          <w:rFonts w:ascii="Times New Roman" w:hAnsi="Times New Roman" w:cs="Times New Roman"/>
          <w:sz w:val="24"/>
          <w:szCs w:val="24"/>
        </w:rPr>
        <w:t>m</w:t>
      </w:r>
      <w:r w:rsidR="00604E5F" w:rsidRPr="00D61855">
        <w:rPr>
          <w:rFonts w:ascii="Times New Roman" w:hAnsi="Times New Roman" w:cs="Times New Roman"/>
          <w:sz w:val="24"/>
          <w:szCs w:val="24"/>
        </w:rPr>
        <w:t>)</w:t>
      </w:r>
      <w:r w:rsidR="0038289E" w:rsidRPr="00D61855">
        <w:rPr>
          <w:rFonts w:ascii="Times New Roman" w:hAnsi="Times New Roman" w:cs="Times New Roman"/>
          <w:sz w:val="24"/>
          <w:szCs w:val="24"/>
        </w:rPr>
        <w:t>.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1E9E9" w14:textId="696BBEF6" w:rsidR="00C767EB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5. </w:t>
      </w:r>
      <w:r w:rsidR="0038289E" w:rsidRPr="00D61855">
        <w:rPr>
          <w:rFonts w:ascii="Times New Roman" w:hAnsi="Times New Roman" w:cs="Times New Roman"/>
          <w:sz w:val="24"/>
          <w:szCs w:val="24"/>
        </w:rPr>
        <w:t>Skardinė tvor</w:t>
      </w:r>
      <w:r w:rsidR="00023E89" w:rsidRPr="00D61855">
        <w:rPr>
          <w:rFonts w:ascii="Times New Roman" w:hAnsi="Times New Roman" w:cs="Times New Roman"/>
          <w:sz w:val="24"/>
          <w:szCs w:val="24"/>
        </w:rPr>
        <w:t>a</w:t>
      </w:r>
      <w:r w:rsidR="00427F49" w:rsidRPr="00D61855">
        <w:rPr>
          <w:rFonts w:ascii="Times New Roman" w:hAnsi="Times New Roman" w:cs="Times New Roman"/>
          <w:sz w:val="24"/>
          <w:szCs w:val="24"/>
        </w:rPr>
        <w:t>: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h=4 m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, 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ilgis </w:t>
      </w:r>
      <w:r w:rsidR="00154198" w:rsidRPr="00D61855">
        <w:rPr>
          <w:rFonts w:ascii="Times New Roman" w:hAnsi="Times New Roman" w:cs="Times New Roman"/>
          <w:sz w:val="24"/>
          <w:szCs w:val="24"/>
        </w:rPr>
        <w:t>8</w:t>
      </w:r>
      <w:r w:rsidR="0077636E" w:rsidRPr="00D61855">
        <w:rPr>
          <w:rFonts w:ascii="Times New Roman" w:hAnsi="Times New Roman" w:cs="Times New Roman"/>
          <w:sz w:val="24"/>
          <w:szCs w:val="24"/>
        </w:rPr>
        <w:t>5</w:t>
      </w:r>
      <w:r w:rsidR="00604E5F" w:rsidRPr="00D61855">
        <w:rPr>
          <w:rFonts w:ascii="Times New Roman" w:hAnsi="Times New Roman" w:cs="Times New Roman"/>
          <w:sz w:val="24"/>
          <w:szCs w:val="24"/>
        </w:rPr>
        <w:t xml:space="preserve"> m (</w:t>
      </w:r>
      <w:r w:rsidR="007C527F" w:rsidRPr="00D61855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D11DC2" w:rsidRPr="00D61855">
        <w:rPr>
          <w:rFonts w:ascii="Times New Roman" w:hAnsi="Times New Roman" w:cs="Times New Roman"/>
          <w:sz w:val="24"/>
          <w:szCs w:val="24"/>
        </w:rPr>
        <w:t>15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m</w:t>
      </w:r>
      <w:r w:rsidR="00604E5F" w:rsidRPr="00D61855">
        <w:rPr>
          <w:rFonts w:ascii="Times New Roman" w:hAnsi="Times New Roman" w:cs="Times New Roman"/>
          <w:sz w:val="24"/>
          <w:szCs w:val="24"/>
        </w:rPr>
        <w:t>)</w:t>
      </w:r>
      <w:r w:rsidR="0038289E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06B18DA2" w14:textId="77777777" w:rsidR="00C767EB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6. </w:t>
      </w:r>
      <w:r w:rsidR="0038289E" w:rsidRPr="00D61855">
        <w:rPr>
          <w:rFonts w:ascii="Times New Roman" w:hAnsi="Times New Roman" w:cs="Times New Roman"/>
          <w:sz w:val="24"/>
          <w:szCs w:val="24"/>
        </w:rPr>
        <w:t>Skardinė tvor</w:t>
      </w:r>
      <w:r w:rsidR="00D9089E" w:rsidRPr="00D61855">
        <w:rPr>
          <w:rFonts w:ascii="Times New Roman" w:hAnsi="Times New Roman" w:cs="Times New Roman"/>
          <w:sz w:val="24"/>
          <w:szCs w:val="24"/>
        </w:rPr>
        <w:t>a</w:t>
      </w:r>
      <w:r w:rsidR="00EE67C8" w:rsidRPr="00D61855">
        <w:rPr>
          <w:rFonts w:ascii="Times New Roman" w:hAnsi="Times New Roman" w:cs="Times New Roman"/>
          <w:sz w:val="24"/>
          <w:szCs w:val="24"/>
        </w:rPr>
        <w:t xml:space="preserve"> (ne</w:t>
      </w:r>
      <w:r w:rsidR="00CE3C4E" w:rsidRPr="00D61855">
        <w:rPr>
          <w:rFonts w:ascii="Times New Roman" w:hAnsi="Times New Roman" w:cs="Times New Roman"/>
          <w:sz w:val="24"/>
          <w:szCs w:val="24"/>
        </w:rPr>
        <w:t>ypatingas statinys</w:t>
      </w:r>
      <w:r w:rsidR="00EE67C8" w:rsidRPr="00D61855">
        <w:rPr>
          <w:rFonts w:ascii="Times New Roman" w:hAnsi="Times New Roman" w:cs="Times New Roman"/>
          <w:sz w:val="24"/>
          <w:szCs w:val="24"/>
        </w:rPr>
        <w:t>)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: </w:t>
      </w:r>
      <w:r w:rsidR="0038289E" w:rsidRPr="00D61855">
        <w:rPr>
          <w:rFonts w:ascii="Times New Roman" w:hAnsi="Times New Roman" w:cs="Times New Roman"/>
          <w:sz w:val="24"/>
          <w:szCs w:val="24"/>
        </w:rPr>
        <w:t>h=6 m</w:t>
      </w:r>
      <w:r w:rsidR="00427F49" w:rsidRPr="00D61855">
        <w:rPr>
          <w:rFonts w:ascii="Times New Roman" w:hAnsi="Times New Roman" w:cs="Times New Roman"/>
          <w:sz w:val="24"/>
          <w:szCs w:val="24"/>
        </w:rPr>
        <w:t>, ilgis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D11DC2" w:rsidRPr="00D61855">
        <w:rPr>
          <w:rFonts w:ascii="Times New Roman" w:hAnsi="Times New Roman" w:cs="Times New Roman"/>
          <w:sz w:val="24"/>
          <w:szCs w:val="24"/>
        </w:rPr>
        <w:t>85</w:t>
      </w:r>
      <w:r w:rsidR="00604E5F" w:rsidRPr="00D61855">
        <w:rPr>
          <w:rFonts w:ascii="Times New Roman" w:hAnsi="Times New Roman" w:cs="Times New Roman"/>
          <w:sz w:val="24"/>
          <w:szCs w:val="24"/>
        </w:rPr>
        <w:t xml:space="preserve"> m (</w:t>
      </w:r>
      <w:r w:rsidR="0076098E" w:rsidRPr="00D61855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D11DC2" w:rsidRPr="00D61855">
        <w:rPr>
          <w:rFonts w:ascii="Times New Roman" w:hAnsi="Times New Roman" w:cs="Times New Roman"/>
          <w:sz w:val="24"/>
          <w:szCs w:val="24"/>
        </w:rPr>
        <w:t>15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m</w:t>
      </w:r>
      <w:r w:rsidR="00604E5F" w:rsidRPr="00D61855">
        <w:rPr>
          <w:rFonts w:ascii="Times New Roman" w:hAnsi="Times New Roman" w:cs="Times New Roman"/>
          <w:sz w:val="24"/>
          <w:szCs w:val="24"/>
        </w:rPr>
        <w:t>)</w:t>
      </w:r>
      <w:r w:rsidR="00427F49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184BB118" w14:textId="77777777" w:rsidR="00C767EB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7. </w:t>
      </w:r>
      <w:r w:rsidR="0038289E" w:rsidRPr="00D61855">
        <w:rPr>
          <w:rFonts w:ascii="Times New Roman" w:hAnsi="Times New Roman" w:cs="Times New Roman"/>
          <w:sz w:val="24"/>
          <w:szCs w:val="24"/>
        </w:rPr>
        <w:t>Skardinė tvor</w:t>
      </w:r>
      <w:r w:rsidR="00D9089E" w:rsidRPr="00D61855">
        <w:rPr>
          <w:rFonts w:ascii="Times New Roman" w:hAnsi="Times New Roman" w:cs="Times New Roman"/>
          <w:sz w:val="24"/>
          <w:szCs w:val="24"/>
        </w:rPr>
        <w:t>a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(</w:t>
      </w:r>
      <w:r w:rsidR="00CE3C4E" w:rsidRPr="00D61855">
        <w:rPr>
          <w:rFonts w:ascii="Times New Roman" w:hAnsi="Times New Roman" w:cs="Times New Roman"/>
          <w:sz w:val="24"/>
          <w:szCs w:val="24"/>
        </w:rPr>
        <w:t xml:space="preserve">neypatingas statinys, </w:t>
      </w:r>
      <w:r w:rsidR="0038289E" w:rsidRPr="00D61855">
        <w:rPr>
          <w:rFonts w:ascii="Times New Roman" w:hAnsi="Times New Roman" w:cs="Times New Roman"/>
          <w:sz w:val="24"/>
          <w:szCs w:val="24"/>
        </w:rPr>
        <w:t>nuo 1 bendrabučio</w:t>
      </w:r>
      <w:r w:rsidR="00320AD9" w:rsidRPr="00D61855">
        <w:rPr>
          <w:rFonts w:ascii="Times New Roman" w:hAnsi="Times New Roman" w:cs="Times New Roman"/>
          <w:sz w:val="24"/>
          <w:szCs w:val="24"/>
        </w:rPr>
        <w:t>, unikalus Nr.1195-9004-0130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iki valgyklos</w:t>
      </w:r>
      <w:r w:rsidR="004D54BE" w:rsidRPr="00D61855">
        <w:rPr>
          <w:rFonts w:ascii="Times New Roman" w:hAnsi="Times New Roman" w:cs="Times New Roman"/>
          <w:sz w:val="24"/>
          <w:szCs w:val="24"/>
        </w:rPr>
        <w:t>,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320AD9" w:rsidRPr="00D61855">
        <w:rPr>
          <w:rFonts w:ascii="Times New Roman" w:hAnsi="Times New Roman" w:cs="Times New Roman"/>
          <w:sz w:val="24"/>
          <w:szCs w:val="24"/>
        </w:rPr>
        <w:t>unikalus Nr.1195-9004-0150</w:t>
      </w:r>
      <w:r w:rsidR="004D54BE" w:rsidRPr="00D61855">
        <w:rPr>
          <w:rFonts w:ascii="Times New Roman" w:hAnsi="Times New Roman" w:cs="Times New Roman"/>
          <w:sz w:val="24"/>
          <w:szCs w:val="24"/>
        </w:rPr>
        <w:t>,</w:t>
      </w:r>
      <w:r w:rsidR="001863C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38289E" w:rsidRPr="00D61855">
        <w:rPr>
          <w:rFonts w:ascii="Times New Roman" w:hAnsi="Times New Roman" w:cs="Times New Roman"/>
          <w:sz w:val="24"/>
          <w:szCs w:val="24"/>
        </w:rPr>
        <w:t>kampo)</w:t>
      </w:r>
      <w:r w:rsidR="00427F49" w:rsidRPr="00D61855">
        <w:rPr>
          <w:rFonts w:ascii="Times New Roman" w:hAnsi="Times New Roman" w:cs="Times New Roman"/>
          <w:sz w:val="24"/>
          <w:szCs w:val="24"/>
        </w:rPr>
        <w:t xml:space="preserve">: </w:t>
      </w:r>
      <w:r w:rsidR="0038289E" w:rsidRPr="00D61855">
        <w:rPr>
          <w:rFonts w:ascii="Times New Roman" w:hAnsi="Times New Roman" w:cs="Times New Roman"/>
          <w:sz w:val="24"/>
          <w:szCs w:val="24"/>
        </w:rPr>
        <w:t>h=6 m</w:t>
      </w:r>
      <w:r w:rsidR="00427F49" w:rsidRPr="00D61855">
        <w:rPr>
          <w:rFonts w:ascii="Times New Roman" w:hAnsi="Times New Roman" w:cs="Times New Roman"/>
          <w:sz w:val="24"/>
          <w:szCs w:val="24"/>
        </w:rPr>
        <w:t>, ilgis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D11DC2" w:rsidRPr="00D61855">
        <w:rPr>
          <w:rFonts w:ascii="Times New Roman" w:hAnsi="Times New Roman" w:cs="Times New Roman"/>
          <w:sz w:val="24"/>
          <w:szCs w:val="24"/>
        </w:rPr>
        <w:t>25</w:t>
      </w:r>
      <w:r w:rsidR="00604E5F" w:rsidRPr="00D61855">
        <w:rPr>
          <w:rFonts w:ascii="Times New Roman" w:hAnsi="Times New Roman" w:cs="Times New Roman"/>
          <w:sz w:val="24"/>
          <w:szCs w:val="24"/>
        </w:rPr>
        <w:t xml:space="preserve"> m (</w:t>
      </w:r>
      <w:r w:rsidR="0076098E" w:rsidRPr="00D61855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D11DC2" w:rsidRPr="00D61855">
        <w:rPr>
          <w:rFonts w:ascii="Times New Roman" w:hAnsi="Times New Roman" w:cs="Times New Roman"/>
          <w:sz w:val="24"/>
          <w:szCs w:val="24"/>
        </w:rPr>
        <w:t>10</w:t>
      </w:r>
      <w:r w:rsidR="0038289E" w:rsidRPr="00D61855">
        <w:rPr>
          <w:rFonts w:ascii="Times New Roman" w:hAnsi="Times New Roman" w:cs="Times New Roman"/>
          <w:sz w:val="24"/>
          <w:szCs w:val="24"/>
        </w:rPr>
        <w:t xml:space="preserve"> m</w:t>
      </w:r>
      <w:r w:rsidR="00604E5F" w:rsidRPr="00D61855">
        <w:rPr>
          <w:rFonts w:ascii="Times New Roman" w:hAnsi="Times New Roman" w:cs="Times New Roman"/>
          <w:sz w:val="24"/>
          <w:szCs w:val="24"/>
        </w:rPr>
        <w:t>)</w:t>
      </w:r>
      <w:r w:rsidR="0038289E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4591362E" w14:textId="399BF1C9" w:rsidR="00C767EB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8. </w:t>
      </w:r>
      <w:r w:rsidR="00275425" w:rsidRPr="00D61855">
        <w:rPr>
          <w:rFonts w:ascii="Times New Roman" w:hAnsi="Times New Roman" w:cs="Times New Roman"/>
          <w:sz w:val="24"/>
          <w:szCs w:val="24"/>
        </w:rPr>
        <w:t>Įėjim</w:t>
      </w:r>
      <w:r w:rsidR="002E1300" w:rsidRPr="00D61855">
        <w:rPr>
          <w:rFonts w:ascii="Times New Roman" w:hAnsi="Times New Roman" w:cs="Times New Roman"/>
          <w:sz w:val="24"/>
          <w:szCs w:val="24"/>
        </w:rPr>
        <w:t>as (</w:t>
      </w:r>
      <w:r w:rsidR="00075F83" w:rsidRPr="00D61855">
        <w:rPr>
          <w:rFonts w:ascii="Times New Roman" w:hAnsi="Times New Roman" w:cs="Times New Roman"/>
          <w:sz w:val="24"/>
          <w:szCs w:val="24"/>
        </w:rPr>
        <w:t xml:space="preserve">ne mažiau kaip </w:t>
      </w:r>
      <w:r w:rsidR="00275425" w:rsidRPr="00D61855">
        <w:rPr>
          <w:rFonts w:ascii="Times New Roman" w:hAnsi="Times New Roman" w:cs="Times New Roman"/>
          <w:sz w:val="24"/>
          <w:szCs w:val="24"/>
        </w:rPr>
        <w:t xml:space="preserve"> 2 </w:t>
      </w:r>
      <w:r w:rsidR="0098017F" w:rsidRPr="00D61855">
        <w:rPr>
          <w:rFonts w:ascii="Times New Roman" w:hAnsi="Times New Roman" w:cs="Times New Roman"/>
          <w:sz w:val="24"/>
          <w:szCs w:val="24"/>
        </w:rPr>
        <w:t xml:space="preserve">(du) </w:t>
      </w:r>
      <w:r w:rsidR="00275425" w:rsidRPr="00D61855">
        <w:rPr>
          <w:rFonts w:ascii="Times New Roman" w:hAnsi="Times New Roman" w:cs="Times New Roman"/>
          <w:sz w:val="24"/>
          <w:szCs w:val="24"/>
        </w:rPr>
        <w:t>vnt.</w:t>
      </w:r>
      <w:r w:rsidR="003B6175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76098E" w:rsidRPr="00D61855">
        <w:rPr>
          <w:rFonts w:ascii="Times New Roman" w:hAnsi="Times New Roman" w:cs="Times New Roman"/>
          <w:sz w:val="24"/>
          <w:szCs w:val="24"/>
        </w:rPr>
        <w:t xml:space="preserve">ir ne daugiau kaip 4 </w:t>
      </w:r>
      <w:r w:rsidR="0098017F" w:rsidRPr="00D61855">
        <w:rPr>
          <w:rFonts w:ascii="Times New Roman" w:hAnsi="Times New Roman" w:cs="Times New Roman"/>
          <w:sz w:val="24"/>
          <w:szCs w:val="24"/>
        </w:rPr>
        <w:t xml:space="preserve">(keturi) </w:t>
      </w:r>
      <w:r w:rsidR="0076098E" w:rsidRPr="00D61855">
        <w:rPr>
          <w:rFonts w:ascii="Times New Roman" w:hAnsi="Times New Roman" w:cs="Times New Roman"/>
          <w:sz w:val="24"/>
          <w:szCs w:val="24"/>
        </w:rPr>
        <w:t xml:space="preserve">vnt. </w:t>
      </w:r>
      <w:r w:rsidR="003B6175" w:rsidRPr="00D61855">
        <w:rPr>
          <w:rFonts w:ascii="Times New Roman" w:hAnsi="Times New Roman" w:cs="Times New Roman"/>
          <w:sz w:val="24"/>
          <w:szCs w:val="24"/>
        </w:rPr>
        <w:t>vartų</w:t>
      </w:r>
      <w:r w:rsidR="002E1300" w:rsidRPr="00D61855">
        <w:rPr>
          <w:rFonts w:ascii="Times New Roman" w:hAnsi="Times New Roman" w:cs="Times New Roman"/>
          <w:sz w:val="24"/>
          <w:szCs w:val="24"/>
        </w:rPr>
        <w:t>)</w:t>
      </w:r>
      <w:r w:rsidR="00275425" w:rsidRPr="00D61855">
        <w:rPr>
          <w:rFonts w:ascii="Times New Roman" w:hAnsi="Times New Roman" w:cs="Times New Roman"/>
          <w:sz w:val="24"/>
          <w:szCs w:val="24"/>
        </w:rPr>
        <w:t xml:space="preserve"> ir įvažiavim</w:t>
      </w:r>
      <w:r w:rsidR="002E1300" w:rsidRPr="00D61855">
        <w:rPr>
          <w:rFonts w:ascii="Times New Roman" w:hAnsi="Times New Roman" w:cs="Times New Roman"/>
          <w:sz w:val="24"/>
          <w:szCs w:val="24"/>
        </w:rPr>
        <w:t>as</w:t>
      </w:r>
      <w:r w:rsidR="00275425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2E1300" w:rsidRPr="00D61855">
        <w:rPr>
          <w:rFonts w:ascii="Times New Roman" w:hAnsi="Times New Roman" w:cs="Times New Roman"/>
          <w:sz w:val="24"/>
          <w:szCs w:val="24"/>
        </w:rPr>
        <w:t>(</w:t>
      </w:r>
      <w:r w:rsidR="0076098E" w:rsidRPr="00D61855">
        <w:rPr>
          <w:rFonts w:ascii="Times New Roman" w:hAnsi="Times New Roman" w:cs="Times New Roman"/>
          <w:sz w:val="24"/>
          <w:szCs w:val="24"/>
        </w:rPr>
        <w:t xml:space="preserve">ne mažiau kaip  2 </w:t>
      </w:r>
      <w:r w:rsidR="0098017F" w:rsidRPr="00D61855">
        <w:rPr>
          <w:rFonts w:ascii="Times New Roman" w:hAnsi="Times New Roman" w:cs="Times New Roman"/>
          <w:sz w:val="24"/>
          <w:szCs w:val="24"/>
        </w:rPr>
        <w:t xml:space="preserve">(du) </w:t>
      </w:r>
      <w:r w:rsidR="0076098E" w:rsidRPr="00D61855">
        <w:rPr>
          <w:rFonts w:ascii="Times New Roman" w:hAnsi="Times New Roman" w:cs="Times New Roman"/>
          <w:sz w:val="24"/>
          <w:szCs w:val="24"/>
        </w:rPr>
        <w:t xml:space="preserve">vnt. ir ne daugiau kaip 4 </w:t>
      </w:r>
      <w:r w:rsidR="0098017F" w:rsidRPr="00D61855">
        <w:rPr>
          <w:rFonts w:ascii="Times New Roman" w:hAnsi="Times New Roman" w:cs="Times New Roman"/>
          <w:sz w:val="24"/>
          <w:szCs w:val="24"/>
        </w:rPr>
        <w:t xml:space="preserve">(keturi) </w:t>
      </w:r>
      <w:r w:rsidR="0076098E" w:rsidRPr="00D61855">
        <w:rPr>
          <w:rFonts w:ascii="Times New Roman" w:hAnsi="Times New Roman" w:cs="Times New Roman"/>
          <w:sz w:val="24"/>
          <w:szCs w:val="24"/>
        </w:rPr>
        <w:t>vnt. vartų</w:t>
      </w:r>
      <w:r w:rsidR="002E1300" w:rsidRPr="00D61855">
        <w:rPr>
          <w:rFonts w:ascii="Times New Roman" w:hAnsi="Times New Roman" w:cs="Times New Roman"/>
          <w:sz w:val="24"/>
          <w:szCs w:val="24"/>
        </w:rPr>
        <w:t>)</w:t>
      </w:r>
      <w:r w:rsidR="00275425" w:rsidRPr="00D618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FA615" w14:textId="03F4CF84" w:rsidR="00275425" w:rsidRPr="00D61855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9. </w:t>
      </w:r>
      <w:r w:rsidR="00275425" w:rsidRPr="00D61855">
        <w:rPr>
          <w:rFonts w:ascii="Times New Roman" w:hAnsi="Times New Roman" w:cs="Times New Roman"/>
          <w:sz w:val="24"/>
          <w:szCs w:val="24"/>
        </w:rPr>
        <w:t>Virš visų projektuojamų tvorų turi būti suprojektuotas dagilis.</w:t>
      </w:r>
    </w:p>
    <w:p w14:paraId="6D3EE09E" w14:textId="18A8CC6E" w:rsidR="00F629A7" w:rsidRPr="00D61855" w:rsidRDefault="00D9089E" w:rsidP="007763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10. Papildomos v</w:t>
      </w:r>
      <w:r w:rsidR="00275425" w:rsidRPr="00D61855">
        <w:rPr>
          <w:rFonts w:ascii="Times New Roman" w:hAnsi="Times New Roman" w:cs="Times New Roman"/>
          <w:sz w:val="24"/>
          <w:szCs w:val="24"/>
        </w:rPr>
        <w:t>aizdo stebėjimo kamer</w:t>
      </w:r>
      <w:r w:rsidR="002E1300" w:rsidRPr="00D61855">
        <w:rPr>
          <w:rFonts w:ascii="Times New Roman" w:hAnsi="Times New Roman" w:cs="Times New Roman"/>
          <w:sz w:val="24"/>
          <w:szCs w:val="24"/>
        </w:rPr>
        <w:t>os</w:t>
      </w:r>
      <w:r w:rsidR="00E96D45" w:rsidRPr="00D61855">
        <w:rPr>
          <w:rFonts w:ascii="Times New Roman" w:hAnsi="Times New Roman" w:cs="Times New Roman"/>
          <w:sz w:val="24"/>
          <w:szCs w:val="24"/>
        </w:rPr>
        <w:t xml:space="preserve"> pagal poreikį</w:t>
      </w:r>
      <w:r w:rsidR="006E4177" w:rsidRPr="00D61855">
        <w:rPr>
          <w:rFonts w:ascii="Times New Roman" w:hAnsi="Times New Roman" w:cs="Times New Roman"/>
          <w:sz w:val="24"/>
          <w:szCs w:val="24"/>
        </w:rPr>
        <w:t xml:space="preserve"> (uždaroje teritorijoje neturi likti nematomų zonų)</w:t>
      </w:r>
      <w:r w:rsidR="002E1300" w:rsidRPr="00D618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D9A98" w14:textId="52FB3346" w:rsidR="0077636E" w:rsidRPr="00D61855" w:rsidRDefault="0077636E" w:rsidP="00D9089E">
      <w:pPr>
        <w:ind w:left="129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11. Kupolinės stebėjimo kameros atramą su 360° stebėjimo kamera. </w:t>
      </w:r>
    </w:p>
    <w:p w14:paraId="52ADCA52" w14:textId="4DE39413" w:rsidR="002E1300" w:rsidRPr="00D61855" w:rsidRDefault="002E1300" w:rsidP="00965F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lastRenderedPageBreak/>
        <w:t>Techninis darbo projektas turi būti</w:t>
      </w:r>
      <w:r w:rsidR="0024680A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A812AD" w:rsidRPr="00D61855">
        <w:rPr>
          <w:rFonts w:ascii="Times New Roman" w:hAnsi="Times New Roman" w:cs="Times New Roman"/>
          <w:sz w:val="24"/>
          <w:szCs w:val="24"/>
        </w:rPr>
        <w:t>parengtas pagal Užsakovo pridedamas schemas</w:t>
      </w:r>
      <w:r w:rsidRPr="00D61855">
        <w:rPr>
          <w:rFonts w:ascii="Times New Roman" w:hAnsi="Times New Roman" w:cs="Times New Roman"/>
          <w:sz w:val="24"/>
          <w:szCs w:val="24"/>
        </w:rPr>
        <w:t xml:space="preserve">, </w:t>
      </w:r>
      <w:r w:rsidR="00A812AD" w:rsidRPr="00D61855">
        <w:rPr>
          <w:rFonts w:ascii="Times New Roman" w:hAnsi="Times New Roman" w:cs="Times New Roman"/>
          <w:sz w:val="24"/>
          <w:szCs w:val="24"/>
        </w:rPr>
        <w:t>panaudojant užsakovo turimas medžiagas</w:t>
      </w:r>
      <w:r w:rsidR="00D9089E" w:rsidRPr="00D61855">
        <w:rPr>
          <w:rFonts w:ascii="Times New Roman" w:hAnsi="Times New Roman" w:cs="Times New Roman"/>
          <w:sz w:val="24"/>
          <w:szCs w:val="24"/>
        </w:rPr>
        <w:t xml:space="preserve">: </w:t>
      </w:r>
      <w:r w:rsidR="00A812AD" w:rsidRPr="00D61855">
        <w:rPr>
          <w:rFonts w:ascii="Times New Roman" w:hAnsi="Times New Roman" w:cs="Times New Roman"/>
          <w:sz w:val="24"/>
          <w:szCs w:val="24"/>
        </w:rPr>
        <w:t xml:space="preserve"> armatūrinius karkasus</w:t>
      </w:r>
      <w:r w:rsidR="00075F83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A812AD" w:rsidRPr="00D61855">
        <w:rPr>
          <w:rFonts w:ascii="Times New Roman" w:hAnsi="Times New Roman" w:cs="Times New Roman"/>
          <w:sz w:val="24"/>
          <w:szCs w:val="24"/>
        </w:rPr>
        <w:t>8,19 t ir rygelius 22,16</w:t>
      </w:r>
      <w:r w:rsidRPr="00D61855">
        <w:rPr>
          <w:rFonts w:ascii="Times New Roman" w:hAnsi="Times New Roman" w:cs="Times New Roman"/>
          <w:sz w:val="24"/>
          <w:szCs w:val="24"/>
        </w:rPr>
        <w:t xml:space="preserve"> m</w:t>
      </w:r>
      <w:r w:rsidRPr="00D618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4680A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204DFA46" w14:textId="4108624E" w:rsidR="00234C37" w:rsidRPr="00D61855" w:rsidRDefault="008E3CFB" w:rsidP="00F629A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Paslaugų pirkėjas </w:t>
      </w:r>
      <w:r w:rsidR="005D0D8B" w:rsidRPr="00D61855">
        <w:rPr>
          <w:rFonts w:ascii="Times New Roman" w:hAnsi="Times New Roman" w:cs="Times New Roman"/>
          <w:sz w:val="24"/>
          <w:szCs w:val="24"/>
        </w:rPr>
        <w:t>į</w:t>
      </w:r>
      <w:r w:rsidR="00A4188A" w:rsidRPr="00D61855">
        <w:rPr>
          <w:rFonts w:ascii="Times New Roman" w:hAnsi="Times New Roman" w:cs="Times New Roman"/>
          <w:sz w:val="24"/>
          <w:szCs w:val="24"/>
        </w:rPr>
        <w:t>sip</w:t>
      </w:r>
      <w:r w:rsidR="005B461F" w:rsidRPr="00D61855">
        <w:rPr>
          <w:rFonts w:ascii="Times New Roman" w:hAnsi="Times New Roman" w:cs="Times New Roman"/>
          <w:sz w:val="24"/>
          <w:szCs w:val="24"/>
        </w:rPr>
        <w:t>a</w:t>
      </w:r>
      <w:r w:rsidR="00A4188A" w:rsidRPr="00D61855">
        <w:rPr>
          <w:rFonts w:ascii="Times New Roman" w:hAnsi="Times New Roman" w:cs="Times New Roman"/>
          <w:sz w:val="24"/>
          <w:szCs w:val="24"/>
        </w:rPr>
        <w:t>reigoja</w:t>
      </w:r>
      <w:r w:rsidR="00D7090F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D9089E" w:rsidRPr="00D61855">
        <w:rPr>
          <w:rFonts w:ascii="Times New Roman" w:hAnsi="Times New Roman" w:cs="Times New Roman"/>
          <w:sz w:val="24"/>
          <w:szCs w:val="24"/>
        </w:rPr>
        <w:t xml:space="preserve">atlikti </w:t>
      </w:r>
      <w:r w:rsidR="00D7090F" w:rsidRPr="00D61855">
        <w:rPr>
          <w:rFonts w:ascii="Times New Roman" w:hAnsi="Times New Roman" w:cs="Times New Roman"/>
          <w:sz w:val="24"/>
          <w:szCs w:val="24"/>
        </w:rPr>
        <w:t>T</w:t>
      </w:r>
      <w:r w:rsidR="00A812AD" w:rsidRPr="00D61855">
        <w:rPr>
          <w:rFonts w:ascii="Times New Roman" w:hAnsi="Times New Roman" w:cs="Times New Roman"/>
          <w:sz w:val="24"/>
          <w:szCs w:val="24"/>
        </w:rPr>
        <w:t>echninio darbo projekto bendrąją ekspertizę</w:t>
      </w:r>
      <w:r w:rsidR="00D7090F" w:rsidRPr="00D61855">
        <w:rPr>
          <w:rFonts w:ascii="Times New Roman" w:hAnsi="Times New Roman" w:cs="Times New Roman"/>
          <w:sz w:val="24"/>
          <w:szCs w:val="24"/>
        </w:rPr>
        <w:t>.</w:t>
      </w:r>
      <w:r w:rsidRPr="00D61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A0C9F" w14:textId="10B23954" w:rsidR="00A4188A" w:rsidRPr="00D61855" w:rsidRDefault="008E3CFB" w:rsidP="00F629A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Paslaugų teikėjas</w:t>
      </w:r>
      <w:r w:rsidR="00D7090F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64411F" w:rsidRPr="00D618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ilgiau, kaip per 10 (dešimt) darbo dienų, privalo pataisyti Techninį </w:t>
      </w:r>
      <w:r w:rsidR="00851FA9" w:rsidRPr="00D618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darbo </w:t>
      </w:r>
      <w:r w:rsidR="0064411F" w:rsidRPr="00D618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projektą pagal ekspertizės metu nustatytus pastebėjimus (jei tokie bus nustatyti). </w:t>
      </w:r>
    </w:p>
    <w:p w14:paraId="1851630A" w14:textId="4624299F" w:rsidR="00841731" w:rsidRPr="00D61855" w:rsidRDefault="00B923A5" w:rsidP="00023E8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Paslaugų t</w:t>
      </w:r>
      <w:r w:rsidR="009431A6" w:rsidRPr="00D61855">
        <w:rPr>
          <w:rFonts w:ascii="Times New Roman" w:hAnsi="Times New Roman" w:cs="Times New Roman"/>
          <w:sz w:val="24"/>
          <w:szCs w:val="24"/>
        </w:rPr>
        <w:t>e</w:t>
      </w:r>
      <w:r w:rsidRPr="00D61855">
        <w:rPr>
          <w:rFonts w:ascii="Times New Roman" w:hAnsi="Times New Roman" w:cs="Times New Roman"/>
          <w:sz w:val="24"/>
          <w:szCs w:val="24"/>
        </w:rPr>
        <w:t>i</w:t>
      </w:r>
      <w:r w:rsidR="009431A6" w:rsidRPr="00D61855">
        <w:rPr>
          <w:rFonts w:ascii="Times New Roman" w:hAnsi="Times New Roman" w:cs="Times New Roman"/>
          <w:sz w:val="24"/>
          <w:szCs w:val="24"/>
        </w:rPr>
        <w:t>kėjas privalo</w:t>
      </w:r>
      <w:r w:rsidR="00C50E85" w:rsidRPr="00D61855">
        <w:rPr>
          <w:rFonts w:ascii="Times New Roman" w:hAnsi="Times New Roman" w:cs="Times New Roman"/>
          <w:sz w:val="24"/>
          <w:szCs w:val="24"/>
        </w:rPr>
        <w:t>:</w:t>
      </w:r>
      <w:r w:rsidR="009431A6" w:rsidRPr="00D61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2CF89" w14:textId="239B652D" w:rsidR="00DD0E95" w:rsidRPr="00D61855" w:rsidRDefault="006A4AB3" w:rsidP="006A4AB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- pagal Užsakovo išduotą įgaliojimą kreiptis į Alytaus miesto savivaldybę dėl infrastruktūros mokesčio paskaičiavimo</w:t>
      </w:r>
      <w:r w:rsidR="00DD0E95" w:rsidRPr="00D61855">
        <w:rPr>
          <w:rFonts w:ascii="Times New Roman" w:hAnsi="Times New Roman" w:cs="Times New Roman"/>
          <w:sz w:val="24"/>
          <w:szCs w:val="24"/>
        </w:rPr>
        <w:t xml:space="preserve">, kurį </w:t>
      </w:r>
      <w:r w:rsidR="00117F46" w:rsidRPr="00D61855">
        <w:rPr>
          <w:rFonts w:ascii="Times New Roman" w:hAnsi="Times New Roman" w:cs="Times New Roman"/>
          <w:sz w:val="24"/>
          <w:szCs w:val="24"/>
        </w:rPr>
        <w:t>sumo</w:t>
      </w:r>
      <w:r w:rsidRPr="00D61855">
        <w:rPr>
          <w:rFonts w:ascii="Times New Roman" w:hAnsi="Times New Roman" w:cs="Times New Roman"/>
          <w:sz w:val="24"/>
          <w:szCs w:val="24"/>
        </w:rPr>
        <w:t>ka Paslaugų pirkėjas</w:t>
      </w:r>
      <w:r w:rsidR="00DD0E95" w:rsidRPr="00D61855">
        <w:rPr>
          <w:rFonts w:ascii="Times New Roman" w:hAnsi="Times New Roman" w:cs="Times New Roman"/>
          <w:sz w:val="24"/>
          <w:szCs w:val="24"/>
        </w:rPr>
        <w:t>;</w:t>
      </w:r>
    </w:p>
    <w:p w14:paraId="189505A5" w14:textId="185CFF42" w:rsidR="00841731" w:rsidRPr="00D61855" w:rsidRDefault="00F01E7B" w:rsidP="00864A8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- </w:t>
      </w:r>
      <w:r w:rsidR="00841731" w:rsidRPr="00D61855">
        <w:rPr>
          <w:rFonts w:ascii="Times New Roman" w:hAnsi="Times New Roman" w:cs="Times New Roman"/>
          <w:sz w:val="24"/>
          <w:szCs w:val="24"/>
        </w:rPr>
        <w:t xml:space="preserve">po Užsakovo projektinių pasiūlymų patvirtinimo per 5 d. d. pateikti prašymą </w:t>
      </w:r>
      <w:r w:rsidRPr="00D61855">
        <w:rPr>
          <w:rFonts w:ascii="Times New Roman" w:hAnsi="Times New Roman" w:cs="Times New Roman"/>
          <w:sz w:val="24"/>
          <w:szCs w:val="24"/>
        </w:rPr>
        <w:t xml:space="preserve">statybą leidžiančio </w:t>
      </w:r>
      <w:r w:rsidR="005F02B2" w:rsidRPr="00D61855">
        <w:rPr>
          <w:rFonts w:ascii="Times New Roman" w:hAnsi="Times New Roman" w:cs="Times New Roman"/>
          <w:sz w:val="24"/>
          <w:szCs w:val="24"/>
        </w:rPr>
        <w:t xml:space="preserve">dokumento (toliau — </w:t>
      </w:r>
      <w:r w:rsidR="00841731" w:rsidRPr="00D61855">
        <w:rPr>
          <w:rFonts w:ascii="Times New Roman" w:hAnsi="Times New Roman" w:cs="Times New Roman"/>
          <w:sz w:val="24"/>
          <w:szCs w:val="24"/>
        </w:rPr>
        <w:t>SLD</w:t>
      </w:r>
      <w:r w:rsidR="005F02B2" w:rsidRPr="00D61855">
        <w:rPr>
          <w:rFonts w:ascii="Times New Roman" w:hAnsi="Times New Roman" w:cs="Times New Roman"/>
          <w:sz w:val="24"/>
          <w:szCs w:val="24"/>
        </w:rPr>
        <w:t>)</w:t>
      </w:r>
      <w:r w:rsidR="00841731" w:rsidRPr="00D61855">
        <w:rPr>
          <w:rFonts w:ascii="Times New Roman" w:hAnsi="Times New Roman" w:cs="Times New Roman"/>
          <w:sz w:val="24"/>
          <w:szCs w:val="24"/>
        </w:rPr>
        <w:t xml:space="preserve"> gavimui per portalą </w:t>
      </w:r>
      <w:r w:rsidR="0044621F" w:rsidRPr="00D61855">
        <w:rPr>
          <w:rFonts w:ascii="Times New Roman" w:hAnsi="Times New Roman" w:cs="Times New Roman"/>
          <w:sz w:val="24"/>
          <w:szCs w:val="24"/>
        </w:rPr>
        <w:t>TPS vartai</w:t>
      </w:r>
      <w:r w:rsidR="00DF7B26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283260" w:rsidRPr="00D61855">
        <w:rPr>
          <w:rFonts w:ascii="Times New Roman" w:hAnsi="Times New Roman" w:cs="Times New Roman"/>
          <w:sz w:val="24"/>
          <w:szCs w:val="24"/>
        </w:rPr>
        <w:t>(Teritorijų planavimo ir statybos vartai)</w:t>
      </w:r>
      <w:r w:rsidR="0044621F" w:rsidRPr="00D61855">
        <w:rPr>
          <w:rFonts w:ascii="Times New Roman" w:hAnsi="Times New Roman" w:cs="Times New Roman"/>
          <w:sz w:val="24"/>
          <w:szCs w:val="24"/>
        </w:rPr>
        <w:t xml:space="preserve"> adresu </w:t>
      </w:r>
      <w:hyperlink r:id="rId9" w:history="1">
        <w:r w:rsidR="00DF7B26" w:rsidRPr="00D61855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https://www.planuojustatau.lt/</w:t>
        </w:r>
      </w:hyperlink>
      <w:r w:rsidR="00DF7B26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283260" w:rsidRPr="00D61855">
        <w:rPr>
          <w:rFonts w:ascii="Times New Roman" w:hAnsi="Times New Roman" w:cs="Times New Roman"/>
          <w:sz w:val="24"/>
          <w:szCs w:val="24"/>
        </w:rPr>
        <w:t>.</w:t>
      </w:r>
      <w:r w:rsidR="00841731" w:rsidRPr="00D61855">
        <w:rPr>
          <w:rFonts w:ascii="Times New Roman" w:hAnsi="Times New Roman" w:cs="Times New Roman"/>
          <w:sz w:val="24"/>
          <w:szCs w:val="24"/>
        </w:rPr>
        <w:t xml:space="preserve"> Gavus tikrinančiųjų organizacijų pastabas</w:t>
      </w:r>
      <w:r w:rsidR="00283260" w:rsidRPr="00D61855">
        <w:rPr>
          <w:rFonts w:ascii="Times New Roman" w:hAnsi="Times New Roman" w:cs="Times New Roman"/>
          <w:sz w:val="24"/>
          <w:szCs w:val="24"/>
        </w:rPr>
        <w:t>,</w:t>
      </w:r>
      <w:r w:rsidR="00841731" w:rsidRPr="00D61855">
        <w:rPr>
          <w:rFonts w:ascii="Times New Roman" w:hAnsi="Times New Roman" w:cs="Times New Roman"/>
          <w:sz w:val="24"/>
          <w:szCs w:val="24"/>
        </w:rPr>
        <w:t xml:space="preserve"> pataisyti jas per 5 d. d. ir teikti pakartotinai prašymą SLD gavimui. </w:t>
      </w:r>
      <w:r w:rsidR="00864A80" w:rsidRPr="00D61855">
        <w:rPr>
          <w:rFonts w:ascii="Times New Roman" w:hAnsi="Times New Roman" w:cs="Times New Roman"/>
          <w:sz w:val="24"/>
          <w:szCs w:val="24"/>
        </w:rPr>
        <w:t>Už statybą leidžiančio dokumentą sumoka Paslaugų pirkėjas.</w:t>
      </w:r>
    </w:p>
    <w:p w14:paraId="03D2628A" w14:textId="5F8E5868" w:rsidR="001E3B11" w:rsidRPr="00D61855" w:rsidRDefault="009135AE" w:rsidP="00023E89">
      <w:pPr>
        <w:ind w:firstLine="129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Paslaugų teikėjas turės </w:t>
      </w:r>
      <w:r w:rsidR="00D7090F" w:rsidRPr="00D61855">
        <w:rPr>
          <w:rFonts w:ascii="Times New Roman" w:hAnsi="Times New Roman" w:cs="Times New Roman"/>
          <w:sz w:val="24"/>
          <w:szCs w:val="24"/>
        </w:rPr>
        <w:t>p</w:t>
      </w:r>
      <w:r w:rsidR="009431A6" w:rsidRPr="00D61855">
        <w:rPr>
          <w:rFonts w:ascii="Times New Roman" w:hAnsi="Times New Roman" w:cs="Times New Roman"/>
          <w:sz w:val="24"/>
          <w:szCs w:val="24"/>
        </w:rPr>
        <w:t>a</w:t>
      </w:r>
      <w:r w:rsidR="00942ECC" w:rsidRPr="00D61855">
        <w:rPr>
          <w:rFonts w:ascii="Times New Roman" w:hAnsi="Times New Roman" w:cs="Times New Roman"/>
          <w:sz w:val="24"/>
          <w:szCs w:val="24"/>
        </w:rPr>
        <w:t>rengti</w:t>
      </w:r>
      <w:r w:rsidR="009665F0" w:rsidRPr="00D61855">
        <w:rPr>
          <w:rFonts w:ascii="Times New Roman" w:hAnsi="Times New Roman" w:cs="Times New Roman"/>
          <w:sz w:val="24"/>
          <w:szCs w:val="24"/>
        </w:rPr>
        <w:t>:</w:t>
      </w:r>
      <w:r w:rsidR="005B2DA8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213B4B" w:rsidRPr="00D61855">
        <w:rPr>
          <w:rFonts w:ascii="Times New Roman" w:hAnsi="Times New Roman" w:cs="Times New Roman"/>
          <w:sz w:val="24"/>
          <w:szCs w:val="24"/>
        </w:rPr>
        <w:t>privalomus</w:t>
      </w:r>
      <w:r w:rsidR="009431A6" w:rsidRPr="00D61855">
        <w:rPr>
          <w:rFonts w:ascii="Times New Roman" w:hAnsi="Times New Roman" w:cs="Times New Roman"/>
          <w:sz w:val="24"/>
          <w:szCs w:val="24"/>
        </w:rPr>
        <w:t xml:space="preserve"> </w:t>
      </w:r>
      <w:r w:rsidR="00B07E59" w:rsidRPr="00D61855">
        <w:rPr>
          <w:rFonts w:ascii="Times New Roman" w:hAnsi="Times New Roman" w:cs="Times New Roman"/>
          <w:sz w:val="24"/>
          <w:szCs w:val="24"/>
        </w:rPr>
        <w:t>inžinerinius geodezinius tyrimus (</w:t>
      </w:r>
      <w:r w:rsidR="009431A6" w:rsidRPr="00D61855">
        <w:rPr>
          <w:rFonts w:ascii="Times New Roman" w:hAnsi="Times New Roman" w:cs="Times New Roman"/>
          <w:sz w:val="24"/>
          <w:szCs w:val="24"/>
        </w:rPr>
        <w:t>topografinę nuotrau</w:t>
      </w:r>
      <w:r w:rsidR="00FF336E" w:rsidRPr="00D61855">
        <w:rPr>
          <w:rFonts w:ascii="Times New Roman" w:hAnsi="Times New Roman" w:cs="Times New Roman"/>
          <w:sz w:val="24"/>
          <w:szCs w:val="24"/>
        </w:rPr>
        <w:t>ką</w:t>
      </w:r>
      <w:r w:rsidR="00B07E59" w:rsidRPr="00D61855">
        <w:rPr>
          <w:rFonts w:ascii="Times New Roman" w:hAnsi="Times New Roman" w:cs="Times New Roman"/>
          <w:sz w:val="24"/>
          <w:szCs w:val="24"/>
        </w:rPr>
        <w:t>)</w:t>
      </w:r>
      <w:r w:rsidR="00AE648F" w:rsidRPr="00D61855">
        <w:rPr>
          <w:rFonts w:ascii="Times New Roman" w:hAnsi="Times New Roman" w:cs="Times New Roman"/>
          <w:sz w:val="24"/>
          <w:szCs w:val="24"/>
        </w:rPr>
        <w:t xml:space="preserve">, </w:t>
      </w:r>
      <w:r w:rsidR="00B24382" w:rsidRPr="00D61855">
        <w:rPr>
          <w:rFonts w:ascii="Times New Roman" w:hAnsi="Times New Roman" w:cs="Times New Roman"/>
          <w:sz w:val="24"/>
          <w:szCs w:val="24"/>
        </w:rPr>
        <w:t xml:space="preserve"> in</w:t>
      </w:r>
      <w:r w:rsidR="00FC7748" w:rsidRPr="00D61855">
        <w:rPr>
          <w:rFonts w:ascii="Times New Roman" w:hAnsi="Times New Roman" w:cs="Times New Roman"/>
          <w:sz w:val="24"/>
          <w:szCs w:val="24"/>
        </w:rPr>
        <w:t>žinerinius geologinius ir geotechninius tyrimus</w:t>
      </w:r>
      <w:r w:rsidR="00957F9C" w:rsidRPr="00D61855">
        <w:rPr>
          <w:rFonts w:ascii="Times New Roman" w:hAnsi="Times New Roman" w:cs="Times New Roman"/>
          <w:sz w:val="24"/>
          <w:szCs w:val="24"/>
        </w:rPr>
        <w:t>.</w:t>
      </w:r>
      <w:r w:rsidR="00AE648F" w:rsidRPr="00D61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C43C3" w14:textId="71671BD5" w:rsidR="008E28EA" w:rsidRPr="00D61855" w:rsidRDefault="008C1520" w:rsidP="00023E8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Paslaug</w:t>
      </w:r>
      <w:r w:rsidR="003A447A" w:rsidRPr="00D61855">
        <w:rPr>
          <w:rFonts w:ascii="Times New Roman" w:hAnsi="Times New Roman" w:cs="Times New Roman"/>
          <w:sz w:val="24"/>
          <w:szCs w:val="24"/>
        </w:rPr>
        <w:t>ų</w:t>
      </w:r>
      <w:r w:rsidRPr="00D61855">
        <w:rPr>
          <w:rFonts w:ascii="Times New Roman" w:hAnsi="Times New Roman" w:cs="Times New Roman"/>
          <w:sz w:val="24"/>
          <w:szCs w:val="24"/>
        </w:rPr>
        <w:t xml:space="preserve"> t</w:t>
      </w:r>
      <w:r w:rsidR="00AB5D77" w:rsidRPr="00D61855">
        <w:rPr>
          <w:rFonts w:ascii="Times New Roman" w:hAnsi="Times New Roman" w:cs="Times New Roman"/>
          <w:sz w:val="24"/>
          <w:szCs w:val="24"/>
        </w:rPr>
        <w:t>e</w:t>
      </w:r>
      <w:r w:rsidRPr="00D61855">
        <w:rPr>
          <w:rFonts w:ascii="Times New Roman" w:hAnsi="Times New Roman" w:cs="Times New Roman"/>
          <w:sz w:val="24"/>
          <w:szCs w:val="24"/>
        </w:rPr>
        <w:t>i</w:t>
      </w:r>
      <w:r w:rsidR="00AB5D77" w:rsidRPr="00D61855">
        <w:rPr>
          <w:rFonts w:ascii="Times New Roman" w:hAnsi="Times New Roman" w:cs="Times New Roman"/>
          <w:sz w:val="24"/>
          <w:szCs w:val="24"/>
        </w:rPr>
        <w:t xml:space="preserve">kėjas privalo parengti </w:t>
      </w:r>
      <w:r w:rsidR="00F70E14" w:rsidRPr="00D61855">
        <w:rPr>
          <w:rFonts w:ascii="Times New Roman" w:hAnsi="Times New Roman" w:cs="Times New Roman"/>
          <w:sz w:val="24"/>
          <w:szCs w:val="24"/>
        </w:rPr>
        <w:t xml:space="preserve">šias </w:t>
      </w:r>
      <w:r w:rsidR="00BC5725" w:rsidRPr="00D61855">
        <w:rPr>
          <w:rFonts w:ascii="Times New Roman" w:hAnsi="Times New Roman" w:cs="Times New Roman"/>
          <w:sz w:val="24"/>
          <w:szCs w:val="24"/>
        </w:rPr>
        <w:t xml:space="preserve">Techninio darbo </w:t>
      </w:r>
      <w:r w:rsidR="00F70E14" w:rsidRPr="00D61855">
        <w:rPr>
          <w:rFonts w:ascii="Times New Roman" w:hAnsi="Times New Roman" w:cs="Times New Roman"/>
          <w:sz w:val="24"/>
          <w:szCs w:val="24"/>
        </w:rPr>
        <w:t xml:space="preserve">projekto dalis: </w:t>
      </w:r>
    </w:p>
    <w:p w14:paraId="688AE188" w14:textId="4361C02A" w:rsidR="008E28EA" w:rsidRPr="00D61855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B</w:t>
      </w:r>
      <w:r w:rsidR="00F70E14" w:rsidRPr="00D61855">
        <w:rPr>
          <w:rFonts w:ascii="Times New Roman" w:hAnsi="Times New Roman" w:cs="Times New Roman"/>
          <w:sz w:val="24"/>
          <w:szCs w:val="24"/>
        </w:rPr>
        <w:t xml:space="preserve">endrąją; </w:t>
      </w:r>
    </w:p>
    <w:p w14:paraId="6D7A92AD" w14:textId="61E4BAF5" w:rsidR="008E28EA" w:rsidRPr="00D61855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S</w:t>
      </w:r>
      <w:r w:rsidR="00F70E14" w:rsidRPr="00D61855">
        <w:rPr>
          <w:rFonts w:ascii="Times New Roman" w:hAnsi="Times New Roman" w:cs="Times New Roman"/>
          <w:sz w:val="24"/>
          <w:szCs w:val="24"/>
        </w:rPr>
        <w:t xml:space="preserve">klypo sutvarkymo; </w:t>
      </w:r>
    </w:p>
    <w:p w14:paraId="363C58FA" w14:textId="3A2292D2" w:rsidR="008E28EA" w:rsidRPr="00D61855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A</w:t>
      </w:r>
      <w:r w:rsidR="00DD704F" w:rsidRPr="00D61855">
        <w:rPr>
          <w:rFonts w:ascii="Times New Roman" w:hAnsi="Times New Roman" w:cs="Times New Roman"/>
          <w:sz w:val="24"/>
          <w:szCs w:val="24"/>
        </w:rPr>
        <w:t xml:space="preserve">rchitektūros; </w:t>
      </w:r>
    </w:p>
    <w:p w14:paraId="17FE6A9D" w14:textId="0EFF333D" w:rsidR="008E28EA" w:rsidRPr="00D61855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K</w:t>
      </w:r>
      <w:r w:rsidR="00DD704F" w:rsidRPr="00D61855">
        <w:rPr>
          <w:rFonts w:ascii="Times New Roman" w:hAnsi="Times New Roman" w:cs="Times New Roman"/>
          <w:sz w:val="24"/>
          <w:szCs w:val="24"/>
        </w:rPr>
        <w:t>onstrukcijų</w:t>
      </w:r>
      <w:r w:rsidRPr="00D61855">
        <w:rPr>
          <w:rFonts w:ascii="Times New Roman" w:hAnsi="Times New Roman" w:cs="Times New Roman"/>
          <w:sz w:val="24"/>
          <w:szCs w:val="24"/>
        </w:rPr>
        <w:t>;</w:t>
      </w:r>
      <w:r w:rsidR="00DD704F" w:rsidRPr="00D61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039F2" w14:textId="6B2CBC11" w:rsidR="008E28EA" w:rsidRPr="00D61855" w:rsidRDefault="00CE5877" w:rsidP="00A92297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A</w:t>
      </w:r>
      <w:r w:rsidR="00DD704F" w:rsidRPr="00D61855">
        <w:rPr>
          <w:rFonts w:ascii="Times New Roman" w:hAnsi="Times New Roman" w:cs="Times New Roman"/>
          <w:sz w:val="24"/>
          <w:szCs w:val="24"/>
        </w:rPr>
        <w:t xml:space="preserve">psauginės signalizacijos; </w:t>
      </w:r>
    </w:p>
    <w:p w14:paraId="2B6CABAF" w14:textId="5175A31C" w:rsidR="008E28EA" w:rsidRPr="00D61855" w:rsidRDefault="00CD6549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Pasirengimo statybai ir statybos organizavimo; </w:t>
      </w:r>
    </w:p>
    <w:p w14:paraId="0D6D0975" w14:textId="2B9281E5" w:rsidR="00B07E59" w:rsidRPr="00D61855" w:rsidRDefault="00CD6549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Statybos skaičiuojamosios kainos nustatymo.</w:t>
      </w:r>
    </w:p>
    <w:p w14:paraId="53E8B215" w14:textId="60C1E6D2" w:rsidR="00023E89" w:rsidRPr="00D61855" w:rsidRDefault="008C1520" w:rsidP="00023E8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Paslaug</w:t>
      </w:r>
      <w:r w:rsidR="003A447A" w:rsidRPr="00D61855">
        <w:rPr>
          <w:rFonts w:ascii="Times New Roman" w:hAnsi="Times New Roman" w:cs="Times New Roman"/>
          <w:sz w:val="24"/>
          <w:szCs w:val="24"/>
        </w:rPr>
        <w:t>ų</w:t>
      </w:r>
      <w:r w:rsidRPr="00D61855">
        <w:rPr>
          <w:rFonts w:ascii="Times New Roman" w:hAnsi="Times New Roman" w:cs="Times New Roman"/>
          <w:sz w:val="24"/>
          <w:szCs w:val="24"/>
        </w:rPr>
        <w:t xml:space="preserve"> t</w:t>
      </w:r>
      <w:r w:rsidR="00023E89" w:rsidRPr="00D61855">
        <w:rPr>
          <w:rFonts w:ascii="Times New Roman" w:hAnsi="Times New Roman" w:cs="Times New Roman"/>
          <w:sz w:val="24"/>
          <w:szCs w:val="24"/>
        </w:rPr>
        <w:t>e</w:t>
      </w:r>
      <w:r w:rsidRPr="00D61855">
        <w:rPr>
          <w:rFonts w:ascii="Times New Roman" w:hAnsi="Times New Roman" w:cs="Times New Roman"/>
          <w:sz w:val="24"/>
          <w:szCs w:val="24"/>
        </w:rPr>
        <w:t>i</w:t>
      </w:r>
      <w:r w:rsidR="00023E89" w:rsidRPr="00D61855">
        <w:rPr>
          <w:rFonts w:ascii="Times New Roman" w:hAnsi="Times New Roman" w:cs="Times New Roman"/>
          <w:sz w:val="24"/>
          <w:szCs w:val="24"/>
        </w:rPr>
        <w:t xml:space="preserve">kėjas privalo pateikti Užsakovui </w:t>
      </w:r>
      <w:r w:rsidR="00103B67" w:rsidRPr="00D61855">
        <w:rPr>
          <w:rFonts w:ascii="Times New Roman" w:hAnsi="Times New Roman" w:cs="Times New Roman"/>
          <w:sz w:val="24"/>
          <w:szCs w:val="24"/>
        </w:rPr>
        <w:t xml:space="preserve">3D vizualizacijas ir </w:t>
      </w:r>
      <w:r w:rsidR="00023E89" w:rsidRPr="00D61855">
        <w:rPr>
          <w:rFonts w:ascii="Times New Roman" w:hAnsi="Times New Roman" w:cs="Times New Roman"/>
          <w:sz w:val="24"/>
          <w:szCs w:val="24"/>
        </w:rPr>
        <w:t>Techninio darbo projekto visus brėžinius DWG formatu</w:t>
      </w:r>
      <w:r w:rsidR="003529F4" w:rsidRPr="00D61855">
        <w:rPr>
          <w:rFonts w:ascii="Times New Roman" w:hAnsi="Times New Roman" w:cs="Times New Roman"/>
          <w:sz w:val="24"/>
          <w:szCs w:val="24"/>
        </w:rPr>
        <w:t>.</w:t>
      </w:r>
    </w:p>
    <w:p w14:paraId="5E9294C6" w14:textId="68C34329" w:rsidR="00265607" w:rsidRPr="00D61855" w:rsidRDefault="00265607" w:rsidP="0026560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 xml:space="preserve">Techninis darbo projektas turi būti derinamas su Lietuvos kalėjimų tarnybos  Turto valdymo skyriaus inžinieriumi Donatu Bubeliu, tel. </w:t>
      </w:r>
      <w:r w:rsidR="003A3800" w:rsidRPr="00D61855">
        <w:rPr>
          <w:rFonts w:ascii="Times New Roman" w:hAnsi="Times New Roman" w:cs="Times New Roman"/>
          <w:sz w:val="24"/>
          <w:szCs w:val="24"/>
        </w:rPr>
        <w:t xml:space="preserve">Nr. </w:t>
      </w:r>
      <w:r w:rsidRPr="00D61855">
        <w:rPr>
          <w:rFonts w:ascii="Times New Roman" w:hAnsi="Times New Roman" w:cs="Times New Roman"/>
          <w:sz w:val="24"/>
          <w:szCs w:val="24"/>
        </w:rPr>
        <w:t xml:space="preserve">+370 315 53 406, mob. tel. </w:t>
      </w:r>
      <w:r w:rsidR="003A3800" w:rsidRPr="00D61855">
        <w:rPr>
          <w:rFonts w:ascii="Times New Roman" w:hAnsi="Times New Roman" w:cs="Times New Roman"/>
          <w:sz w:val="24"/>
          <w:szCs w:val="24"/>
        </w:rPr>
        <w:t xml:space="preserve">Nr. </w:t>
      </w:r>
      <w:r w:rsidRPr="00D61855">
        <w:rPr>
          <w:rFonts w:ascii="Times New Roman" w:hAnsi="Times New Roman" w:cs="Times New Roman"/>
          <w:sz w:val="24"/>
          <w:szCs w:val="24"/>
        </w:rPr>
        <w:t>+370 623 82 288.</w:t>
      </w:r>
    </w:p>
    <w:p w14:paraId="0FFF60A2" w14:textId="4C3194E0" w:rsidR="001D628B" w:rsidRPr="00D61855" w:rsidRDefault="00A7366B" w:rsidP="007168F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hAnsi="Times New Roman" w:cs="Times New Roman"/>
          <w:sz w:val="24"/>
          <w:szCs w:val="24"/>
        </w:rPr>
        <w:t>Paslaug</w:t>
      </w:r>
      <w:r w:rsidR="003A447A" w:rsidRPr="00D61855">
        <w:rPr>
          <w:rFonts w:ascii="Times New Roman" w:hAnsi="Times New Roman" w:cs="Times New Roman"/>
          <w:sz w:val="24"/>
          <w:szCs w:val="24"/>
        </w:rPr>
        <w:t>ų</w:t>
      </w:r>
      <w:r w:rsidRPr="00D61855">
        <w:rPr>
          <w:rFonts w:ascii="Times New Roman" w:hAnsi="Times New Roman" w:cs="Times New Roman"/>
          <w:sz w:val="24"/>
          <w:szCs w:val="24"/>
        </w:rPr>
        <w:t xml:space="preserve"> pirkėjas</w:t>
      </w:r>
      <w:r w:rsidR="001D628B" w:rsidRPr="00D61855">
        <w:rPr>
          <w:rFonts w:ascii="Times New Roman" w:hAnsi="Times New Roman" w:cs="Times New Roman"/>
          <w:sz w:val="24"/>
          <w:szCs w:val="24"/>
        </w:rPr>
        <w:t xml:space="preserve"> neprašo </w:t>
      </w:r>
      <w:r w:rsidR="00CE5877" w:rsidRPr="00D61855">
        <w:rPr>
          <w:rFonts w:ascii="Times New Roman" w:hAnsi="Times New Roman" w:cs="Times New Roman"/>
          <w:sz w:val="24"/>
          <w:szCs w:val="24"/>
        </w:rPr>
        <w:t xml:space="preserve">parengti </w:t>
      </w:r>
      <w:r w:rsidR="001D628B" w:rsidRPr="00D61855">
        <w:rPr>
          <w:rFonts w:ascii="Times New Roman" w:hAnsi="Times New Roman" w:cs="Times New Roman"/>
          <w:sz w:val="24"/>
          <w:szCs w:val="24"/>
        </w:rPr>
        <w:t xml:space="preserve">popierinių </w:t>
      </w:r>
      <w:r w:rsidR="00CE5877" w:rsidRPr="00D61855">
        <w:rPr>
          <w:rFonts w:ascii="Times New Roman" w:hAnsi="Times New Roman" w:cs="Times New Roman"/>
          <w:sz w:val="24"/>
          <w:szCs w:val="24"/>
        </w:rPr>
        <w:t>Techninio darbo projekto egzempliorių.</w:t>
      </w:r>
    </w:p>
    <w:p w14:paraId="30758637" w14:textId="77777777" w:rsidR="007168FA" w:rsidRPr="00D61855" w:rsidRDefault="007168FA" w:rsidP="00E96C4A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7EDA1" w14:textId="0F9A6085" w:rsidR="00E96C4A" w:rsidRPr="00D61855" w:rsidRDefault="007B0F2D" w:rsidP="00E96C4A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855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6D6E177A" w14:textId="3DD5AF26" w:rsidR="00E96C4A" w:rsidRPr="00D61855" w:rsidRDefault="00E96C4A" w:rsidP="00E96C4A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85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B0F2D" w:rsidRPr="00D61855">
        <w:rPr>
          <w:rFonts w:ascii="Times New Roman" w:eastAsia="Times New Roman" w:hAnsi="Times New Roman" w:cs="Times New Roman"/>
          <w:sz w:val="24"/>
          <w:szCs w:val="24"/>
        </w:rPr>
        <w:t>Lokalinė sąmata</w:t>
      </w:r>
      <w:r w:rsidR="0087083C" w:rsidRPr="00D61855">
        <w:rPr>
          <w:rFonts w:ascii="Times New Roman" w:eastAsia="Times New Roman" w:hAnsi="Times New Roman" w:cs="Times New Roman"/>
          <w:sz w:val="24"/>
          <w:szCs w:val="24"/>
        </w:rPr>
        <w:t>, 1 lapas</w:t>
      </w:r>
      <w:r w:rsidR="007B0F2D" w:rsidRPr="00D618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A6F9E0" w14:textId="1CC24F9B" w:rsidR="00E96C4A" w:rsidRPr="00D61855" w:rsidRDefault="00E96C4A" w:rsidP="007B0F2D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8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B0F2D" w:rsidRPr="00D61855">
        <w:rPr>
          <w:rFonts w:ascii="Times New Roman" w:eastAsia="Times New Roman" w:hAnsi="Times New Roman" w:cs="Times New Roman"/>
          <w:sz w:val="24"/>
          <w:szCs w:val="24"/>
        </w:rPr>
        <w:t>Pakoreguotas tvorų planas</w:t>
      </w:r>
      <w:r w:rsidR="0087083C" w:rsidRPr="00D61855">
        <w:rPr>
          <w:rFonts w:ascii="Times New Roman" w:eastAsia="Times New Roman" w:hAnsi="Times New Roman" w:cs="Times New Roman"/>
          <w:sz w:val="24"/>
          <w:szCs w:val="24"/>
        </w:rPr>
        <w:t>, 1 lapas</w:t>
      </w:r>
      <w:r w:rsidR="007B0F2D" w:rsidRPr="00D618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A0720F" w14:textId="16DBDA79" w:rsidR="00723129" w:rsidRPr="00D61855" w:rsidRDefault="00E96C4A" w:rsidP="004471C4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85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B0F2D" w:rsidRPr="00D61855">
        <w:rPr>
          <w:rFonts w:ascii="Times New Roman" w:eastAsia="Times New Roman" w:hAnsi="Times New Roman" w:cs="Times New Roman"/>
          <w:sz w:val="24"/>
          <w:szCs w:val="24"/>
        </w:rPr>
        <w:t>Foto 1 bendrabučio valgyklos tvora</w:t>
      </w:r>
      <w:r w:rsidR="0087083C" w:rsidRPr="00D61855">
        <w:rPr>
          <w:rFonts w:ascii="Times New Roman" w:eastAsia="Times New Roman" w:hAnsi="Times New Roman" w:cs="Times New Roman"/>
          <w:sz w:val="24"/>
          <w:szCs w:val="24"/>
        </w:rPr>
        <w:t>, 1 lapas</w:t>
      </w:r>
      <w:r w:rsidR="007B0F2D" w:rsidRPr="00D618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1032F" w14:textId="453EAB4D" w:rsidR="003C5069" w:rsidRPr="00D61855" w:rsidRDefault="003C5069" w:rsidP="003C5069">
      <w:pPr>
        <w:ind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D6185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sectPr w:rsidR="003C5069" w:rsidRPr="00D61855" w:rsidSect="00A812AD">
      <w:pgSz w:w="11906" w:h="16838"/>
      <w:pgMar w:top="567" w:right="991" w:bottom="568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07B"/>
    <w:multiLevelType w:val="hybridMultilevel"/>
    <w:tmpl w:val="8C8434F2"/>
    <w:lvl w:ilvl="0" w:tplc="4F3C4446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4003598"/>
    <w:multiLevelType w:val="hybridMultilevel"/>
    <w:tmpl w:val="22E4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350"/>
    <w:multiLevelType w:val="hybridMultilevel"/>
    <w:tmpl w:val="71D20CA4"/>
    <w:lvl w:ilvl="0" w:tplc="0EF89A7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4FC390C"/>
    <w:multiLevelType w:val="multilevel"/>
    <w:tmpl w:val="DD52292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1688080E"/>
    <w:multiLevelType w:val="hybridMultilevel"/>
    <w:tmpl w:val="20C8FF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533D5"/>
    <w:multiLevelType w:val="hybridMultilevel"/>
    <w:tmpl w:val="0C289FA2"/>
    <w:lvl w:ilvl="0" w:tplc="5ABAEA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BF52AEF"/>
    <w:multiLevelType w:val="hybridMultilevel"/>
    <w:tmpl w:val="EADE040C"/>
    <w:lvl w:ilvl="0" w:tplc="4A84F6F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FE70FB6"/>
    <w:multiLevelType w:val="hybridMultilevel"/>
    <w:tmpl w:val="7C380454"/>
    <w:lvl w:ilvl="0" w:tplc="8DC071DC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 w15:restartNumberingAfterBreak="0">
    <w:nsid w:val="564736E4"/>
    <w:multiLevelType w:val="hybridMultilevel"/>
    <w:tmpl w:val="DCDC659E"/>
    <w:lvl w:ilvl="0" w:tplc="F522DFC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58823017"/>
    <w:multiLevelType w:val="hybridMultilevel"/>
    <w:tmpl w:val="71D20CA4"/>
    <w:lvl w:ilvl="0" w:tplc="0EF89A7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5C695F3A"/>
    <w:multiLevelType w:val="hybridMultilevel"/>
    <w:tmpl w:val="8834C0B2"/>
    <w:lvl w:ilvl="0" w:tplc="F52AF7FE">
      <w:start w:val="2"/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60E32514"/>
    <w:multiLevelType w:val="hybridMultilevel"/>
    <w:tmpl w:val="02B41EBA"/>
    <w:lvl w:ilvl="0" w:tplc="DCC611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62F7707A"/>
    <w:multiLevelType w:val="hybridMultilevel"/>
    <w:tmpl w:val="55AAE3E4"/>
    <w:lvl w:ilvl="0" w:tplc="DFEABCA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64B25946"/>
    <w:multiLevelType w:val="hybridMultilevel"/>
    <w:tmpl w:val="23781CB6"/>
    <w:lvl w:ilvl="0" w:tplc="0930B3B2">
      <w:start w:val="2"/>
      <w:numFmt w:val="bullet"/>
      <w:lvlText w:val="–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6215254"/>
    <w:multiLevelType w:val="hybridMultilevel"/>
    <w:tmpl w:val="FAAEB048"/>
    <w:lvl w:ilvl="0" w:tplc="DC7CFA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37853072">
    <w:abstractNumId w:val="7"/>
  </w:num>
  <w:num w:numId="2" w16cid:durableId="1863274349">
    <w:abstractNumId w:val="12"/>
  </w:num>
  <w:num w:numId="3" w16cid:durableId="1279288700">
    <w:abstractNumId w:val="5"/>
  </w:num>
  <w:num w:numId="4" w16cid:durableId="1160461793">
    <w:abstractNumId w:val="6"/>
  </w:num>
  <w:num w:numId="5" w16cid:durableId="252473904">
    <w:abstractNumId w:val="2"/>
  </w:num>
  <w:num w:numId="6" w16cid:durableId="1808932387">
    <w:abstractNumId w:val="8"/>
  </w:num>
  <w:num w:numId="7" w16cid:durableId="1044216836">
    <w:abstractNumId w:val="14"/>
  </w:num>
  <w:num w:numId="8" w16cid:durableId="137768937">
    <w:abstractNumId w:val="11"/>
  </w:num>
  <w:num w:numId="9" w16cid:durableId="877741098">
    <w:abstractNumId w:val="9"/>
  </w:num>
  <w:num w:numId="10" w16cid:durableId="1495802276">
    <w:abstractNumId w:val="3"/>
  </w:num>
  <w:num w:numId="11" w16cid:durableId="1565531191">
    <w:abstractNumId w:val="0"/>
  </w:num>
  <w:num w:numId="12" w16cid:durableId="532577104">
    <w:abstractNumId w:val="4"/>
  </w:num>
  <w:num w:numId="13" w16cid:durableId="370302464">
    <w:abstractNumId w:val="10"/>
  </w:num>
  <w:num w:numId="14" w16cid:durableId="202640114">
    <w:abstractNumId w:val="13"/>
  </w:num>
  <w:num w:numId="15" w16cid:durableId="886988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8E"/>
    <w:rsid w:val="00002370"/>
    <w:rsid w:val="00004A1F"/>
    <w:rsid w:val="00010E1C"/>
    <w:rsid w:val="00012C7B"/>
    <w:rsid w:val="00014FC3"/>
    <w:rsid w:val="00021AAF"/>
    <w:rsid w:val="00022E69"/>
    <w:rsid w:val="00023E89"/>
    <w:rsid w:val="00026A6E"/>
    <w:rsid w:val="000347DA"/>
    <w:rsid w:val="00035791"/>
    <w:rsid w:val="000407C2"/>
    <w:rsid w:val="00050378"/>
    <w:rsid w:val="00050D87"/>
    <w:rsid w:val="0005127E"/>
    <w:rsid w:val="00053B03"/>
    <w:rsid w:val="00053F00"/>
    <w:rsid w:val="000610E9"/>
    <w:rsid w:val="00062FD2"/>
    <w:rsid w:val="00066E03"/>
    <w:rsid w:val="0007189A"/>
    <w:rsid w:val="00072C6E"/>
    <w:rsid w:val="00075F83"/>
    <w:rsid w:val="0007614A"/>
    <w:rsid w:val="0007729A"/>
    <w:rsid w:val="000944FB"/>
    <w:rsid w:val="00095AF7"/>
    <w:rsid w:val="00096B71"/>
    <w:rsid w:val="000B6214"/>
    <w:rsid w:val="000D0742"/>
    <w:rsid w:val="000D6239"/>
    <w:rsid w:val="000D7BAC"/>
    <w:rsid w:val="000E0C11"/>
    <w:rsid w:val="000E23BA"/>
    <w:rsid w:val="000E6F9C"/>
    <w:rsid w:val="000F78C4"/>
    <w:rsid w:val="001013F3"/>
    <w:rsid w:val="0010255A"/>
    <w:rsid w:val="00103B67"/>
    <w:rsid w:val="001073EF"/>
    <w:rsid w:val="001078BB"/>
    <w:rsid w:val="0011078A"/>
    <w:rsid w:val="00117F46"/>
    <w:rsid w:val="00121FAC"/>
    <w:rsid w:val="0012237E"/>
    <w:rsid w:val="00142654"/>
    <w:rsid w:val="00145BD4"/>
    <w:rsid w:val="00146286"/>
    <w:rsid w:val="00152664"/>
    <w:rsid w:val="00154198"/>
    <w:rsid w:val="001542B2"/>
    <w:rsid w:val="00157F35"/>
    <w:rsid w:val="00170C19"/>
    <w:rsid w:val="0017569B"/>
    <w:rsid w:val="00175BFD"/>
    <w:rsid w:val="001840BB"/>
    <w:rsid w:val="001863CE"/>
    <w:rsid w:val="00186982"/>
    <w:rsid w:val="00190526"/>
    <w:rsid w:val="001A0DBF"/>
    <w:rsid w:val="001A35FA"/>
    <w:rsid w:val="001A4A68"/>
    <w:rsid w:val="001B5A34"/>
    <w:rsid w:val="001C27BE"/>
    <w:rsid w:val="001D4854"/>
    <w:rsid w:val="001D628B"/>
    <w:rsid w:val="001D68A9"/>
    <w:rsid w:val="001E3B11"/>
    <w:rsid w:val="001E5205"/>
    <w:rsid w:val="0020115E"/>
    <w:rsid w:val="00201352"/>
    <w:rsid w:val="00205BD5"/>
    <w:rsid w:val="00213B4B"/>
    <w:rsid w:val="002169EF"/>
    <w:rsid w:val="002177CA"/>
    <w:rsid w:val="00220461"/>
    <w:rsid w:val="002204BA"/>
    <w:rsid w:val="00221220"/>
    <w:rsid w:val="0022379A"/>
    <w:rsid w:val="002242CC"/>
    <w:rsid w:val="00227B60"/>
    <w:rsid w:val="00227D3A"/>
    <w:rsid w:val="002315F9"/>
    <w:rsid w:val="0023170B"/>
    <w:rsid w:val="00233C9F"/>
    <w:rsid w:val="00234C37"/>
    <w:rsid w:val="00246383"/>
    <w:rsid w:val="0024680A"/>
    <w:rsid w:val="00251675"/>
    <w:rsid w:val="002541B0"/>
    <w:rsid w:val="00254DE6"/>
    <w:rsid w:val="0025617A"/>
    <w:rsid w:val="00256B45"/>
    <w:rsid w:val="00257083"/>
    <w:rsid w:val="00262A10"/>
    <w:rsid w:val="00265607"/>
    <w:rsid w:val="002668B3"/>
    <w:rsid w:val="00275425"/>
    <w:rsid w:val="00283260"/>
    <w:rsid w:val="002859D6"/>
    <w:rsid w:val="002920B8"/>
    <w:rsid w:val="002922E8"/>
    <w:rsid w:val="00292AC3"/>
    <w:rsid w:val="00296721"/>
    <w:rsid w:val="002A2D31"/>
    <w:rsid w:val="002A4327"/>
    <w:rsid w:val="002A47D0"/>
    <w:rsid w:val="002B1D81"/>
    <w:rsid w:val="002B70C6"/>
    <w:rsid w:val="002C2D8C"/>
    <w:rsid w:val="002D0947"/>
    <w:rsid w:val="002D2EB0"/>
    <w:rsid w:val="002E1300"/>
    <w:rsid w:val="002E7845"/>
    <w:rsid w:val="002F1B16"/>
    <w:rsid w:val="002F3ADC"/>
    <w:rsid w:val="003027BC"/>
    <w:rsid w:val="00302CD7"/>
    <w:rsid w:val="00306B2E"/>
    <w:rsid w:val="00314EC2"/>
    <w:rsid w:val="00315315"/>
    <w:rsid w:val="00315B9B"/>
    <w:rsid w:val="00320AD9"/>
    <w:rsid w:val="00321B2A"/>
    <w:rsid w:val="00322EA9"/>
    <w:rsid w:val="00330BBB"/>
    <w:rsid w:val="00331381"/>
    <w:rsid w:val="00333624"/>
    <w:rsid w:val="00334EE2"/>
    <w:rsid w:val="003400D1"/>
    <w:rsid w:val="00343744"/>
    <w:rsid w:val="003529F4"/>
    <w:rsid w:val="00352D4F"/>
    <w:rsid w:val="0037547C"/>
    <w:rsid w:val="0038289E"/>
    <w:rsid w:val="00384DAE"/>
    <w:rsid w:val="003A1821"/>
    <w:rsid w:val="003A3800"/>
    <w:rsid w:val="003A447A"/>
    <w:rsid w:val="003A49ED"/>
    <w:rsid w:val="003A61EF"/>
    <w:rsid w:val="003B0216"/>
    <w:rsid w:val="003B4505"/>
    <w:rsid w:val="003B6175"/>
    <w:rsid w:val="003C5069"/>
    <w:rsid w:val="003C7E00"/>
    <w:rsid w:val="003D5BC8"/>
    <w:rsid w:val="003D6860"/>
    <w:rsid w:val="003E420A"/>
    <w:rsid w:val="003E5857"/>
    <w:rsid w:val="003F27CA"/>
    <w:rsid w:val="003F3C4C"/>
    <w:rsid w:val="00405C74"/>
    <w:rsid w:val="004101BF"/>
    <w:rsid w:val="00422661"/>
    <w:rsid w:val="00427F49"/>
    <w:rsid w:val="0044621F"/>
    <w:rsid w:val="004471C4"/>
    <w:rsid w:val="004500BF"/>
    <w:rsid w:val="00452D6F"/>
    <w:rsid w:val="00460473"/>
    <w:rsid w:val="00460FC7"/>
    <w:rsid w:val="004660A3"/>
    <w:rsid w:val="004661ED"/>
    <w:rsid w:val="00474F12"/>
    <w:rsid w:val="0047521E"/>
    <w:rsid w:val="004942FC"/>
    <w:rsid w:val="00495804"/>
    <w:rsid w:val="004A4D2F"/>
    <w:rsid w:val="004B0A55"/>
    <w:rsid w:val="004B5090"/>
    <w:rsid w:val="004B66BD"/>
    <w:rsid w:val="004C133C"/>
    <w:rsid w:val="004C3F5C"/>
    <w:rsid w:val="004C5C7F"/>
    <w:rsid w:val="004C69F2"/>
    <w:rsid w:val="004D0AAD"/>
    <w:rsid w:val="004D453E"/>
    <w:rsid w:val="004D54BE"/>
    <w:rsid w:val="004E79E6"/>
    <w:rsid w:val="005064BA"/>
    <w:rsid w:val="00506765"/>
    <w:rsid w:val="00514B97"/>
    <w:rsid w:val="00517604"/>
    <w:rsid w:val="0051780C"/>
    <w:rsid w:val="00522A42"/>
    <w:rsid w:val="0052344C"/>
    <w:rsid w:val="005240FE"/>
    <w:rsid w:val="00527AC4"/>
    <w:rsid w:val="00532584"/>
    <w:rsid w:val="00550511"/>
    <w:rsid w:val="00551669"/>
    <w:rsid w:val="00554AD2"/>
    <w:rsid w:val="0056015B"/>
    <w:rsid w:val="005613D9"/>
    <w:rsid w:val="00561A77"/>
    <w:rsid w:val="00564CBF"/>
    <w:rsid w:val="0057165E"/>
    <w:rsid w:val="0057299C"/>
    <w:rsid w:val="00574E66"/>
    <w:rsid w:val="0058574A"/>
    <w:rsid w:val="005A3F5D"/>
    <w:rsid w:val="005A5200"/>
    <w:rsid w:val="005B0FE6"/>
    <w:rsid w:val="005B2DA8"/>
    <w:rsid w:val="005B3F04"/>
    <w:rsid w:val="005B461F"/>
    <w:rsid w:val="005B649B"/>
    <w:rsid w:val="005C06E0"/>
    <w:rsid w:val="005C5CD3"/>
    <w:rsid w:val="005D0D8B"/>
    <w:rsid w:val="005D39C7"/>
    <w:rsid w:val="005D3FF7"/>
    <w:rsid w:val="005D75C8"/>
    <w:rsid w:val="005D7E7B"/>
    <w:rsid w:val="005F02B2"/>
    <w:rsid w:val="005F3F05"/>
    <w:rsid w:val="00604E5F"/>
    <w:rsid w:val="00605D3C"/>
    <w:rsid w:val="0061000A"/>
    <w:rsid w:val="006206EF"/>
    <w:rsid w:val="006324A4"/>
    <w:rsid w:val="00634DEA"/>
    <w:rsid w:val="00634F06"/>
    <w:rsid w:val="0064411F"/>
    <w:rsid w:val="0065181A"/>
    <w:rsid w:val="00653A11"/>
    <w:rsid w:val="00660F40"/>
    <w:rsid w:val="006631C2"/>
    <w:rsid w:val="00671FBC"/>
    <w:rsid w:val="006743E3"/>
    <w:rsid w:val="00676500"/>
    <w:rsid w:val="0069026D"/>
    <w:rsid w:val="006A0139"/>
    <w:rsid w:val="006A4AB3"/>
    <w:rsid w:val="006A673D"/>
    <w:rsid w:val="006B58D7"/>
    <w:rsid w:val="006C650D"/>
    <w:rsid w:val="006C781E"/>
    <w:rsid w:val="006D2DBC"/>
    <w:rsid w:val="006D5707"/>
    <w:rsid w:val="006E4177"/>
    <w:rsid w:val="006E50A5"/>
    <w:rsid w:val="006F28BA"/>
    <w:rsid w:val="00702646"/>
    <w:rsid w:val="007047E0"/>
    <w:rsid w:val="007061BE"/>
    <w:rsid w:val="00713E72"/>
    <w:rsid w:val="007168FA"/>
    <w:rsid w:val="00716F8D"/>
    <w:rsid w:val="00717C8E"/>
    <w:rsid w:val="007213FD"/>
    <w:rsid w:val="00721D6E"/>
    <w:rsid w:val="00723129"/>
    <w:rsid w:val="00727820"/>
    <w:rsid w:val="007332F0"/>
    <w:rsid w:val="0073410E"/>
    <w:rsid w:val="00751D9B"/>
    <w:rsid w:val="0076098E"/>
    <w:rsid w:val="00763095"/>
    <w:rsid w:val="00765E57"/>
    <w:rsid w:val="007661D8"/>
    <w:rsid w:val="007753A4"/>
    <w:rsid w:val="0077636E"/>
    <w:rsid w:val="0078075A"/>
    <w:rsid w:val="00781A53"/>
    <w:rsid w:val="00781E15"/>
    <w:rsid w:val="00787A6F"/>
    <w:rsid w:val="00794507"/>
    <w:rsid w:val="00797B4E"/>
    <w:rsid w:val="007A5E37"/>
    <w:rsid w:val="007A63D0"/>
    <w:rsid w:val="007B0F2D"/>
    <w:rsid w:val="007B621C"/>
    <w:rsid w:val="007C2B1B"/>
    <w:rsid w:val="007C527F"/>
    <w:rsid w:val="007C5C34"/>
    <w:rsid w:val="007C7116"/>
    <w:rsid w:val="007D3B20"/>
    <w:rsid w:val="007E6D77"/>
    <w:rsid w:val="007F47B5"/>
    <w:rsid w:val="007F57F8"/>
    <w:rsid w:val="008029D5"/>
    <w:rsid w:val="008033CF"/>
    <w:rsid w:val="00812AE9"/>
    <w:rsid w:val="00822499"/>
    <w:rsid w:val="00824034"/>
    <w:rsid w:val="0082519D"/>
    <w:rsid w:val="008253FC"/>
    <w:rsid w:val="0083048A"/>
    <w:rsid w:val="00830928"/>
    <w:rsid w:val="00833248"/>
    <w:rsid w:val="00834EC1"/>
    <w:rsid w:val="008373A6"/>
    <w:rsid w:val="00840EBE"/>
    <w:rsid w:val="0084132E"/>
    <w:rsid w:val="00841731"/>
    <w:rsid w:val="0085061F"/>
    <w:rsid w:val="00851B74"/>
    <w:rsid w:val="00851FA9"/>
    <w:rsid w:val="00855D67"/>
    <w:rsid w:val="008571C8"/>
    <w:rsid w:val="00864A80"/>
    <w:rsid w:val="008670ED"/>
    <w:rsid w:val="0087083C"/>
    <w:rsid w:val="00872042"/>
    <w:rsid w:val="00874DD3"/>
    <w:rsid w:val="00876864"/>
    <w:rsid w:val="008834C4"/>
    <w:rsid w:val="00890A21"/>
    <w:rsid w:val="00891AAA"/>
    <w:rsid w:val="008962DD"/>
    <w:rsid w:val="008A7C73"/>
    <w:rsid w:val="008C1520"/>
    <w:rsid w:val="008C50FC"/>
    <w:rsid w:val="008D19E8"/>
    <w:rsid w:val="008D2AE5"/>
    <w:rsid w:val="008D5677"/>
    <w:rsid w:val="008D71C4"/>
    <w:rsid w:val="008E25F7"/>
    <w:rsid w:val="008E28EA"/>
    <w:rsid w:val="008E3CFB"/>
    <w:rsid w:val="008F21D5"/>
    <w:rsid w:val="008F318E"/>
    <w:rsid w:val="00903A4C"/>
    <w:rsid w:val="00906879"/>
    <w:rsid w:val="00912430"/>
    <w:rsid w:val="009135AE"/>
    <w:rsid w:val="00916E58"/>
    <w:rsid w:val="0092073E"/>
    <w:rsid w:val="009217A7"/>
    <w:rsid w:val="00927FDF"/>
    <w:rsid w:val="009374B9"/>
    <w:rsid w:val="00942B0B"/>
    <w:rsid w:val="00942ECC"/>
    <w:rsid w:val="009431A6"/>
    <w:rsid w:val="00946D67"/>
    <w:rsid w:val="00947578"/>
    <w:rsid w:val="00956148"/>
    <w:rsid w:val="00957F9C"/>
    <w:rsid w:val="009650F4"/>
    <w:rsid w:val="00965EDE"/>
    <w:rsid w:val="00965FBE"/>
    <w:rsid w:val="009665F0"/>
    <w:rsid w:val="00973BB2"/>
    <w:rsid w:val="0097595E"/>
    <w:rsid w:val="00977A1D"/>
    <w:rsid w:val="0098017F"/>
    <w:rsid w:val="009843AC"/>
    <w:rsid w:val="00985B31"/>
    <w:rsid w:val="00987541"/>
    <w:rsid w:val="0098774D"/>
    <w:rsid w:val="00997AC9"/>
    <w:rsid w:val="009B5D9B"/>
    <w:rsid w:val="009C0398"/>
    <w:rsid w:val="009C2086"/>
    <w:rsid w:val="009C27BA"/>
    <w:rsid w:val="009C4A83"/>
    <w:rsid w:val="009D7BB7"/>
    <w:rsid w:val="009E4734"/>
    <w:rsid w:val="009F02C5"/>
    <w:rsid w:val="00A03C47"/>
    <w:rsid w:val="00A224FF"/>
    <w:rsid w:val="00A22C8B"/>
    <w:rsid w:val="00A342ED"/>
    <w:rsid w:val="00A4188A"/>
    <w:rsid w:val="00A42412"/>
    <w:rsid w:val="00A45476"/>
    <w:rsid w:val="00A63D65"/>
    <w:rsid w:val="00A666F7"/>
    <w:rsid w:val="00A673E5"/>
    <w:rsid w:val="00A70FFE"/>
    <w:rsid w:val="00A7366B"/>
    <w:rsid w:val="00A7628A"/>
    <w:rsid w:val="00A812AD"/>
    <w:rsid w:val="00A83950"/>
    <w:rsid w:val="00A853C6"/>
    <w:rsid w:val="00A92297"/>
    <w:rsid w:val="00A92F62"/>
    <w:rsid w:val="00AA102E"/>
    <w:rsid w:val="00AA1855"/>
    <w:rsid w:val="00AA2104"/>
    <w:rsid w:val="00AB2A03"/>
    <w:rsid w:val="00AB5D77"/>
    <w:rsid w:val="00AB66D3"/>
    <w:rsid w:val="00AC01A1"/>
    <w:rsid w:val="00AD475B"/>
    <w:rsid w:val="00AE21CD"/>
    <w:rsid w:val="00AE3E12"/>
    <w:rsid w:val="00AE43EB"/>
    <w:rsid w:val="00AE648F"/>
    <w:rsid w:val="00AE7447"/>
    <w:rsid w:val="00AF441A"/>
    <w:rsid w:val="00AF772C"/>
    <w:rsid w:val="00B03B63"/>
    <w:rsid w:val="00B04307"/>
    <w:rsid w:val="00B06506"/>
    <w:rsid w:val="00B06C2F"/>
    <w:rsid w:val="00B07E59"/>
    <w:rsid w:val="00B13B74"/>
    <w:rsid w:val="00B21D76"/>
    <w:rsid w:val="00B24382"/>
    <w:rsid w:val="00B2528E"/>
    <w:rsid w:val="00B26F08"/>
    <w:rsid w:val="00B27819"/>
    <w:rsid w:val="00B30E56"/>
    <w:rsid w:val="00B36E8F"/>
    <w:rsid w:val="00B37E86"/>
    <w:rsid w:val="00B514F8"/>
    <w:rsid w:val="00B51569"/>
    <w:rsid w:val="00B645F4"/>
    <w:rsid w:val="00B763DC"/>
    <w:rsid w:val="00B80DFA"/>
    <w:rsid w:val="00B85BF4"/>
    <w:rsid w:val="00B87A93"/>
    <w:rsid w:val="00B923A5"/>
    <w:rsid w:val="00B9581B"/>
    <w:rsid w:val="00BA4931"/>
    <w:rsid w:val="00BB16EE"/>
    <w:rsid w:val="00BB2139"/>
    <w:rsid w:val="00BB6E00"/>
    <w:rsid w:val="00BB72B4"/>
    <w:rsid w:val="00BC10D0"/>
    <w:rsid w:val="00BC5725"/>
    <w:rsid w:val="00BD33E3"/>
    <w:rsid w:val="00BE0545"/>
    <w:rsid w:val="00BE6471"/>
    <w:rsid w:val="00BF0AB1"/>
    <w:rsid w:val="00C02225"/>
    <w:rsid w:val="00C02FCD"/>
    <w:rsid w:val="00C05563"/>
    <w:rsid w:val="00C057A1"/>
    <w:rsid w:val="00C17015"/>
    <w:rsid w:val="00C17654"/>
    <w:rsid w:val="00C20196"/>
    <w:rsid w:val="00C209BA"/>
    <w:rsid w:val="00C2157E"/>
    <w:rsid w:val="00C2323C"/>
    <w:rsid w:val="00C23D88"/>
    <w:rsid w:val="00C2459A"/>
    <w:rsid w:val="00C3458C"/>
    <w:rsid w:val="00C3610D"/>
    <w:rsid w:val="00C40E6D"/>
    <w:rsid w:val="00C474CE"/>
    <w:rsid w:val="00C50E85"/>
    <w:rsid w:val="00C57850"/>
    <w:rsid w:val="00C61935"/>
    <w:rsid w:val="00C63BE4"/>
    <w:rsid w:val="00C644E6"/>
    <w:rsid w:val="00C6665C"/>
    <w:rsid w:val="00C76693"/>
    <w:rsid w:val="00C767EB"/>
    <w:rsid w:val="00C81386"/>
    <w:rsid w:val="00C9552A"/>
    <w:rsid w:val="00CA6D8E"/>
    <w:rsid w:val="00CA6FE3"/>
    <w:rsid w:val="00CA7427"/>
    <w:rsid w:val="00CB51AC"/>
    <w:rsid w:val="00CB66BE"/>
    <w:rsid w:val="00CC2DA2"/>
    <w:rsid w:val="00CC55A6"/>
    <w:rsid w:val="00CD1AB2"/>
    <w:rsid w:val="00CD6549"/>
    <w:rsid w:val="00CE0524"/>
    <w:rsid w:val="00CE107E"/>
    <w:rsid w:val="00CE162A"/>
    <w:rsid w:val="00CE3C4E"/>
    <w:rsid w:val="00CE5877"/>
    <w:rsid w:val="00CF53EC"/>
    <w:rsid w:val="00D11DC2"/>
    <w:rsid w:val="00D15994"/>
    <w:rsid w:val="00D17A88"/>
    <w:rsid w:val="00D208E5"/>
    <w:rsid w:val="00D25E3E"/>
    <w:rsid w:val="00D2794A"/>
    <w:rsid w:val="00D31998"/>
    <w:rsid w:val="00D37452"/>
    <w:rsid w:val="00D37B54"/>
    <w:rsid w:val="00D405D4"/>
    <w:rsid w:val="00D51003"/>
    <w:rsid w:val="00D57D46"/>
    <w:rsid w:val="00D61855"/>
    <w:rsid w:val="00D700C5"/>
    <w:rsid w:val="00D7090F"/>
    <w:rsid w:val="00D74099"/>
    <w:rsid w:val="00D77889"/>
    <w:rsid w:val="00D802D7"/>
    <w:rsid w:val="00D868DE"/>
    <w:rsid w:val="00D9089E"/>
    <w:rsid w:val="00D9237C"/>
    <w:rsid w:val="00D946C6"/>
    <w:rsid w:val="00D960FE"/>
    <w:rsid w:val="00DA02EE"/>
    <w:rsid w:val="00DA1B1F"/>
    <w:rsid w:val="00DB2D77"/>
    <w:rsid w:val="00DC0DD8"/>
    <w:rsid w:val="00DC17F6"/>
    <w:rsid w:val="00DC22D9"/>
    <w:rsid w:val="00DC4D3F"/>
    <w:rsid w:val="00DC7531"/>
    <w:rsid w:val="00DD0E95"/>
    <w:rsid w:val="00DD0F75"/>
    <w:rsid w:val="00DD704F"/>
    <w:rsid w:val="00DE0262"/>
    <w:rsid w:val="00DE4C14"/>
    <w:rsid w:val="00DE5160"/>
    <w:rsid w:val="00DE65D5"/>
    <w:rsid w:val="00DF266F"/>
    <w:rsid w:val="00DF6255"/>
    <w:rsid w:val="00DF7B26"/>
    <w:rsid w:val="00E0685A"/>
    <w:rsid w:val="00E06DF2"/>
    <w:rsid w:val="00E14719"/>
    <w:rsid w:val="00E167C8"/>
    <w:rsid w:val="00E23F9C"/>
    <w:rsid w:val="00E31324"/>
    <w:rsid w:val="00E342AE"/>
    <w:rsid w:val="00E35BD4"/>
    <w:rsid w:val="00E42D3C"/>
    <w:rsid w:val="00E4337F"/>
    <w:rsid w:val="00E515C1"/>
    <w:rsid w:val="00E5580D"/>
    <w:rsid w:val="00E70FAD"/>
    <w:rsid w:val="00E72AD4"/>
    <w:rsid w:val="00E750EF"/>
    <w:rsid w:val="00E868A2"/>
    <w:rsid w:val="00E871A9"/>
    <w:rsid w:val="00E940A0"/>
    <w:rsid w:val="00E9565B"/>
    <w:rsid w:val="00E96C4A"/>
    <w:rsid w:val="00E96D45"/>
    <w:rsid w:val="00EA0893"/>
    <w:rsid w:val="00EA112E"/>
    <w:rsid w:val="00EB05BC"/>
    <w:rsid w:val="00EB7835"/>
    <w:rsid w:val="00EC2CD7"/>
    <w:rsid w:val="00EC4371"/>
    <w:rsid w:val="00ED3160"/>
    <w:rsid w:val="00ED631B"/>
    <w:rsid w:val="00EE29E8"/>
    <w:rsid w:val="00EE5F8A"/>
    <w:rsid w:val="00EE67C8"/>
    <w:rsid w:val="00EE7BE9"/>
    <w:rsid w:val="00EF5D54"/>
    <w:rsid w:val="00EF6E83"/>
    <w:rsid w:val="00EF7B25"/>
    <w:rsid w:val="00F01E7B"/>
    <w:rsid w:val="00F024EC"/>
    <w:rsid w:val="00F12A60"/>
    <w:rsid w:val="00F21E2C"/>
    <w:rsid w:val="00F4157C"/>
    <w:rsid w:val="00F43B31"/>
    <w:rsid w:val="00F4546D"/>
    <w:rsid w:val="00F46B08"/>
    <w:rsid w:val="00F54D4D"/>
    <w:rsid w:val="00F609BA"/>
    <w:rsid w:val="00F629A7"/>
    <w:rsid w:val="00F637FE"/>
    <w:rsid w:val="00F70E14"/>
    <w:rsid w:val="00F82243"/>
    <w:rsid w:val="00F9269D"/>
    <w:rsid w:val="00F93261"/>
    <w:rsid w:val="00F943D0"/>
    <w:rsid w:val="00F943F5"/>
    <w:rsid w:val="00F9445E"/>
    <w:rsid w:val="00FA5467"/>
    <w:rsid w:val="00FA59DF"/>
    <w:rsid w:val="00FC641C"/>
    <w:rsid w:val="00FC7748"/>
    <w:rsid w:val="00FD0394"/>
    <w:rsid w:val="00FD27CA"/>
    <w:rsid w:val="00FD3EFA"/>
    <w:rsid w:val="00FD4DCA"/>
    <w:rsid w:val="00FD4EB9"/>
    <w:rsid w:val="00FD705C"/>
    <w:rsid w:val="00FF1DBC"/>
    <w:rsid w:val="00FF2A7D"/>
    <w:rsid w:val="00FF336E"/>
    <w:rsid w:val="00FF5DFF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168B"/>
  <w15:chartTrackingRefBased/>
  <w15:docId w15:val="{8C6729E9-B14E-4016-BBE2-E661F783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6D8E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A6D8E"/>
    <w:pPr>
      <w:spacing w:before="100" w:beforeAutospacing="1" w:after="100" w:afterAutospacing="1"/>
    </w:pPr>
    <w:rPr>
      <w:rFonts w:ascii="Calibri" w:hAnsi="Calibri" w:cs="Calibri"/>
      <w:lang w:eastAsia="lt-LT"/>
    </w:rPr>
  </w:style>
  <w:style w:type="paragraph" w:styleId="Sraopastraipa">
    <w:name w:val="List Paragraph"/>
    <w:basedOn w:val="prastasis"/>
    <w:uiPriority w:val="99"/>
    <w:qFormat/>
    <w:rsid w:val="005C5CD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76500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650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74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374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74B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74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74B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97AC9"/>
    <w:pPr>
      <w:spacing w:after="0" w:line="240" w:lineRule="auto"/>
    </w:pPr>
  </w:style>
  <w:style w:type="character" w:customStyle="1" w:styleId="cf01">
    <w:name w:val="cf01"/>
    <w:basedOn w:val="Numatytasispastraiposriftas"/>
    <w:rsid w:val="00E0685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A839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lanuojustatau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20492FFD-6572-4889-A661-4E680B7EB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CFDF4-10EF-47B2-B2EA-FA56851A2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6C0A1-EF82-4056-9CC5-10D3BC4DD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1BF31-9827-4CFD-A2CE-07C32F3E7D19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3952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Bubelis</dc:creator>
  <cp:lastModifiedBy>Neringa Vaitonienė</cp:lastModifiedBy>
  <cp:revision>5</cp:revision>
  <cp:lastPrinted>2025-02-13T06:42:00Z</cp:lastPrinted>
  <dcterms:created xsi:type="dcterms:W3CDTF">2025-02-18T06:32:00Z</dcterms:created>
  <dcterms:modified xsi:type="dcterms:W3CDTF">2025-02-19T13:56:00Z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