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6EC06" w14:textId="77777777" w:rsidR="00F61950" w:rsidRDefault="00F61950" w:rsidP="00F61950">
      <w:pPr>
        <w:jc w:val="center"/>
        <w:rPr>
          <w:b/>
        </w:rPr>
      </w:pPr>
      <w:bookmarkStart w:id="0" w:name="_GoBack"/>
      <w:bookmarkEnd w:id="0"/>
      <w:r>
        <w:rPr>
          <w:b/>
          <w:color w:val="000000" w:themeColor="text1"/>
        </w:rPr>
        <w:t>MOKĖJIMO KORTELIŲ</w:t>
      </w:r>
      <w:r w:rsidR="00397FA2">
        <w:rPr>
          <w:b/>
          <w:color w:val="000000" w:themeColor="text1"/>
        </w:rPr>
        <w:t xml:space="preserve"> </w:t>
      </w:r>
      <w:r>
        <w:rPr>
          <w:b/>
          <w:color w:val="000000" w:themeColor="text1"/>
        </w:rPr>
        <w:t>APTARNAVIMO PASLAUG</w:t>
      </w:r>
      <w:r w:rsidR="005E27C6">
        <w:rPr>
          <w:b/>
          <w:color w:val="000000" w:themeColor="text1"/>
        </w:rPr>
        <w:t>Ų</w:t>
      </w:r>
      <w:r>
        <w:rPr>
          <w:b/>
          <w:color w:val="000000" w:themeColor="text1"/>
        </w:rPr>
        <w:t xml:space="preserve"> </w:t>
      </w:r>
      <w:r w:rsidR="00397FA2">
        <w:rPr>
          <w:b/>
        </w:rPr>
        <w:t xml:space="preserve">TECHNINĖ </w:t>
      </w:r>
      <w:r w:rsidRPr="003006AB">
        <w:rPr>
          <w:b/>
        </w:rPr>
        <w:t>SPECIFIKACIJA</w:t>
      </w:r>
    </w:p>
    <w:p w14:paraId="1C395B34" w14:textId="77777777" w:rsidR="00F61950" w:rsidRDefault="00F61950" w:rsidP="004B2DAB">
      <w:pPr>
        <w:spacing w:line="360" w:lineRule="auto"/>
        <w:rPr>
          <w:b/>
        </w:rPr>
      </w:pPr>
    </w:p>
    <w:p w14:paraId="5F6C9622" w14:textId="77777777" w:rsidR="005E27C6" w:rsidRDefault="005E27C6" w:rsidP="005E27C6">
      <w:pPr>
        <w:pStyle w:val="Sraopastraipa"/>
        <w:numPr>
          <w:ilvl w:val="0"/>
          <w:numId w:val="1"/>
        </w:numPr>
        <w:tabs>
          <w:tab w:val="left" w:pos="465"/>
          <w:tab w:val="left" w:pos="851"/>
        </w:tabs>
        <w:spacing w:after="0" w:line="360" w:lineRule="auto"/>
        <w:ind w:left="0" w:firstLine="0"/>
        <w:jc w:val="both"/>
        <w:rPr>
          <w:rFonts w:ascii="Times New Roman" w:eastAsia="Times New Roman" w:hAnsi="Times New Roman"/>
          <w:sz w:val="24"/>
          <w:szCs w:val="24"/>
          <w:lang w:val="lt-LT" w:eastAsia="zh-CN"/>
        </w:rPr>
      </w:pPr>
      <w:r w:rsidRPr="005E27C6">
        <w:rPr>
          <w:rFonts w:ascii="Times New Roman" w:eastAsia="Times New Roman" w:hAnsi="Times New Roman"/>
          <w:sz w:val="24"/>
          <w:szCs w:val="24"/>
          <w:lang w:val="lt-LT" w:eastAsia="zh-CN"/>
        </w:rPr>
        <w:t>Lietuvos sveikatos mokslų universiteto ligoninė Kauno klinikos (toliau – Kauno klinikos) siekia įsigyti</w:t>
      </w:r>
      <w:r>
        <w:rPr>
          <w:rFonts w:ascii="Times New Roman" w:eastAsia="Times New Roman" w:hAnsi="Times New Roman"/>
          <w:sz w:val="24"/>
          <w:szCs w:val="24"/>
          <w:lang w:val="lt-LT" w:eastAsia="zh-CN"/>
        </w:rPr>
        <w:t xml:space="preserve"> bankų teikiamas mokėjimo kortelių </w:t>
      </w:r>
      <w:r w:rsidR="0017555E">
        <w:rPr>
          <w:rFonts w:ascii="Times New Roman" w:eastAsia="Times New Roman" w:hAnsi="Times New Roman"/>
          <w:sz w:val="24"/>
          <w:szCs w:val="24"/>
          <w:lang w:val="lt-LT" w:eastAsia="zh-CN"/>
        </w:rPr>
        <w:t xml:space="preserve">turėtojų </w:t>
      </w:r>
      <w:r>
        <w:rPr>
          <w:rFonts w:ascii="Times New Roman" w:eastAsia="Times New Roman" w:hAnsi="Times New Roman"/>
          <w:sz w:val="24"/>
          <w:szCs w:val="24"/>
          <w:lang w:val="lt-LT" w:eastAsia="zh-CN"/>
        </w:rPr>
        <w:t xml:space="preserve">aptarnavimo paslaugas. </w:t>
      </w:r>
    </w:p>
    <w:p w14:paraId="63C871B0" w14:textId="77777777" w:rsidR="005E27C6" w:rsidRPr="003E7B1B" w:rsidRDefault="003E7B1B" w:rsidP="0017555E">
      <w:pPr>
        <w:pStyle w:val="Sraopastraipa"/>
        <w:numPr>
          <w:ilvl w:val="1"/>
          <w:numId w:val="1"/>
        </w:numPr>
        <w:tabs>
          <w:tab w:val="left" w:pos="465"/>
          <w:tab w:val="left" w:pos="851"/>
        </w:tabs>
        <w:spacing w:after="0" w:line="360" w:lineRule="auto"/>
        <w:ind w:left="0" w:firstLine="277"/>
        <w:jc w:val="both"/>
        <w:rPr>
          <w:rFonts w:ascii="Times New Roman" w:eastAsia="Times New Roman" w:hAnsi="Times New Roman"/>
          <w:sz w:val="24"/>
          <w:szCs w:val="24"/>
          <w:lang w:val="lt-LT" w:eastAsia="zh-CN"/>
        </w:rPr>
      </w:pPr>
      <w:r w:rsidRPr="003E7B1B">
        <w:rPr>
          <w:rFonts w:ascii="Times New Roman" w:eastAsia="Times New Roman" w:hAnsi="Times New Roman"/>
          <w:sz w:val="24"/>
          <w:szCs w:val="24"/>
          <w:lang w:val="lt-LT" w:eastAsia="zh-CN"/>
        </w:rPr>
        <w:t>P</w:t>
      </w:r>
      <w:r w:rsidR="005E27C6" w:rsidRPr="003E7B1B">
        <w:rPr>
          <w:rFonts w:ascii="Times New Roman" w:eastAsia="Times New Roman" w:hAnsi="Times New Roman"/>
          <w:sz w:val="24"/>
          <w:szCs w:val="24"/>
          <w:lang w:val="lt-LT" w:eastAsia="zh-CN"/>
        </w:rPr>
        <w:t>irkimo objektas – mokėjimo kortelių</w:t>
      </w:r>
      <w:r w:rsidR="0017555E" w:rsidRPr="003E7B1B">
        <w:rPr>
          <w:rFonts w:ascii="Times New Roman" w:eastAsia="Times New Roman" w:hAnsi="Times New Roman"/>
          <w:sz w:val="24"/>
          <w:szCs w:val="24"/>
          <w:lang w:val="lt-LT" w:eastAsia="zh-CN"/>
        </w:rPr>
        <w:t xml:space="preserve"> turėtojų, </w:t>
      </w:r>
      <w:r w:rsidR="005E27C6" w:rsidRPr="003E7B1B">
        <w:rPr>
          <w:rFonts w:ascii="Times New Roman" w:eastAsia="Times New Roman" w:hAnsi="Times New Roman"/>
          <w:sz w:val="24"/>
          <w:szCs w:val="24"/>
          <w:lang w:val="lt-LT" w:eastAsia="zh-CN"/>
        </w:rPr>
        <w:t>atsiskaitan</w:t>
      </w:r>
      <w:r w:rsidR="0017555E" w:rsidRPr="003E7B1B">
        <w:rPr>
          <w:rFonts w:ascii="Times New Roman" w:eastAsia="Times New Roman" w:hAnsi="Times New Roman"/>
          <w:sz w:val="24"/>
          <w:szCs w:val="24"/>
          <w:lang w:val="lt-LT" w:eastAsia="zh-CN"/>
        </w:rPr>
        <w:t>čių Kauno klinikų kompiuteriniuose kasos terminaluose (POS) / kasos aparatuose aptarnavimo paslaug</w:t>
      </w:r>
      <w:r w:rsidR="00825437" w:rsidRPr="003E7B1B">
        <w:rPr>
          <w:rFonts w:ascii="Times New Roman" w:eastAsia="Times New Roman" w:hAnsi="Times New Roman"/>
          <w:sz w:val="24"/>
          <w:szCs w:val="24"/>
          <w:lang w:val="lt-LT" w:eastAsia="zh-CN"/>
        </w:rPr>
        <w:t>os</w:t>
      </w:r>
      <w:r w:rsidR="0017555E" w:rsidRPr="003E7B1B">
        <w:rPr>
          <w:rFonts w:ascii="Times New Roman" w:eastAsia="Times New Roman" w:hAnsi="Times New Roman"/>
          <w:sz w:val="24"/>
          <w:szCs w:val="24"/>
          <w:lang w:val="lt-LT" w:eastAsia="zh-CN"/>
        </w:rPr>
        <w:t xml:space="preserve">. </w:t>
      </w:r>
    </w:p>
    <w:p w14:paraId="1BBE56E3" w14:textId="77777777" w:rsidR="00445952" w:rsidRPr="003E7B1B" w:rsidRDefault="003E7B1B" w:rsidP="00825437">
      <w:pPr>
        <w:pStyle w:val="Sraopastraipa"/>
        <w:numPr>
          <w:ilvl w:val="0"/>
          <w:numId w:val="1"/>
        </w:numPr>
        <w:rPr>
          <w:rFonts w:ascii="Times New Roman" w:eastAsia="Times New Roman" w:hAnsi="Times New Roman"/>
          <w:sz w:val="24"/>
          <w:szCs w:val="24"/>
          <w:lang w:val="lt-LT" w:eastAsia="zh-CN"/>
        </w:rPr>
      </w:pPr>
      <w:r w:rsidRPr="003E7B1B">
        <w:rPr>
          <w:rFonts w:ascii="Times New Roman" w:eastAsia="Times New Roman" w:hAnsi="Times New Roman"/>
          <w:sz w:val="24"/>
          <w:szCs w:val="24"/>
          <w:lang w:val="lt-LT" w:eastAsia="zh-CN"/>
        </w:rPr>
        <w:t>P</w:t>
      </w:r>
      <w:r w:rsidR="00445952" w:rsidRPr="003E7B1B">
        <w:rPr>
          <w:rFonts w:ascii="Times New Roman" w:eastAsia="Times New Roman" w:hAnsi="Times New Roman"/>
          <w:sz w:val="24"/>
          <w:szCs w:val="24"/>
          <w:lang w:val="lt-LT" w:eastAsia="zh-CN"/>
        </w:rPr>
        <w:t xml:space="preserve">erkamoms paslaugoms keliami reikalavimai: </w:t>
      </w:r>
    </w:p>
    <w:p w14:paraId="70181628" w14:textId="77777777" w:rsidR="00445952" w:rsidRPr="003E7B1B" w:rsidRDefault="00445952" w:rsidP="00445952">
      <w:pPr>
        <w:pStyle w:val="Sraopastraipa"/>
        <w:numPr>
          <w:ilvl w:val="1"/>
          <w:numId w:val="1"/>
        </w:numPr>
        <w:tabs>
          <w:tab w:val="left" w:pos="347"/>
          <w:tab w:val="left" w:pos="465"/>
          <w:tab w:val="left" w:pos="993"/>
          <w:tab w:val="left" w:pos="1134"/>
        </w:tabs>
        <w:spacing w:after="0" w:line="360" w:lineRule="auto"/>
        <w:ind w:left="426" w:hanging="66"/>
        <w:jc w:val="both"/>
        <w:rPr>
          <w:rFonts w:ascii="Times New Roman" w:eastAsia="Times New Roman" w:hAnsi="Times New Roman"/>
          <w:sz w:val="24"/>
          <w:szCs w:val="24"/>
          <w:lang w:val="lt-LT" w:eastAsia="zh-CN"/>
        </w:rPr>
      </w:pPr>
      <w:r w:rsidRPr="003E7B1B">
        <w:rPr>
          <w:rFonts w:ascii="Times New Roman" w:hAnsi="Times New Roman"/>
          <w:sz w:val="24"/>
          <w:szCs w:val="24"/>
          <w:lang w:val="lt-LT"/>
        </w:rPr>
        <w:t>paslaugos turi būti teikiamos nepertraukiamai, sudarant perkančiosios organizacijos klientams galimybę atsiskaityti mokėjimo kortelėmis 24 valandas per parą;</w:t>
      </w:r>
    </w:p>
    <w:p w14:paraId="6716F89C" w14:textId="77777777" w:rsidR="00445952" w:rsidRPr="00445952" w:rsidRDefault="00445952" w:rsidP="00445952">
      <w:pPr>
        <w:pStyle w:val="Sraopastraipa"/>
        <w:numPr>
          <w:ilvl w:val="1"/>
          <w:numId w:val="1"/>
        </w:numPr>
        <w:tabs>
          <w:tab w:val="left" w:pos="347"/>
          <w:tab w:val="left" w:pos="465"/>
          <w:tab w:val="left" w:pos="993"/>
          <w:tab w:val="left" w:pos="1134"/>
        </w:tabs>
        <w:spacing w:after="0" w:line="360" w:lineRule="auto"/>
        <w:ind w:left="426" w:hanging="66"/>
        <w:jc w:val="both"/>
        <w:rPr>
          <w:rFonts w:ascii="Times New Roman" w:hAnsi="Times New Roman"/>
          <w:sz w:val="24"/>
          <w:szCs w:val="24"/>
          <w:lang w:val="lt-LT"/>
        </w:rPr>
      </w:pPr>
      <w:r w:rsidRPr="003E7B1B">
        <w:rPr>
          <w:rFonts w:ascii="Times New Roman" w:hAnsi="Times New Roman"/>
          <w:sz w:val="24"/>
          <w:szCs w:val="24"/>
          <w:lang w:val="lt-LT"/>
        </w:rPr>
        <w:t>visos per praėjusią darbo dieną surinktos lėšos už atsiskaitymus (po dienos uždarymo (-ų)) ne vėliau kaip kitą darbo</w:t>
      </w:r>
      <w:r w:rsidRPr="00445952">
        <w:rPr>
          <w:rFonts w:ascii="Times New Roman" w:hAnsi="Times New Roman"/>
          <w:sz w:val="24"/>
          <w:szCs w:val="24"/>
          <w:lang w:val="lt-LT"/>
        </w:rPr>
        <w:t xml:space="preserve"> dieną turi būti pervedamos į perkančiosios organizacijos nurodytą atsiskaitomąją sąskaitą banke;</w:t>
      </w:r>
    </w:p>
    <w:p w14:paraId="774C7114" w14:textId="77777777" w:rsidR="00445952" w:rsidRPr="00445952" w:rsidRDefault="00445952" w:rsidP="00445952">
      <w:pPr>
        <w:pStyle w:val="Sraopastraipa"/>
        <w:numPr>
          <w:ilvl w:val="1"/>
          <w:numId w:val="1"/>
        </w:numPr>
        <w:tabs>
          <w:tab w:val="left" w:pos="347"/>
          <w:tab w:val="left" w:pos="465"/>
          <w:tab w:val="left" w:pos="993"/>
          <w:tab w:val="left" w:pos="1134"/>
        </w:tabs>
        <w:spacing w:after="0" w:line="360" w:lineRule="auto"/>
        <w:ind w:left="426" w:hanging="66"/>
        <w:jc w:val="both"/>
        <w:rPr>
          <w:rFonts w:ascii="Times New Roman" w:hAnsi="Times New Roman"/>
          <w:sz w:val="24"/>
          <w:szCs w:val="24"/>
          <w:lang w:val="lt-LT"/>
        </w:rPr>
      </w:pPr>
      <w:r w:rsidRPr="00445952">
        <w:rPr>
          <w:rFonts w:ascii="Times New Roman" w:hAnsi="Times New Roman"/>
          <w:sz w:val="24"/>
          <w:szCs w:val="24"/>
          <w:lang w:val="lt-LT"/>
        </w:rPr>
        <w:t>paslaugų teikėjas privalo perkančiajai organizacijai elektroniniu būdu pateikti detalizuotą ataskaitą apie atliktus atsiskaitymus, jų sumą ir operacijų skaičių (už praėjusį mėnesį ne vėliau kaip iki kito mėnesio 10 dienos).</w:t>
      </w:r>
    </w:p>
    <w:p w14:paraId="4A9B087F" w14:textId="77777777" w:rsidR="00825437" w:rsidRDefault="00825437" w:rsidP="00825437">
      <w:pPr>
        <w:pStyle w:val="Sraopastraipa"/>
        <w:numPr>
          <w:ilvl w:val="0"/>
          <w:numId w:val="1"/>
        </w:numPr>
        <w:rPr>
          <w:rFonts w:ascii="Times New Roman" w:eastAsia="Times New Roman" w:hAnsi="Times New Roman"/>
          <w:sz w:val="24"/>
          <w:szCs w:val="24"/>
          <w:lang w:val="lt-LT" w:eastAsia="zh-CN"/>
        </w:rPr>
      </w:pPr>
      <w:r w:rsidRPr="00825437">
        <w:rPr>
          <w:rFonts w:ascii="Times New Roman" w:eastAsia="Times New Roman" w:hAnsi="Times New Roman"/>
          <w:sz w:val="24"/>
          <w:szCs w:val="24"/>
          <w:lang w:val="lt-LT" w:eastAsia="zh-CN"/>
        </w:rPr>
        <w:t>Informacija, susijusi pirkimo objektu:</w:t>
      </w:r>
    </w:p>
    <w:p w14:paraId="38A1D045" w14:textId="77777777" w:rsidR="00825437" w:rsidRPr="00F51211" w:rsidRDefault="00825437" w:rsidP="00A34729">
      <w:pPr>
        <w:pStyle w:val="Sraopastraipa"/>
        <w:numPr>
          <w:ilvl w:val="1"/>
          <w:numId w:val="1"/>
        </w:numPr>
        <w:tabs>
          <w:tab w:val="left" w:pos="465"/>
          <w:tab w:val="left" w:pos="851"/>
        </w:tabs>
        <w:spacing w:after="0" w:line="360" w:lineRule="auto"/>
        <w:ind w:left="0" w:firstLine="426"/>
        <w:jc w:val="both"/>
        <w:rPr>
          <w:rFonts w:ascii="Times New Roman" w:eastAsia="Times New Roman" w:hAnsi="Times New Roman"/>
          <w:sz w:val="24"/>
          <w:szCs w:val="24"/>
          <w:lang w:val="lt-LT" w:eastAsia="zh-CN"/>
        </w:rPr>
      </w:pPr>
      <w:r>
        <w:rPr>
          <w:rFonts w:ascii="Times New Roman" w:eastAsia="Times New Roman" w:hAnsi="Times New Roman"/>
          <w:sz w:val="24"/>
          <w:szCs w:val="24"/>
          <w:lang w:val="lt-LT" w:eastAsia="zh-CN"/>
        </w:rPr>
        <w:t>p</w:t>
      </w:r>
      <w:r w:rsidR="00F61950" w:rsidRPr="00825437">
        <w:rPr>
          <w:rFonts w:ascii="Times New Roman" w:eastAsia="Times New Roman" w:hAnsi="Times New Roman"/>
          <w:sz w:val="24"/>
          <w:szCs w:val="24"/>
          <w:lang w:val="lt-LT" w:eastAsia="zh-CN"/>
        </w:rPr>
        <w:t>erkam</w:t>
      </w:r>
      <w:r>
        <w:rPr>
          <w:rFonts w:ascii="Times New Roman" w:eastAsia="Times New Roman" w:hAnsi="Times New Roman"/>
          <w:sz w:val="24"/>
          <w:szCs w:val="24"/>
          <w:lang w:val="lt-LT" w:eastAsia="zh-CN"/>
        </w:rPr>
        <w:t xml:space="preserve">os </w:t>
      </w:r>
      <w:r w:rsidR="00F61950" w:rsidRPr="00825437">
        <w:rPr>
          <w:rFonts w:ascii="Times New Roman" w:eastAsia="Times New Roman" w:hAnsi="Times New Roman"/>
          <w:sz w:val="24"/>
          <w:szCs w:val="24"/>
          <w:lang w:val="lt-LT" w:eastAsia="zh-CN"/>
        </w:rPr>
        <w:t xml:space="preserve">mokėjimo kortelių </w:t>
      </w:r>
      <w:r w:rsidR="00397FA2" w:rsidRPr="00825437">
        <w:rPr>
          <w:rFonts w:ascii="Times New Roman" w:eastAsia="Times New Roman" w:hAnsi="Times New Roman"/>
          <w:sz w:val="24"/>
          <w:szCs w:val="24"/>
          <w:lang w:val="lt-LT" w:eastAsia="zh-CN"/>
        </w:rPr>
        <w:t>turėtojų aptarnavimo paslaug</w:t>
      </w:r>
      <w:r>
        <w:rPr>
          <w:rFonts w:ascii="Times New Roman" w:eastAsia="Times New Roman" w:hAnsi="Times New Roman"/>
          <w:sz w:val="24"/>
          <w:szCs w:val="24"/>
          <w:lang w:val="lt-LT" w:eastAsia="zh-CN"/>
        </w:rPr>
        <w:t>os</w:t>
      </w:r>
      <w:r w:rsidR="00397FA2" w:rsidRPr="00825437">
        <w:rPr>
          <w:rFonts w:ascii="Times New Roman" w:eastAsia="Times New Roman" w:hAnsi="Times New Roman"/>
          <w:sz w:val="24"/>
          <w:szCs w:val="24"/>
          <w:lang w:val="lt-LT" w:eastAsia="zh-CN"/>
        </w:rPr>
        <w:t>, apiman</w:t>
      </w:r>
      <w:r>
        <w:rPr>
          <w:rFonts w:ascii="Times New Roman" w:eastAsia="Times New Roman" w:hAnsi="Times New Roman"/>
          <w:sz w:val="24"/>
          <w:szCs w:val="24"/>
          <w:lang w:val="lt-LT" w:eastAsia="zh-CN"/>
        </w:rPr>
        <w:t xml:space="preserve">čios </w:t>
      </w:r>
      <w:r w:rsidR="00397FA2" w:rsidRPr="00825437">
        <w:rPr>
          <w:rFonts w:ascii="Times New Roman" w:eastAsia="Times New Roman" w:hAnsi="Times New Roman"/>
          <w:sz w:val="24"/>
          <w:szCs w:val="24"/>
          <w:lang w:val="lt-LT" w:eastAsia="zh-CN"/>
        </w:rPr>
        <w:t>atsiskaitymų mokėjimo kortelėmis aptarnavimo</w:t>
      </w:r>
      <w:r w:rsidR="00111C3B">
        <w:rPr>
          <w:rFonts w:ascii="Times New Roman" w:eastAsia="Times New Roman" w:hAnsi="Times New Roman"/>
          <w:sz w:val="24"/>
          <w:szCs w:val="24"/>
          <w:lang w:val="lt-LT" w:eastAsia="zh-CN"/>
        </w:rPr>
        <w:t xml:space="preserve"> ir esant poreikiui</w:t>
      </w:r>
      <w:r w:rsidR="00397FA2" w:rsidRPr="00825437">
        <w:rPr>
          <w:rFonts w:ascii="Times New Roman" w:eastAsia="Times New Roman" w:hAnsi="Times New Roman"/>
          <w:sz w:val="24"/>
          <w:szCs w:val="24"/>
          <w:lang w:val="lt-LT" w:eastAsia="zh-CN"/>
        </w:rPr>
        <w:t xml:space="preserve"> elektroninių kortelių skaitytuvų nuomos, priežiūros ir palaikymo </w:t>
      </w:r>
      <w:r w:rsidR="00397FA2" w:rsidRPr="00F51211">
        <w:rPr>
          <w:rFonts w:ascii="Times New Roman" w:eastAsia="Times New Roman" w:hAnsi="Times New Roman"/>
          <w:sz w:val="24"/>
          <w:szCs w:val="24"/>
          <w:lang w:val="lt-LT" w:eastAsia="zh-CN"/>
        </w:rPr>
        <w:t>paslaugas</w:t>
      </w:r>
      <w:r w:rsidRPr="00F51211">
        <w:rPr>
          <w:rFonts w:ascii="Times New Roman" w:eastAsia="Times New Roman" w:hAnsi="Times New Roman"/>
          <w:sz w:val="24"/>
          <w:szCs w:val="24"/>
          <w:lang w:val="lt-LT" w:eastAsia="zh-CN"/>
        </w:rPr>
        <w:t>;</w:t>
      </w:r>
    </w:p>
    <w:p w14:paraId="32BFC2A1" w14:textId="77777777" w:rsidR="00BB5823" w:rsidRPr="00670864" w:rsidRDefault="00BB5823" w:rsidP="00A34729">
      <w:pPr>
        <w:pStyle w:val="Sraopastraipa"/>
        <w:numPr>
          <w:ilvl w:val="1"/>
          <w:numId w:val="1"/>
        </w:numPr>
        <w:tabs>
          <w:tab w:val="left" w:pos="465"/>
          <w:tab w:val="left" w:pos="851"/>
        </w:tabs>
        <w:spacing w:after="0" w:line="360" w:lineRule="auto"/>
        <w:ind w:left="0" w:firstLine="426"/>
        <w:jc w:val="both"/>
        <w:rPr>
          <w:rFonts w:ascii="Times New Roman" w:eastAsia="Times New Roman" w:hAnsi="Times New Roman"/>
          <w:sz w:val="24"/>
          <w:szCs w:val="24"/>
          <w:lang w:val="lt-LT" w:eastAsia="zh-CN"/>
        </w:rPr>
      </w:pPr>
      <w:r w:rsidRPr="00670864">
        <w:rPr>
          <w:rFonts w:ascii="Times New Roman" w:eastAsia="Times New Roman" w:hAnsi="Times New Roman"/>
          <w:sz w:val="24"/>
          <w:szCs w:val="24"/>
          <w:lang w:val="lt-LT" w:eastAsia="zh-CN"/>
        </w:rPr>
        <w:t>p</w:t>
      </w:r>
      <w:r w:rsidR="00397FA2" w:rsidRPr="00670864">
        <w:rPr>
          <w:rFonts w:ascii="Times New Roman" w:eastAsia="Times New Roman" w:hAnsi="Times New Roman"/>
          <w:sz w:val="24"/>
          <w:szCs w:val="24"/>
          <w:lang w:val="lt-LT" w:eastAsia="zh-CN"/>
        </w:rPr>
        <w:t xml:space="preserve">reliminarus </w:t>
      </w:r>
      <w:r w:rsidR="008A2EC9" w:rsidRPr="00670864">
        <w:rPr>
          <w:rFonts w:ascii="Times New Roman" w:eastAsia="Times New Roman" w:hAnsi="Times New Roman"/>
          <w:sz w:val="24"/>
          <w:szCs w:val="24"/>
          <w:lang w:val="lt-LT" w:eastAsia="zh-CN"/>
        </w:rPr>
        <w:t xml:space="preserve">maksimalus </w:t>
      </w:r>
      <w:r w:rsidRPr="00670864">
        <w:rPr>
          <w:rFonts w:ascii="Times New Roman" w:eastAsia="Times New Roman" w:hAnsi="Times New Roman"/>
          <w:sz w:val="24"/>
          <w:szCs w:val="24"/>
          <w:lang w:val="lt-LT" w:eastAsia="zh-CN"/>
        </w:rPr>
        <w:t>reikalingų įrengti elektronini</w:t>
      </w:r>
      <w:r w:rsidR="00825437" w:rsidRPr="00670864">
        <w:rPr>
          <w:rFonts w:ascii="Times New Roman" w:eastAsia="Times New Roman" w:hAnsi="Times New Roman"/>
          <w:sz w:val="24"/>
          <w:szCs w:val="24"/>
          <w:lang w:val="lt-LT" w:eastAsia="zh-CN"/>
        </w:rPr>
        <w:t>ų</w:t>
      </w:r>
      <w:r w:rsidRPr="00670864">
        <w:rPr>
          <w:rFonts w:ascii="Times New Roman" w:eastAsia="Times New Roman" w:hAnsi="Times New Roman"/>
          <w:sz w:val="24"/>
          <w:szCs w:val="24"/>
          <w:lang w:val="lt-LT" w:eastAsia="zh-CN"/>
        </w:rPr>
        <w:t xml:space="preserve"> kortelių skaitytuvų </w:t>
      </w:r>
      <w:r w:rsidR="0024313B" w:rsidRPr="00670864">
        <w:rPr>
          <w:rFonts w:ascii="Times New Roman" w:eastAsia="Times New Roman" w:hAnsi="Times New Roman"/>
          <w:sz w:val="24"/>
          <w:szCs w:val="24"/>
          <w:lang w:val="lt-LT" w:eastAsia="zh-CN"/>
        </w:rPr>
        <w:t>(su galimybe atsiskaityti paprastomis ir bekontaktėmis mokėjimo kortelėmis)</w:t>
      </w:r>
      <w:r w:rsidRPr="00670864">
        <w:rPr>
          <w:rFonts w:ascii="Times New Roman" w:eastAsia="Times New Roman" w:hAnsi="Times New Roman"/>
          <w:sz w:val="24"/>
          <w:szCs w:val="24"/>
          <w:lang w:val="lt-LT" w:eastAsia="zh-CN"/>
        </w:rPr>
        <w:t xml:space="preserve"> </w:t>
      </w:r>
      <w:r w:rsidR="0021003B" w:rsidRPr="00670864">
        <w:rPr>
          <w:rFonts w:ascii="Times New Roman" w:eastAsia="Times New Roman" w:hAnsi="Times New Roman"/>
          <w:sz w:val="24"/>
          <w:szCs w:val="24"/>
          <w:lang w:val="lt-LT" w:eastAsia="zh-CN"/>
        </w:rPr>
        <w:t>kieki</w:t>
      </w:r>
      <w:r w:rsidR="00825437" w:rsidRPr="00670864">
        <w:rPr>
          <w:rFonts w:ascii="Times New Roman" w:eastAsia="Times New Roman" w:hAnsi="Times New Roman"/>
          <w:sz w:val="24"/>
          <w:szCs w:val="24"/>
          <w:lang w:val="lt-LT" w:eastAsia="zh-CN"/>
        </w:rPr>
        <w:t xml:space="preserve">s </w:t>
      </w:r>
      <w:r w:rsidRPr="00670864">
        <w:rPr>
          <w:rFonts w:ascii="Times New Roman" w:eastAsia="Times New Roman" w:hAnsi="Times New Roman"/>
          <w:sz w:val="24"/>
          <w:szCs w:val="24"/>
          <w:lang w:val="lt-LT" w:eastAsia="zh-CN"/>
        </w:rPr>
        <w:t xml:space="preserve">yra </w:t>
      </w:r>
      <w:r w:rsidR="00226038" w:rsidRPr="00670864">
        <w:rPr>
          <w:rFonts w:ascii="Times New Roman" w:eastAsia="Times New Roman" w:hAnsi="Times New Roman"/>
          <w:sz w:val="24"/>
          <w:szCs w:val="24"/>
          <w:lang w:val="lt-LT" w:eastAsia="zh-CN"/>
        </w:rPr>
        <w:t>3</w:t>
      </w:r>
      <w:r w:rsidR="00947508" w:rsidRPr="00670864">
        <w:rPr>
          <w:rFonts w:ascii="Times New Roman" w:eastAsia="Times New Roman" w:hAnsi="Times New Roman"/>
          <w:sz w:val="24"/>
          <w:szCs w:val="24"/>
          <w:lang w:val="lt-LT" w:eastAsia="zh-CN"/>
        </w:rPr>
        <w:t>7</w:t>
      </w:r>
      <w:r w:rsidRPr="00670864">
        <w:rPr>
          <w:rFonts w:ascii="Times New Roman" w:eastAsia="Times New Roman" w:hAnsi="Times New Roman"/>
          <w:sz w:val="24"/>
          <w:szCs w:val="24"/>
          <w:lang w:val="lt-LT" w:eastAsia="zh-CN"/>
        </w:rPr>
        <w:t xml:space="preserve"> vienet</w:t>
      </w:r>
      <w:r w:rsidR="003E7B1B" w:rsidRPr="00670864">
        <w:rPr>
          <w:rFonts w:ascii="Times New Roman" w:eastAsia="Times New Roman" w:hAnsi="Times New Roman"/>
          <w:sz w:val="24"/>
          <w:szCs w:val="24"/>
          <w:lang w:val="lt-LT" w:eastAsia="zh-CN"/>
        </w:rPr>
        <w:t>ai</w:t>
      </w:r>
      <w:r w:rsidR="004508D0" w:rsidRPr="00670864">
        <w:rPr>
          <w:rFonts w:ascii="Times New Roman" w:eastAsia="Times New Roman" w:hAnsi="Times New Roman"/>
          <w:sz w:val="24"/>
          <w:szCs w:val="24"/>
          <w:lang w:val="lt-LT" w:eastAsia="zh-CN"/>
        </w:rPr>
        <w:t xml:space="preserve"> (2</w:t>
      </w:r>
      <w:r w:rsidR="00947508" w:rsidRPr="00670864">
        <w:rPr>
          <w:rFonts w:ascii="Times New Roman" w:eastAsia="Times New Roman" w:hAnsi="Times New Roman"/>
          <w:sz w:val="24"/>
          <w:szCs w:val="24"/>
          <w:lang w:val="lt-LT" w:eastAsia="zh-CN"/>
        </w:rPr>
        <w:t>5</w:t>
      </w:r>
      <w:r w:rsidR="004508D0" w:rsidRPr="00670864">
        <w:rPr>
          <w:rFonts w:ascii="Times New Roman" w:eastAsia="Times New Roman" w:hAnsi="Times New Roman"/>
          <w:sz w:val="24"/>
          <w:szCs w:val="24"/>
          <w:lang w:val="lt-LT" w:eastAsia="zh-CN"/>
        </w:rPr>
        <w:t xml:space="preserve"> stacionar</w:t>
      </w:r>
      <w:r w:rsidR="00226038" w:rsidRPr="00670864">
        <w:rPr>
          <w:rFonts w:ascii="Times New Roman" w:eastAsia="Times New Roman" w:hAnsi="Times New Roman"/>
          <w:sz w:val="24"/>
          <w:szCs w:val="24"/>
          <w:lang w:val="lt-LT" w:eastAsia="zh-CN"/>
        </w:rPr>
        <w:t>ū</w:t>
      </w:r>
      <w:r w:rsidR="004508D0" w:rsidRPr="00670864">
        <w:rPr>
          <w:rFonts w:ascii="Times New Roman" w:eastAsia="Times New Roman" w:hAnsi="Times New Roman"/>
          <w:sz w:val="24"/>
          <w:szCs w:val="24"/>
          <w:lang w:val="lt-LT" w:eastAsia="zh-CN"/>
        </w:rPr>
        <w:t xml:space="preserve">s, </w:t>
      </w:r>
      <w:r w:rsidR="00947508" w:rsidRPr="00670864">
        <w:rPr>
          <w:rFonts w:ascii="Times New Roman" w:eastAsia="Times New Roman" w:hAnsi="Times New Roman"/>
          <w:sz w:val="24"/>
          <w:szCs w:val="24"/>
          <w:lang w:val="lt-LT" w:eastAsia="zh-CN"/>
        </w:rPr>
        <w:t>12 mobilių</w:t>
      </w:r>
      <w:r w:rsidR="004508D0" w:rsidRPr="00670864">
        <w:rPr>
          <w:rFonts w:ascii="Times New Roman" w:eastAsia="Times New Roman" w:hAnsi="Times New Roman"/>
          <w:sz w:val="24"/>
          <w:szCs w:val="24"/>
          <w:lang w:val="lt-LT" w:eastAsia="zh-CN"/>
        </w:rPr>
        <w:t>)</w:t>
      </w:r>
      <w:r w:rsidR="00B95ED8" w:rsidRPr="00670864">
        <w:rPr>
          <w:rFonts w:ascii="Times New Roman" w:eastAsia="Times New Roman" w:hAnsi="Times New Roman"/>
          <w:sz w:val="24"/>
          <w:szCs w:val="24"/>
          <w:lang w:val="lt-LT" w:eastAsia="zh-CN"/>
        </w:rPr>
        <w:t xml:space="preserve">. </w:t>
      </w:r>
      <w:r w:rsidR="00670864" w:rsidRPr="00670864">
        <w:rPr>
          <w:rFonts w:ascii="Times New Roman" w:eastAsia="Times New Roman" w:hAnsi="Times New Roman"/>
          <w:sz w:val="24"/>
          <w:szCs w:val="24"/>
          <w:lang w:val="lt-LT" w:eastAsia="zh-CN"/>
        </w:rPr>
        <w:t>Stacionarūs kortelių skaitytuvai jų pristatymo metu turi būti integruoti su perkančiosios organizacijos naudojama RASO RETAIL programine įranga ir prijungti prie kasos kompiuterių. Atsiskaitymo metu kasoje atvaizduojama mokėjimo suma turi būti perduota kortelių skaitytuvui</w:t>
      </w:r>
      <w:r w:rsidRPr="00670864">
        <w:rPr>
          <w:rFonts w:ascii="Times New Roman" w:eastAsia="Times New Roman" w:hAnsi="Times New Roman"/>
          <w:sz w:val="24"/>
          <w:szCs w:val="24"/>
          <w:lang w:val="lt-LT" w:eastAsia="zh-CN"/>
        </w:rPr>
        <w:t>;</w:t>
      </w:r>
    </w:p>
    <w:p w14:paraId="019A72FC" w14:textId="77777777" w:rsidR="00BB5823" w:rsidRDefault="00A34729" w:rsidP="00A34729">
      <w:pPr>
        <w:pStyle w:val="Sraopastraipa"/>
        <w:numPr>
          <w:ilvl w:val="1"/>
          <w:numId w:val="1"/>
        </w:numPr>
        <w:tabs>
          <w:tab w:val="left" w:pos="465"/>
          <w:tab w:val="left" w:pos="851"/>
          <w:tab w:val="left" w:pos="993"/>
          <w:tab w:val="left" w:pos="1134"/>
        </w:tabs>
        <w:spacing w:after="0" w:line="360" w:lineRule="auto"/>
        <w:ind w:hanging="366"/>
        <w:jc w:val="both"/>
        <w:rPr>
          <w:rFonts w:ascii="Times New Roman" w:eastAsia="Times New Roman" w:hAnsi="Times New Roman"/>
          <w:sz w:val="24"/>
          <w:szCs w:val="24"/>
          <w:lang w:val="lt-LT" w:eastAsia="zh-CN"/>
        </w:rPr>
      </w:pPr>
      <w:r w:rsidRPr="00072385">
        <w:rPr>
          <w:rFonts w:ascii="Times New Roman" w:eastAsia="Times New Roman" w:hAnsi="Times New Roman"/>
          <w:sz w:val="24"/>
          <w:szCs w:val="24"/>
          <w:lang w:val="lt-LT" w:eastAsia="zh-CN"/>
        </w:rPr>
        <w:t xml:space="preserve"> </w:t>
      </w:r>
      <w:r w:rsidR="00BB5823" w:rsidRPr="00072385">
        <w:rPr>
          <w:rFonts w:ascii="Times New Roman" w:eastAsia="Times New Roman" w:hAnsi="Times New Roman"/>
          <w:sz w:val="24"/>
          <w:szCs w:val="24"/>
          <w:lang w:val="lt-LT" w:eastAsia="zh-CN"/>
        </w:rPr>
        <w:t>numatom</w:t>
      </w:r>
      <w:r w:rsidR="00FB2B22" w:rsidRPr="00072385">
        <w:rPr>
          <w:rFonts w:ascii="Times New Roman" w:eastAsia="Times New Roman" w:hAnsi="Times New Roman"/>
          <w:sz w:val="24"/>
          <w:szCs w:val="24"/>
          <w:lang w:val="lt-LT" w:eastAsia="zh-CN"/>
        </w:rPr>
        <w:t xml:space="preserve">a </w:t>
      </w:r>
      <w:r w:rsidR="00713BE5" w:rsidRPr="00072385">
        <w:rPr>
          <w:rFonts w:ascii="Times New Roman" w:eastAsia="Times New Roman" w:hAnsi="Times New Roman"/>
          <w:sz w:val="24"/>
          <w:szCs w:val="24"/>
          <w:lang w:val="lt-LT" w:eastAsia="zh-CN"/>
        </w:rPr>
        <w:t>dv</w:t>
      </w:r>
      <w:r w:rsidR="00825437" w:rsidRPr="00072385">
        <w:rPr>
          <w:rFonts w:ascii="Times New Roman" w:eastAsia="Times New Roman" w:hAnsi="Times New Roman"/>
          <w:sz w:val="24"/>
          <w:szCs w:val="24"/>
          <w:lang w:val="lt-LT" w:eastAsia="zh-CN"/>
        </w:rPr>
        <w:t>i</w:t>
      </w:r>
      <w:r w:rsidR="00713BE5" w:rsidRPr="00072385">
        <w:rPr>
          <w:rFonts w:ascii="Times New Roman" w:eastAsia="Times New Roman" w:hAnsi="Times New Roman"/>
          <w:sz w:val="24"/>
          <w:szCs w:val="24"/>
          <w:lang w:val="lt-LT" w:eastAsia="zh-CN"/>
        </w:rPr>
        <w:t xml:space="preserve">ejų </w:t>
      </w:r>
      <w:r w:rsidR="00FB2B22" w:rsidRPr="00072385">
        <w:rPr>
          <w:rFonts w:ascii="Times New Roman" w:eastAsia="Times New Roman" w:hAnsi="Times New Roman"/>
          <w:sz w:val="24"/>
          <w:szCs w:val="24"/>
          <w:lang w:val="lt-LT" w:eastAsia="zh-CN"/>
        </w:rPr>
        <w:t>metų</w:t>
      </w:r>
      <w:r w:rsidR="00BB5823" w:rsidRPr="00072385">
        <w:rPr>
          <w:rFonts w:ascii="Times New Roman" w:eastAsia="Times New Roman" w:hAnsi="Times New Roman"/>
          <w:sz w:val="24"/>
          <w:szCs w:val="24"/>
          <w:lang w:val="lt-LT" w:eastAsia="zh-CN"/>
        </w:rPr>
        <w:t xml:space="preserve"> apyvarta atsiskaitant mokėjimo kortelėmis – </w:t>
      </w:r>
      <w:r w:rsidR="0016688B">
        <w:rPr>
          <w:rFonts w:ascii="Times New Roman" w:eastAsia="Times New Roman" w:hAnsi="Times New Roman"/>
          <w:sz w:val="24"/>
          <w:szCs w:val="24"/>
          <w:lang w:val="lt-LT" w:eastAsia="zh-CN"/>
        </w:rPr>
        <w:t>9</w:t>
      </w:r>
      <w:r w:rsidR="00D20196" w:rsidRPr="00072385">
        <w:rPr>
          <w:rFonts w:ascii="Times New Roman" w:eastAsia="Times New Roman" w:hAnsi="Times New Roman"/>
          <w:sz w:val="24"/>
          <w:szCs w:val="24"/>
          <w:lang w:val="lt-LT" w:eastAsia="zh-CN"/>
        </w:rPr>
        <w:t> </w:t>
      </w:r>
      <w:r w:rsidR="0032050E">
        <w:rPr>
          <w:rFonts w:ascii="Times New Roman" w:eastAsia="Times New Roman" w:hAnsi="Times New Roman"/>
          <w:sz w:val="24"/>
          <w:szCs w:val="24"/>
          <w:lang w:val="lt-LT" w:eastAsia="zh-CN"/>
        </w:rPr>
        <w:t>0</w:t>
      </w:r>
      <w:r w:rsidR="00D20196" w:rsidRPr="00072385">
        <w:rPr>
          <w:rFonts w:ascii="Times New Roman" w:eastAsia="Times New Roman" w:hAnsi="Times New Roman"/>
          <w:sz w:val="24"/>
          <w:szCs w:val="24"/>
          <w:lang w:val="lt-LT" w:eastAsia="zh-CN"/>
        </w:rPr>
        <w:t>00 000</w:t>
      </w:r>
      <w:r w:rsidR="00FB2B22" w:rsidRPr="00072385">
        <w:rPr>
          <w:rFonts w:ascii="Times New Roman" w:eastAsia="Times New Roman" w:hAnsi="Times New Roman"/>
          <w:sz w:val="24"/>
          <w:szCs w:val="24"/>
          <w:lang w:val="lt-LT" w:eastAsia="zh-CN"/>
        </w:rPr>
        <w:t xml:space="preserve"> </w:t>
      </w:r>
      <w:r w:rsidR="00BB5823" w:rsidRPr="00072385">
        <w:rPr>
          <w:rFonts w:ascii="Times New Roman" w:eastAsia="Times New Roman" w:hAnsi="Times New Roman"/>
          <w:sz w:val="24"/>
          <w:szCs w:val="24"/>
          <w:lang w:val="lt-LT" w:eastAsia="zh-CN"/>
        </w:rPr>
        <w:t>eurų</w:t>
      </w:r>
      <w:r w:rsidR="00825437" w:rsidRPr="00072385">
        <w:rPr>
          <w:rFonts w:ascii="Times New Roman" w:eastAsia="Times New Roman" w:hAnsi="Times New Roman"/>
          <w:sz w:val="24"/>
          <w:szCs w:val="24"/>
          <w:lang w:val="lt-LT" w:eastAsia="zh-CN"/>
        </w:rPr>
        <w:t>;</w:t>
      </w:r>
    </w:p>
    <w:p w14:paraId="1D39CE85" w14:textId="77777777" w:rsidR="004731DD" w:rsidRPr="00BF0ED5" w:rsidRDefault="004731DD" w:rsidP="00A34729">
      <w:pPr>
        <w:pStyle w:val="Sraopastraipa"/>
        <w:numPr>
          <w:ilvl w:val="1"/>
          <w:numId w:val="1"/>
        </w:numPr>
        <w:tabs>
          <w:tab w:val="left" w:pos="465"/>
          <w:tab w:val="left" w:pos="851"/>
          <w:tab w:val="left" w:pos="993"/>
          <w:tab w:val="left" w:pos="1134"/>
        </w:tabs>
        <w:spacing w:after="0" w:line="360" w:lineRule="auto"/>
        <w:ind w:hanging="366"/>
        <w:jc w:val="both"/>
        <w:rPr>
          <w:rFonts w:ascii="Times New Roman" w:eastAsia="Times New Roman" w:hAnsi="Times New Roman"/>
          <w:sz w:val="24"/>
          <w:szCs w:val="24"/>
          <w:lang w:val="lt-LT" w:eastAsia="zh-CN"/>
        </w:rPr>
      </w:pPr>
      <w:r>
        <w:rPr>
          <w:rFonts w:ascii="Times New Roman" w:eastAsia="Times New Roman" w:hAnsi="Times New Roman"/>
          <w:sz w:val="24"/>
          <w:szCs w:val="24"/>
          <w:lang w:val="lt-LT" w:eastAsia="zh-CN"/>
        </w:rPr>
        <w:t xml:space="preserve"> </w:t>
      </w:r>
      <w:r w:rsidRPr="00BF0ED5">
        <w:rPr>
          <w:rFonts w:ascii="Times New Roman" w:eastAsia="Times New Roman" w:hAnsi="Times New Roman"/>
          <w:sz w:val="24"/>
          <w:szCs w:val="24"/>
          <w:lang w:val="lt-LT" w:eastAsia="zh-CN"/>
        </w:rPr>
        <w:t xml:space="preserve">vidutinė numatoma vieno atsiskaitymo vertė </w:t>
      </w:r>
      <w:r w:rsidR="00017A48">
        <w:rPr>
          <w:rFonts w:ascii="Times New Roman" w:eastAsia="Times New Roman" w:hAnsi="Times New Roman"/>
          <w:sz w:val="24"/>
          <w:szCs w:val="24"/>
          <w:lang w:val="lt-LT" w:eastAsia="zh-CN"/>
        </w:rPr>
        <w:t>–</w:t>
      </w:r>
      <w:r w:rsidRPr="00BF0ED5">
        <w:rPr>
          <w:rFonts w:ascii="Times New Roman" w:eastAsia="Times New Roman" w:hAnsi="Times New Roman"/>
          <w:sz w:val="24"/>
          <w:szCs w:val="24"/>
          <w:lang w:val="lt-LT" w:eastAsia="zh-CN"/>
        </w:rPr>
        <w:t xml:space="preserve"> 1</w:t>
      </w:r>
      <w:r w:rsidR="00017A48">
        <w:rPr>
          <w:rFonts w:ascii="Times New Roman" w:eastAsia="Times New Roman" w:hAnsi="Times New Roman"/>
          <w:sz w:val="24"/>
          <w:szCs w:val="24"/>
          <w:lang w:val="lt-LT" w:eastAsia="zh-CN"/>
        </w:rPr>
        <w:t>2, 00</w:t>
      </w:r>
      <w:r w:rsidR="00605311">
        <w:rPr>
          <w:rFonts w:ascii="Times New Roman" w:eastAsia="Times New Roman" w:hAnsi="Times New Roman"/>
          <w:sz w:val="24"/>
          <w:szCs w:val="24"/>
          <w:lang w:val="lt-LT" w:eastAsia="zh-CN"/>
        </w:rPr>
        <w:t xml:space="preserve"> </w:t>
      </w:r>
      <w:r w:rsidRPr="00BF0ED5">
        <w:rPr>
          <w:rFonts w:ascii="Times New Roman" w:eastAsia="Times New Roman" w:hAnsi="Times New Roman"/>
          <w:sz w:val="24"/>
          <w:szCs w:val="24"/>
          <w:lang w:val="lt-LT" w:eastAsia="zh-CN"/>
        </w:rPr>
        <w:t xml:space="preserve">eurų; </w:t>
      </w:r>
    </w:p>
    <w:p w14:paraId="4DB474CC" w14:textId="77777777" w:rsidR="00F61950" w:rsidRPr="00072385" w:rsidRDefault="00A34729" w:rsidP="00A34729">
      <w:pPr>
        <w:pStyle w:val="Sraopastraipa"/>
        <w:numPr>
          <w:ilvl w:val="1"/>
          <w:numId w:val="1"/>
        </w:numPr>
        <w:tabs>
          <w:tab w:val="left" w:pos="465"/>
          <w:tab w:val="left" w:pos="851"/>
        </w:tabs>
        <w:spacing w:after="0" w:line="360" w:lineRule="auto"/>
        <w:ind w:left="0" w:firstLine="426"/>
        <w:jc w:val="both"/>
        <w:rPr>
          <w:rFonts w:ascii="Times New Roman" w:eastAsia="Times New Roman" w:hAnsi="Times New Roman"/>
          <w:sz w:val="24"/>
          <w:szCs w:val="24"/>
          <w:lang w:val="lt-LT" w:eastAsia="zh-CN"/>
        </w:rPr>
      </w:pPr>
      <w:r w:rsidRPr="00072385">
        <w:rPr>
          <w:rFonts w:ascii="Times New Roman" w:eastAsia="Times New Roman" w:hAnsi="Times New Roman"/>
          <w:sz w:val="24"/>
          <w:szCs w:val="24"/>
          <w:lang w:val="lt-LT" w:eastAsia="zh-CN"/>
        </w:rPr>
        <w:lastRenderedPageBreak/>
        <w:t>n</w:t>
      </w:r>
      <w:r w:rsidR="00F61950" w:rsidRPr="00072385">
        <w:rPr>
          <w:rFonts w:ascii="Times New Roman" w:eastAsia="Times New Roman" w:hAnsi="Times New Roman"/>
          <w:sz w:val="24"/>
          <w:szCs w:val="24"/>
          <w:lang w:val="lt-LT" w:eastAsia="zh-CN"/>
        </w:rPr>
        <w:t xml:space="preserve">umatomas paslaugų teikimo terminas – </w:t>
      </w:r>
      <w:r w:rsidR="0047207C" w:rsidRPr="00072385">
        <w:rPr>
          <w:rFonts w:ascii="Times New Roman" w:eastAsia="Times New Roman" w:hAnsi="Times New Roman"/>
          <w:b/>
          <w:sz w:val="24"/>
          <w:szCs w:val="24"/>
          <w:lang w:val="lt-LT" w:eastAsia="zh-CN"/>
        </w:rPr>
        <w:t>24</w:t>
      </w:r>
      <w:r w:rsidR="00F61950" w:rsidRPr="00072385">
        <w:rPr>
          <w:rFonts w:ascii="Times New Roman" w:eastAsia="Times New Roman" w:hAnsi="Times New Roman"/>
          <w:b/>
          <w:sz w:val="24"/>
          <w:szCs w:val="24"/>
          <w:lang w:val="lt-LT" w:eastAsia="zh-CN"/>
        </w:rPr>
        <w:t xml:space="preserve"> (d</w:t>
      </w:r>
      <w:r w:rsidR="0047207C" w:rsidRPr="00072385">
        <w:rPr>
          <w:rFonts w:ascii="Times New Roman" w:eastAsia="Times New Roman" w:hAnsi="Times New Roman"/>
          <w:b/>
          <w:sz w:val="24"/>
          <w:szCs w:val="24"/>
          <w:lang w:val="lt-LT" w:eastAsia="zh-CN"/>
        </w:rPr>
        <w:t>videšimt keturi) mėnesiai</w:t>
      </w:r>
      <w:r w:rsidR="00F61950" w:rsidRPr="00072385">
        <w:rPr>
          <w:rFonts w:ascii="Times New Roman" w:eastAsia="Times New Roman" w:hAnsi="Times New Roman"/>
          <w:b/>
          <w:sz w:val="24"/>
          <w:szCs w:val="24"/>
          <w:lang w:val="lt-LT" w:eastAsia="zh-CN"/>
        </w:rPr>
        <w:t>,</w:t>
      </w:r>
      <w:r w:rsidR="00F61950" w:rsidRPr="00072385">
        <w:rPr>
          <w:rFonts w:ascii="Times New Roman" w:eastAsia="Times New Roman" w:hAnsi="Times New Roman"/>
          <w:sz w:val="24"/>
          <w:szCs w:val="24"/>
          <w:lang w:val="lt-LT" w:eastAsia="zh-CN"/>
        </w:rPr>
        <w:t xml:space="preserve"> skaičiuojant nuo sutarties įsigaliojimo dienos. </w:t>
      </w:r>
      <w:r w:rsidR="001739C5" w:rsidRPr="00072385">
        <w:rPr>
          <w:rFonts w:ascii="Times New Roman" w:eastAsia="Times New Roman" w:hAnsi="Times New Roman"/>
          <w:sz w:val="24"/>
          <w:szCs w:val="24"/>
          <w:lang w:val="lt-LT" w:eastAsia="zh-CN"/>
        </w:rPr>
        <w:t>Pradinė</w:t>
      </w:r>
      <w:r w:rsidR="00F61950" w:rsidRPr="00072385">
        <w:rPr>
          <w:rFonts w:ascii="Times New Roman" w:eastAsia="Times New Roman" w:hAnsi="Times New Roman"/>
          <w:sz w:val="24"/>
          <w:szCs w:val="24"/>
          <w:lang w:val="lt-LT" w:eastAsia="zh-CN"/>
        </w:rPr>
        <w:t xml:space="preserve"> sutarties vertė </w:t>
      </w:r>
      <w:r w:rsidR="0047207C" w:rsidRPr="00072385">
        <w:rPr>
          <w:rFonts w:ascii="Times New Roman" w:eastAsia="Times New Roman" w:hAnsi="Times New Roman"/>
          <w:sz w:val="24"/>
          <w:szCs w:val="24"/>
          <w:lang w:val="lt-LT" w:eastAsia="zh-CN"/>
        </w:rPr>
        <w:t>24</w:t>
      </w:r>
      <w:r w:rsidR="00F61950" w:rsidRPr="00072385">
        <w:rPr>
          <w:rFonts w:ascii="Times New Roman" w:eastAsia="Times New Roman" w:hAnsi="Times New Roman"/>
          <w:sz w:val="24"/>
          <w:szCs w:val="24"/>
          <w:lang w:val="lt-LT" w:eastAsia="zh-CN"/>
        </w:rPr>
        <w:t xml:space="preserve"> mė</w:t>
      </w:r>
      <w:r w:rsidR="00BB5823" w:rsidRPr="00072385">
        <w:rPr>
          <w:rFonts w:ascii="Times New Roman" w:eastAsia="Times New Roman" w:hAnsi="Times New Roman"/>
          <w:sz w:val="24"/>
          <w:szCs w:val="24"/>
          <w:lang w:val="lt-LT" w:eastAsia="zh-CN"/>
        </w:rPr>
        <w:t>nes</w:t>
      </w:r>
      <w:r w:rsidR="0047207C" w:rsidRPr="00072385">
        <w:rPr>
          <w:rFonts w:ascii="Times New Roman" w:eastAsia="Times New Roman" w:hAnsi="Times New Roman"/>
          <w:sz w:val="24"/>
          <w:szCs w:val="24"/>
          <w:lang w:val="lt-LT" w:eastAsia="zh-CN"/>
        </w:rPr>
        <w:t>iams</w:t>
      </w:r>
      <w:r w:rsidR="00BB5823" w:rsidRPr="00072385">
        <w:rPr>
          <w:rFonts w:ascii="Times New Roman" w:eastAsia="Times New Roman" w:hAnsi="Times New Roman"/>
          <w:sz w:val="24"/>
          <w:szCs w:val="24"/>
          <w:lang w:val="lt-LT" w:eastAsia="zh-CN"/>
        </w:rPr>
        <w:t xml:space="preserve"> </w:t>
      </w:r>
      <w:r w:rsidR="0016688B">
        <w:rPr>
          <w:rFonts w:ascii="Times New Roman" w:eastAsia="Times New Roman" w:hAnsi="Times New Roman"/>
          <w:sz w:val="24"/>
          <w:szCs w:val="24"/>
          <w:lang w:val="lt-LT" w:eastAsia="zh-CN"/>
        </w:rPr>
        <w:t>6</w:t>
      </w:r>
      <w:r w:rsidR="00825437" w:rsidRPr="00072385">
        <w:rPr>
          <w:rFonts w:ascii="Times New Roman" w:eastAsia="Times New Roman" w:hAnsi="Times New Roman"/>
          <w:sz w:val="24"/>
          <w:szCs w:val="24"/>
          <w:lang w:val="lt-LT" w:eastAsia="zh-CN"/>
        </w:rPr>
        <w:t>0</w:t>
      </w:r>
      <w:r w:rsidR="00FB2B22" w:rsidRPr="00072385">
        <w:rPr>
          <w:rFonts w:ascii="Times New Roman" w:eastAsia="Times New Roman" w:hAnsi="Times New Roman"/>
          <w:sz w:val="24"/>
          <w:szCs w:val="24"/>
          <w:lang w:val="lt-LT" w:eastAsia="zh-CN"/>
        </w:rPr>
        <w:t> </w:t>
      </w:r>
      <w:r w:rsidR="00BB5823" w:rsidRPr="00072385">
        <w:rPr>
          <w:rFonts w:ascii="Times New Roman" w:eastAsia="Times New Roman" w:hAnsi="Times New Roman"/>
          <w:sz w:val="24"/>
          <w:szCs w:val="24"/>
          <w:lang w:val="lt-LT" w:eastAsia="zh-CN"/>
        </w:rPr>
        <w:t>000</w:t>
      </w:r>
      <w:r w:rsidR="00FB2B22" w:rsidRPr="00072385">
        <w:rPr>
          <w:rFonts w:ascii="Times New Roman" w:eastAsia="Times New Roman" w:hAnsi="Times New Roman"/>
          <w:sz w:val="24"/>
          <w:szCs w:val="24"/>
          <w:lang w:val="lt-LT" w:eastAsia="zh-CN"/>
        </w:rPr>
        <w:t xml:space="preserve"> </w:t>
      </w:r>
      <w:r w:rsidR="00F61950" w:rsidRPr="00072385">
        <w:rPr>
          <w:rFonts w:ascii="Times New Roman" w:eastAsia="Times New Roman" w:hAnsi="Times New Roman"/>
          <w:sz w:val="24"/>
          <w:szCs w:val="24"/>
          <w:lang w:val="lt-LT" w:eastAsia="zh-CN"/>
        </w:rPr>
        <w:t>(</w:t>
      </w:r>
      <w:r w:rsidR="00017A48">
        <w:rPr>
          <w:rFonts w:ascii="Times New Roman" w:eastAsia="Times New Roman" w:hAnsi="Times New Roman"/>
          <w:sz w:val="24"/>
          <w:szCs w:val="24"/>
          <w:lang w:val="lt-LT" w:eastAsia="zh-CN"/>
        </w:rPr>
        <w:t>šešiasdešimt</w:t>
      </w:r>
      <w:r w:rsidR="0047207C" w:rsidRPr="00072385">
        <w:rPr>
          <w:rFonts w:ascii="Times New Roman" w:eastAsia="Times New Roman" w:hAnsi="Times New Roman"/>
          <w:sz w:val="24"/>
          <w:szCs w:val="24"/>
          <w:lang w:val="lt-LT" w:eastAsia="zh-CN"/>
        </w:rPr>
        <w:t xml:space="preserve"> tūkstančių</w:t>
      </w:r>
      <w:r w:rsidR="00F61950" w:rsidRPr="00072385">
        <w:rPr>
          <w:rFonts w:ascii="Times New Roman" w:eastAsia="Times New Roman" w:hAnsi="Times New Roman"/>
          <w:sz w:val="24"/>
          <w:szCs w:val="24"/>
          <w:lang w:val="lt-LT" w:eastAsia="zh-CN"/>
        </w:rPr>
        <w:t>) eurų</w:t>
      </w:r>
      <w:r w:rsidR="001739C5" w:rsidRPr="00072385">
        <w:rPr>
          <w:rFonts w:ascii="Times New Roman" w:eastAsia="Times New Roman" w:hAnsi="Times New Roman"/>
          <w:sz w:val="24"/>
          <w:szCs w:val="24"/>
          <w:lang w:val="lt-LT" w:eastAsia="zh-CN"/>
        </w:rPr>
        <w:t xml:space="preserve"> su PVM</w:t>
      </w:r>
      <w:r w:rsidR="00F61950" w:rsidRPr="00072385">
        <w:rPr>
          <w:rFonts w:ascii="Times New Roman" w:eastAsia="Times New Roman" w:hAnsi="Times New Roman"/>
          <w:sz w:val="24"/>
          <w:szCs w:val="24"/>
          <w:lang w:val="lt-LT" w:eastAsia="zh-CN"/>
        </w:rPr>
        <w:t>.</w:t>
      </w:r>
      <w:r w:rsidR="00830C44" w:rsidRPr="00072385">
        <w:rPr>
          <w:rFonts w:ascii="Times New Roman" w:eastAsia="Times New Roman" w:hAnsi="Times New Roman"/>
          <w:sz w:val="24"/>
          <w:szCs w:val="24"/>
          <w:lang w:val="lt-LT" w:eastAsia="zh-CN"/>
        </w:rPr>
        <w:t xml:space="preserve"> </w:t>
      </w:r>
    </w:p>
    <w:sectPr w:rsidR="00F61950" w:rsidRPr="00072385" w:rsidSect="00575DB6">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D30E5" w14:textId="77777777" w:rsidR="001D3E08" w:rsidRDefault="001D3E08" w:rsidP="006F0AEF">
      <w:r>
        <w:separator/>
      </w:r>
    </w:p>
  </w:endnote>
  <w:endnote w:type="continuationSeparator" w:id="0">
    <w:p w14:paraId="09E9AEE4" w14:textId="77777777" w:rsidR="001D3E08" w:rsidRDefault="001D3E08" w:rsidP="006F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03859" w14:textId="77777777" w:rsidR="001D3E08" w:rsidRDefault="001D3E08" w:rsidP="006F0AEF">
      <w:r>
        <w:separator/>
      </w:r>
    </w:p>
  </w:footnote>
  <w:footnote w:type="continuationSeparator" w:id="0">
    <w:p w14:paraId="575E6388" w14:textId="77777777" w:rsidR="001D3E08" w:rsidRDefault="001D3E08" w:rsidP="006F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47CE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574"/>
    <w:rsid w:val="00017A48"/>
    <w:rsid w:val="00047F5A"/>
    <w:rsid w:val="000630AC"/>
    <w:rsid w:val="00072385"/>
    <w:rsid w:val="00083113"/>
    <w:rsid w:val="000D0EE1"/>
    <w:rsid w:val="00111C3B"/>
    <w:rsid w:val="001259CE"/>
    <w:rsid w:val="00147B08"/>
    <w:rsid w:val="0016688B"/>
    <w:rsid w:val="001739C5"/>
    <w:rsid w:val="0017555E"/>
    <w:rsid w:val="001D3E08"/>
    <w:rsid w:val="0021003B"/>
    <w:rsid w:val="00226038"/>
    <w:rsid w:val="00231D55"/>
    <w:rsid w:val="0024313B"/>
    <w:rsid w:val="002452BD"/>
    <w:rsid w:val="00253D9B"/>
    <w:rsid w:val="002C1844"/>
    <w:rsid w:val="0032050E"/>
    <w:rsid w:val="00332C5E"/>
    <w:rsid w:val="00370AC8"/>
    <w:rsid w:val="00397FA2"/>
    <w:rsid w:val="003E7B1B"/>
    <w:rsid w:val="004329AC"/>
    <w:rsid w:val="00445952"/>
    <w:rsid w:val="004508D0"/>
    <w:rsid w:val="0047207C"/>
    <w:rsid w:val="004731DD"/>
    <w:rsid w:val="004B2DAB"/>
    <w:rsid w:val="004B6944"/>
    <w:rsid w:val="004C35D1"/>
    <w:rsid w:val="004C63AC"/>
    <w:rsid w:val="004D6047"/>
    <w:rsid w:val="004E3EAB"/>
    <w:rsid w:val="00517079"/>
    <w:rsid w:val="00537119"/>
    <w:rsid w:val="00545A22"/>
    <w:rsid w:val="005475D6"/>
    <w:rsid w:val="00595802"/>
    <w:rsid w:val="005B2246"/>
    <w:rsid w:val="005E27C6"/>
    <w:rsid w:val="005E4BA6"/>
    <w:rsid w:val="006004B5"/>
    <w:rsid w:val="00605311"/>
    <w:rsid w:val="00626091"/>
    <w:rsid w:val="006646A1"/>
    <w:rsid w:val="00667DA8"/>
    <w:rsid w:val="00670864"/>
    <w:rsid w:val="00687849"/>
    <w:rsid w:val="006E261D"/>
    <w:rsid w:val="006F0AEF"/>
    <w:rsid w:val="006F7016"/>
    <w:rsid w:val="00713BE5"/>
    <w:rsid w:val="00756434"/>
    <w:rsid w:val="007800E1"/>
    <w:rsid w:val="007C4BA5"/>
    <w:rsid w:val="007D1AFF"/>
    <w:rsid w:val="007D2835"/>
    <w:rsid w:val="007E1217"/>
    <w:rsid w:val="00803EA4"/>
    <w:rsid w:val="00825437"/>
    <w:rsid w:val="00830C44"/>
    <w:rsid w:val="008356F3"/>
    <w:rsid w:val="0088013F"/>
    <w:rsid w:val="0089650D"/>
    <w:rsid w:val="008A2EC9"/>
    <w:rsid w:val="008A46CD"/>
    <w:rsid w:val="008C36C7"/>
    <w:rsid w:val="008F0194"/>
    <w:rsid w:val="009146DE"/>
    <w:rsid w:val="00947508"/>
    <w:rsid w:val="00961BB6"/>
    <w:rsid w:val="00965035"/>
    <w:rsid w:val="00977DE6"/>
    <w:rsid w:val="00983208"/>
    <w:rsid w:val="00A34729"/>
    <w:rsid w:val="00AF63B6"/>
    <w:rsid w:val="00B26519"/>
    <w:rsid w:val="00B95ED8"/>
    <w:rsid w:val="00BB5823"/>
    <w:rsid w:val="00BD2909"/>
    <w:rsid w:val="00BD30E3"/>
    <w:rsid w:val="00BF0ED5"/>
    <w:rsid w:val="00C03FFA"/>
    <w:rsid w:val="00C6212E"/>
    <w:rsid w:val="00CC69BD"/>
    <w:rsid w:val="00CF4574"/>
    <w:rsid w:val="00CF4955"/>
    <w:rsid w:val="00D20196"/>
    <w:rsid w:val="00E03FD1"/>
    <w:rsid w:val="00E577E7"/>
    <w:rsid w:val="00E60F8F"/>
    <w:rsid w:val="00EA2D0A"/>
    <w:rsid w:val="00EA76E4"/>
    <w:rsid w:val="00ED595C"/>
    <w:rsid w:val="00EE0336"/>
    <w:rsid w:val="00F51211"/>
    <w:rsid w:val="00F61950"/>
    <w:rsid w:val="00F6526D"/>
    <w:rsid w:val="00F723C2"/>
    <w:rsid w:val="00FB2B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6BE0B"/>
  <w15:chartTrackingRefBased/>
  <w15:docId w15:val="{53AE110A-EB87-4162-BD47-52C652DB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1950"/>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1950"/>
    <w:pPr>
      <w:suppressAutoHyphens w:val="0"/>
      <w:spacing w:after="200" w:line="276" w:lineRule="auto"/>
      <w:ind w:left="720"/>
      <w:contextualSpacing/>
    </w:pPr>
    <w:rPr>
      <w:rFonts w:ascii="Calibri" w:eastAsia="Calibri" w:hAnsi="Calibri"/>
      <w:sz w:val="22"/>
      <w:szCs w:val="22"/>
      <w:lang w:val="en-US" w:eastAsia="en-US"/>
    </w:rPr>
  </w:style>
  <w:style w:type="paragraph" w:styleId="Debesliotekstas">
    <w:name w:val="Balloon Text"/>
    <w:basedOn w:val="prastasis"/>
    <w:link w:val="DebesliotekstasDiagrama"/>
    <w:uiPriority w:val="99"/>
    <w:semiHidden/>
    <w:unhideWhenUsed/>
    <w:rsid w:val="0059580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5802"/>
    <w:rPr>
      <w:rFonts w:ascii="Segoe UI" w:eastAsia="Times New Roman" w:hAnsi="Segoe UI" w:cs="Segoe UI"/>
      <w:sz w:val="18"/>
      <w:szCs w:val="18"/>
      <w:lang w:eastAsia="zh-CN"/>
    </w:rPr>
  </w:style>
  <w:style w:type="paragraph" w:customStyle="1" w:styleId="Default">
    <w:name w:val="Default"/>
    <w:rsid w:val="005475D6"/>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6F0AEF"/>
    <w:pPr>
      <w:tabs>
        <w:tab w:val="center" w:pos="4819"/>
        <w:tab w:val="right" w:pos="9638"/>
      </w:tabs>
    </w:pPr>
  </w:style>
  <w:style w:type="character" w:customStyle="1" w:styleId="AntratsDiagrama">
    <w:name w:val="Antraštės Diagrama"/>
    <w:basedOn w:val="Numatytasispastraiposriftas"/>
    <w:link w:val="Antrats"/>
    <w:uiPriority w:val="99"/>
    <w:rsid w:val="006F0AEF"/>
    <w:rPr>
      <w:rFonts w:ascii="Times New Roman" w:eastAsia="Times New Roman" w:hAnsi="Times New Roman" w:cs="Times New Roman"/>
      <w:sz w:val="24"/>
      <w:szCs w:val="24"/>
      <w:lang w:eastAsia="zh-CN"/>
    </w:rPr>
  </w:style>
  <w:style w:type="paragraph" w:styleId="Porat">
    <w:name w:val="footer"/>
    <w:basedOn w:val="prastasis"/>
    <w:link w:val="PoratDiagrama"/>
    <w:uiPriority w:val="99"/>
    <w:unhideWhenUsed/>
    <w:rsid w:val="006F0AEF"/>
    <w:pPr>
      <w:tabs>
        <w:tab w:val="center" w:pos="4819"/>
        <w:tab w:val="right" w:pos="9638"/>
      </w:tabs>
    </w:pPr>
  </w:style>
  <w:style w:type="character" w:customStyle="1" w:styleId="PoratDiagrama">
    <w:name w:val="Poraštė Diagrama"/>
    <w:basedOn w:val="Numatytasispastraiposriftas"/>
    <w:link w:val="Porat"/>
    <w:uiPriority w:val="99"/>
    <w:rsid w:val="006F0AEF"/>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95F6C-23F9-4571-B31B-BB1A5FE6A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4335B7-A4C9-4C75-8719-5A3047072DD7}">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dcmitype/"/>
    <ds:schemaRef ds:uri="http://purl.org/dc/terms/"/>
  </ds:schemaRefs>
</ds:datastoreItem>
</file>

<file path=customXml/itemProps3.xml><?xml version="1.0" encoding="utf-8"?>
<ds:datastoreItem xmlns:ds="http://schemas.openxmlformats.org/officeDocument/2006/customXml" ds:itemID="{CB440DAB-3CD4-4F2B-B292-E84DAB1950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1342</Words>
  <Characters>766</Characters>
  <Application>Microsoft Office Word</Application>
  <DocSecurity>4</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Brazinskė</dc:creator>
  <cp:keywords/>
  <dc:description/>
  <cp:lastModifiedBy>Deimantė Valavičiūtė</cp:lastModifiedBy>
  <cp:revision>2</cp:revision>
  <cp:lastPrinted>2025-02-19T08:14:00Z</cp:lastPrinted>
  <dcterms:created xsi:type="dcterms:W3CDTF">2025-02-19T08:14:00Z</dcterms:created>
  <dcterms:modified xsi:type="dcterms:W3CDTF">2025-02-19T08:14:00Z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