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9343D" w14:textId="29C5FC42" w:rsidR="00CF390B" w:rsidRPr="00CF390B" w:rsidRDefault="00554499" w:rsidP="00CF390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 pirkimo dalis. </w:t>
      </w:r>
      <w:r w:rsidR="003D646D">
        <w:rPr>
          <w:rFonts w:ascii="Times New Roman" w:hAnsi="Times New Roman" w:cs="Times New Roman"/>
          <w:b/>
          <w:bCs/>
          <w:sz w:val="22"/>
          <w:szCs w:val="22"/>
        </w:rPr>
        <w:t xml:space="preserve">ULTRAGARSO APARATO Nr.1 </w:t>
      </w:r>
      <w:r w:rsidR="00CF390B" w:rsidRPr="00CF390B">
        <w:rPr>
          <w:rFonts w:ascii="Times New Roman" w:hAnsi="Times New Roman" w:cs="Times New Roman"/>
          <w:b/>
          <w:bCs/>
          <w:sz w:val="22"/>
          <w:szCs w:val="22"/>
        </w:rPr>
        <w:t>TECHNINĖ</w:t>
      </w:r>
      <w:r w:rsidR="006D6E18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CF390B" w:rsidRPr="00CF390B">
        <w:rPr>
          <w:rFonts w:ascii="Times New Roman" w:hAnsi="Times New Roman" w:cs="Times New Roman"/>
          <w:b/>
          <w:bCs/>
          <w:sz w:val="22"/>
          <w:szCs w:val="22"/>
        </w:rPr>
        <w:t xml:space="preserve"> SPECIFIKACIJ</w:t>
      </w:r>
      <w:r w:rsidR="00F2118F">
        <w:rPr>
          <w:rFonts w:ascii="Times New Roman" w:hAnsi="Times New Roman" w:cs="Times New Roman"/>
          <w:b/>
          <w:bCs/>
          <w:sz w:val="22"/>
          <w:szCs w:val="22"/>
        </w:rPr>
        <w:t>OS IR KOKYBĖS PARAMETRŲ PROJEKTAS</w:t>
      </w:r>
    </w:p>
    <w:p w14:paraId="21A9DE27" w14:textId="77777777" w:rsidR="00CF390B" w:rsidRPr="00CF390B" w:rsidRDefault="00CF390B">
      <w:pPr>
        <w:rPr>
          <w:rFonts w:ascii="Times New Roman" w:hAnsi="Times New Roman" w:cs="Times New Roman"/>
          <w:sz w:val="22"/>
          <w:szCs w:val="22"/>
        </w:rPr>
      </w:pPr>
    </w:p>
    <w:p w14:paraId="2FF0BD41" w14:textId="402D953B" w:rsidR="00CF390B" w:rsidRPr="00CF390B" w:rsidRDefault="00F2118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lentelė „Techniniai parametrai“</w:t>
      </w:r>
    </w:p>
    <w:tbl>
      <w:tblPr>
        <w:tblW w:w="10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758"/>
        <w:gridCol w:w="3733"/>
        <w:gridCol w:w="3261"/>
      </w:tblGrid>
      <w:tr w:rsidR="00F2118F" w:rsidRPr="00CF390B" w14:paraId="7B21375F" w14:textId="09FDD296" w:rsidTr="00F211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310E" w14:textId="77777777" w:rsidR="00F2118F" w:rsidRPr="00CF390B" w:rsidRDefault="00F2118F" w:rsidP="00D141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Eil.</w:t>
            </w:r>
          </w:p>
          <w:p w14:paraId="0E8A9DFC" w14:textId="77777777" w:rsidR="00F2118F" w:rsidRPr="00CF390B" w:rsidRDefault="00F2118F" w:rsidP="00D141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935A" w14:textId="7BFDC724" w:rsidR="00F2118F" w:rsidRPr="00CF390B" w:rsidRDefault="00F2118F" w:rsidP="00F3069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Parametra</w:t>
            </w:r>
            <w:r w:rsidR="00F306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i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D67C" w14:textId="2BCD46E4" w:rsidR="00F2118F" w:rsidRPr="00CF390B" w:rsidRDefault="00F2118F" w:rsidP="00F30693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Reikalaujam</w:t>
            </w:r>
            <w:r w:rsidR="00F306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os</w:t>
            </w:r>
            <w:r w:rsidRPr="00CF39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parametr</w:t>
            </w:r>
            <w:r w:rsidR="00F306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ų</w:t>
            </w:r>
            <w:r w:rsidRPr="00CF39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reikšmė</w:t>
            </w:r>
            <w:r w:rsidR="00F306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D9F" w14:textId="74FBF57C" w:rsidR="00F2118F" w:rsidRPr="00CF390B" w:rsidRDefault="00F30693" w:rsidP="00F30693">
            <w:pPr>
              <w:widowControl w:val="0"/>
              <w:ind w:right="-10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FF115D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F2118F" w:rsidRPr="00CF390B" w14:paraId="26444DA9" w14:textId="1D39F165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620027" w14:textId="77777777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310" w14:textId="4BAFE214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Ultragarsinių tyrimų tipai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CC3" w14:textId="77777777" w:rsidR="00F2118F" w:rsidRPr="00CF390B" w:rsidRDefault="00F2118F" w:rsidP="001F02F0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Pilvo organų tyrimai;</w:t>
            </w:r>
          </w:p>
          <w:p w14:paraId="3041837A" w14:textId="597C84FB" w:rsidR="00F2118F" w:rsidRPr="00CF390B" w:rsidRDefault="00F2118F" w:rsidP="001F02F0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Krūtų tyrimai;</w:t>
            </w:r>
          </w:p>
          <w:p w14:paraId="5C5DA29B" w14:textId="1B359E9B" w:rsidR="00F2118F" w:rsidRPr="00CF390B" w:rsidRDefault="00F2118F" w:rsidP="001F02F0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 Smulkiųjų struktūrų tyrimai;</w:t>
            </w:r>
          </w:p>
          <w:p w14:paraId="0F33F27F" w14:textId="77777777" w:rsidR="00F2118F" w:rsidRPr="00CF390B" w:rsidRDefault="00F2118F" w:rsidP="001F02F0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 Kraujagyslių tyrimai;</w:t>
            </w:r>
          </w:p>
          <w:p w14:paraId="364C401C" w14:textId="6616E56F" w:rsidR="00F2118F" w:rsidRPr="00CF390B" w:rsidRDefault="00F2118F" w:rsidP="001F02F0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5. Ginekologiniai tyrimai;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60FE" w14:textId="77777777" w:rsidR="00F2118F" w:rsidRPr="00CF390B" w:rsidRDefault="00F2118F" w:rsidP="001F02F0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0127D9DE" w14:textId="1E0BDE0C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641DEB" w14:textId="77777777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8BD4" w14:textId="0DE6D2E0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struktūra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AE7A" w14:textId="108D5361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 xml:space="preserve">1. Sistema 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lengvai transportuojama, ant ratukų;</w:t>
            </w:r>
          </w:p>
          <w:p w14:paraId="0BD98A2C" w14:textId="77777777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Pr="00373643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. 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Valdymo panelė kilnojama aukštyn ir žemyn, pasukama į šonus;</w:t>
            </w:r>
          </w:p>
          <w:p w14:paraId="46B99912" w14:textId="77777777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55 cm įstrižainės vaizdo monitorius;</w:t>
            </w:r>
          </w:p>
          <w:p w14:paraId="6E50AF3E" w14:textId="063CCBC0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 Vaizdo monitorius kilnojamas aukštyn ir žemyn, pasukamas į šonus;</w:t>
            </w:r>
          </w:p>
          <w:p w14:paraId="6D82E635" w14:textId="77777777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 Valdymo panelėje integruotas liečiamas ekranas, kurio įstrižainė 1</w:t>
            </w:r>
            <w:r w:rsidRPr="00373643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colių arba didesnė;</w:t>
            </w:r>
          </w:p>
          <w:p w14:paraId="2947229D" w14:textId="77777777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 Integruotas ultragarsinio gelio šildytuvas.</w:t>
            </w:r>
          </w:p>
          <w:p w14:paraId="00D832F7" w14:textId="79868B6F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7. Jungtys davikliams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 aktyvios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29CE" w14:textId="77777777" w:rsidR="00F2118F" w:rsidRPr="00CF390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  <w:tr w:rsidR="00F2118F" w:rsidRPr="00CF390B" w14:paraId="5EFC57DC" w14:textId="131AAD90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DDCC99" w14:textId="77777777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2B4" w14:textId="1FFE2811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Skenavimo režimai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750" w14:textId="77777777" w:rsidR="00F2118F" w:rsidRPr="00CF390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B režimas;</w:t>
            </w:r>
          </w:p>
          <w:p w14:paraId="65EDE624" w14:textId="77777777" w:rsidR="00F2118F" w:rsidRPr="00CF390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Audinių harmonikų vaizdavimas;</w:t>
            </w:r>
          </w:p>
          <w:p w14:paraId="72A2E81D" w14:textId="77777777" w:rsidR="00F2118F" w:rsidRPr="00CF390B" w:rsidRDefault="00F2118F" w:rsidP="00987EDC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Spalvinis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greičio vaizdavimo režimas;</w:t>
            </w:r>
          </w:p>
          <w:p w14:paraId="6EAF9618" w14:textId="2DE1B519" w:rsidR="00F2118F" w:rsidRPr="00CF390B" w:rsidRDefault="00F2118F" w:rsidP="00987EDC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Galios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intensyvumo vaizdavimo režimas;</w:t>
            </w:r>
          </w:p>
          <w:p w14:paraId="611E16C5" w14:textId="77777777" w:rsidR="00F2118F" w:rsidRPr="00CF390B" w:rsidRDefault="00F2118F" w:rsidP="00987EDC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5. Pulsinės bangos spektrinis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vaizdavimo režimas;</w:t>
            </w:r>
          </w:p>
          <w:p w14:paraId="5A5C6DBD" w14:textId="37FE2DB2" w:rsidR="00F2118F" w:rsidRPr="00CF390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 Praplėsto lauko (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trapecinio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vaizdavimo) režimas;</w:t>
            </w:r>
          </w:p>
          <w:p w14:paraId="26EAD443" w14:textId="728BDEA1" w:rsidR="00F2118F" w:rsidRPr="00CF390B" w:rsidRDefault="00F2118F" w:rsidP="00987EDC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7.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Tripleksinis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režimas;</w:t>
            </w:r>
          </w:p>
          <w:p w14:paraId="47032702" w14:textId="19DDD7B3" w:rsidR="00F2118F" w:rsidRPr="00CF390B" w:rsidRDefault="00F2118F" w:rsidP="00987EDC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 Specialus ypatingai smulkios kraujotakos vaizdavimo režimas.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C1B" w14:textId="77777777" w:rsidR="00F2118F" w:rsidRPr="00CF390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75AF39D2" w14:textId="5385C387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C3FA1F" w14:textId="52354BDB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EED" w14:textId="458B3B9B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dinaminis diapazonas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355" w14:textId="79473A02" w:rsidR="00F2118F" w:rsidRPr="00CF390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380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dB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E2F7" w14:textId="77777777" w:rsidR="00F2118F" w:rsidRPr="00CF390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118F" w:rsidRPr="00CF390B" w14:paraId="3AF96B63" w14:textId="2FD209A1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1BCE83" w14:textId="1ED873DD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419E" w14:textId="61836C74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Maksimalus vaizduojamas gylis B režime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35EC" w14:textId="1FD7879C" w:rsidR="00F2118F" w:rsidRPr="00CF390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50 cm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E8C" w14:textId="77777777" w:rsidR="00F2118F" w:rsidRPr="00CF390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27AEB8FF" w14:textId="45AE6828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3EA66" w14:textId="5CF6E3DD" w:rsidR="00F2118F" w:rsidRPr="00CF390B" w:rsidRDefault="00F2118F" w:rsidP="00D30F29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2F2A" w14:textId="6F5A00E8" w:rsidR="00F2118F" w:rsidRPr="00CF390B" w:rsidRDefault="00F2118F" w:rsidP="00D30F29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lt-LT"/>
              </w:rPr>
              <w:t>Automatinis vaizdo optimizavimas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AF5A" w14:textId="77777777" w:rsidR="00F2118F" w:rsidRPr="00CF390B" w:rsidRDefault="00F2118F" w:rsidP="00D30F29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Automatinis pilkosios skalės parametrų optimizavimas;</w:t>
            </w:r>
          </w:p>
          <w:p w14:paraId="21B904CF" w14:textId="77777777" w:rsidR="00F2118F" w:rsidRPr="00CF390B" w:rsidRDefault="00F2118F" w:rsidP="00D30F29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Automatinis pulsinės bangos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doplerio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parametrų optimizavimas;</w:t>
            </w:r>
          </w:p>
          <w:p w14:paraId="0F721C27" w14:textId="0EC67E17" w:rsidR="00F2118F" w:rsidRPr="00CF390B" w:rsidRDefault="00F2118F" w:rsidP="00D30F29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Automatinis spalvinio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doplerio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parametrų optimizavimas.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A251" w14:textId="77777777" w:rsidR="00F2118F" w:rsidRPr="00CF390B" w:rsidRDefault="00F2118F" w:rsidP="00F30693">
            <w:pPr>
              <w:pStyle w:val="Sraopastraipa"/>
              <w:widowControl w:val="0"/>
              <w:tabs>
                <w:tab w:val="left" w:pos="270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708AE812" w14:textId="4E05EAD2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C36E7D" w14:textId="1BA4E1CF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638A" w14:textId="183890AE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Ultragarsinių vaizdų suliejimo su KT ar MRT vaizdais funkcija (esant poreikiui, šią funkciją galima įdiegti po įrangos pirkimo)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6C76" w14:textId="6B484DD8" w:rsidR="00F2118F" w:rsidRPr="00CF390B" w:rsidRDefault="00F2118F" w:rsidP="003F3D8D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B9F" w14:textId="77777777" w:rsidR="00F2118F" w:rsidRPr="00CF390B" w:rsidRDefault="00F2118F" w:rsidP="003F3D8D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18F" w:rsidRPr="00CF390B" w14:paraId="6A0389B9" w14:textId="45DDBABA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F5E876" w14:textId="60AAFD03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BC53" w14:textId="4D0ACE34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Pacientų duomenų archyvas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6AA0" w14:textId="77777777" w:rsidR="00F2118F" w:rsidRPr="00CF390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Vidinis kietasis diskas pacientų duomenų įrašymui;</w:t>
            </w:r>
          </w:p>
          <w:p w14:paraId="00B99733" w14:textId="77777777" w:rsidR="00F2118F" w:rsidRPr="00CF390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DICOM standarto palaikomos funkcijos: </w:t>
            </w:r>
          </w:p>
          <w:p w14:paraId="1B4EDD46" w14:textId="1C4F80D8" w:rsidR="00F2118F" w:rsidRPr="00CF390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a)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Storage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arba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store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arba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send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75CA46CB" w14:textId="39C45C9A" w:rsidR="00F2118F" w:rsidRPr="00CF390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b)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Modality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Worklist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12BCA49B" w14:textId="42CA2C0C" w:rsidR="00F2118F" w:rsidRPr="00CF390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c)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Query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/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Retrieve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54D9" w14:textId="77777777" w:rsidR="00F2118F" w:rsidRPr="00CF390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1D2B45AA" w14:textId="5930FC85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60232C" w14:textId="4A6EBEB6" w:rsidR="00F2118F" w:rsidRPr="00CF390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B0A" w14:textId="469F59F2" w:rsidR="00F2118F" w:rsidRPr="00CF390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 xml:space="preserve">Kartu su aparatu komplektuojami davikliai: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101F" w14:textId="77777777" w:rsidR="00F2118F" w:rsidRPr="00CF390B" w:rsidRDefault="00F2118F" w:rsidP="00D14161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58A" w14:textId="77777777" w:rsidR="00F2118F" w:rsidRPr="00CF390B" w:rsidRDefault="00F2118F" w:rsidP="00D14161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18F" w:rsidRPr="00CF390B" w14:paraId="0F650146" w14:textId="0BC83634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88A6C7" w14:textId="388D6C8E" w:rsidR="00F2118F" w:rsidRPr="00CF390B" w:rsidRDefault="00F2118F" w:rsidP="003F3D8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9.1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C3B" w14:textId="693AFFF5" w:rsidR="00F2118F" w:rsidRPr="00CF390B" w:rsidRDefault="00F2118F" w:rsidP="003F3D8D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Konveksinis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daviklis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424A" w14:textId="30655B40" w:rsidR="00F2118F" w:rsidRPr="00CF390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(1,5 - 6,0) MHz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;</w:t>
            </w:r>
          </w:p>
          <w:p w14:paraId="5290057D" w14:textId="417A2E1E" w:rsidR="00F2118F" w:rsidRPr="00CF390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Pjezo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elementų skaičius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190;</w:t>
            </w:r>
          </w:p>
          <w:p w14:paraId="0077CFA1" w14:textId="7E1FF6C7" w:rsidR="00F2118F" w:rsidRPr="00CF390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</w:t>
            </w: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Apžvalgos lauko kampas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80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EEB" w14:textId="77777777" w:rsidR="00F2118F" w:rsidRPr="00CF390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3E658B9C" w14:textId="56B2CF6C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43506E" w14:textId="1B24CBDC" w:rsidR="00F2118F" w:rsidRPr="00CF390B" w:rsidRDefault="00F2118F" w:rsidP="00AE7E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9.2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1AF" w14:textId="56EDACF9" w:rsidR="00F2118F" w:rsidRPr="00CF390B" w:rsidRDefault="00F2118F" w:rsidP="00AE7E7A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Linijinis daviklis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A3C" w14:textId="7C0F46A5" w:rsidR="00F2118F" w:rsidRPr="00CF390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(5,0 - 15,0) MHz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;</w:t>
            </w:r>
          </w:p>
          <w:p w14:paraId="29F819A2" w14:textId="527B8223" w:rsidR="00F2118F" w:rsidRPr="00CF390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Pjezo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elementų skaičius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9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0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0;</w:t>
            </w:r>
          </w:p>
          <w:p w14:paraId="72F1B97B" w14:textId="79BB8903" w:rsidR="00F2118F" w:rsidRPr="00CF390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Paviršiaus ilgis </w:t>
            </w:r>
            <w:r w:rsidRPr="00CF39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50 mm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8F7" w14:textId="77777777" w:rsidR="00F2118F" w:rsidRPr="00CF390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CF390B" w14:paraId="67CDF45F" w14:textId="4C17E054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995894" w14:textId="5723BB30" w:rsidR="00F2118F" w:rsidRPr="00CF390B" w:rsidRDefault="00F2118F" w:rsidP="00AE7E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9.</w:t>
            </w: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99A" w14:textId="216BE0D3" w:rsidR="00F2118F" w:rsidRPr="00CF390B" w:rsidRDefault="00F2118F" w:rsidP="00AE7E7A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Vaginalinis daviklis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0C4" w14:textId="215B7C5F" w:rsidR="00F2118F" w:rsidRPr="00CF390B" w:rsidRDefault="00F2118F" w:rsidP="00AE7E7A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1. Dažnių diapazonas ≥ (</w:t>
            </w:r>
            <w:r w:rsidRPr="0037364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,0 - 10,0) MHz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711ABDB" w14:textId="72675A75" w:rsidR="00F2118F" w:rsidRPr="00CF390B" w:rsidRDefault="00F2118F" w:rsidP="00AE7E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Pjezo</w:t>
            </w:r>
            <w:proofErr w:type="spellEnd"/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elementų skaičius</w:t>
            </w: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 xml:space="preserve"> ≥ 190;</w:t>
            </w:r>
          </w:p>
          <w:p w14:paraId="4E2B2241" w14:textId="3833ECC4" w:rsidR="00F2118F" w:rsidRPr="00CF390B" w:rsidRDefault="00F2118F" w:rsidP="000120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3. Apžvalgos lauko kampas ≥ 150°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3FC" w14:textId="77777777" w:rsidR="00F2118F" w:rsidRPr="00CF390B" w:rsidRDefault="00F2118F" w:rsidP="00AE7E7A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18F" w:rsidRPr="00CF390B" w14:paraId="6CF58174" w14:textId="3C0822D9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34EC4A" w14:textId="2AA7395F" w:rsidR="00F2118F" w:rsidRPr="00CF390B" w:rsidRDefault="00F2118F" w:rsidP="00AE7E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AC80" w14:textId="18178AB0" w:rsidR="00F2118F" w:rsidRPr="00CF390B" w:rsidRDefault="00F2118F" w:rsidP="00AE7E7A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 xml:space="preserve">Nespalvotas vaizdo spausdintuvas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6744" w14:textId="2CFF8669" w:rsidR="00F2118F" w:rsidRPr="00CF390B" w:rsidRDefault="00F2118F" w:rsidP="00AE7E7A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2AE" w14:textId="77777777" w:rsidR="00F2118F" w:rsidRPr="00CF390B" w:rsidRDefault="00F2118F" w:rsidP="00AE7E7A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18F" w:rsidRPr="00CF390B" w14:paraId="44E9068F" w14:textId="372C7A81" w:rsidTr="00F2118F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B03BDF" w14:textId="666EBB5D" w:rsidR="00F2118F" w:rsidRPr="00CF390B" w:rsidRDefault="00F2118F" w:rsidP="00E000F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9F9E" w14:textId="37C58892" w:rsidR="00F2118F" w:rsidRPr="00CF390B" w:rsidRDefault="00F2118F" w:rsidP="00E000FD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Ultragarsinio aparato maitinimo šaltinis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1638" w14:textId="77777777" w:rsidR="00F2118F" w:rsidRPr="00CF390B" w:rsidRDefault="00F2118F" w:rsidP="00E000FD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~220 ± 10% V, 50Hz elektros tinklas;</w:t>
            </w:r>
          </w:p>
          <w:p w14:paraId="0C1A3D63" w14:textId="77777777" w:rsidR="00F2118F" w:rsidRPr="00CF390B" w:rsidRDefault="00F2118F" w:rsidP="00E000FD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sz w:val="22"/>
                <w:szCs w:val="22"/>
              </w:rPr>
              <w:t>Nepertraukiamo maitinimo šaltinis (UPS) užtikrinantis aparato veikimą ne mažiau kaip 15 min.</w:t>
            </w:r>
          </w:p>
          <w:p w14:paraId="52F966C9" w14:textId="30152A86" w:rsidR="00F2118F" w:rsidRPr="00CF390B" w:rsidRDefault="00F2118F" w:rsidP="00E000FD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0AB" w14:textId="77777777" w:rsidR="00F2118F" w:rsidRPr="00CF390B" w:rsidRDefault="00F2118F" w:rsidP="00F30693">
            <w:pPr>
              <w:pStyle w:val="Sraopastraipa"/>
              <w:widowControl w:val="0"/>
              <w:tabs>
                <w:tab w:val="left" w:pos="280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2118F" w:rsidRPr="003D646D" w14:paraId="6DA23592" w14:textId="684326BC" w:rsidTr="00F211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B47E" w14:textId="0365648E" w:rsidR="00F2118F" w:rsidRPr="003D646D" w:rsidRDefault="00F2118F" w:rsidP="00C4149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2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410ED" w14:textId="77777777" w:rsidR="00F2118F" w:rsidRPr="003D646D" w:rsidRDefault="00F2118F" w:rsidP="000C5C7D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Garantinio aptarnavimo laikotarpis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350E" w14:textId="456B4909" w:rsidR="00F2118F" w:rsidRPr="003D646D" w:rsidRDefault="00F2118F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12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mėnesi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999" w14:textId="77777777" w:rsidR="00F2118F" w:rsidRPr="003D646D" w:rsidRDefault="00F2118F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F30693" w:rsidRPr="003D646D" w14:paraId="34DE9ED8" w14:textId="77777777" w:rsidTr="006441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5BB2" w14:textId="5B80941E" w:rsidR="00F30693" w:rsidRPr="003D646D" w:rsidRDefault="00F30693" w:rsidP="00C4149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13.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DC0" w14:textId="042F27C3" w:rsidR="00F30693" w:rsidRPr="003D646D" w:rsidRDefault="00F30693" w:rsidP="000C5C7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260C49">
              <w:t>Siūlomos įrangos žymėjimas CE ženklu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1089" w14:textId="2015076F" w:rsidR="00F30693" w:rsidRPr="003D646D" w:rsidRDefault="00F30693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260C49">
              <w:t>Būtinas, kartu su pasiūlymu pateikti atitinkamą deklaraciją arba sertifikatą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0CD1" w14:textId="77777777" w:rsidR="00F30693" w:rsidRPr="003D646D" w:rsidRDefault="00F30693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</w:tbl>
    <w:p w14:paraId="5FE178A9" w14:textId="77777777" w:rsidR="00612D15" w:rsidRPr="00CF390B" w:rsidRDefault="00612D15">
      <w:pPr>
        <w:rPr>
          <w:rFonts w:ascii="Times New Roman" w:hAnsi="Times New Roman" w:cs="Times New Roman"/>
          <w:sz w:val="22"/>
          <w:szCs w:val="22"/>
        </w:rPr>
      </w:pPr>
    </w:p>
    <w:p w14:paraId="69401029" w14:textId="77777777" w:rsidR="00CF390B" w:rsidRDefault="00CF390B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CAEB83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0B9F7A7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5E8D32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5B9499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609ED5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B9FE90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67A217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C24D03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111AEC" w14:textId="77777777" w:rsidR="00F30693" w:rsidRDefault="00F30693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2CC579" w14:textId="77777777" w:rsidR="00ED2980" w:rsidRPr="00CF390B" w:rsidRDefault="00ED2980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B8E9DB" w14:textId="7EC15E54" w:rsidR="00CF390B" w:rsidRPr="00CF390B" w:rsidRDefault="007C74E5" w:rsidP="00CF390B">
      <w:pPr>
        <w:pStyle w:val="Antrinispavadinimas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PASIŪLYMŲ VERTINIMO KRITERIJAI</w:t>
      </w:r>
      <w:r w:rsidR="00CF390B" w:rsidRPr="00CF390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25F06528" w14:textId="77777777" w:rsidR="00CF390B" w:rsidRPr="00CF390B" w:rsidRDefault="00CF390B" w:rsidP="00CF390B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176455B" w14:textId="77777777" w:rsidR="00CF390B" w:rsidRPr="00CF390B" w:rsidRDefault="00CF390B" w:rsidP="00CF390B">
      <w:pPr>
        <w:widowControl w:val="0"/>
        <w:tabs>
          <w:tab w:val="num" w:pos="0"/>
        </w:tabs>
        <w:autoSpaceDE w:val="0"/>
        <w:autoSpaceDN w:val="0"/>
        <w:spacing w:after="120"/>
        <w:ind w:right="-227" w:firstLine="567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A475A0E" w14:textId="73253FAD" w:rsidR="00F2118F" w:rsidRPr="00F30693" w:rsidRDefault="00F30693" w:rsidP="00F2118F">
      <w:pPr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</w:pPr>
      <w:r w:rsidRPr="00F30693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 xml:space="preserve">2 </w:t>
      </w:r>
      <w:proofErr w:type="gramStart"/>
      <w:r w:rsidRPr="00F3069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lentelė  </w:t>
      </w:r>
      <w:r w:rsidR="00F2118F" w:rsidRPr="00F3069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Kokybės</w:t>
      </w:r>
      <w:proofErr w:type="gramEnd"/>
      <w:r w:rsidR="00F2118F" w:rsidRPr="00F3069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kriterijai (Q</w:t>
      </w:r>
      <w:r w:rsidR="00F2118F" w:rsidRPr="00F30693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bscript"/>
        </w:rPr>
        <w:t>1</w:t>
      </w:r>
      <w:r w:rsidR="00F2118F" w:rsidRPr="00F30693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 xml:space="preserve">):                                                                                                 </w:t>
      </w:r>
    </w:p>
    <w:tbl>
      <w:tblPr>
        <w:tblW w:w="5568" w:type="pc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662"/>
        <w:gridCol w:w="1842"/>
        <w:gridCol w:w="1274"/>
        <w:gridCol w:w="2836"/>
      </w:tblGrid>
      <w:tr w:rsidR="00F2118F" w:rsidRPr="00CF390B" w14:paraId="4B744283" w14:textId="0480F79E" w:rsidTr="00F2118F">
        <w:trPr>
          <w:trHeight w:val="2287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C2E6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B61E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>Kriterijaus (</w:t>
            </w:r>
            <w:proofErr w:type="spellStart"/>
            <w:r w:rsidRPr="00CF390B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>Q</w:t>
            </w:r>
            <w:r w:rsidRPr="00CF390B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:vertAlign w:val="subscript"/>
              </w:rPr>
              <w:t>i</w:t>
            </w:r>
            <w:proofErr w:type="spellEnd"/>
            <w:r w:rsidRPr="00CF390B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>) parametrai</w:t>
            </w:r>
          </w:p>
        </w:tc>
        <w:tc>
          <w:tcPr>
            <w:tcW w:w="1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4E0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>Kriterijaus lyginamasis svoris ekonominio naudingumo įvertinime</w:t>
            </w:r>
          </w:p>
          <w:p w14:paraId="6C292E7C" w14:textId="1D4B79DE" w:rsidR="00F2118F" w:rsidRPr="00CF390B" w:rsidRDefault="00F2118F" w:rsidP="000C5C7D">
            <w:pPr>
              <w:keepNext/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02E94E7A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604BC" w14:textId="222280E7" w:rsidR="00F2118F" w:rsidRPr="00CF390B" w:rsidRDefault="00F2118F" w:rsidP="00F2118F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Andale Sans UI" w:hAnsi="Times New Roman" w:cs="Times New Roman"/>
                <w:bCs/>
                <w:color w:val="000000" w:themeColor="text1"/>
                <w:sz w:val="22"/>
                <w:szCs w:val="22"/>
              </w:rPr>
              <w:t>Atitikimas kokybiniams reikalavimams</w:t>
            </w:r>
            <w:r w:rsidR="007C74E5">
              <w:rPr>
                <w:rFonts w:ascii="Times New Roman" w:eastAsia="Andale Sans UI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7C74E5" w:rsidRPr="005C2818">
              <w:rPr>
                <w:rFonts w:eastAsia="Times New Roman" w:cs="Times New Roman"/>
                <w:bCs/>
              </w:rPr>
              <w:t xml:space="preserve"> (nurodyti failo, dokumento pavad</w:t>
            </w:r>
            <w:r w:rsidR="007C74E5">
              <w:rPr>
                <w:rFonts w:eastAsia="Times New Roman" w:cs="Times New Roman"/>
                <w:bCs/>
              </w:rPr>
              <w:t>inimą ir puslapio Nr., pažymėti</w:t>
            </w:r>
            <w:r w:rsidR="007C74E5" w:rsidRPr="005C2818">
              <w:rPr>
                <w:rFonts w:eastAsia="Times New Roman" w:cs="Times New Roman"/>
                <w:bCs/>
              </w:rPr>
              <w:t xml:space="preserve"> vietą, kurioje yra pateikta siūlomą techninį parametrą bei parametro reikšmę patvirtinanti gamintojo informacija)</w:t>
            </w:r>
          </w:p>
          <w:p w14:paraId="62A818F3" w14:textId="77777777" w:rsidR="00F2118F" w:rsidRPr="00CF390B" w:rsidRDefault="00F2118F" w:rsidP="007C74E5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43AAACA6" w14:textId="77777777" w:rsidTr="00F2118F">
        <w:trPr>
          <w:trHeight w:val="340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E609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bookmarkStart w:id="0" w:name="_Hlk154599243"/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B7C" w14:textId="77777777" w:rsidR="00F2118F" w:rsidRPr="00CF390B" w:rsidRDefault="00F2118F" w:rsidP="000C5C7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rFonts w:eastAsiaTheme="minorHAnsi"/>
                <w:color w:val="000000" w:themeColor="text1"/>
              </w:rPr>
            </w:pPr>
            <w:r w:rsidRPr="00CF390B">
              <w:rPr>
                <w:rFonts w:eastAsiaTheme="minorHAnsi"/>
                <w:color w:val="000000" w:themeColor="text1"/>
              </w:rPr>
              <w:t xml:space="preserve">Maksimalus vaizduojamas gylis B režime </w:t>
            </w:r>
            <w:r w:rsidRPr="00CF390B">
              <w:rPr>
                <w:color w:val="000000" w:themeColor="text1"/>
              </w:rPr>
              <w:t>≥ 60 cm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F365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513F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Taip</w:t>
            </w:r>
          </w:p>
        </w:tc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1926A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2118F" w:rsidRPr="00CF390B" w14:paraId="181841F7" w14:textId="77777777" w:rsidTr="007C74E5">
        <w:trPr>
          <w:trHeight w:val="378"/>
        </w:trPr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225E" w14:textId="77777777" w:rsidR="00F2118F" w:rsidRPr="00CF390B" w:rsidRDefault="00F2118F" w:rsidP="000C5C7D">
            <w:pP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D42" w14:textId="77777777" w:rsidR="00F2118F" w:rsidRPr="00CF390B" w:rsidRDefault="00F2118F" w:rsidP="000C5C7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2DCA" w14:textId="7ADDF083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7CCC" w14:textId="3FF6D1DD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4C7D" w14:textId="77777777" w:rsidR="00F2118F" w:rsidRPr="00CF390B" w:rsidRDefault="00F2118F" w:rsidP="000C5C7D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F2118F" w:rsidRPr="00CF390B" w14:paraId="517B8629" w14:textId="77777777" w:rsidTr="00F2118F">
        <w:trPr>
          <w:trHeight w:val="313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A75015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E0A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Nuolatinis signalo fokusavimas visame tyrimo gylyje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B0B93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87ED5B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Taip</w:t>
            </w:r>
          </w:p>
        </w:tc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A985B7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67E18BE1" w14:textId="77777777" w:rsidTr="00F2118F">
        <w:trPr>
          <w:trHeight w:val="378"/>
        </w:trPr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415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2D4B" w14:textId="77777777" w:rsidR="00F2118F" w:rsidRPr="00CF390B" w:rsidRDefault="00F2118F" w:rsidP="000C5C7D">
            <w:pPr>
              <w:keepNext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81C5" w14:textId="2CE4F288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2F25" w14:textId="2F60BAA4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6A57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24119FB1" w14:textId="77777777" w:rsidTr="00F2118F">
        <w:trPr>
          <w:trHeight w:val="481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35BE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8F4B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Dirbtiniu intelektu paremta programinė įranga, atpažįstanti pilvo organus skenavimo metu ir automatiškai nustatanti spalvinio </w:t>
            </w:r>
            <w:proofErr w:type="spellStart"/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parametrus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FEDA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930F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Taip</w:t>
            </w:r>
          </w:p>
        </w:tc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AA8D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1CB82222" w14:textId="77777777" w:rsidTr="007C74E5">
        <w:trPr>
          <w:trHeight w:val="34"/>
        </w:trPr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132E" w14:textId="77777777" w:rsidR="00F2118F" w:rsidRPr="00CF390B" w:rsidRDefault="00F2118F" w:rsidP="000C5C7D">
            <w:pP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A94C" w14:textId="77777777" w:rsidR="00F2118F" w:rsidRPr="00CF390B" w:rsidRDefault="00F2118F" w:rsidP="000C5C7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9D6D" w14:textId="36B8F1B1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501D" w14:textId="663913C9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4990" w14:textId="77777777" w:rsidR="00F2118F" w:rsidRPr="00CF390B" w:rsidRDefault="00F2118F" w:rsidP="000C5C7D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4982079A" w14:textId="77777777" w:rsidTr="00F2118F">
        <w:trPr>
          <w:trHeight w:val="276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023FE7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5AAE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Maksimalus dinaminis diapazonas ≥ 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 </w:t>
            </w:r>
            <w:proofErr w:type="spellStart"/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5B647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E9F60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Taip</w:t>
            </w:r>
          </w:p>
        </w:tc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5210F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5C323732" w14:textId="77777777" w:rsidTr="00F2118F">
        <w:trPr>
          <w:trHeight w:val="112"/>
        </w:trPr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A7FE8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C68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2134E" w14:textId="20DC2E9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B62CA" w14:textId="701CEDD0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9B5D9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18F31D36" w14:textId="77777777" w:rsidTr="00F2118F">
        <w:trPr>
          <w:trHeight w:val="414"/>
        </w:trPr>
        <w:tc>
          <w:tcPr>
            <w:tcW w:w="3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C72A0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875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Automatinis spalvinio ir pulsinio </w:t>
            </w:r>
            <w:proofErr w:type="spellStart"/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intereso zonos nustatymas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B0384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2D844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Taip</w:t>
            </w:r>
          </w:p>
        </w:tc>
        <w:tc>
          <w:tcPr>
            <w:tcW w:w="13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FF5F2E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7CC7F42D" w14:textId="77777777" w:rsidTr="00F2118F">
        <w:trPr>
          <w:trHeight w:val="337"/>
        </w:trPr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46E9E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4809C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6B903" w14:textId="625FAEFF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487D8" w14:textId="39F40B3B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6EEA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0B66C194" w14:textId="77777777" w:rsidTr="00F2118F">
        <w:trPr>
          <w:trHeight w:val="337"/>
        </w:trPr>
        <w:tc>
          <w:tcPr>
            <w:tcW w:w="3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F5524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2040C" w14:textId="7C2F1C65" w:rsidR="00F2118F" w:rsidRPr="00CF390B" w:rsidRDefault="007C74E5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Belaidžių</w:t>
            </w:r>
            <w:proofErr w:type="spellEnd"/>
            <w:r w:rsidR="00F2118F" w:rsidRPr="00CF39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ultragarsinių daviklių palaikymas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1FC27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B33C0F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Taip</w:t>
            </w:r>
          </w:p>
        </w:tc>
        <w:tc>
          <w:tcPr>
            <w:tcW w:w="1378" w:type="pct"/>
            <w:tcBorders>
              <w:left w:val="single" w:sz="4" w:space="0" w:color="000000"/>
              <w:right w:val="single" w:sz="4" w:space="0" w:color="000000"/>
            </w:tcBorders>
          </w:tcPr>
          <w:p w14:paraId="0F13F33A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  <w:tr w:rsidR="00F2118F" w:rsidRPr="00CF390B" w14:paraId="729BB856" w14:textId="77777777" w:rsidTr="00F2118F">
        <w:trPr>
          <w:trHeight w:val="337"/>
        </w:trPr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D0583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35A6" w14:textId="77777777" w:rsidR="00F2118F" w:rsidRPr="00CF390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C10F4" w14:textId="47A699B1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314DE" w14:textId="0BC9614E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pct"/>
            <w:tcBorders>
              <w:left w:val="single" w:sz="4" w:space="0" w:color="000000"/>
              <w:right w:val="single" w:sz="4" w:space="0" w:color="000000"/>
            </w:tcBorders>
          </w:tcPr>
          <w:p w14:paraId="1E245348" w14:textId="77777777" w:rsidR="00F2118F" w:rsidRPr="00CF390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606DAAB7" w14:textId="77777777" w:rsidR="00CF390B" w:rsidRPr="00CF390B" w:rsidRDefault="00CF390B" w:rsidP="00CF390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u w:val="single"/>
        </w:rPr>
      </w:pPr>
    </w:p>
    <w:p w14:paraId="1C664268" w14:textId="77777777" w:rsidR="007C74E5" w:rsidRPr="005C2818" w:rsidRDefault="007C74E5" w:rsidP="007C74E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/>
          <w:bCs/>
          <w:i/>
          <w:iCs/>
        </w:rPr>
      </w:pPr>
      <w:r w:rsidRPr="005C2818">
        <w:rPr>
          <w:rFonts w:eastAsia="Times New Roman" w:cs="Times New Roman"/>
          <w:b/>
          <w:bCs/>
          <w:i/>
          <w:iCs/>
        </w:rPr>
        <w:t>PASTABA.</w:t>
      </w:r>
    </w:p>
    <w:p w14:paraId="1A0E582A" w14:textId="4D9409E5" w:rsidR="007C74E5" w:rsidRDefault="007C74E5" w:rsidP="007C74E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</w:rPr>
      </w:pPr>
      <w:r w:rsidRPr="00FA0DC7">
        <w:rPr>
          <w:rFonts w:eastAsia="Times New Roman" w:cs="Times New Roman"/>
        </w:rPr>
        <w:t xml:space="preserve">Tiekėjo pasiūlymas </w:t>
      </w:r>
      <w:r w:rsidRPr="00FA0DC7">
        <w:rPr>
          <w:rFonts w:eastAsia="Times New Roman" w:cs="Times New Roman"/>
          <w:u w:val="single"/>
        </w:rPr>
        <w:t>privalo atitikti 1 lentelėje nurodytas parametrų</w:t>
      </w:r>
      <w:r w:rsidRPr="00FA0DC7">
        <w:rPr>
          <w:rFonts w:eastAsia="Times New Roman" w:cs="Times New Roman"/>
        </w:rPr>
        <w:t xml:space="preserve"> reikšmes.</w:t>
      </w:r>
      <w:r>
        <w:rPr>
          <w:rFonts w:eastAsia="Times New Roman" w:cs="Times New Roman"/>
        </w:rPr>
        <w:t xml:space="preserve">              </w:t>
      </w:r>
      <w:r w:rsidRPr="00FA0DC7">
        <w:rPr>
          <w:rFonts w:eastAsia="Times New Roman" w:cs="Times New Roman"/>
        </w:rPr>
        <w:t xml:space="preserve"> 2 lentelėje nurodyti parametrai nėra būtini ir naudojami pasiūlymų pranašumui pagal kokybės vertinimo kriterijus įvertinti.</w:t>
      </w:r>
    </w:p>
    <w:p w14:paraId="33590891" w14:textId="77777777" w:rsidR="007C74E5" w:rsidRDefault="007C74E5" w:rsidP="007C74E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</w:rPr>
      </w:pPr>
    </w:p>
    <w:p w14:paraId="7B28D6B0" w14:textId="77777777" w:rsidR="00CF390B" w:rsidRPr="00CF390B" w:rsidRDefault="00CF390B" w:rsidP="00CF390B">
      <w:pPr>
        <w:pStyle w:val="Sraopastraipa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C122DC" w14:textId="77777777" w:rsidR="00CF390B" w:rsidRDefault="00CF390B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4CAFD4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0246D6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644C04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C53235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2405BA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FC8EC2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FD6851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97BBF9" w14:textId="77777777" w:rsidR="007C74E5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132369" w14:textId="77777777" w:rsidR="007C74E5" w:rsidRPr="00CF390B" w:rsidRDefault="007C74E5" w:rsidP="00CF39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AA1F16" w14:textId="77777777" w:rsidR="00CF390B" w:rsidRDefault="00CF390B">
      <w:pPr>
        <w:rPr>
          <w:rFonts w:ascii="Times New Roman" w:hAnsi="Times New Roman" w:cs="Times New Roman"/>
          <w:sz w:val="22"/>
          <w:szCs w:val="22"/>
        </w:rPr>
      </w:pPr>
    </w:p>
    <w:p w14:paraId="51DFC11C" w14:textId="77777777" w:rsidR="004C0E06" w:rsidRDefault="004C0E06">
      <w:pPr>
        <w:rPr>
          <w:rFonts w:ascii="Times New Roman" w:hAnsi="Times New Roman" w:cs="Times New Roman"/>
          <w:sz w:val="22"/>
          <w:szCs w:val="22"/>
        </w:rPr>
      </w:pPr>
    </w:p>
    <w:p w14:paraId="100034DA" w14:textId="77777777" w:rsidR="004C0E06" w:rsidRPr="003D646D" w:rsidRDefault="004C0E06">
      <w:pPr>
        <w:rPr>
          <w:rFonts w:ascii="Times New Roman" w:hAnsi="Times New Roman" w:cs="Times New Roman"/>
          <w:sz w:val="22"/>
          <w:szCs w:val="22"/>
        </w:rPr>
      </w:pPr>
    </w:p>
    <w:p w14:paraId="104C6CE4" w14:textId="2B6B3C54" w:rsidR="007C74E5" w:rsidRPr="00CF390B" w:rsidRDefault="00554499" w:rsidP="007C74E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 pirkimo dalis. </w:t>
      </w:r>
      <w:bookmarkStart w:id="1" w:name="_GoBack"/>
      <w:bookmarkEnd w:id="1"/>
      <w:r w:rsidR="007C74E5">
        <w:rPr>
          <w:rFonts w:ascii="Times New Roman" w:hAnsi="Times New Roman" w:cs="Times New Roman"/>
          <w:b/>
          <w:bCs/>
          <w:sz w:val="22"/>
          <w:szCs w:val="22"/>
        </w:rPr>
        <w:t xml:space="preserve">ULTRAGARSO APARATO Nr.2 </w:t>
      </w:r>
      <w:r w:rsidR="007C74E5" w:rsidRPr="00CF390B">
        <w:rPr>
          <w:rFonts w:ascii="Times New Roman" w:hAnsi="Times New Roman" w:cs="Times New Roman"/>
          <w:b/>
          <w:bCs/>
          <w:sz w:val="22"/>
          <w:szCs w:val="22"/>
        </w:rPr>
        <w:t>TECHNINĖ</w:t>
      </w:r>
      <w:r w:rsidR="006D6E18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C74E5" w:rsidRPr="00CF390B">
        <w:rPr>
          <w:rFonts w:ascii="Times New Roman" w:hAnsi="Times New Roman" w:cs="Times New Roman"/>
          <w:b/>
          <w:bCs/>
          <w:sz w:val="22"/>
          <w:szCs w:val="22"/>
        </w:rPr>
        <w:t xml:space="preserve"> SPECIFIKACIJ</w:t>
      </w:r>
      <w:r w:rsidR="007C74E5">
        <w:rPr>
          <w:rFonts w:ascii="Times New Roman" w:hAnsi="Times New Roman" w:cs="Times New Roman"/>
          <w:b/>
          <w:bCs/>
          <w:sz w:val="22"/>
          <w:szCs w:val="22"/>
        </w:rPr>
        <w:t>OS IR KOKYBĖS PARAMETRŲ PROJEKTAS</w:t>
      </w:r>
    </w:p>
    <w:p w14:paraId="5EFA282A" w14:textId="77777777" w:rsidR="007C74E5" w:rsidRPr="00CF390B" w:rsidRDefault="007C74E5" w:rsidP="007C74E5">
      <w:pPr>
        <w:rPr>
          <w:rFonts w:ascii="Times New Roman" w:hAnsi="Times New Roman" w:cs="Times New Roman"/>
          <w:sz w:val="22"/>
          <w:szCs w:val="22"/>
        </w:rPr>
      </w:pPr>
    </w:p>
    <w:p w14:paraId="3DE3BC15" w14:textId="77777777" w:rsidR="007C74E5" w:rsidRPr="00CF390B" w:rsidRDefault="007C74E5" w:rsidP="007C74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lentelė „Techniniai parametrai“</w:t>
      </w:r>
    </w:p>
    <w:p w14:paraId="6D037A27" w14:textId="77777777" w:rsidR="004C0E06" w:rsidRPr="003D646D" w:rsidRDefault="004C0E06" w:rsidP="004C0E06"/>
    <w:tbl>
      <w:tblPr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231"/>
        <w:gridCol w:w="3544"/>
      </w:tblGrid>
      <w:tr w:rsidR="007C74E5" w:rsidRPr="003D646D" w14:paraId="1066939C" w14:textId="61CCEFE4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2247" w14:textId="77777777" w:rsidR="007C74E5" w:rsidRPr="003D646D" w:rsidRDefault="007C74E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  <w14:ligatures w14:val="standardContextual"/>
              </w:rPr>
              <w:t>Eil.</w:t>
            </w:r>
          </w:p>
          <w:p w14:paraId="6A99DE39" w14:textId="77777777" w:rsidR="007C74E5" w:rsidRPr="003D646D" w:rsidRDefault="007C74E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  <w14:ligatures w14:val="standardContextual"/>
              </w:rP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2825" w14:textId="731711C6" w:rsidR="007C74E5" w:rsidRPr="003D646D" w:rsidRDefault="007C74E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  <w14:ligatures w14:val="standardContextual"/>
              </w:rPr>
              <w:t>Parametrai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DB73" w14:textId="1BE8DEB0" w:rsidR="007C74E5" w:rsidRPr="003D646D" w:rsidRDefault="007C74E5" w:rsidP="007C74E5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  <w:t>Reikalaujam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  <w:t>os</w:t>
            </w:r>
            <w:r w:rsidRPr="003D64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 parametr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  <w:t>ų</w:t>
            </w:r>
            <w:r w:rsidRPr="003D64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 reikšmė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  <w:t>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45E" w14:textId="16BE339E" w:rsidR="007C74E5" w:rsidRPr="003D646D" w:rsidRDefault="007C74E5" w:rsidP="007C74E5">
            <w:pPr>
              <w:widowControl w:val="0"/>
              <w:ind w:right="-10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  <w14:ligatures w14:val="standardContextual"/>
              </w:rPr>
            </w:pPr>
            <w:r w:rsidRPr="00FF115D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7C74E5" w:rsidRPr="003D646D" w14:paraId="652C0366" w14:textId="617A7B42" w:rsidTr="00670F46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A39906D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8DC0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Sistemos struktūra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C4AA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1. Pilnai skaitmeninis ultragarsinio spindulio formavimas;</w:t>
            </w:r>
          </w:p>
          <w:p w14:paraId="227D4CEE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2. Sistemos dinaminis diapazonas ne mažesnis kaip 270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dB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;</w:t>
            </w:r>
          </w:p>
          <w:p w14:paraId="3BFD0F85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3. Valdymo panelėje integruotas liečiamas ekranas, kurio įstrižainė 10 colių arba didesnė;</w:t>
            </w:r>
          </w:p>
          <w:p w14:paraId="76492F9D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4. Valdymo panelė kilnojama aukštyn ir žemyn, pasukama į šonus;</w:t>
            </w:r>
          </w:p>
          <w:p w14:paraId="70B4931E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5. 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14:ligatures w14:val="standardContextual"/>
              </w:rPr>
              <w:t>≥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21 colio įstrižainės vaizdo monitorius; </w:t>
            </w:r>
          </w:p>
          <w:p w14:paraId="5A7CD41E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6. Vaizdo monitorius kilnojamas aukštyn ir žemyn, pasukamas į šonus;</w:t>
            </w:r>
          </w:p>
          <w:p w14:paraId="01E2643C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7. Integruotas ultragarsinio gelio šildytuvas.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8D43" w14:textId="77777777" w:rsidR="007C74E5" w:rsidRPr="003D646D" w:rsidRDefault="007C74E5">
            <w:pPr>
              <w:widowControl w:val="0"/>
              <w:ind w:left="74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13478F5A" w14:textId="1253079A" w:rsidTr="00670F46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48B4356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31E92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Ultragarsinių tyrimų tipai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A933" w14:textId="77777777" w:rsidR="007C74E5" w:rsidRPr="003D646D" w:rsidRDefault="007C74E5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1. Pilvo organų tyrimai;</w:t>
            </w:r>
          </w:p>
          <w:p w14:paraId="63DFBB0E" w14:textId="77777777" w:rsidR="007C74E5" w:rsidRPr="003D646D" w:rsidRDefault="007C74E5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2. Paviršinių struktūrų tyrimai;</w:t>
            </w:r>
          </w:p>
          <w:p w14:paraId="1917E466" w14:textId="77777777" w:rsidR="007C74E5" w:rsidRPr="003D646D" w:rsidRDefault="007C74E5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3. Širdies tyrimai;</w:t>
            </w:r>
          </w:p>
          <w:p w14:paraId="44A1EE80" w14:textId="77777777" w:rsidR="007C74E5" w:rsidRPr="003D646D" w:rsidRDefault="007C74E5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4. Urologiniai/ginekologiniai tyrimai.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4A2" w14:textId="77777777" w:rsidR="007C74E5" w:rsidRPr="003D646D" w:rsidRDefault="007C74E5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2CEA3913" w14:textId="31BC4B7B" w:rsidTr="00670F46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23EC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DF5C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Skenavimo režimai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6C954" w14:textId="77777777" w:rsidR="007C74E5" w:rsidRPr="003D646D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1. B režimas;</w:t>
            </w:r>
          </w:p>
          <w:p w14:paraId="20866D90" w14:textId="77777777" w:rsidR="007C74E5" w:rsidRPr="003D646D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2. Audinių harmonikų vaizdavimas;</w:t>
            </w:r>
          </w:p>
          <w:p w14:paraId="6026032E" w14:textId="77777777" w:rsidR="007C74E5" w:rsidRPr="003D646D" w:rsidRDefault="007C74E5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3. Spalvinis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doplerinis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vaizdavimo režimas;</w:t>
            </w:r>
          </w:p>
          <w:p w14:paraId="2D54DBB2" w14:textId="77777777" w:rsidR="007C74E5" w:rsidRPr="003D646D" w:rsidRDefault="007C74E5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4. Spalvinis galios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doplerio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vaizdavimo režimas;</w:t>
            </w:r>
          </w:p>
          <w:p w14:paraId="2B7D094B" w14:textId="77777777" w:rsidR="007C74E5" w:rsidRPr="003D646D" w:rsidRDefault="007C74E5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5. Pulsinės bangos spektrinis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doplerinis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vaizdavimo režimas;</w:t>
            </w:r>
          </w:p>
          <w:p w14:paraId="76DA3C9D" w14:textId="77777777" w:rsidR="007C74E5" w:rsidRPr="003D646D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6. Praplėsto lauko (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trapecinio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vaizdavimo) režimas veikiantis su linijiniu davikliu; </w:t>
            </w:r>
          </w:p>
          <w:p w14:paraId="2D543FFB" w14:textId="77777777" w:rsidR="007C74E5" w:rsidRPr="003D646D" w:rsidRDefault="007C74E5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7.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Tripleksinis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režimas;</w:t>
            </w:r>
          </w:p>
          <w:p w14:paraId="14275E39" w14:textId="77777777" w:rsidR="007C74E5" w:rsidRPr="003D646D" w:rsidRDefault="007C74E5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8. Nuolatinės bangos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doplerio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(CW) režimas;</w:t>
            </w:r>
          </w:p>
          <w:p w14:paraId="4556629C" w14:textId="77777777" w:rsidR="007C74E5" w:rsidRPr="003D646D" w:rsidRDefault="007C74E5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9. M-režimas;</w:t>
            </w:r>
          </w:p>
          <w:p w14:paraId="1E11D377" w14:textId="77777777" w:rsidR="007C74E5" w:rsidRPr="003D646D" w:rsidRDefault="007C74E5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10. Anatominis (laisvos ašies) M-režimas.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831B" w14:textId="77777777" w:rsidR="007C74E5" w:rsidRPr="003D646D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0A603DAC" w14:textId="1EBA58FC" w:rsidTr="00670F46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5443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5751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Maksimali kadrų kaita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7BB7C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850 kadrų per sekundę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B88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327D895B" w14:textId="57341541" w:rsidTr="00670F46"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96C0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5FE1E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Jungtys davikliams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B1D8" w14:textId="77777777" w:rsidR="007C74E5" w:rsidRPr="003D646D" w:rsidRDefault="007C74E5">
            <w:pPr>
              <w:widowControl w:val="0"/>
              <w:tabs>
                <w:tab w:val="left" w:pos="654"/>
              </w:tabs>
              <w:snapToGrid w:val="0"/>
              <w:ind w:right="2022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4 aktyvios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3A68" w14:textId="77777777" w:rsidR="007C74E5" w:rsidRPr="003D646D" w:rsidRDefault="007C74E5">
            <w:pPr>
              <w:widowControl w:val="0"/>
              <w:tabs>
                <w:tab w:val="left" w:pos="654"/>
              </w:tabs>
              <w:snapToGrid w:val="0"/>
              <w:ind w:right="2022"/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42D0C54D" w14:textId="636D4873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3264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E0FF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lt-LT"/>
                <w14:ligatures w14:val="standardContextual"/>
              </w:rPr>
              <w:t>Automatinis vaizdo optimizavimas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7918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Automatinis pilkosios skalės parametrų optimizavimas;</w:t>
            </w:r>
          </w:p>
          <w:p w14:paraId="78BE5B1E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Automatinis pulsinės bangos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doplerio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parametrų optimizavimas;</w:t>
            </w:r>
          </w:p>
          <w:p w14:paraId="39BA8017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Automatinis spalvinio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doplerio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parametrų optimizavimas.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51B" w14:textId="77777777" w:rsidR="007C74E5" w:rsidRPr="003D646D" w:rsidRDefault="007C74E5" w:rsidP="00670F46">
            <w:pPr>
              <w:pStyle w:val="Sraopastraipa"/>
              <w:widowControl w:val="0"/>
              <w:tabs>
                <w:tab w:val="left" w:pos="270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05D9ABE8" w14:textId="64451B23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F7BB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BC31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>Automatizuoti matavimai ir skaičiavimai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175EC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left" w:pos="280"/>
              </w:tabs>
              <w:ind w:hanging="72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 xml:space="preserve">Automatizuoti spektrinio </w:t>
            </w:r>
            <w:proofErr w:type="spellStart"/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>doplerio</w:t>
            </w:r>
            <w:proofErr w:type="spellEnd"/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 xml:space="preserve"> matavimai ir skaičiavimai sustabdytame ir realaus laiko vaizde;</w:t>
            </w:r>
          </w:p>
          <w:p w14:paraId="1C65BB93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left" w:pos="280"/>
              </w:tabs>
              <w:ind w:hanging="72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 xml:space="preserve">Automatizuoti kairiojo skilvelio </w:t>
            </w:r>
            <w:proofErr w:type="spellStart"/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>išstūmio</w:t>
            </w:r>
            <w:proofErr w:type="spellEnd"/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 xml:space="preserve"> frakcijos matavimai.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125" w14:textId="77777777" w:rsidR="007C74E5" w:rsidRPr="003D646D" w:rsidRDefault="007C74E5" w:rsidP="00670F46">
            <w:pPr>
              <w:pStyle w:val="Sraopastraipa"/>
              <w:widowControl w:val="0"/>
              <w:tabs>
                <w:tab w:val="left" w:pos="280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</w:p>
        </w:tc>
      </w:tr>
      <w:tr w:rsidR="007C74E5" w:rsidRPr="003D646D" w14:paraId="2130B377" w14:textId="05E5F3B5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8AEC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3694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Pacientų duomenų archyvas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CA78" w14:textId="77777777" w:rsidR="007C74E5" w:rsidRPr="003D646D" w:rsidRDefault="007C74E5">
            <w:pPr>
              <w:widowControl w:val="0"/>
              <w:tabs>
                <w:tab w:val="left" w:pos="325"/>
              </w:tabs>
              <w:snapToGrid w:val="0"/>
              <w:ind w:left="92" w:hanging="92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1. Vidinis kietasis diskas pacientų duomenų įrašymui;</w:t>
            </w:r>
          </w:p>
          <w:p w14:paraId="71F83D59" w14:textId="77777777" w:rsidR="007C74E5" w:rsidRPr="003D646D" w:rsidRDefault="007C74E5">
            <w:pPr>
              <w:widowControl w:val="0"/>
              <w:tabs>
                <w:tab w:val="left" w:pos="325"/>
              </w:tabs>
              <w:snapToGrid w:val="0"/>
              <w:ind w:left="92" w:hanging="92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2. Įrašymas į USB atmintines;</w:t>
            </w:r>
          </w:p>
          <w:p w14:paraId="5B5684C7" w14:textId="77777777" w:rsidR="007C74E5" w:rsidRPr="003D646D" w:rsidRDefault="007C74E5">
            <w:pPr>
              <w:widowControl w:val="0"/>
              <w:tabs>
                <w:tab w:val="left" w:pos="325"/>
              </w:tabs>
              <w:snapToGrid w:val="0"/>
              <w:ind w:left="92" w:hanging="92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3. DICOM standarto palaikomos funkcijos: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Storage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(arba lygiavertė),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Modality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Worklist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(arba lygiavertė), 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Query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/</w:t>
            </w: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Retrieve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(arba lygiavertė).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235F" w14:textId="77777777" w:rsidR="007C74E5" w:rsidRPr="003D646D" w:rsidRDefault="007C74E5">
            <w:pPr>
              <w:widowControl w:val="0"/>
              <w:tabs>
                <w:tab w:val="left" w:pos="325"/>
              </w:tabs>
              <w:snapToGrid w:val="0"/>
              <w:ind w:left="92" w:hanging="92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3CCDC5A8" w14:textId="1630CB55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A8A8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195D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Komplektacija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C094" w14:textId="77777777" w:rsidR="007C74E5" w:rsidRPr="003D646D" w:rsidRDefault="007C74E5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2ADB" w14:textId="77777777" w:rsidR="007C74E5" w:rsidRPr="003D646D" w:rsidRDefault="007C74E5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726AC7EE" w14:textId="207A0F7E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9A58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9.1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F36B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Konveksinis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daviklis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145B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1. Apžiūros lauko kampas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70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  <w14:ligatures w14:val="standardContextual"/>
              </w:rPr>
              <w:t>o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;</w:t>
            </w:r>
          </w:p>
          <w:p w14:paraId="2C2DC1A6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2. Dažnio diapazonas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(2,0 - 5,0) MHz 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18E3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7A9F9087" w14:textId="76147435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F25F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9.2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D232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Linijinis daviklis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9E07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1. Apžvalgos lauko plotis 35 mm ± 5 mm;</w:t>
            </w:r>
          </w:p>
          <w:p w14:paraId="21F978E4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2. Dažnio diapazonas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(5,0 - 12,0) MHz 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ADB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30B13C8C" w14:textId="6A01F1F0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872BE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9.3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CBD9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proofErr w:type="spellStart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Endokavitalinis</w:t>
            </w:r>
            <w:proofErr w:type="spellEnd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daviklis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2217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1. Apžiūros lauko kampas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165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  <w14:ligatures w14:val="standardContextual"/>
              </w:rPr>
              <w:t>o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;</w:t>
            </w:r>
          </w:p>
          <w:p w14:paraId="35C3B987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2. Dažnio diapazonas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(5,0 - 10,0) MHz 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EBC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6640CDF5" w14:textId="36C40760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8BCC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9.4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C8C8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Sektorinis daviklis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278EB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1. Apžiūros lauko kampas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120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  <w14:ligatures w14:val="standardContextual"/>
              </w:rPr>
              <w:t>o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;</w:t>
            </w:r>
          </w:p>
          <w:p w14:paraId="7735CE85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2. Dažnio diapazonas </w:t>
            </w: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(1,8 - 4,0) MHz.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8FE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3BDC930D" w14:textId="713A66F3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23C4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B0864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Vaizdo sinchronizavimo su paciento EKG modulis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DDA3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7EB2" w14:textId="77777777" w:rsidR="007C74E5" w:rsidRPr="003D646D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1F3D32E4" w14:textId="70E56DC5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3596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897F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Nespalvotas vaizdo spausdintuvas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3FC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091E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712D92D2" w14:textId="1EB782C4" w:rsidTr="00670F46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0E3A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7FCA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Ultragarsinio aparato maitinimo šaltinis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57A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280"/>
              </w:tabs>
              <w:ind w:hanging="72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~220 ± 10% V, 50Hz elektros tinklas;</w:t>
            </w:r>
          </w:p>
          <w:p w14:paraId="42AF1524" w14:textId="77777777" w:rsidR="007C74E5" w:rsidRPr="003D646D" w:rsidRDefault="007C74E5" w:rsidP="004C0E06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280"/>
              </w:tabs>
              <w:ind w:hanging="72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  <w:t>Nepertraukiamo maitinimo šaltinis (UPS) užtikrinantis aparato veikimą ne mažiau kaip 15 min.</w:t>
            </w:r>
          </w:p>
          <w:p w14:paraId="51CAEE87" w14:textId="77777777" w:rsidR="007C74E5" w:rsidRPr="003D646D" w:rsidRDefault="007C74E5">
            <w:pPr>
              <w:widowControl w:val="0"/>
              <w:tabs>
                <w:tab w:val="left" w:pos="233"/>
                <w:tab w:val="left" w:pos="280"/>
              </w:tabs>
              <w:ind w:hanging="72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BE5" w14:textId="77777777" w:rsidR="007C74E5" w:rsidRPr="003D646D" w:rsidRDefault="007C74E5" w:rsidP="00670F46">
            <w:pPr>
              <w:pStyle w:val="Sraopastraipa"/>
              <w:widowControl w:val="0"/>
              <w:tabs>
                <w:tab w:val="left" w:pos="280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153FAC31" w14:textId="517206A1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8410" w14:textId="77777777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4ABC" w14:textId="77777777" w:rsidR="007C74E5" w:rsidRPr="003D646D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Garantinio aptarnavimo </w:t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lastRenderedPageBreak/>
              <w:t>laikotarpis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B796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  <w:lastRenderedPageBreak/>
              <w:sym w:font="Symbol" w:char="F0B3"/>
            </w:r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 xml:space="preserve"> 24 </w:t>
            </w:r>
            <w:bookmarkStart w:id="2" w:name="OLE_LINK1"/>
            <w:r w:rsidRPr="003D646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t>mėnesiai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F4D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7C74E5" w:rsidRPr="003D646D" w14:paraId="520EB00E" w14:textId="77777777" w:rsidTr="00670F4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236" w14:textId="4B901C36" w:rsidR="007C74E5" w:rsidRPr="003D646D" w:rsidRDefault="007C74E5" w:rsidP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  <w:lastRenderedPageBreak/>
              <w:t xml:space="preserve">14.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84FA" w14:textId="77524273" w:rsidR="007C74E5" w:rsidRPr="003D646D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260C49">
              <w:t>Siūlomos įrangos žymėjimas CE ženklu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4FF9" w14:textId="29CC330F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  <w:r w:rsidRPr="00260C49">
              <w:t>Būtinas, kartu su pasiūlymu pateikti atitinkamą deklaraciją arba sertifikatą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E589" w14:textId="77777777" w:rsidR="007C74E5" w:rsidRPr="003D646D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sz w:val="22"/>
                <w:szCs w:val="22"/>
                <w:lang w:eastAsia="lt-LT"/>
                <w14:ligatures w14:val="standardContextual"/>
              </w:rPr>
            </w:pPr>
          </w:p>
        </w:tc>
      </w:tr>
    </w:tbl>
    <w:p w14:paraId="46BD9E34" w14:textId="77777777" w:rsidR="004C0E06" w:rsidRDefault="004C0E06" w:rsidP="004C0E06">
      <w:pPr>
        <w:rPr>
          <w:rFonts w:ascii="Times New Roman" w:hAnsi="Times New Roman" w:cs="Times New Roman"/>
          <w:sz w:val="22"/>
          <w:szCs w:val="22"/>
        </w:rPr>
      </w:pPr>
    </w:p>
    <w:p w14:paraId="6EA6C129" w14:textId="728F5A59" w:rsidR="004C0E06" w:rsidRDefault="004C0E06" w:rsidP="00670F46">
      <w:pPr>
        <w:suppressAutoHyphens w:val="0"/>
        <w:rPr>
          <w:rFonts w:ascii="Times New Roman" w:hAnsi="Times New Roman" w:cs="Times New Roman"/>
          <w:sz w:val="22"/>
          <w:szCs w:val="22"/>
        </w:rPr>
      </w:pPr>
    </w:p>
    <w:p w14:paraId="0E4D361D" w14:textId="77777777" w:rsidR="004C0E06" w:rsidRDefault="004C0E06" w:rsidP="004C0E0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562823" w14:textId="61519D8D" w:rsidR="004C0E06" w:rsidRDefault="00670F46" w:rsidP="00670F46">
      <w:pPr>
        <w:widowControl w:val="0"/>
        <w:tabs>
          <w:tab w:val="num" w:pos="0"/>
        </w:tabs>
        <w:autoSpaceDE w:val="0"/>
        <w:autoSpaceDN w:val="0"/>
        <w:spacing w:after="120"/>
        <w:ind w:right="-227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04E941E" w14:textId="58521DE4" w:rsidR="004C0E06" w:rsidRPr="00670F46" w:rsidRDefault="00670F46" w:rsidP="004C0E06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670F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2 lentelė </w:t>
      </w:r>
      <w:r w:rsidR="004C0E06" w:rsidRPr="00670F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Kokybės kriterijai (Q</w:t>
      </w:r>
      <w:r w:rsidR="004C0E06" w:rsidRPr="00670F46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bscript"/>
        </w:rPr>
        <w:t>1</w:t>
      </w:r>
      <w:r w:rsidR="004C0E06" w:rsidRPr="00670F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):                                                                              </w:t>
      </w:r>
      <w:r w:rsidR="003D646D" w:rsidRPr="00670F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         </w:t>
      </w:r>
      <w:r w:rsidR="004C0E06" w:rsidRPr="00670F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</w:t>
      </w:r>
    </w:p>
    <w:tbl>
      <w:tblPr>
        <w:tblW w:w="5414" w:type="pc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3667"/>
        <w:gridCol w:w="1419"/>
        <w:gridCol w:w="1317"/>
        <w:gridCol w:w="3076"/>
      </w:tblGrid>
      <w:tr w:rsidR="00F2306E" w:rsidRPr="003D646D" w14:paraId="605AC5D1" w14:textId="0F4B67C0" w:rsidTr="00670F46">
        <w:trPr>
          <w:trHeight w:val="1771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0EBB" w14:textId="77777777" w:rsidR="00F2306E" w:rsidRPr="003D646D" w:rsidRDefault="00F2306E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C884" w14:textId="77777777" w:rsidR="00F2306E" w:rsidRPr="003D646D" w:rsidRDefault="00F2306E">
            <w:pPr>
              <w:keepNext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  <w:t>Kriterijaus (</w:t>
            </w:r>
            <w:proofErr w:type="spellStart"/>
            <w:r w:rsidRPr="003D646D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  <w:t>Q</w:t>
            </w:r>
            <w:r w:rsidRPr="003D646D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:vertAlign w:val="subscript"/>
                <w14:ligatures w14:val="standardContextual"/>
              </w:rPr>
              <w:t>i</w:t>
            </w:r>
            <w:proofErr w:type="spellEnd"/>
            <w:r w:rsidRPr="003D646D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  <w:t>) parametrai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4A36" w14:textId="5509A1F4" w:rsidR="00F2306E" w:rsidRPr="003D646D" w:rsidRDefault="00F2306E" w:rsidP="00F2306E">
            <w:pPr>
              <w:jc w:val="center"/>
              <w:rPr>
                <w:rFonts w:ascii="Times New Roman" w:eastAsia="Andale Sans U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  <w:t>Kriterijaus lyginamasis svoris ekonominio naudingumo įvertinime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AD7E4C0" w14:textId="4469DEA9" w:rsidR="00F2306E" w:rsidRPr="00670F46" w:rsidRDefault="00670F46" w:rsidP="00670F4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CF390B">
              <w:rPr>
                <w:rFonts w:ascii="Times New Roman" w:eastAsia="Andale Sans UI" w:hAnsi="Times New Roman" w:cs="Times New Roman"/>
                <w:bCs/>
                <w:color w:val="000000" w:themeColor="text1"/>
                <w:sz w:val="22"/>
                <w:szCs w:val="22"/>
              </w:rPr>
              <w:t>Atitikimas kokybiniams reikalavimams</w:t>
            </w:r>
            <w:r>
              <w:rPr>
                <w:rFonts w:ascii="Times New Roman" w:eastAsia="Andale Sans UI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Pr="005C2818">
              <w:rPr>
                <w:rFonts w:eastAsia="Times New Roman" w:cs="Times New Roman"/>
                <w:bCs/>
              </w:rPr>
              <w:t xml:space="preserve"> (nurodyti failo, dokumento pavad</w:t>
            </w:r>
            <w:r>
              <w:rPr>
                <w:rFonts w:eastAsia="Times New Roman" w:cs="Times New Roman"/>
                <w:bCs/>
              </w:rPr>
              <w:t>inimą ir puslapio Nr., pažymėti</w:t>
            </w:r>
            <w:r w:rsidRPr="005C2818">
              <w:rPr>
                <w:rFonts w:eastAsia="Times New Roman" w:cs="Times New Roman"/>
                <w:bCs/>
              </w:rPr>
              <w:t xml:space="preserve"> vietą, kurioje yra pateikta siūlomą techninį parametrą bei parametro reikšmę patvirtinanti gamintojo informacija)</w:t>
            </w:r>
          </w:p>
        </w:tc>
      </w:tr>
      <w:tr w:rsidR="004C0E06" w:rsidRPr="003D646D" w14:paraId="0EC00832" w14:textId="77777777" w:rsidTr="00670F46">
        <w:trPr>
          <w:trHeight w:val="340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12ED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D1C1" w14:textId="77777777" w:rsidR="004C0E06" w:rsidRPr="003D646D" w:rsidRDefault="004C0E06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rFonts w:eastAsiaTheme="minorHAnsi"/>
                <w:color w:val="000000" w:themeColor="text1"/>
                <w:kern w:val="2"/>
                <w14:ligatures w14:val="standardContextual"/>
              </w:rPr>
            </w:pPr>
            <w:r w:rsidRPr="003D646D">
              <w:rPr>
                <w:rFonts w:eastAsiaTheme="minorHAnsi"/>
                <w:color w:val="000000" w:themeColor="text1"/>
                <w:kern w:val="2"/>
                <w14:ligatures w14:val="standardContextual"/>
              </w:rPr>
              <w:t xml:space="preserve">Maksimalus vaizduojamas gylis B režime </w:t>
            </w:r>
            <w:r w:rsidRPr="003D646D">
              <w:rPr>
                <w:color w:val="000000" w:themeColor="text1"/>
                <w:kern w:val="2"/>
                <w14:ligatures w14:val="standardContextual"/>
              </w:rPr>
              <w:t>≥ 50 cm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DA24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Ne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68D4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Taip</w:t>
            </w:r>
          </w:p>
        </w:tc>
        <w:tc>
          <w:tcPr>
            <w:tcW w:w="1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B4702" w14:textId="77777777" w:rsidR="004C0E06" w:rsidRPr="003D646D" w:rsidRDefault="004C0E06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  <w14:ligatures w14:val="standardContextual"/>
              </w:rPr>
            </w:pPr>
          </w:p>
        </w:tc>
      </w:tr>
      <w:tr w:rsidR="004C0E06" w:rsidRPr="003D646D" w14:paraId="180D60F6" w14:textId="77777777" w:rsidTr="00670F46">
        <w:trPr>
          <w:trHeight w:val="378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325D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0F93" w14:textId="77777777" w:rsidR="004C0E06" w:rsidRPr="003D646D" w:rsidRDefault="004C0E06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428F" w14:textId="73FB1E8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3EB7" w14:textId="769602EC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D95B" w14:textId="77777777" w:rsidR="004C0E06" w:rsidRPr="003D646D" w:rsidRDefault="004C0E06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  <w14:ligatures w14:val="standardContextual"/>
              </w:rPr>
            </w:pPr>
          </w:p>
        </w:tc>
      </w:tr>
      <w:tr w:rsidR="004C0E06" w:rsidRPr="003D646D" w14:paraId="4F73C6C0" w14:textId="77777777" w:rsidTr="00670F46">
        <w:trPr>
          <w:trHeight w:val="313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7C3B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CC7C" w14:textId="77777777" w:rsidR="004C0E06" w:rsidRPr="003D646D" w:rsidRDefault="004C0E06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Nuolatinis signalo fokusavimas visame tyrimo gylyje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E87DDA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Ne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0CEA4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Taip</w:t>
            </w:r>
          </w:p>
        </w:tc>
        <w:tc>
          <w:tcPr>
            <w:tcW w:w="1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3721" w14:textId="77777777" w:rsidR="004C0E06" w:rsidRPr="003D646D" w:rsidRDefault="004C0E06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  <w14:ligatures w14:val="standardContextual"/>
              </w:rPr>
            </w:pPr>
          </w:p>
        </w:tc>
      </w:tr>
      <w:tr w:rsidR="004C0E06" w:rsidRPr="003D646D" w14:paraId="40BCF2CB" w14:textId="77777777" w:rsidTr="00670F46">
        <w:trPr>
          <w:trHeight w:val="378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A4D2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BC370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6D8A" w14:textId="5058B7F5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1669" w14:textId="13160F61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745E" w14:textId="77777777" w:rsidR="004C0E06" w:rsidRPr="003D646D" w:rsidRDefault="004C0E06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  <w14:ligatures w14:val="standardContextual"/>
              </w:rPr>
            </w:pPr>
          </w:p>
        </w:tc>
      </w:tr>
      <w:tr w:rsidR="004C0E06" w:rsidRPr="003D646D" w14:paraId="128A365F" w14:textId="77777777" w:rsidTr="00670F46">
        <w:trPr>
          <w:trHeight w:val="414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3BE0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C9F4" w14:textId="77777777" w:rsidR="004C0E06" w:rsidRPr="003D646D" w:rsidRDefault="004C0E06">
            <w:pPr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 xml:space="preserve">Programinės įrangos asistentas, padedantis vartotojui greičiau nuskenuoti tinkamas skenavimo plokštumas B režime. Programa nurodo, kur vartotojui reikia dėti daviklį ir kokį vaizdą vartotojas turi matyti B režime. </w:t>
            </w:r>
          </w:p>
          <w:p w14:paraId="71F47DB7" w14:textId="77777777" w:rsidR="004C0E06" w:rsidRPr="003D646D" w:rsidRDefault="004C0E06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 xml:space="preserve">Taikymo sritys, kuriuose turi veikti asistentas: </w:t>
            </w:r>
          </w:p>
          <w:p w14:paraId="4B87BAC8" w14:textId="77777777" w:rsidR="004C0E06" w:rsidRPr="003D646D" w:rsidRDefault="004C0E06" w:rsidP="004C0E06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Kardiologijos</w:t>
            </w:r>
          </w:p>
          <w:p w14:paraId="31157AAD" w14:textId="77777777" w:rsidR="004C0E06" w:rsidRPr="003D646D" w:rsidRDefault="004C0E06" w:rsidP="004C0E06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Pilvo organų</w:t>
            </w:r>
          </w:p>
          <w:p w14:paraId="20100788" w14:textId="77777777" w:rsidR="004C0E06" w:rsidRPr="003D646D" w:rsidRDefault="004C0E06" w:rsidP="004C0E06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Ginekologijos</w:t>
            </w:r>
          </w:p>
          <w:p w14:paraId="21FDA73A" w14:textId="77777777" w:rsidR="004C0E06" w:rsidRPr="003D646D" w:rsidRDefault="004C0E06" w:rsidP="004C0E06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Kraujagyslių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5261A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3789B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Taip</w:t>
            </w:r>
          </w:p>
        </w:tc>
        <w:tc>
          <w:tcPr>
            <w:tcW w:w="1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EE3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</w:tr>
      <w:tr w:rsidR="004C0E06" w:rsidRPr="003D646D" w14:paraId="0A457723" w14:textId="77777777" w:rsidTr="00670F46">
        <w:trPr>
          <w:trHeight w:val="337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8E10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D474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53B69" w14:textId="3AEDCEA3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4F9BF" w14:textId="03CF188F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DC9E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</w:tr>
      <w:tr w:rsidR="004C0E06" w:rsidRPr="003D646D" w14:paraId="1524E13D" w14:textId="77777777" w:rsidTr="00670F46">
        <w:trPr>
          <w:trHeight w:val="337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361C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409315" w14:textId="77777777" w:rsidR="004C0E06" w:rsidRPr="003D646D" w:rsidRDefault="004C0E06">
            <w:pPr>
              <w:keepNext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standardContextual"/>
              </w:rPr>
              <w:t xml:space="preserve">Automatinis spalvinio </w:t>
            </w:r>
            <w:proofErr w:type="spellStart"/>
            <w:r w:rsidRPr="003D646D"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standardContextual"/>
              </w:rPr>
              <w:t>doplerio</w:t>
            </w:r>
            <w:proofErr w:type="spellEnd"/>
            <w:r w:rsidRPr="003D646D"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standardContextual"/>
              </w:rPr>
              <w:t xml:space="preserve"> optimizavimas, </w:t>
            </w:r>
            <w:r w:rsidRPr="003D646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ligatures w14:val="standardContextual"/>
              </w:rPr>
              <w:t>apimantis automatinį optimalaus skenavimo dažnio parinkimą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576E56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0ADB1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  <w:r w:rsidRPr="003D646D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  <w:t>Taip</w:t>
            </w:r>
          </w:p>
        </w:tc>
        <w:tc>
          <w:tcPr>
            <w:tcW w:w="1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79C" w14:textId="77777777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</w:tr>
      <w:tr w:rsidR="004C0E06" w:rsidRPr="003D646D" w14:paraId="01F17B31" w14:textId="77777777" w:rsidTr="00670F46">
        <w:trPr>
          <w:trHeight w:val="337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9469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6346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85A2F" w14:textId="05D12C34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88A2C" w14:textId="501D0EE4" w:rsidR="004C0E06" w:rsidRPr="003D646D" w:rsidRDefault="004C0E06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  <w:tc>
          <w:tcPr>
            <w:tcW w:w="1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B6AB" w14:textId="77777777" w:rsidR="004C0E06" w:rsidRPr="003D646D" w:rsidRDefault="004C0E06">
            <w:pPr>
              <w:suppressAutoHyphens w:val="0"/>
              <w:rPr>
                <w:rFonts w:ascii="Times New Roman" w:eastAsia="Calibri" w:hAnsi="Times New Roman" w:cs="Times New Roman"/>
                <w:i/>
                <w:color w:val="000000" w:themeColor="text1"/>
                <w:sz w:val="22"/>
                <w:szCs w:val="22"/>
                <w14:ligatures w14:val="standardContextual"/>
              </w:rPr>
            </w:pPr>
          </w:p>
        </w:tc>
      </w:tr>
    </w:tbl>
    <w:p w14:paraId="280FBBB4" w14:textId="77777777" w:rsidR="004C0E06" w:rsidRPr="003D646D" w:rsidRDefault="004C0E06" w:rsidP="004C0E06">
      <w:pPr>
        <w:tabs>
          <w:tab w:val="left" w:pos="180"/>
          <w:tab w:val="left" w:pos="1080"/>
          <w:tab w:val="left" w:pos="1440"/>
        </w:tabs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u w:val="single"/>
        </w:rPr>
      </w:pPr>
    </w:p>
    <w:p w14:paraId="0FD51605" w14:textId="77777777" w:rsidR="004C0E06" w:rsidRDefault="004C0E06" w:rsidP="004C0E06">
      <w:pPr>
        <w:rPr>
          <w:rFonts w:ascii="Times New Roman" w:hAnsi="Times New Roman" w:cs="Times New Roman"/>
          <w:sz w:val="22"/>
          <w:szCs w:val="22"/>
        </w:rPr>
      </w:pPr>
    </w:p>
    <w:p w14:paraId="7CBA74CF" w14:textId="77777777" w:rsidR="004C0E06" w:rsidRDefault="004C0E06" w:rsidP="004C0E06">
      <w:pPr>
        <w:rPr>
          <w:rFonts w:ascii="Times New Roman" w:hAnsi="Times New Roman" w:cs="Times New Roman"/>
          <w:sz w:val="22"/>
          <w:szCs w:val="22"/>
        </w:rPr>
      </w:pPr>
    </w:p>
    <w:p w14:paraId="4C6A3136" w14:textId="77777777" w:rsidR="00670F46" w:rsidRPr="005C2818" w:rsidRDefault="00670F46" w:rsidP="00670F4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/>
          <w:bCs/>
          <w:i/>
          <w:iCs/>
        </w:rPr>
      </w:pPr>
      <w:r w:rsidRPr="005C2818">
        <w:rPr>
          <w:rFonts w:eastAsia="Times New Roman" w:cs="Times New Roman"/>
          <w:b/>
          <w:bCs/>
          <w:i/>
          <w:iCs/>
        </w:rPr>
        <w:t>PASTABA.</w:t>
      </w:r>
    </w:p>
    <w:p w14:paraId="20EEB159" w14:textId="77777777" w:rsidR="00670F46" w:rsidRDefault="00670F46" w:rsidP="00670F4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</w:rPr>
      </w:pPr>
      <w:r w:rsidRPr="00FA0DC7">
        <w:rPr>
          <w:rFonts w:eastAsia="Times New Roman" w:cs="Times New Roman"/>
        </w:rPr>
        <w:t xml:space="preserve">Tiekėjo pasiūlymas </w:t>
      </w:r>
      <w:r w:rsidRPr="00FA0DC7">
        <w:rPr>
          <w:rFonts w:eastAsia="Times New Roman" w:cs="Times New Roman"/>
          <w:u w:val="single"/>
        </w:rPr>
        <w:t>privalo atitikti 1 lentelėje nurodytas parametrų</w:t>
      </w:r>
      <w:r w:rsidRPr="00FA0DC7">
        <w:rPr>
          <w:rFonts w:eastAsia="Times New Roman" w:cs="Times New Roman"/>
        </w:rPr>
        <w:t xml:space="preserve"> reikšmes.</w:t>
      </w:r>
      <w:r>
        <w:rPr>
          <w:rFonts w:eastAsia="Times New Roman" w:cs="Times New Roman"/>
        </w:rPr>
        <w:t xml:space="preserve">              </w:t>
      </w:r>
      <w:r w:rsidRPr="00FA0DC7">
        <w:rPr>
          <w:rFonts w:eastAsia="Times New Roman" w:cs="Times New Roman"/>
        </w:rPr>
        <w:t xml:space="preserve"> 2 lentelėje nurodyti parametrai nėra būtini ir naudojami pasiūlymų pranašumui pagal kokybės vertinimo kriterijus įvertinti.</w:t>
      </w:r>
    </w:p>
    <w:p w14:paraId="001656D0" w14:textId="77777777" w:rsidR="00670F46" w:rsidRDefault="00670F46" w:rsidP="00670F4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</w:rPr>
      </w:pPr>
    </w:p>
    <w:p w14:paraId="72F85553" w14:textId="77777777" w:rsidR="004C0E06" w:rsidRPr="00CF390B" w:rsidRDefault="004C0E06">
      <w:pPr>
        <w:rPr>
          <w:rFonts w:ascii="Times New Roman" w:hAnsi="Times New Roman" w:cs="Times New Roman"/>
          <w:sz w:val="22"/>
          <w:szCs w:val="22"/>
        </w:rPr>
      </w:pPr>
    </w:p>
    <w:sectPr w:rsidR="004C0E06" w:rsidRPr="00CF3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C486" w14:textId="77777777" w:rsidR="000B7044" w:rsidRDefault="000B7044" w:rsidP="00CF390B">
      <w:r>
        <w:separator/>
      </w:r>
    </w:p>
  </w:endnote>
  <w:endnote w:type="continuationSeparator" w:id="0">
    <w:p w14:paraId="4E326ADB" w14:textId="77777777" w:rsidR="000B7044" w:rsidRDefault="000B7044" w:rsidP="00CF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F2465" w14:textId="77777777" w:rsidR="000B7044" w:rsidRDefault="000B7044" w:rsidP="00CF390B">
      <w:r>
        <w:separator/>
      </w:r>
    </w:p>
  </w:footnote>
  <w:footnote w:type="continuationSeparator" w:id="0">
    <w:p w14:paraId="7084B226" w14:textId="77777777" w:rsidR="000B7044" w:rsidRDefault="000B7044" w:rsidP="00CF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81A"/>
    <w:multiLevelType w:val="hybridMultilevel"/>
    <w:tmpl w:val="6FDA5FF4"/>
    <w:lvl w:ilvl="0" w:tplc="8EE09542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2">
    <w:nsid w:val="1EDC1635"/>
    <w:multiLevelType w:val="hybridMultilevel"/>
    <w:tmpl w:val="4B2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13708"/>
    <w:multiLevelType w:val="hybridMultilevel"/>
    <w:tmpl w:val="8EDC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C5B87"/>
    <w:multiLevelType w:val="hybridMultilevel"/>
    <w:tmpl w:val="1E92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C4154"/>
    <w:multiLevelType w:val="hybridMultilevel"/>
    <w:tmpl w:val="0700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F0"/>
    <w:rsid w:val="000120B8"/>
    <w:rsid w:val="00091886"/>
    <w:rsid w:val="000A48F3"/>
    <w:rsid w:val="000B7044"/>
    <w:rsid w:val="00194186"/>
    <w:rsid w:val="001F02F0"/>
    <w:rsid w:val="00373643"/>
    <w:rsid w:val="003D646D"/>
    <w:rsid w:val="003F3D8D"/>
    <w:rsid w:val="00433E38"/>
    <w:rsid w:val="004C0E06"/>
    <w:rsid w:val="004F6A8A"/>
    <w:rsid w:val="00533656"/>
    <w:rsid w:val="00547C19"/>
    <w:rsid w:val="00554499"/>
    <w:rsid w:val="00612D15"/>
    <w:rsid w:val="00670F46"/>
    <w:rsid w:val="006D6E18"/>
    <w:rsid w:val="007C74E5"/>
    <w:rsid w:val="008E1733"/>
    <w:rsid w:val="00987EDC"/>
    <w:rsid w:val="00A46A1C"/>
    <w:rsid w:val="00A70622"/>
    <w:rsid w:val="00A71BC6"/>
    <w:rsid w:val="00A95092"/>
    <w:rsid w:val="00AE7E7A"/>
    <w:rsid w:val="00AF0C4E"/>
    <w:rsid w:val="00B06275"/>
    <w:rsid w:val="00B70AD8"/>
    <w:rsid w:val="00B71957"/>
    <w:rsid w:val="00C11CEB"/>
    <w:rsid w:val="00C41493"/>
    <w:rsid w:val="00CC2604"/>
    <w:rsid w:val="00CF390B"/>
    <w:rsid w:val="00D30F29"/>
    <w:rsid w:val="00E000FD"/>
    <w:rsid w:val="00EC3017"/>
    <w:rsid w:val="00ED2980"/>
    <w:rsid w:val="00EE2F31"/>
    <w:rsid w:val="00F208AA"/>
    <w:rsid w:val="00F2118F"/>
    <w:rsid w:val="00F2306E"/>
    <w:rsid w:val="00F24CF8"/>
    <w:rsid w:val="00F3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CB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val="lt-LT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F02F0"/>
    <w:pPr>
      <w:spacing w:after="160"/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CF390B"/>
    <w:pPr>
      <w:widowControl w:val="0"/>
      <w:suppressAutoHyphens w:val="0"/>
      <w:autoSpaceDE w:val="0"/>
      <w:autoSpaceDN w:val="0"/>
      <w:ind w:left="34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CF390B"/>
    <w:p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  <w:lang w:eastAsia="lt-LT" w:bidi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CF390B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F390B"/>
    <w:rPr>
      <w:rFonts w:ascii="Liberation Serif" w:eastAsia="NSimSun" w:hAnsi="Liberation Serif" w:cs="Lucida Sans"/>
      <w:lang w:val="lt-LT" w:eastAsia="zh-CN" w:bidi="hi-I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F390B"/>
    <w:pPr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 w:bidi="ar-SA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F390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F390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643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643"/>
    <w:rPr>
      <w:rFonts w:ascii="Tahoma" w:eastAsia="NSimSun" w:hAnsi="Tahoma" w:cs="Mangal"/>
      <w:sz w:val="16"/>
      <w:szCs w:val="14"/>
      <w:lang w:val="lt-LT" w:eastAsia="zh-CN" w:bidi="hi-IN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C0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val="lt-LT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F02F0"/>
    <w:pPr>
      <w:spacing w:after="160"/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CF390B"/>
    <w:pPr>
      <w:widowControl w:val="0"/>
      <w:suppressAutoHyphens w:val="0"/>
      <w:autoSpaceDE w:val="0"/>
      <w:autoSpaceDN w:val="0"/>
      <w:ind w:left="34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CF390B"/>
    <w:p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  <w:lang w:eastAsia="lt-LT" w:bidi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CF390B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F390B"/>
    <w:rPr>
      <w:rFonts w:ascii="Liberation Serif" w:eastAsia="NSimSun" w:hAnsi="Liberation Serif" w:cs="Lucida Sans"/>
      <w:lang w:val="lt-LT" w:eastAsia="zh-CN" w:bidi="hi-I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F390B"/>
    <w:pPr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 w:bidi="ar-SA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F390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F390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643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643"/>
    <w:rPr>
      <w:rFonts w:ascii="Tahoma" w:eastAsia="NSimSun" w:hAnsi="Tahoma" w:cs="Mangal"/>
      <w:sz w:val="16"/>
      <w:szCs w:val="14"/>
      <w:lang w:val="lt-LT" w:eastAsia="zh-CN" w:bidi="hi-IN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C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C250-7C29-49ED-95CA-BF86EFD9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5426</Words>
  <Characters>3094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2025-02-17T13:05:00Z</dcterms:created>
  <dcterms:modified xsi:type="dcterms:W3CDTF">2025-02-19T13:57:00Z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182bb9ee5e063aff36fc3151e3f171dfae53e5b4a279f75e9826a54b245463a6</vt:lpwstr>
  </property>
</Properties>
</file>