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173D" w14:textId="77777777" w:rsidR="006C333E" w:rsidRPr="00C900F4" w:rsidRDefault="006C333E" w:rsidP="006C333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C900F4">
        <w:rPr>
          <w:rFonts w:ascii="Times New Roman" w:eastAsia="Times New Roman" w:hAnsi="Times New Roman" w:cs="Times New Roman"/>
          <w:color w:val="000000"/>
          <w:lang w:eastAsia="lt-LT"/>
        </w:rPr>
        <w:t>Herbas arba prekių ženklas</w:t>
      </w:r>
    </w:p>
    <w:p w14:paraId="23355E3F" w14:textId="77777777" w:rsidR="006C333E" w:rsidRPr="00C900F4" w:rsidRDefault="006C333E" w:rsidP="006C333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C900F4">
        <w:rPr>
          <w:rFonts w:ascii="Times New Roman" w:eastAsia="Times New Roman" w:hAnsi="Times New Roman" w:cs="Times New Roman"/>
          <w:color w:val="000000"/>
          <w:lang w:eastAsia="lt-LT"/>
        </w:rPr>
        <w:t>(Tiekėjo pavadinimas)</w:t>
      </w:r>
    </w:p>
    <w:p w14:paraId="516D5D9E" w14:textId="77777777" w:rsidR="006C333E" w:rsidRPr="00C900F4" w:rsidRDefault="006C333E" w:rsidP="006C333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C900F4">
        <w:rPr>
          <w:rFonts w:ascii="Times New Roman" w:eastAsia="Times New Roman" w:hAnsi="Times New Roman" w:cs="Times New Roman"/>
          <w:color w:val="000000"/>
          <w:lang w:eastAsia="lt-LT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3470F843" w14:textId="77777777" w:rsidR="00C900F4" w:rsidRDefault="00C900F4" w:rsidP="00C900F4">
      <w:pPr>
        <w:widowControl w:val="0"/>
        <w:tabs>
          <w:tab w:val="center" w:pos="25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BAD6238" w14:textId="7AA559BF" w:rsidR="006C333E" w:rsidRDefault="006C333E" w:rsidP="006C333E">
      <w:pPr>
        <w:widowControl w:val="0"/>
        <w:tabs>
          <w:tab w:val="center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900F4">
        <w:rPr>
          <w:rFonts w:ascii="Times New Roman" w:eastAsia="Times New Roman" w:hAnsi="Times New Roman" w:cs="Times New Roman"/>
          <w:color w:val="000000"/>
          <w:lang w:eastAsia="lt-LT"/>
        </w:rPr>
        <w:t>Valstybės įmonei Turto bankui</w:t>
      </w:r>
    </w:p>
    <w:p w14:paraId="2D77E8F5" w14:textId="77777777" w:rsidR="00C900F4" w:rsidRPr="00C900F4" w:rsidRDefault="00C900F4" w:rsidP="00C900F4">
      <w:pPr>
        <w:widowControl w:val="0"/>
        <w:tabs>
          <w:tab w:val="center" w:pos="25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59DE6CA" w14:textId="77777777" w:rsidR="006C333E" w:rsidRPr="00C900F4" w:rsidRDefault="006C333E" w:rsidP="00521355">
      <w:pPr>
        <w:widowControl w:val="0"/>
        <w:tabs>
          <w:tab w:val="center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C900F4">
        <w:rPr>
          <w:rFonts w:ascii="Times New Roman" w:eastAsia="Times New Roman" w:hAnsi="Times New Roman" w:cs="Times New Roman"/>
          <w:b/>
          <w:color w:val="000000"/>
          <w:lang w:eastAsia="lt-LT"/>
        </w:rPr>
        <w:t>PASIŪLYMAS</w:t>
      </w:r>
    </w:p>
    <w:p w14:paraId="1FDBA377" w14:textId="68C4A0C4" w:rsidR="00D97032" w:rsidRPr="00C900F4" w:rsidRDefault="00D97032" w:rsidP="005213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C900F4">
        <w:rPr>
          <w:rFonts w:ascii="Times New Roman" w:hAnsi="Times New Roman" w:cs="Times New Roman"/>
          <w:b/>
          <w:bCs/>
          <w:caps/>
        </w:rPr>
        <w:t xml:space="preserve">DĖL </w:t>
      </w:r>
      <w:r w:rsidR="00974DFB">
        <w:rPr>
          <w:rFonts w:ascii="Times New Roman" w:hAnsi="Times New Roman" w:cs="Times New Roman"/>
          <w:b/>
          <w:bCs/>
          <w:caps/>
        </w:rPr>
        <w:t>DARBUOTOJŲ SVEIKATOS</w:t>
      </w:r>
      <w:r w:rsidR="00A84292" w:rsidRPr="00C900F4">
        <w:rPr>
          <w:rFonts w:ascii="Times New Roman" w:hAnsi="Times New Roman" w:cs="Times New Roman"/>
          <w:b/>
          <w:bCs/>
          <w:caps/>
        </w:rPr>
        <w:t xml:space="preserve"> draudimo</w:t>
      </w:r>
    </w:p>
    <w:p w14:paraId="6D176545" w14:textId="481ACB05" w:rsidR="006C333E" w:rsidRPr="00C900F4" w:rsidRDefault="006C333E" w:rsidP="00D97032">
      <w:pPr>
        <w:spacing w:after="0" w:line="20" w:lineRule="atLeast"/>
        <w:ind w:left="34"/>
        <w:jc w:val="center"/>
        <w:rPr>
          <w:rFonts w:ascii="Times New Roman" w:eastAsia="Calibri" w:hAnsi="Times New Roman" w:cs="Times New Roman"/>
        </w:rPr>
      </w:pPr>
      <w:r w:rsidRPr="00C900F4">
        <w:rPr>
          <w:rFonts w:ascii="Times New Roman" w:eastAsia="Calibri" w:hAnsi="Times New Roman" w:cs="Times New Roman"/>
        </w:rPr>
        <w:t>___________________</w:t>
      </w:r>
    </w:p>
    <w:p w14:paraId="3594F7B6" w14:textId="77777777" w:rsidR="006C333E" w:rsidRPr="00C900F4" w:rsidRDefault="006C333E" w:rsidP="006C333E">
      <w:pPr>
        <w:spacing w:after="0" w:line="20" w:lineRule="atLeast"/>
        <w:ind w:left="34"/>
        <w:jc w:val="center"/>
        <w:rPr>
          <w:rFonts w:ascii="Times New Roman" w:eastAsia="Calibri" w:hAnsi="Times New Roman" w:cs="Times New Roman"/>
        </w:rPr>
      </w:pPr>
      <w:r w:rsidRPr="00C900F4">
        <w:rPr>
          <w:rFonts w:ascii="Times New Roman" w:eastAsia="Calibri" w:hAnsi="Times New Roman" w:cs="Times New Roman"/>
        </w:rPr>
        <w:t>(Data)</w:t>
      </w:r>
    </w:p>
    <w:p w14:paraId="2EEFCD78" w14:textId="77777777" w:rsidR="006C333E" w:rsidRPr="00C900F4" w:rsidRDefault="006C333E" w:rsidP="006C333E">
      <w:pPr>
        <w:spacing w:after="0" w:line="20" w:lineRule="atLeast"/>
        <w:ind w:left="34"/>
        <w:jc w:val="center"/>
        <w:rPr>
          <w:rFonts w:ascii="Times New Roman" w:eastAsia="Calibri" w:hAnsi="Times New Roman" w:cs="Times New Roman"/>
        </w:rPr>
      </w:pPr>
      <w:r w:rsidRPr="00C900F4">
        <w:rPr>
          <w:rFonts w:ascii="Times New Roman" w:eastAsia="Calibri" w:hAnsi="Times New Roman" w:cs="Times New Roman"/>
        </w:rPr>
        <w:t>____________________</w:t>
      </w:r>
    </w:p>
    <w:p w14:paraId="40AA51F4" w14:textId="77777777" w:rsidR="006C333E" w:rsidRPr="00C900F4" w:rsidRDefault="006C333E" w:rsidP="006C333E">
      <w:pPr>
        <w:spacing w:after="0" w:line="20" w:lineRule="atLeast"/>
        <w:ind w:left="34"/>
        <w:jc w:val="center"/>
        <w:rPr>
          <w:rFonts w:ascii="Times New Roman" w:eastAsia="Calibri" w:hAnsi="Times New Roman" w:cs="Times New Roman"/>
        </w:rPr>
      </w:pPr>
      <w:r w:rsidRPr="00C900F4">
        <w:rPr>
          <w:rFonts w:ascii="Times New Roman" w:eastAsia="Calibri" w:hAnsi="Times New Roman" w:cs="Times New Roman"/>
        </w:rPr>
        <w:t>(Vieta)</w:t>
      </w:r>
    </w:p>
    <w:p w14:paraId="6116E3EB" w14:textId="5CED09DC" w:rsidR="006C333E" w:rsidRDefault="006C333E" w:rsidP="006C333E">
      <w:pPr>
        <w:spacing w:after="0" w:line="20" w:lineRule="atLeast"/>
        <w:ind w:left="34"/>
        <w:jc w:val="center"/>
        <w:rPr>
          <w:rFonts w:ascii="Times New Roman" w:eastAsia="Calibri" w:hAnsi="Times New Roman" w:cs="Times New Roman"/>
        </w:rPr>
      </w:pPr>
    </w:p>
    <w:p w14:paraId="0CA01F28" w14:textId="77777777" w:rsidR="00C900F4" w:rsidRPr="00C900F4" w:rsidRDefault="00C900F4" w:rsidP="006C333E">
      <w:pPr>
        <w:spacing w:after="0" w:line="20" w:lineRule="atLeast"/>
        <w:ind w:left="34"/>
        <w:jc w:val="center"/>
        <w:rPr>
          <w:rFonts w:ascii="Times New Roman" w:eastAsia="Calibri" w:hAnsi="Times New Roman" w:cs="Times New Roman"/>
        </w:rPr>
      </w:pPr>
    </w:p>
    <w:p w14:paraId="463285E3" w14:textId="77777777" w:rsidR="006C333E" w:rsidRDefault="006C333E" w:rsidP="006C333E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C900F4">
        <w:rPr>
          <w:rFonts w:ascii="Times New Roman" w:eastAsia="Calibri" w:hAnsi="Times New Roman" w:cs="Times New Roman"/>
          <w:b/>
          <w:bCs/>
          <w:caps/>
        </w:rPr>
        <w:t>Informacija apie tiekėją</w:t>
      </w:r>
    </w:p>
    <w:p w14:paraId="3326A312" w14:textId="77777777" w:rsidR="009B7742" w:rsidRPr="00C900F4" w:rsidRDefault="009B7742" w:rsidP="009B7742">
      <w:pPr>
        <w:widowControl w:val="0"/>
        <w:shd w:val="clear" w:color="auto" w:fill="FFFFFF"/>
        <w:autoSpaceDE w:val="0"/>
        <w:adjustRightInd w:val="0"/>
        <w:spacing w:after="0"/>
        <w:ind w:left="720"/>
        <w:rPr>
          <w:rFonts w:ascii="Times New Roman" w:eastAsia="Calibri" w:hAnsi="Times New Roman" w:cs="Times New Roman"/>
          <w:b/>
          <w:bCs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4900"/>
      </w:tblGrid>
      <w:tr w:rsidR="009B7742" w:rsidRPr="00495D21" w14:paraId="7700E13D" w14:textId="77777777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EA55" w14:textId="77777777" w:rsidR="009B7742" w:rsidRPr="00AE4EF2" w:rsidRDefault="009B7742">
            <w:pPr>
              <w:widowControl w:val="0"/>
              <w:autoSpaceDE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E4EF2">
              <w:rPr>
                <w:rFonts w:ascii="Times New Roman" w:eastAsia="Times New Roman" w:hAnsi="Times New Roman" w:cs="Times New Roman"/>
              </w:rPr>
              <w:t xml:space="preserve">Tiekėjo pavadinimas </w:t>
            </w:r>
          </w:p>
          <w:p w14:paraId="30BD7EDE" w14:textId="77777777" w:rsidR="009B7742" w:rsidRPr="00AE4EF2" w:rsidRDefault="009B7742">
            <w:pPr>
              <w:widowControl w:val="0"/>
              <w:autoSpaceDE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E4EF2">
              <w:rPr>
                <w:rFonts w:ascii="Times New Roman" w:eastAsia="Times New Roman" w:hAnsi="Times New Roman" w:cs="Times New Roman"/>
              </w:rPr>
              <w:t>/Jeigu dalyvauja tiekėjų grupė, surašomi visi dalyvių pavadinimai/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921" w14:textId="77777777" w:rsidR="009B7742" w:rsidRPr="00495D21" w:rsidRDefault="009B7742">
            <w:pPr>
              <w:widowControl w:val="0"/>
              <w:autoSpaceDE w:val="0"/>
              <w:adjustRightInd w:val="0"/>
              <w:spacing w:after="0"/>
              <w:ind w:left="34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D49911" w14:textId="77777777" w:rsidR="009B7742" w:rsidRPr="00495D21" w:rsidRDefault="009B7742">
            <w:pPr>
              <w:widowControl w:val="0"/>
              <w:autoSpaceDE w:val="0"/>
              <w:adjustRightInd w:val="0"/>
              <w:spacing w:after="0"/>
              <w:ind w:left="34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42" w:rsidRPr="00495D21" w14:paraId="03180903" w14:textId="77777777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C69C" w14:textId="77777777" w:rsidR="009B7742" w:rsidRPr="00AE4EF2" w:rsidRDefault="009B7742">
            <w:pPr>
              <w:widowControl w:val="0"/>
              <w:autoSpaceDE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E4EF2">
              <w:rPr>
                <w:rFonts w:ascii="Times New Roman" w:eastAsia="Times New Roman" w:hAnsi="Times New Roman" w:cs="Times New Roman"/>
              </w:rPr>
              <w:t>Tiekėjo adresas</w:t>
            </w:r>
          </w:p>
          <w:p w14:paraId="2C49582B" w14:textId="77777777" w:rsidR="009B7742" w:rsidRPr="00AE4EF2" w:rsidRDefault="009B7742">
            <w:pPr>
              <w:widowControl w:val="0"/>
              <w:autoSpaceDE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E4EF2">
              <w:rPr>
                <w:rFonts w:ascii="Times New Roman" w:eastAsia="Times New Roman" w:hAnsi="Times New Roman" w:cs="Times New Roman"/>
              </w:rPr>
              <w:t>/Jeigu dalyvauja tiekėjų grupė, surašomi visi dalyvių adresai/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2917" w14:textId="77777777" w:rsidR="009B7742" w:rsidRPr="00495D21" w:rsidRDefault="009B7742">
            <w:pPr>
              <w:widowControl w:val="0"/>
              <w:autoSpaceDE w:val="0"/>
              <w:adjustRightInd w:val="0"/>
              <w:spacing w:after="0"/>
              <w:ind w:left="34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DD050F" w14:textId="77777777" w:rsidR="009B7742" w:rsidRPr="00495D21" w:rsidRDefault="009B7742">
            <w:pPr>
              <w:widowControl w:val="0"/>
              <w:autoSpaceDE w:val="0"/>
              <w:adjustRightInd w:val="0"/>
              <w:spacing w:after="0"/>
              <w:ind w:left="34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42" w:rsidRPr="00495D21" w14:paraId="6FE5292E" w14:textId="77777777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7588" w14:textId="77777777" w:rsidR="009B7742" w:rsidRPr="00AE4EF2" w:rsidRDefault="009B7742">
            <w:pPr>
              <w:widowControl w:val="0"/>
              <w:autoSpaceDE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E4EF2">
              <w:rPr>
                <w:rFonts w:ascii="Times New Roman" w:eastAsia="Times New Roman" w:hAnsi="Times New Roman" w:cs="Times New Roman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A26" w14:textId="77777777" w:rsidR="009B7742" w:rsidRPr="00495D21" w:rsidRDefault="009B7742">
            <w:pPr>
              <w:widowControl w:val="0"/>
              <w:autoSpaceDE w:val="0"/>
              <w:adjustRightInd w:val="0"/>
              <w:spacing w:after="0"/>
              <w:ind w:left="34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42" w:rsidRPr="00495D21" w14:paraId="2BB6F70D" w14:textId="77777777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C0B2" w14:textId="777DA910" w:rsidR="009B7742" w:rsidRPr="00AE4EF2" w:rsidRDefault="009B7742">
            <w:pPr>
              <w:widowControl w:val="0"/>
              <w:autoSpaceDE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E4EF2">
              <w:rPr>
                <w:rFonts w:ascii="Times New Roman" w:eastAsia="Times New Roman" w:hAnsi="Times New Roman" w:cs="Times New Roman"/>
              </w:rPr>
              <w:t>Tiekėjo kodas</w:t>
            </w:r>
            <w:r w:rsidR="00521355">
              <w:rPr>
                <w:rFonts w:ascii="Times New Roman" w:eastAsia="Times New Roman" w:hAnsi="Times New Roman" w:cs="Times New Roman"/>
              </w:rPr>
              <w:t xml:space="preserve">, </w:t>
            </w:r>
            <w:r w:rsidR="00521355" w:rsidRPr="00AE4EF2">
              <w:rPr>
                <w:rFonts w:ascii="Times New Roman" w:eastAsia="Times New Roman" w:hAnsi="Times New Roman" w:cs="Times New Roman"/>
              </w:rPr>
              <w:t>PVM kodas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797" w14:textId="77777777" w:rsidR="009B7742" w:rsidRPr="00495D21" w:rsidRDefault="009B7742">
            <w:pPr>
              <w:widowControl w:val="0"/>
              <w:autoSpaceDE w:val="0"/>
              <w:adjustRightInd w:val="0"/>
              <w:spacing w:after="0"/>
              <w:ind w:left="34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42" w:rsidRPr="00495D21" w14:paraId="2BA7C775" w14:textId="77777777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8D1A" w14:textId="77777777" w:rsidR="009B7742" w:rsidRPr="00AE4EF2" w:rsidRDefault="009B7742">
            <w:pPr>
              <w:widowControl w:val="0"/>
              <w:autoSpaceDE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E4EF2">
              <w:rPr>
                <w:rFonts w:ascii="Times New Roman" w:eastAsia="Times New Roman" w:hAnsi="Times New Roman" w:cs="Times New Roman"/>
              </w:rPr>
              <w:t>Tiekėjo/ Ūkio subjektų grupės atsakingo partnerio sąskaitos numeris, banko pavadinimas ir banko kodas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E10" w14:textId="77777777" w:rsidR="009B7742" w:rsidRPr="00495D21" w:rsidRDefault="009B7742">
            <w:pPr>
              <w:widowControl w:val="0"/>
              <w:autoSpaceDE w:val="0"/>
              <w:adjustRightInd w:val="0"/>
              <w:spacing w:after="0"/>
              <w:ind w:left="34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42" w:rsidRPr="00495D21" w14:paraId="4761EE26" w14:textId="77777777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9D75" w14:textId="77777777" w:rsidR="009B7742" w:rsidRPr="00AE4EF2" w:rsidRDefault="009B7742">
            <w:pPr>
              <w:widowControl w:val="0"/>
              <w:autoSpaceDE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E4EF2">
              <w:rPr>
                <w:rFonts w:ascii="Times New Roman" w:eastAsia="Times New Roman" w:hAnsi="Times New Roman" w:cs="Times New Roman"/>
              </w:rPr>
              <w:t>Už pasiūlymą atsakingo asmens vardas, pavardė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7610" w14:textId="77777777" w:rsidR="009B7742" w:rsidRPr="00495D21" w:rsidRDefault="009B7742">
            <w:pPr>
              <w:widowControl w:val="0"/>
              <w:autoSpaceDE w:val="0"/>
              <w:adjustRightInd w:val="0"/>
              <w:spacing w:after="0"/>
              <w:ind w:left="34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42" w:rsidRPr="00495D21" w14:paraId="7BE8A74E" w14:textId="77777777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F356" w14:textId="77777777" w:rsidR="009B7742" w:rsidRPr="00AE4EF2" w:rsidRDefault="009B7742">
            <w:pPr>
              <w:widowControl w:val="0"/>
              <w:autoSpaceDE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E4EF2">
              <w:rPr>
                <w:rFonts w:ascii="Times New Roman" w:eastAsia="Times New Roman" w:hAnsi="Times New Roman" w:cs="Times New Roman"/>
              </w:rPr>
              <w:t>Už pasiūlymą atsakingo asmens telefono numeris, elektroninio pašto adresas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E151" w14:textId="77777777" w:rsidR="009B7742" w:rsidRPr="00495D21" w:rsidRDefault="009B7742">
            <w:pPr>
              <w:widowControl w:val="0"/>
              <w:autoSpaceDE w:val="0"/>
              <w:adjustRightInd w:val="0"/>
              <w:spacing w:after="0"/>
              <w:ind w:left="34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708FA3" w14:textId="77777777" w:rsidR="0079567A" w:rsidRPr="00C900F4" w:rsidRDefault="0079567A" w:rsidP="006C333E">
      <w:pPr>
        <w:widowControl w:val="0"/>
        <w:tabs>
          <w:tab w:val="center" w:pos="25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3ABA830A" w14:textId="3053F246" w:rsidR="006C333E" w:rsidRPr="00C900F4" w:rsidRDefault="006C333E" w:rsidP="006C333E">
      <w:pPr>
        <w:widowControl w:val="0"/>
        <w:numPr>
          <w:ilvl w:val="0"/>
          <w:numId w:val="1"/>
        </w:numPr>
        <w:autoSpaceDE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aps/>
        </w:rPr>
      </w:pPr>
      <w:r w:rsidRPr="00C900F4">
        <w:rPr>
          <w:rFonts w:ascii="Times New Roman" w:eastAsia="Calibri" w:hAnsi="Times New Roman" w:cs="Times New Roman"/>
          <w:b/>
          <w:caps/>
        </w:rPr>
        <w:t>Informacija apie ūkio subjektus (subtiekėjus, subteikėjus)</w:t>
      </w:r>
    </w:p>
    <w:p w14:paraId="2041EA08" w14:textId="7796E976" w:rsidR="006C333E" w:rsidRPr="00C900F4" w:rsidRDefault="006C333E" w:rsidP="006C333E">
      <w:pPr>
        <w:widowControl w:val="0"/>
        <w:autoSpaceDE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C900F4">
        <w:rPr>
          <w:rFonts w:ascii="Times New Roman" w:eastAsia="Times New Roman" w:hAnsi="Times New Roman" w:cs="Times New Roman"/>
        </w:rPr>
        <w:t>Subtiekėjai / subteikėjai ir jiems perduodama vykdyti pirkimo sutarties dalis: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3119"/>
        <w:gridCol w:w="3083"/>
      </w:tblGrid>
      <w:tr w:rsidR="006C333E" w:rsidRPr="00C900F4" w14:paraId="7FE3F711" w14:textId="77777777" w:rsidTr="000E1A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EEC1" w14:textId="77777777" w:rsidR="006C333E" w:rsidRPr="00C900F4" w:rsidRDefault="006C333E" w:rsidP="000E1A5E">
            <w:pPr>
              <w:widowControl w:val="0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00F4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1E49" w14:textId="451FF873" w:rsidR="006C333E" w:rsidRPr="00C900F4" w:rsidRDefault="006C333E" w:rsidP="000E1A5E">
            <w:pPr>
              <w:widowControl w:val="0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00F4">
              <w:rPr>
                <w:rFonts w:ascii="Times New Roman" w:eastAsia="Times New Roman" w:hAnsi="Times New Roman" w:cs="Times New Roman"/>
                <w:b/>
              </w:rPr>
              <w:t>Subtiekėjo / subteikėjo pavadinimas</w:t>
            </w:r>
            <w:r w:rsidRPr="00C900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8487" w14:textId="41EB4C02" w:rsidR="006C333E" w:rsidRPr="00C900F4" w:rsidRDefault="006C333E" w:rsidP="000E1A5E">
            <w:pPr>
              <w:widowControl w:val="0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00F4">
              <w:rPr>
                <w:rFonts w:ascii="Times New Roman" w:eastAsia="Times New Roman" w:hAnsi="Times New Roman" w:cs="Times New Roman"/>
                <w:b/>
              </w:rPr>
              <w:t>Pirkimo objekto dalies, perduodamos vykdyti subtiekėjui, subteikėjui /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F6BF" w14:textId="77777777" w:rsidR="006C333E" w:rsidRPr="00C900F4" w:rsidRDefault="006C333E" w:rsidP="000E1A5E">
            <w:pPr>
              <w:widowControl w:val="0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00F4">
              <w:rPr>
                <w:rFonts w:ascii="Times New Roman" w:eastAsia="Times New Roman" w:hAnsi="Times New Roman" w:cs="Times New Roman"/>
                <w:b/>
              </w:rPr>
              <w:t xml:space="preserve">Procentas perduodamos vykdyti pirkimo objekto dalies nuo pasiūlymo kainos su PVM </w:t>
            </w:r>
            <w:r w:rsidRPr="00C900F4">
              <w:rPr>
                <w:rFonts w:ascii="Times New Roman" w:eastAsia="Times New Roman" w:hAnsi="Times New Roman" w:cs="Times New Roman"/>
              </w:rPr>
              <w:t>(</w:t>
            </w:r>
            <w:r w:rsidRPr="00C900F4">
              <w:rPr>
                <w:rFonts w:ascii="Times New Roman" w:eastAsia="Times New Roman" w:hAnsi="Times New Roman" w:cs="Times New Roman"/>
                <w:i/>
              </w:rPr>
              <w:t>pildoma jei ūkio subjektas vykdys sutartį</w:t>
            </w:r>
            <w:r w:rsidRPr="00C900F4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C333E" w:rsidRPr="00C900F4" w14:paraId="4DD63137" w14:textId="77777777" w:rsidTr="00802F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46C7" w14:textId="77777777" w:rsidR="006C333E" w:rsidRPr="00C900F4" w:rsidRDefault="006C333E" w:rsidP="006C333E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ind w:left="144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2705" w14:textId="77777777" w:rsidR="006C333E" w:rsidRPr="00C900F4" w:rsidRDefault="006C333E" w:rsidP="00802F9C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5C7" w14:textId="77777777" w:rsidR="006C333E" w:rsidRPr="00C900F4" w:rsidRDefault="006C333E" w:rsidP="00802F9C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0C4" w14:textId="77777777" w:rsidR="006C333E" w:rsidRPr="00C900F4" w:rsidRDefault="006C333E" w:rsidP="00802F9C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C333E" w:rsidRPr="00C900F4" w14:paraId="4BD48BF1" w14:textId="77777777" w:rsidTr="00802F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5CC" w14:textId="77777777" w:rsidR="006C333E" w:rsidRPr="00C900F4" w:rsidRDefault="006C333E" w:rsidP="006C333E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ind w:left="144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7C47" w14:textId="77777777" w:rsidR="006C333E" w:rsidRPr="00C900F4" w:rsidRDefault="006C333E" w:rsidP="00802F9C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A055" w14:textId="77777777" w:rsidR="006C333E" w:rsidRPr="00C900F4" w:rsidRDefault="006C333E" w:rsidP="00802F9C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D656" w14:textId="77777777" w:rsidR="006C333E" w:rsidRPr="00C900F4" w:rsidRDefault="006C333E" w:rsidP="00802F9C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096934" w14:textId="77777777" w:rsidR="00E94DAD" w:rsidRPr="00C900F4" w:rsidRDefault="00E94DAD" w:rsidP="006C33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15C2C2" w14:textId="77777777" w:rsidR="006C333E" w:rsidRPr="00C900F4" w:rsidRDefault="006C333E" w:rsidP="006C33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00F4">
        <w:rPr>
          <w:rFonts w:ascii="Times New Roman" w:hAnsi="Times New Roman" w:cs="Times New Roman"/>
          <w:b/>
        </w:rPr>
        <w:t>3. PASIŪLYMO KAINA</w:t>
      </w:r>
    </w:p>
    <w:p w14:paraId="25DD88A2" w14:textId="77777777" w:rsidR="006C333E" w:rsidRPr="00C900F4" w:rsidRDefault="006C333E" w:rsidP="006C33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CF87DE" w14:textId="77777777" w:rsidR="006C333E" w:rsidRPr="00C900F4" w:rsidRDefault="006C333E" w:rsidP="006C3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00F4">
        <w:rPr>
          <w:rFonts w:ascii="Times New Roman" w:hAnsi="Times New Roman" w:cs="Times New Roman"/>
        </w:rPr>
        <w:t>Siūlomos paslaugos visiškai atitinka pirkimo dokumentuose nurodytus reikalavimus. Mes siūlome šias paslaugas už tokią kainą (kainos turi būti nurodytos iki dviejų skaičių po kablelio tikslumu), detalizuojame pasiūlymo kainą:</w:t>
      </w:r>
    </w:p>
    <w:p w14:paraId="042C0B0C" w14:textId="77777777" w:rsidR="00D06BC6" w:rsidRPr="00C900F4" w:rsidRDefault="00D06BC6" w:rsidP="006C3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0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2126"/>
        <w:gridCol w:w="1850"/>
      </w:tblGrid>
      <w:tr w:rsidR="00B157EE" w:rsidRPr="00324141" w14:paraId="02A8D730" w14:textId="653D889C" w:rsidTr="006A5450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737584A" w14:textId="77777777" w:rsidR="00B157EE" w:rsidRPr="00324141" w:rsidRDefault="00B157EE" w:rsidP="003A7B8F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141">
              <w:rPr>
                <w:rFonts w:ascii="Times New Roman" w:hAnsi="Times New Roman"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1430499" w14:textId="77777777" w:rsidR="00B157EE" w:rsidRPr="00324141" w:rsidRDefault="00B157EE" w:rsidP="003A7B8F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141">
              <w:rPr>
                <w:rFonts w:ascii="Times New Roman" w:hAnsi="Times New Roman" w:cs="Times New Roman"/>
                <w:b/>
                <w:bCs/>
              </w:rPr>
              <w:t>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31422C6" w14:textId="77777777" w:rsidR="00B157EE" w:rsidRPr="00324141" w:rsidRDefault="00B157EE" w:rsidP="00ED2F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4141">
              <w:rPr>
                <w:rFonts w:ascii="Times New Roman" w:hAnsi="Times New Roman" w:cs="Times New Roman"/>
                <w:b/>
                <w:bCs/>
              </w:rPr>
              <w:t>I variantas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686BA75" w14:textId="77777777" w:rsidR="00B157EE" w:rsidRPr="00324141" w:rsidRDefault="00B157EE" w:rsidP="00ED2F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4141">
              <w:rPr>
                <w:rFonts w:ascii="Times New Roman" w:hAnsi="Times New Roman" w:cs="Times New Roman"/>
                <w:b/>
                <w:bCs/>
              </w:rPr>
              <w:t>II variantas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4AEB5D9" w14:textId="43D1E431" w:rsidR="00B157EE" w:rsidRPr="00324141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 variantas</w:t>
            </w:r>
          </w:p>
        </w:tc>
      </w:tr>
      <w:tr w:rsidR="00400788" w:rsidRPr="00324141" w14:paraId="4F510F48" w14:textId="77777777" w:rsidTr="006A5450">
        <w:trPr>
          <w:trHeight w:val="171"/>
        </w:trPr>
        <w:tc>
          <w:tcPr>
            <w:tcW w:w="10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E6FBA8" w14:textId="3D82EBE5" w:rsidR="00400788" w:rsidRPr="002C014D" w:rsidRDefault="00400788" w:rsidP="003A7B8F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014D">
              <w:rPr>
                <w:rFonts w:ascii="Times New Roman" w:hAnsi="Times New Roman" w:cs="Times New Roman"/>
                <w:b/>
                <w:bCs/>
              </w:rPr>
              <w:t>Privalomos programos</w:t>
            </w:r>
          </w:p>
        </w:tc>
      </w:tr>
      <w:tr w:rsidR="00B157EE" w:rsidRPr="00324141" w14:paraId="19727301" w14:textId="456E9479" w:rsidTr="006A5450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118D6F8" w14:textId="77777777" w:rsidR="00B157EE" w:rsidRPr="00ED2FBE" w:rsidRDefault="00B157EE" w:rsidP="00B157E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0FBE167" w14:textId="77777777" w:rsidR="00B157EE" w:rsidRPr="00ED2FBE" w:rsidRDefault="00B157EE" w:rsidP="00B157E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Ambulatorinis gydymas ir diagnostika. Dienos chirurgijos paslaugos.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30941" w14:textId="2B9E2858" w:rsidR="00B157EE" w:rsidRPr="00324141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141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,00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80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6DE7A" w14:textId="00D20004" w:rsidR="00B157EE" w:rsidRPr="00324141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24141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80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2BDD9" w14:textId="70822A78" w:rsidR="00B157EE" w:rsidRPr="00324141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24141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80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B157EE" w:rsidRPr="00324141" w14:paraId="0FFD85FF" w14:textId="217A0A25" w:rsidTr="006A5450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6B29F57" w14:textId="77777777" w:rsidR="00B157EE" w:rsidRPr="00ED2FBE" w:rsidRDefault="00B157EE" w:rsidP="00B157E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D97AC5E" w14:textId="77777777" w:rsidR="00B157EE" w:rsidRPr="00ED2FBE" w:rsidRDefault="00B157EE" w:rsidP="00B157E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Stacionarinis gydymas valstybinėse gydymo įstaigose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4ADE" w14:textId="2962EB6E" w:rsidR="00B157EE" w:rsidRPr="002D1352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24141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,00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80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13BE" w14:textId="292AA384" w:rsidR="00B157EE" w:rsidRPr="00324141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24141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,00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80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EE3" w14:textId="4CA442E4" w:rsidR="00B157EE" w:rsidRPr="00324141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24141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,00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80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B157EE" w:rsidRPr="002F6C17" w14:paraId="244AB870" w14:textId="02B63551" w:rsidTr="006A5450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C0A4A1A" w14:textId="77777777" w:rsidR="00B157EE" w:rsidRPr="00ED2FBE" w:rsidRDefault="00B157EE" w:rsidP="00B157E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1C97F59" w14:textId="77777777" w:rsidR="00B157EE" w:rsidRPr="00ED2FBE" w:rsidRDefault="00B157EE" w:rsidP="00B157E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Kritinių ligų gydymas (gydymo išlaidos)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19C7" w14:textId="758EE9C9" w:rsidR="00B157EE" w:rsidRPr="00324141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24141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100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B3B9" w14:textId="07AD43C9" w:rsidR="00B157EE" w:rsidRPr="00324141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24141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100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18A7" w14:textId="54A70410" w:rsidR="00B157EE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24141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100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F36261" w:rsidRPr="00324141" w14:paraId="32E3A097" w14:textId="77777777" w:rsidTr="006A5450">
        <w:trPr>
          <w:trHeight w:val="332"/>
        </w:trPr>
        <w:tc>
          <w:tcPr>
            <w:tcW w:w="10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DAD9D5" w14:textId="5446894C" w:rsidR="00F36261" w:rsidRPr="00ED2FBE" w:rsidRDefault="00F36261" w:rsidP="003A7B8F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2FBE">
              <w:rPr>
                <w:rFonts w:ascii="Times New Roman" w:hAnsi="Times New Roman" w:cs="Times New Roman"/>
                <w:b/>
                <w:bCs/>
              </w:rPr>
              <w:t>Papildomos programos</w:t>
            </w:r>
          </w:p>
        </w:tc>
      </w:tr>
      <w:tr w:rsidR="00B157EE" w:rsidRPr="00324141" w14:paraId="1513508B" w14:textId="0474C571" w:rsidTr="006A5450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709445B" w14:textId="263C01F2" w:rsidR="00B157EE" w:rsidRPr="00ED2FBE" w:rsidRDefault="00B157EE" w:rsidP="003A7B8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bookmarkStart w:id="0" w:name="_Hlk190344949"/>
            <w:r w:rsidRPr="00ED2F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9905576" w14:textId="77777777" w:rsidR="00B157EE" w:rsidRPr="00ED2FBE" w:rsidRDefault="00B157EE" w:rsidP="003A7B8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Odontologijos paslaugos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7A1D" w14:textId="165B7601" w:rsidR="00B157EE" w:rsidRPr="00324141" w:rsidRDefault="00BF7407" w:rsidP="00ED2FB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B157EE" w:rsidRPr="00324141">
              <w:rPr>
                <w:rFonts w:ascii="Times New Roman" w:hAnsi="Times New Roman" w:cs="Times New Roman"/>
              </w:rPr>
              <w:t xml:space="preserve"> €</w:t>
            </w:r>
            <w:r w:rsidR="00B157EE">
              <w:rPr>
                <w:rFonts w:ascii="Times New Roman" w:hAnsi="Times New Roman" w:cs="Times New Roman"/>
              </w:rPr>
              <w:t xml:space="preserve"> </w:t>
            </w:r>
            <w:r w:rsidR="00B157EE" w:rsidRPr="00324141">
              <w:rPr>
                <w:rFonts w:ascii="Times New Roman" w:hAnsi="Times New Roman" w:cs="Times New Roman"/>
              </w:rPr>
              <w:t>/</w:t>
            </w:r>
            <w:r w:rsidR="00B157EE">
              <w:rPr>
                <w:rFonts w:ascii="Times New Roman" w:hAnsi="Times New Roman" w:cs="Times New Roman"/>
              </w:rPr>
              <w:t xml:space="preserve"> 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57EE"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9A1A" w14:textId="77777777" w:rsidR="00B157EE" w:rsidRPr="00324141" w:rsidRDefault="00B157EE" w:rsidP="00ED2FB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24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96A" w14:textId="4CCD5B8A" w:rsidR="00B157EE" w:rsidRPr="00324141" w:rsidRDefault="00B157EE" w:rsidP="00ED2FB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7EE" w:rsidRPr="00324141" w14:paraId="6A5002F7" w14:textId="098C852D" w:rsidTr="006A5450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105AC5B" w14:textId="44F89497" w:rsidR="00B157EE" w:rsidRPr="00ED2FBE" w:rsidRDefault="00B157EE" w:rsidP="003A7B8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1B1D9F3" w14:textId="77777777" w:rsidR="00B157EE" w:rsidRPr="00ED2FBE" w:rsidRDefault="00B157EE" w:rsidP="003A7B8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Optikos paslaugos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36A3" w14:textId="77777777" w:rsidR="00B157EE" w:rsidRPr="00324141" w:rsidRDefault="00B157EE" w:rsidP="00ED2FB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24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F2B1" w14:textId="47C50EC7" w:rsidR="00B157EE" w:rsidRPr="00324141" w:rsidRDefault="00B157EE" w:rsidP="00ED2FB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Y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5A1" w14:textId="7D3D97DE" w:rsidR="00B157EE" w:rsidRDefault="00B157EE" w:rsidP="00ED2FB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7EE" w:rsidRPr="00324141" w14:paraId="7AFB016E" w14:textId="4F5969DD" w:rsidTr="006A5450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A8EA9C8" w14:textId="26FA8D33" w:rsidR="00B157EE" w:rsidRPr="00ED2FBE" w:rsidRDefault="00B157EE" w:rsidP="003A7B8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E140E48" w14:textId="541386B1" w:rsidR="00B157EE" w:rsidRPr="00ED2FBE" w:rsidRDefault="00B157EE" w:rsidP="003A7B8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Visos medicinos paslaugos</w:t>
            </w:r>
            <w:r w:rsidR="007610ED">
              <w:rPr>
                <w:rFonts w:ascii="Times New Roman" w:hAnsi="Times New Roman" w:cs="Times New Roman"/>
              </w:rPr>
              <w:t xml:space="preserve"> </w:t>
            </w:r>
            <w:r w:rsidRPr="00ED2FBE">
              <w:rPr>
                <w:rFonts w:ascii="Times New Roman" w:hAnsi="Times New Roman" w:cs="Times New Roman"/>
              </w:rPr>
              <w:t>(neapmokestinamos mokesčiais)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DBF1" w14:textId="346649B4" w:rsidR="00B157EE" w:rsidRPr="00324141" w:rsidRDefault="00BF7407" w:rsidP="00ED2FB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B157EE" w:rsidRPr="00324141">
              <w:rPr>
                <w:rFonts w:ascii="Times New Roman" w:hAnsi="Times New Roman" w:cs="Times New Roman"/>
              </w:rPr>
              <w:t xml:space="preserve"> €</w:t>
            </w:r>
            <w:r w:rsidR="00B157EE">
              <w:rPr>
                <w:rFonts w:ascii="Times New Roman" w:hAnsi="Times New Roman" w:cs="Times New Roman"/>
              </w:rPr>
              <w:t xml:space="preserve"> </w:t>
            </w:r>
            <w:r w:rsidR="00B157EE" w:rsidRPr="00324141">
              <w:rPr>
                <w:rFonts w:ascii="Times New Roman" w:hAnsi="Times New Roman" w:cs="Times New Roman"/>
              </w:rPr>
              <w:t>/</w:t>
            </w:r>
            <w:r w:rsidR="00B157EE">
              <w:rPr>
                <w:rFonts w:ascii="Times New Roman" w:hAnsi="Times New Roman" w:cs="Times New Roman"/>
              </w:rPr>
              <w:t xml:space="preserve"> 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57EE"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62BA" w14:textId="7A94A110" w:rsidR="00B157EE" w:rsidRPr="00324141" w:rsidRDefault="00B157EE" w:rsidP="00ED2FB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Y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1E2D" w14:textId="73598843" w:rsidR="00B157EE" w:rsidRDefault="00B157EE" w:rsidP="00B157E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Pr="00324141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Y</w:t>
            </w:r>
            <w:r w:rsidRPr="00324141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B157EE" w:rsidRPr="00324141" w14:paraId="5D2D3D35" w14:textId="59B63023" w:rsidTr="006A5450">
        <w:trPr>
          <w:trHeight w:val="33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356B4E" w14:textId="10D83040" w:rsidR="00B157EE" w:rsidRPr="005133EA" w:rsidRDefault="00B157EE" w:rsidP="00D356E3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356E3">
              <w:rPr>
                <w:rStyle w:val="PagrindinistekstasDiagrama"/>
                <w:rFonts w:eastAsiaTheme="minorHAnsi"/>
                <w:b/>
                <w:bCs/>
                <w:sz w:val="22"/>
                <w:szCs w:val="22"/>
              </w:rPr>
              <w:t>Sveikatos programų nauda darbuotojui (</w:t>
            </w:r>
            <w:r w:rsidRPr="005133EA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Style w:val="Puslapioinaosnuoroda"/>
                <w:rFonts w:ascii="Times New Roman" w:hAnsi="Times New Roman" w:cs="Times New Roman"/>
                <w:b/>
                <w:bCs/>
              </w:rPr>
              <w:t>**</w:t>
            </w:r>
            <w:r w:rsidRPr="00D356E3">
              <w:rPr>
                <w:rStyle w:val="PagrindinistekstasDiagrama"/>
                <w:rFonts w:eastAsiaTheme="minorHAns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4D14" w14:textId="08299DCA" w:rsidR="00B157EE" w:rsidRPr="00AB636F" w:rsidRDefault="00B157EE" w:rsidP="00DC2F9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bookmarkStart w:id="1" w:name="_Hlk190344893"/>
            <w:r w:rsidRPr="00AB636F">
              <w:rPr>
                <w:rStyle w:val="PagrindinistekstasDiagrama"/>
                <w:rFonts w:eastAsiaTheme="minorHAnsi"/>
              </w:rPr>
              <w:t>P</w:t>
            </w:r>
            <w:r w:rsidRPr="00AB636F">
              <w:rPr>
                <w:rStyle w:val="PagrindinistekstasDiagrama"/>
                <w:rFonts w:eastAsiaTheme="minorHAnsi"/>
                <w:vertAlign w:val="subscript"/>
              </w:rPr>
              <w:t>1</w:t>
            </w:r>
            <w:r w:rsidRPr="00AB636F">
              <w:rPr>
                <w:rStyle w:val="PagrindinistekstasDiagrama"/>
                <w:rFonts w:eastAsiaTheme="minorHAnsi"/>
              </w:rPr>
              <w:t>=∑(X * Y proc.)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C585" w14:textId="6230E68B" w:rsidR="00B157EE" w:rsidRPr="00AB636F" w:rsidRDefault="00B157EE" w:rsidP="00DC2F94">
            <w:pPr>
              <w:spacing w:line="259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636F">
              <w:rPr>
                <w:rStyle w:val="PagrindinistekstasDiagrama"/>
                <w:rFonts w:eastAsiaTheme="minorHAnsi"/>
              </w:rPr>
              <w:t>P</w:t>
            </w:r>
            <w:r w:rsidRPr="00AB636F">
              <w:rPr>
                <w:rStyle w:val="PagrindinistekstasDiagrama"/>
                <w:rFonts w:eastAsiaTheme="minorHAnsi"/>
                <w:vertAlign w:val="subscript"/>
              </w:rPr>
              <w:t>2</w:t>
            </w:r>
            <w:r w:rsidRPr="00AB636F">
              <w:rPr>
                <w:rStyle w:val="PagrindinistekstasDiagrama"/>
                <w:rFonts w:eastAsiaTheme="minorHAnsi"/>
              </w:rPr>
              <w:t>=∑(X * Y proc.)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CDC" w14:textId="62D3F574" w:rsidR="00B157EE" w:rsidRPr="00DC2F94" w:rsidRDefault="00DC2F94" w:rsidP="00DC2F94">
            <w:pPr>
              <w:spacing w:line="259" w:lineRule="auto"/>
              <w:jc w:val="center"/>
              <w:rPr>
                <w:rStyle w:val="PagrindinistekstasDiagrama"/>
                <w:rFonts w:eastAsiaTheme="minorHAnsi"/>
              </w:rPr>
            </w:pPr>
            <w:r>
              <w:rPr>
                <w:rStyle w:val="PagrindinistekstasDiagrama"/>
                <w:rFonts w:eastAsiaTheme="minorHAnsi"/>
              </w:rPr>
              <w:t>P</w:t>
            </w:r>
            <w:r>
              <w:rPr>
                <w:rStyle w:val="PagrindinistekstasDiagrama"/>
                <w:rFonts w:eastAsiaTheme="minorHAnsi"/>
                <w:vertAlign w:val="subscript"/>
              </w:rPr>
              <w:t>3</w:t>
            </w:r>
            <w:r>
              <w:rPr>
                <w:rStyle w:val="PagrindinistekstasDiagrama"/>
                <w:rFonts w:eastAsiaTheme="minorHAnsi"/>
              </w:rPr>
              <w:t>=X*Y proc.</w:t>
            </w:r>
          </w:p>
        </w:tc>
      </w:tr>
      <w:tr w:rsidR="00B157EE" w:rsidRPr="00324141" w14:paraId="0609065F" w14:textId="64CB7E35" w:rsidTr="006A5450">
        <w:trPr>
          <w:trHeight w:val="17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6342B81" w14:textId="77777777" w:rsidR="00B157EE" w:rsidRPr="00324141" w:rsidRDefault="00B157EE" w:rsidP="00ED2FBE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24141">
              <w:rPr>
                <w:rFonts w:ascii="Times New Roman" w:hAnsi="Times New Roman" w:cs="Times New Roman"/>
                <w:b/>
                <w:bCs/>
              </w:rPr>
              <w:t>Draudimo įmoka asmeniui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D5DE" w14:textId="03D2FAEA" w:rsidR="00B157EE" w:rsidRPr="00324141" w:rsidRDefault="00B157EE" w:rsidP="00ED2F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4141">
              <w:rPr>
                <w:rFonts w:ascii="Times New Roman" w:hAnsi="Times New Roman" w:cs="Times New Roman"/>
                <w:b/>
                <w:bCs/>
              </w:rPr>
              <w:t>600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  <w:r w:rsidRPr="00324141">
              <w:rPr>
                <w:rFonts w:ascii="Times New Roman" w:hAnsi="Times New Roman" w:cs="Times New Roman"/>
                <w:b/>
                <w:bCs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95F7" w14:textId="676B5AFF" w:rsidR="00B157EE" w:rsidRPr="00324141" w:rsidRDefault="00B157EE" w:rsidP="00ED2F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4141">
              <w:rPr>
                <w:rFonts w:ascii="Times New Roman" w:hAnsi="Times New Roman" w:cs="Times New Roman"/>
                <w:b/>
                <w:bCs/>
              </w:rPr>
              <w:t>600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  <w:r w:rsidRPr="00324141">
              <w:rPr>
                <w:rFonts w:ascii="Times New Roman" w:hAnsi="Times New Roman" w:cs="Times New Roman"/>
                <w:b/>
                <w:bCs/>
              </w:rPr>
              <w:t xml:space="preserve"> €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2BC" w14:textId="399A2B86" w:rsidR="00B157EE" w:rsidRPr="00324141" w:rsidRDefault="00BE01B9" w:rsidP="00ED2FB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600,00 </w:t>
            </w:r>
          </w:p>
        </w:tc>
      </w:tr>
    </w:tbl>
    <w:bookmarkEnd w:id="0"/>
    <w:p w14:paraId="44FCA53B" w14:textId="2240275E" w:rsidR="00212BB2" w:rsidRPr="00B708B6" w:rsidRDefault="00D06BC6" w:rsidP="00D06B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00F4">
        <w:rPr>
          <w:rFonts w:ascii="Times New Roman" w:eastAsia="Times New Roman" w:hAnsi="Times New Roman" w:cs="Times New Roman"/>
        </w:rPr>
        <w:t>* kainos pasiūlyme nurodomos suapvalintos, paliekant du skaitmenis po kablelio.</w:t>
      </w:r>
    </w:p>
    <w:p w14:paraId="2CFF1577" w14:textId="68DF21FA" w:rsidR="00B61C1B" w:rsidRPr="00D356E3" w:rsidRDefault="00B61C1B" w:rsidP="00D06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bookmarkStart w:id="2" w:name="_Hlk190849240"/>
      <w:r>
        <w:rPr>
          <w:rFonts w:ascii="Times New Roman" w:eastAsia="Times New Roman" w:hAnsi="Times New Roman" w:cs="Times New Roman"/>
          <w:b/>
          <w:bCs/>
          <w:u w:val="single"/>
        </w:rPr>
        <w:t>** X</w:t>
      </w:r>
      <w:r w:rsidR="00D02222">
        <w:rPr>
          <w:rFonts w:ascii="Times New Roman" w:eastAsia="Times New Roman" w:hAnsi="Times New Roman" w:cs="Times New Roman"/>
          <w:b/>
          <w:bCs/>
          <w:u w:val="single"/>
        </w:rPr>
        <w:t xml:space="preserve"> išraišk</w:t>
      </w:r>
      <w:r w:rsidR="00845B1E">
        <w:rPr>
          <w:rFonts w:ascii="Times New Roman" w:eastAsia="Times New Roman" w:hAnsi="Times New Roman" w:cs="Times New Roman"/>
          <w:b/>
          <w:bCs/>
          <w:u w:val="single"/>
        </w:rPr>
        <w:t>os</w:t>
      </w:r>
      <w:r w:rsidR="00D02222">
        <w:rPr>
          <w:rFonts w:ascii="Times New Roman" w:eastAsia="Times New Roman" w:hAnsi="Times New Roman" w:cs="Times New Roman"/>
          <w:b/>
          <w:bCs/>
          <w:u w:val="single"/>
        </w:rPr>
        <w:t xml:space="preserve"> eurais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ir Y rei</w:t>
      </w:r>
      <w:r w:rsidR="00391EAE">
        <w:rPr>
          <w:rFonts w:ascii="Times New Roman" w:eastAsia="Times New Roman" w:hAnsi="Times New Roman" w:cs="Times New Roman"/>
          <w:b/>
          <w:bCs/>
          <w:u w:val="single"/>
        </w:rPr>
        <w:t>kšmė</w:t>
      </w:r>
      <w:r w:rsidR="00845B1E">
        <w:rPr>
          <w:rFonts w:ascii="Times New Roman" w:eastAsia="Times New Roman" w:hAnsi="Times New Roman" w:cs="Times New Roman"/>
          <w:b/>
          <w:bCs/>
          <w:u w:val="single"/>
        </w:rPr>
        <w:t>s</w:t>
      </w:r>
      <w:r w:rsidR="00145DA2">
        <w:rPr>
          <w:rFonts w:ascii="Times New Roman" w:eastAsia="Times New Roman" w:hAnsi="Times New Roman" w:cs="Times New Roman"/>
          <w:b/>
          <w:bCs/>
          <w:u w:val="single"/>
        </w:rPr>
        <w:t xml:space="preserve"> procentais</w:t>
      </w:r>
      <w:r w:rsidR="00391EAE">
        <w:rPr>
          <w:rFonts w:ascii="Times New Roman" w:eastAsia="Times New Roman" w:hAnsi="Times New Roman" w:cs="Times New Roman"/>
          <w:b/>
          <w:bCs/>
          <w:u w:val="single"/>
        </w:rPr>
        <w:t xml:space="preserve"> I, II, III variant</w:t>
      </w:r>
      <w:r w:rsidR="00970061">
        <w:rPr>
          <w:rFonts w:ascii="Times New Roman" w:eastAsia="Times New Roman" w:hAnsi="Times New Roman" w:cs="Times New Roman"/>
          <w:b/>
          <w:bCs/>
          <w:u w:val="single"/>
        </w:rPr>
        <w:t>u</w:t>
      </w:r>
      <w:r w:rsidR="00391EAE">
        <w:rPr>
          <w:rFonts w:ascii="Times New Roman" w:eastAsia="Times New Roman" w:hAnsi="Times New Roman" w:cs="Times New Roman"/>
          <w:b/>
          <w:bCs/>
          <w:u w:val="single"/>
        </w:rPr>
        <w:t>ose gali būti skirtingos</w:t>
      </w:r>
      <w:r w:rsidR="00B708B6">
        <w:rPr>
          <w:rFonts w:ascii="Times New Roman" w:eastAsia="Times New Roman" w:hAnsi="Times New Roman" w:cs="Times New Roman"/>
          <w:b/>
          <w:bCs/>
          <w:u w:val="single"/>
        </w:rPr>
        <w:t xml:space="preserve">, tačiau </w:t>
      </w:r>
      <w:r w:rsidR="00B708B6" w:rsidRPr="00D356E3">
        <w:rPr>
          <w:rFonts w:ascii="Times New Roman" w:eastAsia="Times New Roman" w:hAnsi="Times New Roman" w:cs="Times New Roman"/>
          <w:b/>
          <w:bCs/>
          <w:u w:val="single"/>
        </w:rPr>
        <w:t xml:space="preserve">I ir II </w:t>
      </w:r>
      <w:r w:rsidR="00B708B6">
        <w:rPr>
          <w:rFonts w:ascii="Times New Roman" w:eastAsia="Times New Roman" w:hAnsi="Times New Roman" w:cs="Times New Roman"/>
          <w:b/>
          <w:bCs/>
          <w:u w:val="single"/>
        </w:rPr>
        <w:t xml:space="preserve">ir III </w:t>
      </w:r>
      <w:r w:rsidR="00B708B6" w:rsidRPr="00D356E3">
        <w:rPr>
          <w:rFonts w:ascii="Times New Roman" w:eastAsia="Times New Roman" w:hAnsi="Times New Roman" w:cs="Times New Roman"/>
          <w:b/>
          <w:bCs/>
          <w:u w:val="single"/>
        </w:rPr>
        <w:t>variantų sveikatos programų nauda darbuotojui (P</w:t>
      </w:r>
      <w:r w:rsidR="00B708B6" w:rsidRPr="00D356E3">
        <w:rPr>
          <w:rFonts w:ascii="Times New Roman" w:eastAsia="Times New Roman" w:hAnsi="Times New Roman" w:cs="Times New Roman"/>
          <w:b/>
          <w:bCs/>
          <w:u w:val="single"/>
          <w:vertAlign w:val="subscript"/>
        </w:rPr>
        <w:t>1</w:t>
      </w:r>
      <w:r w:rsidR="00B708B6">
        <w:rPr>
          <w:rFonts w:ascii="Times New Roman" w:eastAsia="Times New Roman" w:hAnsi="Times New Roman" w:cs="Times New Roman"/>
          <w:b/>
          <w:bCs/>
          <w:u w:val="single"/>
        </w:rPr>
        <w:t xml:space="preserve">, </w:t>
      </w:r>
      <w:r w:rsidR="00B708B6" w:rsidRPr="00D356E3">
        <w:rPr>
          <w:rFonts w:ascii="Times New Roman" w:eastAsia="Times New Roman" w:hAnsi="Times New Roman" w:cs="Times New Roman"/>
          <w:b/>
          <w:bCs/>
          <w:u w:val="single"/>
        </w:rPr>
        <w:t>P</w:t>
      </w:r>
      <w:r w:rsidR="00B708B6" w:rsidRPr="00D356E3">
        <w:rPr>
          <w:rFonts w:ascii="Times New Roman" w:eastAsia="Times New Roman" w:hAnsi="Times New Roman" w:cs="Times New Roman"/>
          <w:b/>
          <w:bCs/>
          <w:u w:val="single"/>
          <w:vertAlign w:val="subscript"/>
        </w:rPr>
        <w:t>2</w:t>
      </w:r>
      <w:r w:rsidR="00B708B6">
        <w:rPr>
          <w:rFonts w:ascii="Times New Roman" w:eastAsia="Times New Roman" w:hAnsi="Times New Roman" w:cs="Times New Roman"/>
          <w:b/>
          <w:bCs/>
          <w:u w:val="single"/>
          <w:vertAlign w:val="subscript"/>
        </w:rPr>
        <w:t xml:space="preserve">, </w:t>
      </w:r>
      <w:r w:rsidR="00B708B6">
        <w:rPr>
          <w:rFonts w:ascii="Times New Roman" w:eastAsia="Times New Roman" w:hAnsi="Times New Roman" w:cs="Times New Roman"/>
          <w:b/>
          <w:bCs/>
          <w:u w:val="single"/>
        </w:rPr>
        <w:t xml:space="preserve"> P</w:t>
      </w:r>
      <w:r w:rsidR="00B708B6">
        <w:rPr>
          <w:rFonts w:ascii="Times New Roman" w:eastAsia="Times New Roman" w:hAnsi="Times New Roman" w:cs="Times New Roman"/>
          <w:b/>
          <w:bCs/>
          <w:u w:val="single"/>
          <w:vertAlign w:val="subscript"/>
        </w:rPr>
        <w:t>3</w:t>
      </w:r>
      <w:r w:rsidR="00B708B6" w:rsidRPr="00D356E3">
        <w:rPr>
          <w:rFonts w:ascii="Times New Roman" w:eastAsia="Times New Roman" w:hAnsi="Times New Roman" w:cs="Times New Roman"/>
          <w:b/>
          <w:bCs/>
          <w:u w:val="single"/>
        </w:rPr>
        <w:t>) turi būti vienoda</w:t>
      </w:r>
      <w:r w:rsidR="00845B1E">
        <w:rPr>
          <w:rFonts w:ascii="Times New Roman" w:eastAsia="Times New Roman" w:hAnsi="Times New Roman" w:cs="Times New Roman"/>
          <w:b/>
          <w:bCs/>
          <w:u w:val="single"/>
        </w:rPr>
        <w:t>.</w:t>
      </w:r>
    </w:p>
    <w:bookmarkEnd w:id="2"/>
    <w:p w14:paraId="73810F89" w14:textId="77777777" w:rsidR="00413C3E" w:rsidRPr="00C900F4" w:rsidRDefault="00413C3E" w:rsidP="00413C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406AA" w14:textId="77777777" w:rsidR="006C333E" w:rsidRPr="00C900F4" w:rsidRDefault="006C333E" w:rsidP="006C3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C900F4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4. KITA INFORMACIJA</w:t>
      </w:r>
    </w:p>
    <w:p w14:paraId="3CA0AB8F" w14:textId="77777777" w:rsidR="006C333E" w:rsidRPr="00C900F4" w:rsidRDefault="006C333E" w:rsidP="006C3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AE253E7" w14:textId="77777777" w:rsidR="006C333E" w:rsidRPr="00C900F4" w:rsidRDefault="006C333E" w:rsidP="006C3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900F4">
        <w:rPr>
          <w:rFonts w:ascii="Times New Roman" w:eastAsia="Times New Roman" w:hAnsi="Times New Roman" w:cs="Times New Roman"/>
          <w:color w:val="000000"/>
          <w:lang w:eastAsia="lt-LT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260"/>
        <w:gridCol w:w="4684"/>
      </w:tblGrid>
      <w:tr w:rsidR="00C900F4" w:rsidRPr="00C900F4" w14:paraId="6020004A" w14:textId="77777777" w:rsidTr="00611BC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C2C8" w14:textId="77777777" w:rsidR="00C900F4" w:rsidRPr="00C900F4" w:rsidRDefault="00C900F4">
            <w:pPr>
              <w:pStyle w:val="Pagrindinistekstas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900F4">
              <w:rPr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2861" w14:textId="77777777" w:rsidR="00C900F4" w:rsidRPr="00C900F4" w:rsidRDefault="00C900F4">
            <w:pPr>
              <w:pStyle w:val="Pagrindinistekstas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900F4">
              <w:rPr>
                <w:b/>
                <w:color w:val="000000"/>
                <w:sz w:val="22"/>
                <w:szCs w:val="22"/>
              </w:rPr>
              <w:t>Dokumentų (ar jų dalių) pavadinimai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F426" w14:textId="1BA464A6" w:rsidR="00C900F4" w:rsidRPr="00C900F4" w:rsidRDefault="00C900F4">
            <w:pPr>
              <w:pStyle w:val="Pagrindinistekstas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900F4">
              <w:rPr>
                <w:b/>
                <w:bCs/>
                <w:color w:val="000000"/>
                <w:sz w:val="22"/>
                <w:szCs w:val="22"/>
              </w:rPr>
              <w:t>Nurodytos konfidencialios informacijos pagrindimas (paaiškinimas, kuo remiantis nurodytas dokumentas ar jo dalis yra konfidencialūs)</w:t>
            </w:r>
            <w:r w:rsidR="00521355">
              <w:rPr>
                <w:rStyle w:val="Puslapioinaosnuoroda"/>
                <w:b/>
                <w:bCs/>
                <w:color w:val="000000"/>
                <w:sz w:val="22"/>
                <w:szCs w:val="22"/>
              </w:rPr>
              <w:footnoteReference w:id="2"/>
            </w:r>
          </w:p>
        </w:tc>
      </w:tr>
      <w:tr w:rsidR="00C900F4" w:rsidRPr="00C900F4" w14:paraId="57E82F78" w14:textId="77777777" w:rsidTr="00CA644A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059" w14:textId="77777777" w:rsidR="00C900F4" w:rsidRPr="00C900F4" w:rsidRDefault="00C900F4" w:rsidP="00CA644A">
            <w:pPr>
              <w:pStyle w:val="Pagrindinistekstas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6FE" w14:textId="77777777" w:rsidR="00C900F4" w:rsidRPr="00C900F4" w:rsidRDefault="00C900F4" w:rsidP="00CA644A">
            <w:pPr>
              <w:pStyle w:val="Pagrindinistekstas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DDE3" w14:textId="77777777" w:rsidR="00C900F4" w:rsidRPr="00C900F4" w:rsidRDefault="00C900F4" w:rsidP="00CA644A">
            <w:pPr>
              <w:pStyle w:val="Pagrindinistekstas"/>
              <w:spacing w:after="0"/>
              <w:rPr>
                <w:color w:val="000000"/>
                <w:sz w:val="22"/>
                <w:szCs w:val="22"/>
              </w:rPr>
            </w:pPr>
          </w:p>
        </w:tc>
      </w:tr>
      <w:tr w:rsidR="00C900F4" w:rsidRPr="00C900F4" w14:paraId="7FE88619" w14:textId="77777777" w:rsidTr="00CA644A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EEA" w14:textId="77777777" w:rsidR="00C900F4" w:rsidRPr="00C900F4" w:rsidRDefault="00C900F4" w:rsidP="00CA644A">
            <w:pPr>
              <w:pStyle w:val="Pagrindinistekstas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534" w14:textId="77777777" w:rsidR="00C900F4" w:rsidRPr="00C900F4" w:rsidRDefault="00C900F4" w:rsidP="00CA644A">
            <w:pPr>
              <w:pStyle w:val="Pagrindinistekstas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1639" w14:textId="77777777" w:rsidR="00C900F4" w:rsidRPr="00C900F4" w:rsidRDefault="00C900F4" w:rsidP="00CA644A">
            <w:pPr>
              <w:pStyle w:val="Pagrindinistekstas"/>
              <w:spacing w:after="0"/>
              <w:rPr>
                <w:color w:val="000000"/>
                <w:sz w:val="22"/>
                <w:szCs w:val="22"/>
              </w:rPr>
            </w:pPr>
          </w:p>
        </w:tc>
      </w:tr>
    </w:tbl>
    <w:p w14:paraId="6A098EC8" w14:textId="77777777" w:rsidR="00A46520" w:rsidRPr="00C900F4" w:rsidRDefault="00A46520" w:rsidP="00C90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56"/>
        <w:gridCol w:w="2720"/>
        <w:gridCol w:w="1327"/>
        <w:gridCol w:w="1495"/>
        <w:gridCol w:w="236"/>
        <w:gridCol w:w="3179"/>
        <w:gridCol w:w="33"/>
      </w:tblGrid>
      <w:tr w:rsidR="00521355" w:rsidRPr="00C900F4" w14:paraId="28E63E82" w14:textId="77777777" w:rsidTr="00521355">
        <w:trPr>
          <w:gridAfter w:val="1"/>
          <w:wAfter w:w="33" w:type="dxa"/>
          <w:trHeight w:val="509"/>
        </w:trPr>
        <w:tc>
          <w:tcPr>
            <w:tcW w:w="95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77720" w14:textId="77777777" w:rsidR="00521355" w:rsidRPr="00521355" w:rsidRDefault="00521355" w:rsidP="00521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21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Pasirašydamas šį pasiūlymą, tvirtinu, kad:</w:t>
            </w:r>
          </w:p>
          <w:p w14:paraId="20420B07" w14:textId="4E26C071" w:rsidR="00521355" w:rsidRPr="00C900F4" w:rsidRDefault="00521355" w:rsidP="00521355">
            <w:pPr>
              <w:pStyle w:val="Sraopastraipa"/>
              <w:numPr>
                <w:ilvl w:val="0"/>
                <w:numId w:val="3"/>
              </w:numPr>
              <w:tabs>
                <w:tab w:val="left" w:pos="796"/>
              </w:tabs>
              <w:spacing w:after="0" w:line="240" w:lineRule="auto"/>
              <w:ind w:left="49" w:firstLine="463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C900F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utinkame su visomis pirkimo sąlygomis, nustatytomis pirkimo dokumentuose, jų papildymuose, paaiškinimuose;</w:t>
            </w:r>
          </w:p>
          <w:p w14:paraId="20ADBD86" w14:textId="1BEB4153" w:rsidR="00521355" w:rsidRPr="00C900F4" w:rsidRDefault="00521355" w:rsidP="00521355">
            <w:pPr>
              <w:pStyle w:val="Sraopastraipa"/>
              <w:numPr>
                <w:ilvl w:val="0"/>
                <w:numId w:val="3"/>
              </w:numPr>
              <w:tabs>
                <w:tab w:val="left" w:pos="796"/>
              </w:tabs>
              <w:spacing w:after="0" w:line="240" w:lineRule="auto"/>
              <w:ind w:left="49" w:firstLine="463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</w:t>
            </w:r>
            <w:r w:rsidRPr="00C900F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okumentų skaitmeninės kopijos ir elektroninėmis priemonėmis pateikti duomenys yra tikri;</w:t>
            </w:r>
          </w:p>
          <w:p w14:paraId="1763E4D4" w14:textId="4C983F35" w:rsidR="00521355" w:rsidRDefault="00521355" w:rsidP="00521355">
            <w:pPr>
              <w:pStyle w:val="Sraopastraipa"/>
              <w:numPr>
                <w:ilvl w:val="0"/>
                <w:numId w:val="3"/>
              </w:numPr>
              <w:tabs>
                <w:tab w:val="left" w:pos="796"/>
              </w:tabs>
              <w:spacing w:after="0" w:line="240" w:lineRule="auto"/>
              <w:ind w:left="49" w:firstLine="463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</w:t>
            </w:r>
            <w:r w:rsidRPr="00C900F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adovaujantis Viešųjų pirkimų įstatymo 86 straipsnio 9 dalimi, laimėjimo atveju, CVP IS, būtų paskelbtas pasiūlymas, sudaryta pirkimo sutartis ir jos pakeitimai (jei tokie bus);</w:t>
            </w:r>
          </w:p>
          <w:p w14:paraId="59163A26" w14:textId="6721D136" w:rsidR="00521355" w:rsidRPr="00521355" w:rsidRDefault="00521355" w:rsidP="00521355">
            <w:pPr>
              <w:pStyle w:val="Sraopastraipa"/>
              <w:numPr>
                <w:ilvl w:val="0"/>
                <w:numId w:val="3"/>
              </w:numPr>
              <w:tabs>
                <w:tab w:val="left" w:pos="796"/>
              </w:tabs>
              <w:spacing w:after="0" w:line="240" w:lineRule="auto"/>
              <w:ind w:left="49" w:firstLine="463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3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jeigu kvalifikacija dėl teisės verstis atitinkama veikla nebuvo tikrinama arba tikrinama ne visa apimtimi, įsipareigojame perkančiajai organizacijai, kad pirkimo sutartį vykdys tik tokią teisę turintys asmenys;</w:t>
            </w:r>
          </w:p>
          <w:p w14:paraId="4480F2FD" w14:textId="10DE36A3" w:rsidR="00521355" w:rsidRDefault="00521355" w:rsidP="00521355">
            <w:pPr>
              <w:pStyle w:val="Sraopastraipa"/>
              <w:numPr>
                <w:ilvl w:val="0"/>
                <w:numId w:val="3"/>
              </w:numPr>
              <w:tabs>
                <w:tab w:val="left" w:pos="796"/>
              </w:tabs>
              <w:spacing w:after="0" w:line="240" w:lineRule="auto"/>
              <w:ind w:left="49" w:firstLine="463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</w:t>
            </w:r>
            <w:r w:rsidRPr="00C900F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asiūlymas galioja iki termino, nustatyto pirkimo dokumentuose.</w:t>
            </w:r>
          </w:p>
          <w:p w14:paraId="5C5B0176" w14:textId="77777777" w:rsidR="00521355" w:rsidRPr="00C900F4" w:rsidRDefault="00521355" w:rsidP="00521355">
            <w:pPr>
              <w:pStyle w:val="Sraopastraipa"/>
              <w:tabs>
                <w:tab w:val="left" w:pos="796"/>
              </w:tabs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C977167" w14:textId="77777777" w:rsidR="00521355" w:rsidRPr="00C900F4" w:rsidRDefault="00521355" w:rsidP="00CA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521355" w:rsidRPr="00C900F4" w14:paraId="1869E15B" w14:textId="77777777" w:rsidTr="00521355">
        <w:trPr>
          <w:gridAfter w:val="1"/>
          <w:wAfter w:w="33" w:type="dxa"/>
          <w:trHeight w:val="855"/>
        </w:trPr>
        <w:tc>
          <w:tcPr>
            <w:tcW w:w="95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8BCA6" w14:textId="77777777" w:rsidR="00521355" w:rsidRPr="00C900F4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521355" w:rsidRPr="00C900F4" w14:paraId="25BB092C" w14:textId="77777777">
        <w:trPr>
          <w:trHeight w:val="24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67F32" w14:textId="77777777" w:rsidR="00521355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B6ACD51" w14:textId="77777777" w:rsidR="00521355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D7138FF" w14:textId="77777777" w:rsidR="00521355" w:rsidRPr="00C900F4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F8E0FF" w14:textId="77777777" w:rsidR="00521355" w:rsidRDefault="00521355" w:rsidP="0052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00F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  <w:p w14:paraId="492C8EF6" w14:textId="77777777" w:rsidR="00521355" w:rsidRDefault="00521355" w:rsidP="0052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BA46EEC" w14:textId="5AF1D94D" w:rsidR="00521355" w:rsidRPr="00C900F4" w:rsidRDefault="00521355" w:rsidP="0052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016F2" w14:textId="77777777" w:rsidR="00521355" w:rsidRPr="00C900F4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D1921" w14:textId="77777777" w:rsidR="00521355" w:rsidRPr="00C900F4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00F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9F151" w14:textId="77777777" w:rsidR="00521355" w:rsidRPr="00C900F4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19746" w14:textId="77777777" w:rsidR="00521355" w:rsidRPr="00C900F4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521355" w:rsidRPr="00C900F4" w14:paraId="3040F38D" w14:textId="77777777" w:rsidTr="00521355">
        <w:trPr>
          <w:trHeight w:val="51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B91F6" w14:textId="77777777" w:rsidR="00521355" w:rsidRPr="00C900F4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B4DF4" w14:textId="77777777" w:rsidR="00521355" w:rsidRPr="00C900F4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00F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(Tiekėjo arba jo įgalioto asmens pareigų pavadinimas)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A5D56" w14:textId="77777777" w:rsidR="00521355" w:rsidRPr="00C900F4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B81F6" w14:textId="77777777" w:rsidR="00521355" w:rsidRPr="00C900F4" w:rsidRDefault="00521355" w:rsidP="006C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00F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(Parašas)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8C6A" w14:textId="77777777" w:rsidR="00521355" w:rsidRPr="00C900F4" w:rsidRDefault="00521355" w:rsidP="006C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89460" w14:textId="77777777" w:rsidR="00521355" w:rsidRPr="00C900F4" w:rsidRDefault="00521355" w:rsidP="006C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00F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(Vardas ir pavardė) </w:t>
            </w:r>
          </w:p>
        </w:tc>
      </w:tr>
    </w:tbl>
    <w:p w14:paraId="253F1E55" w14:textId="77777777" w:rsidR="004B1F8D" w:rsidRPr="00C900F4" w:rsidRDefault="004B1F8D" w:rsidP="00A6767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B1F8D" w:rsidRPr="00C900F4" w:rsidSect="00A54C1C">
      <w:footerReference w:type="default" r:id="rId11"/>
      <w:pgSz w:w="11906" w:h="16838"/>
      <w:pgMar w:top="1134" w:right="567" w:bottom="142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99E6" w14:textId="77777777" w:rsidR="002A6D95" w:rsidRDefault="002A6D95" w:rsidP="006C333E">
      <w:pPr>
        <w:spacing w:after="0" w:line="240" w:lineRule="auto"/>
      </w:pPr>
      <w:r>
        <w:separator/>
      </w:r>
    </w:p>
  </w:endnote>
  <w:endnote w:type="continuationSeparator" w:id="0">
    <w:p w14:paraId="0CC4A07C" w14:textId="77777777" w:rsidR="002A6D95" w:rsidRDefault="002A6D95" w:rsidP="006C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695067"/>
      <w:docPartObj>
        <w:docPartGallery w:val="Page Numbers (Bottom of Page)"/>
        <w:docPartUnique/>
      </w:docPartObj>
    </w:sdtPr>
    <w:sdtContent>
      <w:p w14:paraId="48F777AD" w14:textId="79E6C364" w:rsidR="007A4824" w:rsidRDefault="007A482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6E4">
          <w:rPr>
            <w:noProof/>
          </w:rPr>
          <w:t>3</w:t>
        </w:r>
        <w:r>
          <w:fldChar w:fldCharType="end"/>
        </w:r>
      </w:p>
    </w:sdtContent>
  </w:sdt>
  <w:p w14:paraId="58B707C1" w14:textId="77777777" w:rsidR="007A4824" w:rsidRDefault="007A48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ED25" w14:textId="77777777" w:rsidR="002A6D95" w:rsidRDefault="002A6D95" w:rsidP="006C333E">
      <w:pPr>
        <w:spacing w:after="0" w:line="240" w:lineRule="auto"/>
      </w:pPr>
      <w:r>
        <w:separator/>
      </w:r>
    </w:p>
  </w:footnote>
  <w:footnote w:type="continuationSeparator" w:id="0">
    <w:p w14:paraId="096D1D6F" w14:textId="77777777" w:rsidR="002A6D95" w:rsidRDefault="002A6D95" w:rsidP="006C333E">
      <w:pPr>
        <w:spacing w:after="0" w:line="240" w:lineRule="auto"/>
      </w:pPr>
      <w:r>
        <w:continuationSeparator/>
      </w:r>
    </w:p>
  </w:footnote>
  <w:footnote w:id="1">
    <w:p w14:paraId="3A472477" w14:textId="77B8A917" w:rsidR="007A4824" w:rsidRPr="00ED2FBE" w:rsidRDefault="007A4824" w:rsidP="00CA644A">
      <w:pPr>
        <w:pStyle w:val="Puslapioinaostekstas"/>
        <w:jc w:val="both"/>
        <w:rPr>
          <w:lang w:val="lt-LT"/>
        </w:rPr>
      </w:pPr>
      <w:r w:rsidRPr="00ED2FBE">
        <w:rPr>
          <w:rStyle w:val="Puslapioinaosnuoroda"/>
          <w:rFonts w:eastAsia="SimSun"/>
          <w:lang w:val="lt-LT"/>
        </w:rPr>
        <w:footnoteRef/>
      </w:r>
      <w:r w:rsidRPr="00ED2FBE">
        <w:rPr>
          <w:lang w:val="lt-LT"/>
        </w:rPr>
        <w:t xml:space="preserve"> Tiekėjas privalo nurodyti, kokiai pirkimo sutarties daliai ketina pasitelkti subtiekėjus / subteikėjus, tačiau neprivalo nurodyti konkrečių subtiekėjų / subteikėjų, jeigu jie nėra žinomi. </w:t>
      </w:r>
    </w:p>
  </w:footnote>
  <w:footnote w:id="2">
    <w:p w14:paraId="0CB5F9EB" w14:textId="77486FB7" w:rsidR="00521355" w:rsidRPr="00521355" w:rsidRDefault="00521355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521355">
        <w:rPr>
          <w:lang w:val="lt-LT"/>
        </w:rPr>
        <w:t xml:space="preserve"> </w:t>
      </w:r>
      <w:r w:rsidRPr="00521355">
        <w:rPr>
          <w:color w:val="000000"/>
          <w:lang w:val="lt-LT" w:eastAsia="lt-LT"/>
        </w:rPr>
        <w:t xml:space="preserve">Tiekėjas negali nurodyti, kad visas pasiūlymas yra konfidencialus. </w:t>
      </w:r>
      <w:r w:rsidRPr="00D356E3">
        <w:rPr>
          <w:color w:val="000000"/>
          <w:lang w:val="lt-LT" w:eastAsia="lt-LT"/>
        </w:rPr>
        <w:t>Informacija, kurią viešai skelbti įpareigoja Lietuvos Respublikos įstatymai, negali būti tiekėjo nurodoma kaip konfidenciali. Tiekėjui nenurodžius, kokia informacija yra konfidenciali, laikoma, kad konfidencialios informacijos pasiūlyme nėra.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65962"/>
    <w:multiLevelType w:val="hybridMultilevel"/>
    <w:tmpl w:val="7A767C32"/>
    <w:lvl w:ilvl="0" w:tplc="25EE6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35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798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748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26"/>
    <w:rsid w:val="0000082D"/>
    <w:rsid w:val="00012495"/>
    <w:rsid w:val="00013BA2"/>
    <w:rsid w:val="000177ED"/>
    <w:rsid w:val="00030573"/>
    <w:rsid w:val="00046E53"/>
    <w:rsid w:val="00052AEE"/>
    <w:rsid w:val="00085F02"/>
    <w:rsid w:val="00091AAD"/>
    <w:rsid w:val="000971DF"/>
    <w:rsid w:val="000A32A0"/>
    <w:rsid w:val="000B7D9C"/>
    <w:rsid w:val="000E1A5E"/>
    <w:rsid w:val="000F52E8"/>
    <w:rsid w:val="00102434"/>
    <w:rsid w:val="0012756B"/>
    <w:rsid w:val="001324CA"/>
    <w:rsid w:val="001366B4"/>
    <w:rsid w:val="00143813"/>
    <w:rsid w:val="00145DA2"/>
    <w:rsid w:val="00165599"/>
    <w:rsid w:val="00190D8B"/>
    <w:rsid w:val="00193152"/>
    <w:rsid w:val="00193C52"/>
    <w:rsid w:val="001A5E6D"/>
    <w:rsid w:val="001A7F8E"/>
    <w:rsid w:val="001B101D"/>
    <w:rsid w:val="001C338D"/>
    <w:rsid w:val="001C5471"/>
    <w:rsid w:val="001E1015"/>
    <w:rsid w:val="002116C9"/>
    <w:rsid w:val="00212BB2"/>
    <w:rsid w:val="00213072"/>
    <w:rsid w:val="00215586"/>
    <w:rsid w:val="002255B8"/>
    <w:rsid w:val="00245C44"/>
    <w:rsid w:val="00270AFC"/>
    <w:rsid w:val="00274ED4"/>
    <w:rsid w:val="00276B7A"/>
    <w:rsid w:val="00277090"/>
    <w:rsid w:val="00297FE4"/>
    <w:rsid w:val="002A6D95"/>
    <w:rsid w:val="002B00A3"/>
    <w:rsid w:val="002B670F"/>
    <w:rsid w:val="002C00F4"/>
    <w:rsid w:val="002C014D"/>
    <w:rsid w:val="002D1352"/>
    <w:rsid w:val="002F3468"/>
    <w:rsid w:val="002F4AB4"/>
    <w:rsid w:val="00324E9F"/>
    <w:rsid w:val="00341B43"/>
    <w:rsid w:val="00344852"/>
    <w:rsid w:val="003534B9"/>
    <w:rsid w:val="00380B7A"/>
    <w:rsid w:val="00391EAE"/>
    <w:rsid w:val="00393DC0"/>
    <w:rsid w:val="0039567A"/>
    <w:rsid w:val="003A5185"/>
    <w:rsid w:val="003A6779"/>
    <w:rsid w:val="003A7B8F"/>
    <w:rsid w:val="003D222C"/>
    <w:rsid w:val="003D589C"/>
    <w:rsid w:val="003E64B8"/>
    <w:rsid w:val="003F4BA2"/>
    <w:rsid w:val="00400788"/>
    <w:rsid w:val="00413C3E"/>
    <w:rsid w:val="00422295"/>
    <w:rsid w:val="004260EB"/>
    <w:rsid w:val="00433987"/>
    <w:rsid w:val="00466071"/>
    <w:rsid w:val="00475519"/>
    <w:rsid w:val="00482931"/>
    <w:rsid w:val="004A093D"/>
    <w:rsid w:val="004A0D0C"/>
    <w:rsid w:val="004A1DCF"/>
    <w:rsid w:val="004A31D1"/>
    <w:rsid w:val="004B1F8D"/>
    <w:rsid w:val="004B28AF"/>
    <w:rsid w:val="004B3107"/>
    <w:rsid w:val="004B5D7E"/>
    <w:rsid w:val="004C52D2"/>
    <w:rsid w:val="004E3DCF"/>
    <w:rsid w:val="0050682F"/>
    <w:rsid w:val="005133EA"/>
    <w:rsid w:val="00521355"/>
    <w:rsid w:val="00532CC8"/>
    <w:rsid w:val="00575CBF"/>
    <w:rsid w:val="00582052"/>
    <w:rsid w:val="00582D9D"/>
    <w:rsid w:val="00585039"/>
    <w:rsid w:val="0058715D"/>
    <w:rsid w:val="005930A2"/>
    <w:rsid w:val="005A660A"/>
    <w:rsid w:val="005B27C3"/>
    <w:rsid w:val="005C78DF"/>
    <w:rsid w:val="005D4C32"/>
    <w:rsid w:val="005E5AF7"/>
    <w:rsid w:val="005F75BB"/>
    <w:rsid w:val="005F7B6A"/>
    <w:rsid w:val="005F7FA9"/>
    <w:rsid w:val="00611BCD"/>
    <w:rsid w:val="00620BBC"/>
    <w:rsid w:val="00643F57"/>
    <w:rsid w:val="00672078"/>
    <w:rsid w:val="00680D46"/>
    <w:rsid w:val="0068276A"/>
    <w:rsid w:val="00696A9C"/>
    <w:rsid w:val="006A5450"/>
    <w:rsid w:val="006A557F"/>
    <w:rsid w:val="006B52F0"/>
    <w:rsid w:val="006C333E"/>
    <w:rsid w:val="006D3DFF"/>
    <w:rsid w:val="006E0BB0"/>
    <w:rsid w:val="006E16D9"/>
    <w:rsid w:val="006E3169"/>
    <w:rsid w:val="0070583E"/>
    <w:rsid w:val="00744171"/>
    <w:rsid w:val="0074507E"/>
    <w:rsid w:val="00752E8D"/>
    <w:rsid w:val="0075443E"/>
    <w:rsid w:val="00760F6E"/>
    <w:rsid w:val="007610ED"/>
    <w:rsid w:val="00773B47"/>
    <w:rsid w:val="0077443A"/>
    <w:rsid w:val="0078265F"/>
    <w:rsid w:val="00787C59"/>
    <w:rsid w:val="0079368E"/>
    <w:rsid w:val="00793D63"/>
    <w:rsid w:val="0079567A"/>
    <w:rsid w:val="007A4824"/>
    <w:rsid w:val="007B0717"/>
    <w:rsid w:val="007B46E4"/>
    <w:rsid w:val="007B4A67"/>
    <w:rsid w:val="007C3831"/>
    <w:rsid w:val="007D1D64"/>
    <w:rsid w:val="007E23A5"/>
    <w:rsid w:val="007F7B22"/>
    <w:rsid w:val="00802F9C"/>
    <w:rsid w:val="0084342A"/>
    <w:rsid w:val="00845B1E"/>
    <w:rsid w:val="00855D10"/>
    <w:rsid w:val="0086196B"/>
    <w:rsid w:val="00863FD0"/>
    <w:rsid w:val="008677B8"/>
    <w:rsid w:val="00873211"/>
    <w:rsid w:val="00883210"/>
    <w:rsid w:val="00886F67"/>
    <w:rsid w:val="00891AEB"/>
    <w:rsid w:val="008B79B9"/>
    <w:rsid w:val="008C0E0A"/>
    <w:rsid w:val="008D259B"/>
    <w:rsid w:val="008F6C83"/>
    <w:rsid w:val="00900A37"/>
    <w:rsid w:val="00934AF2"/>
    <w:rsid w:val="00947086"/>
    <w:rsid w:val="0095008B"/>
    <w:rsid w:val="00970061"/>
    <w:rsid w:val="00974DFB"/>
    <w:rsid w:val="00994A56"/>
    <w:rsid w:val="009B1C97"/>
    <w:rsid w:val="009B7742"/>
    <w:rsid w:val="009C38EB"/>
    <w:rsid w:val="009C53B9"/>
    <w:rsid w:val="009D5A0E"/>
    <w:rsid w:val="009E1D9A"/>
    <w:rsid w:val="009F43AF"/>
    <w:rsid w:val="009F44C8"/>
    <w:rsid w:val="00A03A48"/>
    <w:rsid w:val="00A33B8B"/>
    <w:rsid w:val="00A37294"/>
    <w:rsid w:val="00A44DFB"/>
    <w:rsid w:val="00A46520"/>
    <w:rsid w:val="00A54C1C"/>
    <w:rsid w:val="00A6249D"/>
    <w:rsid w:val="00A6294F"/>
    <w:rsid w:val="00A63C7B"/>
    <w:rsid w:val="00A67671"/>
    <w:rsid w:val="00A84292"/>
    <w:rsid w:val="00AA5B77"/>
    <w:rsid w:val="00AB636F"/>
    <w:rsid w:val="00AC0AC7"/>
    <w:rsid w:val="00AD0BE5"/>
    <w:rsid w:val="00AF0E26"/>
    <w:rsid w:val="00AF26EF"/>
    <w:rsid w:val="00AF6A19"/>
    <w:rsid w:val="00AF789C"/>
    <w:rsid w:val="00B02D3D"/>
    <w:rsid w:val="00B03347"/>
    <w:rsid w:val="00B04BD9"/>
    <w:rsid w:val="00B11C99"/>
    <w:rsid w:val="00B157EE"/>
    <w:rsid w:val="00B27209"/>
    <w:rsid w:val="00B404A4"/>
    <w:rsid w:val="00B61C1B"/>
    <w:rsid w:val="00B708B6"/>
    <w:rsid w:val="00B708E6"/>
    <w:rsid w:val="00B77E82"/>
    <w:rsid w:val="00BA2326"/>
    <w:rsid w:val="00BA435C"/>
    <w:rsid w:val="00BA63E3"/>
    <w:rsid w:val="00BB4DDB"/>
    <w:rsid w:val="00BE01B9"/>
    <w:rsid w:val="00BE45FE"/>
    <w:rsid w:val="00BF7407"/>
    <w:rsid w:val="00C15C96"/>
    <w:rsid w:val="00C306B3"/>
    <w:rsid w:val="00C37A4B"/>
    <w:rsid w:val="00C425DD"/>
    <w:rsid w:val="00C568D9"/>
    <w:rsid w:val="00C60CF3"/>
    <w:rsid w:val="00C61C4B"/>
    <w:rsid w:val="00C76187"/>
    <w:rsid w:val="00C900F4"/>
    <w:rsid w:val="00C95C3A"/>
    <w:rsid w:val="00CA08C6"/>
    <w:rsid w:val="00CA644A"/>
    <w:rsid w:val="00CE1ECD"/>
    <w:rsid w:val="00CF1F03"/>
    <w:rsid w:val="00CF5981"/>
    <w:rsid w:val="00D02222"/>
    <w:rsid w:val="00D06BC6"/>
    <w:rsid w:val="00D1747F"/>
    <w:rsid w:val="00D17DEE"/>
    <w:rsid w:val="00D26458"/>
    <w:rsid w:val="00D356E3"/>
    <w:rsid w:val="00D4236F"/>
    <w:rsid w:val="00D44444"/>
    <w:rsid w:val="00D5774D"/>
    <w:rsid w:val="00D61C3C"/>
    <w:rsid w:val="00D73157"/>
    <w:rsid w:val="00D87439"/>
    <w:rsid w:val="00D97032"/>
    <w:rsid w:val="00DA03CA"/>
    <w:rsid w:val="00DA7885"/>
    <w:rsid w:val="00DC2F94"/>
    <w:rsid w:val="00DE7F79"/>
    <w:rsid w:val="00DF0DDD"/>
    <w:rsid w:val="00DF1B57"/>
    <w:rsid w:val="00E17D0D"/>
    <w:rsid w:val="00E42A64"/>
    <w:rsid w:val="00E50428"/>
    <w:rsid w:val="00E65B7F"/>
    <w:rsid w:val="00E65EC6"/>
    <w:rsid w:val="00E75CF5"/>
    <w:rsid w:val="00E7664C"/>
    <w:rsid w:val="00E81664"/>
    <w:rsid w:val="00E9324A"/>
    <w:rsid w:val="00E94DAD"/>
    <w:rsid w:val="00EA0CBB"/>
    <w:rsid w:val="00EA7E9A"/>
    <w:rsid w:val="00EB62F5"/>
    <w:rsid w:val="00ED2FBE"/>
    <w:rsid w:val="00EE2FCA"/>
    <w:rsid w:val="00EE5A1D"/>
    <w:rsid w:val="00F02AB6"/>
    <w:rsid w:val="00F04A23"/>
    <w:rsid w:val="00F13839"/>
    <w:rsid w:val="00F228C1"/>
    <w:rsid w:val="00F319AA"/>
    <w:rsid w:val="00F3349B"/>
    <w:rsid w:val="00F36261"/>
    <w:rsid w:val="00F443C8"/>
    <w:rsid w:val="00F46B53"/>
    <w:rsid w:val="00F47CC4"/>
    <w:rsid w:val="00F502EF"/>
    <w:rsid w:val="00F623D4"/>
    <w:rsid w:val="00F7542A"/>
    <w:rsid w:val="00F82201"/>
    <w:rsid w:val="00F87588"/>
    <w:rsid w:val="00FB1A88"/>
    <w:rsid w:val="00FB3E7B"/>
    <w:rsid w:val="00FE06A0"/>
    <w:rsid w:val="00FE3D25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0D3A"/>
  <w15:docId w15:val="{BB800E4B-83F5-482C-BB54-E6D3D851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rsid w:val="006C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C333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rsid w:val="006C333E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C333E"/>
    <w:pPr>
      <w:spacing w:after="0" w:line="240" w:lineRule="auto"/>
      <w:ind w:left="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C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C33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333E"/>
  </w:style>
  <w:style w:type="paragraph" w:styleId="Porat">
    <w:name w:val="footer"/>
    <w:basedOn w:val="prastasis"/>
    <w:link w:val="PoratDiagrama"/>
    <w:uiPriority w:val="99"/>
    <w:unhideWhenUsed/>
    <w:rsid w:val="006C33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33E"/>
  </w:style>
  <w:style w:type="paragraph" w:styleId="Sraopastraipa">
    <w:name w:val="List Paragraph"/>
    <w:basedOn w:val="prastasis"/>
    <w:uiPriority w:val="34"/>
    <w:qFormat/>
    <w:rsid w:val="006C333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F0D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0D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0DD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0D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0DD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0DDD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900F4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C900F4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900F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6E0BB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0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A777C14F-24D3-471F-A207-102BC17A1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98D10-A2E8-4481-BC79-47BD046E0F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E01203-FF1E-4F64-A79D-A9B0B51F3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2ED6C-D06B-4434-92C8-62238800616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KAJOKIENE, Indre</dc:creator>
  <cp:keywords/>
  <dc:description/>
  <cp:lastModifiedBy>LAVRINOVIČ, Liubov | Turto Bankas</cp:lastModifiedBy>
  <cp:revision>32</cp:revision>
  <dcterms:created xsi:type="dcterms:W3CDTF">2025-02-18T19:34:00Z</dcterms:created>
  <dcterms:modified xsi:type="dcterms:W3CDTF">2025-02-19T13:18:00Z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