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64123147" w:rsidR="00047386" w:rsidRPr="001E2D17" w:rsidRDefault="006D7F50"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xml:space="preserve"> </w:t>
      </w:r>
      <w:r w:rsidR="00047386" w:rsidRPr="001E2D17">
        <w:rPr>
          <w:rFonts w:ascii="Times New Roman" w:eastAsia="Times New Roman" w:hAnsi="Times New Roman" w:cs="Times New Roman"/>
          <w:color w:val="000000"/>
          <w:kern w:val="0"/>
          <w:sz w:val="24"/>
          <w:szCs w:val="24"/>
          <w14:ligatures w14:val="none"/>
        </w:rPr>
        <w:t>PATVIRTINTA</w:t>
      </w:r>
    </w:p>
    <w:p w14:paraId="13E21324" w14:textId="77777777" w:rsidR="00047386" w:rsidRPr="001E2D1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Viešųjų pirkimų tarnybos direktoriaus</w:t>
      </w:r>
    </w:p>
    <w:p w14:paraId="6304F67C" w14:textId="77777777" w:rsidR="00047386" w:rsidRPr="001E2D1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2024 m. vasario 8 d. įsakymu Nr. 1S-19</w:t>
      </w:r>
    </w:p>
    <w:p w14:paraId="5070EBE8" w14:textId="77777777" w:rsidR="00047386" w:rsidRPr="001E2D1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716FC9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PREKIŲ PIRKIMO</w:t>
      </w:r>
      <w:r w:rsidRPr="001E2D17">
        <w:rPr>
          <w:rFonts w:ascii="Times New Roman" w:eastAsia="Times New Roman" w:hAnsi="Times New Roman" w:cs="Times New Roman"/>
          <w:color w:val="000000"/>
          <w:kern w:val="0"/>
          <w:sz w:val="24"/>
          <w:szCs w:val="24"/>
          <w14:ligatures w14:val="none"/>
        </w:rPr>
        <w:t>–</w:t>
      </w:r>
      <w:r w:rsidRPr="001E2D17">
        <w:rPr>
          <w:rFonts w:ascii="Times New Roman" w:eastAsia="Times New Roman" w:hAnsi="Times New Roman" w:cs="Times New Roman"/>
          <w:b/>
          <w:bCs/>
          <w:caps/>
          <w:color w:val="000000"/>
          <w:kern w:val="0"/>
          <w:sz w:val="24"/>
          <w:szCs w:val="24"/>
          <w14:ligatures w14:val="none"/>
        </w:rPr>
        <w:t>PARDAVIMO SUTARTIES BENDROSIOS SĄLYGOS</w:t>
      </w:r>
    </w:p>
    <w:p w14:paraId="67E540D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0F547F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1E2D17">
        <w:rPr>
          <w:rFonts w:ascii="Times New Roman" w:eastAsia="Times New Roman" w:hAnsi="Times New Roman" w:cs="Times New Roman"/>
          <w:b/>
          <w:bCs/>
          <w:caps/>
          <w:color w:val="000000"/>
          <w:kern w:val="0"/>
          <w:sz w:val="24"/>
          <w:szCs w:val="24"/>
          <w14:ligatures w14:val="none"/>
        </w:rPr>
        <w:t>1.    PAGRINDINĖS SĄVOKOS IR SUTARTIES AIŠKINIMAS</w:t>
      </w:r>
    </w:p>
    <w:p w14:paraId="3CD733C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6EA8A6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1E2D17">
        <w:rPr>
          <w:rFonts w:ascii="Times New Roman" w:eastAsia="Times New Roman" w:hAnsi="Times New Roman" w:cs="Times New Roman"/>
          <w:b/>
          <w:bCs/>
          <w:color w:val="000000"/>
          <w:kern w:val="0"/>
          <w:sz w:val="24"/>
          <w:szCs w:val="24"/>
          <w14:ligatures w14:val="none"/>
        </w:rPr>
        <w:t>1.1. Sąvokos</w:t>
      </w:r>
    </w:p>
    <w:p w14:paraId="0ECD3A5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244AF3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1E2D1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5001C77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1E2D17">
        <w:rPr>
          <w:rFonts w:ascii="Times New Roman" w:eastAsia="Times New Roman" w:hAnsi="Times New Roman" w:cs="Times New Roman"/>
          <w:color w:val="000000"/>
          <w:kern w:val="0"/>
          <w:sz w:val="24"/>
          <w:szCs w:val="24"/>
          <w14:ligatures w14:val="none"/>
        </w:rPr>
        <w:t>1.1.1.1.  </w:t>
      </w:r>
      <w:r w:rsidRPr="001E2D17">
        <w:rPr>
          <w:rFonts w:ascii="Times New Roman" w:eastAsia="Times New Roman" w:hAnsi="Times New Roman" w:cs="Times New Roman"/>
          <w:b/>
          <w:bCs/>
          <w:color w:val="000000"/>
          <w:kern w:val="0"/>
          <w:sz w:val="24"/>
          <w:szCs w:val="24"/>
          <w14:ligatures w14:val="none"/>
        </w:rPr>
        <w:t>Bendrosios sąlygos</w:t>
      </w:r>
      <w:r w:rsidRPr="001E2D1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6F4ED46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1E2D17">
        <w:rPr>
          <w:rFonts w:ascii="Times New Roman" w:eastAsia="Times New Roman" w:hAnsi="Times New Roman" w:cs="Times New Roman"/>
          <w:color w:val="000000"/>
          <w:kern w:val="0"/>
          <w:sz w:val="24"/>
          <w:szCs w:val="24"/>
          <w14:ligatures w14:val="none"/>
        </w:rPr>
        <w:t>1.1.1.2.  </w:t>
      </w:r>
      <w:r w:rsidRPr="001E2D17">
        <w:rPr>
          <w:rFonts w:ascii="Times New Roman" w:eastAsia="Times New Roman" w:hAnsi="Times New Roman" w:cs="Times New Roman"/>
          <w:b/>
          <w:bCs/>
          <w:color w:val="000000"/>
          <w:kern w:val="0"/>
          <w:sz w:val="24"/>
          <w:szCs w:val="24"/>
          <w14:ligatures w14:val="none"/>
        </w:rPr>
        <w:t>Pirkėjas</w:t>
      </w:r>
      <w:r w:rsidRPr="001E2D1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3E379D5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1E2D17">
        <w:rPr>
          <w:rFonts w:ascii="Times New Roman" w:eastAsia="Times New Roman" w:hAnsi="Times New Roman" w:cs="Times New Roman"/>
          <w:color w:val="000000"/>
          <w:kern w:val="0"/>
          <w:sz w:val="24"/>
          <w:szCs w:val="24"/>
          <w14:ligatures w14:val="none"/>
        </w:rPr>
        <w:t>1.1.1.3.  </w:t>
      </w:r>
      <w:r w:rsidRPr="001E2D17">
        <w:rPr>
          <w:rFonts w:ascii="Times New Roman" w:eastAsia="Times New Roman" w:hAnsi="Times New Roman" w:cs="Times New Roman"/>
          <w:b/>
          <w:bCs/>
          <w:color w:val="000000"/>
          <w:kern w:val="0"/>
          <w:sz w:val="24"/>
          <w:szCs w:val="24"/>
          <w14:ligatures w14:val="none"/>
        </w:rPr>
        <w:t>Pradinės sutarties vertė </w:t>
      </w:r>
      <w:r w:rsidRPr="001E2D17">
        <w:rPr>
          <w:rFonts w:ascii="Times New Roman" w:eastAsia="Times New Roman" w:hAnsi="Times New Roman" w:cs="Times New Roman"/>
          <w:color w:val="000000"/>
          <w:kern w:val="0"/>
          <w:sz w:val="24"/>
          <w:szCs w:val="24"/>
          <w14:ligatures w14:val="none"/>
        </w:rPr>
        <w:t>– Specialiosiose sąlygose nurodyta</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vertė (be PVM);</w:t>
      </w:r>
    </w:p>
    <w:p w14:paraId="769C846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1E2D17">
        <w:rPr>
          <w:rFonts w:ascii="Times New Roman" w:eastAsia="Times New Roman" w:hAnsi="Times New Roman" w:cs="Times New Roman"/>
          <w:color w:val="000000"/>
          <w:kern w:val="0"/>
          <w:sz w:val="24"/>
          <w:szCs w:val="24"/>
          <w14:ligatures w14:val="none"/>
        </w:rPr>
        <w:t>1.1.1.4.  </w:t>
      </w:r>
      <w:r w:rsidRPr="001E2D17">
        <w:rPr>
          <w:rFonts w:ascii="Times New Roman" w:eastAsia="Times New Roman" w:hAnsi="Times New Roman" w:cs="Times New Roman"/>
          <w:b/>
          <w:bCs/>
          <w:color w:val="000000"/>
          <w:kern w:val="0"/>
          <w:sz w:val="24"/>
          <w:szCs w:val="24"/>
          <w14:ligatures w14:val="none"/>
        </w:rPr>
        <w:t>Prekės</w:t>
      </w:r>
      <w:r w:rsidRPr="001E2D1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1E2D17">
        <w:rPr>
          <w:rFonts w:ascii="Times New Roman" w:eastAsia="Times New Roman" w:hAnsi="Times New Roman" w:cs="Times New Roman"/>
          <w:color w:val="000000"/>
          <w:kern w:val="0"/>
          <w:sz w:val="24"/>
          <w:szCs w:val="24"/>
          <w14:ligatures w14:val="none"/>
        </w:rPr>
        <w:t>1.1.1.5.  </w:t>
      </w:r>
      <w:r w:rsidRPr="001E2D17">
        <w:rPr>
          <w:rFonts w:ascii="Times New Roman" w:eastAsia="Times New Roman" w:hAnsi="Times New Roman" w:cs="Times New Roman"/>
          <w:b/>
          <w:bCs/>
          <w:color w:val="000000"/>
          <w:kern w:val="0"/>
          <w:sz w:val="24"/>
          <w:szCs w:val="24"/>
          <w14:ligatures w14:val="none"/>
        </w:rPr>
        <w:t>Prekių perdavimo–priėmimo aktas </w:t>
      </w:r>
      <w:r w:rsidRPr="001E2D17">
        <w:rPr>
          <w:rFonts w:ascii="Times New Roman" w:eastAsia="Times New Roman" w:hAnsi="Times New Roman" w:cs="Times New Roman"/>
          <w:color w:val="000000"/>
          <w:kern w:val="0"/>
          <w:sz w:val="24"/>
          <w:szCs w:val="24"/>
          <w14:ligatures w14:val="none"/>
        </w:rPr>
        <w:t>– dokumentas,</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1E2D17">
        <w:rPr>
          <w:rFonts w:ascii="Times New Roman" w:eastAsia="Times New Roman" w:hAnsi="Times New Roman" w:cs="Times New Roman"/>
          <w:color w:val="000000"/>
          <w:kern w:val="0"/>
          <w:sz w:val="24"/>
          <w:szCs w:val="24"/>
          <w14:ligatures w14:val="none"/>
        </w:rPr>
        <w:t>1.1.1.6.  </w:t>
      </w:r>
      <w:r w:rsidRPr="001E2D17">
        <w:rPr>
          <w:rFonts w:ascii="Times New Roman" w:eastAsia="Times New Roman" w:hAnsi="Times New Roman" w:cs="Times New Roman"/>
          <w:b/>
          <w:bCs/>
          <w:color w:val="000000"/>
          <w:kern w:val="0"/>
          <w:sz w:val="24"/>
          <w:szCs w:val="24"/>
          <w14:ligatures w14:val="none"/>
        </w:rPr>
        <w:t>Prekių trūkumai</w:t>
      </w:r>
      <w:r w:rsidRPr="001E2D1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1E2D17">
        <w:rPr>
          <w:rFonts w:ascii="Times New Roman" w:eastAsia="Times New Roman" w:hAnsi="Times New Roman" w:cs="Times New Roman"/>
          <w:color w:val="000000"/>
          <w:kern w:val="0"/>
          <w:sz w:val="24"/>
          <w:szCs w:val="24"/>
          <w14:ligatures w14:val="none"/>
        </w:rPr>
        <w:t>1.1.1.7.  </w:t>
      </w:r>
      <w:r w:rsidRPr="001E2D17">
        <w:rPr>
          <w:rFonts w:ascii="Times New Roman" w:eastAsia="Times New Roman" w:hAnsi="Times New Roman" w:cs="Times New Roman"/>
          <w:b/>
          <w:bCs/>
          <w:color w:val="000000"/>
          <w:kern w:val="0"/>
          <w:sz w:val="24"/>
          <w:szCs w:val="24"/>
          <w14:ligatures w14:val="none"/>
        </w:rPr>
        <w:t>Sąskaita </w:t>
      </w:r>
      <w:r w:rsidRPr="001E2D17">
        <w:rPr>
          <w:rFonts w:ascii="Times New Roman" w:eastAsia="Times New Roman" w:hAnsi="Times New Roman" w:cs="Times New Roman"/>
          <w:color w:val="000000"/>
          <w:kern w:val="0"/>
          <w:sz w:val="24"/>
          <w:szCs w:val="24"/>
          <w14:ligatures w14:val="none"/>
        </w:rPr>
        <w:t>–</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1E2D17">
        <w:rPr>
          <w:rFonts w:ascii="Times New Roman" w:eastAsia="Times New Roman" w:hAnsi="Times New Roman" w:cs="Times New Roman"/>
          <w:color w:val="000000"/>
          <w:kern w:val="0"/>
          <w:sz w:val="24"/>
          <w:szCs w:val="24"/>
          <w14:ligatures w14:val="none"/>
        </w:rPr>
        <w:t>1.1.1.8.  </w:t>
      </w:r>
      <w:r w:rsidRPr="001E2D17">
        <w:rPr>
          <w:rFonts w:ascii="Times New Roman" w:eastAsia="Times New Roman" w:hAnsi="Times New Roman" w:cs="Times New Roman"/>
          <w:b/>
          <w:bCs/>
          <w:color w:val="000000"/>
          <w:kern w:val="0"/>
          <w:sz w:val="24"/>
          <w:szCs w:val="24"/>
          <w14:ligatures w14:val="none"/>
        </w:rPr>
        <w:t>Specialiosios sąlygos</w:t>
      </w:r>
      <w:r w:rsidRPr="001E2D1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1E2D17">
        <w:rPr>
          <w:rFonts w:ascii="Times New Roman" w:eastAsia="Times New Roman" w:hAnsi="Times New Roman" w:cs="Times New Roman"/>
          <w:color w:val="000000"/>
          <w:kern w:val="0"/>
          <w:sz w:val="24"/>
          <w:szCs w:val="24"/>
          <w14:ligatures w14:val="none"/>
        </w:rPr>
        <w:t>1.1.1.9.  </w:t>
      </w:r>
      <w:r w:rsidRPr="001E2D17">
        <w:rPr>
          <w:rFonts w:ascii="Times New Roman" w:eastAsia="Times New Roman" w:hAnsi="Times New Roman" w:cs="Times New Roman"/>
          <w:b/>
          <w:bCs/>
          <w:color w:val="000000"/>
          <w:kern w:val="0"/>
          <w:sz w:val="24"/>
          <w:szCs w:val="24"/>
          <w14:ligatures w14:val="none"/>
        </w:rPr>
        <w:t>Susitarimas </w:t>
      </w:r>
      <w:r w:rsidRPr="001E2D1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953F78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1E2D17">
        <w:rPr>
          <w:rFonts w:ascii="Times New Roman" w:eastAsia="Times New Roman" w:hAnsi="Times New Roman" w:cs="Times New Roman"/>
          <w:color w:val="000000"/>
          <w:kern w:val="0"/>
          <w:sz w:val="24"/>
          <w:szCs w:val="24"/>
          <w14:ligatures w14:val="none"/>
        </w:rPr>
        <w:t>1.1.1.10. </w:t>
      </w:r>
      <w:r w:rsidRPr="001E2D17">
        <w:rPr>
          <w:rFonts w:ascii="Times New Roman" w:eastAsia="Times New Roman" w:hAnsi="Times New Roman" w:cs="Times New Roman"/>
          <w:b/>
          <w:bCs/>
          <w:color w:val="000000"/>
          <w:kern w:val="0"/>
          <w:sz w:val="24"/>
          <w:szCs w:val="24"/>
          <w14:ligatures w14:val="none"/>
        </w:rPr>
        <w:t>Sutarties kaina</w:t>
      </w:r>
      <w:r w:rsidRPr="001E2D1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54CFDF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1E2D17">
        <w:rPr>
          <w:rFonts w:ascii="Times New Roman" w:eastAsia="Times New Roman" w:hAnsi="Times New Roman" w:cs="Times New Roman"/>
          <w:color w:val="000000"/>
          <w:kern w:val="0"/>
          <w:sz w:val="24"/>
          <w:szCs w:val="24"/>
          <w14:ligatures w14:val="none"/>
        </w:rPr>
        <w:t>1.1.1.11. </w:t>
      </w:r>
      <w:r w:rsidRPr="001E2D17">
        <w:rPr>
          <w:rFonts w:ascii="Times New Roman" w:eastAsia="Times New Roman" w:hAnsi="Times New Roman" w:cs="Times New Roman"/>
          <w:b/>
          <w:bCs/>
          <w:color w:val="000000"/>
          <w:kern w:val="0"/>
          <w:sz w:val="24"/>
          <w:szCs w:val="24"/>
          <w14:ligatures w14:val="none"/>
        </w:rPr>
        <w:t>Sutarties sąlygos </w:t>
      </w:r>
      <w:r w:rsidRPr="001E2D17">
        <w:rPr>
          <w:rFonts w:ascii="Times New Roman" w:eastAsia="Times New Roman" w:hAnsi="Times New Roman" w:cs="Times New Roman"/>
          <w:color w:val="000000"/>
          <w:kern w:val="0"/>
          <w:sz w:val="24"/>
          <w:szCs w:val="24"/>
          <w14:ligatures w14:val="none"/>
        </w:rPr>
        <w:t>– Bendrosios sąlygos ir Specialiosios sąlygos kartu;</w:t>
      </w:r>
    </w:p>
    <w:p w14:paraId="55B8D95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1E2D17">
        <w:rPr>
          <w:rFonts w:ascii="Times New Roman" w:eastAsia="Times New Roman" w:hAnsi="Times New Roman" w:cs="Times New Roman"/>
          <w:color w:val="000000"/>
          <w:kern w:val="0"/>
          <w:sz w:val="24"/>
          <w:szCs w:val="24"/>
          <w14:ligatures w14:val="none"/>
        </w:rPr>
        <w:t>1.1.1.12. </w:t>
      </w:r>
      <w:r w:rsidRPr="001E2D17">
        <w:rPr>
          <w:rFonts w:ascii="Times New Roman" w:eastAsia="Times New Roman" w:hAnsi="Times New Roman" w:cs="Times New Roman"/>
          <w:b/>
          <w:bCs/>
          <w:color w:val="000000"/>
          <w:kern w:val="0"/>
          <w:sz w:val="24"/>
          <w:szCs w:val="24"/>
          <w14:ligatures w14:val="none"/>
        </w:rPr>
        <w:t>Sutartis </w:t>
      </w:r>
      <w:r w:rsidRPr="001E2D1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2F76667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1E2D17">
        <w:rPr>
          <w:rFonts w:ascii="Times New Roman" w:eastAsia="Times New Roman" w:hAnsi="Times New Roman" w:cs="Times New Roman"/>
          <w:color w:val="000000"/>
          <w:kern w:val="0"/>
          <w:sz w:val="24"/>
          <w:szCs w:val="24"/>
          <w14:ligatures w14:val="none"/>
        </w:rPr>
        <w:t>1.1.1.13. </w:t>
      </w:r>
      <w:r w:rsidRPr="001E2D17">
        <w:rPr>
          <w:rFonts w:ascii="Times New Roman" w:eastAsia="Times New Roman" w:hAnsi="Times New Roman" w:cs="Times New Roman"/>
          <w:b/>
          <w:bCs/>
          <w:color w:val="000000"/>
          <w:kern w:val="0"/>
          <w:sz w:val="24"/>
          <w:szCs w:val="24"/>
          <w14:ligatures w14:val="none"/>
        </w:rPr>
        <w:t>Šalis</w:t>
      </w:r>
      <w:r w:rsidRPr="001E2D1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C460C9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1E2D17">
        <w:rPr>
          <w:rFonts w:ascii="Times New Roman" w:eastAsia="Times New Roman" w:hAnsi="Times New Roman" w:cs="Times New Roman"/>
          <w:color w:val="000000"/>
          <w:kern w:val="0"/>
          <w:sz w:val="24"/>
          <w:szCs w:val="24"/>
          <w14:ligatures w14:val="none"/>
        </w:rPr>
        <w:t>1.1.1.14. </w:t>
      </w:r>
      <w:r w:rsidRPr="001E2D17">
        <w:rPr>
          <w:rFonts w:ascii="Times New Roman" w:eastAsia="Times New Roman" w:hAnsi="Times New Roman" w:cs="Times New Roman"/>
          <w:b/>
          <w:bCs/>
          <w:color w:val="000000"/>
          <w:kern w:val="0"/>
          <w:sz w:val="24"/>
          <w:szCs w:val="24"/>
          <w14:ligatures w14:val="none"/>
        </w:rPr>
        <w:t>Šalys</w:t>
      </w:r>
      <w:r w:rsidRPr="001E2D17">
        <w:rPr>
          <w:rFonts w:ascii="Times New Roman" w:eastAsia="Times New Roman" w:hAnsi="Times New Roman" w:cs="Times New Roman"/>
          <w:color w:val="000000"/>
          <w:kern w:val="0"/>
          <w:sz w:val="24"/>
          <w:szCs w:val="24"/>
          <w14:ligatures w14:val="none"/>
        </w:rPr>
        <w:t> – Pirkėjas ir Tiekėjas kartu;</w:t>
      </w:r>
    </w:p>
    <w:p w14:paraId="565D03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1E2D17">
        <w:rPr>
          <w:rFonts w:ascii="Times New Roman" w:eastAsia="Times New Roman" w:hAnsi="Times New Roman" w:cs="Times New Roman"/>
          <w:color w:val="000000"/>
          <w:kern w:val="0"/>
          <w:sz w:val="24"/>
          <w:szCs w:val="24"/>
          <w14:ligatures w14:val="none"/>
        </w:rPr>
        <w:t>1.1.1.15. </w:t>
      </w:r>
      <w:r w:rsidRPr="001E2D17">
        <w:rPr>
          <w:rFonts w:ascii="Times New Roman" w:eastAsia="Times New Roman" w:hAnsi="Times New Roman" w:cs="Times New Roman"/>
          <w:b/>
          <w:bCs/>
          <w:color w:val="000000"/>
          <w:kern w:val="0"/>
          <w:sz w:val="24"/>
          <w:szCs w:val="24"/>
          <w14:ligatures w14:val="none"/>
        </w:rPr>
        <w:t>Tiekėjas</w:t>
      </w:r>
      <w:r w:rsidRPr="001E2D1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96F281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1E2D17">
        <w:rPr>
          <w:rFonts w:ascii="Times New Roman" w:eastAsia="Times New Roman" w:hAnsi="Times New Roman" w:cs="Times New Roman"/>
          <w:color w:val="000000"/>
          <w:kern w:val="0"/>
          <w:sz w:val="24"/>
          <w:szCs w:val="24"/>
          <w14:ligatures w14:val="none"/>
        </w:rPr>
        <w:t>1.1.1.16. </w:t>
      </w:r>
      <w:r w:rsidRPr="001E2D17">
        <w:rPr>
          <w:rFonts w:ascii="Times New Roman" w:eastAsia="Times New Roman" w:hAnsi="Times New Roman" w:cs="Times New Roman"/>
          <w:b/>
          <w:bCs/>
          <w:color w:val="000000"/>
          <w:kern w:val="0"/>
          <w:sz w:val="24"/>
          <w:szCs w:val="24"/>
          <w14:ligatures w14:val="none"/>
        </w:rPr>
        <w:t>VPĮ </w:t>
      </w:r>
      <w:r w:rsidRPr="001E2D17">
        <w:rPr>
          <w:rFonts w:ascii="Times New Roman" w:eastAsia="Times New Roman" w:hAnsi="Times New Roman" w:cs="Times New Roman"/>
          <w:color w:val="000000"/>
          <w:kern w:val="0"/>
          <w:sz w:val="24"/>
          <w:szCs w:val="24"/>
          <w14:ligatures w14:val="none"/>
        </w:rPr>
        <w:t>– Lietuvos Respublikos viešųjų pirkimų įstatymas.</w:t>
      </w:r>
    </w:p>
    <w:p w14:paraId="486143F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1E2D1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678EC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1E2D1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1E2D1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C5F304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1E2D17">
        <w:rPr>
          <w:rFonts w:ascii="Times New Roman" w:eastAsia="Times New Roman" w:hAnsi="Times New Roman" w:cs="Times New Roman"/>
          <w:b/>
          <w:bCs/>
          <w:color w:val="000000"/>
          <w:kern w:val="0"/>
          <w:sz w:val="24"/>
          <w:szCs w:val="24"/>
          <w14:ligatures w14:val="none"/>
        </w:rPr>
        <w:lastRenderedPageBreak/>
        <w:t>1.2.    Sutarties aiškinimas</w:t>
      </w:r>
    </w:p>
    <w:p w14:paraId="3ACBE444" w14:textId="77777777" w:rsidR="00047386" w:rsidRPr="001E2D1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3B00E1B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1E2D1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BDF06B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1E2D1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61246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1E2D17">
        <w:rPr>
          <w:rFonts w:ascii="Times New Roman" w:eastAsia="Times New Roman" w:hAnsi="Times New Roman" w:cs="Times New Roman"/>
          <w:color w:val="000000"/>
          <w:kern w:val="0"/>
          <w:sz w:val="24"/>
          <w:szCs w:val="24"/>
          <w14:ligatures w14:val="none"/>
        </w:rPr>
        <w:t>1.2.3. Diena Sutartyje reiškia kalendorinę dieną.</w:t>
      </w:r>
    </w:p>
    <w:p w14:paraId="262454D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1E2D1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AD740A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1E2D1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0ED909C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1E2D1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37583A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1E2D1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1E2D1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1E2D1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1E2D17">
        <w:rPr>
          <w:rFonts w:ascii="Times New Roman" w:eastAsia="Times New Roman" w:hAnsi="Times New Roman" w:cs="Times New Roman"/>
          <w:color w:val="000000"/>
          <w:kern w:val="0"/>
          <w:sz w:val="24"/>
          <w:szCs w:val="24"/>
          <w14:ligatures w14:val="none"/>
        </w:rPr>
        <w:t>1.2.10.   </w:t>
      </w:r>
      <w:r w:rsidRPr="001E2D1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1E2D17">
        <w:rPr>
          <w:rFonts w:ascii="Times New Roman" w:eastAsia="Times New Roman" w:hAnsi="Times New Roman" w:cs="Times New Roman"/>
          <w:color w:val="000000"/>
          <w:kern w:val="0"/>
          <w:sz w:val="24"/>
          <w:szCs w:val="24"/>
          <w14:ligatures w14:val="none"/>
        </w:rPr>
        <w:t>1.2.11.   </w:t>
      </w:r>
      <w:r w:rsidRPr="001E2D1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43675C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1E2D17">
        <w:rPr>
          <w:rFonts w:ascii="Times New Roman" w:eastAsia="Times New Roman" w:hAnsi="Times New Roman" w:cs="Times New Roman"/>
          <w:color w:val="000000"/>
          <w:kern w:val="0"/>
          <w:sz w:val="24"/>
          <w:szCs w:val="24"/>
          <w14:ligatures w14:val="none"/>
        </w:rPr>
        <w:t>1.2.12.   </w:t>
      </w:r>
      <w:r w:rsidRPr="001E2D1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50BBB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C3D46D2"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1E2D17">
        <w:rPr>
          <w:rFonts w:ascii="Times New Roman" w:eastAsia="Times New Roman" w:hAnsi="Times New Roman" w:cs="Times New Roman"/>
          <w:b/>
          <w:bCs/>
          <w:color w:val="000000"/>
          <w:kern w:val="0"/>
          <w:sz w:val="24"/>
          <w:szCs w:val="24"/>
          <w14:ligatures w14:val="none"/>
        </w:rPr>
        <w:t>1.3. Dokumentų viršenybė</w:t>
      </w:r>
    </w:p>
    <w:p w14:paraId="05D2D8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4B95A5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1E2D1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1E2D17">
        <w:rPr>
          <w:rFonts w:ascii="Times New Roman" w:eastAsia="Times New Roman" w:hAnsi="Times New Roman" w:cs="Times New Roman"/>
          <w:color w:val="000000"/>
          <w:kern w:val="0"/>
          <w:sz w:val="24"/>
          <w:szCs w:val="24"/>
          <w14:ligatures w14:val="none"/>
        </w:rPr>
        <w:t>1.3.1.1. Techninė specifikacija;</w:t>
      </w:r>
    </w:p>
    <w:p w14:paraId="0E426F06"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1E2D17">
        <w:rPr>
          <w:rFonts w:ascii="Times New Roman" w:eastAsia="Times New Roman" w:hAnsi="Times New Roman" w:cs="Times New Roman"/>
          <w:color w:val="000000"/>
          <w:kern w:val="0"/>
          <w:sz w:val="24"/>
          <w:szCs w:val="24"/>
          <w14:ligatures w14:val="none"/>
        </w:rPr>
        <w:t>1.3.1.2. Specialiosios sąlygos;</w:t>
      </w:r>
    </w:p>
    <w:p w14:paraId="25A9F6EC"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1E2D17">
        <w:rPr>
          <w:rFonts w:ascii="Times New Roman" w:eastAsia="Times New Roman" w:hAnsi="Times New Roman" w:cs="Times New Roman"/>
          <w:color w:val="000000"/>
          <w:kern w:val="0"/>
          <w:sz w:val="24"/>
          <w:szCs w:val="24"/>
          <w14:ligatures w14:val="none"/>
        </w:rPr>
        <w:t>1.3.1.3. Bendrosios sąlygos;</w:t>
      </w:r>
    </w:p>
    <w:p w14:paraId="047288FD"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1E2D17">
        <w:rPr>
          <w:rFonts w:ascii="Times New Roman" w:eastAsia="Times New Roman" w:hAnsi="Times New Roman" w:cs="Times New Roman"/>
          <w:color w:val="000000"/>
          <w:kern w:val="0"/>
          <w:sz w:val="24"/>
          <w:szCs w:val="24"/>
          <w14:ligatures w14:val="none"/>
        </w:rPr>
        <w:t>1.3.1.4. Pirkimo dokumentai (išskyrus techninę specifikaciją);</w:t>
      </w:r>
    </w:p>
    <w:p w14:paraId="38FE0FCD"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1E2D17">
        <w:rPr>
          <w:rFonts w:ascii="Times New Roman" w:eastAsia="Times New Roman" w:hAnsi="Times New Roman" w:cs="Times New Roman"/>
          <w:color w:val="000000"/>
          <w:kern w:val="0"/>
          <w:sz w:val="24"/>
          <w:szCs w:val="24"/>
          <w14:ligatures w14:val="none"/>
        </w:rPr>
        <w:t>1.3.1.5. Pasiūlymas;</w:t>
      </w:r>
    </w:p>
    <w:p w14:paraId="05B106AA"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1E2D17">
        <w:rPr>
          <w:rFonts w:ascii="Times New Roman" w:eastAsia="Times New Roman" w:hAnsi="Times New Roman" w:cs="Times New Roman"/>
          <w:color w:val="000000"/>
          <w:kern w:val="0"/>
          <w:sz w:val="24"/>
          <w:szCs w:val="24"/>
          <w14:ligatures w14:val="none"/>
        </w:rPr>
        <w:t>1.3.1.6. Kiti Specialiosiose sąlygose išvardinti priedai.</w:t>
      </w:r>
    </w:p>
    <w:p w14:paraId="73595D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1E2D1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6613AB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1E2D1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1E2D1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2D17">
        <w:rPr>
          <w:rFonts w:ascii="Times New Roman" w:eastAsia="Times New Roman" w:hAnsi="Times New Roman" w:cs="Times New Roman"/>
          <w:color w:val="000000"/>
          <w:kern w:val="0"/>
          <w:sz w:val="24"/>
          <w:szCs w:val="24"/>
          <w:vertAlign w:val="superscript"/>
          <w14:ligatures w14:val="none"/>
        </w:rPr>
        <w:t>1</w:t>
      </w:r>
      <w:r w:rsidRPr="001E2D17">
        <w:rPr>
          <w:rFonts w:ascii="Times New Roman" w:eastAsia="Times New Roman" w:hAnsi="Times New Roman" w:cs="Times New Roman"/>
          <w:color w:val="000000"/>
          <w:kern w:val="0"/>
          <w:sz w:val="24"/>
          <w:szCs w:val="24"/>
          <w14:ligatures w14:val="none"/>
        </w:rPr>
        <w:t>).</w:t>
      </w:r>
    </w:p>
    <w:p w14:paraId="484ED98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3FBBE4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1E2D17">
        <w:rPr>
          <w:rFonts w:ascii="Times New Roman" w:eastAsia="Times New Roman" w:hAnsi="Times New Roman" w:cs="Times New Roman"/>
          <w:b/>
          <w:bCs/>
          <w:caps/>
          <w:color w:val="000000"/>
          <w:kern w:val="0"/>
          <w:sz w:val="24"/>
          <w:szCs w:val="24"/>
          <w14:ligatures w14:val="none"/>
        </w:rPr>
        <w:t>2.  SUTARTIES DALYKAS</w:t>
      </w:r>
    </w:p>
    <w:p w14:paraId="3BBF60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7D44CF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1E2D1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1E2D17">
        <w:rPr>
          <w:rFonts w:ascii="Times New Roman" w:eastAsia="Times New Roman" w:hAnsi="Times New Roman" w:cs="Times New Roman"/>
          <w:color w:val="000000"/>
          <w:kern w:val="0"/>
          <w:sz w:val="24"/>
          <w:szCs w:val="24"/>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1E2D17">
        <w:rPr>
          <w:rFonts w:ascii="Times New Roman" w:eastAsia="Times New Roman" w:hAnsi="Times New Roman" w:cs="Times New Roman"/>
          <w:color w:val="000000"/>
          <w:kern w:val="0"/>
          <w:sz w:val="24"/>
          <w:szCs w:val="24"/>
          <w14:ligatures w14:val="none"/>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1E2D1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6B1A56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1E2D1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823F9B3"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72F1D3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1E2D1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580DB5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B6B64F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1E2D1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1E2D1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243B1E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1E2D1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1E2D1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1E2D1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1E2D17">
        <w:rPr>
          <w:rFonts w:ascii="Times New Roman" w:eastAsia="Times New Roman" w:hAnsi="Times New Roman" w:cs="Times New Roman"/>
          <w:color w:val="000000"/>
          <w:kern w:val="0"/>
          <w:sz w:val="24"/>
          <w:szCs w:val="24"/>
          <w14:ligatures w14:val="none"/>
        </w:rPr>
        <w:t>3.1.1.5. </w:t>
      </w:r>
      <w:r w:rsidRPr="001E2D1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1E2D17">
        <w:rPr>
          <w:rFonts w:ascii="Times New Roman" w:eastAsia="Times New Roman" w:hAnsi="Times New Roman" w:cs="Times New Roman"/>
          <w:color w:val="000000"/>
          <w:kern w:val="0"/>
          <w:sz w:val="24"/>
          <w:szCs w:val="24"/>
          <w14:ligatures w14:val="none"/>
        </w:rPr>
        <w:t>.</w:t>
      </w:r>
    </w:p>
    <w:p w14:paraId="5632685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1E2D1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1E2D17">
        <w:rPr>
          <w:rFonts w:ascii="Times New Roman" w:eastAsia="Times New Roman" w:hAnsi="Times New Roman" w:cs="Times New Roman"/>
          <w:color w:val="000000"/>
          <w:kern w:val="0"/>
          <w:sz w:val="24"/>
          <w:szCs w:val="24"/>
          <w:shd w:val="clear" w:color="auto" w:fill="FFFFFF"/>
          <w14:ligatures w14:val="none"/>
        </w:rPr>
        <w:t>Jeigu Tiekėjas remiasi </w:t>
      </w:r>
      <w:r w:rsidRPr="001E2D17">
        <w:rPr>
          <w:rFonts w:ascii="Times New Roman" w:eastAsia="Times New Roman" w:hAnsi="Times New Roman" w:cs="Times New Roman"/>
          <w:color w:val="000000"/>
          <w:kern w:val="0"/>
          <w:sz w:val="24"/>
          <w:szCs w:val="24"/>
          <w14:ligatures w14:val="none"/>
        </w:rPr>
        <w:t>ūkio </w:t>
      </w:r>
      <w:r w:rsidRPr="001E2D1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1E2D17">
        <w:rPr>
          <w:rFonts w:ascii="Times New Roman" w:eastAsia="Times New Roman" w:hAnsi="Times New Roman" w:cs="Times New Roman"/>
          <w:color w:val="000000"/>
          <w:kern w:val="0"/>
          <w:sz w:val="24"/>
          <w:szCs w:val="24"/>
          <w14:ligatures w14:val="none"/>
        </w:rPr>
        <w:t>ūkio </w:t>
      </w:r>
      <w:r w:rsidRPr="001E2D1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66D8AE6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1E2D1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F827A9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1E2D17">
        <w:rPr>
          <w:rFonts w:ascii="Times New Roman" w:eastAsia="Times New Roman" w:hAnsi="Times New Roman" w:cs="Times New Roman"/>
          <w:b/>
          <w:bCs/>
          <w:color w:val="000000"/>
          <w:kern w:val="0"/>
          <w:sz w:val="24"/>
          <w:szCs w:val="24"/>
          <w14:ligatures w14:val="none"/>
        </w:rPr>
        <w:t>3.2.</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b/>
          <w:bCs/>
          <w:color w:val="000000"/>
          <w:kern w:val="0"/>
          <w:sz w:val="24"/>
          <w:szCs w:val="24"/>
          <w14:ligatures w14:val="none"/>
        </w:rPr>
        <w:t>Subtiekėjų bei specialistų pasitelkimas ir keitimas</w:t>
      </w:r>
    </w:p>
    <w:p w14:paraId="0BA6A81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38B1FA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1E2D17">
        <w:rPr>
          <w:rFonts w:ascii="Times New Roman" w:eastAsia="Times New Roman" w:hAnsi="Times New Roman" w:cs="Times New Roman"/>
          <w:color w:val="000000"/>
          <w:kern w:val="0"/>
          <w:sz w:val="24"/>
          <w:szCs w:val="24"/>
          <w14:ligatures w14:val="none"/>
        </w:rPr>
        <w:t>3.2.1. </w:t>
      </w:r>
      <w:r w:rsidRPr="001E2D1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1E2D17">
        <w:rPr>
          <w:rFonts w:ascii="Times New Roman" w:eastAsia="Times New Roman" w:hAnsi="Times New Roman" w:cs="Times New Roman"/>
          <w:color w:val="000000"/>
          <w:kern w:val="0"/>
          <w:sz w:val="24"/>
          <w:szCs w:val="24"/>
          <w14:ligatures w14:val="none"/>
        </w:rPr>
        <w:t>jos</w:t>
      </w:r>
      <w:r w:rsidRPr="001E2D1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E2D17">
        <w:rPr>
          <w:rFonts w:ascii="Times New Roman" w:eastAsia="Times New Roman" w:hAnsi="Times New Roman" w:cs="Times New Roman"/>
          <w:color w:val="000000"/>
          <w:kern w:val="0"/>
          <w:sz w:val="24"/>
          <w:szCs w:val="24"/>
          <w14:ligatures w14:val="none"/>
        </w:rPr>
        <w:t>ir specialistų </w:t>
      </w:r>
      <w:r w:rsidRPr="001E2D17">
        <w:rPr>
          <w:rFonts w:ascii="Times New Roman" w:eastAsia="Times New Roman" w:hAnsi="Times New Roman" w:cs="Times New Roman"/>
          <w:color w:val="000000"/>
          <w:kern w:val="0"/>
          <w:sz w:val="24"/>
          <w:szCs w:val="24"/>
          <w:shd w:val="clear" w:color="auto" w:fill="FFFFFF"/>
          <w14:ligatures w14:val="none"/>
        </w:rPr>
        <w:t>veiksmus ar neveikimą. </w:t>
      </w:r>
    </w:p>
    <w:p w14:paraId="5B4ACE7E"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1E2D17">
        <w:rPr>
          <w:rFonts w:ascii="Times New Roman" w:eastAsia="Times New Roman" w:hAnsi="Times New Roman" w:cs="Times New Roman"/>
          <w:color w:val="000000"/>
          <w:kern w:val="0"/>
          <w:sz w:val="24"/>
          <w:szCs w:val="24"/>
          <w14:ligatures w14:val="none"/>
        </w:rPr>
        <w:t>3.2.2. </w:t>
      </w:r>
      <w:r w:rsidRPr="001E2D1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FE09CC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1E2D17">
        <w:rPr>
          <w:rFonts w:ascii="Times New Roman" w:eastAsia="Times New Roman" w:hAnsi="Times New Roman" w:cs="Times New Roman"/>
          <w:color w:val="000000"/>
          <w:kern w:val="0"/>
          <w:sz w:val="24"/>
          <w:szCs w:val="24"/>
          <w14:ligatures w14:val="none"/>
        </w:rPr>
        <w:t>3.2.3.   </w:t>
      </w:r>
      <w:r w:rsidRPr="001E2D1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E2D17">
        <w:rPr>
          <w:rFonts w:ascii="Times New Roman" w:eastAsia="Times New Roman" w:hAnsi="Times New Roman" w:cs="Times New Roman"/>
          <w:color w:val="000000"/>
          <w:kern w:val="0"/>
          <w:sz w:val="24"/>
          <w:szCs w:val="24"/>
          <w14:ligatures w14:val="none"/>
        </w:rPr>
        <w:t>bei naujų subtiekėjų pasitelkimą</w:t>
      </w:r>
      <w:r w:rsidRPr="001E2D17">
        <w:rPr>
          <w:rFonts w:ascii="Times New Roman" w:eastAsia="Times New Roman" w:hAnsi="Times New Roman" w:cs="Times New Roman"/>
          <w:color w:val="000000"/>
          <w:kern w:val="0"/>
          <w:sz w:val="24"/>
          <w:szCs w:val="24"/>
          <w:shd w:val="clear" w:color="auto" w:fill="FFFFFF"/>
          <w14:ligatures w14:val="none"/>
        </w:rPr>
        <w:t> visu Sutarties vykdymo metu. </w:t>
      </w:r>
      <w:r w:rsidRPr="001E2D1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1E2D17">
        <w:rPr>
          <w:rFonts w:ascii="Times New Roman" w:eastAsia="Times New Roman" w:hAnsi="Times New Roman" w:cs="Times New Roman"/>
          <w:color w:val="000000"/>
          <w:kern w:val="0"/>
          <w:sz w:val="24"/>
          <w:szCs w:val="24"/>
          <w14:ligatures w14:val="none"/>
        </w:rPr>
        <w:t>3.2.4. </w:t>
      </w:r>
      <w:r w:rsidRPr="001E2D1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4CC66B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1E2D17">
        <w:rPr>
          <w:rFonts w:ascii="Times New Roman" w:eastAsia="Times New Roman" w:hAnsi="Times New Roman" w:cs="Times New Roman"/>
          <w:color w:val="000000"/>
          <w:kern w:val="0"/>
          <w:sz w:val="24"/>
          <w:szCs w:val="24"/>
          <w14:ligatures w14:val="none"/>
        </w:rPr>
        <w:t xml:space="preserve">3.2.5. Subtiekėjus, kurių pajėgumais Tiekėjas nesirėmė pirkimo dokumentuose numatytiems kvalifikacijos reikalavimams pagrįsti, Tiekėjas gali keisti savo nuožiūra, apie tai raštu ne vėliau, kaip </w:t>
      </w:r>
      <w:r w:rsidRPr="001E2D17">
        <w:rPr>
          <w:rFonts w:ascii="Times New Roman" w:eastAsia="Times New Roman" w:hAnsi="Times New Roman" w:cs="Times New Roman"/>
          <w:color w:val="000000"/>
          <w:kern w:val="0"/>
          <w:sz w:val="24"/>
          <w:szCs w:val="24"/>
          <w14:ligatures w14:val="none"/>
        </w:rPr>
        <w:lastRenderedPageBreak/>
        <w:t>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1E2D17">
        <w:rPr>
          <w:rFonts w:ascii="Times New Roman" w:eastAsia="Times New Roman" w:hAnsi="Times New Roman" w:cs="Times New Roman"/>
          <w:color w:val="000000"/>
          <w:kern w:val="0"/>
          <w:sz w:val="24"/>
          <w:szCs w:val="24"/>
          <w14:ligatures w14:val="none"/>
        </w:rPr>
        <w:t>3.2.6. </w:t>
      </w:r>
      <w:r w:rsidRPr="001E2D1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56FEB4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1E2D17">
        <w:rPr>
          <w:rFonts w:ascii="Times New Roman" w:eastAsia="Times New Roman" w:hAnsi="Times New Roman" w:cs="Times New Roman"/>
          <w:color w:val="000000"/>
          <w:kern w:val="0"/>
          <w:sz w:val="24"/>
          <w:szCs w:val="24"/>
          <w14:ligatures w14:val="none"/>
        </w:rPr>
        <w:t>3.2.6.1.  </w:t>
      </w:r>
      <w:r w:rsidRPr="001E2D17">
        <w:rPr>
          <w:rFonts w:ascii="Times New Roman" w:eastAsia="Times New Roman" w:hAnsi="Times New Roman" w:cs="Times New Roman"/>
          <w:color w:val="000000"/>
          <w:kern w:val="0"/>
          <w:sz w:val="24"/>
          <w:szCs w:val="24"/>
          <w:shd w:val="clear" w:color="auto" w:fill="FFFFFF"/>
          <w14:ligatures w14:val="none"/>
        </w:rPr>
        <w:t>kai subtiekėjui </w:t>
      </w:r>
      <w:r w:rsidRPr="001E2D1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1E2D17">
        <w:rPr>
          <w:rFonts w:ascii="Times New Roman" w:eastAsia="Times New Roman" w:hAnsi="Times New Roman" w:cs="Times New Roman"/>
          <w:color w:val="000000"/>
          <w:kern w:val="0"/>
          <w:sz w:val="24"/>
          <w:szCs w:val="24"/>
          <w:shd w:val="clear" w:color="auto" w:fill="FFFFFF"/>
          <w14:ligatures w14:val="none"/>
        </w:rPr>
        <w:t>; </w:t>
      </w:r>
    </w:p>
    <w:p w14:paraId="046D006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1E2D17">
        <w:rPr>
          <w:rFonts w:ascii="Times New Roman" w:eastAsia="Times New Roman" w:hAnsi="Times New Roman" w:cs="Times New Roman"/>
          <w:color w:val="000000"/>
          <w:kern w:val="0"/>
          <w:sz w:val="24"/>
          <w:szCs w:val="24"/>
          <w14:ligatures w14:val="none"/>
        </w:rPr>
        <w:t>3.2.6.2.  </w:t>
      </w:r>
      <w:r w:rsidRPr="001E2D1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1E2D17">
        <w:rPr>
          <w:rFonts w:ascii="Times New Roman" w:eastAsia="Times New Roman" w:hAnsi="Times New Roman" w:cs="Times New Roman"/>
          <w:color w:val="000000"/>
          <w:kern w:val="0"/>
          <w:sz w:val="24"/>
          <w:szCs w:val="24"/>
          <w14:ligatures w14:val="none"/>
        </w:rPr>
        <w:t>3.2.6.3.  </w:t>
      </w:r>
      <w:r w:rsidRPr="001E2D1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1E2D17">
        <w:rPr>
          <w:rFonts w:ascii="Times New Roman" w:eastAsia="Times New Roman" w:hAnsi="Times New Roman" w:cs="Times New Roman"/>
          <w:color w:val="000000"/>
          <w:kern w:val="0"/>
          <w:sz w:val="24"/>
          <w:szCs w:val="24"/>
          <w14:ligatures w14:val="none"/>
        </w:rPr>
        <w:t>3.2.7. </w:t>
      </w:r>
      <w:r w:rsidRPr="001E2D1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 vykdysiant</w:t>
      </w:r>
      <w:r w:rsidRPr="001E2D17">
        <w:rPr>
          <w:rFonts w:ascii="Times New Roman" w:eastAsia="Times New Roman" w:hAnsi="Times New Roman" w:cs="Times New Roman"/>
          <w:color w:val="000000"/>
          <w:kern w:val="0"/>
          <w:sz w:val="24"/>
          <w:szCs w:val="24"/>
          <w14:ligatures w14:val="none"/>
        </w:rPr>
        <w:t>i</w:t>
      </w:r>
      <w:r w:rsidRPr="001E2D1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05C990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1E2D17">
        <w:rPr>
          <w:rFonts w:ascii="Times New Roman" w:eastAsia="Times New Roman" w:hAnsi="Times New Roman" w:cs="Times New Roman"/>
          <w:color w:val="000000"/>
          <w:kern w:val="0"/>
          <w:sz w:val="24"/>
          <w:szCs w:val="24"/>
          <w14:ligatures w14:val="none"/>
        </w:rPr>
        <w:t>3.2.7.1.  </w:t>
      </w:r>
      <w:r w:rsidRPr="001E2D1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1E2D17">
        <w:rPr>
          <w:rFonts w:ascii="Times New Roman" w:eastAsia="Times New Roman" w:hAnsi="Times New Roman" w:cs="Times New Roman"/>
          <w:color w:val="000000"/>
          <w:kern w:val="0"/>
          <w:sz w:val="24"/>
          <w:szCs w:val="24"/>
          <w14:ligatures w14:val="none"/>
        </w:rPr>
        <w:t>3.2.7.2.  </w:t>
      </w:r>
      <w:r w:rsidRPr="001E2D1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5B11D92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1E2D17">
        <w:rPr>
          <w:rFonts w:ascii="Times New Roman" w:eastAsia="Times New Roman" w:hAnsi="Times New Roman" w:cs="Times New Roman"/>
          <w:color w:val="000000"/>
          <w:kern w:val="0"/>
          <w:sz w:val="24"/>
          <w:szCs w:val="24"/>
          <w14:ligatures w14:val="none"/>
        </w:rPr>
        <w:t>3.2.7.3.  </w:t>
      </w:r>
      <w:r w:rsidRPr="001E2D17">
        <w:rPr>
          <w:rFonts w:ascii="Times New Roman" w:eastAsia="Times New Roman" w:hAnsi="Times New Roman" w:cs="Times New Roman"/>
          <w:color w:val="000000"/>
          <w:kern w:val="0"/>
          <w:sz w:val="24"/>
          <w:szCs w:val="24"/>
          <w:shd w:val="clear" w:color="auto" w:fill="FFFFFF"/>
          <w14:ligatures w14:val="none"/>
        </w:rPr>
        <w:t>Naujas specialistas</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1E2D1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1E2D1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1E2D17">
        <w:rPr>
          <w:rFonts w:ascii="Times New Roman" w:eastAsia="Times New Roman" w:hAnsi="Times New Roman" w:cs="Times New Roman"/>
          <w:color w:val="000000"/>
          <w:kern w:val="0"/>
          <w:sz w:val="24"/>
          <w:szCs w:val="24"/>
          <w14:ligatures w14:val="none"/>
        </w:rPr>
        <w:t> (jei taikoma)</w:t>
      </w:r>
      <w:r w:rsidRPr="001E2D17">
        <w:rPr>
          <w:rFonts w:ascii="Times New Roman" w:eastAsia="Times New Roman" w:hAnsi="Times New Roman" w:cs="Times New Roman"/>
          <w:color w:val="000000"/>
          <w:kern w:val="0"/>
          <w:sz w:val="24"/>
          <w:szCs w:val="24"/>
          <w:shd w:val="clear" w:color="auto" w:fill="FFFFFF"/>
          <w14:ligatures w14:val="none"/>
        </w:rPr>
        <w:t>.</w:t>
      </w:r>
    </w:p>
    <w:p w14:paraId="56C44A5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1E2D17">
        <w:rPr>
          <w:rFonts w:ascii="Times New Roman" w:eastAsia="Times New Roman" w:hAnsi="Times New Roman" w:cs="Times New Roman"/>
          <w:color w:val="000000"/>
          <w:kern w:val="0"/>
          <w:sz w:val="24"/>
          <w:szCs w:val="24"/>
          <w14:ligatures w14:val="none"/>
        </w:rPr>
        <w:t>3.2.8. </w:t>
      </w:r>
      <w:r w:rsidRPr="001E2D1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1E2D17">
        <w:rPr>
          <w:rFonts w:ascii="Times New Roman" w:eastAsia="Times New Roman" w:hAnsi="Times New Roman" w:cs="Times New Roman"/>
          <w:color w:val="000000"/>
          <w:kern w:val="0"/>
          <w:sz w:val="24"/>
          <w:szCs w:val="24"/>
          <w14:ligatures w14:val="none"/>
        </w:rPr>
        <w:t>3.2.8.1.  </w:t>
      </w:r>
      <w:r w:rsidRPr="001E2D1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6781FC0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1E2D1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1E2D1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1E2D17">
        <w:rPr>
          <w:rFonts w:ascii="Times New Roman" w:eastAsia="Times New Roman" w:hAnsi="Times New Roman" w:cs="Times New Roman"/>
          <w:color w:val="000000"/>
          <w:kern w:val="0"/>
          <w:sz w:val="24"/>
          <w:szCs w:val="24"/>
          <w14:ligatures w14:val="none"/>
        </w:rPr>
        <w:t> įrodančius dokumentus pagal Sutarties reikalavimus.</w:t>
      </w:r>
    </w:p>
    <w:p w14:paraId="00ADAA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1E2D1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1E2D17">
        <w:rPr>
          <w:rFonts w:ascii="Times New Roman" w:eastAsia="Times New Roman" w:hAnsi="Times New Roman" w:cs="Times New Roman"/>
          <w:color w:val="000000"/>
          <w:kern w:val="0"/>
          <w:sz w:val="24"/>
          <w:szCs w:val="24"/>
          <w14:ligatures w14:val="none"/>
        </w:rPr>
        <w:t>3.2.10.   </w:t>
      </w:r>
      <w:r w:rsidRPr="001E2D1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363EB7A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1E2D1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F17E5D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1E2D17">
        <w:rPr>
          <w:rFonts w:ascii="Times New Roman" w:eastAsia="Times New Roman" w:hAnsi="Times New Roman" w:cs="Times New Roman"/>
          <w:color w:val="000000"/>
          <w:kern w:val="0"/>
          <w:sz w:val="24"/>
          <w:szCs w:val="24"/>
          <w14:ligatures w14:val="none"/>
        </w:rPr>
        <w:t>3.2.12.   </w:t>
      </w:r>
      <w:r w:rsidRPr="001E2D1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1E2D17">
        <w:rPr>
          <w:rFonts w:ascii="Times New Roman" w:eastAsia="Times New Roman" w:hAnsi="Times New Roman" w:cs="Times New Roman"/>
          <w:color w:val="D13438"/>
          <w:kern w:val="0"/>
          <w:sz w:val="24"/>
          <w:szCs w:val="24"/>
          <w:shd w:val="clear" w:color="auto" w:fill="FFFFFF"/>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1E2D1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E2D1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72D8F70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88A329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1E2D17">
        <w:rPr>
          <w:rFonts w:ascii="Times New Roman" w:eastAsia="Times New Roman" w:hAnsi="Times New Roman" w:cs="Times New Roman"/>
          <w:b/>
          <w:bCs/>
          <w:color w:val="000000"/>
          <w:kern w:val="0"/>
          <w:sz w:val="24"/>
          <w:szCs w:val="24"/>
          <w14:ligatures w14:val="none"/>
        </w:rPr>
        <w:t>3.3. Jungtinės veiklos partnerių keitimas</w:t>
      </w:r>
    </w:p>
    <w:p w14:paraId="38C3C3B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9381CC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1E2D17">
        <w:rPr>
          <w:rFonts w:ascii="Times New Roman" w:eastAsia="Times New Roman"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w:t>
      </w:r>
      <w:r w:rsidRPr="001E2D17">
        <w:rPr>
          <w:rFonts w:ascii="Times New Roman" w:eastAsia="Times New Roman" w:hAnsi="Times New Roman" w:cs="Times New Roman"/>
          <w:color w:val="000000"/>
          <w:kern w:val="0"/>
          <w:sz w:val="24"/>
          <w:szCs w:val="24"/>
          <w:shd w:val="clear" w:color="auto" w:fill="FFFFFF"/>
          <w14:ligatures w14:val="none"/>
        </w:rPr>
        <w:lastRenderedPageBreak/>
        <w:t>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1E2D1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1E2D1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1E2D1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4FCA590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1E2D1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1E2D1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2D17">
        <w:rPr>
          <w:rFonts w:ascii="Times New Roman" w:eastAsia="Times New Roman" w:hAnsi="Times New Roman" w:cs="Times New Roman"/>
          <w:color w:val="000000"/>
          <w:kern w:val="0"/>
          <w:sz w:val="24"/>
          <w:szCs w:val="24"/>
          <w14:ligatures w14:val="none"/>
        </w:rPr>
        <w:t>nacionalinio saugumo interesams bei kilmės reikalavimams</w:t>
      </w:r>
      <w:r w:rsidRPr="001E2D17">
        <w:rPr>
          <w:rFonts w:ascii="Times New Roman" w:eastAsia="Times New Roman" w:hAnsi="Times New Roman" w:cs="Times New Roman"/>
          <w:color w:val="000000"/>
          <w:kern w:val="0"/>
          <w:sz w:val="24"/>
          <w:szCs w:val="24"/>
          <w:shd w:val="clear" w:color="auto" w:fill="FFFFFF"/>
          <w14:ligatures w14:val="none"/>
        </w:rPr>
        <w:t> (jei taikoma).</w:t>
      </w:r>
    </w:p>
    <w:p w14:paraId="202944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1E2D1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80A1C6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1E2D17">
        <w:rPr>
          <w:rFonts w:ascii="Times New Roman" w:eastAsia="Times New Roman" w:hAnsi="Times New Roman" w:cs="Times New Roman"/>
          <w:b/>
          <w:bCs/>
          <w:color w:val="000000"/>
          <w:kern w:val="0"/>
          <w:sz w:val="24"/>
          <w:szCs w:val="24"/>
          <w14:ligatures w14:val="none"/>
        </w:rPr>
        <w:t>3.4.    Susitarimai dėl tiesioginio atsiskaitymo su subtiekėjais</w:t>
      </w:r>
    </w:p>
    <w:p w14:paraId="46F0BE6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CC4B86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1E2D17">
        <w:rPr>
          <w:rFonts w:ascii="Times New Roman" w:eastAsia="Times New Roman" w:hAnsi="Times New Roman" w:cs="Times New Roman"/>
          <w:color w:val="000000"/>
          <w:kern w:val="0"/>
          <w:sz w:val="24"/>
          <w:szCs w:val="24"/>
          <w14:ligatures w14:val="none"/>
        </w:rPr>
        <w:t>3.4.1. </w:t>
      </w:r>
      <w:r w:rsidRPr="001E2D1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1E2D17">
        <w:rPr>
          <w:rFonts w:ascii="Times New Roman" w:eastAsia="Times New Roman" w:hAnsi="Times New Roman" w:cs="Times New Roman"/>
          <w:color w:val="000000"/>
          <w:kern w:val="0"/>
          <w:sz w:val="24"/>
          <w:szCs w:val="24"/>
          <w14:ligatures w14:val="none"/>
        </w:rPr>
        <w:t>3.4.1.1.  </w:t>
      </w:r>
      <w:r w:rsidRPr="001E2D1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64D2DB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1E2D17">
        <w:rPr>
          <w:rFonts w:ascii="Times New Roman" w:eastAsia="Times New Roman" w:hAnsi="Times New Roman" w:cs="Times New Roman"/>
          <w:color w:val="000000"/>
          <w:kern w:val="0"/>
          <w:sz w:val="24"/>
          <w:szCs w:val="24"/>
          <w14:ligatures w14:val="none"/>
        </w:rPr>
        <w:t>3.4.1.2.  </w:t>
      </w:r>
      <w:r w:rsidRPr="001E2D1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1E2D17">
        <w:rPr>
          <w:rFonts w:ascii="Times New Roman" w:eastAsia="Times New Roman" w:hAnsi="Times New Roman" w:cs="Times New Roman"/>
          <w:color w:val="000000"/>
          <w:kern w:val="0"/>
          <w:sz w:val="24"/>
          <w:szCs w:val="24"/>
          <w14:ligatures w14:val="none"/>
        </w:rPr>
        <w:t>3.4.1.3.  </w:t>
      </w:r>
      <w:r w:rsidRPr="001E2D17">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2D17">
        <w:rPr>
          <w:rFonts w:ascii="Times New Roman" w:eastAsia="Times New Roman" w:hAnsi="Times New Roman" w:cs="Times New Roman"/>
          <w:color w:val="000000"/>
          <w:kern w:val="0"/>
          <w:sz w:val="24"/>
          <w:szCs w:val="24"/>
          <w:shd w:val="clear" w:color="auto" w:fill="FFFFFF"/>
          <w14:ligatures w14:val="none"/>
        </w:rPr>
        <w:t>subtiekimo</w:t>
      </w:r>
      <w:proofErr w:type="spellEnd"/>
      <w:r w:rsidRPr="001E2D17">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1AD00FC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1E2D17">
        <w:rPr>
          <w:rFonts w:ascii="Times New Roman" w:eastAsia="Times New Roman" w:hAnsi="Times New Roman" w:cs="Times New Roman"/>
          <w:color w:val="000000"/>
          <w:kern w:val="0"/>
          <w:sz w:val="24"/>
          <w:szCs w:val="24"/>
          <w14:ligatures w14:val="none"/>
        </w:rPr>
        <w:t>3.4.1.4.  </w:t>
      </w:r>
      <w:r w:rsidRPr="001E2D1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AFAB27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E9C6EC5"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1E2D17">
        <w:rPr>
          <w:rFonts w:ascii="Times New Roman" w:eastAsia="Times New Roman" w:hAnsi="Times New Roman" w:cs="Times New Roman"/>
          <w:b/>
          <w:bCs/>
          <w:caps/>
          <w:color w:val="000000"/>
          <w:kern w:val="0"/>
          <w:sz w:val="24"/>
          <w:szCs w:val="24"/>
          <w14:ligatures w14:val="none"/>
        </w:rPr>
        <w:t>4.   ŠALIŲ BENDRADARBIAVIMAS</w:t>
      </w:r>
    </w:p>
    <w:p w14:paraId="12524D9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smallCaps/>
          <w:color w:val="000000"/>
          <w:kern w:val="0"/>
          <w:sz w:val="24"/>
          <w:szCs w:val="24"/>
          <w14:ligatures w14:val="none"/>
        </w:rPr>
        <w:t> </w:t>
      </w:r>
    </w:p>
    <w:p w14:paraId="7A7855E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1E2D17">
        <w:rPr>
          <w:rFonts w:ascii="Times New Roman" w:eastAsia="Times New Roman" w:hAnsi="Times New Roman" w:cs="Times New Roman"/>
          <w:b/>
          <w:bCs/>
          <w:color w:val="000000"/>
          <w:kern w:val="0"/>
          <w:sz w:val="24"/>
          <w:szCs w:val="24"/>
          <w14:ligatures w14:val="none"/>
        </w:rPr>
        <w:t>4.1.    Šalių bendradarbiavimo pareiga</w:t>
      </w:r>
    </w:p>
    <w:p w14:paraId="75845EE6"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239919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1E2D1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1E2D1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3BB81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1E2D17">
        <w:rPr>
          <w:rFonts w:ascii="Times New Roman" w:eastAsia="Times New Roman" w:hAnsi="Times New Roman" w:cs="Times New Roman"/>
          <w:color w:val="000000"/>
          <w:kern w:val="0"/>
          <w:sz w:val="24"/>
          <w:szCs w:val="24"/>
          <w14:ligatures w14:val="none"/>
        </w:rPr>
        <w:t>4.1.3. </w:t>
      </w:r>
      <w:r w:rsidRPr="001E2D17">
        <w:rPr>
          <w:rFonts w:ascii="Times New Roman" w:eastAsia="Times New Roman" w:hAnsi="Times New Roman" w:cs="Times New Roman"/>
          <w:color w:val="000000"/>
          <w:kern w:val="0"/>
          <w:sz w:val="24"/>
          <w:szCs w:val="24"/>
          <w:shd w:val="clear" w:color="auto" w:fill="FFFFFF"/>
          <w14:ligatures w14:val="none"/>
        </w:rPr>
        <w:t>Jeigu Šalis susiduria su </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 kliūtis</w:t>
      </w:r>
      <w:r w:rsidRPr="001E2D1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0B71694E" w14:textId="77777777" w:rsidR="00047386" w:rsidRPr="001E2D1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8E1986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1E2D17">
        <w:rPr>
          <w:rFonts w:ascii="Times New Roman" w:eastAsia="Times New Roman" w:hAnsi="Times New Roman" w:cs="Times New Roman"/>
          <w:b/>
          <w:bCs/>
          <w:color w:val="000000"/>
          <w:kern w:val="0"/>
          <w:sz w:val="24"/>
          <w:szCs w:val="24"/>
          <w14:ligatures w14:val="none"/>
        </w:rPr>
        <w:t>4.2.    Kontaktiniai asmenys</w:t>
      </w:r>
    </w:p>
    <w:p w14:paraId="21A04A5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lastRenderedPageBreak/>
        <w:t> </w:t>
      </w:r>
    </w:p>
    <w:p w14:paraId="1D50917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1E2D1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1E2D1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1E2D1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DEE84B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1E2D17">
        <w:rPr>
          <w:rFonts w:ascii="Times New Roman" w:eastAsia="Times New Roman" w:hAnsi="Times New Roman" w:cs="Times New Roman"/>
          <w:b/>
          <w:bCs/>
          <w:caps/>
          <w:color w:val="000000"/>
          <w:kern w:val="0"/>
          <w:sz w:val="24"/>
          <w:szCs w:val="24"/>
          <w14:ligatures w14:val="none"/>
        </w:rPr>
        <w:t>5.  SUTARTIES VYKDYMO METU PATEIKIAMI DOKUMENTAI</w:t>
      </w:r>
    </w:p>
    <w:p w14:paraId="3265167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6B1C052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1E2D1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1E2D1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1E2D1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F3906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1E2D17">
        <w:rPr>
          <w:rFonts w:ascii="Times New Roman" w:eastAsia="Times New Roman" w:hAnsi="Times New Roman" w:cs="Times New Roman"/>
          <w:b/>
          <w:bCs/>
          <w:caps/>
          <w:color w:val="000000"/>
          <w:kern w:val="0"/>
          <w:sz w:val="24"/>
          <w:szCs w:val="24"/>
          <w14:ligatures w14:val="none"/>
        </w:rPr>
        <w:t>6.    PREKIŲ TIEKIMO PABAIGA IR PREKIŲ PRIĖMIMAS</w:t>
      </w:r>
    </w:p>
    <w:p w14:paraId="29B220CB"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1A0C72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1E2D17">
        <w:rPr>
          <w:rFonts w:ascii="Times New Roman" w:eastAsia="Times New Roman" w:hAnsi="Times New Roman" w:cs="Times New Roman"/>
          <w:b/>
          <w:bCs/>
          <w:color w:val="000000"/>
          <w:kern w:val="0"/>
          <w:sz w:val="24"/>
          <w:szCs w:val="24"/>
          <w14:ligatures w14:val="none"/>
        </w:rPr>
        <w:t>6.1.    Prekių tiekimo pabaiga</w:t>
      </w:r>
    </w:p>
    <w:p w14:paraId="000571AD"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6BE69E0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1E2D1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0949B53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1E2D1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1E2D1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49C734C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1E2D1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A4184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1E2D1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1E2D1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84632A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1E2D17">
        <w:rPr>
          <w:rFonts w:ascii="Times New Roman" w:eastAsia="Times New Roman" w:hAnsi="Times New Roman" w:cs="Times New Roman"/>
          <w:b/>
          <w:bCs/>
          <w:color w:val="000000"/>
          <w:kern w:val="0"/>
          <w:sz w:val="24"/>
          <w:szCs w:val="24"/>
          <w14:ligatures w14:val="none"/>
        </w:rPr>
        <w:t>6.2.    Prekių perdavimas–priėmimas</w:t>
      </w:r>
    </w:p>
    <w:p w14:paraId="2811CE4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E22D6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1E2D1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1E2D1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1E2D1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0964CC2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1E2D1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7AF906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1E2D17">
        <w:rPr>
          <w:rFonts w:ascii="Times New Roman" w:eastAsia="Times New Roman" w:hAnsi="Times New Roman" w:cs="Times New Roman"/>
          <w:color w:val="000000"/>
          <w:kern w:val="0"/>
          <w:sz w:val="24"/>
          <w:szCs w:val="24"/>
          <w14:ligatures w14:val="none"/>
        </w:rPr>
        <w:t xml:space="preserve">6.2.3.2.  priimti Prekes su išlygomis, pasirašydamas Prekių perdavimo–priėmimo aktą ir Prekių patikrinimo metu sudarytą defektų aktą, kuriame Pirkėjas privalo nurodyti per Prekių priėmimą </w:t>
      </w:r>
      <w:r w:rsidRPr="001E2D17">
        <w:rPr>
          <w:rFonts w:ascii="Times New Roman" w:eastAsia="Times New Roman" w:hAnsi="Times New Roman" w:cs="Times New Roman"/>
          <w:color w:val="000000"/>
          <w:kern w:val="0"/>
          <w:sz w:val="24"/>
          <w:szCs w:val="24"/>
          <w14:ligatures w14:val="none"/>
        </w:rPr>
        <w:lastRenderedPageBreak/>
        <w:t>pastebėtus Prekių ar pateikiamų Tiekėjo dokumentų trūkumus ir tų trūkumų pašalinimo tvarką (toliau – </w:t>
      </w:r>
      <w:r w:rsidRPr="001E2D17">
        <w:rPr>
          <w:rFonts w:ascii="Times New Roman" w:eastAsia="Times New Roman" w:hAnsi="Times New Roman" w:cs="Times New Roman"/>
          <w:b/>
          <w:bCs/>
          <w:color w:val="000000"/>
          <w:kern w:val="0"/>
          <w:sz w:val="24"/>
          <w:szCs w:val="24"/>
          <w14:ligatures w14:val="none"/>
        </w:rPr>
        <w:t>Defektų aktas</w:t>
      </w:r>
      <w:r w:rsidRPr="001E2D17">
        <w:rPr>
          <w:rFonts w:ascii="Times New Roman" w:eastAsia="Times New Roman" w:hAnsi="Times New Roman" w:cs="Times New Roman"/>
          <w:color w:val="000000"/>
          <w:kern w:val="0"/>
          <w:sz w:val="24"/>
          <w:szCs w:val="24"/>
          <w14:ligatures w14:val="none"/>
        </w:rPr>
        <w:t>); arba</w:t>
      </w:r>
    </w:p>
    <w:p w14:paraId="3E7E32C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1E2D1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A6E11F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1E2D1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1E2D1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1E2D1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1E2D1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95E52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1E2D1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328CF17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1E2D1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4195D2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1E2D1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DCACF2F"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1E2D17">
        <w:rPr>
          <w:rFonts w:ascii="Times New Roman" w:eastAsia="Times New Roman" w:hAnsi="Times New Roman" w:cs="Times New Roman"/>
          <w:b/>
          <w:bCs/>
          <w:caps/>
          <w:color w:val="000000"/>
          <w:kern w:val="0"/>
          <w:sz w:val="24"/>
          <w:szCs w:val="24"/>
          <w14:ligatures w14:val="none"/>
        </w:rPr>
        <w:t>7.  TIEKĖJO GARANTINIAI ĮSIPAREIGOJIMAI</w:t>
      </w:r>
    </w:p>
    <w:p w14:paraId="487B2639"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77644FB"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1E2D17">
        <w:rPr>
          <w:rFonts w:ascii="Times New Roman" w:eastAsia="Times New Roman" w:hAnsi="Times New Roman" w:cs="Times New Roman"/>
          <w:b/>
          <w:bCs/>
          <w:color w:val="000000"/>
          <w:kern w:val="0"/>
          <w:sz w:val="24"/>
          <w:szCs w:val="24"/>
          <w14:ligatures w14:val="none"/>
        </w:rPr>
        <w:t>7.1.    Garantiniai terminai (jei taikoma)</w:t>
      </w:r>
    </w:p>
    <w:p w14:paraId="4F4116B7" w14:textId="77777777" w:rsidR="00047386" w:rsidRPr="001E2D1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1159E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1E2D1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1E2D1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1E2D1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81C5DE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1E2D17">
        <w:rPr>
          <w:rFonts w:ascii="Times New Roman" w:eastAsia="Times New Roman" w:hAnsi="Times New Roman" w:cs="Times New Roman"/>
          <w:b/>
          <w:bCs/>
          <w:color w:val="000000"/>
          <w:kern w:val="0"/>
          <w:sz w:val="24"/>
          <w:szCs w:val="24"/>
          <w14:ligatures w14:val="none"/>
        </w:rPr>
        <w:t>7.2.    Pretenzijos dėl Prekių trūkumų</w:t>
      </w:r>
    </w:p>
    <w:p w14:paraId="334BB20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9FA609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1E2D1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1E2D1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1E2D1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1E2D17">
        <w:rPr>
          <w:rFonts w:ascii="Times New Roman" w:eastAsia="Times New Roman" w:hAnsi="Times New Roman" w:cs="Times New Roman"/>
          <w:color w:val="000000"/>
          <w:kern w:val="0"/>
          <w:sz w:val="24"/>
          <w:szCs w:val="24"/>
          <w14:ligatures w14:val="none"/>
        </w:rPr>
        <w:lastRenderedPageBreak/>
        <w:t>7.2.3.1. jei Prekės atitinka Sutartyje nurodytus reikalavimus – Pirkėjas;</w:t>
      </w:r>
    </w:p>
    <w:p w14:paraId="6DB2F50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1E2D1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056F34F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64E869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1E2D17">
        <w:rPr>
          <w:rFonts w:ascii="Times New Roman" w:eastAsia="Times New Roman" w:hAnsi="Times New Roman" w:cs="Times New Roman"/>
          <w:b/>
          <w:bCs/>
          <w:color w:val="000000"/>
          <w:kern w:val="0"/>
          <w:sz w:val="24"/>
          <w:szCs w:val="24"/>
          <w14:ligatures w14:val="none"/>
        </w:rPr>
        <w:t>7.3.    Prekių trūkumų šalinimas</w:t>
      </w:r>
    </w:p>
    <w:p w14:paraId="5D8D6F6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5F7662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1E2D1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4F16FF0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1E2D1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1E2D1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1E2D1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1E2D1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1E2D1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5BAFB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1E2D1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58D9FE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1E2D17">
        <w:rPr>
          <w:rFonts w:ascii="Times New Roman" w:eastAsia="Times New Roman" w:hAnsi="Times New Roman" w:cs="Times New Roman"/>
          <w:b/>
          <w:bCs/>
          <w:color w:val="000000"/>
          <w:kern w:val="0"/>
          <w:sz w:val="24"/>
          <w:szCs w:val="24"/>
          <w14:ligatures w14:val="none"/>
        </w:rPr>
        <w:t>7.4.    Pirkėjo teisės, Tiekėjui nepašalinus Prekių trūkumų</w:t>
      </w:r>
    </w:p>
    <w:p w14:paraId="653C21A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EE4017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1E2D1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1C1957D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1E2D1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1E2D1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1E2D1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454F44F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1E2D1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1E2D1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1E2D1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460B22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C9FA224"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1E2D17">
        <w:rPr>
          <w:rFonts w:ascii="Times New Roman" w:eastAsia="Times New Roman" w:hAnsi="Times New Roman" w:cs="Times New Roman"/>
          <w:b/>
          <w:bCs/>
          <w:caps/>
          <w:color w:val="000000"/>
          <w:kern w:val="0"/>
          <w:sz w:val="24"/>
          <w:szCs w:val="24"/>
          <w14:ligatures w14:val="none"/>
        </w:rPr>
        <w:t>8.  PRISTATYMO TERMINAI</w:t>
      </w:r>
    </w:p>
    <w:p w14:paraId="531C116C"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76D54DF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1E2D17">
        <w:rPr>
          <w:rFonts w:ascii="Times New Roman" w:eastAsia="Times New Roman" w:hAnsi="Times New Roman" w:cs="Times New Roman"/>
          <w:b/>
          <w:bCs/>
          <w:color w:val="000000"/>
          <w:kern w:val="0"/>
          <w:sz w:val="24"/>
          <w:szCs w:val="24"/>
          <w14:ligatures w14:val="none"/>
        </w:rPr>
        <w:t>8.1.    Pristatymo terminai ir Prekių tiekimo grafikas</w:t>
      </w:r>
    </w:p>
    <w:p w14:paraId="701D3F5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2D12FBF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1E2D1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C59F29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1E2D1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E2D17">
        <w:rPr>
          <w:rFonts w:ascii="Times New Roman" w:eastAsia="Times New Roman" w:hAnsi="Times New Roman" w:cs="Times New Roman"/>
          <w:b/>
          <w:bCs/>
          <w:color w:val="000000"/>
          <w:kern w:val="0"/>
          <w:sz w:val="24"/>
          <w:szCs w:val="24"/>
          <w14:ligatures w14:val="none"/>
        </w:rPr>
        <w:t>Grafikas</w:t>
      </w:r>
      <w:r w:rsidRPr="001E2D17">
        <w:rPr>
          <w:rFonts w:ascii="Times New Roman" w:eastAsia="Times New Roman" w:hAnsi="Times New Roman" w:cs="Times New Roman"/>
          <w:color w:val="000000"/>
          <w:kern w:val="0"/>
          <w:sz w:val="24"/>
          <w:szCs w:val="24"/>
          <w14:ligatures w14:val="none"/>
        </w:rPr>
        <w:t>).</w:t>
      </w:r>
    </w:p>
    <w:p w14:paraId="31BCC1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1E2D1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15F11D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73C58F2"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1E2D17">
        <w:rPr>
          <w:rFonts w:ascii="Times New Roman" w:eastAsia="Times New Roman" w:hAnsi="Times New Roman" w:cs="Times New Roman"/>
          <w:b/>
          <w:bCs/>
          <w:color w:val="000000"/>
          <w:kern w:val="0"/>
          <w:sz w:val="24"/>
          <w:szCs w:val="24"/>
          <w14:ligatures w14:val="none"/>
        </w:rPr>
        <w:t>8.2.    Netesybos už Prekių pristatymo vėlavimą</w:t>
      </w:r>
    </w:p>
    <w:p w14:paraId="512D0E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89A2AF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1E2D17">
        <w:rPr>
          <w:rFonts w:ascii="Times New Roman" w:eastAsia="Times New Roman" w:hAnsi="Times New Roman" w:cs="Times New Roman"/>
          <w:color w:val="000000"/>
          <w:kern w:val="0"/>
          <w:sz w:val="24"/>
          <w:szCs w:val="24"/>
          <w14:ligatures w14:val="none"/>
        </w:rPr>
        <w:lastRenderedPageBreak/>
        <w:t>8.2.1. Jeigu Tiekėjas praleidžia Prekių pristatymo terminus, nustatytus Specialiosiose sąlygose, Tiekėjui iki Prekių pristatymo datos taikomos Specialiosiose sąlygose nurodyto dydžio netesybos.</w:t>
      </w:r>
    </w:p>
    <w:p w14:paraId="5D6E3C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1E2D1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1E2D1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i/>
          <w:iCs/>
          <w:color w:val="000000"/>
          <w:kern w:val="0"/>
          <w:sz w:val="24"/>
          <w:szCs w:val="24"/>
          <w14:ligatures w14:val="none"/>
        </w:rPr>
        <w:t> </w:t>
      </w:r>
    </w:p>
    <w:p w14:paraId="54B4437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1E2D1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28D6994"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618067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462773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1E2D17">
        <w:rPr>
          <w:rFonts w:ascii="Times New Roman" w:eastAsia="Times New Roman" w:hAnsi="Times New Roman" w:cs="Times New Roman"/>
          <w:b/>
          <w:bCs/>
          <w:caps/>
          <w:color w:val="000000"/>
          <w:kern w:val="0"/>
          <w:sz w:val="24"/>
          <w:szCs w:val="24"/>
          <w14:ligatures w14:val="none"/>
        </w:rPr>
        <w:t>10.  SUTARTIES ĮVYKDYMO UŽTIKRINIMAS (JEI TAIKOMA)</w:t>
      </w:r>
    </w:p>
    <w:p w14:paraId="7084BB6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F16F66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1E2D1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Pastaba.</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1E2D1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1E2D1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1E2D1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1E2D1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1E2D17">
        <w:rPr>
          <w:rFonts w:ascii="Times New Roman" w:eastAsia="Times New Roman" w:hAnsi="Times New Roman" w:cs="Times New Roman"/>
          <w:color w:val="000000"/>
          <w:kern w:val="0"/>
          <w:sz w:val="24"/>
          <w:szCs w:val="24"/>
          <w:shd w:val="clear" w:color="auto" w:fill="FFFFFF"/>
          <w14:ligatures w14:val="none"/>
        </w:rPr>
        <w:t>).</w:t>
      </w:r>
    </w:p>
    <w:p w14:paraId="34CF716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1E2D1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1E2D1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1E2D1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1E2D1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1E2D1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B7BBDB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1E2D1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52B11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1E2D1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204339F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1E2D1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4E13C31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1E2D17">
        <w:rPr>
          <w:rFonts w:ascii="Times New Roman" w:eastAsia="Times New Roman" w:hAnsi="Times New Roman" w:cs="Times New Roman"/>
          <w:color w:val="000000"/>
          <w:kern w:val="0"/>
          <w:sz w:val="24"/>
          <w:szCs w:val="24"/>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1E2D1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1E2D1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1E2D1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1E2D1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1E2D1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D335C9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1E2D1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673F7A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1E2D1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59EFAF1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1E2D1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1E2D1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8C09AE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003656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1E2D17">
        <w:rPr>
          <w:rFonts w:ascii="Times New Roman" w:eastAsia="Times New Roman" w:hAnsi="Times New Roman" w:cs="Times New Roman"/>
          <w:b/>
          <w:bCs/>
          <w:caps/>
          <w:color w:val="000000"/>
          <w:kern w:val="0"/>
          <w:sz w:val="24"/>
          <w:szCs w:val="24"/>
          <w14:ligatures w14:val="none"/>
        </w:rPr>
        <w:t>11.     SUTARTIES KAINA IR JOS PERSKAIČIAVIMAS</w:t>
      </w:r>
    </w:p>
    <w:p w14:paraId="0D5650A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360D28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1E2D1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1E2D17">
        <w:rPr>
          <w:rFonts w:ascii="Times New Roman" w:eastAsia="Times New Roman" w:hAnsi="Times New Roman" w:cs="Times New Roman"/>
          <w:color w:val="000000"/>
          <w:kern w:val="0"/>
          <w:sz w:val="24"/>
          <w:szCs w:val="24"/>
          <w14:ligatures w14:val="none"/>
        </w:rPr>
        <w:t>11.2. Pradinės sutarties vertė yra nurodyta Specialiosiose sąlygose.</w:t>
      </w:r>
    </w:p>
    <w:p w14:paraId="7B79E8A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1E2D1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1E2D1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92F53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796D48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1E2D17">
        <w:rPr>
          <w:rFonts w:ascii="Times New Roman" w:eastAsia="Times New Roman" w:hAnsi="Times New Roman" w:cs="Times New Roman"/>
          <w:b/>
          <w:bCs/>
          <w:caps/>
          <w:color w:val="000000"/>
          <w:kern w:val="0"/>
          <w:sz w:val="24"/>
          <w:szCs w:val="24"/>
          <w14:ligatures w14:val="none"/>
        </w:rPr>
        <w:t>12.     ATSISKAITYMO TVARKA</w:t>
      </w:r>
    </w:p>
    <w:p w14:paraId="3064A141"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1F8AFC6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1E2D17">
        <w:rPr>
          <w:rFonts w:ascii="Times New Roman" w:eastAsia="Times New Roman" w:hAnsi="Times New Roman" w:cs="Times New Roman"/>
          <w:b/>
          <w:bCs/>
          <w:color w:val="000000"/>
          <w:kern w:val="0"/>
          <w:sz w:val="24"/>
          <w:szCs w:val="24"/>
          <w14:ligatures w14:val="none"/>
        </w:rPr>
        <w:t>12.1.  Išankstinis mokėjimas (avansas) (jei taikoma)</w:t>
      </w:r>
    </w:p>
    <w:p w14:paraId="3201C1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862790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1E2D1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1E2D1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2EEC9FF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1E2D17">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E2D17">
        <w:rPr>
          <w:rFonts w:ascii="Times New Roman" w:eastAsia="Times New Roman" w:hAnsi="Times New Roman" w:cs="Times New Roman"/>
          <w:color w:val="000000"/>
          <w:kern w:val="0"/>
          <w:sz w:val="24"/>
          <w:szCs w:val="24"/>
          <w14:ligatures w14:val="none"/>
        </w:rPr>
        <w:lastRenderedPageBreak/>
        <w:t>užtikrinimą ne mažesnei kaip Specialiosiose sąlygose prašomo avanso dydžio sumai (toliau – </w:t>
      </w:r>
      <w:r w:rsidRPr="001E2D17">
        <w:rPr>
          <w:rFonts w:ascii="Times New Roman" w:eastAsia="Times New Roman" w:hAnsi="Times New Roman" w:cs="Times New Roman"/>
          <w:b/>
          <w:bCs/>
          <w:color w:val="000000"/>
          <w:kern w:val="0"/>
          <w:sz w:val="24"/>
          <w:szCs w:val="24"/>
          <w14:ligatures w14:val="none"/>
        </w:rPr>
        <w:t>Avanso užtikrinimas</w:t>
      </w:r>
      <w:r w:rsidRPr="001E2D17">
        <w:rPr>
          <w:rFonts w:ascii="Times New Roman" w:eastAsia="Times New Roman" w:hAnsi="Times New Roman" w:cs="Times New Roman"/>
          <w:color w:val="000000"/>
          <w:kern w:val="0"/>
          <w:sz w:val="24"/>
          <w:szCs w:val="24"/>
          <w14:ligatures w14:val="none"/>
        </w:rPr>
        <w:t>). </w:t>
      </w:r>
    </w:p>
    <w:p w14:paraId="46C12F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Pastaba.</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įstatymų bei kitų teisės aktų</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nuostatas.</w:t>
      </w:r>
    </w:p>
    <w:p w14:paraId="7C4555F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1E2D1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1E2D1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1E2D1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1E2D17">
        <w:rPr>
          <w:rFonts w:ascii="Times New Roman" w:eastAsia="Times New Roman" w:hAnsi="Times New Roman" w:cs="Times New Roman"/>
          <w:color w:val="000000"/>
          <w:kern w:val="0"/>
          <w:sz w:val="24"/>
          <w:szCs w:val="24"/>
          <w14:ligatures w14:val="none"/>
        </w:rPr>
        <w:t>12.1.7. Avanso užtikrinimo suma turi būti nurodoma ir išmokama eurais. </w:t>
      </w:r>
    </w:p>
    <w:p w14:paraId="28DC995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1E2D1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31F33D7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1E2D1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B8A44D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1E2D1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1E2D1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1E2D1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5527F2E"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1E2D17">
        <w:rPr>
          <w:rFonts w:ascii="Times New Roman" w:eastAsia="Times New Roman" w:hAnsi="Times New Roman" w:cs="Times New Roman"/>
          <w:b/>
          <w:bCs/>
          <w:color w:val="000000"/>
          <w:kern w:val="0"/>
          <w:sz w:val="24"/>
          <w:szCs w:val="24"/>
          <w14:ligatures w14:val="none"/>
        </w:rPr>
        <w:t>12.2.  Mokėjimų tvarka</w:t>
      </w:r>
    </w:p>
    <w:p w14:paraId="68E5C04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510E695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1E2D1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0EB1621" w14:textId="2B916226"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1E2D1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2D17">
        <w:rPr>
          <w:rFonts w:ascii="Times New Roman" w:eastAsia="Times New Roman" w:hAnsi="Times New Roman" w:cs="Times New Roman"/>
          <w:color w:val="0563C1"/>
          <w:kern w:val="0"/>
          <w:sz w:val="24"/>
          <w:szCs w:val="24"/>
          <w:u w:val="single"/>
          <w14:ligatures w14:val="none"/>
        </w:rPr>
        <w:t>2014/55/ES</w:t>
      </w:r>
      <w:r w:rsidRPr="001E2D17">
        <w:rPr>
          <w:rFonts w:ascii="Times New Roman" w:eastAsia="Times New Roman" w:hAnsi="Times New Roman" w:cs="Times New Roman"/>
          <w:color w:val="000000"/>
          <w:kern w:val="0"/>
          <w:sz w:val="24"/>
          <w:szCs w:val="24"/>
          <w14:ligatures w14:val="none"/>
        </w:rPr>
        <w:t> (toliau – </w:t>
      </w:r>
      <w:r w:rsidRPr="001E2D17">
        <w:rPr>
          <w:rFonts w:ascii="Times New Roman" w:eastAsia="Times New Roman" w:hAnsi="Times New Roman" w:cs="Times New Roman"/>
          <w:b/>
          <w:bCs/>
          <w:color w:val="000000"/>
          <w:kern w:val="0"/>
          <w:sz w:val="24"/>
          <w:szCs w:val="24"/>
          <w14:ligatures w14:val="none"/>
        </w:rPr>
        <w:t>Europos elektroninių sąskaitų faktūrų</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b/>
          <w:bCs/>
          <w:color w:val="000000"/>
          <w:kern w:val="0"/>
          <w:sz w:val="24"/>
          <w:szCs w:val="24"/>
          <w14:ligatures w14:val="none"/>
        </w:rPr>
        <w:t>standartas</w:t>
      </w:r>
      <w:r w:rsidRPr="001E2D17">
        <w:rPr>
          <w:rFonts w:ascii="Times New Roman" w:eastAsia="Times New Roman" w:hAnsi="Times New Roman" w:cs="Times New Roman"/>
          <w:color w:val="000000"/>
          <w:kern w:val="0"/>
          <w:sz w:val="24"/>
          <w:szCs w:val="24"/>
          <w14:ligatures w14:val="none"/>
        </w:rPr>
        <w:t>), Tiekėjas gali pateikti per informacinę sistemą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arba per kitą savo pasirinktą informacinę sistemą;</w:t>
      </w:r>
    </w:p>
    <w:p w14:paraId="45BCB153" w14:textId="5D2919E4"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1E2D1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priemonėmis (</w:t>
      </w:r>
      <w:hyperlink r:id="rId7" w:history="1">
        <w:r w:rsidR="00655431" w:rsidRPr="001E2D17">
          <w:rPr>
            <w:rStyle w:val="Hipersaitas"/>
            <w:rFonts w:ascii="Times New Roman" w:eastAsia="Times New Roman" w:hAnsi="Times New Roman" w:cs="Times New Roman"/>
            <w:kern w:val="0"/>
            <w:sz w:val="24"/>
            <w:szCs w:val="24"/>
            <w14:ligatures w14:val="none"/>
          </w:rPr>
          <w:t>SABIS (</w:t>
        </w:r>
        <w:proofErr w:type="spellStart"/>
        <w:r w:rsidR="00655431" w:rsidRPr="001E2D17">
          <w:rPr>
            <w:rStyle w:val="Hipersaitas"/>
            <w:rFonts w:ascii="Times New Roman" w:eastAsia="Times New Roman" w:hAnsi="Times New Roman" w:cs="Times New Roman"/>
            <w:kern w:val="0"/>
            <w:sz w:val="24"/>
            <w:szCs w:val="24"/>
            <w14:ligatures w14:val="none"/>
          </w:rPr>
          <w:t>nbfc.lt</w:t>
        </w:r>
        <w:proofErr w:type="spellEnd"/>
        <w:r w:rsidR="00655431" w:rsidRPr="001E2D17">
          <w:rPr>
            <w:rStyle w:val="Hipersaitas"/>
            <w:rFonts w:ascii="Times New Roman" w:eastAsia="Times New Roman" w:hAnsi="Times New Roman" w:cs="Times New Roman"/>
            <w:kern w:val="0"/>
            <w:sz w:val="24"/>
            <w:szCs w:val="24"/>
            <w14:ligatures w14:val="none"/>
          </w:rPr>
          <w:t>)</w:t>
        </w:r>
      </w:hyperlink>
      <w:r w:rsidRPr="001E2D17">
        <w:rPr>
          <w:rFonts w:ascii="Times New Roman" w:eastAsia="Times New Roman" w:hAnsi="Times New Roman" w:cs="Times New Roman"/>
          <w:color w:val="000000"/>
          <w:kern w:val="0"/>
          <w:sz w:val="24"/>
          <w:szCs w:val="24"/>
          <w14:ligatures w14:val="none"/>
        </w:rPr>
        <w:t>).</w:t>
      </w:r>
    </w:p>
    <w:p w14:paraId="72EBA5F9" w14:textId="6CBE39C4"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1E2D1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priemonėmis, išskyrus VPĮ nustatytus išimtinius atvejus.</w:t>
      </w:r>
    </w:p>
    <w:p w14:paraId="554B461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1E2D1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43CC5A9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1E2D1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1BC06D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1E2D1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55FDBA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1E2D1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97A2BD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1E2D17">
        <w:rPr>
          <w:rFonts w:ascii="Times New Roman" w:eastAsia="Times New Roman" w:hAnsi="Times New Roman" w:cs="Times New Roman"/>
          <w:color w:val="000000"/>
          <w:kern w:val="0"/>
          <w:sz w:val="24"/>
          <w:szCs w:val="24"/>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CE790C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1E2D17">
        <w:rPr>
          <w:rFonts w:ascii="Times New Roman" w:eastAsia="Times New Roman" w:hAnsi="Times New Roman" w:cs="Times New Roman"/>
          <w:b/>
          <w:bCs/>
          <w:color w:val="000000"/>
          <w:kern w:val="0"/>
          <w:sz w:val="24"/>
          <w:szCs w:val="24"/>
          <w14:ligatures w14:val="none"/>
        </w:rPr>
        <w:t>12.3.  Kiti atsiskaitymo klausimai</w:t>
      </w:r>
    </w:p>
    <w:p w14:paraId="3AA8F1E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E55618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1E2D1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C8AF8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1E2D1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1E2D17">
        <w:rPr>
          <w:rFonts w:ascii="Times New Roman" w:eastAsia="Times New Roman" w:hAnsi="Times New Roman" w:cs="Times New Roman"/>
          <w:color w:val="000000"/>
          <w:kern w:val="0"/>
          <w:sz w:val="24"/>
          <w:szCs w:val="24"/>
          <w14:ligatures w14:val="none"/>
        </w:rPr>
        <w:t>12.3.3.   Visi mokėjimai pagal Sutartį atliekami eurais.</w:t>
      </w:r>
    </w:p>
    <w:p w14:paraId="307FBE6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1E2D1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FB8C1E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DF362C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1E2D17">
        <w:rPr>
          <w:rFonts w:ascii="Times New Roman" w:eastAsia="Times New Roman" w:hAnsi="Times New Roman" w:cs="Times New Roman"/>
          <w:b/>
          <w:bCs/>
          <w:caps/>
          <w:color w:val="000000"/>
          <w:kern w:val="0"/>
          <w:sz w:val="24"/>
          <w:szCs w:val="24"/>
          <w14:ligatures w14:val="none"/>
        </w:rPr>
        <w:t>13.  KONFIDENCIALI INFORMACIJA</w:t>
      </w:r>
    </w:p>
    <w:p w14:paraId="5D215E6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642FAE1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1E2D1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1E2D1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939ABF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1E2D1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1E2D1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1E2D1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1E2D17">
        <w:rPr>
          <w:rFonts w:ascii="Times New Roman" w:eastAsia="Times New Roman" w:hAnsi="Times New Roman" w:cs="Times New Roman"/>
          <w:color w:val="000000"/>
          <w:kern w:val="0"/>
          <w:sz w:val="24"/>
          <w:szCs w:val="24"/>
          <w14:ligatures w14:val="none"/>
        </w:rPr>
        <w:t>13.4.  Šalis atsako:</w:t>
      </w:r>
    </w:p>
    <w:p w14:paraId="452C071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1E2D1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1E2D1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1E2D1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4495F9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899A43E"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1E2D17">
        <w:rPr>
          <w:rFonts w:ascii="Times New Roman" w:eastAsia="Times New Roman" w:hAnsi="Times New Roman" w:cs="Times New Roman"/>
          <w:b/>
          <w:bCs/>
          <w:caps/>
          <w:color w:val="000000"/>
          <w:kern w:val="0"/>
          <w:sz w:val="24"/>
          <w:szCs w:val="24"/>
          <w14:ligatures w14:val="none"/>
        </w:rPr>
        <w:t>14.  ASMENS DUOMENŲ APSAUGA</w:t>
      </w:r>
    </w:p>
    <w:p w14:paraId="493EB24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054AC3F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1E2D1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1E2D17">
        <w:rPr>
          <w:rFonts w:ascii="Times New Roman" w:eastAsia="Times New Roman" w:hAnsi="Times New Roman" w:cs="Times New Roman"/>
          <w:color w:val="0563C1"/>
          <w:kern w:val="0"/>
          <w:sz w:val="24"/>
          <w:szCs w:val="24"/>
          <w:u w:val="single"/>
          <w14:ligatures w14:val="none"/>
        </w:rPr>
        <w:t>(ES) 2016/679</w:t>
      </w:r>
      <w:r w:rsidRPr="001E2D1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1E2D17">
        <w:rPr>
          <w:rFonts w:ascii="Times New Roman" w:eastAsia="Times New Roman" w:hAnsi="Times New Roman" w:cs="Times New Roman"/>
          <w:color w:val="0563C1"/>
          <w:kern w:val="0"/>
          <w:sz w:val="24"/>
          <w:szCs w:val="24"/>
          <w:u w:val="single"/>
          <w14:ligatures w14:val="none"/>
        </w:rPr>
        <w:t>95/46/EB</w:t>
      </w:r>
      <w:r w:rsidRPr="001E2D1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04B75C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1E2D1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E2D1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1F218B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1E2D17">
        <w:rPr>
          <w:rFonts w:ascii="Times New Roman" w:eastAsia="Times New Roman" w:hAnsi="Times New Roman" w:cs="Times New Roman"/>
          <w:b/>
          <w:bCs/>
          <w:caps/>
          <w:color w:val="000000"/>
          <w:kern w:val="0"/>
          <w:sz w:val="24"/>
          <w:szCs w:val="24"/>
          <w14:ligatures w14:val="none"/>
        </w:rPr>
        <w:lastRenderedPageBreak/>
        <w:t>15.  INTELEKTINĖ NUOSAVYBĖ</w:t>
      </w:r>
    </w:p>
    <w:p w14:paraId="3FABC3A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aps/>
          <w:color w:val="000000"/>
          <w:kern w:val="0"/>
          <w:sz w:val="24"/>
          <w:szCs w:val="24"/>
          <w14:ligatures w14:val="none"/>
        </w:rPr>
        <w:t> </w:t>
      </w:r>
    </w:p>
    <w:p w14:paraId="3B7ECCD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1E2D1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1E2D1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2D17">
        <w:rPr>
          <w:rFonts w:ascii="Times New Roman" w:eastAsia="Times New Roman" w:hAnsi="Times New Roman" w:cs="Times New Roman"/>
          <w:color w:val="000000"/>
          <w:kern w:val="0"/>
          <w:sz w:val="24"/>
          <w:szCs w:val="24"/>
          <w14:ligatures w14:val="none"/>
        </w:rPr>
        <w:t>sui</w:t>
      </w:r>
      <w:proofErr w:type="spellEnd"/>
      <w:r w:rsidRPr="001E2D17">
        <w:rPr>
          <w:rFonts w:ascii="Times New Roman" w:eastAsia="Times New Roman" w:hAnsi="Times New Roman" w:cs="Times New Roman"/>
          <w:color w:val="000000"/>
          <w:kern w:val="0"/>
          <w:sz w:val="24"/>
          <w:szCs w:val="24"/>
          <w14:ligatures w14:val="none"/>
        </w:rPr>
        <w:t xml:space="preserve"> </w:t>
      </w:r>
      <w:proofErr w:type="spellStart"/>
      <w:r w:rsidRPr="001E2D17">
        <w:rPr>
          <w:rFonts w:ascii="Times New Roman" w:eastAsia="Times New Roman" w:hAnsi="Times New Roman" w:cs="Times New Roman"/>
          <w:color w:val="000000"/>
          <w:kern w:val="0"/>
          <w:sz w:val="24"/>
          <w:szCs w:val="24"/>
          <w14:ligatures w14:val="none"/>
        </w:rPr>
        <w:t>generis</w:t>
      </w:r>
      <w:proofErr w:type="spellEnd"/>
      <w:r w:rsidRPr="001E2D17">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1E2D1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FDA34B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1E2D17">
        <w:rPr>
          <w:rFonts w:ascii="Times New Roman" w:eastAsia="Times New Roman" w:hAnsi="Times New Roman" w:cs="Times New Roman"/>
          <w:b/>
          <w:bCs/>
          <w:caps/>
          <w:color w:val="000000"/>
          <w:kern w:val="0"/>
          <w:sz w:val="24"/>
          <w:szCs w:val="24"/>
          <w14:ligatures w14:val="none"/>
        </w:rPr>
        <w:t>16.  PAREIŠKIMAI IR GARANTIJOS</w:t>
      </w:r>
    </w:p>
    <w:p w14:paraId="2125DB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4460ABC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1E2D17">
        <w:rPr>
          <w:rFonts w:ascii="Times New Roman" w:eastAsia="Times New Roman" w:hAnsi="Times New Roman" w:cs="Times New Roman"/>
          <w:color w:val="000000"/>
          <w:kern w:val="0"/>
          <w:sz w:val="24"/>
          <w:szCs w:val="24"/>
          <w14:ligatures w14:val="none"/>
        </w:rPr>
        <w:t>16.1. Kiekviena iš Šalių pareiškia ir garantuoja kitai Šaliai, kad:</w:t>
      </w:r>
    </w:p>
    <w:p w14:paraId="4BAC06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1E2D1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1E2D1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1E2D1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1E2D1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1E2D1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1E2D1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9D1B2D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1E2D1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1E2D17">
        <w:rPr>
          <w:rFonts w:ascii="Times New Roman" w:eastAsia="Times New Roman" w:hAnsi="Times New Roman" w:cs="Times New Roman"/>
          <w:color w:val="000000"/>
          <w:kern w:val="0"/>
          <w:sz w:val="24"/>
          <w:szCs w:val="24"/>
          <w:shd w:val="clear" w:color="auto" w:fill="FFFFFF"/>
          <w14:ligatures w14:val="none"/>
        </w:rPr>
        <w:t>16.3. </w:t>
      </w:r>
      <w:r w:rsidRPr="001E2D1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1E2D1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366EAC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E49B6F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1E2D17">
        <w:rPr>
          <w:rFonts w:ascii="Times New Roman" w:eastAsia="Times New Roman" w:hAnsi="Times New Roman" w:cs="Times New Roman"/>
          <w:b/>
          <w:bCs/>
          <w:caps/>
          <w:color w:val="000000"/>
          <w:kern w:val="0"/>
          <w:sz w:val="24"/>
          <w:szCs w:val="24"/>
          <w14:ligatures w14:val="none"/>
        </w:rPr>
        <w:t>17.  BENDRIEJI ATSAKOMYBĖS KLAUSIMAI</w:t>
      </w:r>
    </w:p>
    <w:p w14:paraId="2CFD50C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D102EA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1E2D1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40DB2A3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1E2D1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E2D17">
        <w:rPr>
          <w:rFonts w:ascii="Times New Roman" w:eastAsia="Times New Roman" w:hAnsi="Times New Roman" w:cs="Times New Roman"/>
          <w:color w:val="000000"/>
          <w:kern w:val="0"/>
          <w:sz w:val="24"/>
          <w:szCs w:val="24"/>
          <w:bdr w:val="none" w:sz="0" w:space="0" w:color="auto" w:frame="1"/>
          <w14:ligatures w14:val="none"/>
        </w:rPr>
        <w:t xml:space="preserve">Šiame punkte numatytas atsakomybės ribojimas netaikomas, jei žala atsirado dėl </w:t>
      </w:r>
      <w:r w:rsidRPr="001E2D17">
        <w:rPr>
          <w:rFonts w:ascii="Times New Roman" w:eastAsia="Times New Roman" w:hAnsi="Times New Roman" w:cs="Times New Roman"/>
          <w:color w:val="000000"/>
          <w:kern w:val="0"/>
          <w:sz w:val="24"/>
          <w:szCs w:val="24"/>
          <w:bdr w:val="none" w:sz="0" w:space="0" w:color="auto" w:frame="1"/>
          <w14:ligatures w14:val="none"/>
        </w:rPr>
        <w:lastRenderedPageBreak/>
        <w:t>konfidencialumo įsipareigojimų, asmens duomenų apsaugą reglamentuojančių teisės aktų ar intelektinės nuosavybės teisių pažeidimo.</w:t>
      </w:r>
    </w:p>
    <w:p w14:paraId="32EE6C0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1E2D1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1E2D1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9BB3B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1E2D17">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1E2D1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1E2D1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740935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1E2D17">
        <w:rPr>
          <w:rFonts w:ascii="Times New Roman" w:eastAsia="Times New Roman" w:hAnsi="Times New Roman" w:cs="Times New Roman"/>
          <w:b/>
          <w:bCs/>
          <w:caps/>
          <w:color w:val="000000"/>
          <w:kern w:val="0"/>
          <w:sz w:val="24"/>
          <w:szCs w:val="24"/>
          <w14:ligatures w14:val="none"/>
        </w:rPr>
        <w:t>18.  NENUGALIMA JĖGA (FORCE MAJEURE)</w:t>
      </w:r>
    </w:p>
    <w:p w14:paraId="204D53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191371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1E2D17">
        <w:rPr>
          <w:rFonts w:ascii="Times New Roman" w:eastAsia="Times New Roman" w:hAnsi="Times New Roman" w:cs="Times New Roman"/>
          <w:color w:val="000000"/>
          <w:kern w:val="0"/>
          <w:sz w:val="24"/>
          <w:szCs w:val="24"/>
          <w14:ligatures w14:val="none"/>
        </w:rPr>
        <w:t>18.1.</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AFA921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1E2D1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1E2D1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1E2D17">
        <w:rPr>
          <w:rFonts w:ascii="Times New Roman" w:eastAsia="Times New Roman" w:hAnsi="Times New Roman" w:cs="Times New Roman"/>
          <w:color w:val="000000"/>
          <w:kern w:val="0"/>
          <w:sz w:val="24"/>
          <w:szCs w:val="24"/>
          <w14:ligatures w14:val="none"/>
        </w:rPr>
        <w:t>18.2.</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1E2D17">
        <w:rPr>
          <w:rFonts w:ascii="Times New Roman" w:eastAsia="Times New Roman" w:hAnsi="Times New Roman" w:cs="Times New Roman"/>
          <w:color w:val="000000"/>
          <w:kern w:val="0"/>
          <w:sz w:val="24"/>
          <w:szCs w:val="24"/>
          <w14:ligatures w14:val="none"/>
        </w:rPr>
        <w:t>18.3.</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1E2D1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E4B268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1E2D17">
        <w:rPr>
          <w:rFonts w:ascii="Times New Roman" w:eastAsia="Times New Roman" w:hAnsi="Times New Roman" w:cs="Times New Roman"/>
          <w:b/>
          <w:bCs/>
          <w:caps/>
          <w:color w:val="000000"/>
          <w:kern w:val="0"/>
          <w:sz w:val="24"/>
          <w:szCs w:val="24"/>
          <w14:ligatures w14:val="none"/>
        </w:rPr>
        <w:t>19.  SUTARTIES NUOSTATŲ NEGALIOJIMAS</w:t>
      </w:r>
    </w:p>
    <w:p w14:paraId="5412A3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6A09BD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1E2D1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1E2D1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5F2844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1E2D17">
        <w:rPr>
          <w:rFonts w:ascii="Times New Roman" w:eastAsia="Times New Roman" w:hAnsi="Times New Roman" w:cs="Times New Roman"/>
          <w:b/>
          <w:bCs/>
          <w:caps/>
          <w:color w:val="000000"/>
          <w:kern w:val="0"/>
          <w:sz w:val="24"/>
          <w:szCs w:val="24"/>
          <w14:ligatures w14:val="none"/>
        </w:rPr>
        <w:t>20.  SUTARTIES PAKEITIMAI</w:t>
      </w:r>
    </w:p>
    <w:p w14:paraId="23C8718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BB81F8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1E2D1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419F90C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1E2D17">
        <w:rPr>
          <w:rFonts w:ascii="Times New Roman" w:eastAsia="Times New Roman" w:hAnsi="Times New Roman" w:cs="Times New Roman"/>
          <w:color w:val="000000"/>
          <w:kern w:val="0"/>
          <w:sz w:val="24"/>
          <w:szCs w:val="24"/>
          <w14:ligatures w14:val="none"/>
        </w:rPr>
        <w:t>20.2. Sutarties pakeitimai įforminami Šalims sudarant Susitarimą.</w:t>
      </w:r>
    </w:p>
    <w:p w14:paraId="21822E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1E2D1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1E2D1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0FD1C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1E2D1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73CB28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1E2D17">
        <w:rPr>
          <w:rFonts w:ascii="Times New Roman" w:eastAsia="Times New Roman" w:hAnsi="Times New Roman" w:cs="Times New Roman"/>
          <w:b/>
          <w:bCs/>
          <w:caps/>
          <w:color w:val="000000"/>
          <w:kern w:val="0"/>
          <w:sz w:val="24"/>
          <w:szCs w:val="24"/>
          <w14:ligatures w14:val="none"/>
        </w:rPr>
        <w:t>21.  SUTARTIES SUSTABDYMAS</w:t>
      </w:r>
    </w:p>
    <w:p w14:paraId="3E99C2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BC0EFD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1E2D1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1E2D1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304AEF5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1E2D1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1E2D1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1E2D1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1512D3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1E2D1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E45A66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1E2D1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1E2D1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293B76E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1E2D1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1E2D1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DE42C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1E2D1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1E2D1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1E2D1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89758E2" w14:textId="77777777" w:rsidR="00047386" w:rsidRPr="001E2D1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1E2D17">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1E2D17">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sidRPr="001E2D17">
        <w:rPr>
          <w:rFonts w:ascii="Times New Roman" w:eastAsia="Times New Roman" w:hAnsi="Times New Roman" w:cs="Times New Roman"/>
          <w:color w:val="000000"/>
          <w:kern w:val="0"/>
          <w:sz w:val="24"/>
          <w:szCs w:val="24"/>
          <w14:ligatures w14:val="none"/>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1E2D1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1E2D1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1E2D1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609D1F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1E2D1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1E2D1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1E2D1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1E2D1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44D65AC"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1E2D17">
        <w:rPr>
          <w:rFonts w:ascii="Times New Roman" w:eastAsia="Times New Roman" w:hAnsi="Times New Roman" w:cs="Times New Roman"/>
          <w:b/>
          <w:bCs/>
          <w:caps/>
          <w:color w:val="000000"/>
          <w:kern w:val="0"/>
          <w:sz w:val="24"/>
          <w:szCs w:val="24"/>
          <w14:ligatures w14:val="none"/>
        </w:rPr>
        <w:t>22.  SUTARTIES NUTRAUKIMAS</w:t>
      </w:r>
    </w:p>
    <w:p w14:paraId="78422D8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1DD8ACA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1C63F6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1ECE94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1E2D17">
        <w:rPr>
          <w:rFonts w:ascii="Times New Roman" w:eastAsia="Times New Roman" w:hAnsi="Times New Roman" w:cs="Times New Roman"/>
          <w:b/>
          <w:bCs/>
          <w:color w:val="000000"/>
          <w:kern w:val="0"/>
          <w:sz w:val="24"/>
          <w:szCs w:val="24"/>
          <w14:ligatures w14:val="none"/>
        </w:rPr>
        <w:t>22.1.  Pretenzijos dėl Sutarties pažeidimų</w:t>
      </w:r>
    </w:p>
    <w:p w14:paraId="38BEF61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0F3459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1E2D1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1E2D1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9C3DE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1E2D17">
        <w:rPr>
          <w:rFonts w:ascii="Times New Roman" w:eastAsia="Times New Roman" w:hAnsi="Times New Roman" w:cs="Times New Roman"/>
          <w:b/>
          <w:bCs/>
          <w:color w:val="000000"/>
          <w:kern w:val="0"/>
          <w:sz w:val="24"/>
          <w:szCs w:val="24"/>
          <w14:ligatures w14:val="none"/>
        </w:rPr>
        <w:t>22.2.  Sutarties nutraukimas Pirkėjo iniciatyva</w:t>
      </w:r>
    </w:p>
    <w:p w14:paraId="4A32870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731DD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1E2D1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1E2D1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4682B5F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1E2D1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1E2D17">
        <w:rPr>
          <w:rFonts w:ascii="Times New Roman" w:eastAsia="Times New Roman" w:hAnsi="Times New Roman" w:cs="Times New Roman"/>
          <w:color w:val="000000"/>
          <w:kern w:val="0"/>
          <w:sz w:val="24"/>
          <w:szCs w:val="24"/>
          <w:shd w:val="clear" w:color="auto" w:fill="FFFFFF"/>
          <w14:ligatures w14:val="none"/>
        </w:rPr>
        <w:t>;</w:t>
      </w:r>
      <w:r w:rsidRPr="001E2D17">
        <w:rPr>
          <w:rFonts w:ascii="Times New Roman" w:eastAsia="Times New Roman" w:hAnsi="Times New Roman" w:cs="Times New Roman"/>
          <w:color w:val="000000"/>
          <w:kern w:val="0"/>
          <w:sz w:val="24"/>
          <w:szCs w:val="24"/>
          <w14:ligatures w14:val="none"/>
        </w:rPr>
        <w:t> </w:t>
      </w:r>
    </w:p>
    <w:p w14:paraId="1F8C4AC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1E2D1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641CAF8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1E2D1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1E2D17">
        <w:rPr>
          <w:rFonts w:ascii="Times New Roman" w:eastAsia="Times New Roman" w:hAnsi="Times New Roman" w:cs="Times New Roman"/>
          <w:color w:val="000000"/>
          <w:kern w:val="0"/>
          <w:sz w:val="24"/>
          <w:szCs w:val="24"/>
          <w14:ligatures w14:val="none"/>
        </w:rPr>
        <w:lastRenderedPageBreak/>
        <w:t>22.2.2.4. Pirkėjas nusprendžia nebevykdyti veiklos, kurios vykdymui Sutartimi įsigyjamos Prekės ir Sutarties poreikis išnyksta; </w:t>
      </w:r>
    </w:p>
    <w:p w14:paraId="2D27566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1E2D1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92AC7D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1E2D1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5941912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1E2D1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1E2D17">
        <w:rPr>
          <w:rFonts w:ascii="Times New Roman" w:eastAsia="Times New Roman" w:hAnsi="Times New Roman" w:cs="Times New Roman"/>
          <w:color w:val="000000"/>
          <w:kern w:val="0"/>
          <w:sz w:val="24"/>
          <w:szCs w:val="24"/>
          <w14:ligatures w14:val="none"/>
        </w:rPr>
        <w:t>22.2.2.8. nebelieka perkamų Prekių poreikio; </w:t>
      </w:r>
    </w:p>
    <w:p w14:paraId="7C097EA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1E2D1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34D79A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1E2D1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1E2D1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C0BC2B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1E2D1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2A3951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1E2D1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1E2D1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1E2D17">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1E2D1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1E2D1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6DED54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1E2D1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207635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1E2D17">
        <w:rPr>
          <w:rFonts w:ascii="Times New Roman" w:eastAsia="Times New Roman" w:hAnsi="Times New Roman" w:cs="Times New Roman"/>
          <w:b/>
          <w:bCs/>
          <w:color w:val="000000"/>
          <w:kern w:val="0"/>
          <w:sz w:val="24"/>
          <w:szCs w:val="24"/>
          <w14:ligatures w14:val="none"/>
        </w:rPr>
        <w:t>22.3.  Sutarties nutraukimas Tiekėjo iniciatyva</w:t>
      </w:r>
    </w:p>
    <w:p w14:paraId="7079A63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5E96D2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1E2D1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1E2D1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705D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1E2D1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1E2D17">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1E2D1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1E2D1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18CD8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1E2D1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1E2D1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2D4BED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1E2D1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4D8730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1E2D17">
        <w:rPr>
          <w:rFonts w:ascii="Times New Roman" w:eastAsia="Times New Roman" w:hAnsi="Times New Roman" w:cs="Times New Roman"/>
          <w:b/>
          <w:bCs/>
          <w:color w:val="000000"/>
          <w:kern w:val="0"/>
          <w:sz w:val="24"/>
          <w:szCs w:val="24"/>
          <w14:ligatures w14:val="none"/>
        </w:rPr>
        <w:t>22.4.  Šalių teisės ir pareigos Sutarties nutraukimo atveju</w:t>
      </w:r>
    </w:p>
    <w:p w14:paraId="3EC1129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F2A57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1E2D1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1E2D17">
        <w:rPr>
          <w:rFonts w:ascii="Times New Roman" w:eastAsia="Times New Roman" w:hAnsi="Times New Roman" w:cs="Times New Roman"/>
          <w:color w:val="000000"/>
          <w:kern w:val="0"/>
          <w:sz w:val="24"/>
          <w:szCs w:val="24"/>
          <w14:ligatures w14:val="none"/>
        </w:rPr>
        <w:t>22.4.2. Nutraukus Sutartį, Šalys privalo: </w:t>
      </w:r>
    </w:p>
    <w:p w14:paraId="4150EB9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1E2D1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1E2D1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3517C0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1E2D1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080FD7B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2D3195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1E2D17">
        <w:rPr>
          <w:rFonts w:ascii="Times New Roman" w:eastAsia="Times New Roman" w:hAnsi="Times New Roman" w:cs="Times New Roman"/>
          <w:b/>
          <w:bCs/>
          <w:caps/>
          <w:color w:val="000000"/>
          <w:kern w:val="0"/>
          <w:sz w:val="24"/>
          <w:szCs w:val="24"/>
          <w14:ligatures w14:val="none"/>
        </w:rPr>
        <w:t>23.  PREKIŲ MODELIO AR GAMINTOJO KEITIMAS</w:t>
      </w:r>
    </w:p>
    <w:p w14:paraId="577EF4B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C7FFF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1E2D17">
        <w:rPr>
          <w:rFonts w:ascii="Times New Roman" w:eastAsia="Times New Roman" w:hAnsi="Times New Roman" w:cs="Times New Roman"/>
          <w:caps/>
          <w:color w:val="000000"/>
          <w:kern w:val="0"/>
          <w:sz w:val="24"/>
          <w:szCs w:val="24"/>
          <w14:ligatures w14:val="none"/>
        </w:rPr>
        <w:t>23.1. </w:t>
      </w:r>
      <w:r w:rsidRPr="001E2D1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15731F5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1E2D1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2D17">
        <w:rPr>
          <w:rFonts w:ascii="Times New Roman" w:eastAsia="Times New Roman" w:hAnsi="Times New Roman" w:cs="Times New Roman"/>
          <w:color w:val="000000"/>
          <w:kern w:val="0"/>
          <w:sz w:val="24"/>
          <w:szCs w:val="24"/>
          <w:vertAlign w:val="superscript"/>
          <w14:ligatures w14:val="none"/>
        </w:rPr>
        <w:t>1 </w:t>
      </w:r>
      <w:r w:rsidRPr="001E2D17">
        <w:rPr>
          <w:rFonts w:ascii="Times New Roman" w:eastAsia="Times New Roman" w:hAnsi="Times New Roman" w:cs="Times New Roman"/>
          <w:color w:val="000000"/>
          <w:kern w:val="0"/>
          <w:sz w:val="24"/>
          <w:szCs w:val="24"/>
          <w14:ligatures w14:val="none"/>
        </w:rPr>
        <w:t>dalies nuostatų;</w:t>
      </w:r>
    </w:p>
    <w:p w14:paraId="7C86470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1E2D1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1E2D1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2D1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1E2D17">
        <w:rPr>
          <w:rFonts w:ascii="Times New Roman" w:eastAsia="Times New Roman" w:hAnsi="Times New Roman" w:cs="Times New Roman"/>
          <w:color w:val="000000"/>
          <w:kern w:val="0"/>
          <w:sz w:val="24"/>
          <w:szCs w:val="24"/>
          <w14:ligatures w14:val="none"/>
        </w:rPr>
        <w:t>;</w:t>
      </w:r>
    </w:p>
    <w:p w14:paraId="703ED4E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1E2D1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57A33E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1E2D1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C25EF2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655450C"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1E2D17">
        <w:rPr>
          <w:rFonts w:ascii="Times New Roman" w:eastAsia="Times New Roman" w:hAnsi="Times New Roman" w:cs="Times New Roman"/>
          <w:b/>
          <w:bCs/>
          <w:caps/>
          <w:color w:val="000000"/>
          <w:kern w:val="0"/>
          <w:sz w:val="24"/>
          <w:szCs w:val="24"/>
          <w14:ligatures w14:val="none"/>
        </w:rPr>
        <w:t>24. BENDRAVIMO TVARKA IR KALBA</w:t>
      </w:r>
    </w:p>
    <w:p w14:paraId="5046C3EF" w14:textId="77777777" w:rsidR="00047386" w:rsidRPr="001E2D1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45D79B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1E2D1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1E2D1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B6A5C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1E2D17">
        <w:rPr>
          <w:rFonts w:ascii="Times New Roman" w:eastAsia="Times New Roman" w:hAnsi="Times New Roman" w:cs="Times New Roman"/>
          <w:color w:val="000000"/>
          <w:kern w:val="0"/>
          <w:sz w:val="24"/>
          <w:szCs w:val="24"/>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1E2D1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1E2D1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8F5310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1E2D1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167CA4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5C766EC"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1E2D17">
        <w:rPr>
          <w:rFonts w:ascii="Times New Roman" w:eastAsia="Times New Roman" w:hAnsi="Times New Roman" w:cs="Times New Roman"/>
          <w:b/>
          <w:bCs/>
          <w:caps/>
          <w:color w:val="000000"/>
          <w:kern w:val="0"/>
          <w:sz w:val="24"/>
          <w:szCs w:val="24"/>
          <w14:ligatures w14:val="none"/>
        </w:rPr>
        <w:t>25. PRETENZIJOS IR GINČŲ SPRENDIMAS</w:t>
      </w:r>
    </w:p>
    <w:p w14:paraId="2DC44BDE" w14:textId="77777777" w:rsidR="00047386" w:rsidRPr="001E2D1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E9F5F3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1E2D1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1E2D1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1E2D1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21F6FD44" w14:textId="77777777" w:rsidR="00665195" w:rsidRPr="001E2D17" w:rsidRDefault="00665195">
      <w:pPr>
        <w:rPr>
          <w:rFonts w:ascii="Times New Roman" w:hAnsi="Times New Roman" w:cs="Times New Roman"/>
          <w:sz w:val="24"/>
          <w:szCs w:val="24"/>
        </w:rPr>
      </w:pPr>
    </w:p>
    <w:p w14:paraId="7AB1E390" w14:textId="77777777" w:rsidR="00304ACB" w:rsidRPr="001E2D17" w:rsidRDefault="00304ACB">
      <w:pPr>
        <w:rPr>
          <w:rFonts w:ascii="Times New Roman" w:hAnsi="Times New Roman" w:cs="Times New Roman"/>
          <w:sz w:val="24"/>
          <w:szCs w:val="24"/>
        </w:rPr>
      </w:pPr>
    </w:p>
    <w:p w14:paraId="216BC75F" w14:textId="77777777" w:rsidR="00304ACB" w:rsidRPr="001E2D17" w:rsidRDefault="00304ACB">
      <w:pPr>
        <w:rPr>
          <w:rFonts w:ascii="Times New Roman" w:hAnsi="Times New Roman" w:cs="Times New Roman"/>
          <w:sz w:val="24"/>
          <w:szCs w:val="24"/>
        </w:rPr>
      </w:pPr>
    </w:p>
    <w:p w14:paraId="4074FA3D" w14:textId="77777777" w:rsidR="00304ACB" w:rsidRPr="001E2D17" w:rsidRDefault="00304ACB">
      <w:pPr>
        <w:rPr>
          <w:rFonts w:ascii="Times New Roman" w:hAnsi="Times New Roman" w:cs="Times New Roman"/>
          <w:sz w:val="24"/>
          <w:szCs w:val="24"/>
        </w:rPr>
      </w:pPr>
    </w:p>
    <w:p w14:paraId="361F6B0A" w14:textId="77777777" w:rsidR="00304ACB" w:rsidRPr="001E2D17" w:rsidRDefault="00304ACB">
      <w:pPr>
        <w:rPr>
          <w:rFonts w:ascii="Times New Roman" w:hAnsi="Times New Roman" w:cs="Times New Roman"/>
          <w:sz w:val="24"/>
          <w:szCs w:val="24"/>
        </w:rPr>
      </w:pPr>
    </w:p>
    <w:p w14:paraId="174C1F16" w14:textId="77777777" w:rsidR="00304ACB" w:rsidRPr="001E2D17" w:rsidRDefault="00304ACB">
      <w:pPr>
        <w:rPr>
          <w:rFonts w:ascii="Times New Roman" w:hAnsi="Times New Roman" w:cs="Times New Roman"/>
          <w:sz w:val="24"/>
          <w:szCs w:val="24"/>
        </w:rPr>
      </w:pPr>
    </w:p>
    <w:p w14:paraId="71B72180" w14:textId="77777777" w:rsidR="00304ACB" w:rsidRPr="001E2D17" w:rsidRDefault="00304ACB">
      <w:pPr>
        <w:rPr>
          <w:rFonts w:ascii="Times New Roman" w:hAnsi="Times New Roman" w:cs="Times New Roman"/>
          <w:sz w:val="24"/>
          <w:szCs w:val="24"/>
        </w:rPr>
      </w:pPr>
    </w:p>
    <w:p w14:paraId="55A4C33A" w14:textId="77777777" w:rsidR="00304ACB" w:rsidRPr="001E2D17" w:rsidRDefault="00304ACB">
      <w:pPr>
        <w:rPr>
          <w:rFonts w:ascii="Times New Roman" w:hAnsi="Times New Roman" w:cs="Times New Roman"/>
          <w:sz w:val="24"/>
          <w:szCs w:val="24"/>
        </w:rPr>
      </w:pPr>
    </w:p>
    <w:p w14:paraId="03E158AC" w14:textId="77777777" w:rsidR="00304ACB" w:rsidRPr="001E2D17" w:rsidRDefault="00304ACB">
      <w:pPr>
        <w:rPr>
          <w:rFonts w:ascii="Times New Roman" w:hAnsi="Times New Roman" w:cs="Times New Roman"/>
          <w:sz w:val="24"/>
          <w:szCs w:val="24"/>
        </w:rPr>
      </w:pPr>
    </w:p>
    <w:p w14:paraId="429FBE2A" w14:textId="77777777" w:rsidR="00304ACB" w:rsidRPr="001E2D17" w:rsidRDefault="00304ACB">
      <w:pPr>
        <w:rPr>
          <w:rFonts w:ascii="Times New Roman" w:hAnsi="Times New Roman" w:cs="Times New Roman"/>
          <w:sz w:val="24"/>
          <w:szCs w:val="24"/>
        </w:rPr>
      </w:pPr>
    </w:p>
    <w:p w14:paraId="4A37E41D" w14:textId="77777777" w:rsidR="00304ACB" w:rsidRPr="001E2D17" w:rsidRDefault="00304ACB">
      <w:pPr>
        <w:rPr>
          <w:rFonts w:ascii="Times New Roman" w:hAnsi="Times New Roman" w:cs="Times New Roman"/>
          <w:sz w:val="24"/>
          <w:szCs w:val="24"/>
        </w:rPr>
      </w:pPr>
    </w:p>
    <w:p w14:paraId="24D3CD57" w14:textId="77777777" w:rsidR="00304ACB" w:rsidRPr="001E2D17" w:rsidRDefault="00304ACB">
      <w:pPr>
        <w:rPr>
          <w:rFonts w:ascii="Times New Roman" w:hAnsi="Times New Roman" w:cs="Times New Roman"/>
          <w:sz w:val="24"/>
          <w:szCs w:val="24"/>
        </w:rPr>
      </w:pPr>
    </w:p>
    <w:p w14:paraId="033EBCBC" w14:textId="77777777" w:rsidR="00304ACB" w:rsidRPr="001E2D17" w:rsidRDefault="00304ACB">
      <w:pPr>
        <w:rPr>
          <w:rFonts w:ascii="Times New Roman" w:hAnsi="Times New Roman" w:cs="Times New Roman"/>
          <w:sz w:val="24"/>
          <w:szCs w:val="24"/>
        </w:rPr>
      </w:pPr>
    </w:p>
    <w:p w14:paraId="28BE388A" w14:textId="77777777" w:rsidR="00304ACB" w:rsidRPr="001E2D17" w:rsidRDefault="00304ACB">
      <w:pPr>
        <w:rPr>
          <w:rFonts w:ascii="Times New Roman" w:hAnsi="Times New Roman" w:cs="Times New Roman"/>
          <w:sz w:val="24"/>
          <w:szCs w:val="24"/>
        </w:rPr>
      </w:pPr>
    </w:p>
    <w:p w14:paraId="23E892F8" w14:textId="77777777" w:rsidR="00304ACB" w:rsidRPr="001E2D17" w:rsidRDefault="00304ACB">
      <w:pPr>
        <w:rPr>
          <w:rFonts w:ascii="Times New Roman" w:hAnsi="Times New Roman" w:cs="Times New Roman"/>
          <w:sz w:val="24"/>
          <w:szCs w:val="24"/>
        </w:rPr>
      </w:pPr>
    </w:p>
    <w:p w14:paraId="39389DC5" w14:textId="77777777" w:rsidR="00304ACB" w:rsidRPr="001E2D17" w:rsidRDefault="00304ACB">
      <w:pPr>
        <w:rPr>
          <w:rFonts w:ascii="Times New Roman" w:hAnsi="Times New Roman" w:cs="Times New Roman"/>
          <w:sz w:val="24"/>
          <w:szCs w:val="24"/>
        </w:rPr>
      </w:pPr>
    </w:p>
    <w:p w14:paraId="1CD5338A" w14:textId="77777777" w:rsidR="00304ACB" w:rsidRPr="001E2D17" w:rsidRDefault="00304ACB">
      <w:pPr>
        <w:rPr>
          <w:rFonts w:ascii="Times New Roman" w:hAnsi="Times New Roman" w:cs="Times New Roman"/>
          <w:sz w:val="24"/>
          <w:szCs w:val="24"/>
        </w:rPr>
      </w:pPr>
    </w:p>
    <w:p w14:paraId="017A1D10" w14:textId="77777777" w:rsidR="00304ACB" w:rsidRPr="001E2D17" w:rsidRDefault="00304ACB">
      <w:pPr>
        <w:rPr>
          <w:rFonts w:ascii="Times New Roman" w:hAnsi="Times New Roman" w:cs="Times New Roman"/>
          <w:sz w:val="24"/>
          <w:szCs w:val="24"/>
        </w:rPr>
      </w:pPr>
    </w:p>
    <w:p w14:paraId="21FB1264" w14:textId="77777777" w:rsidR="00304ACB" w:rsidRPr="001E2D17" w:rsidRDefault="00304ACB">
      <w:pPr>
        <w:rPr>
          <w:rFonts w:ascii="Times New Roman" w:hAnsi="Times New Roman" w:cs="Times New Roman"/>
          <w:sz w:val="24"/>
          <w:szCs w:val="24"/>
        </w:rPr>
      </w:pPr>
    </w:p>
    <w:p w14:paraId="581EA100" w14:textId="77777777" w:rsidR="006B5E71" w:rsidRPr="001E2D17" w:rsidRDefault="006B5E71">
      <w:pPr>
        <w:rPr>
          <w:rFonts w:ascii="Times New Roman" w:hAnsi="Times New Roman" w:cs="Times New Roman"/>
          <w:sz w:val="24"/>
          <w:szCs w:val="24"/>
        </w:rPr>
        <w:sectPr w:rsidR="006B5E71" w:rsidRPr="001E2D17" w:rsidSect="00D01C12">
          <w:pgSz w:w="11906" w:h="16838"/>
          <w:pgMar w:top="426" w:right="282" w:bottom="284" w:left="1701" w:header="567" w:footer="567" w:gutter="0"/>
          <w:cols w:space="1296"/>
        </w:sectPr>
      </w:pPr>
    </w:p>
    <w:p w14:paraId="0D902C9C" w14:textId="77777777" w:rsidR="00304ACB" w:rsidRPr="001E2D17" w:rsidRDefault="00304ACB">
      <w:pPr>
        <w:rPr>
          <w:rFonts w:ascii="Times New Roman" w:hAnsi="Times New Roman" w:cs="Times New Roman"/>
          <w:sz w:val="24"/>
          <w:szCs w:val="24"/>
        </w:rPr>
      </w:pPr>
    </w:p>
    <w:p w14:paraId="3F90D7BE" w14:textId="77777777" w:rsidR="00304ACB" w:rsidRPr="001E2D17" w:rsidRDefault="00304ACB" w:rsidP="00304ACB">
      <w:pPr>
        <w:spacing w:after="0" w:line="240" w:lineRule="auto"/>
        <w:rPr>
          <w:rFonts w:ascii="Times New Roman" w:eastAsia="Times New Roman" w:hAnsi="Times New Roman" w:cs="Times New Roman"/>
          <w:kern w:val="0"/>
          <w:sz w:val="14"/>
          <w:szCs w:val="14"/>
          <w14:ligatures w14:val="none"/>
        </w:rPr>
      </w:pPr>
    </w:p>
    <w:p w14:paraId="32B1732F" w14:textId="77777777" w:rsidR="00304ACB" w:rsidRPr="001E2D17" w:rsidRDefault="00304ACB" w:rsidP="00304ACB">
      <w:pPr>
        <w:spacing w:after="0" w:line="240" w:lineRule="auto"/>
        <w:ind w:left="6375"/>
        <w:textAlignment w:val="baseline"/>
        <w:rPr>
          <w:rFonts w:ascii="Times New Roman" w:eastAsia="Times New Roman" w:hAnsi="Times New Roman" w:cs="Times New Roman"/>
          <w:kern w:val="0"/>
          <w:sz w:val="18"/>
          <w:szCs w:val="18"/>
          <w14:ligatures w14:val="none"/>
        </w:rPr>
      </w:pPr>
      <w:r w:rsidRPr="001E2D17">
        <w:rPr>
          <w:rFonts w:ascii="Times New Roman" w:eastAsia="Times New Roman" w:hAnsi="Times New Roman" w:cs="Times New Roman"/>
          <w:kern w:val="0"/>
          <w:sz w:val="24"/>
          <w:szCs w:val="24"/>
          <w14:ligatures w14:val="none"/>
        </w:rPr>
        <w:t>PATVIRTINTA </w:t>
      </w:r>
    </w:p>
    <w:p w14:paraId="5C9C9FC6" w14:textId="77777777" w:rsidR="00304ACB" w:rsidRPr="001E2D17" w:rsidRDefault="00304ACB" w:rsidP="00304ACB">
      <w:pPr>
        <w:spacing w:after="0" w:line="240" w:lineRule="auto"/>
        <w:ind w:left="6375"/>
        <w:textAlignment w:val="baseline"/>
        <w:rPr>
          <w:rFonts w:ascii="Times New Roman" w:eastAsia="Times New Roman" w:hAnsi="Times New Roman" w:cs="Times New Roman"/>
          <w:kern w:val="0"/>
          <w:sz w:val="18"/>
          <w:szCs w:val="18"/>
          <w14:ligatures w14:val="none"/>
        </w:rPr>
      </w:pPr>
      <w:r w:rsidRPr="001E2D17">
        <w:rPr>
          <w:rFonts w:ascii="Times New Roman" w:eastAsia="Times New Roman" w:hAnsi="Times New Roman" w:cs="Times New Roman"/>
          <w:kern w:val="0"/>
          <w:sz w:val="24"/>
          <w:szCs w:val="24"/>
          <w14:ligatures w14:val="none"/>
        </w:rPr>
        <w:t>Viešųjų pirkimų tarnybos direktoriaus 2024 m. vasario 8 d. įsakymu Nr. 1S-19 </w:t>
      </w:r>
    </w:p>
    <w:p w14:paraId="7FAA56A0" w14:textId="77777777" w:rsidR="00304ACB" w:rsidRPr="001E2D17"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44CA4750" w14:textId="77777777" w:rsidR="00304ACB" w:rsidRPr="001E2D17"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1E2D17">
        <w:rPr>
          <w:rFonts w:ascii="Times New Roman" w:eastAsia="Times New Roman" w:hAnsi="Times New Roman" w:cs="Times New Roman"/>
          <w:b/>
          <w:caps/>
          <w:kern w:val="0"/>
          <w:sz w:val="24"/>
          <w:szCs w:val="24"/>
          <w14:ligatures w14:val="none"/>
        </w:rPr>
        <w:t xml:space="preserve">Prekių pirkimo-pardavimo sutarties </w:t>
      </w:r>
      <w:r w:rsidRPr="001E2D17">
        <w:rPr>
          <w:rFonts w:ascii="Times New Roman" w:eastAsia="Times New Roman" w:hAnsi="Times New Roman" w:cs="Times New Roman"/>
          <w:b/>
          <w:bCs/>
          <w:caps/>
          <w:kern w:val="0"/>
          <w:sz w:val="24"/>
          <w:szCs w:val="24"/>
          <w14:ligatures w14:val="none"/>
        </w:rPr>
        <w:t>Specialiosios</w:t>
      </w:r>
      <w:r w:rsidRPr="001E2D17">
        <w:rPr>
          <w:rFonts w:ascii="Times New Roman" w:eastAsia="Times New Roman" w:hAnsi="Times New Roman" w:cs="Times New Roman"/>
          <w:b/>
          <w:caps/>
          <w:kern w:val="0"/>
          <w:sz w:val="24"/>
          <w:szCs w:val="24"/>
          <w14:ligatures w14:val="none"/>
        </w:rPr>
        <w:t xml:space="preserve"> sąlygos</w:t>
      </w:r>
      <w:r w:rsidRPr="001E2D17">
        <w:rPr>
          <w:rFonts w:ascii="Times New Roman" w:eastAsia="Times New Roman" w:hAnsi="Times New Roman" w:cs="Times New Roman"/>
          <w:caps/>
          <w:kern w:val="0"/>
          <w:sz w:val="24"/>
          <w:szCs w:val="24"/>
          <w14:ligatures w14:val="none"/>
        </w:rPr>
        <w:t xml:space="preserve"> </w:t>
      </w:r>
    </w:p>
    <w:p w14:paraId="1F1EA666" w14:textId="77777777" w:rsidR="00304ACB" w:rsidRPr="001E2D17" w:rsidRDefault="00304ACB" w:rsidP="00304ACB">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304ACB" w:rsidRPr="001E2D17" w14:paraId="6B8AA95A" w14:textId="77777777" w:rsidTr="00776F74">
        <w:tc>
          <w:tcPr>
            <w:tcW w:w="2448" w:type="dxa"/>
          </w:tcPr>
          <w:p w14:paraId="75E264D4"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pavadinimas</w:t>
            </w:r>
          </w:p>
        </w:tc>
        <w:tc>
          <w:tcPr>
            <w:tcW w:w="7470" w:type="dxa"/>
            <w:gridSpan w:val="3"/>
            <w:vAlign w:val="center"/>
          </w:tcPr>
          <w:p w14:paraId="094307B0" w14:textId="35A49DFD" w:rsidR="00304ACB" w:rsidRPr="001E2D17" w:rsidRDefault="00A54BCE" w:rsidP="00776F74">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Degalų</w:t>
            </w:r>
            <w:r w:rsidR="00CB1755" w:rsidRPr="001E2D17">
              <w:rPr>
                <w:rFonts w:ascii="Times New Roman" w:eastAsia="Times New Roman" w:hAnsi="Times New Roman" w:cs="Times New Roman"/>
                <w:b/>
                <w:bCs/>
                <w:sz w:val="24"/>
                <w:szCs w:val="24"/>
                <w14:ligatures w14:val="none"/>
              </w:rPr>
              <w:t xml:space="preserve"> (degalin</w:t>
            </w:r>
            <w:r w:rsidR="0003488A" w:rsidRPr="001E2D17">
              <w:rPr>
                <w:rFonts w:ascii="Times New Roman" w:eastAsia="Times New Roman" w:hAnsi="Times New Roman" w:cs="Times New Roman"/>
                <w:b/>
                <w:bCs/>
                <w:sz w:val="24"/>
                <w:szCs w:val="24"/>
                <w14:ligatures w14:val="none"/>
              </w:rPr>
              <w:t>ėje</w:t>
            </w:r>
            <w:r w:rsidR="00CB1755" w:rsidRPr="001E2D17">
              <w:rPr>
                <w:rFonts w:ascii="Times New Roman" w:eastAsia="Times New Roman" w:hAnsi="Times New Roman" w:cs="Times New Roman"/>
                <w:b/>
                <w:bCs/>
                <w:sz w:val="24"/>
                <w:szCs w:val="24"/>
                <w14:ligatures w14:val="none"/>
              </w:rPr>
              <w:t>)</w:t>
            </w:r>
            <w:r w:rsidR="008C2CB3" w:rsidRPr="001E2D17">
              <w:rPr>
                <w:rFonts w:ascii="Times New Roman" w:eastAsia="Times New Roman" w:hAnsi="Times New Roman" w:cs="Times New Roman"/>
                <w:b/>
                <w:bCs/>
                <w:sz w:val="24"/>
                <w:szCs w:val="24"/>
                <w14:ligatures w14:val="none"/>
              </w:rPr>
              <w:t xml:space="preserve"> </w:t>
            </w:r>
            <w:r w:rsidR="00521FB9" w:rsidRPr="001E2D17">
              <w:rPr>
                <w:rFonts w:ascii="Times New Roman" w:eastAsia="Times New Roman" w:hAnsi="Times New Roman" w:cs="Times New Roman"/>
                <w:b/>
                <w:bCs/>
                <w:sz w:val="24"/>
                <w:szCs w:val="24"/>
                <w14:ligatures w14:val="none"/>
              </w:rPr>
              <w:t xml:space="preserve">pirkimo </w:t>
            </w:r>
            <w:r w:rsidR="00776F74" w:rsidRPr="001E2D17">
              <w:rPr>
                <w:rFonts w:ascii="Times New Roman" w:eastAsia="Times New Roman" w:hAnsi="Times New Roman" w:cs="Times New Roman"/>
                <w:b/>
                <w:bCs/>
                <w:sz w:val="24"/>
                <w:szCs w:val="24"/>
                <w14:ligatures w14:val="none"/>
              </w:rPr>
              <w:t>sutartis</w:t>
            </w:r>
          </w:p>
        </w:tc>
      </w:tr>
      <w:tr w:rsidR="00304ACB" w:rsidRPr="001E2D17" w14:paraId="19649D7B" w14:textId="77777777" w:rsidTr="00321CD5">
        <w:tc>
          <w:tcPr>
            <w:tcW w:w="2448" w:type="dxa"/>
          </w:tcPr>
          <w:p w14:paraId="418FC74C"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data</w:t>
            </w:r>
          </w:p>
        </w:tc>
        <w:tc>
          <w:tcPr>
            <w:tcW w:w="2177" w:type="dxa"/>
          </w:tcPr>
          <w:p w14:paraId="43DD9423" w14:textId="48BFEB78" w:rsidR="00304ACB" w:rsidRPr="001E2D17" w:rsidRDefault="00304ACB" w:rsidP="00304ACB">
            <w:pPr>
              <w:spacing w:after="0" w:line="240" w:lineRule="auto"/>
              <w:jc w:val="both"/>
              <w:rPr>
                <w:rFonts w:ascii="Times New Roman" w:eastAsia="Times New Roman" w:hAnsi="Times New Roman" w:cs="Times New Roman"/>
                <w:sz w:val="24"/>
                <w:szCs w:val="24"/>
                <w14:ligatures w14:val="none"/>
              </w:rPr>
            </w:pPr>
          </w:p>
        </w:tc>
        <w:tc>
          <w:tcPr>
            <w:tcW w:w="2362" w:type="dxa"/>
          </w:tcPr>
          <w:p w14:paraId="2688E147"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numeris</w:t>
            </w:r>
          </w:p>
        </w:tc>
        <w:tc>
          <w:tcPr>
            <w:tcW w:w="2931" w:type="dxa"/>
          </w:tcPr>
          <w:p w14:paraId="6C371D1C" w14:textId="260A7172" w:rsidR="00304ACB" w:rsidRPr="001E2D17" w:rsidRDefault="009B7FBB" w:rsidP="00304ACB">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Nr. </w:t>
            </w:r>
          </w:p>
        </w:tc>
      </w:tr>
    </w:tbl>
    <w:p w14:paraId="43FA3726" w14:textId="77777777" w:rsidR="00304ACB" w:rsidRPr="001E2D17" w:rsidRDefault="00304ACB" w:rsidP="00304ACB">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1"/>
        <w:gridCol w:w="4109"/>
      </w:tblGrid>
      <w:tr w:rsidR="00304ACB" w:rsidRPr="001E2D17" w14:paraId="53B6E392" w14:textId="77777777" w:rsidTr="0059667F">
        <w:tc>
          <w:tcPr>
            <w:tcW w:w="9913" w:type="dxa"/>
            <w:gridSpan w:val="3"/>
          </w:tcPr>
          <w:p w14:paraId="712280D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 SUTARTIES ŠALYS</w:t>
            </w:r>
          </w:p>
        </w:tc>
      </w:tr>
      <w:tr w:rsidR="00304ACB" w:rsidRPr="001E2D17" w14:paraId="764ED7F6" w14:textId="77777777" w:rsidTr="0059667F">
        <w:tc>
          <w:tcPr>
            <w:tcW w:w="2263" w:type="dxa"/>
            <w:vMerge w:val="restart"/>
          </w:tcPr>
          <w:p w14:paraId="2A453BEC"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3D18851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70B640E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1AE3F8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36B449F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 Pirkėjas</w:t>
            </w:r>
          </w:p>
        </w:tc>
        <w:tc>
          <w:tcPr>
            <w:tcW w:w="3541" w:type="dxa"/>
          </w:tcPr>
          <w:p w14:paraId="3D87238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1.1.1. Pavadinimas</w:t>
            </w:r>
          </w:p>
        </w:tc>
        <w:tc>
          <w:tcPr>
            <w:tcW w:w="4109" w:type="dxa"/>
          </w:tcPr>
          <w:p w14:paraId="046A1FB3" w14:textId="41A17882" w:rsidR="00304ACB" w:rsidRPr="001E2D17" w:rsidRDefault="00E812FE"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Lazdijų r. Veisiejų Sigito Gedos gimnazija</w:t>
            </w:r>
          </w:p>
        </w:tc>
      </w:tr>
      <w:tr w:rsidR="00304ACB" w:rsidRPr="001E2D17" w14:paraId="5FE2801F" w14:textId="77777777" w:rsidTr="0059667F">
        <w:tc>
          <w:tcPr>
            <w:tcW w:w="2263" w:type="dxa"/>
            <w:vMerge/>
          </w:tcPr>
          <w:p w14:paraId="49BFF29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63C9D521"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1.1.2. Juridinio asmens kodas</w:t>
            </w:r>
          </w:p>
        </w:tc>
        <w:tc>
          <w:tcPr>
            <w:tcW w:w="4109" w:type="dxa"/>
          </w:tcPr>
          <w:p w14:paraId="51024A20" w14:textId="631A719A" w:rsidR="00304ACB" w:rsidRPr="001E2D17" w:rsidRDefault="00BD101A"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290608520</w:t>
            </w:r>
          </w:p>
        </w:tc>
      </w:tr>
      <w:tr w:rsidR="00304ACB" w:rsidRPr="001E2D17" w14:paraId="559355B0" w14:textId="77777777" w:rsidTr="0059667F">
        <w:tc>
          <w:tcPr>
            <w:tcW w:w="2263" w:type="dxa"/>
            <w:vMerge/>
          </w:tcPr>
          <w:p w14:paraId="0F59FE9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0A883B07"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1.1.3. Adresas</w:t>
            </w:r>
          </w:p>
        </w:tc>
        <w:tc>
          <w:tcPr>
            <w:tcW w:w="4109" w:type="dxa"/>
          </w:tcPr>
          <w:p w14:paraId="274D250E" w14:textId="4345C0BC" w:rsidR="00304ACB" w:rsidRPr="001E2D17" w:rsidRDefault="00BF4490"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Jaunimo g. 8, Veisiejai, LT -67340, Lazdijų r.</w:t>
            </w:r>
          </w:p>
        </w:tc>
      </w:tr>
      <w:tr w:rsidR="00304ACB" w:rsidRPr="001E2D17" w14:paraId="0B9D6615" w14:textId="77777777" w:rsidTr="0059667F">
        <w:tc>
          <w:tcPr>
            <w:tcW w:w="2263" w:type="dxa"/>
            <w:vMerge/>
          </w:tcPr>
          <w:p w14:paraId="104B2558"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2DE463BB"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1.1.4. PVM mokėtojo kodas</w:t>
            </w:r>
          </w:p>
        </w:tc>
        <w:tc>
          <w:tcPr>
            <w:tcW w:w="4109" w:type="dxa"/>
          </w:tcPr>
          <w:p w14:paraId="2DD2D0B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w:t>
            </w:r>
          </w:p>
        </w:tc>
      </w:tr>
      <w:tr w:rsidR="0059667F" w:rsidRPr="001E2D17" w14:paraId="777F06E2" w14:textId="77777777" w:rsidTr="0059667F">
        <w:tc>
          <w:tcPr>
            <w:tcW w:w="2263" w:type="dxa"/>
            <w:vMerge/>
          </w:tcPr>
          <w:p w14:paraId="3061DB3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3522BD0B"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1.1.5. Atsiskaitomoji sąskaita</w:t>
            </w:r>
          </w:p>
        </w:tc>
        <w:tc>
          <w:tcPr>
            <w:tcW w:w="4109" w:type="dxa"/>
          </w:tcPr>
          <w:p w14:paraId="10BB2B76" w14:textId="27B0BD6D"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LT24010042200080036</w:t>
            </w:r>
          </w:p>
        </w:tc>
      </w:tr>
      <w:tr w:rsidR="0059667F" w:rsidRPr="001E2D17" w14:paraId="4A0D10D9" w14:textId="77777777" w:rsidTr="0059667F">
        <w:tc>
          <w:tcPr>
            <w:tcW w:w="2263" w:type="dxa"/>
            <w:vMerge/>
          </w:tcPr>
          <w:p w14:paraId="5F381512"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058D2EE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1.1.6. Bankas, banko kodas</w:t>
            </w:r>
          </w:p>
        </w:tc>
        <w:tc>
          <w:tcPr>
            <w:tcW w:w="4109" w:type="dxa"/>
          </w:tcPr>
          <w:p w14:paraId="144C3154" w14:textId="77777777" w:rsidR="0059667F" w:rsidRPr="001E2D17" w:rsidRDefault="0059667F" w:rsidP="0059667F">
            <w:pPr>
              <w:spacing w:after="0" w:line="240" w:lineRule="auto"/>
              <w:rPr>
                <w:rFonts w:ascii="Times New Roman" w:eastAsia="Times New Roman" w:hAnsi="Times New Roman" w:cs="Times New Roman"/>
                <w:color w:val="000000" w:themeColor="text1"/>
                <w:sz w:val="24"/>
                <w:szCs w:val="24"/>
                <w14:ligatures w14:val="none"/>
              </w:rPr>
            </w:pPr>
            <w:proofErr w:type="spellStart"/>
            <w:r w:rsidRPr="001E2D17">
              <w:rPr>
                <w:rFonts w:ascii="Times New Roman" w:eastAsia="Times New Roman" w:hAnsi="Times New Roman" w:cs="Times New Roman"/>
                <w:color w:val="000000" w:themeColor="text1"/>
                <w:sz w:val="24"/>
                <w:szCs w:val="24"/>
                <w14:ligatures w14:val="none"/>
              </w:rPr>
              <w:t>Luminor</w:t>
            </w:r>
            <w:proofErr w:type="spellEnd"/>
            <w:r w:rsidRPr="001E2D17">
              <w:rPr>
                <w:rFonts w:ascii="Times New Roman" w:eastAsia="Times New Roman" w:hAnsi="Times New Roman" w:cs="Times New Roman"/>
                <w:color w:val="000000" w:themeColor="text1"/>
                <w:sz w:val="24"/>
                <w:szCs w:val="24"/>
                <w14:ligatures w14:val="none"/>
              </w:rPr>
              <w:t xml:space="preserve"> bank AS, 40100</w:t>
            </w:r>
          </w:p>
        </w:tc>
      </w:tr>
      <w:tr w:rsidR="0059667F" w:rsidRPr="001E2D17" w14:paraId="688229C0" w14:textId="77777777" w:rsidTr="0059667F">
        <w:tc>
          <w:tcPr>
            <w:tcW w:w="2263" w:type="dxa"/>
            <w:vMerge/>
          </w:tcPr>
          <w:p w14:paraId="724C2A8C"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6F09354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1.1.7. Telefonas</w:t>
            </w:r>
          </w:p>
        </w:tc>
        <w:tc>
          <w:tcPr>
            <w:tcW w:w="4109" w:type="dxa"/>
          </w:tcPr>
          <w:p w14:paraId="4F4D6E02" w14:textId="23D3AB32"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color w:val="000000" w:themeColor="text1"/>
                <w:sz w:val="24"/>
                <w:szCs w:val="24"/>
                <w14:ligatures w14:val="none"/>
              </w:rPr>
              <w:t>+370 </w:t>
            </w:r>
            <w:r w:rsidR="00D70F01" w:rsidRPr="001E2D17">
              <w:rPr>
                <w:rFonts w:ascii="Times New Roman" w:eastAsia="Times New Roman" w:hAnsi="Times New Roman" w:cs="Times New Roman"/>
                <w:color w:val="000000" w:themeColor="text1"/>
                <w:sz w:val="24"/>
                <w:szCs w:val="24"/>
                <w14:ligatures w14:val="none"/>
              </w:rPr>
              <w:t>682 94593</w:t>
            </w:r>
          </w:p>
        </w:tc>
      </w:tr>
      <w:tr w:rsidR="0059667F" w:rsidRPr="001E2D17" w14:paraId="4D400905" w14:textId="77777777" w:rsidTr="0059667F">
        <w:tc>
          <w:tcPr>
            <w:tcW w:w="2263" w:type="dxa"/>
            <w:vMerge/>
          </w:tcPr>
          <w:p w14:paraId="6488A196"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68ABD47A"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1.1.8. El. paštas</w:t>
            </w:r>
          </w:p>
        </w:tc>
        <w:tc>
          <w:tcPr>
            <w:tcW w:w="4109" w:type="dxa"/>
          </w:tcPr>
          <w:p w14:paraId="2303361F" w14:textId="0DD4D010" w:rsidR="00DF6BD5" w:rsidRPr="001E2D17" w:rsidRDefault="00DF6BD5" w:rsidP="0059667F">
            <w:pPr>
              <w:spacing w:after="0" w:line="240" w:lineRule="auto"/>
              <w:rPr>
                <w:rFonts w:ascii="Times New Roman" w:eastAsia="Times New Roman" w:hAnsi="Times New Roman" w:cs="Times New Roman"/>
                <w:sz w:val="24"/>
                <w:szCs w:val="24"/>
              </w:rPr>
            </w:pPr>
            <w:hyperlink r:id="rId8" w:history="1">
              <w:r w:rsidRPr="001E2D17">
                <w:rPr>
                  <w:rStyle w:val="Hipersaitas"/>
                  <w:rFonts w:ascii="Times New Roman" w:eastAsia="Times New Roman" w:hAnsi="Times New Roman" w:cs="Times New Roman"/>
                  <w:sz w:val="24"/>
                  <w:szCs w:val="24"/>
                </w:rPr>
                <w:t>info@veisiejugimnazija.lt</w:t>
              </w:r>
            </w:hyperlink>
            <w:r w:rsidRPr="001E2D17">
              <w:rPr>
                <w:rFonts w:ascii="Times New Roman" w:eastAsia="Times New Roman" w:hAnsi="Times New Roman" w:cs="Times New Roman"/>
                <w:sz w:val="24"/>
                <w:szCs w:val="24"/>
              </w:rPr>
              <w:t xml:space="preserve"> </w:t>
            </w:r>
          </w:p>
        </w:tc>
      </w:tr>
      <w:tr w:rsidR="0059667F" w:rsidRPr="001E2D17" w14:paraId="2D401009" w14:textId="77777777" w:rsidTr="0059667F">
        <w:tc>
          <w:tcPr>
            <w:tcW w:w="2263" w:type="dxa"/>
            <w:vMerge/>
          </w:tcPr>
          <w:p w14:paraId="2CA6E2C7"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1956BD98"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1.1.9. Šalies atstovas</w:t>
            </w:r>
          </w:p>
        </w:tc>
        <w:tc>
          <w:tcPr>
            <w:tcW w:w="4109" w:type="dxa"/>
          </w:tcPr>
          <w:p w14:paraId="2FB426C5" w14:textId="5237006D" w:rsidR="0059667F" w:rsidRPr="001E2D17" w:rsidRDefault="00A70CC4"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Direktorė Jurgita Mozerienė</w:t>
            </w:r>
          </w:p>
        </w:tc>
      </w:tr>
      <w:tr w:rsidR="0059667F" w:rsidRPr="001E2D17" w14:paraId="5EB46FF5" w14:textId="77777777" w:rsidTr="0059667F">
        <w:tc>
          <w:tcPr>
            <w:tcW w:w="2263" w:type="dxa"/>
            <w:vMerge/>
          </w:tcPr>
          <w:p w14:paraId="0DB3F327"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4B83D66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1.1.10. Atstovavimo pagrindas</w:t>
            </w:r>
          </w:p>
        </w:tc>
        <w:tc>
          <w:tcPr>
            <w:tcW w:w="4109" w:type="dxa"/>
          </w:tcPr>
          <w:p w14:paraId="1BC48F26"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D009610" w14:textId="77777777" w:rsidTr="0059667F">
        <w:tc>
          <w:tcPr>
            <w:tcW w:w="2263" w:type="dxa"/>
            <w:vMerge w:val="restart"/>
          </w:tcPr>
          <w:p w14:paraId="4B37EAF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3B3DBADB"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4A363515"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1C9F321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 Tiekėjas</w:t>
            </w:r>
          </w:p>
          <w:p w14:paraId="22512619" w14:textId="77777777" w:rsidR="0059667F" w:rsidRPr="001E2D17" w:rsidRDefault="0059667F" w:rsidP="0059667F">
            <w:pPr>
              <w:spacing w:after="0" w:line="240" w:lineRule="auto"/>
              <w:rPr>
                <w:rFonts w:ascii="Times New Roman" w:eastAsia="Times New Roman" w:hAnsi="Times New Roman" w:cs="Times New Roman"/>
                <w:color w:val="4472C4"/>
                <w:sz w:val="24"/>
                <w:szCs w:val="24"/>
                <w14:ligatures w14:val="none"/>
              </w:rPr>
            </w:pPr>
            <w:r w:rsidRPr="001E2D17">
              <w:rPr>
                <w:rFonts w:ascii="Times New Roman" w:eastAsia="Times New Roman" w:hAnsi="Times New Roman" w:cs="Times New Roman"/>
                <w:color w:val="4472C4"/>
                <w:sz w:val="24"/>
                <w:szCs w:val="24"/>
                <w14:ligatures w14:val="none"/>
              </w:rPr>
              <w:t>(jei Tiekėjas yra fizinis asmuo, skiltys atitinkamai pakoreguojamos)</w:t>
            </w:r>
          </w:p>
          <w:p w14:paraId="1E2F581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953170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1.2.1. Pavadinimas</w:t>
            </w:r>
          </w:p>
        </w:tc>
        <w:tc>
          <w:tcPr>
            <w:tcW w:w="4109" w:type="dxa"/>
          </w:tcPr>
          <w:p w14:paraId="23A6B1D2" w14:textId="78435EE5"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876B3FE" w14:textId="77777777" w:rsidTr="0059667F">
        <w:tc>
          <w:tcPr>
            <w:tcW w:w="2263" w:type="dxa"/>
            <w:vMerge/>
          </w:tcPr>
          <w:p w14:paraId="2A89B64F"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0023CE05"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1.2.2. Juridinio asmens kodas</w:t>
            </w:r>
          </w:p>
        </w:tc>
        <w:tc>
          <w:tcPr>
            <w:tcW w:w="4109" w:type="dxa"/>
          </w:tcPr>
          <w:p w14:paraId="78A336B5" w14:textId="4B9C5E71"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87F39A6" w14:textId="77777777" w:rsidTr="0059667F">
        <w:tc>
          <w:tcPr>
            <w:tcW w:w="2263" w:type="dxa"/>
            <w:vMerge/>
          </w:tcPr>
          <w:p w14:paraId="6CE3F143"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7FAB76F2"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1.2.3. Adresas</w:t>
            </w:r>
          </w:p>
        </w:tc>
        <w:tc>
          <w:tcPr>
            <w:tcW w:w="4109" w:type="dxa"/>
          </w:tcPr>
          <w:p w14:paraId="6FFF196C" w14:textId="48DFFA94"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73976933" w14:textId="77777777" w:rsidTr="0059667F">
        <w:tc>
          <w:tcPr>
            <w:tcW w:w="2263" w:type="dxa"/>
            <w:vMerge/>
          </w:tcPr>
          <w:p w14:paraId="33D3610F"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4F3F486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1.2.4. PVM mokėtojo kodas</w:t>
            </w:r>
          </w:p>
        </w:tc>
        <w:tc>
          <w:tcPr>
            <w:tcW w:w="4109" w:type="dxa"/>
          </w:tcPr>
          <w:p w14:paraId="49CA5E7B" w14:textId="539CDE53"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7D822CA" w14:textId="77777777" w:rsidTr="0059667F">
        <w:tc>
          <w:tcPr>
            <w:tcW w:w="2263" w:type="dxa"/>
            <w:vMerge/>
          </w:tcPr>
          <w:p w14:paraId="12ABC589"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62C5E3EC"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1.2.5. Atsiskaitomoji sąskaita</w:t>
            </w:r>
          </w:p>
        </w:tc>
        <w:tc>
          <w:tcPr>
            <w:tcW w:w="4109" w:type="dxa"/>
          </w:tcPr>
          <w:p w14:paraId="5CC5B5B1" w14:textId="4409F8D5"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56F5B35" w14:textId="77777777" w:rsidTr="0059667F">
        <w:tc>
          <w:tcPr>
            <w:tcW w:w="2263" w:type="dxa"/>
            <w:vMerge/>
          </w:tcPr>
          <w:p w14:paraId="29BB70E8"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6E73FB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1.2.6. Bankas, banko kodas</w:t>
            </w:r>
          </w:p>
        </w:tc>
        <w:tc>
          <w:tcPr>
            <w:tcW w:w="4109" w:type="dxa"/>
          </w:tcPr>
          <w:p w14:paraId="4084E5C4" w14:textId="4D9BE5AF"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526DBB9E" w14:textId="77777777" w:rsidTr="0059667F">
        <w:tc>
          <w:tcPr>
            <w:tcW w:w="2263" w:type="dxa"/>
            <w:vMerge/>
          </w:tcPr>
          <w:p w14:paraId="5C0AD34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26580829"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1.2.7. Telefonas</w:t>
            </w:r>
          </w:p>
        </w:tc>
        <w:tc>
          <w:tcPr>
            <w:tcW w:w="4109" w:type="dxa"/>
          </w:tcPr>
          <w:p w14:paraId="1A3DDDAB" w14:textId="70C75066"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758F015F" w14:textId="77777777" w:rsidTr="0059667F">
        <w:tc>
          <w:tcPr>
            <w:tcW w:w="2263" w:type="dxa"/>
            <w:vMerge/>
          </w:tcPr>
          <w:p w14:paraId="56C375B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2387B4B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1.2.8. El. paštas</w:t>
            </w:r>
          </w:p>
        </w:tc>
        <w:tc>
          <w:tcPr>
            <w:tcW w:w="4109" w:type="dxa"/>
          </w:tcPr>
          <w:p w14:paraId="282D8689" w14:textId="2964537D"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1F87F8F3" w14:textId="77777777" w:rsidTr="0059667F">
        <w:tc>
          <w:tcPr>
            <w:tcW w:w="2263" w:type="dxa"/>
            <w:vMerge/>
          </w:tcPr>
          <w:p w14:paraId="0A347DEB"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ACF6323"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1.2.9. Šalies atstovas</w:t>
            </w:r>
          </w:p>
        </w:tc>
        <w:tc>
          <w:tcPr>
            <w:tcW w:w="4109" w:type="dxa"/>
          </w:tcPr>
          <w:p w14:paraId="211AE320" w14:textId="3BA8099A"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E78A818" w14:textId="77777777" w:rsidTr="0059667F">
        <w:tc>
          <w:tcPr>
            <w:tcW w:w="2263" w:type="dxa"/>
            <w:vMerge/>
          </w:tcPr>
          <w:p w14:paraId="3E665034"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761FB12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1.2.10. Atstovavimo pagrindas</w:t>
            </w:r>
          </w:p>
        </w:tc>
        <w:tc>
          <w:tcPr>
            <w:tcW w:w="4109" w:type="dxa"/>
          </w:tcPr>
          <w:p w14:paraId="38DB41D0"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bl>
    <w:p w14:paraId="05D59144" w14:textId="77777777" w:rsidR="00304ACB" w:rsidRPr="001E2D17" w:rsidRDefault="00304ACB" w:rsidP="00304ACB">
      <w:pPr>
        <w:spacing w:after="0" w:line="240" w:lineRule="auto"/>
        <w:jc w:val="both"/>
        <w:rPr>
          <w:rFonts w:ascii="Times New Roman" w:eastAsia="Times New Roman" w:hAnsi="Times New Roman" w:cs="Times New Roman"/>
          <w:kern w:val="0"/>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6325"/>
      </w:tblGrid>
      <w:tr w:rsidR="00304ACB" w:rsidRPr="001E2D17" w14:paraId="46F5AF06" w14:textId="77777777" w:rsidTr="00321CD5">
        <w:trPr>
          <w:trHeight w:val="300"/>
        </w:trPr>
        <w:tc>
          <w:tcPr>
            <w:tcW w:w="9776" w:type="dxa"/>
            <w:gridSpan w:val="4"/>
          </w:tcPr>
          <w:p w14:paraId="6D328A6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 ATSAKINGI ASMENYS</w:t>
            </w:r>
          </w:p>
        </w:tc>
      </w:tr>
      <w:tr w:rsidR="00304ACB" w:rsidRPr="001E2D17" w14:paraId="573AA00B" w14:textId="77777777" w:rsidTr="00321CD5">
        <w:trPr>
          <w:trHeight w:val="300"/>
        </w:trPr>
        <w:tc>
          <w:tcPr>
            <w:tcW w:w="2525" w:type="dxa"/>
            <w:gridSpan w:val="2"/>
          </w:tcPr>
          <w:p w14:paraId="5A4845D4" w14:textId="13D7164D"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sidR="00445023" w:rsidRPr="001E2D17">
              <w:rPr>
                <w:rFonts w:ascii="Times New Roman" w:eastAsia="Times New Roman" w:hAnsi="Times New Roman" w:cs="Times New Roman"/>
                <w:b/>
                <w:bCs/>
                <w:sz w:val="24"/>
                <w:szCs w:val="24"/>
                <w14:ligatures w14:val="none"/>
              </w:rPr>
              <w:t>SABIS</w:t>
            </w:r>
            <w:r w:rsidRPr="001E2D17">
              <w:rPr>
                <w:rFonts w:ascii="Times New Roman" w:eastAsia="Times New Roman" w:hAnsi="Times New Roman" w:cs="Times New Roman"/>
                <w:b/>
                <w:bCs/>
                <w:sz w:val="24"/>
                <w:szCs w:val="24"/>
                <w14:ligatures w14:val="none"/>
              </w:rPr>
              <w:t>“ priėmimą</w:t>
            </w:r>
          </w:p>
        </w:tc>
        <w:tc>
          <w:tcPr>
            <w:tcW w:w="7251" w:type="dxa"/>
            <w:gridSpan w:val="2"/>
          </w:tcPr>
          <w:p w14:paraId="02A98F08" w14:textId="0B7F397C" w:rsidR="00B038E2" w:rsidRPr="00FF2520" w:rsidRDefault="00B038E2" w:rsidP="00B038E2">
            <w:pPr>
              <w:spacing w:after="0" w:line="240" w:lineRule="auto"/>
              <w:rPr>
                <w:rFonts w:ascii="Times New Roman" w:eastAsia="Times New Roman" w:hAnsi="Times New Roman" w:cs="Times New Roman"/>
                <w:sz w:val="24"/>
                <w:szCs w:val="24"/>
                <w14:ligatures w14:val="none"/>
              </w:rPr>
            </w:pPr>
            <w:r w:rsidRPr="00FF2520">
              <w:rPr>
                <w:rFonts w:ascii="Times New Roman" w:eastAsia="Times New Roman" w:hAnsi="Times New Roman" w:cs="Times New Roman"/>
                <w:sz w:val="24"/>
                <w:szCs w:val="24"/>
                <w14:ligatures w14:val="none"/>
              </w:rPr>
              <w:t>Direktoriaus pavaduotoja ūkio reikalams Sonata Klimčiauskaitė,</w:t>
            </w:r>
          </w:p>
          <w:p w14:paraId="5307DD6F" w14:textId="76B9AE41" w:rsidR="00304ACB" w:rsidRPr="00FF2520" w:rsidRDefault="00B038E2" w:rsidP="00665215">
            <w:pPr>
              <w:spacing w:after="0" w:line="240" w:lineRule="auto"/>
              <w:rPr>
                <w:rFonts w:ascii="Times New Roman" w:eastAsia="Times New Roman" w:hAnsi="Times New Roman" w:cs="Times New Roman"/>
                <w:color w:val="4472C4"/>
                <w:sz w:val="24"/>
                <w:szCs w:val="24"/>
                <w14:ligatures w14:val="none"/>
              </w:rPr>
            </w:pPr>
            <w:r w:rsidRPr="00FF2520">
              <w:rPr>
                <w:rFonts w:ascii="Times New Roman" w:eastAsia="Times New Roman" w:hAnsi="Times New Roman" w:cs="Times New Roman"/>
                <w:sz w:val="24"/>
                <w:szCs w:val="24"/>
                <w14:ligatures w14:val="none"/>
              </w:rPr>
              <w:t>Tel. Nr. +37061286326</w:t>
            </w:r>
            <w:r w:rsidR="00665215" w:rsidRPr="00FF2520">
              <w:rPr>
                <w:rFonts w:ascii="Times New Roman" w:eastAsia="Times New Roman" w:hAnsi="Times New Roman" w:cs="Times New Roman"/>
                <w:sz w:val="24"/>
                <w:szCs w:val="24"/>
                <w14:ligatures w14:val="none"/>
              </w:rPr>
              <w:t xml:space="preserve">; </w:t>
            </w:r>
            <w:proofErr w:type="spellStart"/>
            <w:r w:rsidRPr="00FF2520">
              <w:rPr>
                <w:rFonts w:ascii="Times New Roman" w:eastAsia="Times New Roman" w:hAnsi="Times New Roman" w:cs="Times New Roman"/>
                <w:sz w:val="24"/>
                <w:szCs w:val="24"/>
                <w14:ligatures w14:val="none"/>
              </w:rPr>
              <w:t>El.p</w:t>
            </w:r>
            <w:r w:rsidR="00883D55" w:rsidRPr="00FF2520">
              <w:rPr>
                <w:rFonts w:ascii="Times New Roman" w:eastAsia="Times New Roman" w:hAnsi="Times New Roman" w:cs="Times New Roman"/>
                <w:sz w:val="24"/>
                <w:szCs w:val="24"/>
                <w14:ligatures w14:val="none"/>
              </w:rPr>
              <w:t>aštas</w:t>
            </w:r>
            <w:proofErr w:type="spellEnd"/>
            <w:r w:rsidR="00883D55" w:rsidRPr="00FF2520">
              <w:rPr>
                <w:rFonts w:ascii="Times New Roman" w:eastAsia="Times New Roman" w:hAnsi="Times New Roman" w:cs="Times New Roman"/>
                <w:sz w:val="24"/>
                <w:szCs w:val="24"/>
                <w14:ligatures w14:val="none"/>
              </w:rPr>
              <w:t xml:space="preserve"> </w:t>
            </w:r>
            <w:hyperlink r:id="rId9" w:history="1">
              <w:r w:rsidR="00883D55" w:rsidRPr="00FF2520">
                <w:rPr>
                  <w:rStyle w:val="Hipersaitas"/>
                  <w:rFonts w:ascii="Times New Roman" w:eastAsia="Times New Roman" w:hAnsi="Times New Roman" w:cs="Times New Roman"/>
                  <w:sz w:val="24"/>
                  <w:szCs w:val="24"/>
                  <w14:ligatures w14:val="none"/>
                </w:rPr>
                <w:t>sonata.klimciauskaite@veisiejugimnazija.lt</w:t>
              </w:r>
            </w:hyperlink>
            <w:r w:rsidR="00665215" w:rsidRPr="00FF2520">
              <w:rPr>
                <w:rFonts w:ascii="Times New Roman" w:eastAsia="Times New Roman" w:hAnsi="Times New Roman" w:cs="Times New Roman"/>
                <w:sz w:val="24"/>
                <w:szCs w:val="24"/>
                <w14:ligatures w14:val="none"/>
              </w:rPr>
              <w:t xml:space="preserve"> </w:t>
            </w:r>
            <w:r w:rsidRPr="00FF2520">
              <w:rPr>
                <w:rFonts w:ascii="Times New Roman" w:eastAsia="Times New Roman" w:hAnsi="Times New Roman" w:cs="Times New Roman"/>
                <w:color w:val="4472C4"/>
                <w:sz w:val="24"/>
                <w:szCs w:val="24"/>
                <w14:ligatures w14:val="none"/>
              </w:rPr>
              <w:t xml:space="preserve"> </w:t>
            </w:r>
          </w:p>
          <w:p w14:paraId="6FC6BD5E" w14:textId="2881EE02" w:rsidR="00883D55" w:rsidRPr="00131E44" w:rsidRDefault="00883D55" w:rsidP="00883D55">
            <w:pPr>
              <w:rPr>
                <w:rFonts w:ascii="Times New Roman" w:eastAsia="Times New Roman" w:hAnsi="Times New Roman" w:cs="Times New Roman"/>
                <w:sz w:val="24"/>
                <w:szCs w:val="24"/>
              </w:rPr>
            </w:pPr>
            <w:r w:rsidRPr="00131E44">
              <w:rPr>
                <w:rFonts w:ascii="Times New Roman" w:eastAsia="Times New Roman" w:hAnsi="Times New Roman" w:cs="Times New Roman"/>
                <w:sz w:val="24"/>
                <w:szCs w:val="24"/>
              </w:rPr>
              <w:t xml:space="preserve">už sutarties ir pakeitimų paskelbimą, pagal Lietuvos Respublikos viešųjų pirkimų įstatymo 86 straipsnio 9 dalies nuostatas, atsakinga Lazdijų rajono savivaldybės administracijos </w:t>
            </w:r>
            <w:r w:rsidR="00DB0BC3" w:rsidRPr="00131E44">
              <w:rPr>
                <w:rFonts w:ascii="Times New Roman" w:eastAsia="Times New Roman" w:hAnsi="Times New Roman" w:cs="Times New Roman"/>
                <w:sz w:val="24"/>
                <w:szCs w:val="24"/>
              </w:rPr>
              <w:t xml:space="preserve">Teisės ir personalo skyriaus vyr. specialistė Vilma </w:t>
            </w:r>
            <w:proofErr w:type="spellStart"/>
            <w:r w:rsidR="00DB0BC3" w:rsidRPr="00131E44">
              <w:rPr>
                <w:rFonts w:ascii="Times New Roman" w:eastAsia="Times New Roman" w:hAnsi="Times New Roman" w:cs="Times New Roman"/>
                <w:sz w:val="24"/>
                <w:szCs w:val="24"/>
              </w:rPr>
              <w:t>Vaškevičiūtė</w:t>
            </w:r>
            <w:proofErr w:type="spellEnd"/>
            <w:r w:rsidR="00DB0BC3" w:rsidRPr="00131E44">
              <w:rPr>
                <w:rFonts w:ascii="Times New Roman" w:eastAsia="Times New Roman" w:hAnsi="Times New Roman" w:cs="Times New Roman"/>
                <w:sz w:val="24"/>
                <w:szCs w:val="24"/>
              </w:rPr>
              <w:t xml:space="preserve">, mob. +37061241865, el. paštas </w:t>
            </w:r>
            <w:hyperlink r:id="rId10" w:history="1">
              <w:r w:rsidR="00DB0BC3" w:rsidRPr="00131E44">
                <w:rPr>
                  <w:rStyle w:val="Hipersaitas"/>
                  <w:rFonts w:ascii="Times New Roman" w:eastAsia="Times New Roman" w:hAnsi="Times New Roman" w:cs="Times New Roman"/>
                  <w:color w:val="auto"/>
                  <w:sz w:val="24"/>
                  <w:szCs w:val="24"/>
                </w:rPr>
                <w:t>vilma.vaskeviciute</w:t>
              </w:r>
              <w:r w:rsidR="00DB0BC3" w:rsidRPr="00131E44">
                <w:rPr>
                  <w:rStyle w:val="Hipersaitas"/>
                  <w:rFonts w:ascii="Times New Roman" w:eastAsia="Times New Roman" w:hAnsi="Times New Roman" w:cs="Times New Roman"/>
                  <w:color w:val="auto"/>
                  <w:sz w:val="24"/>
                  <w:szCs w:val="24"/>
                  <w:lang w:val="en-US"/>
                </w:rPr>
                <w:t>@</w:t>
              </w:r>
              <w:proofErr w:type="spellStart"/>
              <w:r w:rsidR="00DB0BC3" w:rsidRPr="00131E44">
                <w:rPr>
                  <w:rStyle w:val="Hipersaitas"/>
                  <w:rFonts w:ascii="Times New Roman" w:eastAsia="Times New Roman" w:hAnsi="Times New Roman" w:cs="Times New Roman"/>
                  <w:color w:val="auto"/>
                  <w:sz w:val="24"/>
                  <w:szCs w:val="24"/>
                </w:rPr>
                <w:t>lazdijai.lt</w:t>
              </w:r>
              <w:proofErr w:type="spellEnd"/>
            </w:hyperlink>
            <w:r w:rsidR="00DB0BC3" w:rsidRPr="00131E44">
              <w:rPr>
                <w:rFonts w:ascii="Times New Roman" w:eastAsia="Times New Roman" w:hAnsi="Times New Roman" w:cs="Times New Roman"/>
                <w:sz w:val="24"/>
                <w:szCs w:val="24"/>
              </w:rPr>
              <w:t>.</w:t>
            </w:r>
          </w:p>
          <w:p w14:paraId="21ABCF40" w14:textId="74D7A22E" w:rsidR="00883D55" w:rsidRPr="00FF2520" w:rsidRDefault="00883D55" w:rsidP="00665215">
            <w:pPr>
              <w:spacing w:after="0" w:line="240" w:lineRule="auto"/>
              <w:rPr>
                <w:rFonts w:ascii="Times New Roman" w:eastAsia="Times New Roman" w:hAnsi="Times New Roman" w:cs="Times New Roman"/>
                <w:color w:val="4472C4"/>
                <w:sz w:val="24"/>
                <w:szCs w:val="24"/>
                <w14:ligatures w14:val="none"/>
              </w:rPr>
            </w:pPr>
          </w:p>
        </w:tc>
      </w:tr>
      <w:tr w:rsidR="00304ACB" w:rsidRPr="001E2D17" w14:paraId="7B607D2C" w14:textId="77777777" w:rsidTr="00321CD5">
        <w:trPr>
          <w:trHeight w:val="300"/>
        </w:trPr>
        <w:tc>
          <w:tcPr>
            <w:tcW w:w="2525" w:type="dxa"/>
            <w:gridSpan w:val="2"/>
          </w:tcPr>
          <w:p w14:paraId="7F1A9F0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2.2. Tiekėjo kontaktiniai asmenys, atsakingi už Sutarties vykdymą</w:t>
            </w:r>
          </w:p>
        </w:tc>
        <w:tc>
          <w:tcPr>
            <w:tcW w:w="7251" w:type="dxa"/>
            <w:gridSpan w:val="2"/>
          </w:tcPr>
          <w:p w14:paraId="3B5307D6" w14:textId="388529DF" w:rsidR="00304ACB" w:rsidRPr="001E2D17" w:rsidRDefault="00304ACB" w:rsidP="00200681">
            <w:pPr>
              <w:spacing w:after="0" w:line="240" w:lineRule="auto"/>
              <w:rPr>
                <w:rFonts w:ascii="Times New Roman" w:eastAsia="Times New Roman" w:hAnsi="Times New Roman" w:cs="Times New Roman"/>
                <w:color w:val="4472C4"/>
                <w:sz w:val="24"/>
                <w:szCs w:val="24"/>
                <w14:ligatures w14:val="none"/>
              </w:rPr>
            </w:pPr>
          </w:p>
        </w:tc>
      </w:tr>
      <w:tr w:rsidR="00304ACB" w:rsidRPr="001E2D17" w14:paraId="76C44618" w14:textId="77777777" w:rsidTr="00321CD5">
        <w:trPr>
          <w:trHeight w:val="300"/>
        </w:trPr>
        <w:tc>
          <w:tcPr>
            <w:tcW w:w="2525" w:type="dxa"/>
            <w:gridSpan w:val="2"/>
          </w:tcPr>
          <w:p w14:paraId="3FAEF86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251" w:type="dxa"/>
            <w:gridSpan w:val="2"/>
          </w:tcPr>
          <w:p w14:paraId="367D0F64" w14:textId="77777777" w:rsidR="00304ACB" w:rsidRPr="001E2D17" w:rsidRDefault="00304ACB" w:rsidP="00304ACB">
            <w:pPr>
              <w:spacing w:after="0" w:line="240" w:lineRule="auto"/>
              <w:rPr>
                <w:rFonts w:ascii="Times New Roman" w:eastAsia="Times New Roman" w:hAnsi="Times New Roman" w:cs="Times New Roman"/>
                <w:color w:val="4472C4"/>
                <w:sz w:val="24"/>
                <w:szCs w:val="24"/>
                <w14:ligatures w14:val="none"/>
              </w:rPr>
            </w:pPr>
          </w:p>
        </w:tc>
      </w:tr>
      <w:tr w:rsidR="00304ACB" w:rsidRPr="001E2D17" w14:paraId="44C4C931" w14:textId="77777777" w:rsidTr="00321CD5">
        <w:trPr>
          <w:trHeight w:val="300"/>
        </w:trPr>
        <w:tc>
          <w:tcPr>
            <w:tcW w:w="9776" w:type="dxa"/>
            <w:gridSpan w:val="4"/>
          </w:tcPr>
          <w:p w14:paraId="62C1ED9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 SUTARTIES DALYKAS</w:t>
            </w:r>
          </w:p>
        </w:tc>
      </w:tr>
      <w:tr w:rsidR="00304ACB" w:rsidRPr="001E2D17" w14:paraId="58162E7B" w14:textId="77777777" w:rsidTr="00321CD5">
        <w:trPr>
          <w:trHeight w:val="300"/>
        </w:trPr>
        <w:tc>
          <w:tcPr>
            <w:tcW w:w="2525" w:type="dxa"/>
            <w:gridSpan w:val="2"/>
          </w:tcPr>
          <w:p w14:paraId="4C6748F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3.1. Sutarties dalykas </w:t>
            </w:r>
          </w:p>
        </w:tc>
        <w:tc>
          <w:tcPr>
            <w:tcW w:w="7251" w:type="dxa"/>
            <w:gridSpan w:val="2"/>
          </w:tcPr>
          <w:p w14:paraId="456AD63A" w14:textId="0FC1D854" w:rsidR="00907D1F" w:rsidRPr="001E2D17" w:rsidRDefault="00907D1F" w:rsidP="00304ACB">
            <w:pPr>
              <w:spacing w:after="0" w:line="240" w:lineRule="auto"/>
              <w:rPr>
                <w:rFonts w:ascii="Times New Roman" w:eastAsia="Times New Roman" w:hAnsi="Times New Roman" w:cs="Times New Roman"/>
                <w:sz w:val="24"/>
                <w:szCs w:val="24"/>
                <w14:ligatures w14:val="none"/>
              </w:rPr>
            </w:pPr>
            <w:r w:rsidRPr="001E2D17">
              <w:rPr>
                <w:rFonts w:ascii="Times New Roman" w:hAnsi="Times New Roman" w:cs="Times New Roman"/>
                <w:sz w:val="24"/>
                <w:szCs w:val="24"/>
              </w:rPr>
              <w:t xml:space="preserve">Teikėjas įsipareigoja </w:t>
            </w:r>
            <w:r w:rsidR="0003488A" w:rsidRPr="001E2D17">
              <w:rPr>
                <w:rFonts w:ascii="Times New Roman" w:hAnsi="Times New Roman" w:cs="Times New Roman"/>
                <w:sz w:val="24"/>
                <w:szCs w:val="24"/>
              </w:rPr>
              <w:t xml:space="preserve">tiekti Pirkėjui automobilių degalus (nefasuotus naftos produktus) degalinėse </w:t>
            </w:r>
            <w:r w:rsidRPr="001E2D17">
              <w:rPr>
                <w:rFonts w:ascii="Times New Roman" w:hAnsi="Times New Roman" w:cs="Times New Roman"/>
                <w:sz w:val="24"/>
                <w:szCs w:val="24"/>
              </w:rPr>
              <w:t>(toliau – Prekės)</w:t>
            </w:r>
            <w:r w:rsidR="00AD68E3" w:rsidRPr="001E2D17">
              <w:rPr>
                <w:rFonts w:ascii="Times New Roman" w:hAnsi="Times New Roman" w:cs="Times New Roman"/>
                <w:sz w:val="24"/>
                <w:szCs w:val="24"/>
              </w:rPr>
              <w:t>.</w:t>
            </w:r>
          </w:p>
          <w:p w14:paraId="07F4DEDB" w14:textId="77777777" w:rsidR="00304ACB" w:rsidRPr="001E2D17" w:rsidRDefault="00304ACB" w:rsidP="00304ACB">
            <w:pPr>
              <w:spacing w:after="0" w:line="240" w:lineRule="auto"/>
              <w:rPr>
                <w:rFonts w:ascii="Times New Roman" w:eastAsia="Times New Roman" w:hAnsi="Times New Roman" w:cs="Times New Roman"/>
                <w:color w:val="000000"/>
                <w:sz w:val="24"/>
                <w:szCs w:val="24"/>
                <w14:ligatures w14:val="none"/>
              </w:rPr>
            </w:pPr>
            <w:r w:rsidRPr="001E2D17">
              <w:rPr>
                <w:rFonts w:ascii="Times New Roman" w:eastAsia="Times New Roman" w:hAnsi="Times New Roman" w:cs="Times New Roman"/>
                <w:color w:val="000000"/>
                <w:sz w:val="24"/>
                <w:szCs w:val="24"/>
                <w14:ligatures w14:val="none"/>
              </w:rPr>
              <w:t xml:space="preserve">Išsamus Prekių aprašymas ir kiti reikalavimai tiekiamoms Prekėms nustatyti Sutarties priede Nr. 1 „Techninė specifikacija“ (toliau – Techninė specifikacija) </w:t>
            </w:r>
          </w:p>
        </w:tc>
      </w:tr>
      <w:tr w:rsidR="00304ACB" w:rsidRPr="001E2D17" w14:paraId="5C5C841A" w14:textId="77777777" w:rsidTr="00321CD5">
        <w:trPr>
          <w:trHeight w:val="300"/>
        </w:trPr>
        <w:tc>
          <w:tcPr>
            <w:tcW w:w="2525" w:type="dxa"/>
            <w:gridSpan w:val="2"/>
          </w:tcPr>
          <w:p w14:paraId="660203F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3.2. Pirkimo numeris</w:t>
            </w:r>
          </w:p>
        </w:tc>
        <w:tc>
          <w:tcPr>
            <w:tcW w:w="7251" w:type="dxa"/>
            <w:gridSpan w:val="2"/>
          </w:tcPr>
          <w:p w14:paraId="766002E8" w14:textId="67A4158B"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r>
      <w:tr w:rsidR="00304ACB" w:rsidRPr="001E2D17" w14:paraId="035F6687" w14:textId="77777777" w:rsidTr="00CA74C8">
        <w:trPr>
          <w:trHeight w:val="300"/>
        </w:trPr>
        <w:tc>
          <w:tcPr>
            <w:tcW w:w="2525" w:type="dxa"/>
            <w:gridSpan w:val="2"/>
          </w:tcPr>
          <w:p w14:paraId="6444C3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251" w:type="dxa"/>
            <w:gridSpan w:val="2"/>
            <w:vAlign w:val="center"/>
          </w:tcPr>
          <w:p w14:paraId="63F32F03" w14:textId="3916EC47" w:rsidR="00304ACB" w:rsidRPr="001E2D17" w:rsidRDefault="00304ACB" w:rsidP="00CA74C8">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064FFB20" w14:textId="77777777" w:rsidTr="00321CD5">
        <w:trPr>
          <w:trHeight w:val="300"/>
        </w:trPr>
        <w:tc>
          <w:tcPr>
            <w:tcW w:w="9776" w:type="dxa"/>
            <w:gridSpan w:val="4"/>
          </w:tcPr>
          <w:p w14:paraId="7DECF3C0"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 PREKIŲ PRISTATYMO TERMINAI IR PREKIŲ PERDAVIMO - PRIĖMIMO TVARKA</w:t>
            </w:r>
          </w:p>
        </w:tc>
      </w:tr>
      <w:tr w:rsidR="00304ACB" w:rsidRPr="001E2D17" w14:paraId="7A4BF5FF" w14:textId="77777777" w:rsidTr="00F866BA">
        <w:trPr>
          <w:trHeight w:val="1276"/>
        </w:trPr>
        <w:tc>
          <w:tcPr>
            <w:tcW w:w="2525" w:type="dxa"/>
            <w:gridSpan w:val="2"/>
          </w:tcPr>
          <w:p w14:paraId="45619D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4.1. Prekių pristatymo terminas, kai Prekės pristatomos vienu kartu</w:t>
            </w:r>
          </w:p>
        </w:tc>
        <w:tc>
          <w:tcPr>
            <w:tcW w:w="7251" w:type="dxa"/>
            <w:gridSpan w:val="2"/>
            <w:vAlign w:val="center"/>
          </w:tcPr>
          <w:p w14:paraId="4CD74A58" w14:textId="5DEF6638" w:rsidR="00304ACB" w:rsidRPr="001E2D17" w:rsidRDefault="00B27C6D" w:rsidP="00F866BA">
            <w:pPr>
              <w:spacing w:after="0" w:line="240" w:lineRule="auto"/>
              <w:rPr>
                <w:rFonts w:ascii="Times New Roman" w:eastAsiaTheme="minorEastAsia" w:hAnsi="Times New Roman" w:cs="Times New Roman"/>
                <w:kern w:val="0"/>
                <w:sz w:val="24"/>
                <w:szCs w:val="24"/>
                <w14:ligatures w14:val="none"/>
              </w:rPr>
            </w:pPr>
            <w:r w:rsidRPr="001E2D17">
              <w:rPr>
                <w:rFonts w:ascii="Times New Roman" w:eastAsia="Arial Unicode MS" w:hAnsi="Times New Roman" w:cs="Times New Roman"/>
                <w:kern w:val="0"/>
                <w:sz w:val="24"/>
                <w:szCs w:val="24"/>
                <w:bdr w:val="nil"/>
                <w:lang w:eastAsia="lt-LT"/>
                <w14:ligatures w14:val="none"/>
              </w:rPr>
              <w:t>Netaikoma</w:t>
            </w:r>
          </w:p>
        </w:tc>
      </w:tr>
      <w:tr w:rsidR="00304ACB" w:rsidRPr="001E2D17" w14:paraId="2F8F59CF" w14:textId="77777777" w:rsidTr="00F866BA">
        <w:trPr>
          <w:trHeight w:val="300"/>
        </w:trPr>
        <w:tc>
          <w:tcPr>
            <w:tcW w:w="2525" w:type="dxa"/>
            <w:gridSpan w:val="2"/>
          </w:tcPr>
          <w:p w14:paraId="4F29244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4.1. Prekių pristatymo terminai, kai Prekės pristatomos dalimis</w:t>
            </w:r>
          </w:p>
        </w:tc>
        <w:tc>
          <w:tcPr>
            <w:tcW w:w="7251" w:type="dxa"/>
            <w:gridSpan w:val="2"/>
            <w:vAlign w:val="center"/>
          </w:tcPr>
          <w:p w14:paraId="5A0FE9F6" w14:textId="74C94CC5" w:rsidR="00304ACB" w:rsidRPr="001E2D17" w:rsidRDefault="00E73513" w:rsidP="00F866BA">
            <w:pPr>
              <w:spacing w:after="0" w:line="240" w:lineRule="auto"/>
              <w:rPr>
                <w:rFonts w:ascii="Times New Roman" w:eastAsia="Times New Roman" w:hAnsi="Times New Roman" w:cs="Times New Roman"/>
                <w:sz w:val="24"/>
                <w:szCs w:val="24"/>
                <w14:ligatures w14:val="none"/>
              </w:rPr>
            </w:pPr>
            <w:r w:rsidRPr="00640A3D">
              <w:rPr>
                <w:rFonts w:ascii="Times New Roman" w:eastAsia="Arial Unicode MS" w:hAnsi="Times New Roman" w:cs="Times New Roman"/>
                <w:color w:val="000000" w:themeColor="text1"/>
                <w:kern w:val="0"/>
                <w:sz w:val="24"/>
                <w:szCs w:val="24"/>
                <w:bdr w:val="nil"/>
                <w:lang w:eastAsia="lt-LT"/>
                <w14:ligatures w14:val="none"/>
              </w:rPr>
              <w:t>Parduodamų degalų tiekimas degalinėse turi būti garantuotas bet kurią savaitės dieną, nuo  08:00 iki 17:00.</w:t>
            </w:r>
          </w:p>
        </w:tc>
      </w:tr>
      <w:tr w:rsidR="00304ACB" w:rsidRPr="001E2D17" w14:paraId="56286A25" w14:textId="77777777" w:rsidTr="00F866BA">
        <w:trPr>
          <w:trHeight w:val="300"/>
        </w:trPr>
        <w:tc>
          <w:tcPr>
            <w:tcW w:w="2525" w:type="dxa"/>
            <w:gridSpan w:val="2"/>
          </w:tcPr>
          <w:p w14:paraId="29753311"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4.2. Prekių (ar jų dalies) pristatymo termino pratęsimas</w:t>
            </w:r>
          </w:p>
        </w:tc>
        <w:tc>
          <w:tcPr>
            <w:tcW w:w="7251" w:type="dxa"/>
            <w:gridSpan w:val="2"/>
            <w:vAlign w:val="center"/>
          </w:tcPr>
          <w:p w14:paraId="1034D6FD" w14:textId="77777777" w:rsidR="00304ACB" w:rsidRPr="001E2D17" w:rsidRDefault="00304ACB"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0CAF147B" w14:textId="77777777" w:rsidTr="00F866BA">
        <w:trPr>
          <w:trHeight w:val="300"/>
        </w:trPr>
        <w:tc>
          <w:tcPr>
            <w:tcW w:w="2525" w:type="dxa"/>
            <w:gridSpan w:val="2"/>
          </w:tcPr>
          <w:p w14:paraId="677CFD2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4.3. Užsakymų teikimo tvarka</w:t>
            </w:r>
          </w:p>
        </w:tc>
        <w:tc>
          <w:tcPr>
            <w:tcW w:w="7251" w:type="dxa"/>
            <w:gridSpan w:val="2"/>
            <w:vAlign w:val="center"/>
          </w:tcPr>
          <w:p w14:paraId="4108E111" w14:textId="6034B834" w:rsidR="00304ACB" w:rsidRPr="001E2D17" w:rsidRDefault="004415D8"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C6F9BEF" w14:textId="77777777" w:rsidTr="00F866BA">
        <w:trPr>
          <w:trHeight w:val="300"/>
        </w:trPr>
        <w:tc>
          <w:tcPr>
            <w:tcW w:w="2525" w:type="dxa"/>
            <w:gridSpan w:val="2"/>
          </w:tcPr>
          <w:p w14:paraId="33B17B3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4.4. Dėl Prekių pristatymo dalimis vertės / apimties</w:t>
            </w:r>
          </w:p>
        </w:tc>
        <w:tc>
          <w:tcPr>
            <w:tcW w:w="7251" w:type="dxa"/>
            <w:gridSpan w:val="2"/>
            <w:vAlign w:val="center"/>
          </w:tcPr>
          <w:p w14:paraId="2F034B61" w14:textId="21E8033B" w:rsidR="00304ACB" w:rsidRPr="001E2D17" w:rsidRDefault="00D44C12"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6305555D" w14:textId="77777777" w:rsidTr="00F866BA">
        <w:trPr>
          <w:trHeight w:val="300"/>
        </w:trPr>
        <w:tc>
          <w:tcPr>
            <w:tcW w:w="2525" w:type="dxa"/>
            <w:gridSpan w:val="2"/>
          </w:tcPr>
          <w:p w14:paraId="50BDF58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4.5. Kartu su Prekėmis pateikiami dokumentai </w:t>
            </w:r>
          </w:p>
        </w:tc>
        <w:tc>
          <w:tcPr>
            <w:tcW w:w="7251" w:type="dxa"/>
            <w:gridSpan w:val="2"/>
            <w:vAlign w:val="center"/>
          </w:tcPr>
          <w:p w14:paraId="6AD22BC0" w14:textId="77777777" w:rsidR="00DA545C" w:rsidRPr="001E2D17" w:rsidRDefault="00304ACB" w:rsidP="00F866BA">
            <w:pPr>
              <w:spacing w:after="0" w:line="240" w:lineRule="auto"/>
              <w:rPr>
                <w:rFonts w:ascii="Times New Roman" w:eastAsia="Times New Roman" w:hAnsi="Times New Roman" w:cs="Times New Roman"/>
                <w:sz w:val="24"/>
                <w:szCs w:val="20"/>
                <w14:ligatures w14:val="none"/>
              </w:rPr>
            </w:pPr>
            <w:r w:rsidRPr="001E2D17">
              <w:rPr>
                <w:rFonts w:ascii="Times New Roman" w:eastAsia="Times New Roman" w:hAnsi="Times New Roman" w:cs="Times New Roman"/>
                <w:sz w:val="24"/>
                <w:szCs w:val="20"/>
                <w14:ligatures w14:val="none"/>
              </w:rPr>
              <w:t>Kartu su Prekėmis</w:t>
            </w:r>
            <w:r w:rsidRPr="001E2D17">
              <w:rPr>
                <w:rFonts w:ascii="Times New Roman" w:eastAsia="Times New Roman" w:hAnsi="Times New Roman" w:cs="Times New Roman"/>
                <w:sz w:val="24"/>
                <w:szCs w:val="24"/>
                <w14:ligatures w14:val="none"/>
              </w:rPr>
              <w:t xml:space="preserve"> </w:t>
            </w:r>
            <w:r w:rsidRPr="001E2D17">
              <w:rPr>
                <w:rFonts w:ascii="Times New Roman" w:eastAsia="Times New Roman" w:hAnsi="Times New Roman" w:cs="Times New Roman"/>
                <w:sz w:val="24"/>
                <w:szCs w:val="20"/>
                <w14:ligatures w14:val="none"/>
              </w:rPr>
              <w:t>pateikiami šie dokumentai:</w:t>
            </w:r>
          </w:p>
          <w:p w14:paraId="66754676" w14:textId="53C2AFD3" w:rsidR="00DA545C" w:rsidRPr="001E2D17" w:rsidRDefault="003E1EAC"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0"/>
                <w14:ligatures w14:val="none"/>
              </w:rPr>
              <w:t>Kasos kvitas</w:t>
            </w:r>
            <w:r w:rsidR="00304ACB" w:rsidRPr="001E2D17">
              <w:rPr>
                <w:rFonts w:ascii="Times New Roman" w:eastAsia="Times New Roman" w:hAnsi="Times New Roman" w:cs="Times New Roman"/>
                <w:sz w:val="24"/>
                <w:szCs w:val="24"/>
                <w14:ligatures w14:val="none"/>
              </w:rPr>
              <w:t>,</w:t>
            </w:r>
            <w:r w:rsidRPr="001E2D17">
              <w:rPr>
                <w:rFonts w:ascii="Times New Roman" w:eastAsia="Times New Roman" w:hAnsi="Times New Roman" w:cs="Times New Roman"/>
                <w:sz w:val="24"/>
                <w:szCs w:val="24"/>
                <w14:ligatures w14:val="none"/>
              </w:rPr>
              <w:t xml:space="preserve"> kiekvieno pirkimo metu</w:t>
            </w:r>
            <w:r w:rsidR="004512C4" w:rsidRPr="001E2D17">
              <w:rPr>
                <w:rFonts w:ascii="Times New Roman" w:eastAsia="Times New Roman" w:hAnsi="Times New Roman" w:cs="Times New Roman"/>
                <w:sz w:val="24"/>
                <w:szCs w:val="24"/>
                <w14:ligatures w14:val="none"/>
              </w:rPr>
              <w:t>;</w:t>
            </w:r>
          </w:p>
          <w:p w14:paraId="2281A78B" w14:textId="7A363EB1" w:rsidR="00304ACB" w:rsidRPr="001E2D17" w:rsidRDefault="004512C4"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tc>
      </w:tr>
      <w:tr w:rsidR="00304ACB" w:rsidRPr="001E2D17" w14:paraId="08924332" w14:textId="77777777" w:rsidTr="00321CD5">
        <w:trPr>
          <w:trHeight w:val="300"/>
        </w:trPr>
        <w:tc>
          <w:tcPr>
            <w:tcW w:w="9776" w:type="dxa"/>
            <w:gridSpan w:val="4"/>
          </w:tcPr>
          <w:p w14:paraId="5EA8B0C4" w14:textId="48B6AEDF"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 </w:t>
            </w:r>
            <w:r w:rsidR="00FE53D6" w:rsidRPr="001E2D17">
              <w:rPr>
                <w:rFonts w:ascii="Times New Roman" w:eastAsia="Times New Roman" w:hAnsi="Times New Roman" w:cs="Times New Roman"/>
                <w:b/>
                <w:bCs/>
                <w:sz w:val="24"/>
                <w:szCs w:val="24"/>
                <w14:ligatures w14:val="none"/>
              </w:rPr>
              <w:t xml:space="preserve">  </w:t>
            </w:r>
            <w:r w:rsidRPr="001E2D17">
              <w:rPr>
                <w:rFonts w:ascii="Times New Roman" w:eastAsia="Times New Roman" w:hAnsi="Times New Roman" w:cs="Times New Roman"/>
                <w:b/>
                <w:bCs/>
                <w:sz w:val="24"/>
                <w:szCs w:val="24"/>
                <w14:ligatures w14:val="none"/>
              </w:rPr>
              <w:t>SUTARTIES KAINA IR ATSISKAITYMO TVARKA</w:t>
            </w:r>
          </w:p>
        </w:tc>
      </w:tr>
      <w:tr w:rsidR="00304ACB" w:rsidRPr="001E2D17" w14:paraId="26569933" w14:textId="77777777" w:rsidTr="00DA545C">
        <w:trPr>
          <w:trHeight w:val="300"/>
        </w:trPr>
        <w:tc>
          <w:tcPr>
            <w:tcW w:w="2525" w:type="dxa"/>
            <w:gridSpan w:val="2"/>
          </w:tcPr>
          <w:p w14:paraId="6E288F8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5.1. Sutarčiai taikomas kainos apskaičiavimo būdas</w:t>
            </w:r>
          </w:p>
        </w:tc>
        <w:tc>
          <w:tcPr>
            <w:tcW w:w="7251" w:type="dxa"/>
            <w:gridSpan w:val="2"/>
            <w:vAlign w:val="center"/>
          </w:tcPr>
          <w:p w14:paraId="0832F7BC" w14:textId="4885A480" w:rsidR="00304ACB" w:rsidRPr="001E2D17" w:rsidRDefault="00161407" w:rsidP="00DA545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Kintamo</w:t>
            </w:r>
            <w:r w:rsidR="00304ACB" w:rsidRPr="001E2D17">
              <w:rPr>
                <w:rFonts w:ascii="Times New Roman" w:eastAsia="Times New Roman" w:hAnsi="Times New Roman" w:cs="Times New Roman"/>
                <w:sz w:val="24"/>
                <w:szCs w:val="24"/>
                <w14:ligatures w14:val="none"/>
              </w:rPr>
              <w:t xml:space="preserve"> </w:t>
            </w:r>
            <w:r w:rsidR="00817B9A" w:rsidRPr="001E2D17">
              <w:rPr>
                <w:rFonts w:ascii="Times New Roman" w:eastAsia="Times New Roman" w:hAnsi="Times New Roman" w:cs="Times New Roman"/>
                <w:sz w:val="24"/>
                <w:szCs w:val="24"/>
                <w14:ligatures w14:val="none"/>
              </w:rPr>
              <w:t>įkainio</w:t>
            </w:r>
            <w:r w:rsidR="00304ACB" w:rsidRPr="001E2D17">
              <w:rPr>
                <w:rFonts w:ascii="Times New Roman" w:eastAsia="Times New Roman" w:hAnsi="Times New Roman" w:cs="Times New Roman"/>
                <w:sz w:val="24"/>
                <w:szCs w:val="24"/>
                <w14:ligatures w14:val="none"/>
              </w:rPr>
              <w:t xml:space="preserve"> kainodara</w:t>
            </w:r>
          </w:p>
        </w:tc>
      </w:tr>
      <w:tr w:rsidR="00304ACB" w:rsidRPr="001E2D17" w14:paraId="66505131" w14:textId="77777777" w:rsidTr="00321CD5">
        <w:trPr>
          <w:trHeight w:val="300"/>
        </w:trPr>
        <w:tc>
          <w:tcPr>
            <w:tcW w:w="2525" w:type="dxa"/>
            <w:gridSpan w:val="2"/>
          </w:tcPr>
          <w:p w14:paraId="63401251" w14:textId="4F946E3C"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5.2. Pradinės Sutarties vertė ir Sutarties kaina, kai taikoma </w:t>
            </w:r>
            <w:r w:rsidR="006577D9" w:rsidRPr="001E2D17">
              <w:rPr>
                <w:rFonts w:ascii="Times New Roman" w:eastAsia="Times New Roman" w:hAnsi="Times New Roman" w:cs="Times New Roman"/>
                <w:b/>
                <w:bCs/>
                <w:sz w:val="24"/>
                <w:szCs w:val="24"/>
                <w:u w:val="single"/>
                <w14:ligatures w14:val="none"/>
              </w:rPr>
              <w:t>kintamo</w:t>
            </w:r>
            <w:r w:rsidRPr="001E2D17">
              <w:rPr>
                <w:rFonts w:ascii="Times New Roman" w:eastAsia="Times New Roman" w:hAnsi="Times New Roman" w:cs="Times New Roman"/>
                <w:b/>
                <w:bCs/>
                <w:sz w:val="24"/>
                <w:szCs w:val="24"/>
                <w:u w:val="single"/>
                <w14:ligatures w14:val="none"/>
              </w:rPr>
              <w:t xml:space="preserve"> įkainio</w:t>
            </w:r>
            <w:r w:rsidRPr="001E2D17">
              <w:rPr>
                <w:rFonts w:ascii="Times New Roman" w:eastAsia="Times New Roman" w:hAnsi="Times New Roman" w:cs="Times New Roman"/>
                <w:b/>
                <w:bCs/>
                <w:sz w:val="24"/>
                <w:szCs w:val="24"/>
                <w14:ligatures w14:val="none"/>
              </w:rPr>
              <w:t xml:space="preserve"> kainodara</w:t>
            </w:r>
          </w:p>
          <w:p w14:paraId="2C0B90A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52B85D3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05DCA99A"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7D632945"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p>
        </w:tc>
        <w:tc>
          <w:tcPr>
            <w:tcW w:w="7251" w:type="dxa"/>
            <w:gridSpan w:val="2"/>
          </w:tcPr>
          <w:p w14:paraId="7F9CB3C5" w14:textId="0B6B8BE3" w:rsidR="00C81382" w:rsidRPr="00131E44" w:rsidRDefault="00C81382"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Pradinės Sutarties vertė yra (nurodyti sumą skaičiais) Eur</w:t>
            </w:r>
            <w:r w:rsidR="00640A3D" w:rsidRPr="00131E44">
              <w:rPr>
                <w:rFonts w:ascii="Times New Roman" w:eastAsia="TimesNewRomanPSMT" w:hAnsi="Times New Roman" w:cs="Times New Roman"/>
                <w:kern w:val="0"/>
                <w:sz w:val="24"/>
                <w:szCs w:val="24"/>
              </w:rPr>
              <w:t xml:space="preserve"> su PVM</w:t>
            </w:r>
            <w:r w:rsidRPr="00131E44">
              <w:rPr>
                <w:rFonts w:ascii="Times New Roman" w:eastAsia="TimesNewRomanPSMT" w:hAnsi="Times New Roman" w:cs="Times New Roman"/>
                <w:kern w:val="0"/>
                <w:sz w:val="24"/>
                <w:szCs w:val="24"/>
              </w:rPr>
              <w:t>,</w:t>
            </w:r>
            <w:r w:rsidR="00751683" w:rsidRPr="00131E44">
              <w:rPr>
                <w:rFonts w:ascii="Times New Roman" w:eastAsia="TimesNewRomanPSMT" w:hAnsi="Times New Roman" w:cs="Times New Roman"/>
                <w:kern w:val="0"/>
                <w:sz w:val="24"/>
                <w:szCs w:val="24"/>
              </w:rPr>
              <w:t>......</w:t>
            </w:r>
            <w:r w:rsidRPr="00131E44">
              <w:rPr>
                <w:rFonts w:ascii="Times New Roman" w:eastAsia="TimesNewRomanPSMT" w:hAnsi="Times New Roman" w:cs="Times New Roman"/>
                <w:kern w:val="0"/>
                <w:sz w:val="24"/>
                <w:szCs w:val="24"/>
              </w:rPr>
              <w:t xml:space="preserve"> </w:t>
            </w:r>
            <w:r w:rsidR="00751683" w:rsidRPr="00131E44">
              <w:rPr>
                <w:rFonts w:ascii="Times New Roman" w:eastAsia="TimesNewRomanPSMT" w:hAnsi="Times New Roman" w:cs="Times New Roman"/>
                <w:kern w:val="0"/>
                <w:sz w:val="24"/>
                <w:szCs w:val="24"/>
              </w:rPr>
              <w:t xml:space="preserve">Eur </w:t>
            </w:r>
            <w:r w:rsidRPr="00131E44">
              <w:rPr>
                <w:rFonts w:ascii="Times New Roman" w:eastAsia="TimesNewRomanPSMT" w:hAnsi="Times New Roman" w:cs="Times New Roman"/>
                <w:kern w:val="0"/>
                <w:sz w:val="24"/>
                <w:szCs w:val="24"/>
              </w:rPr>
              <w:t xml:space="preserve">(nurodyti sumą žodžiais) be PVM. </w:t>
            </w:r>
          </w:p>
          <w:p w14:paraId="39A987E7" w14:textId="79BC6A3F" w:rsidR="00C81382" w:rsidRPr="00131E44" w:rsidRDefault="00C81382"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PVM sudaro (nurodyti sumą skaičiais) Eur</w:t>
            </w:r>
            <w:r w:rsidR="00751683" w:rsidRPr="00131E44">
              <w:rPr>
                <w:rFonts w:ascii="Times New Roman" w:eastAsia="TimesNewRomanPSMT" w:hAnsi="Times New Roman" w:cs="Times New Roman"/>
                <w:kern w:val="0"/>
                <w:sz w:val="24"/>
                <w:szCs w:val="24"/>
              </w:rPr>
              <w:t>.</w:t>
            </w:r>
          </w:p>
          <w:p w14:paraId="2FC9781D" w14:textId="112C9F8D" w:rsidR="00756750" w:rsidRPr="00131E44" w:rsidRDefault="00756750"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p>
          <w:p w14:paraId="1C84A622" w14:textId="21E01F4B"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 xml:space="preserve">Vieno litro  dyzelino/benzino  kaina  yra   kintama  ir  apskaičiuojama  kiekvienai  dienai  prie   tą  dieną (degalų įsigijimo dieną)  galiojusios  protokolinės  1  litro  dyzelino  kainos   esant   degalų   temperatūrai </w:t>
            </w:r>
            <w:r w:rsidRPr="00131E44">
              <w:rPr>
                <w:rFonts w:ascii="Times New Roman" w:eastAsia="Times New Roman" w:hAnsi="Times New Roman" w:cs="Times New Roman"/>
                <w:sz w:val="24"/>
                <w:szCs w:val="20"/>
                <w14:ligatures w14:val="none"/>
              </w:rPr>
              <w:lastRenderedPageBreak/>
              <w:t xml:space="preserve">+15° C,   (sezoniniai   temperatūriniai   koeficientai   nebus  taikomi)    taikomos  vienkartiniams sandoriams  AB  „ORLEN Lietuva“  terminale,   esančiame Juodeikių kaime, Mažeikių rajone (kaina skelbiama AB „ORLEN Lietuva“ interneto puslapyje: http://www.orlenlietuva.lt/LT/Wholesale/Puslapiai/Kainu-protokolai.aspx.) </w:t>
            </w:r>
            <w:r w:rsidR="00A504B4" w:rsidRPr="00131E44">
              <w:rPr>
                <w:rFonts w:ascii="Times New Roman" w:eastAsia="Times New Roman" w:hAnsi="Times New Roman" w:cs="Times New Roman"/>
                <w:sz w:val="24"/>
                <w:szCs w:val="20"/>
                <w14:ligatures w14:val="none"/>
              </w:rPr>
              <w:t>pridėjus/</w:t>
            </w:r>
            <w:r w:rsidRPr="00131E44">
              <w:rPr>
                <w:rFonts w:ascii="Times New Roman" w:eastAsia="Times New Roman" w:hAnsi="Times New Roman" w:cs="Times New Roman"/>
                <w:sz w:val="24"/>
                <w:szCs w:val="20"/>
                <w14:ligatures w14:val="none"/>
              </w:rPr>
              <w:t>atėmus __________ Eur antkainį/nuolaidą.</w:t>
            </w:r>
          </w:p>
          <w:p w14:paraId="27E6241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2. Tiekėjas gali taikyti ir kitas, sutartyje nenumatytas nuolaidas.</w:t>
            </w:r>
          </w:p>
          <w:p w14:paraId="430379F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3. Jei Lietuvoje naftos produktus gaminanti įmonė AB „ORLEN Lietuva“ viešai neskelbia ir Tiekėjui neteikia kainų protokolų, taikomas paskutinio paskelbto ar pateikto protokolo bazinis įkainis.</w:t>
            </w:r>
          </w:p>
          <w:p w14:paraId="776B035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4.  Sutartyje fiksuotas antkainis/nuolaida yra nekeičiami ir yra taikomi visą sutarties galiojimo laikotarpį.</w:t>
            </w:r>
          </w:p>
          <w:p w14:paraId="2B0C89DD" w14:textId="05538E92" w:rsidR="00C81382" w:rsidRPr="00131E44" w:rsidRDefault="00805BB6" w:rsidP="00805BB6">
            <w:pPr>
              <w:spacing w:after="0" w:line="240" w:lineRule="auto"/>
              <w:rPr>
                <w:rFonts w:ascii="Times New Roman" w:eastAsia="TimesNewRomanPSMT" w:hAnsi="Times New Roman" w:cs="Times New Roman"/>
                <w:kern w:val="0"/>
                <w:sz w:val="24"/>
                <w:szCs w:val="24"/>
              </w:rPr>
            </w:pPr>
            <w:r w:rsidRPr="00131E44">
              <w:rPr>
                <w:rFonts w:ascii="Times New Roman" w:eastAsia="Times New Roman" w:hAnsi="Times New Roman" w:cs="Times New Roman"/>
                <w:sz w:val="24"/>
                <w:szCs w:val="20"/>
                <w14:ligatures w14:val="none"/>
              </w:rPr>
              <w:t>5. Į degalų įkainius turi būti įskaičiuoti visi mokesčiai ir visos su Sutarties vykdymu susijusios išlaidos, įskaitant PVM sąskaitų faktūrų už Pirkėjo įsigytus degalus pateikimo per informacinę sistemą „</w:t>
            </w:r>
            <w:r w:rsidR="00797083" w:rsidRPr="00131E44">
              <w:rPr>
                <w:rFonts w:ascii="Times New Roman" w:eastAsia="Times New Roman" w:hAnsi="Times New Roman" w:cs="Times New Roman"/>
                <w:sz w:val="24"/>
                <w:szCs w:val="20"/>
                <w14:ligatures w14:val="none"/>
              </w:rPr>
              <w:t>SABIS</w:t>
            </w:r>
            <w:r w:rsidRPr="00131E44">
              <w:rPr>
                <w:rFonts w:ascii="Times New Roman" w:eastAsia="Times New Roman" w:hAnsi="Times New Roman" w:cs="Times New Roman"/>
                <w:sz w:val="24"/>
                <w:szCs w:val="20"/>
                <w14:ligatures w14:val="none"/>
              </w:rPr>
              <w:t>“ išlaidas.</w:t>
            </w:r>
          </w:p>
          <w:p w14:paraId="0C62FD74" w14:textId="77777777" w:rsidR="005D44E0" w:rsidRPr="00131E44" w:rsidRDefault="005D44E0" w:rsidP="00C81382">
            <w:pPr>
              <w:spacing w:after="0" w:line="240" w:lineRule="auto"/>
              <w:rPr>
                <w:rFonts w:ascii="Times New Roman" w:eastAsia="TimesNewRomanPSMT" w:hAnsi="Times New Roman" w:cs="Times New Roman"/>
                <w:kern w:val="0"/>
                <w:sz w:val="24"/>
                <w:szCs w:val="24"/>
              </w:rPr>
            </w:pPr>
          </w:p>
          <w:p w14:paraId="3E3080CF" w14:textId="4499529E" w:rsidR="00304ACB" w:rsidRPr="00131E44" w:rsidRDefault="00BD002A"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 xml:space="preserve">Prekių įkainiai nurodyti šios Sutarties priede Nr. </w:t>
            </w:r>
            <w:r w:rsidR="00CA4382" w:rsidRPr="00131E44">
              <w:rPr>
                <w:rFonts w:ascii="Times New Roman" w:eastAsia="Times New Roman" w:hAnsi="Times New Roman" w:cs="Times New Roman"/>
                <w:sz w:val="24"/>
                <w:szCs w:val="24"/>
                <w14:ligatures w14:val="none"/>
              </w:rPr>
              <w:t>2</w:t>
            </w:r>
            <w:r w:rsidRPr="00131E44">
              <w:rPr>
                <w:rFonts w:ascii="Times New Roman" w:eastAsia="Times New Roman" w:hAnsi="Times New Roman" w:cs="Times New Roman"/>
                <w:sz w:val="24"/>
                <w:szCs w:val="24"/>
                <w14:ligatures w14:val="none"/>
              </w:rPr>
              <w:t xml:space="preserve"> „Pasiūlymas“.</w:t>
            </w:r>
          </w:p>
          <w:p w14:paraId="2984CA44" w14:textId="7480C538" w:rsidR="00C2021C" w:rsidRPr="00131E44" w:rsidRDefault="00C2021C" w:rsidP="00304ACB">
            <w:pPr>
              <w:spacing w:after="0" w:line="240" w:lineRule="auto"/>
              <w:rPr>
                <w:rFonts w:ascii="Times New Roman" w:eastAsia="Times New Roman" w:hAnsi="Times New Roman" w:cs="Times New Roman"/>
                <w:sz w:val="24"/>
                <w:szCs w:val="24"/>
                <w14:ligatures w14:val="none"/>
              </w:rPr>
            </w:pPr>
          </w:p>
        </w:tc>
      </w:tr>
      <w:tr w:rsidR="00304ACB" w:rsidRPr="001E2D17" w14:paraId="6FBE209A" w14:textId="77777777" w:rsidTr="00321CD5">
        <w:trPr>
          <w:trHeight w:val="300"/>
        </w:trPr>
        <w:tc>
          <w:tcPr>
            <w:tcW w:w="2525" w:type="dxa"/>
            <w:gridSpan w:val="2"/>
          </w:tcPr>
          <w:p w14:paraId="3247B15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lastRenderedPageBreak/>
              <w:t xml:space="preserve">5.3. Sutarties kainos / įkainių perskaičiavimas taikant </w:t>
            </w:r>
            <w:r w:rsidRPr="001E2D17">
              <w:rPr>
                <w:rFonts w:ascii="Times New Roman" w:eastAsia="Times New Roman" w:hAnsi="Times New Roman" w:cs="Times New Roman"/>
                <w:b/>
                <w:bCs/>
                <w:sz w:val="24"/>
                <w:szCs w:val="24"/>
                <w:u w:val="single"/>
                <w14:ligatures w14:val="none"/>
              </w:rPr>
              <w:t>peržiūros</w:t>
            </w:r>
            <w:r w:rsidRPr="001E2D17">
              <w:rPr>
                <w:rFonts w:ascii="Times New Roman" w:eastAsia="Times New Roman" w:hAnsi="Times New Roman" w:cs="Times New Roman"/>
                <w:b/>
                <w:bCs/>
                <w:sz w:val="24"/>
                <w:szCs w:val="24"/>
                <w14:ligatures w14:val="none"/>
              </w:rPr>
              <w:t xml:space="preserve"> taisykles</w:t>
            </w:r>
          </w:p>
        </w:tc>
        <w:tc>
          <w:tcPr>
            <w:tcW w:w="7251" w:type="dxa"/>
            <w:gridSpan w:val="2"/>
          </w:tcPr>
          <w:p w14:paraId="036C6AEC" w14:textId="77777777" w:rsidR="00304ACB" w:rsidRPr="00131E44" w:rsidRDefault="00304ACB"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Sutarties įkainiai bus perskaičiuojami:</w:t>
            </w:r>
          </w:p>
          <w:p w14:paraId="714E984D" w14:textId="77777777" w:rsidR="00304ACB" w:rsidRPr="00131E44" w:rsidRDefault="00304ACB"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5.3.1. dėl PVM tarifo pasikeitimo;</w:t>
            </w:r>
          </w:p>
          <w:p w14:paraId="2D855943" w14:textId="0D745680" w:rsidR="00304ACB" w:rsidRPr="00131E44" w:rsidRDefault="00304ACB" w:rsidP="00A55A26">
            <w:pPr>
              <w:spacing w:after="0" w:line="240" w:lineRule="auto"/>
              <w:rPr>
                <w:rFonts w:ascii="Times New Roman" w:eastAsia="Times New Roman" w:hAnsi="Times New Roman" w:cs="Times New Roman"/>
                <w:sz w:val="24"/>
                <w:szCs w:val="20"/>
                <w14:ligatures w14:val="none"/>
              </w:rPr>
            </w:pPr>
          </w:p>
        </w:tc>
      </w:tr>
      <w:tr w:rsidR="00304ACB" w:rsidRPr="001E2D17" w14:paraId="4EDE41E0" w14:textId="77777777" w:rsidTr="00321CD5">
        <w:trPr>
          <w:trHeight w:val="300"/>
        </w:trPr>
        <w:tc>
          <w:tcPr>
            <w:tcW w:w="2525" w:type="dxa"/>
            <w:gridSpan w:val="2"/>
          </w:tcPr>
          <w:p w14:paraId="6BF595C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5.3.1. Sutarties kainos / įkainių peržiūra dėl PVM tarifo pasikeitimo</w:t>
            </w:r>
          </w:p>
        </w:tc>
        <w:tc>
          <w:tcPr>
            <w:tcW w:w="7251" w:type="dxa"/>
            <w:gridSpan w:val="2"/>
          </w:tcPr>
          <w:p w14:paraId="4780BC01" w14:textId="77777777" w:rsidR="00304ACB" w:rsidRPr="001E2D17" w:rsidRDefault="00304ACB" w:rsidP="00745242">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0B946CF" w14:textId="77777777" w:rsidR="00304ACB" w:rsidRPr="001E2D17" w:rsidRDefault="00304ACB" w:rsidP="00745242">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0"/>
                <w14:ligatures w14:val="none"/>
              </w:rPr>
              <w:t>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p>
        </w:tc>
      </w:tr>
      <w:tr w:rsidR="00304ACB" w:rsidRPr="001E2D17" w14:paraId="6503AE33" w14:textId="77777777" w:rsidTr="00321CD5">
        <w:trPr>
          <w:trHeight w:val="300"/>
        </w:trPr>
        <w:tc>
          <w:tcPr>
            <w:tcW w:w="2525" w:type="dxa"/>
            <w:gridSpan w:val="2"/>
          </w:tcPr>
          <w:p w14:paraId="3F91FD9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b/>
                <w:bCs/>
                <w:sz w:val="24"/>
                <w:szCs w:val="24"/>
                <w14:ligatures w14:val="none"/>
              </w:rPr>
              <w:t>5.3.2.</w:t>
            </w:r>
            <w:r w:rsidRPr="001E2D17">
              <w:rPr>
                <w:rFonts w:ascii="Times New Roman" w:eastAsia="Times New Roman" w:hAnsi="Times New Roman" w:cs="Times New Roman"/>
                <w:sz w:val="24"/>
                <w:szCs w:val="24"/>
                <w14:ligatures w14:val="none"/>
              </w:rPr>
              <w:t xml:space="preserve"> </w:t>
            </w:r>
            <w:r w:rsidRPr="001E2D17">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251" w:type="dxa"/>
            <w:gridSpan w:val="2"/>
          </w:tcPr>
          <w:p w14:paraId="5EB9CA0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1887DE96"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p w14:paraId="2F72DFE2" w14:textId="77777777" w:rsidR="00304ACB" w:rsidRPr="001E2D17" w:rsidRDefault="00304ACB" w:rsidP="00304ACB">
            <w:pPr>
              <w:spacing w:after="0" w:line="240" w:lineRule="auto"/>
              <w:rPr>
                <w:rFonts w:ascii="Times New Roman" w:eastAsia="Times New Roman" w:hAnsi="Times New Roman" w:cs="Times New Roman"/>
                <w:sz w:val="24"/>
                <w:szCs w:val="20"/>
                <w14:ligatures w14:val="none"/>
              </w:rPr>
            </w:pPr>
          </w:p>
        </w:tc>
      </w:tr>
      <w:tr w:rsidR="00304ACB" w:rsidRPr="001E2D17" w14:paraId="5982C04F" w14:textId="77777777" w:rsidTr="00321CD5">
        <w:trPr>
          <w:trHeight w:val="300"/>
        </w:trPr>
        <w:tc>
          <w:tcPr>
            <w:tcW w:w="2525" w:type="dxa"/>
            <w:gridSpan w:val="2"/>
          </w:tcPr>
          <w:p w14:paraId="593ED73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5.3.3. Sutarties kainos / įkainių peržiūra dėl kainų lygio pokyčio</w:t>
            </w:r>
          </w:p>
          <w:p w14:paraId="5AD2EFAF" w14:textId="77777777" w:rsidR="00304ACB" w:rsidRPr="001E2D17" w:rsidRDefault="00304ACB" w:rsidP="00304ACB">
            <w:pPr>
              <w:spacing w:after="0" w:line="240" w:lineRule="auto"/>
              <w:rPr>
                <w:rFonts w:ascii="Times New Roman" w:eastAsia="Times New Roman" w:hAnsi="Times New Roman" w:cs="Times New Roman"/>
                <w:color w:val="4472C4"/>
                <w:sz w:val="24"/>
                <w:szCs w:val="24"/>
                <w14:ligatures w14:val="none"/>
              </w:rPr>
            </w:pPr>
          </w:p>
          <w:p w14:paraId="6941E7D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251" w:type="dxa"/>
            <w:gridSpan w:val="2"/>
          </w:tcPr>
          <w:p w14:paraId="4D7D4311" w14:textId="5C21108F" w:rsidR="00304ACB" w:rsidRPr="001E2D17" w:rsidRDefault="00A8222A" w:rsidP="00A8222A">
            <w:pPr>
              <w:spacing w:line="276" w:lineRule="auto"/>
              <w:jc w:val="both"/>
              <w:rPr>
                <w:rFonts w:ascii="Times New Roman" w:hAnsi="Times New Roman"/>
                <w:sz w:val="24"/>
                <w:szCs w:val="24"/>
              </w:rPr>
            </w:pPr>
            <w:r w:rsidRPr="001E2D17">
              <w:rPr>
                <w:rFonts w:ascii="Times New Roman" w:eastAsia="Times New Roman" w:hAnsi="Times New Roman"/>
                <w:sz w:val="24"/>
                <w:szCs w:val="24"/>
                <w14:ligatures w14:val="none"/>
              </w:rPr>
              <w:t>Netaikoma</w:t>
            </w:r>
          </w:p>
        </w:tc>
      </w:tr>
      <w:tr w:rsidR="00304ACB" w:rsidRPr="001E2D17" w14:paraId="2C7F6198" w14:textId="77777777" w:rsidTr="00D55640">
        <w:trPr>
          <w:trHeight w:val="300"/>
        </w:trPr>
        <w:tc>
          <w:tcPr>
            <w:tcW w:w="2525" w:type="dxa"/>
            <w:gridSpan w:val="2"/>
          </w:tcPr>
          <w:p w14:paraId="08188E7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251" w:type="dxa"/>
            <w:gridSpan w:val="2"/>
            <w:vAlign w:val="center"/>
          </w:tcPr>
          <w:p w14:paraId="74423F32" w14:textId="4AAD16BC" w:rsidR="00304ACB" w:rsidRPr="0026703D" w:rsidRDefault="00304ACB" w:rsidP="0026703D">
            <w:pPr>
              <w:spacing w:after="0" w:line="240" w:lineRule="auto"/>
              <w:rPr>
                <w:rFonts w:ascii="Times New Roman" w:eastAsia="Times New Roman" w:hAnsi="Times New Roman" w:cs="Times New Roman"/>
                <w:sz w:val="24"/>
                <w:szCs w:val="24"/>
                <w:highlight w:val="yellow"/>
                <w14:ligatures w14:val="none"/>
              </w:rPr>
            </w:pPr>
          </w:p>
        </w:tc>
      </w:tr>
      <w:tr w:rsidR="00304ACB" w:rsidRPr="001E2D17" w14:paraId="79BAC4F3" w14:textId="77777777" w:rsidTr="00D55640">
        <w:trPr>
          <w:trHeight w:val="300"/>
        </w:trPr>
        <w:tc>
          <w:tcPr>
            <w:tcW w:w="2525" w:type="dxa"/>
            <w:gridSpan w:val="2"/>
          </w:tcPr>
          <w:p w14:paraId="2DCFC49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5.4. Sutarties kainos / įkainių apskaičiavimas taikant </w:t>
            </w:r>
            <w:r w:rsidRPr="001E2D17">
              <w:rPr>
                <w:rFonts w:ascii="Times New Roman" w:eastAsia="Times New Roman" w:hAnsi="Times New Roman" w:cs="Times New Roman"/>
                <w:b/>
                <w:bCs/>
                <w:sz w:val="24"/>
                <w:szCs w:val="24"/>
                <w:u w:val="single"/>
                <w14:ligatures w14:val="none"/>
              </w:rPr>
              <w:t xml:space="preserve">kiekio </w:t>
            </w:r>
            <w:r w:rsidRPr="001E2D17">
              <w:rPr>
                <w:rFonts w:ascii="Times New Roman" w:eastAsia="Times New Roman" w:hAnsi="Times New Roman" w:cs="Times New Roman"/>
                <w:b/>
                <w:bCs/>
                <w:sz w:val="24"/>
                <w:szCs w:val="24"/>
                <w:u w:val="single"/>
                <w14:ligatures w14:val="none"/>
              </w:rPr>
              <w:lastRenderedPageBreak/>
              <w:t>(apimties)</w:t>
            </w:r>
            <w:r w:rsidRPr="001E2D17">
              <w:rPr>
                <w:rFonts w:ascii="Times New Roman" w:eastAsia="Times New Roman" w:hAnsi="Times New Roman" w:cs="Times New Roman"/>
                <w:b/>
                <w:bCs/>
                <w:sz w:val="24"/>
                <w:szCs w:val="24"/>
                <w14:ligatures w14:val="none"/>
              </w:rPr>
              <w:t xml:space="preserve"> keitimo taisykles</w:t>
            </w:r>
          </w:p>
        </w:tc>
        <w:tc>
          <w:tcPr>
            <w:tcW w:w="7251" w:type="dxa"/>
            <w:gridSpan w:val="2"/>
            <w:vAlign w:val="center"/>
          </w:tcPr>
          <w:p w14:paraId="47A756D3" w14:textId="2D6C8AA7" w:rsidR="00304ACB" w:rsidRPr="001E2D17" w:rsidRDefault="0026703D" w:rsidP="000A6F5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sz w:val="24"/>
                <w:szCs w:val="24"/>
                <w14:ligatures w14:val="none"/>
              </w:rPr>
              <w:lastRenderedPageBreak/>
              <w:t>Netaikoma</w:t>
            </w:r>
          </w:p>
        </w:tc>
      </w:tr>
      <w:tr w:rsidR="00304ACB" w:rsidRPr="001E2D17" w14:paraId="6D78C5AC" w14:textId="77777777" w:rsidTr="00307E03">
        <w:trPr>
          <w:trHeight w:val="300"/>
        </w:trPr>
        <w:tc>
          <w:tcPr>
            <w:tcW w:w="2525" w:type="dxa"/>
            <w:gridSpan w:val="2"/>
          </w:tcPr>
          <w:p w14:paraId="0D22987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5.5. Atsiskaitymo su Tiekėju terminas ir tvarka</w:t>
            </w:r>
          </w:p>
        </w:tc>
        <w:tc>
          <w:tcPr>
            <w:tcW w:w="7251" w:type="dxa"/>
            <w:gridSpan w:val="2"/>
            <w:vAlign w:val="center"/>
          </w:tcPr>
          <w:p w14:paraId="2AAFCF80" w14:textId="6CC05366" w:rsidR="00304ACB" w:rsidRPr="001E2D17" w:rsidRDefault="00CE7298"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 xml:space="preserve">Už Prekes apmokama </w:t>
            </w:r>
            <w:r w:rsidR="00FD2E98" w:rsidRPr="001E2D17">
              <w:rPr>
                <w:rFonts w:ascii="Times New Roman" w:hAnsi="Times New Roman" w:cs="Times New Roman"/>
                <w:sz w:val="24"/>
                <w:szCs w:val="24"/>
              </w:rPr>
              <w:t>kas mėnesį</w:t>
            </w:r>
            <w:r w:rsidRPr="001E2D17">
              <w:rPr>
                <w:rFonts w:ascii="Times New Roman" w:hAnsi="Times New Roman" w:cs="Times New Roman"/>
                <w:sz w:val="24"/>
                <w:szCs w:val="24"/>
              </w:rPr>
              <w:t>, ne vėliau kaip per 30 kalendorinių dienų nuo PVM sąskaitos faktūros gavimo dienos.</w:t>
            </w:r>
          </w:p>
          <w:p w14:paraId="200812B6" w14:textId="1AA35BC5" w:rsidR="009B7FBB" w:rsidRPr="001E2D17" w:rsidRDefault="009B7FBB"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Vykdant sutartį, pridėtinės vertės mokesčio sąskaitos faktūros, sąskaitos faktūros, kreditiniai ir debetiniai dokumentai bei avansinės sąskaitos turi būti teikiami naudojantis informacinės sistemos „SABIS“ priemonėmis</w:t>
            </w:r>
            <w:r w:rsidR="00655431" w:rsidRPr="001E2D17">
              <w:rPr>
                <w:rFonts w:ascii="Times New Roman" w:hAnsi="Times New Roman" w:cs="Times New Roman"/>
                <w:sz w:val="24"/>
                <w:szCs w:val="24"/>
              </w:rPr>
              <w:t>.</w:t>
            </w:r>
            <w:r w:rsidRPr="001E2D17">
              <w:rPr>
                <w:rFonts w:ascii="Times New Roman" w:hAnsi="Times New Roman" w:cs="Times New Roman"/>
                <w:sz w:val="24"/>
                <w:szCs w:val="24"/>
              </w:rPr>
              <w:t xml:space="preserve"> </w:t>
            </w:r>
          </w:p>
          <w:p w14:paraId="63CA9310" w14:textId="4A2928F3" w:rsidR="009B7FBB" w:rsidRPr="001E2D17" w:rsidRDefault="009B7FBB"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Visas išlaidas susijusias su dokumentų pateikimu per „SABIS“ sistemą apmoka Tiekėjas.</w:t>
            </w:r>
          </w:p>
        </w:tc>
      </w:tr>
      <w:tr w:rsidR="00304ACB" w:rsidRPr="001E2D17" w14:paraId="7F3D851C" w14:textId="77777777" w:rsidTr="00307E03">
        <w:trPr>
          <w:trHeight w:val="300"/>
        </w:trPr>
        <w:tc>
          <w:tcPr>
            <w:tcW w:w="2525" w:type="dxa"/>
            <w:gridSpan w:val="2"/>
          </w:tcPr>
          <w:p w14:paraId="4D4447C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5.6. Avansas</w:t>
            </w:r>
          </w:p>
        </w:tc>
        <w:tc>
          <w:tcPr>
            <w:tcW w:w="7251" w:type="dxa"/>
            <w:gridSpan w:val="2"/>
            <w:vAlign w:val="center"/>
          </w:tcPr>
          <w:p w14:paraId="4F83681A" w14:textId="77777777" w:rsidR="00304ACB" w:rsidRPr="001E2D17" w:rsidRDefault="00304ACB" w:rsidP="00307E03">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6AF045B" w14:textId="77777777" w:rsidTr="00307E03">
        <w:trPr>
          <w:trHeight w:val="300"/>
        </w:trPr>
        <w:tc>
          <w:tcPr>
            <w:tcW w:w="2525" w:type="dxa"/>
            <w:gridSpan w:val="2"/>
          </w:tcPr>
          <w:p w14:paraId="762870F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5.7. Avanso užtikrinimas</w:t>
            </w:r>
          </w:p>
        </w:tc>
        <w:tc>
          <w:tcPr>
            <w:tcW w:w="7251" w:type="dxa"/>
            <w:gridSpan w:val="2"/>
            <w:vAlign w:val="center"/>
          </w:tcPr>
          <w:p w14:paraId="719AB217" w14:textId="50236147" w:rsidR="00304ACB" w:rsidRPr="001E2D17" w:rsidRDefault="00304ACB" w:rsidP="00307E03">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440F178" w14:textId="77777777" w:rsidTr="00321CD5">
        <w:trPr>
          <w:trHeight w:val="300"/>
        </w:trPr>
        <w:tc>
          <w:tcPr>
            <w:tcW w:w="9776" w:type="dxa"/>
            <w:gridSpan w:val="4"/>
          </w:tcPr>
          <w:p w14:paraId="1346F56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 PREKIŲ KOKYBĖ IR GARANTINIAI ĮSIPAREIGOJIMAI</w:t>
            </w:r>
          </w:p>
        </w:tc>
      </w:tr>
      <w:tr w:rsidR="00304ACB" w:rsidRPr="001E2D17" w14:paraId="159DFE9D" w14:textId="77777777" w:rsidTr="00321CD5">
        <w:trPr>
          <w:trHeight w:val="300"/>
        </w:trPr>
        <w:tc>
          <w:tcPr>
            <w:tcW w:w="2525" w:type="dxa"/>
            <w:gridSpan w:val="2"/>
          </w:tcPr>
          <w:p w14:paraId="6A7C50E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6.1. Garantinis terminas</w:t>
            </w:r>
          </w:p>
        </w:tc>
        <w:tc>
          <w:tcPr>
            <w:tcW w:w="7251" w:type="dxa"/>
            <w:gridSpan w:val="2"/>
          </w:tcPr>
          <w:p w14:paraId="3E386C42" w14:textId="0B1BDFC7" w:rsidR="00304ACB" w:rsidRPr="001E2D17" w:rsidRDefault="00F20A57" w:rsidP="00C0403C">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33C571A9" w14:textId="77777777" w:rsidTr="00321CD5">
        <w:trPr>
          <w:trHeight w:val="300"/>
        </w:trPr>
        <w:tc>
          <w:tcPr>
            <w:tcW w:w="2525" w:type="dxa"/>
            <w:gridSpan w:val="2"/>
          </w:tcPr>
          <w:p w14:paraId="693D905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6.2. Garantinė priežiūra</w:t>
            </w:r>
          </w:p>
        </w:tc>
        <w:tc>
          <w:tcPr>
            <w:tcW w:w="7251" w:type="dxa"/>
            <w:gridSpan w:val="2"/>
          </w:tcPr>
          <w:p w14:paraId="79D677F9" w14:textId="772D5BBE" w:rsidR="00304ACB" w:rsidRPr="001E2D17" w:rsidRDefault="00F20A57" w:rsidP="00C0403C">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AB07181" w14:textId="77777777" w:rsidTr="00321CD5">
        <w:trPr>
          <w:trHeight w:val="300"/>
        </w:trPr>
        <w:tc>
          <w:tcPr>
            <w:tcW w:w="9776" w:type="dxa"/>
            <w:gridSpan w:val="4"/>
          </w:tcPr>
          <w:p w14:paraId="38A630F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7. SUTARTIES VYKDYMUI PASITELKIAMI SUBTIEKĖJAI</w:t>
            </w:r>
          </w:p>
        </w:tc>
      </w:tr>
      <w:tr w:rsidR="00304ACB" w:rsidRPr="001E2D17" w14:paraId="0594B53B" w14:textId="77777777" w:rsidTr="00A21409">
        <w:trPr>
          <w:trHeight w:val="300"/>
        </w:trPr>
        <w:tc>
          <w:tcPr>
            <w:tcW w:w="2525" w:type="dxa"/>
            <w:gridSpan w:val="2"/>
          </w:tcPr>
          <w:p w14:paraId="3DFF478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vykdymui pasitelkiami subtiekėjai ir (ar) specialistai</w:t>
            </w:r>
          </w:p>
        </w:tc>
        <w:tc>
          <w:tcPr>
            <w:tcW w:w="7251" w:type="dxa"/>
            <w:gridSpan w:val="2"/>
            <w:vAlign w:val="center"/>
          </w:tcPr>
          <w:p w14:paraId="589E2A18" w14:textId="77777777" w:rsidR="002C305C" w:rsidRPr="00FF2520" w:rsidRDefault="002C305C" w:rsidP="002C305C">
            <w:pPr>
              <w:rPr>
                <w:rFonts w:ascii="Times New Roman" w:hAnsi="Times New Roman" w:cs="Times New Roman"/>
                <w:sz w:val="24"/>
                <w:szCs w:val="24"/>
              </w:rPr>
            </w:pPr>
            <w:r w:rsidRPr="00FF2520">
              <w:rPr>
                <w:rFonts w:ascii="Times New Roman" w:hAnsi="Times New Roman" w:cs="Times New Roman"/>
                <w:sz w:val="24"/>
                <w:szCs w:val="24"/>
              </w:rPr>
              <w:t>Sutarties vykdymui subtiekėjai ir (ar) specialistai nepasitelkiami.</w:t>
            </w:r>
          </w:p>
          <w:p w14:paraId="4DCA1467" w14:textId="2C8213CA" w:rsidR="002C305C" w:rsidRPr="00FF2520" w:rsidRDefault="002C305C" w:rsidP="002C305C">
            <w:pPr>
              <w:rPr>
                <w:rFonts w:ascii="Times New Roman" w:hAnsi="Times New Roman" w:cs="Times New Roman"/>
                <w:color w:val="FF0000"/>
                <w:sz w:val="24"/>
                <w:szCs w:val="24"/>
              </w:rPr>
            </w:pPr>
            <w:r w:rsidRPr="00FF2520">
              <w:rPr>
                <w:rFonts w:ascii="Times New Roman" w:hAnsi="Times New Roman" w:cs="Times New Roman"/>
                <w:color w:val="FF0000"/>
                <w:sz w:val="24"/>
                <w:szCs w:val="24"/>
              </w:rPr>
              <w:t>arba</w:t>
            </w:r>
          </w:p>
          <w:p w14:paraId="29F3B5DD" w14:textId="5C7D8144" w:rsidR="00304ACB" w:rsidRPr="001E2D17" w:rsidRDefault="002C305C" w:rsidP="002C305C">
            <w:pPr>
              <w:spacing w:after="0" w:line="240" w:lineRule="auto"/>
              <w:rPr>
                <w:rFonts w:ascii="Times New Roman" w:eastAsia="Times New Roman" w:hAnsi="Times New Roman" w:cs="Times New Roman"/>
                <w:color w:val="7030A0"/>
                <w:sz w:val="24"/>
                <w:szCs w:val="24"/>
                <w14:ligatures w14:val="none"/>
              </w:rPr>
            </w:pPr>
            <w:r w:rsidRPr="00FF2520">
              <w:rPr>
                <w:rFonts w:ascii="Times New Roman" w:hAnsi="Times New Roman" w:cs="Times New Roman"/>
                <w:sz w:val="24"/>
                <w:szCs w:val="24"/>
              </w:rPr>
              <w:t>Sutarties vykdymui pasitelkiami subtiekėjai ir (ar) specialistai yra nurodyti Sutarties priede Nr. 2 „Sutarties vykdymui pasitelkiami subtiekėjai ir (ar) specialistai“</w:t>
            </w:r>
          </w:p>
        </w:tc>
      </w:tr>
      <w:tr w:rsidR="00304ACB" w:rsidRPr="001E2D17" w14:paraId="5CD904AF" w14:textId="77777777" w:rsidTr="00321CD5">
        <w:trPr>
          <w:trHeight w:val="300"/>
        </w:trPr>
        <w:tc>
          <w:tcPr>
            <w:tcW w:w="9776" w:type="dxa"/>
            <w:gridSpan w:val="4"/>
          </w:tcPr>
          <w:p w14:paraId="34F95906"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8. PRIEVOLIŲ PAGAL SUTARTĮ ĮVYKDYMO UŽTIKRINIMAS</w:t>
            </w:r>
          </w:p>
        </w:tc>
      </w:tr>
      <w:tr w:rsidR="00304ACB" w:rsidRPr="001E2D17" w14:paraId="25151D1B" w14:textId="77777777" w:rsidTr="00C0403C">
        <w:trPr>
          <w:trHeight w:val="300"/>
        </w:trPr>
        <w:tc>
          <w:tcPr>
            <w:tcW w:w="2525" w:type="dxa"/>
            <w:gridSpan w:val="2"/>
          </w:tcPr>
          <w:p w14:paraId="0C958EA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8.1. Prievolių pagal Sutartį įvykdymo užtikrinimas</w:t>
            </w:r>
          </w:p>
        </w:tc>
        <w:tc>
          <w:tcPr>
            <w:tcW w:w="7251" w:type="dxa"/>
            <w:gridSpan w:val="2"/>
            <w:vAlign w:val="center"/>
          </w:tcPr>
          <w:p w14:paraId="7EF9407E" w14:textId="4B6747A2" w:rsidR="00304ACB" w:rsidRPr="001E2D17" w:rsidRDefault="00023D4E" w:rsidP="00C0403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3B2C1457" w14:textId="77777777" w:rsidR="00304ACB" w:rsidRPr="001E2D17" w:rsidRDefault="00304ACB" w:rsidP="00C0403C">
            <w:pPr>
              <w:spacing w:after="0" w:line="240" w:lineRule="auto"/>
              <w:rPr>
                <w:rFonts w:ascii="Times New Roman" w:eastAsia="Times New Roman" w:hAnsi="Times New Roman" w:cs="Times New Roman"/>
                <w:sz w:val="24"/>
                <w:szCs w:val="24"/>
                <w14:ligatures w14:val="none"/>
              </w:rPr>
            </w:pPr>
          </w:p>
        </w:tc>
      </w:tr>
      <w:tr w:rsidR="00304ACB" w:rsidRPr="001E2D17" w14:paraId="75452074" w14:textId="77777777" w:rsidTr="00C0403C">
        <w:trPr>
          <w:trHeight w:val="300"/>
        </w:trPr>
        <w:tc>
          <w:tcPr>
            <w:tcW w:w="2525" w:type="dxa"/>
            <w:gridSpan w:val="2"/>
          </w:tcPr>
          <w:p w14:paraId="360A63E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8.2. Sutarties įvykdymo užtikrinimo pateikimas </w:t>
            </w:r>
          </w:p>
        </w:tc>
        <w:tc>
          <w:tcPr>
            <w:tcW w:w="7251" w:type="dxa"/>
            <w:gridSpan w:val="2"/>
            <w:vAlign w:val="center"/>
          </w:tcPr>
          <w:p w14:paraId="2E0447D9" w14:textId="29B2D11A" w:rsidR="00304ACB" w:rsidRPr="001E2D17" w:rsidRDefault="00304ACB" w:rsidP="00C0403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70656071" w14:textId="77777777" w:rsidTr="00321CD5">
        <w:trPr>
          <w:trHeight w:val="300"/>
        </w:trPr>
        <w:tc>
          <w:tcPr>
            <w:tcW w:w="9776" w:type="dxa"/>
            <w:gridSpan w:val="4"/>
          </w:tcPr>
          <w:p w14:paraId="77FAED0F" w14:textId="77777777" w:rsidR="00304ACB" w:rsidRPr="001E2D17" w:rsidRDefault="00304ACB" w:rsidP="00304ACB">
            <w:pPr>
              <w:spacing w:after="0" w:line="240" w:lineRule="auto"/>
              <w:ind w:firstLine="720"/>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 ŠALIŲ ATSAKOMYBĖ</w:t>
            </w:r>
            <w:r w:rsidRPr="001E2D17">
              <w:rPr>
                <w:rFonts w:ascii="Times New Roman" w:eastAsia="Times New Roman" w:hAnsi="Times New Roman" w:cs="Times New Roman"/>
                <w:b/>
                <w:bCs/>
                <w:sz w:val="24"/>
                <w:szCs w:val="24"/>
                <w14:ligatures w14:val="none"/>
              </w:rPr>
              <w:tab/>
            </w:r>
          </w:p>
        </w:tc>
      </w:tr>
      <w:tr w:rsidR="00304ACB" w:rsidRPr="001E2D17" w14:paraId="60594DC9" w14:textId="77777777" w:rsidTr="00321CD5">
        <w:trPr>
          <w:trHeight w:val="300"/>
        </w:trPr>
        <w:tc>
          <w:tcPr>
            <w:tcW w:w="2525" w:type="dxa"/>
            <w:gridSpan w:val="2"/>
          </w:tcPr>
          <w:p w14:paraId="7C31C2F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9.1. Pirkėjui taikomos netesybos už mokėjimų pagal Sutartį vėlavimą</w:t>
            </w:r>
          </w:p>
        </w:tc>
        <w:tc>
          <w:tcPr>
            <w:tcW w:w="7251" w:type="dxa"/>
            <w:gridSpan w:val="2"/>
          </w:tcPr>
          <w:p w14:paraId="1C115792"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04ACB" w:rsidRPr="001E2D17" w14:paraId="3396168A" w14:textId="77777777" w:rsidTr="00321CD5">
        <w:trPr>
          <w:trHeight w:val="300"/>
        </w:trPr>
        <w:tc>
          <w:tcPr>
            <w:tcW w:w="2525" w:type="dxa"/>
            <w:gridSpan w:val="2"/>
          </w:tcPr>
          <w:p w14:paraId="5D09F86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9.2. Tiekėjui taikomos netesybos</w:t>
            </w:r>
          </w:p>
        </w:tc>
        <w:tc>
          <w:tcPr>
            <w:tcW w:w="7251" w:type="dxa"/>
            <w:gridSpan w:val="2"/>
          </w:tcPr>
          <w:p w14:paraId="628A6B57"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44DB1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sz w:val="24"/>
                <w:szCs w:val="24"/>
                <w14:ligatures w14:val="none"/>
              </w:rPr>
              <w:t xml:space="preserve">9.2.2. Tiekėjas privalo sumokėti Pirkėjui netesybas per 5 (Penkias) dienas nuo Pirkėjo pareikalavimo. </w:t>
            </w:r>
          </w:p>
        </w:tc>
      </w:tr>
      <w:tr w:rsidR="00304ACB" w:rsidRPr="001E2D17" w14:paraId="3D03FCF7" w14:textId="77777777" w:rsidTr="004935C5">
        <w:trPr>
          <w:trHeight w:val="300"/>
        </w:trPr>
        <w:tc>
          <w:tcPr>
            <w:tcW w:w="2525" w:type="dxa"/>
            <w:gridSpan w:val="2"/>
          </w:tcPr>
          <w:p w14:paraId="1FEB787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251" w:type="dxa"/>
            <w:gridSpan w:val="2"/>
            <w:vAlign w:val="center"/>
          </w:tcPr>
          <w:p w14:paraId="0FEE1E10" w14:textId="749B3ED3" w:rsidR="00304ACB" w:rsidRPr="001E2D17" w:rsidRDefault="00EF775C"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3738A69" w14:textId="77777777" w:rsidTr="004935C5">
        <w:trPr>
          <w:trHeight w:val="300"/>
        </w:trPr>
        <w:tc>
          <w:tcPr>
            <w:tcW w:w="2525" w:type="dxa"/>
            <w:gridSpan w:val="2"/>
          </w:tcPr>
          <w:p w14:paraId="5D0C6F9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9.4. Tiekėjui taikoma bauda dėl esamų </w:t>
            </w:r>
            <w:r w:rsidRPr="001E2D17">
              <w:rPr>
                <w:rFonts w:ascii="Times New Roman" w:eastAsia="Times New Roman" w:hAnsi="Times New Roman" w:cs="Times New Roman"/>
                <w:b/>
                <w:bCs/>
                <w:sz w:val="24"/>
                <w:szCs w:val="24"/>
                <w14:ligatures w14:val="none"/>
              </w:rPr>
              <w:lastRenderedPageBreak/>
              <w:t xml:space="preserve">subtiekėjų ar specialistų pakeitimo / naujų subtiekėjų pasitelkimo nesilaikant Bendrosiose sąlygose nurodytos subtiekėjų ir (ar) specialistų keitimo tvarkos </w:t>
            </w:r>
          </w:p>
        </w:tc>
        <w:tc>
          <w:tcPr>
            <w:tcW w:w="7251" w:type="dxa"/>
            <w:gridSpan w:val="2"/>
            <w:vAlign w:val="center"/>
          </w:tcPr>
          <w:p w14:paraId="3D146BAC" w14:textId="49869A55"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lastRenderedPageBreak/>
              <w:t>Netaikoma</w:t>
            </w:r>
          </w:p>
        </w:tc>
      </w:tr>
      <w:tr w:rsidR="00304ACB" w:rsidRPr="001E2D17" w14:paraId="1BAEDE15" w14:textId="77777777" w:rsidTr="004935C5">
        <w:trPr>
          <w:trHeight w:val="300"/>
        </w:trPr>
        <w:tc>
          <w:tcPr>
            <w:tcW w:w="2525" w:type="dxa"/>
            <w:gridSpan w:val="2"/>
          </w:tcPr>
          <w:p w14:paraId="1291D1B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251" w:type="dxa"/>
            <w:gridSpan w:val="2"/>
            <w:vAlign w:val="center"/>
          </w:tcPr>
          <w:p w14:paraId="69527712" w14:textId="17D351D4" w:rsidR="00304ACB" w:rsidRPr="001E2D17" w:rsidRDefault="00304ACB" w:rsidP="004935C5">
            <w:pPr>
              <w:spacing w:after="0" w:line="240" w:lineRule="auto"/>
              <w:rPr>
                <w:rFonts w:ascii="Times New Roman" w:eastAsia="Times New Roman" w:hAnsi="Times New Roman" w:cs="Times New Roman"/>
                <w:color w:val="000000"/>
                <w:sz w:val="24"/>
                <w:szCs w:val="24"/>
                <w14:ligatures w14:val="none"/>
              </w:rPr>
            </w:pPr>
            <w:r w:rsidRPr="001E2D17">
              <w:rPr>
                <w:rFonts w:ascii="Times New Roman" w:eastAsia="Times New Roman" w:hAnsi="Times New Roman" w:cs="Times New Roman"/>
                <w:color w:val="000000"/>
                <w:sz w:val="24"/>
                <w:szCs w:val="24"/>
                <w14:ligatures w14:val="none"/>
              </w:rPr>
              <w:t>Netaikoma</w:t>
            </w:r>
          </w:p>
        </w:tc>
      </w:tr>
      <w:tr w:rsidR="00304ACB" w:rsidRPr="001E2D17" w14:paraId="2E8CF675" w14:textId="77777777" w:rsidTr="004935C5">
        <w:trPr>
          <w:trHeight w:val="300"/>
        </w:trPr>
        <w:tc>
          <w:tcPr>
            <w:tcW w:w="2525" w:type="dxa"/>
            <w:gridSpan w:val="2"/>
          </w:tcPr>
          <w:p w14:paraId="1E8A9EBA"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9.6. Tiekėjui / Pirkėjui taikoma bauda dėl konfidencialumo reikalavimų nesilaikymo</w:t>
            </w:r>
          </w:p>
        </w:tc>
        <w:tc>
          <w:tcPr>
            <w:tcW w:w="7251" w:type="dxa"/>
            <w:gridSpan w:val="2"/>
            <w:vAlign w:val="center"/>
          </w:tcPr>
          <w:p w14:paraId="193C04B3" w14:textId="2420F05E"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1CEC2AF6" w14:textId="77777777" w:rsidTr="004935C5">
        <w:trPr>
          <w:trHeight w:val="300"/>
        </w:trPr>
        <w:tc>
          <w:tcPr>
            <w:tcW w:w="2525" w:type="dxa"/>
            <w:gridSpan w:val="2"/>
          </w:tcPr>
          <w:p w14:paraId="70D7BF84"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1E2D17">
              <w:rPr>
                <w:rFonts w:ascii="Times New Roman" w:eastAsia="Times New Roman" w:hAnsi="Times New Roman" w:cs="Times New Roman"/>
                <w:b/>
                <w:bCs/>
                <w:sz w:val="24"/>
                <w:szCs w:val="24"/>
                <w14:ligatures w14:val="none"/>
              </w:rPr>
              <w:t>nepasiekimo</w:t>
            </w:r>
            <w:proofErr w:type="spellEnd"/>
            <w:r w:rsidRPr="001E2D17">
              <w:rPr>
                <w:rFonts w:ascii="Times New Roman" w:eastAsia="Times New Roman" w:hAnsi="Times New Roman" w:cs="Times New Roman"/>
                <w:b/>
                <w:bCs/>
                <w:sz w:val="24"/>
                <w:szCs w:val="24"/>
                <w14:ligatures w14:val="none"/>
              </w:rPr>
              <w:t xml:space="preserve"> Sutarties vykdymo metu</w:t>
            </w:r>
          </w:p>
        </w:tc>
        <w:tc>
          <w:tcPr>
            <w:tcW w:w="7251" w:type="dxa"/>
            <w:gridSpan w:val="2"/>
            <w:vAlign w:val="center"/>
          </w:tcPr>
          <w:p w14:paraId="34DCFD3F" w14:textId="24B54BFC"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65B3DC25" w14:textId="77777777" w:rsidTr="004935C5">
        <w:trPr>
          <w:trHeight w:val="300"/>
        </w:trPr>
        <w:tc>
          <w:tcPr>
            <w:tcW w:w="2525" w:type="dxa"/>
            <w:gridSpan w:val="2"/>
          </w:tcPr>
          <w:p w14:paraId="2B38E76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9.8. Tiekėjui taikomos netesybos dėl Sutarties įvykdymo užtikrinimo nepratęsimo</w:t>
            </w:r>
          </w:p>
        </w:tc>
        <w:tc>
          <w:tcPr>
            <w:tcW w:w="7251" w:type="dxa"/>
            <w:gridSpan w:val="2"/>
            <w:vAlign w:val="center"/>
          </w:tcPr>
          <w:p w14:paraId="02B7F162" w14:textId="6CF0DEEC"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5A48F61" w14:textId="77777777" w:rsidTr="00321CD5">
        <w:trPr>
          <w:trHeight w:val="300"/>
        </w:trPr>
        <w:tc>
          <w:tcPr>
            <w:tcW w:w="2525" w:type="dxa"/>
            <w:gridSpan w:val="2"/>
          </w:tcPr>
          <w:p w14:paraId="4011635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9.9. Kitos netesybos</w:t>
            </w:r>
          </w:p>
        </w:tc>
        <w:tc>
          <w:tcPr>
            <w:tcW w:w="7251" w:type="dxa"/>
            <w:gridSpan w:val="2"/>
          </w:tcPr>
          <w:p w14:paraId="4CE3AE5A" w14:textId="6C6CCDD9"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7572C148" w14:textId="77777777" w:rsidTr="00321CD5">
        <w:trPr>
          <w:trHeight w:val="300"/>
        </w:trPr>
        <w:tc>
          <w:tcPr>
            <w:tcW w:w="9776" w:type="dxa"/>
            <w:gridSpan w:val="4"/>
          </w:tcPr>
          <w:p w14:paraId="251D7087"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 SUTARTIES GALIOJIMAS IR KEITIMAS</w:t>
            </w:r>
          </w:p>
        </w:tc>
      </w:tr>
      <w:tr w:rsidR="00304ACB" w:rsidRPr="001E2D17" w14:paraId="0BE26B47" w14:textId="77777777" w:rsidTr="008A7B7D">
        <w:trPr>
          <w:trHeight w:val="300"/>
        </w:trPr>
        <w:tc>
          <w:tcPr>
            <w:tcW w:w="2525" w:type="dxa"/>
            <w:gridSpan w:val="2"/>
          </w:tcPr>
          <w:p w14:paraId="4E6DE9F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10.1. Sutarties sudarymas ir įsigaliojimas</w:t>
            </w:r>
          </w:p>
        </w:tc>
        <w:tc>
          <w:tcPr>
            <w:tcW w:w="7251" w:type="dxa"/>
            <w:gridSpan w:val="2"/>
            <w:vAlign w:val="center"/>
          </w:tcPr>
          <w:p w14:paraId="0B385A07" w14:textId="4AF3C02C" w:rsidR="00304ACB" w:rsidRPr="001E2D17" w:rsidRDefault="004972A0" w:rsidP="00A671D8">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Sutartis įsigalioja nuo Sutarties pasirašymo dienos ir galioja </w:t>
            </w:r>
            <w:r w:rsidR="002A3770" w:rsidRPr="001E2D17">
              <w:rPr>
                <w:rFonts w:ascii="Times New Roman" w:eastAsia="Times New Roman" w:hAnsi="Times New Roman" w:cs="Times New Roman"/>
                <w:sz w:val="24"/>
                <w:szCs w:val="24"/>
                <w14:ligatures w14:val="none"/>
              </w:rPr>
              <w:t>iki visiškų sutartinių įsipareigojimų įvykdymo</w:t>
            </w:r>
            <w:r w:rsidR="00DB3419" w:rsidRPr="001E2D17">
              <w:rPr>
                <w:rFonts w:ascii="Times New Roman" w:eastAsia="Times New Roman" w:hAnsi="Times New Roman" w:cs="Times New Roman"/>
                <w:sz w:val="24"/>
                <w:szCs w:val="24"/>
                <w14:ligatures w14:val="none"/>
              </w:rPr>
              <w:t>,</w:t>
            </w:r>
            <w:r w:rsidR="00A671D8" w:rsidRPr="001E2D17">
              <w:rPr>
                <w:rFonts w:ascii="Times New Roman" w:eastAsia="Times New Roman" w:hAnsi="Times New Roman" w:cs="Times New Roman"/>
                <w:sz w:val="24"/>
                <w:szCs w:val="24"/>
                <w14:ligatures w14:val="none"/>
              </w:rPr>
              <w:t xml:space="preserve"> (kol bus išnaudota Pradinės Sutarties vertė, bet jos terminas negali būti ilgesnis kaip</w:t>
            </w:r>
            <w:r w:rsidR="00DB3419" w:rsidRPr="001E2D17">
              <w:rPr>
                <w:rFonts w:ascii="Times New Roman" w:eastAsia="Times New Roman" w:hAnsi="Times New Roman" w:cs="Times New Roman"/>
                <w:sz w:val="24"/>
                <w:szCs w:val="24"/>
                <w14:ligatures w14:val="none"/>
              </w:rPr>
              <w:t xml:space="preserve"> </w:t>
            </w:r>
            <w:r w:rsidR="002C60FB" w:rsidRPr="001E2D17">
              <w:rPr>
                <w:rFonts w:ascii="Times New Roman" w:eastAsia="Times New Roman" w:hAnsi="Times New Roman" w:cs="Times New Roman"/>
                <w:sz w:val="24"/>
                <w:szCs w:val="24"/>
                <w14:ligatures w14:val="none"/>
              </w:rPr>
              <w:t>36</w:t>
            </w:r>
            <w:r w:rsidR="00DB3419" w:rsidRPr="001E2D17">
              <w:rPr>
                <w:rFonts w:ascii="Times New Roman" w:eastAsia="Times New Roman" w:hAnsi="Times New Roman" w:cs="Times New Roman"/>
                <w:sz w:val="24"/>
                <w:szCs w:val="24"/>
                <w14:ligatures w14:val="none"/>
              </w:rPr>
              <w:t xml:space="preserve"> mėnesiai</w:t>
            </w:r>
            <w:r w:rsidR="001E293A" w:rsidRPr="001E2D17">
              <w:rPr>
                <w:rFonts w:ascii="Times New Roman" w:eastAsia="Times New Roman" w:hAnsi="Times New Roman" w:cs="Times New Roman"/>
                <w:sz w:val="24"/>
                <w:szCs w:val="24"/>
                <w14:ligatures w14:val="none"/>
              </w:rPr>
              <w:t>)</w:t>
            </w:r>
            <w:r w:rsidR="00AD7612" w:rsidRPr="001E2D17">
              <w:rPr>
                <w:rFonts w:ascii="Times New Roman" w:eastAsia="Times New Roman" w:hAnsi="Times New Roman" w:cs="Times New Roman"/>
                <w:sz w:val="24"/>
                <w:szCs w:val="24"/>
                <w14:ligatures w14:val="none"/>
              </w:rPr>
              <w:t>.</w:t>
            </w:r>
          </w:p>
        </w:tc>
      </w:tr>
      <w:tr w:rsidR="00304ACB" w:rsidRPr="001E2D17" w14:paraId="7A2DAA0D" w14:textId="77777777" w:rsidTr="008A7B7D">
        <w:trPr>
          <w:trHeight w:val="300"/>
        </w:trPr>
        <w:tc>
          <w:tcPr>
            <w:tcW w:w="2525" w:type="dxa"/>
            <w:gridSpan w:val="2"/>
          </w:tcPr>
          <w:p w14:paraId="083A472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10.2. Sutarties galiojimo termino pratęsimas</w:t>
            </w:r>
          </w:p>
        </w:tc>
        <w:tc>
          <w:tcPr>
            <w:tcW w:w="7251" w:type="dxa"/>
            <w:gridSpan w:val="2"/>
            <w:vAlign w:val="center"/>
          </w:tcPr>
          <w:p w14:paraId="56A7B092" w14:textId="0D846F77"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0B047D0" w14:textId="77777777" w:rsidTr="00321CD5">
        <w:trPr>
          <w:trHeight w:val="300"/>
        </w:trPr>
        <w:tc>
          <w:tcPr>
            <w:tcW w:w="9776" w:type="dxa"/>
            <w:gridSpan w:val="4"/>
          </w:tcPr>
          <w:p w14:paraId="44E1ACD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 SUTARTIES NUTRAUKIMAS</w:t>
            </w:r>
          </w:p>
        </w:tc>
      </w:tr>
      <w:tr w:rsidR="00304ACB" w:rsidRPr="001E2D17" w14:paraId="04C11DE4" w14:textId="77777777" w:rsidTr="008A7B7D">
        <w:trPr>
          <w:trHeight w:val="300"/>
        </w:trPr>
        <w:tc>
          <w:tcPr>
            <w:tcW w:w="2453" w:type="dxa"/>
          </w:tcPr>
          <w:p w14:paraId="25BFC7A3"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11.1. Sutarties nutraukimo pagrindai</w:t>
            </w:r>
          </w:p>
        </w:tc>
        <w:tc>
          <w:tcPr>
            <w:tcW w:w="7323" w:type="dxa"/>
            <w:gridSpan w:val="3"/>
            <w:vAlign w:val="center"/>
          </w:tcPr>
          <w:p w14:paraId="2FF5D38A" w14:textId="58030F8A"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r w:rsidR="008A7B7D" w:rsidRPr="001E2D17">
              <w:rPr>
                <w:rFonts w:ascii="Times New Roman" w:eastAsia="Times New Roman" w:hAnsi="Times New Roman" w:cs="Times New Roman"/>
                <w:sz w:val="24"/>
                <w:szCs w:val="24"/>
                <w14:ligatures w14:val="none"/>
              </w:rPr>
              <w:t>.</w:t>
            </w:r>
          </w:p>
        </w:tc>
      </w:tr>
      <w:tr w:rsidR="00304ACB" w:rsidRPr="001E2D17" w14:paraId="7C660005" w14:textId="77777777" w:rsidTr="00321CD5">
        <w:trPr>
          <w:trHeight w:val="300"/>
        </w:trPr>
        <w:tc>
          <w:tcPr>
            <w:tcW w:w="2453" w:type="dxa"/>
          </w:tcPr>
          <w:p w14:paraId="7FA4759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203CBE">
              <w:rPr>
                <w:rFonts w:ascii="Times New Roman" w:eastAsia="Times New Roman" w:hAnsi="Times New Roman" w:cs="Times New Roman"/>
                <w:b/>
                <w:bCs/>
                <w:sz w:val="24"/>
                <w:szCs w:val="24"/>
                <w14:ligatures w14:val="none"/>
              </w:rPr>
              <w:t>11.2. Esminiai Sutarties pažeidimai</w:t>
            </w:r>
          </w:p>
          <w:p w14:paraId="6340F44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323" w:type="dxa"/>
            <w:gridSpan w:val="3"/>
          </w:tcPr>
          <w:p w14:paraId="138A382C" w14:textId="77777777" w:rsidR="00026BE9" w:rsidRDefault="00E8471F" w:rsidP="00026BE9">
            <w:pPr>
              <w:spacing w:line="240" w:lineRule="auto"/>
              <w:rPr>
                <w:rFonts w:ascii="Times New Roman" w:hAnsi="Times New Roman" w:cs="Times New Roman"/>
                <w:color w:val="000000" w:themeColor="text1"/>
                <w:sz w:val="24"/>
                <w:szCs w:val="24"/>
              </w:rPr>
            </w:pPr>
            <w:r w:rsidRPr="001E2D17">
              <w:rPr>
                <w:rFonts w:ascii="Times New Roman" w:hAnsi="Times New Roman" w:cs="Times New Roman"/>
                <w:color w:val="000000" w:themeColor="text1"/>
                <w:sz w:val="24"/>
                <w:szCs w:val="24"/>
              </w:rPr>
              <w:t>11.2.1. jeigu Tiekėjas nevykdo prisiimtų įsipareigojimų už Sutartyje nustatytą Sutarties kainą / įkainius;</w:t>
            </w:r>
          </w:p>
          <w:p w14:paraId="53C3976C" w14:textId="5F53239D" w:rsidR="00E8471F" w:rsidRPr="001E2D17" w:rsidRDefault="00E8471F" w:rsidP="00026BE9">
            <w:pPr>
              <w:spacing w:line="240" w:lineRule="auto"/>
              <w:rPr>
                <w:rFonts w:ascii="Times New Roman" w:eastAsia="Arial" w:hAnsi="Times New Roman" w:cs="Times New Roman"/>
                <w:color w:val="000000" w:themeColor="text1"/>
                <w:sz w:val="24"/>
                <w:szCs w:val="24"/>
              </w:rPr>
            </w:pPr>
            <w:r w:rsidRPr="001E2D17">
              <w:rPr>
                <w:rFonts w:ascii="Times New Roman" w:eastAsia="Arial" w:hAnsi="Times New Roman" w:cs="Times New Roman"/>
                <w:color w:val="000000" w:themeColor="text1"/>
                <w:sz w:val="24"/>
                <w:szCs w:val="24"/>
              </w:rPr>
              <w:t>11.2.2. Tiekėjas daugiau kaip 2 (du) kartus pristato Prekes, kurios neatitinka Sutartyje ir (ar) Įstatymuose nustatytų reikalavimų Prekėms;</w:t>
            </w:r>
          </w:p>
          <w:p w14:paraId="177D2466" w14:textId="49542DDD" w:rsidR="00E8471F" w:rsidRPr="001E2D17" w:rsidRDefault="00E8471F" w:rsidP="00D31891">
            <w:pPr>
              <w:tabs>
                <w:tab w:val="left" w:pos="567"/>
                <w:tab w:val="left" w:pos="851"/>
                <w:tab w:val="left" w:pos="992"/>
                <w:tab w:val="left" w:pos="1134"/>
              </w:tabs>
              <w:spacing w:line="240" w:lineRule="auto"/>
              <w:rPr>
                <w:rFonts w:ascii="Times New Roman" w:eastAsia="Arial" w:hAnsi="Times New Roman" w:cs="Times New Roman"/>
                <w:color w:val="000000" w:themeColor="text1"/>
                <w:sz w:val="24"/>
                <w:szCs w:val="24"/>
              </w:rPr>
            </w:pPr>
            <w:r w:rsidRPr="001E2D17">
              <w:rPr>
                <w:rFonts w:ascii="Times New Roman" w:eastAsia="Arial" w:hAnsi="Times New Roman" w:cs="Times New Roman"/>
                <w:color w:val="000000" w:themeColor="text1"/>
                <w:sz w:val="24"/>
                <w:szCs w:val="24"/>
              </w:rPr>
              <w:t>11.2.</w:t>
            </w:r>
            <w:r w:rsidR="00E856ED" w:rsidRPr="001E2D17">
              <w:rPr>
                <w:rFonts w:ascii="Times New Roman" w:eastAsia="Arial" w:hAnsi="Times New Roman" w:cs="Times New Roman"/>
                <w:color w:val="000000" w:themeColor="text1"/>
                <w:sz w:val="24"/>
                <w:szCs w:val="24"/>
              </w:rPr>
              <w:t>3</w:t>
            </w:r>
            <w:r w:rsidRPr="001E2D17">
              <w:rPr>
                <w:rFonts w:ascii="Times New Roman" w:eastAsia="Arial" w:hAnsi="Times New Roman" w:cs="Times New Roman"/>
                <w:color w:val="000000" w:themeColor="text1"/>
                <w:sz w:val="24"/>
                <w:szCs w:val="24"/>
              </w:rPr>
              <w:t>. Tiekėjas pažeidžia šios Sutarties nuostatas, reglamentuojančias konkurenciją, intelektinės nuosavybės ar konfidencialios informacijos valdymą;</w:t>
            </w:r>
          </w:p>
          <w:p w14:paraId="44B3D4FA" w14:textId="16B1A3A6" w:rsidR="00E8471F" w:rsidRPr="001E2D17" w:rsidRDefault="00E8471F" w:rsidP="00D31891">
            <w:pPr>
              <w:spacing w:after="0" w:line="240" w:lineRule="auto"/>
              <w:rPr>
                <w:rFonts w:ascii="Times New Roman" w:eastAsia="Arial" w:hAnsi="Times New Roman" w:cs="Times New Roman"/>
                <w:sz w:val="24"/>
                <w:szCs w:val="24"/>
                <w14:ligatures w14:val="none"/>
              </w:rPr>
            </w:pPr>
            <w:r w:rsidRPr="001E2D17">
              <w:rPr>
                <w:rFonts w:ascii="Times New Roman" w:eastAsia="Arial" w:hAnsi="Times New Roman" w:cs="Times New Roman"/>
                <w:color w:val="000000" w:themeColor="text1"/>
                <w:sz w:val="24"/>
                <w:szCs w:val="24"/>
              </w:rPr>
              <w:lastRenderedPageBreak/>
              <w:t>11.2.</w:t>
            </w:r>
            <w:r w:rsidR="00E856ED" w:rsidRPr="001E2D17">
              <w:rPr>
                <w:rFonts w:ascii="Times New Roman" w:eastAsia="Arial" w:hAnsi="Times New Roman" w:cs="Times New Roman"/>
                <w:color w:val="000000" w:themeColor="text1"/>
                <w:sz w:val="24"/>
                <w:szCs w:val="24"/>
              </w:rPr>
              <w:t>4</w:t>
            </w:r>
            <w:r w:rsidRPr="001E2D17">
              <w:rPr>
                <w:rFonts w:ascii="Times New Roman" w:eastAsia="Arial" w:hAnsi="Times New Roman" w:cs="Times New Roman"/>
                <w:color w:val="000000" w:themeColor="text1"/>
                <w:sz w:val="24"/>
                <w:szCs w:val="24"/>
              </w:rPr>
              <w:t>. Tiekėjas pažeidžia Bendrųjų sąlygų nuostatas dėl Sutarties vykdymui pasitelkiamų naujų subtiekėjų ir (ar specialistų) / esamų subtiekėjų ir (ar) specialistų keitimo.</w:t>
            </w:r>
          </w:p>
          <w:p w14:paraId="6572B3BB" w14:textId="138D6B7B" w:rsidR="00946EC3" w:rsidRPr="001E2D17" w:rsidRDefault="00946EC3" w:rsidP="00946EC3">
            <w:pPr>
              <w:spacing w:after="0" w:line="257" w:lineRule="auto"/>
              <w:rPr>
                <w:rFonts w:ascii="Times New Roman" w:eastAsia="Arial" w:hAnsi="Times New Roman" w:cs="Times New Roman"/>
                <w:sz w:val="24"/>
                <w:szCs w:val="24"/>
                <w14:ligatures w14:val="none"/>
              </w:rPr>
            </w:pPr>
          </w:p>
        </w:tc>
      </w:tr>
      <w:tr w:rsidR="00304ACB" w:rsidRPr="001E2D17" w14:paraId="73A2518F" w14:textId="77777777" w:rsidTr="00321CD5">
        <w:trPr>
          <w:trHeight w:val="300"/>
        </w:trPr>
        <w:tc>
          <w:tcPr>
            <w:tcW w:w="9776" w:type="dxa"/>
            <w:gridSpan w:val="4"/>
          </w:tcPr>
          <w:p w14:paraId="701BC004" w14:textId="77777777" w:rsidR="00304ACB" w:rsidRPr="001E2D17" w:rsidRDefault="00304ACB"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b/>
                <w:bCs/>
                <w:sz w:val="24"/>
                <w:szCs w:val="24"/>
                <w14:ligatures w14:val="none"/>
              </w:rPr>
              <w:lastRenderedPageBreak/>
              <w:t xml:space="preserve">12. APLINKOSAUGINIAI IR SOCIALINIAI KRITERIJAI </w:t>
            </w:r>
            <w:r w:rsidRPr="001E2D17">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304ACB" w:rsidRPr="001E2D17" w14:paraId="3DF3AFBF" w14:textId="77777777" w:rsidTr="00321CD5">
        <w:trPr>
          <w:trHeight w:val="300"/>
        </w:trPr>
        <w:tc>
          <w:tcPr>
            <w:tcW w:w="2453" w:type="dxa"/>
          </w:tcPr>
          <w:p w14:paraId="351FE1B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12.1. Aplinkosauginių kriterijų nustatymo teisinis pagrindas</w:t>
            </w:r>
          </w:p>
        </w:tc>
        <w:tc>
          <w:tcPr>
            <w:tcW w:w="7323" w:type="dxa"/>
            <w:gridSpan w:val="3"/>
          </w:tcPr>
          <w:p w14:paraId="5B2D4123" w14:textId="6130A1E3" w:rsidR="00304ACB" w:rsidRPr="001E2D17" w:rsidRDefault="00304ACB" w:rsidP="00304ACB">
            <w:pPr>
              <w:spacing w:after="0" w:line="240" w:lineRule="auto"/>
              <w:rPr>
                <w:rFonts w:ascii="Times New Roman" w:eastAsia="Times New Roman" w:hAnsi="Times New Roman" w:cs="Times New Roman"/>
                <w:color w:val="000000"/>
                <w:sz w:val="24"/>
                <w:szCs w:val="24"/>
                <w14:ligatures w14:val="none"/>
              </w:rPr>
            </w:pPr>
            <w:r w:rsidRPr="00FF2520">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FF2520">
              <w:rPr>
                <w:rFonts w:ascii="Times New Roman" w:eastAsia="Times New Roman" w:hAnsi="Times New Roman" w:cs="Times New Roman"/>
                <w:color w:val="000000"/>
                <w:sz w:val="24"/>
                <w:szCs w:val="24"/>
                <w14:ligatures w14:val="none"/>
              </w:rPr>
              <w:t>Aplinkos apsaugos kriterijų taikymo, vykdant žaliuosius pirkimus, tvarkos aprašo, patvirtinto 2011 m. birželio 28 d. įsakymu D1-508</w:t>
            </w:r>
            <w:r w:rsidRPr="00FF2520">
              <w:rPr>
                <w:rFonts w:ascii="Times New Roman" w:eastAsia="Times New Roman" w:hAnsi="Times New Roman" w:cs="Times New Roman"/>
                <w:color w:val="000000"/>
                <w:sz w:val="24"/>
                <w:szCs w:val="24"/>
                <w:shd w:val="clear" w:color="auto" w:fill="FFFFFF"/>
                <w14:ligatures w14:val="none"/>
              </w:rPr>
              <w:t xml:space="preserve"> „Dėl Aplinkos apsaugos kriterijų taikymo, </w:t>
            </w:r>
            <w:r w:rsidRPr="00131E44">
              <w:rPr>
                <w:rFonts w:ascii="Times New Roman" w:eastAsia="Times New Roman" w:hAnsi="Times New Roman" w:cs="Times New Roman"/>
                <w:color w:val="000000"/>
                <w:sz w:val="24"/>
                <w:szCs w:val="24"/>
                <w:shd w:val="clear" w:color="auto" w:fill="FFFFFF"/>
                <w14:ligatures w14:val="none"/>
              </w:rPr>
              <w:t xml:space="preserve">vykdant žaliuosius pirkimus, tvarkos aprašo patvirtinimo“ (toliau – Tvarkos aprašas) </w:t>
            </w:r>
            <w:r w:rsidRPr="00131E44">
              <w:rPr>
                <w:rFonts w:ascii="Times New Roman" w:eastAsia="Times New Roman" w:hAnsi="Times New Roman" w:cs="Times New Roman"/>
                <w:color w:val="000000" w:themeColor="text1"/>
                <w:sz w:val="24"/>
                <w:szCs w:val="24"/>
                <w:shd w:val="clear" w:color="auto" w:fill="FFFFFF"/>
                <w14:ligatures w14:val="none"/>
              </w:rPr>
              <w:t>4.</w:t>
            </w:r>
            <w:r w:rsidR="006C692C" w:rsidRPr="00131E44">
              <w:rPr>
                <w:rFonts w:ascii="Times New Roman" w:eastAsia="Times New Roman" w:hAnsi="Times New Roman" w:cs="Times New Roman"/>
                <w:color w:val="000000" w:themeColor="text1"/>
                <w:sz w:val="24"/>
                <w:szCs w:val="24"/>
                <w:shd w:val="clear" w:color="auto" w:fill="FFFFFF"/>
                <w14:ligatures w14:val="none"/>
              </w:rPr>
              <w:t>4.4</w:t>
            </w:r>
            <w:r w:rsidR="0014516E" w:rsidRPr="00131E44">
              <w:rPr>
                <w:rFonts w:ascii="Times New Roman" w:eastAsia="Times New Roman" w:hAnsi="Times New Roman" w:cs="Times New Roman"/>
                <w:color w:val="000000" w:themeColor="text1"/>
                <w:sz w:val="24"/>
                <w:szCs w:val="24"/>
                <w:shd w:val="clear" w:color="auto" w:fill="FFFFFF"/>
                <w14:ligatures w14:val="none"/>
              </w:rPr>
              <w:t>.1</w:t>
            </w:r>
            <w:r w:rsidRPr="00131E44">
              <w:rPr>
                <w:rFonts w:ascii="Times New Roman" w:eastAsia="Times New Roman" w:hAnsi="Times New Roman" w:cs="Times New Roman"/>
                <w:color w:val="000000" w:themeColor="text1"/>
                <w:sz w:val="24"/>
                <w:szCs w:val="24"/>
                <w:shd w:val="clear" w:color="auto" w:fill="FFFFFF"/>
                <w14:ligatures w14:val="none"/>
              </w:rPr>
              <w:t xml:space="preserve"> </w:t>
            </w:r>
            <w:r w:rsidRPr="00131E44">
              <w:rPr>
                <w:rFonts w:ascii="Times New Roman" w:eastAsia="Times New Roman" w:hAnsi="Times New Roman" w:cs="Times New Roman"/>
                <w:color w:val="000000"/>
                <w:sz w:val="24"/>
                <w:szCs w:val="24"/>
                <w:shd w:val="clear" w:color="auto" w:fill="FFFFFF"/>
                <w14:ligatures w14:val="none"/>
              </w:rPr>
              <w:t>papunkčiu.</w:t>
            </w:r>
            <w:r w:rsidRPr="001E2D17">
              <w:rPr>
                <w:rFonts w:ascii="Times New Roman" w:eastAsia="Times New Roman" w:hAnsi="Times New Roman" w:cs="Times New Roman"/>
                <w:color w:val="000000"/>
                <w:sz w:val="24"/>
                <w:szCs w:val="24"/>
                <w14:ligatures w14:val="none"/>
              </w:rPr>
              <w:t> </w:t>
            </w:r>
          </w:p>
          <w:p w14:paraId="23242D89" w14:textId="5BC965CD" w:rsidR="00163590" w:rsidRPr="001E2D17" w:rsidRDefault="00163590" w:rsidP="00D31E90">
            <w:pPr>
              <w:spacing w:after="0" w:line="240" w:lineRule="auto"/>
              <w:rPr>
                <w:rFonts w:ascii="Times New Roman" w:eastAsia="Times New Roman" w:hAnsi="Times New Roman" w:cs="Times New Roman"/>
                <w:b/>
                <w:bCs/>
                <w:sz w:val="24"/>
                <w:szCs w:val="24"/>
                <w14:ligatures w14:val="none"/>
              </w:rPr>
            </w:pPr>
          </w:p>
        </w:tc>
      </w:tr>
      <w:tr w:rsidR="00304ACB" w:rsidRPr="001E2D17" w14:paraId="44CA6F8E" w14:textId="77777777" w:rsidTr="008A7B7D">
        <w:trPr>
          <w:trHeight w:val="300"/>
        </w:trPr>
        <w:tc>
          <w:tcPr>
            <w:tcW w:w="2453" w:type="dxa"/>
          </w:tcPr>
          <w:p w14:paraId="48A9F719"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12.2. </w:t>
            </w:r>
            <w:r w:rsidRPr="001E2D17">
              <w:rPr>
                <w:rFonts w:ascii="Times New Roman" w:eastAsia="Times New Roman" w:hAnsi="Times New Roman" w:cs="Times New Roman"/>
                <w:b/>
                <w:bCs/>
                <w:sz w:val="24"/>
                <w:szCs w:val="24"/>
                <w:shd w:val="clear" w:color="auto" w:fill="FFFFFF"/>
                <w14:ligatures w14:val="none"/>
              </w:rPr>
              <w:t>Su Prekių pakuotėmis susiję aplinkosauginiai kriterijai</w:t>
            </w:r>
            <w:r w:rsidRPr="001E2D17">
              <w:rPr>
                <w:rFonts w:ascii="Times New Roman" w:eastAsia="Times New Roman" w:hAnsi="Times New Roman" w:cs="Times New Roman"/>
                <w:b/>
                <w:bCs/>
                <w:sz w:val="24"/>
                <w:szCs w:val="24"/>
                <w14:ligatures w14:val="none"/>
              </w:rPr>
              <w:t xml:space="preserve"> </w:t>
            </w:r>
          </w:p>
        </w:tc>
        <w:tc>
          <w:tcPr>
            <w:tcW w:w="7323" w:type="dxa"/>
            <w:gridSpan w:val="3"/>
            <w:vAlign w:val="center"/>
          </w:tcPr>
          <w:p w14:paraId="3B794336" w14:textId="77777777"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3614533F" w14:textId="77777777" w:rsidR="00304ACB" w:rsidRPr="001E2D17" w:rsidRDefault="00304ACB" w:rsidP="008A7B7D">
            <w:pPr>
              <w:spacing w:after="0" w:line="240" w:lineRule="auto"/>
              <w:rPr>
                <w:rFonts w:ascii="Times New Roman" w:eastAsia="Times New Roman" w:hAnsi="Times New Roman" w:cs="Times New Roman"/>
                <w:color w:val="008080"/>
                <w:kern w:val="0"/>
                <w:sz w:val="24"/>
                <w:szCs w:val="24"/>
                <w14:ligatures w14:val="none"/>
              </w:rPr>
            </w:pPr>
          </w:p>
        </w:tc>
      </w:tr>
      <w:tr w:rsidR="00304ACB" w:rsidRPr="001E2D17" w14:paraId="6BA3AE5A" w14:textId="77777777" w:rsidTr="008A7B7D">
        <w:trPr>
          <w:trHeight w:val="300"/>
        </w:trPr>
        <w:tc>
          <w:tcPr>
            <w:tcW w:w="2453" w:type="dxa"/>
          </w:tcPr>
          <w:p w14:paraId="252661F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12.3. </w:t>
            </w:r>
            <w:r w:rsidRPr="001E2D17">
              <w:rPr>
                <w:rFonts w:ascii="Times New Roman" w:eastAsia="Times New Roman" w:hAnsi="Times New Roman" w:cs="Times New Roman"/>
                <w:b/>
                <w:bCs/>
                <w:sz w:val="24"/>
                <w:szCs w:val="24"/>
                <w:shd w:val="clear" w:color="auto" w:fill="FFFFFF"/>
                <w14:ligatures w14:val="none"/>
              </w:rPr>
              <w:t>Su Prekių pristatymu susiję aplinkosauginiai kriterijai</w:t>
            </w:r>
            <w:r w:rsidRPr="001E2D17">
              <w:rPr>
                <w:rFonts w:ascii="Times New Roman" w:eastAsia="Times New Roman" w:hAnsi="Times New Roman" w:cs="Times New Roman"/>
                <w:color w:val="008080"/>
                <w:sz w:val="24"/>
                <w:szCs w:val="24"/>
                <w:u w:val="single"/>
                <w:shd w:val="clear" w:color="auto" w:fill="FFFFFF"/>
                <w14:ligatures w14:val="none"/>
              </w:rPr>
              <w:t xml:space="preserve"> </w:t>
            </w:r>
          </w:p>
        </w:tc>
        <w:tc>
          <w:tcPr>
            <w:tcW w:w="7323" w:type="dxa"/>
            <w:gridSpan w:val="3"/>
            <w:vAlign w:val="center"/>
          </w:tcPr>
          <w:p w14:paraId="6B4F81E6" w14:textId="77777777" w:rsidR="00385AA0" w:rsidRPr="001E2D17" w:rsidRDefault="00385AA0"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4C8A2B15" w14:textId="53CAAA8B" w:rsidR="00304ACB" w:rsidRPr="001E2D17" w:rsidRDefault="00304ACB" w:rsidP="008A7B7D">
            <w:pPr>
              <w:spacing w:after="0" w:line="240" w:lineRule="auto"/>
              <w:rPr>
                <w:rFonts w:ascii="Times New Roman" w:eastAsia="Times New Roman" w:hAnsi="Times New Roman" w:cs="Times New Roman"/>
                <w:kern w:val="0"/>
                <w:sz w:val="24"/>
                <w:szCs w:val="24"/>
                <w14:ligatures w14:val="none"/>
              </w:rPr>
            </w:pPr>
          </w:p>
        </w:tc>
      </w:tr>
      <w:tr w:rsidR="00304ACB" w:rsidRPr="001E2D17" w14:paraId="4B703AD4" w14:textId="77777777" w:rsidTr="00321CD5">
        <w:trPr>
          <w:trHeight w:val="300"/>
        </w:trPr>
        <w:tc>
          <w:tcPr>
            <w:tcW w:w="2453" w:type="dxa"/>
          </w:tcPr>
          <w:p w14:paraId="016497DA" w14:textId="77777777" w:rsidR="00304ACB" w:rsidRPr="00DB149F" w:rsidRDefault="00304ACB" w:rsidP="00304ACB">
            <w:pPr>
              <w:spacing w:after="0" w:line="240" w:lineRule="auto"/>
              <w:rPr>
                <w:rFonts w:ascii="Times New Roman" w:eastAsia="Times New Roman" w:hAnsi="Times New Roman" w:cs="Times New Roman"/>
                <w:b/>
                <w:bCs/>
                <w:sz w:val="24"/>
                <w:szCs w:val="24"/>
                <w14:ligatures w14:val="none"/>
              </w:rPr>
            </w:pPr>
            <w:r w:rsidRPr="00DB149F">
              <w:rPr>
                <w:rFonts w:ascii="Times New Roman" w:eastAsia="Times New Roman" w:hAnsi="Times New Roman" w:cs="Times New Roman"/>
                <w:b/>
                <w:bCs/>
                <w:sz w:val="24"/>
                <w:szCs w:val="24"/>
                <w14:ligatures w14:val="none"/>
              </w:rPr>
              <w:t xml:space="preserve">12.4. </w:t>
            </w:r>
            <w:r w:rsidRPr="00DB149F">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DB149F">
              <w:rPr>
                <w:rFonts w:ascii="Times New Roman" w:eastAsia="Times New Roman" w:hAnsi="Times New Roman" w:cs="Times New Roman"/>
                <w:b/>
                <w:sz w:val="24"/>
                <w:szCs w:val="24"/>
                <w:shd w:val="clear" w:color="auto" w:fill="FFFFFF"/>
                <w14:ligatures w14:val="none"/>
              </w:rPr>
              <w:t>riterijai</w:t>
            </w:r>
          </w:p>
        </w:tc>
        <w:tc>
          <w:tcPr>
            <w:tcW w:w="7323" w:type="dxa"/>
            <w:gridSpan w:val="3"/>
          </w:tcPr>
          <w:p w14:paraId="14728D3B" w14:textId="0BC90F54" w:rsidR="00FC77D4" w:rsidRPr="00DC1C10" w:rsidRDefault="00367523" w:rsidP="00D72B85">
            <w:pPr>
              <w:spacing w:after="0" w:line="240" w:lineRule="auto"/>
              <w:jc w:val="both"/>
              <w:rPr>
                <w:rFonts w:ascii="Times New Roman" w:eastAsia="Times New Roman" w:hAnsi="Times New Roman" w:cs="Times New Roman"/>
                <w:sz w:val="24"/>
                <w:szCs w:val="24"/>
                <w14:ligatures w14:val="none"/>
              </w:rPr>
            </w:pPr>
            <w:r w:rsidRPr="00DC1C10">
              <w:rPr>
                <w:rFonts w:ascii="Times New Roman" w:hAnsi="Times New Roman" w:cs="Times New Roman"/>
                <w:sz w:val="24"/>
                <w:szCs w:val="24"/>
              </w:rPr>
              <w:t>Vykdant</w:t>
            </w:r>
            <w:r w:rsidRPr="00DC1C10">
              <w:rPr>
                <w:rFonts w:ascii="Times New Roman" w:hAnsi="Times New Roman" w:cs="Times New Roman"/>
                <w:spacing w:val="1"/>
                <w:sz w:val="24"/>
                <w:szCs w:val="24"/>
              </w:rPr>
              <w:t xml:space="preserve"> </w:t>
            </w:r>
            <w:r w:rsidR="00FC77D4" w:rsidRPr="00DC1C10">
              <w:rPr>
                <w:rFonts w:ascii="Times New Roman" w:eastAsia="Times New Roman" w:hAnsi="Times New Roman" w:cs="Times New Roman"/>
                <w:sz w:val="24"/>
                <w:szCs w:val="24"/>
                <w14:ligatures w14:val="none"/>
              </w:rPr>
              <w:t xml:space="preserve">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2D91BF9A" w14:textId="376C210F" w:rsidR="00FC77D4" w:rsidRPr="00DC1C10" w:rsidRDefault="003939C2" w:rsidP="00DC1C10">
            <w:pPr>
              <w:spacing w:after="0" w:line="240" w:lineRule="auto"/>
              <w:jc w:val="both"/>
              <w:rPr>
                <w:rFonts w:ascii="Times New Roman" w:eastAsia="Times New Roman" w:hAnsi="Times New Roman" w:cs="Times New Roman"/>
                <w:sz w:val="24"/>
                <w:szCs w:val="24"/>
                <w14:ligatures w14:val="none"/>
              </w:rPr>
            </w:pPr>
            <w:r w:rsidRPr="00DC1C10">
              <w:rPr>
                <w:rFonts w:ascii="Times New Roman" w:eastAsia="Times New Roman" w:hAnsi="Times New Roman" w:cs="Times New Roman"/>
                <w:sz w:val="24"/>
                <w:szCs w:val="24"/>
                <w14:ligatures w14:val="none"/>
              </w:rPr>
              <w:t>S</w:t>
            </w:r>
            <w:r w:rsidR="00053770" w:rsidRPr="00DC1C10">
              <w:rPr>
                <w:rFonts w:ascii="Times New Roman" w:eastAsia="Times New Roman" w:hAnsi="Times New Roman" w:cs="Times New Roman"/>
                <w:sz w:val="24"/>
                <w:szCs w:val="24"/>
                <w14:ligatures w14:val="none"/>
              </w:rPr>
              <w:t>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tc>
      </w:tr>
      <w:tr w:rsidR="00304ACB" w:rsidRPr="001E2D17" w14:paraId="4440A75F" w14:textId="77777777" w:rsidTr="008A7B7D">
        <w:trPr>
          <w:trHeight w:val="300"/>
        </w:trPr>
        <w:tc>
          <w:tcPr>
            <w:tcW w:w="2453" w:type="dxa"/>
          </w:tcPr>
          <w:p w14:paraId="2B8DC69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12.5. Su perkamomis Prekėmis susiję socialiniai kriterijai</w:t>
            </w:r>
          </w:p>
        </w:tc>
        <w:tc>
          <w:tcPr>
            <w:tcW w:w="7323" w:type="dxa"/>
            <w:gridSpan w:val="3"/>
            <w:vAlign w:val="center"/>
          </w:tcPr>
          <w:p w14:paraId="2710A2C2" w14:textId="3972F833" w:rsidR="00304ACB" w:rsidRPr="00DC1C10" w:rsidRDefault="00304ACB" w:rsidP="008A7B7D">
            <w:pPr>
              <w:spacing w:after="0" w:line="240" w:lineRule="auto"/>
              <w:rPr>
                <w:rFonts w:ascii="Times New Roman" w:eastAsia="Times New Roman" w:hAnsi="Times New Roman" w:cs="Times New Roman"/>
                <w:color w:val="000000"/>
                <w:sz w:val="24"/>
                <w:szCs w:val="24"/>
                <w:shd w:val="clear" w:color="auto" w:fill="FFFFFF"/>
                <w14:ligatures w14:val="none"/>
              </w:rPr>
            </w:pPr>
            <w:r w:rsidRPr="00DC1C10">
              <w:rPr>
                <w:rFonts w:ascii="Times New Roman" w:eastAsia="Times New Roman" w:hAnsi="Times New Roman" w:cs="Times New Roman"/>
                <w:color w:val="000000"/>
                <w:sz w:val="24"/>
                <w:szCs w:val="24"/>
                <w:shd w:val="clear" w:color="auto" w:fill="FFFFFF"/>
                <w14:ligatures w14:val="none"/>
              </w:rPr>
              <w:t>Netaikoma</w:t>
            </w:r>
          </w:p>
        </w:tc>
      </w:tr>
      <w:tr w:rsidR="00304ACB" w:rsidRPr="001E2D17" w14:paraId="3505FF71" w14:textId="77777777" w:rsidTr="00321CD5">
        <w:trPr>
          <w:trHeight w:val="300"/>
        </w:trPr>
        <w:tc>
          <w:tcPr>
            <w:tcW w:w="9776" w:type="dxa"/>
            <w:gridSpan w:val="4"/>
          </w:tcPr>
          <w:p w14:paraId="7F61B88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13. BENDRŲJŲ SĄLYGŲ PAKEITIMAI IR PAPILDYMAI </w:t>
            </w:r>
          </w:p>
          <w:p w14:paraId="62F03AA0" w14:textId="77777777" w:rsidR="00304ACB" w:rsidRPr="001E2D17" w:rsidRDefault="00304ACB"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(jeigu būtina dėl konkretaus Sutarties dalyko specifikos) </w:t>
            </w:r>
          </w:p>
        </w:tc>
      </w:tr>
      <w:tr w:rsidR="00304ACB" w:rsidRPr="001E2D17" w14:paraId="7AE3365D" w14:textId="77777777" w:rsidTr="00321CD5">
        <w:trPr>
          <w:trHeight w:val="300"/>
        </w:trPr>
        <w:tc>
          <w:tcPr>
            <w:tcW w:w="2453" w:type="dxa"/>
          </w:tcPr>
          <w:p w14:paraId="42255A6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13.1. </w:t>
            </w:r>
          </w:p>
        </w:tc>
        <w:tc>
          <w:tcPr>
            <w:tcW w:w="7323" w:type="dxa"/>
            <w:gridSpan w:val="3"/>
          </w:tcPr>
          <w:p w14:paraId="2E0B19A2"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Nėra</w:t>
            </w:r>
          </w:p>
        </w:tc>
      </w:tr>
      <w:tr w:rsidR="00304ACB" w:rsidRPr="001E2D17" w14:paraId="692441D3" w14:textId="77777777" w:rsidTr="00321CD5">
        <w:trPr>
          <w:trHeight w:val="300"/>
        </w:trPr>
        <w:tc>
          <w:tcPr>
            <w:tcW w:w="2453" w:type="dxa"/>
          </w:tcPr>
          <w:p w14:paraId="79A977C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13.2.</w:t>
            </w:r>
          </w:p>
        </w:tc>
        <w:tc>
          <w:tcPr>
            <w:tcW w:w="7323" w:type="dxa"/>
            <w:gridSpan w:val="3"/>
          </w:tcPr>
          <w:p w14:paraId="75661AEF"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04866963" w14:textId="77777777" w:rsidTr="00321CD5">
        <w:trPr>
          <w:trHeight w:val="300"/>
        </w:trPr>
        <w:tc>
          <w:tcPr>
            <w:tcW w:w="2453" w:type="dxa"/>
          </w:tcPr>
          <w:p w14:paraId="2EFE375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13.3.</w:t>
            </w:r>
          </w:p>
        </w:tc>
        <w:tc>
          <w:tcPr>
            <w:tcW w:w="7323" w:type="dxa"/>
            <w:gridSpan w:val="3"/>
          </w:tcPr>
          <w:p w14:paraId="699E99FD"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6490845D" w14:textId="77777777" w:rsidTr="00321CD5">
        <w:trPr>
          <w:trHeight w:val="300"/>
        </w:trPr>
        <w:tc>
          <w:tcPr>
            <w:tcW w:w="2453" w:type="dxa"/>
          </w:tcPr>
          <w:p w14:paraId="3385B2B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13.4.</w:t>
            </w:r>
          </w:p>
        </w:tc>
        <w:tc>
          <w:tcPr>
            <w:tcW w:w="7323" w:type="dxa"/>
            <w:gridSpan w:val="3"/>
          </w:tcPr>
          <w:p w14:paraId="2B25CF5A" w14:textId="77777777" w:rsidR="00304ACB" w:rsidRPr="001E2D17" w:rsidRDefault="00304ACB" w:rsidP="00304ACB">
            <w:pPr>
              <w:spacing w:after="0" w:line="240" w:lineRule="auto"/>
              <w:rPr>
                <w:rFonts w:ascii="Times New Roman" w:eastAsia="Times New Roman" w:hAnsi="Times New Roman" w:cs="Times New Roman"/>
                <w:color w:val="0070C0"/>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1CCC554A" w14:textId="77777777" w:rsidTr="00321CD5">
        <w:trPr>
          <w:trHeight w:val="300"/>
        </w:trPr>
        <w:tc>
          <w:tcPr>
            <w:tcW w:w="2453" w:type="dxa"/>
          </w:tcPr>
          <w:p w14:paraId="1732C75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13.5.</w:t>
            </w:r>
          </w:p>
        </w:tc>
        <w:tc>
          <w:tcPr>
            <w:tcW w:w="7323" w:type="dxa"/>
            <w:gridSpan w:val="3"/>
          </w:tcPr>
          <w:p w14:paraId="121723FD"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304ACB" w:rsidRPr="001E2D17" w14:paraId="5CB9DC4A" w14:textId="77777777" w:rsidTr="00321CD5">
        <w:trPr>
          <w:trHeight w:val="300"/>
        </w:trPr>
        <w:tc>
          <w:tcPr>
            <w:tcW w:w="9776" w:type="dxa"/>
            <w:gridSpan w:val="4"/>
          </w:tcPr>
          <w:p w14:paraId="65F0AA1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 SUTARTIES PRIEDAI</w:t>
            </w:r>
          </w:p>
        </w:tc>
      </w:tr>
      <w:tr w:rsidR="00304ACB" w:rsidRPr="001E2D17" w14:paraId="7793EB88" w14:textId="77777777" w:rsidTr="00321CD5">
        <w:trPr>
          <w:trHeight w:val="300"/>
        </w:trPr>
        <w:tc>
          <w:tcPr>
            <w:tcW w:w="2453" w:type="dxa"/>
          </w:tcPr>
          <w:p w14:paraId="6144FBF7"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14.1. Priedas Nr. 1</w:t>
            </w:r>
          </w:p>
        </w:tc>
        <w:tc>
          <w:tcPr>
            <w:tcW w:w="7323" w:type="dxa"/>
            <w:gridSpan w:val="3"/>
          </w:tcPr>
          <w:p w14:paraId="2E8320F4" w14:textId="77777777" w:rsidR="00304ACB" w:rsidRPr="00D31E90" w:rsidRDefault="00304ACB" w:rsidP="00304ACB">
            <w:pPr>
              <w:shd w:val="clear" w:color="auto" w:fill="FFFFFF"/>
              <w:spacing w:after="0" w:line="276" w:lineRule="auto"/>
              <w:rPr>
                <w:rFonts w:ascii="Times New Roman" w:eastAsia="Calibri" w:hAnsi="Times New Roman" w:cs="Times New Roman"/>
                <w:kern w:val="0"/>
                <w:sz w:val="24"/>
                <w:szCs w:val="20"/>
                <w14:ligatures w14:val="none"/>
              </w:rPr>
            </w:pPr>
            <w:r w:rsidRPr="00D31E90">
              <w:rPr>
                <w:rFonts w:ascii="Times New Roman" w:eastAsia="Calibri" w:hAnsi="Times New Roman" w:cs="Times New Roman"/>
                <w:kern w:val="0"/>
                <w:sz w:val="24"/>
                <w:szCs w:val="20"/>
                <w14:ligatures w14:val="none"/>
              </w:rPr>
              <w:t>Techninė specifikacija</w:t>
            </w:r>
          </w:p>
        </w:tc>
      </w:tr>
      <w:tr w:rsidR="00304ACB" w:rsidRPr="001E2D17" w14:paraId="69880421" w14:textId="77777777" w:rsidTr="00321CD5">
        <w:trPr>
          <w:trHeight w:val="300"/>
        </w:trPr>
        <w:tc>
          <w:tcPr>
            <w:tcW w:w="2453" w:type="dxa"/>
          </w:tcPr>
          <w:p w14:paraId="00BFB7C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lastRenderedPageBreak/>
              <w:t>14.2. Priedas Nr. 2</w:t>
            </w:r>
          </w:p>
        </w:tc>
        <w:tc>
          <w:tcPr>
            <w:tcW w:w="7323" w:type="dxa"/>
            <w:gridSpan w:val="3"/>
          </w:tcPr>
          <w:p w14:paraId="55F9C1AE" w14:textId="77777777" w:rsidR="00304ACB" w:rsidRPr="00D31E90" w:rsidRDefault="00304ACB" w:rsidP="00304ACB">
            <w:pPr>
              <w:shd w:val="clear" w:color="auto" w:fill="FFFFFF"/>
              <w:spacing w:after="0" w:line="276" w:lineRule="auto"/>
              <w:rPr>
                <w:rFonts w:ascii="Times New Roman" w:eastAsia="Calibri" w:hAnsi="Times New Roman" w:cs="Times New Roman"/>
                <w:kern w:val="0"/>
                <w:sz w:val="24"/>
                <w:szCs w:val="24"/>
                <w14:ligatures w14:val="none"/>
              </w:rPr>
            </w:pPr>
            <w:r w:rsidRPr="00D31E90">
              <w:rPr>
                <w:rFonts w:ascii="Times New Roman" w:eastAsia="Calibri" w:hAnsi="Times New Roman" w:cs="Times New Roman"/>
                <w:kern w:val="0"/>
                <w:sz w:val="24"/>
                <w:szCs w:val="20"/>
                <w14:ligatures w14:val="none"/>
              </w:rPr>
              <w:t>Tiekėjo pasiūlymas</w:t>
            </w:r>
          </w:p>
        </w:tc>
      </w:tr>
      <w:tr w:rsidR="00304ACB" w:rsidRPr="001E2D17" w14:paraId="75EF1F1B" w14:textId="77777777" w:rsidTr="00321CD5">
        <w:trPr>
          <w:trHeight w:val="300"/>
        </w:trPr>
        <w:tc>
          <w:tcPr>
            <w:tcW w:w="2453" w:type="dxa"/>
          </w:tcPr>
          <w:p w14:paraId="22135C14"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14.3. Priedas Nr. 3</w:t>
            </w:r>
          </w:p>
        </w:tc>
        <w:tc>
          <w:tcPr>
            <w:tcW w:w="7323" w:type="dxa"/>
            <w:gridSpan w:val="3"/>
          </w:tcPr>
          <w:p w14:paraId="5BC028E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60C123F1" w14:textId="77777777" w:rsidTr="00321CD5">
        <w:trPr>
          <w:trHeight w:val="300"/>
        </w:trPr>
        <w:tc>
          <w:tcPr>
            <w:tcW w:w="2453" w:type="dxa"/>
          </w:tcPr>
          <w:p w14:paraId="7189372E"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14.4. Priedas Nr. 4</w:t>
            </w:r>
          </w:p>
        </w:tc>
        <w:tc>
          <w:tcPr>
            <w:tcW w:w="7323" w:type="dxa"/>
            <w:gridSpan w:val="3"/>
          </w:tcPr>
          <w:p w14:paraId="3816E0F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61705A2E" w14:textId="77777777" w:rsidTr="00321CD5">
        <w:trPr>
          <w:trHeight w:val="300"/>
        </w:trPr>
        <w:tc>
          <w:tcPr>
            <w:tcW w:w="2453" w:type="dxa"/>
          </w:tcPr>
          <w:p w14:paraId="6C8CC7F0"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14.5. Priedas Nr. 5</w:t>
            </w:r>
          </w:p>
        </w:tc>
        <w:tc>
          <w:tcPr>
            <w:tcW w:w="7323" w:type="dxa"/>
            <w:gridSpan w:val="3"/>
          </w:tcPr>
          <w:p w14:paraId="6FDF37E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7A6114ED" w14:textId="77777777" w:rsidTr="00321CD5">
        <w:tc>
          <w:tcPr>
            <w:tcW w:w="9776" w:type="dxa"/>
            <w:gridSpan w:val="4"/>
          </w:tcPr>
          <w:p w14:paraId="2E4078A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15. ŠALIŲ ATSTOVŲ PARAŠAI</w:t>
            </w:r>
          </w:p>
        </w:tc>
      </w:tr>
      <w:tr w:rsidR="00304ACB" w:rsidRPr="001E2D17" w14:paraId="2C36A89C" w14:textId="77777777" w:rsidTr="00321CD5">
        <w:tc>
          <w:tcPr>
            <w:tcW w:w="3451" w:type="dxa"/>
            <w:gridSpan w:val="3"/>
          </w:tcPr>
          <w:p w14:paraId="796CB0C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PIRKĖJAS</w:t>
            </w:r>
          </w:p>
        </w:tc>
        <w:tc>
          <w:tcPr>
            <w:tcW w:w="6325" w:type="dxa"/>
          </w:tcPr>
          <w:p w14:paraId="59C66C54"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TIEKĖJAS</w:t>
            </w:r>
          </w:p>
        </w:tc>
      </w:tr>
      <w:tr w:rsidR="00304ACB" w:rsidRPr="001E2D17" w14:paraId="17FF073E" w14:textId="77777777" w:rsidTr="00321CD5">
        <w:tc>
          <w:tcPr>
            <w:tcW w:w="3451" w:type="dxa"/>
            <w:gridSpan w:val="3"/>
          </w:tcPr>
          <w:p w14:paraId="47EF3732" w14:textId="25936797" w:rsidR="005A562B" w:rsidRPr="001E2D17" w:rsidRDefault="00C97EA7"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Direktorė Jurgita Mozerienė</w:t>
            </w:r>
          </w:p>
        </w:tc>
        <w:tc>
          <w:tcPr>
            <w:tcW w:w="6325" w:type="dxa"/>
          </w:tcPr>
          <w:p w14:paraId="3F2560CA" w14:textId="557AB869" w:rsidR="00200681" w:rsidRPr="001E2D17" w:rsidRDefault="00200681" w:rsidP="00304ACB">
            <w:pPr>
              <w:spacing w:after="0" w:line="240" w:lineRule="auto"/>
              <w:jc w:val="center"/>
              <w:rPr>
                <w:rFonts w:ascii="Times New Roman" w:eastAsia="Times New Roman" w:hAnsi="Times New Roman" w:cs="Times New Roman"/>
                <w:b/>
                <w:bCs/>
                <w:sz w:val="24"/>
                <w:szCs w:val="24"/>
                <w14:ligatures w14:val="none"/>
              </w:rPr>
            </w:pPr>
          </w:p>
        </w:tc>
      </w:tr>
      <w:tr w:rsidR="00304ACB" w:rsidRPr="001E2D17" w14:paraId="7C3AAE81" w14:textId="77777777" w:rsidTr="00321CD5">
        <w:tc>
          <w:tcPr>
            <w:tcW w:w="3451" w:type="dxa"/>
            <w:gridSpan w:val="3"/>
          </w:tcPr>
          <w:p w14:paraId="2DC5918B"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0F6D47E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(parašas)</w:t>
            </w:r>
          </w:p>
          <w:p w14:paraId="6E6D456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710C9FB6"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tc>
        <w:tc>
          <w:tcPr>
            <w:tcW w:w="6325" w:type="dxa"/>
          </w:tcPr>
          <w:p w14:paraId="0C580FEB"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2967552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(parašas)</w:t>
            </w:r>
          </w:p>
        </w:tc>
      </w:tr>
    </w:tbl>
    <w:p w14:paraId="265AB058" w14:textId="7E46C815" w:rsidR="000029CE" w:rsidRPr="00AC34C8" w:rsidRDefault="00304ACB" w:rsidP="009408EB">
      <w:pPr>
        <w:spacing w:after="0" w:line="240" w:lineRule="auto"/>
        <w:jc w:val="center"/>
        <w:rPr>
          <w:rFonts w:ascii="Times New Roman" w:hAnsi="Times New Roman" w:cs="Times New Roman"/>
          <w:bCs/>
          <w:sz w:val="24"/>
          <w:szCs w:val="24"/>
        </w:rPr>
      </w:pPr>
      <w:r w:rsidRPr="001E2D17">
        <w:rPr>
          <w:rFonts w:ascii="Times New Roman" w:eastAsia="Times New Roman" w:hAnsi="Times New Roman" w:cs="Times New Roman"/>
          <w:color w:val="000000"/>
          <w:kern w:val="0"/>
          <w:sz w:val="24"/>
          <w:szCs w:val="24"/>
          <w14:ligatures w14:val="none"/>
        </w:rPr>
        <w:t>______________</w:t>
      </w:r>
    </w:p>
    <w:sectPr w:rsidR="000029CE" w:rsidRPr="00AC34C8" w:rsidSect="009408EB">
      <w:headerReference w:type="default" r:id="rId11"/>
      <w:pgSz w:w="11910" w:h="16840"/>
      <w:pgMar w:top="1620" w:right="340" w:bottom="280" w:left="1480" w:header="614"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95DC8" w14:textId="77777777" w:rsidR="00D6369F" w:rsidRPr="001E2D17" w:rsidRDefault="00D6369F" w:rsidP="000E7BCE">
      <w:pPr>
        <w:spacing w:after="0" w:line="240" w:lineRule="auto"/>
      </w:pPr>
      <w:r w:rsidRPr="001E2D17">
        <w:separator/>
      </w:r>
    </w:p>
  </w:endnote>
  <w:endnote w:type="continuationSeparator" w:id="0">
    <w:p w14:paraId="545ABF2A" w14:textId="77777777" w:rsidR="00D6369F" w:rsidRPr="001E2D17" w:rsidRDefault="00D6369F" w:rsidP="000E7BCE">
      <w:pPr>
        <w:spacing w:after="0" w:line="240" w:lineRule="auto"/>
      </w:pPr>
      <w:r w:rsidRPr="001E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50EB" w14:textId="77777777" w:rsidR="00D6369F" w:rsidRPr="001E2D17" w:rsidRDefault="00D6369F" w:rsidP="000E7BCE">
      <w:pPr>
        <w:spacing w:after="0" w:line="240" w:lineRule="auto"/>
      </w:pPr>
      <w:r w:rsidRPr="001E2D17">
        <w:separator/>
      </w:r>
    </w:p>
  </w:footnote>
  <w:footnote w:type="continuationSeparator" w:id="0">
    <w:p w14:paraId="267B32F7" w14:textId="77777777" w:rsidR="00D6369F" w:rsidRPr="001E2D17" w:rsidRDefault="00D6369F" w:rsidP="000E7BCE">
      <w:pPr>
        <w:spacing w:after="0" w:line="240" w:lineRule="auto"/>
      </w:pPr>
      <w:r w:rsidRPr="001E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CDEC" w14:textId="7C9C15E6" w:rsidR="000029CE" w:rsidRPr="001E2D17" w:rsidRDefault="000029CE">
    <w:pPr>
      <w:pStyle w:val="Pagrindinistekstas"/>
      <w:spacing w:line="14" w:lineRule="auto"/>
      <w:jc w:val="left"/>
      <w:rPr>
        <w:sz w:val="20"/>
      </w:rPr>
    </w:pPr>
    <w:r w:rsidRPr="001E2D17">
      <w:rPr>
        <w:noProof/>
        <w:sz w:val="24"/>
      </w:rPr>
      <mc:AlternateContent>
        <mc:Choice Requires="wps">
          <w:drawing>
            <wp:anchor distT="0" distB="0" distL="114300" distR="114300" simplePos="0" relativeHeight="251659264" behindDoc="1" locked="0" layoutInCell="1" allowOverlap="1" wp14:anchorId="34490953" wp14:editId="70E42CEB">
              <wp:simplePos x="0" y="0"/>
              <wp:positionH relativeFrom="page">
                <wp:posOffset>4289425</wp:posOffset>
              </wp:positionH>
              <wp:positionV relativeFrom="page">
                <wp:posOffset>377190</wp:posOffset>
              </wp:positionV>
              <wp:extent cx="153670" cy="177800"/>
              <wp:effectExtent l="3175" t="0" r="0" b="0"/>
              <wp:wrapNone/>
              <wp:docPr id="80595555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89D2" w14:textId="77777777" w:rsidR="000029CE" w:rsidRPr="001E2D17" w:rsidRDefault="000029CE">
                          <w:pPr>
                            <w:pStyle w:val="Pagrindinistekstas"/>
                            <w:spacing w:line="264" w:lineRule="exact"/>
                            <w:ind w:left="60"/>
                            <w:jc w:val="left"/>
                            <w:rPr>
                              <w:rFonts w:ascii="Calibri"/>
                            </w:rPr>
                          </w:pPr>
                          <w:r w:rsidRPr="001E2D17">
                            <w:fldChar w:fldCharType="begin"/>
                          </w:r>
                          <w:r w:rsidRPr="001E2D17">
                            <w:rPr>
                              <w:rFonts w:ascii="Calibri"/>
                              <w:color w:val="000009"/>
                            </w:rPr>
                            <w:instrText xml:space="preserve"> PAGE </w:instrText>
                          </w:r>
                          <w:r w:rsidRPr="001E2D17">
                            <w:fldChar w:fldCharType="separate"/>
                          </w:r>
                          <w:r w:rsidRPr="001E2D17">
                            <w:t>1</w:t>
                          </w:r>
                          <w:r w:rsidRPr="001E2D1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0953" id="_x0000_t202" coordsize="21600,21600" o:spt="202" path="m,l,21600r21600,l21600,xe">
              <v:stroke joinstyle="miter"/>
              <v:path gradientshapeok="t" o:connecttype="rect"/>
            </v:shapetype>
            <v:shape id="Teksto laukas 1" o:spid="_x0000_s1026" type="#_x0000_t202" style="position:absolute;margin-left:337.75pt;margin-top:29.7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" filled="f" stroked="f">
              <v:textbox inset="0,0,0,0">
                <w:txbxContent>
                  <w:p w14:paraId="70F789D2" w14:textId="77777777" w:rsidR="000029CE" w:rsidRPr="001E2D17" w:rsidRDefault="000029CE">
                    <w:pPr>
                      <w:pStyle w:val="Pagrindinistekstas"/>
                      <w:spacing w:line="264" w:lineRule="exact"/>
                      <w:ind w:left="60"/>
                      <w:jc w:val="left"/>
                      <w:rPr>
                        <w:rFonts w:ascii="Calibri"/>
                      </w:rPr>
                    </w:pPr>
                    <w:r w:rsidRPr="001E2D17">
                      <w:fldChar w:fldCharType="begin"/>
                    </w:r>
                    <w:r w:rsidRPr="001E2D17">
                      <w:rPr>
                        <w:rFonts w:ascii="Calibri"/>
                        <w:color w:val="000009"/>
                      </w:rPr>
                      <w:instrText xml:space="preserve"> PAGE </w:instrText>
                    </w:r>
                    <w:r w:rsidRPr="001E2D17">
                      <w:fldChar w:fldCharType="separate"/>
                    </w:r>
                    <w:r w:rsidRPr="001E2D17">
                      <w:t>1</w:t>
                    </w:r>
                    <w:r w:rsidRPr="001E2D17">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3701EA9"/>
    <w:multiLevelType w:val="multilevel"/>
    <w:tmpl w:val="3C3E6F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07F56"/>
    <w:multiLevelType w:val="hybridMultilevel"/>
    <w:tmpl w:val="DCF421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0C19A1"/>
    <w:multiLevelType w:val="multilevel"/>
    <w:tmpl w:val="CB88DC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E8A75BE"/>
    <w:multiLevelType w:val="multilevel"/>
    <w:tmpl w:val="AB080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2BC5B73"/>
    <w:multiLevelType w:val="multilevel"/>
    <w:tmpl w:val="115C6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5CA252C"/>
    <w:multiLevelType w:val="multilevel"/>
    <w:tmpl w:val="8370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76D94"/>
    <w:multiLevelType w:val="multilevel"/>
    <w:tmpl w:val="44DCFD4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2012189E"/>
    <w:multiLevelType w:val="multilevel"/>
    <w:tmpl w:val="49B87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0452F47"/>
    <w:multiLevelType w:val="multilevel"/>
    <w:tmpl w:val="D3B2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160674"/>
    <w:multiLevelType w:val="multilevel"/>
    <w:tmpl w:val="78B670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486613A"/>
    <w:multiLevelType w:val="multilevel"/>
    <w:tmpl w:val="8B6656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97363B4"/>
    <w:multiLevelType w:val="multilevel"/>
    <w:tmpl w:val="863AC6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C5A2D8A"/>
    <w:multiLevelType w:val="multilevel"/>
    <w:tmpl w:val="8B72354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E355668"/>
    <w:multiLevelType w:val="multilevel"/>
    <w:tmpl w:val="293081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43875A4"/>
    <w:multiLevelType w:val="multilevel"/>
    <w:tmpl w:val="B84CED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C0B28"/>
    <w:multiLevelType w:val="multilevel"/>
    <w:tmpl w:val="604CA9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B042144"/>
    <w:multiLevelType w:val="multilevel"/>
    <w:tmpl w:val="A9DAC5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9240463"/>
    <w:multiLevelType w:val="multilevel"/>
    <w:tmpl w:val="11A2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220D2E"/>
    <w:multiLevelType w:val="multilevel"/>
    <w:tmpl w:val="B5FC2E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16D5B16"/>
    <w:multiLevelType w:val="multilevel"/>
    <w:tmpl w:val="3348A9AC"/>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2" w15:restartNumberingAfterBreak="0">
    <w:nsid w:val="65286A93"/>
    <w:multiLevelType w:val="hybridMultilevel"/>
    <w:tmpl w:val="C4B86A56"/>
    <w:lvl w:ilvl="0" w:tplc="D14A9ADC">
      <w:start w:val="1"/>
      <w:numFmt w:val="decimal"/>
      <w:lvlText w:val="%1."/>
      <w:lvlJc w:val="left"/>
      <w:pPr>
        <w:ind w:left="854" w:hanging="286"/>
      </w:pPr>
      <w:rPr>
        <w:rFonts w:ascii="Times New Roman" w:eastAsia="Times New Roman" w:hAnsi="Times New Roman" w:cs="Times New Roman" w:hint="default"/>
        <w:b/>
        <w:bCs/>
        <w:color w:val="000009"/>
        <w:w w:val="100"/>
        <w:sz w:val="24"/>
        <w:szCs w:val="24"/>
        <w:lang w:val="lt-LT" w:eastAsia="en-US" w:bidi="ar-SA"/>
      </w:rPr>
    </w:lvl>
    <w:lvl w:ilvl="1" w:tplc="8496F1F8">
      <w:numFmt w:val="bullet"/>
      <w:lvlText w:val="•"/>
      <w:lvlJc w:val="left"/>
      <w:pPr>
        <w:ind w:left="1206" w:hanging="286"/>
      </w:pPr>
      <w:rPr>
        <w:rFonts w:hint="default"/>
        <w:lang w:val="lt-LT" w:eastAsia="en-US" w:bidi="ar-SA"/>
      </w:rPr>
    </w:lvl>
    <w:lvl w:ilvl="2" w:tplc="5F28E12E">
      <w:numFmt w:val="bullet"/>
      <w:lvlText w:val="•"/>
      <w:lvlJc w:val="left"/>
      <w:pPr>
        <w:ind w:left="2193" w:hanging="286"/>
      </w:pPr>
      <w:rPr>
        <w:rFonts w:hint="default"/>
        <w:lang w:val="lt-LT" w:eastAsia="en-US" w:bidi="ar-SA"/>
      </w:rPr>
    </w:lvl>
    <w:lvl w:ilvl="3" w:tplc="216C916C">
      <w:numFmt w:val="bullet"/>
      <w:lvlText w:val="•"/>
      <w:lvlJc w:val="left"/>
      <w:pPr>
        <w:ind w:left="3179" w:hanging="286"/>
      </w:pPr>
      <w:rPr>
        <w:rFonts w:hint="default"/>
        <w:lang w:val="lt-LT" w:eastAsia="en-US" w:bidi="ar-SA"/>
      </w:rPr>
    </w:lvl>
    <w:lvl w:ilvl="4" w:tplc="7A00BE58">
      <w:numFmt w:val="bullet"/>
      <w:lvlText w:val="•"/>
      <w:lvlJc w:val="left"/>
      <w:pPr>
        <w:ind w:left="4166" w:hanging="286"/>
      </w:pPr>
      <w:rPr>
        <w:rFonts w:hint="default"/>
        <w:lang w:val="lt-LT" w:eastAsia="en-US" w:bidi="ar-SA"/>
      </w:rPr>
    </w:lvl>
    <w:lvl w:ilvl="5" w:tplc="A858DB1C">
      <w:numFmt w:val="bullet"/>
      <w:lvlText w:val="•"/>
      <w:lvlJc w:val="left"/>
      <w:pPr>
        <w:ind w:left="5153" w:hanging="286"/>
      </w:pPr>
      <w:rPr>
        <w:rFonts w:hint="default"/>
        <w:lang w:val="lt-LT" w:eastAsia="en-US" w:bidi="ar-SA"/>
      </w:rPr>
    </w:lvl>
    <w:lvl w:ilvl="6" w:tplc="68E46964">
      <w:numFmt w:val="bullet"/>
      <w:lvlText w:val="•"/>
      <w:lvlJc w:val="left"/>
      <w:pPr>
        <w:ind w:left="6139" w:hanging="286"/>
      </w:pPr>
      <w:rPr>
        <w:rFonts w:hint="default"/>
        <w:lang w:val="lt-LT" w:eastAsia="en-US" w:bidi="ar-SA"/>
      </w:rPr>
    </w:lvl>
    <w:lvl w:ilvl="7" w:tplc="AEC2EEA6">
      <w:numFmt w:val="bullet"/>
      <w:lvlText w:val="•"/>
      <w:lvlJc w:val="left"/>
      <w:pPr>
        <w:ind w:left="7126" w:hanging="286"/>
      </w:pPr>
      <w:rPr>
        <w:rFonts w:hint="default"/>
        <w:lang w:val="lt-LT" w:eastAsia="en-US" w:bidi="ar-SA"/>
      </w:rPr>
    </w:lvl>
    <w:lvl w:ilvl="8" w:tplc="02A24E00">
      <w:numFmt w:val="bullet"/>
      <w:lvlText w:val="•"/>
      <w:lvlJc w:val="left"/>
      <w:pPr>
        <w:ind w:left="8113" w:hanging="286"/>
      </w:pPr>
      <w:rPr>
        <w:rFonts w:hint="default"/>
        <w:lang w:val="lt-LT" w:eastAsia="en-US" w:bidi="ar-SA"/>
      </w:rPr>
    </w:lvl>
  </w:abstractNum>
  <w:abstractNum w:abstractNumId="23" w15:restartNumberingAfterBreak="0">
    <w:nsid w:val="6BB975AE"/>
    <w:multiLevelType w:val="hybridMultilevel"/>
    <w:tmpl w:val="C1E86CFA"/>
    <w:lvl w:ilvl="0" w:tplc="133653EE">
      <w:start w:val="1"/>
      <w:numFmt w:val="upperRoman"/>
      <w:lvlText w:val="%1."/>
      <w:lvlJc w:val="left"/>
      <w:pPr>
        <w:ind w:left="5813" w:hanging="284"/>
        <w:jc w:val="right"/>
      </w:pPr>
      <w:rPr>
        <w:rFonts w:hint="default"/>
        <w:b/>
        <w:bCs/>
        <w:w w:val="100"/>
        <w:lang w:val="lt-LT" w:eastAsia="en-US" w:bidi="ar-SA"/>
      </w:rPr>
    </w:lvl>
    <w:lvl w:ilvl="1" w:tplc="2BDAC8CE">
      <w:numFmt w:val="bullet"/>
      <w:lvlText w:val="•"/>
      <w:lvlJc w:val="left"/>
      <w:pPr>
        <w:ind w:left="4932" w:hanging="284"/>
      </w:pPr>
      <w:rPr>
        <w:rFonts w:hint="default"/>
        <w:lang w:val="lt-LT" w:eastAsia="en-US" w:bidi="ar-SA"/>
      </w:rPr>
    </w:lvl>
    <w:lvl w:ilvl="2" w:tplc="FECA2E56">
      <w:numFmt w:val="bullet"/>
      <w:lvlText w:val="•"/>
      <w:lvlJc w:val="left"/>
      <w:pPr>
        <w:ind w:left="5505" w:hanging="284"/>
      </w:pPr>
      <w:rPr>
        <w:rFonts w:hint="default"/>
        <w:lang w:val="lt-LT" w:eastAsia="en-US" w:bidi="ar-SA"/>
      </w:rPr>
    </w:lvl>
    <w:lvl w:ilvl="3" w:tplc="FF421C66">
      <w:numFmt w:val="bullet"/>
      <w:lvlText w:val="•"/>
      <w:lvlJc w:val="left"/>
      <w:pPr>
        <w:ind w:left="6077" w:hanging="284"/>
      </w:pPr>
      <w:rPr>
        <w:rFonts w:hint="default"/>
        <w:lang w:val="lt-LT" w:eastAsia="en-US" w:bidi="ar-SA"/>
      </w:rPr>
    </w:lvl>
    <w:lvl w:ilvl="4" w:tplc="CCDA5292">
      <w:numFmt w:val="bullet"/>
      <w:lvlText w:val="•"/>
      <w:lvlJc w:val="left"/>
      <w:pPr>
        <w:ind w:left="6650" w:hanging="284"/>
      </w:pPr>
      <w:rPr>
        <w:rFonts w:hint="default"/>
        <w:lang w:val="lt-LT" w:eastAsia="en-US" w:bidi="ar-SA"/>
      </w:rPr>
    </w:lvl>
    <w:lvl w:ilvl="5" w:tplc="05B8A774">
      <w:numFmt w:val="bullet"/>
      <w:lvlText w:val="•"/>
      <w:lvlJc w:val="left"/>
      <w:pPr>
        <w:ind w:left="7223" w:hanging="284"/>
      </w:pPr>
      <w:rPr>
        <w:rFonts w:hint="default"/>
        <w:lang w:val="lt-LT" w:eastAsia="en-US" w:bidi="ar-SA"/>
      </w:rPr>
    </w:lvl>
    <w:lvl w:ilvl="6" w:tplc="8C0899BC">
      <w:numFmt w:val="bullet"/>
      <w:lvlText w:val="•"/>
      <w:lvlJc w:val="left"/>
      <w:pPr>
        <w:ind w:left="7795" w:hanging="284"/>
      </w:pPr>
      <w:rPr>
        <w:rFonts w:hint="default"/>
        <w:lang w:val="lt-LT" w:eastAsia="en-US" w:bidi="ar-SA"/>
      </w:rPr>
    </w:lvl>
    <w:lvl w:ilvl="7" w:tplc="535436CA">
      <w:numFmt w:val="bullet"/>
      <w:lvlText w:val="•"/>
      <w:lvlJc w:val="left"/>
      <w:pPr>
        <w:ind w:left="8368" w:hanging="284"/>
      </w:pPr>
      <w:rPr>
        <w:rFonts w:hint="default"/>
        <w:lang w:val="lt-LT" w:eastAsia="en-US" w:bidi="ar-SA"/>
      </w:rPr>
    </w:lvl>
    <w:lvl w:ilvl="8" w:tplc="4E686060">
      <w:numFmt w:val="bullet"/>
      <w:lvlText w:val="•"/>
      <w:lvlJc w:val="left"/>
      <w:pPr>
        <w:ind w:left="8941" w:hanging="284"/>
      </w:pPr>
      <w:rPr>
        <w:rFonts w:hint="default"/>
        <w:lang w:val="lt-LT" w:eastAsia="en-US" w:bidi="ar-SA"/>
      </w:rPr>
    </w:lvl>
  </w:abstractNum>
  <w:abstractNum w:abstractNumId="24" w15:restartNumberingAfterBreak="0">
    <w:nsid w:val="6E2A0DD6"/>
    <w:multiLevelType w:val="multilevel"/>
    <w:tmpl w:val="DC3C9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7812FB"/>
    <w:multiLevelType w:val="multilevel"/>
    <w:tmpl w:val="ABB6E7C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682A57"/>
    <w:multiLevelType w:val="multilevel"/>
    <w:tmpl w:val="1D40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549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163765">
    <w:abstractNumId w:val="13"/>
  </w:num>
  <w:num w:numId="3" w16cid:durableId="409814318">
    <w:abstractNumId w:val="13"/>
  </w:num>
  <w:num w:numId="4" w16cid:durableId="787163594">
    <w:abstractNumId w:val="21"/>
  </w:num>
  <w:num w:numId="5" w16cid:durableId="1870796061">
    <w:abstractNumId w:val="21"/>
  </w:num>
  <w:num w:numId="6" w16cid:durableId="1062097950">
    <w:abstractNumId w:val="20"/>
  </w:num>
  <w:num w:numId="7" w16cid:durableId="1409107347">
    <w:abstractNumId w:val="20"/>
  </w:num>
  <w:num w:numId="8" w16cid:durableId="204023412">
    <w:abstractNumId w:val="14"/>
  </w:num>
  <w:num w:numId="9" w16cid:durableId="1909993373">
    <w:abstractNumId w:val="14"/>
  </w:num>
  <w:num w:numId="10" w16cid:durableId="1450706125">
    <w:abstractNumId w:val="12"/>
  </w:num>
  <w:num w:numId="11" w16cid:durableId="1709184041">
    <w:abstractNumId w:val="12"/>
  </w:num>
  <w:num w:numId="12" w16cid:durableId="1283536516">
    <w:abstractNumId w:val="5"/>
  </w:num>
  <w:num w:numId="13" w16cid:durableId="891503492">
    <w:abstractNumId w:val="5"/>
  </w:num>
  <w:num w:numId="14" w16cid:durableId="523326330">
    <w:abstractNumId w:val="3"/>
  </w:num>
  <w:num w:numId="15" w16cid:durableId="637303948">
    <w:abstractNumId w:val="3"/>
  </w:num>
  <w:num w:numId="16" w16cid:durableId="2136942965">
    <w:abstractNumId w:val="18"/>
  </w:num>
  <w:num w:numId="17" w16cid:durableId="889733215">
    <w:abstractNumId w:val="18"/>
  </w:num>
  <w:num w:numId="18" w16cid:durableId="2098625884">
    <w:abstractNumId w:val="15"/>
  </w:num>
  <w:num w:numId="19" w16cid:durableId="148253110">
    <w:abstractNumId w:val="15"/>
  </w:num>
  <w:num w:numId="20" w16cid:durableId="1259412859">
    <w:abstractNumId w:val="11"/>
  </w:num>
  <w:num w:numId="21" w16cid:durableId="553661819">
    <w:abstractNumId w:val="11"/>
  </w:num>
  <w:num w:numId="22" w16cid:durableId="571432715">
    <w:abstractNumId w:val="8"/>
  </w:num>
  <w:num w:numId="23" w16cid:durableId="2143421631">
    <w:abstractNumId w:val="8"/>
  </w:num>
  <w:num w:numId="24" w16cid:durableId="1847554059">
    <w:abstractNumId w:val="10"/>
  </w:num>
  <w:num w:numId="25" w16cid:durableId="405424437">
    <w:abstractNumId w:val="10"/>
  </w:num>
  <w:num w:numId="26" w16cid:durableId="2033456459">
    <w:abstractNumId w:val="17"/>
  </w:num>
  <w:num w:numId="27" w16cid:durableId="158927448">
    <w:abstractNumId w:val="17"/>
  </w:num>
  <w:num w:numId="28" w16cid:durableId="1950356002">
    <w:abstractNumId w:val="4"/>
  </w:num>
  <w:num w:numId="29" w16cid:durableId="1744451196">
    <w:abstractNumId w:val="4"/>
  </w:num>
  <w:num w:numId="30" w16cid:durableId="2019890492">
    <w:abstractNumId w:val="25"/>
  </w:num>
  <w:num w:numId="31" w16cid:durableId="2070958372">
    <w:abstractNumId w:val="26"/>
  </w:num>
  <w:num w:numId="32" w16cid:durableId="1577593232">
    <w:abstractNumId w:val="24"/>
  </w:num>
  <w:num w:numId="33" w16cid:durableId="2079664726">
    <w:abstractNumId w:val="9"/>
  </w:num>
  <w:num w:numId="34" w16cid:durableId="793644673">
    <w:abstractNumId w:val="7"/>
  </w:num>
  <w:num w:numId="35" w16cid:durableId="78718235">
    <w:abstractNumId w:val="6"/>
  </w:num>
  <w:num w:numId="36" w16cid:durableId="782850007">
    <w:abstractNumId w:val="19"/>
  </w:num>
  <w:num w:numId="37" w16cid:durableId="139003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303344">
    <w:abstractNumId w:val="16"/>
  </w:num>
  <w:num w:numId="40" w16cid:durableId="1981111132">
    <w:abstractNumId w:val="22"/>
  </w:num>
  <w:num w:numId="41" w16cid:durableId="32790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29CE"/>
    <w:rsid w:val="00004DC2"/>
    <w:rsid w:val="00023D4E"/>
    <w:rsid w:val="00026BE9"/>
    <w:rsid w:val="0003488A"/>
    <w:rsid w:val="000353F1"/>
    <w:rsid w:val="00036EE1"/>
    <w:rsid w:val="00040516"/>
    <w:rsid w:val="00047386"/>
    <w:rsid w:val="00050D7B"/>
    <w:rsid w:val="00053770"/>
    <w:rsid w:val="00071DC0"/>
    <w:rsid w:val="000A30B7"/>
    <w:rsid w:val="000A6F5A"/>
    <w:rsid w:val="000A749D"/>
    <w:rsid w:val="000C4938"/>
    <w:rsid w:val="000C6ED5"/>
    <w:rsid w:val="000D3C20"/>
    <w:rsid w:val="000E6BFB"/>
    <w:rsid w:val="000E7BCE"/>
    <w:rsid w:val="00101D44"/>
    <w:rsid w:val="001058F4"/>
    <w:rsid w:val="00126895"/>
    <w:rsid w:val="00131E44"/>
    <w:rsid w:val="0014516E"/>
    <w:rsid w:val="00161407"/>
    <w:rsid w:val="00163590"/>
    <w:rsid w:val="001700FD"/>
    <w:rsid w:val="00176D04"/>
    <w:rsid w:val="001B1648"/>
    <w:rsid w:val="001B427C"/>
    <w:rsid w:val="001B5C2E"/>
    <w:rsid w:val="001C67F9"/>
    <w:rsid w:val="001D5B50"/>
    <w:rsid w:val="001E293A"/>
    <w:rsid w:val="001E2D17"/>
    <w:rsid w:val="001E3A8E"/>
    <w:rsid w:val="002000EF"/>
    <w:rsid w:val="00200681"/>
    <w:rsid w:val="00203CBE"/>
    <w:rsid w:val="0020427B"/>
    <w:rsid w:val="00216067"/>
    <w:rsid w:val="00216FC3"/>
    <w:rsid w:val="00227B12"/>
    <w:rsid w:val="00241F83"/>
    <w:rsid w:val="0025490C"/>
    <w:rsid w:val="0026703D"/>
    <w:rsid w:val="00280F04"/>
    <w:rsid w:val="002A36D7"/>
    <w:rsid w:val="002A3770"/>
    <w:rsid w:val="002C305C"/>
    <w:rsid w:val="002C60FB"/>
    <w:rsid w:val="002F5D88"/>
    <w:rsid w:val="00301E65"/>
    <w:rsid w:val="00304ACB"/>
    <w:rsid w:val="00307E03"/>
    <w:rsid w:val="003231D4"/>
    <w:rsid w:val="00332E6D"/>
    <w:rsid w:val="003425D8"/>
    <w:rsid w:val="00367523"/>
    <w:rsid w:val="00380820"/>
    <w:rsid w:val="00385AA0"/>
    <w:rsid w:val="003939C2"/>
    <w:rsid w:val="003A56A4"/>
    <w:rsid w:val="003C557C"/>
    <w:rsid w:val="003D18D4"/>
    <w:rsid w:val="003E1EAC"/>
    <w:rsid w:val="003F1091"/>
    <w:rsid w:val="003F4920"/>
    <w:rsid w:val="00401E79"/>
    <w:rsid w:val="00403C1D"/>
    <w:rsid w:val="004279AE"/>
    <w:rsid w:val="004314BD"/>
    <w:rsid w:val="004415D8"/>
    <w:rsid w:val="00445023"/>
    <w:rsid w:val="00445A08"/>
    <w:rsid w:val="00447CD0"/>
    <w:rsid w:val="004512C4"/>
    <w:rsid w:val="00454E82"/>
    <w:rsid w:val="00460B1C"/>
    <w:rsid w:val="00464D53"/>
    <w:rsid w:val="004700C5"/>
    <w:rsid w:val="004935C5"/>
    <w:rsid w:val="00495B4B"/>
    <w:rsid w:val="00496C62"/>
    <w:rsid w:val="004972A0"/>
    <w:rsid w:val="004A55C8"/>
    <w:rsid w:val="004C5E18"/>
    <w:rsid w:val="004D3F97"/>
    <w:rsid w:val="004D5EAB"/>
    <w:rsid w:val="004D73CC"/>
    <w:rsid w:val="004D7B8E"/>
    <w:rsid w:val="004F0535"/>
    <w:rsid w:val="004F7F1E"/>
    <w:rsid w:val="00503AD3"/>
    <w:rsid w:val="0050663F"/>
    <w:rsid w:val="00511AC7"/>
    <w:rsid w:val="00521FB9"/>
    <w:rsid w:val="00532D82"/>
    <w:rsid w:val="00545CBC"/>
    <w:rsid w:val="00552044"/>
    <w:rsid w:val="00564413"/>
    <w:rsid w:val="00576997"/>
    <w:rsid w:val="005777CB"/>
    <w:rsid w:val="0058531E"/>
    <w:rsid w:val="005957D6"/>
    <w:rsid w:val="0059667F"/>
    <w:rsid w:val="005A14BD"/>
    <w:rsid w:val="005A48BE"/>
    <w:rsid w:val="005A562B"/>
    <w:rsid w:val="005A5BA4"/>
    <w:rsid w:val="005B72E8"/>
    <w:rsid w:val="005B7A18"/>
    <w:rsid w:val="005C6717"/>
    <w:rsid w:val="005D091F"/>
    <w:rsid w:val="005D44E0"/>
    <w:rsid w:val="005E1F98"/>
    <w:rsid w:val="005E6D7D"/>
    <w:rsid w:val="005F7E6D"/>
    <w:rsid w:val="00624FD6"/>
    <w:rsid w:val="0063074B"/>
    <w:rsid w:val="00640A3D"/>
    <w:rsid w:val="00640DE0"/>
    <w:rsid w:val="00655431"/>
    <w:rsid w:val="006577D9"/>
    <w:rsid w:val="00662ED3"/>
    <w:rsid w:val="00665195"/>
    <w:rsid w:val="00665215"/>
    <w:rsid w:val="006662AE"/>
    <w:rsid w:val="00667B63"/>
    <w:rsid w:val="00683DBB"/>
    <w:rsid w:val="0069597E"/>
    <w:rsid w:val="006B5E71"/>
    <w:rsid w:val="006B7B8C"/>
    <w:rsid w:val="006C692C"/>
    <w:rsid w:val="006D16DD"/>
    <w:rsid w:val="006D5D82"/>
    <w:rsid w:val="006D7F50"/>
    <w:rsid w:val="006E11DD"/>
    <w:rsid w:val="006F267D"/>
    <w:rsid w:val="006F3278"/>
    <w:rsid w:val="0071259C"/>
    <w:rsid w:val="007168AC"/>
    <w:rsid w:val="00716C16"/>
    <w:rsid w:val="0072547A"/>
    <w:rsid w:val="00725B63"/>
    <w:rsid w:val="00725E8C"/>
    <w:rsid w:val="00745242"/>
    <w:rsid w:val="00751683"/>
    <w:rsid w:val="00754148"/>
    <w:rsid w:val="0075508F"/>
    <w:rsid w:val="00756750"/>
    <w:rsid w:val="00776632"/>
    <w:rsid w:val="00776F74"/>
    <w:rsid w:val="00783FB8"/>
    <w:rsid w:val="00797083"/>
    <w:rsid w:val="007A5CF9"/>
    <w:rsid w:val="007B11A6"/>
    <w:rsid w:val="007B3A73"/>
    <w:rsid w:val="007C17B1"/>
    <w:rsid w:val="007D7A05"/>
    <w:rsid w:val="007F10E9"/>
    <w:rsid w:val="00805BB6"/>
    <w:rsid w:val="00807E0A"/>
    <w:rsid w:val="00817B9A"/>
    <w:rsid w:val="0082291F"/>
    <w:rsid w:val="0082624E"/>
    <w:rsid w:val="008445F2"/>
    <w:rsid w:val="00880BAC"/>
    <w:rsid w:val="00883D55"/>
    <w:rsid w:val="008903CD"/>
    <w:rsid w:val="008A7B7D"/>
    <w:rsid w:val="008B08D0"/>
    <w:rsid w:val="008B3102"/>
    <w:rsid w:val="008C2A86"/>
    <w:rsid w:val="008C2CB3"/>
    <w:rsid w:val="008C49C4"/>
    <w:rsid w:val="008D704A"/>
    <w:rsid w:val="008E2AE3"/>
    <w:rsid w:val="008E3B98"/>
    <w:rsid w:val="008F1FBE"/>
    <w:rsid w:val="00907D1F"/>
    <w:rsid w:val="00922D1A"/>
    <w:rsid w:val="00932E4B"/>
    <w:rsid w:val="009408EB"/>
    <w:rsid w:val="009454BD"/>
    <w:rsid w:val="00946EC3"/>
    <w:rsid w:val="00967DE7"/>
    <w:rsid w:val="009939C0"/>
    <w:rsid w:val="00997E70"/>
    <w:rsid w:val="009A2A0F"/>
    <w:rsid w:val="009B7FBB"/>
    <w:rsid w:val="009C2687"/>
    <w:rsid w:val="009C5CE9"/>
    <w:rsid w:val="009D3121"/>
    <w:rsid w:val="009D5746"/>
    <w:rsid w:val="009E7AFA"/>
    <w:rsid w:val="00A05D37"/>
    <w:rsid w:val="00A15BCF"/>
    <w:rsid w:val="00A21409"/>
    <w:rsid w:val="00A42CB6"/>
    <w:rsid w:val="00A47269"/>
    <w:rsid w:val="00A504B4"/>
    <w:rsid w:val="00A52362"/>
    <w:rsid w:val="00A54BCE"/>
    <w:rsid w:val="00A55A26"/>
    <w:rsid w:val="00A61316"/>
    <w:rsid w:val="00A671D8"/>
    <w:rsid w:val="00A70CC4"/>
    <w:rsid w:val="00A77489"/>
    <w:rsid w:val="00A8222A"/>
    <w:rsid w:val="00A83F25"/>
    <w:rsid w:val="00A92FB4"/>
    <w:rsid w:val="00AA6A1D"/>
    <w:rsid w:val="00AB15F8"/>
    <w:rsid w:val="00AD66AD"/>
    <w:rsid w:val="00AD68E3"/>
    <w:rsid w:val="00AD7612"/>
    <w:rsid w:val="00AE3ECA"/>
    <w:rsid w:val="00AF4EC4"/>
    <w:rsid w:val="00AF5C33"/>
    <w:rsid w:val="00B038E2"/>
    <w:rsid w:val="00B03F70"/>
    <w:rsid w:val="00B06517"/>
    <w:rsid w:val="00B27C6D"/>
    <w:rsid w:val="00B416E9"/>
    <w:rsid w:val="00B54DD0"/>
    <w:rsid w:val="00B5676D"/>
    <w:rsid w:val="00B61A3E"/>
    <w:rsid w:val="00B91B8C"/>
    <w:rsid w:val="00B955BA"/>
    <w:rsid w:val="00BA3D5A"/>
    <w:rsid w:val="00BA5643"/>
    <w:rsid w:val="00BB5E91"/>
    <w:rsid w:val="00BC738D"/>
    <w:rsid w:val="00BD002A"/>
    <w:rsid w:val="00BD101A"/>
    <w:rsid w:val="00BE6504"/>
    <w:rsid w:val="00BF1997"/>
    <w:rsid w:val="00BF4490"/>
    <w:rsid w:val="00C035F6"/>
    <w:rsid w:val="00C0403C"/>
    <w:rsid w:val="00C07D8D"/>
    <w:rsid w:val="00C16808"/>
    <w:rsid w:val="00C2021C"/>
    <w:rsid w:val="00C22DFF"/>
    <w:rsid w:val="00C32B8C"/>
    <w:rsid w:val="00C50ED3"/>
    <w:rsid w:val="00C51968"/>
    <w:rsid w:val="00C81382"/>
    <w:rsid w:val="00C94C3B"/>
    <w:rsid w:val="00C97EA7"/>
    <w:rsid w:val="00CA4382"/>
    <w:rsid w:val="00CA74C8"/>
    <w:rsid w:val="00CB1755"/>
    <w:rsid w:val="00CC7D11"/>
    <w:rsid w:val="00CD1A20"/>
    <w:rsid w:val="00CE03CF"/>
    <w:rsid w:val="00CE7298"/>
    <w:rsid w:val="00D01C12"/>
    <w:rsid w:val="00D07A96"/>
    <w:rsid w:val="00D12483"/>
    <w:rsid w:val="00D31873"/>
    <w:rsid w:val="00D31891"/>
    <w:rsid w:val="00D31E90"/>
    <w:rsid w:val="00D3454A"/>
    <w:rsid w:val="00D44C12"/>
    <w:rsid w:val="00D52F8A"/>
    <w:rsid w:val="00D55640"/>
    <w:rsid w:val="00D55D68"/>
    <w:rsid w:val="00D6369F"/>
    <w:rsid w:val="00D70F01"/>
    <w:rsid w:val="00D72B85"/>
    <w:rsid w:val="00D80806"/>
    <w:rsid w:val="00D85CC7"/>
    <w:rsid w:val="00D8610B"/>
    <w:rsid w:val="00D9308A"/>
    <w:rsid w:val="00DA545C"/>
    <w:rsid w:val="00DB0BC3"/>
    <w:rsid w:val="00DB1290"/>
    <w:rsid w:val="00DB149F"/>
    <w:rsid w:val="00DB3419"/>
    <w:rsid w:val="00DB6018"/>
    <w:rsid w:val="00DC1C10"/>
    <w:rsid w:val="00DD235E"/>
    <w:rsid w:val="00DF3408"/>
    <w:rsid w:val="00DF6BD5"/>
    <w:rsid w:val="00E104D5"/>
    <w:rsid w:val="00E25842"/>
    <w:rsid w:val="00E31586"/>
    <w:rsid w:val="00E73513"/>
    <w:rsid w:val="00E812FE"/>
    <w:rsid w:val="00E8471F"/>
    <w:rsid w:val="00E856ED"/>
    <w:rsid w:val="00E933B6"/>
    <w:rsid w:val="00E95DB0"/>
    <w:rsid w:val="00EC0E42"/>
    <w:rsid w:val="00ED22F8"/>
    <w:rsid w:val="00ED7EDD"/>
    <w:rsid w:val="00EE2D6B"/>
    <w:rsid w:val="00EF7516"/>
    <w:rsid w:val="00EF775C"/>
    <w:rsid w:val="00F00EEA"/>
    <w:rsid w:val="00F037BF"/>
    <w:rsid w:val="00F20A57"/>
    <w:rsid w:val="00F20D05"/>
    <w:rsid w:val="00F20E76"/>
    <w:rsid w:val="00F307EB"/>
    <w:rsid w:val="00F353FE"/>
    <w:rsid w:val="00F50C29"/>
    <w:rsid w:val="00F555E7"/>
    <w:rsid w:val="00F61E5C"/>
    <w:rsid w:val="00F64AAC"/>
    <w:rsid w:val="00F75644"/>
    <w:rsid w:val="00F81866"/>
    <w:rsid w:val="00F81A9E"/>
    <w:rsid w:val="00F84FFD"/>
    <w:rsid w:val="00F866BA"/>
    <w:rsid w:val="00F97D9E"/>
    <w:rsid w:val="00FB3D33"/>
    <w:rsid w:val="00FB4842"/>
    <w:rsid w:val="00FC6EF6"/>
    <w:rsid w:val="00FC77D4"/>
    <w:rsid w:val="00FD02DB"/>
    <w:rsid w:val="00FD2E98"/>
    <w:rsid w:val="00FE3234"/>
    <w:rsid w:val="00FE53D6"/>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7B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7BCE"/>
  </w:style>
  <w:style w:type="paragraph" w:styleId="Porat">
    <w:name w:val="footer"/>
    <w:basedOn w:val="prastasis"/>
    <w:link w:val="PoratDiagrama"/>
    <w:uiPriority w:val="99"/>
    <w:unhideWhenUsed/>
    <w:rsid w:val="000E7B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7BCE"/>
  </w:style>
  <w:style w:type="character" w:styleId="Hipersaitas">
    <w:name w:val="Hyperlink"/>
    <w:basedOn w:val="Numatytasispastraiposriftas"/>
    <w:uiPriority w:val="99"/>
    <w:unhideWhenUsed/>
    <w:rsid w:val="00F97D9E"/>
    <w:rPr>
      <w:color w:val="0563C1" w:themeColor="hyperlink"/>
      <w:u w:val="single"/>
    </w:rPr>
  </w:style>
  <w:style w:type="character" w:styleId="Neapdorotaspaminjimas">
    <w:name w:val="Unresolved Mention"/>
    <w:basedOn w:val="Numatytasispastraiposriftas"/>
    <w:uiPriority w:val="99"/>
    <w:semiHidden/>
    <w:unhideWhenUsed/>
    <w:rsid w:val="00F97D9E"/>
    <w:rPr>
      <w:color w:val="605E5C"/>
      <w:shd w:val="clear" w:color="auto" w:fill="E1DFDD"/>
    </w:rPr>
  </w:style>
  <w:style w:type="numbering" w:customStyle="1" w:styleId="Sraonra1">
    <w:name w:val="Sąrašo nėra1"/>
    <w:next w:val="Sraonra"/>
    <w:uiPriority w:val="99"/>
    <w:semiHidden/>
    <w:unhideWhenUsed/>
    <w:rsid w:val="00D01C12"/>
  </w:style>
  <w:style w:type="character" w:customStyle="1" w:styleId="Perirtashipersaitas1">
    <w:name w:val="Peržiūrėtas hipersaitas1"/>
    <w:basedOn w:val="Numatytasispastraiposriftas"/>
    <w:uiPriority w:val="99"/>
    <w:semiHidden/>
    <w:unhideWhenUsed/>
    <w:rsid w:val="00D01C12"/>
    <w:rPr>
      <w:color w:val="954F72"/>
      <w:u w:val="single"/>
    </w:rPr>
  </w:style>
  <w:style w:type="paragraph" w:customStyle="1" w:styleId="msonormal0">
    <w:name w:val="msonormal"/>
    <w:basedOn w:val="prastasis"/>
    <w:rsid w:val="00D01C1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uiPriority w:val="99"/>
    <w:unhideWhenUsed/>
    <w:rsid w:val="00D01C12"/>
    <w:pPr>
      <w:spacing w:after="20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D01C12"/>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01C12"/>
    <w:rPr>
      <w:b/>
      <w:bCs/>
    </w:rPr>
  </w:style>
  <w:style w:type="character" w:customStyle="1" w:styleId="KomentarotemaDiagrama">
    <w:name w:val="Komentaro tema Diagrama"/>
    <w:basedOn w:val="KomentarotekstasDiagrama"/>
    <w:link w:val="Komentarotema"/>
    <w:uiPriority w:val="99"/>
    <w:semiHidden/>
    <w:rsid w:val="00D01C12"/>
    <w:rPr>
      <w:rFonts w:ascii="Times New Roman" w:eastAsia="Calibri"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D01C12"/>
    <w:pPr>
      <w:spacing w:after="0" w:line="240" w:lineRule="auto"/>
    </w:pPr>
    <w:rPr>
      <w:rFonts w:ascii="Segoe UI" w:eastAsia="Calibr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01C12"/>
    <w:rPr>
      <w:rFonts w:ascii="Segoe UI" w:eastAsia="Calibri" w:hAnsi="Segoe UI" w:cs="Segoe UI"/>
      <w:kern w:val="0"/>
      <w:sz w:val="18"/>
      <w:szCs w:val="18"/>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D01C12"/>
    <w:rPr>
      <w:rFonts w:ascii="Calibri" w:eastAsia="Calibri" w:hAnsi="Calibri" w:cs="Times New Roman"/>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01C12"/>
    <w:pPr>
      <w:spacing w:after="0" w:line="240" w:lineRule="auto"/>
      <w:ind w:left="720"/>
      <w:contextualSpacing/>
    </w:pPr>
    <w:rPr>
      <w:rFonts w:ascii="Calibri" w:eastAsia="Calibri" w:hAnsi="Calibri" w:cs="Times New Roman"/>
    </w:rPr>
  </w:style>
  <w:style w:type="character" w:customStyle="1" w:styleId="Flietext">
    <w:name w:val="Fließtext_"/>
    <w:basedOn w:val="Numatytasispastraiposriftas"/>
    <w:link w:val="Flietext0"/>
    <w:locked/>
    <w:rsid w:val="00D01C12"/>
    <w:rPr>
      <w:rFonts w:ascii="Times New Roman" w:eastAsia="Times New Roman" w:hAnsi="Times New Roman" w:cs="Times New Roman"/>
    </w:rPr>
  </w:style>
  <w:style w:type="paragraph" w:customStyle="1" w:styleId="Flietext0">
    <w:name w:val="Fließtext"/>
    <w:basedOn w:val="prastasis"/>
    <w:link w:val="Flietext"/>
    <w:rsid w:val="00D01C12"/>
    <w:pPr>
      <w:widowControl w:val="0"/>
      <w:spacing w:after="0" w:line="261" w:lineRule="auto"/>
      <w:ind w:firstLine="400"/>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01C12"/>
    <w:rPr>
      <w:sz w:val="16"/>
      <w:szCs w:val="16"/>
    </w:rPr>
  </w:style>
  <w:style w:type="character" w:customStyle="1" w:styleId="Neapdorotaspaminjimas1">
    <w:name w:val="Neapdorotas paminėjimas1"/>
    <w:basedOn w:val="Numatytasispastraiposriftas"/>
    <w:uiPriority w:val="99"/>
    <w:semiHidden/>
    <w:rsid w:val="00D01C12"/>
    <w:rPr>
      <w:color w:val="605E5C"/>
      <w:shd w:val="clear" w:color="auto" w:fill="E1DFDD"/>
    </w:rPr>
  </w:style>
  <w:style w:type="table" w:styleId="Lentelstinklelis">
    <w:name w:val="Table Grid"/>
    <w:basedOn w:val="prastojilentel"/>
    <w:uiPriority w:val="39"/>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01C12"/>
    <w:rPr>
      <w:color w:val="954F72" w:themeColor="followedHyperlink"/>
      <w:u w:val="single"/>
    </w:rPr>
  </w:style>
  <w:style w:type="paragraph" w:customStyle="1" w:styleId="TableContents">
    <w:name w:val="Table Contents"/>
    <w:basedOn w:val="prastasis"/>
    <w:rsid w:val="009454BD"/>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14:ligatures w14:val="none"/>
    </w:rPr>
  </w:style>
  <w:style w:type="paragraph" w:customStyle="1" w:styleId="xxmsonormal">
    <w:name w:val="x_xmsonormal"/>
    <w:basedOn w:val="prastasis"/>
    <w:rsid w:val="009454BD"/>
    <w:pPr>
      <w:spacing w:after="0" w:line="240" w:lineRule="auto"/>
    </w:pPr>
    <w:rPr>
      <w:rFonts w:ascii="Calibri" w:hAnsi="Calibri" w:cs="Calibri"/>
      <w:kern w:val="0"/>
      <w14:ligatures w14:val="none"/>
    </w:rPr>
  </w:style>
  <w:style w:type="paragraph" w:styleId="Pagrindinistekstas">
    <w:name w:val="Body Text"/>
    <w:basedOn w:val="prastasis"/>
    <w:link w:val="PagrindinistekstasDiagrama"/>
    <w:uiPriority w:val="99"/>
    <w:unhideWhenUsed/>
    <w:rsid w:val="000029CE"/>
    <w:pPr>
      <w:spacing w:after="120" w:line="252" w:lineRule="auto"/>
      <w:jc w:val="both"/>
    </w:pPr>
    <w:rPr>
      <w:rFonts w:eastAsiaTheme="minorEastAsia"/>
      <w:kern w:val="0"/>
      <w14:ligatures w14:val="none"/>
    </w:rPr>
  </w:style>
  <w:style w:type="character" w:customStyle="1" w:styleId="PagrindinistekstasDiagrama">
    <w:name w:val="Pagrindinis tekstas Diagrama"/>
    <w:basedOn w:val="Numatytasispastraiposriftas"/>
    <w:link w:val="Pagrindinistekstas"/>
    <w:uiPriority w:val="99"/>
    <w:rsid w:val="000029CE"/>
    <w:rPr>
      <w:rFonts w:eastAsiaTheme="minorEastAsia"/>
      <w:kern w:val="0"/>
      <w:lang w:val="lt-LT"/>
      <w14:ligatures w14:val="none"/>
    </w:rPr>
  </w:style>
  <w:style w:type="table" w:customStyle="1" w:styleId="TableNormal">
    <w:name w:val="Table Normal"/>
    <w:uiPriority w:val="2"/>
    <w:semiHidden/>
    <w:unhideWhenUsed/>
    <w:qFormat/>
    <w:rsid w:val="000029C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029CE"/>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83301085">
      <w:bodyDiv w:val="1"/>
      <w:marLeft w:val="0"/>
      <w:marRight w:val="0"/>
      <w:marTop w:val="0"/>
      <w:marBottom w:val="0"/>
      <w:divBdr>
        <w:top w:val="none" w:sz="0" w:space="0" w:color="auto"/>
        <w:left w:val="none" w:sz="0" w:space="0" w:color="auto"/>
        <w:bottom w:val="none" w:sz="0" w:space="0" w:color="auto"/>
        <w:right w:val="none" w:sz="0" w:space="0" w:color="auto"/>
      </w:divBdr>
    </w:div>
    <w:div w:id="762796101">
      <w:bodyDiv w:val="1"/>
      <w:marLeft w:val="0"/>
      <w:marRight w:val="0"/>
      <w:marTop w:val="0"/>
      <w:marBottom w:val="0"/>
      <w:divBdr>
        <w:top w:val="none" w:sz="0" w:space="0" w:color="auto"/>
        <w:left w:val="none" w:sz="0" w:space="0" w:color="auto"/>
        <w:bottom w:val="none" w:sz="0" w:space="0" w:color="auto"/>
        <w:right w:val="none" w:sz="0" w:space="0" w:color="auto"/>
      </w:divBdr>
    </w:div>
    <w:div w:id="766509241">
      <w:bodyDiv w:val="1"/>
      <w:marLeft w:val="0"/>
      <w:marRight w:val="0"/>
      <w:marTop w:val="0"/>
      <w:marBottom w:val="0"/>
      <w:divBdr>
        <w:top w:val="none" w:sz="0" w:space="0" w:color="auto"/>
        <w:left w:val="none" w:sz="0" w:space="0" w:color="auto"/>
        <w:bottom w:val="none" w:sz="0" w:space="0" w:color="auto"/>
        <w:right w:val="none" w:sz="0" w:space="0" w:color="auto"/>
      </w:divBdr>
    </w:div>
    <w:div w:id="1280599319">
      <w:bodyDiv w:val="1"/>
      <w:marLeft w:val="0"/>
      <w:marRight w:val="0"/>
      <w:marTop w:val="0"/>
      <w:marBottom w:val="0"/>
      <w:divBdr>
        <w:top w:val="none" w:sz="0" w:space="0" w:color="auto"/>
        <w:left w:val="none" w:sz="0" w:space="0" w:color="auto"/>
        <w:bottom w:val="none" w:sz="0" w:space="0" w:color="auto"/>
        <w:right w:val="none" w:sz="0" w:space="0" w:color="auto"/>
      </w:divBdr>
    </w:div>
    <w:div w:id="1530726428">
      <w:bodyDiv w:val="1"/>
      <w:marLeft w:val="0"/>
      <w:marRight w:val="0"/>
      <w:marTop w:val="0"/>
      <w:marBottom w:val="0"/>
      <w:divBdr>
        <w:top w:val="none" w:sz="0" w:space="0" w:color="auto"/>
        <w:left w:val="none" w:sz="0" w:space="0" w:color="auto"/>
        <w:bottom w:val="none" w:sz="0" w:space="0" w:color="auto"/>
        <w:right w:val="none" w:sz="0" w:space="0" w:color="auto"/>
      </w:divBdr>
    </w:div>
    <w:div w:id="1573850112">
      <w:bodyDiv w:val="1"/>
      <w:marLeft w:val="0"/>
      <w:marRight w:val="0"/>
      <w:marTop w:val="0"/>
      <w:marBottom w:val="0"/>
      <w:divBdr>
        <w:top w:val="none" w:sz="0" w:space="0" w:color="auto"/>
        <w:left w:val="none" w:sz="0" w:space="0" w:color="auto"/>
        <w:bottom w:val="none" w:sz="0" w:space="0" w:color="auto"/>
        <w:right w:val="none" w:sz="0" w:space="0" w:color="auto"/>
      </w:divBdr>
    </w:div>
    <w:div w:id="1575896073">
      <w:bodyDiv w:val="1"/>
      <w:marLeft w:val="0"/>
      <w:marRight w:val="0"/>
      <w:marTop w:val="0"/>
      <w:marBottom w:val="0"/>
      <w:divBdr>
        <w:top w:val="none" w:sz="0" w:space="0" w:color="auto"/>
        <w:left w:val="none" w:sz="0" w:space="0" w:color="auto"/>
        <w:bottom w:val="none" w:sz="0" w:space="0" w:color="auto"/>
        <w:right w:val="none" w:sz="0" w:space="0" w:color="auto"/>
      </w:divBdr>
    </w:div>
    <w:div w:id="1671524738">
      <w:bodyDiv w:val="1"/>
      <w:marLeft w:val="0"/>
      <w:marRight w:val="0"/>
      <w:marTop w:val="0"/>
      <w:marBottom w:val="0"/>
      <w:divBdr>
        <w:top w:val="none" w:sz="0" w:space="0" w:color="auto"/>
        <w:left w:val="none" w:sz="0" w:space="0" w:color="auto"/>
        <w:bottom w:val="none" w:sz="0" w:space="0" w:color="auto"/>
        <w:right w:val="none" w:sz="0" w:space="0" w:color="auto"/>
      </w:divBdr>
    </w:div>
    <w:div w:id="1673950544">
      <w:bodyDiv w:val="1"/>
      <w:marLeft w:val="0"/>
      <w:marRight w:val="0"/>
      <w:marTop w:val="0"/>
      <w:marBottom w:val="0"/>
      <w:divBdr>
        <w:top w:val="none" w:sz="0" w:space="0" w:color="auto"/>
        <w:left w:val="none" w:sz="0" w:space="0" w:color="auto"/>
        <w:bottom w:val="none" w:sz="0" w:space="0" w:color="auto"/>
        <w:right w:val="none" w:sz="0" w:space="0" w:color="auto"/>
      </w:divBdr>
    </w:div>
    <w:div w:id="1893425442">
      <w:bodyDiv w:val="1"/>
      <w:marLeft w:val="0"/>
      <w:marRight w:val="0"/>
      <w:marTop w:val="0"/>
      <w:marBottom w:val="0"/>
      <w:divBdr>
        <w:top w:val="none" w:sz="0" w:space="0" w:color="auto"/>
        <w:left w:val="none" w:sz="0" w:space="0" w:color="auto"/>
        <w:bottom w:val="none" w:sz="0" w:space="0" w:color="auto"/>
        <w:right w:val="none" w:sz="0" w:space="0" w:color="auto"/>
      </w:divBdr>
    </w:div>
    <w:div w:id="1948272888">
      <w:bodyDiv w:val="1"/>
      <w:marLeft w:val="0"/>
      <w:marRight w:val="0"/>
      <w:marTop w:val="0"/>
      <w:marBottom w:val="0"/>
      <w:divBdr>
        <w:top w:val="none" w:sz="0" w:space="0" w:color="auto"/>
        <w:left w:val="none" w:sz="0" w:space="0" w:color="auto"/>
        <w:bottom w:val="none" w:sz="0" w:space="0" w:color="auto"/>
        <w:right w:val="none" w:sz="0" w:space="0" w:color="auto"/>
      </w:divBdr>
    </w:div>
    <w:div w:id="20725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isiejugimnaz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ilma.vaskeviciute@lazdijai.lt" TargetMode="External"/><Relationship Id="rId4" Type="http://schemas.openxmlformats.org/officeDocument/2006/relationships/webSettings" Target="webSettings.xml"/><Relationship Id="rId9" Type="http://schemas.openxmlformats.org/officeDocument/2006/relationships/hyperlink" Target="mailto:sonata.klimciauskaite@veisieju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60301</Words>
  <Characters>34373</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Sonata Klimčiauskaitė</cp:lastModifiedBy>
  <cp:revision>9</cp:revision>
  <cp:lastPrinted>2024-10-24T09:56:00Z</cp:lastPrinted>
  <dcterms:created xsi:type="dcterms:W3CDTF">2024-12-02T15:00:00Z</dcterms:created>
  <dcterms:modified xsi:type="dcterms:W3CDTF">2024-12-03T13:42:00Z</dcterms:modified>
</cp:coreProperties>
</file>