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AF38E" w14:textId="77777777" w:rsidR="00643239" w:rsidRPr="00EC6959" w:rsidRDefault="00643239" w:rsidP="00643239">
      <w:pPr>
        <w:jc w:val="right"/>
        <w:rPr>
          <w:b/>
          <w:bCs/>
        </w:rPr>
      </w:pPr>
      <w:r w:rsidRPr="00EC6959">
        <w:rPr>
          <w:b/>
          <w:bCs/>
        </w:rPr>
        <w:t xml:space="preserve">Specialiųjų pirkimo sąlygų 1 priedas </w:t>
      </w:r>
    </w:p>
    <w:p w14:paraId="7529BCE5" w14:textId="44461355" w:rsidR="00DE7CCA" w:rsidRPr="000E49A6" w:rsidRDefault="00DE7CCA" w:rsidP="005F75B9">
      <w:pPr>
        <w:autoSpaceDE w:val="0"/>
        <w:spacing w:after="120"/>
        <w:jc w:val="center"/>
        <w:outlineLvl w:val="0"/>
        <w:rPr>
          <w:b/>
          <w:bCs/>
        </w:rPr>
      </w:pPr>
    </w:p>
    <w:p w14:paraId="4F607AF2" w14:textId="77777777" w:rsidR="002509EA" w:rsidRDefault="002509EA" w:rsidP="005F75B9">
      <w:pPr>
        <w:autoSpaceDE w:val="0"/>
        <w:spacing w:after="120"/>
        <w:jc w:val="center"/>
        <w:outlineLvl w:val="0"/>
        <w:rPr>
          <w:b/>
          <w:bCs/>
        </w:rPr>
      </w:pPr>
    </w:p>
    <w:p w14:paraId="339AF2AE" w14:textId="77777777" w:rsidR="002676D2" w:rsidRPr="000E49A6" w:rsidRDefault="002676D2" w:rsidP="005F75B9">
      <w:pPr>
        <w:autoSpaceDE w:val="0"/>
        <w:spacing w:after="120"/>
        <w:jc w:val="center"/>
        <w:outlineLvl w:val="0"/>
        <w:rPr>
          <w:b/>
          <w:bCs/>
        </w:rPr>
      </w:pPr>
    </w:p>
    <w:p w14:paraId="42F35664" w14:textId="1EEA2683" w:rsidR="00F647B1" w:rsidRPr="000322AC" w:rsidRDefault="00F647B1" w:rsidP="00F647B1">
      <w:pPr>
        <w:autoSpaceDE w:val="0"/>
        <w:spacing w:after="120"/>
        <w:jc w:val="center"/>
        <w:outlineLvl w:val="0"/>
        <w:rPr>
          <w:b/>
          <w:bCs/>
        </w:rPr>
      </w:pPr>
      <w:r w:rsidRPr="000322AC">
        <w:rPr>
          <w:b/>
          <w:caps/>
        </w:rPr>
        <w:t>Saugiajame tinkle esančių  informacinių išteklių audit</w:t>
      </w:r>
      <w:r w:rsidR="00E614A6" w:rsidRPr="000322AC">
        <w:rPr>
          <w:b/>
          <w:caps/>
        </w:rPr>
        <w:t>o paslaugos</w:t>
      </w:r>
      <w:r w:rsidRPr="000322AC">
        <w:rPr>
          <w:b/>
        </w:rPr>
        <w:t xml:space="preserve"> </w:t>
      </w:r>
    </w:p>
    <w:p w14:paraId="0C461871" w14:textId="77777777" w:rsidR="00F647B1" w:rsidRPr="000E49A6" w:rsidRDefault="00F647B1" w:rsidP="00F647B1">
      <w:pPr>
        <w:tabs>
          <w:tab w:val="center" w:pos="7568"/>
          <w:tab w:val="left" w:pos="10800"/>
        </w:tabs>
        <w:autoSpaceDE w:val="0"/>
        <w:spacing w:after="120"/>
        <w:outlineLvl w:val="0"/>
        <w:rPr>
          <w:b/>
          <w:bCs/>
        </w:rPr>
      </w:pPr>
      <w:r w:rsidRPr="000E49A6">
        <w:rPr>
          <w:b/>
          <w:bCs/>
        </w:rPr>
        <w:tab/>
        <w:t>TECHNINĖ SPECIFIKACIJA</w:t>
      </w:r>
    </w:p>
    <w:p w14:paraId="78245FEB" w14:textId="77777777" w:rsidR="00F647B1" w:rsidRPr="000E49A6" w:rsidRDefault="00F647B1" w:rsidP="00F647B1">
      <w:pPr>
        <w:jc w:val="both"/>
      </w:pPr>
    </w:p>
    <w:p w14:paraId="2680B568" w14:textId="77777777" w:rsidR="00F647B1" w:rsidRDefault="00F647B1" w:rsidP="00643239">
      <w:pPr>
        <w:jc w:val="both"/>
      </w:pPr>
    </w:p>
    <w:p w14:paraId="4CD4F77E" w14:textId="16F0897E" w:rsidR="00A9182C" w:rsidRPr="000E49A6" w:rsidRDefault="00643239" w:rsidP="00353078">
      <w:pPr>
        <w:jc w:val="both"/>
      </w:pPr>
      <w: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6"/>
        <w:gridCol w:w="3402"/>
        <w:gridCol w:w="9886"/>
      </w:tblGrid>
      <w:tr w:rsidR="00F647B1" w:rsidRPr="00A9182C" w14:paraId="4C97EE43" w14:textId="77777777" w:rsidTr="00337F03">
        <w:trPr>
          <w:trHeight w:val="324"/>
        </w:trPr>
        <w:tc>
          <w:tcPr>
            <w:tcW w:w="524" w:type="pct"/>
            <w:noWrap/>
          </w:tcPr>
          <w:p w14:paraId="32BC1426" w14:textId="77777777" w:rsidR="00F647B1" w:rsidRPr="00A9182C" w:rsidRDefault="00F647B1" w:rsidP="0048587F">
            <w:pPr>
              <w:rPr>
                <w:bCs/>
                <w:sz w:val="22"/>
                <w:szCs w:val="22"/>
              </w:rPr>
            </w:pPr>
            <w:r w:rsidRPr="00A9182C">
              <w:rPr>
                <w:sz w:val="22"/>
                <w:szCs w:val="22"/>
              </w:rPr>
              <w:t>1.</w:t>
            </w:r>
          </w:p>
        </w:tc>
        <w:tc>
          <w:tcPr>
            <w:tcW w:w="4476" w:type="pct"/>
            <w:gridSpan w:val="2"/>
          </w:tcPr>
          <w:p w14:paraId="745DC693" w14:textId="77777777" w:rsidR="00F647B1" w:rsidRPr="00A9182C" w:rsidRDefault="00F647B1" w:rsidP="0048587F">
            <w:pPr>
              <w:keepNext/>
              <w:suppressAutoHyphens w:val="0"/>
              <w:spacing w:line="276" w:lineRule="auto"/>
              <w:jc w:val="both"/>
              <w:outlineLvl w:val="0"/>
              <w:rPr>
                <w:b/>
                <w:sz w:val="22"/>
                <w:szCs w:val="22"/>
              </w:rPr>
            </w:pPr>
            <w:r w:rsidRPr="00A9182C">
              <w:rPr>
                <w:b/>
                <w:sz w:val="22"/>
                <w:szCs w:val="22"/>
              </w:rPr>
              <w:t xml:space="preserve">Bendrieji reikalavimai audito paslaugos (pagal poreikį įrankio naudojimo) įgyvendinimui ir koordinavimui: </w:t>
            </w:r>
          </w:p>
        </w:tc>
      </w:tr>
      <w:tr w:rsidR="00F647B1" w:rsidRPr="00A9182C" w14:paraId="6AD6D5A5" w14:textId="77777777" w:rsidTr="00337F03">
        <w:trPr>
          <w:trHeight w:val="324"/>
        </w:trPr>
        <w:tc>
          <w:tcPr>
            <w:tcW w:w="524" w:type="pct"/>
            <w:noWrap/>
          </w:tcPr>
          <w:p w14:paraId="7B9C59BA" w14:textId="77777777" w:rsidR="00F647B1" w:rsidRPr="00A9182C" w:rsidRDefault="00F647B1" w:rsidP="0048587F">
            <w:pPr>
              <w:rPr>
                <w:sz w:val="22"/>
                <w:szCs w:val="22"/>
              </w:rPr>
            </w:pPr>
            <w:r w:rsidRPr="00A9182C">
              <w:rPr>
                <w:sz w:val="22"/>
                <w:szCs w:val="22"/>
              </w:rPr>
              <w:t>1.1.</w:t>
            </w:r>
          </w:p>
        </w:tc>
        <w:tc>
          <w:tcPr>
            <w:tcW w:w="4476" w:type="pct"/>
            <w:gridSpan w:val="2"/>
          </w:tcPr>
          <w:p w14:paraId="382B2929" w14:textId="77777777" w:rsidR="00F647B1" w:rsidRPr="00A9182C" w:rsidRDefault="00F647B1" w:rsidP="0048587F">
            <w:pPr>
              <w:keepNext/>
              <w:suppressAutoHyphens w:val="0"/>
              <w:spacing w:line="276" w:lineRule="auto"/>
              <w:jc w:val="both"/>
              <w:outlineLvl w:val="0"/>
              <w:rPr>
                <w:b/>
                <w:sz w:val="22"/>
                <w:szCs w:val="22"/>
              </w:rPr>
            </w:pPr>
            <w:r w:rsidRPr="00A9182C">
              <w:rPr>
                <w:sz w:val="22"/>
                <w:szCs w:val="22"/>
              </w:rPr>
              <w:t>Tiekėjas turi suteikti ne mažiau kaip žemiau išvardintas paslaugas:</w:t>
            </w:r>
          </w:p>
        </w:tc>
      </w:tr>
      <w:tr w:rsidR="00F647B1" w:rsidRPr="00A9182C" w14:paraId="663967E4" w14:textId="77777777" w:rsidTr="00337F03">
        <w:trPr>
          <w:trHeight w:val="324"/>
        </w:trPr>
        <w:tc>
          <w:tcPr>
            <w:tcW w:w="524" w:type="pct"/>
            <w:noWrap/>
          </w:tcPr>
          <w:p w14:paraId="4ECF0D48" w14:textId="77777777" w:rsidR="00F647B1" w:rsidRPr="00A9182C" w:rsidRDefault="00F647B1" w:rsidP="0048587F">
            <w:pPr>
              <w:rPr>
                <w:sz w:val="22"/>
                <w:szCs w:val="22"/>
              </w:rPr>
            </w:pPr>
            <w:bookmarkStart w:id="0" w:name="_Hlk152705113"/>
            <w:r w:rsidRPr="00A9182C">
              <w:rPr>
                <w:sz w:val="22"/>
                <w:szCs w:val="22"/>
              </w:rPr>
              <w:t>1.1.1.</w:t>
            </w:r>
          </w:p>
        </w:tc>
        <w:tc>
          <w:tcPr>
            <w:tcW w:w="4476" w:type="pct"/>
            <w:gridSpan w:val="2"/>
          </w:tcPr>
          <w:p w14:paraId="783D642F" w14:textId="693CB52B" w:rsidR="00F647B1" w:rsidRPr="00A9182C" w:rsidRDefault="00E614A6" w:rsidP="00E614A6">
            <w:pPr>
              <w:keepNext/>
              <w:suppressAutoHyphens w:val="0"/>
              <w:spacing w:line="276" w:lineRule="auto"/>
              <w:jc w:val="both"/>
              <w:outlineLvl w:val="0"/>
              <w:rPr>
                <w:sz w:val="22"/>
                <w:szCs w:val="22"/>
              </w:rPr>
            </w:pPr>
            <w:r w:rsidRPr="00A9182C">
              <w:rPr>
                <w:sz w:val="22"/>
                <w:szCs w:val="22"/>
              </w:rPr>
              <w:t xml:space="preserve"> </w:t>
            </w:r>
            <w:r w:rsidRPr="00A9182C">
              <w:rPr>
                <w:b/>
                <w:sz w:val="22"/>
                <w:szCs w:val="22"/>
              </w:rPr>
              <w:t>Planavimo etapas</w:t>
            </w:r>
            <w:r w:rsidRPr="00A9182C">
              <w:rPr>
                <w:sz w:val="22"/>
                <w:szCs w:val="22"/>
              </w:rPr>
              <w:t>, galutinai suderinus visus veiks</w:t>
            </w:r>
            <w:r w:rsidR="00CA6BF8" w:rsidRPr="00A9182C">
              <w:rPr>
                <w:sz w:val="22"/>
                <w:szCs w:val="22"/>
              </w:rPr>
              <w:t>m</w:t>
            </w:r>
            <w:r w:rsidRPr="00A9182C">
              <w:rPr>
                <w:sz w:val="22"/>
                <w:szCs w:val="22"/>
              </w:rPr>
              <w:t>us su P</w:t>
            </w:r>
            <w:r w:rsidR="00CA6BF8" w:rsidRPr="00A9182C">
              <w:rPr>
                <w:sz w:val="22"/>
                <w:szCs w:val="22"/>
              </w:rPr>
              <w:t>erkančiąja organizacija</w:t>
            </w:r>
            <w:r w:rsidRPr="00A9182C">
              <w:rPr>
                <w:sz w:val="22"/>
                <w:szCs w:val="22"/>
              </w:rPr>
              <w:t xml:space="preserve"> (</w:t>
            </w:r>
            <w:r w:rsidRPr="00A9182C">
              <w:rPr>
                <w:b/>
                <w:bCs/>
                <w:sz w:val="22"/>
                <w:szCs w:val="22"/>
              </w:rPr>
              <w:t>ne vėliau kaip per 30 kalendorinių dienų</w:t>
            </w:r>
            <w:r w:rsidRPr="00A9182C">
              <w:rPr>
                <w:sz w:val="22"/>
                <w:szCs w:val="22"/>
              </w:rPr>
              <w:t xml:space="preserve"> nuo Sutarties įsigaliojimo dienos)</w:t>
            </w:r>
            <w:r w:rsidR="00B12C4E" w:rsidRPr="00A9182C">
              <w:rPr>
                <w:sz w:val="22"/>
                <w:szCs w:val="22"/>
              </w:rPr>
              <w:t>.</w:t>
            </w:r>
          </w:p>
        </w:tc>
      </w:tr>
      <w:bookmarkEnd w:id="0"/>
      <w:tr w:rsidR="00F647B1" w:rsidRPr="00A9182C" w14:paraId="52E0EB67" w14:textId="77777777" w:rsidTr="00337F03">
        <w:trPr>
          <w:trHeight w:val="705"/>
        </w:trPr>
        <w:tc>
          <w:tcPr>
            <w:tcW w:w="524" w:type="pct"/>
            <w:noWrap/>
          </w:tcPr>
          <w:p w14:paraId="435389BE" w14:textId="77777777" w:rsidR="00F647B1" w:rsidRPr="00A9182C" w:rsidRDefault="00F647B1" w:rsidP="0048587F">
            <w:pPr>
              <w:rPr>
                <w:sz w:val="22"/>
                <w:szCs w:val="22"/>
              </w:rPr>
            </w:pPr>
            <w:r w:rsidRPr="00A9182C">
              <w:rPr>
                <w:sz w:val="22"/>
                <w:szCs w:val="22"/>
              </w:rPr>
              <w:t>1.1.1.1.</w:t>
            </w:r>
          </w:p>
        </w:tc>
        <w:tc>
          <w:tcPr>
            <w:tcW w:w="4476" w:type="pct"/>
            <w:gridSpan w:val="2"/>
          </w:tcPr>
          <w:p w14:paraId="76D817C9" w14:textId="77777777" w:rsidR="00F647B1" w:rsidRPr="00A9182C" w:rsidRDefault="00F647B1" w:rsidP="0048587F">
            <w:pPr>
              <w:keepNext/>
              <w:suppressAutoHyphens w:val="0"/>
              <w:spacing w:line="276" w:lineRule="auto"/>
              <w:jc w:val="both"/>
              <w:outlineLvl w:val="0"/>
              <w:rPr>
                <w:sz w:val="22"/>
                <w:szCs w:val="22"/>
              </w:rPr>
            </w:pPr>
            <w:r w:rsidRPr="00A9182C">
              <w:rPr>
                <w:sz w:val="22"/>
                <w:szCs w:val="22"/>
              </w:rPr>
              <w:t>Paslaugų įgyvendinimo plano parengimas ir suderinimas su Perkančiąja organizacija. Paslaugų įgyvendinimo planą sudaro:</w:t>
            </w:r>
          </w:p>
          <w:p w14:paraId="5B156B16"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paslaugų teikimo planas/tvarkaraštis;</w:t>
            </w:r>
          </w:p>
          <w:p w14:paraId="5FBA0893" w14:textId="2FAE6AAE"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šalių (</w:t>
            </w:r>
            <w:r w:rsidR="00E05253" w:rsidRPr="00A9182C">
              <w:rPr>
                <w:rFonts w:ascii="Times New Roman" w:hAnsi="Times New Roman"/>
                <w:lang w:val="lt-LT"/>
              </w:rPr>
              <w:t>Perkančioji organizacija,</w:t>
            </w:r>
            <w:r w:rsidRPr="00A9182C">
              <w:rPr>
                <w:rFonts w:ascii="Times New Roman" w:hAnsi="Times New Roman"/>
                <w:lang w:val="lt-LT"/>
              </w:rPr>
              <w:t xml:space="preserve"> tiekėjo, objektų savin</w:t>
            </w:r>
            <w:r w:rsidR="00B53AC7" w:rsidRPr="00A9182C">
              <w:rPr>
                <w:rFonts w:ascii="Times New Roman" w:hAnsi="Times New Roman"/>
                <w:lang w:val="lt-LT"/>
              </w:rPr>
              <w:t>in</w:t>
            </w:r>
            <w:r w:rsidRPr="00A9182C">
              <w:rPr>
                <w:rFonts w:ascii="Times New Roman" w:hAnsi="Times New Roman"/>
                <w:lang w:val="lt-LT"/>
              </w:rPr>
              <w:t>kų ir kt. suinteresu</w:t>
            </w:r>
            <w:r w:rsidR="00B53AC7" w:rsidRPr="00A9182C">
              <w:rPr>
                <w:rFonts w:ascii="Times New Roman" w:hAnsi="Times New Roman"/>
                <w:lang w:val="lt-LT"/>
              </w:rPr>
              <w:t>o</w:t>
            </w:r>
            <w:r w:rsidRPr="00A9182C">
              <w:rPr>
                <w:rFonts w:ascii="Times New Roman" w:hAnsi="Times New Roman"/>
                <w:lang w:val="lt-LT"/>
              </w:rPr>
              <w:t>tų asmenų) tarpusavio komunikavimo planas;</w:t>
            </w:r>
          </w:p>
          <w:p w14:paraId="7EE7EA95"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paslaugų koordinavimo planas;</w:t>
            </w:r>
          </w:p>
          <w:p w14:paraId="221F47A6"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 xml:space="preserve">dalijimosi informacija priemonių sąrašas; </w:t>
            </w:r>
          </w:p>
          <w:p w14:paraId="250C65FA"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paslaugų teikimo darbo grupės sudėtis;</w:t>
            </w:r>
          </w:p>
          <w:p w14:paraId="67B0E3E9"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paslaugų tarpinių ir galutinių rezultatų pateikimo ir pristatymo tvarka;</w:t>
            </w:r>
          </w:p>
          <w:p w14:paraId="0824556A" w14:textId="77777777" w:rsidR="00F647B1" w:rsidRPr="00A9182C" w:rsidRDefault="00F647B1" w:rsidP="00F647B1">
            <w:pPr>
              <w:pStyle w:val="ListParagraph"/>
              <w:keepNext/>
              <w:numPr>
                <w:ilvl w:val="0"/>
                <w:numId w:val="36"/>
              </w:numPr>
              <w:jc w:val="both"/>
              <w:outlineLvl w:val="0"/>
              <w:rPr>
                <w:rFonts w:ascii="Times New Roman" w:hAnsi="Times New Roman"/>
                <w:lang w:val="lt-LT"/>
              </w:rPr>
            </w:pPr>
            <w:r w:rsidRPr="00A9182C">
              <w:rPr>
                <w:rFonts w:ascii="Times New Roman" w:hAnsi="Times New Roman"/>
                <w:lang w:val="lt-LT"/>
              </w:rPr>
              <w:t>paslaugų teikimo rizikų planas;</w:t>
            </w:r>
          </w:p>
          <w:p w14:paraId="74ED68F8" w14:textId="77777777" w:rsidR="00F647B1" w:rsidRPr="00A9182C" w:rsidRDefault="00F647B1" w:rsidP="008F2954">
            <w:pPr>
              <w:pStyle w:val="ListParagraph"/>
              <w:keepNext/>
              <w:numPr>
                <w:ilvl w:val="0"/>
                <w:numId w:val="36"/>
              </w:numPr>
              <w:spacing w:after="0"/>
              <w:ind w:left="714" w:hanging="357"/>
              <w:jc w:val="both"/>
              <w:outlineLvl w:val="0"/>
              <w:rPr>
                <w:rFonts w:ascii="Times New Roman" w:hAnsi="Times New Roman"/>
                <w:lang w:val="lt-LT"/>
              </w:rPr>
            </w:pPr>
            <w:r w:rsidRPr="00A9182C">
              <w:rPr>
                <w:rFonts w:ascii="Times New Roman" w:hAnsi="Times New Roman"/>
                <w:lang w:val="lt-LT"/>
              </w:rPr>
              <w:t xml:space="preserve">kassavaitinių ir mėnesinių atliktų paslaugų priėmimo - perdavimo ataskaitų formos. </w:t>
            </w:r>
          </w:p>
        </w:tc>
      </w:tr>
      <w:tr w:rsidR="00F647B1" w:rsidRPr="00A9182C" w14:paraId="355AEE52" w14:textId="77777777" w:rsidTr="00337F03">
        <w:trPr>
          <w:trHeight w:val="705"/>
        </w:trPr>
        <w:tc>
          <w:tcPr>
            <w:tcW w:w="524" w:type="pct"/>
            <w:noWrap/>
          </w:tcPr>
          <w:p w14:paraId="19B3AB42" w14:textId="77777777" w:rsidR="00F647B1" w:rsidRPr="00A9182C" w:rsidRDefault="00F647B1" w:rsidP="0048587F">
            <w:pPr>
              <w:spacing w:line="276" w:lineRule="auto"/>
              <w:rPr>
                <w:sz w:val="22"/>
                <w:szCs w:val="22"/>
              </w:rPr>
            </w:pPr>
            <w:r w:rsidRPr="00A9182C">
              <w:rPr>
                <w:sz w:val="22"/>
                <w:szCs w:val="22"/>
              </w:rPr>
              <w:t>1.2.</w:t>
            </w:r>
          </w:p>
        </w:tc>
        <w:tc>
          <w:tcPr>
            <w:tcW w:w="4476" w:type="pct"/>
            <w:gridSpan w:val="2"/>
          </w:tcPr>
          <w:p w14:paraId="1CBDB87A" w14:textId="067275A3" w:rsidR="00F647B1" w:rsidRPr="00A9182C" w:rsidRDefault="00F647B1" w:rsidP="00343F67">
            <w:pPr>
              <w:keepNext/>
              <w:suppressAutoHyphens w:val="0"/>
              <w:spacing w:line="276" w:lineRule="auto"/>
              <w:jc w:val="both"/>
              <w:outlineLvl w:val="0"/>
              <w:rPr>
                <w:sz w:val="22"/>
                <w:szCs w:val="22"/>
              </w:rPr>
            </w:pPr>
            <w:r w:rsidRPr="00A9182C">
              <w:rPr>
                <w:sz w:val="22"/>
                <w:szCs w:val="22"/>
              </w:rPr>
              <w:t xml:space="preserve">Informaciniai ištekliai – </w:t>
            </w:r>
            <w:r w:rsidR="00B53AC7" w:rsidRPr="00A9182C">
              <w:rPr>
                <w:sz w:val="22"/>
                <w:szCs w:val="22"/>
              </w:rPr>
              <w:t>Perkančiajai</w:t>
            </w:r>
            <w:r w:rsidRPr="00A9182C">
              <w:rPr>
                <w:sz w:val="22"/>
                <w:szCs w:val="22"/>
              </w:rPr>
              <w:t xml:space="preserve"> organizacijai priklausantys išoriniai IP adresai, kurie skiriami įstaigoms saugiojo tinklo paslaugų teikimui. Objektų savininkų/įstaigų </w:t>
            </w:r>
            <w:r w:rsidR="00870998" w:rsidRPr="00A9182C">
              <w:rPr>
                <w:sz w:val="22"/>
                <w:szCs w:val="22"/>
              </w:rPr>
              <w:t xml:space="preserve">(toliau – Įstaiga) </w:t>
            </w:r>
            <w:r w:rsidRPr="00A9182C">
              <w:rPr>
                <w:sz w:val="22"/>
                <w:szCs w:val="22"/>
              </w:rPr>
              <w:t xml:space="preserve">kiekis yra nuo </w:t>
            </w:r>
            <w:r w:rsidR="00B53AC7" w:rsidRPr="00A9182C">
              <w:rPr>
                <w:sz w:val="22"/>
                <w:szCs w:val="22"/>
              </w:rPr>
              <w:t>500</w:t>
            </w:r>
            <w:r w:rsidRPr="00A9182C">
              <w:rPr>
                <w:sz w:val="22"/>
                <w:szCs w:val="22"/>
              </w:rPr>
              <w:t xml:space="preserve"> iki 520, IP adresų kiekis yra nuo </w:t>
            </w:r>
            <w:r w:rsidRPr="009452DE">
              <w:rPr>
                <w:sz w:val="22"/>
                <w:szCs w:val="22"/>
              </w:rPr>
              <w:t>7</w:t>
            </w:r>
            <w:r w:rsidR="00343F67" w:rsidRPr="009452DE">
              <w:rPr>
                <w:sz w:val="22"/>
                <w:szCs w:val="22"/>
              </w:rPr>
              <w:t>0</w:t>
            </w:r>
            <w:r w:rsidRPr="009452DE">
              <w:rPr>
                <w:sz w:val="22"/>
                <w:szCs w:val="22"/>
              </w:rPr>
              <w:t xml:space="preserve">00 iki </w:t>
            </w:r>
            <w:r w:rsidR="00343F67" w:rsidRPr="009452DE">
              <w:rPr>
                <w:sz w:val="22"/>
                <w:szCs w:val="22"/>
              </w:rPr>
              <w:t>8500</w:t>
            </w:r>
            <w:r w:rsidR="0068149E">
              <w:rPr>
                <w:sz w:val="22"/>
                <w:szCs w:val="22"/>
              </w:rPr>
              <w:t xml:space="preserve"> </w:t>
            </w:r>
            <w:r w:rsidRPr="009452DE">
              <w:rPr>
                <w:sz w:val="22"/>
                <w:szCs w:val="22"/>
              </w:rPr>
              <w:t>vnt.</w:t>
            </w:r>
          </w:p>
        </w:tc>
      </w:tr>
      <w:tr w:rsidR="00F647B1" w:rsidRPr="00A9182C" w14:paraId="0715A671" w14:textId="77777777" w:rsidTr="00337F03">
        <w:trPr>
          <w:trHeight w:val="343"/>
        </w:trPr>
        <w:tc>
          <w:tcPr>
            <w:tcW w:w="524" w:type="pct"/>
            <w:noWrap/>
          </w:tcPr>
          <w:p w14:paraId="7C759CFF" w14:textId="77777777" w:rsidR="00F647B1" w:rsidRPr="00A9182C" w:rsidRDefault="00F647B1" w:rsidP="0048587F">
            <w:pPr>
              <w:spacing w:line="276" w:lineRule="auto"/>
              <w:rPr>
                <w:sz w:val="22"/>
                <w:szCs w:val="22"/>
              </w:rPr>
            </w:pPr>
            <w:r w:rsidRPr="00A9182C">
              <w:rPr>
                <w:sz w:val="22"/>
                <w:szCs w:val="22"/>
              </w:rPr>
              <w:t>2.1.</w:t>
            </w:r>
          </w:p>
        </w:tc>
        <w:tc>
          <w:tcPr>
            <w:tcW w:w="4476" w:type="pct"/>
            <w:gridSpan w:val="2"/>
          </w:tcPr>
          <w:p w14:paraId="4714E157" w14:textId="39357AB3" w:rsidR="00F647B1" w:rsidRPr="00A9182C" w:rsidDel="00D822E4" w:rsidRDefault="00F647B1" w:rsidP="0048587F">
            <w:pPr>
              <w:keepNext/>
              <w:suppressAutoHyphens w:val="0"/>
              <w:spacing w:line="276" w:lineRule="auto"/>
              <w:jc w:val="both"/>
              <w:outlineLvl w:val="0"/>
              <w:rPr>
                <w:sz w:val="22"/>
                <w:szCs w:val="22"/>
              </w:rPr>
            </w:pPr>
            <w:r w:rsidRPr="00A9182C">
              <w:rPr>
                <w:b/>
                <w:sz w:val="22"/>
                <w:szCs w:val="22"/>
              </w:rPr>
              <w:t>Paslaugų įgyvendinimo etapas</w:t>
            </w:r>
            <w:r w:rsidRPr="00A9182C">
              <w:rPr>
                <w:sz w:val="22"/>
                <w:szCs w:val="22"/>
              </w:rPr>
              <w:t xml:space="preserve"> </w:t>
            </w:r>
            <w:r w:rsidRPr="009452DE">
              <w:rPr>
                <w:sz w:val="22"/>
                <w:szCs w:val="22"/>
              </w:rPr>
              <w:t>(</w:t>
            </w:r>
            <w:r w:rsidRPr="009452DE">
              <w:rPr>
                <w:b/>
                <w:bCs/>
                <w:sz w:val="22"/>
                <w:szCs w:val="22"/>
              </w:rPr>
              <w:t xml:space="preserve">ne vėliau </w:t>
            </w:r>
            <w:r w:rsidR="00AC35A3" w:rsidRPr="009452DE">
              <w:rPr>
                <w:b/>
                <w:bCs/>
                <w:sz w:val="22"/>
                <w:szCs w:val="22"/>
              </w:rPr>
              <w:t>kaip iki 2026 m. balandžio 1 d.</w:t>
            </w:r>
            <w:r w:rsidRPr="00A9182C">
              <w:rPr>
                <w:sz w:val="22"/>
                <w:szCs w:val="22"/>
              </w:rPr>
              <w:t xml:space="preserve"> </w:t>
            </w:r>
            <w:r w:rsidRPr="00E80F37">
              <w:rPr>
                <w:b/>
                <w:bCs/>
                <w:sz w:val="22"/>
                <w:szCs w:val="22"/>
              </w:rPr>
              <w:t>nuo Sutarties įsigaliojimo dienos</w:t>
            </w:r>
            <w:r w:rsidRPr="00A9182C">
              <w:rPr>
                <w:sz w:val="22"/>
                <w:szCs w:val="22"/>
              </w:rPr>
              <w:t>)</w:t>
            </w:r>
          </w:p>
        </w:tc>
      </w:tr>
      <w:tr w:rsidR="00F647B1" w:rsidRPr="00A9182C" w14:paraId="19053F9C" w14:textId="77777777" w:rsidTr="00337F03">
        <w:trPr>
          <w:trHeight w:val="324"/>
        </w:trPr>
        <w:tc>
          <w:tcPr>
            <w:tcW w:w="524" w:type="pct"/>
            <w:noWrap/>
          </w:tcPr>
          <w:p w14:paraId="260D774A" w14:textId="42D59C29" w:rsidR="00F647B1" w:rsidRPr="00A9182C" w:rsidRDefault="00F647B1" w:rsidP="0048587F">
            <w:pPr>
              <w:spacing w:line="276" w:lineRule="auto"/>
              <w:rPr>
                <w:sz w:val="22"/>
                <w:szCs w:val="22"/>
              </w:rPr>
            </w:pPr>
            <w:bookmarkStart w:id="1" w:name="_Hlk152705146"/>
            <w:r w:rsidRPr="00A9182C">
              <w:rPr>
                <w:sz w:val="22"/>
                <w:szCs w:val="22"/>
              </w:rPr>
              <w:t>2.1.</w:t>
            </w:r>
            <w:r w:rsidR="00E56160" w:rsidRPr="00A9182C">
              <w:rPr>
                <w:sz w:val="22"/>
                <w:szCs w:val="22"/>
              </w:rPr>
              <w:t>1</w:t>
            </w:r>
            <w:r w:rsidRPr="00A9182C">
              <w:rPr>
                <w:sz w:val="22"/>
                <w:szCs w:val="22"/>
              </w:rPr>
              <w:t>.</w:t>
            </w:r>
          </w:p>
        </w:tc>
        <w:tc>
          <w:tcPr>
            <w:tcW w:w="4476" w:type="pct"/>
            <w:gridSpan w:val="2"/>
          </w:tcPr>
          <w:p w14:paraId="6DA61F22" w14:textId="42D99079" w:rsidR="00F647B1" w:rsidRPr="00A9182C" w:rsidRDefault="004427BB" w:rsidP="00E05253">
            <w:pPr>
              <w:keepNext/>
              <w:suppressAutoHyphens w:val="0"/>
              <w:spacing w:line="276" w:lineRule="auto"/>
              <w:jc w:val="both"/>
              <w:outlineLvl w:val="0"/>
              <w:rPr>
                <w:sz w:val="22"/>
                <w:szCs w:val="22"/>
              </w:rPr>
            </w:pPr>
            <w:r w:rsidRPr="00A9182C">
              <w:rPr>
                <w:sz w:val="22"/>
                <w:szCs w:val="22"/>
              </w:rPr>
              <w:t xml:space="preserve">Informacinio rašto dėl atliekamų informacinių išteklių audito ir </w:t>
            </w:r>
            <w:r w:rsidR="00E56160" w:rsidRPr="00A9182C">
              <w:rPr>
                <w:sz w:val="22"/>
                <w:szCs w:val="22"/>
              </w:rPr>
              <w:t>k</w:t>
            </w:r>
            <w:r w:rsidR="00F647B1" w:rsidRPr="00A9182C">
              <w:rPr>
                <w:sz w:val="22"/>
                <w:szCs w:val="22"/>
              </w:rPr>
              <w:t>lausimyno parengimas ir suderinimas su Perkančiąja organizacija pagal žemiau išvardintus reikalavimus (</w:t>
            </w:r>
            <w:r w:rsidR="00F647B1" w:rsidRPr="00A9182C">
              <w:rPr>
                <w:b/>
                <w:bCs/>
                <w:sz w:val="22"/>
                <w:szCs w:val="22"/>
              </w:rPr>
              <w:t>ne vėliau kaip per 60 kalendorinių dienų</w:t>
            </w:r>
            <w:r w:rsidR="00F647B1" w:rsidRPr="00A9182C">
              <w:rPr>
                <w:b/>
                <w:sz w:val="22"/>
                <w:szCs w:val="22"/>
              </w:rPr>
              <w:t xml:space="preserve"> nuo Paslaugų </w:t>
            </w:r>
            <w:r w:rsidR="00C932F3" w:rsidRPr="00A9182C">
              <w:rPr>
                <w:b/>
                <w:sz w:val="22"/>
                <w:szCs w:val="22"/>
              </w:rPr>
              <w:t xml:space="preserve">teikimo </w:t>
            </w:r>
            <w:r w:rsidR="00F647B1" w:rsidRPr="00A9182C">
              <w:rPr>
                <w:b/>
                <w:sz w:val="22"/>
                <w:szCs w:val="22"/>
              </w:rPr>
              <w:t>plano patvirtinimo dienos)</w:t>
            </w:r>
          </w:p>
        </w:tc>
      </w:tr>
      <w:bookmarkEnd w:id="1"/>
      <w:tr w:rsidR="00F647B1" w:rsidRPr="00A9182C" w14:paraId="52BB0870" w14:textId="77777777" w:rsidTr="00337F03">
        <w:trPr>
          <w:trHeight w:val="324"/>
        </w:trPr>
        <w:tc>
          <w:tcPr>
            <w:tcW w:w="524" w:type="pct"/>
            <w:shd w:val="clear" w:color="auto" w:fill="auto"/>
            <w:noWrap/>
          </w:tcPr>
          <w:p w14:paraId="7965F8A5" w14:textId="27C7F10C" w:rsidR="00F647B1" w:rsidRPr="00A9182C" w:rsidRDefault="00F647B1">
            <w:pPr>
              <w:spacing w:line="276" w:lineRule="auto"/>
              <w:rPr>
                <w:bCs/>
                <w:sz w:val="22"/>
                <w:szCs w:val="22"/>
              </w:rPr>
            </w:pPr>
            <w:r w:rsidRPr="00A9182C">
              <w:rPr>
                <w:sz w:val="22"/>
                <w:szCs w:val="22"/>
              </w:rPr>
              <w:t>2.1.</w:t>
            </w:r>
            <w:r w:rsidR="00E56160" w:rsidRPr="00A9182C">
              <w:rPr>
                <w:sz w:val="22"/>
                <w:szCs w:val="22"/>
              </w:rPr>
              <w:t>2</w:t>
            </w:r>
            <w:r w:rsidRPr="00A9182C">
              <w:rPr>
                <w:sz w:val="22"/>
                <w:szCs w:val="22"/>
              </w:rPr>
              <w:t>.</w:t>
            </w:r>
          </w:p>
        </w:tc>
        <w:tc>
          <w:tcPr>
            <w:tcW w:w="1146" w:type="pct"/>
          </w:tcPr>
          <w:p w14:paraId="5800BBE4" w14:textId="77777777" w:rsidR="00F647B1" w:rsidRPr="00A9182C" w:rsidRDefault="00F647B1" w:rsidP="0048587F">
            <w:pPr>
              <w:spacing w:line="276" w:lineRule="auto"/>
              <w:jc w:val="both"/>
              <w:rPr>
                <w:sz w:val="22"/>
                <w:szCs w:val="22"/>
              </w:rPr>
            </w:pPr>
            <w:r w:rsidRPr="00A9182C">
              <w:rPr>
                <w:sz w:val="22"/>
                <w:szCs w:val="22"/>
              </w:rPr>
              <w:t xml:space="preserve">Privalomi klausimyno klausimai </w:t>
            </w:r>
          </w:p>
        </w:tc>
        <w:tc>
          <w:tcPr>
            <w:tcW w:w="3330" w:type="pct"/>
          </w:tcPr>
          <w:p w14:paraId="2F34EDAD" w14:textId="474184DB" w:rsidR="00F647B1" w:rsidRPr="00A9182C" w:rsidRDefault="00F647B1" w:rsidP="0048587F">
            <w:pPr>
              <w:spacing w:line="276" w:lineRule="auto"/>
              <w:jc w:val="both"/>
              <w:rPr>
                <w:b/>
                <w:sz w:val="22"/>
                <w:szCs w:val="22"/>
              </w:rPr>
            </w:pPr>
            <w:r w:rsidRPr="00A9182C">
              <w:rPr>
                <w:b/>
                <w:sz w:val="22"/>
                <w:szCs w:val="22"/>
              </w:rPr>
              <w:t xml:space="preserve">Informacija, kurią reikia vesti į Perkančiosios organizacijos </w:t>
            </w:r>
            <w:r w:rsidR="003D093D" w:rsidRPr="00A9182C">
              <w:rPr>
                <w:b/>
                <w:sz w:val="22"/>
                <w:szCs w:val="22"/>
              </w:rPr>
              <w:t xml:space="preserve">Paslaugų valdymo priemonę ir </w:t>
            </w:r>
            <w:r w:rsidRPr="00A9182C">
              <w:rPr>
                <w:b/>
                <w:sz w:val="22"/>
                <w:szCs w:val="22"/>
              </w:rPr>
              <w:t>IP adresų valdymo programinę įrangą:</w:t>
            </w:r>
          </w:p>
          <w:p w14:paraId="1C8EC324"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Objekto (-ų) savininkas/Įstaiga;</w:t>
            </w:r>
          </w:p>
          <w:p w14:paraId="2BE105E2"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Viešas IP adresas (-ai);</w:t>
            </w:r>
          </w:p>
          <w:p w14:paraId="72AB85B7"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lastRenderedPageBreak/>
              <w:t>IP adreso/paslaugos/serviso paskirtis, pavadinimas;</w:t>
            </w:r>
          </w:p>
          <w:p w14:paraId="3935BCC9"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Paslaugos/serviso vieši TCP/UDP prievadai;</w:t>
            </w:r>
          </w:p>
          <w:p w14:paraId="5D9835DF"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Viešasis IP adresas naudojamas paskirties tinklo adreso keitime;</w:t>
            </w:r>
          </w:p>
          <w:p w14:paraId="33579776" w14:textId="77777777" w:rsidR="00F647B1" w:rsidRPr="00A9182C" w:rsidRDefault="00F647B1" w:rsidP="00F647B1">
            <w:pPr>
              <w:pStyle w:val="ListParagraph"/>
              <w:numPr>
                <w:ilvl w:val="0"/>
                <w:numId w:val="35"/>
              </w:numPr>
              <w:rPr>
                <w:rFonts w:ascii="Times New Roman" w:hAnsi="Times New Roman"/>
                <w:lang w:val="lt-LT"/>
              </w:rPr>
            </w:pPr>
            <w:r w:rsidRPr="00A9182C">
              <w:rPr>
                <w:rFonts w:ascii="Times New Roman" w:hAnsi="Times New Roman"/>
                <w:lang w:val="lt-LT"/>
              </w:rPr>
              <w:t>Vidinis IP adresas/ai susietas/</w:t>
            </w:r>
            <w:proofErr w:type="spellStart"/>
            <w:r w:rsidRPr="00A9182C">
              <w:rPr>
                <w:rFonts w:ascii="Times New Roman" w:hAnsi="Times New Roman"/>
                <w:lang w:val="lt-LT"/>
              </w:rPr>
              <w:t>ti</w:t>
            </w:r>
            <w:proofErr w:type="spellEnd"/>
            <w:r w:rsidRPr="00A9182C">
              <w:rPr>
                <w:rFonts w:ascii="Times New Roman" w:hAnsi="Times New Roman"/>
                <w:lang w:val="lt-LT"/>
              </w:rPr>
              <w:t xml:space="preserve"> su viešuoju IP adresu;</w:t>
            </w:r>
          </w:p>
          <w:p w14:paraId="425A4F7A"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Vidiniai TCP/UDP prievadai susieti su viešais TCP/UDP prievadais;</w:t>
            </w:r>
          </w:p>
          <w:p w14:paraId="1DA7CB59"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Kam prieinama paslauga/servisas (išorinis ir/arba ribotas vidinis išteklius);</w:t>
            </w:r>
          </w:p>
          <w:p w14:paraId="4930C882"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Įrenginys, kuriame sukonfigūruotas viešas IP adresas:</w:t>
            </w:r>
          </w:p>
          <w:p w14:paraId="6F88FF63" w14:textId="77777777" w:rsidR="00F647B1" w:rsidRPr="00A9182C" w:rsidRDefault="00F647B1" w:rsidP="00F647B1">
            <w:pPr>
              <w:pStyle w:val="ListParagraph"/>
              <w:numPr>
                <w:ilvl w:val="2"/>
                <w:numId w:val="35"/>
              </w:numPr>
              <w:jc w:val="both"/>
              <w:rPr>
                <w:rFonts w:ascii="Times New Roman" w:hAnsi="Times New Roman"/>
                <w:lang w:val="lt-LT"/>
              </w:rPr>
            </w:pPr>
            <w:r w:rsidRPr="00A9182C">
              <w:rPr>
                <w:rFonts w:ascii="Times New Roman" w:hAnsi="Times New Roman"/>
                <w:lang w:val="lt-LT"/>
              </w:rPr>
              <w:t>Įrenginio tipas;</w:t>
            </w:r>
          </w:p>
          <w:p w14:paraId="75BA62D6" w14:textId="77777777" w:rsidR="00F647B1" w:rsidRPr="00A9182C" w:rsidRDefault="00F647B1" w:rsidP="00F647B1">
            <w:pPr>
              <w:pStyle w:val="ListParagraph"/>
              <w:numPr>
                <w:ilvl w:val="2"/>
                <w:numId w:val="35"/>
              </w:numPr>
              <w:jc w:val="both"/>
              <w:rPr>
                <w:rFonts w:ascii="Times New Roman" w:hAnsi="Times New Roman"/>
                <w:lang w:val="lt-LT"/>
              </w:rPr>
            </w:pPr>
            <w:r w:rsidRPr="00A9182C">
              <w:rPr>
                <w:rFonts w:ascii="Times New Roman" w:hAnsi="Times New Roman"/>
                <w:lang w:val="lt-LT"/>
              </w:rPr>
              <w:t>Įrenginio modelis;</w:t>
            </w:r>
          </w:p>
          <w:p w14:paraId="0A6E9EE9" w14:textId="77777777" w:rsidR="00F647B1" w:rsidRPr="00A9182C" w:rsidRDefault="00F647B1" w:rsidP="00F647B1">
            <w:pPr>
              <w:pStyle w:val="ListParagraph"/>
              <w:numPr>
                <w:ilvl w:val="2"/>
                <w:numId w:val="35"/>
              </w:numPr>
              <w:jc w:val="both"/>
              <w:rPr>
                <w:rFonts w:ascii="Times New Roman" w:hAnsi="Times New Roman"/>
                <w:lang w:val="lt-LT"/>
              </w:rPr>
            </w:pPr>
            <w:r w:rsidRPr="00A9182C">
              <w:rPr>
                <w:rFonts w:ascii="Times New Roman" w:hAnsi="Times New Roman"/>
                <w:lang w:val="lt-LT"/>
              </w:rPr>
              <w:t>Kam priklauso įrenginys;</w:t>
            </w:r>
          </w:p>
          <w:p w14:paraId="50D30B2A" w14:textId="77777777" w:rsidR="00F647B1" w:rsidRPr="00A9182C" w:rsidRDefault="00F647B1" w:rsidP="00F647B1">
            <w:pPr>
              <w:pStyle w:val="ListParagraph"/>
              <w:numPr>
                <w:ilvl w:val="2"/>
                <w:numId w:val="35"/>
              </w:numPr>
              <w:jc w:val="both"/>
              <w:rPr>
                <w:rFonts w:ascii="Times New Roman" w:hAnsi="Times New Roman"/>
                <w:lang w:val="lt-LT"/>
              </w:rPr>
            </w:pPr>
            <w:r w:rsidRPr="00A9182C">
              <w:rPr>
                <w:rFonts w:ascii="Times New Roman" w:hAnsi="Times New Roman"/>
                <w:lang w:val="lt-LT"/>
              </w:rPr>
              <w:t>Kas administruoja įrenginį;</w:t>
            </w:r>
          </w:p>
          <w:p w14:paraId="4B601EC7"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Ar adresas naudojamas slėpti vidinio tinklo IP adresus jungiantis iš vidinio tinklo prie viešųjų tinkle;</w:t>
            </w:r>
          </w:p>
          <w:p w14:paraId="41898DF0" w14:textId="77777777" w:rsidR="00F647B1" w:rsidRPr="00A9182C" w:rsidRDefault="00F647B1" w:rsidP="00F647B1">
            <w:pPr>
              <w:pStyle w:val="ListParagraph"/>
              <w:numPr>
                <w:ilvl w:val="0"/>
                <w:numId w:val="38"/>
              </w:numPr>
              <w:jc w:val="both"/>
              <w:rPr>
                <w:rFonts w:ascii="Times New Roman" w:hAnsi="Times New Roman"/>
                <w:lang w:val="lt-LT"/>
              </w:rPr>
            </w:pPr>
            <w:r w:rsidRPr="00A9182C">
              <w:rPr>
                <w:rFonts w:ascii="Times New Roman" w:hAnsi="Times New Roman"/>
                <w:lang w:val="lt-LT"/>
              </w:rPr>
              <w:t>Kokie IP adresai ar IP potinkliai yra slepiami po viešuoju adresu;</w:t>
            </w:r>
          </w:p>
          <w:p w14:paraId="5516FB44" w14:textId="77777777" w:rsidR="00F647B1" w:rsidRPr="00A9182C" w:rsidRDefault="00F647B1" w:rsidP="00F647B1">
            <w:pPr>
              <w:pStyle w:val="ListParagraph"/>
              <w:numPr>
                <w:ilvl w:val="0"/>
                <w:numId w:val="38"/>
              </w:numPr>
              <w:jc w:val="both"/>
              <w:rPr>
                <w:rFonts w:ascii="Times New Roman" w:hAnsi="Times New Roman"/>
                <w:lang w:val="lt-LT"/>
              </w:rPr>
            </w:pPr>
            <w:r w:rsidRPr="00A9182C">
              <w:rPr>
                <w:rFonts w:ascii="Times New Roman" w:hAnsi="Times New Roman"/>
                <w:lang w:val="lt-LT"/>
              </w:rPr>
              <w:t>Naudojamas IP adresų transliavimo tipas.</w:t>
            </w:r>
          </w:p>
          <w:p w14:paraId="6DB239B1" w14:textId="77777777" w:rsidR="00F647B1" w:rsidRPr="00A9182C" w:rsidRDefault="00F647B1" w:rsidP="0048587F">
            <w:pPr>
              <w:spacing w:line="276" w:lineRule="auto"/>
              <w:jc w:val="both"/>
              <w:rPr>
                <w:b/>
                <w:i/>
                <w:sz w:val="22"/>
                <w:szCs w:val="22"/>
              </w:rPr>
            </w:pPr>
            <w:r w:rsidRPr="00A9182C">
              <w:rPr>
                <w:b/>
                <w:i/>
                <w:sz w:val="22"/>
                <w:szCs w:val="22"/>
              </w:rPr>
              <w:t xml:space="preserve">Papildoma informacija, kurios nereikia vesti į </w:t>
            </w:r>
            <w:r w:rsidRPr="00A9182C">
              <w:rPr>
                <w:b/>
                <w:i/>
                <w:iCs/>
                <w:sz w:val="22"/>
                <w:szCs w:val="22"/>
              </w:rPr>
              <w:t>Perkančiosios organizacijos IP adresų valdymo programinę įrangą:</w:t>
            </w:r>
          </w:p>
          <w:p w14:paraId="695C1AE8" w14:textId="77777777"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Objekto savininko/Įstaigos turimi/naudojami domenai:</w:t>
            </w:r>
          </w:p>
          <w:p w14:paraId="0D812DCC" w14:textId="77777777" w:rsidR="00F647B1" w:rsidRPr="00A9182C" w:rsidRDefault="00F647B1" w:rsidP="00F647B1">
            <w:pPr>
              <w:pStyle w:val="ListParagraph"/>
              <w:numPr>
                <w:ilvl w:val="0"/>
                <w:numId w:val="37"/>
              </w:numPr>
              <w:jc w:val="both"/>
              <w:rPr>
                <w:rFonts w:ascii="Times New Roman" w:hAnsi="Times New Roman"/>
                <w:lang w:val="lt-LT"/>
              </w:rPr>
            </w:pPr>
            <w:r w:rsidRPr="00A9182C">
              <w:rPr>
                <w:rFonts w:ascii="Times New Roman" w:hAnsi="Times New Roman"/>
                <w:lang w:val="lt-LT"/>
              </w:rPr>
              <w:t>Domeno (-ų) pavadinimas (-ai);</w:t>
            </w:r>
          </w:p>
          <w:p w14:paraId="2FC693B9" w14:textId="77777777" w:rsidR="00F647B1" w:rsidRPr="00A9182C" w:rsidRDefault="00F647B1" w:rsidP="00F647B1">
            <w:pPr>
              <w:pStyle w:val="ListParagraph"/>
              <w:numPr>
                <w:ilvl w:val="0"/>
                <w:numId w:val="37"/>
              </w:numPr>
              <w:jc w:val="both"/>
              <w:rPr>
                <w:rFonts w:ascii="Times New Roman" w:hAnsi="Times New Roman"/>
                <w:lang w:val="lt-LT"/>
              </w:rPr>
            </w:pPr>
            <w:r w:rsidRPr="00A9182C">
              <w:rPr>
                <w:rFonts w:ascii="Times New Roman" w:hAnsi="Times New Roman"/>
                <w:lang w:val="lt-LT"/>
              </w:rPr>
              <w:t>Domeno (-ų) paslaugų teikėjas (-ai);</w:t>
            </w:r>
          </w:p>
          <w:p w14:paraId="701DE4EA" w14:textId="77777777" w:rsidR="00F647B1" w:rsidRPr="00A9182C" w:rsidRDefault="00F647B1" w:rsidP="00F647B1">
            <w:pPr>
              <w:pStyle w:val="ListParagraph"/>
              <w:numPr>
                <w:ilvl w:val="0"/>
                <w:numId w:val="37"/>
              </w:numPr>
              <w:jc w:val="both"/>
              <w:rPr>
                <w:rFonts w:ascii="Times New Roman" w:hAnsi="Times New Roman"/>
                <w:lang w:val="lt-LT"/>
              </w:rPr>
            </w:pPr>
            <w:r w:rsidRPr="00A9182C">
              <w:rPr>
                <w:rFonts w:ascii="Times New Roman" w:hAnsi="Times New Roman"/>
                <w:lang w:val="lt-LT"/>
              </w:rPr>
              <w:t>Domeną (-ų) aptarnaujančių domeno vardų serveriai.</w:t>
            </w:r>
          </w:p>
          <w:p w14:paraId="505C1721" w14:textId="57392892" w:rsidR="00F647B1" w:rsidRPr="00A9182C" w:rsidRDefault="00F647B1" w:rsidP="00F647B1">
            <w:pPr>
              <w:pStyle w:val="ListParagraph"/>
              <w:numPr>
                <w:ilvl w:val="0"/>
                <w:numId w:val="35"/>
              </w:numPr>
              <w:jc w:val="both"/>
              <w:rPr>
                <w:rFonts w:ascii="Times New Roman" w:hAnsi="Times New Roman"/>
                <w:lang w:val="lt-LT"/>
              </w:rPr>
            </w:pPr>
            <w:r w:rsidRPr="00A9182C">
              <w:rPr>
                <w:rFonts w:ascii="Times New Roman" w:hAnsi="Times New Roman"/>
                <w:lang w:val="lt-LT"/>
              </w:rPr>
              <w:t>Nurodyti</w:t>
            </w:r>
            <w:r w:rsidR="00C932F3" w:rsidRPr="00A9182C">
              <w:rPr>
                <w:rFonts w:ascii="Times New Roman" w:hAnsi="Times New Roman"/>
                <w:lang w:val="lt-LT"/>
              </w:rPr>
              <w:t>,</w:t>
            </w:r>
            <w:r w:rsidRPr="00A9182C">
              <w:rPr>
                <w:rFonts w:ascii="Times New Roman" w:hAnsi="Times New Roman"/>
                <w:lang w:val="lt-LT"/>
              </w:rPr>
              <w:t xml:space="preserve"> kokie paslaugai/servisui/IP adresui yra taikomi saugos sprendimai (ugniasienė L3, WAF, DDOS L7, </w:t>
            </w:r>
            <w:proofErr w:type="spellStart"/>
            <w:r w:rsidRPr="00A9182C">
              <w:rPr>
                <w:rFonts w:ascii="Times New Roman" w:hAnsi="Times New Roman"/>
                <w:lang w:val="lt-LT"/>
              </w:rPr>
              <w:t>antispam</w:t>
            </w:r>
            <w:proofErr w:type="spellEnd"/>
            <w:r w:rsidRPr="00A9182C">
              <w:rPr>
                <w:rFonts w:ascii="Times New Roman" w:hAnsi="Times New Roman"/>
                <w:lang w:val="lt-LT"/>
              </w:rPr>
              <w:t xml:space="preserve"> ar kt.). Jei taikomi, nurodyti tikslų sprendimą ir kas teikia saugos paslaugą;</w:t>
            </w:r>
          </w:p>
          <w:p w14:paraId="77F024A7" w14:textId="57BB12E5" w:rsidR="00F647B1" w:rsidRPr="00A9182C" w:rsidRDefault="00F647B1" w:rsidP="008F2954">
            <w:pPr>
              <w:pStyle w:val="ListParagraph"/>
              <w:numPr>
                <w:ilvl w:val="0"/>
                <w:numId w:val="35"/>
              </w:numPr>
              <w:spacing w:after="0"/>
              <w:ind w:left="714" w:hanging="357"/>
              <w:jc w:val="both"/>
              <w:rPr>
                <w:rFonts w:ascii="Times New Roman" w:hAnsi="Times New Roman"/>
                <w:lang w:val="lt-LT"/>
              </w:rPr>
            </w:pPr>
            <w:r w:rsidRPr="00A9182C">
              <w:rPr>
                <w:rFonts w:ascii="Times New Roman" w:hAnsi="Times New Roman"/>
                <w:lang w:val="lt-LT"/>
              </w:rPr>
              <w:t>Objekto (-ų) aktualūs kontaktinių asmenų, atsakingų už anketos pildymą, duomenys.</w:t>
            </w:r>
          </w:p>
        </w:tc>
      </w:tr>
      <w:tr w:rsidR="00F647B1" w:rsidRPr="00A9182C" w14:paraId="7D9151F6" w14:textId="77777777" w:rsidTr="00337F03">
        <w:trPr>
          <w:trHeight w:val="324"/>
        </w:trPr>
        <w:tc>
          <w:tcPr>
            <w:tcW w:w="524" w:type="pct"/>
            <w:noWrap/>
          </w:tcPr>
          <w:p w14:paraId="6C3F8E92" w14:textId="0F443785" w:rsidR="00F647B1" w:rsidRPr="00A9182C" w:rsidRDefault="00F647B1" w:rsidP="0048587F">
            <w:pPr>
              <w:spacing w:line="276" w:lineRule="auto"/>
              <w:rPr>
                <w:sz w:val="22"/>
                <w:szCs w:val="22"/>
              </w:rPr>
            </w:pPr>
            <w:bookmarkStart w:id="2" w:name="_Hlk152705302"/>
            <w:bookmarkStart w:id="3" w:name="_Hlk152705289"/>
            <w:r w:rsidRPr="00A9182C">
              <w:rPr>
                <w:sz w:val="22"/>
                <w:szCs w:val="22"/>
              </w:rPr>
              <w:lastRenderedPageBreak/>
              <w:t>2.1.</w:t>
            </w:r>
            <w:r w:rsidR="00E56160" w:rsidRPr="00A9182C">
              <w:rPr>
                <w:sz w:val="22"/>
                <w:szCs w:val="22"/>
              </w:rPr>
              <w:t>3</w:t>
            </w:r>
            <w:r w:rsidRPr="00A9182C">
              <w:rPr>
                <w:sz w:val="22"/>
                <w:szCs w:val="22"/>
              </w:rPr>
              <w:t>.</w:t>
            </w:r>
          </w:p>
        </w:tc>
        <w:tc>
          <w:tcPr>
            <w:tcW w:w="4476" w:type="pct"/>
            <w:gridSpan w:val="2"/>
          </w:tcPr>
          <w:p w14:paraId="5D4D67BB" w14:textId="410F2D17" w:rsidR="00F647B1" w:rsidRPr="00A9182C" w:rsidRDefault="00F647B1" w:rsidP="00C932F3">
            <w:pPr>
              <w:spacing w:line="276" w:lineRule="auto"/>
              <w:jc w:val="both"/>
              <w:rPr>
                <w:sz w:val="22"/>
                <w:szCs w:val="22"/>
              </w:rPr>
            </w:pPr>
            <w:r w:rsidRPr="00A9182C">
              <w:rPr>
                <w:sz w:val="22"/>
                <w:szCs w:val="22"/>
              </w:rPr>
              <w:t xml:space="preserve">Tiekėjas surenka klausimyne nurodytą informaciją iš Perkančiosios organizacijos objektų savininkų arba atsakingų </w:t>
            </w:r>
            <w:r w:rsidRPr="00A9182C">
              <w:rPr>
                <w:bCs/>
                <w:sz w:val="22"/>
                <w:szCs w:val="22"/>
              </w:rPr>
              <w:t>asmenų</w:t>
            </w:r>
            <w:r w:rsidRPr="00A9182C">
              <w:rPr>
                <w:b/>
                <w:sz w:val="22"/>
                <w:szCs w:val="22"/>
              </w:rPr>
              <w:t xml:space="preserve"> ne vėliau kaip per 90 </w:t>
            </w:r>
            <w:r w:rsidR="00282A31" w:rsidRPr="00A9182C">
              <w:rPr>
                <w:b/>
                <w:sz w:val="22"/>
                <w:szCs w:val="22"/>
              </w:rPr>
              <w:t xml:space="preserve">kalendorinių dienų </w:t>
            </w:r>
            <w:r w:rsidRPr="00A9182C">
              <w:rPr>
                <w:sz w:val="22"/>
                <w:szCs w:val="22"/>
              </w:rPr>
              <w:t xml:space="preserve">nuo klausimyno suderinimo su Perkančiąja organizacija. </w:t>
            </w:r>
          </w:p>
        </w:tc>
      </w:tr>
      <w:bookmarkEnd w:id="2"/>
      <w:tr w:rsidR="00F647B1" w:rsidRPr="00A9182C" w14:paraId="724434AC" w14:textId="77777777" w:rsidTr="00337F03">
        <w:trPr>
          <w:trHeight w:val="324"/>
        </w:trPr>
        <w:tc>
          <w:tcPr>
            <w:tcW w:w="524" w:type="pct"/>
            <w:noWrap/>
          </w:tcPr>
          <w:p w14:paraId="4B025330" w14:textId="774FBC9F" w:rsidR="00F647B1" w:rsidRPr="00A9182C" w:rsidRDefault="00F647B1">
            <w:pPr>
              <w:spacing w:line="276" w:lineRule="auto"/>
              <w:rPr>
                <w:sz w:val="22"/>
                <w:szCs w:val="22"/>
              </w:rPr>
            </w:pPr>
            <w:r w:rsidRPr="00A9182C">
              <w:rPr>
                <w:sz w:val="22"/>
                <w:szCs w:val="22"/>
              </w:rPr>
              <w:t>2.1.</w:t>
            </w:r>
            <w:r w:rsidR="00E56160" w:rsidRPr="00A9182C">
              <w:rPr>
                <w:sz w:val="22"/>
                <w:szCs w:val="22"/>
              </w:rPr>
              <w:t>4</w:t>
            </w:r>
            <w:r w:rsidRPr="00A9182C">
              <w:rPr>
                <w:sz w:val="22"/>
                <w:szCs w:val="22"/>
              </w:rPr>
              <w:t>.</w:t>
            </w:r>
          </w:p>
        </w:tc>
        <w:tc>
          <w:tcPr>
            <w:tcW w:w="4476" w:type="pct"/>
            <w:gridSpan w:val="2"/>
          </w:tcPr>
          <w:p w14:paraId="333E25FD" w14:textId="7503E408" w:rsidR="00F647B1" w:rsidRPr="00A9182C" w:rsidRDefault="00F647B1" w:rsidP="0048587F">
            <w:pPr>
              <w:keepNext/>
              <w:suppressAutoHyphens w:val="0"/>
              <w:spacing w:line="276" w:lineRule="auto"/>
              <w:jc w:val="both"/>
              <w:outlineLvl w:val="0"/>
              <w:rPr>
                <w:sz w:val="22"/>
                <w:szCs w:val="22"/>
              </w:rPr>
            </w:pPr>
            <w:r w:rsidRPr="00A9182C">
              <w:rPr>
                <w:sz w:val="22"/>
                <w:szCs w:val="22"/>
              </w:rPr>
              <w:t>Naudojant naujausius 2</w:t>
            </w:r>
            <w:r w:rsidR="00CA6BF8" w:rsidRPr="00A9182C">
              <w:rPr>
                <w:sz w:val="22"/>
                <w:szCs w:val="22"/>
              </w:rPr>
              <w:t xml:space="preserve"> (dviejų)</w:t>
            </w:r>
            <w:r w:rsidRPr="00A9182C">
              <w:rPr>
                <w:sz w:val="22"/>
                <w:szCs w:val="22"/>
              </w:rPr>
              <w:t xml:space="preserve"> mėnesių Perkančiosios organizacijos centrinėje įvykių žurnalų stotyje esančius duomenų srautų žurnalinius įrašus turi būti sudarytos įeinančių ir išeinančių komunikacijų, vykdomų tarp Perkančiosios organizacijos  IP adresų su/ir viešais tinklais, sąrašas. Gautas rezultatas turi būti sulygintas su informacija</w:t>
            </w:r>
            <w:r w:rsidR="00C932F3" w:rsidRPr="00A9182C">
              <w:rPr>
                <w:sz w:val="22"/>
                <w:szCs w:val="22"/>
              </w:rPr>
              <w:t>,</w:t>
            </w:r>
            <w:r w:rsidRPr="00A9182C">
              <w:rPr>
                <w:sz w:val="22"/>
                <w:szCs w:val="22"/>
              </w:rPr>
              <w:t xml:space="preserve"> gauta iš Įstaigų. Esant neatitikimams informacija turi būti tikslinama su Perkančiąja organizacija ir Įstaigomis, kurios naudoja IP adresus.</w:t>
            </w:r>
          </w:p>
        </w:tc>
      </w:tr>
      <w:tr w:rsidR="00F647B1" w:rsidRPr="00A9182C" w14:paraId="51AED304" w14:textId="77777777" w:rsidTr="00337F03">
        <w:trPr>
          <w:trHeight w:val="324"/>
        </w:trPr>
        <w:tc>
          <w:tcPr>
            <w:tcW w:w="524" w:type="pct"/>
            <w:noWrap/>
          </w:tcPr>
          <w:p w14:paraId="3DA59B8D" w14:textId="32214FC1" w:rsidR="00F647B1" w:rsidRPr="00A9182C" w:rsidRDefault="00F647B1">
            <w:pPr>
              <w:spacing w:line="276" w:lineRule="auto"/>
              <w:rPr>
                <w:sz w:val="22"/>
                <w:szCs w:val="22"/>
              </w:rPr>
            </w:pPr>
            <w:r w:rsidRPr="00A9182C">
              <w:rPr>
                <w:sz w:val="22"/>
                <w:szCs w:val="22"/>
              </w:rPr>
              <w:t>2.1.</w:t>
            </w:r>
            <w:r w:rsidR="00E56160" w:rsidRPr="00A9182C">
              <w:rPr>
                <w:sz w:val="22"/>
                <w:szCs w:val="22"/>
              </w:rPr>
              <w:t>5</w:t>
            </w:r>
            <w:r w:rsidRPr="00A9182C">
              <w:rPr>
                <w:sz w:val="22"/>
                <w:szCs w:val="22"/>
              </w:rPr>
              <w:t>.</w:t>
            </w:r>
          </w:p>
        </w:tc>
        <w:tc>
          <w:tcPr>
            <w:tcW w:w="4476" w:type="pct"/>
            <w:gridSpan w:val="2"/>
          </w:tcPr>
          <w:p w14:paraId="154D4DD0" w14:textId="17C519C5" w:rsidR="00F647B1" w:rsidRPr="00A9182C" w:rsidRDefault="00F647B1" w:rsidP="0048587F">
            <w:pPr>
              <w:keepNext/>
              <w:suppressAutoHyphens w:val="0"/>
              <w:spacing w:line="276" w:lineRule="auto"/>
              <w:jc w:val="both"/>
              <w:outlineLvl w:val="0"/>
              <w:rPr>
                <w:sz w:val="22"/>
                <w:szCs w:val="22"/>
              </w:rPr>
            </w:pPr>
            <w:r w:rsidRPr="00A9182C">
              <w:rPr>
                <w:sz w:val="22"/>
                <w:szCs w:val="22"/>
              </w:rPr>
              <w:t xml:space="preserve">Pasitelkiant papildomus programinius ir/ar aparatinius įrankius, Tiekėjas turi identifikuoti Perkančiosios organizacijos tinkle naudojamus viešuosius IP adresus bei UDP/TCP prievadus, kurie yra prieinami iš viešųjų tinklų ir Perkančiosios organizacijos tinklo viduje. Gautą informaciją Tiekėjas turi </w:t>
            </w:r>
            <w:r w:rsidRPr="00A9182C">
              <w:rPr>
                <w:sz w:val="22"/>
                <w:szCs w:val="22"/>
              </w:rPr>
              <w:lastRenderedPageBreak/>
              <w:t>sulyginti su informacija</w:t>
            </w:r>
            <w:r w:rsidR="00C932F3" w:rsidRPr="00A9182C">
              <w:rPr>
                <w:sz w:val="22"/>
                <w:szCs w:val="22"/>
              </w:rPr>
              <w:t>,</w:t>
            </w:r>
            <w:r w:rsidRPr="00A9182C">
              <w:rPr>
                <w:sz w:val="22"/>
                <w:szCs w:val="22"/>
              </w:rPr>
              <w:t xml:space="preserve"> gauta iš Įstaigų. Esant neatitikimams informacija turi būti tikslinama su Perkančiąja organizacija ir Įstaigomis, kurios naudoja IP adresus.</w:t>
            </w:r>
          </w:p>
        </w:tc>
      </w:tr>
      <w:tr w:rsidR="00F647B1" w:rsidRPr="00A9182C" w14:paraId="32A44636" w14:textId="77777777" w:rsidTr="00337F03">
        <w:trPr>
          <w:trHeight w:val="324"/>
        </w:trPr>
        <w:tc>
          <w:tcPr>
            <w:tcW w:w="524" w:type="pct"/>
            <w:noWrap/>
          </w:tcPr>
          <w:p w14:paraId="3AE231F8" w14:textId="6E95561E" w:rsidR="00F647B1" w:rsidRPr="00A9182C" w:rsidRDefault="00F647B1">
            <w:pPr>
              <w:spacing w:line="276" w:lineRule="auto"/>
              <w:rPr>
                <w:sz w:val="22"/>
                <w:szCs w:val="22"/>
              </w:rPr>
            </w:pPr>
            <w:r w:rsidRPr="00A9182C">
              <w:rPr>
                <w:sz w:val="22"/>
                <w:szCs w:val="22"/>
              </w:rPr>
              <w:lastRenderedPageBreak/>
              <w:t>2.1.</w:t>
            </w:r>
            <w:r w:rsidR="00E56160" w:rsidRPr="00A9182C">
              <w:rPr>
                <w:sz w:val="22"/>
                <w:szCs w:val="22"/>
              </w:rPr>
              <w:t>6</w:t>
            </w:r>
            <w:r w:rsidRPr="00A9182C">
              <w:rPr>
                <w:sz w:val="22"/>
                <w:szCs w:val="22"/>
              </w:rPr>
              <w:t>.</w:t>
            </w:r>
          </w:p>
        </w:tc>
        <w:tc>
          <w:tcPr>
            <w:tcW w:w="4476" w:type="pct"/>
            <w:gridSpan w:val="2"/>
          </w:tcPr>
          <w:p w14:paraId="12A3D80E" w14:textId="27D4FFE3" w:rsidR="00F647B1" w:rsidRPr="00A9182C" w:rsidRDefault="00F647B1" w:rsidP="0048587F">
            <w:pPr>
              <w:keepNext/>
              <w:suppressAutoHyphens w:val="0"/>
              <w:spacing w:line="276" w:lineRule="auto"/>
              <w:jc w:val="both"/>
              <w:outlineLvl w:val="0"/>
              <w:rPr>
                <w:sz w:val="22"/>
                <w:szCs w:val="22"/>
              </w:rPr>
            </w:pPr>
            <w:r w:rsidRPr="00A9182C">
              <w:rPr>
                <w:sz w:val="22"/>
                <w:szCs w:val="22"/>
              </w:rPr>
              <w:t>Siekiant įvertinti informacijos tikslumą, jei Perkančiosios organizacijos pateikti žurnaliniai įrašai ir informacija</w:t>
            </w:r>
            <w:r w:rsidR="00C932F3" w:rsidRPr="00A9182C">
              <w:rPr>
                <w:sz w:val="22"/>
                <w:szCs w:val="22"/>
              </w:rPr>
              <w:t>,</w:t>
            </w:r>
            <w:r w:rsidRPr="00A9182C">
              <w:rPr>
                <w:sz w:val="22"/>
                <w:szCs w:val="22"/>
              </w:rPr>
              <w:t xml:space="preserve"> gauta iš Įstaigų nesutampa, turi analizuoti Įstaigų ugniasienių konfigūracijas. Prie Perkančiosios organizacijos valdomų ugniasienių bus galimybė prisijungti nuotolinio prisijungimo būdu arba bus pateikta ugniasienių konfigūracija. Prie Įstaigos valdomų ugniasienių prisijungimo būdas turi būti derinamas su Įstaigomis ir Perkančiąja organizacija. </w:t>
            </w:r>
          </w:p>
        </w:tc>
      </w:tr>
      <w:bookmarkEnd w:id="3"/>
      <w:tr w:rsidR="00F647B1" w:rsidRPr="00A9182C" w14:paraId="7BD8BA60" w14:textId="77777777" w:rsidTr="00337F03">
        <w:trPr>
          <w:trHeight w:val="324"/>
        </w:trPr>
        <w:tc>
          <w:tcPr>
            <w:tcW w:w="524" w:type="pct"/>
            <w:noWrap/>
          </w:tcPr>
          <w:p w14:paraId="63265723" w14:textId="6483089B" w:rsidR="00F647B1" w:rsidRPr="00A9182C" w:rsidRDefault="00F647B1">
            <w:pPr>
              <w:spacing w:line="276" w:lineRule="auto"/>
              <w:rPr>
                <w:sz w:val="22"/>
                <w:szCs w:val="22"/>
              </w:rPr>
            </w:pPr>
            <w:r w:rsidRPr="00A9182C">
              <w:rPr>
                <w:sz w:val="22"/>
                <w:szCs w:val="22"/>
              </w:rPr>
              <w:t>2.1.</w:t>
            </w:r>
            <w:r w:rsidR="00E56160" w:rsidRPr="00A9182C">
              <w:rPr>
                <w:sz w:val="22"/>
                <w:szCs w:val="22"/>
              </w:rPr>
              <w:t>7</w:t>
            </w:r>
            <w:r w:rsidRPr="00A9182C">
              <w:rPr>
                <w:sz w:val="22"/>
                <w:szCs w:val="22"/>
              </w:rPr>
              <w:t>.</w:t>
            </w:r>
          </w:p>
        </w:tc>
        <w:tc>
          <w:tcPr>
            <w:tcW w:w="4476" w:type="pct"/>
            <w:gridSpan w:val="2"/>
          </w:tcPr>
          <w:p w14:paraId="50E9CB88" w14:textId="7DB0CCC5" w:rsidR="00F647B1" w:rsidRPr="00A9182C" w:rsidRDefault="00F647B1" w:rsidP="0048587F">
            <w:pPr>
              <w:keepNext/>
              <w:suppressAutoHyphens w:val="0"/>
              <w:spacing w:line="276" w:lineRule="auto"/>
              <w:jc w:val="both"/>
              <w:outlineLvl w:val="0"/>
              <w:rPr>
                <w:sz w:val="22"/>
                <w:szCs w:val="22"/>
              </w:rPr>
            </w:pPr>
            <w:r w:rsidRPr="00A9182C">
              <w:rPr>
                <w:sz w:val="22"/>
                <w:szCs w:val="22"/>
              </w:rPr>
              <w:t>Tiekėjas informacijos gavimui gali pasinaudoti programine įrang</w:t>
            </w:r>
            <w:r w:rsidR="00C932F3" w:rsidRPr="00A9182C">
              <w:rPr>
                <w:sz w:val="22"/>
                <w:szCs w:val="22"/>
              </w:rPr>
              <w:t>a</w:t>
            </w:r>
            <w:r w:rsidRPr="00A9182C">
              <w:rPr>
                <w:sz w:val="22"/>
                <w:szCs w:val="22"/>
              </w:rPr>
              <w:t xml:space="preserve"> (toliau – </w:t>
            </w:r>
            <w:r w:rsidR="00CA6BF8" w:rsidRPr="00A9182C">
              <w:rPr>
                <w:sz w:val="22"/>
                <w:szCs w:val="22"/>
              </w:rPr>
              <w:t>Į</w:t>
            </w:r>
            <w:r w:rsidRPr="00A9182C">
              <w:rPr>
                <w:sz w:val="22"/>
                <w:szCs w:val="22"/>
              </w:rPr>
              <w:t>rankis) pagal 4.1.</w:t>
            </w:r>
            <w:r w:rsidR="00E56160" w:rsidRPr="00A9182C">
              <w:rPr>
                <w:sz w:val="22"/>
                <w:szCs w:val="22"/>
              </w:rPr>
              <w:t>2</w:t>
            </w:r>
            <w:r w:rsidRPr="00A9182C">
              <w:rPr>
                <w:sz w:val="22"/>
                <w:szCs w:val="22"/>
              </w:rPr>
              <w:t xml:space="preserve">. punkto reikalavimus. </w:t>
            </w:r>
          </w:p>
          <w:p w14:paraId="3431F6E0" w14:textId="3F8A9E89" w:rsidR="00F647B1" w:rsidRPr="00A9182C" w:rsidRDefault="00F647B1">
            <w:pPr>
              <w:keepNext/>
              <w:suppressAutoHyphens w:val="0"/>
              <w:spacing w:line="276" w:lineRule="auto"/>
              <w:jc w:val="both"/>
              <w:outlineLvl w:val="0"/>
              <w:rPr>
                <w:sz w:val="22"/>
                <w:szCs w:val="22"/>
              </w:rPr>
            </w:pPr>
            <w:r w:rsidRPr="00A9182C">
              <w:rPr>
                <w:sz w:val="22"/>
                <w:szCs w:val="22"/>
              </w:rPr>
              <w:t>Įrankio panaudojimas pagal 4.1.</w:t>
            </w:r>
            <w:r w:rsidR="00E56160" w:rsidRPr="00A9182C">
              <w:rPr>
                <w:sz w:val="22"/>
                <w:szCs w:val="22"/>
              </w:rPr>
              <w:t>2</w:t>
            </w:r>
            <w:r w:rsidRPr="00A9182C">
              <w:rPr>
                <w:sz w:val="22"/>
                <w:szCs w:val="22"/>
              </w:rPr>
              <w:t>. punktą suderinamas el. p. su Perkančiąja organizacija (</w:t>
            </w:r>
            <w:r w:rsidRPr="00A9182C">
              <w:rPr>
                <w:b/>
                <w:bCs/>
                <w:sz w:val="22"/>
                <w:szCs w:val="22"/>
              </w:rPr>
              <w:t>ne vėliau kaip per 30 kalendorinių dienų</w:t>
            </w:r>
            <w:r w:rsidRPr="00A9182C">
              <w:rPr>
                <w:sz w:val="22"/>
                <w:szCs w:val="22"/>
              </w:rPr>
              <w:t xml:space="preserve"> nuo Sutarties įsigaliojimo dienos).</w:t>
            </w:r>
          </w:p>
        </w:tc>
      </w:tr>
      <w:tr w:rsidR="00F647B1" w:rsidRPr="00A9182C" w14:paraId="7DEB1986" w14:textId="77777777" w:rsidTr="00337F03">
        <w:trPr>
          <w:trHeight w:val="324"/>
        </w:trPr>
        <w:tc>
          <w:tcPr>
            <w:tcW w:w="524" w:type="pct"/>
            <w:shd w:val="clear" w:color="auto" w:fill="auto"/>
            <w:noWrap/>
          </w:tcPr>
          <w:p w14:paraId="4472EE42" w14:textId="29219254" w:rsidR="00F647B1" w:rsidRPr="00A9182C" w:rsidRDefault="00F647B1">
            <w:pPr>
              <w:spacing w:line="276" w:lineRule="auto"/>
              <w:rPr>
                <w:color w:val="FF0000"/>
                <w:sz w:val="22"/>
                <w:szCs w:val="22"/>
              </w:rPr>
            </w:pPr>
            <w:r w:rsidRPr="00A9182C">
              <w:rPr>
                <w:sz w:val="22"/>
                <w:szCs w:val="22"/>
              </w:rPr>
              <w:t>2.1.</w:t>
            </w:r>
            <w:r w:rsidR="00E56160" w:rsidRPr="00A9182C">
              <w:rPr>
                <w:sz w:val="22"/>
                <w:szCs w:val="22"/>
              </w:rPr>
              <w:t>8</w:t>
            </w:r>
            <w:r w:rsidRPr="00A9182C">
              <w:rPr>
                <w:sz w:val="22"/>
                <w:szCs w:val="22"/>
              </w:rPr>
              <w:t>.</w:t>
            </w:r>
          </w:p>
        </w:tc>
        <w:tc>
          <w:tcPr>
            <w:tcW w:w="4476" w:type="pct"/>
            <w:gridSpan w:val="2"/>
            <w:shd w:val="clear" w:color="auto" w:fill="auto"/>
          </w:tcPr>
          <w:p w14:paraId="082B3DB6" w14:textId="092B51CD" w:rsidR="00F647B1" w:rsidRPr="00A9182C" w:rsidRDefault="00F647B1" w:rsidP="000C6F2E">
            <w:pPr>
              <w:keepNext/>
              <w:suppressAutoHyphens w:val="0"/>
              <w:spacing w:line="276" w:lineRule="auto"/>
              <w:jc w:val="both"/>
              <w:outlineLvl w:val="0"/>
              <w:rPr>
                <w:color w:val="FF0000"/>
                <w:sz w:val="22"/>
                <w:szCs w:val="22"/>
              </w:rPr>
            </w:pPr>
            <w:r w:rsidRPr="00A9182C">
              <w:rPr>
                <w:sz w:val="22"/>
                <w:szCs w:val="22"/>
              </w:rPr>
              <w:t xml:space="preserve">Sutikrintos ir suderintos su Perkančiąja organizacija </w:t>
            </w:r>
            <w:r w:rsidRPr="00A9182C">
              <w:rPr>
                <w:b/>
                <w:sz w:val="22"/>
                <w:szCs w:val="22"/>
              </w:rPr>
              <w:t>informacijos 2.1.</w:t>
            </w:r>
            <w:r w:rsidR="00E56160" w:rsidRPr="00A9182C">
              <w:rPr>
                <w:b/>
                <w:sz w:val="22"/>
                <w:szCs w:val="22"/>
              </w:rPr>
              <w:t>2</w:t>
            </w:r>
            <w:r w:rsidRPr="00A9182C">
              <w:rPr>
                <w:b/>
                <w:sz w:val="22"/>
                <w:szCs w:val="22"/>
              </w:rPr>
              <w:t>.1-2.1.</w:t>
            </w:r>
            <w:r w:rsidR="00E56160" w:rsidRPr="00A9182C">
              <w:rPr>
                <w:b/>
                <w:sz w:val="22"/>
                <w:szCs w:val="22"/>
              </w:rPr>
              <w:t>2</w:t>
            </w:r>
            <w:r w:rsidRPr="00A9182C">
              <w:rPr>
                <w:b/>
                <w:sz w:val="22"/>
                <w:szCs w:val="22"/>
              </w:rPr>
              <w:t>.10 punktų suvedimas į Perkančiosios</w:t>
            </w:r>
            <w:r w:rsidRPr="00A9182C">
              <w:rPr>
                <w:sz w:val="22"/>
                <w:szCs w:val="22"/>
              </w:rPr>
              <w:t xml:space="preserve"> organizacijos IP adresų valdymo programinę įrangą nuotolinio prisijungimo būdu. 2.1.</w:t>
            </w:r>
            <w:r w:rsidR="00E56160" w:rsidRPr="00A9182C">
              <w:rPr>
                <w:sz w:val="22"/>
                <w:szCs w:val="22"/>
              </w:rPr>
              <w:t>2</w:t>
            </w:r>
            <w:r w:rsidRPr="00A9182C">
              <w:rPr>
                <w:sz w:val="22"/>
                <w:szCs w:val="22"/>
              </w:rPr>
              <w:t>.11 – 2.1.</w:t>
            </w:r>
            <w:r w:rsidR="00E56160" w:rsidRPr="00A9182C">
              <w:rPr>
                <w:sz w:val="22"/>
                <w:szCs w:val="22"/>
              </w:rPr>
              <w:t>2</w:t>
            </w:r>
            <w:r w:rsidRPr="00A9182C">
              <w:rPr>
                <w:sz w:val="22"/>
                <w:szCs w:val="22"/>
              </w:rPr>
              <w:t>.</w:t>
            </w:r>
            <w:r w:rsidR="000C6F2E" w:rsidRPr="00A9182C">
              <w:rPr>
                <w:sz w:val="22"/>
                <w:szCs w:val="22"/>
              </w:rPr>
              <w:t xml:space="preserve">13 </w:t>
            </w:r>
            <w:r w:rsidRPr="00A9182C">
              <w:rPr>
                <w:sz w:val="22"/>
                <w:szCs w:val="22"/>
              </w:rPr>
              <w:t>punktuose esanti klausimyno informacija Perkančiajai organizacijai pateikiama Microsoft Excel formatu.</w:t>
            </w:r>
          </w:p>
        </w:tc>
      </w:tr>
      <w:tr w:rsidR="00F647B1" w:rsidRPr="00A9182C" w14:paraId="652C804B" w14:textId="77777777" w:rsidTr="00337F03">
        <w:trPr>
          <w:trHeight w:val="324"/>
        </w:trPr>
        <w:tc>
          <w:tcPr>
            <w:tcW w:w="524" w:type="pct"/>
            <w:noWrap/>
          </w:tcPr>
          <w:p w14:paraId="3F3F228A" w14:textId="31D9DCE3" w:rsidR="00F647B1" w:rsidRPr="00A9182C" w:rsidRDefault="00F647B1">
            <w:pPr>
              <w:spacing w:line="276" w:lineRule="auto"/>
              <w:rPr>
                <w:sz w:val="22"/>
                <w:szCs w:val="22"/>
              </w:rPr>
            </w:pPr>
            <w:r w:rsidRPr="00A9182C">
              <w:rPr>
                <w:sz w:val="22"/>
                <w:szCs w:val="22"/>
              </w:rPr>
              <w:t>2.1.</w:t>
            </w:r>
            <w:r w:rsidR="00E56160" w:rsidRPr="00A9182C">
              <w:rPr>
                <w:sz w:val="22"/>
                <w:szCs w:val="22"/>
              </w:rPr>
              <w:t>9</w:t>
            </w:r>
            <w:r w:rsidRPr="00A9182C">
              <w:rPr>
                <w:sz w:val="22"/>
                <w:szCs w:val="22"/>
              </w:rPr>
              <w:t>.</w:t>
            </w:r>
          </w:p>
        </w:tc>
        <w:tc>
          <w:tcPr>
            <w:tcW w:w="4476" w:type="pct"/>
            <w:gridSpan w:val="2"/>
          </w:tcPr>
          <w:p w14:paraId="741CE185" w14:textId="55C03B16" w:rsidR="00F647B1" w:rsidRPr="00A9182C" w:rsidRDefault="00F647B1" w:rsidP="0048587F">
            <w:pPr>
              <w:keepNext/>
              <w:suppressAutoHyphens w:val="0"/>
              <w:spacing w:line="276" w:lineRule="auto"/>
              <w:jc w:val="both"/>
              <w:outlineLvl w:val="0"/>
              <w:rPr>
                <w:sz w:val="22"/>
                <w:szCs w:val="22"/>
              </w:rPr>
            </w:pPr>
            <w:r w:rsidRPr="00A9182C">
              <w:rPr>
                <w:sz w:val="22"/>
                <w:szCs w:val="22"/>
              </w:rPr>
              <w:t>Tiekėjas</w:t>
            </w:r>
            <w:r w:rsidR="00C932F3" w:rsidRPr="00A9182C">
              <w:rPr>
                <w:sz w:val="22"/>
                <w:szCs w:val="22"/>
              </w:rPr>
              <w:t>,</w:t>
            </w:r>
            <w:r w:rsidRPr="00A9182C">
              <w:rPr>
                <w:sz w:val="22"/>
                <w:szCs w:val="22"/>
              </w:rPr>
              <w:t xml:space="preserve"> išanalizavęs 20 (dvidešimt) Perkančiosios organizacijos pateiktų įstaigų, surinktą 2.1.</w:t>
            </w:r>
            <w:r w:rsidR="00E56160" w:rsidRPr="00A9182C">
              <w:rPr>
                <w:sz w:val="22"/>
                <w:szCs w:val="22"/>
              </w:rPr>
              <w:t>3</w:t>
            </w:r>
            <w:r w:rsidRPr="00A9182C">
              <w:rPr>
                <w:sz w:val="22"/>
                <w:szCs w:val="22"/>
              </w:rPr>
              <w:t>-2.1.</w:t>
            </w:r>
            <w:r w:rsidR="00E56160" w:rsidRPr="00A9182C">
              <w:rPr>
                <w:sz w:val="22"/>
                <w:szCs w:val="22"/>
              </w:rPr>
              <w:t>7</w:t>
            </w:r>
            <w:r w:rsidRPr="00A9182C">
              <w:rPr>
                <w:sz w:val="22"/>
                <w:szCs w:val="22"/>
              </w:rPr>
              <w:t xml:space="preserve"> punktuose nurodytą informaciją, tame tarpe ir IP adresų naudojimo paskirtis, parengia: </w:t>
            </w:r>
          </w:p>
          <w:p w14:paraId="13049FE8" w14:textId="2180E79C" w:rsidR="00F647B1" w:rsidRPr="00A9182C" w:rsidRDefault="00F647B1" w:rsidP="00CC1457">
            <w:pPr>
              <w:pStyle w:val="ListParagraph"/>
              <w:keepNext/>
              <w:numPr>
                <w:ilvl w:val="0"/>
                <w:numId w:val="34"/>
              </w:numPr>
              <w:jc w:val="both"/>
              <w:outlineLvl w:val="0"/>
              <w:rPr>
                <w:rFonts w:ascii="Times New Roman" w:hAnsi="Times New Roman"/>
                <w:lang w:val="lt-LT"/>
              </w:rPr>
            </w:pPr>
            <w:bookmarkStart w:id="4" w:name="_Hlk152705364"/>
            <w:r w:rsidRPr="00A9182C">
              <w:rPr>
                <w:rFonts w:ascii="Times New Roman" w:hAnsi="Times New Roman"/>
                <w:lang w:val="lt-LT"/>
              </w:rPr>
              <w:t xml:space="preserve">Išvadas apie esamą </w:t>
            </w:r>
            <w:r w:rsidR="00870998" w:rsidRPr="00A9182C">
              <w:rPr>
                <w:rFonts w:ascii="Times New Roman" w:hAnsi="Times New Roman"/>
                <w:lang w:val="lt-LT"/>
              </w:rPr>
              <w:t xml:space="preserve">Saugiojo tinklo (toliau – ST) </w:t>
            </w:r>
            <w:r w:rsidRPr="00A9182C">
              <w:rPr>
                <w:rFonts w:ascii="Times New Roman" w:hAnsi="Times New Roman"/>
                <w:lang w:val="lt-LT"/>
              </w:rPr>
              <w:t>ST situaciją: identifikuotos problemos, rizikos (</w:t>
            </w:r>
            <w:r w:rsidRPr="00A9182C">
              <w:rPr>
                <w:rFonts w:ascii="Times New Roman" w:hAnsi="Times New Roman"/>
                <w:b/>
                <w:bCs/>
                <w:lang w:val="lt-LT"/>
              </w:rPr>
              <w:t xml:space="preserve">ne vėliau kaip per </w:t>
            </w:r>
            <w:r w:rsidRPr="00A9182C">
              <w:rPr>
                <w:rFonts w:ascii="Times New Roman" w:hAnsi="Times New Roman"/>
                <w:b/>
                <w:lang w:val="lt-LT"/>
              </w:rPr>
              <w:t xml:space="preserve">90 </w:t>
            </w:r>
            <w:r w:rsidR="00CC1457" w:rsidRPr="00A9182C">
              <w:rPr>
                <w:rFonts w:ascii="Times New Roman" w:hAnsi="Times New Roman"/>
                <w:b/>
                <w:lang w:val="lt-LT"/>
              </w:rPr>
              <w:t xml:space="preserve">kalendorinių </w:t>
            </w:r>
            <w:r w:rsidRPr="00A9182C">
              <w:rPr>
                <w:rFonts w:ascii="Times New Roman" w:hAnsi="Times New Roman"/>
                <w:b/>
                <w:lang w:val="lt-LT"/>
              </w:rPr>
              <w:t>dienų po informacijos surinkimo)</w:t>
            </w:r>
            <w:r w:rsidRPr="00A9182C">
              <w:rPr>
                <w:rFonts w:ascii="Times New Roman" w:hAnsi="Times New Roman"/>
                <w:lang w:val="lt-LT"/>
              </w:rPr>
              <w:t>;</w:t>
            </w:r>
          </w:p>
          <w:p w14:paraId="33775309" w14:textId="3BF72BA8" w:rsidR="00F647B1" w:rsidRPr="00A9182C" w:rsidRDefault="00F647B1" w:rsidP="00CC1457">
            <w:pPr>
              <w:pStyle w:val="ListParagraph"/>
              <w:keepNext/>
              <w:numPr>
                <w:ilvl w:val="0"/>
                <w:numId w:val="34"/>
              </w:numPr>
              <w:jc w:val="both"/>
              <w:outlineLvl w:val="0"/>
              <w:rPr>
                <w:rFonts w:ascii="Times New Roman" w:hAnsi="Times New Roman"/>
                <w:lang w:val="lt-LT"/>
              </w:rPr>
            </w:pPr>
            <w:r w:rsidRPr="00A9182C">
              <w:rPr>
                <w:rFonts w:ascii="Times New Roman" w:hAnsi="Times New Roman"/>
                <w:lang w:val="lt-LT"/>
              </w:rPr>
              <w:t>Gerosiomis praktikomis pagrįstas rekomendacijas dėl IP adresų valdymo, naudojimo, grupavimo principus</w:t>
            </w:r>
            <w:r w:rsidR="00C932F3" w:rsidRPr="00A9182C">
              <w:rPr>
                <w:rFonts w:ascii="Times New Roman" w:hAnsi="Times New Roman"/>
                <w:lang w:val="lt-LT"/>
              </w:rPr>
              <w:t>,</w:t>
            </w:r>
            <w:r w:rsidRPr="00A9182C">
              <w:rPr>
                <w:rFonts w:ascii="Times New Roman" w:hAnsi="Times New Roman"/>
                <w:lang w:val="lt-LT"/>
              </w:rPr>
              <w:t xml:space="preserve"> pagal kuriuos bus vykdoma tolimesnė inventorizacija (</w:t>
            </w:r>
            <w:r w:rsidRPr="00A9182C">
              <w:rPr>
                <w:rFonts w:ascii="Times New Roman" w:hAnsi="Times New Roman"/>
                <w:b/>
                <w:bCs/>
                <w:lang w:val="lt-LT"/>
              </w:rPr>
              <w:t xml:space="preserve">ne vėliau kaip per </w:t>
            </w:r>
            <w:r w:rsidRPr="00A9182C">
              <w:rPr>
                <w:rFonts w:ascii="Times New Roman" w:hAnsi="Times New Roman"/>
                <w:b/>
                <w:lang w:val="lt-LT"/>
              </w:rPr>
              <w:t xml:space="preserve">90 </w:t>
            </w:r>
            <w:r w:rsidR="00CC1457" w:rsidRPr="00A9182C">
              <w:rPr>
                <w:rFonts w:ascii="Times New Roman" w:hAnsi="Times New Roman"/>
                <w:b/>
                <w:lang w:val="lt-LT"/>
              </w:rPr>
              <w:t xml:space="preserve">kalendorinių </w:t>
            </w:r>
            <w:r w:rsidRPr="00A9182C">
              <w:rPr>
                <w:rFonts w:ascii="Times New Roman" w:hAnsi="Times New Roman"/>
                <w:b/>
                <w:lang w:val="lt-LT"/>
              </w:rPr>
              <w:t>dienų po informacijos surinkimo)</w:t>
            </w:r>
            <w:r w:rsidRPr="00A9182C">
              <w:rPr>
                <w:rFonts w:ascii="Times New Roman" w:hAnsi="Times New Roman"/>
                <w:lang w:val="lt-LT"/>
              </w:rPr>
              <w:t>;</w:t>
            </w:r>
          </w:p>
          <w:p w14:paraId="03B94C40" w14:textId="0DB72750" w:rsidR="00F647B1" w:rsidRPr="00A9182C" w:rsidRDefault="00F647B1" w:rsidP="00CC1457">
            <w:pPr>
              <w:pStyle w:val="ListParagraph"/>
              <w:keepNext/>
              <w:numPr>
                <w:ilvl w:val="0"/>
                <w:numId w:val="34"/>
              </w:numPr>
              <w:jc w:val="both"/>
              <w:outlineLvl w:val="0"/>
              <w:rPr>
                <w:rFonts w:ascii="Times New Roman" w:hAnsi="Times New Roman"/>
                <w:lang w:val="lt-LT"/>
              </w:rPr>
            </w:pPr>
            <w:r w:rsidRPr="00A9182C">
              <w:rPr>
                <w:rFonts w:ascii="Times New Roman" w:hAnsi="Times New Roman"/>
                <w:lang w:val="lt-LT"/>
              </w:rPr>
              <w:t>Procedūra su proceso schema specifikacijos 2.1.</w:t>
            </w:r>
            <w:r w:rsidR="00E56160" w:rsidRPr="00A9182C">
              <w:rPr>
                <w:rFonts w:ascii="Times New Roman" w:hAnsi="Times New Roman"/>
                <w:lang w:val="lt-LT"/>
              </w:rPr>
              <w:t>2</w:t>
            </w:r>
            <w:r w:rsidRPr="00A9182C">
              <w:rPr>
                <w:rFonts w:ascii="Times New Roman" w:hAnsi="Times New Roman"/>
                <w:lang w:val="lt-LT"/>
              </w:rPr>
              <w:t>.1 – 2.1.</w:t>
            </w:r>
            <w:r w:rsidR="00E56160" w:rsidRPr="00A9182C">
              <w:rPr>
                <w:rFonts w:ascii="Times New Roman" w:hAnsi="Times New Roman"/>
                <w:lang w:val="lt-LT"/>
              </w:rPr>
              <w:t>2</w:t>
            </w:r>
            <w:r w:rsidRPr="00A9182C">
              <w:rPr>
                <w:rFonts w:ascii="Times New Roman" w:hAnsi="Times New Roman"/>
                <w:lang w:val="lt-LT"/>
              </w:rPr>
              <w:t>.10 punkto surinktos informacijos  valdymui ir aktualumo palaikymui Perkančiosios organizacijos Paslaugų valdymo priemonėje (</w:t>
            </w:r>
            <w:proofErr w:type="spellStart"/>
            <w:r w:rsidRPr="00A9182C">
              <w:rPr>
                <w:rFonts w:ascii="Times New Roman" w:hAnsi="Times New Roman"/>
                <w:i/>
                <w:lang w:val="lt-LT"/>
              </w:rPr>
              <w:t>Ivanti</w:t>
            </w:r>
            <w:proofErr w:type="spellEnd"/>
            <w:r w:rsidRPr="00A9182C">
              <w:rPr>
                <w:rFonts w:ascii="Times New Roman" w:hAnsi="Times New Roman"/>
                <w:i/>
                <w:lang w:val="lt-LT"/>
              </w:rPr>
              <w:t xml:space="preserve"> </w:t>
            </w:r>
            <w:proofErr w:type="spellStart"/>
            <w:r w:rsidRPr="00A9182C">
              <w:rPr>
                <w:rFonts w:ascii="Times New Roman" w:hAnsi="Times New Roman"/>
                <w:i/>
                <w:lang w:val="lt-LT"/>
              </w:rPr>
              <w:t>Service</w:t>
            </w:r>
            <w:proofErr w:type="spellEnd"/>
            <w:r w:rsidRPr="00A9182C">
              <w:rPr>
                <w:rFonts w:ascii="Times New Roman" w:hAnsi="Times New Roman"/>
                <w:i/>
                <w:lang w:val="lt-LT"/>
              </w:rPr>
              <w:t xml:space="preserve"> Manager</w:t>
            </w:r>
            <w:r w:rsidRPr="00A9182C">
              <w:rPr>
                <w:rFonts w:ascii="Times New Roman" w:hAnsi="Times New Roman"/>
                <w:lang w:val="lt-LT"/>
              </w:rPr>
              <w:t>) (</w:t>
            </w:r>
            <w:r w:rsidRPr="00A9182C">
              <w:rPr>
                <w:rFonts w:ascii="Times New Roman" w:hAnsi="Times New Roman"/>
                <w:b/>
                <w:lang w:val="lt-LT"/>
              </w:rPr>
              <w:t xml:space="preserve">ne vėliau kaip per 90 </w:t>
            </w:r>
            <w:r w:rsidR="00CC1457" w:rsidRPr="00A9182C">
              <w:rPr>
                <w:rFonts w:ascii="Times New Roman" w:hAnsi="Times New Roman"/>
                <w:b/>
                <w:lang w:val="lt-LT"/>
              </w:rPr>
              <w:t xml:space="preserve">kalendorinių </w:t>
            </w:r>
            <w:r w:rsidRPr="00A9182C">
              <w:rPr>
                <w:rFonts w:ascii="Times New Roman" w:hAnsi="Times New Roman"/>
                <w:b/>
                <w:lang w:val="lt-LT"/>
              </w:rPr>
              <w:t>dienų po informacijos surinkimo</w:t>
            </w:r>
            <w:r w:rsidRPr="00A9182C">
              <w:rPr>
                <w:rFonts w:ascii="Times New Roman" w:hAnsi="Times New Roman"/>
                <w:lang w:val="lt-LT"/>
              </w:rPr>
              <w:t>);</w:t>
            </w:r>
          </w:p>
          <w:p w14:paraId="76AEEDC4" w14:textId="1AF716A9" w:rsidR="00F647B1" w:rsidRPr="00A9182C" w:rsidRDefault="00F647B1" w:rsidP="00CC1457">
            <w:pPr>
              <w:pStyle w:val="ListParagraph"/>
              <w:keepNext/>
              <w:numPr>
                <w:ilvl w:val="0"/>
                <w:numId w:val="34"/>
              </w:numPr>
              <w:jc w:val="both"/>
              <w:outlineLvl w:val="0"/>
              <w:rPr>
                <w:rFonts w:ascii="Times New Roman" w:hAnsi="Times New Roman"/>
                <w:lang w:val="lt-LT"/>
              </w:rPr>
            </w:pPr>
            <w:r w:rsidRPr="00A9182C">
              <w:rPr>
                <w:rFonts w:ascii="Times New Roman" w:hAnsi="Times New Roman"/>
                <w:lang w:val="lt-LT"/>
              </w:rPr>
              <w:t>Pritaikyti Perkančiosios organizacijos paslaugų valdymo priemonę (</w:t>
            </w:r>
            <w:proofErr w:type="spellStart"/>
            <w:r w:rsidRPr="00A9182C">
              <w:rPr>
                <w:rFonts w:ascii="Times New Roman" w:hAnsi="Times New Roman"/>
                <w:i/>
                <w:lang w:val="lt-LT"/>
              </w:rPr>
              <w:t>Ivanti</w:t>
            </w:r>
            <w:proofErr w:type="spellEnd"/>
            <w:r w:rsidRPr="00A9182C">
              <w:rPr>
                <w:rFonts w:ascii="Times New Roman" w:hAnsi="Times New Roman"/>
                <w:i/>
                <w:lang w:val="lt-LT"/>
              </w:rPr>
              <w:t xml:space="preserve"> </w:t>
            </w:r>
            <w:proofErr w:type="spellStart"/>
            <w:r w:rsidRPr="00A9182C">
              <w:rPr>
                <w:rFonts w:ascii="Times New Roman" w:hAnsi="Times New Roman"/>
                <w:i/>
                <w:lang w:val="lt-LT"/>
              </w:rPr>
              <w:t>Service</w:t>
            </w:r>
            <w:proofErr w:type="spellEnd"/>
            <w:r w:rsidRPr="00A9182C">
              <w:rPr>
                <w:rFonts w:ascii="Times New Roman" w:hAnsi="Times New Roman"/>
                <w:i/>
                <w:lang w:val="lt-LT"/>
              </w:rPr>
              <w:t xml:space="preserve"> Manager</w:t>
            </w:r>
            <w:r w:rsidRPr="00A9182C">
              <w:rPr>
                <w:rFonts w:ascii="Times New Roman" w:hAnsi="Times New Roman"/>
                <w:lang w:val="lt-LT"/>
              </w:rPr>
              <w:t>)</w:t>
            </w:r>
            <w:r w:rsidR="00D045BD" w:rsidRPr="00A9182C">
              <w:rPr>
                <w:rFonts w:ascii="Times New Roman" w:hAnsi="Times New Roman"/>
                <w:lang w:val="lt-LT"/>
              </w:rPr>
              <w:t>,</w:t>
            </w:r>
            <w:r w:rsidRPr="00A9182C">
              <w:rPr>
                <w:rFonts w:ascii="Times New Roman" w:hAnsi="Times New Roman"/>
                <w:lang w:val="lt-LT"/>
              </w:rPr>
              <w:t xml:space="preserve"> suinventorizuotų ir su Perkančiąja organizacija suderintų vartotojų informacinių išteklių pokyčio fiksavimui, perkeliant duomenis per API tarp paslaugų valdymo priemon</w:t>
            </w:r>
            <w:r w:rsidR="004716AF" w:rsidRPr="00A9182C">
              <w:rPr>
                <w:rFonts w:ascii="Times New Roman" w:hAnsi="Times New Roman"/>
                <w:lang w:val="lt-LT"/>
              </w:rPr>
              <w:t>ė</w:t>
            </w:r>
            <w:r w:rsidRPr="00A9182C">
              <w:rPr>
                <w:rFonts w:ascii="Times New Roman" w:hAnsi="Times New Roman"/>
                <w:lang w:val="lt-LT"/>
              </w:rPr>
              <w:t>s ir IP adresų valdymo programinės įrangos (</w:t>
            </w:r>
            <w:r w:rsidRPr="00A9182C">
              <w:rPr>
                <w:rFonts w:ascii="Times New Roman" w:hAnsi="Times New Roman"/>
                <w:b/>
                <w:lang w:val="lt-LT"/>
              </w:rPr>
              <w:t xml:space="preserve">ne vėliau kaip per 30 </w:t>
            </w:r>
            <w:r w:rsidR="00CC1457" w:rsidRPr="00A9182C">
              <w:rPr>
                <w:rFonts w:ascii="Times New Roman" w:hAnsi="Times New Roman"/>
                <w:b/>
                <w:lang w:val="lt-LT"/>
              </w:rPr>
              <w:t xml:space="preserve">kalendorinių </w:t>
            </w:r>
            <w:r w:rsidRPr="00A9182C">
              <w:rPr>
                <w:rFonts w:ascii="Times New Roman" w:hAnsi="Times New Roman"/>
                <w:b/>
                <w:lang w:val="lt-LT"/>
              </w:rPr>
              <w:t>dienų po 3 punkto įgyvendinimo</w:t>
            </w:r>
            <w:r w:rsidRPr="00A9182C">
              <w:rPr>
                <w:rFonts w:ascii="Times New Roman" w:hAnsi="Times New Roman"/>
                <w:lang w:val="lt-LT"/>
              </w:rPr>
              <w:t>);</w:t>
            </w:r>
          </w:p>
          <w:p w14:paraId="2FE47316" w14:textId="534665B4" w:rsidR="00F647B1" w:rsidRPr="00A9182C" w:rsidRDefault="00870998" w:rsidP="00CC1457">
            <w:pPr>
              <w:pStyle w:val="ListParagraph"/>
              <w:keepNext/>
              <w:numPr>
                <w:ilvl w:val="0"/>
                <w:numId w:val="34"/>
              </w:numPr>
              <w:jc w:val="both"/>
              <w:outlineLvl w:val="0"/>
              <w:rPr>
                <w:rFonts w:ascii="Times New Roman" w:hAnsi="Times New Roman"/>
                <w:lang w:val="lt-LT"/>
              </w:rPr>
            </w:pPr>
            <w:r w:rsidRPr="00A9182C">
              <w:rPr>
                <w:rFonts w:ascii="Times New Roman" w:hAnsi="Times New Roman"/>
                <w:lang w:val="lt-LT"/>
              </w:rPr>
              <w:t>ST</w:t>
            </w:r>
            <w:r w:rsidR="00F647B1" w:rsidRPr="00A9182C">
              <w:rPr>
                <w:rFonts w:ascii="Times New Roman" w:hAnsi="Times New Roman"/>
                <w:lang w:val="lt-LT"/>
              </w:rPr>
              <w:t xml:space="preserve"> informacinių išteklių sąveikos ir kibernetinės saugos rekomendacijas, kurios turi būti parengtos pagal gerąsias kibernetinio saugumo praktikas, remiantis Lietuvos </w:t>
            </w:r>
            <w:r w:rsidRPr="00A9182C">
              <w:rPr>
                <w:rFonts w:ascii="Times New Roman" w:hAnsi="Times New Roman"/>
                <w:lang w:val="lt-LT"/>
              </w:rPr>
              <w:t xml:space="preserve">Respublikos </w:t>
            </w:r>
            <w:r w:rsidR="00F647B1" w:rsidRPr="00A9182C">
              <w:rPr>
                <w:rFonts w:ascii="Times New Roman" w:hAnsi="Times New Roman"/>
                <w:lang w:val="lt-LT"/>
              </w:rPr>
              <w:t>kibernetin</w:t>
            </w:r>
            <w:r w:rsidR="000C6F2E" w:rsidRPr="00A9182C">
              <w:rPr>
                <w:rFonts w:ascii="Times New Roman" w:hAnsi="Times New Roman"/>
                <w:lang w:val="lt-LT"/>
              </w:rPr>
              <w:t>io</w:t>
            </w:r>
            <w:r w:rsidR="00F647B1" w:rsidRPr="00A9182C">
              <w:rPr>
                <w:rFonts w:ascii="Times New Roman" w:hAnsi="Times New Roman"/>
                <w:lang w:val="lt-LT"/>
              </w:rPr>
              <w:t xml:space="preserve"> saug</w:t>
            </w:r>
            <w:r w:rsidR="000C6F2E" w:rsidRPr="00A9182C">
              <w:rPr>
                <w:rFonts w:ascii="Times New Roman" w:hAnsi="Times New Roman"/>
                <w:lang w:val="lt-LT"/>
              </w:rPr>
              <w:t>um</w:t>
            </w:r>
            <w:r w:rsidR="00F647B1" w:rsidRPr="00A9182C">
              <w:rPr>
                <w:rFonts w:ascii="Times New Roman" w:hAnsi="Times New Roman"/>
                <w:lang w:val="lt-LT"/>
              </w:rPr>
              <w:t>o įstatymu, reikalavimais, taikomais kritinei informacinei struktūrai, taip pat atsižvelgiant į tarptautinių organizacijų rekomendacijas: NIST, ENISA, OWASP</w:t>
            </w:r>
            <w:r w:rsidR="00D045BD" w:rsidRPr="00A9182C">
              <w:rPr>
                <w:rFonts w:ascii="Times New Roman" w:hAnsi="Times New Roman"/>
                <w:lang w:val="lt-LT"/>
              </w:rPr>
              <w:t xml:space="preserve"> </w:t>
            </w:r>
            <w:r w:rsidR="00F647B1" w:rsidRPr="00A9182C">
              <w:rPr>
                <w:rFonts w:ascii="Times New Roman" w:hAnsi="Times New Roman"/>
                <w:lang w:val="lt-LT"/>
              </w:rPr>
              <w:t>(</w:t>
            </w:r>
            <w:r w:rsidR="00F647B1" w:rsidRPr="00A9182C">
              <w:rPr>
                <w:rFonts w:ascii="Times New Roman" w:hAnsi="Times New Roman"/>
                <w:b/>
                <w:bCs/>
                <w:lang w:val="lt-LT"/>
              </w:rPr>
              <w:t xml:space="preserve">ne vėliau kaip per </w:t>
            </w:r>
            <w:r w:rsidR="00F647B1" w:rsidRPr="00A9182C">
              <w:rPr>
                <w:rFonts w:ascii="Times New Roman" w:hAnsi="Times New Roman"/>
                <w:b/>
                <w:lang w:val="lt-LT"/>
              </w:rPr>
              <w:t xml:space="preserve">90 </w:t>
            </w:r>
            <w:r w:rsidR="00CC1457" w:rsidRPr="00A9182C">
              <w:rPr>
                <w:rFonts w:ascii="Times New Roman" w:hAnsi="Times New Roman"/>
                <w:b/>
                <w:lang w:val="lt-LT"/>
              </w:rPr>
              <w:t xml:space="preserve">kalendorinių </w:t>
            </w:r>
            <w:r w:rsidR="00F647B1" w:rsidRPr="00A9182C">
              <w:rPr>
                <w:rFonts w:ascii="Times New Roman" w:hAnsi="Times New Roman"/>
                <w:b/>
                <w:lang w:val="lt-LT"/>
              </w:rPr>
              <w:t>dienų po informacijos surinkimo</w:t>
            </w:r>
            <w:r w:rsidR="00F647B1" w:rsidRPr="00A9182C">
              <w:rPr>
                <w:rFonts w:ascii="Times New Roman" w:hAnsi="Times New Roman"/>
                <w:lang w:val="lt-LT"/>
              </w:rPr>
              <w:t>);</w:t>
            </w:r>
          </w:p>
          <w:p w14:paraId="6A1FE8A2" w14:textId="1B6B6C86" w:rsidR="00F647B1" w:rsidRPr="00A9182C" w:rsidRDefault="00F647B1" w:rsidP="008F2954">
            <w:pPr>
              <w:pStyle w:val="ListParagraph"/>
              <w:keepNext/>
              <w:numPr>
                <w:ilvl w:val="0"/>
                <w:numId w:val="34"/>
              </w:numPr>
              <w:spacing w:after="0"/>
              <w:ind w:left="714" w:hanging="357"/>
              <w:jc w:val="both"/>
              <w:outlineLvl w:val="0"/>
              <w:rPr>
                <w:rFonts w:ascii="Times New Roman" w:hAnsi="Times New Roman"/>
                <w:lang w:val="lt-LT"/>
              </w:rPr>
            </w:pPr>
            <w:r w:rsidRPr="00A9182C">
              <w:rPr>
                <w:rFonts w:ascii="Times New Roman" w:hAnsi="Times New Roman"/>
                <w:lang w:val="lt-LT"/>
              </w:rPr>
              <w:t xml:space="preserve">Kibernetinių saugos priemonių architektūrą </w:t>
            </w:r>
            <w:r w:rsidRPr="00A9182C">
              <w:rPr>
                <w:rFonts w:ascii="Times New Roman" w:hAnsi="Times New Roman"/>
                <w:lang w:val="lt-LT" w:eastAsia="ar-SA"/>
              </w:rPr>
              <w:t xml:space="preserve">pagal grupes, </w:t>
            </w:r>
            <w:proofErr w:type="spellStart"/>
            <w:r w:rsidRPr="00A9182C">
              <w:rPr>
                <w:rFonts w:ascii="Times New Roman" w:hAnsi="Times New Roman"/>
                <w:lang w:val="lt-LT" w:eastAsia="ar-SA"/>
              </w:rPr>
              <w:t>subgrupes</w:t>
            </w:r>
            <w:proofErr w:type="spellEnd"/>
            <w:r w:rsidRPr="00A9182C">
              <w:rPr>
                <w:rFonts w:ascii="Times New Roman" w:hAnsi="Times New Roman"/>
                <w:lang w:val="lt-LT" w:eastAsia="ar-SA"/>
              </w:rPr>
              <w:t xml:space="preserve">, segmentus ir jiems taikomus tinklo saugumo sprendimus. Taip pat nurodyti aptiktas aplikacijas ir servisus bei jiems taikomas apsaugas </w:t>
            </w:r>
            <w:r w:rsidRPr="00A9182C">
              <w:rPr>
                <w:rFonts w:ascii="Times New Roman" w:hAnsi="Times New Roman"/>
                <w:lang w:val="lt-LT"/>
              </w:rPr>
              <w:t xml:space="preserve">užtikrinančias atsparumą ir tinkle esančių informacinių išteklių pasiekiamumą. </w:t>
            </w:r>
            <w:r w:rsidRPr="00A9182C">
              <w:rPr>
                <w:rFonts w:ascii="Times New Roman" w:hAnsi="Times New Roman"/>
                <w:lang w:val="lt-LT" w:eastAsia="ar-SA"/>
              </w:rPr>
              <w:t>Pateikti trūkstamus techninės/programinės įrangos sprendimus efektyvesnei saugos priemonių architektūrai</w:t>
            </w:r>
            <w:r w:rsidRPr="00A9182C">
              <w:rPr>
                <w:rFonts w:ascii="Times New Roman" w:hAnsi="Times New Roman"/>
                <w:lang w:val="lt-LT"/>
              </w:rPr>
              <w:t xml:space="preserve"> (</w:t>
            </w:r>
            <w:r w:rsidRPr="00A9182C">
              <w:rPr>
                <w:rFonts w:ascii="Times New Roman" w:hAnsi="Times New Roman"/>
                <w:b/>
                <w:bCs/>
                <w:lang w:val="lt-LT"/>
              </w:rPr>
              <w:t xml:space="preserve">ne vėliau kaip per </w:t>
            </w:r>
            <w:r w:rsidRPr="00A9182C">
              <w:rPr>
                <w:rFonts w:ascii="Times New Roman" w:hAnsi="Times New Roman"/>
                <w:b/>
                <w:lang w:val="lt-LT"/>
              </w:rPr>
              <w:t xml:space="preserve">150 </w:t>
            </w:r>
            <w:r w:rsidR="00CC1457" w:rsidRPr="00A9182C">
              <w:rPr>
                <w:rFonts w:ascii="Times New Roman" w:hAnsi="Times New Roman"/>
                <w:b/>
                <w:lang w:val="lt-LT"/>
              </w:rPr>
              <w:t xml:space="preserve">kalendorinių </w:t>
            </w:r>
            <w:r w:rsidRPr="00A9182C">
              <w:rPr>
                <w:rFonts w:ascii="Times New Roman" w:hAnsi="Times New Roman"/>
                <w:b/>
                <w:lang w:val="lt-LT"/>
              </w:rPr>
              <w:t>dienų po informacijos surinkimo</w:t>
            </w:r>
            <w:r w:rsidRPr="00A9182C">
              <w:rPr>
                <w:rFonts w:ascii="Times New Roman" w:hAnsi="Times New Roman"/>
                <w:lang w:val="lt-LT"/>
              </w:rPr>
              <w:t>).</w:t>
            </w:r>
            <w:bookmarkEnd w:id="4"/>
          </w:p>
        </w:tc>
      </w:tr>
      <w:tr w:rsidR="00F647B1" w:rsidRPr="00A9182C" w14:paraId="269F3EEE" w14:textId="77777777" w:rsidTr="00337F03">
        <w:trPr>
          <w:trHeight w:val="324"/>
        </w:trPr>
        <w:tc>
          <w:tcPr>
            <w:tcW w:w="524" w:type="pct"/>
            <w:noWrap/>
          </w:tcPr>
          <w:p w14:paraId="7742973B" w14:textId="77777777" w:rsidR="00F647B1" w:rsidRPr="00A9182C" w:rsidRDefault="00F647B1" w:rsidP="0048587F">
            <w:pPr>
              <w:spacing w:line="276" w:lineRule="auto"/>
              <w:rPr>
                <w:sz w:val="22"/>
                <w:szCs w:val="22"/>
              </w:rPr>
            </w:pPr>
            <w:r w:rsidRPr="00A9182C">
              <w:rPr>
                <w:sz w:val="22"/>
                <w:szCs w:val="22"/>
              </w:rPr>
              <w:lastRenderedPageBreak/>
              <w:t>3.1.</w:t>
            </w:r>
          </w:p>
        </w:tc>
        <w:tc>
          <w:tcPr>
            <w:tcW w:w="4476" w:type="pct"/>
            <w:gridSpan w:val="2"/>
          </w:tcPr>
          <w:p w14:paraId="50B0B868" w14:textId="77777777" w:rsidR="00F647B1" w:rsidRPr="00A9182C" w:rsidRDefault="00F647B1" w:rsidP="0048587F">
            <w:pPr>
              <w:keepNext/>
              <w:suppressAutoHyphens w:val="0"/>
              <w:spacing w:line="276" w:lineRule="auto"/>
              <w:jc w:val="both"/>
              <w:outlineLvl w:val="0"/>
              <w:rPr>
                <w:b/>
                <w:sz w:val="22"/>
                <w:szCs w:val="22"/>
              </w:rPr>
            </w:pPr>
            <w:r w:rsidRPr="00A9182C">
              <w:rPr>
                <w:b/>
                <w:sz w:val="22"/>
                <w:szCs w:val="22"/>
              </w:rPr>
              <w:t xml:space="preserve">Projekto veiklų užbaigimo etapas </w:t>
            </w:r>
          </w:p>
        </w:tc>
      </w:tr>
      <w:tr w:rsidR="00F647B1" w:rsidRPr="00A9182C" w14:paraId="04B68230" w14:textId="77777777" w:rsidTr="00337F03">
        <w:trPr>
          <w:trHeight w:val="324"/>
        </w:trPr>
        <w:tc>
          <w:tcPr>
            <w:tcW w:w="524" w:type="pct"/>
            <w:noWrap/>
          </w:tcPr>
          <w:p w14:paraId="463DFF6F" w14:textId="77777777" w:rsidR="00F647B1" w:rsidRPr="00A9182C" w:rsidRDefault="00F647B1" w:rsidP="0048587F">
            <w:pPr>
              <w:spacing w:line="276" w:lineRule="auto"/>
              <w:rPr>
                <w:sz w:val="22"/>
                <w:szCs w:val="22"/>
              </w:rPr>
            </w:pPr>
            <w:r w:rsidRPr="00A9182C">
              <w:rPr>
                <w:sz w:val="22"/>
                <w:szCs w:val="22"/>
              </w:rPr>
              <w:t>3.1.1.</w:t>
            </w:r>
          </w:p>
        </w:tc>
        <w:tc>
          <w:tcPr>
            <w:tcW w:w="4476" w:type="pct"/>
            <w:gridSpan w:val="2"/>
          </w:tcPr>
          <w:p w14:paraId="537D3065" w14:textId="5A54FE5B" w:rsidR="00F647B1" w:rsidRPr="00A9182C" w:rsidRDefault="00F647B1">
            <w:pPr>
              <w:keepNext/>
              <w:suppressAutoHyphens w:val="0"/>
              <w:spacing w:line="276" w:lineRule="auto"/>
              <w:jc w:val="both"/>
              <w:outlineLvl w:val="0"/>
              <w:rPr>
                <w:sz w:val="22"/>
                <w:szCs w:val="22"/>
              </w:rPr>
            </w:pPr>
            <w:r w:rsidRPr="00A9182C">
              <w:rPr>
                <w:sz w:val="22"/>
                <w:szCs w:val="22"/>
              </w:rPr>
              <w:t>Tiekėjas privalo suvesti visą informaciją</w:t>
            </w:r>
            <w:r w:rsidR="00D045BD" w:rsidRPr="00A9182C">
              <w:rPr>
                <w:sz w:val="22"/>
                <w:szCs w:val="22"/>
              </w:rPr>
              <w:t>,</w:t>
            </w:r>
            <w:r w:rsidRPr="00A9182C">
              <w:rPr>
                <w:sz w:val="22"/>
                <w:szCs w:val="22"/>
              </w:rPr>
              <w:t xml:space="preserve"> nurodytą 2.1.</w:t>
            </w:r>
            <w:r w:rsidR="00E56160" w:rsidRPr="00A9182C">
              <w:rPr>
                <w:sz w:val="22"/>
                <w:szCs w:val="22"/>
              </w:rPr>
              <w:t>2</w:t>
            </w:r>
            <w:r w:rsidRPr="00A9182C">
              <w:rPr>
                <w:sz w:val="22"/>
                <w:szCs w:val="22"/>
              </w:rPr>
              <w:t>-2.1.6 punktuose</w:t>
            </w:r>
            <w:r w:rsidR="00D045BD" w:rsidRPr="00A9182C">
              <w:rPr>
                <w:sz w:val="22"/>
                <w:szCs w:val="22"/>
              </w:rPr>
              <w:t>,</w:t>
            </w:r>
            <w:r w:rsidRPr="00A9182C">
              <w:rPr>
                <w:sz w:val="22"/>
                <w:szCs w:val="22"/>
              </w:rPr>
              <w:t xml:space="preserve"> į IP adresų valdymo programinę įrangą visiems Perkančiosios organizacijos objektams</w:t>
            </w:r>
            <w:r w:rsidR="00D045BD" w:rsidRPr="00A9182C">
              <w:rPr>
                <w:sz w:val="22"/>
                <w:szCs w:val="22"/>
              </w:rPr>
              <w:t>,</w:t>
            </w:r>
            <w:r w:rsidRPr="00A9182C">
              <w:rPr>
                <w:sz w:val="22"/>
                <w:szCs w:val="22"/>
              </w:rPr>
              <w:t xml:space="preserve"> nurodytiems 1.2 punkte.</w:t>
            </w:r>
          </w:p>
        </w:tc>
      </w:tr>
      <w:tr w:rsidR="00F647B1" w:rsidRPr="00A9182C" w14:paraId="72C59B6A" w14:textId="77777777" w:rsidTr="00337F03">
        <w:trPr>
          <w:trHeight w:val="324"/>
        </w:trPr>
        <w:tc>
          <w:tcPr>
            <w:tcW w:w="524" w:type="pct"/>
            <w:noWrap/>
          </w:tcPr>
          <w:p w14:paraId="68AD29B3" w14:textId="77777777" w:rsidR="00F647B1" w:rsidRPr="00A9182C" w:rsidRDefault="00F647B1" w:rsidP="0048587F">
            <w:pPr>
              <w:spacing w:line="276" w:lineRule="auto"/>
              <w:rPr>
                <w:sz w:val="22"/>
                <w:szCs w:val="22"/>
              </w:rPr>
            </w:pPr>
            <w:r w:rsidRPr="00A9182C">
              <w:rPr>
                <w:sz w:val="22"/>
                <w:szCs w:val="22"/>
              </w:rPr>
              <w:t xml:space="preserve">3.1.2. </w:t>
            </w:r>
          </w:p>
        </w:tc>
        <w:tc>
          <w:tcPr>
            <w:tcW w:w="4476" w:type="pct"/>
            <w:gridSpan w:val="2"/>
          </w:tcPr>
          <w:p w14:paraId="5625B60E" w14:textId="3BE073FB" w:rsidR="00F647B1" w:rsidRPr="00A9182C" w:rsidRDefault="00C94EB1" w:rsidP="0048587F">
            <w:pPr>
              <w:keepNext/>
              <w:suppressAutoHyphens w:val="0"/>
              <w:spacing w:line="276" w:lineRule="auto"/>
              <w:jc w:val="both"/>
              <w:outlineLvl w:val="0"/>
              <w:rPr>
                <w:sz w:val="22"/>
                <w:szCs w:val="22"/>
              </w:rPr>
            </w:pPr>
            <w:r w:rsidRPr="00A9182C">
              <w:rPr>
                <w:sz w:val="22"/>
                <w:szCs w:val="22"/>
              </w:rPr>
              <w:t>Paslaugų suteikimas</w:t>
            </w:r>
            <w:r w:rsidR="00F647B1" w:rsidRPr="00A9182C">
              <w:rPr>
                <w:sz w:val="22"/>
                <w:szCs w:val="22"/>
              </w:rPr>
              <w:t xml:space="preserve"> Perkančiajai organizacijai:</w:t>
            </w:r>
          </w:p>
          <w:p w14:paraId="7FC624DA" w14:textId="7989BFC6" w:rsidR="00F647B1" w:rsidRPr="00A9182C" w:rsidRDefault="00EA3F1A" w:rsidP="00F647B1">
            <w:pPr>
              <w:pStyle w:val="ListParagraph"/>
              <w:keepNext/>
              <w:numPr>
                <w:ilvl w:val="0"/>
                <w:numId w:val="33"/>
              </w:numPr>
              <w:jc w:val="both"/>
              <w:outlineLvl w:val="0"/>
              <w:rPr>
                <w:rFonts w:ascii="Times New Roman" w:hAnsi="Times New Roman"/>
                <w:lang w:val="lt-LT"/>
              </w:rPr>
            </w:pPr>
            <w:r w:rsidRPr="00A9182C">
              <w:rPr>
                <w:rFonts w:ascii="Times New Roman" w:hAnsi="Times New Roman"/>
                <w:lang w:val="lt-LT"/>
              </w:rPr>
              <w:t xml:space="preserve">Pristatymas </w:t>
            </w:r>
            <w:r w:rsidR="00F647B1" w:rsidRPr="00A9182C">
              <w:rPr>
                <w:rFonts w:ascii="Times New Roman" w:hAnsi="Times New Roman"/>
                <w:lang w:val="lt-LT"/>
              </w:rPr>
              <w:t>(projekto eiga, išmoktos pamokos, rizikų valdymas, projekto metu atlikti keitimai ir rezultatai);</w:t>
            </w:r>
          </w:p>
          <w:p w14:paraId="6F80C35E" w14:textId="77777777" w:rsidR="00F647B1" w:rsidRPr="00A9182C" w:rsidRDefault="00F647B1" w:rsidP="00F647B1">
            <w:pPr>
              <w:pStyle w:val="ListParagraph"/>
              <w:keepNext/>
              <w:numPr>
                <w:ilvl w:val="0"/>
                <w:numId w:val="33"/>
              </w:numPr>
              <w:jc w:val="both"/>
              <w:outlineLvl w:val="0"/>
              <w:rPr>
                <w:rFonts w:ascii="Times New Roman" w:hAnsi="Times New Roman"/>
                <w:lang w:val="lt-LT"/>
              </w:rPr>
            </w:pPr>
            <w:r w:rsidRPr="00A9182C">
              <w:rPr>
                <w:rFonts w:ascii="Times New Roman" w:hAnsi="Times New Roman"/>
                <w:lang w:val="lt-LT"/>
              </w:rPr>
              <w:t>IP adresų valdymo programinės įrangos ir suvestų duomenų praktinė demonstracija;</w:t>
            </w:r>
          </w:p>
          <w:p w14:paraId="39D3D6DF" w14:textId="77777777" w:rsidR="00F647B1" w:rsidRPr="00A9182C" w:rsidRDefault="00F647B1" w:rsidP="00F647B1">
            <w:pPr>
              <w:pStyle w:val="ListParagraph"/>
              <w:keepNext/>
              <w:numPr>
                <w:ilvl w:val="0"/>
                <w:numId w:val="33"/>
              </w:numPr>
              <w:jc w:val="both"/>
              <w:outlineLvl w:val="0"/>
              <w:rPr>
                <w:rFonts w:ascii="Times New Roman" w:hAnsi="Times New Roman"/>
                <w:lang w:val="lt-LT"/>
              </w:rPr>
            </w:pPr>
            <w:r w:rsidRPr="00A9182C">
              <w:rPr>
                <w:rFonts w:ascii="Times New Roman" w:hAnsi="Times New Roman"/>
                <w:lang w:val="lt-LT"/>
              </w:rPr>
              <w:t xml:space="preserve">Gerosios praktikos dėl IP adresų valdymo, naudojimo, grupavimo pristatymas; </w:t>
            </w:r>
          </w:p>
          <w:p w14:paraId="0EE70E3E" w14:textId="4BCC5F52" w:rsidR="00F647B1" w:rsidRPr="00A9182C" w:rsidRDefault="00F647B1" w:rsidP="00A9182C">
            <w:pPr>
              <w:pStyle w:val="ListParagraph"/>
              <w:keepNext/>
              <w:numPr>
                <w:ilvl w:val="0"/>
                <w:numId w:val="33"/>
              </w:numPr>
              <w:ind w:left="714" w:hanging="357"/>
              <w:jc w:val="both"/>
              <w:outlineLvl w:val="0"/>
              <w:rPr>
                <w:rFonts w:ascii="Times New Roman" w:hAnsi="Times New Roman"/>
                <w:lang w:val="lt-LT"/>
              </w:rPr>
            </w:pPr>
            <w:r w:rsidRPr="00A9182C">
              <w:rPr>
                <w:rFonts w:ascii="Times New Roman" w:hAnsi="Times New Roman"/>
                <w:lang w:val="lt-LT"/>
              </w:rPr>
              <w:t xml:space="preserve">Rekomendacijas atitinkančias ST informacinių išteklių sąveikos ir kibernetinio saugumo reikalavimus, kurios turi būti parengtos pagal gerąsias kibernetinio saugumo praktikas, remiantis Lietuvos </w:t>
            </w:r>
            <w:r w:rsidR="00870998" w:rsidRPr="00A9182C">
              <w:rPr>
                <w:rFonts w:ascii="Times New Roman" w:hAnsi="Times New Roman"/>
                <w:lang w:val="lt-LT"/>
              </w:rPr>
              <w:t>Respublikos kibernetinio saugumo</w:t>
            </w:r>
            <w:r w:rsidRPr="00A9182C">
              <w:rPr>
                <w:rFonts w:ascii="Times New Roman" w:hAnsi="Times New Roman"/>
                <w:lang w:val="lt-LT"/>
              </w:rPr>
              <w:t xml:space="preserve"> įstatymu, reikalavimais, taikomais kritinei informacinei struktūrai, taip pat atsižvelgiant į tarptautinių organizacijų rekomendacijas: NIST, ENISA, OWASP.</w:t>
            </w:r>
          </w:p>
          <w:p w14:paraId="511A2335" w14:textId="577413C6" w:rsidR="00F647B1" w:rsidRPr="00A9182C" w:rsidRDefault="00F647B1" w:rsidP="008F2954">
            <w:pPr>
              <w:pStyle w:val="ListParagraph"/>
              <w:keepNext/>
              <w:numPr>
                <w:ilvl w:val="0"/>
                <w:numId w:val="33"/>
              </w:numPr>
              <w:spacing w:after="0"/>
              <w:ind w:left="714" w:hanging="357"/>
              <w:jc w:val="both"/>
              <w:outlineLvl w:val="0"/>
              <w:rPr>
                <w:rFonts w:ascii="Times New Roman" w:hAnsi="Times New Roman"/>
                <w:lang w:val="lt-LT"/>
              </w:rPr>
            </w:pPr>
            <w:r w:rsidRPr="00A9182C">
              <w:rPr>
                <w:rFonts w:ascii="Times New Roman" w:hAnsi="Times New Roman"/>
                <w:lang w:val="lt-LT"/>
              </w:rPr>
              <w:t xml:space="preserve">Kibernetinių saugos priemonių architektūra </w:t>
            </w:r>
            <w:r w:rsidRPr="00A9182C">
              <w:rPr>
                <w:rFonts w:ascii="Times New Roman" w:hAnsi="Times New Roman"/>
                <w:lang w:val="lt-LT" w:eastAsia="ar-SA"/>
              </w:rPr>
              <w:t xml:space="preserve">pagal grupes, </w:t>
            </w:r>
            <w:proofErr w:type="spellStart"/>
            <w:r w:rsidRPr="00A9182C">
              <w:rPr>
                <w:rFonts w:ascii="Times New Roman" w:hAnsi="Times New Roman"/>
                <w:lang w:val="lt-LT" w:eastAsia="ar-SA"/>
              </w:rPr>
              <w:t>subgrupes</w:t>
            </w:r>
            <w:proofErr w:type="spellEnd"/>
            <w:r w:rsidRPr="00A9182C">
              <w:rPr>
                <w:rFonts w:ascii="Times New Roman" w:hAnsi="Times New Roman"/>
                <w:lang w:val="lt-LT" w:eastAsia="ar-SA"/>
              </w:rPr>
              <w:t xml:space="preserve">, segmentus ir jiems taikomus tinklo saugumo sprendimus. Taip pat nurodyti aptiktas aplikacijas ir servisus bei jiems taikomas apsaugas </w:t>
            </w:r>
            <w:r w:rsidRPr="00A9182C">
              <w:rPr>
                <w:rFonts w:ascii="Times New Roman" w:hAnsi="Times New Roman"/>
                <w:lang w:val="lt-LT"/>
              </w:rPr>
              <w:t xml:space="preserve">užtikrinančias atsparumą ir tinkle esančių informacinių išteklių pasiekiamumą. </w:t>
            </w:r>
            <w:r w:rsidRPr="00A9182C">
              <w:rPr>
                <w:rFonts w:ascii="Times New Roman" w:hAnsi="Times New Roman"/>
                <w:lang w:val="lt-LT" w:eastAsia="ar-SA"/>
              </w:rPr>
              <w:t>Pateikti trūkstamus techninės/programinės įrangos sprendimus efektyvesnei saugos priemonių architektūrai.</w:t>
            </w:r>
          </w:p>
        </w:tc>
      </w:tr>
      <w:tr w:rsidR="00F647B1" w:rsidRPr="00A9182C" w14:paraId="16356A9B" w14:textId="77777777" w:rsidTr="00337F03">
        <w:trPr>
          <w:trHeight w:val="324"/>
        </w:trPr>
        <w:tc>
          <w:tcPr>
            <w:tcW w:w="524" w:type="pct"/>
            <w:noWrap/>
          </w:tcPr>
          <w:p w14:paraId="21E838AE" w14:textId="77777777" w:rsidR="00F647B1" w:rsidRPr="00A9182C" w:rsidRDefault="00F647B1" w:rsidP="0048587F">
            <w:pPr>
              <w:spacing w:line="276" w:lineRule="auto"/>
              <w:rPr>
                <w:sz w:val="22"/>
                <w:szCs w:val="22"/>
              </w:rPr>
            </w:pPr>
            <w:r w:rsidRPr="00A9182C">
              <w:rPr>
                <w:sz w:val="22"/>
                <w:szCs w:val="22"/>
              </w:rPr>
              <w:t xml:space="preserve">4.1. </w:t>
            </w:r>
          </w:p>
        </w:tc>
        <w:tc>
          <w:tcPr>
            <w:tcW w:w="4476" w:type="pct"/>
            <w:gridSpan w:val="2"/>
          </w:tcPr>
          <w:p w14:paraId="64D338C3" w14:textId="77777777" w:rsidR="00F647B1" w:rsidRPr="00A9182C" w:rsidRDefault="00F647B1" w:rsidP="0048587F">
            <w:pPr>
              <w:keepNext/>
              <w:suppressAutoHyphens w:val="0"/>
              <w:spacing w:line="276" w:lineRule="auto"/>
              <w:jc w:val="both"/>
              <w:outlineLvl w:val="0"/>
              <w:rPr>
                <w:b/>
                <w:sz w:val="22"/>
                <w:szCs w:val="22"/>
              </w:rPr>
            </w:pPr>
            <w:r w:rsidRPr="00A9182C">
              <w:rPr>
                <w:b/>
                <w:sz w:val="22"/>
                <w:szCs w:val="22"/>
              </w:rPr>
              <w:t>Organizaciniai projekto įgyvendinimo reikalavimai</w:t>
            </w:r>
          </w:p>
        </w:tc>
      </w:tr>
      <w:tr w:rsidR="00F647B1" w:rsidRPr="00A9182C" w14:paraId="0F053D30" w14:textId="77777777" w:rsidTr="00337F03">
        <w:trPr>
          <w:trHeight w:val="324"/>
        </w:trPr>
        <w:tc>
          <w:tcPr>
            <w:tcW w:w="524" w:type="pct"/>
            <w:noWrap/>
          </w:tcPr>
          <w:p w14:paraId="1A478704" w14:textId="77777777" w:rsidR="00F647B1" w:rsidRPr="00A9182C" w:rsidRDefault="00F647B1" w:rsidP="0048587F">
            <w:pPr>
              <w:spacing w:line="276" w:lineRule="auto"/>
              <w:rPr>
                <w:sz w:val="22"/>
                <w:szCs w:val="22"/>
              </w:rPr>
            </w:pPr>
            <w:r w:rsidRPr="00A9182C">
              <w:rPr>
                <w:sz w:val="22"/>
                <w:szCs w:val="22"/>
              </w:rPr>
              <w:t>4.1.1.</w:t>
            </w:r>
          </w:p>
        </w:tc>
        <w:tc>
          <w:tcPr>
            <w:tcW w:w="4476" w:type="pct"/>
            <w:gridSpan w:val="2"/>
          </w:tcPr>
          <w:p w14:paraId="45135B9A" w14:textId="3E631B45" w:rsidR="00F647B1" w:rsidRPr="00A9182C" w:rsidRDefault="00F647B1" w:rsidP="00F647B1">
            <w:pPr>
              <w:pStyle w:val="ListParagraph"/>
              <w:keepNext/>
              <w:numPr>
                <w:ilvl w:val="0"/>
                <w:numId w:val="32"/>
              </w:numPr>
              <w:jc w:val="both"/>
              <w:outlineLvl w:val="0"/>
              <w:rPr>
                <w:rFonts w:ascii="Times New Roman" w:hAnsi="Times New Roman"/>
                <w:lang w:val="lt-LT"/>
              </w:rPr>
            </w:pPr>
            <w:r w:rsidRPr="00A9182C">
              <w:rPr>
                <w:rFonts w:ascii="Times New Roman" w:hAnsi="Times New Roman"/>
                <w:lang w:val="lt-LT"/>
              </w:rPr>
              <w:t xml:space="preserve">Tiekėjas koordinuoja ir užtikrina suderinto darbų grafiko sekimą, teikia paslaugų priėmimo - perdavimo ataskaitas apie </w:t>
            </w:r>
            <w:r w:rsidR="005E3318" w:rsidRPr="00A9182C">
              <w:rPr>
                <w:rFonts w:ascii="Times New Roman" w:hAnsi="Times New Roman"/>
                <w:lang w:val="lt-LT"/>
              </w:rPr>
              <w:t xml:space="preserve">suteiktas </w:t>
            </w:r>
            <w:r w:rsidRPr="00A9182C">
              <w:rPr>
                <w:rFonts w:ascii="Times New Roman" w:hAnsi="Times New Roman"/>
                <w:lang w:val="lt-LT"/>
              </w:rPr>
              <w:t xml:space="preserve">Perkančiosios organizacijos objektų informacijos surinkimo </w:t>
            </w:r>
            <w:r w:rsidR="005E3318" w:rsidRPr="00A9182C">
              <w:rPr>
                <w:rFonts w:ascii="Times New Roman" w:hAnsi="Times New Roman"/>
                <w:lang w:val="lt-LT"/>
              </w:rPr>
              <w:t>paslaugas</w:t>
            </w:r>
            <w:r w:rsidRPr="00A9182C">
              <w:rPr>
                <w:rFonts w:ascii="Times New Roman" w:hAnsi="Times New Roman"/>
                <w:lang w:val="lt-LT"/>
              </w:rPr>
              <w:t>;</w:t>
            </w:r>
          </w:p>
          <w:p w14:paraId="12ADF0CD" w14:textId="77777777" w:rsidR="00F647B1" w:rsidRPr="00A9182C" w:rsidRDefault="00F647B1" w:rsidP="00F647B1">
            <w:pPr>
              <w:pStyle w:val="ListParagraph"/>
              <w:keepNext/>
              <w:numPr>
                <w:ilvl w:val="0"/>
                <w:numId w:val="32"/>
              </w:numPr>
              <w:jc w:val="both"/>
              <w:outlineLvl w:val="0"/>
              <w:rPr>
                <w:rFonts w:ascii="Times New Roman" w:hAnsi="Times New Roman"/>
                <w:lang w:val="lt-LT"/>
              </w:rPr>
            </w:pPr>
            <w:r w:rsidRPr="00A9182C">
              <w:rPr>
                <w:rFonts w:ascii="Times New Roman" w:hAnsi="Times New Roman"/>
                <w:lang w:val="lt-LT"/>
              </w:rPr>
              <w:t>Nedelsiant telefonu ir el. paštu informuoja (atsakingus asmenis) apie kylančias rizikas dėl nesavalaikio veiklų įgyvendinimo;</w:t>
            </w:r>
          </w:p>
          <w:p w14:paraId="35FB9162" w14:textId="77777777" w:rsidR="00F647B1" w:rsidRPr="00A9182C" w:rsidRDefault="00F647B1" w:rsidP="008F2954">
            <w:pPr>
              <w:pStyle w:val="ListParagraph"/>
              <w:keepNext/>
              <w:numPr>
                <w:ilvl w:val="0"/>
                <w:numId w:val="32"/>
              </w:numPr>
              <w:spacing w:after="0"/>
              <w:ind w:left="714" w:hanging="357"/>
              <w:jc w:val="both"/>
              <w:outlineLvl w:val="0"/>
              <w:rPr>
                <w:rFonts w:ascii="Times New Roman" w:hAnsi="Times New Roman"/>
                <w:lang w:val="lt-LT"/>
              </w:rPr>
            </w:pPr>
            <w:r w:rsidRPr="00A9182C">
              <w:rPr>
                <w:rFonts w:ascii="Times New Roman" w:hAnsi="Times New Roman"/>
                <w:lang w:val="lt-LT"/>
              </w:rPr>
              <w:t xml:space="preserve">Teikia siūlymus dėl rizikų mažinimo. </w:t>
            </w:r>
          </w:p>
        </w:tc>
      </w:tr>
      <w:tr w:rsidR="00F647B1" w:rsidRPr="00A9182C" w14:paraId="3EEBDD33" w14:textId="77777777" w:rsidTr="00337F03">
        <w:trPr>
          <w:trHeight w:val="324"/>
        </w:trPr>
        <w:tc>
          <w:tcPr>
            <w:tcW w:w="524" w:type="pct"/>
            <w:noWrap/>
          </w:tcPr>
          <w:p w14:paraId="57091315" w14:textId="77777777" w:rsidR="00F647B1" w:rsidRPr="00A9182C" w:rsidRDefault="00F647B1" w:rsidP="0048587F">
            <w:pPr>
              <w:spacing w:line="276" w:lineRule="auto"/>
              <w:rPr>
                <w:sz w:val="22"/>
                <w:szCs w:val="22"/>
              </w:rPr>
            </w:pPr>
            <w:r w:rsidRPr="00A9182C">
              <w:rPr>
                <w:sz w:val="22"/>
                <w:szCs w:val="22"/>
              </w:rPr>
              <w:t>4.1.2.</w:t>
            </w:r>
          </w:p>
        </w:tc>
        <w:tc>
          <w:tcPr>
            <w:tcW w:w="4476" w:type="pct"/>
            <w:gridSpan w:val="2"/>
          </w:tcPr>
          <w:p w14:paraId="122DF2C2" w14:textId="77777777" w:rsidR="00F647B1" w:rsidRPr="00A9182C" w:rsidRDefault="00F647B1" w:rsidP="00A9182C">
            <w:pPr>
              <w:keepNext/>
              <w:suppressAutoHyphens w:val="0"/>
              <w:spacing w:line="276" w:lineRule="auto"/>
              <w:jc w:val="both"/>
              <w:outlineLvl w:val="0"/>
              <w:rPr>
                <w:sz w:val="22"/>
                <w:szCs w:val="22"/>
              </w:rPr>
            </w:pPr>
            <w:r w:rsidRPr="00A9182C">
              <w:rPr>
                <w:sz w:val="22"/>
                <w:szCs w:val="22"/>
              </w:rPr>
              <w:t>Tiekėjas teikia suderinimui paslaugų priėmimo - perdavimo ataskaitas apie atliktus Perkančiosios organizacijos objektų informacijos surinkimo darbus:</w:t>
            </w:r>
          </w:p>
          <w:p w14:paraId="07C6C60F" w14:textId="77777777" w:rsidR="00F647B1" w:rsidRPr="00A9182C" w:rsidRDefault="00F647B1" w:rsidP="00A9182C">
            <w:pPr>
              <w:pStyle w:val="ListParagraph"/>
              <w:keepNext/>
              <w:numPr>
                <w:ilvl w:val="0"/>
                <w:numId w:val="31"/>
              </w:numPr>
              <w:spacing w:after="0"/>
              <w:jc w:val="both"/>
              <w:outlineLvl w:val="0"/>
              <w:rPr>
                <w:rFonts w:ascii="Times New Roman" w:hAnsi="Times New Roman"/>
                <w:lang w:val="lt-LT"/>
              </w:rPr>
            </w:pPr>
            <w:r w:rsidRPr="00A9182C">
              <w:rPr>
                <w:rFonts w:ascii="Times New Roman" w:hAnsi="Times New Roman"/>
                <w:lang w:val="lt-LT"/>
              </w:rPr>
              <w:t>Kassavaitinė paslaugų priėmimo - perdavimo ataskaita už praėjusią savaitę parengiama ir pateikiama suderinimui el. paštu kiekvieną pirmadienį iki 11 val.;</w:t>
            </w:r>
          </w:p>
          <w:p w14:paraId="6FA8EF29" w14:textId="77777777" w:rsidR="00F647B1" w:rsidRPr="00A9182C" w:rsidRDefault="00F647B1" w:rsidP="00A9182C">
            <w:pPr>
              <w:pStyle w:val="ListParagraph"/>
              <w:keepNext/>
              <w:numPr>
                <w:ilvl w:val="0"/>
                <w:numId w:val="31"/>
              </w:numPr>
              <w:spacing w:after="0"/>
              <w:jc w:val="both"/>
              <w:outlineLvl w:val="0"/>
              <w:rPr>
                <w:rFonts w:ascii="Times New Roman" w:hAnsi="Times New Roman"/>
                <w:lang w:val="lt-LT"/>
              </w:rPr>
            </w:pPr>
            <w:r w:rsidRPr="00A9182C">
              <w:rPr>
                <w:rFonts w:ascii="Times New Roman" w:hAnsi="Times New Roman"/>
                <w:lang w:val="lt-LT"/>
              </w:rPr>
              <w:t>Mėnesinė atliktų paslaugų priėmimo-perdavimo ataskaita už praėjusį mėnesį parengiama ir pateikiama suderinimui el. paštu iki einamojo mėn. 5 dienos.</w:t>
            </w:r>
          </w:p>
        </w:tc>
      </w:tr>
      <w:tr w:rsidR="00F647B1" w:rsidRPr="00A9182C" w14:paraId="5D231434" w14:textId="77777777" w:rsidTr="00337F03">
        <w:trPr>
          <w:trHeight w:val="324"/>
        </w:trPr>
        <w:tc>
          <w:tcPr>
            <w:tcW w:w="524" w:type="pct"/>
            <w:noWrap/>
          </w:tcPr>
          <w:p w14:paraId="7991B72E" w14:textId="77777777" w:rsidR="00F647B1" w:rsidRPr="00A9182C" w:rsidRDefault="00F647B1" w:rsidP="0048587F">
            <w:pPr>
              <w:spacing w:line="276" w:lineRule="auto"/>
              <w:rPr>
                <w:sz w:val="22"/>
                <w:szCs w:val="22"/>
              </w:rPr>
            </w:pPr>
            <w:r w:rsidRPr="00A9182C">
              <w:rPr>
                <w:sz w:val="22"/>
                <w:szCs w:val="22"/>
              </w:rPr>
              <w:lastRenderedPageBreak/>
              <w:t>4.1.3</w:t>
            </w:r>
          </w:p>
        </w:tc>
        <w:tc>
          <w:tcPr>
            <w:tcW w:w="4476" w:type="pct"/>
            <w:gridSpan w:val="2"/>
            <w:tcBorders>
              <w:bottom w:val="single" w:sz="4" w:space="0" w:color="auto"/>
            </w:tcBorders>
          </w:tcPr>
          <w:p w14:paraId="662D4EC1" w14:textId="77777777" w:rsidR="00F647B1" w:rsidRPr="00A9182C" w:rsidRDefault="00F647B1" w:rsidP="00A9182C">
            <w:pPr>
              <w:keepNext/>
              <w:suppressAutoHyphens w:val="0"/>
              <w:spacing w:line="276" w:lineRule="auto"/>
              <w:jc w:val="both"/>
              <w:outlineLvl w:val="0"/>
              <w:rPr>
                <w:sz w:val="22"/>
                <w:szCs w:val="22"/>
              </w:rPr>
            </w:pPr>
            <w:r w:rsidRPr="00A9182C">
              <w:rPr>
                <w:sz w:val="22"/>
                <w:szCs w:val="22"/>
              </w:rPr>
              <w:t>Jei Paslaugos teikimo metu bus naudojama programinė įranga, tai tiekėjas turės atitikti šiuos reikalavimus:</w:t>
            </w:r>
            <w:r w:rsidRPr="00A9182C" w:rsidDel="00616625">
              <w:rPr>
                <w:sz w:val="22"/>
                <w:szCs w:val="22"/>
              </w:rPr>
              <w:t xml:space="preserve"> </w:t>
            </w:r>
          </w:p>
          <w:p w14:paraId="73332371" w14:textId="77777777"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Tiekėjas paslaugos teikimo metu gali naudoti būtinus programinius ir techninius įrankius. Programiniai ir techniniai įrankiai negali būti siūlomi remiantis debesijos pagrindu sprendimu;</w:t>
            </w:r>
          </w:p>
          <w:p w14:paraId="0BE3A462" w14:textId="52E40363"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 xml:space="preserve">Perkančioji organizacija suteiks galimybę diegti Tiekėjo </w:t>
            </w:r>
            <w:r w:rsidR="00300C66" w:rsidRPr="00A9182C">
              <w:rPr>
                <w:rFonts w:ascii="Times New Roman" w:hAnsi="Times New Roman"/>
                <w:lang w:val="lt-LT"/>
              </w:rPr>
              <w:t>Įrankius</w:t>
            </w:r>
            <w:r w:rsidRPr="00A9182C">
              <w:rPr>
                <w:rFonts w:ascii="Times New Roman" w:hAnsi="Times New Roman"/>
                <w:lang w:val="lt-LT"/>
              </w:rPr>
              <w:t xml:space="preserve"> Perkančiosios organizacijos IT infrastruktūroje;</w:t>
            </w:r>
          </w:p>
          <w:p w14:paraId="372600AB" w14:textId="4CB1D14F"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 xml:space="preserve">Tiekėjo diegiami  programiniai ir techniniai įrankiai turi būti legalūs ir nepažeisti </w:t>
            </w:r>
            <w:r w:rsidR="00300C66" w:rsidRPr="00A9182C">
              <w:rPr>
                <w:rFonts w:ascii="Times New Roman" w:hAnsi="Times New Roman"/>
                <w:lang w:val="lt-LT"/>
              </w:rPr>
              <w:t>Į</w:t>
            </w:r>
            <w:r w:rsidRPr="00A9182C">
              <w:rPr>
                <w:rFonts w:ascii="Times New Roman" w:hAnsi="Times New Roman"/>
                <w:lang w:val="lt-LT"/>
              </w:rPr>
              <w:t>rankių naudojimo licencijų nuostatų;</w:t>
            </w:r>
          </w:p>
          <w:p w14:paraId="47F47B62" w14:textId="054FD4F2"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 xml:space="preserve">jei </w:t>
            </w:r>
            <w:r w:rsidR="00300C66" w:rsidRPr="00A9182C">
              <w:rPr>
                <w:rFonts w:ascii="Times New Roman" w:hAnsi="Times New Roman"/>
                <w:lang w:val="lt-LT"/>
              </w:rPr>
              <w:t>Į</w:t>
            </w:r>
            <w:r w:rsidRPr="00A9182C">
              <w:rPr>
                <w:rFonts w:ascii="Times New Roman" w:hAnsi="Times New Roman"/>
                <w:lang w:val="lt-LT"/>
              </w:rPr>
              <w:t>rankių naudojimas yra licencijuojamas, licencijos turi būti registruotos Tiekėjo arba Perkančiosios organizacijos vardu gamintojų nustatyta tvarka;</w:t>
            </w:r>
          </w:p>
          <w:p w14:paraId="092E4196" w14:textId="0F1DFC77"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 xml:space="preserve">Jei Tiekėjas </w:t>
            </w:r>
            <w:r w:rsidR="00300C66" w:rsidRPr="00A9182C">
              <w:rPr>
                <w:rFonts w:ascii="Times New Roman" w:hAnsi="Times New Roman"/>
                <w:lang w:val="lt-LT"/>
              </w:rPr>
              <w:t>Į</w:t>
            </w:r>
            <w:r w:rsidRPr="00A9182C">
              <w:rPr>
                <w:rFonts w:ascii="Times New Roman" w:hAnsi="Times New Roman"/>
                <w:lang w:val="lt-LT"/>
              </w:rPr>
              <w:t xml:space="preserve">rankius nuomoja, tiekėjas turės pateikti dokumentus, patvirtinančius, kad Tiekėjas </w:t>
            </w:r>
            <w:r w:rsidR="00300C66" w:rsidRPr="00A9182C">
              <w:rPr>
                <w:rFonts w:ascii="Times New Roman" w:hAnsi="Times New Roman"/>
                <w:lang w:val="lt-LT"/>
              </w:rPr>
              <w:t>Į</w:t>
            </w:r>
            <w:r w:rsidRPr="00A9182C">
              <w:rPr>
                <w:rFonts w:ascii="Times New Roman" w:hAnsi="Times New Roman"/>
                <w:lang w:val="lt-LT"/>
              </w:rPr>
              <w:t xml:space="preserve">rankius naudoja legaliai, tiekėjas turi teisė </w:t>
            </w:r>
            <w:r w:rsidR="00300C66" w:rsidRPr="00A9182C">
              <w:rPr>
                <w:rFonts w:ascii="Times New Roman" w:hAnsi="Times New Roman"/>
                <w:lang w:val="lt-LT"/>
              </w:rPr>
              <w:t>Į</w:t>
            </w:r>
            <w:r w:rsidRPr="00A9182C">
              <w:rPr>
                <w:rFonts w:ascii="Times New Roman" w:hAnsi="Times New Roman"/>
                <w:lang w:val="lt-LT"/>
              </w:rPr>
              <w:t>rankius naudoti paslaugos teikimui, nepažeidžia priemonių naudojimo licencijų;</w:t>
            </w:r>
          </w:p>
          <w:p w14:paraId="4E96C8F2" w14:textId="77777777"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 xml:space="preserve">Paslaugos tiekimo metu Tiekėjo sukurti Perkančiosios organizacijos aplinkai pritaikyti programiniai ir techniniai įrankiai (pvz.: analizės </w:t>
            </w:r>
            <w:proofErr w:type="spellStart"/>
            <w:r w:rsidRPr="00A9182C">
              <w:rPr>
                <w:rFonts w:ascii="Times New Roman" w:hAnsi="Times New Roman"/>
                <w:lang w:val="lt-LT"/>
              </w:rPr>
              <w:t>skriptai</w:t>
            </w:r>
            <w:proofErr w:type="spellEnd"/>
            <w:r w:rsidRPr="00A9182C">
              <w:rPr>
                <w:rFonts w:ascii="Times New Roman" w:hAnsi="Times New Roman"/>
                <w:lang w:val="lt-LT"/>
              </w:rPr>
              <w:t>, produktų integracijos programiniai įrankiai) nuosavybės teise priklauso Perkančiajai organizacijai;</w:t>
            </w:r>
          </w:p>
          <w:p w14:paraId="09A7C143" w14:textId="04DFF264"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Neatlygintinai Tiekėjas turi užtikrinti 4.1.3</w:t>
            </w:r>
            <w:r w:rsidR="00C907B0" w:rsidRPr="00A9182C">
              <w:rPr>
                <w:rFonts w:ascii="Times New Roman" w:hAnsi="Times New Roman"/>
                <w:lang w:val="lt-LT"/>
              </w:rPr>
              <w:t xml:space="preserve"> punkto </w:t>
            </w:r>
            <w:r w:rsidRPr="00A9182C">
              <w:rPr>
                <w:rFonts w:ascii="Times New Roman" w:hAnsi="Times New Roman"/>
                <w:lang w:val="lt-LT"/>
              </w:rPr>
              <w:t>6 papun</w:t>
            </w:r>
            <w:r w:rsidR="005B7B99" w:rsidRPr="00A9182C">
              <w:rPr>
                <w:rFonts w:ascii="Times New Roman" w:hAnsi="Times New Roman"/>
                <w:lang w:val="lt-LT"/>
              </w:rPr>
              <w:t>k</w:t>
            </w:r>
            <w:r w:rsidRPr="00A9182C">
              <w:rPr>
                <w:rFonts w:ascii="Times New Roman" w:hAnsi="Times New Roman"/>
                <w:lang w:val="lt-LT"/>
              </w:rPr>
              <w:t>tyje įdiegtų programinių ir aparatinių priemonių veikimą, priežiūrą, aptarnavimą, konfigūravimą paslaugos teikimo laikotarpiu;</w:t>
            </w:r>
          </w:p>
          <w:p w14:paraId="03ADD68C" w14:textId="77777777"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Tiekėjas turi užtikrinti, kad Perkančiosios organizacijos infrastruktūroje Tiekėjo diegiamuose programiniuose ir techniniuose įrankiuose nebūtų įdiegta jokia papildoma programinė įranga, kuri nėra būtina tokios įrangos funkcionalumui užtikrinti, šnipinėjimo ar kokia kita kenkimo programinė, aparatinė įranga. Paaiškėjus, kad įrangoje yra įdiegta įtartina, šnipinėjimo ar kokia kita kenkimo programinė aparatinė įranga, tai būtų traktuojama kaip reikalavimų neatitikimas ir sutarties sąlygų nesilaikymas;</w:t>
            </w:r>
          </w:p>
          <w:p w14:paraId="3F0C7CF8" w14:textId="3EB51C9A" w:rsidR="00F647B1" w:rsidRPr="00A9182C" w:rsidRDefault="00F647B1" w:rsidP="00A9182C">
            <w:pPr>
              <w:pStyle w:val="ListParagraph"/>
              <w:keepNext/>
              <w:numPr>
                <w:ilvl w:val="0"/>
                <w:numId w:val="30"/>
              </w:numPr>
              <w:spacing w:after="0"/>
              <w:jc w:val="both"/>
              <w:outlineLvl w:val="0"/>
              <w:rPr>
                <w:rFonts w:ascii="Times New Roman" w:hAnsi="Times New Roman"/>
                <w:lang w:val="lt-LT"/>
              </w:rPr>
            </w:pPr>
            <w:r w:rsidRPr="00A9182C">
              <w:rPr>
                <w:rFonts w:ascii="Times New Roman" w:hAnsi="Times New Roman"/>
                <w:lang w:val="lt-LT"/>
              </w:rPr>
              <w:t>Tiekėjas negali naudoti programinių ir aparatinių įrankių</w:t>
            </w:r>
            <w:r w:rsidR="00300C66" w:rsidRPr="00A9182C">
              <w:rPr>
                <w:rFonts w:ascii="Times New Roman" w:hAnsi="Times New Roman"/>
                <w:lang w:val="lt-LT"/>
              </w:rPr>
              <w:t>,</w:t>
            </w:r>
            <w:r w:rsidRPr="00A9182C">
              <w:rPr>
                <w:rFonts w:ascii="Times New Roman" w:hAnsi="Times New Roman"/>
                <w:lang w:val="lt-LT"/>
              </w:rPr>
              <w:t xml:space="preserve"> keliančių grėsmę nacionaliniam saugumui.</w:t>
            </w:r>
          </w:p>
        </w:tc>
      </w:tr>
      <w:tr w:rsidR="00F647B1" w:rsidRPr="00A9182C" w14:paraId="1E4A1ED4" w14:textId="77777777" w:rsidTr="00337F03">
        <w:trPr>
          <w:trHeight w:val="324"/>
        </w:trPr>
        <w:tc>
          <w:tcPr>
            <w:tcW w:w="524" w:type="pct"/>
            <w:shd w:val="clear" w:color="auto" w:fill="auto"/>
            <w:noWrap/>
          </w:tcPr>
          <w:p w14:paraId="25CAEE20" w14:textId="41BAEEDA" w:rsidR="00F647B1" w:rsidRPr="00A9182C" w:rsidRDefault="00F647B1" w:rsidP="006D5A93">
            <w:pPr>
              <w:spacing w:line="276" w:lineRule="auto"/>
              <w:rPr>
                <w:bCs/>
                <w:sz w:val="22"/>
                <w:szCs w:val="22"/>
              </w:rPr>
            </w:pPr>
            <w:r w:rsidRPr="00A9182C">
              <w:rPr>
                <w:sz w:val="22"/>
                <w:szCs w:val="22"/>
              </w:rPr>
              <w:t>4.1.</w:t>
            </w:r>
            <w:r w:rsidR="00A9182C" w:rsidRPr="00A9182C">
              <w:rPr>
                <w:sz w:val="22"/>
                <w:szCs w:val="22"/>
              </w:rPr>
              <w:t>4</w:t>
            </w:r>
            <w:r w:rsidRPr="00A9182C">
              <w:rPr>
                <w:sz w:val="22"/>
                <w:szCs w:val="22"/>
              </w:rPr>
              <w:t>.</w:t>
            </w:r>
          </w:p>
        </w:tc>
        <w:tc>
          <w:tcPr>
            <w:tcW w:w="4476" w:type="pct"/>
            <w:gridSpan w:val="2"/>
            <w:shd w:val="clear" w:color="auto" w:fill="auto"/>
          </w:tcPr>
          <w:p w14:paraId="751E164B" w14:textId="4C77EEB4" w:rsidR="00F647B1" w:rsidRPr="00A9182C" w:rsidRDefault="00F647B1" w:rsidP="0048587F">
            <w:pPr>
              <w:tabs>
                <w:tab w:val="left" w:pos="1562"/>
              </w:tabs>
              <w:spacing w:line="276" w:lineRule="auto"/>
              <w:jc w:val="both"/>
              <w:rPr>
                <w:sz w:val="22"/>
                <w:szCs w:val="22"/>
              </w:rPr>
            </w:pPr>
            <w:r w:rsidRPr="00A9182C">
              <w:rPr>
                <w:sz w:val="22"/>
                <w:szCs w:val="22"/>
              </w:rPr>
              <w:t>Tiekėjas į pasiūlymo kainą turi įtraukti transporto išlaidas, ryšio/ komunikacijos ir kopijavimo paslaugas ir kitas išlaidas bei priemones</w:t>
            </w:r>
            <w:r w:rsidR="00300C66" w:rsidRPr="00A9182C">
              <w:rPr>
                <w:sz w:val="22"/>
                <w:szCs w:val="22"/>
              </w:rPr>
              <w:t>,</w:t>
            </w:r>
            <w:r w:rsidRPr="00A9182C">
              <w:rPr>
                <w:sz w:val="22"/>
                <w:szCs w:val="22"/>
              </w:rPr>
              <w:t xml:space="preserve"> reikalingas numatytų darbų įgyvendinimui ir koordinavimui.</w:t>
            </w:r>
          </w:p>
        </w:tc>
      </w:tr>
      <w:tr w:rsidR="00F647B1" w:rsidRPr="00A9182C" w14:paraId="5241F948" w14:textId="77777777" w:rsidTr="00337F03">
        <w:trPr>
          <w:trHeight w:val="324"/>
        </w:trPr>
        <w:tc>
          <w:tcPr>
            <w:tcW w:w="524" w:type="pct"/>
            <w:shd w:val="clear" w:color="auto" w:fill="auto"/>
            <w:noWrap/>
          </w:tcPr>
          <w:p w14:paraId="1C8D6DEE" w14:textId="3B6A0261" w:rsidR="00F647B1" w:rsidRPr="00A9182C" w:rsidRDefault="00F647B1" w:rsidP="006D5A93">
            <w:pPr>
              <w:spacing w:line="276" w:lineRule="auto"/>
              <w:rPr>
                <w:bCs/>
                <w:color w:val="FF0000"/>
                <w:sz w:val="22"/>
                <w:szCs w:val="22"/>
              </w:rPr>
            </w:pPr>
            <w:r w:rsidRPr="00A9182C">
              <w:rPr>
                <w:sz w:val="22"/>
                <w:szCs w:val="22"/>
              </w:rPr>
              <w:t>4.1.</w:t>
            </w:r>
            <w:r w:rsidR="00A9182C" w:rsidRPr="00A9182C">
              <w:rPr>
                <w:sz w:val="22"/>
                <w:szCs w:val="22"/>
              </w:rPr>
              <w:t>5</w:t>
            </w:r>
            <w:r w:rsidRPr="00A9182C">
              <w:rPr>
                <w:sz w:val="22"/>
                <w:szCs w:val="22"/>
              </w:rPr>
              <w:t>.</w:t>
            </w:r>
          </w:p>
        </w:tc>
        <w:tc>
          <w:tcPr>
            <w:tcW w:w="4476" w:type="pct"/>
            <w:gridSpan w:val="2"/>
            <w:shd w:val="clear" w:color="auto" w:fill="auto"/>
          </w:tcPr>
          <w:p w14:paraId="78BEFECD" w14:textId="7A119C27" w:rsidR="00F647B1" w:rsidRPr="00A9182C" w:rsidRDefault="00F647B1" w:rsidP="0048587F">
            <w:pPr>
              <w:tabs>
                <w:tab w:val="left" w:pos="1562"/>
              </w:tabs>
              <w:spacing w:line="276" w:lineRule="auto"/>
              <w:jc w:val="both"/>
              <w:rPr>
                <w:sz w:val="22"/>
                <w:szCs w:val="22"/>
              </w:rPr>
            </w:pPr>
            <w:r w:rsidRPr="00A9182C">
              <w:rPr>
                <w:sz w:val="22"/>
                <w:szCs w:val="22"/>
              </w:rPr>
              <w:t xml:space="preserve">Perkančioji organizacija užtikrins visų leidimų, kurių Tiekėjui gali prireikti </w:t>
            </w:r>
            <w:r w:rsidR="00300C66" w:rsidRPr="00A9182C">
              <w:rPr>
                <w:sz w:val="22"/>
                <w:szCs w:val="22"/>
              </w:rPr>
              <w:t>paslaugų teikimui</w:t>
            </w:r>
            <w:r w:rsidRPr="00A9182C">
              <w:rPr>
                <w:sz w:val="22"/>
                <w:szCs w:val="22"/>
              </w:rPr>
              <w:t>, gavimą iš trečiųjų šalių.</w:t>
            </w:r>
          </w:p>
        </w:tc>
      </w:tr>
      <w:tr w:rsidR="00F647B1" w:rsidRPr="00A9182C" w14:paraId="05D53846" w14:textId="77777777" w:rsidTr="00337F03">
        <w:trPr>
          <w:trHeight w:val="324"/>
        </w:trPr>
        <w:tc>
          <w:tcPr>
            <w:tcW w:w="524" w:type="pct"/>
            <w:noWrap/>
          </w:tcPr>
          <w:p w14:paraId="48050DE8" w14:textId="77777777" w:rsidR="00F647B1" w:rsidRPr="00A9182C" w:rsidRDefault="00F647B1" w:rsidP="0048587F">
            <w:pPr>
              <w:spacing w:line="276" w:lineRule="auto"/>
              <w:rPr>
                <w:b/>
                <w:bCs/>
                <w:sz w:val="22"/>
                <w:szCs w:val="22"/>
              </w:rPr>
            </w:pPr>
            <w:r w:rsidRPr="00A9182C">
              <w:rPr>
                <w:b/>
                <w:bCs/>
                <w:sz w:val="22"/>
                <w:szCs w:val="22"/>
              </w:rPr>
              <w:t xml:space="preserve">5. </w:t>
            </w:r>
          </w:p>
        </w:tc>
        <w:tc>
          <w:tcPr>
            <w:tcW w:w="4476" w:type="pct"/>
            <w:gridSpan w:val="2"/>
          </w:tcPr>
          <w:p w14:paraId="04F35374" w14:textId="77777777" w:rsidR="00F647B1" w:rsidRPr="00A9182C" w:rsidRDefault="00F647B1" w:rsidP="0048587F">
            <w:pPr>
              <w:spacing w:line="276" w:lineRule="auto"/>
              <w:rPr>
                <w:b/>
                <w:sz w:val="22"/>
                <w:szCs w:val="22"/>
                <w:lang w:eastAsia="en-US"/>
              </w:rPr>
            </w:pPr>
            <w:r w:rsidRPr="00A9182C">
              <w:rPr>
                <w:b/>
                <w:sz w:val="22"/>
                <w:szCs w:val="22"/>
              </w:rPr>
              <w:t>Bendrieji reikalavimai</w:t>
            </w:r>
          </w:p>
        </w:tc>
      </w:tr>
      <w:tr w:rsidR="00F647B1" w:rsidRPr="00A9182C" w14:paraId="29A2AEED" w14:textId="77777777" w:rsidTr="00337F03">
        <w:trPr>
          <w:trHeight w:val="324"/>
        </w:trPr>
        <w:tc>
          <w:tcPr>
            <w:tcW w:w="524" w:type="pct"/>
            <w:noWrap/>
          </w:tcPr>
          <w:p w14:paraId="5FDC9292" w14:textId="77777777" w:rsidR="00F647B1" w:rsidRPr="00A9182C" w:rsidRDefault="00F647B1" w:rsidP="0048587F">
            <w:pPr>
              <w:spacing w:line="276" w:lineRule="auto"/>
              <w:rPr>
                <w:bCs/>
                <w:sz w:val="22"/>
                <w:szCs w:val="22"/>
              </w:rPr>
            </w:pPr>
            <w:r w:rsidRPr="00A9182C">
              <w:rPr>
                <w:sz w:val="22"/>
                <w:szCs w:val="22"/>
              </w:rPr>
              <w:t>5.</w:t>
            </w:r>
            <w:r w:rsidRPr="00A9182C">
              <w:rPr>
                <w:bCs/>
                <w:sz w:val="22"/>
                <w:szCs w:val="22"/>
              </w:rPr>
              <w:t>1.</w:t>
            </w:r>
          </w:p>
        </w:tc>
        <w:tc>
          <w:tcPr>
            <w:tcW w:w="4476" w:type="pct"/>
            <w:gridSpan w:val="2"/>
          </w:tcPr>
          <w:p w14:paraId="2BEFCD46" w14:textId="7E492948" w:rsidR="00F647B1" w:rsidRPr="00A9182C" w:rsidRDefault="00F647B1" w:rsidP="0048587F">
            <w:pPr>
              <w:keepNext/>
              <w:suppressAutoHyphens w:val="0"/>
              <w:spacing w:line="276" w:lineRule="auto"/>
              <w:jc w:val="both"/>
              <w:outlineLvl w:val="0"/>
              <w:rPr>
                <w:b/>
                <w:bCs/>
                <w:sz w:val="22"/>
                <w:szCs w:val="22"/>
                <w:lang w:eastAsia="en-US"/>
              </w:rPr>
            </w:pPr>
            <w:r w:rsidRPr="00A9182C">
              <w:rPr>
                <w:sz w:val="22"/>
                <w:szCs w:val="22"/>
              </w:rPr>
              <w:t xml:space="preserve">Perkančioji organizacija, vadovaudamasi </w:t>
            </w:r>
            <w:r w:rsidR="00300C66" w:rsidRPr="00A9182C">
              <w:rPr>
                <w:sz w:val="22"/>
                <w:szCs w:val="22"/>
              </w:rPr>
              <w:t xml:space="preserve">Viešųjų pirkimų įstatymo (toliau – VPĮ) </w:t>
            </w:r>
            <w:r w:rsidRPr="00A9182C">
              <w:rPr>
                <w:sz w:val="22"/>
                <w:szCs w:val="22"/>
              </w:rPr>
              <w:t>37 straipsnio 9 d</w:t>
            </w:r>
            <w:r w:rsidR="0062526B" w:rsidRPr="00A9182C">
              <w:rPr>
                <w:sz w:val="22"/>
                <w:szCs w:val="22"/>
              </w:rPr>
              <w:t>alies 2 punktu,</w:t>
            </w:r>
            <w:r w:rsidRPr="00A9182C">
              <w:rPr>
                <w:sz w:val="22"/>
                <w:szCs w:val="22"/>
              </w:rPr>
              <w:t xml:space="preserve"> laikys, kad</w:t>
            </w:r>
            <w:r w:rsidR="00300C66" w:rsidRPr="00A9182C">
              <w:rPr>
                <w:sz w:val="22"/>
                <w:szCs w:val="22"/>
              </w:rPr>
              <w:t xml:space="preserve"> </w:t>
            </w:r>
            <w:r w:rsidRPr="00A9182C">
              <w:rPr>
                <w:sz w:val="22"/>
                <w:szCs w:val="22"/>
              </w:rPr>
              <w:t xml:space="preserve">paslaugos kelia grėsmę nacionaliniam saugumui, </w:t>
            </w:r>
            <w:r w:rsidR="00356BC2" w:rsidRPr="00A9182C">
              <w:rPr>
                <w:sz w:val="22"/>
                <w:szCs w:val="22"/>
              </w:rPr>
              <w:t xml:space="preserve">jei </w:t>
            </w:r>
            <w:r w:rsidR="00C907B0" w:rsidRPr="00A9182C">
              <w:rPr>
                <w:bCs/>
                <w:sz w:val="22"/>
                <w:szCs w:val="22"/>
              </w:rPr>
              <w:t>paslaugų teikimas būtų vykdomas iš šio Įstatymo 92 straipsnio 14 dalyje numatytame sąraše nurodytų valstybių ar teritorijų.</w:t>
            </w:r>
          </w:p>
        </w:tc>
      </w:tr>
      <w:tr w:rsidR="00F647B1" w:rsidRPr="00A9182C" w14:paraId="516FBD0F" w14:textId="77777777" w:rsidTr="00337F03">
        <w:trPr>
          <w:trHeight w:val="324"/>
        </w:trPr>
        <w:tc>
          <w:tcPr>
            <w:tcW w:w="524" w:type="pct"/>
            <w:noWrap/>
          </w:tcPr>
          <w:p w14:paraId="3B436F95" w14:textId="77777777" w:rsidR="00F647B1" w:rsidRPr="00A9182C" w:rsidRDefault="00F647B1" w:rsidP="0048587F">
            <w:pPr>
              <w:spacing w:line="276" w:lineRule="auto"/>
              <w:rPr>
                <w:bCs/>
                <w:sz w:val="22"/>
                <w:szCs w:val="22"/>
              </w:rPr>
            </w:pPr>
            <w:r w:rsidRPr="00A9182C">
              <w:rPr>
                <w:sz w:val="22"/>
                <w:szCs w:val="22"/>
              </w:rPr>
              <w:t>5.</w:t>
            </w:r>
            <w:r w:rsidRPr="00A9182C">
              <w:rPr>
                <w:bCs/>
                <w:sz w:val="22"/>
                <w:szCs w:val="22"/>
              </w:rPr>
              <w:t>2.</w:t>
            </w:r>
          </w:p>
        </w:tc>
        <w:tc>
          <w:tcPr>
            <w:tcW w:w="4476" w:type="pct"/>
            <w:gridSpan w:val="2"/>
          </w:tcPr>
          <w:p w14:paraId="251C8038" w14:textId="58E87ED8" w:rsidR="00F647B1" w:rsidRPr="00A9182C" w:rsidRDefault="00F647B1" w:rsidP="0048587F">
            <w:pPr>
              <w:keepNext/>
              <w:suppressAutoHyphens w:val="0"/>
              <w:spacing w:line="276" w:lineRule="auto"/>
              <w:jc w:val="both"/>
              <w:outlineLvl w:val="0"/>
              <w:rPr>
                <w:b/>
                <w:bCs/>
                <w:sz w:val="22"/>
                <w:szCs w:val="22"/>
                <w:lang w:eastAsia="en-US"/>
              </w:rPr>
            </w:pPr>
            <w:r w:rsidRPr="00A9182C">
              <w:rPr>
                <w:sz w:val="22"/>
                <w:szCs w:val="22"/>
              </w:rPr>
              <w:t xml:space="preserve">Perkančioji organizacija, vadovaudamasi VPĮ 47 straipsnio 9 dalimi laikys, kad paslaugos kelia grėsmę nacionaliniam saugumui, </w:t>
            </w:r>
            <w:r w:rsidR="00356BC2" w:rsidRPr="00A9182C">
              <w:rPr>
                <w:sz w:val="22"/>
                <w:szCs w:val="22"/>
              </w:rPr>
              <w:t xml:space="preserve">jei </w:t>
            </w:r>
            <w:r w:rsidRPr="00A9182C">
              <w:rPr>
                <w:sz w:val="22"/>
                <w:szCs w:val="22"/>
              </w:rPr>
              <w:t>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F647B1" w:rsidRPr="00A9182C" w14:paraId="7D34F779" w14:textId="77777777" w:rsidTr="00337F03">
        <w:trPr>
          <w:trHeight w:val="324"/>
        </w:trPr>
        <w:tc>
          <w:tcPr>
            <w:tcW w:w="524" w:type="pct"/>
            <w:noWrap/>
          </w:tcPr>
          <w:p w14:paraId="46B4C4B0" w14:textId="77777777" w:rsidR="00F647B1" w:rsidRPr="00A9182C" w:rsidRDefault="00F647B1" w:rsidP="0048587F">
            <w:pPr>
              <w:spacing w:line="276" w:lineRule="auto"/>
              <w:rPr>
                <w:bCs/>
                <w:sz w:val="22"/>
                <w:szCs w:val="22"/>
              </w:rPr>
            </w:pPr>
            <w:r w:rsidRPr="00A9182C">
              <w:rPr>
                <w:sz w:val="22"/>
                <w:szCs w:val="22"/>
              </w:rPr>
              <w:t>5.</w:t>
            </w:r>
            <w:r w:rsidRPr="00A9182C">
              <w:rPr>
                <w:bCs/>
                <w:sz w:val="22"/>
                <w:szCs w:val="22"/>
              </w:rPr>
              <w:t>3.</w:t>
            </w:r>
          </w:p>
        </w:tc>
        <w:tc>
          <w:tcPr>
            <w:tcW w:w="4476" w:type="pct"/>
            <w:gridSpan w:val="2"/>
          </w:tcPr>
          <w:p w14:paraId="1FEA5E6B" w14:textId="3554B0B9" w:rsidR="00F647B1" w:rsidRPr="00A9182C" w:rsidRDefault="00F647B1" w:rsidP="0048587F">
            <w:pPr>
              <w:keepNext/>
              <w:suppressAutoHyphens w:val="0"/>
              <w:spacing w:line="276" w:lineRule="auto"/>
              <w:jc w:val="both"/>
              <w:outlineLvl w:val="0"/>
              <w:rPr>
                <w:b/>
                <w:bCs/>
                <w:sz w:val="22"/>
                <w:szCs w:val="22"/>
                <w:lang w:eastAsia="en-US"/>
              </w:rPr>
            </w:pPr>
            <w:r w:rsidRPr="00A9182C">
              <w:rPr>
                <w:sz w:val="22"/>
                <w:szCs w:val="22"/>
              </w:rPr>
              <w:t xml:space="preserve">Perkančioji organizacija, vadovaudamasi </w:t>
            </w:r>
            <w:r w:rsidR="00C907B0" w:rsidRPr="00A9182C">
              <w:rPr>
                <w:sz w:val="22"/>
                <w:szCs w:val="22"/>
              </w:rPr>
              <w:t>VPĮ</w:t>
            </w:r>
            <w:r w:rsidRPr="00A9182C">
              <w:rPr>
                <w:sz w:val="22"/>
                <w:szCs w:val="22"/>
              </w:rPr>
              <w:t xml:space="preserve"> 17 straipsnio 5 dalimi</w:t>
            </w:r>
            <w:r w:rsidR="00D66F7E" w:rsidRPr="00A9182C">
              <w:rPr>
                <w:sz w:val="22"/>
                <w:szCs w:val="22"/>
              </w:rPr>
              <w:t>,</w:t>
            </w:r>
            <w:r w:rsidRPr="00A9182C">
              <w:rPr>
                <w:sz w:val="22"/>
                <w:szCs w:val="22"/>
              </w:rPr>
              <w:t xml:space="preserve"> pirkime neleidžia dalyvauti tiekėjams (juridiniams asmenims)/subtiekėjams (juridiniams asmenims)</w:t>
            </w:r>
            <w:r w:rsidR="00D66F7E" w:rsidRPr="00A9182C">
              <w:rPr>
                <w:sz w:val="22"/>
                <w:szCs w:val="22"/>
              </w:rPr>
              <w:t xml:space="preserve"> ir ūkio subjektams, kurių pajėgumais remiamasi (juridiniams asmenims)</w:t>
            </w:r>
            <w:r w:rsidRPr="00A9182C">
              <w:rPr>
                <w:sz w:val="22"/>
                <w:szCs w:val="22"/>
              </w:rPr>
              <w:t xml:space="preserve">, kurie nėra registruoti Europos Sąjungos valstybėje </w:t>
            </w:r>
            <w:r w:rsidRPr="00A9182C">
              <w:rPr>
                <w:sz w:val="22"/>
                <w:szCs w:val="22"/>
              </w:rPr>
              <w:lastRenderedPageBreak/>
              <w:t>narėje, Šiaurės Atlanto sutarties organizacijos valstybėje narėje ar trečiojoje šalyje, pasirašiusioje Pasaulio prekybos organizacijos sutartį dėl viešųjų pirkimų ir kitus tarptautinius susitarimus. Taip pat pirkime neleidžiama dalyvauti tiekėjams (fiziniams asmenims)/subtiekėjams (fiziniams asmenims)</w:t>
            </w:r>
            <w:r w:rsidR="00D66F7E" w:rsidRPr="00A9182C">
              <w:rPr>
                <w:sz w:val="22"/>
                <w:szCs w:val="22"/>
              </w:rPr>
              <w:t xml:space="preserve"> ir ūkio subjektams, kurių pajėgumais remiamasi (fiziniams asmenims)</w:t>
            </w:r>
            <w:r w:rsidRPr="00A9182C">
              <w:rPr>
                <w:sz w:val="22"/>
                <w:szCs w:val="22"/>
              </w:rPr>
              <w:t>, kurie nėra deklaravę gyvenamosios vietos Europos Sąjungos valstybėje narėje, Šiaurės Atlanto sutarties organizacijos valstybėje narėje ar trečiojoje šalyje, pasirašiusioje Pasaulio prekybos organizacijos sutartį dėl viešųjų pirkimų ir kitus tarptautinius susitarimus</w:t>
            </w:r>
            <w:r w:rsidR="00A9182C" w:rsidRPr="00A9182C">
              <w:rPr>
                <w:sz w:val="22"/>
                <w:szCs w:val="22"/>
              </w:rPr>
              <w:t>.</w:t>
            </w:r>
          </w:p>
        </w:tc>
      </w:tr>
    </w:tbl>
    <w:p w14:paraId="7406DD88" w14:textId="77777777" w:rsidR="00F647B1" w:rsidRPr="000E49A6" w:rsidRDefault="00F647B1" w:rsidP="00F647B1">
      <w:pPr>
        <w:spacing w:line="276" w:lineRule="auto"/>
        <w:jc w:val="both"/>
      </w:pPr>
    </w:p>
    <w:p w14:paraId="031D3EFC" w14:textId="7A491CA5" w:rsidR="00C96B44" w:rsidRPr="000E49A6" w:rsidRDefault="00C96B44" w:rsidP="00875B20">
      <w:pPr>
        <w:jc w:val="both"/>
      </w:pPr>
    </w:p>
    <w:p w14:paraId="6C84324B" w14:textId="3898657F" w:rsidR="00B65577" w:rsidRPr="000E49A6" w:rsidRDefault="00B65577" w:rsidP="00A9182C">
      <w:pPr>
        <w:jc w:val="both"/>
      </w:pPr>
    </w:p>
    <w:sectPr w:rsidR="00B65577" w:rsidRPr="000E49A6" w:rsidSect="00140BBB">
      <w:headerReference w:type="default" r:id="rId11"/>
      <w:footerReference w:type="even" r:id="rId12"/>
      <w:footerReference w:type="default" r:id="rId13"/>
      <w:pgSz w:w="16839" w:h="11907" w:orient="landscape" w:code="9"/>
      <w:pgMar w:top="1134"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D62A32" w14:textId="77777777" w:rsidR="005A4C6F" w:rsidRDefault="005A4C6F" w:rsidP="00A67DA9">
      <w:r>
        <w:separator/>
      </w:r>
    </w:p>
  </w:endnote>
  <w:endnote w:type="continuationSeparator" w:id="0">
    <w:p w14:paraId="2E81ABD9" w14:textId="77777777" w:rsidR="005A4C6F" w:rsidRDefault="005A4C6F" w:rsidP="00A6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enQuanYi Micro Hei">
    <w:altName w:val="Times New Roman"/>
    <w:panose1 w:val="00000000000000000000"/>
    <w:charset w:val="80"/>
    <w:family w:val="auto"/>
    <w:notTrueType/>
    <w:pitch w:val="variable"/>
    <w:sig w:usb0="00000001" w:usb1="08070000" w:usb2="00000010" w:usb3="00000000" w:csb0="00020000" w:csb1="00000000"/>
  </w:font>
  <w:font w:name="Lohit Hindi">
    <w:altName w:val="Times New Roman"/>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472DE" w14:textId="77777777" w:rsidR="0044116D" w:rsidRDefault="0044116D" w:rsidP="008225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B79AD9" w14:textId="77777777" w:rsidR="0044116D" w:rsidRDefault="0044116D" w:rsidP="008225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9573B" w14:textId="77777777" w:rsidR="0044116D" w:rsidRDefault="0044116D" w:rsidP="0082255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AB301" w14:textId="77777777" w:rsidR="005A4C6F" w:rsidRDefault="005A4C6F" w:rsidP="00A67DA9">
      <w:r>
        <w:separator/>
      </w:r>
    </w:p>
  </w:footnote>
  <w:footnote w:type="continuationSeparator" w:id="0">
    <w:p w14:paraId="04F3DDE2" w14:textId="77777777" w:rsidR="005A4C6F" w:rsidRDefault="005A4C6F" w:rsidP="00A6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0F064" w14:textId="3FA76B70" w:rsidR="0044116D" w:rsidRDefault="0044116D">
    <w:pPr>
      <w:pStyle w:val="Header"/>
      <w:jc w:val="center"/>
    </w:pPr>
    <w:r>
      <w:fldChar w:fldCharType="begin"/>
    </w:r>
    <w:r>
      <w:instrText>PAGE   \* MERGEFORMAT</w:instrText>
    </w:r>
    <w:r>
      <w:fldChar w:fldCharType="separate"/>
    </w:r>
    <w:r w:rsidR="00E80F37" w:rsidRPr="00E80F37">
      <w:rPr>
        <w:noProof/>
        <w:lang w:val="lt-LT"/>
      </w:rPr>
      <w:t>6</w:t>
    </w:r>
    <w:r>
      <w:rPr>
        <w:noProof/>
        <w:lang w:val="lt-LT"/>
      </w:rPr>
      <w:fldChar w:fldCharType="end"/>
    </w:r>
  </w:p>
  <w:p w14:paraId="6202E5CC" w14:textId="77777777" w:rsidR="0044116D" w:rsidRDefault="00441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2"/>
      <w:numFmt w:val="decimal"/>
      <w:lvlText w:val="%1."/>
      <w:lvlJc w:val="left"/>
      <w:pPr>
        <w:tabs>
          <w:tab w:val="num" w:pos="360"/>
        </w:tabs>
        <w:ind w:left="360" w:hanging="360"/>
      </w:pPr>
      <w:rPr>
        <w:b/>
      </w:rPr>
    </w:lvl>
    <w:lvl w:ilvl="1">
      <w:start w:val="1"/>
      <w:numFmt w:val="decimal"/>
      <w:lvlText w:val="%1.%2."/>
      <w:lvlJc w:val="left"/>
      <w:pPr>
        <w:tabs>
          <w:tab w:val="num" w:pos="540"/>
        </w:tabs>
        <w:ind w:left="540" w:hanging="360"/>
      </w:pPr>
      <w:rPr>
        <w:b/>
      </w:rPr>
    </w:lvl>
    <w:lvl w:ilvl="2">
      <w:start w:val="1"/>
      <w:numFmt w:val="decimal"/>
      <w:lvlText w:val="%1.%2.%3."/>
      <w:lvlJc w:val="left"/>
      <w:pPr>
        <w:tabs>
          <w:tab w:val="num" w:pos="1080"/>
        </w:tabs>
        <w:ind w:left="1080" w:hanging="720"/>
      </w:pPr>
      <w:rPr>
        <w:b w:val="0"/>
      </w:rPr>
    </w:lvl>
    <w:lvl w:ilvl="3">
      <w:start w:val="1"/>
      <w:numFmt w:val="decimal"/>
      <w:lvlText w:val="%1.%2.%3.%4."/>
      <w:lvlJc w:val="left"/>
      <w:pPr>
        <w:tabs>
          <w:tab w:val="num" w:pos="1260"/>
        </w:tabs>
        <w:ind w:left="1260" w:hanging="720"/>
      </w:pPr>
      <w:rPr>
        <w:b w:val="0"/>
        <w:i w:val="0"/>
      </w:rPr>
    </w:lvl>
    <w:lvl w:ilvl="4">
      <w:start w:val="1"/>
      <w:numFmt w:val="decimal"/>
      <w:lvlText w:val="%1.%2.%3.%4.%5."/>
      <w:lvlJc w:val="left"/>
      <w:pPr>
        <w:tabs>
          <w:tab w:val="num" w:pos="1800"/>
        </w:tabs>
        <w:ind w:left="1800" w:hanging="1080"/>
      </w:pPr>
      <w:rPr>
        <w:b w:val="0"/>
      </w:r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rPr>
        <w:b w:val="0"/>
      </w:r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 w15:restartNumberingAfterBreak="0">
    <w:nsid w:val="06366B8A"/>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E46904"/>
    <w:multiLevelType w:val="hybridMultilevel"/>
    <w:tmpl w:val="2A90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2C3B"/>
    <w:multiLevelType w:val="hybridMultilevel"/>
    <w:tmpl w:val="6D5CC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3653B"/>
    <w:multiLevelType w:val="hybridMultilevel"/>
    <w:tmpl w:val="FC640C4A"/>
    <w:lvl w:ilvl="0" w:tplc="AE1039DA">
      <w:start w:val="1"/>
      <w:numFmt w:val="decimal"/>
      <w:lvlText w:val="%1."/>
      <w:lvlJc w:val="left"/>
      <w:pPr>
        <w:tabs>
          <w:tab w:val="left" w:pos="784"/>
        </w:tabs>
        <w:ind w:left="784" w:hanging="359"/>
      </w:pPr>
    </w:lvl>
    <w:lvl w:ilvl="1" w:tplc="B34602FA">
      <w:start w:val="1"/>
      <w:numFmt w:val="lowerLetter"/>
      <w:lvlText w:val="%2."/>
      <w:lvlJc w:val="left"/>
      <w:pPr>
        <w:tabs>
          <w:tab w:val="left" w:pos="1440"/>
        </w:tabs>
        <w:ind w:left="1440" w:hanging="359"/>
      </w:pPr>
    </w:lvl>
    <w:lvl w:ilvl="2" w:tplc="68306D46">
      <w:start w:val="1"/>
      <w:numFmt w:val="lowerRoman"/>
      <w:lvlText w:val="%3."/>
      <w:lvlJc w:val="right"/>
      <w:pPr>
        <w:tabs>
          <w:tab w:val="left" w:pos="2160"/>
        </w:tabs>
        <w:ind w:left="2160" w:hanging="179"/>
      </w:pPr>
    </w:lvl>
    <w:lvl w:ilvl="3" w:tplc="A1E67B00">
      <w:start w:val="1"/>
      <w:numFmt w:val="decimal"/>
      <w:lvlText w:val="%4."/>
      <w:lvlJc w:val="left"/>
      <w:pPr>
        <w:tabs>
          <w:tab w:val="left" w:pos="2880"/>
        </w:tabs>
        <w:ind w:left="2880" w:hanging="359"/>
      </w:pPr>
    </w:lvl>
    <w:lvl w:ilvl="4" w:tplc="51D48746">
      <w:start w:val="1"/>
      <w:numFmt w:val="lowerLetter"/>
      <w:lvlText w:val="%5."/>
      <w:lvlJc w:val="left"/>
      <w:pPr>
        <w:tabs>
          <w:tab w:val="left" w:pos="3600"/>
        </w:tabs>
        <w:ind w:left="3600" w:hanging="359"/>
      </w:pPr>
    </w:lvl>
    <w:lvl w:ilvl="5" w:tplc="F6EC4DE4">
      <w:start w:val="1"/>
      <w:numFmt w:val="lowerRoman"/>
      <w:lvlText w:val="%6."/>
      <w:lvlJc w:val="right"/>
      <w:pPr>
        <w:tabs>
          <w:tab w:val="left" w:pos="4320"/>
        </w:tabs>
        <w:ind w:left="4320" w:hanging="179"/>
      </w:pPr>
    </w:lvl>
    <w:lvl w:ilvl="6" w:tplc="84B8130E">
      <w:start w:val="1"/>
      <w:numFmt w:val="decimal"/>
      <w:lvlText w:val="%7."/>
      <w:lvlJc w:val="left"/>
      <w:pPr>
        <w:tabs>
          <w:tab w:val="left" w:pos="5040"/>
        </w:tabs>
        <w:ind w:left="5040" w:hanging="359"/>
      </w:pPr>
    </w:lvl>
    <w:lvl w:ilvl="7" w:tplc="54D4AF4E">
      <w:start w:val="1"/>
      <w:numFmt w:val="lowerLetter"/>
      <w:lvlText w:val="%8."/>
      <w:lvlJc w:val="left"/>
      <w:pPr>
        <w:tabs>
          <w:tab w:val="left" w:pos="5760"/>
        </w:tabs>
        <w:ind w:left="5760" w:hanging="359"/>
      </w:pPr>
    </w:lvl>
    <w:lvl w:ilvl="8" w:tplc="C068FB48">
      <w:start w:val="1"/>
      <w:numFmt w:val="lowerRoman"/>
      <w:lvlText w:val="%9."/>
      <w:lvlJc w:val="right"/>
      <w:pPr>
        <w:tabs>
          <w:tab w:val="left" w:pos="6480"/>
        </w:tabs>
        <w:ind w:left="6480" w:hanging="179"/>
      </w:pPr>
    </w:lvl>
  </w:abstractNum>
  <w:abstractNum w:abstractNumId="6" w15:restartNumberingAfterBreak="0">
    <w:nsid w:val="105E0E81"/>
    <w:multiLevelType w:val="hybridMultilevel"/>
    <w:tmpl w:val="3BEA08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230638"/>
    <w:multiLevelType w:val="hybridMultilevel"/>
    <w:tmpl w:val="67C0A4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A3076"/>
    <w:multiLevelType w:val="hybridMultilevel"/>
    <w:tmpl w:val="19EE0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869228D"/>
    <w:multiLevelType w:val="hybridMultilevel"/>
    <w:tmpl w:val="D194B3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B2DE3"/>
    <w:multiLevelType w:val="hybridMultilevel"/>
    <w:tmpl w:val="532C5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940E0"/>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8D3199"/>
    <w:multiLevelType w:val="hybridMultilevel"/>
    <w:tmpl w:val="0AC4698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F408A"/>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8336EF"/>
    <w:multiLevelType w:val="hybridMultilevel"/>
    <w:tmpl w:val="D5722E26"/>
    <w:lvl w:ilvl="0" w:tplc="EB5A7F86">
      <w:start w:val="1"/>
      <w:numFmt w:val="decimal"/>
      <w:lvlText w:val="%1."/>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62BD"/>
    <w:multiLevelType w:val="hybridMultilevel"/>
    <w:tmpl w:val="64DA6AB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8971551"/>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D71D72"/>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C66939"/>
    <w:multiLevelType w:val="hybridMultilevel"/>
    <w:tmpl w:val="3558DA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72A98"/>
    <w:multiLevelType w:val="hybridMultilevel"/>
    <w:tmpl w:val="EF1EE29E"/>
    <w:lvl w:ilvl="0" w:tplc="66706786">
      <w:start w:val="1"/>
      <w:numFmt w:val="decimal"/>
      <w:lvlText w:val="%1."/>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54002"/>
    <w:multiLevelType w:val="multilevel"/>
    <w:tmpl w:val="E46A6A68"/>
    <w:lvl w:ilvl="0">
      <w:start w:val="2"/>
      <w:numFmt w:val="upperRoman"/>
      <w:pStyle w:val="Style2"/>
      <w:lvlText w:val="%1."/>
      <w:lvlJc w:val="left"/>
      <w:pPr>
        <w:ind w:left="720" w:hanging="720"/>
      </w:pPr>
      <w:rPr>
        <w:rFonts w:hAnsi="Arial Unicode MS" w:hint="default"/>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720" w:hanging="360"/>
      </w:pPr>
      <w:rPr>
        <w:rFonts w:hAnsi="Arial Unicode MS" w:hint="default"/>
        <w:caps w:val="0"/>
        <w:smallCaps w:val="0"/>
        <w:strike w:val="0"/>
        <w:dstrike w:val="0"/>
        <w:outline w:val="0"/>
        <w:emboss w:val="0"/>
        <w:imprint w:val="0"/>
        <w:color w:val="000000"/>
        <w:spacing w:val="0"/>
        <w:w w:val="100"/>
        <w:kern w:val="0"/>
        <w:position w:val="0"/>
        <w:highlight w:val="none"/>
        <w:vertAlign w:val="baseline"/>
      </w:rPr>
    </w:lvl>
    <w:lvl w:ilvl="2">
      <w:start w:val="1"/>
      <w:numFmt w:val="decimal"/>
      <w:pStyle w:val="Style3"/>
      <w:suff w:val="nothing"/>
      <w:lvlText w:val="%1.%2.%3."/>
      <w:lvlJc w:val="left"/>
      <w:pPr>
        <w:ind w:left="-414" w:firstLine="414"/>
      </w:pPr>
      <w:rPr>
        <w:rFonts w:hAnsi="Arial Unicode MS" w:hint="default"/>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88" w:hanging="578"/>
      </w:pPr>
      <w:rPr>
        <w:rFonts w:hAnsi="Arial Unicode MS" w:hint="default"/>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num" w:pos="1701"/>
        </w:tabs>
        <w:ind w:left="1636" w:hanging="938"/>
      </w:pPr>
      <w:rPr>
        <w:rFonts w:hAnsi="Arial Unicode MS" w:hint="default"/>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636" w:hanging="938"/>
      </w:pPr>
      <w:rPr>
        <w:rFonts w:hAnsi="Arial Unicode MS" w:hint="default"/>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701" w:hanging="1003"/>
      </w:pPr>
      <w:rPr>
        <w:rFonts w:hAnsi="Arial Unicode MS" w:hint="default"/>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701" w:hanging="1003"/>
      </w:pPr>
      <w:rPr>
        <w:rFonts w:hAnsi="Arial Unicode MS" w:hint="default"/>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701" w:hanging="1003"/>
      </w:pPr>
      <w:rPr>
        <w:rFonts w:hAnsi="Arial Unicode MS" w:hint="default"/>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4C1F090F"/>
    <w:multiLevelType w:val="hybridMultilevel"/>
    <w:tmpl w:val="5704A7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F3B44"/>
    <w:multiLevelType w:val="hybridMultilevel"/>
    <w:tmpl w:val="6A12BD5A"/>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3" w15:restartNumberingAfterBreak="0">
    <w:nsid w:val="4D2839DB"/>
    <w:multiLevelType w:val="hybridMultilevel"/>
    <w:tmpl w:val="57D89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B132D9"/>
    <w:multiLevelType w:val="hybridMultilevel"/>
    <w:tmpl w:val="FE8CEC22"/>
    <w:lvl w:ilvl="0" w:tplc="7A58E780">
      <w:start w:val="1"/>
      <w:numFmt w:val="decimal"/>
      <w:lvlText w:val="%1."/>
      <w:lvlJc w:val="left"/>
      <w:pPr>
        <w:ind w:left="720" w:hanging="360"/>
      </w:pPr>
      <w:rPr>
        <w:rFonts w:ascii="Times New Roma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B48B1"/>
    <w:multiLevelType w:val="hybridMultilevel"/>
    <w:tmpl w:val="9D94B608"/>
    <w:lvl w:ilvl="0" w:tplc="04270001">
      <w:start w:val="1"/>
      <w:numFmt w:val="bullet"/>
      <w:lvlText w:val=""/>
      <w:lvlJc w:val="left"/>
      <w:pPr>
        <w:ind w:left="773" w:hanging="360"/>
      </w:pPr>
      <w:rPr>
        <w:rFonts w:ascii="Symbol" w:hAnsi="Symbol" w:hint="default"/>
      </w:rPr>
    </w:lvl>
    <w:lvl w:ilvl="1" w:tplc="04270003" w:tentative="1">
      <w:start w:val="1"/>
      <w:numFmt w:val="bullet"/>
      <w:lvlText w:val="o"/>
      <w:lvlJc w:val="left"/>
      <w:pPr>
        <w:ind w:left="1493" w:hanging="360"/>
      </w:pPr>
      <w:rPr>
        <w:rFonts w:ascii="Courier New" w:hAnsi="Courier New" w:cs="Courier New" w:hint="default"/>
      </w:rPr>
    </w:lvl>
    <w:lvl w:ilvl="2" w:tplc="04270005" w:tentative="1">
      <w:start w:val="1"/>
      <w:numFmt w:val="bullet"/>
      <w:lvlText w:val=""/>
      <w:lvlJc w:val="left"/>
      <w:pPr>
        <w:ind w:left="2213" w:hanging="360"/>
      </w:pPr>
      <w:rPr>
        <w:rFonts w:ascii="Wingdings" w:hAnsi="Wingdings" w:hint="default"/>
      </w:rPr>
    </w:lvl>
    <w:lvl w:ilvl="3" w:tplc="04270001" w:tentative="1">
      <w:start w:val="1"/>
      <w:numFmt w:val="bullet"/>
      <w:lvlText w:val=""/>
      <w:lvlJc w:val="left"/>
      <w:pPr>
        <w:ind w:left="2933" w:hanging="360"/>
      </w:pPr>
      <w:rPr>
        <w:rFonts w:ascii="Symbol" w:hAnsi="Symbol" w:hint="default"/>
      </w:rPr>
    </w:lvl>
    <w:lvl w:ilvl="4" w:tplc="04270003" w:tentative="1">
      <w:start w:val="1"/>
      <w:numFmt w:val="bullet"/>
      <w:lvlText w:val="o"/>
      <w:lvlJc w:val="left"/>
      <w:pPr>
        <w:ind w:left="3653" w:hanging="360"/>
      </w:pPr>
      <w:rPr>
        <w:rFonts w:ascii="Courier New" w:hAnsi="Courier New" w:cs="Courier New" w:hint="default"/>
      </w:rPr>
    </w:lvl>
    <w:lvl w:ilvl="5" w:tplc="04270005" w:tentative="1">
      <w:start w:val="1"/>
      <w:numFmt w:val="bullet"/>
      <w:lvlText w:val=""/>
      <w:lvlJc w:val="left"/>
      <w:pPr>
        <w:ind w:left="4373" w:hanging="360"/>
      </w:pPr>
      <w:rPr>
        <w:rFonts w:ascii="Wingdings" w:hAnsi="Wingdings" w:hint="default"/>
      </w:rPr>
    </w:lvl>
    <w:lvl w:ilvl="6" w:tplc="04270001" w:tentative="1">
      <w:start w:val="1"/>
      <w:numFmt w:val="bullet"/>
      <w:lvlText w:val=""/>
      <w:lvlJc w:val="left"/>
      <w:pPr>
        <w:ind w:left="5093" w:hanging="360"/>
      </w:pPr>
      <w:rPr>
        <w:rFonts w:ascii="Symbol" w:hAnsi="Symbol" w:hint="default"/>
      </w:rPr>
    </w:lvl>
    <w:lvl w:ilvl="7" w:tplc="04270003" w:tentative="1">
      <w:start w:val="1"/>
      <w:numFmt w:val="bullet"/>
      <w:lvlText w:val="o"/>
      <w:lvlJc w:val="left"/>
      <w:pPr>
        <w:ind w:left="5813" w:hanging="360"/>
      </w:pPr>
      <w:rPr>
        <w:rFonts w:ascii="Courier New" w:hAnsi="Courier New" w:cs="Courier New" w:hint="default"/>
      </w:rPr>
    </w:lvl>
    <w:lvl w:ilvl="8" w:tplc="04270005" w:tentative="1">
      <w:start w:val="1"/>
      <w:numFmt w:val="bullet"/>
      <w:lvlText w:val=""/>
      <w:lvlJc w:val="left"/>
      <w:pPr>
        <w:ind w:left="6533" w:hanging="360"/>
      </w:pPr>
      <w:rPr>
        <w:rFonts w:ascii="Wingdings" w:hAnsi="Wingdings" w:hint="default"/>
      </w:rPr>
    </w:lvl>
  </w:abstractNum>
  <w:abstractNum w:abstractNumId="26" w15:restartNumberingAfterBreak="0">
    <w:nsid w:val="533021BA"/>
    <w:multiLevelType w:val="hybridMultilevel"/>
    <w:tmpl w:val="421CA6B6"/>
    <w:lvl w:ilvl="0" w:tplc="0409001B">
      <w:start w:val="1"/>
      <w:numFmt w:val="lowerRoman"/>
      <w:lvlText w:val="%1."/>
      <w:lvlJc w:val="right"/>
      <w:pPr>
        <w:ind w:left="1500" w:hanging="360"/>
      </w:pPr>
    </w:lvl>
    <w:lvl w:ilvl="1" w:tplc="04090019">
      <w:start w:val="1"/>
      <w:numFmt w:val="lowerLetter"/>
      <w:lvlText w:val="%2."/>
      <w:lvlJc w:val="left"/>
      <w:pPr>
        <w:ind w:left="2220" w:hanging="360"/>
      </w:pPr>
    </w:lvl>
    <w:lvl w:ilvl="2" w:tplc="0409001B">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15:restartNumberingAfterBreak="0">
    <w:nsid w:val="559F7200"/>
    <w:multiLevelType w:val="hybridMultilevel"/>
    <w:tmpl w:val="1694A8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5A7627"/>
    <w:multiLevelType w:val="hybridMultilevel"/>
    <w:tmpl w:val="022A6628"/>
    <w:lvl w:ilvl="0" w:tplc="2B6C1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AF8230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D61550"/>
    <w:multiLevelType w:val="hybridMultilevel"/>
    <w:tmpl w:val="6D5CC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167944"/>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9476D2"/>
    <w:multiLevelType w:val="hybridMultilevel"/>
    <w:tmpl w:val="F95269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11116D"/>
    <w:multiLevelType w:val="hybridMultilevel"/>
    <w:tmpl w:val="421C84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51F15"/>
    <w:multiLevelType w:val="hybridMultilevel"/>
    <w:tmpl w:val="8808F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6" w15:restartNumberingAfterBreak="0">
    <w:nsid w:val="6C5A18CE"/>
    <w:multiLevelType w:val="hybridMultilevel"/>
    <w:tmpl w:val="32E626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E00251"/>
    <w:multiLevelType w:val="hybridMultilevel"/>
    <w:tmpl w:val="CFD6EA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8C61D8A"/>
    <w:multiLevelType w:val="hybridMultilevel"/>
    <w:tmpl w:val="C816A8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AFA2BA7"/>
    <w:multiLevelType w:val="hybridMultilevel"/>
    <w:tmpl w:val="2D50D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56843951">
    <w:abstractNumId w:val="35"/>
  </w:num>
  <w:num w:numId="2" w16cid:durableId="1802990420">
    <w:abstractNumId w:val="3"/>
  </w:num>
  <w:num w:numId="3" w16cid:durableId="1360081777">
    <w:abstractNumId w:val="28"/>
  </w:num>
  <w:num w:numId="4" w16cid:durableId="1628468757">
    <w:abstractNumId w:val="11"/>
  </w:num>
  <w:num w:numId="5" w16cid:durableId="2037733706">
    <w:abstractNumId w:val="37"/>
  </w:num>
  <w:num w:numId="6" w16cid:durableId="1890258408">
    <w:abstractNumId w:val="22"/>
  </w:num>
  <w:num w:numId="7" w16cid:durableId="2070379120">
    <w:abstractNumId w:val="39"/>
  </w:num>
  <w:num w:numId="8" w16cid:durableId="286744192">
    <w:abstractNumId w:val="33"/>
  </w:num>
  <w:num w:numId="9" w16cid:durableId="2033068065">
    <w:abstractNumId w:val="6"/>
  </w:num>
  <w:num w:numId="10" w16cid:durableId="773212290">
    <w:abstractNumId w:val="25"/>
  </w:num>
  <w:num w:numId="11" w16cid:durableId="62607413">
    <w:abstractNumId w:val="2"/>
  </w:num>
  <w:num w:numId="12" w16cid:durableId="1222447407">
    <w:abstractNumId w:val="7"/>
  </w:num>
  <w:num w:numId="13" w16cid:durableId="1946158762">
    <w:abstractNumId w:val="31"/>
  </w:num>
  <w:num w:numId="14" w16cid:durableId="236597787">
    <w:abstractNumId w:val="32"/>
  </w:num>
  <w:num w:numId="15" w16cid:durableId="684405770">
    <w:abstractNumId w:val="38"/>
  </w:num>
  <w:num w:numId="16" w16cid:durableId="1855655194">
    <w:abstractNumId w:val="4"/>
  </w:num>
  <w:num w:numId="17" w16cid:durableId="1717583440">
    <w:abstractNumId w:val="13"/>
  </w:num>
  <w:num w:numId="18" w16cid:durableId="2092197703">
    <w:abstractNumId w:val="9"/>
  </w:num>
  <w:num w:numId="19" w16cid:durableId="1139809330">
    <w:abstractNumId w:val="8"/>
  </w:num>
  <w:num w:numId="20" w16cid:durableId="758331437">
    <w:abstractNumId w:val="5"/>
  </w:num>
  <w:num w:numId="21" w16cid:durableId="1878158425">
    <w:abstractNumId w:val="23"/>
  </w:num>
  <w:num w:numId="22" w16cid:durableId="781916548">
    <w:abstractNumId w:val="16"/>
  </w:num>
  <w:num w:numId="23" w16cid:durableId="926839337">
    <w:abstractNumId w:val="18"/>
  </w:num>
  <w:num w:numId="24" w16cid:durableId="2006860687">
    <w:abstractNumId w:val="36"/>
  </w:num>
  <w:num w:numId="25" w16cid:durableId="1436170057">
    <w:abstractNumId w:val="29"/>
  </w:num>
  <w:num w:numId="26" w16cid:durableId="236592724">
    <w:abstractNumId w:val="17"/>
  </w:num>
  <w:num w:numId="27" w16cid:durableId="1615476670">
    <w:abstractNumId w:val="30"/>
  </w:num>
  <w:num w:numId="28" w16cid:durableId="2007633060">
    <w:abstractNumId w:val="27"/>
  </w:num>
  <w:num w:numId="29" w16cid:durableId="2059744507">
    <w:abstractNumId w:val="20"/>
  </w:num>
  <w:num w:numId="30" w16cid:durableId="1273903518">
    <w:abstractNumId w:val="19"/>
  </w:num>
  <w:num w:numId="31" w16cid:durableId="91096273">
    <w:abstractNumId w:val="14"/>
  </w:num>
  <w:num w:numId="32" w16cid:durableId="534931438">
    <w:abstractNumId w:val="24"/>
  </w:num>
  <w:num w:numId="33" w16cid:durableId="518811736">
    <w:abstractNumId w:val="12"/>
  </w:num>
  <w:num w:numId="34" w16cid:durableId="496002371">
    <w:abstractNumId w:val="21"/>
  </w:num>
  <w:num w:numId="35" w16cid:durableId="686907618">
    <w:abstractNumId w:val="10"/>
  </w:num>
  <w:num w:numId="36" w16cid:durableId="1382972985">
    <w:abstractNumId w:val="34"/>
  </w:num>
  <w:num w:numId="37" w16cid:durableId="6714142">
    <w:abstractNumId w:val="26"/>
  </w:num>
  <w:num w:numId="38" w16cid:durableId="1173910351">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BCD"/>
    <w:rsid w:val="0000053A"/>
    <w:rsid w:val="00000A59"/>
    <w:rsid w:val="00002C65"/>
    <w:rsid w:val="00002E8E"/>
    <w:rsid w:val="000030DC"/>
    <w:rsid w:val="00003BE2"/>
    <w:rsid w:val="00004AA4"/>
    <w:rsid w:val="0000581C"/>
    <w:rsid w:val="000077D5"/>
    <w:rsid w:val="000114CB"/>
    <w:rsid w:val="00011FC8"/>
    <w:rsid w:val="0001223A"/>
    <w:rsid w:val="000134D3"/>
    <w:rsid w:val="00014306"/>
    <w:rsid w:val="0001477F"/>
    <w:rsid w:val="00014D73"/>
    <w:rsid w:val="00015580"/>
    <w:rsid w:val="00017C7F"/>
    <w:rsid w:val="00017F05"/>
    <w:rsid w:val="00021123"/>
    <w:rsid w:val="00021556"/>
    <w:rsid w:val="0002176D"/>
    <w:rsid w:val="00021C23"/>
    <w:rsid w:val="0002257E"/>
    <w:rsid w:val="00022748"/>
    <w:rsid w:val="000227A0"/>
    <w:rsid w:val="00022AA0"/>
    <w:rsid w:val="00023BDE"/>
    <w:rsid w:val="00024165"/>
    <w:rsid w:val="00024867"/>
    <w:rsid w:val="00025267"/>
    <w:rsid w:val="000255CB"/>
    <w:rsid w:val="00025FC4"/>
    <w:rsid w:val="00027980"/>
    <w:rsid w:val="00030D3E"/>
    <w:rsid w:val="00031854"/>
    <w:rsid w:val="000322AC"/>
    <w:rsid w:val="000329ED"/>
    <w:rsid w:val="00032E87"/>
    <w:rsid w:val="00032F01"/>
    <w:rsid w:val="00032F8E"/>
    <w:rsid w:val="00033ACF"/>
    <w:rsid w:val="00034CFE"/>
    <w:rsid w:val="00035DCC"/>
    <w:rsid w:val="00037118"/>
    <w:rsid w:val="000377A8"/>
    <w:rsid w:val="00037852"/>
    <w:rsid w:val="000406EB"/>
    <w:rsid w:val="00042812"/>
    <w:rsid w:val="00044D7F"/>
    <w:rsid w:val="00045D42"/>
    <w:rsid w:val="00046F83"/>
    <w:rsid w:val="000505F0"/>
    <w:rsid w:val="00051956"/>
    <w:rsid w:val="00051C67"/>
    <w:rsid w:val="00053364"/>
    <w:rsid w:val="0005530F"/>
    <w:rsid w:val="000560E4"/>
    <w:rsid w:val="00056A88"/>
    <w:rsid w:val="00057314"/>
    <w:rsid w:val="000573A2"/>
    <w:rsid w:val="00057463"/>
    <w:rsid w:val="0005782E"/>
    <w:rsid w:val="0006070F"/>
    <w:rsid w:val="00060F60"/>
    <w:rsid w:val="000610E6"/>
    <w:rsid w:val="0006154E"/>
    <w:rsid w:val="00061B17"/>
    <w:rsid w:val="00061B3B"/>
    <w:rsid w:val="00062B03"/>
    <w:rsid w:val="00063317"/>
    <w:rsid w:val="00063DDB"/>
    <w:rsid w:val="00064265"/>
    <w:rsid w:val="00065394"/>
    <w:rsid w:val="000655BE"/>
    <w:rsid w:val="00065DF7"/>
    <w:rsid w:val="00066E7C"/>
    <w:rsid w:val="0006792C"/>
    <w:rsid w:val="00067CF0"/>
    <w:rsid w:val="000700AD"/>
    <w:rsid w:val="00070312"/>
    <w:rsid w:val="000708BC"/>
    <w:rsid w:val="00071EA5"/>
    <w:rsid w:val="00073B23"/>
    <w:rsid w:val="00075441"/>
    <w:rsid w:val="00075D1D"/>
    <w:rsid w:val="00075DDC"/>
    <w:rsid w:val="0007634B"/>
    <w:rsid w:val="000767A8"/>
    <w:rsid w:val="00076A59"/>
    <w:rsid w:val="0007747C"/>
    <w:rsid w:val="00077770"/>
    <w:rsid w:val="00077EAF"/>
    <w:rsid w:val="00082E3D"/>
    <w:rsid w:val="000840E9"/>
    <w:rsid w:val="0008414F"/>
    <w:rsid w:val="000843EE"/>
    <w:rsid w:val="000860CB"/>
    <w:rsid w:val="000862B1"/>
    <w:rsid w:val="000865BB"/>
    <w:rsid w:val="0008785C"/>
    <w:rsid w:val="00091923"/>
    <w:rsid w:val="00091A14"/>
    <w:rsid w:val="00091C7B"/>
    <w:rsid w:val="00091CFD"/>
    <w:rsid w:val="000920A8"/>
    <w:rsid w:val="0009319A"/>
    <w:rsid w:val="000932F8"/>
    <w:rsid w:val="00093EE9"/>
    <w:rsid w:val="00093F8E"/>
    <w:rsid w:val="000954A3"/>
    <w:rsid w:val="00095936"/>
    <w:rsid w:val="00096AF3"/>
    <w:rsid w:val="00096D18"/>
    <w:rsid w:val="000A0F3A"/>
    <w:rsid w:val="000A2115"/>
    <w:rsid w:val="000A2740"/>
    <w:rsid w:val="000A3694"/>
    <w:rsid w:val="000A3F74"/>
    <w:rsid w:val="000A4D7B"/>
    <w:rsid w:val="000A5647"/>
    <w:rsid w:val="000A6EF0"/>
    <w:rsid w:val="000A71CF"/>
    <w:rsid w:val="000A7FB8"/>
    <w:rsid w:val="000B0067"/>
    <w:rsid w:val="000B0144"/>
    <w:rsid w:val="000B01CE"/>
    <w:rsid w:val="000B0FC6"/>
    <w:rsid w:val="000B1583"/>
    <w:rsid w:val="000B1FC1"/>
    <w:rsid w:val="000B22CF"/>
    <w:rsid w:val="000B2E0D"/>
    <w:rsid w:val="000B3671"/>
    <w:rsid w:val="000B386A"/>
    <w:rsid w:val="000B3CBF"/>
    <w:rsid w:val="000B3EF8"/>
    <w:rsid w:val="000B3FBC"/>
    <w:rsid w:val="000B4CE7"/>
    <w:rsid w:val="000B50CB"/>
    <w:rsid w:val="000B52F6"/>
    <w:rsid w:val="000B7BC7"/>
    <w:rsid w:val="000B7CE2"/>
    <w:rsid w:val="000C0DF7"/>
    <w:rsid w:val="000C4985"/>
    <w:rsid w:val="000C4F4E"/>
    <w:rsid w:val="000C5169"/>
    <w:rsid w:val="000C51FD"/>
    <w:rsid w:val="000C5205"/>
    <w:rsid w:val="000C54A1"/>
    <w:rsid w:val="000C5D6D"/>
    <w:rsid w:val="000C6F2E"/>
    <w:rsid w:val="000C6FBB"/>
    <w:rsid w:val="000C704D"/>
    <w:rsid w:val="000C73D7"/>
    <w:rsid w:val="000D00FF"/>
    <w:rsid w:val="000D0235"/>
    <w:rsid w:val="000D0397"/>
    <w:rsid w:val="000D051F"/>
    <w:rsid w:val="000D0556"/>
    <w:rsid w:val="000D0BCF"/>
    <w:rsid w:val="000D1841"/>
    <w:rsid w:val="000D204E"/>
    <w:rsid w:val="000D278A"/>
    <w:rsid w:val="000D27FF"/>
    <w:rsid w:val="000D28DF"/>
    <w:rsid w:val="000D2B70"/>
    <w:rsid w:val="000D2B9C"/>
    <w:rsid w:val="000D2C25"/>
    <w:rsid w:val="000D38B9"/>
    <w:rsid w:val="000D55EE"/>
    <w:rsid w:val="000D6D69"/>
    <w:rsid w:val="000D788D"/>
    <w:rsid w:val="000E0110"/>
    <w:rsid w:val="000E0361"/>
    <w:rsid w:val="000E0736"/>
    <w:rsid w:val="000E13C3"/>
    <w:rsid w:val="000E17C7"/>
    <w:rsid w:val="000E1B2C"/>
    <w:rsid w:val="000E2522"/>
    <w:rsid w:val="000E2C80"/>
    <w:rsid w:val="000E2F04"/>
    <w:rsid w:val="000E36DF"/>
    <w:rsid w:val="000E3C34"/>
    <w:rsid w:val="000E49A6"/>
    <w:rsid w:val="000E5BF7"/>
    <w:rsid w:val="000E621D"/>
    <w:rsid w:val="000E722A"/>
    <w:rsid w:val="000F03F1"/>
    <w:rsid w:val="000F055F"/>
    <w:rsid w:val="000F062E"/>
    <w:rsid w:val="000F2270"/>
    <w:rsid w:val="000F3DB7"/>
    <w:rsid w:val="000F41E0"/>
    <w:rsid w:val="000F4E77"/>
    <w:rsid w:val="000F4F11"/>
    <w:rsid w:val="000F511F"/>
    <w:rsid w:val="000F529E"/>
    <w:rsid w:val="000F533E"/>
    <w:rsid w:val="000F56D0"/>
    <w:rsid w:val="000F5EF6"/>
    <w:rsid w:val="000F61E3"/>
    <w:rsid w:val="000F62CD"/>
    <w:rsid w:val="000F651F"/>
    <w:rsid w:val="001001B5"/>
    <w:rsid w:val="001007CF"/>
    <w:rsid w:val="00100CD9"/>
    <w:rsid w:val="001010B6"/>
    <w:rsid w:val="0010114A"/>
    <w:rsid w:val="00104617"/>
    <w:rsid w:val="00104EC8"/>
    <w:rsid w:val="00105287"/>
    <w:rsid w:val="00105A24"/>
    <w:rsid w:val="00105D55"/>
    <w:rsid w:val="001061D6"/>
    <w:rsid w:val="001063C7"/>
    <w:rsid w:val="001067E0"/>
    <w:rsid w:val="00106942"/>
    <w:rsid w:val="00107E80"/>
    <w:rsid w:val="00110571"/>
    <w:rsid w:val="001108C3"/>
    <w:rsid w:val="00112403"/>
    <w:rsid w:val="00112760"/>
    <w:rsid w:val="00112E8B"/>
    <w:rsid w:val="00113483"/>
    <w:rsid w:val="00113709"/>
    <w:rsid w:val="00114145"/>
    <w:rsid w:val="00114263"/>
    <w:rsid w:val="001148FB"/>
    <w:rsid w:val="001159BB"/>
    <w:rsid w:val="00117B84"/>
    <w:rsid w:val="001212FB"/>
    <w:rsid w:val="001224C2"/>
    <w:rsid w:val="001225C3"/>
    <w:rsid w:val="00122898"/>
    <w:rsid w:val="00123D5C"/>
    <w:rsid w:val="001259EE"/>
    <w:rsid w:val="001265EA"/>
    <w:rsid w:val="00126A5B"/>
    <w:rsid w:val="001275B9"/>
    <w:rsid w:val="00130153"/>
    <w:rsid w:val="001304FE"/>
    <w:rsid w:val="001324D5"/>
    <w:rsid w:val="001325D5"/>
    <w:rsid w:val="0013421B"/>
    <w:rsid w:val="001355BB"/>
    <w:rsid w:val="0013574E"/>
    <w:rsid w:val="001363C4"/>
    <w:rsid w:val="00137F8D"/>
    <w:rsid w:val="00140972"/>
    <w:rsid w:val="00140BBB"/>
    <w:rsid w:val="00140BCF"/>
    <w:rsid w:val="00140FA5"/>
    <w:rsid w:val="00141A04"/>
    <w:rsid w:val="00143806"/>
    <w:rsid w:val="001444E8"/>
    <w:rsid w:val="001458D6"/>
    <w:rsid w:val="00145C1C"/>
    <w:rsid w:val="00146334"/>
    <w:rsid w:val="00146561"/>
    <w:rsid w:val="0014759C"/>
    <w:rsid w:val="001476F6"/>
    <w:rsid w:val="0014798F"/>
    <w:rsid w:val="00147D65"/>
    <w:rsid w:val="001508BD"/>
    <w:rsid w:val="00150CAC"/>
    <w:rsid w:val="001521DC"/>
    <w:rsid w:val="001535FB"/>
    <w:rsid w:val="00153E94"/>
    <w:rsid w:val="00153FED"/>
    <w:rsid w:val="00156269"/>
    <w:rsid w:val="00156CC1"/>
    <w:rsid w:val="001571C2"/>
    <w:rsid w:val="0016006D"/>
    <w:rsid w:val="001612FC"/>
    <w:rsid w:val="001616F2"/>
    <w:rsid w:val="00161804"/>
    <w:rsid w:val="001624BF"/>
    <w:rsid w:val="00163695"/>
    <w:rsid w:val="00163B03"/>
    <w:rsid w:val="00164A15"/>
    <w:rsid w:val="00164A23"/>
    <w:rsid w:val="00164A9C"/>
    <w:rsid w:val="00165CD8"/>
    <w:rsid w:val="00165F2E"/>
    <w:rsid w:val="0016679A"/>
    <w:rsid w:val="00167155"/>
    <w:rsid w:val="001704F9"/>
    <w:rsid w:val="00170EF5"/>
    <w:rsid w:val="00170F96"/>
    <w:rsid w:val="00171C84"/>
    <w:rsid w:val="0017200E"/>
    <w:rsid w:val="00172271"/>
    <w:rsid w:val="00173280"/>
    <w:rsid w:val="0017395D"/>
    <w:rsid w:val="00173983"/>
    <w:rsid w:val="00173C78"/>
    <w:rsid w:val="001741A8"/>
    <w:rsid w:val="00174A1E"/>
    <w:rsid w:val="00175152"/>
    <w:rsid w:val="00176E20"/>
    <w:rsid w:val="00180E6F"/>
    <w:rsid w:val="00181940"/>
    <w:rsid w:val="00182725"/>
    <w:rsid w:val="00184596"/>
    <w:rsid w:val="00184F3C"/>
    <w:rsid w:val="0018519A"/>
    <w:rsid w:val="0018668F"/>
    <w:rsid w:val="001874A0"/>
    <w:rsid w:val="00187DF5"/>
    <w:rsid w:val="00190963"/>
    <w:rsid w:val="001915E5"/>
    <w:rsid w:val="0019173C"/>
    <w:rsid w:val="00192BBC"/>
    <w:rsid w:val="00193088"/>
    <w:rsid w:val="001933B9"/>
    <w:rsid w:val="00194B11"/>
    <w:rsid w:val="00195D63"/>
    <w:rsid w:val="00196AC1"/>
    <w:rsid w:val="00196AD4"/>
    <w:rsid w:val="00196C15"/>
    <w:rsid w:val="00197D3E"/>
    <w:rsid w:val="001A0028"/>
    <w:rsid w:val="001A078B"/>
    <w:rsid w:val="001A1D3D"/>
    <w:rsid w:val="001A250C"/>
    <w:rsid w:val="001A267C"/>
    <w:rsid w:val="001A2C2B"/>
    <w:rsid w:val="001A3C08"/>
    <w:rsid w:val="001A3F41"/>
    <w:rsid w:val="001A5D33"/>
    <w:rsid w:val="001A68DF"/>
    <w:rsid w:val="001A6ED0"/>
    <w:rsid w:val="001A70CD"/>
    <w:rsid w:val="001A7BFF"/>
    <w:rsid w:val="001B08A0"/>
    <w:rsid w:val="001B167E"/>
    <w:rsid w:val="001B1D96"/>
    <w:rsid w:val="001B2439"/>
    <w:rsid w:val="001B337F"/>
    <w:rsid w:val="001B3C99"/>
    <w:rsid w:val="001B42C4"/>
    <w:rsid w:val="001B5A45"/>
    <w:rsid w:val="001B5B3C"/>
    <w:rsid w:val="001B638E"/>
    <w:rsid w:val="001C01BB"/>
    <w:rsid w:val="001C1E2A"/>
    <w:rsid w:val="001C3773"/>
    <w:rsid w:val="001C5608"/>
    <w:rsid w:val="001C5BB6"/>
    <w:rsid w:val="001C697A"/>
    <w:rsid w:val="001C7039"/>
    <w:rsid w:val="001C723A"/>
    <w:rsid w:val="001D0884"/>
    <w:rsid w:val="001D09BD"/>
    <w:rsid w:val="001D1C6D"/>
    <w:rsid w:val="001D1E1A"/>
    <w:rsid w:val="001D38A8"/>
    <w:rsid w:val="001D3ABD"/>
    <w:rsid w:val="001D4F05"/>
    <w:rsid w:val="001D53A1"/>
    <w:rsid w:val="001D5EEB"/>
    <w:rsid w:val="001D612E"/>
    <w:rsid w:val="001D644B"/>
    <w:rsid w:val="001D667B"/>
    <w:rsid w:val="001D67C1"/>
    <w:rsid w:val="001D78F4"/>
    <w:rsid w:val="001E0452"/>
    <w:rsid w:val="001E172A"/>
    <w:rsid w:val="001E1C2A"/>
    <w:rsid w:val="001E4900"/>
    <w:rsid w:val="001E4DEB"/>
    <w:rsid w:val="001E5937"/>
    <w:rsid w:val="001E59B6"/>
    <w:rsid w:val="001E7BED"/>
    <w:rsid w:val="001F0AAD"/>
    <w:rsid w:val="001F104A"/>
    <w:rsid w:val="001F1579"/>
    <w:rsid w:val="001F2C6C"/>
    <w:rsid w:val="001F3007"/>
    <w:rsid w:val="001F5226"/>
    <w:rsid w:val="001F5D09"/>
    <w:rsid w:val="001F6989"/>
    <w:rsid w:val="001F7700"/>
    <w:rsid w:val="00200446"/>
    <w:rsid w:val="002017E8"/>
    <w:rsid w:val="00201B62"/>
    <w:rsid w:val="00202F1D"/>
    <w:rsid w:val="0020394B"/>
    <w:rsid w:val="002039B7"/>
    <w:rsid w:val="002041C6"/>
    <w:rsid w:val="00206149"/>
    <w:rsid w:val="00206CF4"/>
    <w:rsid w:val="00206F57"/>
    <w:rsid w:val="002103CC"/>
    <w:rsid w:val="002116C2"/>
    <w:rsid w:val="00211DD7"/>
    <w:rsid w:val="00212847"/>
    <w:rsid w:val="002135BC"/>
    <w:rsid w:val="002179BB"/>
    <w:rsid w:val="002203A2"/>
    <w:rsid w:val="00220CF6"/>
    <w:rsid w:val="0022182C"/>
    <w:rsid w:val="00221D76"/>
    <w:rsid w:val="0022205A"/>
    <w:rsid w:val="00222298"/>
    <w:rsid w:val="002224D6"/>
    <w:rsid w:val="00222631"/>
    <w:rsid w:val="00222B15"/>
    <w:rsid w:val="00223165"/>
    <w:rsid w:val="002240BD"/>
    <w:rsid w:val="0022431F"/>
    <w:rsid w:val="00224650"/>
    <w:rsid w:val="00224E73"/>
    <w:rsid w:val="0022581C"/>
    <w:rsid w:val="002265DA"/>
    <w:rsid w:val="00226DAA"/>
    <w:rsid w:val="00226F70"/>
    <w:rsid w:val="002271C0"/>
    <w:rsid w:val="002276C4"/>
    <w:rsid w:val="00227844"/>
    <w:rsid w:val="00230E3C"/>
    <w:rsid w:val="00231D4A"/>
    <w:rsid w:val="00232802"/>
    <w:rsid w:val="00233395"/>
    <w:rsid w:val="00233448"/>
    <w:rsid w:val="002337F2"/>
    <w:rsid w:val="002343CB"/>
    <w:rsid w:val="0023450F"/>
    <w:rsid w:val="002346B3"/>
    <w:rsid w:val="00234972"/>
    <w:rsid w:val="00234F04"/>
    <w:rsid w:val="00234FA6"/>
    <w:rsid w:val="00235203"/>
    <w:rsid w:val="00235912"/>
    <w:rsid w:val="00235D09"/>
    <w:rsid w:val="00237362"/>
    <w:rsid w:val="00237402"/>
    <w:rsid w:val="00240EB9"/>
    <w:rsid w:val="002410B3"/>
    <w:rsid w:val="00242204"/>
    <w:rsid w:val="00242657"/>
    <w:rsid w:val="002436D1"/>
    <w:rsid w:val="002436FA"/>
    <w:rsid w:val="00244675"/>
    <w:rsid w:val="0024493E"/>
    <w:rsid w:val="00244F2E"/>
    <w:rsid w:val="0024609D"/>
    <w:rsid w:val="002460F7"/>
    <w:rsid w:val="002503EC"/>
    <w:rsid w:val="002509EA"/>
    <w:rsid w:val="0025180C"/>
    <w:rsid w:val="0025376B"/>
    <w:rsid w:val="00253F04"/>
    <w:rsid w:val="00254059"/>
    <w:rsid w:val="00255216"/>
    <w:rsid w:val="0025522B"/>
    <w:rsid w:val="00255CDD"/>
    <w:rsid w:val="00255FD9"/>
    <w:rsid w:val="00256666"/>
    <w:rsid w:val="00256925"/>
    <w:rsid w:val="00256B20"/>
    <w:rsid w:val="00257074"/>
    <w:rsid w:val="00260560"/>
    <w:rsid w:val="0026072D"/>
    <w:rsid w:val="00261813"/>
    <w:rsid w:val="00261DF9"/>
    <w:rsid w:val="00262F7D"/>
    <w:rsid w:val="002633C0"/>
    <w:rsid w:val="00263F4A"/>
    <w:rsid w:val="002649CA"/>
    <w:rsid w:val="002676D2"/>
    <w:rsid w:val="00267B57"/>
    <w:rsid w:val="0027046E"/>
    <w:rsid w:val="002713D7"/>
    <w:rsid w:val="00272884"/>
    <w:rsid w:val="002736C6"/>
    <w:rsid w:val="00273833"/>
    <w:rsid w:val="00274180"/>
    <w:rsid w:val="0027696F"/>
    <w:rsid w:val="00277229"/>
    <w:rsid w:val="002805C1"/>
    <w:rsid w:val="002805EA"/>
    <w:rsid w:val="002809D7"/>
    <w:rsid w:val="0028174D"/>
    <w:rsid w:val="002817FB"/>
    <w:rsid w:val="00281D6C"/>
    <w:rsid w:val="00281DCF"/>
    <w:rsid w:val="00282A31"/>
    <w:rsid w:val="00283231"/>
    <w:rsid w:val="00283674"/>
    <w:rsid w:val="002846BF"/>
    <w:rsid w:val="00284F8E"/>
    <w:rsid w:val="00285C77"/>
    <w:rsid w:val="0028750C"/>
    <w:rsid w:val="00290975"/>
    <w:rsid w:val="00291A1C"/>
    <w:rsid w:val="002920B8"/>
    <w:rsid w:val="002926E2"/>
    <w:rsid w:val="00292A83"/>
    <w:rsid w:val="00292E44"/>
    <w:rsid w:val="00295755"/>
    <w:rsid w:val="00295C93"/>
    <w:rsid w:val="00296EE4"/>
    <w:rsid w:val="002970E6"/>
    <w:rsid w:val="002A10A3"/>
    <w:rsid w:val="002A13C3"/>
    <w:rsid w:val="002A2450"/>
    <w:rsid w:val="002A2AB2"/>
    <w:rsid w:val="002A3206"/>
    <w:rsid w:val="002A4658"/>
    <w:rsid w:val="002A4EFB"/>
    <w:rsid w:val="002A5104"/>
    <w:rsid w:val="002A684C"/>
    <w:rsid w:val="002A6C9B"/>
    <w:rsid w:val="002A7EA0"/>
    <w:rsid w:val="002B0D9E"/>
    <w:rsid w:val="002B12FA"/>
    <w:rsid w:val="002B191C"/>
    <w:rsid w:val="002B1AC2"/>
    <w:rsid w:val="002B2C02"/>
    <w:rsid w:val="002B3C84"/>
    <w:rsid w:val="002B4228"/>
    <w:rsid w:val="002B4651"/>
    <w:rsid w:val="002B4793"/>
    <w:rsid w:val="002B4917"/>
    <w:rsid w:val="002B5F66"/>
    <w:rsid w:val="002B62FC"/>
    <w:rsid w:val="002B652C"/>
    <w:rsid w:val="002B6632"/>
    <w:rsid w:val="002B699C"/>
    <w:rsid w:val="002B74DA"/>
    <w:rsid w:val="002B77A6"/>
    <w:rsid w:val="002B7F50"/>
    <w:rsid w:val="002C0886"/>
    <w:rsid w:val="002C33C8"/>
    <w:rsid w:val="002C3581"/>
    <w:rsid w:val="002C4946"/>
    <w:rsid w:val="002C4A66"/>
    <w:rsid w:val="002C5106"/>
    <w:rsid w:val="002C5BF9"/>
    <w:rsid w:val="002D09B0"/>
    <w:rsid w:val="002D118C"/>
    <w:rsid w:val="002D18F2"/>
    <w:rsid w:val="002D2031"/>
    <w:rsid w:val="002D226F"/>
    <w:rsid w:val="002D2403"/>
    <w:rsid w:val="002D2C82"/>
    <w:rsid w:val="002D2C9C"/>
    <w:rsid w:val="002D307E"/>
    <w:rsid w:val="002D3140"/>
    <w:rsid w:val="002D3C0C"/>
    <w:rsid w:val="002D3F39"/>
    <w:rsid w:val="002D43B3"/>
    <w:rsid w:val="002D460B"/>
    <w:rsid w:val="002D477B"/>
    <w:rsid w:val="002D5CEB"/>
    <w:rsid w:val="002D69C5"/>
    <w:rsid w:val="002D6A85"/>
    <w:rsid w:val="002D7A5C"/>
    <w:rsid w:val="002E0A57"/>
    <w:rsid w:val="002E0E40"/>
    <w:rsid w:val="002E195C"/>
    <w:rsid w:val="002E1E31"/>
    <w:rsid w:val="002E23C9"/>
    <w:rsid w:val="002E2584"/>
    <w:rsid w:val="002E340E"/>
    <w:rsid w:val="002E3F3A"/>
    <w:rsid w:val="002E5999"/>
    <w:rsid w:val="002E5FB6"/>
    <w:rsid w:val="002E6157"/>
    <w:rsid w:val="002E642F"/>
    <w:rsid w:val="002E68DB"/>
    <w:rsid w:val="002E77AA"/>
    <w:rsid w:val="002F0678"/>
    <w:rsid w:val="002F0885"/>
    <w:rsid w:val="002F0D86"/>
    <w:rsid w:val="002F141C"/>
    <w:rsid w:val="002F1B2B"/>
    <w:rsid w:val="002F2F67"/>
    <w:rsid w:val="002F315F"/>
    <w:rsid w:val="002F4574"/>
    <w:rsid w:val="002F5E27"/>
    <w:rsid w:val="002F670E"/>
    <w:rsid w:val="002F703F"/>
    <w:rsid w:val="002F7CDF"/>
    <w:rsid w:val="00300C66"/>
    <w:rsid w:val="00304047"/>
    <w:rsid w:val="003047DB"/>
    <w:rsid w:val="00304C39"/>
    <w:rsid w:val="00304CCF"/>
    <w:rsid w:val="00304F4D"/>
    <w:rsid w:val="00306B4D"/>
    <w:rsid w:val="00306B73"/>
    <w:rsid w:val="00307693"/>
    <w:rsid w:val="00307A1B"/>
    <w:rsid w:val="00307B5F"/>
    <w:rsid w:val="00307E44"/>
    <w:rsid w:val="00310CBF"/>
    <w:rsid w:val="00312DBA"/>
    <w:rsid w:val="003159E6"/>
    <w:rsid w:val="00316866"/>
    <w:rsid w:val="00317232"/>
    <w:rsid w:val="0031774F"/>
    <w:rsid w:val="003178F5"/>
    <w:rsid w:val="003201FE"/>
    <w:rsid w:val="003202D5"/>
    <w:rsid w:val="00320B12"/>
    <w:rsid w:val="003213C3"/>
    <w:rsid w:val="003235D8"/>
    <w:rsid w:val="003235DA"/>
    <w:rsid w:val="003241D0"/>
    <w:rsid w:val="003242CF"/>
    <w:rsid w:val="003247D6"/>
    <w:rsid w:val="00326391"/>
    <w:rsid w:val="00326976"/>
    <w:rsid w:val="00326F1A"/>
    <w:rsid w:val="0033012F"/>
    <w:rsid w:val="003315B8"/>
    <w:rsid w:val="003338C2"/>
    <w:rsid w:val="00334114"/>
    <w:rsid w:val="003343FF"/>
    <w:rsid w:val="0033735A"/>
    <w:rsid w:val="00337F03"/>
    <w:rsid w:val="0034011A"/>
    <w:rsid w:val="00340558"/>
    <w:rsid w:val="00341025"/>
    <w:rsid w:val="0034191F"/>
    <w:rsid w:val="00341B29"/>
    <w:rsid w:val="00341C60"/>
    <w:rsid w:val="00342BC0"/>
    <w:rsid w:val="00342CFD"/>
    <w:rsid w:val="00343EBE"/>
    <w:rsid w:val="00343F67"/>
    <w:rsid w:val="003440D7"/>
    <w:rsid w:val="00344B62"/>
    <w:rsid w:val="00345134"/>
    <w:rsid w:val="00345A45"/>
    <w:rsid w:val="003469AA"/>
    <w:rsid w:val="0034769D"/>
    <w:rsid w:val="003476F0"/>
    <w:rsid w:val="00347B97"/>
    <w:rsid w:val="00347D9C"/>
    <w:rsid w:val="00347D9E"/>
    <w:rsid w:val="003509BA"/>
    <w:rsid w:val="00350B43"/>
    <w:rsid w:val="00350E24"/>
    <w:rsid w:val="003510C4"/>
    <w:rsid w:val="00351D59"/>
    <w:rsid w:val="003527B6"/>
    <w:rsid w:val="00352C4C"/>
    <w:rsid w:val="00353078"/>
    <w:rsid w:val="00353467"/>
    <w:rsid w:val="00353593"/>
    <w:rsid w:val="003537E8"/>
    <w:rsid w:val="003568EE"/>
    <w:rsid w:val="00356BC2"/>
    <w:rsid w:val="003576E9"/>
    <w:rsid w:val="0035777C"/>
    <w:rsid w:val="00360DCA"/>
    <w:rsid w:val="003626CC"/>
    <w:rsid w:val="003629B4"/>
    <w:rsid w:val="00362A7B"/>
    <w:rsid w:val="00363245"/>
    <w:rsid w:val="00363647"/>
    <w:rsid w:val="00363E2D"/>
    <w:rsid w:val="00363FCB"/>
    <w:rsid w:val="00364155"/>
    <w:rsid w:val="00365107"/>
    <w:rsid w:val="003654D0"/>
    <w:rsid w:val="003656C5"/>
    <w:rsid w:val="00365969"/>
    <w:rsid w:val="003659B8"/>
    <w:rsid w:val="00366EDA"/>
    <w:rsid w:val="00367578"/>
    <w:rsid w:val="003679E0"/>
    <w:rsid w:val="00367E5B"/>
    <w:rsid w:val="003708BE"/>
    <w:rsid w:val="00370B3C"/>
    <w:rsid w:val="00370F1B"/>
    <w:rsid w:val="00371498"/>
    <w:rsid w:val="00371524"/>
    <w:rsid w:val="00371B9E"/>
    <w:rsid w:val="003721C2"/>
    <w:rsid w:val="0037374B"/>
    <w:rsid w:val="0037387D"/>
    <w:rsid w:val="00373EA9"/>
    <w:rsid w:val="00374031"/>
    <w:rsid w:val="00374ACC"/>
    <w:rsid w:val="0037514F"/>
    <w:rsid w:val="00375E9B"/>
    <w:rsid w:val="003762E4"/>
    <w:rsid w:val="00376AD9"/>
    <w:rsid w:val="00377B28"/>
    <w:rsid w:val="00381F38"/>
    <w:rsid w:val="00382E1F"/>
    <w:rsid w:val="0038321E"/>
    <w:rsid w:val="0038423D"/>
    <w:rsid w:val="00384702"/>
    <w:rsid w:val="0038485B"/>
    <w:rsid w:val="00385CF9"/>
    <w:rsid w:val="003863BD"/>
    <w:rsid w:val="00386DEB"/>
    <w:rsid w:val="00387670"/>
    <w:rsid w:val="00390C51"/>
    <w:rsid w:val="00390D49"/>
    <w:rsid w:val="00390FD0"/>
    <w:rsid w:val="00392678"/>
    <w:rsid w:val="00392AA6"/>
    <w:rsid w:val="00392B22"/>
    <w:rsid w:val="00392D43"/>
    <w:rsid w:val="00393333"/>
    <w:rsid w:val="00395687"/>
    <w:rsid w:val="0039568C"/>
    <w:rsid w:val="00396089"/>
    <w:rsid w:val="00397082"/>
    <w:rsid w:val="003973C0"/>
    <w:rsid w:val="00397F6A"/>
    <w:rsid w:val="003A0654"/>
    <w:rsid w:val="003A0E7E"/>
    <w:rsid w:val="003A250B"/>
    <w:rsid w:val="003A261A"/>
    <w:rsid w:val="003A2C7B"/>
    <w:rsid w:val="003A309D"/>
    <w:rsid w:val="003A430D"/>
    <w:rsid w:val="003A4548"/>
    <w:rsid w:val="003A61D6"/>
    <w:rsid w:val="003A6547"/>
    <w:rsid w:val="003A7FCC"/>
    <w:rsid w:val="003B0795"/>
    <w:rsid w:val="003B17EF"/>
    <w:rsid w:val="003B1877"/>
    <w:rsid w:val="003B220E"/>
    <w:rsid w:val="003B277C"/>
    <w:rsid w:val="003B2A31"/>
    <w:rsid w:val="003B33BB"/>
    <w:rsid w:val="003B56F6"/>
    <w:rsid w:val="003B6F57"/>
    <w:rsid w:val="003B79AD"/>
    <w:rsid w:val="003C2E46"/>
    <w:rsid w:val="003C4C40"/>
    <w:rsid w:val="003C5154"/>
    <w:rsid w:val="003C5B86"/>
    <w:rsid w:val="003C5D02"/>
    <w:rsid w:val="003C74AB"/>
    <w:rsid w:val="003D093D"/>
    <w:rsid w:val="003D139E"/>
    <w:rsid w:val="003D198C"/>
    <w:rsid w:val="003D1ABC"/>
    <w:rsid w:val="003D2324"/>
    <w:rsid w:val="003D38A9"/>
    <w:rsid w:val="003D3E34"/>
    <w:rsid w:val="003D5FD0"/>
    <w:rsid w:val="003D76C3"/>
    <w:rsid w:val="003E01E5"/>
    <w:rsid w:val="003E237E"/>
    <w:rsid w:val="003E2AF2"/>
    <w:rsid w:val="003E2C4B"/>
    <w:rsid w:val="003E36D7"/>
    <w:rsid w:val="003E49FC"/>
    <w:rsid w:val="003E5069"/>
    <w:rsid w:val="003E5AEE"/>
    <w:rsid w:val="003E6DF2"/>
    <w:rsid w:val="003E71A2"/>
    <w:rsid w:val="003F0C14"/>
    <w:rsid w:val="003F1040"/>
    <w:rsid w:val="003F2A87"/>
    <w:rsid w:val="003F41E3"/>
    <w:rsid w:val="003F4629"/>
    <w:rsid w:val="003F77B0"/>
    <w:rsid w:val="004015C5"/>
    <w:rsid w:val="00402200"/>
    <w:rsid w:val="004028D5"/>
    <w:rsid w:val="00402E1C"/>
    <w:rsid w:val="004039A8"/>
    <w:rsid w:val="004042A7"/>
    <w:rsid w:val="004050D0"/>
    <w:rsid w:val="00405E37"/>
    <w:rsid w:val="00405F43"/>
    <w:rsid w:val="00406747"/>
    <w:rsid w:val="00406A18"/>
    <w:rsid w:val="00407E4A"/>
    <w:rsid w:val="00410302"/>
    <w:rsid w:val="00410639"/>
    <w:rsid w:val="004106D6"/>
    <w:rsid w:val="00411B4D"/>
    <w:rsid w:val="00411F41"/>
    <w:rsid w:val="004133EE"/>
    <w:rsid w:val="0041377D"/>
    <w:rsid w:val="00414133"/>
    <w:rsid w:val="004143BB"/>
    <w:rsid w:val="0041443E"/>
    <w:rsid w:val="00414892"/>
    <w:rsid w:val="004149E2"/>
    <w:rsid w:val="0041540C"/>
    <w:rsid w:val="00415635"/>
    <w:rsid w:val="00415A21"/>
    <w:rsid w:val="00421925"/>
    <w:rsid w:val="00422171"/>
    <w:rsid w:val="0042253C"/>
    <w:rsid w:val="004226A0"/>
    <w:rsid w:val="00423707"/>
    <w:rsid w:val="00423844"/>
    <w:rsid w:val="004248A3"/>
    <w:rsid w:val="0042491A"/>
    <w:rsid w:val="00425BE6"/>
    <w:rsid w:val="00425CC1"/>
    <w:rsid w:val="004263CB"/>
    <w:rsid w:val="004269B6"/>
    <w:rsid w:val="00426D1F"/>
    <w:rsid w:val="004270CB"/>
    <w:rsid w:val="00430BE5"/>
    <w:rsid w:val="00430F94"/>
    <w:rsid w:val="00431513"/>
    <w:rsid w:val="00431F9E"/>
    <w:rsid w:val="004321FD"/>
    <w:rsid w:val="00432394"/>
    <w:rsid w:val="00432D08"/>
    <w:rsid w:val="00432DE3"/>
    <w:rsid w:val="0043324E"/>
    <w:rsid w:val="0043332E"/>
    <w:rsid w:val="00433F58"/>
    <w:rsid w:val="00434328"/>
    <w:rsid w:val="00434E55"/>
    <w:rsid w:val="00435B70"/>
    <w:rsid w:val="004362F5"/>
    <w:rsid w:val="00436DE8"/>
    <w:rsid w:val="00436F65"/>
    <w:rsid w:val="004373F5"/>
    <w:rsid w:val="00437437"/>
    <w:rsid w:val="00437F1C"/>
    <w:rsid w:val="00440B8C"/>
    <w:rsid w:val="00440E9A"/>
    <w:rsid w:val="0044116D"/>
    <w:rsid w:val="00441C45"/>
    <w:rsid w:val="00442318"/>
    <w:rsid w:val="00442523"/>
    <w:rsid w:val="004427BB"/>
    <w:rsid w:val="00442A7A"/>
    <w:rsid w:val="00443EE3"/>
    <w:rsid w:val="0044408A"/>
    <w:rsid w:val="004448EB"/>
    <w:rsid w:val="0044534E"/>
    <w:rsid w:val="00445E03"/>
    <w:rsid w:val="00446710"/>
    <w:rsid w:val="00447DD6"/>
    <w:rsid w:val="004509B5"/>
    <w:rsid w:val="0045148E"/>
    <w:rsid w:val="00452B19"/>
    <w:rsid w:val="004539C9"/>
    <w:rsid w:val="004541C2"/>
    <w:rsid w:val="00454C66"/>
    <w:rsid w:val="00454FC4"/>
    <w:rsid w:val="004553D2"/>
    <w:rsid w:val="00455D4D"/>
    <w:rsid w:val="00456F0A"/>
    <w:rsid w:val="00457552"/>
    <w:rsid w:val="0045756A"/>
    <w:rsid w:val="00457632"/>
    <w:rsid w:val="00457687"/>
    <w:rsid w:val="00457C94"/>
    <w:rsid w:val="00457E5E"/>
    <w:rsid w:val="004616B9"/>
    <w:rsid w:val="00461CFB"/>
    <w:rsid w:val="00462816"/>
    <w:rsid w:val="00462B41"/>
    <w:rsid w:val="00462D58"/>
    <w:rsid w:val="0046306E"/>
    <w:rsid w:val="0046320C"/>
    <w:rsid w:val="00464F4B"/>
    <w:rsid w:val="004650F4"/>
    <w:rsid w:val="00465589"/>
    <w:rsid w:val="004655E1"/>
    <w:rsid w:val="0046574D"/>
    <w:rsid w:val="00465E57"/>
    <w:rsid w:val="00465FB8"/>
    <w:rsid w:val="0046642F"/>
    <w:rsid w:val="0046791F"/>
    <w:rsid w:val="0047001D"/>
    <w:rsid w:val="004703B9"/>
    <w:rsid w:val="0047153C"/>
    <w:rsid w:val="004716AF"/>
    <w:rsid w:val="0047214C"/>
    <w:rsid w:val="0047480D"/>
    <w:rsid w:val="00474BD2"/>
    <w:rsid w:val="00474D02"/>
    <w:rsid w:val="004755E7"/>
    <w:rsid w:val="0047779C"/>
    <w:rsid w:val="00477D13"/>
    <w:rsid w:val="00477EC1"/>
    <w:rsid w:val="00480811"/>
    <w:rsid w:val="004827B4"/>
    <w:rsid w:val="00483747"/>
    <w:rsid w:val="004838FC"/>
    <w:rsid w:val="00483DE8"/>
    <w:rsid w:val="00483E02"/>
    <w:rsid w:val="0048410E"/>
    <w:rsid w:val="00484314"/>
    <w:rsid w:val="00484846"/>
    <w:rsid w:val="0048616B"/>
    <w:rsid w:val="0048636B"/>
    <w:rsid w:val="0048646A"/>
    <w:rsid w:val="004868A6"/>
    <w:rsid w:val="00490EF7"/>
    <w:rsid w:val="00490FB0"/>
    <w:rsid w:val="0049143D"/>
    <w:rsid w:val="00491531"/>
    <w:rsid w:val="004918E4"/>
    <w:rsid w:val="00491D57"/>
    <w:rsid w:val="00491EE2"/>
    <w:rsid w:val="00492977"/>
    <w:rsid w:val="00492A3C"/>
    <w:rsid w:val="00492BC2"/>
    <w:rsid w:val="00492C1D"/>
    <w:rsid w:val="0049364C"/>
    <w:rsid w:val="00493CB3"/>
    <w:rsid w:val="00493F84"/>
    <w:rsid w:val="00494865"/>
    <w:rsid w:val="00494E26"/>
    <w:rsid w:val="00495C27"/>
    <w:rsid w:val="00496019"/>
    <w:rsid w:val="00496380"/>
    <w:rsid w:val="00496A3D"/>
    <w:rsid w:val="00497471"/>
    <w:rsid w:val="004977D1"/>
    <w:rsid w:val="004A0D59"/>
    <w:rsid w:val="004A1CD3"/>
    <w:rsid w:val="004A5A5E"/>
    <w:rsid w:val="004A5B9E"/>
    <w:rsid w:val="004A5DEE"/>
    <w:rsid w:val="004B04D6"/>
    <w:rsid w:val="004B0AD2"/>
    <w:rsid w:val="004B0F3D"/>
    <w:rsid w:val="004B11B4"/>
    <w:rsid w:val="004B124E"/>
    <w:rsid w:val="004B18E2"/>
    <w:rsid w:val="004B221C"/>
    <w:rsid w:val="004B2446"/>
    <w:rsid w:val="004B2D86"/>
    <w:rsid w:val="004B3424"/>
    <w:rsid w:val="004B34B1"/>
    <w:rsid w:val="004B3A42"/>
    <w:rsid w:val="004B4EB3"/>
    <w:rsid w:val="004B583E"/>
    <w:rsid w:val="004B64AE"/>
    <w:rsid w:val="004B65DA"/>
    <w:rsid w:val="004B773D"/>
    <w:rsid w:val="004B7A4A"/>
    <w:rsid w:val="004C0E0D"/>
    <w:rsid w:val="004C1CF8"/>
    <w:rsid w:val="004C2367"/>
    <w:rsid w:val="004C255A"/>
    <w:rsid w:val="004C3656"/>
    <w:rsid w:val="004C5435"/>
    <w:rsid w:val="004C6E6C"/>
    <w:rsid w:val="004D1107"/>
    <w:rsid w:val="004D27CF"/>
    <w:rsid w:val="004D2B59"/>
    <w:rsid w:val="004D2F64"/>
    <w:rsid w:val="004D3C8F"/>
    <w:rsid w:val="004D4351"/>
    <w:rsid w:val="004D4E8B"/>
    <w:rsid w:val="004D5895"/>
    <w:rsid w:val="004D5997"/>
    <w:rsid w:val="004D6800"/>
    <w:rsid w:val="004D6CA6"/>
    <w:rsid w:val="004D7D18"/>
    <w:rsid w:val="004D7E61"/>
    <w:rsid w:val="004D7F49"/>
    <w:rsid w:val="004E10D6"/>
    <w:rsid w:val="004E1459"/>
    <w:rsid w:val="004E1B0B"/>
    <w:rsid w:val="004E1DBC"/>
    <w:rsid w:val="004E215E"/>
    <w:rsid w:val="004E2D46"/>
    <w:rsid w:val="004E4550"/>
    <w:rsid w:val="004E49F7"/>
    <w:rsid w:val="004E4C0C"/>
    <w:rsid w:val="004E4DF5"/>
    <w:rsid w:val="004E5621"/>
    <w:rsid w:val="004E68D0"/>
    <w:rsid w:val="004E77F1"/>
    <w:rsid w:val="004F05E0"/>
    <w:rsid w:val="004F17D2"/>
    <w:rsid w:val="004F32D7"/>
    <w:rsid w:val="004F3BFF"/>
    <w:rsid w:val="004F4427"/>
    <w:rsid w:val="004F49BE"/>
    <w:rsid w:val="004F62E4"/>
    <w:rsid w:val="004F6C3D"/>
    <w:rsid w:val="004F7C2F"/>
    <w:rsid w:val="00500753"/>
    <w:rsid w:val="0050284E"/>
    <w:rsid w:val="0050290A"/>
    <w:rsid w:val="0050353F"/>
    <w:rsid w:val="00503E5A"/>
    <w:rsid w:val="00504F48"/>
    <w:rsid w:val="005065D9"/>
    <w:rsid w:val="0050708B"/>
    <w:rsid w:val="005102DB"/>
    <w:rsid w:val="005106D6"/>
    <w:rsid w:val="00510AF1"/>
    <w:rsid w:val="005114C0"/>
    <w:rsid w:val="00511AD1"/>
    <w:rsid w:val="00513993"/>
    <w:rsid w:val="00513A6F"/>
    <w:rsid w:val="00513C5F"/>
    <w:rsid w:val="005144D7"/>
    <w:rsid w:val="00514CFF"/>
    <w:rsid w:val="00514DDE"/>
    <w:rsid w:val="00515699"/>
    <w:rsid w:val="0051667D"/>
    <w:rsid w:val="00516B00"/>
    <w:rsid w:val="005215E7"/>
    <w:rsid w:val="00523610"/>
    <w:rsid w:val="00523721"/>
    <w:rsid w:val="005238D8"/>
    <w:rsid w:val="00523BFD"/>
    <w:rsid w:val="00524164"/>
    <w:rsid w:val="005258F4"/>
    <w:rsid w:val="00525BEC"/>
    <w:rsid w:val="00525F1E"/>
    <w:rsid w:val="00526339"/>
    <w:rsid w:val="00526886"/>
    <w:rsid w:val="0052698A"/>
    <w:rsid w:val="00526A62"/>
    <w:rsid w:val="0052744F"/>
    <w:rsid w:val="005303B5"/>
    <w:rsid w:val="00530D82"/>
    <w:rsid w:val="00530DBE"/>
    <w:rsid w:val="005315A2"/>
    <w:rsid w:val="005323B2"/>
    <w:rsid w:val="005330A0"/>
    <w:rsid w:val="005347A8"/>
    <w:rsid w:val="00535288"/>
    <w:rsid w:val="00540541"/>
    <w:rsid w:val="00540ED0"/>
    <w:rsid w:val="00540EE1"/>
    <w:rsid w:val="0054161D"/>
    <w:rsid w:val="0054294B"/>
    <w:rsid w:val="00542A4C"/>
    <w:rsid w:val="00542E63"/>
    <w:rsid w:val="005430DF"/>
    <w:rsid w:val="00543609"/>
    <w:rsid w:val="00543BBE"/>
    <w:rsid w:val="00544383"/>
    <w:rsid w:val="00546726"/>
    <w:rsid w:val="005468DF"/>
    <w:rsid w:val="00546AAC"/>
    <w:rsid w:val="00546F2B"/>
    <w:rsid w:val="00547C10"/>
    <w:rsid w:val="00551858"/>
    <w:rsid w:val="00551D10"/>
    <w:rsid w:val="00551FE6"/>
    <w:rsid w:val="005525A8"/>
    <w:rsid w:val="005525B9"/>
    <w:rsid w:val="005525CC"/>
    <w:rsid w:val="00554577"/>
    <w:rsid w:val="00554930"/>
    <w:rsid w:val="00555D24"/>
    <w:rsid w:val="005564E4"/>
    <w:rsid w:val="0055676D"/>
    <w:rsid w:val="00557BB9"/>
    <w:rsid w:val="00557CD9"/>
    <w:rsid w:val="00560426"/>
    <w:rsid w:val="0056077F"/>
    <w:rsid w:val="005618AF"/>
    <w:rsid w:val="00562F6D"/>
    <w:rsid w:val="005636BF"/>
    <w:rsid w:val="005637EA"/>
    <w:rsid w:val="00563A7A"/>
    <w:rsid w:val="005653A9"/>
    <w:rsid w:val="00565A54"/>
    <w:rsid w:val="0056712B"/>
    <w:rsid w:val="00572181"/>
    <w:rsid w:val="005722C4"/>
    <w:rsid w:val="00572438"/>
    <w:rsid w:val="00572AE9"/>
    <w:rsid w:val="0057300A"/>
    <w:rsid w:val="005733CE"/>
    <w:rsid w:val="00574F5F"/>
    <w:rsid w:val="00575871"/>
    <w:rsid w:val="00577B5B"/>
    <w:rsid w:val="00580F72"/>
    <w:rsid w:val="00581083"/>
    <w:rsid w:val="00581FDC"/>
    <w:rsid w:val="0058486B"/>
    <w:rsid w:val="00584D7E"/>
    <w:rsid w:val="00584D9E"/>
    <w:rsid w:val="00585C3A"/>
    <w:rsid w:val="00585D02"/>
    <w:rsid w:val="00585D5A"/>
    <w:rsid w:val="00585DCE"/>
    <w:rsid w:val="00585DFE"/>
    <w:rsid w:val="00585E7A"/>
    <w:rsid w:val="0058639D"/>
    <w:rsid w:val="00591516"/>
    <w:rsid w:val="005917AA"/>
    <w:rsid w:val="005931CB"/>
    <w:rsid w:val="005933DF"/>
    <w:rsid w:val="0059364A"/>
    <w:rsid w:val="00593680"/>
    <w:rsid w:val="00593EDC"/>
    <w:rsid w:val="00594524"/>
    <w:rsid w:val="00596498"/>
    <w:rsid w:val="00597232"/>
    <w:rsid w:val="00597515"/>
    <w:rsid w:val="00597BA9"/>
    <w:rsid w:val="005A0522"/>
    <w:rsid w:val="005A0A34"/>
    <w:rsid w:val="005A28D6"/>
    <w:rsid w:val="005A429D"/>
    <w:rsid w:val="005A4C1D"/>
    <w:rsid w:val="005A4C6F"/>
    <w:rsid w:val="005A63BF"/>
    <w:rsid w:val="005A6EF2"/>
    <w:rsid w:val="005B02DF"/>
    <w:rsid w:val="005B12DA"/>
    <w:rsid w:val="005B2243"/>
    <w:rsid w:val="005B22CF"/>
    <w:rsid w:val="005B28B6"/>
    <w:rsid w:val="005B42F6"/>
    <w:rsid w:val="005B4AA3"/>
    <w:rsid w:val="005B4E8D"/>
    <w:rsid w:val="005B5A9D"/>
    <w:rsid w:val="005B6072"/>
    <w:rsid w:val="005B63E7"/>
    <w:rsid w:val="005B63EE"/>
    <w:rsid w:val="005B78EC"/>
    <w:rsid w:val="005B7B99"/>
    <w:rsid w:val="005C03EA"/>
    <w:rsid w:val="005C18A8"/>
    <w:rsid w:val="005C1B09"/>
    <w:rsid w:val="005C2708"/>
    <w:rsid w:val="005C2F0C"/>
    <w:rsid w:val="005C2FCE"/>
    <w:rsid w:val="005C301D"/>
    <w:rsid w:val="005C3084"/>
    <w:rsid w:val="005C38FD"/>
    <w:rsid w:val="005C4A3A"/>
    <w:rsid w:val="005C56BA"/>
    <w:rsid w:val="005C737A"/>
    <w:rsid w:val="005C7CD7"/>
    <w:rsid w:val="005C7F58"/>
    <w:rsid w:val="005D0020"/>
    <w:rsid w:val="005D0061"/>
    <w:rsid w:val="005D08BE"/>
    <w:rsid w:val="005D1154"/>
    <w:rsid w:val="005D11B3"/>
    <w:rsid w:val="005D1332"/>
    <w:rsid w:val="005D1F28"/>
    <w:rsid w:val="005D2073"/>
    <w:rsid w:val="005D2314"/>
    <w:rsid w:val="005D2DFD"/>
    <w:rsid w:val="005D30FE"/>
    <w:rsid w:val="005D3B1F"/>
    <w:rsid w:val="005D3D73"/>
    <w:rsid w:val="005D4575"/>
    <w:rsid w:val="005D4F9E"/>
    <w:rsid w:val="005D52E6"/>
    <w:rsid w:val="005D60BA"/>
    <w:rsid w:val="005D611E"/>
    <w:rsid w:val="005D618B"/>
    <w:rsid w:val="005D6984"/>
    <w:rsid w:val="005D6E7C"/>
    <w:rsid w:val="005D7270"/>
    <w:rsid w:val="005D7ED0"/>
    <w:rsid w:val="005D7F89"/>
    <w:rsid w:val="005E05D1"/>
    <w:rsid w:val="005E0B2B"/>
    <w:rsid w:val="005E12FE"/>
    <w:rsid w:val="005E1748"/>
    <w:rsid w:val="005E267E"/>
    <w:rsid w:val="005E3318"/>
    <w:rsid w:val="005E4577"/>
    <w:rsid w:val="005E4C08"/>
    <w:rsid w:val="005E4C6B"/>
    <w:rsid w:val="005E4DE6"/>
    <w:rsid w:val="005E4E9F"/>
    <w:rsid w:val="005E5EDD"/>
    <w:rsid w:val="005E722C"/>
    <w:rsid w:val="005E775C"/>
    <w:rsid w:val="005E7C28"/>
    <w:rsid w:val="005E7E3F"/>
    <w:rsid w:val="005F1D23"/>
    <w:rsid w:val="005F2508"/>
    <w:rsid w:val="005F2F80"/>
    <w:rsid w:val="005F3795"/>
    <w:rsid w:val="005F3ACF"/>
    <w:rsid w:val="005F3CF3"/>
    <w:rsid w:val="005F45D6"/>
    <w:rsid w:val="005F47B8"/>
    <w:rsid w:val="005F572E"/>
    <w:rsid w:val="005F622D"/>
    <w:rsid w:val="005F75B9"/>
    <w:rsid w:val="005F75E7"/>
    <w:rsid w:val="005F75EE"/>
    <w:rsid w:val="00600525"/>
    <w:rsid w:val="00600B38"/>
    <w:rsid w:val="0060149B"/>
    <w:rsid w:val="00601587"/>
    <w:rsid w:val="00601F2D"/>
    <w:rsid w:val="0060377F"/>
    <w:rsid w:val="0060405F"/>
    <w:rsid w:val="0060543E"/>
    <w:rsid w:val="00606A58"/>
    <w:rsid w:val="00607562"/>
    <w:rsid w:val="006107C4"/>
    <w:rsid w:val="00610BC3"/>
    <w:rsid w:val="00610F33"/>
    <w:rsid w:val="00610FFE"/>
    <w:rsid w:val="006131A4"/>
    <w:rsid w:val="0061461F"/>
    <w:rsid w:val="00614CA5"/>
    <w:rsid w:val="0061625E"/>
    <w:rsid w:val="006175F3"/>
    <w:rsid w:val="006205B8"/>
    <w:rsid w:val="00620FE0"/>
    <w:rsid w:val="0062161A"/>
    <w:rsid w:val="006217F5"/>
    <w:rsid w:val="006233B5"/>
    <w:rsid w:val="00623927"/>
    <w:rsid w:val="006239F5"/>
    <w:rsid w:val="00623A2A"/>
    <w:rsid w:val="00624018"/>
    <w:rsid w:val="006245EB"/>
    <w:rsid w:val="0062526B"/>
    <w:rsid w:val="00625604"/>
    <w:rsid w:val="006257F3"/>
    <w:rsid w:val="00626D75"/>
    <w:rsid w:val="00627C00"/>
    <w:rsid w:val="00627EFE"/>
    <w:rsid w:val="006302D5"/>
    <w:rsid w:val="00630C0E"/>
    <w:rsid w:val="00630D3A"/>
    <w:rsid w:val="00632DCD"/>
    <w:rsid w:val="00633806"/>
    <w:rsid w:val="00633F63"/>
    <w:rsid w:val="0063543E"/>
    <w:rsid w:val="00635440"/>
    <w:rsid w:val="00635629"/>
    <w:rsid w:val="00635640"/>
    <w:rsid w:val="00635CD6"/>
    <w:rsid w:val="00637846"/>
    <w:rsid w:val="00642AFF"/>
    <w:rsid w:val="00642EB0"/>
    <w:rsid w:val="00642F55"/>
    <w:rsid w:val="00643239"/>
    <w:rsid w:val="006433E1"/>
    <w:rsid w:val="006437DC"/>
    <w:rsid w:val="00643FFB"/>
    <w:rsid w:val="0064466B"/>
    <w:rsid w:val="00644719"/>
    <w:rsid w:val="00644BCD"/>
    <w:rsid w:val="006453B1"/>
    <w:rsid w:val="00645B0F"/>
    <w:rsid w:val="006468EB"/>
    <w:rsid w:val="006470AC"/>
    <w:rsid w:val="0065159B"/>
    <w:rsid w:val="0065162F"/>
    <w:rsid w:val="00654331"/>
    <w:rsid w:val="00654524"/>
    <w:rsid w:val="00654B78"/>
    <w:rsid w:val="00655441"/>
    <w:rsid w:val="00656075"/>
    <w:rsid w:val="006607A5"/>
    <w:rsid w:val="00660AB9"/>
    <w:rsid w:val="00662F23"/>
    <w:rsid w:val="00663796"/>
    <w:rsid w:val="00664D49"/>
    <w:rsid w:val="006663C7"/>
    <w:rsid w:val="00666D55"/>
    <w:rsid w:val="00667DFF"/>
    <w:rsid w:val="00670CCF"/>
    <w:rsid w:val="006722AB"/>
    <w:rsid w:val="00672556"/>
    <w:rsid w:val="00672FCE"/>
    <w:rsid w:val="00673AFA"/>
    <w:rsid w:val="00674085"/>
    <w:rsid w:val="00674254"/>
    <w:rsid w:val="006742C0"/>
    <w:rsid w:val="006748BA"/>
    <w:rsid w:val="00675594"/>
    <w:rsid w:val="00676DBF"/>
    <w:rsid w:val="00677E2D"/>
    <w:rsid w:val="006808EB"/>
    <w:rsid w:val="00680A10"/>
    <w:rsid w:val="0068149E"/>
    <w:rsid w:val="00682845"/>
    <w:rsid w:val="00682E7D"/>
    <w:rsid w:val="00683A1E"/>
    <w:rsid w:val="00683F9A"/>
    <w:rsid w:val="00685955"/>
    <w:rsid w:val="006861FD"/>
    <w:rsid w:val="00686BE6"/>
    <w:rsid w:val="00687107"/>
    <w:rsid w:val="0068723E"/>
    <w:rsid w:val="0068755D"/>
    <w:rsid w:val="0069039F"/>
    <w:rsid w:val="00690ADB"/>
    <w:rsid w:val="00691278"/>
    <w:rsid w:val="00692132"/>
    <w:rsid w:val="006937B7"/>
    <w:rsid w:val="006940D1"/>
    <w:rsid w:val="00694FF2"/>
    <w:rsid w:val="0069644B"/>
    <w:rsid w:val="006A0AF8"/>
    <w:rsid w:val="006A14BF"/>
    <w:rsid w:val="006A1585"/>
    <w:rsid w:val="006A16AA"/>
    <w:rsid w:val="006A285A"/>
    <w:rsid w:val="006A2B2C"/>
    <w:rsid w:val="006A370B"/>
    <w:rsid w:val="006A4DF2"/>
    <w:rsid w:val="006A5BD5"/>
    <w:rsid w:val="006A7059"/>
    <w:rsid w:val="006A7441"/>
    <w:rsid w:val="006B06D1"/>
    <w:rsid w:val="006B10E3"/>
    <w:rsid w:val="006B13E6"/>
    <w:rsid w:val="006B293A"/>
    <w:rsid w:val="006B34D6"/>
    <w:rsid w:val="006B360B"/>
    <w:rsid w:val="006B3C6D"/>
    <w:rsid w:val="006B6280"/>
    <w:rsid w:val="006B6761"/>
    <w:rsid w:val="006B6E33"/>
    <w:rsid w:val="006B7F53"/>
    <w:rsid w:val="006C0F2A"/>
    <w:rsid w:val="006C208A"/>
    <w:rsid w:val="006C2C79"/>
    <w:rsid w:val="006C34EA"/>
    <w:rsid w:val="006C39B0"/>
    <w:rsid w:val="006C3ABC"/>
    <w:rsid w:val="006C4011"/>
    <w:rsid w:val="006C54D8"/>
    <w:rsid w:val="006C5565"/>
    <w:rsid w:val="006C6014"/>
    <w:rsid w:val="006C6678"/>
    <w:rsid w:val="006C6891"/>
    <w:rsid w:val="006D0311"/>
    <w:rsid w:val="006D08F8"/>
    <w:rsid w:val="006D0AB9"/>
    <w:rsid w:val="006D1B4B"/>
    <w:rsid w:val="006D1BA6"/>
    <w:rsid w:val="006D2B01"/>
    <w:rsid w:val="006D3363"/>
    <w:rsid w:val="006D362A"/>
    <w:rsid w:val="006D397F"/>
    <w:rsid w:val="006D3D23"/>
    <w:rsid w:val="006D4707"/>
    <w:rsid w:val="006D55F9"/>
    <w:rsid w:val="006D584D"/>
    <w:rsid w:val="006D5A93"/>
    <w:rsid w:val="006D6364"/>
    <w:rsid w:val="006D6B2D"/>
    <w:rsid w:val="006D6DF4"/>
    <w:rsid w:val="006E0912"/>
    <w:rsid w:val="006E0F61"/>
    <w:rsid w:val="006E10CC"/>
    <w:rsid w:val="006E35C6"/>
    <w:rsid w:val="006E45FA"/>
    <w:rsid w:val="006E60CB"/>
    <w:rsid w:val="006E643C"/>
    <w:rsid w:val="006E6ADB"/>
    <w:rsid w:val="006E7E73"/>
    <w:rsid w:val="006E7EF7"/>
    <w:rsid w:val="006F024C"/>
    <w:rsid w:val="006F0B5D"/>
    <w:rsid w:val="006F479B"/>
    <w:rsid w:val="006F50C8"/>
    <w:rsid w:val="006F6A67"/>
    <w:rsid w:val="006F6CE5"/>
    <w:rsid w:val="006F7093"/>
    <w:rsid w:val="006F7330"/>
    <w:rsid w:val="006F7B24"/>
    <w:rsid w:val="006F7DF2"/>
    <w:rsid w:val="00700192"/>
    <w:rsid w:val="00700F46"/>
    <w:rsid w:val="0070190D"/>
    <w:rsid w:val="00701CC5"/>
    <w:rsid w:val="00702ECC"/>
    <w:rsid w:val="00703292"/>
    <w:rsid w:val="00704446"/>
    <w:rsid w:val="00705665"/>
    <w:rsid w:val="00705BE2"/>
    <w:rsid w:val="00705DE1"/>
    <w:rsid w:val="007101D2"/>
    <w:rsid w:val="007102E7"/>
    <w:rsid w:val="0071046B"/>
    <w:rsid w:val="007105A3"/>
    <w:rsid w:val="00710B60"/>
    <w:rsid w:val="00711AAF"/>
    <w:rsid w:val="00713871"/>
    <w:rsid w:val="007144E0"/>
    <w:rsid w:val="00715332"/>
    <w:rsid w:val="007153F4"/>
    <w:rsid w:val="007156AA"/>
    <w:rsid w:val="00715D00"/>
    <w:rsid w:val="0071660F"/>
    <w:rsid w:val="00716C3C"/>
    <w:rsid w:val="00716D2F"/>
    <w:rsid w:val="00717771"/>
    <w:rsid w:val="007177AE"/>
    <w:rsid w:val="007177D5"/>
    <w:rsid w:val="00721363"/>
    <w:rsid w:val="007213B1"/>
    <w:rsid w:val="00721633"/>
    <w:rsid w:val="00721D9E"/>
    <w:rsid w:val="00722C07"/>
    <w:rsid w:val="00722D94"/>
    <w:rsid w:val="00722FB3"/>
    <w:rsid w:val="007249DF"/>
    <w:rsid w:val="00724D16"/>
    <w:rsid w:val="00725CCB"/>
    <w:rsid w:val="00726D80"/>
    <w:rsid w:val="00727463"/>
    <w:rsid w:val="007277F0"/>
    <w:rsid w:val="0073019C"/>
    <w:rsid w:val="00731EE5"/>
    <w:rsid w:val="0073361D"/>
    <w:rsid w:val="00733BBA"/>
    <w:rsid w:val="00733CC5"/>
    <w:rsid w:val="00734646"/>
    <w:rsid w:val="00734693"/>
    <w:rsid w:val="00735D7A"/>
    <w:rsid w:val="007363A1"/>
    <w:rsid w:val="00737126"/>
    <w:rsid w:val="0073736B"/>
    <w:rsid w:val="00737F56"/>
    <w:rsid w:val="00740565"/>
    <w:rsid w:val="00741C19"/>
    <w:rsid w:val="0074275F"/>
    <w:rsid w:val="00742D32"/>
    <w:rsid w:val="0074551A"/>
    <w:rsid w:val="00745907"/>
    <w:rsid w:val="00745C95"/>
    <w:rsid w:val="00746074"/>
    <w:rsid w:val="007473E1"/>
    <w:rsid w:val="0074792C"/>
    <w:rsid w:val="0075127E"/>
    <w:rsid w:val="00751D90"/>
    <w:rsid w:val="007522EE"/>
    <w:rsid w:val="0075312E"/>
    <w:rsid w:val="00753C41"/>
    <w:rsid w:val="007545F8"/>
    <w:rsid w:val="007557B0"/>
    <w:rsid w:val="00755E10"/>
    <w:rsid w:val="00756140"/>
    <w:rsid w:val="0075674B"/>
    <w:rsid w:val="0075699D"/>
    <w:rsid w:val="0075708A"/>
    <w:rsid w:val="00757621"/>
    <w:rsid w:val="00760D95"/>
    <w:rsid w:val="007621C6"/>
    <w:rsid w:val="00762384"/>
    <w:rsid w:val="00763414"/>
    <w:rsid w:val="00765B33"/>
    <w:rsid w:val="0077039C"/>
    <w:rsid w:val="0077115D"/>
    <w:rsid w:val="00771971"/>
    <w:rsid w:val="00771DB8"/>
    <w:rsid w:val="00771FAC"/>
    <w:rsid w:val="0077208B"/>
    <w:rsid w:val="00772A1F"/>
    <w:rsid w:val="00773512"/>
    <w:rsid w:val="00773843"/>
    <w:rsid w:val="00774538"/>
    <w:rsid w:val="00774E08"/>
    <w:rsid w:val="007763DB"/>
    <w:rsid w:val="00776FFA"/>
    <w:rsid w:val="00777030"/>
    <w:rsid w:val="007810A6"/>
    <w:rsid w:val="0078150B"/>
    <w:rsid w:val="00782201"/>
    <w:rsid w:val="007823D7"/>
    <w:rsid w:val="00782DD9"/>
    <w:rsid w:val="007831AB"/>
    <w:rsid w:val="0078397E"/>
    <w:rsid w:val="007844A6"/>
    <w:rsid w:val="00784BA1"/>
    <w:rsid w:val="00785722"/>
    <w:rsid w:val="007862F4"/>
    <w:rsid w:val="007863BA"/>
    <w:rsid w:val="007867E5"/>
    <w:rsid w:val="00787328"/>
    <w:rsid w:val="00787691"/>
    <w:rsid w:val="007877D6"/>
    <w:rsid w:val="00787BD3"/>
    <w:rsid w:val="007911E6"/>
    <w:rsid w:val="007914E3"/>
    <w:rsid w:val="00791C02"/>
    <w:rsid w:val="0079203D"/>
    <w:rsid w:val="007920EE"/>
    <w:rsid w:val="00792B3D"/>
    <w:rsid w:val="00794591"/>
    <w:rsid w:val="007946CE"/>
    <w:rsid w:val="00797078"/>
    <w:rsid w:val="007975F5"/>
    <w:rsid w:val="00797710"/>
    <w:rsid w:val="007A0083"/>
    <w:rsid w:val="007A057C"/>
    <w:rsid w:val="007A090A"/>
    <w:rsid w:val="007A0BE0"/>
    <w:rsid w:val="007A2332"/>
    <w:rsid w:val="007A32A5"/>
    <w:rsid w:val="007A33F9"/>
    <w:rsid w:val="007A4488"/>
    <w:rsid w:val="007A4B98"/>
    <w:rsid w:val="007A4BAD"/>
    <w:rsid w:val="007A4C90"/>
    <w:rsid w:val="007A64D5"/>
    <w:rsid w:val="007A6897"/>
    <w:rsid w:val="007A739B"/>
    <w:rsid w:val="007A7491"/>
    <w:rsid w:val="007A7A1D"/>
    <w:rsid w:val="007B0B0F"/>
    <w:rsid w:val="007B104F"/>
    <w:rsid w:val="007B12A5"/>
    <w:rsid w:val="007B19EF"/>
    <w:rsid w:val="007B1B8B"/>
    <w:rsid w:val="007B1ECA"/>
    <w:rsid w:val="007B2229"/>
    <w:rsid w:val="007B2602"/>
    <w:rsid w:val="007B266D"/>
    <w:rsid w:val="007B2850"/>
    <w:rsid w:val="007B332B"/>
    <w:rsid w:val="007B35FB"/>
    <w:rsid w:val="007B4302"/>
    <w:rsid w:val="007B460F"/>
    <w:rsid w:val="007B5342"/>
    <w:rsid w:val="007B5940"/>
    <w:rsid w:val="007B6743"/>
    <w:rsid w:val="007B681A"/>
    <w:rsid w:val="007B6F04"/>
    <w:rsid w:val="007B79A9"/>
    <w:rsid w:val="007B7AFD"/>
    <w:rsid w:val="007B7F3D"/>
    <w:rsid w:val="007C0CC0"/>
    <w:rsid w:val="007C2CDE"/>
    <w:rsid w:val="007C453D"/>
    <w:rsid w:val="007C495B"/>
    <w:rsid w:val="007C5096"/>
    <w:rsid w:val="007C52E8"/>
    <w:rsid w:val="007C65C7"/>
    <w:rsid w:val="007C6635"/>
    <w:rsid w:val="007C7061"/>
    <w:rsid w:val="007D04DB"/>
    <w:rsid w:val="007D0CB1"/>
    <w:rsid w:val="007D5136"/>
    <w:rsid w:val="007D52E5"/>
    <w:rsid w:val="007D6095"/>
    <w:rsid w:val="007D68BE"/>
    <w:rsid w:val="007D74BC"/>
    <w:rsid w:val="007D754C"/>
    <w:rsid w:val="007E1BB1"/>
    <w:rsid w:val="007E21FD"/>
    <w:rsid w:val="007E29E3"/>
    <w:rsid w:val="007E42C5"/>
    <w:rsid w:val="007E47A6"/>
    <w:rsid w:val="007E6E9B"/>
    <w:rsid w:val="007E7144"/>
    <w:rsid w:val="007E7A73"/>
    <w:rsid w:val="007E7BF3"/>
    <w:rsid w:val="007F054F"/>
    <w:rsid w:val="007F0B7A"/>
    <w:rsid w:val="007F1E99"/>
    <w:rsid w:val="007F2331"/>
    <w:rsid w:val="007F2F31"/>
    <w:rsid w:val="007F33B7"/>
    <w:rsid w:val="007F3747"/>
    <w:rsid w:val="007F4763"/>
    <w:rsid w:val="007F48D8"/>
    <w:rsid w:val="007F7DB2"/>
    <w:rsid w:val="00800499"/>
    <w:rsid w:val="0080079B"/>
    <w:rsid w:val="008011F3"/>
    <w:rsid w:val="00801E24"/>
    <w:rsid w:val="00802767"/>
    <w:rsid w:val="0080401B"/>
    <w:rsid w:val="0080433E"/>
    <w:rsid w:val="00804E2E"/>
    <w:rsid w:val="00804F45"/>
    <w:rsid w:val="00806548"/>
    <w:rsid w:val="0080699B"/>
    <w:rsid w:val="00807A19"/>
    <w:rsid w:val="0081017C"/>
    <w:rsid w:val="0081143F"/>
    <w:rsid w:val="00812252"/>
    <w:rsid w:val="0081307A"/>
    <w:rsid w:val="00814257"/>
    <w:rsid w:val="00814EC9"/>
    <w:rsid w:val="00815482"/>
    <w:rsid w:val="00816111"/>
    <w:rsid w:val="0081650F"/>
    <w:rsid w:val="008168B8"/>
    <w:rsid w:val="00817A1F"/>
    <w:rsid w:val="008206BE"/>
    <w:rsid w:val="008206DE"/>
    <w:rsid w:val="00821117"/>
    <w:rsid w:val="00822554"/>
    <w:rsid w:val="00822A9A"/>
    <w:rsid w:val="00823F29"/>
    <w:rsid w:val="0082406F"/>
    <w:rsid w:val="00824C53"/>
    <w:rsid w:val="00826338"/>
    <w:rsid w:val="008279E3"/>
    <w:rsid w:val="00827E91"/>
    <w:rsid w:val="008303B5"/>
    <w:rsid w:val="00831B11"/>
    <w:rsid w:val="00831D44"/>
    <w:rsid w:val="00832EB4"/>
    <w:rsid w:val="00833F19"/>
    <w:rsid w:val="00834121"/>
    <w:rsid w:val="008359ED"/>
    <w:rsid w:val="008374E5"/>
    <w:rsid w:val="008378C8"/>
    <w:rsid w:val="008378CF"/>
    <w:rsid w:val="00840C0E"/>
    <w:rsid w:val="0084147A"/>
    <w:rsid w:val="008424B2"/>
    <w:rsid w:val="00842551"/>
    <w:rsid w:val="008433AB"/>
    <w:rsid w:val="008436E2"/>
    <w:rsid w:val="008440E3"/>
    <w:rsid w:val="008446E9"/>
    <w:rsid w:val="00844B11"/>
    <w:rsid w:val="00844D85"/>
    <w:rsid w:val="00845159"/>
    <w:rsid w:val="00845315"/>
    <w:rsid w:val="00845E19"/>
    <w:rsid w:val="0084637B"/>
    <w:rsid w:val="00846420"/>
    <w:rsid w:val="00846CCC"/>
    <w:rsid w:val="00850120"/>
    <w:rsid w:val="008509DC"/>
    <w:rsid w:val="00851B93"/>
    <w:rsid w:val="00852F7A"/>
    <w:rsid w:val="00853287"/>
    <w:rsid w:val="00853425"/>
    <w:rsid w:val="00853672"/>
    <w:rsid w:val="00853ADD"/>
    <w:rsid w:val="00853C16"/>
    <w:rsid w:val="00854188"/>
    <w:rsid w:val="008541E7"/>
    <w:rsid w:val="00854BF4"/>
    <w:rsid w:val="008557BA"/>
    <w:rsid w:val="008558B7"/>
    <w:rsid w:val="00855957"/>
    <w:rsid w:val="00855C59"/>
    <w:rsid w:val="00855F0A"/>
    <w:rsid w:val="00856F3F"/>
    <w:rsid w:val="00857D01"/>
    <w:rsid w:val="008607A4"/>
    <w:rsid w:val="00860AA2"/>
    <w:rsid w:val="008615ED"/>
    <w:rsid w:val="0086174B"/>
    <w:rsid w:val="0086182B"/>
    <w:rsid w:val="00862599"/>
    <w:rsid w:val="00862657"/>
    <w:rsid w:val="00863A84"/>
    <w:rsid w:val="00863CC5"/>
    <w:rsid w:val="00864200"/>
    <w:rsid w:val="0086448A"/>
    <w:rsid w:val="00864964"/>
    <w:rsid w:val="00864F66"/>
    <w:rsid w:val="008652F1"/>
    <w:rsid w:val="00865355"/>
    <w:rsid w:val="00865CF8"/>
    <w:rsid w:val="00866175"/>
    <w:rsid w:val="00866231"/>
    <w:rsid w:val="00870998"/>
    <w:rsid w:val="00871ED1"/>
    <w:rsid w:val="0087257E"/>
    <w:rsid w:val="0087286D"/>
    <w:rsid w:val="00873370"/>
    <w:rsid w:val="0087337E"/>
    <w:rsid w:val="0087407B"/>
    <w:rsid w:val="00875B20"/>
    <w:rsid w:val="00876FA6"/>
    <w:rsid w:val="0087717C"/>
    <w:rsid w:val="008803E9"/>
    <w:rsid w:val="00882253"/>
    <w:rsid w:val="00882883"/>
    <w:rsid w:val="00882B5A"/>
    <w:rsid w:val="00882EBD"/>
    <w:rsid w:val="00883A29"/>
    <w:rsid w:val="00884AFE"/>
    <w:rsid w:val="00884C7F"/>
    <w:rsid w:val="00884E64"/>
    <w:rsid w:val="008855C8"/>
    <w:rsid w:val="008869EF"/>
    <w:rsid w:val="008903CA"/>
    <w:rsid w:val="00890D6E"/>
    <w:rsid w:val="008917ED"/>
    <w:rsid w:val="00891C27"/>
    <w:rsid w:val="00892DB3"/>
    <w:rsid w:val="00894D37"/>
    <w:rsid w:val="00895710"/>
    <w:rsid w:val="008959A0"/>
    <w:rsid w:val="00896381"/>
    <w:rsid w:val="00896F3C"/>
    <w:rsid w:val="00897403"/>
    <w:rsid w:val="008975D5"/>
    <w:rsid w:val="00897811"/>
    <w:rsid w:val="00897E2D"/>
    <w:rsid w:val="008A0F1C"/>
    <w:rsid w:val="008A36AC"/>
    <w:rsid w:val="008A38A1"/>
    <w:rsid w:val="008A4907"/>
    <w:rsid w:val="008A6AE3"/>
    <w:rsid w:val="008A79F9"/>
    <w:rsid w:val="008A7B76"/>
    <w:rsid w:val="008B0321"/>
    <w:rsid w:val="008B0579"/>
    <w:rsid w:val="008B10F0"/>
    <w:rsid w:val="008B1977"/>
    <w:rsid w:val="008B1AAC"/>
    <w:rsid w:val="008B2BDD"/>
    <w:rsid w:val="008B5629"/>
    <w:rsid w:val="008B56B9"/>
    <w:rsid w:val="008B59DC"/>
    <w:rsid w:val="008B735F"/>
    <w:rsid w:val="008B7C3C"/>
    <w:rsid w:val="008C04AA"/>
    <w:rsid w:val="008C062D"/>
    <w:rsid w:val="008C186C"/>
    <w:rsid w:val="008C29A0"/>
    <w:rsid w:val="008C2F79"/>
    <w:rsid w:val="008C3032"/>
    <w:rsid w:val="008C38FF"/>
    <w:rsid w:val="008C3999"/>
    <w:rsid w:val="008C3A92"/>
    <w:rsid w:val="008C3D41"/>
    <w:rsid w:val="008C4EA7"/>
    <w:rsid w:val="008C5A29"/>
    <w:rsid w:val="008C63F6"/>
    <w:rsid w:val="008C7B07"/>
    <w:rsid w:val="008D0080"/>
    <w:rsid w:val="008D17A4"/>
    <w:rsid w:val="008D21E7"/>
    <w:rsid w:val="008D222C"/>
    <w:rsid w:val="008D2C78"/>
    <w:rsid w:val="008D30BA"/>
    <w:rsid w:val="008D31D6"/>
    <w:rsid w:val="008D385A"/>
    <w:rsid w:val="008D41E4"/>
    <w:rsid w:val="008D4F9B"/>
    <w:rsid w:val="008D5EDF"/>
    <w:rsid w:val="008D6E3F"/>
    <w:rsid w:val="008E0089"/>
    <w:rsid w:val="008E1221"/>
    <w:rsid w:val="008E1AE7"/>
    <w:rsid w:val="008E20E8"/>
    <w:rsid w:val="008E43F6"/>
    <w:rsid w:val="008E4ACE"/>
    <w:rsid w:val="008E547A"/>
    <w:rsid w:val="008E657A"/>
    <w:rsid w:val="008E6F2A"/>
    <w:rsid w:val="008E7436"/>
    <w:rsid w:val="008E7B07"/>
    <w:rsid w:val="008E7D5E"/>
    <w:rsid w:val="008F2465"/>
    <w:rsid w:val="008F2954"/>
    <w:rsid w:val="008F2D86"/>
    <w:rsid w:val="008F3156"/>
    <w:rsid w:val="008F3A1E"/>
    <w:rsid w:val="008F3C97"/>
    <w:rsid w:val="008F3E69"/>
    <w:rsid w:val="008F4CB0"/>
    <w:rsid w:val="008F4F3D"/>
    <w:rsid w:val="008F51F1"/>
    <w:rsid w:val="008F5441"/>
    <w:rsid w:val="008F606B"/>
    <w:rsid w:val="008F65B2"/>
    <w:rsid w:val="008F6843"/>
    <w:rsid w:val="008F747C"/>
    <w:rsid w:val="0090155F"/>
    <w:rsid w:val="00901AA1"/>
    <w:rsid w:val="00901C57"/>
    <w:rsid w:val="009039A7"/>
    <w:rsid w:val="00903CEA"/>
    <w:rsid w:val="00904684"/>
    <w:rsid w:val="00904855"/>
    <w:rsid w:val="009048F9"/>
    <w:rsid w:val="0090530B"/>
    <w:rsid w:val="0090640F"/>
    <w:rsid w:val="009077C5"/>
    <w:rsid w:val="009077EE"/>
    <w:rsid w:val="00907BFB"/>
    <w:rsid w:val="00910BB5"/>
    <w:rsid w:val="009116E5"/>
    <w:rsid w:val="00911C92"/>
    <w:rsid w:val="009126E9"/>
    <w:rsid w:val="00913655"/>
    <w:rsid w:val="009142F6"/>
    <w:rsid w:val="009143D5"/>
    <w:rsid w:val="00914744"/>
    <w:rsid w:val="00914F39"/>
    <w:rsid w:val="00915AF1"/>
    <w:rsid w:val="00915D57"/>
    <w:rsid w:val="00916ACE"/>
    <w:rsid w:val="00916BF4"/>
    <w:rsid w:val="0091785C"/>
    <w:rsid w:val="00917E82"/>
    <w:rsid w:val="009202FD"/>
    <w:rsid w:val="009203C9"/>
    <w:rsid w:val="00920971"/>
    <w:rsid w:val="00920A8C"/>
    <w:rsid w:val="00922230"/>
    <w:rsid w:val="009226AB"/>
    <w:rsid w:val="00922B27"/>
    <w:rsid w:val="009243D6"/>
    <w:rsid w:val="00924690"/>
    <w:rsid w:val="00924929"/>
    <w:rsid w:val="00924DF4"/>
    <w:rsid w:val="00925423"/>
    <w:rsid w:val="00925C0B"/>
    <w:rsid w:val="00926406"/>
    <w:rsid w:val="00926FD8"/>
    <w:rsid w:val="00927981"/>
    <w:rsid w:val="0093142C"/>
    <w:rsid w:val="009314FA"/>
    <w:rsid w:val="00931506"/>
    <w:rsid w:val="0093232E"/>
    <w:rsid w:val="0093260D"/>
    <w:rsid w:val="00932FE1"/>
    <w:rsid w:val="0093303E"/>
    <w:rsid w:val="009332C2"/>
    <w:rsid w:val="0093374D"/>
    <w:rsid w:val="00934733"/>
    <w:rsid w:val="00934D6E"/>
    <w:rsid w:val="00935C81"/>
    <w:rsid w:val="009404C0"/>
    <w:rsid w:val="0094085D"/>
    <w:rsid w:val="009410D3"/>
    <w:rsid w:val="00941C87"/>
    <w:rsid w:val="00941C91"/>
    <w:rsid w:val="00942E08"/>
    <w:rsid w:val="009452DE"/>
    <w:rsid w:val="009457E4"/>
    <w:rsid w:val="00946AA6"/>
    <w:rsid w:val="00946AC0"/>
    <w:rsid w:val="00947562"/>
    <w:rsid w:val="00950497"/>
    <w:rsid w:val="00950D4A"/>
    <w:rsid w:val="00952FF8"/>
    <w:rsid w:val="00953CC3"/>
    <w:rsid w:val="009553E6"/>
    <w:rsid w:val="00956465"/>
    <w:rsid w:val="0095693C"/>
    <w:rsid w:val="00956FF9"/>
    <w:rsid w:val="0096015C"/>
    <w:rsid w:val="00961067"/>
    <w:rsid w:val="00961209"/>
    <w:rsid w:val="00962830"/>
    <w:rsid w:val="00963B36"/>
    <w:rsid w:val="00963D91"/>
    <w:rsid w:val="00964921"/>
    <w:rsid w:val="00964B53"/>
    <w:rsid w:val="00964D63"/>
    <w:rsid w:val="0096547E"/>
    <w:rsid w:val="0096597E"/>
    <w:rsid w:val="009678AF"/>
    <w:rsid w:val="0097047F"/>
    <w:rsid w:val="00970950"/>
    <w:rsid w:val="00971FA4"/>
    <w:rsid w:val="009723B7"/>
    <w:rsid w:val="009725FC"/>
    <w:rsid w:val="0097276A"/>
    <w:rsid w:val="00972EE5"/>
    <w:rsid w:val="009750C7"/>
    <w:rsid w:val="00975D33"/>
    <w:rsid w:val="009761C8"/>
    <w:rsid w:val="00977A36"/>
    <w:rsid w:val="009801C8"/>
    <w:rsid w:val="00981CE7"/>
    <w:rsid w:val="00982013"/>
    <w:rsid w:val="009839A4"/>
    <w:rsid w:val="00983E61"/>
    <w:rsid w:val="00984B7E"/>
    <w:rsid w:val="00986AEE"/>
    <w:rsid w:val="0098727E"/>
    <w:rsid w:val="009907ED"/>
    <w:rsid w:val="0099199F"/>
    <w:rsid w:val="009919F4"/>
    <w:rsid w:val="00991C2C"/>
    <w:rsid w:val="00991E05"/>
    <w:rsid w:val="0099205E"/>
    <w:rsid w:val="00992ABA"/>
    <w:rsid w:val="009932C4"/>
    <w:rsid w:val="009936A6"/>
    <w:rsid w:val="00993CB9"/>
    <w:rsid w:val="00994966"/>
    <w:rsid w:val="00995A2A"/>
    <w:rsid w:val="00995F53"/>
    <w:rsid w:val="0099622D"/>
    <w:rsid w:val="00996414"/>
    <w:rsid w:val="009964AB"/>
    <w:rsid w:val="00996616"/>
    <w:rsid w:val="009966F3"/>
    <w:rsid w:val="009967B3"/>
    <w:rsid w:val="009978EE"/>
    <w:rsid w:val="00997E82"/>
    <w:rsid w:val="009A05ED"/>
    <w:rsid w:val="009A1EF7"/>
    <w:rsid w:val="009A42F0"/>
    <w:rsid w:val="009A485A"/>
    <w:rsid w:val="009A6861"/>
    <w:rsid w:val="009A7C42"/>
    <w:rsid w:val="009B04B4"/>
    <w:rsid w:val="009B0905"/>
    <w:rsid w:val="009B0993"/>
    <w:rsid w:val="009B09E1"/>
    <w:rsid w:val="009B0F7E"/>
    <w:rsid w:val="009B1B37"/>
    <w:rsid w:val="009B1E12"/>
    <w:rsid w:val="009B253B"/>
    <w:rsid w:val="009B25B9"/>
    <w:rsid w:val="009B25FB"/>
    <w:rsid w:val="009B3094"/>
    <w:rsid w:val="009B31F7"/>
    <w:rsid w:val="009B3CD2"/>
    <w:rsid w:val="009B7135"/>
    <w:rsid w:val="009C0E19"/>
    <w:rsid w:val="009C1277"/>
    <w:rsid w:val="009C1B6A"/>
    <w:rsid w:val="009C31AE"/>
    <w:rsid w:val="009C3FC6"/>
    <w:rsid w:val="009C4430"/>
    <w:rsid w:val="009C4B2D"/>
    <w:rsid w:val="009C7D07"/>
    <w:rsid w:val="009D011F"/>
    <w:rsid w:val="009D199E"/>
    <w:rsid w:val="009D22C0"/>
    <w:rsid w:val="009D27B9"/>
    <w:rsid w:val="009D32BA"/>
    <w:rsid w:val="009D34B8"/>
    <w:rsid w:val="009D4EA1"/>
    <w:rsid w:val="009D5A68"/>
    <w:rsid w:val="009D5B23"/>
    <w:rsid w:val="009D6140"/>
    <w:rsid w:val="009D65CD"/>
    <w:rsid w:val="009D6E43"/>
    <w:rsid w:val="009D7F61"/>
    <w:rsid w:val="009E1772"/>
    <w:rsid w:val="009E2E28"/>
    <w:rsid w:val="009E2EBC"/>
    <w:rsid w:val="009E40A3"/>
    <w:rsid w:val="009E4195"/>
    <w:rsid w:val="009E531F"/>
    <w:rsid w:val="009E560F"/>
    <w:rsid w:val="009E5F03"/>
    <w:rsid w:val="009E6581"/>
    <w:rsid w:val="009E6A11"/>
    <w:rsid w:val="009E71F0"/>
    <w:rsid w:val="009E74D7"/>
    <w:rsid w:val="009E7A44"/>
    <w:rsid w:val="009E7B98"/>
    <w:rsid w:val="009F0795"/>
    <w:rsid w:val="009F08FE"/>
    <w:rsid w:val="009F14EC"/>
    <w:rsid w:val="009F22EF"/>
    <w:rsid w:val="009F2952"/>
    <w:rsid w:val="009F3577"/>
    <w:rsid w:val="009F3B21"/>
    <w:rsid w:val="009F4CDD"/>
    <w:rsid w:val="009F5213"/>
    <w:rsid w:val="009F52B0"/>
    <w:rsid w:val="009F5A6A"/>
    <w:rsid w:val="00A005D5"/>
    <w:rsid w:val="00A00C8C"/>
    <w:rsid w:val="00A02582"/>
    <w:rsid w:val="00A02B8B"/>
    <w:rsid w:val="00A02EF5"/>
    <w:rsid w:val="00A046BE"/>
    <w:rsid w:val="00A048D6"/>
    <w:rsid w:val="00A04E37"/>
    <w:rsid w:val="00A05CD1"/>
    <w:rsid w:val="00A06983"/>
    <w:rsid w:val="00A0769D"/>
    <w:rsid w:val="00A07B59"/>
    <w:rsid w:val="00A109D0"/>
    <w:rsid w:val="00A1259B"/>
    <w:rsid w:val="00A13E8C"/>
    <w:rsid w:val="00A14D2C"/>
    <w:rsid w:val="00A154D6"/>
    <w:rsid w:val="00A155A1"/>
    <w:rsid w:val="00A16B0B"/>
    <w:rsid w:val="00A20DDC"/>
    <w:rsid w:val="00A21F8D"/>
    <w:rsid w:val="00A22399"/>
    <w:rsid w:val="00A241F8"/>
    <w:rsid w:val="00A244B2"/>
    <w:rsid w:val="00A24530"/>
    <w:rsid w:val="00A24D9C"/>
    <w:rsid w:val="00A25959"/>
    <w:rsid w:val="00A25D8E"/>
    <w:rsid w:val="00A262A8"/>
    <w:rsid w:val="00A26A1F"/>
    <w:rsid w:val="00A27624"/>
    <w:rsid w:val="00A27AB3"/>
    <w:rsid w:val="00A27BAE"/>
    <w:rsid w:val="00A27DD6"/>
    <w:rsid w:val="00A30DD7"/>
    <w:rsid w:val="00A315EF"/>
    <w:rsid w:val="00A3210D"/>
    <w:rsid w:val="00A32175"/>
    <w:rsid w:val="00A326D4"/>
    <w:rsid w:val="00A32DC6"/>
    <w:rsid w:val="00A33C64"/>
    <w:rsid w:val="00A37264"/>
    <w:rsid w:val="00A3751D"/>
    <w:rsid w:val="00A3761D"/>
    <w:rsid w:val="00A4184D"/>
    <w:rsid w:val="00A4249C"/>
    <w:rsid w:val="00A42CA6"/>
    <w:rsid w:val="00A43554"/>
    <w:rsid w:val="00A43701"/>
    <w:rsid w:val="00A4422F"/>
    <w:rsid w:val="00A4520A"/>
    <w:rsid w:val="00A460C6"/>
    <w:rsid w:val="00A460DD"/>
    <w:rsid w:val="00A464CC"/>
    <w:rsid w:val="00A47401"/>
    <w:rsid w:val="00A51A8E"/>
    <w:rsid w:val="00A5211C"/>
    <w:rsid w:val="00A52DE3"/>
    <w:rsid w:val="00A540F8"/>
    <w:rsid w:val="00A540FC"/>
    <w:rsid w:val="00A549DE"/>
    <w:rsid w:val="00A55676"/>
    <w:rsid w:val="00A55BBB"/>
    <w:rsid w:val="00A560CE"/>
    <w:rsid w:val="00A578F8"/>
    <w:rsid w:val="00A60D6E"/>
    <w:rsid w:val="00A61175"/>
    <w:rsid w:val="00A6202D"/>
    <w:rsid w:val="00A62F66"/>
    <w:rsid w:val="00A63134"/>
    <w:rsid w:val="00A6357D"/>
    <w:rsid w:val="00A64766"/>
    <w:rsid w:val="00A64A35"/>
    <w:rsid w:val="00A654C8"/>
    <w:rsid w:val="00A66AF8"/>
    <w:rsid w:val="00A67DA9"/>
    <w:rsid w:val="00A729F6"/>
    <w:rsid w:val="00A73A48"/>
    <w:rsid w:val="00A73B78"/>
    <w:rsid w:val="00A741BB"/>
    <w:rsid w:val="00A744AF"/>
    <w:rsid w:val="00A76386"/>
    <w:rsid w:val="00A763FB"/>
    <w:rsid w:val="00A7659D"/>
    <w:rsid w:val="00A803AD"/>
    <w:rsid w:val="00A81C2C"/>
    <w:rsid w:val="00A825B0"/>
    <w:rsid w:val="00A82996"/>
    <w:rsid w:val="00A83AD1"/>
    <w:rsid w:val="00A841D3"/>
    <w:rsid w:val="00A856B9"/>
    <w:rsid w:val="00A856BE"/>
    <w:rsid w:val="00A857E8"/>
    <w:rsid w:val="00A8591A"/>
    <w:rsid w:val="00A85F15"/>
    <w:rsid w:val="00A86186"/>
    <w:rsid w:val="00A8759E"/>
    <w:rsid w:val="00A87ADA"/>
    <w:rsid w:val="00A903CA"/>
    <w:rsid w:val="00A907EE"/>
    <w:rsid w:val="00A90B10"/>
    <w:rsid w:val="00A9182C"/>
    <w:rsid w:val="00A918D1"/>
    <w:rsid w:val="00A919B3"/>
    <w:rsid w:val="00A91ED1"/>
    <w:rsid w:val="00A92ACC"/>
    <w:rsid w:val="00A92BC0"/>
    <w:rsid w:val="00A92F63"/>
    <w:rsid w:val="00A9344E"/>
    <w:rsid w:val="00A93B2B"/>
    <w:rsid w:val="00A93CBB"/>
    <w:rsid w:val="00A94484"/>
    <w:rsid w:val="00A94F7A"/>
    <w:rsid w:val="00A95A59"/>
    <w:rsid w:val="00A95EFA"/>
    <w:rsid w:val="00A96AE9"/>
    <w:rsid w:val="00AA04CA"/>
    <w:rsid w:val="00AA05DD"/>
    <w:rsid w:val="00AA11D9"/>
    <w:rsid w:val="00AA1661"/>
    <w:rsid w:val="00AA196A"/>
    <w:rsid w:val="00AA2223"/>
    <w:rsid w:val="00AA273C"/>
    <w:rsid w:val="00AA292F"/>
    <w:rsid w:val="00AA2FF8"/>
    <w:rsid w:val="00AA4271"/>
    <w:rsid w:val="00AA47B9"/>
    <w:rsid w:val="00AA4FD4"/>
    <w:rsid w:val="00AA5BEF"/>
    <w:rsid w:val="00AA7337"/>
    <w:rsid w:val="00AA7857"/>
    <w:rsid w:val="00AA7A78"/>
    <w:rsid w:val="00AB04FF"/>
    <w:rsid w:val="00AB0C19"/>
    <w:rsid w:val="00AB0D1D"/>
    <w:rsid w:val="00AB11B1"/>
    <w:rsid w:val="00AB1B82"/>
    <w:rsid w:val="00AB1D9B"/>
    <w:rsid w:val="00AB1E8D"/>
    <w:rsid w:val="00AB24CF"/>
    <w:rsid w:val="00AB2A4E"/>
    <w:rsid w:val="00AB2DE7"/>
    <w:rsid w:val="00AB4D4B"/>
    <w:rsid w:val="00AB6784"/>
    <w:rsid w:val="00AB7C57"/>
    <w:rsid w:val="00AC04AA"/>
    <w:rsid w:val="00AC07B0"/>
    <w:rsid w:val="00AC34FA"/>
    <w:rsid w:val="00AC3533"/>
    <w:rsid w:val="00AC35A3"/>
    <w:rsid w:val="00AC3750"/>
    <w:rsid w:val="00AC5CD0"/>
    <w:rsid w:val="00AC5FDF"/>
    <w:rsid w:val="00AC6630"/>
    <w:rsid w:val="00AC74E0"/>
    <w:rsid w:val="00AC79E8"/>
    <w:rsid w:val="00AD09F2"/>
    <w:rsid w:val="00AD0D46"/>
    <w:rsid w:val="00AD1875"/>
    <w:rsid w:val="00AD1D96"/>
    <w:rsid w:val="00AD27A9"/>
    <w:rsid w:val="00AD33B2"/>
    <w:rsid w:val="00AD3A1B"/>
    <w:rsid w:val="00AD53CF"/>
    <w:rsid w:val="00AD5900"/>
    <w:rsid w:val="00AD6402"/>
    <w:rsid w:val="00AD65E0"/>
    <w:rsid w:val="00AD66F4"/>
    <w:rsid w:val="00AD6894"/>
    <w:rsid w:val="00AD6A2A"/>
    <w:rsid w:val="00AE07BE"/>
    <w:rsid w:val="00AE0A22"/>
    <w:rsid w:val="00AE0B49"/>
    <w:rsid w:val="00AE19F0"/>
    <w:rsid w:val="00AE1DF2"/>
    <w:rsid w:val="00AE29E8"/>
    <w:rsid w:val="00AE3AA2"/>
    <w:rsid w:val="00AE3B93"/>
    <w:rsid w:val="00AE3F94"/>
    <w:rsid w:val="00AE5ABC"/>
    <w:rsid w:val="00AE5D20"/>
    <w:rsid w:val="00AE61CB"/>
    <w:rsid w:val="00AE6343"/>
    <w:rsid w:val="00AE74E9"/>
    <w:rsid w:val="00AE76E0"/>
    <w:rsid w:val="00AF12C7"/>
    <w:rsid w:val="00AF15D7"/>
    <w:rsid w:val="00AF1AF7"/>
    <w:rsid w:val="00AF37B4"/>
    <w:rsid w:val="00AF4BA6"/>
    <w:rsid w:val="00AF51F8"/>
    <w:rsid w:val="00AF521A"/>
    <w:rsid w:val="00AF58F2"/>
    <w:rsid w:val="00AF5B38"/>
    <w:rsid w:val="00AF6B56"/>
    <w:rsid w:val="00B01770"/>
    <w:rsid w:val="00B01F1C"/>
    <w:rsid w:val="00B0364A"/>
    <w:rsid w:val="00B03701"/>
    <w:rsid w:val="00B04310"/>
    <w:rsid w:val="00B04B12"/>
    <w:rsid w:val="00B05B3C"/>
    <w:rsid w:val="00B06881"/>
    <w:rsid w:val="00B1027A"/>
    <w:rsid w:val="00B11752"/>
    <w:rsid w:val="00B11BAA"/>
    <w:rsid w:val="00B12C4E"/>
    <w:rsid w:val="00B13379"/>
    <w:rsid w:val="00B14389"/>
    <w:rsid w:val="00B14634"/>
    <w:rsid w:val="00B14C22"/>
    <w:rsid w:val="00B15085"/>
    <w:rsid w:val="00B15E5D"/>
    <w:rsid w:val="00B15F49"/>
    <w:rsid w:val="00B16EA2"/>
    <w:rsid w:val="00B17CF9"/>
    <w:rsid w:val="00B2219B"/>
    <w:rsid w:val="00B229E3"/>
    <w:rsid w:val="00B22B4D"/>
    <w:rsid w:val="00B241E6"/>
    <w:rsid w:val="00B245FF"/>
    <w:rsid w:val="00B253FB"/>
    <w:rsid w:val="00B25425"/>
    <w:rsid w:val="00B25DDA"/>
    <w:rsid w:val="00B2770E"/>
    <w:rsid w:val="00B27E2E"/>
    <w:rsid w:val="00B30536"/>
    <w:rsid w:val="00B3099E"/>
    <w:rsid w:val="00B30B90"/>
    <w:rsid w:val="00B30CA4"/>
    <w:rsid w:val="00B30F1F"/>
    <w:rsid w:val="00B30F2B"/>
    <w:rsid w:val="00B314E3"/>
    <w:rsid w:val="00B32297"/>
    <w:rsid w:val="00B324E2"/>
    <w:rsid w:val="00B3277C"/>
    <w:rsid w:val="00B33DD1"/>
    <w:rsid w:val="00B34366"/>
    <w:rsid w:val="00B34510"/>
    <w:rsid w:val="00B3694D"/>
    <w:rsid w:val="00B36B1C"/>
    <w:rsid w:val="00B37F84"/>
    <w:rsid w:val="00B4051F"/>
    <w:rsid w:val="00B40B98"/>
    <w:rsid w:val="00B411D3"/>
    <w:rsid w:val="00B419E9"/>
    <w:rsid w:val="00B41EE2"/>
    <w:rsid w:val="00B42C13"/>
    <w:rsid w:val="00B43978"/>
    <w:rsid w:val="00B43B39"/>
    <w:rsid w:val="00B43DEB"/>
    <w:rsid w:val="00B44032"/>
    <w:rsid w:val="00B440EF"/>
    <w:rsid w:val="00B446E7"/>
    <w:rsid w:val="00B46200"/>
    <w:rsid w:val="00B464CC"/>
    <w:rsid w:val="00B47449"/>
    <w:rsid w:val="00B47B4E"/>
    <w:rsid w:val="00B47D72"/>
    <w:rsid w:val="00B500FB"/>
    <w:rsid w:val="00B5164B"/>
    <w:rsid w:val="00B51759"/>
    <w:rsid w:val="00B51BEE"/>
    <w:rsid w:val="00B51D47"/>
    <w:rsid w:val="00B534D4"/>
    <w:rsid w:val="00B535DF"/>
    <w:rsid w:val="00B537C2"/>
    <w:rsid w:val="00B53AC7"/>
    <w:rsid w:val="00B53D32"/>
    <w:rsid w:val="00B542CC"/>
    <w:rsid w:val="00B54FCC"/>
    <w:rsid w:val="00B55182"/>
    <w:rsid w:val="00B55D2A"/>
    <w:rsid w:val="00B565BC"/>
    <w:rsid w:val="00B56851"/>
    <w:rsid w:val="00B577CA"/>
    <w:rsid w:val="00B600FB"/>
    <w:rsid w:val="00B613A2"/>
    <w:rsid w:val="00B61DC2"/>
    <w:rsid w:val="00B62B10"/>
    <w:rsid w:val="00B62DC5"/>
    <w:rsid w:val="00B63095"/>
    <w:rsid w:val="00B631EB"/>
    <w:rsid w:val="00B63526"/>
    <w:rsid w:val="00B636EB"/>
    <w:rsid w:val="00B64631"/>
    <w:rsid w:val="00B6467C"/>
    <w:rsid w:val="00B6484C"/>
    <w:rsid w:val="00B65075"/>
    <w:rsid w:val="00B65193"/>
    <w:rsid w:val="00B65577"/>
    <w:rsid w:val="00B655B1"/>
    <w:rsid w:val="00B65AF0"/>
    <w:rsid w:val="00B6677D"/>
    <w:rsid w:val="00B67913"/>
    <w:rsid w:val="00B70EE5"/>
    <w:rsid w:val="00B7131E"/>
    <w:rsid w:val="00B716F0"/>
    <w:rsid w:val="00B734D8"/>
    <w:rsid w:val="00B74930"/>
    <w:rsid w:val="00B76481"/>
    <w:rsid w:val="00B76D0F"/>
    <w:rsid w:val="00B772DA"/>
    <w:rsid w:val="00B77BBD"/>
    <w:rsid w:val="00B77D17"/>
    <w:rsid w:val="00B77EFE"/>
    <w:rsid w:val="00B80130"/>
    <w:rsid w:val="00B81C61"/>
    <w:rsid w:val="00B81D69"/>
    <w:rsid w:val="00B81DC2"/>
    <w:rsid w:val="00B82B54"/>
    <w:rsid w:val="00B837EA"/>
    <w:rsid w:val="00B84178"/>
    <w:rsid w:val="00B84AF9"/>
    <w:rsid w:val="00B85550"/>
    <w:rsid w:val="00B85D17"/>
    <w:rsid w:val="00B90006"/>
    <w:rsid w:val="00B90A46"/>
    <w:rsid w:val="00B90EC2"/>
    <w:rsid w:val="00B91ECF"/>
    <w:rsid w:val="00B921D6"/>
    <w:rsid w:val="00B9273C"/>
    <w:rsid w:val="00B92B4E"/>
    <w:rsid w:val="00B93030"/>
    <w:rsid w:val="00B94F32"/>
    <w:rsid w:val="00B950BD"/>
    <w:rsid w:val="00B950FF"/>
    <w:rsid w:val="00B955E6"/>
    <w:rsid w:val="00B959E8"/>
    <w:rsid w:val="00B95A62"/>
    <w:rsid w:val="00B96141"/>
    <w:rsid w:val="00B9644A"/>
    <w:rsid w:val="00B96A6A"/>
    <w:rsid w:val="00B96B48"/>
    <w:rsid w:val="00B97EE8"/>
    <w:rsid w:val="00BA008A"/>
    <w:rsid w:val="00BA097A"/>
    <w:rsid w:val="00BA1903"/>
    <w:rsid w:val="00BA1CD8"/>
    <w:rsid w:val="00BA21CE"/>
    <w:rsid w:val="00BA24DD"/>
    <w:rsid w:val="00BA3CA4"/>
    <w:rsid w:val="00BA4060"/>
    <w:rsid w:val="00BA4637"/>
    <w:rsid w:val="00BA474A"/>
    <w:rsid w:val="00BA595E"/>
    <w:rsid w:val="00BA5D71"/>
    <w:rsid w:val="00BA721C"/>
    <w:rsid w:val="00BA7C48"/>
    <w:rsid w:val="00BB19DF"/>
    <w:rsid w:val="00BB1AF6"/>
    <w:rsid w:val="00BB2398"/>
    <w:rsid w:val="00BB2746"/>
    <w:rsid w:val="00BB35D1"/>
    <w:rsid w:val="00BB478D"/>
    <w:rsid w:val="00BB4F90"/>
    <w:rsid w:val="00BB6B40"/>
    <w:rsid w:val="00BB6C47"/>
    <w:rsid w:val="00BC09AF"/>
    <w:rsid w:val="00BC290B"/>
    <w:rsid w:val="00BC2AFF"/>
    <w:rsid w:val="00BC2E25"/>
    <w:rsid w:val="00BC3AD8"/>
    <w:rsid w:val="00BC3EA5"/>
    <w:rsid w:val="00BC44DF"/>
    <w:rsid w:val="00BC4556"/>
    <w:rsid w:val="00BC4CB0"/>
    <w:rsid w:val="00BD009C"/>
    <w:rsid w:val="00BD031C"/>
    <w:rsid w:val="00BD05AD"/>
    <w:rsid w:val="00BD11F5"/>
    <w:rsid w:val="00BD217D"/>
    <w:rsid w:val="00BD219C"/>
    <w:rsid w:val="00BD310E"/>
    <w:rsid w:val="00BD394E"/>
    <w:rsid w:val="00BD41FF"/>
    <w:rsid w:val="00BD4726"/>
    <w:rsid w:val="00BD4B50"/>
    <w:rsid w:val="00BD4E00"/>
    <w:rsid w:val="00BD5E24"/>
    <w:rsid w:val="00BD6530"/>
    <w:rsid w:val="00BD6F52"/>
    <w:rsid w:val="00BD7249"/>
    <w:rsid w:val="00BD75C5"/>
    <w:rsid w:val="00BD7704"/>
    <w:rsid w:val="00BD77A1"/>
    <w:rsid w:val="00BD78F6"/>
    <w:rsid w:val="00BD7A27"/>
    <w:rsid w:val="00BE100B"/>
    <w:rsid w:val="00BE3062"/>
    <w:rsid w:val="00BE44E7"/>
    <w:rsid w:val="00BE5CDA"/>
    <w:rsid w:val="00BE5E9A"/>
    <w:rsid w:val="00BE6A1C"/>
    <w:rsid w:val="00BE749B"/>
    <w:rsid w:val="00BF09AF"/>
    <w:rsid w:val="00BF175A"/>
    <w:rsid w:val="00BF2175"/>
    <w:rsid w:val="00BF25AD"/>
    <w:rsid w:val="00BF2925"/>
    <w:rsid w:val="00BF2A31"/>
    <w:rsid w:val="00BF2BC8"/>
    <w:rsid w:val="00BF2C7B"/>
    <w:rsid w:val="00BF2EFC"/>
    <w:rsid w:val="00BF4F79"/>
    <w:rsid w:val="00BF544A"/>
    <w:rsid w:val="00BF6AD2"/>
    <w:rsid w:val="00BF7D57"/>
    <w:rsid w:val="00C00AC8"/>
    <w:rsid w:val="00C00EF2"/>
    <w:rsid w:val="00C01B79"/>
    <w:rsid w:val="00C02031"/>
    <w:rsid w:val="00C02A95"/>
    <w:rsid w:val="00C03458"/>
    <w:rsid w:val="00C0468B"/>
    <w:rsid w:val="00C04CD7"/>
    <w:rsid w:val="00C055CC"/>
    <w:rsid w:val="00C06C05"/>
    <w:rsid w:val="00C0799A"/>
    <w:rsid w:val="00C07D51"/>
    <w:rsid w:val="00C106D7"/>
    <w:rsid w:val="00C11149"/>
    <w:rsid w:val="00C1140F"/>
    <w:rsid w:val="00C11A06"/>
    <w:rsid w:val="00C11D01"/>
    <w:rsid w:val="00C12B28"/>
    <w:rsid w:val="00C13B0A"/>
    <w:rsid w:val="00C13CED"/>
    <w:rsid w:val="00C14B7E"/>
    <w:rsid w:val="00C14F97"/>
    <w:rsid w:val="00C166A2"/>
    <w:rsid w:val="00C16AB0"/>
    <w:rsid w:val="00C17BBB"/>
    <w:rsid w:val="00C2007E"/>
    <w:rsid w:val="00C201A4"/>
    <w:rsid w:val="00C202BC"/>
    <w:rsid w:val="00C20779"/>
    <w:rsid w:val="00C21689"/>
    <w:rsid w:val="00C22AA2"/>
    <w:rsid w:val="00C236AB"/>
    <w:rsid w:val="00C23B16"/>
    <w:rsid w:val="00C2403C"/>
    <w:rsid w:val="00C240E3"/>
    <w:rsid w:val="00C243F6"/>
    <w:rsid w:val="00C248BB"/>
    <w:rsid w:val="00C25861"/>
    <w:rsid w:val="00C2620F"/>
    <w:rsid w:val="00C31B17"/>
    <w:rsid w:val="00C32573"/>
    <w:rsid w:val="00C32BE9"/>
    <w:rsid w:val="00C32F69"/>
    <w:rsid w:val="00C334E1"/>
    <w:rsid w:val="00C33C8B"/>
    <w:rsid w:val="00C33FAB"/>
    <w:rsid w:val="00C34067"/>
    <w:rsid w:val="00C34DAB"/>
    <w:rsid w:val="00C350E9"/>
    <w:rsid w:val="00C3549C"/>
    <w:rsid w:val="00C356D5"/>
    <w:rsid w:val="00C3591E"/>
    <w:rsid w:val="00C35C9A"/>
    <w:rsid w:val="00C35F0B"/>
    <w:rsid w:val="00C36559"/>
    <w:rsid w:val="00C36863"/>
    <w:rsid w:val="00C36C0B"/>
    <w:rsid w:val="00C379C6"/>
    <w:rsid w:val="00C410BC"/>
    <w:rsid w:val="00C41235"/>
    <w:rsid w:val="00C448E4"/>
    <w:rsid w:val="00C45252"/>
    <w:rsid w:val="00C45514"/>
    <w:rsid w:val="00C4575C"/>
    <w:rsid w:val="00C4688C"/>
    <w:rsid w:val="00C46DCD"/>
    <w:rsid w:val="00C47C3A"/>
    <w:rsid w:val="00C51CD7"/>
    <w:rsid w:val="00C52365"/>
    <w:rsid w:val="00C52A67"/>
    <w:rsid w:val="00C53872"/>
    <w:rsid w:val="00C53A55"/>
    <w:rsid w:val="00C53DC2"/>
    <w:rsid w:val="00C5434B"/>
    <w:rsid w:val="00C543A6"/>
    <w:rsid w:val="00C54A03"/>
    <w:rsid w:val="00C54CA7"/>
    <w:rsid w:val="00C56682"/>
    <w:rsid w:val="00C56D84"/>
    <w:rsid w:val="00C56F92"/>
    <w:rsid w:val="00C6057F"/>
    <w:rsid w:val="00C60FA4"/>
    <w:rsid w:val="00C6268D"/>
    <w:rsid w:val="00C626BA"/>
    <w:rsid w:val="00C63B63"/>
    <w:rsid w:val="00C659A7"/>
    <w:rsid w:val="00C65C06"/>
    <w:rsid w:val="00C66036"/>
    <w:rsid w:val="00C66899"/>
    <w:rsid w:val="00C66B3E"/>
    <w:rsid w:val="00C66CCD"/>
    <w:rsid w:val="00C67299"/>
    <w:rsid w:val="00C67CBC"/>
    <w:rsid w:val="00C67F91"/>
    <w:rsid w:val="00C704C5"/>
    <w:rsid w:val="00C70517"/>
    <w:rsid w:val="00C7140C"/>
    <w:rsid w:val="00C72E90"/>
    <w:rsid w:val="00C7368C"/>
    <w:rsid w:val="00C745D2"/>
    <w:rsid w:val="00C74DC3"/>
    <w:rsid w:val="00C7529A"/>
    <w:rsid w:val="00C75555"/>
    <w:rsid w:val="00C7577B"/>
    <w:rsid w:val="00C76160"/>
    <w:rsid w:val="00C77E66"/>
    <w:rsid w:val="00C8038E"/>
    <w:rsid w:val="00C803E3"/>
    <w:rsid w:val="00C8066F"/>
    <w:rsid w:val="00C806B4"/>
    <w:rsid w:val="00C80E28"/>
    <w:rsid w:val="00C82822"/>
    <w:rsid w:val="00C830B4"/>
    <w:rsid w:val="00C83126"/>
    <w:rsid w:val="00C8423D"/>
    <w:rsid w:val="00C84825"/>
    <w:rsid w:val="00C853AF"/>
    <w:rsid w:val="00C857DD"/>
    <w:rsid w:val="00C8646B"/>
    <w:rsid w:val="00C86FF1"/>
    <w:rsid w:val="00C87F22"/>
    <w:rsid w:val="00C87FCA"/>
    <w:rsid w:val="00C907B0"/>
    <w:rsid w:val="00C908C4"/>
    <w:rsid w:val="00C90A22"/>
    <w:rsid w:val="00C90D50"/>
    <w:rsid w:val="00C91AA9"/>
    <w:rsid w:val="00C92210"/>
    <w:rsid w:val="00C926AA"/>
    <w:rsid w:val="00C92CC8"/>
    <w:rsid w:val="00C932F3"/>
    <w:rsid w:val="00C93968"/>
    <w:rsid w:val="00C94228"/>
    <w:rsid w:val="00C94C8E"/>
    <w:rsid w:val="00C94E14"/>
    <w:rsid w:val="00C94EB1"/>
    <w:rsid w:val="00C963A2"/>
    <w:rsid w:val="00C96B44"/>
    <w:rsid w:val="00CA0045"/>
    <w:rsid w:val="00CA0DDD"/>
    <w:rsid w:val="00CA237D"/>
    <w:rsid w:val="00CA2AD7"/>
    <w:rsid w:val="00CA4BB9"/>
    <w:rsid w:val="00CA4EAE"/>
    <w:rsid w:val="00CA6163"/>
    <w:rsid w:val="00CA6BF8"/>
    <w:rsid w:val="00CB02F6"/>
    <w:rsid w:val="00CB0895"/>
    <w:rsid w:val="00CB1226"/>
    <w:rsid w:val="00CB2128"/>
    <w:rsid w:val="00CB523B"/>
    <w:rsid w:val="00CB5468"/>
    <w:rsid w:val="00CB617A"/>
    <w:rsid w:val="00CB7041"/>
    <w:rsid w:val="00CB7511"/>
    <w:rsid w:val="00CB7AA2"/>
    <w:rsid w:val="00CB7C64"/>
    <w:rsid w:val="00CB7CFB"/>
    <w:rsid w:val="00CC0C58"/>
    <w:rsid w:val="00CC0C79"/>
    <w:rsid w:val="00CC1457"/>
    <w:rsid w:val="00CC20E6"/>
    <w:rsid w:val="00CC2833"/>
    <w:rsid w:val="00CC2CB4"/>
    <w:rsid w:val="00CC3763"/>
    <w:rsid w:val="00CC3EE1"/>
    <w:rsid w:val="00CC460F"/>
    <w:rsid w:val="00CC4844"/>
    <w:rsid w:val="00CC48E2"/>
    <w:rsid w:val="00CC4D46"/>
    <w:rsid w:val="00CC500E"/>
    <w:rsid w:val="00CC586C"/>
    <w:rsid w:val="00CC7185"/>
    <w:rsid w:val="00CD12CC"/>
    <w:rsid w:val="00CD2066"/>
    <w:rsid w:val="00CD2838"/>
    <w:rsid w:val="00CD4ED0"/>
    <w:rsid w:val="00CD5D8D"/>
    <w:rsid w:val="00CD5E3B"/>
    <w:rsid w:val="00CD6087"/>
    <w:rsid w:val="00CD6F6F"/>
    <w:rsid w:val="00CD7C6C"/>
    <w:rsid w:val="00CE0DDB"/>
    <w:rsid w:val="00CE0FFA"/>
    <w:rsid w:val="00CE1561"/>
    <w:rsid w:val="00CE1955"/>
    <w:rsid w:val="00CE1AAC"/>
    <w:rsid w:val="00CE3B19"/>
    <w:rsid w:val="00CE3C15"/>
    <w:rsid w:val="00CE3E20"/>
    <w:rsid w:val="00CE43A7"/>
    <w:rsid w:val="00CE48CC"/>
    <w:rsid w:val="00CE5E5F"/>
    <w:rsid w:val="00CE67AC"/>
    <w:rsid w:val="00CE6999"/>
    <w:rsid w:val="00CE6E5C"/>
    <w:rsid w:val="00CF02BF"/>
    <w:rsid w:val="00CF0F20"/>
    <w:rsid w:val="00CF111E"/>
    <w:rsid w:val="00CF183D"/>
    <w:rsid w:val="00CF29C0"/>
    <w:rsid w:val="00CF5ABC"/>
    <w:rsid w:val="00CF61CB"/>
    <w:rsid w:val="00CF62DD"/>
    <w:rsid w:val="00CF7213"/>
    <w:rsid w:val="00CF7EA4"/>
    <w:rsid w:val="00D0047D"/>
    <w:rsid w:val="00D00938"/>
    <w:rsid w:val="00D01313"/>
    <w:rsid w:val="00D0175C"/>
    <w:rsid w:val="00D01C1F"/>
    <w:rsid w:val="00D02927"/>
    <w:rsid w:val="00D03805"/>
    <w:rsid w:val="00D03BD9"/>
    <w:rsid w:val="00D045BD"/>
    <w:rsid w:val="00D048D9"/>
    <w:rsid w:val="00D04CBA"/>
    <w:rsid w:val="00D05803"/>
    <w:rsid w:val="00D06274"/>
    <w:rsid w:val="00D062DA"/>
    <w:rsid w:val="00D0799C"/>
    <w:rsid w:val="00D11DD1"/>
    <w:rsid w:val="00D1217F"/>
    <w:rsid w:val="00D1220B"/>
    <w:rsid w:val="00D12C4A"/>
    <w:rsid w:val="00D12D5C"/>
    <w:rsid w:val="00D13294"/>
    <w:rsid w:val="00D13954"/>
    <w:rsid w:val="00D1441E"/>
    <w:rsid w:val="00D14C98"/>
    <w:rsid w:val="00D14E7D"/>
    <w:rsid w:val="00D156F4"/>
    <w:rsid w:val="00D15AA1"/>
    <w:rsid w:val="00D15BBA"/>
    <w:rsid w:val="00D16E62"/>
    <w:rsid w:val="00D17299"/>
    <w:rsid w:val="00D2156D"/>
    <w:rsid w:val="00D23545"/>
    <w:rsid w:val="00D238C1"/>
    <w:rsid w:val="00D245A2"/>
    <w:rsid w:val="00D25D07"/>
    <w:rsid w:val="00D2749A"/>
    <w:rsid w:val="00D278EB"/>
    <w:rsid w:val="00D27F62"/>
    <w:rsid w:val="00D302CE"/>
    <w:rsid w:val="00D305DC"/>
    <w:rsid w:val="00D3070C"/>
    <w:rsid w:val="00D30F76"/>
    <w:rsid w:val="00D31102"/>
    <w:rsid w:val="00D3129A"/>
    <w:rsid w:val="00D31E49"/>
    <w:rsid w:val="00D3279A"/>
    <w:rsid w:val="00D332CE"/>
    <w:rsid w:val="00D332FA"/>
    <w:rsid w:val="00D33856"/>
    <w:rsid w:val="00D33B3E"/>
    <w:rsid w:val="00D35204"/>
    <w:rsid w:val="00D40599"/>
    <w:rsid w:val="00D414CD"/>
    <w:rsid w:val="00D416EB"/>
    <w:rsid w:val="00D4198D"/>
    <w:rsid w:val="00D43009"/>
    <w:rsid w:val="00D431BD"/>
    <w:rsid w:val="00D438E3"/>
    <w:rsid w:val="00D44D16"/>
    <w:rsid w:val="00D450DD"/>
    <w:rsid w:val="00D45418"/>
    <w:rsid w:val="00D45A36"/>
    <w:rsid w:val="00D45DAD"/>
    <w:rsid w:val="00D45F7F"/>
    <w:rsid w:val="00D46938"/>
    <w:rsid w:val="00D4746F"/>
    <w:rsid w:val="00D475F5"/>
    <w:rsid w:val="00D4785F"/>
    <w:rsid w:val="00D51E5D"/>
    <w:rsid w:val="00D530D8"/>
    <w:rsid w:val="00D5346B"/>
    <w:rsid w:val="00D53B9D"/>
    <w:rsid w:val="00D54124"/>
    <w:rsid w:val="00D543E6"/>
    <w:rsid w:val="00D54E30"/>
    <w:rsid w:val="00D5545E"/>
    <w:rsid w:val="00D56088"/>
    <w:rsid w:val="00D563D4"/>
    <w:rsid w:val="00D5791C"/>
    <w:rsid w:val="00D601A4"/>
    <w:rsid w:val="00D6023D"/>
    <w:rsid w:val="00D63828"/>
    <w:rsid w:val="00D63C39"/>
    <w:rsid w:val="00D64916"/>
    <w:rsid w:val="00D65EF2"/>
    <w:rsid w:val="00D6698F"/>
    <w:rsid w:val="00D66F7E"/>
    <w:rsid w:val="00D6736B"/>
    <w:rsid w:val="00D673EB"/>
    <w:rsid w:val="00D67B3A"/>
    <w:rsid w:val="00D70E0C"/>
    <w:rsid w:val="00D71ED3"/>
    <w:rsid w:val="00D72326"/>
    <w:rsid w:val="00D72F35"/>
    <w:rsid w:val="00D73227"/>
    <w:rsid w:val="00D738E9"/>
    <w:rsid w:val="00D745F2"/>
    <w:rsid w:val="00D7482B"/>
    <w:rsid w:val="00D755E2"/>
    <w:rsid w:val="00D75AE1"/>
    <w:rsid w:val="00D75C4A"/>
    <w:rsid w:val="00D76988"/>
    <w:rsid w:val="00D777BC"/>
    <w:rsid w:val="00D77E78"/>
    <w:rsid w:val="00D809ED"/>
    <w:rsid w:val="00D81640"/>
    <w:rsid w:val="00D82D23"/>
    <w:rsid w:val="00D83254"/>
    <w:rsid w:val="00D83677"/>
    <w:rsid w:val="00D84ABE"/>
    <w:rsid w:val="00D85115"/>
    <w:rsid w:val="00D8513D"/>
    <w:rsid w:val="00D851DB"/>
    <w:rsid w:val="00D8548F"/>
    <w:rsid w:val="00D85F1C"/>
    <w:rsid w:val="00D8652A"/>
    <w:rsid w:val="00D86A07"/>
    <w:rsid w:val="00D9036E"/>
    <w:rsid w:val="00D90DA9"/>
    <w:rsid w:val="00D90DB3"/>
    <w:rsid w:val="00D90DD2"/>
    <w:rsid w:val="00D912B1"/>
    <w:rsid w:val="00D92AB1"/>
    <w:rsid w:val="00D92B15"/>
    <w:rsid w:val="00D92F12"/>
    <w:rsid w:val="00D93BB6"/>
    <w:rsid w:val="00D94DA7"/>
    <w:rsid w:val="00D9525F"/>
    <w:rsid w:val="00D95B7F"/>
    <w:rsid w:val="00D97787"/>
    <w:rsid w:val="00D97AF3"/>
    <w:rsid w:val="00DA0134"/>
    <w:rsid w:val="00DA1099"/>
    <w:rsid w:val="00DA10AD"/>
    <w:rsid w:val="00DA128F"/>
    <w:rsid w:val="00DA1F27"/>
    <w:rsid w:val="00DA224C"/>
    <w:rsid w:val="00DA35BA"/>
    <w:rsid w:val="00DA3C59"/>
    <w:rsid w:val="00DA4A2D"/>
    <w:rsid w:val="00DA4EDE"/>
    <w:rsid w:val="00DA50F3"/>
    <w:rsid w:val="00DA5A3F"/>
    <w:rsid w:val="00DA5F00"/>
    <w:rsid w:val="00DA7AFA"/>
    <w:rsid w:val="00DB009E"/>
    <w:rsid w:val="00DB01CA"/>
    <w:rsid w:val="00DB0928"/>
    <w:rsid w:val="00DB0BED"/>
    <w:rsid w:val="00DB11AA"/>
    <w:rsid w:val="00DB1619"/>
    <w:rsid w:val="00DB175D"/>
    <w:rsid w:val="00DB1781"/>
    <w:rsid w:val="00DB1786"/>
    <w:rsid w:val="00DB2A61"/>
    <w:rsid w:val="00DB41A1"/>
    <w:rsid w:val="00DB436F"/>
    <w:rsid w:val="00DB4C9B"/>
    <w:rsid w:val="00DB640A"/>
    <w:rsid w:val="00DB684E"/>
    <w:rsid w:val="00DC21F4"/>
    <w:rsid w:val="00DC45F6"/>
    <w:rsid w:val="00DC4A38"/>
    <w:rsid w:val="00DC4F41"/>
    <w:rsid w:val="00DC507D"/>
    <w:rsid w:val="00DC5E81"/>
    <w:rsid w:val="00DC63EA"/>
    <w:rsid w:val="00DC7451"/>
    <w:rsid w:val="00DC7743"/>
    <w:rsid w:val="00DC7CB1"/>
    <w:rsid w:val="00DD012D"/>
    <w:rsid w:val="00DD0847"/>
    <w:rsid w:val="00DD1205"/>
    <w:rsid w:val="00DD18DA"/>
    <w:rsid w:val="00DD1AEA"/>
    <w:rsid w:val="00DD20BC"/>
    <w:rsid w:val="00DD286B"/>
    <w:rsid w:val="00DD2999"/>
    <w:rsid w:val="00DD5329"/>
    <w:rsid w:val="00DD62E9"/>
    <w:rsid w:val="00DE0207"/>
    <w:rsid w:val="00DE06A8"/>
    <w:rsid w:val="00DE2068"/>
    <w:rsid w:val="00DE25D6"/>
    <w:rsid w:val="00DE362E"/>
    <w:rsid w:val="00DE3D34"/>
    <w:rsid w:val="00DE4E01"/>
    <w:rsid w:val="00DE50AA"/>
    <w:rsid w:val="00DE5266"/>
    <w:rsid w:val="00DE5CCD"/>
    <w:rsid w:val="00DE63E1"/>
    <w:rsid w:val="00DE6F13"/>
    <w:rsid w:val="00DE706D"/>
    <w:rsid w:val="00DE77B5"/>
    <w:rsid w:val="00DE7CCA"/>
    <w:rsid w:val="00DF1190"/>
    <w:rsid w:val="00DF1840"/>
    <w:rsid w:val="00DF2133"/>
    <w:rsid w:val="00DF2195"/>
    <w:rsid w:val="00DF23B5"/>
    <w:rsid w:val="00DF243E"/>
    <w:rsid w:val="00DF2FF3"/>
    <w:rsid w:val="00DF30AB"/>
    <w:rsid w:val="00DF42F1"/>
    <w:rsid w:val="00DF5120"/>
    <w:rsid w:val="00DF61EB"/>
    <w:rsid w:val="00DF6313"/>
    <w:rsid w:val="00DF6B0B"/>
    <w:rsid w:val="00DF7512"/>
    <w:rsid w:val="00E00620"/>
    <w:rsid w:val="00E00B61"/>
    <w:rsid w:val="00E041BE"/>
    <w:rsid w:val="00E04CC8"/>
    <w:rsid w:val="00E04FB1"/>
    <w:rsid w:val="00E05253"/>
    <w:rsid w:val="00E06BD1"/>
    <w:rsid w:val="00E10F4B"/>
    <w:rsid w:val="00E11B2A"/>
    <w:rsid w:val="00E11FF2"/>
    <w:rsid w:val="00E129D8"/>
    <w:rsid w:val="00E1305E"/>
    <w:rsid w:val="00E13161"/>
    <w:rsid w:val="00E13558"/>
    <w:rsid w:val="00E13D43"/>
    <w:rsid w:val="00E13F14"/>
    <w:rsid w:val="00E140C8"/>
    <w:rsid w:val="00E14A60"/>
    <w:rsid w:val="00E14DC8"/>
    <w:rsid w:val="00E1556A"/>
    <w:rsid w:val="00E1567B"/>
    <w:rsid w:val="00E158B4"/>
    <w:rsid w:val="00E16C2F"/>
    <w:rsid w:val="00E1783F"/>
    <w:rsid w:val="00E17BE4"/>
    <w:rsid w:val="00E17C6F"/>
    <w:rsid w:val="00E20DC7"/>
    <w:rsid w:val="00E21660"/>
    <w:rsid w:val="00E218D2"/>
    <w:rsid w:val="00E21D01"/>
    <w:rsid w:val="00E21FD3"/>
    <w:rsid w:val="00E22611"/>
    <w:rsid w:val="00E2438F"/>
    <w:rsid w:val="00E24824"/>
    <w:rsid w:val="00E24E85"/>
    <w:rsid w:val="00E254A4"/>
    <w:rsid w:val="00E261F7"/>
    <w:rsid w:val="00E2670C"/>
    <w:rsid w:val="00E26856"/>
    <w:rsid w:val="00E26CAB"/>
    <w:rsid w:val="00E27E61"/>
    <w:rsid w:val="00E310B0"/>
    <w:rsid w:val="00E311E6"/>
    <w:rsid w:val="00E31247"/>
    <w:rsid w:val="00E31B9D"/>
    <w:rsid w:val="00E31C00"/>
    <w:rsid w:val="00E31C60"/>
    <w:rsid w:val="00E31F94"/>
    <w:rsid w:val="00E32549"/>
    <w:rsid w:val="00E336A8"/>
    <w:rsid w:val="00E33F33"/>
    <w:rsid w:val="00E34105"/>
    <w:rsid w:val="00E351B8"/>
    <w:rsid w:val="00E35BE5"/>
    <w:rsid w:val="00E35C64"/>
    <w:rsid w:val="00E361FC"/>
    <w:rsid w:val="00E36268"/>
    <w:rsid w:val="00E36C10"/>
    <w:rsid w:val="00E3738E"/>
    <w:rsid w:val="00E4052A"/>
    <w:rsid w:val="00E40A51"/>
    <w:rsid w:val="00E40B8A"/>
    <w:rsid w:val="00E40DA6"/>
    <w:rsid w:val="00E40DF0"/>
    <w:rsid w:val="00E415B2"/>
    <w:rsid w:val="00E4194B"/>
    <w:rsid w:val="00E41BF6"/>
    <w:rsid w:val="00E4283D"/>
    <w:rsid w:val="00E43FDA"/>
    <w:rsid w:val="00E46DA4"/>
    <w:rsid w:val="00E4719D"/>
    <w:rsid w:val="00E50DB2"/>
    <w:rsid w:val="00E513DB"/>
    <w:rsid w:val="00E51477"/>
    <w:rsid w:val="00E515C6"/>
    <w:rsid w:val="00E52DF4"/>
    <w:rsid w:val="00E53029"/>
    <w:rsid w:val="00E537CE"/>
    <w:rsid w:val="00E542AA"/>
    <w:rsid w:val="00E54B63"/>
    <w:rsid w:val="00E54D3A"/>
    <w:rsid w:val="00E557E3"/>
    <w:rsid w:val="00E558F1"/>
    <w:rsid w:val="00E55FA3"/>
    <w:rsid w:val="00E56011"/>
    <w:rsid w:val="00E56160"/>
    <w:rsid w:val="00E56323"/>
    <w:rsid w:val="00E57580"/>
    <w:rsid w:val="00E578DE"/>
    <w:rsid w:val="00E6045F"/>
    <w:rsid w:val="00E604C3"/>
    <w:rsid w:val="00E60E6D"/>
    <w:rsid w:val="00E614A6"/>
    <w:rsid w:val="00E61865"/>
    <w:rsid w:val="00E63BEF"/>
    <w:rsid w:val="00E65929"/>
    <w:rsid w:val="00E666D8"/>
    <w:rsid w:val="00E701BD"/>
    <w:rsid w:val="00E7111F"/>
    <w:rsid w:val="00E71F68"/>
    <w:rsid w:val="00E72E13"/>
    <w:rsid w:val="00E73B9D"/>
    <w:rsid w:val="00E73FCA"/>
    <w:rsid w:val="00E74646"/>
    <w:rsid w:val="00E75829"/>
    <w:rsid w:val="00E76F02"/>
    <w:rsid w:val="00E80F37"/>
    <w:rsid w:val="00E8143E"/>
    <w:rsid w:val="00E82504"/>
    <w:rsid w:val="00E826BC"/>
    <w:rsid w:val="00E83693"/>
    <w:rsid w:val="00E84334"/>
    <w:rsid w:val="00E84664"/>
    <w:rsid w:val="00E860CD"/>
    <w:rsid w:val="00E86A00"/>
    <w:rsid w:val="00E87773"/>
    <w:rsid w:val="00E87E25"/>
    <w:rsid w:val="00E87F23"/>
    <w:rsid w:val="00E901D6"/>
    <w:rsid w:val="00E9026A"/>
    <w:rsid w:val="00E90A14"/>
    <w:rsid w:val="00E921AC"/>
    <w:rsid w:val="00E92CCA"/>
    <w:rsid w:val="00E933F9"/>
    <w:rsid w:val="00E93F27"/>
    <w:rsid w:val="00E95679"/>
    <w:rsid w:val="00E961F2"/>
    <w:rsid w:val="00E974A3"/>
    <w:rsid w:val="00E97B19"/>
    <w:rsid w:val="00E97CBF"/>
    <w:rsid w:val="00E97D0B"/>
    <w:rsid w:val="00EA05C7"/>
    <w:rsid w:val="00EA0EEB"/>
    <w:rsid w:val="00EA24B6"/>
    <w:rsid w:val="00EA277E"/>
    <w:rsid w:val="00EA3BAF"/>
    <w:rsid w:val="00EA3F1A"/>
    <w:rsid w:val="00EA4241"/>
    <w:rsid w:val="00EA48B1"/>
    <w:rsid w:val="00EA4CC1"/>
    <w:rsid w:val="00EA4E81"/>
    <w:rsid w:val="00EA4F5D"/>
    <w:rsid w:val="00EA5318"/>
    <w:rsid w:val="00EA71E4"/>
    <w:rsid w:val="00EA74FF"/>
    <w:rsid w:val="00EB0620"/>
    <w:rsid w:val="00EB137E"/>
    <w:rsid w:val="00EB18B5"/>
    <w:rsid w:val="00EB1E19"/>
    <w:rsid w:val="00EB3003"/>
    <w:rsid w:val="00EB362D"/>
    <w:rsid w:val="00EB3C37"/>
    <w:rsid w:val="00EB55B9"/>
    <w:rsid w:val="00EB63FD"/>
    <w:rsid w:val="00EB64B4"/>
    <w:rsid w:val="00EB72C6"/>
    <w:rsid w:val="00EC31AD"/>
    <w:rsid w:val="00EC40D2"/>
    <w:rsid w:val="00EC4C80"/>
    <w:rsid w:val="00EC798A"/>
    <w:rsid w:val="00EC7F98"/>
    <w:rsid w:val="00ED0581"/>
    <w:rsid w:val="00ED0B6C"/>
    <w:rsid w:val="00ED1467"/>
    <w:rsid w:val="00ED222B"/>
    <w:rsid w:val="00ED2C0D"/>
    <w:rsid w:val="00ED3C2A"/>
    <w:rsid w:val="00ED4A67"/>
    <w:rsid w:val="00ED4D7C"/>
    <w:rsid w:val="00ED56DC"/>
    <w:rsid w:val="00ED601F"/>
    <w:rsid w:val="00ED70A6"/>
    <w:rsid w:val="00ED77BB"/>
    <w:rsid w:val="00ED7AD4"/>
    <w:rsid w:val="00EE1100"/>
    <w:rsid w:val="00EE14C7"/>
    <w:rsid w:val="00EE19CC"/>
    <w:rsid w:val="00EE1F5F"/>
    <w:rsid w:val="00EE2506"/>
    <w:rsid w:val="00EE2E07"/>
    <w:rsid w:val="00EE32D1"/>
    <w:rsid w:val="00EE3DDF"/>
    <w:rsid w:val="00EE408F"/>
    <w:rsid w:val="00EE451F"/>
    <w:rsid w:val="00EE66C3"/>
    <w:rsid w:val="00EF0670"/>
    <w:rsid w:val="00EF3541"/>
    <w:rsid w:val="00EF3943"/>
    <w:rsid w:val="00EF394E"/>
    <w:rsid w:val="00EF3BB6"/>
    <w:rsid w:val="00EF3C73"/>
    <w:rsid w:val="00EF3FE7"/>
    <w:rsid w:val="00EF473C"/>
    <w:rsid w:val="00EF4B03"/>
    <w:rsid w:val="00EF4EBA"/>
    <w:rsid w:val="00EF5339"/>
    <w:rsid w:val="00EF5657"/>
    <w:rsid w:val="00EF660E"/>
    <w:rsid w:val="00EF66ED"/>
    <w:rsid w:val="00EF7005"/>
    <w:rsid w:val="00EF731C"/>
    <w:rsid w:val="00EF7320"/>
    <w:rsid w:val="00F01A69"/>
    <w:rsid w:val="00F01D32"/>
    <w:rsid w:val="00F022CC"/>
    <w:rsid w:val="00F02589"/>
    <w:rsid w:val="00F02FB8"/>
    <w:rsid w:val="00F03030"/>
    <w:rsid w:val="00F03E2F"/>
    <w:rsid w:val="00F04C77"/>
    <w:rsid w:val="00F060D9"/>
    <w:rsid w:val="00F0684A"/>
    <w:rsid w:val="00F069AB"/>
    <w:rsid w:val="00F06B6D"/>
    <w:rsid w:val="00F073EA"/>
    <w:rsid w:val="00F07557"/>
    <w:rsid w:val="00F07FAF"/>
    <w:rsid w:val="00F1064C"/>
    <w:rsid w:val="00F10903"/>
    <w:rsid w:val="00F10C51"/>
    <w:rsid w:val="00F10DA7"/>
    <w:rsid w:val="00F10FA7"/>
    <w:rsid w:val="00F115FF"/>
    <w:rsid w:val="00F116FE"/>
    <w:rsid w:val="00F11781"/>
    <w:rsid w:val="00F11EB5"/>
    <w:rsid w:val="00F12255"/>
    <w:rsid w:val="00F129D8"/>
    <w:rsid w:val="00F13AEF"/>
    <w:rsid w:val="00F13B54"/>
    <w:rsid w:val="00F13B7D"/>
    <w:rsid w:val="00F13EB5"/>
    <w:rsid w:val="00F14F2C"/>
    <w:rsid w:val="00F15B57"/>
    <w:rsid w:val="00F16E96"/>
    <w:rsid w:val="00F1748D"/>
    <w:rsid w:val="00F179D2"/>
    <w:rsid w:val="00F20777"/>
    <w:rsid w:val="00F215AC"/>
    <w:rsid w:val="00F22DE2"/>
    <w:rsid w:val="00F23974"/>
    <w:rsid w:val="00F23C30"/>
    <w:rsid w:val="00F2430D"/>
    <w:rsid w:val="00F24B94"/>
    <w:rsid w:val="00F24DB7"/>
    <w:rsid w:val="00F25D32"/>
    <w:rsid w:val="00F26B36"/>
    <w:rsid w:val="00F32C1A"/>
    <w:rsid w:val="00F32D30"/>
    <w:rsid w:val="00F32E1C"/>
    <w:rsid w:val="00F33D70"/>
    <w:rsid w:val="00F346A0"/>
    <w:rsid w:val="00F358C0"/>
    <w:rsid w:val="00F37C5F"/>
    <w:rsid w:val="00F410B0"/>
    <w:rsid w:val="00F413FD"/>
    <w:rsid w:val="00F4146B"/>
    <w:rsid w:val="00F41C75"/>
    <w:rsid w:val="00F42BFE"/>
    <w:rsid w:val="00F42F77"/>
    <w:rsid w:val="00F43058"/>
    <w:rsid w:val="00F43253"/>
    <w:rsid w:val="00F4463D"/>
    <w:rsid w:val="00F44EF4"/>
    <w:rsid w:val="00F44FAD"/>
    <w:rsid w:val="00F46A9D"/>
    <w:rsid w:val="00F46B0A"/>
    <w:rsid w:val="00F46C1C"/>
    <w:rsid w:val="00F470CD"/>
    <w:rsid w:val="00F47265"/>
    <w:rsid w:val="00F50785"/>
    <w:rsid w:val="00F50954"/>
    <w:rsid w:val="00F50A14"/>
    <w:rsid w:val="00F51020"/>
    <w:rsid w:val="00F5168B"/>
    <w:rsid w:val="00F5310E"/>
    <w:rsid w:val="00F53233"/>
    <w:rsid w:val="00F53C12"/>
    <w:rsid w:val="00F545CB"/>
    <w:rsid w:val="00F54AB4"/>
    <w:rsid w:val="00F54D17"/>
    <w:rsid w:val="00F55884"/>
    <w:rsid w:val="00F55A30"/>
    <w:rsid w:val="00F561A8"/>
    <w:rsid w:val="00F57437"/>
    <w:rsid w:val="00F57B55"/>
    <w:rsid w:val="00F57F39"/>
    <w:rsid w:val="00F60710"/>
    <w:rsid w:val="00F60800"/>
    <w:rsid w:val="00F60913"/>
    <w:rsid w:val="00F609FC"/>
    <w:rsid w:val="00F60FBD"/>
    <w:rsid w:val="00F6149C"/>
    <w:rsid w:val="00F61DD7"/>
    <w:rsid w:val="00F62DA1"/>
    <w:rsid w:val="00F62DD6"/>
    <w:rsid w:val="00F6338A"/>
    <w:rsid w:val="00F63559"/>
    <w:rsid w:val="00F635CA"/>
    <w:rsid w:val="00F647B1"/>
    <w:rsid w:val="00F65603"/>
    <w:rsid w:val="00F6575E"/>
    <w:rsid w:val="00F65AAC"/>
    <w:rsid w:val="00F65DA9"/>
    <w:rsid w:val="00F66598"/>
    <w:rsid w:val="00F66B26"/>
    <w:rsid w:val="00F66B93"/>
    <w:rsid w:val="00F67CEE"/>
    <w:rsid w:val="00F70BA7"/>
    <w:rsid w:val="00F71A8C"/>
    <w:rsid w:val="00F72432"/>
    <w:rsid w:val="00F730C5"/>
    <w:rsid w:val="00F73113"/>
    <w:rsid w:val="00F73176"/>
    <w:rsid w:val="00F732D4"/>
    <w:rsid w:val="00F739D9"/>
    <w:rsid w:val="00F739E4"/>
    <w:rsid w:val="00F76E60"/>
    <w:rsid w:val="00F77687"/>
    <w:rsid w:val="00F77EC9"/>
    <w:rsid w:val="00F80B2F"/>
    <w:rsid w:val="00F81EA3"/>
    <w:rsid w:val="00F82305"/>
    <w:rsid w:val="00F82E00"/>
    <w:rsid w:val="00F831E7"/>
    <w:rsid w:val="00F84245"/>
    <w:rsid w:val="00F84375"/>
    <w:rsid w:val="00F8478B"/>
    <w:rsid w:val="00F85389"/>
    <w:rsid w:val="00F8654C"/>
    <w:rsid w:val="00F871D6"/>
    <w:rsid w:val="00F8789B"/>
    <w:rsid w:val="00F87D46"/>
    <w:rsid w:val="00F90321"/>
    <w:rsid w:val="00F9191E"/>
    <w:rsid w:val="00F91F01"/>
    <w:rsid w:val="00F92083"/>
    <w:rsid w:val="00F921C7"/>
    <w:rsid w:val="00F92A76"/>
    <w:rsid w:val="00F92E1B"/>
    <w:rsid w:val="00F93984"/>
    <w:rsid w:val="00F93BD0"/>
    <w:rsid w:val="00F94D0F"/>
    <w:rsid w:val="00F94E33"/>
    <w:rsid w:val="00F95195"/>
    <w:rsid w:val="00F9620B"/>
    <w:rsid w:val="00F9637D"/>
    <w:rsid w:val="00FA0500"/>
    <w:rsid w:val="00FA1397"/>
    <w:rsid w:val="00FA1544"/>
    <w:rsid w:val="00FA243C"/>
    <w:rsid w:val="00FA2561"/>
    <w:rsid w:val="00FA393F"/>
    <w:rsid w:val="00FA395C"/>
    <w:rsid w:val="00FA4876"/>
    <w:rsid w:val="00FA5C46"/>
    <w:rsid w:val="00FA7563"/>
    <w:rsid w:val="00FB07C9"/>
    <w:rsid w:val="00FB08C3"/>
    <w:rsid w:val="00FB09B5"/>
    <w:rsid w:val="00FB0A43"/>
    <w:rsid w:val="00FB10DC"/>
    <w:rsid w:val="00FB1295"/>
    <w:rsid w:val="00FB2169"/>
    <w:rsid w:val="00FB2BC0"/>
    <w:rsid w:val="00FB329C"/>
    <w:rsid w:val="00FB45F1"/>
    <w:rsid w:val="00FB4B7D"/>
    <w:rsid w:val="00FB589B"/>
    <w:rsid w:val="00FB5D55"/>
    <w:rsid w:val="00FB614C"/>
    <w:rsid w:val="00FB6B45"/>
    <w:rsid w:val="00FC1810"/>
    <w:rsid w:val="00FC35D2"/>
    <w:rsid w:val="00FC3BDC"/>
    <w:rsid w:val="00FC3DFE"/>
    <w:rsid w:val="00FC46F0"/>
    <w:rsid w:val="00FC4B0A"/>
    <w:rsid w:val="00FC4CCA"/>
    <w:rsid w:val="00FC55FA"/>
    <w:rsid w:val="00FC6FC4"/>
    <w:rsid w:val="00FC756A"/>
    <w:rsid w:val="00FC79DE"/>
    <w:rsid w:val="00FC79FF"/>
    <w:rsid w:val="00FC7B78"/>
    <w:rsid w:val="00FD03C0"/>
    <w:rsid w:val="00FD0480"/>
    <w:rsid w:val="00FD0DA5"/>
    <w:rsid w:val="00FD1A26"/>
    <w:rsid w:val="00FD2B54"/>
    <w:rsid w:val="00FD2E6A"/>
    <w:rsid w:val="00FD3009"/>
    <w:rsid w:val="00FD3D25"/>
    <w:rsid w:val="00FD548A"/>
    <w:rsid w:val="00FD65CA"/>
    <w:rsid w:val="00FD7074"/>
    <w:rsid w:val="00FE05E3"/>
    <w:rsid w:val="00FE0F3D"/>
    <w:rsid w:val="00FE21CC"/>
    <w:rsid w:val="00FE2D09"/>
    <w:rsid w:val="00FE3592"/>
    <w:rsid w:val="00FE3953"/>
    <w:rsid w:val="00FE56DD"/>
    <w:rsid w:val="00FE6DF7"/>
    <w:rsid w:val="00FE7F26"/>
    <w:rsid w:val="00FF0A29"/>
    <w:rsid w:val="00FF0C92"/>
    <w:rsid w:val="00FF143D"/>
    <w:rsid w:val="00FF1810"/>
    <w:rsid w:val="00FF1FC6"/>
    <w:rsid w:val="00FF29C0"/>
    <w:rsid w:val="00FF2E56"/>
    <w:rsid w:val="00FF305B"/>
    <w:rsid w:val="00FF342F"/>
    <w:rsid w:val="00FF4584"/>
    <w:rsid w:val="00FF4ECE"/>
    <w:rsid w:val="00FF681C"/>
    <w:rsid w:val="00FF7B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FE22F"/>
  <w15:docId w15:val="{9D75E741-4E5B-47C2-A09A-014A728C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16D"/>
    <w:pPr>
      <w:suppressAutoHyphens/>
    </w:pPr>
    <w:rPr>
      <w:sz w:val="24"/>
      <w:szCs w:val="24"/>
      <w:lang w:eastAsia="ar-SA"/>
    </w:rPr>
  </w:style>
  <w:style w:type="paragraph" w:styleId="Heading1">
    <w:name w:val="heading 1"/>
    <w:basedOn w:val="Normal"/>
    <w:next w:val="Normal"/>
    <w:link w:val="Heading1Char"/>
    <w:qFormat/>
    <w:rsid w:val="00644BCD"/>
    <w:pPr>
      <w:keepNext/>
      <w:suppressAutoHyphens w:val="0"/>
      <w:jc w:val="center"/>
      <w:outlineLvl w:val="0"/>
    </w:pPr>
    <w:rPr>
      <w:b/>
      <w:bCs/>
      <w:szCs w:val="20"/>
      <w:lang w:eastAsia="en-US"/>
    </w:rPr>
  </w:style>
  <w:style w:type="paragraph" w:styleId="Heading2">
    <w:name w:val="heading 2"/>
    <w:basedOn w:val="Normal"/>
    <w:next w:val="Normal"/>
    <w:link w:val="Heading2Char"/>
    <w:semiHidden/>
    <w:unhideWhenUsed/>
    <w:qFormat/>
    <w:rsid w:val="00D9778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E8433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644BCD"/>
    <w:rPr>
      <w:b/>
      <w:bCs/>
    </w:rPr>
  </w:style>
  <w:style w:type="character" w:styleId="Hyperlink">
    <w:name w:val="Hyperlink"/>
    <w:uiPriority w:val="99"/>
    <w:rsid w:val="00644BCD"/>
    <w:rPr>
      <w:strike w:val="0"/>
      <w:dstrike w:val="0"/>
      <w:color w:val="325883"/>
      <w:u w:val="none"/>
    </w:rPr>
  </w:style>
  <w:style w:type="character" w:customStyle="1" w:styleId="arial101">
    <w:name w:val="arial101"/>
    <w:rsid w:val="00644BCD"/>
    <w:rPr>
      <w:rFonts w:ascii="Arial" w:hAnsi="Arial" w:cs="Arial"/>
      <w:sz w:val="20"/>
      <w:szCs w:val="20"/>
    </w:rPr>
  </w:style>
  <w:style w:type="paragraph" w:customStyle="1" w:styleId="Brdtekstpflgende">
    <w:name w:val="Brødtekst påfølgende"/>
    <w:basedOn w:val="BodyText"/>
    <w:rsid w:val="00644BCD"/>
    <w:pPr>
      <w:spacing w:before="60" w:after="60"/>
    </w:pPr>
    <w:rPr>
      <w:szCs w:val="20"/>
      <w:lang w:val="nb-NO" w:eastAsia="en-US"/>
    </w:rPr>
  </w:style>
  <w:style w:type="paragraph" w:styleId="BodyText">
    <w:name w:val="Body Text"/>
    <w:aliases w:val="body indent,ändrad,Body single,EHPT,Body Text2"/>
    <w:basedOn w:val="Normal"/>
    <w:link w:val="BodyTextChar"/>
    <w:rsid w:val="00644BCD"/>
    <w:pPr>
      <w:suppressAutoHyphens w:val="0"/>
      <w:spacing w:after="120"/>
    </w:pPr>
    <w:rPr>
      <w:lang w:eastAsia="lt-LT"/>
    </w:rPr>
  </w:style>
  <w:style w:type="character" w:customStyle="1" w:styleId="lineitems1">
    <w:name w:val="lineitems1"/>
    <w:rsid w:val="00644BCD"/>
    <w:rPr>
      <w:sz w:val="17"/>
      <w:szCs w:val="17"/>
    </w:rPr>
  </w:style>
  <w:style w:type="character" w:styleId="HTMLTypewriter">
    <w:name w:val="HTML Typewriter"/>
    <w:rsid w:val="00644BCD"/>
    <w:rPr>
      <w:rFonts w:ascii="Courier New" w:eastAsia="Courier New" w:hAnsi="Courier New" w:cs="Courier New"/>
      <w:sz w:val="20"/>
      <w:szCs w:val="20"/>
    </w:rPr>
  </w:style>
  <w:style w:type="paragraph" w:styleId="BalloonText">
    <w:name w:val="Balloon Text"/>
    <w:basedOn w:val="Normal"/>
    <w:link w:val="BalloonTextChar"/>
    <w:rsid w:val="006F0B5D"/>
    <w:rPr>
      <w:rFonts w:ascii="Tahoma" w:hAnsi="Tahoma" w:cs="Tahoma"/>
      <w:sz w:val="16"/>
      <w:szCs w:val="16"/>
    </w:rPr>
  </w:style>
  <w:style w:type="paragraph" w:styleId="Header">
    <w:name w:val="header"/>
    <w:basedOn w:val="Normal"/>
    <w:link w:val="HeaderChar"/>
    <w:uiPriority w:val="99"/>
    <w:rsid w:val="00DA0134"/>
    <w:pPr>
      <w:tabs>
        <w:tab w:val="center" w:pos="4153"/>
        <w:tab w:val="right" w:pos="8306"/>
      </w:tabs>
      <w:suppressAutoHyphens w:val="0"/>
    </w:pPr>
    <w:rPr>
      <w:rFonts w:ascii="TimesLT" w:hAnsi="TimesLT"/>
      <w:szCs w:val="20"/>
      <w:lang w:val="en-US" w:eastAsia="en-US"/>
    </w:rPr>
  </w:style>
  <w:style w:type="character" w:styleId="CommentReference">
    <w:name w:val="annotation reference"/>
    <w:uiPriority w:val="99"/>
    <w:qFormat/>
    <w:rsid w:val="00153E94"/>
    <w:rPr>
      <w:sz w:val="16"/>
      <w:szCs w:val="16"/>
    </w:rPr>
  </w:style>
  <w:style w:type="paragraph" w:styleId="CommentText">
    <w:name w:val="annotation text"/>
    <w:aliases w:val="Diagrama Diagrama Diagrama Diagrama,Diagrama Diagrama Diagrama,Diagrama Diagrama Char Char,Diagrama Diagrama Char,Diagrama Diagrama, Diagrama Diagrama Diagrama, Diagrama Diagrama"/>
    <w:basedOn w:val="Normal"/>
    <w:link w:val="CommentTextChar"/>
    <w:uiPriority w:val="99"/>
    <w:qFormat/>
    <w:rsid w:val="00153E94"/>
    <w:rPr>
      <w:sz w:val="20"/>
      <w:szCs w:val="20"/>
    </w:rPr>
  </w:style>
  <w:style w:type="paragraph" w:styleId="CommentSubject">
    <w:name w:val="annotation subject"/>
    <w:basedOn w:val="CommentText"/>
    <w:next w:val="CommentText"/>
    <w:link w:val="CommentSubjectChar"/>
    <w:semiHidden/>
    <w:rsid w:val="00153E94"/>
    <w:rPr>
      <w:b/>
      <w:bCs/>
    </w:rPr>
  </w:style>
  <w:style w:type="paragraph" w:styleId="DocumentMap">
    <w:name w:val="Document Map"/>
    <w:basedOn w:val="Normal"/>
    <w:link w:val="DocumentMapChar"/>
    <w:semiHidden/>
    <w:rsid w:val="005F75B9"/>
    <w:pPr>
      <w:shd w:val="clear" w:color="auto" w:fill="000080"/>
    </w:pPr>
    <w:rPr>
      <w:rFonts w:ascii="Tahoma" w:hAnsi="Tahoma" w:cs="Tahoma"/>
      <w:sz w:val="20"/>
      <w:szCs w:val="20"/>
    </w:rPr>
  </w:style>
  <w:style w:type="paragraph" w:styleId="Title">
    <w:name w:val="Title"/>
    <w:basedOn w:val="Normal"/>
    <w:link w:val="TitleChar"/>
    <w:qFormat/>
    <w:rsid w:val="0052698A"/>
    <w:pPr>
      <w:suppressAutoHyphens w:val="0"/>
      <w:jc w:val="center"/>
    </w:pPr>
    <w:rPr>
      <w:b/>
      <w:bCs/>
    </w:rPr>
  </w:style>
  <w:style w:type="character" w:customStyle="1" w:styleId="TitleChar">
    <w:name w:val="Title Char"/>
    <w:link w:val="Title"/>
    <w:rsid w:val="0052698A"/>
    <w:rPr>
      <w:b/>
      <w:bCs/>
      <w:sz w:val="24"/>
      <w:szCs w:val="24"/>
    </w:rPr>
  </w:style>
  <w:style w:type="paragraph" w:styleId="PlainText">
    <w:name w:val="Plain Text"/>
    <w:basedOn w:val="Normal"/>
    <w:link w:val="PlainTextChar"/>
    <w:uiPriority w:val="99"/>
    <w:unhideWhenUsed/>
    <w:rsid w:val="004E4C0C"/>
    <w:pPr>
      <w:suppressAutoHyphens w:val="0"/>
    </w:pPr>
    <w:rPr>
      <w:rFonts w:ascii="Consolas" w:eastAsia="Calibri" w:hAnsi="Consolas"/>
      <w:sz w:val="21"/>
      <w:szCs w:val="21"/>
    </w:rPr>
  </w:style>
  <w:style w:type="character" w:customStyle="1" w:styleId="PlainTextChar">
    <w:name w:val="Plain Text Char"/>
    <w:link w:val="PlainText"/>
    <w:uiPriority w:val="99"/>
    <w:rsid w:val="004E4C0C"/>
    <w:rPr>
      <w:rFonts w:ascii="Consolas" w:eastAsia="Calibri" w:hAnsi="Consolas" w:cs="Times New Roman"/>
      <w:sz w:val="21"/>
      <w:szCs w:val="21"/>
    </w:rPr>
  </w:style>
  <w:style w:type="character" w:customStyle="1" w:styleId="jolaale">
    <w:name w:val="jolaale"/>
    <w:semiHidden/>
    <w:rsid w:val="0037387D"/>
    <w:rPr>
      <w:rFonts w:ascii="Times New Roman" w:hAnsi="Times New Roman" w:cs="Times New Roman"/>
      <w:b w:val="0"/>
      <w:bCs w:val="0"/>
      <w:i w:val="0"/>
      <w:iCs w:val="0"/>
      <w:strike w:val="0"/>
      <w:color w:val="auto"/>
      <w:sz w:val="24"/>
      <w:szCs w:val="24"/>
      <w:u w:val="none"/>
    </w:rPr>
  </w:style>
  <w:style w:type="character" w:styleId="Emphasis">
    <w:name w:val="Emphasis"/>
    <w:qFormat/>
    <w:rsid w:val="000D2B70"/>
    <w:rPr>
      <w:rFonts w:cs="Times New Roman"/>
      <w:i/>
    </w:rPr>
  </w:style>
  <w:style w:type="paragraph" w:customStyle="1" w:styleId="Lentelsturinys">
    <w:name w:val="Lentelės turinys"/>
    <w:basedOn w:val="Normal"/>
    <w:rsid w:val="008C186C"/>
    <w:pPr>
      <w:widowControl w:val="0"/>
      <w:suppressLineNumbers/>
    </w:pPr>
    <w:rPr>
      <w:rFonts w:eastAsia="WenQuanYi Micro Hei" w:cs="Lohit Hindi"/>
      <w:kern w:val="1"/>
      <w:lang w:eastAsia="hi-IN" w:bidi="hi-IN"/>
    </w:rPr>
  </w:style>
  <w:style w:type="character" w:customStyle="1" w:styleId="Heading3Char">
    <w:name w:val="Heading 3 Char"/>
    <w:link w:val="Heading3"/>
    <w:rsid w:val="00E84334"/>
    <w:rPr>
      <w:rFonts w:ascii="Cambria" w:hAnsi="Cambria"/>
      <w:b/>
      <w:bCs/>
      <w:sz w:val="26"/>
      <w:szCs w:val="26"/>
      <w:lang w:val="lt-LT" w:eastAsia="ar-SA" w:bidi="ar-SA"/>
    </w:rPr>
  </w:style>
  <w:style w:type="paragraph" w:customStyle="1" w:styleId="lentelestekstas">
    <w:name w:val="lenteles_tekstas"/>
    <w:basedOn w:val="Normal"/>
    <w:qFormat/>
    <w:rsid w:val="001212FB"/>
    <w:pPr>
      <w:suppressAutoHyphens w:val="0"/>
    </w:pPr>
    <w:rPr>
      <w:rFonts w:eastAsia="Calibri"/>
      <w:sz w:val="20"/>
      <w:szCs w:val="20"/>
      <w:lang w:eastAsia="lt-LT"/>
    </w:rPr>
  </w:style>
  <w:style w:type="character" w:customStyle="1" w:styleId="apple-style-span">
    <w:name w:val="apple-style-span"/>
    <w:basedOn w:val="DefaultParagraphFont"/>
    <w:rsid w:val="005E267E"/>
  </w:style>
  <w:style w:type="paragraph" w:styleId="NormalWeb">
    <w:name w:val="Normal (Web)"/>
    <w:basedOn w:val="Normal"/>
    <w:uiPriority w:val="99"/>
    <w:rsid w:val="00F24DB7"/>
    <w:pPr>
      <w:suppressAutoHyphens w:val="0"/>
      <w:spacing w:before="100" w:beforeAutospacing="1" w:after="120"/>
    </w:pPr>
    <w:rPr>
      <w:lang w:val="en-US"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956465"/>
    <w:pPr>
      <w:suppressAutoHyphens w:val="0"/>
      <w:spacing w:after="200" w:line="276" w:lineRule="auto"/>
      <w:ind w:left="720"/>
      <w:contextualSpacing/>
    </w:pPr>
    <w:rPr>
      <w:rFonts w:ascii="Calibri" w:hAnsi="Calibri"/>
      <w:sz w:val="22"/>
      <w:szCs w:val="22"/>
      <w:lang w:val="en-US" w:eastAsia="en-US"/>
    </w:rPr>
  </w:style>
  <w:style w:type="character" w:customStyle="1" w:styleId="BodyTextChar">
    <w:name w:val="Body Text Char"/>
    <w:aliases w:val="body indent Char,ändrad Char,Body single Char,EHPT Char,Body Text2 Char"/>
    <w:link w:val="BodyText"/>
    <w:locked/>
    <w:rsid w:val="00A67DA9"/>
    <w:rPr>
      <w:sz w:val="24"/>
      <w:szCs w:val="24"/>
      <w:lang w:val="lt-LT" w:eastAsia="lt-LT" w:bidi="ar-SA"/>
    </w:rPr>
  </w:style>
  <w:style w:type="character" w:styleId="FollowedHyperlink">
    <w:name w:val="FollowedHyperlink"/>
    <w:semiHidden/>
    <w:rsid w:val="00AA4271"/>
    <w:rPr>
      <w:rFonts w:cs="Times New Roman"/>
      <w:color w:val="800080"/>
      <w:u w:val="single"/>
    </w:rPr>
  </w:style>
  <w:style w:type="paragraph" w:styleId="Footer">
    <w:name w:val="footer"/>
    <w:basedOn w:val="Normal"/>
    <w:link w:val="FooterChar"/>
    <w:rsid w:val="00822554"/>
    <w:pPr>
      <w:tabs>
        <w:tab w:val="center" w:pos="4819"/>
        <w:tab w:val="right" w:pos="9638"/>
      </w:tabs>
    </w:pPr>
  </w:style>
  <w:style w:type="character" w:styleId="PageNumber">
    <w:name w:val="page number"/>
    <w:basedOn w:val="DefaultParagraphFont"/>
    <w:rsid w:val="00822554"/>
  </w:style>
  <w:style w:type="character" w:customStyle="1" w:styleId="TableChar">
    <w:name w:val="Table Char"/>
    <w:link w:val="Table"/>
    <w:locked/>
    <w:rsid w:val="00AD65E0"/>
    <w:rPr>
      <w:rFonts w:cs="Calibri"/>
    </w:rPr>
  </w:style>
  <w:style w:type="paragraph" w:customStyle="1" w:styleId="Table">
    <w:name w:val="Table"/>
    <w:basedOn w:val="Normal"/>
    <w:link w:val="TableChar"/>
    <w:qFormat/>
    <w:rsid w:val="00AD65E0"/>
    <w:pPr>
      <w:suppressAutoHyphens w:val="0"/>
    </w:pPr>
    <w:rPr>
      <w:rFonts w:cs="Calibri"/>
      <w:sz w:val="20"/>
      <w:szCs w:val="20"/>
      <w:lang w:eastAsia="lt-LT"/>
    </w:rPr>
  </w:style>
  <w:style w:type="character" w:customStyle="1" w:styleId="CommentTextChar">
    <w:name w:val="Comment Text Char"/>
    <w:aliases w:val="Diagrama Diagrama Diagrama Diagrama Char,Diagrama Diagrama Diagrama Char,Diagrama Diagrama Char Char Char,Diagrama Diagrama Char Char1,Diagrama Diagrama Char1, Diagrama Diagrama Diagrama Char, Diagrama Diagrama Char"/>
    <w:link w:val="CommentText"/>
    <w:uiPriority w:val="99"/>
    <w:qFormat/>
    <w:rsid w:val="00AD65E0"/>
    <w:rPr>
      <w:lang w:eastAsia="ar-SA"/>
    </w:rPr>
  </w:style>
  <w:style w:type="paragraph" w:customStyle="1" w:styleId="Default">
    <w:name w:val="Default"/>
    <w:rsid w:val="00AD65E0"/>
    <w:pPr>
      <w:autoSpaceDE w:val="0"/>
      <w:autoSpaceDN w:val="0"/>
      <w:adjustRightInd w:val="0"/>
    </w:pPr>
    <w:rPr>
      <w:rFonts w:ascii="Museo Sans For Dell 300" w:eastAsia="Calibri" w:hAnsi="Museo Sans For Dell 300" w:cs="Museo Sans For Dell 300"/>
      <w:color w:val="000000"/>
      <w:sz w:val="24"/>
      <w:szCs w:val="24"/>
      <w:lang w:val="en-US" w:eastAsia="en-US"/>
    </w:rPr>
  </w:style>
  <w:style w:type="character" w:customStyle="1" w:styleId="itemname1">
    <w:name w:val="itemname1"/>
    <w:rsid w:val="00E93F27"/>
    <w:rPr>
      <w:rFonts w:ascii="Arial" w:hAnsi="Arial" w:cs="Arial" w:hint="default"/>
      <w:b/>
      <w:bCs/>
      <w:color w:val="004276"/>
      <w:sz w:val="17"/>
      <w:szCs w:val="17"/>
    </w:rPr>
  </w:style>
  <w:style w:type="character" w:customStyle="1" w:styleId="st1">
    <w:name w:val="st1"/>
    <w:rsid w:val="005A28D6"/>
  </w:style>
  <w:style w:type="character" w:customStyle="1" w:styleId="Heading2Char">
    <w:name w:val="Heading 2 Char"/>
    <w:link w:val="Heading2"/>
    <w:semiHidden/>
    <w:rsid w:val="00D97787"/>
    <w:rPr>
      <w:rFonts w:ascii="Cambria" w:eastAsia="Times New Roman" w:hAnsi="Cambria" w:cs="Times New Roman"/>
      <w:b/>
      <w:bCs/>
      <w:i/>
      <w:iCs/>
      <w:sz w:val="28"/>
      <w:szCs w:val="28"/>
      <w:lang w:eastAsia="ar-SA"/>
    </w:rPr>
  </w:style>
  <w:style w:type="character" w:customStyle="1" w:styleId="HeaderChar">
    <w:name w:val="Header Char"/>
    <w:link w:val="Header"/>
    <w:uiPriority w:val="99"/>
    <w:rsid w:val="005F3CF3"/>
    <w:rPr>
      <w:rFonts w:ascii="TimesLT" w:hAnsi="TimesLT"/>
      <w:sz w:val="24"/>
      <w:lang w:val="en-US" w:eastAsia="en-US"/>
    </w:rPr>
  </w:style>
  <w:style w:type="character" w:customStyle="1" w:styleId="paaiskinimas">
    <w:name w:val="paaiskinimas"/>
    <w:rsid w:val="007F4763"/>
    <w:rPr>
      <w:u w:val="single"/>
    </w:rPr>
  </w:style>
  <w:style w:type="paragraph" w:styleId="FootnoteText">
    <w:name w:val="footnote text"/>
    <w:aliases w:val="Footnote"/>
    <w:basedOn w:val="Normal"/>
    <w:link w:val="FootnoteTextChar"/>
    <w:rsid w:val="00823F29"/>
    <w:rPr>
      <w:sz w:val="20"/>
      <w:szCs w:val="20"/>
    </w:rPr>
  </w:style>
  <w:style w:type="character" w:customStyle="1" w:styleId="FootnoteTextChar">
    <w:name w:val="Footnote Text Char"/>
    <w:aliases w:val="Footnote Char"/>
    <w:link w:val="FootnoteText"/>
    <w:rsid w:val="00823F29"/>
    <w:rPr>
      <w:lang w:eastAsia="ar-SA"/>
    </w:rPr>
  </w:style>
  <w:style w:type="character" w:customStyle="1" w:styleId="content">
    <w:name w:val="content"/>
    <w:rsid w:val="008C29A0"/>
    <w:rPr>
      <w:rFonts w:cs="Times New Roman"/>
    </w:rPr>
  </w:style>
  <w:style w:type="paragraph" w:customStyle="1" w:styleId="Numeracija">
    <w:name w:val="_Numeracija"/>
    <w:basedOn w:val="Normal"/>
    <w:link w:val="NumeracijaChar"/>
    <w:qFormat/>
    <w:rsid w:val="0009319A"/>
    <w:pPr>
      <w:numPr>
        <w:numId w:val="1"/>
      </w:numPr>
      <w:suppressAutoHyphens w:val="0"/>
      <w:spacing w:before="60" w:after="60" w:line="276" w:lineRule="auto"/>
      <w:jc w:val="both"/>
    </w:pPr>
    <w:rPr>
      <w:color w:val="000000"/>
      <w:sz w:val="22"/>
      <w:szCs w:val="22"/>
      <w:lang w:eastAsia="lt-LT"/>
    </w:rPr>
  </w:style>
  <w:style w:type="character" w:customStyle="1" w:styleId="NumeracijaChar">
    <w:name w:val="_Numeracija Char"/>
    <w:link w:val="Numeracija"/>
    <w:rsid w:val="0009319A"/>
    <w:rPr>
      <w:color w:val="000000"/>
      <w:sz w:val="22"/>
      <w:szCs w:val="22"/>
    </w:rPr>
  </w:style>
  <w:style w:type="character" w:customStyle="1" w:styleId="Heading1Char">
    <w:name w:val="Heading 1 Char"/>
    <w:basedOn w:val="DefaultParagraphFont"/>
    <w:link w:val="Heading1"/>
    <w:rsid w:val="00792B3D"/>
    <w:rPr>
      <w:b/>
      <w:bCs/>
      <w:sz w:val="24"/>
      <w:lang w:eastAsia="en-US"/>
    </w:rPr>
  </w:style>
  <w:style w:type="character" w:customStyle="1" w:styleId="toggle5">
    <w:name w:val="toggle5"/>
    <w:basedOn w:val="DefaultParagraphFont"/>
    <w:rsid w:val="00B01770"/>
    <w:rPr>
      <w:b/>
      <w:bCs/>
    </w:rPr>
  </w:style>
  <w:style w:type="character" w:customStyle="1" w:styleId="shortspec5">
    <w:name w:val="shortspec5"/>
    <w:basedOn w:val="DefaultParagraphFont"/>
    <w:rsid w:val="00D01C1F"/>
  </w:style>
  <w:style w:type="character" w:customStyle="1" w:styleId="BalloonTextChar">
    <w:name w:val="Balloon Text Char"/>
    <w:link w:val="BalloonText"/>
    <w:rsid w:val="009E531F"/>
    <w:rPr>
      <w:rFonts w:ascii="Tahoma" w:hAnsi="Tahoma" w:cs="Tahoma"/>
      <w:sz w:val="16"/>
      <w:szCs w:val="16"/>
      <w:lang w:eastAsia="ar-SA"/>
    </w:rPr>
  </w:style>
  <w:style w:type="paragraph" w:styleId="NoSpacing">
    <w:name w:val="No Spacing"/>
    <w:link w:val="NoSpacingChar"/>
    <w:uiPriority w:val="1"/>
    <w:qFormat/>
    <w:rsid w:val="00C7140C"/>
    <w:pPr>
      <w:widowControl w:val="0"/>
      <w:suppressAutoHyphens/>
      <w:autoSpaceDN w:val="0"/>
      <w:spacing w:line="200" w:lineRule="atLeast"/>
      <w:ind w:left="34"/>
    </w:pPr>
    <w:rPr>
      <w:rFonts w:ascii="Liberation Serif" w:eastAsia="SimSun" w:hAnsi="Liberation Serif" w:cs="Mangal"/>
      <w:kern w:val="3"/>
      <w:sz w:val="24"/>
      <w:szCs w:val="21"/>
      <w:lang w:eastAsia="zh-CN" w:bidi="hi-IN"/>
    </w:rPr>
  </w:style>
  <w:style w:type="character" w:customStyle="1" w:styleId="hps">
    <w:name w:val="hps"/>
    <w:basedOn w:val="DefaultParagraphFont"/>
    <w:rsid w:val="00C7140C"/>
  </w:style>
  <w:style w:type="character" w:customStyle="1" w:styleId="shorttext">
    <w:name w:val="short_text"/>
    <w:basedOn w:val="DefaultParagraphFont"/>
    <w:rsid w:val="00C7140C"/>
  </w:style>
  <w:style w:type="character" w:customStyle="1" w:styleId="NoSpacingChar">
    <w:name w:val="No Spacing Char"/>
    <w:link w:val="NoSpacing"/>
    <w:uiPriority w:val="1"/>
    <w:locked/>
    <w:rsid w:val="00B04310"/>
    <w:rPr>
      <w:rFonts w:ascii="Liberation Serif" w:eastAsia="SimSun" w:hAnsi="Liberation Serif" w:cs="Mangal"/>
      <w:kern w:val="3"/>
      <w:sz w:val="24"/>
      <w:szCs w:val="21"/>
      <w:lang w:eastAsia="zh-CN" w:bidi="hi-IN"/>
    </w:rPr>
  </w:style>
  <w:style w:type="paragraph" w:styleId="BodyTextIndent">
    <w:name w:val="Body Text Indent"/>
    <w:basedOn w:val="Normal"/>
    <w:link w:val="BodyTextIndentChar"/>
    <w:semiHidden/>
    <w:unhideWhenUsed/>
    <w:rsid w:val="007E42C5"/>
    <w:pPr>
      <w:spacing w:after="120"/>
      <w:ind w:left="283"/>
    </w:pPr>
  </w:style>
  <w:style w:type="character" w:customStyle="1" w:styleId="BodyTextIndentChar">
    <w:name w:val="Body Text Indent Char"/>
    <w:basedOn w:val="DefaultParagraphFont"/>
    <w:link w:val="BodyTextIndent"/>
    <w:semiHidden/>
    <w:rsid w:val="007E42C5"/>
    <w:rPr>
      <w:sz w:val="24"/>
      <w:szCs w:val="24"/>
      <w:lang w:eastAsia="ar-SA"/>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17C6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E7E3F"/>
    <w:rPr>
      <w:rFonts w:ascii="Calibri" w:hAnsi="Calibri"/>
      <w:sz w:val="22"/>
      <w:szCs w:val="22"/>
      <w:lang w:val="en-US" w:eastAsia="en-US"/>
    </w:rPr>
  </w:style>
  <w:style w:type="character" w:customStyle="1" w:styleId="CommentSubjectChar">
    <w:name w:val="Comment Subject Char"/>
    <w:basedOn w:val="CommentTextChar"/>
    <w:link w:val="CommentSubject"/>
    <w:semiHidden/>
    <w:rsid w:val="00842551"/>
    <w:rPr>
      <w:b/>
      <w:bCs/>
      <w:lang w:eastAsia="ar-SA"/>
    </w:rPr>
  </w:style>
  <w:style w:type="character" w:customStyle="1" w:styleId="DocumentMapChar">
    <w:name w:val="Document Map Char"/>
    <w:basedOn w:val="DefaultParagraphFont"/>
    <w:link w:val="DocumentMap"/>
    <w:semiHidden/>
    <w:rsid w:val="00842551"/>
    <w:rPr>
      <w:rFonts w:ascii="Tahoma" w:hAnsi="Tahoma" w:cs="Tahoma"/>
      <w:shd w:val="clear" w:color="auto" w:fill="000080"/>
      <w:lang w:eastAsia="ar-SA"/>
    </w:rPr>
  </w:style>
  <w:style w:type="character" w:customStyle="1" w:styleId="FooterChar">
    <w:name w:val="Footer Char"/>
    <w:basedOn w:val="DefaultParagraphFont"/>
    <w:link w:val="Footer"/>
    <w:rsid w:val="00842551"/>
    <w:rPr>
      <w:sz w:val="24"/>
      <w:szCs w:val="24"/>
      <w:lang w:eastAsia="ar-SA"/>
    </w:rPr>
  </w:style>
  <w:style w:type="character" w:customStyle="1" w:styleId="Other">
    <w:name w:val="Other_"/>
    <w:basedOn w:val="DefaultParagraphFont"/>
    <w:link w:val="Other0"/>
    <w:rsid w:val="00BA1CD8"/>
    <w:rPr>
      <w:shd w:val="clear" w:color="auto" w:fill="FFFFFF"/>
    </w:rPr>
  </w:style>
  <w:style w:type="paragraph" w:customStyle="1" w:styleId="Other0">
    <w:name w:val="Other"/>
    <w:basedOn w:val="Normal"/>
    <w:link w:val="Other"/>
    <w:rsid w:val="00BA1CD8"/>
    <w:pPr>
      <w:widowControl w:val="0"/>
      <w:shd w:val="clear" w:color="auto" w:fill="FFFFFF"/>
      <w:suppressAutoHyphens w:val="0"/>
      <w:spacing w:line="259" w:lineRule="auto"/>
      <w:jc w:val="both"/>
    </w:pPr>
    <w:rPr>
      <w:sz w:val="20"/>
      <w:szCs w:val="20"/>
      <w:lang w:eastAsia="lt-LT"/>
    </w:rPr>
  </w:style>
  <w:style w:type="paragraph" w:customStyle="1" w:styleId="Style2">
    <w:name w:val="Style2"/>
    <w:basedOn w:val="Heading2"/>
    <w:link w:val="Style2Char"/>
    <w:qFormat/>
    <w:rsid w:val="00182725"/>
    <w:pPr>
      <w:keepLines/>
      <w:numPr>
        <w:numId w:val="29"/>
      </w:numPr>
      <w:suppressAutoHyphens w:val="0"/>
      <w:spacing w:before="0" w:after="0"/>
      <w:jc w:val="center"/>
    </w:pPr>
    <w:rPr>
      <w:rFonts w:ascii="Times New Roman" w:eastAsia="Calibri" w:hAnsi="Times New Roman"/>
      <w:bCs w:val="0"/>
      <w:i w:val="0"/>
      <w:iCs w:val="0"/>
      <w:color w:val="434343"/>
      <w:lang w:eastAsia="en-US"/>
    </w:rPr>
  </w:style>
  <w:style w:type="paragraph" w:customStyle="1" w:styleId="Style3">
    <w:name w:val="Style3"/>
    <w:basedOn w:val="Heading3"/>
    <w:next w:val="Style2"/>
    <w:qFormat/>
    <w:rsid w:val="00182725"/>
    <w:pPr>
      <w:keepNext w:val="0"/>
      <w:numPr>
        <w:ilvl w:val="2"/>
        <w:numId w:val="29"/>
      </w:numPr>
      <w:tabs>
        <w:tab w:val="left" w:pos="567"/>
        <w:tab w:val="left" w:pos="851"/>
        <w:tab w:val="left" w:pos="1134"/>
      </w:tabs>
      <w:suppressAutoHyphens w:val="0"/>
      <w:overflowPunct w:val="0"/>
      <w:autoSpaceDE w:val="0"/>
      <w:autoSpaceDN w:val="0"/>
      <w:adjustRightInd w:val="0"/>
      <w:spacing w:before="50" w:after="0" w:line="360" w:lineRule="auto"/>
      <w:jc w:val="both"/>
      <w:textAlignment w:val="baseline"/>
    </w:pPr>
    <w:rPr>
      <w:rFonts w:ascii="Times New Roman" w:hAnsi="Times New Roman"/>
      <w:bCs w:val="0"/>
      <w:sz w:val="24"/>
      <w:szCs w:val="20"/>
      <w:lang w:val="x-none" w:eastAsia="x-none"/>
    </w:rPr>
  </w:style>
  <w:style w:type="character" w:customStyle="1" w:styleId="Style2Char">
    <w:name w:val="Style2 Char"/>
    <w:basedOn w:val="Heading1Char"/>
    <w:link w:val="Style2"/>
    <w:rsid w:val="00182725"/>
    <w:rPr>
      <w:rFonts w:eastAsia="Calibri"/>
      <w:b/>
      <w:bCs w:val="0"/>
      <w:color w:val="434343"/>
      <w:sz w:val="28"/>
      <w:szCs w:val="28"/>
      <w:lang w:eastAsia="en-US"/>
    </w:rPr>
  </w:style>
  <w:style w:type="paragraph" w:styleId="Revision">
    <w:name w:val="Revision"/>
    <w:hidden/>
    <w:uiPriority w:val="99"/>
    <w:semiHidden/>
    <w:rsid w:val="0060149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64859">
      <w:bodyDiv w:val="1"/>
      <w:marLeft w:val="0"/>
      <w:marRight w:val="0"/>
      <w:marTop w:val="0"/>
      <w:marBottom w:val="0"/>
      <w:divBdr>
        <w:top w:val="none" w:sz="0" w:space="0" w:color="auto"/>
        <w:left w:val="none" w:sz="0" w:space="0" w:color="auto"/>
        <w:bottom w:val="none" w:sz="0" w:space="0" w:color="auto"/>
        <w:right w:val="none" w:sz="0" w:space="0" w:color="auto"/>
      </w:divBdr>
    </w:div>
    <w:div w:id="105737006">
      <w:bodyDiv w:val="1"/>
      <w:marLeft w:val="0"/>
      <w:marRight w:val="0"/>
      <w:marTop w:val="0"/>
      <w:marBottom w:val="0"/>
      <w:divBdr>
        <w:top w:val="none" w:sz="0" w:space="0" w:color="auto"/>
        <w:left w:val="none" w:sz="0" w:space="0" w:color="auto"/>
        <w:bottom w:val="none" w:sz="0" w:space="0" w:color="auto"/>
        <w:right w:val="none" w:sz="0" w:space="0" w:color="auto"/>
      </w:divBdr>
    </w:div>
    <w:div w:id="156578993">
      <w:bodyDiv w:val="1"/>
      <w:marLeft w:val="0"/>
      <w:marRight w:val="0"/>
      <w:marTop w:val="0"/>
      <w:marBottom w:val="0"/>
      <w:divBdr>
        <w:top w:val="none" w:sz="0" w:space="0" w:color="auto"/>
        <w:left w:val="none" w:sz="0" w:space="0" w:color="auto"/>
        <w:bottom w:val="none" w:sz="0" w:space="0" w:color="auto"/>
        <w:right w:val="none" w:sz="0" w:space="0" w:color="auto"/>
      </w:divBdr>
    </w:div>
    <w:div w:id="325675556">
      <w:bodyDiv w:val="1"/>
      <w:marLeft w:val="0"/>
      <w:marRight w:val="0"/>
      <w:marTop w:val="0"/>
      <w:marBottom w:val="0"/>
      <w:divBdr>
        <w:top w:val="none" w:sz="0" w:space="0" w:color="auto"/>
        <w:left w:val="none" w:sz="0" w:space="0" w:color="auto"/>
        <w:bottom w:val="none" w:sz="0" w:space="0" w:color="auto"/>
        <w:right w:val="none" w:sz="0" w:space="0" w:color="auto"/>
      </w:divBdr>
    </w:div>
    <w:div w:id="462163031">
      <w:bodyDiv w:val="1"/>
      <w:marLeft w:val="0"/>
      <w:marRight w:val="0"/>
      <w:marTop w:val="0"/>
      <w:marBottom w:val="0"/>
      <w:divBdr>
        <w:top w:val="none" w:sz="0" w:space="0" w:color="auto"/>
        <w:left w:val="none" w:sz="0" w:space="0" w:color="auto"/>
        <w:bottom w:val="none" w:sz="0" w:space="0" w:color="auto"/>
        <w:right w:val="none" w:sz="0" w:space="0" w:color="auto"/>
      </w:divBdr>
    </w:div>
    <w:div w:id="476916584">
      <w:bodyDiv w:val="1"/>
      <w:marLeft w:val="0"/>
      <w:marRight w:val="0"/>
      <w:marTop w:val="0"/>
      <w:marBottom w:val="0"/>
      <w:divBdr>
        <w:top w:val="none" w:sz="0" w:space="0" w:color="auto"/>
        <w:left w:val="none" w:sz="0" w:space="0" w:color="auto"/>
        <w:bottom w:val="none" w:sz="0" w:space="0" w:color="auto"/>
        <w:right w:val="none" w:sz="0" w:space="0" w:color="auto"/>
      </w:divBdr>
    </w:div>
    <w:div w:id="577785227">
      <w:bodyDiv w:val="1"/>
      <w:marLeft w:val="0"/>
      <w:marRight w:val="0"/>
      <w:marTop w:val="0"/>
      <w:marBottom w:val="0"/>
      <w:divBdr>
        <w:top w:val="none" w:sz="0" w:space="0" w:color="auto"/>
        <w:left w:val="none" w:sz="0" w:space="0" w:color="auto"/>
        <w:bottom w:val="none" w:sz="0" w:space="0" w:color="auto"/>
        <w:right w:val="none" w:sz="0" w:space="0" w:color="auto"/>
      </w:divBdr>
    </w:div>
    <w:div w:id="989939691">
      <w:bodyDiv w:val="1"/>
      <w:marLeft w:val="0"/>
      <w:marRight w:val="0"/>
      <w:marTop w:val="0"/>
      <w:marBottom w:val="0"/>
      <w:divBdr>
        <w:top w:val="none" w:sz="0" w:space="0" w:color="auto"/>
        <w:left w:val="none" w:sz="0" w:space="0" w:color="auto"/>
        <w:bottom w:val="none" w:sz="0" w:space="0" w:color="auto"/>
        <w:right w:val="none" w:sz="0" w:space="0" w:color="auto"/>
      </w:divBdr>
    </w:div>
    <w:div w:id="1020854622">
      <w:bodyDiv w:val="1"/>
      <w:marLeft w:val="0"/>
      <w:marRight w:val="0"/>
      <w:marTop w:val="0"/>
      <w:marBottom w:val="0"/>
      <w:divBdr>
        <w:top w:val="none" w:sz="0" w:space="0" w:color="auto"/>
        <w:left w:val="none" w:sz="0" w:space="0" w:color="auto"/>
        <w:bottom w:val="none" w:sz="0" w:space="0" w:color="auto"/>
        <w:right w:val="none" w:sz="0" w:space="0" w:color="auto"/>
      </w:divBdr>
    </w:div>
    <w:div w:id="1062218207">
      <w:bodyDiv w:val="1"/>
      <w:marLeft w:val="0"/>
      <w:marRight w:val="0"/>
      <w:marTop w:val="0"/>
      <w:marBottom w:val="0"/>
      <w:divBdr>
        <w:top w:val="none" w:sz="0" w:space="0" w:color="auto"/>
        <w:left w:val="none" w:sz="0" w:space="0" w:color="auto"/>
        <w:bottom w:val="none" w:sz="0" w:space="0" w:color="auto"/>
        <w:right w:val="none" w:sz="0" w:space="0" w:color="auto"/>
      </w:divBdr>
    </w:div>
    <w:div w:id="1076784992">
      <w:bodyDiv w:val="1"/>
      <w:marLeft w:val="0"/>
      <w:marRight w:val="0"/>
      <w:marTop w:val="0"/>
      <w:marBottom w:val="0"/>
      <w:divBdr>
        <w:top w:val="none" w:sz="0" w:space="0" w:color="auto"/>
        <w:left w:val="none" w:sz="0" w:space="0" w:color="auto"/>
        <w:bottom w:val="none" w:sz="0" w:space="0" w:color="auto"/>
        <w:right w:val="none" w:sz="0" w:space="0" w:color="auto"/>
      </w:divBdr>
    </w:div>
    <w:div w:id="1146121984">
      <w:bodyDiv w:val="1"/>
      <w:marLeft w:val="0"/>
      <w:marRight w:val="0"/>
      <w:marTop w:val="0"/>
      <w:marBottom w:val="0"/>
      <w:divBdr>
        <w:top w:val="none" w:sz="0" w:space="0" w:color="auto"/>
        <w:left w:val="none" w:sz="0" w:space="0" w:color="auto"/>
        <w:bottom w:val="none" w:sz="0" w:space="0" w:color="auto"/>
        <w:right w:val="none" w:sz="0" w:space="0" w:color="auto"/>
      </w:divBdr>
    </w:div>
    <w:div w:id="1183013365">
      <w:bodyDiv w:val="1"/>
      <w:marLeft w:val="0"/>
      <w:marRight w:val="0"/>
      <w:marTop w:val="0"/>
      <w:marBottom w:val="0"/>
      <w:divBdr>
        <w:top w:val="none" w:sz="0" w:space="0" w:color="auto"/>
        <w:left w:val="none" w:sz="0" w:space="0" w:color="auto"/>
        <w:bottom w:val="none" w:sz="0" w:space="0" w:color="auto"/>
        <w:right w:val="none" w:sz="0" w:space="0" w:color="auto"/>
      </w:divBdr>
    </w:div>
    <w:div w:id="1226257985">
      <w:bodyDiv w:val="1"/>
      <w:marLeft w:val="0"/>
      <w:marRight w:val="0"/>
      <w:marTop w:val="0"/>
      <w:marBottom w:val="0"/>
      <w:divBdr>
        <w:top w:val="none" w:sz="0" w:space="0" w:color="auto"/>
        <w:left w:val="none" w:sz="0" w:space="0" w:color="auto"/>
        <w:bottom w:val="none" w:sz="0" w:space="0" w:color="auto"/>
        <w:right w:val="none" w:sz="0" w:space="0" w:color="auto"/>
      </w:divBdr>
    </w:div>
    <w:div w:id="1258515728">
      <w:bodyDiv w:val="1"/>
      <w:marLeft w:val="0"/>
      <w:marRight w:val="0"/>
      <w:marTop w:val="0"/>
      <w:marBottom w:val="0"/>
      <w:divBdr>
        <w:top w:val="none" w:sz="0" w:space="0" w:color="auto"/>
        <w:left w:val="none" w:sz="0" w:space="0" w:color="auto"/>
        <w:bottom w:val="none" w:sz="0" w:space="0" w:color="auto"/>
        <w:right w:val="none" w:sz="0" w:space="0" w:color="auto"/>
      </w:divBdr>
    </w:div>
    <w:div w:id="1467509337">
      <w:bodyDiv w:val="1"/>
      <w:marLeft w:val="0"/>
      <w:marRight w:val="0"/>
      <w:marTop w:val="0"/>
      <w:marBottom w:val="0"/>
      <w:divBdr>
        <w:top w:val="none" w:sz="0" w:space="0" w:color="auto"/>
        <w:left w:val="none" w:sz="0" w:space="0" w:color="auto"/>
        <w:bottom w:val="none" w:sz="0" w:space="0" w:color="auto"/>
        <w:right w:val="none" w:sz="0" w:space="0" w:color="auto"/>
      </w:divBdr>
    </w:div>
    <w:div w:id="1802337204">
      <w:bodyDiv w:val="1"/>
      <w:marLeft w:val="0"/>
      <w:marRight w:val="0"/>
      <w:marTop w:val="0"/>
      <w:marBottom w:val="0"/>
      <w:divBdr>
        <w:top w:val="none" w:sz="0" w:space="0" w:color="auto"/>
        <w:left w:val="none" w:sz="0" w:space="0" w:color="auto"/>
        <w:bottom w:val="none" w:sz="0" w:space="0" w:color="auto"/>
        <w:right w:val="none" w:sz="0" w:space="0" w:color="auto"/>
      </w:divBdr>
    </w:div>
    <w:div w:id="189944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148</SFMISDocumentSize>
    <SFMISDocumentRemovedBy xmlns="http://ecm4d/sfmis/fields" xsi:nil="true"/>
    <SFMISDocumentDate xmlns="http://ecm4d/sfmis/fields">2020-10-20T19:17:00+00:00</SFMISDocumentDate>
    <SFMISDocumentFileName xmlns="http://ecm4d/sfmis/fields">AKS_2_priedas._STKAS_technine_specifikacija</SFMISDocumentFileName>
    <SFMISDocumentSuperseded xmlns="http://ecm4d/sfmis/fields">2020-10-20T19:20:00+00:00</SFMISDocumentSuperseded>
    <SFMISDocumentObjectType xmlns="http://ecm4d/sfmis/fields">Pirkimas</SFMISDocumentObjectType>
    <SFMISDocumentDescription xmlns="http://ecm4d/sfmis/fields">""</SFMISDocumentDescription>
    <SFMISProjectInternalId xmlns="http://ecm4d/sfmis/fields">28098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1.002</SFMISDocumentObjectId>
    <SFMISDocumentFullTitle xmlns="http://ecm4d/sfmis/fields">AKS_2_priedas._STKAS_technine_specifikacija</SFMISDocumentFullTitle>
    <SFMISDocumentUploaded xmlns="http://ecm4d/sfmis/fields">2020-10-20T19:20:00+00:00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J06-CPVA-V-01-0004</SFMISProjectI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0E75E2A7B16DBE4FA5FC5280A23FE506" ma:contentTypeVersion="21" ma:contentTypeDescription="Kurkite naują dokumentą." ma:contentTypeScope="" ma:versionID="c9af32ae8f746c23d651f93a530f59c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0F04D7-F1F9-4661-B782-5249F924EB98}">
  <ds:schemaRefs>
    <ds:schemaRef ds:uri="http://schemas.microsoft.com/sharepoint/v3/contenttype/forms"/>
  </ds:schemaRefs>
</ds:datastoreItem>
</file>

<file path=customXml/itemProps2.xml><?xml version="1.0" encoding="utf-8"?>
<ds:datastoreItem xmlns:ds="http://schemas.openxmlformats.org/officeDocument/2006/customXml" ds:itemID="{BC7F2F81-012E-40F5-B6EF-A03CC3F1662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0B5B6BC3-56FD-44E6-9AEE-BD0861F50AB4}">
  <ds:schemaRefs>
    <ds:schemaRef ds:uri="http://schemas.openxmlformats.org/officeDocument/2006/bibliography"/>
  </ds:schemaRefs>
</ds:datastoreItem>
</file>

<file path=customXml/itemProps4.xml><?xml version="1.0" encoding="utf-8"?>
<ds:datastoreItem xmlns:ds="http://schemas.openxmlformats.org/officeDocument/2006/customXml" ds:itemID="{9D039AD3-B3E4-4BE2-85EA-098801079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1689</Words>
  <Characters>12369</Characters>
  <Application>Microsoft Office Word</Application>
  <DocSecurity>0</DocSecurity>
  <Lines>103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AKS_2_priedas._STKAS_technine_specifikacija</vt:lpstr>
      <vt:lpstr>ORGANIZACINĖS TECHNIKOS TECHNINIŲ SPECIFIKACIJŲ PROJEKTAS</vt:lpstr>
    </vt:vector>
  </TitlesOfParts>
  <Company>KAM</Company>
  <LinksUpToDate>false</LinksUpToDate>
  <CharactersWithSpaces>14030</CharactersWithSpaces>
  <SharedDoc>false</SharedDoc>
  <HLinks>
    <vt:vector size="66" baseType="variant">
      <vt:variant>
        <vt:i4>1048834</vt:i4>
      </vt:variant>
      <vt:variant>
        <vt:i4>30</vt:i4>
      </vt:variant>
      <vt:variant>
        <vt:i4>0</vt:i4>
      </vt:variant>
      <vt:variant>
        <vt:i4>5</vt:i4>
      </vt:variant>
      <vt:variant>
        <vt:lpwstr>http://ims.mii.lt/EKŽ/enciklo.html?word=transliavimas%20grupiniu%20adresu</vt:lpwstr>
      </vt:variant>
      <vt:variant>
        <vt:lpwstr/>
      </vt:variant>
      <vt:variant>
        <vt:i4>3801132</vt:i4>
      </vt:variant>
      <vt:variant>
        <vt:i4>27</vt:i4>
      </vt:variant>
      <vt:variant>
        <vt:i4>0</vt:i4>
      </vt:variant>
      <vt:variant>
        <vt:i4>5</vt:i4>
      </vt:variant>
      <vt:variant>
        <vt:lpwstr>http://www.vmware.com/resources/compatibility/</vt:lpwstr>
      </vt:variant>
      <vt:variant>
        <vt:lpwstr/>
      </vt:variant>
      <vt:variant>
        <vt:i4>3932258</vt:i4>
      </vt:variant>
      <vt:variant>
        <vt:i4>24</vt:i4>
      </vt:variant>
      <vt:variant>
        <vt:i4>0</vt:i4>
      </vt:variant>
      <vt:variant>
        <vt:i4>5</vt:i4>
      </vt:variant>
      <vt:variant>
        <vt:lpwstr>http://www.microsoft.com/en-us/windows/compatibility/CompatCenter/Home</vt:lpwstr>
      </vt:variant>
      <vt:variant>
        <vt:lpwstr/>
      </vt:variant>
      <vt:variant>
        <vt:i4>3932258</vt:i4>
      </vt:variant>
      <vt:variant>
        <vt:i4>21</vt:i4>
      </vt:variant>
      <vt:variant>
        <vt:i4>0</vt:i4>
      </vt:variant>
      <vt:variant>
        <vt:i4>5</vt:i4>
      </vt:variant>
      <vt:variant>
        <vt:lpwstr>http://www.microsoft.com/en-us/windows/compatibility/CompatCenter/Home</vt:lpwstr>
      </vt:variant>
      <vt:variant>
        <vt:lpwstr/>
      </vt:variant>
      <vt:variant>
        <vt:i4>3932258</vt:i4>
      </vt:variant>
      <vt:variant>
        <vt:i4>18</vt:i4>
      </vt:variant>
      <vt:variant>
        <vt:i4>0</vt:i4>
      </vt:variant>
      <vt:variant>
        <vt:i4>5</vt:i4>
      </vt:variant>
      <vt:variant>
        <vt:lpwstr>http://www.microsoft.com/en-us/windows/compatibility/CompatCenter/Home</vt:lpwstr>
      </vt:variant>
      <vt:variant>
        <vt:lpwstr/>
      </vt:variant>
      <vt:variant>
        <vt:i4>3932258</vt:i4>
      </vt:variant>
      <vt:variant>
        <vt:i4>15</vt:i4>
      </vt:variant>
      <vt:variant>
        <vt:i4>0</vt:i4>
      </vt:variant>
      <vt:variant>
        <vt:i4>5</vt:i4>
      </vt:variant>
      <vt:variant>
        <vt:lpwstr>http://www.microsoft.com/en-us/windows/compatibility/CompatCenter/Home</vt:lpwstr>
      </vt:variant>
      <vt:variant>
        <vt:lpwstr/>
      </vt:variant>
      <vt:variant>
        <vt:i4>4915230</vt:i4>
      </vt:variant>
      <vt:variant>
        <vt:i4>12</vt:i4>
      </vt:variant>
      <vt:variant>
        <vt:i4>0</vt:i4>
      </vt:variant>
      <vt:variant>
        <vt:i4>5</vt:i4>
      </vt:variant>
      <vt:variant>
        <vt:lpwstr>http://www.notebookcheck.net/</vt:lpwstr>
      </vt:variant>
      <vt:variant>
        <vt:lpwstr/>
      </vt:variant>
      <vt:variant>
        <vt:i4>7471131</vt:i4>
      </vt:variant>
      <vt:variant>
        <vt:i4>9</vt:i4>
      </vt:variant>
      <vt:variant>
        <vt:i4>0</vt:i4>
      </vt:variant>
      <vt:variant>
        <vt:i4>5</vt:i4>
      </vt:variant>
      <vt:variant>
        <vt:lpwstr>http://www.cpubenchmark.net/cpu_list.php</vt:lpwstr>
      </vt:variant>
      <vt:variant>
        <vt:lpwstr/>
      </vt:variant>
      <vt:variant>
        <vt:i4>6291507</vt:i4>
      </vt:variant>
      <vt:variant>
        <vt:i4>6</vt:i4>
      </vt:variant>
      <vt:variant>
        <vt:i4>0</vt:i4>
      </vt:variant>
      <vt:variant>
        <vt:i4>5</vt:i4>
      </vt:variant>
      <vt:variant>
        <vt:lpwstr>http://www.cpubenchmark.net/high_end_cpus.html</vt:lpwstr>
      </vt:variant>
      <vt:variant>
        <vt:lpwstr/>
      </vt:variant>
      <vt:variant>
        <vt:i4>6291507</vt:i4>
      </vt:variant>
      <vt:variant>
        <vt:i4>3</vt:i4>
      </vt:variant>
      <vt:variant>
        <vt:i4>0</vt:i4>
      </vt:variant>
      <vt:variant>
        <vt:i4>5</vt:i4>
      </vt:variant>
      <vt:variant>
        <vt:lpwstr>http://www.cpubenchmark.net/high_end_cpus.html</vt:lpwstr>
      </vt:variant>
      <vt:variant>
        <vt:lpwstr/>
      </vt:variant>
      <vt:variant>
        <vt:i4>6291507</vt:i4>
      </vt:variant>
      <vt:variant>
        <vt:i4>0</vt:i4>
      </vt:variant>
      <vt:variant>
        <vt:i4>0</vt:i4>
      </vt:variant>
      <vt:variant>
        <vt:i4>5</vt:i4>
      </vt:variant>
      <vt:variant>
        <vt:lpwstr>http://www.cpubenchmark.net/high_end_cpus.html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AKS_2_priedas._STKAS_technine_specifikacija</dc:title>
  <dc:creator>jolaale</dc:creator>
  <cp:lastModifiedBy>Gražina Kašinskienė</cp:lastModifiedBy>
  <cp:revision>13</cp:revision>
  <cp:lastPrinted>2023-06-06T14:11:00Z</cp:lastPrinted>
  <dcterms:created xsi:type="dcterms:W3CDTF">2024-11-06T06:24:00Z</dcterms:created>
  <dcterms:modified xsi:type="dcterms:W3CDTF">2024-11-19T09:33:00Z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0x0101000E75E2A7B16DBE4FA5FC5280A23FE506</vt:lpwstr>
  </property>
</Properties>
</file>