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0C28F2" w:rsidP="0AA5B612" w:rsidRDefault="00496451" w14:paraId="672A6659" wp14:textId="748A404B">
      <w:pPr>
        <w:pStyle w:val="Normal"/>
        <w:spacing w:after="0" w:line="240" w:lineRule="auto"/>
      </w:pPr>
      <w:r>
        <w:rPr>
          <w:noProof/>
        </w:rPr>
        <w:drawing>
          <wp:inline xmlns:wp14="http://schemas.microsoft.com/office/word/2010/wordprocessingDrawing" distT="0" distB="0" distL="0" distR="0" wp14:anchorId="718CBA86" wp14:editId="3EDC96FF">
            <wp:extent cx="2374900" cy="569626"/>
            <wp:effectExtent l="0" t="0" r="6350" b="1905"/>
            <wp:docPr id="3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34B9DC0-AB42-8F0D-EA94-5F42E1CA8C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>
                      <a:extLst>
                        <a:ext uri="{FF2B5EF4-FFF2-40B4-BE49-F238E27FC236}">
                          <a16:creationId xmlns:a16="http://schemas.microsoft.com/office/drawing/2014/main" id="{234B9DC0-AB42-8F0D-EA94-5F42E1CA8C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56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451"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  <w:t xml:space="preserve">   </w:t>
      </w:r>
      <w:r>
        <w:rPr>
          <w:noProof/>
        </w:rPr>
        <w:drawing>
          <wp:inline xmlns:wp14="http://schemas.microsoft.com/office/word/2010/wordprocessingDrawing" distT="0" distB="0" distL="0" distR="0" wp14:anchorId="5E466D6B" wp14:editId="4EE0890C">
            <wp:extent cx="1251295" cy="930579"/>
            <wp:effectExtent l="0" t="0" r="0" b="0"/>
            <wp:docPr id="9" name="Picture 1" descr="A picture containing text, device, gauge&#10;&#10;Description automatically generated" title="">
              <a:extLst xmlns:a="http://schemas.openxmlformats.org/drawingml/2006/main">
                <a:ext uri="{FF2B5EF4-FFF2-40B4-BE49-F238E27FC236}">
                  <a16:creationId xmlns:a16="http://schemas.microsoft.com/office/drawing/2014/main" id="{D290760F-87BB-7B53-059B-4AE7448D21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device, gauge&#10;&#10;Description automatically generated">
                      <a:extLst>
                        <a:ext uri="{FF2B5EF4-FFF2-40B4-BE49-F238E27FC236}">
                          <a16:creationId xmlns:a16="http://schemas.microsoft.com/office/drawing/2014/main" id="{D290760F-87BB-7B53-059B-4AE7448D21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9560" t="7417" r="14331" b="9611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251295" cy="930579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6451"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  <w:t xml:space="preserve"> </w:t>
      </w:r>
      <w:r w:rsidR="449E33BE"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  <w:t xml:space="preserve">       </w:t>
      </w:r>
      <w:r w:rsidR="76C34812">
        <w:drawing>
          <wp:inline xmlns:wp14="http://schemas.microsoft.com/office/word/2010/wordprocessingDrawing" wp14:editId="0CDAD251" wp14:anchorId="5C96ABB7">
            <wp:extent cx="1785765" cy="866775"/>
            <wp:effectExtent l="0" t="0" r="0" b="0"/>
            <wp:docPr id="3180455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c5aff449914c5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7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AA5B612" w:rsidR="7C4105DE"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  <w:t xml:space="preserve"> </w:t>
      </w:r>
    </w:p>
    <w:p xmlns:wp14="http://schemas.microsoft.com/office/word/2010/wordml" w:rsidR="00496451" w:rsidP="0AA5B612" w:rsidRDefault="00496451" w14:paraId="0A37501D" wp14:textId="1B908609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0AA5B612" w:rsidR="0FCB588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ESF projektas ,,Ikimokyklinio ugdymo turinio kaita”</w:t>
      </w:r>
    </w:p>
    <w:p w:rsidR="0AA5B612" w:rsidP="0AA5B612" w:rsidRDefault="0AA5B612" w14:paraId="7DABBC71" w14:textId="0D8C21C1">
      <w:pPr>
        <w:pStyle w:val="Normal"/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lt-LT"/>
        </w:rPr>
      </w:pPr>
    </w:p>
    <w:p xmlns:wp14="http://schemas.microsoft.com/office/word/2010/wordml" w:rsidR="00496451" w:rsidP="000C28F2" w:rsidRDefault="00496451" w14:paraId="5DAB6C7B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xmlns:wp14="http://schemas.microsoft.com/office/word/2010/wordml" w:rsidRPr="009A16FC" w:rsidR="009A16FC" w:rsidP="00496451" w:rsidRDefault="00496451" w14:paraId="167C93EC" wp14:textId="777777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A16FC">
        <w:rPr>
          <w:rFonts w:ascii="Times New Roman" w:hAnsi="Times New Roman" w:cs="Times New Roman"/>
          <w:b/>
          <w:bCs/>
          <w:sz w:val="24"/>
          <w:szCs w:val="24"/>
          <w:lang w:val="lt-LT"/>
        </w:rPr>
        <w:t>VAIKŲ UGDYMOSI PASIEKIMŲ STEBĖSENOS PRIEMONĖ</w:t>
      </w:r>
    </w:p>
    <w:p xmlns:wp14="http://schemas.microsoft.com/office/word/2010/wordml" w:rsidR="009A16FC" w:rsidP="000C28F2" w:rsidRDefault="009A16FC" w14:paraId="02EB378F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xmlns:wp14="http://schemas.microsoft.com/office/word/2010/wordml" w:rsidRPr="009572CD" w:rsidR="00496451" w:rsidP="000C28F2" w:rsidRDefault="009572CD" w14:paraId="37C92FFE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</w:t>
      </w:r>
      <w:r w:rsidRPr="009572CD">
        <w:rPr>
          <w:rFonts w:ascii="Times New Roman" w:hAnsi="Times New Roman" w:cs="Times New Roman"/>
          <w:b/>
          <w:bCs/>
          <w:sz w:val="24"/>
          <w:szCs w:val="24"/>
          <w:lang w:val="lt-LT"/>
        </w:rPr>
        <w:t>Vaikų ugdymosi pasiekimų stebėsenos priemonės naudojimo vadovas</w:t>
      </w:r>
    </w:p>
    <w:p xmlns:wp14="http://schemas.microsoft.com/office/word/2010/wordml" w:rsidR="009572CD" w:rsidP="00496451" w:rsidRDefault="009572CD" w14:paraId="6A05A809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xmlns:wp14="http://schemas.microsoft.com/office/word/2010/wordml" w:rsidRPr="000C28F2" w:rsidR="00496451" w:rsidP="00496451" w:rsidRDefault="00496451" w14:paraId="3552FE48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Vaikų ugdymosi </w:t>
      </w:r>
      <w:r>
        <w:rPr>
          <w:rFonts w:ascii="Times New Roman" w:hAnsi="Times New Roman" w:cs="Times New Roman"/>
          <w:sz w:val="24"/>
          <w:szCs w:val="24"/>
          <w:lang w:val="lt-LT"/>
        </w:rPr>
        <w:t>pasiekimų stebėsenos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 priemonė </w:t>
      </w:r>
      <w:r w:rsidRPr="000C28F2" w:rsidR="009572CD">
        <w:rPr>
          <w:rFonts w:ascii="Times New Roman" w:hAnsi="Times New Roman" w:cs="Times New Roman"/>
          <w:sz w:val="24"/>
          <w:szCs w:val="24"/>
          <w:lang w:val="lt-LT"/>
        </w:rPr>
        <w:t>(toliau - Priemonė)</w:t>
      </w:r>
      <w:r w:rsidRPr="000C28F2" w:rsidR="009572C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„Ikimokyklinio ugdymo programos gairių“ (2023) priedo </w:t>
      </w:r>
      <w:bookmarkStart w:name="_Hlk169463645" w:id="0"/>
      <w:r w:rsidR="009572CD">
        <w:rPr>
          <w:rFonts w:ascii="Times New Roman" w:hAnsi="Times New Roman" w:cs="Times New Roman"/>
          <w:sz w:val="24"/>
          <w:szCs w:val="24"/>
          <w:lang w:val="lt-LT"/>
        </w:rPr>
        <w:t xml:space="preserve">„Ikimokyklinio amžiaus 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vaikų </w:t>
      </w:r>
      <w:r w:rsidR="009572CD">
        <w:rPr>
          <w:rFonts w:ascii="Times New Roman" w:hAnsi="Times New Roman" w:cs="Times New Roman"/>
          <w:sz w:val="24"/>
          <w:szCs w:val="24"/>
          <w:lang w:val="lt-LT"/>
        </w:rPr>
        <w:t xml:space="preserve">ugdymosi pasiekimų 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>apraš</w:t>
      </w:r>
      <w:r w:rsidR="009572CD">
        <w:rPr>
          <w:rFonts w:ascii="Times New Roman" w:hAnsi="Times New Roman" w:cs="Times New Roman"/>
          <w:sz w:val="24"/>
          <w:szCs w:val="24"/>
          <w:lang w:val="lt-LT"/>
        </w:rPr>
        <w:t>as“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versija iš vaiko perspektyvos, patogi </w:t>
      </w:r>
      <w:r w:rsidR="009572CD">
        <w:rPr>
          <w:rFonts w:ascii="Times New Roman" w:hAnsi="Times New Roman" w:cs="Times New Roman"/>
          <w:sz w:val="24"/>
          <w:szCs w:val="24"/>
          <w:lang w:val="lt-LT"/>
        </w:rPr>
        <w:t xml:space="preserve">naudoti mokytojams, prieinama 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>vaikų ir tėvų supratimui</w:t>
      </w:r>
      <w:r w:rsidR="003D0DDD">
        <w:rPr>
          <w:rFonts w:ascii="Times New Roman" w:hAnsi="Times New Roman" w:cs="Times New Roman"/>
          <w:sz w:val="24"/>
          <w:szCs w:val="24"/>
          <w:lang w:val="lt-LT"/>
        </w:rPr>
        <w:t>, padedanti integruoti vaikų ugdymo planavimą, veiklų įgyvendinimą ir pasiekimų bei pažangos stebėseną.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xmlns:wp14="http://schemas.microsoft.com/office/word/2010/wordml" w:rsidRPr="00453511" w:rsidR="00496451" w:rsidP="00496451" w:rsidRDefault="00496451" w14:paraId="5A39BBE3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xmlns:wp14="http://schemas.microsoft.com/office/word/2010/wordml" w:rsidRPr="005B2263" w:rsidR="00496451" w:rsidP="00496451" w:rsidRDefault="00496451" w14:paraId="1BB25CCB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2C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Priemonę </w:t>
      </w:r>
      <w:r w:rsidRPr="005B2263"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w:t>sudaro</w:t>
      </w:r>
      <w:r w:rsidRPr="005B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xmlns:wp14="http://schemas.microsoft.com/office/word/2010/wordml" w:rsidRPr="009572CD" w:rsidR="009572CD" w:rsidP="009572CD" w:rsidRDefault="009572CD" w14:paraId="46529D9E" wp14:textId="77777777">
      <w:pPr>
        <w:pStyle w:val="ListParagraph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>Vaikų ugdymosi pasiekimų stebėsenos priemonės naudojimo vadovas</w:t>
      </w:r>
      <w:r w:rsidRPr="000C28F2">
        <w:rPr>
          <w:rFonts w:ascii="Times New Roman" w:hAnsi="Times New Roman" w:cs="Times New Roman"/>
          <w:i/>
          <w:iCs/>
        </w:rPr>
        <w:t xml:space="preserve"> </w:t>
      </w:r>
    </w:p>
    <w:p xmlns:wp14="http://schemas.microsoft.com/office/word/2010/wordml" w:rsidRPr="009572CD" w:rsidR="009572CD" w:rsidP="009572CD" w:rsidRDefault="009572CD" w14:paraId="5F58C384" wp14:textId="77777777">
      <w:pPr>
        <w:pStyle w:val="ListParagraph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Šeši </w:t>
      </w:r>
      <w:r w:rsidRPr="009572CD">
        <w:rPr>
          <w:rFonts w:ascii="Times New Roman" w:hAnsi="Times New Roman" w:cs="Times New Roman"/>
          <w:i/>
          <w:iCs/>
        </w:rPr>
        <w:t>Pasiekimų žingsnelių</w:t>
      </w:r>
      <w:r w:rsidRPr="009572CD">
        <w:rPr>
          <w:rFonts w:ascii="Times New Roman" w:hAnsi="Times New Roman" w:cs="Times New Roman"/>
        </w:rPr>
        <w:t xml:space="preserve"> lapai</w:t>
      </w:r>
      <w:r w:rsidR="004D77A7">
        <w:rPr>
          <w:rFonts w:ascii="Times New Roman" w:hAnsi="Times New Roman" w:cs="Times New Roman"/>
        </w:rPr>
        <w:t>, kuriuos naudojimui mokytojai gali išsispausdinti A3 arba A4 formatu</w:t>
      </w:r>
      <w:r w:rsidRPr="009572CD">
        <w:rPr>
          <w:rFonts w:ascii="Times New Roman" w:hAnsi="Times New Roman" w:cs="Times New Roman"/>
        </w:rPr>
        <w:t xml:space="preserve">: </w:t>
      </w:r>
    </w:p>
    <w:p xmlns:wp14="http://schemas.microsoft.com/office/word/2010/wordml" w:rsidR="00496451" w:rsidP="004D77A7" w:rsidRDefault="00496451" w14:paraId="320324BE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name="_Hlk169463363" w:id="1"/>
      <w:bookmarkStart w:name="_Hlk169463380" w:id="2"/>
      <w:r w:rsidRPr="009572CD">
        <w:rPr>
          <w:rFonts w:ascii="Times New Roman" w:hAnsi="Times New Roman" w:cs="Times New Roman"/>
        </w:rPr>
        <w:t>Pasiekimų žingsneli</w:t>
      </w:r>
      <w:r w:rsidRPr="009572CD" w:rsidR="009572CD">
        <w:rPr>
          <w:rFonts w:ascii="Times New Roman" w:hAnsi="Times New Roman" w:cs="Times New Roman"/>
        </w:rPr>
        <w:t xml:space="preserve">ai: 1-3 </w:t>
      </w:r>
      <w:r w:rsidR="009572CD">
        <w:rPr>
          <w:rFonts w:ascii="Times New Roman" w:hAnsi="Times New Roman" w:cs="Times New Roman"/>
        </w:rPr>
        <w:t>(A3 formatas)</w:t>
      </w:r>
    </w:p>
    <w:bookmarkEnd w:id="1"/>
    <w:p xmlns:wp14="http://schemas.microsoft.com/office/word/2010/wordml" w:rsidR="009572CD" w:rsidP="004D77A7" w:rsidRDefault="009572CD" w14:paraId="310942E7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Pasiekimų žingsneliai: 1-3 </w:t>
      </w:r>
      <w:r>
        <w:rPr>
          <w:rFonts w:ascii="Times New Roman" w:hAnsi="Times New Roman" w:cs="Times New Roman"/>
        </w:rPr>
        <w:t>(A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formatas)</w:t>
      </w:r>
    </w:p>
    <w:bookmarkEnd w:id="2"/>
    <w:p xmlns:wp14="http://schemas.microsoft.com/office/word/2010/wordml" w:rsidR="009572CD" w:rsidP="004D77A7" w:rsidRDefault="009572CD" w14:paraId="2B7D2775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Pasiekimų žingsneliai: </w:t>
      </w:r>
      <w:r>
        <w:rPr>
          <w:rFonts w:ascii="Times New Roman" w:hAnsi="Times New Roman" w:cs="Times New Roman"/>
        </w:rPr>
        <w:t>4</w:t>
      </w:r>
      <w:r w:rsidRPr="009572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</w:t>
      </w:r>
      <w:r w:rsidRPr="00957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(A3 formatas)</w:t>
      </w:r>
    </w:p>
    <w:p xmlns:wp14="http://schemas.microsoft.com/office/word/2010/wordml" w:rsidR="009572CD" w:rsidP="004D77A7" w:rsidRDefault="009572CD" w14:paraId="48D16361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Pasiekimų žingsneliai: </w:t>
      </w:r>
      <w:r>
        <w:rPr>
          <w:rFonts w:ascii="Times New Roman" w:hAnsi="Times New Roman" w:cs="Times New Roman"/>
        </w:rPr>
        <w:t>4</w:t>
      </w:r>
      <w:r w:rsidRPr="009572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</w:t>
      </w:r>
      <w:r w:rsidRPr="00957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(A4 formatas)</w:t>
      </w:r>
    </w:p>
    <w:p xmlns:wp14="http://schemas.microsoft.com/office/word/2010/wordml" w:rsidR="009572CD" w:rsidP="004D77A7" w:rsidRDefault="009572CD" w14:paraId="19BD1A28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Pasiekimų žingsneliai: </w:t>
      </w:r>
      <w:r>
        <w:rPr>
          <w:rFonts w:ascii="Times New Roman" w:hAnsi="Times New Roman" w:cs="Times New Roman"/>
        </w:rPr>
        <w:t>5</w:t>
      </w:r>
      <w:r w:rsidRPr="009572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</w:t>
      </w:r>
      <w:r w:rsidRPr="00957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(A3 formatas)</w:t>
      </w:r>
    </w:p>
    <w:p xmlns:wp14="http://schemas.microsoft.com/office/word/2010/wordml" w:rsidR="009572CD" w:rsidP="004D77A7" w:rsidRDefault="009572CD" w14:paraId="71A0FFA8" wp14:textId="777777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72CD">
        <w:rPr>
          <w:rFonts w:ascii="Times New Roman" w:hAnsi="Times New Roman" w:cs="Times New Roman"/>
        </w:rPr>
        <w:t xml:space="preserve">Pasiekimų žingsneliai: </w:t>
      </w:r>
      <w:r>
        <w:rPr>
          <w:rFonts w:ascii="Times New Roman" w:hAnsi="Times New Roman" w:cs="Times New Roman"/>
        </w:rPr>
        <w:t>5</w:t>
      </w:r>
      <w:r w:rsidRPr="009572C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</w:t>
      </w:r>
      <w:r w:rsidRPr="00957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(A4 formatas)</w:t>
      </w:r>
    </w:p>
    <w:p xmlns:wp14="http://schemas.microsoft.com/office/word/2010/wordml" w:rsidR="00496451" w:rsidP="5FE52BD5" w:rsidRDefault="004D77A7" w14:paraId="09E98747" wp14:textId="376AD5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 w:val="1"/>
          <w:iCs w:val="1"/>
        </w:rPr>
      </w:pPr>
      <w:r w:rsidRPr="5FE52BD5" w:rsidR="004D77A7">
        <w:rPr>
          <w:rFonts w:ascii="Times New Roman" w:hAnsi="Times New Roman" w:cs="Times New Roman"/>
        </w:rPr>
        <w:t>Interaktyvi</w:t>
      </w:r>
      <w:r w:rsidRPr="5FE52BD5" w:rsidR="1FE4E2CB">
        <w:rPr>
          <w:rFonts w:ascii="Times New Roman" w:hAnsi="Times New Roman" w:cs="Times New Roman"/>
        </w:rPr>
        <w:t>oje</w:t>
      </w:r>
      <w:r w:rsidRPr="5FE52BD5" w:rsidR="25972FDE">
        <w:rPr>
          <w:rFonts w:ascii="Times New Roman" w:hAnsi="Times New Roman" w:cs="Times New Roman"/>
        </w:rPr>
        <w:t xml:space="preserve"> </w:t>
      </w:r>
      <w:r w:rsidRPr="5FE52BD5" w:rsidR="004D77A7">
        <w:rPr>
          <w:rFonts w:ascii="Times New Roman" w:hAnsi="Times New Roman" w:cs="Times New Roman"/>
        </w:rPr>
        <w:t>P</w:t>
      </w:r>
      <w:r w:rsidRPr="5FE52BD5" w:rsidR="004D77A7">
        <w:rPr>
          <w:rFonts w:ascii="Times New Roman" w:hAnsi="Times New Roman" w:cs="Times New Roman"/>
        </w:rPr>
        <w:t>riemonės versij</w:t>
      </w:r>
      <w:r w:rsidRPr="5FE52BD5" w:rsidR="1B7381ED">
        <w:rPr>
          <w:rFonts w:ascii="Times New Roman" w:hAnsi="Times New Roman" w:cs="Times New Roman"/>
        </w:rPr>
        <w:t>oje</w:t>
      </w:r>
      <w:r w:rsidRPr="5FE52BD5" w:rsidR="5A71B8BD">
        <w:rPr>
          <w:rFonts w:ascii="Times New Roman" w:hAnsi="Times New Roman" w:cs="Times New Roman"/>
        </w:rPr>
        <w:t xml:space="preserve"> </w:t>
      </w:r>
      <w:r w:rsidRPr="5FE52BD5" w:rsidR="004D77A7">
        <w:rPr>
          <w:rFonts w:ascii="Times New Roman" w:hAnsi="Times New Roman" w:cs="Times New Roman"/>
        </w:rPr>
        <w:t xml:space="preserve">pasiekimų žingsneliai iš vaiko perspektyvos </w:t>
      </w:r>
      <w:r w:rsidRPr="5FE52BD5" w:rsidR="0EF46E56">
        <w:rPr>
          <w:rFonts w:ascii="Times New Roman" w:hAnsi="Times New Roman" w:cs="Times New Roman"/>
        </w:rPr>
        <w:t xml:space="preserve">bus </w:t>
      </w:r>
      <w:r w:rsidRPr="5FE52BD5" w:rsidR="004D77A7">
        <w:rPr>
          <w:rFonts w:ascii="Times New Roman" w:hAnsi="Times New Roman" w:cs="Times New Roman"/>
        </w:rPr>
        <w:t xml:space="preserve">susieti su </w:t>
      </w:r>
      <w:r w:rsidRPr="5FE52BD5" w:rsidR="004D77A7">
        <w:rPr>
          <w:rFonts w:ascii="Times New Roman" w:hAnsi="Times New Roman" w:cs="Times New Roman"/>
        </w:rPr>
        <w:t xml:space="preserve">„Ikimokyklinio amžiaus </w:t>
      </w:r>
      <w:r w:rsidRPr="5FE52BD5" w:rsidR="004D77A7">
        <w:rPr>
          <w:rFonts w:ascii="Times New Roman" w:hAnsi="Times New Roman" w:cs="Times New Roman"/>
        </w:rPr>
        <w:t xml:space="preserve">vaikų </w:t>
      </w:r>
      <w:r w:rsidRPr="5FE52BD5" w:rsidR="004D77A7">
        <w:rPr>
          <w:rFonts w:ascii="Times New Roman" w:hAnsi="Times New Roman" w:cs="Times New Roman"/>
        </w:rPr>
        <w:t xml:space="preserve">ugdymosi pasiekimų </w:t>
      </w:r>
      <w:r w:rsidRPr="5FE52BD5" w:rsidR="004D77A7">
        <w:rPr>
          <w:rFonts w:ascii="Times New Roman" w:hAnsi="Times New Roman" w:cs="Times New Roman"/>
        </w:rPr>
        <w:t>apraš</w:t>
      </w:r>
      <w:r w:rsidRPr="5FE52BD5" w:rsidR="004D77A7">
        <w:rPr>
          <w:rFonts w:ascii="Times New Roman" w:hAnsi="Times New Roman" w:cs="Times New Roman"/>
        </w:rPr>
        <w:t>u</w:t>
      </w:r>
      <w:r w:rsidRPr="5FE52BD5" w:rsidR="004D77A7">
        <w:rPr>
          <w:rFonts w:ascii="Times New Roman" w:hAnsi="Times New Roman" w:cs="Times New Roman"/>
        </w:rPr>
        <w:t>“</w:t>
      </w:r>
      <w:r w:rsidRPr="5FE52BD5" w:rsidR="004D77A7">
        <w:rPr>
          <w:rFonts w:ascii="Times New Roman" w:hAnsi="Times New Roman" w:cs="Times New Roman"/>
        </w:rPr>
        <w:t xml:space="preserve">. Spustelėjus kurį </w:t>
      </w:r>
      <w:r w:rsidRPr="5FE52BD5" w:rsidR="004D77A7">
        <w:rPr>
          <w:rFonts w:ascii="Times New Roman" w:hAnsi="Times New Roman" w:cs="Times New Roman"/>
          <w:i w:val="1"/>
          <w:iCs w:val="1"/>
        </w:rPr>
        <w:t>Pasiekimų žingsnelių</w:t>
      </w:r>
      <w:r w:rsidRPr="5FE52BD5" w:rsidR="004D77A7">
        <w:rPr>
          <w:rFonts w:ascii="Times New Roman" w:hAnsi="Times New Roman" w:cs="Times New Roman"/>
        </w:rPr>
        <w:t xml:space="preserve"> lapo tekstą su pasiekimo formulavimu iš vaiko perspektyvos,  </w:t>
      </w:r>
      <w:r w:rsidRPr="5FE52BD5" w:rsidR="004D77A7">
        <w:rPr>
          <w:rFonts w:ascii="Times New Roman" w:hAnsi="Times New Roman" w:cs="Times New Roman"/>
        </w:rPr>
        <w:t>atsiver</w:t>
      </w:r>
      <w:r w:rsidRPr="5FE52BD5" w:rsidR="7740B97A">
        <w:rPr>
          <w:rFonts w:ascii="Times New Roman" w:hAnsi="Times New Roman" w:cs="Times New Roman"/>
        </w:rPr>
        <w:t>s</w:t>
      </w:r>
      <w:r w:rsidRPr="5FE52BD5" w:rsidR="004D77A7">
        <w:rPr>
          <w:rFonts w:ascii="Times New Roman" w:hAnsi="Times New Roman" w:cs="Times New Roman"/>
        </w:rPr>
        <w:t xml:space="preserve"> detalus to pasiekimo aprašymas iš </w:t>
      </w:r>
      <w:r w:rsidRPr="5FE52BD5" w:rsidR="004D77A7">
        <w:rPr>
          <w:rFonts w:ascii="Times New Roman" w:hAnsi="Times New Roman" w:cs="Times New Roman"/>
          <w:i w:val="1"/>
          <w:iCs w:val="1"/>
        </w:rPr>
        <w:t>„</w:t>
      </w:r>
      <w:r w:rsidRPr="5FE52BD5" w:rsidR="004D77A7">
        <w:rPr>
          <w:rFonts w:ascii="Times New Roman" w:hAnsi="Times New Roman" w:cs="Times New Roman"/>
          <w:i w:val="1"/>
          <w:iCs w:val="1"/>
        </w:rPr>
        <w:t>Ikimokyklinio amžiaus vaikų pasiekimų aprašo</w:t>
      </w:r>
      <w:r w:rsidRPr="5FE52BD5" w:rsidR="004D77A7">
        <w:rPr>
          <w:rFonts w:ascii="Times New Roman" w:hAnsi="Times New Roman" w:cs="Times New Roman"/>
          <w:i w:val="1"/>
          <w:iCs w:val="1"/>
        </w:rPr>
        <w:t>“</w:t>
      </w:r>
      <w:r w:rsidRPr="5FE52BD5" w:rsidR="004D77A7">
        <w:rPr>
          <w:rFonts w:ascii="Times New Roman" w:hAnsi="Times New Roman" w:cs="Times New Roman"/>
          <w:i w:val="1"/>
          <w:iCs w:val="1"/>
        </w:rPr>
        <w:t>.</w:t>
      </w:r>
    </w:p>
    <w:p xmlns:wp14="http://schemas.microsoft.com/office/word/2010/wordml" w:rsidRPr="004D77A7" w:rsidR="004D77A7" w:rsidP="004D77A7" w:rsidRDefault="004D77A7" w14:paraId="41C8F396" wp14:textId="77777777">
      <w:pPr>
        <w:spacing w:after="0" w:line="240" w:lineRule="auto"/>
        <w:ind w:left="710" w:hanging="710"/>
        <w:rPr>
          <w:rFonts w:ascii="Times New Roman" w:hAnsi="Times New Roman" w:cs="Times New Roman"/>
          <w:sz w:val="16"/>
          <w:szCs w:val="16"/>
          <w:lang w:val="lt-LT"/>
        </w:rPr>
      </w:pPr>
    </w:p>
    <w:p xmlns:wp14="http://schemas.microsoft.com/office/word/2010/wordml" w:rsidR="00003EEE" w:rsidP="00003EEE" w:rsidRDefault="004D77A7" w14:paraId="49A79C30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lt-LT"/>
        </w:rPr>
      </w:pPr>
      <w:r w:rsidRPr="004D77A7">
        <w:rPr>
          <w:rFonts w:ascii="Times New Roman" w:hAnsi="Times New Roman" w:cs="Times New Roman"/>
          <w:i/>
          <w:iCs/>
          <w:lang w:val="lt-LT"/>
        </w:rPr>
        <w:t>Pasiekimų žingsnelių</w:t>
      </w:r>
      <w:r w:rsidRPr="004D77A7">
        <w:rPr>
          <w:rFonts w:ascii="Times New Roman" w:hAnsi="Times New Roman" w:cs="Times New Roman"/>
          <w:lang w:val="lt-LT"/>
        </w:rPr>
        <w:t xml:space="preserve"> lapo centre yra</w:t>
      </w:r>
      <w:r>
        <w:rPr>
          <w:rFonts w:ascii="Times New Roman" w:hAnsi="Times New Roman" w:cs="Times New Roman"/>
          <w:lang w:val="lt-LT"/>
        </w:rPr>
        <w:t xml:space="preserve"> </w:t>
      </w:r>
      <w:r w:rsidR="00003EEE">
        <w:rPr>
          <w:rFonts w:ascii="Times New Roman" w:hAnsi="Times New Roman" w:cs="Times New Roman"/>
          <w:lang w:val="lt-LT"/>
        </w:rPr>
        <w:t xml:space="preserve">išvardintos auginamos vaiko galios iš ikimokyklinio ugdymo tikslo: Besirūpinantis savimi ir kitais, Pasitikintis, Jautrus socialinei ir kultūrinei įvairovei, Lanksčiai mąstantis, Sėkmingai besimokantis, Komunikabilus, Kūrybingas. </w:t>
      </w:r>
    </w:p>
    <w:p xmlns:wp14="http://schemas.microsoft.com/office/word/2010/wordml" w:rsidR="005B2263" w:rsidP="00003EEE" w:rsidRDefault="00003EEE" w14:paraId="6C13FC6D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Nuo lapo centro link jo kraštų yra išdėstytos pasiekimų iš vaiko perspektyvos formuluotės. </w:t>
      </w:r>
      <w:bookmarkStart w:name="_Hlk169464603" w:id="3"/>
      <w:r>
        <w:rPr>
          <w:rFonts w:ascii="Times New Roman" w:hAnsi="Times New Roman" w:cs="Times New Roman"/>
          <w:lang w:val="lt-LT"/>
        </w:rPr>
        <w:t xml:space="preserve">Lape </w:t>
      </w:r>
      <w:r w:rsidRPr="00003EEE">
        <w:rPr>
          <w:rFonts w:ascii="Times New Roman" w:hAnsi="Times New Roman" w:cs="Times New Roman"/>
          <w:i/>
          <w:iCs/>
          <w:lang w:val="lt-LT"/>
        </w:rPr>
        <w:t>Pasiekimų žingsneliai: 1-3</w:t>
      </w:r>
      <w:r>
        <w:rPr>
          <w:rFonts w:ascii="Times New Roman" w:hAnsi="Times New Roman" w:cs="Times New Roman"/>
          <w:lang w:val="lt-LT"/>
        </w:rPr>
        <w:t xml:space="preserve">  prie cento išdėstytos visų pasiekimų sričių 1 žingsnio formuluotės, per vidurį – 2 žingsnio formuluotės, lapo kraštuose – 3 žingsnio formuluotės. </w:t>
      </w:r>
      <w:r>
        <w:rPr>
          <w:rFonts w:ascii="Times New Roman" w:hAnsi="Times New Roman" w:cs="Times New Roman"/>
          <w:lang w:val="lt-LT"/>
        </w:rPr>
        <w:t xml:space="preserve">Lape </w:t>
      </w:r>
      <w:r w:rsidRPr="00003EEE">
        <w:rPr>
          <w:rFonts w:ascii="Times New Roman" w:hAnsi="Times New Roman" w:cs="Times New Roman"/>
          <w:i/>
          <w:iCs/>
          <w:lang w:val="lt-LT"/>
        </w:rPr>
        <w:t xml:space="preserve">Pasiekimų žingsneliai: </w:t>
      </w:r>
      <w:r>
        <w:rPr>
          <w:rFonts w:ascii="Times New Roman" w:hAnsi="Times New Roman" w:cs="Times New Roman"/>
          <w:i/>
          <w:iCs/>
          <w:lang w:val="lt-LT"/>
        </w:rPr>
        <w:t>4</w:t>
      </w:r>
      <w:r w:rsidRPr="00003EEE">
        <w:rPr>
          <w:rFonts w:ascii="Times New Roman" w:hAnsi="Times New Roman" w:cs="Times New Roman"/>
          <w:i/>
          <w:iCs/>
          <w:lang w:val="lt-LT"/>
        </w:rPr>
        <w:t>-</w:t>
      </w:r>
      <w:r>
        <w:rPr>
          <w:rFonts w:ascii="Times New Roman" w:hAnsi="Times New Roman" w:cs="Times New Roman"/>
          <w:i/>
          <w:iCs/>
          <w:lang w:val="lt-LT"/>
        </w:rPr>
        <w:t>5</w:t>
      </w:r>
      <w:r>
        <w:rPr>
          <w:rFonts w:ascii="Times New Roman" w:hAnsi="Times New Roman" w:cs="Times New Roman"/>
          <w:lang w:val="lt-LT"/>
        </w:rPr>
        <w:t xml:space="preserve">  prie cento išdėstytos visų pasiekimų sričių </w:t>
      </w:r>
      <w:r>
        <w:rPr>
          <w:rFonts w:ascii="Times New Roman" w:hAnsi="Times New Roman" w:cs="Times New Roman"/>
          <w:lang w:val="lt-LT"/>
        </w:rPr>
        <w:t>4</w:t>
      </w:r>
      <w:r>
        <w:rPr>
          <w:rFonts w:ascii="Times New Roman" w:hAnsi="Times New Roman" w:cs="Times New Roman"/>
          <w:lang w:val="lt-LT"/>
        </w:rPr>
        <w:t xml:space="preserve"> žingsnio formuluotės, lapo kraštuose – </w:t>
      </w:r>
      <w:r>
        <w:rPr>
          <w:rFonts w:ascii="Times New Roman" w:hAnsi="Times New Roman" w:cs="Times New Roman"/>
          <w:lang w:val="lt-LT"/>
        </w:rPr>
        <w:t>5</w:t>
      </w:r>
      <w:r>
        <w:rPr>
          <w:rFonts w:ascii="Times New Roman" w:hAnsi="Times New Roman" w:cs="Times New Roman"/>
          <w:lang w:val="lt-LT"/>
        </w:rPr>
        <w:t xml:space="preserve"> žingsnio formuluotės. Lape </w:t>
      </w:r>
      <w:r w:rsidRPr="00003EEE">
        <w:rPr>
          <w:rFonts w:ascii="Times New Roman" w:hAnsi="Times New Roman" w:cs="Times New Roman"/>
          <w:i/>
          <w:iCs/>
          <w:lang w:val="lt-LT"/>
        </w:rPr>
        <w:t xml:space="preserve">Pasiekimų žingsneliai: </w:t>
      </w:r>
      <w:r>
        <w:rPr>
          <w:rFonts w:ascii="Times New Roman" w:hAnsi="Times New Roman" w:cs="Times New Roman"/>
          <w:i/>
          <w:iCs/>
          <w:lang w:val="lt-LT"/>
        </w:rPr>
        <w:t>5</w:t>
      </w:r>
      <w:r w:rsidRPr="00003EEE">
        <w:rPr>
          <w:rFonts w:ascii="Times New Roman" w:hAnsi="Times New Roman" w:cs="Times New Roman"/>
          <w:i/>
          <w:iCs/>
          <w:lang w:val="lt-LT"/>
        </w:rPr>
        <w:t>-</w:t>
      </w:r>
      <w:r w:rsidR="005B2263">
        <w:rPr>
          <w:rFonts w:ascii="Times New Roman" w:hAnsi="Times New Roman" w:cs="Times New Roman"/>
          <w:i/>
          <w:iCs/>
          <w:lang w:val="lt-LT"/>
        </w:rPr>
        <w:t>6</w:t>
      </w:r>
      <w:r>
        <w:rPr>
          <w:rFonts w:ascii="Times New Roman" w:hAnsi="Times New Roman" w:cs="Times New Roman"/>
          <w:lang w:val="lt-LT"/>
        </w:rPr>
        <w:t xml:space="preserve">  prie cento išdėstytos visų pasiekimų sričių </w:t>
      </w:r>
      <w:r w:rsidR="005B2263">
        <w:rPr>
          <w:rFonts w:ascii="Times New Roman" w:hAnsi="Times New Roman" w:cs="Times New Roman"/>
          <w:lang w:val="lt-LT"/>
        </w:rPr>
        <w:t>5</w:t>
      </w:r>
      <w:r>
        <w:rPr>
          <w:rFonts w:ascii="Times New Roman" w:hAnsi="Times New Roman" w:cs="Times New Roman"/>
          <w:lang w:val="lt-LT"/>
        </w:rPr>
        <w:t xml:space="preserve"> žingsnio formuluotės, lapo kraštuose – </w:t>
      </w:r>
      <w:r w:rsidR="005B2263">
        <w:rPr>
          <w:rFonts w:ascii="Times New Roman" w:hAnsi="Times New Roman" w:cs="Times New Roman"/>
          <w:lang w:val="lt-LT"/>
        </w:rPr>
        <w:t>6</w:t>
      </w:r>
      <w:r>
        <w:rPr>
          <w:rFonts w:ascii="Times New Roman" w:hAnsi="Times New Roman" w:cs="Times New Roman"/>
          <w:lang w:val="lt-LT"/>
        </w:rPr>
        <w:t xml:space="preserve"> žingsnio formuluotės.</w:t>
      </w:r>
    </w:p>
    <w:p xmlns:wp14="http://schemas.microsoft.com/office/word/2010/wordml" w:rsidRPr="004D77A7" w:rsidR="00003EEE" w:rsidP="00003EEE" w:rsidRDefault="005B2263" w14:paraId="67C512EA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lt-LT"/>
        </w:rPr>
      </w:pPr>
      <w:r w:rsidRPr="005B2263">
        <w:rPr>
          <w:rFonts w:ascii="Times New Roman" w:hAnsi="Times New Roman" w:cs="Times New Roman"/>
          <w:i/>
          <w:iCs/>
          <w:lang w:val="lt-LT"/>
        </w:rPr>
        <w:t>Pasiekimų žingsnelių</w:t>
      </w:r>
      <w:r>
        <w:rPr>
          <w:rFonts w:ascii="Times New Roman" w:hAnsi="Times New Roman" w:cs="Times New Roman"/>
          <w:lang w:val="lt-LT"/>
        </w:rPr>
        <w:t xml:space="preserve"> lapai</w:t>
      </w:r>
      <w:r w:rsidR="00003EEE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mokytojui patogūs naudoti, nes leidžia matyti visą auginamų pasiekimų visumą. Naudojimui mokytojas gali pasirinkti lapą, kuris atitinka jo grupės vaikų pasiekimų žingsnius. </w:t>
      </w:r>
    </w:p>
    <w:p xmlns:wp14="http://schemas.microsoft.com/office/word/2010/wordml" w:rsidRPr="004D77A7" w:rsidR="00003EEE" w:rsidP="00003EEE" w:rsidRDefault="00003EEE" w14:paraId="72A3D3EC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lt-LT"/>
        </w:rPr>
      </w:pPr>
    </w:p>
    <w:bookmarkEnd w:id="3"/>
    <w:p xmlns:wp14="http://schemas.microsoft.com/office/word/2010/wordml" w:rsidRPr="000C28F2" w:rsidR="000C28F2" w:rsidP="000C28F2" w:rsidRDefault="005B2263" w14:paraId="578F73C9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>riemonės</w:t>
      </w:r>
      <w:r w:rsidRPr="000C28F2" w:rsidR="000C28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paskirtis: </w:t>
      </w:r>
    </w:p>
    <w:p xmlns:wp14="http://schemas.microsoft.com/office/word/2010/wordml" w:rsidRPr="000C28F2" w:rsidR="000C28F2" w:rsidP="000C28F2" w:rsidRDefault="000C28F2" w14:paraId="40AC3245" wp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C28F2">
        <w:rPr>
          <w:rFonts w:ascii="Times New Roman" w:hAnsi="Times New Roman" w:cs="Times New Roman"/>
        </w:rPr>
        <w:t>užtikrinti integralų kiekvieno vaiko pažangos stebėjimo, ugdymo planavimo ir reflektavimo procesą;</w:t>
      </w:r>
    </w:p>
    <w:p xmlns:wp14="http://schemas.microsoft.com/office/word/2010/wordml" w:rsidRPr="000C28F2" w:rsidR="000C28F2" w:rsidP="000C28F2" w:rsidRDefault="000C28F2" w14:paraId="7A5E8B53" wp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28F2">
        <w:rPr>
          <w:rFonts w:ascii="Times New Roman" w:hAnsi="Times New Roman" w:cs="Times New Roman"/>
        </w:rPr>
        <w:t>padėti tėvams suprasti, ką ir kaip vaikai ugdosi, užtikrinant ugdymosi šeimoje ir mokykloje vientisumą;</w:t>
      </w:r>
    </w:p>
    <w:p xmlns:wp14="http://schemas.microsoft.com/office/word/2010/wordml" w:rsidRPr="000C28F2" w:rsidR="000C28F2" w:rsidP="000C28F2" w:rsidRDefault="000C28F2" w14:paraId="1331E177" wp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28F2">
        <w:rPr>
          <w:rFonts w:ascii="Times New Roman" w:hAnsi="Times New Roman" w:cs="Times New Roman"/>
        </w:rPr>
        <w:t xml:space="preserve">padėti vaikams dalyvauti savo pasiekimų ir pažangos stebėsenos bei ugdymosi planavimo procesuose. </w:t>
      </w:r>
    </w:p>
    <w:p xmlns:wp14="http://schemas.microsoft.com/office/word/2010/wordml" w:rsidRPr="006B6668" w:rsidR="006B6668" w:rsidP="000C28F2" w:rsidRDefault="006B6668" w14:paraId="0D0B940D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lt-LT"/>
        </w:rPr>
      </w:pPr>
      <w:bookmarkStart w:name="_Hlk168518786" w:id="4"/>
    </w:p>
    <w:bookmarkEnd w:id="4"/>
    <w:p xmlns:wp14="http://schemas.microsoft.com/office/word/2010/wordml" w:rsidRPr="000C28F2" w:rsidR="000C28F2" w:rsidP="005B2263" w:rsidRDefault="000C28F2" w14:paraId="5B4FCC16" wp14:textId="777777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2263">
        <w:rPr>
          <w:rFonts w:ascii="Times New Roman" w:hAnsi="Times New Roman" w:cs="Times New Roman"/>
          <w:lang w:val="lt-LT"/>
        </w:rPr>
        <w:t xml:space="preserve">Mokytojas </w:t>
      </w:r>
      <w:r w:rsidRPr="005B2263" w:rsidR="005B2263">
        <w:rPr>
          <w:rFonts w:ascii="Times New Roman" w:hAnsi="Times New Roman" w:cs="Times New Roman"/>
          <w:lang w:val="lt-LT"/>
        </w:rPr>
        <w:t>P</w:t>
      </w:r>
      <w:r w:rsidRPr="005B2263">
        <w:rPr>
          <w:rFonts w:ascii="Times New Roman" w:hAnsi="Times New Roman" w:cs="Times New Roman"/>
          <w:lang w:val="lt-LT"/>
        </w:rPr>
        <w:t xml:space="preserve">riemonę ir </w:t>
      </w:r>
      <w:r w:rsidRPr="005B2263" w:rsidR="005B2263">
        <w:rPr>
          <w:rFonts w:ascii="Times New Roman" w:hAnsi="Times New Roman" w:cs="Times New Roman"/>
          <w:i/>
          <w:iCs/>
          <w:lang w:val="lt-LT"/>
        </w:rPr>
        <w:t>„Ikimokyklinio amžiaus vaikų pasiekimų apraš</w:t>
      </w:r>
      <w:r w:rsidRPr="005B2263" w:rsidR="005B2263">
        <w:rPr>
          <w:rFonts w:ascii="Times New Roman" w:hAnsi="Times New Roman" w:cs="Times New Roman"/>
          <w:i/>
          <w:iCs/>
          <w:lang w:val="lt-LT"/>
        </w:rPr>
        <w:t>ą</w:t>
      </w:r>
      <w:r w:rsidRPr="005B2263" w:rsidR="005B2263">
        <w:rPr>
          <w:rFonts w:ascii="Times New Roman" w:hAnsi="Times New Roman" w:cs="Times New Roman"/>
          <w:i/>
          <w:iCs/>
          <w:lang w:val="lt-LT"/>
        </w:rPr>
        <w:t>“</w:t>
      </w:r>
      <w:r w:rsidR="005B2263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0C28F2">
        <w:rPr>
          <w:rFonts w:ascii="Times New Roman" w:hAnsi="Times New Roman" w:cs="Times New Roman"/>
          <w:sz w:val="24"/>
          <w:szCs w:val="24"/>
          <w:lang w:val="lt-LT"/>
        </w:rPr>
        <w:t xml:space="preserve">naudoja kaip nedalomą visumą. Priemonę galima naudoti stebint, dokumentuojant, planuojant ir reflektuojant vaikų grupės arba konkretaus vaiko ugdymąsi. </w:t>
      </w:r>
    </w:p>
    <w:p xmlns:wp14="http://schemas.microsoft.com/office/word/2010/wordml" w:rsidR="005B2263" w:rsidP="005B2263" w:rsidRDefault="005B2263" w14:paraId="0E27B00A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xmlns:wp14="http://schemas.microsoft.com/office/word/2010/wordml" w:rsidRPr="000C28F2" w:rsidR="005B2263" w:rsidP="005B2263" w:rsidRDefault="005B2263" w14:paraId="401BB0D6" wp14:textId="77777777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0C28F2">
        <w:rPr>
          <w:rFonts w:ascii="Times New Roman" w:hAnsi="Times New Roman" w:cs="Times New Roman"/>
          <w:b/>
          <w:bCs/>
          <w:lang w:val="lt-LT"/>
        </w:rPr>
        <w:t xml:space="preserve">Vaikų ugdymosi </w:t>
      </w:r>
      <w:r>
        <w:rPr>
          <w:rFonts w:ascii="Times New Roman" w:hAnsi="Times New Roman" w:cs="Times New Roman"/>
          <w:b/>
          <w:bCs/>
          <w:lang w:val="lt-LT"/>
        </w:rPr>
        <w:t xml:space="preserve">pasiekimų </w:t>
      </w:r>
      <w:r w:rsidRPr="000C28F2">
        <w:rPr>
          <w:rFonts w:ascii="Times New Roman" w:hAnsi="Times New Roman" w:cs="Times New Roman"/>
          <w:b/>
          <w:bCs/>
          <w:lang w:val="lt-LT"/>
        </w:rPr>
        <w:t>stebėsenos</w:t>
      </w:r>
      <w:r>
        <w:rPr>
          <w:rFonts w:ascii="Times New Roman" w:hAnsi="Times New Roman" w:cs="Times New Roman"/>
          <w:b/>
          <w:bCs/>
          <w:lang w:val="lt-LT"/>
        </w:rPr>
        <w:t xml:space="preserve">, ugdymo </w:t>
      </w:r>
      <w:r w:rsidR="0099483D">
        <w:rPr>
          <w:rFonts w:ascii="Times New Roman" w:hAnsi="Times New Roman" w:cs="Times New Roman"/>
          <w:b/>
          <w:bCs/>
          <w:lang w:val="lt-LT"/>
        </w:rPr>
        <w:t xml:space="preserve">veiklų </w:t>
      </w:r>
      <w:r>
        <w:rPr>
          <w:rFonts w:ascii="Times New Roman" w:hAnsi="Times New Roman" w:cs="Times New Roman"/>
          <w:b/>
          <w:bCs/>
          <w:lang w:val="lt-LT"/>
        </w:rPr>
        <w:t xml:space="preserve">planavimo ir </w:t>
      </w:r>
      <w:r w:rsidR="0099483D">
        <w:rPr>
          <w:rFonts w:ascii="Times New Roman" w:hAnsi="Times New Roman" w:cs="Times New Roman"/>
          <w:b/>
          <w:bCs/>
          <w:lang w:val="lt-LT"/>
        </w:rPr>
        <w:t>įgyvendinimo</w:t>
      </w:r>
      <w:r>
        <w:rPr>
          <w:rFonts w:ascii="Times New Roman" w:hAnsi="Times New Roman" w:cs="Times New Roman"/>
          <w:b/>
          <w:bCs/>
          <w:lang w:val="lt-LT"/>
        </w:rPr>
        <w:t xml:space="preserve">, </w:t>
      </w:r>
      <w:r w:rsidR="0099483D">
        <w:rPr>
          <w:rFonts w:ascii="Times New Roman" w:hAnsi="Times New Roman" w:cs="Times New Roman"/>
          <w:b/>
          <w:bCs/>
          <w:lang w:val="lt-LT"/>
        </w:rPr>
        <w:t xml:space="preserve">vaikų pažangos reflektavimo </w:t>
      </w:r>
      <w:r w:rsidRPr="000C28F2">
        <w:rPr>
          <w:rFonts w:ascii="Times New Roman" w:hAnsi="Times New Roman" w:cs="Times New Roman"/>
          <w:b/>
          <w:bCs/>
          <w:lang w:val="lt-LT"/>
        </w:rPr>
        <w:t>ciklas</w:t>
      </w:r>
    </w:p>
    <w:p xmlns:wp14="http://schemas.microsoft.com/office/word/2010/wordml" w:rsidRPr="000C28F2" w:rsidR="000C28F2" w:rsidP="005B2263" w:rsidRDefault="005B2263" w14:paraId="74F648F1" wp14:textId="777777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</w:rPr>
        <w:drawing>
          <wp:anchor xmlns:wp14="http://schemas.microsoft.com/office/word/2010/wordprocessingDrawing" distT="0" distB="0" distL="114300" distR="114300" simplePos="0" relativeHeight="251802624" behindDoc="0" locked="0" layoutInCell="1" allowOverlap="1" wp14:anchorId="5A2B89DE" wp14:editId="5354EE47">
            <wp:simplePos x="0" y="0"/>
            <wp:positionH relativeFrom="column">
              <wp:posOffset>-297180</wp:posOffset>
            </wp:positionH>
            <wp:positionV relativeFrom="paragraph">
              <wp:posOffset>498475</wp:posOffset>
            </wp:positionV>
            <wp:extent cx="6645910" cy="3187065"/>
            <wp:effectExtent l="0" t="0" r="0" b="635"/>
            <wp:wrapSquare wrapText="bothSides"/>
            <wp:docPr id="1571367255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67255" name="Picture 1" descr="A diagram of a diagra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9"/>
                    <a:stretch/>
                  </pic:blipFill>
                  <pic:spPr bwMode="auto">
                    <a:xfrm>
                      <a:off x="0" y="0"/>
                      <a:ext cx="6645910" cy="318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>Vaikų mokymosi, pasiekimų ir pažangos stebėjimo, dokumentavimo, ugdymosi planavimo</w:t>
      </w:r>
      <w:r w:rsidR="0099483D">
        <w:rPr>
          <w:rFonts w:ascii="Times New Roman" w:hAnsi="Times New Roman" w:cs="Times New Roman"/>
          <w:sz w:val="24"/>
          <w:szCs w:val="24"/>
          <w:lang w:val="lt-LT"/>
        </w:rPr>
        <w:t>, įgyvendinimo</w:t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 xml:space="preserve"> ir reflektavimo procesas yra cikliškas</w:t>
      </w:r>
      <w:r w:rsidR="0099483D">
        <w:rPr>
          <w:rFonts w:ascii="Times New Roman" w:hAnsi="Times New Roman" w:cs="Times New Roman"/>
          <w:sz w:val="24"/>
          <w:szCs w:val="24"/>
          <w:lang w:val="lt-LT"/>
        </w:rPr>
        <w:t xml:space="preserve"> (žr. toliau pateiktą paveikslą).</w:t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xmlns:wp14="http://schemas.microsoft.com/office/word/2010/wordml" w:rsidRPr="000C28F2" w:rsidR="000C28F2" w:rsidP="000C28F2" w:rsidRDefault="000C28F2" w14:paraId="60061E4C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xmlns:wp14="http://schemas.microsoft.com/office/word/2010/wordml" w:rsidRPr="000C28F2" w:rsidR="000C28F2" w:rsidP="000C28F2" w:rsidRDefault="000C28F2" w14:paraId="44EAFD9C" wp14:textId="77777777">
      <w:pPr>
        <w:jc w:val="both"/>
        <w:rPr>
          <w:rFonts w:ascii="Times New Roman" w:hAnsi="Times New Roman" w:cs="Times New Roman"/>
          <w:b/>
          <w:bCs/>
          <w:lang w:val="lt-LT"/>
        </w:rPr>
      </w:pPr>
    </w:p>
    <w:p xmlns:wp14="http://schemas.microsoft.com/office/word/2010/wordml" w:rsidR="000C28F2" w:rsidP="0099483D" w:rsidRDefault="000C28F2" w14:paraId="01656304" wp14:textId="7777777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Stebėjimo etape  </w:t>
      </w:r>
      <w:r>
        <w:rPr>
          <w:rFonts w:ascii="Times New Roman" w:hAnsi="Times New Roman" w:cs="Times New Roman"/>
        </w:rPr>
        <w:t xml:space="preserve">ugdytojai </w:t>
      </w:r>
      <w:r w:rsidRPr="00E72BB6">
        <w:rPr>
          <w:rFonts w:ascii="Times New Roman" w:hAnsi="Times New Roman" w:cs="Times New Roman"/>
        </w:rPr>
        <w:t>stebi</w:t>
      </w:r>
      <w:r>
        <w:rPr>
          <w:rFonts w:ascii="Times New Roman" w:hAnsi="Times New Roman" w:cs="Times New Roman"/>
        </w:rPr>
        <w:t xml:space="preserve">, dokumentuoja ir atpažįsta </w:t>
      </w:r>
      <w:r w:rsidRPr="00E72BB6">
        <w:rPr>
          <w:rFonts w:ascii="Times New Roman" w:hAnsi="Times New Roman" w:cs="Times New Roman"/>
        </w:rPr>
        <w:t>vaiko poreiki</w:t>
      </w:r>
      <w:r>
        <w:rPr>
          <w:rFonts w:ascii="Times New Roman" w:hAnsi="Times New Roman" w:cs="Times New Roman"/>
        </w:rPr>
        <w:t xml:space="preserve">us, interesus, mokymosi būdus </w:t>
      </w:r>
      <w:r w:rsidR="0099483D">
        <w:rPr>
          <w:rFonts w:ascii="Times New Roman" w:hAnsi="Times New Roman" w:cs="Times New Roman"/>
        </w:rPr>
        <w:t>bei</w:t>
      </w:r>
      <w:r>
        <w:rPr>
          <w:rFonts w:ascii="Times New Roman" w:hAnsi="Times New Roman" w:cs="Times New Roman"/>
        </w:rPr>
        <w:t xml:space="preserve"> ypatumus, pasiekimus bei daromą pažangą, kylančius sunkumus tam, kad galėtų kryptingai planuoti </w:t>
      </w:r>
      <w:r w:rsidR="0099483D">
        <w:rPr>
          <w:rFonts w:ascii="Times New Roman" w:hAnsi="Times New Roman" w:cs="Times New Roman"/>
        </w:rPr>
        <w:t xml:space="preserve">tolesnį </w:t>
      </w:r>
      <w:r>
        <w:rPr>
          <w:rFonts w:ascii="Times New Roman" w:hAnsi="Times New Roman" w:cs="Times New Roman"/>
        </w:rPr>
        <w:t>vaiko ugdymąsi ir paramą</w:t>
      </w:r>
      <w:r w:rsidR="0099483D">
        <w:rPr>
          <w:rFonts w:ascii="Times New Roman" w:hAnsi="Times New Roman" w:cs="Times New Roman"/>
        </w:rPr>
        <w:t xml:space="preserve"> jo mokymuisi</w:t>
      </w:r>
      <w:r>
        <w:rPr>
          <w:rFonts w:ascii="Times New Roman" w:hAnsi="Times New Roman" w:cs="Times New Roman"/>
        </w:rPr>
        <w:t xml:space="preserve">.  </w:t>
      </w:r>
    </w:p>
    <w:p xmlns:wp14="http://schemas.microsoft.com/office/word/2010/wordml" w:rsidR="000C28F2" w:rsidP="0099483D" w:rsidRDefault="000C28F2" w14:paraId="29F01B96" wp14:textId="7777777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Planavimo etape</w:t>
      </w:r>
      <w:r>
        <w:rPr>
          <w:rFonts w:ascii="Times New Roman" w:hAnsi="Times New Roman" w:cs="Times New Roman"/>
        </w:rPr>
        <w:t xml:space="preserve"> ugdytojai</w:t>
      </w:r>
      <w:r w:rsidR="00994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remdamiesi stebėjimo etapo rezultatais</w:t>
      </w:r>
      <w:r w:rsidR="00994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numato</w:t>
      </w:r>
      <w:r w:rsidR="00994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kaip plėtoti ugdymosi kontekstus, kaip atliepti vaikų poreikius situacijoje čia ir dabar, kokioms vaikų galioms auginti planuoti tikslingas veiklas. </w:t>
      </w:r>
    </w:p>
    <w:p xmlns:wp14="http://schemas.microsoft.com/office/word/2010/wordml" w:rsidR="000C28F2" w:rsidP="0099483D" w:rsidRDefault="000C28F2" w14:paraId="5F6A30CE" wp14:textId="7777777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16381D">
        <w:rPr>
          <w:rFonts w:ascii="Times New Roman" w:hAnsi="Times New Roman" w:cs="Times New Roman"/>
          <w:b/>
          <w:bCs/>
        </w:rPr>
        <w:t>Įgyvendinimo etape</w:t>
      </w:r>
      <w:r>
        <w:rPr>
          <w:rFonts w:ascii="Times New Roman" w:hAnsi="Times New Roman" w:cs="Times New Roman"/>
        </w:rPr>
        <w:t xml:space="preserve"> realizuojamos suplanuotos veiklos, kurių metu dokumentuojamas vaikų įsitraukimas, pasirinkimai, bendravimas ir bendradarbiavimas, mokymasis, savarankiškumas veikiant ir pasiekimų raiškos požymiai.</w:t>
      </w:r>
    </w:p>
    <w:p xmlns:wp14="http://schemas.microsoft.com/office/word/2010/wordml" w:rsidRPr="0060784F" w:rsidR="000C28F2" w:rsidP="0099483D" w:rsidRDefault="000C28F2" w14:paraId="347B87A5" wp14:textId="77777777">
      <w:pPr>
        <w:pStyle w:val="ListParagraph"/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Reflektavimo etape</w:t>
      </w:r>
      <w:r>
        <w:rPr>
          <w:rFonts w:ascii="Times New Roman" w:hAnsi="Times New Roman" w:cs="Times New Roman"/>
        </w:rPr>
        <w:t xml:space="preserve"> ugdytojai </w:t>
      </w:r>
      <w:r w:rsidR="0099483D">
        <w:rPr>
          <w:rFonts w:ascii="Times New Roman" w:hAnsi="Times New Roman" w:cs="Times New Roman"/>
        </w:rPr>
        <w:t>apmąsto</w:t>
      </w:r>
      <w:r>
        <w:rPr>
          <w:rFonts w:ascii="Times New Roman" w:hAnsi="Times New Roman" w:cs="Times New Roman"/>
        </w:rPr>
        <w:t>, ar jų sukurta aplinka, taikomi ugdymo(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) būdai, pastoliavimas paremia vaikų mokymąsi ir pasiekimų plėtotę, ar plėtojamos visos kiekvieno </w:t>
      </w:r>
      <w:r>
        <w:rPr>
          <w:rFonts w:ascii="Times New Roman" w:hAnsi="Times New Roman" w:cs="Times New Roman"/>
        </w:rPr>
        <w:t xml:space="preserve">vaiko galios, ar kiekvienas vaikas daro pažangą;  kaip vaikai reaguoja ir/ar reflektuoja savo veiklos procesus. </w:t>
      </w:r>
    </w:p>
    <w:p xmlns:wp14="http://schemas.microsoft.com/office/word/2010/wordml" w:rsidR="000C28F2" w:rsidP="000C28F2" w:rsidRDefault="000C28F2" w14:paraId="4B94D5A5" wp14:textId="77777777">
      <w:pPr>
        <w:spacing w:after="0" w:line="240" w:lineRule="auto"/>
        <w:ind w:left="-57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xmlns:wp14="http://schemas.microsoft.com/office/word/2010/wordml" w:rsidRPr="000C28F2" w:rsidR="000C28F2" w:rsidP="000C28F2" w:rsidRDefault="0099483D" w14:paraId="3354B3CE" wp14:textId="77777777">
      <w:pPr>
        <w:spacing w:after="0" w:line="240" w:lineRule="auto"/>
        <w:ind w:left="-57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>aikų ugdymosi pažangos stebėsenos ciklas yra nuolatinis procesas (tolstant nuo formalaus vaiko pasiekimų ir pažangos vertinimo du kartus per metus), atitinkantis formuojamojo vertinimo principus. Vaikų P</w:t>
      </w:r>
      <w:r w:rsidRPr="000C28F2" w:rsidR="000C28F2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asiekimų žingsnelių </w:t>
      </w:r>
      <w:r w:rsidRPr="000C28F2" w:rsidR="000C28F2">
        <w:rPr>
          <w:rFonts w:ascii="Times New Roman" w:hAnsi="Times New Roman" w:cs="Times New Roman"/>
          <w:sz w:val="24"/>
          <w:szCs w:val="24"/>
          <w:lang w:val="lt-LT"/>
        </w:rPr>
        <w:t xml:space="preserve">lapas yra orientyras, rodantis, kokios vaiko galios yra auginamos per visas aštuoniolika pasiekimų sričių. </w:t>
      </w:r>
    </w:p>
    <w:p xmlns:wp14="http://schemas.microsoft.com/office/word/2010/wordml" w:rsidRPr="000C28F2" w:rsidR="000C28F2" w:rsidP="000C28F2" w:rsidRDefault="000C28F2" w14:paraId="3DEEC669" wp14:textId="77777777">
      <w:pPr>
        <w:spacing w:after="0" w:line="240" w:lineRule="auto"/>
        <w:ind w:left="-57"/>
        <w:jc w:val="both"/>
        <w:rPr>
          <w:rFonts w:ascii="Times New Roman" w:hAnsi="Times New Roman" w:cs="Times New Roman"/>
          <w:lang w:val="lt-LT"/>
        </w:rPr>
      </w:pPr>
    </w:p>
    <w:p xmlns:wp14="http://schemas.microsoft.com/office/word/2010/wordml" w:rsidR="000C28F2" w:rsidP="000C28F2" w:rsidRDefault="000C28F2" w14:paraId="3A5F75B1" wp14:textId="7777777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28F2">
        <w:rPr>
          <w:rFonts w:ascii="Times New Roman" w:hAnsi="Times New Roman" w:cs="Times New Roman"/>
          <w:b/>
          <w:bCs/>
          <w:sz w:val="24"/>
          <w:szCs w:val="24"/>
        </w:rPr>
        <w:t xml:space="preserve">Kaip </w:t>
      </w:r>
      <w:r w:rsidRPr="0099483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naudotis </w:t>
      </w:r>
      <w:r w:rsidR="0099483D">
        <w:rPr>
          <w:rFonts w:ascii="Times New Roman" w:hAnsi="Times New Roman" w:cs="Times New Roman"/>
          <w:b/>
          <w:bCs/>
          <w:sz w:val="24"/>
          <w:szCs w:val="24"/>
          <w:lang w:val="lt-LT"/>
        </w:rPr>
        <w:t>P</w:t>
      </w:r>
      <w:r w:rsidRPr="0099483D">
        <w:rPr>
          <w:rFonts w:ascii="Times New Roman" w:hAnsi="Times New Roman" w:cs="Times New Roman"/>
          <w:b/>
          <w:bCs/>
          <w:sz w:val="24"/>
          <w:szCs w:val="24"/>
          <w:lang w:val="lt-LT"/>
        </w:rPr>
        <w:t>riemone</w:t>
      </w:r>
      <w:r w:rsidRPr="000C28F2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0C28F2" w:rsidR="008C7E2A" w:rsidP="000C28F2" w:rsidRDefault="008C7E2A" w14:paraId="3656B9AB" wp14:textId="7777777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C28F2" w:rsidP="000C28F2" w:rsidRDefault="000C28F2" w14:paraId="63E6F5FF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 w:rsidRPr="000D47A6">
        <w:rPr>
          <w:rFonts w:ascii="Times New Roman" w:hAnsi="Times New Roman" w:cs="Times New Roman"/>
          <w:i/>
          <w:iCs/>
        </w:rPr>
        <w:t xml:space="preserve">Pasiekimų žingsnelių </w:t>
      </w:r>
      <w:r w:rsidRPr="0099483D">
        <w:rPr>
          <w:rFonts w:ascii="Times New Roman" w:hAnsi="Times New Roman" w:cs="Times New Roman"/>
        </w:rPr>
        <w:t>lapas</w:t>
      </w:r>
      <w:r>
        <w:rPr>
          <w:rFonts w:ascii="Times New Roman" w:hAnsi="Times New Roman" w:cs="Times New Roman"/>
        </w:rPr>
        <w:t xml:space="preserve"> naudojamas vaikų ugdymo(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>) proceso metu: grupėje, salėje, lauke ir kitose ugdymo(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>) aplinkose.</w:t>
      </w:r>
    </w:p>
    <w:p xmlns:wp14="http://schemas.microsoft.com/office/word/2010/wordml" w:rsidR="000C28F2" w:rsidP="000C28F2" w:rsidRDefault="000C28F2" w14:paraId="37CE8ED5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 w:rsidRPr="000D47A6">
        <w:rPr>
          <w:rFonts w:ascii="Times New Roman" w:hAnsi="Times New Roman" w:cs="Times New Roman"/>
          <w:i/>
          <w:iCs/>
        </w:rPr>
        <w:t xml:space="preserve">Pasiekimų žingsnelių </w:t>
      </w:r>
      <w:r w:rsidRPr="0099483D">
        <w:rPr>
          <w:rFonts w:ascii="Times New Roman" w:hAnsi="Times New Roman" w:cs="Times New Roman"/>
        </w:rPr>
        <w:t>lapą</w:t>
      </w:r>
      <w:r>
        <w:rPr>
          <w:rFonts w:ascii="Times New Roman" w:hAnsi="Times New Roman" w:cs="Times New Roman"/>
        </w:rPr>
        <w:t xml:space="preserve"> pildo visi vaiką ugdantys suaugusieji: mokytojai, specialistai, mokytojų padėjėjai, tėvai ir kt.</w:t>
      </w:r>
    </w:p>
    <w:p xmlns:wp14="http://schemas.microsoft.com/office/word/2010/wordml" w:rsidR="000C28F2" w:rsidP="000C28F2" w:rsidRDefault="000C28F2" w14:paraId="6AED7FC4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Pastebėjus vaiko mokymosi ypatumą arba ugdomo pasiekimo požymį, jis trumpai pažymimas ant lapelio</w:t>
      </w:r>
      <w:r w:rsidR="009948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nurodant vaiko vardą, lapelis lipinamas prie atitinkamo pasiekimo </w:t>
      </w:r>
      <w:r>
        <w:rPr>
          <w:rFonts w:ascii="Times New Roman" w:hAnsi="Times New Roman" w:cs="Times New Roman"/>
          <w:i/>
          <w:iCs/>
        </w:rPr>
        <w:t>P</w:t>
      </w:r>
      <w:r w:rsidRPr="0032075B">
        <w:rPr>
          <w:rFonts w:ascii="Times New Roman" w:hAnsi="Times New Roman" w:cs="Times New Roman"/>
          <w:i/>
          <w:iCs/>
        </w:rPr>
        <w:t xml:space="preserve">asiekimų žingsnelių </w:t>
      </w:r>
      <w:r w:rsidRPr="0099483D">
        <w:rPr>
          <w:rFonts w:ascii="Times New Roman" w:hAnsi="Times New Roman" w:cs="Times New Roman"/>
        </w:rPr>
        <w:t>lape</w:t>
      </w:r>
      <w:r>
        <w:rPr>
          <w:rFonts w:ascii="Times New Roman" w:hAnsi="Times New Roman" w:cs="Times New Roman"/>
        </w:rPr>
        <w:t xml:space="preserve">; lapeliai arba užrašai gali būti kaupiami ir kitokiu būdu; taip pat renkami ir kiti įrodymai: nuotraukos, vaikų kalbos įrašai arba užrašai, vaikų darbai ir kt. </w:t>
      </w:r>
    </w:p>
    <w:p xmlns:wp14="http://schemas.microsoft.com/office/word/2010/wordml" w:rsidR="000C28F2" w:rsidP="000C28F2" w:rsidRDefault="000C28F2" w14:paraId="67CE8552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Pasiekimus dokumentuojantys lapeliai ir kitais būdais fiksuota informacija kaupiami savaitę</w:t>
      </w:r>
      <w:r w:rsidR="00376852">
        <w:rPr>
          <w:rFonts w:ascii="Times New Roman" w:hAnsi="Times New Roman" w:cs="Times New Roman"/>
        </w:rPr>
        <w:t>-dvi</w:t>
      </w:r>
      <w:r>
        <w:rPr>
          <w:rFonts w:ascii="Times New Roman" w:hAnsi="Times New Roman" w:cs="Times New Roman"/>
        </w:rPr>
        <w:t>, po to grupės mokytojų analizuojami, reflektuojami, apibendrinami, sukauptą informaciją panaudojant ateinančios savaitės konteksto ir veiklų planavimui.</w:t>
      </w:r>
    </w:p>
    <w:p xmlns:wp14="http://schemas.microsoft.com/office/word/2010/wordml" w:rsidR="000C28F2" w:rsidP="000C28F2" w:rsidRDefault="000C28F2" w14:paraId="22915C7B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Sukaupti lapeliai ir kitais būdais fiksuota informacija </w:t>
      </w:r>
      <w:r w:rsidR="00376852">
        <w:rPr>
          <w:rFonts w:ascii="Times New Roman" w:hAnsi="Times New Roman" w:cs="Times New Roman"/>
        </w:rPr>
        <w:t xml:space="preserve">po jų reflektavimo etapo </w:t>
      </w:r>
      <w:r>
        <w:rPr>
          <w:rFonts w:ascii="Times New Roman" w:hAnsi="Times New Roman" w:cs="Times New Roman"/>
        </w:rPr>
        <w:t xml:space="preserve">išskirstoma į vaikų aplankus </w:t>
      </w:r>
      <w:r w:rsidR="00376852">
        <w:rPr>
          <w:rFonts w:ascii="Times New Roman" w:hAnsi="Times New Roman" w:cs="Times New Roman"/>
        </w:rPr>
        <w:t>(kaupiamus popierine ar elektronine forma) kaip</w:t>
      </w:r>
      <w:r>
        <w:rPr>
          <w:rFonts w:ascii="Times New Roman" w:hAnsi="Times New Roman" w:cs="Times New Roman"/>
        </w:rPr>
        <w:t xml:space="preserve"> vaiko interesus, pasiekimų augimą rodan</w:t>
      </w:r>
      <w:r w:rsidR="00376852">
        <w:rPr>
          <w:rFonts w:ascii="Times New Roman" w:hAnsi="Times New Roman" w:cs="Times New Roman"/>
        </w:rPr>
        <w:t>tys</w:t>
      </w:r>
      <w:r>
        <w:rPr>
          <w:rFonts w:ascii="Times New Roman" w:hAnsi="Times New Roman" w:cs="Times New Roman"/>
        </w:rPr>
        <w:t xml:space="preserve"> ir sėkmingo mokymosi būdus atskleidžian</w:t>
      </w:r>
      <w:r w:rsidR="00376852">
        <w:rPr>
          <w:rFonts w:ascii="Times New Roman" w:hAnsi="Times New Roman" w:cs="Times New Roman"/>
        </w:rPr>
        <w:t>tys</w:t>
      </w:r>
      <w:r>
        <w:rPr>
          <w:rFonts w:ascii="Times New Roman" w:hAnsi="Times New Roman" w:cs="Times New Roman"/>
        </w:rPr>
        <w:t xml:space="preserve"> įrodym</w:t>
      </w:r>
      <w:r w:rsidR="00376852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 xml:space="preserve">, taip pat </w:t>
      </w:r>
      <w:r w:rsidR="00376852">
        <w:rPr>
          <w:rFonts w:ascii="Times New Roman" w:hAnsi="Times New Roman" w:cs="Times New Roman"/>
        </w:rPr>
        <w:t>kaip</w:t>
      </w:r>
      <w:r>
        <w:rPr>
          <w:rFonts w:ascii="Times New Roman" w:hAnsi="Times New Roman" w:cs="Times New Roman"/>
        </w:rPr>
        <w:t xml:space="preserve"> informacij</w:t>
      </w:r>
      <w:r w:rsidR="0037685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leidžian</w:t>
      </w:r>
      <w:r w:rsidR="00376852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identifikuoti vaiko ugdymosi barjerus, rodan</w:t>
      </w:r>
      <w:r w:rsidR="00376852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vaiko pažangos stoką ar kt. Nusprendžiama, kurie pasiekimų įrodymai bus dokumentuojami plačiau.</w:t>
      </w:r>
    </w:p>
    <w:p xmlns:wp14="http://schemas.microsoft.com/office/word/2010/wordml" w:rsidR="000C28F2" w:rsidP="000C28F2" w:rsidRDefault="000C28F2" w14:paraId="01D74E2B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Iškilus poreikiui vaikų pasiekimų įrodymai aptariami su specialistais. </w:t>
      </w:r>
    </w:p>
    <w:p xmlns:wp14="http://schemas.microsoft.com/office/word/2010/wordml" w:rsidRPr="001B73B9" w:rsidR="000C28F2" w:rsidP="000C28F2" w:rsidRDefault="000C28F2" w14:paraId="6F8A8074" wp14:textId="7777777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752977">
        <w:rPr>
          <w:rFonts w:ascii="Times New Roman" w:hAnsi="Times New Roman" w:cs="Times New Roman"/>
        </w:rPr>
        <w:t xml:space="preserve">aikų </w:t>
      </w:r>
      <w:r w:rsidRPr="00376852" w:rsidR="00376852">
        <w:rPr>
          <w:rFonts w:ascii="Times New Roman" w:hAnsi="Times New Roman" w:cs="Times New Roman"/>
          <w:i/>
          <w:iCs/>
        </w:rPr>
        <w:t>P</w:t>
      </w:r>
      <w:r w:rsidRPr="00376852">
        <w:rPr>
          <w:rFonts w:ascii="Times New Roman" w:hAnsi="Times New Roman" w:cs="Times New Roman"/>
          <w:i/>
          <w:iCs/>
        </w:rPr>
        <w:t>asiekimų žingsnelių</w:t>
      </w:r>
      <w:r w:rsidRPr="00752977">
        <w:rPr>
          <w:rFonts w:ascii="Times New Roman" w:hAnsi="Times New Roman" w:cs="Times New Roman"/>
        </w:rPr>
        <w:t xml:space="preserve"> lapas yra orientyras</w:t>
      </w:r>
      <w:r>
        <w:rPr>
          <w:rFonts w:ascii="Times New Roman" w:hAnsi="Times New Roman" w:cs="Times New Roman"/>
        </w:rPr>
        <w:t>, padedantis</w:t>
      </w:r>
      <w:r w:rsidRPr="00752977">
        <w:rPr>
          <w:rFonts w:ascii="Times New Roman" w:hAnsi="Times New Roman" w:cs="Times New Roman"/>
        </w:rPr>
        <w:t xml:space="preserve"> periodiškai reflektuoti sukauptus vaiko įrodymus</w:t>
      </w:r>
      <w:r>
        <w:rPr>
          <w:rFonts w:ascii="Times New Roman" w:hAnsi="Times New Roman" w:cs="Times New Roman"/>
        </w:rPr>
        <w:t>,</w:t>
      </w:r>
      <w:r w:rsidRPr="00752977">
        <w:rPr>
          <w:rFonts w:ascii="Times New Roman" w:hAnsi="Times New Roman" w:cs="Times New Roman"/>
        </w:rPr>
        <w:t xml:space="preserve"> apmąstant</w:t>
      </w:r>
      <w:r>
        <w:rPr>
          <w:rFonts w:ascii="Times New Roman" w:hAnsi="Times New Roman" w:cs="Times New Roman"/>
        </w:rPr>
        <w:t>,</w:t>
      </w:r>
      <w:r w:rsidRPr="00752977">
        <w:rPr>
          <w:rFonts w:ascii="Times New Roman" w:hAnsi="Times New Roman" w:cs="Times New Roman"/>
        </w:rPr>
        <w:t xml:space="preserve"> kokias galias ir kaip sėkmingai ugdosi vaikas</w:t>
      </w:r>
      <w:r>
        <w:rPr>
          <w:rFonts w:ascii="Times New Roman" w:hAnsi="Times New Roman" w:cs="Times New Roman"/>
        </w:rPr>
        <w:t xml:space="preserve">, </w:t>
      </w:r>
      <w:r w:rsidRPr="00752977">
        <w:rPr>
          <w:rFonts w:ascii="Times New Roman" w:hAnsi="Times New Roman" w:cs="Times New Roman"/>
        </w:rPr>
        <w:t xml:space="preserve">kokie įgyti pasiekimai tai rodo. </w:t>
      </w:r>
    </w:p>
    <w:p xmlns:wp14="http://schemas.microsoft.com/office/word/2010/wordml" w:rsidR="008C7E2A" w:rsidP="008C7E2A" w:rsidRDefault="008C7E2A" w14:paraId="45FB0818" wp14:textId="77777777">
      <w:pPr>
        <w:spacing w:after="0" w:line="216" w:lineRule="auto"/>
        <w:ind w:left="360"/>
        <w:jc w:val="both"/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</w:pPr>
    </w:p>
    <w:p xmlns:wp14="http://schemas.microsoft.com/office/word/2010/wordml" w:rsidR="008C7E2A" w:rsidP="008C7E2A" w:rsidRDefault="008C7E2A" w14:paraId="57DFE748" wp14:textId="77777777">
      <w:pPr>
        <w:spacing w:after="0" w:line="216" w:lineRule="auto"/>
        <w:ind w:left="360"/>
        <w:jc w:val="both"/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</w:pPr>
      <w:r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  <w:t xml:space="preserve">Kaip susieti </w:t>
      </w:r>
      <w:r w:rsidRPr="003D0DDD"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  <w:t>aplinkos kontekstų kūrim</w:t>
      </w:r>
      <w:r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  <w:t>ą</w:t>
      </w:r>
      <w:r w:rsidRPr="003D0DDD"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  <w:t xml:space="preserve"> ir pasiekimų stebėsen</w:t>
      </w:r>
      <w:r>
        <w:rPr>
          <w:rFonts w:eastAsia="Calibri" w:asciiTheme="majorBidi" w:hAnsiTheme="majorBidi" w:cstheme="majorBidi"/>
          <w:b/>
          <w:bCs/>
          <w:color w:val="000000" w:themeColor="text1"/>
          <w:sz w:val="24"/>
          <w:szCs w:val="24"/>
          <w:lang w:val="lt-LT"/>
          <w14:ligatures w14:val="none"/>
        </w:rPr>
        <w:t xml:space="preserve">ą: </w:t>
      </w:r>
    </w:p>
    <w:p xmlns:wp14="http://schemas.microsoft.com/office/word/2010/wordml" w:rsidRPr="003D0DDD" w:rsidR="008C7E2A" w:rsidP="008C7E2A" w:rsidRDefault="008C7E2A" w14:paraId="049F31CB" wp14:textId="77777777">
      <w:pPr>
        <w:spacing w:after="0" w:line="216" w:lineRule="auto"/>
        <w:ind w:left="360"/>
        <w:jc w:val="both"/>
        <w:rPr>
          <w:rFonts w:eastAsia="Times New Roman" w:asciiTheme="majorBidi" w:hAnsiTheme="majorBidi" w:cstheme="majorBidi"/>
          <w:kern w:val="0"/>
          <w:sz w:val="24"/>
          <w:szCs w:val="24"/>
          <w:lang w:val="lt-LT"/>
          <w14:ligatures w14:val="none"/>
        </w:rPr>
      </w:pPr>
    </w:p>
    <w:p xmlns:wp14="http://schemas.microsoft.com/office/word/2010/wordml" w:rsidRPr="003D0DDD" w:rsidR="003D0DDD" w:rsidP="008C7E2A" w:rsidRDefault="003D0DDD" w14:paraId="652232BB" wp14:textId="7777777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eastAsia="Times New Roman" w:asciiTheme="majorBidi" w:hAnsiTheme="majorBidi" w:cstheme="majorBidi"/>
          <w:kern w:val="0"/>
          <w:sz w:val="24"/>
          <w:szCs w:val="24"/>
          <w:lang w:val="lt-LT"/>
          <w14:ligatures w14:val="none"/>
        </w:rPr>
      </w:pP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>Iš vaiko perspektyvos suformuluoti vaikų pasiekimai gali būti išspausdinami ant atskirų kortelių, standesnių lapelių.</w:t>
      </w:r>
    </w:p>
    <w:p xmlns:wp14="http://schemas.microsoft.com/office/word/2010/wordml" w:rsidRPr="008C7E2A" w:rsidR="003D0DDD" w:rsidP="008C7E2A" w:rsidRDefault="003D0DDD" w14:paraId="65D6F4C0" wp14:textId="77777777">
      <w:pPr>
        <w:pStyle w:val="ListParagraph"/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eastAsia="Times New Roman" w:asciiTheme="majorBidi" w:hAnsiTheme="majorBidi" w:cstheme="majorBidi"/>
          <w:kern w:val="0"/>
          <w14:ligatures w14:val="none"/>
        </w:rPr>
      </w:pPr>
      <w:r w:rsidRPr="008C7E2A">
        <w:rPr>
          <w:rFonts w:eastAsia="Calibri" w:asciiTheme="majorBidi" w:hAnsiTheme="majorBidi" w:cstheme="majorBidi"/>
          <w:color w:val="000000" w:themeColor="text1"/>
          <w14:ligatures w14:val="none"/>
        </w:rPr>
        <w:t>Mokytojas kuria ugdymosi kontekstus grupėje, kurie padėtų vaikui ugdytis tam tikrus pasiekimus ir patalpina pasiekimo lapelį konteksto erdvėje.</w:t>
      </w:r>
    </w:p>
    <w:p xmlns:wp14="http://schemas.microsoft.com/office/word/2010/wordml" w:rsidRPr="003D0DDD" w:rsidR="003D0DDD" w:rsidP="008C7E2A" w:rsidRDefault="003D0DDD" w14:paraId="04E585E9" wp14:textId="7777777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rFonts w:eastAsia="Times New Roman" w:asciiTheme="majorBidi" w:hAnsiTheme="majorBidi" w:cstheme="majorBidi"/>
          <w:kern w:val="0"/>
          <w:sz w:val="24"/>
          <w:szCs w:val="24"/>
          <w:lang w:val="lt-LT"/>
          <w14:ligatures w14:val="none"/>
        </w:rPr>
      </w:pP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>Mokytojai</w:t>
      </w:r>
      <w:r w:rsidR="008C7E2A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 xml:space="preserve">, </w:t>
      </w: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 xml:space="preserve">kiti darbuotojai </w:t>
      </w:r>
      <w:r w:rsidR="008C7E2A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 xml:space="preserve">ir tėvai </w:t>
      </w: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>mato, ką vaikas ugdosi, kai pasirenka veiklą sumodeliuotame kontekste.</w:t>
      </w:r>
    </w:p>
    <w:p xmlns:wp14="http://schemas.microsoft.com/office/word/2010/wordml" w:rsidRPr="008C7E2A" w:rsidR="008C3AB4" w:rsidP="00DC4E39" w:rsidRDefault="003D0DDD" w14:paraId="058EEDF2" wp14:textId="7777777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contextualSpacing/>
        <w:jc w:val="both"/>
        <w:rPr>
          <w:lang w:val="lt-LT"/>
        </w:rPr>
      </w:pP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 xml:space="preserve">Kai vaikai veikia sukurtame kontekste, pedagogas gali paspalvinti tą pasiekimą ant </w:t>
      </w:r>
      <w:r w:rsidR="008C7E2A">
        <w:rPr>
          <w:rFonts w:eastAsia="Calibri" w:asciiTheme="majorBidi" w:hAnsiTheme="majorBidi" w:cstheme="majorBidi"/>
          <w:i/>
          <w:iCs/>
          <w:color w:val="000000" w:themeColor="text1"/>
          <w:sz w:val="24"/>
          <w:szCs w:val="24"/>
          <w:lang w:val="lt-LT"/>
          <w14:ligatures w14:val="none"/>
        </w:rPr>
        <w:t>P</w:t>
      </w:r>
      <w:r w:rsidRPr="003D0DDD">
        <w:rPr>
          <w:rFonts w:eastAsia="Calibri" w:asciiTheme="majorBidi" w:hAnsiTheme="majorBidi" w:cstheme="majorBidi"/>
          <w:i/>
          <w:iCs/>
          <w:color w:val="000000" w:themeColor="text1"/>
          <w:sz w:val="24"/>
          <w:szCs w:val="24"/>
          <w:lang w:val="lt-LT"/>
          <w14:ligatures w14:val="none"/>
        </w:rPr>
        <w:t xml:space="preserve">asiekimų žingsnelių </w:t>
      </w: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>lap</w:t>
      </w:r>
      <w:r w:rsidRPr="008C7E2A" w:rsidR="008C7E2A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>o</w:t>
      </w:r>
      <w:r w:rsidRPr="003D0DDD">
        <w:rPr>
          <w:rFonts w:eastAsia="Calibri" w:asciiTheme="majorBidi" w:hAnsiTheme="majorBidi" w:cstheme="majorBidi"/>
          <w:color w:val="000000" w:themeColor="text1"/>
          <w:sz w:val="24"/>
          <w:szCs w:val="24"/>
          <w:lang w:val="lt-LT"/>
          <w14:ligatures w14:val="none"/>
        </w:rPr>
        <w:t xml:space="preserve"> ir parašyti vaikų vardus arba prilipinti lapelį su vaikų vardais ar komentaru.</w:t>
      </w:r>
    </w:p>
    <w:p xmlns:wp14="http://schemas.microsoft.com/office/word/2010/wordml" w:rsidRPr="006162B4" w:rsidR="008C3AB4" w:rsidP="008A5EBF" w:rsidRDefault="008C3AB4" w14:paraId="53128261" wp14:textId="77777777">
      <w:pPr>
        <w:rPr>
          <w:lang w:val="lt-LT"/>
        </w:rPr>
      </w:pPr>
    </w:p>
    <w:sectPr w:rsidRPr="006162B4" w:rsidR="008C3AB4" w:rsidSect="004964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E6339"/>
    <w:multiLevelType w:val="hybridMultilevel"/>
    <w:tmpl w:val="B24EE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5D4CD9"/>
    <w:multiLevelType w:val="hybridMultilevel"/>
    <w:tmpl w:val="D076F02E"/>
    <w:lvl w:ilvl="0" w:tplc="04090001">
      <w:start w:val="1"/>
      <w:numFmt w:val="bullet"/>
      <w:lvlText w:val=""/>
      <w:lvlJc w:val="left"/>
      <w:pPr>
        <w:ind w:left="17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hint="default" w:ascii="Wingdings" w:hAnsi="Wingdings"/>
      </w:rPr>
    </w:lvl>
  </w:abstractNum>
  <w:abstractNum w:abstractNumId="2" w15:restartNumberingAfterBreak="0">
    <w:nsid w:val="406F17B0"/>
    <w:multiLevelType w:val="hybridMultilevel"/>
    <w:tmpl w:val="57DE6AEE"/>
    <w:lvl w:ilvl="0" w:tplc="04090001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  <w:b w:val="0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" w15:restartNumberingAfterBreak="0">
    <w:nsid w:val="4BC46B74"/>
    <w:multiLevelType w:val="hybridMultilevel"/>
    <w:tmpl w:val="1D3E5C54"/>
    <w:lvl w:ilvl="0" w:tplc="9AB0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5987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264C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561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EFC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BFA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AFE4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88CB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F247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6BD4C0A"/>
    <w:multiLevelType w:val="hybridMultilevel"/>
    <w:tmpl w:val="DF10F2C0"/>
    <w:lvl w:ilvl="0" w:tplc="713ED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A2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0C8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05E2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F705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A02A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BE2A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93E8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1ED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57DB2459"/>
    <w:multiLevelType w:val="hybridMultilevel"/>
    <w:tmpl w:val="38E88FEE"/>
    <w:lvl w:ilvl="0" w:tplc="2046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472D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8C05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D0A8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078F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A102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298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96EA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B327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D440968"/>
    <w:multiLevelType w:val="hybridMultilevel"/>
    <w:tmpl w:val="A912B664"/>
    <w:lvl w:ilvl="0" w:tplc="21AC1C20">
      <w:numFmt w:val="bullet"/>
      <w:lvlText w:val="-"/>
      <w:lvlJc w:val="left"/>
      <w:pPr>
        <w:ind w:left="1070" w:hanging="360"/>
      </w:pPr>
      <w:rPr>
        <w:rFonts w:hint="default" w:ascii="Times New Roman" w:hAnsi="Times New Roman" w:cs="Times New Roman" w:eastAsiaTheme="minorHAnsi"/>
        <w:b w:val="0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num w:numId="1" w16cid:durableId="1323584593">
    <w:abstractNumId w:val="2"/>
  </w:num>
  <w:num w:numId="2" w16cid:durableId="123742944">
    <w:abstractNumId w:val="1"/>
  </w:num>
  <w:num w:numId="3" w16cid:durableId="2037804134">
    <w:abstractNumId w:val="6"/>
  </w:num>
  <w:num w:numId="4" w16cid:durableId="1338727725">
    <w:abstractNumId w:val="4"/>
  </w:num>
  <w:num w:numId="5" w16cid:durableId="1279678913">
    <w:abstractNumId w:val="3"/>
  </w:num>
  <w:num w:numId="6" w16cid:durableId="1456410343">
    <w:abstractNumId w:val="5"/>
  </w:num>
  <w:num w:numId="7" w16cid:durableId="723626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2A"/>
    <w:rsid w:val="00003EEE"/>
    <w:rsid w:val="00016363"/>
    <w:rsid w:val="00021B14"/>
    <w:rsid w:val="00027D12"/>
    <w:rsid w:val="000A2A3C"/>
    <w:rsid w:val="000C28F2"/>
    <w:rsid w:val="000F4840"/>
    <w:rsid w:val="0012696C"/>
    <w:rsid w:val="0014091D"/>
    <w:rsid w:val="001916A0"/>
    <w:rsid w:val="001B0A99"/>
    <w:rsid w:val="001F5268"/>
    <w:rsid w:val="0024140E"/>
    <w:rsid w:val="002525E6"/>
    <w:rsid w:val="00274914"/>
    <w:rsid w:val="002B6913"/>
    <w:rsid w:val="002C0504"/>
    <w:rsid w:val="00316B79"/>
    <w:rsid w:val="00337EB8"/>
    <w:rsid w:val="00376852"/>
    <w:rsid w:val="003D0C1C"/>
    <w:rsid w:val="003D0DDD"/>
    <w:rsid w:val="003D7777"/>
    <w:rsid w:val="0041039F"/>
    <w:rsid w:val="004154DD"/>
    <w:rsid w:val="00453511"/>
    <w:rsid w:val="00464206"/>
    <w:rsid w:val="00496451"/>
    <w:rsid w:val="004D77A7"/>
    <w:rsid w:val="005862A3"/>
    <w:rsid w:val="005937BA"/>
    <w:rsid w:val="00593D30"/>
    <w:rsid w:val="005B2263"/>
    <w:rsid w:val="005C388A"/>
    <w:rsid w:val="005F282A"/>
    <w:rsid w:val="00611421"/>
    <w:rsid w:val="006162B4"/>
    <w:rsid w:val="006401F9"/>
    <w:rsid w:val="00663052"/>
    <w:rsid w:val="006B592D"/>
    <w:rsid w:val="006B6668"/>
    <w:rsid w:val="006D081B"/>
    <w:rsid w:val="007038FD"/>
    <w:rsid w:val="007155F1"/>
    <w:rsid w:val="00737020"/>
    <w:rsid w:val="00750C3B"/>
    <w:rsid w:val="007C2B3C"/>
    <w:rsid w:val="008012C4"/>
    <w:rsid w:val="008153B6"/>
    <w:rsid w:val="008551F8"/>
    <w:rsid w:val="00893631"/>
    <w:rsid w:val="008A5EBF"/>
    <w:rsid w:val="008C3AB4"/>
    <w:rsid w:val="008C7E2A"/>
    <w:rsid w:val="0095417F"/>
    <w:rsid w:val="00954D8D"/>
    <w:rsid w:val="009572CD"/>
    <w:rsid w:val="009703C2"/>
    <w:rsid w:val="0099483D"/>
    <w:rsid w:val="009A16FC"/>
    <w:rsid w:val="009E5F6E"/>
    <w:rsid w:val="00A97591"/>
    <w:rsid w:val="00AB37FA"/>
    <w:rsid w:val="00AE1C76"/>
    <w:rsid w:val="00AE4A9A"/>
    <w:rsid w:val="00B10D0F"/>
    <w:rsid w:val="00B224D3"/>
    <w:rsid w:val="00B32F9E"/>
    <w:rsid w:val="00BB0E65"/>
    <w:rsid w:val="00C11C19"/>
    <w:rsid w:val="00C15B2E"/>
    <w:rsid w:val="00CD112A"/>
    <w:rsid w:val="00D30C84"/>
    <w:rsid w:val="00DA1754"/>
    <w:rsid w:val="00DD792A"/>
    <w:rsid w:val="00DF60F9"/>
    <w:rsid w:val="00E00117"/>
    <w:rsid w:val="00E5116C"/>
    <w:rsid w:val="00EB0975"/>
    <w:rsid w:val="00EC08D7"/>
    <w:rsid w:val="00ED4500"/>
    <w:rsid w:val="00F33BF8"/>
    <w:rsid w:val="00F350E4"/>
    <w:rsid w:val="00F46F38"/>
    <w:rsid w:val="00FC11FC"/>
    <w:rsid w:val="00FC75F1"/>
    <w:rsid w:val="00FD2AD8"/>
    <w:rsid w:val="00FE52A9"/>
    <w:rsid w:val="032DC1D4"/>
    <w:rsid w:val="0AA5B612"/>
    <w:rsid w:val="0EF46E56"/>
    <w:rsid w:val="0FCB5880"/>
    <w:rsid w:val="1B7381ED"/>
    <w:rsid w:val="1BC30CAC"/>
    <w:rsid w:val="1FE4E2CB"/>
    <w:rsid w:val="242382A6"/>
    <w:rsid w:val="24B275B0"/>
    <w:rsid w:val="25972FDE"/>
    <w:rsid w:val="31DCCB62"/>
    <w:rsid w:val="33386942"/>
    <w:rsid w:val="38F45020"/>
    <w:rsid w:val="43C1E3A3"/>
    <w:rsid w:val="43D87DD9"/>
    <w:rsid w:val="449E33BE"/>
    <w:rsid w:val="49A8A524"/>
    <w:rsid w:val="5501384B"/>
    <w:rsid w:val="5A71B8BD"/>
    <w:rsid w:val="5AC70243"/>
    <w:rsid w:val="5F1499FF"/>
    <w:rsid w:val="5FE52BD5"/>
    <w:rsid w:val="67F45C25"/>
    <w:rsid w:val="76C34812"/>
    <w:rsid w:val="7740B97A"/>
    <w:rsid w:val="7C4105DE"/>
    <w:rsid w:val="7F819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5B2A"/>
  <w15:chartTrackingRefBased/>
  <w15:docId w15:val="{C4957A4A-92C7-4D0F-A773-F8308B6A6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153B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53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8F2"/>
    <w:pPr>
      <w:spacing w:after="0" w:line="240" w:lineRule="auto"/>
      <w:ind w:left="720"/>
      <w:contextualSpacing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2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0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2ac5aff449914c5f" Type="http://schemas.openxmlformats.org/officeDocument/2006/relationships/image" Target="/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CA0BB-0235-44DC-B4F8-A427BB80A44A}"/>
</file>

<file path=customXml/itemProps2.xml><?xml version="1.0" encoding="utf-8"?>
<ds:datastoreItem xmlns:ds="http://schemas.openxmlformats.org/officeDocument/2006/customXml" ds:itemID="{BED984EA-B5B4-4E57-A540-A85B0688F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Ona Monkevičienė</dc:creator>
  <keywords/>
  <dc:description/>
  <lastModifiedBy>Edita Maščinskaitė</lastModifiedBy>
  <revision>23</revision>
  <dcterms:created xsi:type="dcterms:W3CDTF">2024-05-13T09:51:00.0000000Z</dcterms:created>
  <dcterms:modified xsi:type="dcterms:W3CDTF">2024-06-19T08:16:27.9649636Z</dcterms:modified>
</coreProperties>
</file>