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BA8D" w14:textId="77777777" w:rsidR="002C6FDD" w:rsidRDefault="002C6FDD" w:rsidP="002C6FDD">
      <w:pPr>
        <w:spacing w:after="120" w:line="20" w:lineRule="atLeast"/>
        <w:contextualSpacing/>
        <w:jc w:val="center"/>
        <w:rPr>
          <w:b/>
          <w:bCs/>
          <w:color w:val="00B050"/>
          <w:sz w:val="24"/>
          <w:szCs w:val="24"/>
        </w:rPr>
      </w:pPr>
    </w:p>
    <w:p w14:paraId="1E766786" w14:textId="77777777" w:rsidR="002C6FDD" w:rsidRPr="0008047C" w:rsidRDefault="002C6FDD" w:rsidP="002C6FDD">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2C6FDD" w:rsidRPr="0008047C" w14:paraId="5D2C2652" w14:textId="77777777" w:rsidTr="00092D2F">
        <w:tc>
          <w:tcPr>
            <w:tcW w:w="3190" w:type="dxa"/>
            <w:hideMark/>
          </w:tcPr>
          <w:p w14:paraId="3F6E5147" w14:textId="77777777" w:rsidR="002C6FDD" w:rsidRPr="0008047C" w:rsidRDefault="002C6FDD" w:rsidP="00092D2F">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12D7F6A0" wp14:editId="021D03F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0630E338" w14:textId="77777777" w:rsidR="002C6FDD" w:rsidRPr="0008047C" w:rsidRDefault="002C6FDD" w:rsidP="00092D2F">
            <w:pPr>
              <w:spacing w:after="0" w:line="240" w:lineRule="auto"/>
              <w:rPr>
                <w:rFonts w:cstheme="minorHAnsi"/>
                <w:sz w:val="22"/>
                <w:szCs w:val="22"/>
              </w:rPr>
            </w:pPr>
            <w:r w:rsidRPr="0008047C">
              <w:rPr>
                <w:rFonts w:cstheme="minorHAnsi"/>
                <w:sz w:val="22"/>
                <w:szCs w:val="22"/>
              </w:rPr>
              <w:t>Mažeikių rajono</w:t>
            </w:r>
          </w:p>
          <w:p w14:paraId="1C898754" w14:textId="77777777" w:rsidR="002C6FDD" w:rsidRPr="0008047C" w:rsidRDefault="002C6FDD" w:rsidP="00092D2F">
            <w:pPr>
              <w:spacing w:after="0" w:line="240" w:lineRule="auto"/>
              <w:rPr>
                <w:rFonts w:cstheme="minorHAnsi"/>
                <w:sz w:val="22"/>
                <w:szCs w:val="22"/>
              </w:rPr>
            </w:pPr>
            <w:r w:rsidRPr="0008047C">
              <w:rPr>
                <w:rFonts w:cstheme="minorHAnsi"/>
                <w:sz w:val="22"/>
                <w:szCs w:val="22"/>
              </w:rPr>
              <w:t>savivaldybės administracijos</w:t>
            </w:r>
          </w:p>
          <w:p w14:paraId="63196CE4" w14:textId="77777777" w:rsidR="002C6FDD" w:rsidRPr="0008047C" w:rsidRDefault="002C6FDD" w:rsidP="00092D2F">
            <w:pPr>
              <w:spacing w:after="0" w:line="240" w:lineRule="auto"/>
              <w:rPr>
                <w:rFonts w:cstheme="minorHAnsi"/>
                <w:sz w:val="22"/>
                <w:szCs w:val="22"/>
              </w:rPr>
            </w:pPr>
            <w:r w:rsidRPr="0008047C">
              <w:rPr>
                <w:rFonts w:cstheme="minorHAnsi"/>
                <w:sz w:val="22"/>
                <w:szCs w:val="22"/>
              </w:rPr>
              <w:t xml:space="preserve">Viešųjų pirkimų komisijos </w:t>
            </w:r>
          </w:p>
          <w:p w14:paraId="61735CB0" w14:textId="4A45A5F3" w:rsidR="002C6FDD" w:rsidRPr="0008047C" w:rsidRDefault="002C6FDD" w:rsidP="00092D2F">
            <w:pPr>
              <w:spacing w:after="0" w:line="240" w:lineRule="auto"/>
              <w:rPr>
                <w:rFonts w:cstheme="minorHAnsi"/>
                <w:sz w:val="22"/>
                <w:szCs w:val="22"/>
              </w:rPr>
            </w:pPr>
            <w:r w:rsidRPr="0008047C">
              <w:rPr>
                <w:rFonts w:cstheme="minorHAnsi"/>
                <w:sz w:val="22"/>
                <w:szCs w:val="22"/>
              </w:rPr>
              <w:t>posėdžio 2025-0</w:t>
            </w:r>
            <w:r>
              <w:rPr>
                <w:rFonts w:cstheme="minorHAnsi"/>
                <w:sz w:val="22"/>
                <w:szCs w:val="22"/>
              </w:rPr>
              <w:t>2</w:t>
            </w:r>
            <w:r w:rsidRPr="0008047C">
              <w:rPr>
                <w:rFonts w:cstheme="minorHAnsi"/>
                <w:sz w:val="22"/>
                <w:szCs w:val="22"/>
              </w:rPr>
              <w:t>-</w:t>
            </w:r>
            <w:r w:rsidR="00307BE8">
              <w:rPr>
                <w:rFonts w:cstheme="minorHAnsi"/>
                <w:sz w:val="22"/>
                <w:szCs w:val="22"/>
              </w:rPr>
              <w:t>2</w:t>
            </w:r>
            <w:r w:rsidR="00831A56">
              <w:rPr>
                <w:rFonts w:cstheme="minorHAnsi"/>
                <w:sz w:val="22"/>
                <w:szCs w:val="22"/>
              </w:rPr>
              <w:t>0</w:t>
            </w:r>
          </w:p>
          <w:p w14:paraId="21B7C16D" w14:textId="49D141CE" w:rsidR="002C6FDD" w:rsidRPr="0008047C" w:rsidRDefault="002C6FDD" w:rsidP="00092D2F">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1964A1">
              <w:rPr>
                <w:rFonts w:cstheme="minorHAnsi"/>
                <w:color w:val="000000"/>
                <w:sz w:val="22"/>
                <w:szCs w:val="22"/>
              </w:rPr>
              <w:t>71</w:t>
            </w:r>
          </w:p>
          <w:p w14:paraId="2184453F" w14:textId="77777777" w:rsidR="002C6FDD" w:rsidRPr="0008047C" w:rsidRDefault="002C6FDD" w:rsidP="00092D2F">
            <w:pPr>
              <w:spacing w:after="0" w:line="240" w:lineRule="auto"/>
              <w:rPr>
                <w:rFonts w:cstheme="minorHAnsi"/>
                <w:color w:val="000000"/>
                <w:sz w:val="22"/>
                <w:szCs w:val="22"/>
              </w:rPr>
            </w:pPr>
          </w:p>
          <w:p w14:paraId="6A6142C6" w14:textId="77777777" w:rsidR="002C6FDD" w:rsidRPr="0008047C" w:rsidRDefault="002C6FDD" w:rsidP="00092D2F">
            <w:pPr>
              <w:spacing w:after="0" w:line="240" w:lineRule="auto"/>
              <w:rPr>
                <w:rFonts w:cstheme="minorHAnsi"/>
                <w:color w:val="000000"/>
                <w:sz w:val="22"/>
                <w:szCs w:val="22"/>
              </w:rPr>
            </w:pPr>
          </w:p>
          <w:p w14:paraId="304B8B4F" w14:textId="77777777" w:rsidR="002C6FDD" w:rsidRPr="0008047C" w:rsidRDefault="002C6FDD" w:rsidP="00092D2F">
            <w:pPr>
              <w:spacing w:after="0" w:line="240" w:lineRule="auto"/>
              <w:rPr>
                <w:rFonts w:cstheme="minorHAnsi"/>
                <w:sz w:val="22"/>
                <w:szCs w:val="22"/>
              </w:rPr>
            </w:pPr>
          </w:p>
        </w:tc>
      </w:tr>
    </w:tbl>
    <w:p w14:paraId="4ABFE1AC" w14:textId="77777777" w:rsidR="002C6FDD" w:rsidRPr="0008047C" w:rsidRDefault="002C6FDD" w:rsidP="002C6FDD">
      <w:pPr>
        <w:tabs>
          <w:tab w:val="left" w:pos="567"/>
        </w:tabs>
        <w:spacing w:line="240" w:lineRule="auto"/>
        <w:jc w:val="center"/>
        <w:rPr>
          <w:rFonts w:cstheme="minorHAnsi"/>
          <w:color w:val="000000"/>
          <w:sz w:val="22"/>
          <w:szCs w:val="22"/>
        </w:rPr>
      </w:pPr>
    </w:p>
    <w:p w14:paraId="3E41705C" w14:textId="77777777" w:rsidR="002C6FDD" w:rsidRPr="00AE7ED9" w:rsidRDefault="002C6FDD" w:rsidP="002C6FDD">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6F8040FA" w14:textId="77777777" w:rsidR="002C6FDD" w:rsidRPr="00AE7ED9" w:rsidRDefault="002C6FDD" w:rsidP="002C6FDD">
      <w:pPr>
        <w:spacing w:after="120" w:line="20" w:lineRule="atLeast"/>
        <w:contextualSpacing/>
        <w:jc w:val="center"/>
        <w:rPr>
          <w:rFonts w:cstheme="minorHAnsi"/>
          <w:sz w:val="28"/>
          <w:szCs w:val="28"/>
        </w:rPr>
      </w:pPr>
    </w:p>
    <w:p w14:paraId="71EE764E" w14:textId="77777777" w:rsidR="002C6FDD" w:rsidRPr="00AE7ED9" w:rsidRDefault="002C6FDD" w:rsidP="002C6FDD">
      <w:pPr>
        <w:spacing w:after="120" w:line="20" w:lineRule="atLeast"/>
        <w:contextualSpacing/>
        <w:jc w:val="center"/>
        <w:rPr>
          <w:rFonts w:cstheme="minorHAnsi"/>
          <w:b/>
          <w:bCs/>
          <w:sz w:val="28"/>
          <w:szCs w:val="28"/>
        </w:rPr>
      </w:pPr>
      <w:r w:rsidRPr="00AE7ED9">
        <w:rPr>
          <w:rFonts w:cstheme="minorHAnsi"/>
          <w:b/>
          <w:bCs/>
          <w:sz w:val="28"/>
          <w:szCs w:val="28"/>
        </w:rPr>
        <w:t xml:space="preserve">VIEŠOJO PIRKIMO </w:t>
      </w:r>
    </w:p>
    <w:p w14:paraId="643D822C" w14:textId="5F7830FE" w:rsidR="002C6FDD" w:rsidRPr="00AE7ED9" w:rsidRDefault="002C6FDD" w:rsidP="002C6FDD">
      <w:pPr>
        <w:spacing w:after="120" w:line="20" w:lineRule="atLeast"/>
        <w:contextualSpacing/>
        <w:jc w:val="center"/>
        <w:rPr>
          <w:rFonts w:cstheme="minorHAnsi"/>
          <w:b/>
          <w:bCs/>
          <w:sz w:val="28"/>
          <w:szCs w:val="28"/>
        </w:rPr>
      </w:pPr>
      <w:r w:rsidRPr="00AE7ED9">
        <w:rPr>
          <w:rFonts w:cstheme="minorHAnsi"/>
          <w:b/>
          <w:bCs/>
          <w:sz w:val="28"/>
          <w:szCs w:val="28"/>
        </w:rPr>
        <w:t xml:space="preserve">„MAŽEIKIŲ RAJONO </w:t>
      </w:r>
      <w:r w:rsidR="00A57DC8">
        <w:rPr>
          <w:rFonts w:cstheme="minorHAnsi"/>
          <w:b/>
          <w:bCs/>
          <w:sz w:val="28"/>
          <w:szCs w:val="28"/>
        </w:rPr>
        <w:t>VIETINĖS REIKŠMĖS KELIŲ IR GATVIŲ PAPRASTASIS REMONTAS IR PRIEŽIŪRA</w:t>
      </w:r>
      <w:r w:rsidRPr="00AE7ED9">
        <w:rPr>
          <w:rFonts w:cstheme="minorHAnsi"/>
          <w:b/>
          <w:bCs/>
          <w:sz w:val="28"/>
          <w:szCs w:val="28"/>
        </w:rPr>
        <w:t>“</w:t>
      </w:r>
    </w:p>
    <w:p w14:paraId="26B7CB4C" w14:textId="77777777" w:rsidR="002C6FDD" w:rsidRPr="00AE7ED9" w:rsidRDefault="002C6FDD" w:rsidP="002C6FDD">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73FED901" w14:textId="77777777" w:rsidR="002C6FDD" w:rsidRPr="00AE7ED9" w:rsidRDefault="002C6FDD" w:rsidP="002C6FDD">
      <w:pPr>
        <w:spacing w:line="20" w:lineRule="atLeast"/>
        <w:contextualSpacing/>
        <w:jc w:val="center"/>
        <w:rPr>
          <w:rFonts w:cstheme="minorHAnsi"/>
          <w:b/>
          <w:bCs/>
          <w:sz w:val="28"/>
          <w:szCs w:val="28"/>
        </w:rPr>
      </w:pPr>
      <w:r w:rsidRPr="00AE7ED9">
        <w:rPr>
          <w:rFonts w:cstheme="minorHAnsi"/>
          <w:b/>
          <w:bCs/>
          <w:sz w:val="28"/>
          <w:szCs w:val="28"/>
        </w:rPr>
        <w:t>Versija Nr. 1</w:t>
      </w:r>
    </w:p>
    <w:sdt>
      <w:sdtPr>
        <w:rPr>
          <w:rFonts w:cstheme="minorHAnsi"/>
          <w:b/>
          <w:bCs/>
          <w:color w:val="0070C0"/>
          <w:sz w:val="28"/>
          <w:szCs w:val="28"/>
        </w:rPr>
        <w:id w:val="-808551268"/>
        <w:docPartObj>
          <w:docPartGallery w:val="Cover Pages"/>
          <w:docPartUnique/>
        </w:docPartObj>
      </w:sdtPr>
      <w:sdtEndPr>
        <w:rPr>
          <w:b w:val="0"/>
          <w:bCs w:val="0"/>
          <w:color w:val="auto"/>
          <w:sz w:val="21"/>
          <w:szCs w:val="21"/>
        </w:rPr>
      </w:sdtEndPr>
      <w:sdtContent>
        <w:p w14:paraId="4B4DB3E2" w14:textId="126D3E3F" w:rsidR="002C6FDD" w:rsidRPr="00F0499F" w:rsidRDefault="002C6FDD" w:rsidP="002C6FDD">
          <w:pPr>
            <w:spacing w:after="120" w:line="20" w:lineRule="atLeast"/>
            <w:contextualSpacing/>
            <w:jc w:val="center"/>
            <w:rPr>
              <w:rFonts w:cstheme="minorHAnsi"/>
              <w:b/>
              <w:bCs/>
              <w:color w:val="0070C0"/>
              <w:sz w:val="28"/>
              <w:szCs w:val="28"/>
            </w:rPr>
          </w:pPr>
        </w:p>
        <w:p w14:paraId="7EFACA8D" w14:textId="77777777" w:rsidR="002C6FDD" w:rsidRPr="00F0499F" w:rsidRDefault="002C6FDD" w:rsidP="002C6FDD">
          <w:pPr>
            <w:spacing w:after="120" w:line="20" w:lineRule="atLeast"/>
            <w:contextualSpacing/>
            <w:rPr>
              <w:rFonts w:cstheme="minorHAnsi"/>
              <w:sz w:val="28"/>
              <w:szCs w:val="28"/>
            </w:rPr>
          </w:pPr>
        </w:p>
        <w:p w14:paraId="7639812D" w14:textId="77777777" w:rsidR="002C6FDD" w:rsidRPr="00F0499F" w:rsidRDefault="002C6FDD" w:rsidP="002C6FDD">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71D823A" w14:textId="77777777" w:rsidR="002C6FDD" w:rsidRPr="00F0499F" w:rsidRDefault="002C6FDD" w:rsidP="002C6FD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96D504D" w14:textId="14E0E566" w:rsidR="00D11866" w:rsidRDefault="002C6FDD">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787388" w:history="1">
                <w:r w:rsidR="00D11866" w:rsidRPr="0059272C">
                  <w:rPr>
                    <w:rStyle w:val="Hipersaitas"/>
                    <w:rFonts w:cstheme="minorHAnsi"/>
                    <w:noProof/>
                  </w:rPr>
                  <w:t>1.</w:t>
                </w:r>
                <w:r w:rsidR="00D11866">
                  <w:rPr>
                    <w:noProof/>
                    <w:kern w:val="2"/>
                    <w:sz w:val="24"/>
                    <w:szCs w:val="24"/>
                    <w14:ligatures w14:val="standardContextual"/>
                  </w:rPr>
                  <w:tab/>
                </w:r>
                <w:r w:rsidR="00D11866" w:rsidRPr="0059272C">
                  <w:rPr>
                    <w:rStyle w:val="Hipersaitas"/>
                    <w:rFonts w:cstheme="minorHAnsi"/>
                    <w:noProof/>
                  </w:rPr>
                  <w:t>Bendra informacija</w:t>
                </w:r>
                <w:r w:rsidR="00D11866">
                  <w:rPr>
                    <w:noProof/>
                    <w:webHidden/>
                  </w:rPr>
                  <w:tab/>
                </w:r>
                <w:r w:rsidR="00D11866">
                  <w:rPr>
                    <w:noProof/>
                    <w:webHidden/>
                  </w:rPr>
                  <w:fldChar w:fldCharType="begin"/>
                </w:r>
                <w:r w:rsidR="00D11866">
                  <w:rPr>
                    <w:noProof/>
                    <w:webHidden/>
                  </w:rPr>
                  <w:instrText xml:space="preserve"> PAGEREF _Toc190787388 \h </w:instrText>
                </w:r>
                <w:r w:rsidR="00D11866">
                  <w:rPr>
                    <w:noProof/>
                    <w:webHidden/>
                  </w:rPr>
                </w:r>
                <w:r w:rsidR="00D11866">
                  <w:rPr>
                    <w:noProof/>
                    <w:webHidden/>
                  </w:rPr>
                  <w:fldChar w:fldCharType="separate"/>
                </w:r>
                <w:r w:rsidR="007C2516">
                  <w:rPr>
                    <w:noProof/>
                    <w:webHidden/>
                  </w:rPr>
                  <w:t>2</w:t>
                </w:r>
                <w:r w:rsidR="00D11866">
                  <w:rPr>
                    <w:noProof/>
                    <w:webHidden/>
                  </w:rPr>
                  <w:fldChar w:fldCharType="end"/>
                </w:r>
              </w:hyperlink>
            </w:p>
            <w:p w14:paraId="61AE5D2E" w14:textId="6604D8CE" w:rsidR="00D11866" w:rsidRDefault="00D11866">
              <w:pPr>
                <w:pStyle w:val="Turinys1"/>
                <w:rPr>
                  <w:noProof/>
                  <w:kern w:val="2"/>
                  <w:sz w:val="24"/>
                  <w:szCs w:val="24"/>
                  <w14:ligatures w14:val="standardContextual"/>
                </w:rPr>
              </w:pPr>
              <w:hyperlink w:anchor="_Toc190787389" w:history="1">
                <w:r w:rsidRPr="0059272C">
                  <w:rPr>
                    <w:rStyle w:val="Hipersaitas"/>
                    <w:rFonts w:ascii="Calibri" w:hAnsi="Calibri" w:cs="Calibri"/>
                    <w:noProof/>
                  </w:rPr>
                  <w:t>2</w:t>
                </w:r>
                <w:r w:rsidRPr="0059272C">
                  <w:rPr>
                    <w:rStyle w:val="Hipersaitas"/>
                    <w:noProof/>
                  </w:rPr>
                  <w:t xml:space="preserve">. </w:t>
                </w:r>
                <w:r w:rsidRPr="0059272C">
                  <w:rPr>
                    <w:rStyle w:val="Hipersaitas"/>
                    <w:rFonts w:cstheme="minorHAnsi"/>
                    <w:noProof/>
                  </w:rPr>
                  <w:t>Pirkimo objektas</w:t>
                </w:r>
                <w:r>
                  <w:rPr>
                    <w:noProof/>
                    <w:webHidden/>
                  </w:rPr>
                  <w:tab/>
                </w:r>
                <w:r>
                  <w:rPr>
                    <w:noProof/>
                    <w:webHidden/>
                  </w:rPr>
                  <w:fldChar w:fldCharType="begin"/>
                </w:r>
                <w:r>
                  <w:rPr>
                    <w:noProof/>
                    <w:webHidden/>
                  </w:rPr>
                  <w:instrText xml:space="preserve"> PAGEREF _Toc190787389 \h </w:instrText>
                </w:r>
                <w:r>
                  <w:rPr>
                    <w:noProof/>
                    <w:webHidden/>
                  </w:rPr>
                </w:r>
                <w:r>
                  <w:rPr>
                    <w:noProof/>
                    <w:webHidden/>
                  </w:rPr>
                  <w:fldChar w:fldCharType="separate"/>
                </w:r>
                <w:r w:rsidR="007C2516">
                  <w:rPr>
                    <w:noProof/>
                    <w:webHidden/>
                  </w:rPr>
                  <w:t>2</w:t>
                </w:r>
                <w:r>
                  <w:rPr>
                    <w:noProof/>
                    <w:webHidden/>
                  </w:rPr>
                  <w:fldChar w:fldCharType="end"/>
                </w:r>
              </w:hyperlink>
            </w:p>
            <w:p w14:paraId="7939AB4A" w14:textId="52440D78" w:rsidR="00D11866" w:rsidRDefault="00D11866">
              <w:pPr>
                <w:pStyle w:val="Turinys1"/>
                <w:rPr>
                  <w:noProof/>
                  <w:kern w:val="2"/>
                  <w:sz w:val="24"/>
                  <w:szCs w:val="24"/>
                  <w14:ligatures w14:val="standardContextual"/>
                </w:rPr>
              </w:pPr>
              <w:hyperlink w:anchor="_Toc190787390" w:history="1">
                <w:r w:rsidRPr="0059272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_Toc190787390 \h </w:instrText>
                </w:r>
                <w:r>
                  <w:rPr>
                    <w:noProof/>
                    <w:webHidden/>
                  </w:rPr>
                </w:r>
                <w:r>
                  <w:rPr>
                    <w:noProof/>
                    <w:webHidden/>
                  </w:rPr>
                  <w:fldChar w:fldCharType="separate"/>
                </w:r>
                <w:r w:rsidR="007C2516">
                  <w:rPr>
                    <w:noProof/>
                    <w:webHidden/>
                  </w:rPr>
                  <w:t>3</w:t>
                </w:r>
                <w:r>
                  <w:rPr>
                    <w:noProof/>
                    <w:webHidden/>
                  </w:rPr>
                  <w:fldChar w:fldCharType="end"/>
                </w:r>
              </w:hyperlink>
            </w:p>
            <w:p w14:paraId="346D2035" w14:textId="10B3ECF9" w:rsidR="00D11866" w:rsidRDefault="00D11866">
              <w:pPr>
                <w:pStyle w:val="Turinys1"/>
                <w:rPr>
                  <w:noProof/>
                  <w:kern w:val="2"/>
                  <w:sz w:val="24"/>
                  <w:szCs w:val="24"/>
                  <w14:ligatures w14:val="standardContextual"/>
                </w:rPr>
              </w:pPr>
              <w:hyperlink w:anchor="_Toc190787391" w:history="1">
                <w:r w:rsidRPr="0059272C">
                  <w:rPr>
                    <w:rStyle w:val="Hipersaitas"/>
                    <w:rFonts w:cstheme="majorHAnsi"/>
                    <w:noProof/>
                  </w:rPr>
                  <w:t xml:space="preserve">4. </w:t>
                </w:r>
                <w:r w:rsidRPr="0059272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_Toc190787391 \h </w:instrText>
                </w:r>
                <w:r>
                  <w:rPr>
                    <w:noProof/>
                    <w:webHidden/>
                  </w:rPr>
                </w:r>
                <w:r>
                  <w:rPr>
                    <w:noProof/>
                    <w:webHidden/>
                  </w:rPr>
                  <w:fldChar w:fldCharType="separate"/>
                </w:r>
                <w:r w:rsidR="007C2516">
                  <w:rPr>
                    <w:noProof/>
                    <w:webHidden/>
                  </w:rPr>
                  <w:t>3</w:t>
                </w:r>
                <w:r>
                  <w:rPr>
                    <w:noProof/>
                    <w:webHidden/>
                  </w:rPr>
                  <w:fldChar w:fldCharType="end"/>
                </w:r>
              </w:hyperlink>
            </w:p>
            <w:p w14:paraId="59796180" w14:textId="71F1871A" w:rsidR="00D11866" w:rsidRDefault="00D11866">
              <w:pPr>
                <w:pStyle w:val="Turinys1"/>
                <w:rPr>
                  <w:noProof/>
                  <w:kern w:val="2"/>
                  <w:sz w:val="24"/>
                  <w:szCs w:val="24"/>
                  <w14:ligatures w14:val="standardContextual"/>
                </w:rPr>
              </w:pPr>
              <w:hyperlink w:anchor="_Toc190787392" w:history="1">
                <w:r w:rsidRPr="0059272C">
                  <w:rPr>
                    <w:rStyle w:val="Hipersaitas"/>
                    <w:rFonts w:cstheme="minorHAnsi"/>
                    <w:noProof/>
                  </w:rPr>
                  <w:t>5.</w:t>
                </w:r>
                <w:r w:rsidRPr="0059272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_Toc190787392 \h </w:instrText>
                </w:r>
                <w:r>
                  <w:rPr>
                    <w:noProof/>
                    <w:webHidden/>
                  </w:rPr>
                </w:r>
                <w:r>
                  <w:rPr>
                    <w:noProof/>
                    <w:webHidden/>
                  </w:rPr>
                  <w:fldChar w:fldCharType="separate"/>
                </w:r>
                <w:r w:rsidR="007C2516">
                  <w:rPr>
                    <w:noProof/>
                    <w:webHidden/>
                  </w:rPr>
                  <w:t>3</w:t>
                </w:r>
                <w:r>
                  <w:rPr>
                    <w:noProof/>
                    <w:webHidden/>
                  </w:rPr>
                  <w:fldChar w:fldCharType="end"/>
                </w:r>
              </w:hyperlink>
            </w:p>
            <w:p w14:paraId="209E59F2" w14:textId="711C52EA" w:rsidR="00D11866" w:rsidRDefault="00D11866">
              <w:pPr>
                <w:pStyle w:val="Turinys1"/>
                <w:rPr>
                  <w:noProof/>
                  <w:kern w:val="2"/>
                  <w:sz w:val="24"/>
                  <w:szCs w:val="24"/>
                  <w14:ligatures w14:val="standardContextual"/>
                </w:rPr>
              </w:pPr>
              <w:hyperlink w:anchor="_Toc190787393" w:history="1">
                <w:r w:rsidRPr="0059272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_Toc190787393 \h </w:instrText>
                </w:r>
                <w:r>
                  <w:rPr>
                    <w:noProof/>
                    <w:webHidden/>
                  </w:rPr>
                </w:r>
                <w:r>
                  <w:rPr>
                    <w:noProof/>
                    <w:webHidden/>
                  </w:rPr>
                  <w:fldChar w:fldCharType="separate"/>
                </w:r>
                <w:r w:rsidR="007C2516">
                  <w:rPr>
                    <w:noProof/>
                    <w:webHidden/>
                  </w:rPr>
                  <w:t>3</w:t>
                </w:r>
                <w:r>
                  <w:rPr>
                    <w:noProof/>
                    <w:webHidden/>
                  </w:rPr>
                  <w:fldChar w:fldCharType="end"/>
                </w:r>
              </w:hyperlink>
            </w:p>
            <w:p w14:paraId="75ED68B6" w14:textId="0430946F" w:rsidR="00D11866" w:rsidRDefault="00D11866">
              <w:pPr>
                <w:pStyle w:val="Turinys1"/>
                <w:tabs>
                  <w:tab w:val="left" w:pos="720"/>
                </w:tabs>
                <w:rPr>
                  <w:noProof/>
                  <w:kern w:val="2"/>
                  <w:sz w:val="24"/>
                  <w:szCs w:val="24"/>
                  <w14:ligatures w14:val="standardContextual"/>
                </w:rPr>
              </w:pPr>
              <w:hyperlink w:anchor="_Toc190787394" w:history="1">
                <w:r w:rsidRPr="0059272C">
                  <w:rPr>
                    <w:rStyle w:val="Hipersaitas"/>
                    <w:rFonts w:eastAsia="Calibri" w:cstheme="minorHAnsi"/>
                    <w:noProof/>
                  </w:rPr>
                  <w:t>7.</w:t>
                </w:r>
                <w:r>
                  <w:rPr>
                    <w:noProof/>
                    <w:kern w:val="2"/>
                    <w:sz w:val="24"/>
                    <w:szCs w:val="24"/>
                    <w14:ligatures w14:val="standardContextual"/>
                  </w:rPr>
                  <w:tab/>
                </w:r>
                <w:r w:rsidRPr="0059272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_Toc190787394 \h </w:instrText>
                </w:r>
                <w:r>
                  <w:rPr>
                    <w:noProof/>
                    <w:webHidden/>
                  </w:rPr>
                </w:r>
                <w:r>
                  <w:rPr>
                    <w:noProof/>
                    <w:webHidden/>
                  </w:rPr>
                  <w:fldChar w:fldCharType="separate"/>
                </w:r>
                <w:r w:rsidR="007C2516">
                  <w:rPr>
                    <w:noProof/>
                    <w:webHidden/>
                  </w:rPr>
                  <w:t>4</w:t>
                </w:r>
                <w:r>
                  <w:rPr>
                    <w:noProof/>
                    <w:webHidden/>
                  </w:rPr>
                  <w:fldChar w:fldCharType="end"/>
                </w:r>
              </w:hyperlink>
            </w:p>
            <w:p w14:paraId="2FD6F91E" w14:textId="62F93DB8" w:rsidR="00D11866" w:rsidRDefault="00D11866">
              <w:pPr>
                <w:pStyle w:val="Turinys1"/>
                <w:tabs>
                  <w:tab w:val="left" w:pos="720"/>
                </w:tabs>
                <w:rPr>
                  <w:noProof/>
                  <w:kern w:val="2"/>
                  <w:sz w:val="24"/>
                  <w:szCs w:val="24"/>
                  <w14:ligatures w14:val="standardContextual"/>
                </w:rPr>
              </w:pPr>
              <w:hyperlink w:anchor="_Toc190787395" w:history="1">
                <w:r w:rsidRPr="0059272C">
                  <w:rPr>
                    <w:rStyle w:val="Hipersaitas"/>
                    <w:rFonts w:eastAsia="Calibri" w:cstheme="minorHAnsi"/>
                    <w:noProof/>
                  </w:rPr>
                  <w:t>8.</w:t>
                </w:r>
                <w:r>
                  <w:rPr>
                    <w:noProof/>
                    <w:kern w:val="2"/>
                    <w:sz w:val="24"/>
                    <w:szCs w:val="24"/>
                    <w14:ligatures w14:val="standardContextual"/>
                  </w:rPr>
                  <w:tab/>
                </w:r>
                <w:r w:rsidRPr="0059272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_Toc190787395 \h </w:instrText>
                </w:r>
                <w:r>
                  <w:rPr>
                    <w:noProof/>
                    <w:webHidden/>
                  </w:rPr>
                </w:r>
                <w:r>
                  <w:rPr>
                    <w:noProof/>
                    <w:webHidden/>
                  </w:rPr>
                  <w:fldChar w:fldCharType="separate"/>
                </w:r>
                <w:r w:rsidR="007C2516">
                  <w:rPr>
                    <w:noProof/>
                    <w:webHidden/>
                  </w:rPr>
                  <w:t>5</w:t>
                </w:r>
                <w:r>
                  <w:rPr>
                    <w:noProof/>
                    <w:webHidden/>
                  </w:rPr>
                  <w:fldChar w:fldCharType="end"/>
                </w:r>
              </w:hyperlink>
            </w:p>
            <w:p w14:paraId="651FB60F" w14:textId="383B56D6" w:rsidR="00D11866" w:rsidRDefault="00D11866">
              <w:pPr>
                <w:pStyle w:val="Turinys1"/>
                <w:tabs>
                  <w:tab w:val="left" w:pos="720"/>
                </w:tabs>
                <w:rPr>
                  <w:noProof/>
                  <w:kern w:val="2"/>
                  <w:sz w:val="24"/>
                  <w:szCs w:val="24"/>
                  <w14:ligatures w14:val="standardContextual"/>
                </w:rPr>
              </w:pPr>
              <w:hyperlink w:anchor="_Toc190787396" w:history="1">
                <w:r w:rsidRPr="0059272C">
                  <w:rPr>
                    <w:rStyle w:val="Hipersaitas"/>
                    <w:rFonts w:eastAsia="Calibri" w:cstheme="minorHAnsi"/>
                    <w:noProof/>
                  </w:rPr>
                  <w:t>9.</w:t>
                </w:r>
                <w:r>
                  <w:rPr>
                    <w:noProof/>
                    <w:kern w:val="2"/>
                    <w:sz w:val="24"/>
                    <w:szCs w:val="24"/>
                    <w14:ligatures w14:val="standardContextual"/>
                  </w:rPr>
                  <w:tab/>
                </w:r>
                <w:r w:rsidRPr="0059272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_Toc190787396 \h </w:instrText>
                </w:r>
                <w:r>
                  <w:rPr>
                    <w:noProof/>
                    <w:webHidden/>
                  </w:rPr>
                </w:r>
                <w:r>
                  <w:rPr>
                    <w:noProof/>
                    <w:webHidden/>
                  </w:rPr>
                  <w:fldChar w:fldCharType="separate"/>
                </w:r>
                <w:r w:rsidR="007C2516">
                  <w:rPr>
                    <w:noProof/>
                    <w:webHidden/>
                  </w:rPr>
                  <w:t>5</w:t>
                </w:r>
                <w:r>
                  <w:rPr>
                    <w:noProof/>
                    <w:webHidden/>
                  </w:rPr>
                  <w:fldChar w:fldCharType="end"/>
                </w:r>
              </w:hyperlink>
            </w:p>
            <w:p w14:paraId="0C984634" w14:textId="424043C3" w:rsidR="00D11866" w:rsidRDefault="00D11866">
              <w:pPr>
                <w:pStyle w:val="Turinys1"/>
                <w:tabs>
                  <w:tab w:val="left" w:pos="720"/>
                </w:tabs>
                <w:rPr>
                  <w:noProof/>
                  <w:kern w:val="2"/>
                  <w:sz w:val="24"/>
                  <w:szCs w:val="24"/>
                  <w14:ligatures w14:val="standardContextual"/>
                </w:rPr>
              </w:pPr>
              <w:hyperlink w:anchor="_Toc190787397" w:history="1">
                <w:r w:rsidRPr="0059272C">
                  <w:rPr>
                    <w:rStyle w:val="Hipersaitas"/>
                    <w:rFonts w:eastAsia="Calibri" w:cstheme="minorHAnsi"/>
                    <w:noProof/>
                  </w:rPr>
                  <w:t>10.</w:t>
                </w:r>
                <w:r>
                  <w:rPr>
                    <w:noProof/>
                    <w:kern w:val="2"/>
                    <w:sz w:val="24"/>
                    <w:szCs w:val="24"/>
                    <w14:ligatures w14:val="standardContextual"/>
                  </w:rPr>
                  <w:tab/>
                </w:r>
                <w:r w:rsidRPr="0059272C">
                  <w:rPr>
                    <w:rStyle w:val="Hipersaitas"/>
                    <w:rFonts w:cstheme="minorHAnsi"/>
                    <w:noProof/>
                  </w:rPr>
                  <w:t>Sutarties sudarymas</w:t>
                </w:r>
                <w:r>
                  <w:rPr>
                    <w:noProof/>
                    <w:webHidden/>
                  </w:rPr>
                  <w:tab/>
                </w:r>
                <w:r>
                  <w:rPr>
                    <w:noProof/>
                    <w:webHidden/>
                  </w:rPr>
                  <w:fldChar w:fldCharType="begin"/>
                </w:r>
                <w:r>
                  <w:rPr>
                    <w:noProof/>
                    <w:webHidden/>
                  </w:rPr>
                  <w:instrText xml:space="preserve"> PAGEREF _Toc190787397 \h </w:instrText>
                </w:r>
                <w:r>
                  <w:rPr>
                    <w:noProof/>
                    <w:webHidden/>
                  </w:rPr>
                </w:r>
                <w:r>
                  <w:rPr>
                    <w:noProof/>
                    <w:webHidden/>
                  </w:rPr>
                  <w:fldChar w:fldCharType="separate"/>
                </w:r>
                <w:r w:rsidR="007C2516">
                  <w:rPr>
                    <w:noProof/>
                    <w:webHidden/>
                  </w:rPr>
                  <w:t>5</w:t>
                </w:r>
                <w:r>
                  <w:rPr>
                    <w:noProof/>
                    <w:webHidden/>
                  </w:rPr>
                  <w:fldChar w:fldCharType="end"/>
                </w:r>
              </w:hyperlink>
            </w:p>
            <w:p w14:paraId="48C9E9D2" w14:textId="296BFC61" w:rsidR="00D11866" w:rsidRDefault="00D11866">
              <w:pPr>
                <w:pStyle w:val="Turinys2"/>
                <w:rPr>
                  <w:noProof/>
                  <w:kern w:val="2"/>
                  <w:sz w:val="24"/>
                  <w:szCs w:val="24"/>
                  <w14:ligatures w14:val="standardContextual"/>
                </w:rPr>
              </w:pPr>
              <w:hyperlink w:anchor="_Toc190787398" w:history="1">
                <w:r w:rsidRPr="0059272C">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_Toc190787398 \h </w:instrText>
                </w:r>
                <w:r>
                  <w:rPr>
                    <w:noProof/>
                    <w:webHidden/>
                  </w:rPr>
                </w:r>
                <w:r>
                  <w:rPr>
                    <w:noProof/>
                    <w:webHidden/>
                  </w:rPr>
                  <w:fldChar w:fldCharType="separate"/>
                </w:r>
                <w:r w:rsidR="007C2516">
                  <w:rPr>
                    <w:noProof/>
                    <w:webHidden/>
                  </w:rPr>
                  <w:t>6</w:t>
                </w:r>
                <w:r>
                  <w:rPr>
                    <w:noProof/>
                    <w:webHidden/>
                  </w:rPr>
                  <w:fldChar w:fldCharType="end"/>
                </w:r>
              </w:hyperlink>
            </w:p>
            <w:p w14:paraId="051BE839" w14:textId="43CC6F01" w:rsidR="00D11866" w:rsidRDefault="00D11866">
              <w:pPr>
                <w:pStyle w:val="Turinys2"/>
                <w:rPr>
                  <w:noProof/>
                  <w:kern w:val="2"/>
                  <w:sz w:val="24"/>
                  <w:szCs w:val="24"/>
                  <w14:ligatures w14:val="standardContextual"/>
                </w:rPr>
              </w:pPr>
              <w:hyperlink w:anchor="_Toc190787399" w:history="1">
                <w:r w:rsidRPr="0059272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_Toc190787399 \h </w:instrText>
                </w:r>
                <w:r>
                  <w:rPr>
                    <w:noProof/>
                    <w:webHidden/>
                  </w:rPr>
                </w:r>
                <w:r>
                  <w:rPr>
                    <w:noProof/>
                    <w:webHidden/>
                  </w:rPr>
                  <w:fldChar w:fldCharType="separate"/>
                </w:r>
                <w:r w:rsidR="007C2516">
                  <w:rPr>
                    <w:noProof/>
                    <w:webHidden/>
                  </w:rPr>
                  <w:t>9</w:t>
                </w:r>
                <w:r>
                  <w:rPr>
                    <w:noProof/>
                    <w:webHidden/>
                  </w:rPr>
                  <w:fldChar w:fldCharType="end"/>
                </w:r>
              </w:hyperlink>
            </w:p>
            <w:p w14:paraId="1AA87866" w14:textId="55E23378" w:rsidR="00D11866" w:rsidRDefault="00D11866">
              <w:pPr>
                <w:pStyle w:val="Turinys2"/>
                <w:rPr>
                  <w:noProof/>
                  <w:kern w:val="2"/>
                  <w:sz w:val="24"/>
                  <w:szCs w:val="24"/>
                  <w14:ligatures w14:val="standardContextual"/>
                </w:rPr>
              </w:pPr>
              <w:hyperlink w:anchor="_Toc190787400" w:history="1">
                <w:r w:rsidRPr="0059272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_Toc190787400 \h </w:instrText>
                </w:r>
                <w:r>
                  <w:rPr>
                    <w:noProof/>
                    <w:webHidden/>
                  </w:rPr>
                </w:r>
                <w:r>
                  <w:rPr>
                    <w:noProof/>
                    <w:webHidden/>
                  </w:rPr>
                  <w:fldChar w:fldCharType="separate"/>
                </w:r>
                <w:r w:rsidR="007C2516">
                  <w:rPr>
                    <w:noProof/>
                    <w:webHidden/>
                  </w:rPr>
                  <w:t>16</w:t>
                </w:r>
                <w:r>
                  <w:rPr>
                    <w:noProof/>
                    <w:webHidden/>
                  </w:rPr>
                  <w:fldChar w:fldCharType="end"/>
                </w:r>
              </w:hyperlink>
            </w:p>
            <w:p w14:paraId="4C1FA28B" w14:textId="0557F2AE" w:rsidR="00D11866" w:rsidRDefault="00D11866">
              <w:pPr>
                <w:pStyle w:val="Turinys2"/>
                <w:rPr>
                  <w:noProof/>
                  <w:kern w:val="2"/>
                  <w:sz w:val="24"/>
                  <w:szCs w:val="24"/>
                  <w14:ligatures w14:val="standardContextual"/>
                </w:rPr>
              </w:pPr>
              <w:hyperlink w:anchor="_Toc190787401" w:history="1">
                <w:r w:rsidRPr="0059272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_Toc190787401 \h </w:instrText>
                </w:r>
                <w:r>
                  <w:rPr>
                    <w:noProof/>
                    <w:webHidden/>
                  </w:rPr>
                </w:r>
                <w:r>
                  <w:rPr>
                    <w:noProof/>
                    <w:webHidden/>
                  </w:rPr>
                  <w:fldChar w:fldCharType="separate"/>
                </w:r>
                <w:r w:rsidR="007C2516">
                  <w:rPr>
                    <w:noProof/>
                    <w:webHidden/>
                  </w:rPr>
                  <w:t>26</w:t>
                </w:r>
                <w:r>
                  <w:rPr>
                    <w:noProof/>
                    <w:webHidden/>
                  </w:rPr>
                  <w:fldChar w:fldCharType="end"/>
                </w:r>
              </w:hyperlink>
            </w:p>
            <w:p w14:paraId="74AB7EE4" w14:textId="66E806A7" w:rsidR="00D11866" w:rsidRDefault="00D11866">
              <w:pPr>
                <w:pStyle w:val="Turinys2"/>
                <w:rPr>
                  <w:noProof/>
                  <w:kern w:val="2"/>
                  <w:sz w:val="24"/>
                  <w:szCs w:val="24"/>
                  <w14:ligatures w14:val="standardContextual"/>
                </w:rPr>
              </w:pPr>
              <w:hyperlink w:anchor="_Toc190787402" w:history="1">
                <w:r w:rsidRPr="0059272C">
                  <w:rPr>
                    <w:rStyle w:val="Hipersaitas"/>
                    <w:rFonts w:eastAsia="Calibri" w:cstheme="minorHAnsi"/>
                    <w:noProof/>
                  </w:rPr>
                  <w:t xml:space="preserve">Pirkimo sąlygų 5 priedas „EBVPD“ </w:t>
                </w:r>
                <w:r w:rsidRPr="0059272C">
                  <w:rPr>
                    <w:rStyle w:val="Hipersaitas"/>
                    <w:rFonts w:cstheme="minorHAnsi"/>
                    <w:noProof/>
                  </w:rPr>
                  <w:t>(XML ir PDF formatu)</w:t>
                </w:r>
                <w:r>
                  <w:rPr>
                    <w:noProof/>
                    <w:webHidden/>
                  </w:rPr>
                  <w:tab/>
                </w:r>
                <w:r>
                  <w:rPr>
                    <w:noProof/>
                    <w:webHidden/>
                  </w:rPr>
                  <w:fldChar w:fldCharType="begin"/>
                </w:r>
                <w:r>
                  <w:rPr>
                    <w:noProof/>
                    <w:webHidden/>
                  </w:rPr>
                  <w:instrText xml:space="preserve"> PAGEREF _Toc190787402 \h </w:instrText>
                </w:r>
                <w:r>
                  <w:rPr>
                    <w:noProof/>
                    <w:webHidden/>
                  </w:rPr>
                </w:r>
                <w:r>
                  <w:rPr>
                    <w:noProof/>
                    <w:webHidden/>
                  </w:rPr>
                  <w:fldChar w:fldCharType="separate"/>
                </w:r>
                <w:r w:rsidR="007C2516">
                  <w:rPr>
                    <w:noProof/>
                    <w:webHidden/>
                  </w:rPr>
                  <w:t>29</w:t>
                </w:r>
                <w:r>
                  <w:rPr>
                    <w:noProof/>
                    <w:webHidden/>
                  </w:rPr>
                  <w:fldChar w:fldCharType="end"/>
                </w:r>
              </w:hyperlink>
            </w:p>
            <w:p w14:paraId="722FED35" w14:textId="2AC2F722" w:rsidR="00D11866" w:rsidRDefault="00D11866">
              <w:pPr>
                <w:pStyle w:val="Turinys2"/>
                <w:rPr>
                  <w:noProof/>
                  <w:kern w:val="2"/>
                  <w:sz w:val="24"/>
                  <w:szCs w:val="24"/>
                  <w14:ligatures w14:val="standardContextual"/>
                </w:rPr>
              </w:pPr>
              <w:hyperlink w:anchor="_Toc190787403" w:history="1">
                <w:r w:rsidRPr="0059272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_Toc190787403 \h </w:instrText>
                </w:r>
                <w:r>
                  <w:rPr>
                    <w:noProof/>
                    <w:webHidden/>
                  </w:rPr>
                </w:r>
                <w:r>
                  <w:rPr>
                    <w:noProof/>
                    <w:webHidden/>
                  </w:rPr>
                  <w:fldChar w:fldCharType="separate"/>
                </w:r>
                <w:r w:rsidR="007C2516">
                  <w:rPr>
                    <w:noProof/>
                    <w:webHidden/>
                  </w:rPr>
                  <w:t>30</w:t>
                </w:r>
                <w:r>
                  <w:rPr>
                    <w:noProof/>
                    <w:webHidden/>
                  </w:rPr>
                  <w:fldChar w:fldCharType="end"/>
                </w:r>
              </w:hyperlink>
            </w:p>
            <w:p w14:paraId="33ABF82D" w14:textId="62707676" w:rsidR="00D11866" w:rsidRDefault="00D11866">
              <w:pPr>
                <w:pStyle w:val="Turinys2"/>
                <w:rPr>
                  <w:noProof/>
                  <w:kern w:val="2"/>
                  <w:sz w:val="24"/>
                  <w:szCs w:val="24"/>
                  <w14:ligatures w14:val="standardContextual"/>
                </w:rPr>
              </w:pPr>
              <w:hyperlink w:anchor="_Toc190787404" w:history="1">
                <w:r w:rsidRPr="0059272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_Toc190787404 \h </w:instrText>
                </w:r>
                <w:r>
                  <w:rPr>
                    <w:noProof/>
                    <w:webHidden/>
                  </w:rPr>
                </w:r>
                <w:r>
                  <w:rPr>
                    <w:noProof/>
                    <w:webHidden/>
                  </w:rPr>
                  <w:fldChar w:fldCharType="separate"/>
                </w:r>
                <w:r w:rsidR="007C2516">
                  <w:rPr>
                    <w:noProof/>
                    <w:webHidden/>
                  </w:rPr>
                  <w:t>39</w:t>
                </w:r>
                <w:r>
                  <w:rPr>
                    <w:noProof/>
                    <w:webHidden/>
                  </w:rPr>
                  <w:fldChar w:fldCharType="end"/>
                </w:r>
              </w:hyperlink>
            </w:p>
            <w:p w14:paraId="675C9BCE" w14:textId="59D6F40B" w:rsidR="00D11866" w:rsidRDefault="00D11866">
              <w:pPr>
                <w:pStyle w:val="Turinys2"/>
                <w:rPr>
                  <w:noProof/>
                  <w:kern w:val="2"/>
                  <w:sz w:val="24"/>
                  <w:szCs w:val="24"/>
                  <w14:ligatures w14:val="standardContextual"/>
                </w:rPr>
              </w:pPr>
              <w:hyperlink w:anchor="_Toc190787405" w:history="1">
                <w:r w:rsidRPr="0059272C">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_Toc190787405 \h </w:instrText>
                </w:r>
                <w:r>
                  <w:rPr>
                    <w:noProof/>
                    <w:webHidden/>
                  </w:rPr>
                </w:r>
                <w:r>
                  <w:rPr>
                    <w:noProof/>
                    <w:webHidden/>
                  </w:rPr>
                  <w:fldChar w:fldCharType="separate"/>
                </w:r>
                <w:r w:rsidR="007C2516">
                  <w:rPr>
                    <w:noProof/>
                    <w:webHidden/>
                  </w:rPr>
                  <w:t>40</w:t>
                </w:r>
                <w:r>
                  <w:rPr>
                    <w:noProof/>
                    <w:webHidden/>
                  </w:rPr>
                  <w:fldChar w:fldCharType="end"/>
                </w:r>
              </w:hyperlink>
            </w:p>
            <w:p w14:paraId="66D21649" w14:textId="614836FA" w:rsidR="00D11866" w:rsidRDefault="00D11866">
              <w:pPr>
                <w:pStyle w:val="Turinys2"/>
                <w:rPr>
                  <w:noProof/>
                  <w:kern w:val="2"/>
                  <w:sz w:val="24"/>
                  <w:szCs w:val="24"/>
                  <w14:ligatures w14:val="standardContextual"/>
                </w:rPr>
              </w:pPr>
              <w:hyperlink w:anchor="_Toc190787406" w:history="1">
                <w:r w:rsidRPr="0059272C">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_Toc190787406 \h </w:instrText>
                </w:r>
                <w:r>
                  <w:rPr>
                    <w:noProof/>
                    <w:webHidden/>
                  </w:rPr>
                </w:r>
                <w:r>
                  <w:rPr>
                    <w:noProof/>
                    <w:webHidden/>
                  </w:rPr>
                  <w:fldChar w:fldCharType="separate"/>
                </w:r>
                <w:r w:rsidR="007C2516">
                  <w:rPr>
                    <w:noProof/>
                    <w:webHidden/>
                  </w:rPr>
                  <w:t>41</w:t>
                </w:r>
                <w:r>
                  <w:rPr>
                    <w:noProof/>
                    <w:webHidden/>
                  </w:rPr>
                  <w:fldChar w:fldCharType="end"/>
                </w:r>
              </w:hyperlink>
            </w:p>
            <w:p w14:paraId="24ADD04E" w14:textId="730DF656" w:rsidR="00D11866" w:rsidRDefault="00D11866">
              <w:pPr>
                <w:pStyle w:val="Turinys2"/>
                <w:rPr>
                  <w:noProof/>
                  <w:kern w:val="2"/>
                  <w:sz w:val="24"/>
                  <w:szCs w:val="24"/>
                  <w14:ligatures w14:val="standardContextual"/>
                </w:rPr>
              </w:pPr>
              <w:hyperlink w:anchor="_Toc190787407" w:history="1">
                <w:r w:rsidRPr="0059272C">
                  <w:rPr>
                    <w:rStyle w:val="Hipersaitas"/>
                    <w:noProof/>
                  </w:rPr>
                  <w:t>Pirkimo sąlygų 10 priedas „Sutarties projektas“</w:t>
                </w:r>
                <w:r>
                  <w:rPr>
                    <w:noProof/>
                    <w:webHidden/>
                  </w:rPr>
                  <w:tab/>
                </w:r>
                <w:r>
                  <w:rPr>
                    <w:noProof/>
                    <w:webHidden/>
                  </w:rPr>
                  <w:fldChar w:fldCharType="begin"/>
                </w:r>
                <w:r>
                  <w:rPr>
                    <w:noProof/>
                    <w:webHidden/>
                  </w:rPr>
                  <w:instrText xml:space="preserve"> PAGEREF _Toc190787407 \h </w:instrText>
                </w:r>
                <w:r>
                  <w:rPr>
                    <w:noProof/>
                    <w:webHidden/>
                  </w:rPr>
                </w:r>
                <w:r>
                  <w:rPr>
                    <w:noProof/>
                    <w:webHidden/>
                  </w:rPr>
                  <w:fldChar w:fldCharType="separate"/>
                </w:r>
                <w:r w:rsidR="007C2516">
                  <w:rPr>
                    <w:noProof/>
                    <w:webHidden/>
                  </w:rPr>
                  <w:t>42</w:t>
                </w:r>
                <w:r>
                  <w:rPr>
                    <w:noProof/>
                    <w:webHidden/>
                  </w:rPr>
                  <w:fldChar w:fldCharType="end"/>
                </w:r>
              </w:hyperlink>
            </w:p>
            <w:p w14:paraId="7641B642" w14:textId="76CEE68F" w:rsidR="00D11866" w:rsidRDefault="00D11866">
              <w:pPr>
                <w:pStyle w:val="Turinys2"/>
                <w:rPr>
                  <w:noProof/>
                  <w:kern w:val="2"/>
                  <w:sz w:val="24"/>
                  <w:szCs w:val="24"/>
                  <w14:ligatures w14:val="standardContextual"/>
                </w:rPr>
              </w:pPr>
              <w:hyperlink w:anchor="_Toc190787412" w:history="1">
                <w:r w:rsidRPr="0059272C">
                  <w:rPr>
                    <w:rStyle w:val="Hipersaitas"/>
                    <w:rFonts w:eastAsia="Calibri" w:cstheme="minorHAnsi"/>
                    <w:noProof/>
                  </w:rPr>
                  <w:t>Pirkimo sąlygų 11 priedas „</w:t>
                </w:r>
                <w:r w:rsidRPr="0059272C">
                  <w:rPr>
                    <w:rStyle w:val="Hipersaitas"/>
                    <w:rFonts w:cs="Times New Roman"/>
                    <w:noProof/>
                  </w:rPr>
                  <w:t>Pasiūlymo garantijos forma“ ir „Pasiūlymo laidavimo draudimo rašto forma</w:t>
                </w:r>
                <w:r w:rsidRPr="0059272C">
                  <w:rPr>
                    <w:rStyle w:val="Hipersaitas"/>
                    <w:rFonts w:eastAsia="Calibri" w:cstheme="minorHAnsi"/>
                    <w:noProof/>
                  </w:rPr>
                  <w:t>“</w:t>
                </w:r>
                <w:r>
                  <w:rPr>
                    <w:noProof/>
                    <w:webHidden/>
                  </w:rPr>
                  <w:tab/>
                </w:r>
                <w:r>
                  <w:rPr>
                    <w:noProof/>
                    <w:webHidden/>
                  </w:rPr>
                  <w:fldChar w:fldCharType="begin"/>
                </w:r>
                <w:r>
                  <w:rPr>
                    <w:noProof/>
                    <w:webHidden/>
                  </w:rPr>
                  <w:instrText xml:space="preserve"> PAGEREF _Toc190787412 \h </w:instrText>
                </w:r>
                <w:r>
                  <w:rPr>
                    <w:noProof/>
                    <w:webHidden/>
                  </w:rPr>
                </w:r>
                <w:r>
                  <w:rPr>
                    <w:noProof/>
                    <w:webHidden/>
                  </w:rPr>
                  <w:fldChar w:fldCharType="separate"/>
                </w:r>
                <w:r w:rsidR="007C2516">
                  <w:rPr>
                    <w:noProof/>
                    <w:webHidden/>
                  </w:rPr>
                  <w:t>53</w:t>
                </w:r>
                <w:r>
                  <w:rPr>
                    <w:noProof/>
                    <w:webHidden/>
                  </w:rPr>
                  <w:fldChar w:fldCharType="end"/>
                </w:r>
              </w:hyperlink>
            </w:p>
            <w:p w14:paraId="51F9E99A" w14:textId="33B386BA" w:rsidR="00D11866" w:rsidRDefault="00D11866">
              <w:pPr>
                <w:pStyle w:val="Turinys2"/>
                <w:rPr>
                  <w:noProof/>
                  <w:kern w:val="2"/>
                  <w:sz w:val="24"/>
                  <w:szCs w:val="24"/>
                  <w14:ligatures w14:val="standardContextual"/>
                </w:rPr>
              </w:pPr>
              <w:hyperlink w:anchor="_Toc190787413" w:history="1">
                <w:r w:rsidRPr="0059272C">
                  <w:rPr>
                    <w:rStyle w:val="Hipersaitas"/>
                    <w:rFonts w:cstheme="minorHAnsi"/>
                    <w:noProof/>
                  </w:rPr>
                  <w:t>Pirkimo sąlygų 12 priedas „Deklaracija dėl tiekėjo atsakingų asmenų“</w:t>
                </w:r>
                <w:r>
                  <w:rPr>
                    <w:noProof/>
                    <w:webHidden/>
                  </w:rPr>
                  <w:tab/>
                </w:r>
                <w:r>
                  <w:rPr>
                    <w:noProof/>
                    <w:webHidden/>
                  </w:rPr>
                  <w:fldChar w:fldCharType="begin"/>
                </w:r>
                <w:r>
                  <w:rPr>
                    <w:noProof/>
                    <w:webHidden/>
                  </w:rPr>
                  <w:instrText xml:space="preserve"> PAGEREF _Toc190787413 \h </w:instrText>
                </w:r>
                <w:r>
                  <w:rPr>
                    <w:noProof/>
                    <w:webHidden/>
                  </w:rPr>
                </w:r>
                <w:r>
                  <w:rPr>
                    <w:noProof/>
                    <w:webHidden/>
                  </w:rPr>
                  <w:fldChar w:fldCharType="separate"/>
                </w:r>
                <w:r w:rsidR="007C2516">
                  <w:rPr>
                    <w:noProof/>
                    <w:webHidden/>
                  </w:rPr>
                  <w:t>55</w:t>
                </w:r>
                <w:r>
                  <w:rPr>
                    <w:noProof/>
                    <w:webHidden/>
                  </w:rPr>
                  <w:fldChar w:fldCharType="end"/>
                </w:r>
              </w:hyperlink>
            </w:p>
            <w:p w14:paraId="5533550A" w14:textId="7B839AE0" w:rsidR="002C6FDD" w:rsidRPr="00F0499F" w:rsidRDefault="002C6FDD" w:rsidP="002C6FDD">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2D5237C7" w14:textId="77777777" w:rsidR="002C6FDD" w:rsidRPr="00F0499F" w:rsidRDefault="002C6FDD" w:rsidP="002C6FDD">
          <w:pPr>
            <w:spacing w:after="120" w:line="20" w:lineRule="atLeast"/>
            <w:contextualSpacing/>
            <w:rPr>
              <w:rFonts w:cstheme="minorHAnsi"/>
            </w:rPr>
          </w:pPr>
          <w:r w:rsidRPr="00F0499F">
            <w:rPr>
              <w:rFonts w:cstheme="minorHAnsi"/>
            </w:rPr>
            <w:br w:type="page"/>
          </w:r>
        </w:p>
      </w:sdtContent>
    </w:sdt>
    <w:p w14:paraId="46328A49" w14:textId="77777777" w:rsidR="002C6FDD" w:rsidRPr="00D24970" w:rsidRDefault="002C6FDD" w:rsidP="002C6FDD">
      <w:pPr>
        <w:pStyle w:val="Antrat1"/>
        <w:numPr>
          <w:ilvl w:val="0"/>
          <w:numId w:val="1"/>
        </w:numPr>
        <w:spacing w:line="20" w:lineRule="atLeast"/>
        <w:ind w:left="567" w:hanging="567"/>
        <w:contextualSpacing/>
        <w:rPr>
          <w:rFonts w:asciiTheme="minorHAnsi" w:hAnsiTheme="minorHAnsi" w:cstheme="minorHAnsi"/>
        </w:rPr>
      </w:pPr>
      <w:bookmarkStart w:id="0" w:name="_Toc190787388"/>
      <w:bookmarkStart w:id="1" w:name="_Toc335201954"/>
      <w:bookmarkStart w:id="2" w:name="_Toc147739116"/>
      <w:r w:rsidRPr="00D24970">
        <w:rPr>
          <w:rFonts w:asciiTheme="minorHAnsi" w:hAnsiTheme="minorHAnsi" w:cstheme="minorHAnsi"/>
        </w:rPr>
        <w:lastRenderedPageBreak/>
        <w:t>Bendra informacija</w:t>
      </w:r>
      <w:bookmarkEnd w:id="0"/>
    </w:p>
    <w:p w14:paraId="2DC1FBCD" w14:textId="77777777" w:rsidR="00A57DC8" w:rsidRPr="00B4522D" w:rsidRDefault="00A57DC8" w:rsidP="00A57DC8">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05E5C5F6" w14:textId="77777777" w:rsidR="00A57DC8" w:rsidRPr="00B4522D" w:rsidRDefault="00A57DC8" w:rsidP="00A57DC8">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5AE823B7" w14:textId="19C97CEB" w:rsidR="00A57DC8" w:rsidRPr="00B4522D" w:rsidRDefault="00A57DC8" w:rsidP="00A57DC8">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 xml:space="preserve">Vietinio ūkio </w:t>
      </w:r>
      <w:r w:rsidRPr="00B4522D">
        <w:rPr>
          <w:rStyle w:val="Hipersaitas"/>
          <w:rFonts w:cstheme="minorHAnsi"/>
        </w:rPr>
        <w:t>skyriaus v</w:t>
      </w:r>
      <w:r>
        <w:rPr>
          <w:rStyle w:val="Hipersaitas"/>
          <w:rFonts w:cstheme="minorHAnsi"/>
        </w:rPr>
        <w:t xml:space="preserve">edėjo pavaduotoja Vaida </w:t>
      </w:r>
      <w:proofErr w:type="spellStart"/>
      <w:r>
        <w:rPr>
          <w:rStyle w:val="Hipersaitas"/>
          <w:rFonts w:cstheme="minorHAnsi"/>
        </w:rPr>
        <w:t>Kosienė</w:t>
      </w:r>
      <w:proofErr w:type="spellEnd"/>
      <w:r w:rsidRPr="00B4522D">
        <w:rPr>
          <w:rStyle w:val="Hipersaitas"/>
          <w:rFonts w:cstheme="minorHAnsi"/>
        </w:rPr>
        <w:t xml:space="preserve">, tel. (0 443) </w:t>
      </w:r>
      <w:r>
        <w:rPr>
          <w:rStyle w:val="Hipersaitas"/>
          <w:rFonts w:cstheme="minorHAnsi"/>
        </w:rPr>
        <w:t>98245</w:t>
      </w:r>
      <w:r w:rsidRPr="00B4522D">
        <w:rPr>
          <w:rStyle w:val="Hipersaitas"/>
          <w:rFonts w:cstheme="minorHAnsi"/>
        </w:rPr>
        <w:t xml:space="preserve">, mob. </w:t>
      </w:r>
      <w:r>
        <w:rPr>
          <w:rStyle w:val="Hipersaitas"/>
          <w:rFonts w:cstheme="minorHAnsi"/>
        </w:rPr>
        <w:t>065255975</w:t>
      </w:r>
      <w:r w:rsidRPr="00B4522D">
        <w:rPr>
          <w:rStyle w:val="Hipersaitas"/>
          <w:rFonts w:cstheme="minorHAnsi"/>
        </w:rPr>
        <w:t xml:space="preserve">, el. p. </w:t>
      </w:r>
      <w:hyperlink r:id="rId10" w:history="1">
        <w:r w:rsidRPr="00556F84">
          <w:rPr>
            <w:rStyle w:val="Hipersaitas"/>
            <w:rFonts w:cstheme="minorHAnsi"/>
          </w:rPr>
          <w:t>vaida.kosiene@mazeikiai.lt</w:t>
        </w:r>
      </w:hyperlink>
      <w:r w:rsidR="00FE38E6">
        <w:t xml:space="preserve"> </w:t>
      </w:r>
      <w:r w:rsidR="00FE38E6" w:rsidRPr="00FE38E6">
        <w:rPr>
          <w:i/>
          <w:iCs/>
        </w:rPr>
        <w:t>(viešojo pirkimo objekto klausima</w:t>
      </w:r>
      <w:r w:rsidR="00FE38E6">
        <w:rPr>
          <w:i/>
          <w:iCs/>
        </w:rPr>
        <w:t>i</w:t>
      </w:r>
      <w:r w:rsidR="00FE38E6" w:rsidRPr="00FE38E6">
        <w:rPr>
          <w:i/>
          <w:iCs/>
        </w:rPr>
        <w:t>s)</w:t>
      </w:r>
      <w:r w:rsidRPr="00B4522D">
        <w:rPr>
          <w:rStyle w:val="Hipersaitas"/>
          <w:rFonts w:cstheme="minorHAnsi"/>
        </w:rPr>
        <w:t>.</w:t>
      </w:r>
    </w:p>
    <w:p w14:paraId="16AF09E9" w14:textId="263065A1" w:rsidR="00A57DC8" w:rsidRPr="00B4522D" w:rsidRDefault="00A57DC8" w:rsidP="00A57DC8">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Pr>
          <w:rFonts w:cstheme="minorHAnsi"/>
        </w:rPr>
        <w:t>tokių darbų</w:t>
      </w:r>
      <w:r w:rsidRPr="00B4522D">
        <w:rPr>
          <w:rFonts w:cstheme="minorHAnsi"/>
        </w:rPr>
        <w:t xml:space="preserve"> nėra kataloge.  </w:t>
      </w:r>
    </w:p>
    <w:p w14:paraId="541BEEBC" w14:textId="77777777" w:rsidR="00A57DC8" w:rsidRPr="00B4522D" w:rsidRDefault="00A57DC8" w:rsidP="00A57DC8">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4EA279E3" w14:textId="77777777" w:rsidR="00A57DC8" w:rsidRPr="00B4522D" w:rsidRDefault="00A57DC8" w:rsidP="00A57DC8">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38C799FA" w14:textId="1B28E1AB" w:rsidR="00B52D24" w:rsidRPr="006F7C96" w:rsidRDefault="00A57DC8" w:rsidP="00B52D24">
      <w:pPr>
        <w:spacing w:after="0" w:line="240" w:lineRule="auto"/>
        <w:ind w:firstLine="567"/>
        <w:jc w:val="both"/>
        <w:rPr>
          <w:rFonts w:cstheme="minorHAnsi"/>
        </w:rPr>
      </w:pPr>
      <w:r w:rsidRPr="00B52D24">
        <w:rPr>
          <w:rFonts w:cstheme="minorHAnsi"/>
        </w:rPr>
        <w:t xml:space="preserve">1.7. </w:t>
      </w:r>
      <w:r w:rsidR="00B52D24" w:rsidRPr="00B52D24">
        <w:rPr>
          <w:rFonts w:cstheme="minorHAnsi"/>
        </w:rPr>
        <w:t>Atliekamas žaliasis pirkimas. Pirkimas vykdomas vadovaujantis Lietuvos Respublikos aplinkos ministro 2011 m. birželio 28 d. įsakymo Nr. D1-508 „</w:t>
      </w:r>
      <w:hyperlink r:id="rId11" w:history="1">
        <w:r w:rsidR="00B52D24" w:rsidRPr="00B52D24">
          <w:rPr>
            <w:rStyle w:val="Hipersaitas"/>
            <w:rFonts w:cstheme="minorHAnsi"/>
            <w:color w:val="0070C0"/>
            <w:u w:val="single"/>
          </w:rPr>
          <w:t>Dėl Aplinkos apsaugos kriterijų taikymo, vykdant žaliuosius pirkimus, tvarkos aprašo patvirtinimo</w:t>
        </w:r>
      </w:hyperlink>
      <w:r w:rsidR="00B52D24" w:rsidRPr="00B52D24">
        <w:rPr>
          <w:rFonts w:cstheme="minorHAnsi"/>
        </w:rPr>
        <w:t xml:space="preserve">“ (aktualios redakcijos, toliau – Aprašas) 4.1. punktu. Aplinkos apaugos kriterijai nustatyti Aprašo 2 priedo </w:t>
      </w:r>
      <w:r w:rsidR="00B52D24" w:rsidRPr="00B52D24">
        <w:rPr>
          <w:rFonts w:cstheme="minorHAnsi"/>
          <w:b/>
          <w:bCs/>
        </w:rPr>
        <w:t xml:space="preserve">XVII skyriaus „Kelių projektavimo paslaugos ir statybos darbai, kelio elementai“ 26.1. </w:t>
      </w:r>
      <w:r w:rsidR="00B52D24" w:rsidRPr="00B52D24">
        <w:rPr>
          <w:rFonts w:ascii="Times New Roman" w:hAnsi="Times New Roman" w:cs="Times New Roman"/>
        </w:rPr>
        <w:t>punkt</w:t>
      </w:r>
      <w:r w:rsidR="00B52D24">
        <w:rPr>
          <w:rFonts w:ascii="Times New Roman" w:hAnsi="Times New Roman" w:cs="Times New Roman"/>
        </w:rPr>
        <w:t xml:space="preserve">e. </w:t>
      </w:r>
      <w:r w:rsidR="00B52D24" w:rsidRPr="006F7C96">
        <w:rPr>
          <w:rFonts w:cstheme="minorHAnsi"/>
        </w:rPr>
        <w:t xml:space="preserve">(išsamesnė informacija </w:t>
      </w:r>
      <w:r w:rsidR="00652085" w:rsidRPr="006F7C96">
        <w:rPr>
          <w:rFonts w:cstheme="minorHAnsi"/>
        </w:rPr>
        <w:t>apie nustatyt</w:t>
      </w:r>
      <w:r w:rsidR="009D554B" w:rsidRPr="006F7C96">
        <w:rPr>
          <w:rFonts w:cstheme="minorHAnsi"/>
        </w:rPr>
        <w:t>a</w:t>
      </w:r>
      <w:r w:rsidR="00652085" w:rsidRPr="006F7C96">
        <w:rPr>
          <w:rFonts w:cstheme="minorHAnsi"/>
        </w:rPr>
        <w:t xml:space="preserve">s </w:t>
      </w:r>
      <w:r w:rsidR="00B52D24" w:rsidRPr="006F7C96">
        <w:rPr>
          <w:rFonts w:cstheme="minorHAnsi"/>
        </w:rPr>
        <w:t>aplinkos ap</w:t>
      </w:r>
      <w:r w:rsidR="009D554B" w:rsidRPr="006F7C96">
        <w:rPr>
          <w:rFonts w:cstheme="minorHAnsi"/>
        </w:rPr>
        <w:t>s</w:t>
      </w:r>
      <w:r w:rsidR="00B52D24" w:rsidRPr="006F7C96">
        <w:rPr>
          <w:rFonts w:cstheme="minorHAnsi"/>
        </w:rPr>
        <w:t xml:space="preserve">augos </w:t>
      </w:r>
      <w:r w:rsidR="009D554B" w:rsidRPr="006F7C96">
        <w:rPr>
          <w:rFonts w:cstheme="minorHAnsi"/>
        </w:rPr>
        <w:t>priemones</w:t>
      </w:r>
      <w:r w:rsidR="00B52D24" w:rsidRPr="006F7C96">
        <w:rPr>
          <w:rFonts w:cstheme="minorHAnsi"/>
        </w:rPr>
        <w:t xml:space="preserve"> </w:t>
      </w:r>
      <w:r w:rsidR="00652085" w:rsidRPr="006F7C96">
        <w:rPr>
          <w:rFonts w:cstheme="minorHAnsi"/>
        </w:rPr>
        <w:t>pateikiama</w:t>
      </w:r>
      <w:r w:rsidR="00B52D24" w:rsidRPr="006F7C96">
        <w:rPr>
          <w:rFonts w:cstheme="minorHAnsi"/>
        </w:rPr>
        <w:t xml:space="preserve"> specialiųjų pirkimo sąlygų </w:t>
      </w:r>
      <w:r w:rsidR="00652085" w:rsidRPr="006F7C96">
        <w:rPr>
          <w:rFonts w:cstheme="minorHAnsi"/>
        </w:rPr>
        <w:t>4</w:t>
      </w:r>
      <w:r w:rsidR="00B52D24" w:rsidRPr="006F7C96">
        <w:rPr>
          <w:rFonts w:cstheme="minorHAnsi"/>
        </w:rPr>
        <w:t xml:space="preserve"> priede).</w:t>
      </w:r>
    </w:p>
    <w:p w14:paraId="69EA72A2" w14:textId="77777777" w:rsidR="00A57DC8" w:rsidRPr="006F7C96" w:rsidRDefault="00A57DC8" w:rsidP="00A57DC8">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623C9A33" w14:textId="77777777" w:rsidR="00A57DC8" w:rsidRPr="00B4522D" w:rsidRDefault="00A57DC8" w:rsidP="00A57DC8">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proofErr w:type="spellStart"/>
      <w:r w:rsidRPr="00B4522D">
        <w:rPr>
          <w:rFonts w:cstheme="minorHAnsi"/>
          <w:i/>
          <w:iCs/>
        </w:rPr>
        <w:t>ex</w:t>
      </w:r>
      <w:proofErr w:type="spellEnd"/>
      <w:r w:rsidRPr="00B4522D">
        <w:rPr>
          <w:rFonts w:cstheme="minorHAnsi"/>
          <w:i/>
          <w:iCs/>
        </w:rPr>
        <w:t xml:space="preserve"> ante</w:t>
      </w:r>
      <w:r w:rsidRPr="00B4522D">
        <w:rPr>
          <w:rFonts w:cstheme="minorHAnsi"/>
        </w:rPr>
        <w:t xml:space="preserve"> skaidrumo.</w:t>
      </w:r>
    </w:p>
    <w:p w14:paraId="49F47F34" w14:textId="77777777" w:rsidR="00A57DC8" w:rsidRPr="00B4522D" w:rsidRDefault="00A57DC8" w:rsidP="00A57DC8">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43C0BE37" w14:textId="77777777" w:rsidR="00A57DC8" w:rsidRPr="00B4522D" w:rsidRDefault="00A57DC8" w:rsidP="00A57DC8">
      <w:pPr>
        <w:pStyle w:val="Sraopastraipa"/>
        <w:tabs>
          <w:tab w:val="left" w:pos="993"/>
        </w:tabs>
        <w:spacing w:after="0" w:line="240" w:lineRule="auto"/>
        <w:ind w:left="0" w:firstLine="567"/>
        <w:jc w:val="both"/>
        <w:rPr>
          <w:rFonts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19C5B8FB" w14:textId="77777777" w:rsidR="002C6FDD" w:rsidRPr="00F0499F" w:rsidRDefault="002C6FDD" w:rsidP="002C6FDD">
      <w:pPr>
        <w:pStyle w:val="Antrat1"/>
        <w:spacing w:line="20" w:lineRule="atLeast"/>
        <w:contextualSpacing/>
      </w:pPr>
      <w:bookmarkStart w:id="3" w:name="_Ref39426332"/>
      <w:bookmarkStart w:id="4" w:name="_Ref39426338"/>
      <w:bookmarkStart w:id="5" w:name="_Toc19078738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515634DF" w14:textId="29F2456C" w:rsidR="002C6FDD" w:rsidRPr="00DC1957" w:rsidRDefault="002C6FDD" w:rsidP="00652085">
      <w:pPr>
        <w:pStyle w:val="Betarp"/>
        <w:numPr>
          <w:ilvl w:val="1"/>
          <w:numId w:val="5"/>
        </w:numPr>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59696B">
        <w:rPr>
          <w:rFonts w:eastAsia="Calibri"/>
          <w:color w:val="000000" w:themeColor="text1"/>
        </w:rPr>
        <w:t>Mažeikių rajono vietinės reikšmės kelių ir gatvių paprastąjį remontą ir priežiūrą</w:t>
      </w:r>
      <w:r w:rsidRPr="00F0499F">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59696B">
        <w:rPr>
          <w:rFonts w:cstheme="minorHAnsi"/>
        </w:rPr>
        <w:t>2</w:t>
      </w:r>
      <w:r w:rsidRPr="00DC1957">
        <w:rPr>
          <w:rFonts w:ascii="Arial" w:hAnsi="Arial" w:cs="Arial"/>
          <w:color w:val="00B050"/>
        </w:rPr>
        <w:t xml:space="preserve"> </w:t>
      </w:r>
      <w:r w:rsidRPr="00DC1957">
        <w:rPr>
          <w:rFonts w:cstheme="minorHAnsi"/>
        </w:rPr>
        <w:t>priede</w:t>
      </w:r>
      <w:r w:rsidR="0059696B">
        <w:rPr>
          <w:rFonts w:cstheme="minorHAnsi"/>
        </w:rPr>
        <w:t xml:space="preserve"> „Techninė specifikacija“</w:t>
      </w:r>
      <w:r w:rsidRPr="00DC1957">
        <w:rPr>
          <w:rFonts w:cstheme="minorHAnsi"/>
        </w:rPr>
        <w:t>.</w:t>
      </w:r>
    </w:p>
    <w:p w14:paraId="59373566" w14:textId="3DD6EA36" w:rsidR="0059696B" w:rsidRDefault="002C6FDD" w:rsidP="00652085">
      <w:pPr>
        <w:pStyle w:val="Betarp"/>
        <w:numPr>
          <w:ilvl w:val="1"/>
          <w:numId w:val="5"/>
        </w:numPr>
        <w:ind w:firstLine="349"/>
        <w:contextualSpacing/>
        <w:jc w:val="both"/>
        <w:rPr>
          <w:rFonts w:cstheme="minorHAnsi"/>
        </w:rPr>
      </w:pPr>
      <w:r w:rsidRPr="00DC1957">
        <w:rPr>
          <w:rFonts w:cstheme="minorHAnsi"/>
        </w:rPr>
        <w:t>Pirkimo objektas į dalis neskaidomas</w:t>
      </w:r>
      <w:r w:rsidR="0059696B">
        <w:rPr>
          <w:rFonts w:cstheme="minorHAnsi"/>
        </w:rPr>
        <w:t xml:space="preserve">, </w:t>
      </w:r>
      <w:r w:rsidR="00652085">
        <w:rPr>
          <w:rFonts w:cstheme="minorHAnsi"/>
        </w:rPr>
        <w:t>dėl šių priežasčių</w:t>
      </w:r>
      <w:r w:rsidR="0059696B">
        <w:rPr>
          <w:rFonts w:cstheme="minorHAnsi"/>
        </w:rPr>
        <w:t>:</w:t>
      </w:r>
    </w:p>
    <w:p w14:paraId="2566F0BC" w14:textId="6756BA40" w:rsidR="0059696B" w:rsidRPr="0059696B" w:rsidRDefault="0059696B" w:rsidP="00652085">
      <w:pPr>
        <w:pStyle w:val="Sraopastraipa"/>
        <w:numPr>
          <w:ilvl w:val="2"/>
          <w:numId w:val="5"/>
        </w:numPr>
        <w:spacing w:after="0" w:line="240" w:lineRule="auto"/>
        <w:ind w:left="0" w:firstLine="709"/>
        <w:jc w:val="both"/>
        <w:rPr>
          <w:rFonts w:cstheme="minorHAnsi"/>
        </w:rPr>
      </w:pPr>
      <w:r w:rsidRPr="0059696B">
        <w:rPr>
          <w:rFonts w:cstheme="minorHAnsi"/>
        </w:rPr>
        <w:t>Kelių priežiūros ir plėtros programos lėšų, skirtų Mažeikių rajono savivaldybės vietinės reikšmės kelių objektams finansuoti, paskirstymo ir naudojimo apraše, patvirtintame Mažeikių rajono savivaldybės tarybos 2022-09-30 sprendimu Nr. T1-239 nurodytas lėšų paskirstymas (III skyrius, Lėšų paskirstymo metodika) Mažeikių ir rajono seniūnijoms. Atitinkamai, seniūnijoms turi būti suteiktos vienodos galimybės ir sąlygos ir įsisavinant skirtas lėšas.</w:t>
      </w:r>
    </w:p>
    <w:p w14:paraId="792E28F2" w14:textId="7661E66D" w:rsidR="0059696B" w:rsidRPr="0059696B" w:rsidRDefault="0059696B" w:rsidP="00652085">
      <w:pPr>
        <w:pStyle w:val="Sraopastraipa"/>
        <w:numPr>
          <w:ilvl w:val="2"/>
          <w:numId w:val="5"/>
        </w:numPr>
        <w:spacing w:line="240" w:lineRule="auto"/>
        <w:ind w:left="0" w:firstLine="709"/>
        <w:jc w:val="both"/>
        <w:rPr>
          <w:rFonts w:cstheme="minorHAnsi"/>
        </w:rPr>
      </w:pPr>
      <w:r w:rsidRPr="0059696B">
        <w:rPr>
          <w:rFonts w:cstheme="minorHAnsi"/>
        </w:rPr>
        <w:t>Visi rajono vietinės reikšmės keliai ir gatvės (toliau – keliai) turi būti tvarkomi (paprastasis remontas, priežiūra) per trumpą metų sezoną, galimų papildomų pirkimų organizavimas ir jų procedūros užimtų nemažai laiko, kas įtakotų ir nesaugų eismą nepatenkinamos būklės keliuose.</w:t>
      </w:r>
    </w:p>
    <w:p w14:paraId="7AE5C525" w14:textId="048EC0A4" w:rsidR="0059696B" w:rsidRPr="0059696B" w:rsidRDefault="0059696B" w:rsidP="00652085">
      <w:pPr>
        <w:pStyle w:val="Sraopastraipa"/>
        <w:numPr>
          <w:ilvl w:val="2"/>
          <w:numId w:val="5"/>
        </w:numPr>
        <w:spacing w:line="240" w:lineRule="auto"/>
        <w:ind w:left="0" w:firstLine="709"/>
        <w:jc w:val="both"/>
        <w:rPr>
          <w:rFonts w:cstheme="minorHAnsi"/>
        </w:rPr>
      </w:pPr>
      <w:r w:rsidRPr="0059696B">
        <w:rPr>
          <w:rFonts w:cstheme="minorHAnsi"/>
        </w:rPr>
        <w:t>Turi būti remontuojami ir prižiūrimi visi rajono keliai. Išskaidžius pirkimą į dalis, t. y. pirktinus darbus kiekvienai seniūnijai, gali būti seniūnijų, kurioms nebus pateiktas nei vienas pasiūlymas. Tokiu atveju keliai liktų nesuremontuoti ir neprižiūrėti.</w:t>
      </w:r>
    </w:p>
    <w:p w14:paraId="5BC918BF" w14:textId="6717CFDA" w:rsidR="0059696B" w:rsidRPr="0059696B" w:rsidRDefault="0059696B" w:rsidP="00652085">
      <w:pPr>
        <w:pStyle w:val="Sraopastraipa"/>
        <w:numPr>
          <w:ilvl w:val="2"/>
          <w:numId w:val="5"/>
        </w:numPr>
        <w:spacing w:line="240" w:lineRule="auto"/>
        <w:ind w:left="0" w:firstLine="709"/>
        <w:jc w:val="both"/>
        <w:rPr>
          <w:rFonts w:cstheme="minorHAnsi"/>
        </w:rPr>
      </w:pPr>
      <w:r w:rsidRPr="0059696B">
        <w:rPr>
          <w:rFonts w:cstheme="minorHAnsi"/>
        </w:rPr>
        <w:t>Išskaidžius pirkimą į dalis gali būti pasiūlyti skirtingi darbų įkainiai atskirose seniūnijose,  o tam skirtos lėšos paskirstomos pagal vienodus kriterijus (1 punktas) visoms seniūnijoms. Todėl būtų diskriminuojamos tos seniūnijos, kurios organizuotų darbus pagal nupirktus didesnius įkainius. Pirkimo  rezultatai turi būti vienodi visose seniūnijose.</w:t>
      </w:r>
    </w:p>
    <w:p w14:paraId="4CC73E6A" w14:textId="280A70D2" w:rsidR="0059696B" w:rsidRPr="0059696B" w:rsidRDefault="0059696B" w:rsidP="00652085">
      <w:pPr>
        <w:pStyle w:val="Sraopastraipa"/>
        <w:numPr>
          <w:ilvl w:val="2"/>
          <w:numId w:val="5"/>
        </w:numPr>
        <w:spacing w:line="240" w:lineRule="auto"/>
        <w:ind w:left="0" w:firstLine="709"/>
        <w:jc w:val="both"/>
        <w:rPr>
          <w:rFonts w:cstheme="minorHAnsi"/>
        </w:rPr>
      </w:pPr>
      <w:r w:rsidRPr="0059696B">
        <w:rPr>
          <w:rFonts w:cstheme="minorHAnsi"/>
        </w:rPr>
        <w:t xml:space="preserve">Skaidyti pirkimą pagal darbų rūšis (su žvyro ir asfaltbetonio danga) netikslinga, nes mineralinės medžiagos (smėlis, žvyras, skalda, kt.) naudojamos ir dangų su asfaltbetonio danga tvarkymui, taip pat ir avarinės būklės pralaidų, kelio griovių bei kitų numatytų darbų vykdymas galimas tiek keliuose su žvyro, tiek su asfaltbetonio danga. </w:t>
      </w:r>
    </w:p>
    <w:p w14:paraId="12B238FC" w14:textId="3BC384E7" w:rsidR="0059696B" w:rsidRPr="0059696B" w:rsidRDefault="0059696B" w:rsidP="00652085">
      <w:pPr>
        <w:pStyle w:val="Sraopastraipa"/>
        <w:numPr>
          <w:ilvl w:val="2"/>
          <w:numId w:val="5"/>
        </w:numPr>
        <w:spacing w:line="240" w:lineRule="auto"/>
        <w:ind w:left="0" w:firstLine="567"/>
        <w:jc w:val="both"/>
        <w:rPr>
          <w:rFonts w:cstheme="minorHAnsi"/>
        </w:rPr>
      </w:pPr>
      <w:bookmarkStart w:id="6" w:name="_Hlk127878166"/>
      <w:r w:rsidRPr="0059696B">
        <w:rPr>
          <w:rFonts w:cstheme="minorHAnsi"/>
        </w:rPr>
        <w:t>Kelių remontas ir priežiūra</w:t>
      </w:r>
      <w:bookmarkEnd w:id="6"/>
      <w:r w:rsidRPr="0059696B">
        <w:rPr>
          <w:rFonts w:cstheme="minorHAnsi"/>
        </w:rPr>
        <w:t xml:space="preserve">, neskaidant darbų </w:t>
      </w:r>
      <w:bookmarkStart w:id="7" w:name="_Hlk127878181"/>
      <w:r w:rsidRPr="0059696B">
        <w:rPr>
          <w:rFonts w:cstheme="minorHAnsi"/>
        </w:rPr>
        <w:t xml:space="preserve">atskiroms seniūnijoms </w:t>
      </w:r>
      <w:bookmarkEnd w:id="7"/>
      <w:r w:rsidRPr="0059696B">
        <w:rPr>
          <w:rFonts w:cstheme="minorHAnsi"/>
        </w:rPr>
        <w:t xml:space="preserve">(esant vienai rangos sutarčiai) tikslingas ekonominiu požiūriu, nes darbams atlikti reikalinga sudėtinga technika, transportas, įrengimai, medžiagos ir </w:t>
      </w:r>
      <w:r w:rsidRPr="0059696B">
        <w:rPr>
          <w:rFonts w:cstheme="minorHAnsi"/>
        </w:rPr>
        <w:lastRenderedPageBreak/>
        <w:t>kt., kas esant vienam tiekėjui būtų racionaliai parinktos ir rezervuotos, priešingu atveju šias priemones privalėtų turėti visi tiekėjai, o tai padidintų darbų kainas (į darbų kainą įskaičiuotos visos išlaidos).</w:t>
      </w:r>
    </w:p>
    <w:p w14:paraId="5A40D22B" w14:textId="2CBFF192" w:rsidR="0059696B" w:rsidRPr="00395972" w:rsidRDefault="0059696B" w:rsidP="00D11866">
      <w:pPr>
        <w:pStyle w:val="Sraopastraipa"/>
        <w:numPr>
          <w:ilvl w:val="2"/>
          <w:numId w:val="5"/>
        </w:numPr>
        <w:spacing w:after="0" w:line="240" w:lineRule="auto"/>
        <w:ind w:left="0" w:firstLine="567"/>
        <w:jc w:val="both"/>
        <w:rPr>
          <w:rFonts w:cstheme="minorHAnsi"/>
        </w:rPr>
      </w:pPr>
      <w:r w:rsidRPr="0059696B">
        <w:rPr>
          <w:rFonts w:cstheme="minorHAnsi"/>
        </w:rPr>
        <w:t xml:space="preserve">Kelių remontas ir priežiūra, neskaidant darbų atskiroms seniūnijoms (esant vienai rangos sutarčiai) tikslingas darbų organizavimo aspektu, nes paprasčiau organizuoti darbus, paskirstyti resursus esant tik vienai </w:t>
      </w:r>
      <w:r w:rsidRPr="00395972">
        <w:rPr>
          <w:rFonts w:cstheme="minorHAnsi"/>
        </w:rPr>
        <w:t>sutarčiai.</w:t>
      </w:r>
    </w:p>
    <w:p w14:paraId="0D216ADF" w14:textId="140DC1B1" w:rsidR="00395972" w:rsidRPr="00395972" w:rsidRDefault="00395972" w:rsidP="00D11866">
      <w:pPr>
        <w:spacing w:after="0"/>
        <w:ind w:firstLine="567"/>
        <w:rPr>
          <w:rFonts w:cstheme="minorHAnsi"/>
          <w:sz w:val="22"/>
          <w:szCs w:val="22"/>
        </w:rPr>
      </w:pPr>
      <w:r w:rsidRPr="00395972">
        <w:rPr>
          <w:rFonts w:cstheme="minorHAnsi"/>
          <w:sz w:val="22"/>
          <w:szCs w:val="22"/>
        </w:rPr>
        <w:t>2.3. Pirkimui skirta lėšų suma</w:t>
      </w:r>
      <w:r>
        <w:rPr>
          <w:rFonts w:cstheme="minorHAnsi"/>
          <w:sz w:val="22"/>
          <w:szCs w:val="22"/>
        </w:rPr>
        <w:t xml:space="preserve"> yra</w:t>
      </w:r>
      <w:r w:rsidRPr="00395972">
        <w:rPr>
          <w:rFonts w:cstheme="minorHAnsi"/>
          <w:sz w:val="22"/>
          <w:szCs w:val="22"/>
        </w:rPr>
        <w:t xml:space="preserve"> </w:t>
      </w:r>
      <w:r w:rsidR="00D11866" w:rsidRPr="00D11866">
        <w:rPr>
          <w:rFonts w:cstheme="minorHAnsi"/>
          <w:b/>
          <w:bCs/>
          <w:sz w:val="22"/>
          <w:szCs w:val="22"/>
        </w:rPr>
        <w:t>4154830,00</w:t>
      </w:r>
      <w:r w:rsidRPr="00395972">
        <w:rPr>
          <w:rFonts w:cstheme="minorHAnsi"/>
          <w:b/>
          <w:bCs/>
          <w:sz w:val="22"/>
          <w:szCs w:val="22"/>
        </w:rPr>
        <w:t xml:space="preserve"> Eur</w:t>
      </w:r>
      <w:r w:rsidR="00D11866">
        <w:rPr>
          <w:rFonts w:cstheme="minorHAnsi"/>
          <w:b/>
          <w:bCs/>
          <w:sz w:val="22"/>
          <w:szCs w:val="22"/>
        </w:rPr>
        <w:t xml:space="preserve"> be PVM/ 5027344,30 Eur su PVM</w:t>
      </w:r>
      <w:r w:rsidRPr="00395972">
        <w:rPr>
          <w:rFonts w:cstheme="minorHAnsi"/>
          <w:sz w:val="22"/>
          <w:szCs w:val="22"/>
        </w:rPr>
        <w:t>.</w:t>
      </w:r>
    </w:p>
    <w:p w14:paraId="414AB8B0" w14:textId="3C6EC9F4" w:rsidR="002C6FDD" w:rsidRDefault="00395972" w:rsidP="00D11866">
      <w:pPr>
        <w:pStyle w:val="Sraopastraipa"/>
        <w:spacing w:after="0" w:line="240" w:lineRule="auto"/>
        <w:ind w:left="0" w:firstLine="567"/>
        <w:jc w:val="both"/>
        <w:rPr>
          <w:rFonts w:cstheme="minorHAnsi"/>
        </w:rPr>
      </w:pPr>
      <w:r w:rsidRPr="00395972">
        <w:rPr>
          <w:rFonts w:cstheme="minorHAnsi"/>
        </w:rPr>
        <w:t xml:space="preserve">2.4. </w:t>
      </w:r>
      <w:r w:rsidR="002C6FDD" w:rsidRPr="00395972">
        <w:rPr>
          <w:rFonts w:cstheme="minorHAnsi"/>
        </w:rPr>
        <w:t>Jeigu</w:t>
      </w:r>
      <w:r w:rsidR="002C6FDD">
        <w:rPr>
          <w:rFonts w:cstheme="minorHAnsi"/>
        </w:rPr>
        <w:t xml:space="preserve"> a</w:t>
      </w:r>
      <w:r w:rsidR="002C6FDD"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C6FDD">
        <w:rPr>
          <w:rFonts w:cstheme="minorHAnsi"/>
        </w:rPr>
        <w:t xml:space="preserve">turi būti laikoma, kad kiekviena tokia nuoroda yra pateikta su žodžiais „arba lygiavertis“. </w:t>
      </w:r>
    </w:p>
    <w:p w14:paraId="6A9C0F27" w14:textId="0460C82E" w:rsidR="002C6FDD" w:rsidRDefault="002C6FDD" w:rsidP="002C6FDD">
      <w:pPr>
        <w:pStyle w:val="Sraopastraipa"/>
        <w:spacing w:after="0" w:line="240" w:lineRule="auto"/>
        <w:ind w:left="0" w:firstLine="567"/>
        <w:jc w:val="both"/>
        <w:rPr>
          <w:rFonts w:cstheme="minorHAnsi"/>
        </w:rPr>
      </w:pPr>
      <w:r>
        <w:rPr>
          <w:rFonts w:cstheme="minorHAnsi"/>
        </w:rPr>
        <w:t>2.</w:t>
      </w:r>
      <w:r w:rsidR="00395972">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656F2F2" w14:textId="77777777" w:rsidR="002C6FDD" w:rsidRPr="00D24970" w:rsidRDefault="002C6FDD" w:rsidP="002C6FDD">
      <w:pPr>
        <w:pStyle w:val="Antrat1"/>
        <w:spacing w:line="20" w:lineRule="atLeast"/>
        <w:contextualSpacing/>
        <w:rPr>
          <w:rFonts w:asciiTheme="minorHAnsi" w:hAnsiTheme="minorHAnsi" w:cstheme="minorHAnsi"/>
        </w:rPr>
      </w:pPr>
      <w:bookmarkStart w:id="8" w:name="_Toc190787390"/>
      <w:r w:rsidRPr="00D24970">
        <w:rPr>
          <w:rFonts w:asciiTheme="minorHAnsi" w:hAnsiTheme="minorHAnsi" w:cstheme="minorHAnsi"/>
        </w:rPr>
        <w:t>3.</w:t>
      </w:r>
      <w:r>
        <w:rPr>
          <w:rFonts w:asciiTheme="minorHAnsi" w:hAnsiTheme="minorHAnsi" w:cstheme="minorHAnsi"/>
        </w:rPr>
        <w:t xml:space="preserve"> </w:t>
      </w:r>
      <w:bookmarkStart w:id="9" w:name="_Ref39427921"/>
      <w:bookmarkStart w:id="10" w:name="_Ref39427927"/>
      <w:bookmarkStart w:id="11" w:name="_Ref39740354"/>
      <w:r w:rsidRPr="00D24970">
        <w:rPr>
          <w:rFonts w:asciiTheme="minorHAnsi" w:hAnsiTheme="minorHAnsi" w:cstheme="minorHAnsi"/>
        </w:rPr>
        <w:t>Susitikimai su tiekėjais</w:t>
      </w:r>
      <w:bookmarkEnd w:id="9"/>
      <w:bookmarkEnd w:id="10"/>
      <w:r w:rsidRPr="00D24970">
        <w:rPr>
          <w:rFonts w:asciiTheme="minorHAnsi" w:hAnsiTheme="minorHAnsi" w:cstheme="minorHAnsi"/>
        </w:rPr>
        <w:t xml:space="preserve"> ir objekto apžiūra</w:t>
      </w:r>
      <w:bookmarkEnd w:id="8"/>
      <w:bookmarkEnd w:id="11"/>
    </w:p>
    <w:p w14:paraId="22347BCF" w14:textId="77777777" w:rsidR="00FB1653" w:rsidRDefault="00FB1653" w:rsidP="00FB1653">
      <w:pPr>
        <w:pStyle w:val="Sraopastraipa"/>
        <w:spacing w:after="0"/>
        <w:ind w:left="0" w:firstLine="567"/>
        <w:jc w:val="both"/>
        <w:rPr>
          <w:rFonts w:cstheme="minorHAnsi"/>
        </w:rPr>
      </w:pPr>
      <w:bookmarkStart w:id="12" w:name="_Ref39473754"/>
      <w:bookmarkStart w:id="13" w:name="_Ref39473761"/>
      <w:bookmarkStart w:id="14" w:name="_Ref39474188"/>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1BE4A7A0" w14:textId="77777777" w:rsidR="002C6FDD" w:rsidRPr="00D24970" w:rsidRDefault="002C6FDD" w:rsidP="002C6FDD">
      <w:pPr>
        <w:pStyle w:val="Antrat1"/>
        <w:spacing w:line="20" w:lineRule="atLeast"/>
        <w:contextualSpacing/>
        <w:rPr>
          <w:rFonts w:asciiTheme="minorHAnsi" w:hAnsiTheme="minorHAnsi" w:cstheme="minorHAnsi"/>
        </w:rPr>
      </w:pPr>
      <w:bookmarkStart w:id="15" w:name="_Toc190787391"/>
      <w:r>
        <w:rPr>
          <w:rFonts w:cstheme="majorHAnsi"/>
        </w:rPr>
        <w:t xml:space="preserve">4. </w:t>
      </w:r>
      <w:r w:rsidRPr="00D24970">
        <w:rPr>
          <w:rFonts w:asciiTheme="minorHAnsi" w:hAnsiTheme="minorHAnsi" w:cstheme="minorHAnsi"/>
        </w:rPr>
        <w:t>Tiekėjų pašalinimo pagrindai</w:t>
      </w:r>
      <w:bookmarkEnd w:id="12"/>
      <w:bookmarkEnd w:id="13"/>
      <w:bookmarkEnd w:id="14"/>
      <w:r w:rsidRPr="00D24970">
        <w:rPr>
          <w:rFonts w:asciiTheme="minorHAnsi" w:hAnsiTheme="minorHAnsi" w:cstheme="minorHAnsi"/>
        </w:rPr>
        <w:t xml:space="preserve"> ir kvalifikacijos reikalavimai</w:t>
      </w:r>
      <w:bookmarkEnd w:id="15"/>
    </w:p>
    <w:p w14:paraId="2DFF674A" w14:textId="22032577" w:rsidR="002C6FDD" w:rsidRDefault="002C6FDD" w:rsidP="002C6FDD">
      <w:pPr>
        <w:pStyle w:val="Sraopastraipa"/>
        <w:spacing w:after="120" w:line="20" w:lineRule="atLeast"/>
        <w:ind w:left="0" w:firstLine="567"/>
        <w:jc w:val="both"/>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FB1653">
        <w:rPr>
          <w:rFonts w:eastAsia="Calibri"/>
        </w:rPr>
        <w:t>3</w:t>
      </w:r>
      <w:r w:rsidRPr="127DD6E8">
        <w:rPr>
          <w:color w:val="00B050"/>
        </w:rPr>
        <w:t xml:space="preserve"> </w:t>
      </w:r>
      <w:r w:rsidRPr="127DD6E8">
        <w:rPr>
          <w:rFonts w:eastAsia="Calibri"/>
        </w:rPr>
        <w:t>priede</w:t>
      </w:r>
      <w:r w:rsidRPr="127DD6E8">
        <w:t xml:space="preserve">. </w:t>
      </w:r>
    </w:p>
    <w:p w14:paraId="3A2A4445" w14:textId="0B989D74" w:rsidR="002C6FDD" w:rsidRPr="00FB1653" w:rsidRDefault="002C6FDD" w:rsidP="002C6FDD">
      <w:pPr>
        <w:pStyle w:val="Sraopastraipa"/>
        <w:tabs>
          <w:tab w:val="left" w:pos="851"/>
        </w:tabs>
        <w:spacing w:after="0" w:line="20" w:lineRule="atLeast"/>
        <w:ind w:left="0" w:firstLine="567"/>
        <w:jc w:val="both"/>
        <w:rPr>
          <w:highlight w:val="yellow"/>
        </w:rPr>
      </w:pPr>
      <w:r>
        <w:t>4.2</w:t>
      </w:r>
      <w:r w:rsidRPr="00FB1653">
        <w:t>.</w:t>
      </w:r>
      <w:r w:rsidR="00FB1653" w:rsidRPr="00FB1653">
        <w:t xml:space="preserve"> </w:t>
      </w:r>
      <w:r w:rsidRPr="00FB1653">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B1653" w:rsidRPr="00FB1653">
        <w:t>4</w:t>
      </w:r>
      <w:r w:rsidRPr="00FB1653">
        <w:t xml:space="preserve"> priede. </w:t>
      </w:r>
    </w:p>
    <w:p w14:paraId="0289E25D" w14:textId="77777777" w:rsidR="002C6FDD" w:rsidRPr="0037632B" w:rsidRDefault="002C6FDD" w:rsidP="002C6FDD">
      <w:pPr>
        <w:pStyle w:val="Antrat1"/>
        <w:tabs>
          <w:tab w:val="left" w:pos="567"/>
        </w:tabs>
        <w:spacing w:after="0"/>
        <w:contextualSpacing/>
        <w:jc w:val="both"/>
        <w:rPr>
          <w:rFonts w:cstheme="minorBidi"/>
        </w:rPr>
      </w:pPr>
      <w:bookmarkStart w:id="17" w:name="_Toc19078739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7"/>
      <w:r w:rsidRPr="007872CB">
        <w:t xml:space="preserve"> </w:t>
      </w:r>
    </w:p>
    <w:p w14:paraId="4DD67EC0" w14:textId="56BD46B7" w:rsidR="002C6FDD" w:rsidRDefault="002C6FDD" w:rsidP="002C6FDD">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Pr>
          <w:rFonts w:cstheme="minorHAnsi"/>
          <w:color w:val="000000" w:themeColor="text1"/>
        </w:rPr>
        <w:t xml:space="preserve">specialiųjų </w:t>
      </w:r>
      <w:r w:rsidRPr="006A737F">
        <w:rPr>
          <w:rFonts w:cstheme="minorHAnsi"/>
          <w:color w:val="000000" w:themeColor="text1"/>
        </w:rPr>
        <w:t>p</w:t>
      </w:r>
      <w:r w:rsidRPr="007872CB">
        <w:rPr>
          <w:rFonts w:cstheme="minorHAnsi"/>
          <w:color w:val="000000" w:themeColor="text1"/>
        </w:rPr>
        <w:t xml:space="preserve">irkimo sąlygų </w:t>
      </w:r>
      <w:r w:rsidR="00FB1653">
        <w:rPr>
          <w:rFonts w:cstheme="minorHAnsi"/>
          <w:color w:val="000000" w:themeColor="text1"/>
        </w:rPr>
        <w:t>8 ir 9</w:t>
      </w:r>
      <w:r w:rsidRPr="007872CB">
        <w:rPr>
          <w:rFonts w:cstheme="minorHAnsi"/>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38C9643E" w14:textId="77777777" w:rsidR="002C6FDD" w:rsidRPr="007872CB" w:rsidRDefault="002C6FDD" w:rsidP="002C6FDD">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681488D" w14:textId="77777777" w:rsidR="002C6FDD" w:rsidRPr="00142AB7" w:rsidRDefault="002C6FDD" w:rsidP="002C6FDD">
      <w:pPr>
        <w:pStyle w:val="Antrat1"/>
        <w:spacing w:line="20" w:lineRule="atLeast"/>
        <w:contextualSpacing/>
        <w:rPr>
          <w:rFonts w:asciiTheme="minorHAnsi" w:hAnsiTheme="minorHAnsi" w:cstheme="minorBidi"/>
        </w:rPr>
      </w:pPr>
      <w:bookmarkStart w:id="18" w:name="_Ref39666794"/>
      <w:bookmarkStart w:id="19" w:name="_Ref39666796"/>
      <w:bookmarkStart w:id="20" w:name="_Toc190787393"/>
      <w:r w:rsidRPr="127DD6E8">
        <w:rPr>
          <w:rFonts w:asciiTheme="minorHAnsi" w:hAnsiTheme="minorHAnsi" w:cstheme="minorBidi"/>
        </w:rPr>
        <w:t>6. Specialieji reikalavimai pasiūlymų rengimui ir pateikimui</w:t>
      </w:r>
      <w:bookmarkEnd w:id="18"/>
      <w:bookmarkEnd w:id="19"/>
      <w:bookmarkEnd w:id="20"/>
    </w:p>
    <w:p w14:paraId="32350EB2" w14:textId="77777777" w:rsidR="002C6FDD" w:rsidRPr="00FD53CF" w:rsidRDefault="002C6FDD" w:rsidP="002C6FDD">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33C83E6" w14:textId="07EDDCCE" w:rsidR="002C6FDD" w:rsidRPr="00CA64E1" w:rsidRDefault="002C6FDD" w:rsidP="002C6FDD">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FB1653">
        <w:t>6</w:t>
      </w:r>
      <w:r w:rsidRPr="127DD6E8">
        <w:rPr>
          <w:shd w:val="clear" w:color="auto" w:fill="FFFFFF"/>
        </w:rPr>
        <w:t xml:space="preserve"> </w:t>
      </w:r>
      <w:r w:rsidRPr="127DD6E8">
        <w:t xml:space="preserve">priede pateiktą </w:t>
      </w:r>
      <w:r>
        <w:t>p</w:t>
      </w:r>
      <w:r w:rsidRPr="00CA64E1">
        <w:rPr>
          <w:rFonts w:cstheme="minorHAnsi"/>
        </w:rPr>
        <w:t>asiūlymo formą.</w:t>
      </w:r>
    </w:p>
    <w:p w14:paraId="739D0D68" w14:textId="1919C46A" w:rsidR="002C6FDD" w:rsidRPr="003C1B53" w:rsidRDefault="002C6FDD" w:rsidP="002C6FDD">
      <w:pPr>
        <w:pStyle w:val="Sraopastraipa"/>
        <w:numPr>
          <w:ilvl w:val="2"/>
          <w:numId w:val="8"/>
        </w:numPr>
        <w:spacing w:after="0" w:line="240" w:lineRule="auto"/>
        <w:ind w:left="0" w:firstLine="709"/>
        <w:jc w:val="both"/>
        <w:rPr>
          <w:rFonts w:cstheme="minorHAnsi"/>
          <w:u w:val="single"/>
        </w:rPr>
      </w:pPr>
      <w:r w:rsidRPr="003C1B53">
        <w:rPr>
          <w:rFonts w:cstheme="minorHAnsi"/>
        </w:rPr>
        <w:lastRenderedPageBreak/>
        <w:t xml:space="preserve">užpildytas EBVPD (specialiųjų pirkimo sąlygų </w:t>
      </w:r>
      <w:r w:rsidR="00FB1653">
        <w:rPr>
          <w:rFonts w:cstheme="minorHAnsi"/>
        </w:rPr>
        <w:t>5</w:t>
      </w:r>
      <w:r w:rsidRPr="003C1B53">
        <w:rPr>
          <w:rFonts w:cstheme="minorHAnsi"/>
          <w:color w:val="00B050"/>
        </w:rPr>
        <w:t xml:space="preserve"> </w:t>
      </w:r>
      <w:r w:rsidRPr="003C1B53">
        <w:rPr>
          <w:rFonts w:cstheme="minorHAnsi"/>
        </w:rPr>
        <w:t>priedas). Pasirašydamas pasiūlymą, tiekėjas patvirtina ir EBVPD tikrumą;</w:t>
      </w:r>
    </w:p>
    <w:p w14:paraId="6B183C8D" w14:textId="77777777" w:rsidR="002C6FDD" w:rsidRPr="00C35C26" w:rsidRDefault="002C6FDD" w:rsidP="002C6FD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1BD7CB1C" w14:textId="77777777" w:rsidR="002C6FDD" w:rsidRPr="00CA64E1" w:rsidRDefault="002C6FDD" w:rsidP="002C6FD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4097BB93" w14:textId="77777777" w:rsidR="002C6FDD" w:rsidRPr="00CA64E1" w:rsidRDefault="002C6FDD" w:rsidP="002C6FDD">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1803DE68" w14:textId="77777777" w:rsidR="002C6FDD" w:rsidRPr="00CA64E1" w:rsidRDefault="002C6FDD" w:rsidP="002C6FDD">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777F3C0" w14:textId="77777777" w:rsidR="002C6FDD" w:rsidRPr="003F060B" w:rsidRDefault="002C6FDD" w:rsidP="002C6FD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6D35D07" w14:textId="3FC3199F" w:rsidR="003F060B" w:rsidRPr="003F060B" w:rsidRDefault="003F060B" w:rsidP="003F060B">
      <w:pPr>
        <w:pStyle w:val="Sraopastraipa"/>
        <w:numPr>
          <w:ilvl w:val="2"/>
          <w:numId w:val="8"/>
        </w:numPr>
        <w:spacing w:after="0" w:line="240" w:lineRule="auto"/>
        <w:ind w:left="0" w:firstLine="696"/>
        <w:jc w:val="both"/>
        <w:rPr>
          <w:rFonts w:cstheme="minorHAnsi"/>
          <w:color w:val="00B050"/>
          <w:u w:val="single"/>
        </w:rPr>
      </w:pPr>
      <w:r w:rsidRPr="003F060B">
        <w:rPr>
          <w:rFonts w:cstheme="minorHAnsi"/>
        </w:rPr>
        <w:t xml:space="preserve">„Tiekėjo deklaracija dėl atitikties Reglamento nuostatoms juridiniam asmeniui“ ir/arba </w:t>
      </w:r>
      <w:r>
        <w:rPr>
          <w:rFonts w:cstheme="minorHAnsi"/>
        </w:rPr>
        <w:t xml:space="preserve">„Tiekėjo deklaracija dėl </w:t>
      </w:r>
      <w:r w:rsidRPr="003F060B">
        <w:rPr>
          <w:rFonts w:cstheme="minorHAnsi"/>
        </w:rPr>
        <w:t xml:space="preserve">atitikties Reglamento nuostatoms </w:t>
      </w:r>
      <w:r>
        <w:rPr>
          <w:rFonts w:cstheme="minorHAnsi"/>
        </w:rPr>
        <w:t>fizin</w:t>
      </w:r>
      <w:r w:rsidRPr="003F060B">
        <w:rPr>
          <w:rFonts w:cstheme="minorHAnsi"/>
        </w:rPr>
        <w:t>iam asmeniui</w:t>
      </w:r>
      <w:r>
        <w:rPr>
          <w:rFonts w:cstheme="minorHAnsi"/>
        </w:rPr>
        <w:t>“;</w:t>
      </w:r>
    </w:p>
    <w:p w14:paraId="1B8FA144" w14:textId="7A85230D" w:rsidR="003F060B" w:rsidRPr="003F060B" w:rsidRDefault="003F060B" w:rsidP="003F060B">
      <w:pPr>
        <w:pStyle w:val="Sraopastraipa"/>
        <w:numPr>
          <w:ilvl w:val="2"/>
          <w:numId w:val="8"/>
        </w:numPr>
        <w:tabs>
          <w:tab w:val="left" w:pos="1276"/>
        </w:tabs>
        <w:spacing w:after="0" w:line="240" w:lineRule="auto"/>
        <w:ind w:left="2127" w:hanging="1431"/>
        <w:jc w:val="both"/>
        <w:rPr>
          <w:rFonts w:cstheme="minorHAnsi"/>
        </w:rPr>
      </w:pPr>
      <w:r w:rsidRPr="003F060B">
        <w:rPr>
          <w:rFonts w:cstheme="minorHAnsi"/>
        </w:rPr>
        <w:t>Deklaracija dėl tiekėjo atsakingų asmenų</w:t>
      </w:r>
      <w:r>
        <w:rPr>
          <w:rFonts w:cstheme="minorHAnsi"/>
        </w:rPr>
        <w:t>.</w:t>
      </w:r>
    </w:p>
    <w:p w14:paraId="7A625F28" w14:textId="7FE905DC" w:rsidR="002C6FDD" w:rsidRPr="00F0499F" w:rsidRDefault="002C6FDD" w:rsidP="003F060B">
      <w:pPr>
        <w:spacing w:after="0" w:line="240" w:lineRule="auto"/>
        <w:ind w:firstLine="709"/>
        <w:jc w:val="both"/>
        <w:rPr>
          <w:u w:val="single"/>
        </w:rPr>
      </w:pPr>
      <w:r>
        <w:rPr>
          <w:rFonts w:cstheme="minorHAnsi"/>
        </w:rPr>
        <w:t>6.2</w:t>
      </w:r>
      <w:r w:rsidRPr="00A1780C">
        <w:rPr>
          <w:rFonts w:cstheme="minorHAnsi"/>
        </w:rPr>
        <w:t>.</w:t>
      </w:r>
      <w:r w:rsidR="00A71512">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2AE98A94" w14:textId="77777777" w:rsidR="002C6FDD" w:rsidRPr="00505506" w:rsidRDefault="002C6FDD" w:rsidP="003F060B">
      <w:pPr>
        <w:pStyle w:val="Sraopastraipa"/>
        <w:spacing w:after="0" w:line="240" w:lineRule="auto"/>
        <w:ind w:left="0" w:firstLine="709"/>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C7622B6" w14:textId="07217958" w:rsidR="002C6FDD" w:rsidRPr="00C7179F" w:rsidRDefault="002C6FDD" w:rsidP="003F060B">
      <w:pPr>
        <w:pStyle w:val="Sraopastraipa"/>
        <w:numPr>
          <w:ilvl w:val="2"/>
          <w:numId w:val="42"/>
        </w:numPr>
        <w:spacing w:after="0" w:line="240" w:lineRule="auto"/>
        <w:ind w:left="0" w:firstLine="708"/>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B3CFA2D" w14:textId="172AA859" w:rsidR="002C6FDD" w:rsidRPr="00A71512" w:rsidRDefault="002C6FDD" w:rsidP="003F060B">
      <w:pPr>
        <w:pStyle w:val="Sraopastraipa"/>
        <w:numPr>
          <w:ilvl w:val="1"/>
          <w:numId w:val="42"/>
        </w:numPr>
        <w:spacing w:line="240" w:lineRule="auto"/>
        <w:ind w:left="0" w:firstLine="709"/>
        <w:jc w:val="both"/>
      </w:pPr>
      <w:r>
        <w:t>P</w:t>
      </w:r>
      <w:r w:rsidRPr="127DD6E8">
        <w:t xml:space="preserve">asiūlymas turi būti parengtas, </w:t>
      </w:r>
      <w:r w:rsidRPr="0099696F">
        <w:t xml:space="preserve">lietuvių </w:t>
      </w:r>
      <w:r w:rsidR="00A71512">
        <w:t>kalba</w:t>
      </w:r>
      <w:r w:rsidRPr="003F060B">
        <w:rPr>
          <w:color w:val="7030A0"/>
        </w:rPr>
        <w:t xml:space="preserve">. </w:t>
      </w:r>
      <w:r w:rsidRPr="003F060B">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dokumento originalo turiniui, perkančioji organizacija reikalauja </w:t>
      </w:r>
      <w:r w:rsidRPr="00A71512">
        <w:t xml:space="preserve">pateikti vertimą atlikusio asmens parašu ir vertimų biuro antspaudu (jei turi) patvirtintą šio dokumento vertimą </w:t>
      </w:r>
      <w:r w:rsidR="00A71512" w:rsidRPr="00A71512">
        <w:t>arba</w:t>
      </w:r>
      <w:r w:rsidRPr="00A71512">
        <w:t xml:space="preserve"> kad vertimą atlikusio asmens parašas būtų patvirtintas notariškai. </w:t>
      </w:r>
    </w:p>
    <w:p w14:paraId="0D564733" w14:textId="45B2DDA6" w:rsidR="002C6FDD" w:rsidRPr="00B75F6D" w:rsidRDefault="002C6FDD" w:rsidP="003F060B">
      <w:pPr>
        <w:pStyle w:val="Sraopastraipa"/>
        <w:numPr>
          <w:ilvl w:val="1"/>
          <w:numId w:val="42"/>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1F62181" w14:textId="77777777" w:rsidR="002C6FDD" w:rsidRPr="00723492" w:rsidRDefault="002C6FDD" w:rsidP="003F060B">
      <w:pPr>
        <w:pStyle w:val="Sraopastraipa"/>
        <w:numPr>
          <w:ilvl w:val="1"/>
          <w:numId w:val="42"/>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1A7031A0" w14:textId="77777777" w:rsidR="002C6FDD" w:rsidRPr="00F0499F" w:rsidRDefault="002C6FDD" w:rsidP="003F060B">
      <w:pPr>
        <w:pStyle w:val="Antrat1"/>
        <w:numPr>
          <w:ilvl w:val="0"/>
          <w:numId w:val="42"/>
        </w:numPr>
        <w:tabs>
          <w:tab w:val="left" w:pos="709"/>
        </w:tabs>
        <w:ind w:left="0" w:firstLine="709"/>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78739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F320BA3" w14:textId="111FB3D1" w:rsidR="00A71512" w:rsidRPr="003C6E06" w:rsidRDefault="00A71512" w:rsidP="00307BE8">
      <w:pPr>
        <w:pStyle w:val="Sraopastraipa"/>
        <w:numPr>
          <w:ilvl w:val="1"/>
          <w:numId w:val="42"/>
        </w:numPr>
        <w:spacing w:after="0" w:line="240" w:lineRule="auto"/>
        <w:ind w:left="0" w:firstLine="709"/>
        <w:jc w:val="both"/>
        <w:rPr>
          <w:rFonts w:cstheme="minorHAnsi"/>
          <w:szCs w:val="20"/>
        </w:rPr>
      </w:pPr>
      <w:r w:rsidRPr="003C6E06">
        <w:rPr>
          <w:rFonts w:cstheme="minorHAnsi"/>
          <w:szCs w:val="20"/>
        </w:rPr>
        <w:t xml:space="preserve">Tiekėjas privalo užtikrinti savo pasiūlymo galiojimą ne mažesne kaip </w:t>
      </w:r>
      <w:r w:rsidRPr="00307BE8">
        <w:rPr>
          <w:rFonts w:cstheme="minorHAnsi"/>
          <w:b/>
          <w:bCs/>
          <w:szCs w:val="20"/>
        </w:rPr>
        <w:t>42000,00</w:t>
      </w:r>
      <w:r w:rsidRPr="00307BE8">
        <w:rPr>
          <w:rFonts w:cstheme="minorHAnsi"/>
          <w:szCs w:val="20"/>
        </w:rPr>
        <w:t xml:space="preserve"> </w:t>
      </w:r>
      <w:r w:rsidRPr="003C6E06">
        <w:rPr>
          <w:rFonts w:eastAsia="Calibri" w:cstheme="minorHAnsi"/>
          <w:szCs w:val="20"/>
        </w:rPr>
        <w:t>eurų suma</w:t>
      </w:r>
      <w:r w:rsidR="006F7C96" w:rsidRPr="003C6E06">
        <w:rPr>
          <w:rFonts w:eastAsia="Calibri" w:cstheme="minorHAnsi"/>
          <w:szCs w:val="20"/>
        </w:rPr>
        <w:t xml:space="preserve">, vienu iš šių </w:t>
      </w:r>
      <w:r w:rsidRPr="003C6E06">
        <w:rPr>
          <w:rFonts w:cstheme="minorHAnsi"/>
          <w:szCs w:val="20"/>
        </w:rPr>
        <w:t xml:space="preserve">būdų: </w:t>
      </w:r>
    </w:p>
    <w:p w14:paraId="2DF548FA" w14:textId="55634900" w:rsidR="00A71512" w:rsidRPr="006F7C96" w:rsidRDefault="00A71512" w:rsidP="003F060B">
      <w:pPr>
        <w:pStyle w:val="Sraopastraipa"/>
        <w:numPr>
          <w:ilvl w:val="2"/>
          <w:numId w:val="42"/>
        </w:numPr>
        <w:tabs>
          <w:tab w:val="left" w:pos="1134"/>
        </w:tabs>
        <w:spacing w:after="0" w:line="240" w:lineRule="auto"/>
        <w:ind w:left="0" w:firstLine="709"/>
        <w:jc w:val="both"/>
        <w:rPr>
          <w:rFonts w:cstheme="minorHAnsi"/>
          <w:szCs w:val="20"/>
        </w:rPr>
      </w:pPr>
      <w:r w:rsidRPr="006F7C96">
        <w:rPr>
          <w:rFonts w:cstheme="minorHAnsi"/>
          <w:szCs w:val="20"/>
        </w:rPr>
        <w:t xml:space="preserve">pateikiant banko išduotą besąlyginę pasiūlymo galiojimo užtikrinimo garantiją (pagal </w:t>
      </w:r>
      <w:r w:rsidR="006F7C96" w:rsidRPr="006F7C96">
        <w:rPr>
          <w:rFonts w:cstheme="minorHAnsi"/>
          <w:szCs w:val="20"/>
        </w:rPr>
        <w:t>11</w:t>
      </w:r>
      <w:r w:rsidRPr="006F7C96">
        <w:rPr>
          <w:rFonts w:cstheme="minorHAnsi"/>
          <w:szCs w:val="20"/>
        </w:rPr>
        <w:t xml:space="preserve"> priede pateiktą formą);</w:t>
      </w:r>
    </w:p>
    <w:p w14:paraId="35FD73B7" w14:textId="5B9C50D2" w:rsidR="00A71512" w:rsidRPr="0036357D" w:rsidRDefault="00A71512" w:rsidP="003F060B">
      <w:pPr>
        <w:pStyle w:val="Sraopastraipa"/>
        <w:numPr>
          <w:ilvl w:val="2"/>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 xml:space="preserve">pateikiant draudimo bendrovės besąlyginį ir neatšaukiamą laidavimo raštą (pagal pirkimo sąlygų </w:t>
      </w:r>
      <w:r w:rsidR="006F7C96">
        <w:rPr>
          <w:rFonts w:cstheme="minorHAnsi"/>
          <w:szCs w:val="20"/>
        </w:rPr>
        <w:t>11</w:t>
      </w:r>
      <w:r w:rsidRPr="0036357D">
        <w:rPr>
          <w:rFonts w:cstheme="minorHAnsi"/>
          <w:szCs w:val="20"/>
        </w:rPr>
        <w:t xml:space="preserve">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574D059A" w14:textId="77777777" w:rsidR="00A71512" w:rsidRPr="0036357D" w:rsidRDefault="00A71512" w:rsidP="003F060B">
      <w:pPr>
        <w:pStyle w:val="Sraopastraipa"/>
        <w:numPr>
          <w:ilvl w:val="2"/>
          <w:numId w:val="42"/>
        </w:numPr>
        <w:tabs>
          <w:tab w:val="left" w:pos="709"/>
          <w:tab w:val="left" w:pos="1134"/>
        </w:tabs>
        <w:spacing w:after="0" w:line="240" w:lineRule="auto"/>
        <w:ind w:left="0" w:firstLine="709"/>
        <w:jc w:val="both"/>
        <w:rPr>
          <w:rFonts w:cstheme="minorHAnsi"/>
          <w:szCs w:val="20"/>
        </w:rPr>
      </w:pPr>
      <w:r w:rsidRPr="0036357D">
        <w:rPr>
          <w:rFonts w:cstheme="minorHAnsi"/>
          <w:iCs/>
          <w:szCs w:val="20"/>
        </w:rPr>
        <w:t>pateikiant kredito unijos išduotą besąlyginę pasiūlymo galiojimo užtikrinimo garantiją.</w:t>
      </w:r>
    </w:p>
    <w:p w14:paraId="40DCC1C8" w14:textId="77777777" w:rsidR="00A71512" w:rsidRPr="0036357D" w:rsidRDefault="00A71512" w:rsidP="003F060B">
      <w:pPr>
        <w:pStyle w:val="Sraopastraipa"/>
        <w:numPr>
          <w:ilvl w:val="1"/>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7002F184" w14:textId="77777777" w:rsidR="00A71512" w:rsidRPr="0036357D" w:rsidRDefault="00A71512" w:rsidP="003F060B">
      <w:pPr>
        <w:pStyle w:val="Sraopastraipa"/>
        <w:numPr>
          <w:ilvl w:val="1"/>
          <w:numId w:val="42"/>
        </w:numPr>
        <w:tabs>
          <w:tab w:val="left" w:pos="709"/>
          <w:tab w:val="left" w:pos="851"/>
          <w:tab w:val="left" w:pos="1134"/>
          <w:tab w:val="left" w:pos="1276"/>
        </w:tabs>
        <w:suppressAutoHyphens/>
        <w:spacing w:after="0" w:line="240" w:lineRule="auto"/>
        <w:ind w:left="0" w:firstLine="709"/>
        <w:jc w:val="both"/>
        <w:rPr>
          <w:rFonts w:cstheme="minorHAnsi"/>
          <w:szCs w:val="20"/>
        </w:rPr>
      </w:pPr>
      <w:r w:rsidRPr="0036357D">
        <w:rPr>
          <w:rFonts w:cstheme="minorHAnsi"/>
          <w:szCs w:val="20"/>
        </w:rPr>
        <w:t xml:space="preserve">Dalyvis netenka pasiūlymo galiojimo užtikrinimo esant bent vienai šių sąlygų: </w:t>
      </w:r>
    </w:p>
    <w:p w14:paraId="3BF84951" w14:textId="77777777" w:rsidR="00A71512" w:rsidRPr="0036357D" w:rsidRDefault="00A71512" w:rsidP="003F060B">
      <w:pPr>
        <w:pStyle w:val="Sraopastraipa"/>
        <w:numPr>
          <w:ilvl w:val="2"/>
          <w:numId w:val="42"/>
        </w:numPr>
        <w:tabs>
          <w:tab w:val="left" w:pos="709"/>
          <w:tab w:val="left" w:pos="851"/>
          <w:tab w:val="left" w:pos="1134"/>
          <w:tab w:val="left" w:pos="1276"/>
        </w:tabs>
        <w:suppressAutoHyphens/>
        <w:spacing w:after="0" w:line="240" w:lineRule="auto"/>
        <w:ind w:left="0" w:firstLine="709"/>
        <w:jc w:val="both"/>
        <w:rPr>
          <w:rFonts w:cstheme="minorHAnsi"/>
          <w:szCs w:val="20"/>
        </w:rPr>
      </w:pPr>
      <w:r w:rsidRPr="0036357D">
        <w:rPr>
          <w:rFonts w:cstheme="minorHAnsi"/>
          <w:szCs w:val="20"/>
        </w:rPr>
        <w:t>pasiūlymo galiojimo laikotarpiu tiekėjas atsisako savo pasiūlymo arba jo dalies (pasiūlyme nurodyto pirkimo objekto, jo kiekio (apimties), siūlomų kainų, tiekimo ar mokėjimo terminų, kitų pasiūlyme nurodytų sąlygų);</w:t>
      </w:r>
    </w:p>
    <w:p w14:paraId="3F2185B6" w14:textId="77777777" w:rsidR="00A71512" w:rsidRPr="0036357D" w:rsidRDefault="00A71512" w:rsidP="003F060B">
      <w:pPr>
        <w:pStyle w:val="Sraopastraipa"/>
        <w:numPr>
          <w:ilvl w:val="2"/>
          <w:numId w:val="42"/>
        </w:numPr>
        <w:tabs>
          <w:tab w:val="left" w:pos="709"/>
          <w:tab w:val="left" w:pos="851"/>
          <w:tab w:val="left" w:pos="1134"/>
          <w:tab w:val="left" w:pos="1276"/>
        </w:tabs>
        <w:suppressAutoHyphens/>
        <w:spacing w:after="0" w:line="240" w:lineRule="auto"/>
        <w:ind w:left="0" w:firstLine="709"/>
        <w:jc w:val="both"/>
        <w:rPr>
          <w:rFonts w:cstheme="minorHAnsi"/>
          <w:szCs w:val="20"/>
        </w:rPr>
      </w:pPr>
      <w:r w:rsidRPr="0036357D">
        <w:rPr>
          <w:rFonts w:cstheme="minorHAnsi"/>
          <w:szCs w:val="20"/>
        </w:rPr>
        <w:lastRenderedPageBreak/>
        <w:t>tiekėjas, perkančiajai organizacijai paprašius, netikslina ar nepateikia trūkstamų duomenų ar dokumentų apie atitiktį pirkimo dokumentų reikalavimams;</w:t>
      </w:r>
    </w:p>
    <w:p w14:paraId="0413766E" w14:textId="77777777" w:rsidR="00A71512" w:rsidRPr="0036357D" w:rsidRDefault="00A71512" w:rsidP="003F060B">
      <w:pPr>
        <w:pStyle w:val="Sraopastraipa"/>
        <w:numPr>
          <w:ilvl w:val="2"/>
          <w:numId w:val="42"/>
        </w:numPr>
        <w:tabs>
          <w:tab w:val="left" w:pos="709"/>
          <w:tab w:val="left" w:pos="851"/>
          <w:tab w:val="left" w:pos="1134"/>
          <w:tab w:val="left" w:pos="1276"/>
        </w:tabs>
        <w:suppressAutoHyphens/>
        <w:spacing w:after="0" w:line="240" w:lineRule="auto"/>
        <w:ind w:left="0" w:firstLine="709"/>
        <w:jc w:val="both"/>
        <w:rPr>
          <w:rFonts w:cstheme="minorHAnsi"/>
          <w:szCs w:val="20"/>
        </w:rPr>
      </w:pPr>
      <w:r w:rsidRPr="0036357D">
        <w:rPr>
          <w:rFonts w:cstheme="minorHAnsi"/>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9B30F3B" w14:textId="77777777" w:rsidR="00A71512" w:rsidRPr="0036357D" w:rsidRDefault="00A71512" w:rsidP="003F060B">
      <w:pPr>
        <w:pStyle w:val="Sraopastraipa"/>
        <w:numPr>
          <w:ilvl w:val="2"/>
          <w:numId w:val="42"/>
        </w:numPr>
        <w:tabs>
          <w:tab w:val="left" w:pos="709"/>
          <w:tab w:val="left" w:pos="851"/>
          <w:tab w:val="left" w:pos="1134"/>
          <w:tab w:val="left" w:pos="1276"/>
        </w:tabs>
        <w:suppressAutoHyphens/>
        <w:spacing w:after="0" w:line="240" w:lineRule="auto"/>
        <w:ind w:left="0" w:firstLine="709"/>
        <w:jc w:val="both"/>
        <w:rPr>
          <w:rFonts w:cstheme="minorHAnsi"/>
          <w:szCs w:val="20"/>
        </w:rPr>
      </w:pPr>
      <w:r w:rsidRPr="0036357D">
        <w:rPr>
          <w:rFonts w:cstheme="minorHAnsi"/>
          <w:szCs w:val="20"/>
        </w:rPr>
        <w:t>laimėjęs pirkimą ir pasirašęs sutartį tiekėjas per sutartyje nustatytą terminą nepateikia sutarties įvykdymo užtikrinimo –nepateikia sutarties įvykdymą užtikrinančio dokumento.</w:t>
      </w:r>
    </w:p>
    <w:p w14:paraId="655C5041" w14:textId="77777777" w:rsidR="00A71512" w:rsidRPr="0036357D" w:rsidRDefault="00A71512" w:rsidP="003F060B">
      <w:pPr>
        <w:pStyle w:val="Sraopastraipa"/>
        <w:numPr>
          <w:ilvl w:val="1"/>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Prieš pateikdamas užtikrinimą patvirtinantį dokumentą, dalyvis gali prašyti  perkančiosios organizacijos patvirtinti, kad ji sutinka priimti jo siūlomą užtikrinimą patvirtinantį dokumentą. Tokiu atveju perkančioji organizacija atsako dalyviui ne vėliau kaip pirkimo sąlygų priede 1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17FB757" w14:textId="77777777" w:rsidR="00A71512" w:rsidRPr="0036357D" w:rsidRDefault="00A71512" w:rsidP="003F060B">
      <w:pPr>
        <w:pStyle w:val="Sraopastraipa"/>
        <w:numPr>
          <w:ilvl w:val="1"/>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Perkančioji organizacija gali prašyti dalyvius pratęsti pasiūlymo galiojimo užtikrinimo laiką iki konkrečiai nurodytos datos.</w:t>
      </w:r>
    </w:p>
    <w:p w14:paraId="3BA94365" w14:textId="77777777" w:rsidR="00A71512" w:rsidRPr="0036357D" w:rsidRDefault="00A71512" w:rsidP="003F060B">
      <w:pPr>
        <w:pStyle w:val="Sraopastraipa"/>
        <w:numPr>
          <w:ilvl w:val="1"/>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Pasiūlymo galiojimo užtikrinimas dalyviui grąžinamas (arba atsisakoma teisių į jį) per p</w:t>
      </w:r>
      <w:r w:rsidRPr="0036357D">
        <w:rPr>
          <w:rFonts w:cstheme="minorHAnsi"/>
          <w:szCs w:val="20"/>
          <w:shd w:val="clear" w:color="auto" w:fill="FFFFFF"/>
        </w:rPr>
        <w:t xml:space="preserve">irkimo sąlygų priede 1 </w:t>
      </w:r>
      <w:r w:rsidRPr="0036357D">
        <w:rPr>
          <w:rFonts w:cstheme="minorHAnsi"/>
          <w:szCs w:val="20"/>
        </w:rPr>
        <w:t>nustatytą terminą įvykus bent vienai iš šių sąlygų:</w:t>
      </w:r>
    </w:p>
    <w:p w14:paraId="678B5BC5" w14:textId="77777777" w:rsidR="00A71512" w:rsidRPr="0036357D" w:rsidRDefault="00A71512" w:rsidP="003F060B">
      <w:pPr>
        <w:pStyle w:val="Sraopastraipa"/>
        <w:numPr>
          <w:ilvl w:val="2"/>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pasibaigia pasiūlymų užtikrinimo galiojimo laikas ir dalyvis jo nepratęsia ir (ar) nepateikia naujo pasiūlymo galiojimo užtikrinimą patvirtinančio dokumento (jeigu jo reikalaujama);</w:t>
      </w:r>
    </w:p>
    <w:p w14:paraId="684C8BDA" w14:textId="77777777" w:rsidR="00A71512" w:rsidRPr="0036357D" w:rsidRDefault="00A71512" w:rsidP="003F060B">
      <w:pPr>
        <w:pStyle w:val="Sraopastraipa"/>
        <w:numPr>
          <w:ilvl w:val="2"/>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įsigalioja pasirašyta sutartis;</w:t>
      </w:r>
    </w:p>
    <w:p w14:paraId="5B9E0AA0" w14:textId="77777777" w:rsidR="00A71512" w:rsidRPr="0036357D" w:rsidRDefault="00A71512" w:rsidP="003F060B">
      <w:pPr>
        <w:pStyle w:val="Sraopastraipa"/>
        <w:numPr>
          <w:ilvl w:val="2"/>
          <w:numId w:val="42"/>
        </w:numPr>
        <w:tabs>
          <w:tab w:val="left" w:pos="709"/>
          <w:tab w:val="left" w:pos="1134"/>
        </w:tabs>
        <w:spacing w:after="0" w:line="240" w:lineRule="auto"/>
        <w:ind w:left="0" w:firstLine="709"/>
        <w:jc w:val="both"/>
        <w:rPr>
          <w:rFonts w:cstheme="minorHAnsi"/>
          <w:szCs w:val="20"/>
        </w:rPr>
      </w:pPr>
      <w:r w:rsidRPr="0036357D">
        <w:rPr>
          <w:rFonts w:cstheme="minorHAnsi"/>
          <w:szCs w:val="20"/>
        </w:rPr>
        <w:t>nutraukiamos pirkimo procedūros.</w:t>
      </w:r>
    </w:p>
    <w:p w14:paraId="2121928D" w14:textId="77777777" w:rsidR="002C6FDD" w:rsidRPr="00FD51C2" w:rsidRDefault="002C6FDD" w:rsidP="003F060B">
      <w:pPr>
        <w:pStyle w:val="Antrat1"/>
        <w:numPr>
          <w:ilvl w:val="0"/>
          <w:numId w:val="4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078739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4E266C57" w14:textId="14647CBC" w:rsidR="002C6FDD" w:rsidRPr="00F0499F" w:rsidRDefault="002C6FDD" w:rsidP="0036357D">
      <w:pPr>
        <w:spacing w:after="0" w:line="240" w:lineRule="auto"/>
        <w:ind w:left="710"/>
        <w:rPr>
          <w:rFonts w:cstheme="minorHAnsi"/>
        </w:rPr>
      </w:pPr>
      <w:r>
        <w:rPr>
          <w:rFonts w:cstheme="minorHAnsi"/>
        </w:rPr>
        <w:t xml:space="preserve">8.1. </w:t>
      </w:r>
      <w:r w:rsidRPr="00F0499F">
        <w:rPr>
          <w:rFonts w:cstheme="minorHAnsi"/>
        </w:rPr>
        <w:t>Perkančioji organizacija pirkime netaikys elektroninio aukciono.</w:t>
      </w:r>
    </w:p>
    <w:p w14:paraId="456B122C" w14:textId="77777777" w:rsidR="002C6FDD" w:rsidRPr="00F0499F" w:rsidRDefault="002C6FDD" w:rsidP="003F060B">
      <w:pPr>
        <w:pStyle w:val="Antrat1"/>
        <w:numPr>
          <w:ilvl w:val="0"/>
          <w:numId w:val="4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787396"/>
      <w:r w:rsidRPr="00F0499F">
        <w:rPr>
          <w:rFonts w:asciiTheme="minorHAnsi" w:hAnsiTheme="minorHAnsi" w:cstheme="minorHAnsi"/>
        </w:rPr>
        <w:t>Pasiūlymų vertinimas</w:t>
      </w:r>
      <w:bookmarkEnd w:id="34"/>
      <w:bookmarkEnd w:id="35"/>
      <w:bookmarkEnd w:id="36"/>
      <w:bookmarkEnd w:id="37"/>
      <w:bookmarkEnd w:id="38"/>
    </w:p>
    <w:p w14:paraId="45B4B468" w14:textId="4079E0BC" w:rsidR="0036357D" w:rsidRDefault="002C6FDD" w:rsidP="003F060B">
      <w:pPr>
        <w:pStyle w:val="Sraopastraipa"/>
        <w:numPr>
          <w:ilvl w:val="1"/>
          <w:numId w:val="42"/>
        </w:numPr>
        <w:spacing w:after="0" w:line="240" w:lineRule="auto"/>
        <w:ind w:left="0" w:firstLine="709"/>
        <w:jc w:val="both"/>
        <w:rPr>
          <w:rFonts w:eastAsia="Calibri" w:cstheme="minorHAnsi"/>
          <w:color w:val="7030A0"/>
        </w:rPr>
      </w:pPr>
      <w:r w:rsidRPr="0036357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36357D">
        <w:rPr>
          <w:rFonts w:eastAsia="Calibri" w:cstheme="minorHAnsi"/>
        </w:rPr>
        <w:t xml:space="preserve">specialiųjų pirkimo sąlygų </w:t>
      </w:r>
      <w:bookmarkEnd w:id="39"/>
      <w:r w:rsidR="0036357D" w:rsidRPr="0036357D">
        <w:rPr>
          <w:rFonts w:eastAsia="Calibri" w:cstheme="minorHAnsi"/>
        </w:rPr>
        <w:t>6</w:t>
      </w:r>
      <w:r w:rsidRPr="0036357D">
        <w:rPr>
          <w:rFonts w:eastAsia="Calibri" w:cstheme="minorHAnsi"/>
        </w:rPr>
        <w:t xml:space="preserve"> priede.</w:t>
      </w:r>
      <w:r w:rsidRPr="0036357D">
        <w:rPr>
          <w:rFonts w:eastAsia="Calibri" w:cstheme="minorHAnsi"/>
          <w:color w:val="7030A0"/>
        </w:rPr>
        <w:t xml:space="preserve"> </w:t>
      </w:r>
    </w:p>
    <w:p w14:paraId="03A402E8" w14:textId="4480E4D2" w:rsidR="0036357D" w:rsidRPr="00F0499F" w:rsidRDefault="0036357D" w:rsidP="003F060B">
      <w:pPr>
        <w:pStyle w:val="Sraopastraipa"/>
        <w:numPr>
          <w:ilvl w:val="1"/>
          <w:numId w:val="42"/>
        </w:numPr>
        <w:spacing w:after="0" w:line="20" w:lineRule="atLeast"/>
        <w:ind w:left="0" w:firstLine="709"/>
        <w:jc w:val="both"/>
        <w:rPr>
          <w:rFonts w:eastAsiaTheme="minorHAnsi" w:cstheme="minorHAnsi"/>
          <w:bCs/>
          <w:iCs/>
        </w:rPr>
      </w:pP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2B890A45" w14:textId="77777777" w:rsidR="002C6FDD" w:rsidRPr="00F065D6" w:rsidRDefault="002C6FDD" w:rsidP="003F060B">
      <w:pPr>
        <w:pStyle w:val="Antrat1"/>
        <w:numPr>
          <w:ilvl w:val="0"/>
          <w:numId w:val="4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0787397"/>
      <w:r w:rsidRPr="00F065D6">
        <w:rPr>
          <w:rFonts w:asciiTheme="minorHAnsi" w:hAnsiTheme="minorHAnsi" w:cstheme="minorHAnsi"/>
        </w:rPr>
        <w:t>Sutarties sudarymas</w:t>
      </w:r>
      <w:bookmarkEnd w:id="40"/>
      <w:bookmarkEnd w:id="41"/>
      <w:bookmarkEnd w:id="42"/>
    </w:p>
    <w:p w14:paraId="435BB203" w14:textId="544831CB" w:rsidR="002C6FDD" w:rsidRPr="00D11866" w:rsidRDefault="0036357D" w:rsidP="0036357D">
      <w:pPr>
        <w:pStyle w:val="Sraopastraipa"/>
        <w:numPr>
          <w:ilvl w:val="1"/>
          <w:numId w:val="14"/>
        </w:numPr>
        <w:spacing w:after="0" w:line="240" w:lineRule="auto"/>
        <w:ind w:left="0" w:firstLine="567"/>
        <w:jc w:val="both"/>
        <w:rPr>
          <w:rFonts w:cstheme="minorHAnsi"/>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 xml:space="preserve">. </w:t>
      </w:r>
      <w:r w:rsidRPr="127DD6E8">
        <w:t xml:space="preserve">Sutarties sąlygos pateikiamos </w:t>
      </w:r>
      <w:r w:rsidRPr="00D11866">
        <w:t>Pirkimo sąlygų priede 10 „Sutarties projektas“.</w:t>
      </w:r>
    </w:p>
    <w:bookmarkEnd w:id="2"/>
    <w:p w14:paraId="14830F32" w14:textId="77777777" w:rsidR="006A0064" w:rsidRDefault="006A0064">
      <w:pPr>
        <w:spacing w:line="259" w:lineRule="auto"/>
        <w:rPr>
          <w:rFonts w:eastAsia="Times New Roman" w:cstheme="minorHAnsi"/>
          <w:i/>
          <w:iCs/>
          <w:color w:val="7030A0"/>
        </w:rPr>
      </w:pPr>
      <w:r>
        <w:rPr>
          <w:rFonts w:eastAsia="Times New Roman" w:cstheme="minorHAnsi"/>
          <w:i/>
          <w:iCs/>
          <w:color w:val="7030A0"/>
        </w:rPr>
        <w:br w:type="page"/>
      </w:r>
    </w:p>
    <w:p w14:paraId="7E565DC6" w14:textId="1842AD16" w:rsidR="006A0064" w:rsidRPr="00F0499F" w:rsidRDefault="006A0064" w:rsidP="006A0064">
      <w:pPr>
        <w:pStyle w:val="Antrat2"/>
        <w:ind w:left="5103"/>
        <w:jc w:val="right"/>
        <w:rPr>
          <w:rFonts w:asciiTheme="minorHAnsi" w:eastAsia="Calibri" w:hAnsiTheme="minorHAnsi" w:cstheme="minorHAnsi"/>
          <w:color w:val="0070C0"/>
          <w:sz w:val="21"/>
          <w:szCs w:val="21"/>
        </w:rPr>
      </w:pPr>
      <w:bookmarkStart w:id="43" w:name="_Toc19078739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143C7E" w:rsidRPr="00F0499F" w14:paraId="78CB1477" w14:textId="77777777" w:rsidTr="006A0064">
        <w:trPr>
          <w:trHeight w:val="20"/>
        </w:trPr>
        <w:tc>
          <w:tcPr>
            <w:tcW w:w="1793" w:type="dxa"/>
            <w:shd w:val="clear" w:color="auto" w:fill="D9D9D9" w:themeFill="background1" w:themeFillShade="D9"/>
            <w:tcMar>
              <w:top w:w="0" w:type="dxa"/>
              <w:left w:w="108" w:type="dxa"/>
              <w:bottom w:w="0" w:type="dxa"/>
              <w:right w:w="108" w:type="dxa"/>
            </w:tcMar>
          </w:tcPr>
          <w:p w14:paraId="0E6F3C36" w14:textId="1AE2AD98" w:rsidR="00143C7E" w:rsidRPr="004B3551" w:rsidRDefault="00143C7E" w:rsidP="007C2516">
            <w:pPr>
              <w:rPr>
                <w:rFonts w:cstheme="minorHAnsi"/>
                <w:b/>
                <w:bCs/>
              </w:rPr>
            </w:pPr>
            <w:r w:rsidRPr="004B3551">
              <w:rPr>
                <w:rFonts w:cstheme="minorHAnsi"/>
                <w:b/>
                <w:bCs/>
              </w:rPr>
              <w:t>Eil.</w:t>
            </w:r>
            <w:r w:rsidR="007C2516">
              <w:rPr>
                <w:rFonts w:cstheme="minorHAnsi"/>
                <w:b/>
                <w:bCs/>
              </w:rPr>
              <w:t xml:space="preserve"> </w:t>
            </w:r>
            <w:r w:rsidRPr="004B3551">
              <w:rPr>
                <w:rFonts w:cstheme="minorHAnsi"/>
                <w:b/>
                <w:bCs/>
              </w:rPr>
              <w:t>Nr.</w:t>
            </w:r>
          </w:p>
        </w:tc>
        <w:tc>
          <w:tcPr>
            <w:tcW w:w="2333" w:type="dxa"/>
            <w:shd w:val="clear" w:color="auto" w:fill="D9D9D9" w:themeFill="background1" w:themeFillShade="D9"/>
            <w:tcMar>
              <w:top w:w="0" w:type="dxa"/>
              <w:left w:w="108" w:type="dxa"/>
              <w:bottom w:w="0" w:type="dxa"/>
              <w:right w:w="108" w:type="dxa"/>
            </w:tcMar>
          </w:tcPr>
          <w:p w14:paraId="5C659990" w14:textId="77777777" w:rsidR="00143C7E" w:rsidRPr="004B3551" w:rsidRDefault="00143C7E" w:rsidP="00092D2F">
            <w:pPr>
              <w:jc w:val="center"/>
              <w:rPr>
                <w:rFonts w:cstheme="minorHAnsi"/>
                <w:b/>
                <w:bCs/>
              </w:rPr>
            </w:pPr>
            <w:r w:rsidRPr="004B355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40C12120" w14:textId="77777777" w:rsidR="00143C7E" w:rsidRPr="00F0499F" w:rsidRDefault="00143C7E" w:rsidP="00092D2F">
            <w:pPr>
              <w:spacing w:after="0"/>
              <w:jc w:val="center"/>
              <w:rPr>
                <w:rFonts w:cstheme="minorHAnsi"/>
                <w:b/>
              </w:rPr>
            </w:pPr>
            <w:r w:rsidRPr="00F0499F">
              <w:rPr>
                <w:rFonts w:cstheme="minorHAnsi"/>
                <w:b/>
              </w:rPr>
              <w:t>DATA/DIENŲ SKAIČIUS/ LAIKAS</w:t>
            </w:r>
          </w:p>
          <w:p w14:paraId="4C208D1C" w14:textId="77777777" w:rsidR="00143C7E" w:rsidRPr="00F0499F" w:rsidRDefault="00143C7E" w:rsidP="00092D2F">
            <w:pPr>
              <w:spacing w:after="0"/>
              <w:jc w:val="center"/>
              <w:rPr>
                <w:rFonts w:cstheme="minorHAnsi"/>
              </w:rPr>
            </w:pPr>
            <w:r w:rsidRPr="00F0499F">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17D245C3" w14:textId="77777777" w:rsidR="00143C7E" w:rsidRPr="00F0499F" w:rsidRDefault="00143C7E" w:rsidP="00092D2F">
            <w:pPr>
              <w:jc w:val="center"/>
              <w:rPr>
                <w:rFonts w:cstheme="minorHAnsi"/>
                <w:b/>
              </w:rPr>
            </w:pPr>
            <w:r w:rsidRPr="00F0499F">
              <w:rPr>
                <w:rFonts w:cstheme="minorHAnsi"/>
                <w:b/>
              </w:rPr>
              <w:t>PASTABOS</w:t>
            </w:r>
          </w:p>
        </w:tc>
      </w:tr>
      <w:tr w:rsidR="00143C7E" w:rsidRPr="00F0499F" w14:paraId="68190749" w14:textId="77777777" w:rsidTr="006A0064">
        <w:trPr>
          <w:trHeight w:val="20"/>
        </w:trPr>
        <w:tc>
          <w:tcPr>
            <w:tcW w:w="1793" w:type="dxa"/>
            <w:shd w:val="clear" w:color="auto" w:fill="auto"/>
            <w:tcMar>
              <w:top w:w="0" w:type="dxa"/>
              <w:left w:w="108" w:type="dxa"/>
              <w:bottom w:w="0" w:type="dxa"/>
              <w:right w:w="108" w:type="dxa"/>
            </w:tcMar>
          </w:tcPr>
          <w:p w14:paraId="21DD1623" w14:textId="77777777" w:rsidR="00143C7E" w:rsidRPr="006932C2" w:rsidRDefault="00143C7E" w:rsidP="00092D2F">
            <w:pPr>
              <w:keepNext/>
              <w:spacing w:after="0" w:line="240" w:lineRule="auto"/>
              <w:rPr>
                <w:rFonts w:cstheme="minorHAnsi"/>
                <w:bCs/>
              </w:rPr>
            </w:pPr>
            <w:r>
              <w:rPr>
                <w:rFonts w:cstheme="minorHAnsi"/>
                <w:bCs/>
              </w:rPr>
              <w:t>1.</w:t>
            </w:r>
          </w:p>
        </w:tc>
        <w:tc>
          <w:tcPr>
            <w:tcW w:w="2333" w:type="dxa"/>
            <w:shd w:val="clear" w:color="auto" w:fill="auto"/>
            <w:tcMar>
              <w:top w:w="0" w:type="dxa"/>
              <w:left w:w="108" w:type="dxa"/>
              <w:bottom w:w="0" w:type="dxa"/>
              <w:right w:w="108" w:type="dxa"/>
            </w:tcMar>
          </w:tcPr>
          <w:p w14:paraId="39A70EC3" w14:textId="77777777" w:rsidR="00143C7E" w:rsidRPr="00F0499F" w:rsidRDefault="00143C7E" w:rsidP="00092D2F">
            <w:pPr>
              <w:keepNext/>
              <w:spacing w:after="0" w:line="240" w:lineRule="auto"/>
              <w:rPr>
                <w:rFonts w:cstheme="minorHAnsi"/>
                <w:sz w:val="22"/>
                <w:szCs w:val="22"/>
              </w:rPr>
            </w:pPr>
            <w:r w:rsidRPr="00F0499F">
              <w:rPr>
                <w:rFonts w:cstheme="minorHAnsi"/>
                <w:bCs/>
              </w:rPr>
              <w:t>Pasiūlymų pateikimo terminas</w:t>
            </w:r>
          </w:p>
        </w:tc>
        <w:tc>
          <w:tcPr>
            <w:tcW w:w="3182" w:type="dxa"/>
            <w:shd w:val="clear" w:color="auto" w:fill="auto"/>
            <w:tcMar>
              <w:top w:w="0" w:type="dxa"/>
              <w:left w:w="108" w:type="dxa"/>
              <w:bottom w:w="0" w:type="dxa"/>
              <w:right w:w="108" w:type="dxa"/>
            </w:tcMar>
          </w:tcPr>
          <w:p w14:paraId="58EE24B5" w14:textId="77777777" w:rsidR="00143C7E" w:rsidRPr="00F0499F" w:rsidRDefault="00143C7E" w:rsidP="00092D2F">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546" w:type="dxa"/>
            <w:shd w:val="clear" w:color="auto" w:fill="auto"/>
            <w:tcMar>
              <w:top w:w="0" w:type="dxa"/>
              <w:left w:w="108" w:type="dxa"/>
              <w:bottom w:w="0" w:type="dxa"/>
              <w:right w:w="108" w:type="dxa"/>
            </w:tcMar>
          </w:tcPr>
          <w:p w14:paraId="430313BD" w14:textId="77777777" w:rsidR="00143C7E" w:rsidRPr="00F0499F" w:rsidRDefault="00143C7E" w:rsidP="00092D2F">
            <w:pPr>
              <w:spacing w:after="0" w:line="240" w:lineRule="auto"/>
              <w:rPr>
                <w:rFonts w:cstheme="minorHAnsi"/>
                <w:iCs/>
              </w:rPr>
            </w:pPr>
            <w:r w:rsidRPr="00F0499F">
              <w:rPr>
                <w:rFonts w:cstheme="minorHAnsi"/>
              </w:rPr>
              <w:t>Perkančioji organizacija turi teisę pratęsti pasiūlymų pateikimo terminą.</w:t>
            </w:r>
          </w:p>
        </w:tc>
      </w:tr>
      <w:tr w:rsidR="00143C7E" w:rsidRPr="00F0499F" w14:paraId="4EC868C1" w14:textId="77777777" w:rsidTr="006A0064">
        <w:trPr>
          <w:trHeight w:val="20"/>
        </w:trPr>
        <w:tc>
          <w:tcPr>
            <w:tcW w:w="1793" w:type="dxa"/>
            <w:shd w:val="clear" w:color="auto" w:fill="auto"/>
            <w:tcMar>
              <w:top w:w="0" w:type="dxa"/>
              <w:left w:w="108" w:type="dxa"/>
              <w:bottom w:w="0" w:type="dxa"/>
              <w:right w:w="108" w:type="dxa"/>
            </w:tcMar>
          </w:tcPr>
          <w:p w14:paraId="23395C41" w14:textId="77777777" w:rsidR="00143C7E" w:rsidRPr="006932C2" w:rsidRDefault="00143C7E" w:rsidP="00092D2F">
            <w:pPr>
              <w:keepNext/>
              <w:spacing w:after="0" w:line="240" w:lineRule="auto"/>
              <w:rPr>
                <w:rFonts w:cstheme="minorHAnsi"/>
                <w:bCs/>
              </w:rPr>
            </w:pPr>
            <w:r>
              <w:rPr>
                <w:rFonts w:cstheme="minorHAnsi"/>
                <w:bCs/>
              </w:rPr>
              <w:t>2.</w:t>
            </w:r>
          </w:p>
        </w:tc>
        <w:tc>
          <w:tcPr>
            <w:tcW w:w="2333" w:type="dxa"/>
            <w:shd w:val="clear" w:color="auto" w:fill="auto"/>
            <w:tcMar>
              <w:top w:w="0" w:type="dxa"/>
              <w:left w:w="108" w:type="dxa"/>
              <w:bottom w:w="0" w:type="dxa"/>
              <w:right w:w="108" w:type="dxa"/>
            </w:tcMar>
          </w:tcPr>
          <w:p w14:paraId="6A94F032" w14:textId="77777777" w:rsidR="00143C7E" w:rsidRPr="00F0499F" w:rsidRDefault="00143C7E" w:rsidP="00092D2F">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6ECF8C0C" w14:textId="77777777" w:rsidR="00143C7E" w:rsidRPr="00F0499F" w:rsidRDefault="00143C7E" w:rsidP="00092D2F">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2B3C990E" w14:textId="77777777" w:rsidR="00143C7E" w:rsidRPr="00F0499F" w:rsidRDefault="00143C7E" w:rsidP="00092D2F">
            <w:pPr>
              <w:spacing w:after="0" w:line="240" w:lineRule="auto"/>
              <w:rPr>
                <w:rFonts w:cstheme="minorHAnsi"/>
                <w:iCs/>
              </w:rPr>
            </w:pPr>
          </w:p>
        </w:tc>
      </w:tr>
      <w:tr w:rsidR="00143C7E" w:rsidRPr="00F0499F" w14:paraId="69038839" w14:textId="77777777" w:rsidTr="006A0064">
        <w:trPr>
          <w:trHeight w:val="20"/>
        </w:trPr>
        <w:tc>
          <w:tcPr>
            <w:tcW w:w="1793" w:type="dxa"/>
            <w:shd w:val="clear" w:color="auto" w:fill="auto"/>
            <w:tcMar>
              <w:top w:w="0" w:type="dxa"/>
              <w:left w:w="108" w:type="dxa"/>
              <w:bottom w:w="0" w:type="dxa"/>
              <w:right w:w="108" w:type="dxa"/>
            </w:tcMar>
          </w:tcPr>
          <w:p w14:paraId="79679691" w14:textId="77777777" w:rsidR="00143C7E" w:rsidRPr="006932C2" w:rsidRDefault="00143C7E" w:rsidP="00092D2F">
            <w:pPr>
              <w:keepNext/>
              <w:spacing w:after="0" w:line="240" w:lineRule="auto"/>
              <w:rPr>
                <w:rFonts w:cstheme="minorHAnsi"/>
                <w:bCs/>
              </w:rPr>
            </w:pPr>
            <w:r>
              <w:rPr>
                <w:rFonts w:cstheme="minorHAnsi"/>
                <w:bCs/>
              </w:rPr>
              <w:t>3.</w:t>
            </w:r>
          </w:p>
        </w:tc>
        <w:tc>
          <w:tcPr>
            <w:tcW w:w="2333" w:type="dxa"/>
            <w:shd w:val="clear" w:color="auto" w:fill="auto"/>
            <w:tcMar>
              <w:top w:w="0" w:type="dxa"/>
              <w:left w:w="108" w:type="dxa"/>
              <w:bottom w:w="0" w:type="dxa"/>
              <w:right w:w="108" w:type="dxa"/>
            </w:tcMar>
          </w:tcPr>
          <w:p w14:paraId="16082C71" w14:textId="77777777" w:rsidR="00143C7E" w:rsidRPr="00AD6A9B" w:rsidRDefault="00143C7E" w:rsidP="00092D2F">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182" w:type="dxa"/>
            <w:shd w:val="clear" w:color="auto" w:fill="auto"/>
            <w:tcMar>
              <w:top w:w="0" w:type="dxa"/>
              <w:left w:w="108" w:type="dxa"/>
              <w:bottom w:w="0" w:type="dxa"/>
              <w:right w:w="108" w:type="dxa"/>
            </w:tcMar>
          </w:tcPr>
          <w:p w14:paraId="529DB6F4" w14:textId="77777777" w:rsidR="00143C7E" w:rsidRPr="005F17E7" w:rsidRDefault="00143C7E" w:rsidP="00092D2F">
            <w:pPr>
              <w:spacing w:after="0" w:line="240" w:lineRule="auto"/>
              <w:rPr>
                <w:rFonts w:cstheme="minorHAnsi"/>
              </w:rPr>
            </w:pPr>
            <w:r w:rsidRPr="00AE7ED9">
              <w:rPr>
                <w:rFonts w:cstheme="minorHAnsi"/>
                <w:color w:val="00B050"/>
              </w:rPr>
              <w:t xml:space="preserve">10 (dešimt)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546" w:type="dxa"/>
            <w:shd w:val="clear" w:color="auto" w:fill="auto"/>
            <w:tcMar>
              <w:top w:w="0" w:type="dxa"/>
              <w:left w:w="108" w:type="dxa"/>
              <w:bottom w:w="0" w:type="dxa"/>
              <w:right w:w="108" w:type="dxa"/>
            </w:tcMar>
          </w:tcPr>
          <w:p w14:paraId="0780888F" w14:textId="77777777" w:rsidR="00143C7E" w:rsidRPr="00535763" w:rsidRDefault="00143C7E" w:rsidP="00092D2F">
            <w:pPr>
              <w:spacing w:after="0" w:line="240" w:lineRule="auto"/>
              <w:rPr>
                <w:rFonts w:cstheme="minorHAnsi"/>
                <w:iCs/>
                <w:color w:val="7030A0"/>
              </w:rPr>
            </w:pPr>
          </w:p>
        </w:tc>
      </w:tr>
      <w:tr w:rsidR="00143C7E" w:rsidRPr="00F0499F" w14:paraId="3D400C6A" w14:textId="77777777" w:rsidTr="006A0064">
        <w:trPr>
          <w:trHeight w:val="20"/>
        </w:trPr>
        <w:tc>
          <w:tcPr>
            <w:tcW w:w="1793" w:type="dxa"/>
            <w:shd w:val="clear" w:color="auto" w:fill="auto"/>
            <w:tcMar>
              <w:top w:w="0" w:type="dxa"/>
              <w:left w:w="108" w:type="dxa"/>
              <w:bottom w:w="0" w:type="dxa"/>
              <w:right w:w="108" w:type="dxa"/>
            </w:tcMar>
          </w:tcPr>
          <w:p w14:paraId="478DEE57"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AFD4E35" w14:textId="77777777" w:rsidR="00143C7E" w:rsidRPr="00F0499F" w:rsidRDefault="00143C7E" w:rsidP="00092D2F">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182" w:type="dxa"/>
            <w:shd w:val="clear" w:color="auto" w:fill="auto"/>
            <w:tcMar>
              <w:top w:w="0" w:type="dxa"/>
              <w:left w:w="108" w:type="dxa"/>
              <w:bottom w:w="0" w:type="dxa"/>
              <w:right w:w="108" w:type="dxa"/>
            </w:tcMar>
          </w:tcPr>
          <w:p w14:paraId="52AE0F7C" w14:textId="77777777" w:rsidR="00143C7E" w:rsidRPr="00CE1F13" w:rsidRDefault="00143C7E" w:rsidP="00092D2F">
            <w:pPr>
              <w:spacing w:after="0" w:line="240" w:lineRule="auto"/>
              <w:rPr>
                <w:rFonts w:cstheme="minorHAnsi"/>
              </w:rPr>
            </w:pPr>
            <w:r w:rsidRPr="00AE7ED9">
              <w:rPr>
                <w:rFonts w:cstheme="minorHAnsi"/>
                <w:color w:val="00B050"/>
                <w:sz w:val="22"/>
                <w:szCs w:val="22"/>
              </w:rPr>
              <w:t>6 (šešios)</w:t>
            </w:r>
            <w:r w:rsidRPr="00AE7ED9">
              <w:rPr>
                <w:rFonts w:cstheme="minorHAnsi"/>
                <w:color w:val="00B050"/>
              </w:rPr>
              <w:t xml:space="preserve"> </w:t>
            </w:r>
            <w:r w:rsidRPr="00CE1F13">
              <w:rPr>
                <w:rFonts w:cstheme="minorHAnsi"/>
              </w:rPr>
              <w:t>dien</w:t>
            </w:r>
            <w:r>
              <w:rPr>
                <w:rFonts w:cstheme="minorHAnsi"/>
              </w:rPr>
              <w:t>os</w:t>
            </w:r>
            <w:r w:rsidRPr="00CE1F13">
              <w:rPr>
                <w:rFonts w:cstheme="minorHAnsi"/>
              </w:rPr>
              <w:t xml:space="preserve"> iki pasiūlymų pateikimo termino dienos</w:t>
            </w:r>
          </w:p>
        </w:tc>
        <w:tc>
          <w:tcPr>
            <w:tcW w:w="2546" w:type="dxa"/>
            <w:shd w:val="clear" w:color="auto" w:fill="auto"/>
            <w:tcMar>
              <w:top w:w="0" w:type="dxa"/>
              <w:left w:w="108" w:type="dxa"/>
              <w:bottom w:w="0" w:type="dxa"/>
              <w:right w:w="108" w:type="dxa"/>
            </w:tcMar>
          </w:tcPr>
          <w:p w14:paraId="7A94E5C7" w14:textId="77777777" w:rsidR="00143C7E" w:rsidRPr="00F0499F" w:rsidRDefault="00143C7E" w:rsidP="00092D2F">
            <w:pPr>
              <w:spacing w:after="0" w:line="240" w:lineRule="auto"/>
              <w:rPr>
                <w:rFonts w:cstheme="minorHAnsi"/>
              </w:rPr>
            </w:pPr>
          </w:p>
        </w:tc>
      </w:tr>
      <w:tr w:rsidR="00143C7E" w:rsidRPr="00F0499F" w14:paraId="684D3E2E" w14:textId="77777777" w:rsidTr="006A0064">
        <w:trPr>
          <w:trHeight w:val="20"/>
        </w:trPr>
        <w:tc>
          <w:tcPr>
            <w:tcW w:w="1793" w:type="dxa"/>
            <w:shd w:val="clear" w:color="auto" w:fill="auto"/>
            <w:tcMar>
              <w:top w:w="0" w:type="dxa"/>
              <w:left w:w="108" w:type="dxa"/>
              <w:bottom w:w="0" w:type="dxa"/>
              <w:right w:w="108" w:type="dxa"/>
            </w:tcMar>
          </w:tcPr>
          <w:p w14:paraId="5D290191"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92E0753" w14:textId="77777777" w:rsidR="00143C7E" w:rsidRPr="00F0499F" w:rsidRDefault="00143C7E" w:rsidP="00092D2F">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182" w:type="dxa"/>
            <w:shd w:val="clear" w:color="auto" w:fill="auto"/>
            <w:tcMar>
              <w:top w:w="0" w:type="dxa"/>
              <w:left w:w="108" w:type="dxa"/>
              <w:bottom w:w="0" w:type="dxa"/>
              <w:right w:w="108" w:type="dxa"/>
            </w:tcMar>
          </w:tcPr>
          <w:p w14:paraId="45DBA0FE" w14:textId="77777777" w:rsidR="00143C7E" w:rsidRPr="00F0499F" w:rsidRDefault="00143C7E" w:rsidP="00092D2F">
            <w:pPr>
              <w:spacing w:after="0" w:line="240" w:lineRule="auto"/>
              <w:rPr>
                <w:rFonts w:cstheme="minorHAnsi"/>
                <w:iCs/>
                <w:color w:val="FF0000"/>
              </w:rPr>
            </w:pPr>
            <w:r w:rsidRPr="00F0499F">
              <w:rPr>
                <w:rFonts w:cstheme="minorHAnsi"/>
                <w:iCs/>
              </w:rPr>
              <w:t>NETAIKOMA</w:t>
            </w:r>
          </w:p>
        </w:tc>
        <w:tc>
          <w:tcPr>
            <w:tcW w:w="2546" w:type="dxa"/>
            <w:shd w:val="clear" w:color="auto" w:fill="auto"/>
            <w:tcMar>
              <w:top w:w="0" w:type="dxa"/>
              <w:left w:w="108" w:type="dxa"/>
              <w:bottom w:w="0" w:type="dxa"/>
              <w:right w:w="108" w:type="dxa"/>
            </w:tcMar>
          </w:tcPr>
          <w:p w14:paraId="15BBFFB3" w14:textId="77777777" w:rsidR="00143C7E" w:rsidRPr="00F0499F" w:rsidRDefault="00143C7E" w:rsidP="00092D2F">
            <w:pPr>
              <w:spacing w:after="0" w:line="240" w:lineRule="auto"/>
              <w:rPr>
                <w:rFonts w:cstheme="minorHAnsi"/>
              </w:rPr>
            </w:pPr>
          </w:p>
        </w:tc>
      </w:tr>
      <w:tr w:rsidR="00143C7E" w:rsidRPr="00F0499F" w14:paraId="0A7AA981" w14:textId="77777777" w:rsidTr="006A0064">
        <w:trPr>
          <w:trHeight w:val="20"/>
        </w:trPr>
        <w:tc>
          <w:tcPr>
            <w:tcW w:w="1793" w:type="dxa"/>
            <w:shd w:val="clear" w:color="auto" w:fill="auto"/>
            <w:tcMar>
              <w:top w:w="0" w:type="dxa"/>
              <w:left w:w="108" w:type="dxa"/>
              <w:bottom w:w="0" w:type="dxa"/>
              <w:right w:w="108" w:type="dxa"/>
            </w:tcMar>
          </w:tcPr>
          <w:p w14:paraId="765767D7"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23789FC" w14:textId="77777777" w:rsidR="00143C7E" w:rsidRPr="00F0499F" w:rsidRDefault="00143C7E" w:rsidP="00092D2F">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182" w:type="dxa"/>
            <w:shd w:val="clear" w:color="auto" w:fill="auto"/>
            <w:tcMar>
              <w:top w:w="0" w:type="dxa"/>
              <w:left w:w="108" w:type="dxa"/>
              <w:bottom w:w="0" w:type="dxa"/>
              <w:right w:w="108" w:type="dxa"/>
            </w:tcMar>
          </w:tcPr>
          <w:p w14:paraId="77B54B28" w14:textId="77777777" w:rsidR="00143C7E" w:rsidRPr="00F0499F" w:rsidRDefault="00143C7E" w:rsidP="00092D2F">
            <w:pPr>
              <w:spacing w:after="0" w:line="240" w:lineRule="auto"/>
              <w:rPr>
                <w:rFonts w:cstheme="minorHAnsi"/>
                <w:iCs/>
              </w:rPr>
            </w:pPr>
            <w:r w:rsidRPr="00F0499F">
              <w:rPr>
                <w:rFonts w:cstheme="minorHAnsi"/>
                <w:iCs/>
              </w:rPr>
              <w:t>NETAIKOMA</w:t>
            </w:r>
          </w:p>
        </w:tc>
        <w:tc>
          <w:tcPr>
            <w:tcW w:w="2546" w:type="dxa"/>
            <w:shd w:val="clear" w:color="auto" w:fill="auto"/>
            <w:tcMar>
              <w:top w:w="0" w:type="dxa"/>
              <w:left w:w="108" w:type="dxa"/>
              <w:bottom w:w="0" w:type="dxa"/>
              <w:right w:w="108" w:type="dxa"/>
            </w:tcMar>
          </w:tcPr>
          <w:p w14:paraId="011129BB" w14:textId="77777777" w:rsidR="00143C7E" w:rsidRPr="00F0499F" w:rsidRDefault="00143C7E" w:rsidP="00092D2F">
            <w:pPr>
              <w:spacing w:after="0" w:line="240" w:lineRule="auto"/>
              <w:rPr>
                <w:rFonts w:cstheme="minorHAnsi"/>
              </w:rPr>
            </w:pPr>
          </w:p>
        </w:tc>
      </w:tr>
      <w:tr w:rsidR="00143C7E" w:rsidRPr="00F0499F" w14:paraId="6C807A6F" w14:textId="77777777" w:rsidTr="006A0064">
        <w:trPr>
          <w:trHeight w:val="20"/>
        </w:trPr>
        <w:tc>
          <w:tcPr>
            <w:tcW w:w="1793" w:type="dxa"/>
            <w:shd w:val="clear" w:color="auto" w:fill="auto"/>
            <w:tcMar>
              <w:top w:w="0" w:type="dxa"/>
              <w:left w:w="108" w:type="dxa"/>
              <w:bottom w:w="0" w:type="dxa"/>
              <w:right w:w="108" w:type="dxa"/>
            </w:tcMar>
          </w:tcPr>
          <w:p w14:paraId="1EC560AE"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51AB5A3" w14:textId="77777777" w:rsidR="00143C7E" w:rsidRPr="00F0499F" w:rsidRDefault="00143C7E" w:rsidP="00092D2F">
            <w:pPr>
              <w:spacing w:after="0" w:line="240" w:lineRule="auto"/>
            </w:pPr>
            <w:r w:rsidRPr="60D6564E">
              <w:t>Tiekėjai turi pateikti prekių pavyzdžius</w:t>
            </w:r>
          </w:p>
        </w:tc>
        <w:tc>
          <w:tcPr>
            <w:tcW w:w="3182" w:type="dxa"/>
            <w:shd w:val="clear" w:color="auto" w:fill="auto"/>
            <w:tcMar>
              <w:top w:w="0" w:type="dxa"/>
              <w:left w:w="108" w:type="dxa"/>
              <w:bottom w:w="0" w:type="dxa"/>
              <w:right w:w="108" w:type="dxa"/>
            </w:tcMar>
          </w:tcPr>
          <w:p w14:paraId="3CB6F5CF" w14:textId="77777777" w:rsidR="00143C7E" w:rsidRPr="00F0499F" w:rsidRDefault="00143C7E" w:rsidP="00092D2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200E23F" w14:textId="77777777" w:rsidR="00143C7E" w:rsidRPr="00F0499F" w:rsidRDefault="00143C7E" w:rsidP="00092D2F">
            <w:pPr>
              <w:spacing w:after="0" w:line="240" w:lineRule="auto"/>
              <w:rPr>
                <w:rFonts w:cstheme="minorHAnsi"/>
                <w:iCs/>
                <w:color w:val="00B050"/>
              </w:rPr>
            </w:pPr>
            <w:r>
              <w:rPr>
                <w:rFonts w:cstheme="minorHAnsi"/>
                <w:i/>
                <w:iCs/>
                <w:color w:val="7030A0"/>
              </w:rPr>
              <w:t xml:space="preserve"> </w:t>
            </w:r>
          </w:p>
        </w:tc>
        <w:tc>
          <w:tcPr>
            <w:tcW w:w="2546" w:type="dxa"/>
            <w:shd w:val="clear" w:color="auto" w:fill="auto"/>
            <w:tcMar>
              <w:top w:w="0" w:type="dxa"/>
              <w:left w:w="108" w:type="dxa"/>
              <w:bottom w:w="0" w:type="dxa"/>
              <w:right w:w="108" w:type="dxa"/>
            </w:tcMar>
          </w:tcPr>
          <w:p w14:paraId="06F47D88" w14:textId="77777777" w:rsidR="00143C7E" w:rsidRPr="00F0499F" w:rsidRDefault="00143C7E" w:rsidP="00092D2F">
            <w:pPr>
              <w:spacing w:after="0" w:line="240" w:lineRule="auto"/>
              <w:rPr>
                <w:rFonts w:cstheme="minorHAnsi"/>
              </w:rPr>
            </w:pPr>
          </w:p>
        </w:tc>
      </w:tr>
      <w:tr w:rsidR="00143C7E" w:rsidRPr="00F0499F" w14:paraId="1BFE718A" w14:textId="77777777" w:rsidTr="006A0064">
        <w:trPr>
          <w:trHeight w:val="20"/>
        </w:trPr>
        <w:tc>
          <w:tcPr>
            <w:tcW w:w="1793" w:type="dxa"/>
            <w:shd w:val="clear" w:color="auto" w:fill="auto"/>
            <w:tcMar>
              <w:top w:w="0" w:type="dxa"/>
              <w:left w:w="108" w:type="dxa"/>
              <w:bottom w:w="0" w:type="dxa"/>
              <w:right w:w="108" w:type="dxa"/>
            </w:tcMar>
          </w:tcPr>
          <w:p w14:paraId="17E5DEBA"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89E3659" w14:textId="77777777" w:rsidR="00143C7E" w:rsidRPr="00F0499F" w:rsidRDefault="00143C7E" w:rsidP="00092D2F">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1897D7B1" w14:textId="77777777" w:rsidR="00143C7E" w:rsidRPr="00F0499F" w:rsidRDefault="00143C7E" w:rsidP="00092D2F">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143A4F3C" w14:textId="77777777" w:rsidR="00143C7E" w:rsidRPr="00F0499F" w:rsidRDefault="00143C7E" w:rsidP="00092D2F">
            <w:pPr>
              <w:spacing w:after="0" w:line="240" w:lineRule="auto"/>
              <w:rPr>
                <w:rFonts w:cstheme="minorHAnsi"/>
              </w:rPr>
            </w:pPr>
          </w:p>
        </w:tc>
      </w:tr>
      <w:tr w:rsidR="00143C7E" w:rsidRPr="00F0499F" w14:paraId="15CA7441" w14:textId="77777777" w:rsidTr="006A0064">
        <w:trPr>
          <w:trHeight w:val="20"/>
        </w:trPr>
        <w:tc>
          <w:tcPr>
            <w:tcW w:w="1793" w:type="dxa"/>
            <w:shd w:val="clear" w:color="auto" w:fill="auto"/>
            <w:tcMar>
              <w:top w:w="0" w:type="dxa"/>
              <w:left w:w="108" w:type="dxa"/>
              <w:bottom w:w="0" w:type="dxa"/>
              <w:right w:w="108" w:type="dxa"/>
            </w:tcMar>
          </w:tcPr>
          <w:p w14:paraId="0B566C37" w14:textId="77777777" w:rsidR="00143C7E" w:rsidRPr="00D5428E" w:rsidRDefault="00143C7E" w:rsidP="00092D2F">
            <w:pPr>
              <w:pStyle w:val="Sraopastraipa"/>
              <w:numPr>
                <w:ilvl w:val="0"/>
                <w:numId w:val="6"/>
              </w:numPr>
              <w:spacing w:after="0" w:line="240" w:lineRule="auto"/>
            </w:pPr>
          </w:p>
        </w:tc>
        <w:tc>
          <w:tcPr>
            <w:tcW w:w="2333" w:type="dxa"/>
            <w:shd w:val="clear" w:color="auto" w:fill="auto"/>
            <w:tcMar>
              <w:top w:w="0" w:type="dxa"/>
              <w:left w:w="108" w:type="dxa"/>
              <w:bottom w:w="0" w:type="dxa"/>
              <w:right w:w="108" w:type="dxa"/>
            </w:tcMar>
          </w:tcPr>
          <w:p w14:paraId="0D822C7C" w14:textId="77777777" w:rsidR="00143C7E" w:rsidRPr="00F0499F" w:rsidRDefault="00143C7E" w:rsidP="00092D2F">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55F154DB" w14:textId="77777777" w:rsidR="00143C7E" w:rsidRPr="00F0499F" w:rsidRDefault="00143C7E" w:rsidP="00092D2F">
            <w:pPr>
              <w:spacing w:after="0" w:line="240" w:lineRule="auto"/>
              <w:rPr>
                <w:rFonts w:cstheme="minorHAnsi"/>
                <w:iCs/>
              </w:rPr>
            </w:pPr>
            <w:r>
              <w:rPr>
                <w:rFonts w:cstheme="minorHAnsi"/>
                <w:iCs/>
              </w:rPr>
              <w:t>NETAIKOMA</w:t>
            </w:r>
          </w:p>
        </w:tc>
        <w:tc>
          <w:tcPr>
            <w:tcW w:w="2546" w:type="dxa"/>
            <w:shd w:val="clear" w:color="auto" w:fill="auto"/>
            <w:tcMar>
              <w:top w:w="0" w:type="dxa"/>
              <w:left w:w="108" w:type="dxa"/>
              <w:bottom w:w="0" w:type="dxa"/>
              <w:right w:w="108" w:type="dxa"/>
            </w:tcMar>
          </w:tcPr>
          <w:p w14:paraId="26513E29" w14:textId="77777777" w:rsidR="00143C7E" w:rsidRPr="00C21132" w:rsidRDefault="00143C7E" w:rsidP="00092D2F">
            <w:pPr>
              <w:spacing w:after="0" w:line="240" w:lineRule="auto"/>
            </w:pPr>
          </w:p>
        </w:tc>
      </w:tr>
      <w:tr w:rsidR="00143C7E" w:rsidRPr="00F0499F" w14:paraId="7F3967A2" w14:textId="77777777" w:rsidTr="006A0064">
        <w:trPr>
          <w:trHeight w:val="20"/>
        </w:trPr>
        <w:tc>
          <w:tcPr>
            <w:tcW w:w="1793" w:type="dxa"/>
            <w:shd w:val="clear" w:color="auto" w:fill="auto"/>
            <w:tcMar>
              <w:top w:w="0" w:type="dxa"/>
              <w:left w:w="108" w:type="dxa"/>
              <w:bottom w:w="0" w:type="dxa"/>
              <w:right w:w="108" w:type="dxa"/>
            </w:tcMar>
          </w:tcPr>
          <w:p w14:paraId="12DA8E6C"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5969089" w14:textId="77777777" w:rsidR="00143C7E" w:rsidRPr="00F0499F" w:rsidRDefault="00143C7E" w:rsidP="00092D2F">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5C33C6A9" w14:textId="77777777" w:rsidR="00143C7E" w:rsidRPr="00F0499F" w:rsidRDefault="00143C7E" w:rsidP="00092D2F">
            <w:pPr>
              <w:spacing w:after="0" w:line="240" w:lineRule="auto"/>
              <w:jc w:val="both"/>
              <w:rPr>
                <w:rFonts w:cstheme="minorHAnsi"/>
                <w:color w:val="000000" w:themeColor="text1"/>
              </w:rPr>
            </w:pPr>
            <w:r>
              <w:rPr>
                <w:rFonts w:cstheme="minorHAnsi"/>
                <w:color w:val="000000" w:themeColor="text1"/>
              </w:rPr>
              <w:t>NETAIKOMA</w:t>
            </w:r>
          </w:p>
        </w:tc>
        <w:tc>
          <w:tcPr>
            <w:tcW w:w="2546" w:type="dxa"/>
            <w:shd w:val="clear" w:color="auto" w:fill="auto"/>
            <w:tcMar>
              <w:top w:w="0" w:type="dxa"/>
              <w:left w:w="108" w:type="dxa"/>
              <w:bottom w:w="0" w:type="dxa"/>
              <w:right w:w="108" w:type="dxa"/>
            </w:tcMar>
          </w:tcPr>
          <w:p w14:paraId="49593B01" w14:textId="77777777" w:rsidR="00143C7E" w:rsidRPr="00F0499F" w:rsidRDefault="00143C7E" w:rsidP="00092D2F">
            <w:pPr>
              <w:spacing w:after="0" w:line="240" w:lineRule="auto"/>
            </w:pPr>
          </w:p>
        </w:tc>
      </w:tr>
      <w:tr w:rsidR="00143C7E" w:rsidRPr="00F0499F" w14:paraId="0F7E02E0" w14:textId="77777777" w:rsidTr="006A0064">
        <w:trPr>
          <w:trHeight w:val="20"/>
        </w:trPr>
        <w:tc>
          <w:tcPr>
            <w:tcW w:w="1793" w:type="dxa"/>
            <w:shd w:val="clear" w:color="auto" w:fill="auto"/>
            <w:tcMar>
              <w:top w:w="0" w:type="dxa"/>
              <w:left w:w="108" w:type="dxa"/>
              <w:bottom w:w="0" w:type="dxa"/>
              <w:right w:w="108" w:type="dxa"/>
            </w:tcMar>
          </w:tcPr>
          <w:p w14:paraId="58499CA0"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B0A79D3" w14:textId="77777777" w:rsidR="00143C7E" w:rsidRPr="00F0499F" w:rsidRDefault="00143C7E" w:rsidP="00092D2F">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182" w:type="dxa"/>
            <w:shd w:val="clear" w:color="auto" w:fill="auto"/>
            <w:tcMar>
              <w:top w:w="0" w:type="dxa"/>
              <w:left w:w="108" w:type="dxa"/>
              <w:bottom w:w="0" w:type="dxa"/>
              <w:right w:w="108" w:type="dxa"/>
            </w:tcMar>
          </w:tcPr>
          <w:p w14:paraId="7BF04301" w14:textId="77777777" w:rsidR="00143C7E" w:rsidRPr="00F0499F" w:rsidRDefault="00143C7E" w:rsidP="00092D2F">
            <w:pPr>
              <w:spacing w:after="0" w:line="240" w:lineRule="auto"/>
              <w:rPr>
                <w:rFonts w:cstheme="minorHAnsi"/>
                <w:bCs/>
              </w:rPr>
            </w:pPr>
            <w:r w:rsidRPr="00BD1792">
              <w:rPr>
                <w:rFonts w:cstheme="minorHAnsi"/>
                <w:bCs/>
                <w:color w:val="7030A0"/>
              </w:rPr>
              <w:lastRenderedPageBreak/>
              <w:t xml:space="preserve">3 (tris) </w:t>
            </w:r>
            <w:r w:rsidRPr="00F0499F">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4B4775C6" w14:textId="77777777" w:rsidR="00143C7E" w:rsidRPr="00F0499F" w:rsidRDefault="00143C7E" w:rsidP="00092D2F">
            <w:pPr>
              <w:spacing w:after="0" w:line="240" w:lineRule="auto"/>
              <w:rPr>
                <w:rFonts w:cstheme="minorHAnsi"/>
                <w:bCs/>
              </w:rPr>
            </w:pPr>
          </w:p>
        </w:tc>
      </w:tr>
      <w:tr w:rsidR="00143C7E" w:rsidRPr="00F0499F" w14:paraId="1A67B824" w14:textId="77777777" w:rsidTr="006A0064">
        <w:trPr>
          <w:trHeight w:val="20"/>
        </w:trPr>
        <w:tc>
          <w:tcPr>
            <w:tcW w:w="1793" w:type="dxa"/>
            <w:shd w:val="clear" w:color="auto" w:fill="auto"/>
            <w:tcMar>
              <w:top w:w="0" w:type="dxa"/>
              <w:left w:w="108" w:type="dxa"/>
              <w:bottom w:w="0" w:type="dxa"/>
              <w:right w:w="108" w:type="dxa"/>
            </w:tcMar>
          </w:tcPr>
          <w:p w14:paraId="70410BF6"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A74CC3D" w14:textId="77777777" w:rsidR="00143C7E" w:rsidRPr="00F0499F" w:rsidRDefault="00143C7E" w:rsidP="00092D2F">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3DCBFAFB" w14:textId="77777777" w:rsidR="00143C7E" w:rsidRPr="00F0499F" w:rsidRDefault="00143C7E" w:rsidP="00092D2F">
            <w:pPr>
              <w:spacing w:after="0" w:line="240" w:lineRule="auto"/>
              <w:rPr>
                <w:rFonts w:cstheme="minorHAnsi"/>
                <w:bCs/>
              </w:rPr>
            </w:pPr>
            <w:r w:rsidRPr="00AE7ED9">
              <w:rPr>
                <w:rFonts w:cstheme="minorHAnsi"/>
                <w:bCs/>
                <w:color w:val="00B050"/>
              </w:rPr>
              <w:t xml:space="preserve">3 (tris) </w:t>
            </w:r>
            <w:r w:rsidRPr="00F0499F">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55683936" w14:textId="77777777" w:rsidR="00143C7E" w:rsidRPr="00F0499F" w:rsidRDefault="00143C7E" w:rsidP="00092D2F">
            <w:pPr>
              <w:spacing w:after="0" w:line="240" w:lineRule="auto"/>
              <w:rPr>
                <w:rFonts w:cstheme="minorHAnsi"/>
              </w:rPr>
            </w:pPr>
          </w:p>
        </w:tc>
      </w:tr>
      <w:tr w:rsidR="00143C7E" w:rsidRPr="00F0499F" w14:paraId="045AA93F" w14:textId="77777777" w:rsidTr="006A0064">
        <w:trPr>
          <w:trHeight w:val="20"/>
        </w:trPr>
        <w:tc>
          <w:tcPr>
            <w:tcW w:w="1793" w:type="dxa"/>
            <w:shd w:val="clear" w:color="auto" w:fill="auto"/>
            <w:tcMar>
              <w:top w:w="0" w:type="dxa"/>
              <w:left w:w="108" w:type="dxa"/>
              <w:bottom w:w="0" w:type="dxa"/>
              <w:right w:w="108" w:type="dxa"/>
            </w:tcMar>
          </w:tcPr>
          <w:p w14:paraId="181009A8"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3A4F3DEF" w14:textId="77777777" w:rsidR="00143C7E" w:rsidRPr="00F0499F" w:rsidRDefault="00143C7E" w:rsidP="00092D2F">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0D07D3BE" w14:textId="77777777" w:rsidR="00143C7E" w:rsidRPr="00F0499F" w:rsidRDefault="00143C7E" w:rsidP="00092D2F">
            <w:pPr>
              <w:spacing w:after="0" w:line="240" w:lineRule="auto"/>
              <w:rPr>
                <w:rFonts w:cstheme="minorHAnsi"/>
                <w:bCs/>
              </w:rPr>
            </w:pPr>
            <w:r w:rsidRPr="00AE7ED9">
              <w:rPr>
                <w:rFonts w:cstheme="minorHAnsi"/>
                <w:bCs/>
                <w:color w:val="00B050"/>
              </w:rPr>
              <w:t xml:space="preserve">15 (penkiolika) </w:t>
            </w:r>
            <w:r w:rsidRPr="00F0499F">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0052D24E" w14:textId="77777777" w:rsidR="00143C7E" w:rsidRPr="00F0499F" w:rsidRDefault="00143C7E" w:rsidP="00092D2F">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143C7E" w:rsidRPr="00F0499F" w14:paraId="7E382164" w14:textId="77777777" w:rsidTr="006A0064">
        <w:trPr>
          <w:trHeight w:val="20"/>
        </w:trPr>
        <w:tc>
          <w:tcPr>
            <w:tcW w:w="1793" w:type="dxa"/>
            <w:shd w:val="clear" w:color="auto" w:fill="auto"/>
            <w:tcMar>
              <w:top w:w="0" w:type="dxa"/>
              <w:left w:w="108" w:type="dxa"/>
              <w:bottom w:w="0" w:type="dxa"/>
              <w:right w:w="108" w:type="dxa"/>
            </w:tcMar>
          </w:tcPr>
          <w:p w14:paraId="251B7E20"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AC2683B" w14:textId="77777777" w:rsidR="00143C7E" w:rsidRPr="00F0499F" w:rsidRDefault="00143C7E" w:rsidP="00092D2F">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182" w:type="dxa"/>
            <w:shd w:val="clear" w:color="auto" w:fill="auto"/>
            <w:tcMar>
              <w:top w:w="0" w:type="dxa"/>
              <w:left w:w="108" w:type="dxa"/>
              <w:bottom w:w="0" w:type="dxa"/>
              <w:right w:w="108" w:type="dxa"/>
            </w:tcMar>
          </w:tcPr>
          <w:p w14:paraId="7F25617B" w14:textId="77777777" w:rsidR="00143C7E" w:rsidRDefault="00143C7E" w:rsidP="00092D2F">
            <w:pPr>
              <w:spacing w:after="0" w:line="240" w:lineRule="auto"/>
              <w:rPr>
                <w:rFonts w:cstheme="minorHAnsi"/>
              </w:rPr>
            </w:pPr>
            <w:r w:rsidRPr="00AE7ED9">
              <w:rPr>
                <w:rFonts w:cstheme="minorHAnsi"/>
                <w:color w:val="00B050"/>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199D29" w14:textId="77777777" w:rsidR="00143C7E" w:rsidRPr="00F0499F" w:rsidRDefault="00143C7E" w:rsidP="00092D2F">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69AF1EA9" w14:textId="77777777" w:rsidR="00143C7E" w:rsidRPr="00F0499F" w:rsidRDefault="00143C7E" w:rsidP="00092D2F">
            <w:pPr>
              <w:spacing w:after="0" w:line="240" w:lineRule="auto"/>
              <w:rPr>
                <w:rFonts w:cstheme="minorHAnsi"/>
                <w:bCs/>
              </w:rPr>
            </w:pPr>
          </w:p>
        </w:tc>
      </w:tr>
      <w:tr w:rsidR="00143C7E" w:rsidRPr="00F0499F" w14:paraId="2AF98913" w14:textId="77777777" w:rsidTr="006A0064">
        <w:trPr>
          <w:trHeight w:val="20"/>
        </w:trPr>
        <w:tc>
          <w:tcPr>
            <w:tcW w:w="1793" w:type="dxa"/>
            <w:shd w:val="clear" w:color="auto" w:fill="auto"/>
            <w:tcMar>
              <w:top w:w="0" w:type="dxa"/>
              <w:left w:w="108" w:type="dxa"/>
              <w:bottom w:w="0" w:type="dxa"/>
              <w:right w:w="108" w:type="dxa"/>
            </w:tcMar>
          </w:tcPr>
          <w:p w14:paraId="4A65FE07" w14:textId="77777777" w:rsidR="00143C7E" w:rsidRPr="00D5428E" w:rsidRDefault="00143C7E" w:rsidP="00092D2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45CF2065" w14:textId="77777777" w:rsidR="00143C7E" w:rsidRPr="00F0499F" w:rsidRDefault="00143C7E" w:rsidP="00092D2F">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361A91F7" w14:textId="77777777" w:rsidR="00143C7E" w:rsidRPr="00F0499F" w:rsidRDefault="00143C7E" w:rsidP="00092D2F">
            <w:pPr>
              <w:spacing w:after="0" w:line="240" w:lineRule="auto"/>
              <w:rPr>
                <w:rFonts w:cstheme="minorHAnsi"/>
              </w:rPr>
            </w:pPr>
            <w:r w:rsidRPr="00AE7ED9">
              <w:rPr>
                <w:rFonts w:cstheme="minorHAnsi"/>
                <w:color w:val="00B050"/>
              </w:rPr>
              <w:t xml:space="preserve">6 (šešias) </w:t>
            </w:r>
            <w:r w:rsidRPr="00F0499F">
              <w:rPr>
                <w:rFonts w:cstheme="minorHAnsi"/>
              </w:rPr>
              <w:t>darbo dienas nuo pretenzijos gavimo dienos</w:t>
            </w:r>
          </w:p>
        </w:tc>
        <w:tc>
          <w:tcPr>
            <w:tcW w:w="2546" w:type="dxa"/>
            <w:shd w:val="clear" w:color="auto" w:fill="auto"/>
            <w:tcMar>
              <w:top w:w="0" w:type="dxa"/>
              <w:left w:w="108" w:type="dxa"/>
              <w:bottom w:w="0" w:type="dxa"/>
              <w:right w:w="108" w:type="dxa"/>
            </w:tcMar>
          </w:tcPr>
          <w:p w14:paraId="345E9150" w14:textId="77777777" w:rsidR="00143C7E" w:rsidRPr="00F0499F" w:rsidRDefault="00143C7E" w:rsidP="00092D2F">
            <w:pPr>
              <w:spacing w:after="0" w:line="240" w:lineRule="auto"/>
              <w:rPr>
                <w:rFonts w:cstheme="minorHAnsi"/>
              </w:rPr>
            </w:pPr>
          </w:p>
        </w:tc>
      </w:tr>
      <w:tr w:rsidR="00143C7E" w:rsidRPr="00F0499F" w14:paraId="34CD9E47" w14:textId="77777777" w:rsidTr="006A0064">
        <w:trPr>
          <w:trHeight w:val="20"/>
        </w:trPr>
        <w:tc>
          <w:tcPr>
            <w:tcW w:w="1793" w:type="dxa"/>
            <w:shd w:val="clear" w:color="auto" w:fill="auto"/>
            <w:tcMar>
              <w:top w:w="0" w:type="dxa"/>
              <w:left w:w="108" w:type="dxa"/>
              <w:bottom w:w="0" w:type="dxa"/>
              <w:right w:w="108" w:type="dxa"/>
            </w:tcMar>
          </w:tcPr>
          <w:p w14:paraId="420C5DAB" w14:textId="77777777" w:rsidR="00143C7E" w:rsidRPr="00D5428E" w:rsidRDefault="00143C7E" w:rsidP="00092D2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F7232B3" w14:textId="77777777" w:rsidR="00143C7E" w:rsidRPr="00F0499F" w:rsidRDefault="00143C7E" w:rsidP="00092D2F">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0B0FE51B" w14:textId="77777777" w:rsidR="00143C7E" w:rsidRPr="00F0499F" w:rsidRDefault="00143C7E" w:rsidP="00092D2F">
            <w:pPr>
              <w:spacing w:after="0" w:line="240" w:lineRule="auto"/>
              <w:rPr>
                <w:rFonts w:cstheme="minorHAnsi"/>
              </w:rPr>
            </w:pPr>
            <w:r w:rsidRPr="00F0499F">
              <w:rPr>
                <w:rFonts w:cstheme="minorHAnsi"/>
              </w:rPr>
              <w:lastRenderedPageBreak/>
              <w:t xml:space="preserve">per </w:t>
            </w:r>
            <w:r w:rsidRPr="00AE7ED9">
              <w:rPr>
                <w:rFonts w:cstheme="minorHAnsi"/>
                <w:color w:val="00B050"/>
              </w:rPr>
              <w:t xml:space="preserve">15 (penkiolika) </w:t>
            </w:r>
            <w:r w:rsidRPr="00F0499F">
              <w:rPr>
                <w:rFonts w:cstheme="minorHAnsi"/>
              </w:rPr>
              <w:t xml:space="preserve">dienų nuo dienos, kurią perkančioji organizacija turėjo raštu pranešti apie priimtą sprendimą pretenziją </w:t>
            </w:r>
            <w:r w:rsidRPr="00F0499F">
              <w:rPr>
                <w:rFonts w:cstheme="minorHAnsi"/>
              </w:rPr>
              <w:lastRenderedPageBreak/>
              <w:t>pateikusiam tiekėjui,   suinteresuotiems pirkimo dalyviams.</w:t>
            </w:r>
          </w:p>
        </w:tc>
        <w:tc>
          <w:tcPr>
            <w:tcW w:w="2546" w:type="dxa"/>
            <w:shd w:val="clear" w:color="auto" w:fill="auto"/>
            <w:tcMar>
              <w:top w:w="0" w:type="dxa"/>
              <w:left w:w="108" w:type="dxa"/>
              <w:bottom w:w="0" w:type="dxa"/>
              <w:right w:w="108" w:type="dxa"/>
            </w:tcMar>
          </w:tcPr>
          <w:p w14:paraId="7BD4FBD2" w14:textId="77777777" w:rsidR="00143C7E" w:rsidRPr="00F0499F" w:rsidRDefault="00143C7E" w:rsidP="00092D2F">
            <w:pPr>
              <w:spacing w:after="0" w:line="240" w:lineRule="auto"/>
              <w:rPr>
                <w:rFonts w:cstheme="minorHAnsi"/>
              </w:rPr>
            </w:pPr>
          </w:p>
        </w:tc>
      </w:tr>
      <w:tr w:rsidR="00143C7E" w:rsidRPr="00F0499F" w14:paraId="357C708E" w14:textId="77777777" w:rsidTr="006A0064">
        <w:trPr>
          <w:trHeight w:val="20"/>
        </w:trPr>
        <w:tc>
          <w:tcPr>
            <w:tcW w:w="1793" w:type="dxa"/>
            <w:shd w:val="clear" w:color="auto" w:fill="auto"/>
            <w:tcMar>
              <w:top w:w="0" w:type="dxa"/>
              <w:left w:w="108" w:type="dxa"/>
              <w:bottom w:w="0" w:type="dxa"/>
              <w:right w:w="108" w:type="dxa"/>
            </w:tcMar>
          </w:tcPr>
          <w:p w14:paraId="4F3DCE5A" w14:textId="77777777" w:rsidR="00143C7E" w:rsidRPr="00D5428E" w:rsidRDefault="00143C7E" w:rsidP="00092D2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11223441" w14:textId="77777777" w:rsidR="00143C7E" w:rsidRPr="00F0499F" w:rsidRDefault="00143C7E" w:rsidP="00092D2F">
            <w:pPr>
              <w:spacing w:after="0" w:line="240" w:lineRule="auto"/>
              <w:rPr>
                <w:rFonts w:cstheme="minorHAnsi"/>
              </w:rPr>
            </w:pPr>
            <w:r w:rsidRPr="00F0499F">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683B681E" w14:textId="77777777" w:rsidR="00143C7E" w:rsidRPr="00F0499F" w:rsidRDefault="00143C7E" w:rsidP="00092D2F">
            <w:pPr>
              <w:spacing w:after="0" w:line="240" w:lineRule="auto"/>
              <w:rPr>
                <w:rFonts w:cstheme="minorHAnsi"/>
              </w:rPr>
            </w:pPr>
            <w:r w:rsidRPr="00AE7ED9">
              <w:rPr>
                <w:rFonts w:cstheme="minorHAnsi"/>
                <w:bCs/>
                <w:color w:val="00B050"/>
              </w:rPr>
              <w:t>10 (dešimt) dienų</w:t>
            </w:r>
            <w:r w:rsidRPr="00F0499F">
              <w:rPr>
                <w:rFonts w:cstheme="minorHAnsi"/>
                <w:bCs/>
              </w:rPr>
              <w:t>,</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elektroninėmis priemonėmis, – ne anksčiau kaip po </w:t>
            </w:r>
            <w:r w:rsidRPr="00AE7ED9">
              <w:rPr>
                <w:rFonts w:cstheme="minorHAnsi"/>
                <w:color w:val="00B050"/>
              </w:rPr>
              <w:t>15 (penkiolikos)</w:t>
            </w:r>
            <w:r w:rsidRPr="00F0499F">
              <w:rPr>
                <w:rFonts w:cstheme="minorHAnsi"/>
              </w:rPr>
              <w:t xml:space="preserve"> dienų.</w:t>
            </w:r>
          </w:p>
          <w:p w14:paraId="4A16442E" w14:textId="77777777" w:rsidR="00143C7E" w:rsidRPr="00F0499F" w:rsidRDefault="00143C7E" w:rsidP="00092D2F">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53426729" w14:textId="77777777" w:rsidR="00143C7E" w:rsidRPr="00F0499F" w:rsidRDefault="00143C7E" w:rsidP="00092D2F">
            <w:pPr>
              <w:spacing w:after="0" w:line="240" w:lineRule="auto"/>
              <w:rPr>
                <w:rFonts w:cstheme="minorHAnsi"/>
              </w:rPr>
            </w:pPr>
          </w:p>
        </w:tc>
      </w:tr>
      <w:tr w:rsidR="00143C7E" w:rsidRPr="00F0499F" w14:paraId="385F6618" w14:textId="77777777" w:rsidTr="006A0064">
        <w:trPr>
          <w:trHeight w:val="20"/>
        </w:trPr>
        <w:tc>
          <w:tcPr>
            <w:tcW w:w="1793" w:type="dxa"/>
            <w:shd w:val="clear" w:color="auto" w:fill="auto"/>
            <w:tcMar>
              <w:top w:w="0" w:type="dxa"/>
              <w:left w:w="108" w:type="dxa"/>
              <w:bottom w:w="0" w:type="dxa"/>
              <w:right w:w="108" w:type="dxa"/>
            </w:tcMar>
          </w:tcPr>
          <w:p w14:paraId="01F6B734" w14:textId="77777777" w:rsidR="00143C7E" w:rsidRPr="00F46E88" w:rsidRDefault="00143C7E" w:rsidP="00092D2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70DF0188" w14:textId="77777777" w:rsidR="00143C7E" w:rsidRPr="00F46E88" w:rsidRDefault="00143C7E" w:rsidP="00092D2F">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364AAEBA" w14:textId="77777777" w:rsidR="00143C7E" w:rsidRPr="00F133E3" w:rsidRDefault="00143C7E" w:rsidP="00092D2F">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A1DEAC3" w14:textId="77777777" w:rsidR="00143C7E" w:rsidRPr="00F0499F" w:rsidRDefault="00143C7E" w:rsidP="00092D2F">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18C428D6" w14:textId="77777777" w:rsidR="00143C7E" w:rsidRPr="00F0499F" w:rsidRDefault="00143C7E" w:rsidP="00092D2F">
            <w:pPr>
              <w:spacing w:after="0" w:line="240" w:lineRule="auto"/>
              <w:rPr>
                <w:rFonts w:cstheme="minorHAnsi"/>
              </w:rPr>
            </w:pPr>
          </w:p>
        </w:tc>
      </w:tr>
    </w:tbl>
    <w:p w14:paraId="7AB8CF56" w14:textId="77777777" w:rsidR="002C6FDD" w:rsidRPr="00F0499F" w:rsidRDefault="002C6FDD" w:rsidP="002C6FDD">
      <w:pPr>
        <w:rPr>
          <w:rFonts w:eastAsia="Calibri" w:cstheme="minorHAnsi"/>
        </w:rPr>
      </w:pPr>
      <w:r>
        <w:rPr>
          <w:rFonts w:eastAsia="Calibri" w:cstheme="minorHAnsi"/>
        </w:rPr>
        <w:br w:type="page"/>
      </w:r>
    </w:p>
    <w:p w14:paraId="1EF70391" w14:textId="77777777" w:rsidR="002C6FDD" w:rsidRPr="00F0499F" w:rsidRDefault="002C6FDD" w:rsidP="002C6FD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078739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9E3B617" w14:textId="77777777" w:rsidR="00143C7E" w:rsidRPr="00EE7478" w:rsidRDefault="00143C7E" w:rsidP="00143C7E">
      <w:pPr>
        <w:spacing w:after="0" w:line="240" w:lineRule="auto"/>
        <w:ind w:firstLine="709"/>
        <w:jc w:val="center"/>
        <w:rPr>
          <w:rFonts w:ascii="Times New Roman" w:eastAsia="Calibri" w:hAnsi="Times New Roman" w:cs="Times New Roman"/>
          <w:b/>
          <w:sz w:val="24"/>
        </w:rPr>
      </w:pPr>
      <w:bookmarkStart w:id="49" w:name="_Ref38285444"/>
      <w:bookmarkStart w:id="50" w:name="_Ref38291496"/>
      <w:r w:rsidRPr="00EE7478">
        <w:rPr>
          <w:rFonts w:ascii="Times New Roman" w:eastAsia="Calibri" w:hAnsi="Times New Roman" w:cs="Times New Roman"/>
          <w:b/>
          <w:sz w:val="24"/>
        </w:rPr>
        <w:t xml:space="preserve">TECHNINĖ SPECIFIKACIJA </w:t>
      </w:r>
    </w:p>
    <w:p w14:paraId="7FCD3A76" w14:textId="77777777" w:rsidR="00143C7E" w:rsidRPr="00EE7478" w:rsidRDefault="00143C7E" w:rsidP="00143C7E">
      <w:pPr>
        <w:spacing w:after="0" w:line="240" w:lineRule="auto"/>
        <w:ind w:firstLine="709"/>
        <w:jc w:val="center"/>
        <w:rPr>
          <w:rFonts w:ascii="Times New Roman" w:eastAsia="Calibri" w:hAnsi="Times New Roman" w:cs="Times New Roman"/>
          <w:b/>
          <w:sz w:val="24"/>
        </w:rPr>
      </w:pPr>
    </w:p>
    <w:p w14:paraId="7F48C437" w14:textId="0A71069B" w:rsidR="00143C7E" w:rsidRPr="002C0CE5" w:rsidRDefault="00C51A28" w:rsidP="00143C7E">
      <w:pPr>
        <w:spacing w:after="0" w:line="240" w:lineRule="auto"/>
        <w:ind w:left="360"/>
        <w:jc w:val="both"/>
        <w:rPr>
          <w:rFonts w:ascii="Times New Roman" w:eastAsia="Calibri" w:hAnsi="Times New Roman" w:cs="Times New Roman"/>
          <w:bCs/>
          <w:sz w:val="24"/>
        </w:rPr>
      </w:pPr>
      <w:r>
        <w:rPr>
          <w:rFonts w:ascii="Times New Roman" w:eastAsia="Calibri" w:hAnsi="Times New Roman" w:cs="Times New Roman"/>
          <w:bCs/>
          <w:sz w:val="24"/>
        </w:rPr>
        <w:t xml:space="preserve">Lentelėje pateikiami </w:t>
      </w:r>
      <w:r w:rsidR="00143C7E" w:rsidRPr="002C0CE5">
        <w:rPr>
          <w:rFonts w:ascii="Times New Roman" w:eastAsia="Calibri" w:hAnsi="Times New Roman" w:cs="Times New Roman"/>
          <w:bCs/>
          <w:sz w:val="24"/>
        </w:rPr>
        <w:t>darb</w:t>
      </w:r>
      <w:r>
        <w:rPr>
          <w:rFonts w:ascii="Times New Roman" w:eastAsia="Calibri" w:hAnsi="Times New Roman" w:cs="Times New Roman"/>
          <w:bCs/>
          <w:sz w:val="24"/>
        </w:rPr>
        <w:t>ai, preliminarūs darbų kiekiai, reikalavimai ir aprašymai</w:t>
      </w:r>
      <w:r w:rsidR="00143C7E" w:rsidRPr="002C0CE5">
        <w:rPr>
          <w:rFonts w:ascii="Times New Roman" w:eastAsia="Calibri" w:hAnsi="Times New Roman" w:cs="Times New Roman"/>
          <w:bCs/>
          <w:sz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40"/>
        <w:gridCol w:w="993"/>
        <w:gridCol w:w="1559"/>
        <w:gridCol w:w="3685"/>
      </w:tblGrid>
      <w:tr w:rsidR="00143C7E" w:rsidRPr="00EE7478" w14:paraId="70578154" w14:textId="77777777" w:rsidTr="00092D2F">
        <w:tc>
          <w:tcPr>
            <w:tcW w:w="704" w:type="dxa"/>
            <w:shd w:val="clear" w:color="auto" w:fill="auto"/>
          </w:tcPr>
          <w:p w14:paraId="7A7CAD5B" w14:textId="052A6F46" w:rsidR="00143C7E" w:rsidRPr="001C3D36" w:rsidRDefault="00143C7E" w:rsidP="00092D2F">
            <w:pPr>
              <w:spacing w:after="0" w:line="240" w:lineRule="auto"/>
              <w:ind w:firstLine="22"/>
              <w:jc w:val="center"/>
              <w:rPr>
                <w:rFonts w:ascii="Times New Roman" w:eastAsia="Calibri" w:hAnsi="Times New Roman" w:cs="Times New Roman"/>
                <w:b/>
                <w:bCs/>
              </w:rPr>
            </w:pPr>
            <w:r w:rsidRPr="001C3D36">
              <w:rPr>
                <w:rFonts w:ascii="Times New Roman" w:eastAsia="Calibri" w:hAnsi="Times New Roman" w:cs="Times New Roman"/>
                <w:b/>
                <w:bCs/>
              </w:rPr>
              <w:t>Eil</w:t>
            </w:r>
            <w:r w:rsidR="007C2516">
              <w:rPr>
                <w:rFonts w:ascii="Times New Roman" w:eastAsia="Calibri" w:hAnsi="Times New Roman" w:cs="Times New Roman"/>
                <w:b/>
                <w:bCs/>
              </w:rPr>
              <w:t>.</w:t>
            </w:r>
            <w:r w:rsidRPr="001C3D36">
              <w:rPr>
                <w:rFonts w:ascii="Times New Roman" w:eastAsia="Calibri" w:hAnsi="Times New Roman" w:cs="Times New Roman"/>
                <w:b/>
                <w:bCs/>
              </w:rPr>
              <w:t xml:space="preserve">  Nr.</w:t>
            </w:r>
          </w:p>
        </w:tc>
        <w:tc>
          <w:tcPr>
            <w:tcW w:w="2840" w:type="dxa"/>
            <w:shd w:val="clear" w:color="auto" w:fill="auto"/>
          </w:tcPr>
          <w:p w14:paraId="1C13833B" w14:textId="77777777" w:rsidR="00143C7E" w:rsidRPr="001C3D36" w:rsidRDefault="00143C7E" w:rsidP="00092D2F">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Darbų ir medžiagų pavadinimas</w:t>
            </w:r>
          </w:p>
        </w:tc>
        <w:tc>
          <w:tcPr>
            <w:tcW w:w="993" w:type="dxa"/>
          </w:tcPr>
          <w:p w14:paraId="339E3BFC" w14:textId="77777777" w:rsidR="00143C7E" w:rsidRPr="001C3D36" w:rsidRDefault="00143C7E" w:rsidP="00092D2F">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Mato vienetai</w:t>
            </w:r>
          </w:p>
        </w:tc>
        <w:tc>
          <w:tcPr>
            <w:tcW w:w="1559" w:type="dxa"/>
          </w:tcPr>
          <w:p w14:paraId="58700C4F" w14:textId="77777777" w:rsidR="00143C7E" w:rsidRPr="001C3D36" w:rsidRDefault="00143C7E" w:rsidP="00092D2F">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 xml:space="preserve">Preliminarūs darbų kiekiai </w:t>
            </w:r>
          </w:p>
        </w:tc>
        <w:tc>
          <w:tcPr>
            <w:tcW w:w="3685" w:type="dxa"/>
            <w:shd w:val="clear" w:color="auto" w:fill="auto"/>
          </w:tcPr>
          <w:p w14:paraId="5D9523C4" w14:textId="77777777" w:rsidR="00143C7E" w:rsidRPr="001C3D36" w:rsidRDefault="00143C7E" w:rsidP="00092D2F">
            <w:pPr>
              <w:spacing w:after="0" w:line="240" w:lineRule="auto"/>
              <w:ind w:firstLine="18"/>
              <w:jc w:val="center"/>
              <w:rPr>
                <w:rFonts w:ascii="Times New Roman" w:eastAsia="Calibri" w:hAnsi="Times New Roman" w:cs="Times New Roman"/>
                <w:b/>
                <w:bCs/>
              </w:rPr>
            </w:pPr>
          </w:p>
          <w:p w14:paraId="3D89F3B7" w14:textId="77777777" w:rsidR="00143C7E" w:rsidRPr="001C3D36" w:rsidRDefault="00143C7E" w:rsidP="00092D2F">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Darbų ir medžiagų aprašymas</w:t>
            </w:r>
          </w:p>
        </w:tc>
      </w:tr>
      <w:tr w:rsidR="00143C7E" w:rsidRPr="00EE7478" w14:paraId="2B160B48" w14:textId="77777777" w:rsidTr="00092D2F">
        <w:tc>
          <w:tcPr>
            <w:tcW w:w="704" w:type="dxa"/>
            <w:shd w:val="clear" w:color="auto" w:fill="auto"/>
            <w:vAlign w:val="center"/>
          </w:tcPr>
          <w:p w14:paraId="68096927" w14:textId="77777777" w:rsidR="00143C7E" w:rsidRPr="001C3D36" w:rsidRDefault="00143C7E" w:rsidP="00092D2F">
            <w:pPr>
              <w:spacing w:after="0" w:line="240" w:lineRule="auto"/>
              <w:ind w:firstLine="22"/>
              <w:jc w:val="center"/>
              <w:rPr>
                <w:rFonts w:ascii="Times New Roman" w:eastAsia="Calibri" w:hAnsi="Times New Roman" w:cs="Times New Roman"/>
                <w:b/>
              </w:rPr>
            </w:pPr>
            <w:r w:rsidRPr="001C3D36">
              <w:rPr>
                <w:rFonts w:ascii="Times New Roman" w:eastAsia="Calibri" w:hAnsi="Times New Roman" w:cs="Times New Roman"/>
                <w:b/>
              </w:rPr>
              <w:t>1</w:t>
            </w:r>
          </w:p>
        </w:tc>
        <w:tc>
          <w:tcPr>
            <w:tcW w:w="2840" w:type="dxa"/>
            <w:shd w:val="clear" w:color="auto" w:fill="auto"/>
            <w:vAlign w:val="center"/>
          </w:tcPr>
          <w:p w14:paraId="4C13DDE6" w14:textId="77777777" w:rsidR="00143C7E" w:rsidRPr="001C3D36" w:rsidRDefault="00143C7E" w:rsidP="00092D2F">
            <w:pPr>
              <w:spacing w:after="0" w:line="240" w:lineRule="auto"/>
              <w:ind w:firstLine="18"/>
              <w:jc w:val="center"/>
              <w:rPr>
                <w:rFonts w:ascii="Times New Roman" w:eastAsia="Calibri" w:hAnsi="Times New Roman" w:cs="Times New Roman"/>
                <w:b/>
              </w:rPr>
            </w:pPr>
            <w:r w:rsidRPr="001C3D36">
              <w:rPr>
                <w:rFonts w:ascii="Times New Roman" w:eastAsia="Calibri" w:hAnsi="Times New Roman" w:cs="Times New Roman"/>
                <w:b/>
              </w:rPr>
              <w:t>2</w:t>
            </w:r>
          </w:p>
        </w:tc>
        <w:tc>
          <w:tcPr>
            <w:tcW w:w="993" w:type="dxa"/>
          </w:tcPr>
          <w:p w14:paraId="3134AD80" w14:textId="77777777" w:rsidR="00143C7E" w:rsidRPr="001C3D36" w:rsidRDefault="00143C7E" w:rsidP="00092D2F">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3</w:t>
            </w:r>
          </w:p>
        </w:tc>
        <w:tc>
          <w:tcPr>
            <w:tcW w:w="1559" w:type="dxa"/>
          </w:tcPr>
          <w:p w14:paraId="4CF0E562" w14:textId="77777777" w:rsidR="00143C7E" w:rsidRPr="001C3D36" w:rsidRDefault="00143C7E" w:rsidP="00092D2F">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4</w:t>
            </w:r>
          </w:p>
        </w:tc>
        <w:tc>
          <w:tcPr>
            <w:tcW w:w="3685" w:type="dxa"/>
            <w:shd w:val="clear" w:color="auto" w:fill="auto"/>
          </w:tcPr>
          <w:p w14:paraId="509CD14B" w14:textId="77777777" w:rsidR="00143C7E" w:rsidRPr="001C3D36" w:rsidRDefault="00143C7E" w:rsidP="00092D2F">
            <w:pPr>
              <w:spacing w:after="0" w:line="240" w:lineRule="auto"/>
              <w:ind w:firstLine="709"/>
              <w:jc w:val="center"/>
              <w:rPr>
                <w:rFonts w:ascii="Times New Roman" w:eastAsia="Calibri" w:hAnsi="Times New Roman" w:cs="Times New Roman"/>
                <w:b/>
                <w:bCs/>
              </w:rPr>
            </w:pPr>
            <w:r w:rsidRPr="001C3D36">
              <w:rPr>
                <w:rFonts w:ascii="Times New Roman" w:eastAsia="Calibri" w:hAnsi="Times New Roman" w:cs="Times New Roman"/>
                <w:b/>
                <w:bCs/>
              </w:rPr>
              <w:t>5</w:t>
            </w:r>
          </w:p>
        </w:tc>
      </w:tr>
      <w:tr w:rsidR="00143C7E" w:rsidRPr="001C3D36" w14:paraId="13815D3A" w14:textId="77777777" w:rsidTr="00092D2F">
        <w:tc>
          <w:tcPr>
            <w:tcW w:w="704" w:type="dxa"/>
            <w:shd w:val="clear" w:color="auto" w:fill="auto"/>
          </w:tcPr>
          <w:p w14:paraId="07BB8541"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p>
        </w:tc>
        <w:tc>
          <w:tcPr>
            <w:tcW w:w="2840" w:type="dxa"/>
            <w:shd w:val="clear" w:color="auto" w:fill="auto"/>
          </w:tcPr>
          <w:p w14:paraId="3FF3B5A7" w14:textId="77777777" w:rsidR="00143C7E" w:rsidRPr="001C3D36" w:rsidRDefault="00143C7E" w:rsidP="00092D2F">
            <w:pPr>
              <w:spacing w:after="0" w:line="240" w:lineRule="auto"/>
              <w:ind w:firstLine="18"/>
              <w:rPr>
                <w:rFonts w:ascii="Times New Roman" w:eastAsia="Calibri" w:hAnsi="Times New Roman" w:cs="Times New Roman"/>
                <w:vertAlign w:val="superscript"/>
                <w:lang w:val="es-MX"/>
              </w:rPr>
            </w:pPr>
            <w:r w:rsidRPr="001C3D36">
              <w:rPr>
                <w:rFonts w:ascii="Times New Roman" w:eastAsia="Calibri" w:hAnsi="Times New Roman" w:cs="Times New Roman"/>
                <w:lang w:val="es-MX"/>
              </w:rPr>
              <w:t>Išlyginamojo sluoksnio iš asfaltbetonio mišinio paklojimas</w:t>
            </w:r>
          </w:p>
        </w:tc>
        <w:tc>
          <w:tcPr>
            <w:tcW w:w="993" w:type="dxa"/>
          </w:tcPr>
          <w:p w14:paraId="038C9380"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w:t>
            </w:r>
          </w:p>
        </w:tc>
        <w:tc>
          <w:tcPr>
            <w:tcW w:w="1559" w:type="dxa"/>
          </w:tcPr>
          <w:p w14:paraId="43034215"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52</w:t>
            </w:r>
            <w:r w:rsidRPr="001C3D36">
              <w:rPr>
                <w:rFonts w:ascii="Times New Roman" w:eastAsia="Calibri" w:hAnsi="Times New Roman" w:cs="Times New Roman"/>
                <w:lang w:val="es-MX"/>
              </w:rPr>
              <w:t>00</w:t>
            </w:r>
          </w:p>
        </w:tc>
        <w:tc>
          <w:tcPr>
            <w:tcW w:w="3685" w:type="dxa"/>
            <w:shd w:val="clear" w:color="auto" w:fill="auto"/>
          </w:tcPr>
          <w:p w14:paraId="6F0AFC63"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lang w:val="es-MX"/>
              </w:rPr>
              <w:t>Išlyginamojo sluoksnio iš asfaltbetonio mišinio AC 11 VN įrengimas asfalto klotuvu.</w:t>
            </w:r>
            <w:r w:rsidRPr="001C3D36">
              <w:rPr>
                <w:rFonts w:ascii="Times New Roman" w:eastAsia="Calibri" w:hAnsi="Times New Roman" w:cs="Times New Roman"/>
                <w:bCs/>
              </w:rPr>
              <w:t xml:space="preserve"> Pagal ĮT ASFALTAS </w:t>
            </w:r>
            <w:r>
              <w:rPr>
                <w:rFonts w:ascii="Times New Roman" w:eastAsia="Calibri" w:hAnsi="Times New Roman" w:cs="Times New Roman"/>
                <w:bCs/>
              </w:rPr>
              <w:t xml:space="preserve">24, </w:t>
            </w:r>
            <w:r w:rsidRPr="009C0F15">
              <w:rPr>
                <w:rFonts w:ascii="Times New Roman" w:eastAsia="Calibri" w:hAnsi="Times New Roman" w:cs="Times New Roman"/>
                <w:bCs/>
              </w:rPr>
              <w:t xml:space="preserve">TRA ASFALTAS 24  </w:t>
            </w:r>
            <w:r w:rsidRPr="001C3D36">
              <w:rPr>
                <w:rFonts w:ascii="Times New Roman" w:eastAsia="Calibri" w:hAnsi="Times New Roman" w:cs="Times New Roman"/>
                <w:bCs/>
              </w:rPr>
              <w:t>reikalavimus</w:t>
            </w:r>
            <w:r>
              <w:rPr>
                <w:rFonts w:ascii="Times New Roman" w:eastAsia="Calibri" w:hAnsi="Times New Roman" w:cs="Times New Roman"/>
                <w:bCs/>
              </w:rPr>
              <w:t>.</w:t>
            </w:r>
          </w:p>
        </w:tc>
      </w:tr>
      <w:tr w:rsidR="00143C7E" w:rsidRPr="001C3D36" w14:paraId="049C4729" w14:textId="77777777" w:rsidTr="00092D2F">
        <w:tc>
          <w:tcPr>
            <w:tcW w:w="704" w:type="dxa"/>
            <w:shd w:val="clear" w:color="auto" w:fill="auto"/>
          </w:tcPr>
          <w:p w14:paraId="64E225E7"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p>
        </w:tc>
        <w:tc>
          <w:tcPr>
            <w:tcW w:w="2840" w:type="dxa"/>
            <w:shd w:val="clear" w:color="auto" w:fill="auto"/>
          </w:tcPr>
          <w:p w14:paraId="52D4F2B9"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Duobių remontas frezuojant</w:t>
            </w:r>
          </w:p>
        </w:tc>
        <w:tc>
          <w:tcPr>
            <w:tcW w:w="993" w:type="dxa"/>
            <w:tcBorders>
              <w:bottom w:val="single" w:sz="4" w:space="0" w:color="auto"/>
            </w:tcBorders>
          </w:tcPr>
          <w:p w14:paraId="4E707AF3"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1559" w:type="dxa"/>
            <w:tcBorders>
              <w:bottom w:val="single" w:sz="4" w:space="0" w:color="auto"/>
            </w:tcBorders>
          </w:tcPr>
          <w:p w14:paraId="4C298AA7"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w:t>
            </w:r>
            <w:r>
              <w:rPr>
                <w:rFonts w:ascii="Times New Roman" w:eastAsia="Calibri" w:hAnsi="Times New Roman" w:cs="Times New Roman"/>
                <w:lang w:val="es-MX"/>
              </w:rPr>
              <w:t>4000</w:t>
            </w:r>
          </w:p>
        </w:tc>
        <w:tc>
          <w:tcPr>
            <w:tcW w:w="3685" w:type="dxa"/>
            <w:shd w:val="clear" w:color="auto" w:fill="auto"/>
          </w:tcPr>
          <w:p w14:paraId="70B9025B" w14:textId="77777777" w:rsidR="00143C7E" w:rsidRPr="001C3D36" w:rsidRDefault="00143C7E" w:rsidP="00092D2F">
            <w:pPr>
              <w:spacing w:after="0" w:line="240" w:lineRule="auto"/>
              <w:rPr>
                <w:rFonts w:ascii="Times New Roman" w:eastAsia="Calibri" w:hAnsi="Times New Roman" w:cs="Times New Roman"/>
                <w:bCs/>
                <w:lang w:val="es-MX"/>
              </w:rPr>
            </w:pPr>
            <w:r w:rsidRPr="001C3D36">
              <w:rPr>
                <w:rFonts w:ascii="Times New Roman" w:eastAsia="Calibri" w:hAnsi="Times New Roman" w:cs="Times New Roman"/>
                <w:bCs/>
              </w:rPr>
              <w:t xml:space="preserve">Asfaltbetonio dangos iki </w:t>
            </w:r>
            <w:smartTag w:uri="urn:schemas-microsoft-com:office:smarttags" w:element="metricconverter">
              <w:smartTagPr>
                <w:attr w:name="ProductID" w:val="50 mm"/>
              </w:smartTagPr>
              <w:r w:rsidRPr="001C3D36">
                <w:rPr>
                  <w:rFonts w:ascii="Times New Roman" w:eastAsia="Calibri" w:hAnsi="Times New Roman" w:cs="Times New Roman"/>
                  <w:bCs/>
                </w:rPr>
                <w:t>50 mm</w:t>
              </w:r>
            </w:smartTag>
            <w:r w:rsidRPr="001C3D36">
              <w:rPr>
                <w:rFonts w:ascii="Times New Roman" w:eastAsia="Calibri" w:hAnsi="Times New Roman" w:cs="Times New Roman"/>
                <w:bCs/>
              </w:rPr>
              <w:t xml:space="preserve"> storio sluoksnio frezavimas freza, kai frezuojamas plotas iki </w:t>
            </w:r>
            <w:r>
              <w:rPr>
                <w:rFonts w:ascii="Times New Roman" w:eastAsia="Calibri" w:hAnsi="Times New Roman" w:cs="Times New Roman"/>
                <w:bCs/>
              </w:rPr>
              <w:t>5</w:t>
            </w:r>
            <w:r w:rsidRPr="001C3D36">
              <w:rPr>
                <w:rFonts w:ascii="Times New Roman" w:eastAsia="Calibri" w:hAnsi="Times New Roman" w:cs="Times New Roman"/>
                <w:lang w:val="es-MX"/>
              </w:rPr>
              <w:t xml:space="preserve"> m²</w:t>
            </w:r>
            <w:r w:rsidRPr="001C3D36">
              <w:rPr>
                <w:rFonts w:ascii="Times New Roman" w:eastAsia="Calibri" w:hAnsi="Times New Roman" w:cs="Times New Roman"/>
                <w:bCs/>
                <w:lang w:val="es-MX"/>
              </w:rPr>
              <w:t xml:space="preserve">.  Asfaltbetonio ir betono </w:t>
            </w:r>
            <w:smartTag w:uri="urn:schemas-microsoft-com:office:smarttags" w:element="metricconverter">
              <w:smartTagPr>
                <w:attr w:name="ProductID" w:val="50 mm"/>
              </w:smartTagPr>
              <w:r w:rsidRPr="001C3D36">
                <w:rPr>
                  <w:rFonts w:ascii="Times New Roman" w:eastAsia="Calibri" w:hAnsi="Times New Roman" w:cs="Times New Roman"/>
                  <w:bCs/>
                  <w:lang w:val="es-MX"/>
                </w:rPr>
                <w:t>50 mm</w:t>
              </w:r>
            </w:smartTag>
            <w:r w:rsidRPr="001C3D36">
              <w:rPr>
                <w:rFonts w:ascii="Times New Roman" w:eastAsia="Calibri" w:hAnsi="Times New Roman" w:cs="Times New Roman"/>
                <w:bCs/>
                <w:lang w:val="es-MX"/>
              </w:rPr>
              <w:t xml:space="preserve"> storio dangos duobių asfaltavimas (naudojant AC 11 VN asfaltbetonio mišinį), kai remontuojamas plotas iki 5</w:t>
            </w:r>
            <w:r w:rsidRPr="001C3D36">
              <w:rPr>
                <w:rFonts w:ascii="Times New Roman" w:eastAsia="Calibri" w:hAnsi="Times New Roman" w:cs="Times New Roman"/>
                <w:lang w:val="es-MX"/>
              </w:rPr>
              <w:t xml:space="preserve"> m²</w:t>
            </w:r>
            <w:r>
              <w:rPr>
                <w:rFonts w:ascii="Times New Roman" w:eastAsia="Calibri" w:hAnsi="Times New Roman" w:cs="Times New Roman"/>
                <w:lang w:val="es-MX"/>
              </w:rPr>
              <w:t>.</w:t>
            </w:r>
          </w:p>
        </w:tc>
      </w:tr>
      <w:tr w:rsidR="00143C7E" w:rsidRPr="00490003" w14:paraId="4BDB3A6A" w14:textId="77777777" w:rsidTr="00092D2F">
        <w:trPr>
          <w:trHeight w:val="300"/>
        </w:trPr>
        <w:tc>
          <w:tcPr>
            <w:tcW w:w="704" w:type="dxa"/>
            <w:shd w:val="clear" w:color="auto" w:fill="auto"/>
          </w:tcPr>
          <w:p w14:paraId="7A62AB29"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p>
        </w:tc>
        <w:tc>
          <w:tcPr>
            <w:tcW w:w="2840" w:type="dxa"/>
            <w:tcBorders>
              <w:right w:val="single" w:sz="4" w:space="0" w:color="auto"/>
            </w:tcBorders>
            <w:shd w:val="clear" w:color="auto" w:fill="auto"/>
          </w:tcPr>
          <w:p w14:paraId="364D37BC" w14:textId="77777777" w:rsidR="00143C7E" w:rsidRPr="001C3D36" w:rsidRDefault="00143C7E" w:rsidP="00092D2F">
            <w:pPr>
              <w:spacing w:after="0" w:line="240" w:lineRule="auto"/>
              <w:ind w:firstLine="18"/>
              <w:jc w:val="both"/>
              <w:rPr>
                <w:rFonts w:ascii="Times New Roman" w:eastAsia="Calibri" w:hAnsi="Times New Roman" w:cs="Times New Roman"/>
              </w:rPr>
            </w:pPr>
            <w:r w:rsidRPr="001C3D36">
              <w:rPr>
                <w:rFonts w:ascii="Times New Roman" w:eastAsia="Calibri" w:hAnsi="Times New Roman" w:cs="Times New Roman"/>
              </w:rPr>
              <w:t>Duobių užtaisymas:</w:t>
            </w:r>
          </w:p>
        </w:tc>
        <w:tc>
          <w:tcPr>
            <w:tcW w:w="993" w:type="dxa"/>
            <w:vMerge w:val="restart"/>
            <w:tcBorders>
              <w:top w:val="single" w:sz="4" w:space="0" w:color="auto"/>
              <w:left w:val="single" w:sz="4" w:space="0" w:color="auto"/>
              <w:right w:val="single" w:sz="4" w:space="0" w:color="auto"/>
            </w:tcBorders>
          </w:tcPr>
          <w:p w14:paraId="4B5FFA3E"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w:t>
            </w:r>
          </w:p>
        </w:tc>
        <w:tc>
          <w:tcPr>
            <w:tcW w:w="5244" w:type="dxa"/>
            <w:gridSpan w:val="2"/>
            <w:tcBorders>
              <w:top w:val="single" w:sz="4" w:space="0" w:color="auto"/>
              <w:left w:val="single" w:sz="4" w:space="0" w:color="auto"/>
            </w:tcBorders>
          </w:tcPr>
          <w:p w14:paraId="3C0FF949" w14:textId="77777777" w:rsidR="00143C7E" w:rsidRPr="001C3D36" w:rsidRDefault="00143C7E" w:rsidP="00092D2F">
            <w:pPr>
              <w:spacing w:after="0" w:line="240" w:lineRule="auto"/>
              <w:rPr>
                <w:rFonts w:ascii="Times New Roman" w:eastAsia="Calibri" w:hAnsi="Times New Roman" w:cs="Times New Roman"/>
                <w:bCs/>
              </w:rPr>
            </w:pPr>
          </w:p>
        </w:tc>
      </w:tr>
      <w:tr w:rsidR="00143C7E" w:rsidRPr="00CE42D8" w14:paraId="4B6F2F07" w14:textId="77777777" w:rsidTr="00092D2F">
        <w:trPr>
          <w:trHeight w:val="978"/>
        </w:trPr>
        <w:tc>
          <w:tcPr>
            <w:tcW w:w="704" w:type="dxa"/>
            <w:shd w:val="clear" w:color="auto" w:fill="auto"/>
          </w:tcPr>
          <w:p w14:paraId="345CC6A1"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3.1.</w:t>
            </w:r>
          </w:p>
        </w:tc>
        <w:tc>
          <w:tcPr>
            <w:tcW w:w="2840" w:type="dxa"/>
            <w:tcBorders>
              <w:right w:val="single" w:sz="4" w:space="0" w:color="auto"/>
            </w:tcBorders>
            <w:shd w:val="clear" w:color="auto" w:fill="auto"/>
          </w:tcPr>
          <w:p w14:paraId="663CEB53" w14:textId="77777777" w:rsidR="00143C7E"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karštu asfaltbetonio  mišiniu </w:t>
            </w:r>
          </w:p>
          <w:p w14:paraId="4A1CAB04" w14:textId="77777777" w:rsidR="00143C7E" w:rsidRPr="001C3D36" w:rsidRDefault="00143C7E" w:rsidP="00092D2F">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48D98674"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top w:val="single" w:sz="4" w:space="0" w:color="auto"/>
              <w:left w:val="single" w:sz="4" w:space="0" w:color="auto"/>
            </w:tcBorders>
          </w:tcPr>
          <w:p w14:paraId="5C07ED5A"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200</w:t>
            </w:r>
          </w:p>
        </w:tc>
        <w:tc>
          <w:tcPr>
            <w:tcW w:w="3685" w:type="dxa"/>
            <w:shd w:val="clear" w:color="auto" w:fill="auto"/>
          </w:tcPr>
          <w:p w14:paraId="37296E09"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3.1. Asfaltbetonio dangų duobių užtaisymas rankiniu būdu, naudojant AC 11 VN asfaltbetonio mišinį (be frezavimo).</w:t>
            </w:r>
          </w:p>
        </w:tc>
      </w:tr>
      <w:tr w:rsidR="00143C7E" w:rsidRPr="00CE42D8" w14:paraId="02081830" w14:textId="77777777" w:rsidTr="00092D2F">
        <w:tc>
          <w:tcPr>
            <w:tcW w:w="704" w:type="dxa"/>
            <w:shd w:val="clear" w:color="auto" w:fill="auto"/>
          </w:tcPr>
          <w:p w14:paraId="036BFEA2"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3.2.</w:t>
            </w:r>
          </w:p>
        </w:tc>
        <w:tc>
          <w:tcPr>
            <w:tcW w:w="2840" w:type="dxa"/>
            <w:tcBorders>
              <w:right w:val="single" w:sz="4" w:space="0" w:color="auto"/>
            </w:tcBorders>
            <w:shd w:val="clear" w:color="auto" w:fill="auto"/>
          </w:tcPr>
          <w:p w14:paraId="61142D38"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šaltu asfaltbetonio  mišiniu </w:t>
            </w:r>
          </w:p>
        </w:tc>
        <w:tc>
          <w:tcPr>
            <w:tcW w:w="993" w:type="dxa"/>
            <w:vMerge/>
            <w:tcBorders>
              <w:left w:val="single" w:sz="4" w:space="0" w:color="auto"/>
              <w:bottom w:val="single" w:sz="4" w:space="0" w:color="auto"/>
              <w:right w:val="single" w:sz="4" w:space="0" w:color="auto"/>
            </w:tcBorders>
          </w:tcPr>
          <w:p w14:paraId="5E17A92A"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4CC198B5"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14</w:t>
            </w:r>
            <w:r w:rsidRPr="001C3D36">
              <w:rPr>
                <w:rFonts w:ascii="Times New Roman" w:eastAsia="Calibri" w:hAnsi="Times New Roman" w:cs="Times New Roman"/>
                <w:lang w:val="es-MX"/>
              </w:rPr>
              <w:t>0</w:t>
            </w:r>
          </w:p>
        </w:tc>
        <w:tc>
          <w:tcPr>
            <w:tcW w:w="3685" w:type="dxa"/>
            <w:shd w:val="clear" w:color="auto" w:fill="auto"/>
          </w:tcPr>
          <w:p w14:paraId="3A0C3989"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3.2. Asfaltbetonio dangų duobių užtaisymas rankiniu būdu, naudojant šaltą asfaltbetonio mišinį (be frezavimo).</w:t>
            </w:r>
          </w:p>
        </w:tc>
      </w:tr>
      <w:tr w:rsidR="00143C7E" w:rsidRPr="004D1A5A" w14:paraId="137BFD3E" w14:textId="77777777" w:rsidTr="00092D2F">
        <w:trPr>
          <w:trHeight w:val="1377"/>
        </w:trPr>
        <w:tc>
          <w:tcPr>
            <w:tcW w:w="704" w:type="dxa"/>
            <w:shd w:val="clear" w:color="auto" w:fill="auto"/>
          </w:tcPr>
          <w:p w14:paraId="0B948DA2"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4.</w:t>
            </w:r>
          </w:p>
        </w:tc>
        <w:tc>
          <w:tcPr>
            <w:tcW w:w="2840" w:type="dxa"/>
            <w:shd w:val="clear" w:color="auto" w:fill="auto"/>
          </w:tcPr>
          <w:p w14:paraId="5D0A2910"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Asfaltbetonio viršutinio dangos sluoksni</w:t>
            </w:r>
            <w:r>
              <w:rPr>
                <w:rFonts w:ascii="Times New Roman" w:eastAsia="Calibri" w:hAnsi="Times New Roman" w:cs="Times New Roman"/>
              </w:rPr>
              <w:t>o</w:t>
            </w:r>
            <w:r w:rsidRPr="001C3D36">
              <w:rPr>
                <w:rFonts w:ascii="Times New Roman" w:eastAsia="Calibri" w:hAnsi="Times New Roman" w:cs="Times New Roman"/>
                <w:bCs/>
              </w:rPr>
              <w:t xml:space="preserve"> iš AC 11 V</w:t>
            </w:r>
            <w:r>
              <w:rPr>
                <w:rFonts w:ascii="Times New Roman" w:eastAsia="Calibri" w:hAnsi="Times New Roman" w:cs="Times New Roman"/>
                <w:bCs/>
              </w:rPr>
              <w:t>S</w:t>
            </w:r>
            <w:r w:rsidRPr="001C3D36">
              <w:rPr>
                <w:rFonts w:ascii="Times New Roman" w:eastAsia="Calibri" w:hAnsi="Times New Roman" w:cs="Times New Roman"/>
                <w:bCs/>
              </w:rPr>
              <w:t xml:space="preserve"> asfaltbetonio mišinio </w:t>
            </w:r>
            <w:r>
              <w:rPr>
                <w:rFonts w:ascii="Times New Roman" w:eastAsia="Calibri" w:hAnsi="Times New Roman" w:cs="Times New Roman"/>
              </w:rPr>
              <w:t xml:space="preserve"> </w:t>
            </w:r>
            <w:r w:rsidRPr="001C3D36">
              <w:rPr>
                <w:rFonts w:ascii="Times New Roman" w:eastAsia="Calibri" w:hAnsi="Times New Roman" w:cs="Times New Roman"/>
              </w:rPr>
              <w:t xml:space="preserve"> įrengimas 4 cm storio</w:t>
            </w:r>
          </w:p>
        </w:tc>
        <w:tc>
          <w:tcPr>
            <w:tcW w:w="993" w:type="dxa"/>
            <w:tcBorders>
              <w:top w:val="single" w:sz="4" w:space="0" w:color="auto"/>
              <w:bottom w:val="single" w:sz="4" w:space="0" w:color="auto"/>
            </w:tcBorders>
          </w:tcPr>
          <w:p w14:paraId="69D637E6"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1559" w:type="dxa"/>
          </w:tcPr>
          <w:p w14:paraId="5A2B4F17" w14:textId="77777777" w:rsidR="00143C7E"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15000</w:t>
            </w:r>
          </w:p>
        </w:tc>
        <w:tc>
          <w:tcPr>
            <w:tcW w:w="3685" w:type="dxa"/>
            <w:shd w:val="clear" w:color="auto" w:fill="auto"/>
          </w:tcPr>
          <w:p w14:paraId="4A860BB5"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4 cm"/>
              </w:smartTagPr>
              <w:r w:rsidRPr="001C3D36">
                <w:rPr>
                  <w:rFonts w:ascii="Times New Roman" w:eastAsia="Calibri" w:hAnsi="Times New Roman" w:cs="Times New Roman"/>
                  <w:bCs/>
                </w:rPr>
                <w:t>4 cm</w:t>
              </w:r>
            </w:smartTag>
            <w:r w:rsidRPr="001C3D36">
              <w:rPr>
                <w:rFonts w:ascii="Times New Roman" w:eastAsia="Calibri" w:hAnsi="Times New Roman" w:cs="Times New Roman"/>
                <w:bCs/>
              </w:rPr>
              <w:t xml:space="preserve"> storio viršutinio dangos sluoksnio iš AC 11 V</w:t>
            </w:r>
            <w:r>
              <w:rPr>
                <w:rFonts w:ascii="Times New Roman" w:eastAsia="Calibri" w:hAnsi="Times New Roman" w:cs="Times New Roman"/>
                <w:bCs/>
              </w:rPr>
              <w:t>S</w:t>
            </w:r>
            <w:r w:rsidRPr="001C3D36">
              <w:rPr>
                <w:rFonts w:ascii="Times New Roman" w:eastAsia="Calibri" w:hAnsi="Times New Roman" w:cs="Times New Roman"/>
                <w:bCs/>
              </w:rPr>
              <w:t xml:space="preserve"> asfaltbetonio mišinio įrengimas klotuvu. Pagal ĮT ASFALTAS </w:t>
            </w:r>
            <w:r>
              <w:rPr>
                <w:rFonts w:ascii="Times New Roman" w:eastAsia="Calibri" w:hAnsi="Times New Roman" w:cs="Times New Roman"/>
                <w:bCs/>
              </w:rPr>
              <w:t xml:space="preserve">24, </w:t>
            </w:r>
            <w:r w:rsidRPr="00A51FAE">
              <w:rPr>
                <w:rFonts w:ascii="Times New Roman" w:eastAsia="Calibri" w:hAnsi="Times New Roman" w:cs="Times New Roman"/>
                <w:bCs/>
              </w:rPr>
              <w:t>TRA ASFALTAS 24   reikalavimus. Netaikomas ĮT ASFALTAS 24 192 punkto reikalavimas.</w:t>
            </w:r>
          </w:p>
        </w:tc>
      </w:tr>
      <w:tr w:rsidR="00143C7E" w:rsidRPr="001C3D36" w14:paraId="62E858AA" w14:textId="77777777" w:rsidTr="00092D2F">
        <w:trPr>
          <w:trHeight w:val="1052"/>
        </w:trPr>
        <w:tc>
          <w:tcPr>
            <w:tcW w:w="704" w:type="dxa"/>
            <w:shd w:val="clear" w:color="auto" w:fill="auto"/>
          </w:tcPr>
          <w:p w14:paraId="16AEE8E0"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p>
        </w:tc>
        <w:tc>
          <w:tcPr>
            <w:tcW w:w="2840" w:type="dxa"/>
            <w:shd w:val="clear" w:color="auto" w:fill="auto"/>
          </w:tcPr>
          <w:p w14:paraId="4F289970"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Asfaltbetonio viršutinio dangos sluoksnio</w:t>
            </w:r>
            <w:r w:rsidRPr="001C3D36">
              <w:rPr>
                <w:rFonts w:ascii="Times New Roman" w:eastAsia="Calibri" w:hAnsi="Times New Roman" w:cs="Times New Roman"/>
                <w:bCs/>
              </w:rPr>
              <w:t xml:space="preserve"> iš AC 11 V</w:t>
            </w:r>
            <w:r>
              <w:rPr>
                <w:rFonts w:ascii="Times New Roman" w:eastAsia="Calibri" w:hAnsi="Times New Roman" w:cs="Times New Roman"/>
                <w:bCs/>
              </w:rPr>
              <w:t>N</w:t>
            </w:r>
            <w:r w:rsidRPr="001C3D36">
              <w:rPr>
                <w:rFonts w:ascii="Times New Roman" w:eastAsia="Calibri" w:hAnsi="Times New Roman" w:cs="Times New Roman"/>
                <w:bCs/>
              </w:rPr>
              <w:t xml:space="preserve"> asfaltbetonio mišinio</w:t>
            </w:r>
            <w:r>
              <w:rPr>
                <w:rFonts w:ascii="Times New Roman" w:eastAsia="Calibri" w:hAnsi="Times New Roman" w:cs="Times New Roman"/>
              </w:rPr>
              <w:t xml:space="preserve"> </w:t>
            </w:r>
            <w:r w:rsidRPr="001C3D36">
              <w:rPr>
                <w:rFonts w:ascii="Times New Roman" w:eastAsia="Calibri" w:hAnsi="Times New Roman" w:cs="Times New Roman"/>
              </w:rPr>
              <w:t xml:space="preserve"> įrengimas 4 cm storio</w:t>
            </w:r>
          </w:p>
        </w:tc>
        <w:tc>
          <w:tcPr>
            <w:tcW w:w="993" w:type="dxa"/>
            <w:tcBorders>
              <w:top w:val="single" w:sz="4" w:space="0" w:color="auto"/>
              <w:bottom w:val="single" w:sz="4" w:space="0" w:color="auto"/>
            </w:tcBorders>
          </w:tcPr>
          <w:p w14:paraId="63934323"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m²</w:t>
            </w:r>
          </w:p>
        </w:tc>
        <w:tc>
          <w:tcPr>
            <w:tcW w:w="1559" w:type="dxa"/>
            <w:tcBorders>
              <w:bottom w:val="nil"/>
            </w:tcBorders>
          </w:tcPr>
          <w:p w14:paraId="238393AC"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8000</w:t>
            </w:r>
          </w:p>
        </w:tc>
        <w:tc>
          <w:tcPr>
            <w:tcW w:w="3685" w:type="dxa"/>
            <w:tcBorders>
              <w:bottom w:val="nil"/>
            </w:tcBorders>
            <w:shd w:val="clear" w:color="auto" w:fill="auto"/>
          </w:tcPr>
          <w:p w14:paraId="09C4EDED"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4 cm"/>
              </w:smartTagPr>
              <w:r w:rsidRPr="001C3D36">
                <w:rPr>
                  <w:rFonts w:ascii="Times New Roman" w:eastAsia="Calibri" w:hAnsi="Times New Roman" w:cs="Times New Roman"/>
                  <w:bCs/>
                </w:rPr>
                <w:t>4 cm</w:t>
              </w:r>
            </w:smartTag>
            <w:r w:rsidRPr="001C3D36">
              <w:rPr>
                <w:rFonts w:ascii="Times New Roman" w:eastAsia="Calibri" w:hAnsi="Times New Roman" w:cs="Times New Roman"/>
                <w:bCs/>
              </w:rPr>
              <w:t xml:space="preserve"> storio viršutinio dangos sluoksnio iš AC 11 VN asfaltbetonio mišinio įrengimas klotuvu. Pagal ĮT ASFALTAS </w:t>
            </w:r>
            <w:r>
              <w:rPr>
                <w:rFonts w:ascii="Times New Roman" w:eastAsia="Calibri" w:hAnsi="Times New Roman" w:cs="Times New Roman"/>
                <w:bCs/>
              </w:rPr>
              <w:t xml:space="preserve">24, </w:t>
            </w:r>
            <w:r w:rsidRPr="00A51FAE">
              <w:rPr>
                <w:rFonts w:ascii="Times New Roman" w:eastAsia="Calibri" w:hAnsi="Times New Roman" w:cs="Times New Roman"/>
                <w:bCs/>
              </w:rPr>
              <w:t>TRA ASFALTAS 24   reikalavimus. Netaikomas ĮT ASFALTAS 24 192 punkto reikalavimas.</w:t>
            </w:r>
          </w:p>
        </w:tc>
      </w:tr>
      <w:tr w:rsidR="00143C7E" w:rsidRPr="00DE1E85" w14:paraId="031D4728" w14:textId="77777777" w:rsidTr="00092D2F">
        <w:trPr>
          <w:trHeight w:val="1052"/>
        </w:trPr>
        <w:tc>
          <w:tcPr>
            <w:tcW w:w="704" w:type="dxa"/>
            <w:shd w:val="clear" w:color="auto" w:fill="auto"/>
          </w:tcPr>
          <w:p w14:paraId="069E5B1C"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6.</w:t>
            </w:r>
          </w:p>
        </w:tc>
        <w:tc>
          <w:tcPr>
            <w:tcW w:w="2840" w:type="dxa"/>
            <w:tcBorders>
              <w:right w:val="single" w:sz="4" w:space="0" w:color="auto"/>
            </w:tcBorders>
            <w:shd w:val="clear" w:color="auto" w:fill="auto"/>
          </w:tcPr>
          <w:p w14:paraId="041A037D" w14:textId="77777777" w:rsidR="00143C7E" w:rsidRPr="001C3D36" w:rsidRDefault="00143C7E" w:rsidP="00092D2F">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Viensluoksnės</w:t>
            </w:r>
            <w:proofErr w:type="spellEnd"/>
            <w:r>
              <w:rPr>
                <w:rFonts w:ascii="Times New Roman" w:eastAsia="Calibri" w:hAnsi="Times New Roman" w:cs="Times New Roman"/>
              </w:rPr>
              <w:t xml:space="preserve"> </w:t>
            </w:r>
            <w:r w:rsidRPr="001C3D36">
              <w:rPr>
                <w:rFonts w:ascii="Times New Roman" w:eastAsia="Calibri" w:hAnsi="Times New Roman" w:cs="Times New Roman"/>
              </w:rPr>
              <w:t>asfalto pagrindo-dangos įrengimas 6 cm storio</w:t>
            </w:r>
          </w:p>
        </w:tc>
        <w:tc>
          <w:tcPr>
            <w:tcW w:w="993" w:type="dxa"/>
            <w:tcBorders>
              <w:top w:val="nil"/>
              <w:left w:val="single" w:sz="4" w:space="0" w:color="auto"/>
              <w:bottom w:val="single" w:sz="4" w:space="0" w:color="auto"/>
              <w:right w:val="single" w:sz="4" w:space="0" w:color="auto"/>
            </w:tcBorders>
          </w:tcPr>
          <w:p w14:paraId="75047C5E"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m²</w:t>
            </w:r>
          </w:p>
        </w:tc>
        <w:tc>
          <w:tcPr>
            <w:tcW w:w="1559" w:type="dxa"/>
            <w:tcBorders>
              <w:left w:val="single" w:sz="4" w:space="0" w:color="auto"/>
            </w:tcBorders>
          </w:tcPr>
          <w:p w14:paraId="48241790"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1000</w:t>
            </w:r>
          </w:p>
        </w:tc>
        <w:tc>
          <w:tcPr>
            <w:tcW w:w="3685" w:type="dxa"/>
            <w:shd w:val="clear" w:color="auto" w:fill="auto"/>
          </w:tcPr>
          <w:p w14:paraId="2BA8BB11"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 </w:t>
            </w:r>
            <w:smartTag w:uri="urn:schemas-microsoft-com:office:smarttags" w:element="metricconverter">
              <w:smartTagPr>
                <w:attr w:name="ProductID" w:val="6 cm"/>
              </w:smartTagPr>
              <w:r w:rsidRPr="001C3D36">
                <w:rPr>
                  <w:rFonts w:ascii="Times New Roman" w:eastAsia="Calibri" w:hAnsi="Times New Roman" w:cs="Times New Roman"/>
                  <w:bCs/>
                </w:rPr>
                <w:t>6 cm</w:t>
              </w:r>
            </w:smartTag>
            <w:r w:rsidRPr="001C3D36">
              <w:rPr>
                <w:rFonts w:ascii="Times New Roman" w:eastAsia="Calibri" w:hAnsi="Times New Roman" w:cs="Times New Roman"/>
                <w:bCs/>
              </w:rPr>
              <w:t xml:space="preserve"> storio </w:t>
            </w:r>
            <w:proofErr w:type="spellStart"/>
            <w:r w:rsidRPr="001C3D36">
              <w:rPr>
                <w:rFonts w:ascii="Times New Roman" w:eastAsia="Calibri" w:hAnsi="Times New Roman" w:cs="Times New Roman"/>
                <w:bCs/>
              </w:rPr>
              <w:t>viensluoksnės</w:t>
            </w:r>
            <w:proofErr w:type="spellEnd"/>
            <w:r w:rsidRPr="001C3D36">
              <w:rPr>
                <w:rFonts w:ascii="Times New Roman" w:eastAsia="Calibri" w:hAnsi="Times New Roman" w:cs="Times New Roman"/>
                <w:bCs/>
              </w:rPr>
              <w:t xml:space="preserve"> dangos iš AC 16 PD  asfaltbetonio mišinio įrengimas klotuvu. Pagal ĮT ASFALTAS </w:t>
            </w:r>
            <w:r>
              <w:rPr>
                <w:rFonts w:ascii="Times New Roman" w:eastAsia="Calibri" w:hAnsi="Times New Roman" w:cs="Times New Roman"/>
                <w:bCs/>
              </w:rPr>
              <w:t>24,</w:t>
            </w:r>
            <w:r w:rsidRPr="00241936">
              <w:rPr>
                <w:rFonts w:ascii="Times New Roman" w:eastAsia="Calibri" w:hAnsi="Times New Roman" w:cs="Times New Roman"/>
                <w:bCs/>
                <w:color w:val="FF0000"/>
              </w:rPr>
              <w:t xml:space="preserve"> </w:t>
            </w:r>
            <w:r w:rsidRPr="00A51FAE">
              <w:rPr>
                <w:rFonts w:ascii="Times New Roman" w:eastAsia="Calibri" w:hAnsi="Times New Roman" w:cs="Times New Roman"/>
                <w:bCs/>
              </w:rPr>
              <w:t>TRA ASFALTAS 24 reikalavimus. Netaikomas ĮT ASFALTAS 24 241 punkto reikalavimas.</w:t>
            </w:r>
          </w:p>
        </w:tc>
      </w:tr>
      <w:tr w:rsidR="00143C7E" w:rsidRPr="00DE1E85" w14:paraId="2C5CE750" w14:textId="77777777" w:rsidTr="00092D2F">
        <w:trPr>
          <w:trHeight w:val="1052"/>
        </w:trPr>
        <w:tc>
          <w:tcPr>
            <w:tcW w:w="704" w:type="dxa"/>
            <w:shd w:val="clear" w:color="auto" w:fill="auto"/>
          </w:tcPr>
          <w:p w14:paraId="153F840E" w14:textId="77777777" w:rsidR="00143C7E" w:rsidRPr="00FB7755" w:rsidRDefault="00143C7E" w:rsidP="00092D2F">
            <w:pPr>
              <w:spacing w:after="0" w:line="240" w:lineRule="auto"/>
              <w:ind w:firstLine="22"/>
              <w:jc w:val="center"/>
              <w:rPr>
                <w:rFonts w:ascii="Times New Roman" w:eastAsia="Calibri" w:hAnsi="Times New Roman" w:cs="Times New Roman"/>
                <w:color w:val="FF0000"/>
              </w:rPr>
            </w:pPr>
            <w:r w:rsidRPr="00A84384">
              <w:rPr>
                <w:rFonts w:ascii="Times New Roman" w:eastAsia="Calibri" w:hAnsi="Times New Roman" w:cs="Times New Roman"/>
              </w:rPr>
              <w:t>7.</w:t>
            </w:r>
          </w:p>
        </w:tc>
        <w:tc>
          <w:tcPr>
            <w:tcW w:w="2840" w:type="dxa"/>
            <w:tcBorders>
              <w:right w:val="single" w:sz="4" w:space="0" w:color="auto"/>
            </w:tcBorders>
            <w:shd w:val="clear" w:color="auto" w:fill="auto"/>
          </w:tcPr>
          <w:p w14:paraId="40B9BB3F" w14:textId="77777777" w:rsidR="00143C7E" w:rsidRPr="00FB7755" w:rsidRDefault="00143C7E" w:rsidP="00092D2F">
            <w:pPr>
              <w:spacing w:after="0" w:line="240" w:lineRule="auto"/>
              <w:ind w:firstLine="18"/>
              <w:rPr>
                <w:rFonts w:ascii="Times New Roman" w:eastAsia="Calibri" w:hAnsi="Times New Roman" w:cs="Times New Roman"/>
                <w:color w:val="FF0000"/>
              </w:rPr>
            </w:pPr>
            <w:proofErr w:type="spellStart"/>
            <w:r w:rsidRPr="00B55632">
              <w:rPr>
                <w:rFonts w:ascii="Times New Roman" w:eastAsia="Calibri" w:hAnsi="Times New Roman" w:cs="Times New Roman"/>
              </w:rPr>
              <w:t>Viensluoksnės</w:t>
            </w:r>
            <w:proofErr w:type="spellEnd"/>
            <w:r w:rsidRPr="00B55632">
              <w:rPr>
                <w:rFonts w:ascii="Times New Roman" w:eastAsia="Calibri" w:hAnsi="Times New Roman" w:cs="Times New Roman"/>
              </w:rPr>
              <w:t xml:space="preserve"> asfalto pagrindo-dangos įrengimas 8 cm storio</w:t>
            </w:r>
          </w:p>
        </w:tc>
        <w:tc>
          <w:tcPr>
            <w:tcW w:w="993" w:type="dxa"/>
            <w:tcBorders>
              <w:top w:val="nil"/>
              <w:left w:val="single" w:sz="4" w:space="0" w:color="auto"/>
              <w:bottom w:val="single" w:sz="4" w:space="0" w:color="auto"/>
              <w:right w:val="single" w:sz="4" w:space="0" w:color="auto"/>
            </w:tcBorders>
          </w:tcPr>
          <w:p w14:paraId="3051262C" w14:textId="77777777" w:rsidR="00143C7E" w:rsidRPr="00FB7755" w:rsidRDefault="00143C7E" w:rsidP="00092D2F">
            <w:pPr>
              <w:spacing w:after="0" w:line="240" w:lineRule="auto"/>
              <w:ind w:firstLine="18"/>
              <w:jc w:val="center"/>
              <w:rPr>
                <w:rFonts w:ascii="Times New Roman" w:eastAsia="Calibri" w:hAnsi="Times New Roman" w:cs="Times New Roman"/>
                <w:color w:val="FF0000"/>
                <w:lang w:val="es-MX"/>
              </w:rPr>
            </w:pPr>
            <w:r w:rsidRPr="00CE42D8">
              <w:rPr>
                <w:rFonts w:ascii="Times New Roman" w:eastAsia="Calibri" w:hAnsi="Times New Roman" w:cs="Times New Roman"/>
                <w:lang w:val="es-MX"/>
              </w:rPr>
              <w:t>m²</w:t>
            </w:r>
          </w:p>
        </w:tc>
        <w:tc>
          <w:tcPr>
            <w:tcW w:w="1559" w:type="dxa"/>
            <w:tcBorders>
              <w:left w:val="single" w:sz="4" w:space="0" w:color="auto"/>
            </w:tcBorders>
          </w:tcPr>
          <w:p w14:paraId="343227FF" w14:textId="77777777" w:rsidR="00143C7E" w:rsidRPr="00FB7755" w:rsidRDefault="00143C7E" w:rsidP="00092D2F">
            <w:pPr>
              <w:spacing w:after="0" w:line="240" w:lineRule="auto"/>
              <w:ind w:firstLine="18"/>
              <w:jc w:val="center"/>
              <w:rPr>
                <w:rFonts w:ascii="Times New Roman" w:eastAsia="Calibri" w:hAnsi="Times New Roman" w:cs="Times New Roman"/>
                <w:color w:val="FF0000"/>
                <w:lang w:val="es-MX"/>
              </w:rPr>
            </w:pPr>
            <w:r w:rsidRPr="00CE42D8">
              <w:rPr>
                <w:rFonts w:ascii="Times New Roman" w:eastAsia="Calibri" w:hAnsi="Times New Roman" w:cs="Times New Roman"/>
                <w:lang w:val="es-MX"/>
              </w:rPr>
              <w:t>4600</w:t>
            </w:r>
          </w:p>
        </w:tc>
        <w:tc>
          <w:tcPr>
            <w:tcW w:w="3685" w:type="dxa"/>
            <w:shd w:val="clear" w:color="auto" w:fill="auto"/>
          </w:tcPr>
          <w:p w14:paraId="03353C74" w14:textId="77777777" w:rsidR="00143C7E" w:rsidRPr="00FB7755" w:rsidRDefault="00143C7E" w:rsidP="00092D2F">
            <w:pPr>
              <w:spacing w:after="0" w:line="240" w:lineRule="auto"/>
              <w:rPr>
                <w:rFonts w:ascii="Times New Roman" w:eastAsia="Calibri" w:hAnsi="Times New Roman" w:cs="Times New Roman"/>
                <w:bCs/>
                <w:color w:val="FF0000"/>
              </w:rPr>
            </w:pPr>
            <w:r w:rsidRPr="00B55632">
              <w:rPr>
                <w:rFonts w:ascii="Times New Roman" w:eastAsia="Calibri" w:hAnsi="Times New Roman" w:cs="Times New Roman"/>
                <w:bCs/>
              </w:rPr>
              <w:t xml:space="preserve">8 cm storio </w:t>
            </w:r>
            <w:proofErr w:type="spellStart"/>
            <w:r w:rsidRPr="00B55632">
              <w:rPr>
                <w:rFonts w:ascii="Times New Roman" w:eastAsia="Calibri" w:hAnsi="Times New Roman" w:cs="Times New Roman"/>
                <w:bCs/>
              </w:rPr>
              <w:t>viensluoksnės</w:t>
            </w:r>
            <w:proofErr w:type="spellEnd"/>
            <w:r w:rsidRPr="00B55632">
              <w:rPr>
                <w:rFonts w:ascii="Times New Roman" w:eastAsia="Calibri" w:hAnsi="Times New Roman" w:cs="Times New Roman"/>
                <w:bCs/>
              </w:rPr>
              <w:t xml:space="preserve"> dangos iš AC 16 PD  asfaltbetonio mišinio įrengimas klotuvu. Pagal ĮT ASFALTAS 24, TRA ASFALTAS 24 reikalavimus. Netaikomas ĮT ASFALTAS 24 241 punkto reikalavimas.</w:t>
            </w:r>
          </w:p>
        </w:tc>
      </w:tr>
      <w:tr w:rsidR="00143C7E" w:rsidRPr="00B3140F" w14:paraId="53FC320C" w14:textId="77777777" w:rsidTr="00092D2F">
        <w:trPr>
          <w:trHeight w:val="510"/>
        </w:trPr>
        <w:tc>
          <w:tcPr>
            <w:tcW w:w="704" w:type="dxa"/>
            <w:shd w:val="clear" w:color="auto" w:fill="auto"/>
          </w:tcPr>
          <w:p w14:paraId="0322B23F"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lastRenderedPageBreak/>
              <w:t>8</w:t>
            </w:r>
            <w:r w:rsidRPr="001C3D36">
              <w:rPr>
                <w:rFonts w:ascii="Times New Roman" w:eastAsia="Calibri" w:hAnsi="Times New Roman" w:cs="Times New Roman"/>
              </w:rPr>
              <w:t>.</w:t>
            </w:r>
          </w:p>
        </w:tc>
        <w:tc>
          <w:tcPr>
            <w:tcW w:w="2840" w:type="dxa"/>
            <w:tcBorders>
              <w:bottom w:val="single" w:sz="4" w:space="0" w:color="auto"/>
              <w:right w:val="single" w:sz="4" w:space="0" w:color="auto"/>
            </w:tcBorders>
            <w:shd w:val="clear" w:color="auto" w:fill="auto"/>
          </w:tcPr>
          <w:p w14:paraId="651CDE9F" w14:textId="77777777" w:rsidR="00143C7E" w:rsidRPr="001C3D36" w:rsidRDefault="00143C7E" w:rsidP="00092D2F">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Viensluoksnio</w:t>
            </w:r>
            <w:proofErr w:type="spellEnd"/>
            <w:r w:rsidRPr="001C3D36">
              <w:rPr>
                <w:rFonts w:ascii="Times New Roman" w:eastAsia="Calibri" w:hAnsi="Times New Roman" w:cs="Times New Roman"/>
              </w:rPr>
              <w:t xml:space="preserve"> paviršiaus apdaro įrengimas, panaudojant rišiklį ir:</w:t>
            </w:r>
          </w:p>
        </w:tc>
        <w:tc>
          <w:tcPr>
            <w:tcW w:w="993" w:type="dxa"/>
            <w:vMerge w:val="restart"/>
            <w:tcBorders>
              <w:top w:val="single" w:sz="4" w:space="0" w:color="auto"/>
              <w:left w:val="single" w:sz="4" w:space="0" w:color="auto"/>
              <w:right w:val="single" w:sz="4" w:space="0" w:color="auto"/>
            </w:tcBorders>
          </w:tcPr>
          <w:p w14:paraId="1F955B66"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5244" w:type="dxa"/>
            <w:gridSpan w:val="2"/>
            <w:tcBorders>
              <w:left w:val="single" w:sz="4" w:space="0" w:color="auto"/>
              <w:bottom w:val="single" w:sz="4" w:space="0" w:color="auto"/>
            </w:tcBorders>
          </w:tcPr>
          <w:p w14:paraId="3FE0162C" w14:textId="77777777" w:rsidR="00143C7E" w:rsidRDefault="00143C7E" w:rsidP="00092D2F">
            <w:pPr>
              <w:spacing w:after="0" w:line="240" w:lineRule="auto"/>
              <w:rPr>
                <w:rFonts w:ascii="Times New Roman" w:eastAsia="Calibri" w:hAnsi="Times New Roman" w:cs="Times New Roman"/>
                <w:bCs/>
              </w:rPr>
            </w:pPr>
          </w:p>
          <w:p w14:paraId="12BF5FB8" w14:textId="77777777" w:rsidR="00143C7E" w:rsidRDefault="00143C7E" w:rsidP="00092D2F">
            <w:pPr>
              <w:spacing w:after="0" w:line="240" w:lineRule="auto"/>
              <w:rPr>
                <w:rFonts w:ascii="Times New Roman" w:eastAsia="Calibri" w:hAnsi="Times New Roman" w:cs="Times New Roman"/>
                <w:bCs/>
              </w:rPr>
            </w:pPr>
          </w:p>
          <w:p w14:paraId="52C7BF21" w14:textId="77777777" w:rsidR="00143C7E" w:rsidRPr="001C3D36" w:rsidRDefault="00143C7E" w:rsidP="00092D2F">
            <w:pPr>
              <w:spacing w:after="0" w:line="240" w:lineRule="auto"/>
              <w:rPr>
                <w:rFonts w:ascii="Times New Roman" w:eastAsia="Calibri" w:hAnsi="Times New Roman" w:cs="Times New Roman"/>
                <w:bCs/>
              </w:rPr>
            </w:pPr>
          </w:p>
        </w:tc>
      </w:tr>
      <w:tr w:rsidR="00143C7E" w:rsidRPr="00B8734A" w14:paraId="1275B110" w14:textId="77777777" w:rsidTr="00092D2F">
        <w:trPr>
          <w:trHeight w:val="2638"/>
        </w:trPr>
        <w:tc>
          <w:tcPr>
            <w:tcW w:w="704" w:type="dxa"/>
            <w:shd w:val="clear" w:color="auto" w:fill="auto"/>
          </w:tcPr>
          <w:p w14:paraId="0D18E721"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.1.</w:t>
            </w:r>
          </w:p>
        </w:tc>
        <w:tc>
          <w:tcPr>
            <w:tcW w:w="2840" w:type="dxa"/>
            <w:tcBorders>
              <w:right w:val="single" w:sz="4" w:space="0" w:color="auto"/>
            </w:tcBorders>
            <w:shd w:val="clear" w:color="auto" w:fill="auto"/>
          </w:tcPr>
          <w:p w14:paraId="0F679EA1"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mineralinę medžiagą </w:t>
            </w:r>
          </w:p>
          <w:p w14:paraId="153D3E76"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(reikalavimai: SZ18/LA20; </w:t>
            </w:r>
            <w:proofErr w:type="spellStart"/>
            <w:r w:rsidRPr="001C3D36">
              <w:rPr>
                <w:rFonts w:ascii="Times New Roman" w:eastAsia="Calibri" w:hAnsi="Times New Roman" w:cs="Times New Roman"/>
              </w:rPr>
              <w:t>PSVdek</w:t>
            </w:r>
            <w:proofErr w:type="spellEnd"/>
            <w:r w:rsidRPr="001C3D36">
              <w:rPr>
                <w:rFonts w:ascii="Times New Roman" w:eastAsia="Calibri" w:hAnsi="Times New Roman" w:cs="Times New Roman"/>
              </w:rPr>
              <w:t>.(48)</w:t>
            </w:r>
          </w:p>
        </w:tc>
        <w:tc>
          <w:tcPr>
            <w:tcW w:w="993" w:type="dxa"/>
            <w:vMerge/>
            <w:tcBorders>
              <w:left w:val="single" w:sz="4" w:space="0" w:color="auto"/>
              <w:right w:val="single" w:sz="4" w:space="0" w:color="auto"/>
            </w:tcBorders>
          </w:tcPr>
          <w:p w14:paraId="699202A4"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217C3C40" w14:textId="77777777" w:rsidR="00143C7E" w:rsidRPr="001C3D36" w:rsidRDefault="00143C7E" w:rsidP="00092D2F">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3500</w:t>
            </w:r>
          </w:p>
        </w:tc>
        <w:tc>
          <w:tcPr>
            <w:tcW w:w="3685" w:type="dxa"/>
            <w:shd w:val="clear" w:color="auto" w:fill="auto"/>
          </w:tcPr>
          <w:p w14:paraId="36202197" w14:textId="77777777" w:rsidR="00143C7E" w:rsidRPr="001C3D36" w:rsidRDefault="00143C7E" w:rsidP="00092D2F">
            <w:pPr>
              <w:spacing w:after="0" w:line="240" w:lineRule="auto"/>
              <w:rPr>
                <w:rFonts w:ascii="Times New Roman" w:eastAsia="Calibri" w:hAnsi="Times New Roman" w:cs="Times New Roman"/>
                <w:bCs/>
              </w:rPr>
            </w:pPr>
            <w:r>
              <w:rPr>
                <w:rFonts w:ascii="Times New Roman" w:eastAsia="Calibri" w:hAnsi="Times New Roman" w:cs="Times New Roman"/>
                <w:bCs/>
              </w:rPr>
              <w:t>8</w:t>
            </w:r>
            <w:r w:rsidRPr="001C3D36">
              <w:rPr>
                <w:rFonts w:ascii="Times New Roman" w:eastAsia="Calibri" w:hAnsi="Times New Roman" w:cs="Times New Roman"/>
                <w:bCs/>
              </w:rPr>
              <w:t xml:space="preserve">.1. Juodos dangos </w:t>
            </w:r>
            <w:proofErr w:type="spellStart"/>
            <w:r w:rsidRPr="001C3D36">
              <w:rPr>
                <w:rFonts w:ascii="Times New Roman" w:eastAsia="Calibri" w:hAnsi="Times New Roman" w:cs="Times New Roman"/>
                <w:bCs/>
              </w:rPr>
              <w:t>viensluoksnio</w:t>
            </w:r>
            <w:proofErr w:type="spellEnd"/>
            <w:r w:rsidRPr="001C3D36">
              <w:rPr>
                <w:rFonts w:ascii="Times New Roman" w:eastAsia="Calibri" w:hAnsi="Times New Roman" w:cs="Times New Roman"/>
                <w:bCs/>
              </w:rPr>
              <w:t xml:space="preserve"> paviršiaus apdaro VPA8BE įrengimas, panaudojant kelių bitumą (bituminę emulsiją) ir stambiąją mineralinę medžiagą  </w:t>
            </w:r>
            <w:proofErr w:type="spellStart"/>
            <w:r w:rsidRPr="001C3D36">
              <w:rPr>
                <w:rFonts w:ascii="Times New Roman" w:eastAsia="Calibri" w:hAnsi="Times New Roman" w:cs="Times New Roman"/>
                <w:bCs/>
              </w:rPr>
              <w:t>fr</w:t>
            </w:r>
            <w:proofErr w:type="spellEnd"/>
            <w:r w:rsidRPr="001C3D36">
              <w:rPr>
                <w:rFonts w:ascii="Times New Roman" w:eastAsia="Calibri" w:hAnsi="Times New Roman" w:cs="Times New Roman"/>
                <w:bCs/>
              </w:rPr>
              <w:t>. 5/8.</w:t>
            </w:r>
          </w:p>
          <w:p w14:paraId="09B57C7E" w14:textId="77777777" w:rsidR="00143C7E" w:rsidRPr="003A1910" w:rsidRDefault="00143C7E" w:rsidP="00092D2F">
            <w:pPr>
              <w:spacing w:after="0" w:line="240" w:lineRule="auto"/>
              <w:rPr>
                <w:rFonts w:ascii="Times New Roman" w:eastAsia="Calibri" w:hAnsi="Times New Roman" w:cs="Times New Roman"/>
                <w:bCs/>
                <w:color w:val="FF0000"/>
              </w:rPr>
            </w:pPr>
            <w:r w:rsidRPr="001C3D36">
              <w:rPr>
                <w:rFonts w:ascii="Times New Roman" w:eastAsia="Calibri" w:hAnsi="Times New Roman" w:cs="Times New Roman"/>
                <w:bCs/>
              </w:rPr>
              <w:t xml:space="preserve">Mineralinei medžiagai taikomi reikalavimai (atsparumo trupinimui kategorija– SZ18/LA20,  atsparumo </w:t>
            </w:r>
            <w:proofErr w:type="spellStart"/>
            <w:r w:rsidRPr="001C3D36">
              <w:rPr>
                <w:rFonts w:ascii="Times New Roman" w:eastAsia="Calibri" w:hAnsi="Times New Roman" w:cs="Times New Roman"/>
                <w:bCs/>
              </w:rPr>
              <w:t>poliruojamumui</w:t>
            </w:r>
            <w:proofErr w:type="spellEnd"/>
            <w:r w:rsidRPr="001C3D36">
              <w:rPr>
                <w:rFonts w:ascii="Times New Roman" w:eastAsia="Calibri" w:hAnsi="Times New Roman" w:cs="Times New Roman"/>
                <w:bCs/>
              </w:rPr>
              <w:t xml:space="preserve"> kategorija – </w:t>
            </w:r>
            <w:proofErr w:type="spellStart"/>
            <w:r w:rsidRPr="001C3D36">
              <w:rPr>
                <w:rFonts w:ascii="Times New Roman" w:eastAsia="Calibri" w:hAnsi="Times New Roman" w:cs="Times New Roman"/>
                <w:bCs/>
              </w:rPr>
              <w:t>PSVdek</w:t>
            </w:r>
            <w:proofErr w:type="spellEnd"/>
            <w:r w:rsidRPr="001C3D36">
              <w:rPr>
                <w:rFonts w:ascii="Times New Roman" w:eastAsia="Calibri" w:hAnsi="Times New Roman" w:cs="Times New Roman"/>
                <w:bCs/>
              </w:rPr>
              <w:t>·(48).</w:t>
            </w:r>
            <w:r>
              <w:rPr>
                <w:rFonts w:ascii="Times New Roman" w:eastAsia="Calibri" w:hAnsi="Times New Roman" w:cs="Times New Roman"/>
                <w:bCs/>
              </w:rPr>
              <w:t xml:space="preserve"> </w:t>
            </w:r>
            <w:r w:rsidRPr="00B55632">
              <w:rPr>
                <w:rFonts w:ascii="Times New Roman" w:eastAsia="Calibri" w:hAnsi="Times New Roman" w:cs="Times New Roman"/>
                <w:bCs/>
              </w:rPr>
              <w:t>Pagal ĮT APM 10, TRA APM 10 reikalavimus.</w:t>
            </w:r>
          </w:p>
        </w:tc>
      </w:tr>
      <w:tr w:rsidR="00143C7E" w:rsidRPr="00B8734A" w14:paraId="2DE49504" w14:textId="77777777" w:rsidTr="00092D2F">
        <w:trPr>
          <w:trHeight w:val="277"/>
        </w:trPr>
        <w:tc>
          <w:tcPr>
            <w:tcW w:w="704" w:type="dxa"/>
            <w:shd w:val="clear" w:color="auto" w:fill="auto"/>
          </w:tcPr>
          <w:p w14:paraId="48166AA2"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.2.</w:t>
            </w:r>
          </w:p>
        </w:tc>
        <w:tc>
          <w:tcPr>
            <w:tcW w:w="2840" w:type="dxa"/>
            <w:tcBorders>
              <w:right w:val="single" w:sz="4" w:space="0" w:color="auto"/>
            </w:tcBorders>
            <w:shd w:val="clear" w:color="auto" w:fill="auto"/>
          </w:tcPr>
          <w:p w14:paraId="1F05AF0E"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mineralinę medžiagą </w:t>
            </w:r>
          </w:p>
          <w:p w14:paraId="38197CA2"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(reikalavimai: SZ22/LA25; PSV44)</w:t>
            </w:r>
          </w:p>
        </w:tc>
        <w:tc>
          <w:tcPr>
            <w:tcW w:w="993" w:type="dxa"/>
            <w:vMerge/>
            <w:tcBorders>
              <w:left w:val="single" w:sz="4" w:space="0" w:color="auto"/>
              <w:bottom w:val="single" w:sz="4" w:space="0" w:color="auto"/>
              <w:right w:val="single" w:sz="4" w:space="0" w:color="auto"/>
            </w:tcBorders>
          </w:tcPr>
          <w:p w14:paraId="44CF36CE"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C766283" w14:textId="77777777" w:rsidR="00143C7E" w:rsidRPr="001C3D36" w:rsidRDefault="00143C7E" w:rsidP="00092D2F">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3500</w:t>
            </w:r>
          </w:p>
        </w:tc>
        <w:tc>
          <w:tcPr>
            <w:tcW w:w="3685" w:type="dxa"/>
            <w:shd w:val="clear" w:color="auto" w:fill="auto"/>
          </w:tcPr>
          <w:p w14:paraId="44AE2816" w14:textId="77777777" w:rsidR="00143C7E" w:rsidRPr="001C3D36" w:rsidRDefault="00143C7E" w:rsidP="00092D2F">
            <w:pPr>
              <w:spacing w:after="0" w:line="240" w:lineRule="auto"/>
              <w:rPr>
                <w:rFonts w:ascii="Times New Roman" w:eastAsia="Calibri" w:hAnsi="Times New Roman" w:cs="Times New Roman"/>
                <w:bCs/>
              </w:rPr>
            </w:pPr>
            <w:r>
              <w:rPr>
                <w:rFonts w:ascii="Times New Roman" w:eastAsia="Calibri" w:hAnsi="Times New Roman" w:cs="Times New Roman"/>
                <w:bCs/>
              </w:rPr>
              <w:t>8</w:t>
            </w:r>
            <w:r w:rsidRPr="001C3D36">
              <w:rPr>
                <w:rFonts w:ascii="Times New Roman" w:eastAsia="Calibri" w:hAnsi="Times New Roman" w:cs="Times New Roman"/>
                <w:bCs/>
              </w:rPr>
              <w:t xml:space="preserve">.2. Juodos dangos </w:t>
            </w:r>
            <w:proofErr w:type="spellStart"/>
            <w:r w:rsidRPr="001C3D36">
              <w:rPr>
                <w:rFonts w:ascii="Times New Roman" w:eastAsia="Calibri" w:hAnsi="Times New Roman" w:cs="Times New Roman"/>
                <w:bCs/>
              </w:rPr>
              <w:t>viensluoksnio</w:t>
            </w:r>
            <w:proofErr w:type="spellEnd"/>
            <w:r w:rsidRPr="001C3D36">
              <w:rPr>
                <w:rFonts w:ascii="Times New Roman" w:eastAsia="Calibri" w:hAnsi="Times New Roman" w:cs="Times New Roman"/>
                <w:bCs/>
              </w:rPr>
              <w:t xml:space="preserve"> paviršiaus apdaro VPA8BE įrengimas, panaudojant kelių bitumą (bituminę emulsiją) ir stambiąją mineralinę medžiagą  </w:t>
            </w:r>
            <w:proofErr w:type="spellStart"/>
            <w:r w:rsidRPr="001C3D36">
              <w:rPr>
                <w:rFonts w:ascii="Times New Roman" w:eastAsia="Calibri" w:hAnsi="Times New Roman" w:cs="Times New Roman"/>
                <w:bCs/>
              </w:rPr>
              <w:t>fr</w:t>
            </w:r>
            <w:proofErr w:type="spellEnd"/>
            <w:r w:rsidRPr="001C3D36">
              <w:rPr>
                <w:rFonts w:ascii="Times New Roman" w:eastAsia="Calibri" w:hAnsi="Times New Roman" w:cs="Times New Roman"/>
                <w:bCs/>
              </w:rPr>
              <w:t>. 5/8.</w:t>
            </w:r>
          </w:p>
          <w:p w14:paraId="6844AE6E" w14:textId="77777777" w:rsidR="00143C7E" w:rsidRPr="001C3D36" w:rsidRDefault="00143C7E" w:rsidP="00092D2F">
            <w:pPr>
              <w:spacing w:after="0" w:line="240" w:lineRule="auto"/>
              <w:rPr>
                <w:rFonts w:ascii="Times New Roman" w:eastAsia="Calibri" w:hAnsi="Times New Roman" w:cs="Times New Roman"/>
                <w:b/>
                <w:bCs/>
              </w:rPr>
            </w:pPr>
            <w:r w:rsidRPr="001C3D36">
              <w:rPr>
                <w:rFonts w:ascii="Times New Roman" w:eastAsia="Calibri" w:hAnsi="Times New Roman" w:cs="Times New Roman"/>
                <w:bCs/>
              </w:rPr>
              <w:t xml:space="preserve">Mineralinei medžiagai taikomi reikalavimai (atsparumo trupinimui kategorija – SZ22/LA25,  atsparumo </w:t>
            </w:r>
            <w:proofErr w:type="spellStart"/>
            <w:r w:rsidRPr="001C3D36">
              <w:rPr>
                <w:rFonts w:ascii="Times New Roman" w:eastAsia="Calibri" w:hAnsi="Times New Roman" w:cs="Times New Roman"/>
                <w:bCs/>
              </w:rPr>
              <w:t>poliruojamumui</w:t>
            </w:r>
            <w:proofErr w:type="spellEnd"/>
            <w:r w:rsidRPr="001C3D36">
              <w:rPr>
                <w:rFonts w:ascii="Times New Roman" w:eastAsia="Calibri" w:hAnsi="Times New Roman" w:cs="Times New Roman"/>
                <w:bCs/>
              </w:rPr>
              <w:t xml:space="preserve"> kategorija – PSV44).</w:t>
            </w:r>
            <w:r>
              <w:rPr>
                <w:rFonts w:ascii="Times New Roman" w:eastAsia="Calibri" w:hAnsi="Times New Roman" w:cs="Times New Roman"/>
                <w:bCs/>
              </w:rPr>
              <w:t xml:space="preserve"> </w:t>
            </w:r>
            <w:r w:rsidRPr="00B55632">
              <w:rPr>
                <w:rFonts w:ascii="Times New Roman" w:eastAsia="Calibri" w:hAnsi="Times New Roman" w:cs="Times New Roman"/>
                <w:bCs/>
              </w:rPr>
              <w:t>Pagal ĮT APM 10, TRA APM 10 reikalavimus.</w:t>
            </w:r>
          </w:p>
        </w:tc>
      </w:tr>
      <w:tr w:rsidR="00143C7E" w:rsidRPr="00CE42D8" w14:paraId="79349243" w14:textId="77777777" w:rsidTr="00092D2F">
        <w:tc>
          <w:tcPr>
            <w:tcW w:w="704" w:type="dxa"/>
            <w:shd w:val="clear" w:color="auto" w:fill="auto"/>
          </w:tcPr>
          <w:p w14:paraId="3535993D"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9</w:t>
            </w:r>
            <w:r w:rsidRPr="001C3D36">
              <w:rPr>
                <w:rFonts w:ascii="Times New Roman" w:eastAsia="Calibri" w:hAnsi="Times New Roman" w:cs="Times New Roman"/>
              </w:rPr>
              <w:t>.</w:t>
            </w:r>
          </w:p>
        </w:tc>
        <w:tc>
          <w:tcPr>
            <w:tcW w:w="2840" w:type="dxa"/>
            <w:shd w:val="clear" w:color="auto" w:fill="auto"/>
          </w:tcPr>
          <w:p w14:paraId="64448A61" w14:textId="77777777" w:rsidR="00143C7E" w:rsidRPr="001C3D36" w:rsidRDefault="00143C7E" w:rsidP="00092D2F">
            <w:pPr>
              <w:spacing w:after="0" w:line="240" w:lineRule="auto"/>
              <w:rPr>
                <w:rFonts w:ascii="Times New Roman" w:eastAsia="Calibri" w:hAnsi="Times New Roman" w:cs="Times New Roman"/>
              </w:rPr>
            </w:pPr>
            <w:r>
              <w:rPr>
                <w:rFonts w:ascii="Times New Roman" w:eastAsia="Calibri" w:hAnsi="Times New Roman" w:cs="Times New Roman"/>
              </w:rPr>
              <w:t>Juodų dangų paviršiaus pagruntavimas bitumine emulsija</w:t>
            </w:r>
            <w:r w:rsidRPr="001C3D36">
              <w:rPr>
                <w:rFonts w:ascii="Times New Roman" w:eastAsia="Calibri" w:hAnsi="Times New Roman" w:cs="Times New Roman"/>
              </w:rPr>
              <w:t xml:space="preserve"> </w:t>
            </w:r>
          </w:p>
        </w:tc>
        <w:tc>
          <w:tcPr>
            <w:tcW w:w="993" w:type="dxa"/>
            <w:tcBorders>
              <w:top w:val="single" w:sz="4" w:space="0" w:color="auto"/>
            </w:tcBorders>
          </w:tcPr>
          <w:p w14:paraId="347DA78C"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5391667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830</w:t>
            </w:r>
          </w:p>
        </w:tc>
        <w:tc>
          <w:tcPr>
            <w:tcW w:w="3685" w:type="dxa"/>
            <w:shd w:val="clear" w:color="auto" w:fill="auto"/>
          </w:tcPr>
          <w:p w14:paraId="0C141349"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Tolygus bituminės emulsijos išpilstymas ant gruntuojamo paviršiaus prieš</w:t>
            </w:r>
            <w:r w:rsidRPr="001C3D36">
              <w:rPr>
                <w:rFonts w:ascii="Times New Roman" w:eastAsia="Calibri" w:hAnsi="Times New Roman" w:cs="Times New Roman"/>
              </w:rPr>
              <w:t xml:space="preserve"> išlyginamojo sluoksnio ar viršutinio dangos sluoksnio paklojimą</w:t>
            </w:r>
            <w:r w:rsidRPr="001C3D36">
              <w:rPr>
                <w:rFonts w:ascii="Times New Roman" w:eastAsia="Calibri" w:hAnsi="Times New Roman" w:cs="Times New Roman"/>
                <w:bCs/>
              </w:rPr>
              <w:t xml:space="preserve">  </w:t>
            </w:r>
            <w:r w:rsidRPr="001C3D36">
              <w:rPr>
                <w:rFonts w:ascii="Times New Roman" w:eastAsia="Calibri" w:hAnsi="Times New Roman" w:cs="Times New Roman"/>
              </w:rPr>
              <w:t xml:space="preserve">iš asfaltbetonio mišinio. </w:t>
            </w:r>
          </w:p>
        </w:tc>
      </w:tr>
      <w:tr w:rsidR="00143C7E" w:rsidRPr="003F1AC8" w14:paraId="4A28C1C7" w14:textId="77777777" w:rsidTr="00092D2F">
        <w:tc>
          <w:tcPr>
            <w:tcW w:w="704" w:type="dxa"/>
            <w:shd w:val="clear" w:color="auto" w:fill="auto"/>
          </w:tcPr>
          <w:p w14:paraId="70DBFDC3"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10</w:t>
            </w:r>
            <w:r w:rsidRPr="001C3D36">
              <w:rPr>
                <w:rFonts w:ascii="Times New Roman" w:eastAsia="Calibri" w:hAnsi="Times New Roman" w:cs="Times New Roman"/>
              </w:rPr>
              <w:t>.</w:t>
            </w:r>
          </w:p>
        </w:tc>
        <w:tc>
          <w:tcPr>
            <w:tcW w:w="2840" w:type="dxa"/>
            <w:shd w:val="clear" w:color="auto" w:fill="auto"/>
          </w:tcPr>
          <w:p w14:paraId="42A3118F"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rPr>
                <w:t>10 mm</w:t>
              </w:r>
            </w:smartTag>
            <w:r w:rsidRPr="001C3D36">
              <w:rPr>
                <w:rFonts w:ascii="Times New Roman" w:eastAsia="Calibri" w:hAnsi="Times New Roman" w:cs="Times New Roman"/>
              </w:rPr>
              <w:t xml:space="preserve"> pločio) užtaisymas asfaltbetonio dangose, išfrezuojant ir užpilant bitumu </w:t>
            </w:r>
          </w:p>
        </w:tc>
        <w:tc>
          <w:tcPr>
            <w:tcW w:w="993" w:type="dxa"/>
          </w:tcPr>
          <w:p w14:paraId="04E56E33"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 m</w:t>
            </w:r>
          </w:p>
        </w:tc>
        <w:tc>
          <w:tcPr>
            <w:tcW w:w="1559" w:type="dxa"/>
          </w:tcPr>
          <w:p w14:paraId="70C1466F"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3685" w:type="dxa"/>
            <w:shd w:val="clear" w:color="auto" w:fill="auto"/>
          </w:tcPr>
          <w:p w14:paraId="41B7FB19"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bCs/>
                </w:rPr>
                <w:t>10 mm</w:t>
              </w:r>
            </w:smartTag>
            <w:r w:rsidRPr="001C3D36">
              <w:rPr>
                <w:rFonts w:ascii="Times New Roman" w:eastAsia="Calibri" w:hAnsi="Times New Roman" w:cs="Times New Roman"/>
                <w:bCs/>
              </w:rPr>
              <w:t xml:space="preserve"> pločio užtaisymas asfaltbetonio dangose, išfrezuojant plyšį ir užpilant bitumu.</w:t>
            </w:r>
            <w:r>
              <w:rPr>
                <w:rFonts w:ascii="Times New Roman" w:eastAsia="Calibri" w:hAnsi="Times New Roman" w:cs="Times New Roman"/>
                <w:bCs/>
              </w:rPr>
              <w:t xml:space="preserve"> Pagal ĮT SS 17 reikalavimus.</w:t>
            </w:r>
          </w:p>
        </w:tc>
      </w:tr>
      <w:tr w:rsidR="00143C7E" w:rsidRPr="00C21A57" w14:paraId="0D37A180" w14:textId="77777777" w:rsidTr="00092D2F">
        <w:tc>
          <w:tcPr>
            <w:tcW w:w="704" w:type="dxa"/>
            <w:shd w:val="clear" w:color="auto" w:fill="auto"/>
          </w:tcPr>
          <w:p w14:paraId="189EC503"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11.</w:t>
            </w:r>
          </w:p>
        </w:tc>
        <w:tc>
          <w:tcPr>
            <w:tcW w:w="2840" w:type="dxa"/>
            <w:shd w:val="clear" w:color="auto" w:fill="auto"/>
          </w:tcPr>
          <w:p w14:paraId="1DF8D624"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rPr>
                <w:t>10 mm</w:t>
              </w:r>
            </w:smartTag>
            <w:r w:rsidRPr="001C3D36">
              <w:rPr>
                <w:rFonts w:ascii="Times New Roman" w:eastAsia="Calibri" w:hAnsi="Times New Roman" w:cs="Times New Roman"/>
              </w:rPr>
              <w:t xml:space="preserve"> pločio) užtaisymas asfaltbetonio dangose, užpilant bitumu</w:t>
            </w:r>
          </w:p>
        </w:tc>
        <w:tc>
          <w:tcPr>
            <w:tcW w:w="993" w:type="dxa"/>
          </w:tcPr>
          <w:p w14:paraId="6E3BD295"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 m</w:t>
            </w:r>
          </w:p>
        </w:tc>
        <w:tc>
          <w:tcPr>
            <w:tcW w:w="1559" w:type="dxa"/>
          </w:tcPr>
          <w:p w14:paraId="080A7E1E"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w:t>
            </w:r>
          </w:p>
        </w:tc>
        <w:tc>
          <w:tcPr>
            <w:tcW w:w="3685" w:type="dxa"/>
            <w:shd w:val="clear" w:color="auto" w:fill="auto"/>
          </w:tcPr>
          <w:p w14:paraId="1594EC3D"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bCs/>
                </w:rPr>
                <w:t>10 mm</w:t>
              </w:r>
            </w:smartTag>
            <w:r w:rsidRPr="001C3D36">
              <w:rPr>
                <w:rFonts w:ascii="Times New Roman" w:eastAsia="Calibri" w:hAnsi="Times New Roman" w:cs="Times New Roman"/>
                <w:bCs/>
              </w:rPr>
              <w:t xml:space="preserve"> pločio užtaisymas asfaltbetonio dangose, užpilant bitumu.</w:t>
            </w:r>
            <w:r>
              <w:rPr>
                <w:rFonts w:ascii="Times New Roman" w:eastAsia="Calibri" w:hAnsi="Times New Roman" w:cs="Times New Roman"/>
                <w:bCs/>
              </w:rPr>
              <w:t xml:space="preserve"> Pagal ĮT SS 17 reikalavimus.</w:t>
            </w:r>
          </w:p>
        </w:tc>
      </w:tr>
      <w:tr w:rsidR="00143C7E" w:rsidRPr="001C3D36" w14:paraId="27E2BFBD" w14:textId="77777777" w:rsidTr="00092D2F">
        <w:tc>
          <w:tcPr>
            <w:tcW w:w="704" w:type="dxa"/>
            <w:shd w:val="clear" w:color="auto" w:fill="auto"/>
          </w:tcPr>
          <w:p w14:paraId="2A3B6DF7"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12.</w:t>
            </w:r>
          </w:p>
        </w:tc>
        <w:tc>
          <w:tcPr>
            <w:tcW w:w="2840" w:type="dxa"/>
            <w:shd w:val="clear" w:color="auto" w:fill="auto"/>
          </w:tcPr>
          <w:p w14:paraId="44F654A1" w14:textId="77777777" w:rsidR="00143C7E" w:rsidRPr="001C3D36" w:rsidRDefault="00143C7E" w:rsidP="00092D2F">
            <w:pPr>
              <w:spacing w:after="0" w:line="240" w:lineRule="auto"/>
              <w:ind w:firstLine="18"/>
              <w:rPr>
                <w:rFonts w:ascii="Times New Roman" w:eastAsia="Calibri" w:hAnsi="Times New Roman" w:cs="Times New Roman"/>
              </w:rPr>
            </w:pPr>
            <w:r>
              <w:rPr>
                <w:rFonts w:ascii="Times New Roman" w:eastAsia="Calibri" w:hAnsi="Times New Roman" w:cs="Times New Roman"/>
              </w:rPr>
              <w:t>Asfaltbetonio dangų valymas mechanizuotai ir dalinai rankiniu būdu</w:t>
            </w:r>
          </w:p>
        </w:tc>
        <w:tc>
          <w:tcPr>
            <w:tcW w:w="993" w:type="dxa"/>
          </w:tcPr>
          <w:p w14:paraId="39196B4C"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1F360F0A"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1000</w:t>
            </w:r>
          </w:p>
        </w:tc>
        <w:tc>
          <w:tcPr>
            <w:tcW w:w="3685" w:type="dxa"/>
            <w:shd w:val="clear" w:color="auto" w:fill="auto"/>
          </w:tcPr>
          <w:p w14:paraId="77EBB098"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Asfaltbetonio dangos valymas mechanizuot</w:t>
            </w:r>
            <w:r>
              <w:rPr>
                <w:rFonts w:ascii="Times New Roman" w:eastAsia="Calibri" w:hAnsi="Times New Roman" w:cs="Times New Roman"/>
                <w:bCs/>
              </w:rPr>
              <w:t xml:space="preserve">ai ir dalinai rankiniu </w:t>
            </w:r>
            <w:r w:rsidRPr="001C3D36">
              <w:rPr>
                <w:rFonts w:ascii="Times New Roman" w:eastAsia="Calibri" w:hAnsi="Times New Roman" w:cs="Times New Roman"/>
                <w:bCs/>
              </w:rPr>
              <w:t xml:space="preserve"> būdu.</w:t>
            </w:r>
          </w:p>
        </w:tc>
      </w:tr>
      <w:tr w:rsidR="00143C7E" w:rsidRPr="00CE42D8" w14:paraId="1A19080B" w14:textId="77777777" w:rsidTr="00092D2F">
        <w:trPr>
          <w:trHeight w:val="281"/>
        </w:trPr>
        <w:tc>
          <w:tcPr>
            <w:tcW w:w="704" w:type="dxa"/>
            <w:shd w:val="clear" w:color="auto" w:fill="auto"/>
          </w:tcPr>
          <w:p w14:paraId="40E28DB3"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4E62F646"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Asfaltbetonio dangos frezavimas </w:t>
            </w:r>
            <w:r>
              <w:rPr>
                <w:rFonts w:ascii="Times New Roman" w:eastAsia="Calibri" w:hAnsi="Times New Roman" w:cs="Times New Roman"/>
              </w:rPr>
              <w:t>(</w:t>
            </w:r>
            <w:r w:rsidRPr="001C3D36">
              <w:rPr>
                <w:rFonts w:ascii="Times New Roman" w:eastAsia="Calibri" w:hAnsi="Times New Roman" w:cs="Times New Roman"/>
              </w:rPr>
              <w:t>iki 5 cm gylio</w:t>
            </w:r>
            <w:r>
              <w:rPr>
                <w:rFonts w:ascii="Times New Roman" w:eastAsia="Calibri" w:hAnsi="Times New Roman" w:cs="Times New Roman"/>
              </w:rPr>
              <w:t>)</w:t>
            </w:r>
          </w:p>
          <w:p w14:paraId="458ECAFF" w14:textId="77777777" w:rsidR="00143C7E" w:rsidRPr="001C3D36" w:rsidRDefault="00143C7E" w:rsidP="00092D2F">
            <w:pPr>
              <w:spacing w:after="0" w:line="240" w:lineRule="auto"/>
              <w:ind w:firstLine="18"/>
              <w:rPr>
                <w:rFonts w:ascii="Times New Roman" w:eastAsia="Calibri" w:hAnsi="Times New Roman" w:cs="Times New Roman"/>
              </w:rPr>
            </w:pPr>
          </w:p>
        </w:tc>
        <w:tc>
          <w:tcPr>
            <w:tcW w:w="993" w:type="dxa"/>
            <w:tcBorders>
              <w:bottom w:val="single" w:sz="4" w:space="0" w:color="auto"/>
            </w:tcBorders>
          </w:tcPr>
          <w:p w14:paraId="120E843D"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51F3C55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280</w:t>
            </w:r>
          </w:p>
        </w:tc>
        <w:tc>
          <w:tcPr>
            <w:tcW w:w="3685" w:type="dxa"/>
            <w:shd w:val="clear" w:color="auto" w:fill="auto"/>
          </w:tcPr>
          <w:p w14:paraId="0FE688C1"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Asfaltbetonio dangos nufrezavimas freza iki 5 cm gylio, pakraunant į autotransportą</w:t>
            </w:r>
            <w:r>
              <w:rPr>
                <w:rFonts w:ascii="Times New Roman" w:eastAsia="Calibri" w:hAnsi="Times New Roman" w:cs="Times New Roman"/>
                <w:bCs/>
              </w:rPr>
              <w:t xml:space="preserve"> </w:t>
            </w:r>
            <w:r w:rsidRPr="00B55632">
              <w:rPr>
                <w:rFonts w:ascii="Times New Roman" w:eastAsia="Calibri" w:hAnsi="Times New Roman" w:cs="Times New Roman"/>
                <w:bCs/>
              </w:rPr>
              <w:t xml:space="preserve">ir išvežant į Užsakovo nurodytą vietą, iki 5 km atstumu </w:t>
            </w:r>
            <w:r w:rsidRPr="001C3D36">
              <w:rPr>
                <w:rFonts w:ascii="Times New Roman" w:eastAsia="Calibri" w:hAnsi="Times New Roman" w:cs="Times New Roman"/>
                <w:bCs/>
              </w:rPr>
              <w:t>(prieš</w:t>
            </w:r>
            <w:r w:rsidRPr="001C3D36">
              <w:rPr>
                <w:rFonts w:ascii="Times New Roman" w:eastAsia="Calibri" w:hAnsi="Times New Roman" w:cs="Times New Roman"/>
              </w:rPr>
              <w:t xml:space="preserve"> išlygin</w:t>
            </w:r>
            <w:r>
              <w:rPr>
                <w:rFonts w:ascii="Times New Roman" w:eastAsia="Calibri" w:hAnsi="Times New Roman" w:cs="Times New Roman"/>
              </w:rPr>
              <w:t>amojo</w:t>
            </w:r>
            <w:r w:rsidRPr="001C3D36">
              <w:rPr>
                <w:rFonts w:ascii="Times New Roman" w:eastAsia="Calibri" w:hAnsi="Times New Roman" w:cs="Times New Roman"/>
              </w:rPr>
              <w:t xml:space="preserve"> </w:t>
            </w:r>
            <w:r>
              <w:rPr>
                <w:rFonts w:ascii="Times New Roman" w:eastAsia="Calibri" w:hAnsi="Times New Roman" w:cs="Times New Roman"/>
              </w:rPr>
              <w:t>s</w:t>
            </w:r>
            <w:r w:rsidRPr="001C3D36">
              <w:rPr>
                <w:rFonts w:ascii="Times New Roman" w:eastAsia="Calibri" w:hAnsi="Times New Roman" w:cs="Times New Roman"/>
              </w:rPr>
              <w:t>luoksnio iš asfaltbetonio mišinio paklojimą).</w:t>
            </w:r>
          </w:p>
        </w:tc>
      </w:tr>
      <w:tr w:rsidR="00143C7E" w:rsidRPr="001C3D36" w14:paraId="1A227FA0" w14:textId="77777777" w:rsidTr="00092D2F">
        <w:trPr>
          <w:trHeight w:val="495"/>
        </w:trPr>
        <w:tc>
          <w:tcPr>
            <w:tcW w:w="704" w:type="dxa"/>
            <w:shd w:val="clear" w:color="auto" w:fill="auto"/>
          </w:tcPr>
          <w:p w14:paraId="4D563CC0"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tcBorders>
              <w:right w:val="single" w:sz="4" w:space="0" w:color="auto"/>
            </w:tcBorders>
            <w:shd w:val="clear" w:color="auto" w:fill="auto"/>
          </w:tcPr>
          <w:p w14:paraId="006578C8"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Pagrindų įrengimas</w:t>
            </w:r>
            <w:r>
              <w:rPr>
                <w:rFonts w:ascii="Times New Roman" w:eastAsia="Calibri" w:hAnsi="Times New Roman" w:cs="Times New Roman"/>
              </w:rPr>
              <w:t>,</w:t>
            </w:r>
            <w:r w:rsidRPr="001C3D36">
              <w:rPr>
                <w:rFonts w:ascii="Times New Roman" w:eastAsia="Calibri" w:hAnsi="Times New Roman" w:cs="Times New Roman"/>
              </w:rPr>
              <w:t xml:space="preserve"> įskaitant paskleidimą ir sutankinimą:  </w:t>
            </w:r>
          </w:p>
        </w:tc>
        <w:tc>
          <w:tcPr>
            <w:tcW w:w="993" w:type="dxa"/>
            <w:vMerge w:val="restart"/>
            <w:tcBorders>
              <w:top w:val="single" w:sz="4" w:space="0" w:color="auto"/>
              <w:left w:val="single" w:sz="4" w:space="0" w:color="auto"/>
              <w:right w:val="single" w:sz="4" w:space="0" w:color="auto"/>
            </w:tcBorders>
          </w:tcPr>
          <w:p w14:paraId="4FD73AC4"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5244" w:type="dxa"/>
            <w:gridSpan w:val="2"/>
            <w:tcBorders>
              <w:left w:val="single" w:sz="4" w:space="0" w:color="auto"/>
              <w:bottom w:val="nil"/>
            </w:tcBorders>
          </w:tcPr>
          <w:p w14:paraId="0EF64E32" w14:textId="77777777" w:rsidR="00143C7E" w:rsidRPr="001C3D36" w:rsidRDefault="00143C7E" w:rsidP="00092D2F">
            <w:pPr>
              <w:spacing w:after="0" w:line="240" w:lineRule="auto"/>
              <w:jc w:val="both"/>
              <w:rPr>
                <w:rFonts w:ascii="Times New Roman" w:eastAsia="Calibri" w:hAnsi="Times New Roman" w:cs="Times New Roman"/>
                <w:bCs/>
              </w:rPr>
            </w:pPr>
          </w:p>
        </w:tc>
      </w:tr>
      <w:tr w:rsidR="00143C7E" w:rsidRPr="00B8734A" w14:paraId="556A2603" w14:textId="77777777" w:rsidTr="00092D2F">
        <w:trPr>
          <w:trHeight w:val="324"/>
        </w:trPr>
        <w:tc>
          <w:tcPr>
            <w:tcW w:w="704" w:type="dxa"/>
            <w:shd w:val="clear" w:color="auto" w:fill="auto"/>
          </w:tcPr>
          <w:p w14:paraId="3886DE17"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.1.</w:t>
            </w:r>
          </w:p>
        </w:tc>
        <w:tc>
          <w:tcPr>
            <w:tcW w:w="2840" w:type="dxa"/>
            <w:tcBorders>
              <w:right w:val="single" w:sz="4" w:space="0" w:color="auto"/>
            </w:tcBorders>
            <w:shd w:val="clear" w:color="auto" w:fill="auto"/>
          </w:tcPr>
          <w:p w14:paraId="2902DE57" w14:textId="77777777" w:rsidR="00143C7E"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Smėlio</w:t>
            </w:r>
          </w:p>
          <w:p w14:paraId="6E187C1B" w14:textId="77777777" w:rsidR="00143C7E" w:rsidRPr="001C3D36" w:rsidRDefault="00143C7E" w:rsidP="00092D2F">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3C5E031B"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7DAA00D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70</w:t>
            </w:r>
            <w:r w:rsidRPr="001C3D36">
              <w:rPr>
                <w:rFonts w:ascii="Times New Roman" w:eastAsia="Calibri" w:hAnsi="Times New Roman" w:cs="Times New Roman"/>
                <w:bCs/>
              </w:rPr>
              <w:t>0</w:t>
            </w:r>
          </w:p>
        </w:tc>
        <w:tc>
          <w:tcPr>
            <w:tcW w:w="3685" w:type="dxa"/>
            <w:shd w:val="clear" w:color="auto" w:fill="auto"/>
          </w:tcPr>
          <w:p w14:paraId="7DEF36BB" w14:textId="77777777" w:rsidR="00143C7E" w:rsidRPr="00B55632" w:rsidRDefault="00143C7E" w:rsidP="00092D2F">
            <w:pPr>
              <w:spacing w:after="0" w:line="240" w:lineRule="auto"/>
              <w:rPr>
                <w:rFonts w:ascii="Times New Roman" w:eastAsia="Calibri" w:hAnsi="Times New Roman" w:cs="Times New Roman"/>
                <w:bCs/>
              </w:rPr>
            </w:pPr>
            <w:r w:rsidRPr="00B55632">
              <w:rPr>
                <w:rFonts w:ascii="Times New Roman" w:eastAsia="Calibri" w:hAnsi="Times New Roman" w:cs="Times New Roman"/>
                <w:bCs/>
              </w:rPr>
              <w:t>1</w:t>
            </w:r>
            <w:r>
              <w:rPr>
                <w:rFonts w:ascii="Times New Roman" w:eastAsia="Calibri" w:hAnsi="Times New Roman" w:cs="Times New Roman"/>
                <w:bCs/>
              </w:rPr>
              <w:t>4</w:t>
            </w:r>
            <w:r w:rsidRPr="00B55632">
              <w:rPr>
                <w:rFonts w:ascii="Times New Roman" w:eastAsia="Calibri" w:hAnsi="Times New Roman" w:cs="Times New Roman"/>
                <w:bCs/>
              </w:rPr>
              <w:t>.1.Pagrindų sluoksnių iš smėlio</w:t>
            </w:r>
          </w:p>
          <w:p w14:paraId="5D13A33C" w14:textId="77777777" w:rsidR="00143C7E" w:rsidRPr="00B55632" w:rsidRDefault="00143C7E" w:rsidP="00092D2F">
            <w:pPr>
              <w:spacing w:after="0" w:line="240" w:lineRule="auto"/>
              <w:rPr>
                <w:rFonts w:ascii="Times New Roman" w:eastAsia="Calibri" w:hAnsi="Times New Roman" w:cs="Times New Roman"/>
              </w:rPr>
            </w:pPr>
            <w:r w:rsidRPr="00B55632">
              <w:rPr>
                <w:rFonts w:ascii="Times New Roman" w:eastAsia="Calibri" w:hAnsi="Times New Roman" w:cs="Times New Roman"/>
                <w:bCs/>
              </w:rPr>
              <w:t xml:space="preserve"> įrengimas (15÷30 cm). Pagal ĮT SBR 19, TRA SBR 19 reikalavimus.</w:t>
            </w:r>
          </w:p>
        </w:tc>
      </w:tr>
      <w:tr w:rsidR="00143C7E" w:rsidRPr="00B8734A" w14:paraId="2F0C165B" w14:textId="77777777" w:rsidTr="00092D2F">
        <w:trPr>
          <w:trHeight w:val="630"/>
        </w:trPr>
        <w:tc>
          <w:tcPr>
            <w:tcW w:w="704" w:type="dxa"/>
            <w:shd w:val="clear" w:color="auto" w:fill="auto"/>
          </w:tcPr>
          <w:p w14:paraId="64412C89"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lastRenderedPageBreak/>
              <w:t>1</w:t>
            </w:r>
            <w:r>
              <w:rPr>
                <w:rFonts w:ascii="Times New Roman" w:eastAsia="Calibri" w:hAnsi="Times New Roman" w:cs="Times New Roman"/>
              </w:rPr>
              <w:t>4</w:t>
            </w:r>
            <w:r w:rsidRPr="001C3D36">
              <w:rPr>
                <w:rFonts w:ascii="Times New Roman" w:eastAsia="Calibri" w:hAnsi="Times New Roman" w:cs="Times New Roman"/>
              </w:rPr>
              <w:t>.2.</w:t>
            </w:r>
          </w:p>
        </w:tc>
        <w:tc>
          <w:tcPr>
            <w:tcW w:w="2840" w:type="dxa"/>
            <w:tcBorders>
              <w:right w:val="single" w:sz="4" w:space="0" w:color="auto"/>
            </w:tcBorders>
            <w:shd w:val="clear" w:color="auto" w:fill="auto"/>
          </w:tcPr>
          <w:p w14:paraId="33566FBE"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Žvyro</w:t>
            </w:r>
          </w:p>
        </w:tc>
        <w:tc>
          <w:tcPr>
            <w:tcW w:w="993" w:type="dxa"/>
            <w:vMerge/>
            <w:tcBorders>
              <w:left w:val="single" w:sz="4" w:space="0" w:color="auto"/>
              <w:right w:val="single" w:sz="4" w:space="0" w:color="auto"/>
            </w:tcBorders>
          </w:tcPr>
          <w:p w14:paraId="16099C0D"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09B451E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3685" w:type="dxa"/>
            <w:shd w:val="clear" w:color="auto" w:fill="auto"/>
          </w:tcPr>
          <w:p w14:paraId="65B6C0B7" w14:textId="77777777" w:rsidR="00143C7E" w:rsidRPr="00B55632" w:rsidRDefault="00143C7E" w:rsidP="00092D2F">
            <w:pPr>
              <w:spacing w:after="0" w:line="240" w:lineRule="auto"/>
              <w:rPr>
                <w:rFonts w:ascii="Times New Roman" w:eastAsia="Calibri" w:hAnsi="Times New Roman" w:cs="Times New Roman"/>
                <w:bCs/>
              </w:rPr>
            </w:pPr>
            <w:r w:rsidRPr="00B55632">
              <w:rPr>
                <w:rFonts w:ascii="Times New Roman" w:eastAsia="Calibri" w:hAnsi="Times New Roman" w:cs="Times New Roman"/>
                <w:bCs/>
              </w:rPr>
              <w:t>1</w:t>
            </w:r>
            <w:r>
              <w:rPr>
                <w:rFonts w:ascii="Times New Roman" w:eastAsia="Calibri" w:hAnsi="Times New Roman" w:cs="Times New Roman"/>
                <w:bCs/>
              </w:rPr>
              <w:t>4</w:t>
            </w:r>
            <w:r w:rsidRPr="00B55632">
              <w:rPr>
                <w:rFonts w:ascii="Times New Roman" w:eastAsia="Calibri" w:hAnsi="Times New Roman" w:cs="Times New Roman"/>
                <w:bCs/>
              </w:rPr>
              <w:t>.2. Pagrindų sluoksnių iš žvyro fr.0/32 įrengimas (15÷30 cm). Pagal ĮT SBR 19, TRA SBR 19 reikalavimus.</w:t>
            </w:r>
          </w:p>
        </w:tc>
      </w:tr>
      <w:tr w:rsidR="00143C7E" w:rsidRPr="00B8734A" w14:paraId="7718EA0A" w14:textId="77777777" w:rsidTr="00092D2F">
        <w:trPr>
          <w:trHeight w:val="615"/>
        </w:trPr>
        <w:tc>
          <w:tcPr>
            <w:tcW w:w="704" w:type="dxa"/>
            <w:shd w:val="clear" w:color="auto" w:fill="auto"/>
          </w:tcPr>
          <w:p w14:paraId="7DC26DC8"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.3.</w:t>
            </w:r>
          </w:p>
        </w:tc>
        <w:tc>
          <w:tcPr>
            <w:tcW w:w="2840" w:type="dxa"/>
            <w:tcBorders>
              <w:right w:val="single" w:sz="4" w:space="0" w:color="auto"/>
            </w:tcBorders>
            <w:shd w:val="clear" w:color="auto" w:fill="auto"/>
          </w:tcPr>
          <w:p w14:paraId="26FA91DC" w14:textId="77777777" w:rsidR="00143C7E"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Skaldos (dolomitinės)</w:t>
            </w:r>
          </w:p>
          <w:p w14:paraId="75BA76AA" w14:textId="77777777" w:rsidR="00143C7E" w:rsidRDefault="00143C7E" w:rsidP="00092D2F">
            <w:pPr>
              <w:spacing w:after="0" w:line="240" w:lineRule="auto"/>
              <w:ind w:firstLine="18"/>
              <w:rPr>
                <w:rFonts w:ascii="Times New Roman" w:eastAsia="Calibri" w:hAnsi="Times New Roman" w:cs="Times New Roman"/>
                <w:lang w:val="es-MX"/>
              </w:rPr>
            </w:pPr>
          </w:p>
          <w:p w14:paraId="0D675E7B" w14:textId="77777777" w:rsidR="00143C7E" w:rsidRPr="001C3D36" w:rsidRDefault="00143C7E" w:rsidP="00092D2F">
            <w:pPr>
              <w:spacing w:after="0" w:line="240" w:lineRule="auto"/>
              <w:ind w:firstLine="18"/>
              <w:rPr>
                <w:rFonts w:ascii="Times New Roman" w:eastAsia="Calibri" w:hAnsi="Times New Roman" w:cs="Times New Roman"/>
                <w:lang w:val="es-MX"/>
              </w:rPr>
            </w:pPr>
          </w:p>
        </w:tc>
        <w:tc>
          <w:tcPr>
            <w:tcW w:w="993" w:type="dxa"/>
            <w:vMerge/>
            <w:tcBorders>
              <w:left w:val="single" w:sz="4" w:space="0" w:color="auto"/>
              <w:right w:val="single" w:sz="4" w:space="0" w:color="auto"/>
            </w:tcBorders>
          </w:tcPr>
          <w:p w14:paraId="51A05EF0"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1066F741"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14</w:t>
            </w:r>
            <w:r w:rsidRPr="001C3D36">
              <w:rPr>
                <w:rFonts w:ascii="Times New Roman" w:eastAsia="Calibri" w:hAnsi="Times New Roman" w:cs="Times New Roman"/>
                <w:bCs/>
              </w:rPr>
              <w:t>00</w:t>
            </w:r>
          </w:p>
        </w:tc>
        <w:tc>
          <w:tcPr>
            <w:tcW w:w="3685" w:type="dxa"/>
            <w:shd w:val="clear" w:color="auto" w:fill="auto"/>
          </w:tcPr>
          <w:p w14:paraId="592838D3" w14:textId="77777777" w:rsidR="00143C7E" w:rsidRPr="00B55632" w:rsidRDefault="00143C7E" w:rsidP="00092D2F">
            <w:pPr>
              <w:spacing w:after="0" w:line="240" w:lineRule="auto"/>
              <w:rPr>
                <w:rFonts w:ascii="Times New Roman" w:eastAsia="Calibri" w:hAnsi="Times New Roman" w:cs="Times New Roman"/>
                <w:bCs/>
              </w:rPr>
            </w:pPr>
            <w:r w:rsidRPr="00B55632">
              <w:rPr>
                <w:rFonts w:ascii="Times New Roman" w:eastAsia="Calibri" w:hAnsi="Times New Roman" w:cs="Times New Roman"/>
                <w:bCs/>
              </w:rPr>
              <w:t>1</w:t>
            </w:r>
            <w:r>
              <w:rPr>
                <w:rFonts w:ascii="Times New Roman" w:eastAsia="Calibri" w:hAnsi="Times New Roman" w:cs="Times New Roman"/>
                <w:bCs/>
              </w:rPr>
              <w:t>4</w:t>
            </w:r>
            <w:r w:rsidRPr="00B55632">
              <w:rPr>
                <w:rFonts w:ascii="Times New Roman" w:eastAsia="Calibri" w:hAnsi="Times New Roman" w:cs="Times New Roman"/>
                <w:bCs/>
              </w:rPr>
              <w:t>.3. Pagrindų sluoksnių iš dolomitinės skaldos (fr.0/45) įrengimas (10÷15 cm). Pagal ĮT SBR 19, TRA SBR 19 reikalavimus.</w:t>
            </w:r>
          </w:p>
        </w:tc>
      </w:tr>
      <w:tr w:rsidR="00143C7E" w:rsidRPr="001C3D36" w14:paraId="29609097" w14:textId="77777777" w:rsidTr="00092D2F">
        <w:trPr>
          <w:trHeight w:val="645"/>
        </w:trPr>
        <w:tc>
          <w:tcPr>
            <w:tcW w:w="704" w:type="dxa"/>
            <w:shd w:val="clear" w:color="auto" w:fill="auto"/>
          </w:tcPr>
          <w:p w14:paraId="11D77759"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.4.</w:t>
            </w:r>
          </w:p>
        </w:tc>
        <w:tc>
          <w:tcPr>
            <w:tcW w:w="2840" w:type="dxa"/>
            <w:tcBorders>
              <w:right w:val="single" w:sz="4" w:space="0" w:color="auto"/>
            </w:tcBorders>
            <w:shd w:val="clear" w:color="auto" w:fill="auto"/>
          </w:tcPr>
          <w:p w14:paraId="120A5299"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Žvyro – dolomitinės skaldos (30 %) mišinio</w:t>
            </w:r>
          </w:p>
        </w:tc>
        <w:tc>
          <w:tcPr>
            <w:tcW w:w="993" w:type="dxa"/>
            <w:vMerge/>
            <w:tcBorders>
              <w:left w:val="single" w:sz="4" w:space="0" w:color="auto"/>
              <w:bottom w:val="single" w:sz="4" w:space="0" w:color="auto"/>
              <w:right w:val="single" w:sz="4" w:space="0" w:color="auto"/>
            </w:tcBorders>
          </w:tcPr>
          <w:p w14:paraId="310F7314"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38BE8249"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150</w:t>
            </w:r>
            <w:r w:rsidRPr="001C3D36">
              <w:rPr>
                <w:rFonts w:ascii="Times New Roman" w:eastAsia="Calibri" w:hAnsi="Times New Roman" w:cs="Times New Roman"/>
                <w:bCs/>
              </w:rPr>
              <w:t>00</w:t>
            </w:r>
          </w:p>
        </w:tc>
        <w:tc>
          <w:tcPr>
            <w:tcW w:w="3685" w:type="dxa"/>
            <w:shd w:val="clear" w:color="auto" w:fill="auto"/>
          </w:tcPr>
          <w:p w14:paraId="7F98F0F3" w14:textId="77777777" w:rsidR="00143C7E" w:rsidRPr="001C3D36" w:rsidRDefault="00143C7E" w:rsidP="00092D2F">
            <w:pPr>
              <w:spacing w:after="0" w:line="240" w:lineRule="auto"/>
              <w:rPr>
                <w:rFonts w:ascii="Times New Roman" w:eastAsia="Calibri" w:hAnsi="Times New Roman" w:cs="Times New Roman"/>
                <w:bCs/>
              </w:rPr>
            </w:pPr>
            <w:r w:rsidRPr="000612F5">
              <w:rPr>
                <w:rFonts w:ascii="Times New Roman" w:eastAsia="Calibri" w:hAnsi="Times New Roman" w:cs="Times New Roman"/>
                <w:bCs/>
              </w:rPr>
              <w:t>1</w:t>
            </w:r>
            <w:r>
              <w:rPr>
                <w:rFonts w:ascii="Times New Roman" w:eastAsia="Calibri" w:hAnsi="Times New Roman" w:cs="Times New Roman"/>
                <w:bCs/>
              </w:rPr>
              <w:t>4</w:t>
            </w:r>
            <w:r w:rsidRPr="000612F5">
              <w:rPr>
                <w:rFonts w:ascii="Times New Roman" w:eastAsia="Calibri" w:hAnsi="Times New Roman" w:cs="Times New Roman"/>
                <w:bCs/>
              </w:rPr>
              <w:t>.4. Pagrindų sluoksnių įrengimas iš žvyro fr.0/32</w:t>
            </w:r>
            <w:r>
              <w:rPr>
                <w:rFonts w:ascii="Times New Roman" w:eastAsia="Calibri" w:hAnsi="Times New Roman" w:cs="Times New Roman"/>
                <w:bCs/>
              </w:rPr>
              <w:t>,</w:t>
            </w:r>
            <w:r w:rsidRPr="000612F5">
              <w:rPr>
                <w:rFonts w:ascii="Times New Roman" w:eastAsia="Calibri" w:hAnsi="Times New Roman" w:cs="Times New Roman"/>
                <w:bCs/>
              </w:rPr>
              <w:t xml:space="preserve"> pridedant </w:t>
            </w:r>
            <w:r w:rsidRPr="000612F5">
              <w:rPr>
                <w:rFonts w:ascii="Times New Roman" w:eastAsia="Calibri" w:hAnsi="Times New Roman" w:cs="Times New Roman"/>
              </w:rPr>
              <w:t>30% dolomitinės skaldos</w:t>
            </w:r>
            <w:r w:rsidRPr="000612F5">
              <w:rPr>
                <w:rFonts w:ascii="Times New Roman" w:eastAsia="Calibri" w:hAnsi="Times New Roman" w:cs="Times New Roman"/>
                <w:bCs/>
              </w:rPr>
              <w:t xml:space="preserve"> fr.0/45</w:t>
            </w:r>
            <w:r w:rsidRPr="000612F5">
              <w:rPr>
                <w:rFonts w:ascii="Times New Roman" w:eastAsia="Calibri" w:hAnsi="Times New Roman" w:cs="Times New Roman"/>
              </w:rPr>
              <w:t xml:space="preserve"> (6</w:t>
            </w:r>
            <w:r w:rsidRPr="000612F5">
              <w:rPr>
                <w:rFonts w:ascii="Times New Roman" w:eastAsia="Calibri" w:hAnsi="Times New Roman" w:cs="Times New Roman"/>
                <w:bCs/>
              </w:rPr>
              <w:t>÷20 cm)</w:t>
            </w:r>
            <w:r w:rsidRPr="000612F5">
              <w:rPr>
                <w:rFonts w:ascii="Times New Roman" w:eastAsia="Calibri" w:hAnsi="Times New Roman" w:cs="Times New Roman"/>
              </w:rPr>
              <w:t>.</w:t>
            </w:r>
            <w:r>
              <w:rPr>
                <w:rFonts w:ascii="Times New Roman" w:eastAsia="Calibri" w:hAnsi="Times New Roman" w:cs="Times New Roman"/>
              </w:rPr>
              <w:t xml:space="preserve"> </w:t>
            </w:r>
            <w:r w:rsidRPr="00CC6141">
              <w:rPr>
                <w:rFonts w:ascii="Times New Roman" w:eastAsia="Calibri" w:hAnsi="Times New Roman" w:cs="Times New Roman"/>
                <w:bCs/>
              </w:rPr>
              <w:t>Pagal ĮT SBR 19, TRA SBR 19 reikalavimus.</w:t>
            </w:r>
          </w:p>
        </w:tc>
      </w:tr>
      <w:tr w:rsidR="00143C7E" w:rsidRPr="001C3D36" w14:paraId="44DFAD81" w14:textId="77777777" w:rsidTr="00092D2F">
        <w:trPr>
          <w:trHeight w:val="645"/>
        </w:trPr>
        <w:tc>
          <w:tcPr>
            <w:tcW w:w="704" w:type="dxa"/>
            <w:shd w:val="clear" w:color="auto" w:fill="auto"/>
          </w:tcPr>
          <w:p w14:paraId="7897C380"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7133ECC0" w14:textId="77777777" w:rsidR="00143C7E" w:rsidRPr="001C3D36" w:rsidRDefault="00143C7E" w:rsidP="00092D2F">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Greideriavimas</w:t>
            </w:r>
            <w:proofErr w:type="spellEnd"/>
            <w:r w:rsidRPr="001C3D36">
              <w:rPr>
                <w:rFonts w:ascii="Times New Roman" w:eastAsia="Calibri" w:hAnsi="Times New Roman" w:cs="Times New Roman"/>
              </w:rPr>
              <w:t xml:space="preserve"> </w:t>
            </w:r>
          </w:p>
          <w:p w14:paraId="700E6746"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(už </w:t>
            </w:r>
            <w:smartTag w:uri="urn:schemas-microsoft-com:office:smarttags" w:element="metricconverter">
              <w:smartTagPr>
                <w:attr w:name="ProductID" w:val="1 km"/>
              </w:smartTagPr>
              <w:r w:rsidRPr="001C3D36">
                <w:rPr>
                  <w:rFonts w:ascii="Times New Roman" w:eastAsia="Calibri" w:hAnsi="Times New Roman" w:cs="Times New Roman"/>
                </w:rPr>
                <w:t>1 km</w:t>
              </w:r>
            </w:smartTag>
            <w:r w:rsidRPr="001C3D36">
              <w:rPr>
                <w:rFonts w:ascii="Times New Roman" w:eastAsia="Calibri" w:hAnsi="Times New Roman" w:cs="Times New Roman"/>
              </w:rPr>
              <w:t xml:space="preserve"> dirbančio greiderio eigos)</w:t>
            </w:r>
          </w:p>
        </w:tc>
        <w:tc>
          <w:tcPr>
            <w:tcW w:w="993" w:type="dxa"/>
            <w:tcBorders>
              <w:top w:val="single" w:sz="4" w:space="0" w:color="auto"/>
            </w:tcBorders>
          </w:tcPr>
          <w:p w14:paraId="739CED6D"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km</w:t>
            </w:r>
          </w:p>
        </w:tc>
        <w:tc>
          <w:tcPr>
            <w:tcW w:w="1559" w:type="dxa"/>
          </w:tcPr>
          <w:p w14:paraId="664D585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9000</w:t>
            </w:r>
          </w:p>
        </w:tc>
        <w:tc>
          <w:tcPr>
            <w:tcW w:w="3685" w:type="dxa"/>
            <w:shd w:val="clear" w:color="auto" w:fill="auto"/>
          </w:tcPr>
          <w:p w14:paraId="40422704"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 Kelių ir gatvių </w:t>
            </w:r>
            <w:proofErr w:type="spellStart"/>
            <w:r w:rsidRPr="001C3D36">
              <w:rPr>
                <w:rFonts w:ascii="Times New Roman" w:eastAsia="Calibri" w:hAnsi="Times New Roman" w:cs="Times New Roman"/>
                <w:bCs/>
              </w:rPr>
              <w:t>gre</w:t>
            </w:r>
            <w:r>
              <w:rPr>
                <w:rFonts w:ascii="Times New Roman" w:eastAsia="Calibri" w:hAnsi="Times New Roman" w:cs="Times New Roman"/>
                <w:bCs/>
              </w:rPr>
              <w:t>i</w:t>
            </w:r>
            <w:r w:rsidRPr="001C3D36">
              <w:rPr>
                <w:rFonts w:ascii="Times New Roman" w:eastAsia="Calibri" w:hAnsi="Times New Roman" w:cs="Times New Roman"/>
                <w:bCs/>
              </w:rPr>
              <w:t>deri</w:t>
            </w:r>
            <w:r>
              <w:rPr>
                <w:rFonts w:ascii="Times New Roman" w:eastAsia="Calibri" w:hAnsi="Times New Roman" w:cs="Times New Roman"/>
                <w:bCs/>
              </w:rPr>
              <w:t>a</w:t>
            </w:r>
            <w:r w:rsidRPr="001C3D36">
              <w:rPr>
                <w:rFonts w:ascii="Times New Roman" w:eastAsia="Calibri" w:hAnsi="Times New Roman" w:cs="Times New Roman"/>
                <w:bCs/>
              </w:rPr>
              <w:t>vimas</w:t>
            </w:r>
            <w:proofErr w:type="spellEnd"/>
            <w:r w:rsidRPr="001C3D36">
              <w:rPr>
                <w:rFonts w:ascii="Times New Roman" w:eastAsia="Calibri" w:hAnsi="Times New Roman" w:cs="Times New Roman"/>
                <w:bCs/>
              </w:rPr>
              <w:t xml:space="preserve"> </w:t>
            </w:r>
            <w:proofErr w:type="spellStart"/>
            <w:r w:rsidRPr="001C3D36">
              <w:rPr>
                <w:rFonts w:ascii="Times New Roman" w:eastAsia="Calibri" w:hAnsi="Times New Roman" w:cs="Times New Roman"/>
                <w:bCs/>
              </w:rPr>
              <w:t>autogreideriais</w:t>
            </w:r>
            <w:proofErr w:type="spellEnd"/>
            <w:r>
              <w:rPr>
                <w:rFonts w:ascii="Times New Roman" w:eastAsia="Calibri" w:hAnsi="Times New Roman" w:cs="Times New Roman"/>
                <w:bCs/>
              </w:rPr>
              <w:t>,</w:t>
            </w:r>
            <w:r w:rsidRPr="001C3D36">
              <w:rPr>
                <w:rFonts w:ascii="Times New Roman" w:eastAsia="Calibri" w:hAnsi="Times New Roman" w:cs="Times New Roman"/>
              </w:rPr>
              <w:t xml:space="preserve"> t. y. viena  greiderio </w:t>
            </w:r>
            <w:proofErr w:type="spellStart"/>
            <w:r w:rsidRPr="001C3D36">
              <w:rPr>
                <w:rFonts w:ascii="Times New Roman" w:eastAsia="Calibri" w:hAnsi="Times New Roman" w:cs="Times New Roman"/>
              </w:rPr>
              <w:t>greideriuojama</w:t>
            </w:r>
            <w:proofErr w:type="spellEnd"/>
            <w:r w:rsidRPr="001C3D36">
              <w:rPr>
                <w:rFonts w:ascii="Times New Roman" w:eastAsia="Calibri" w:hAnsi="Times New Roman" w:cs="Times New Roman"/>
              </w:rPr>
              <w:t xml:space="preserve"> pravažiuota juosta</w:t>
            </w:r>
            <w:r>
              <w:rPr>
                <w:rFonts w:ascii="Times New Roman" w:eastAsia="Calibri" w:hAnsi="Times New Roman" w:cs="Times New Roman"/>
              </w:rPr>
              <w:t>.</w:t>
            </w:r>
          </w:p>
        </w:tc>
      </w:tr>
      <w:tr w:rsidR="00143C7E" w:rsidRPr="001C3D36" w14:paraId="30B78CAB" w14:textId="77777777" w:rsidTr="00092D2F">
        <w:trPr>
          <w:trHeight w:val="645"/>
        </w:trPr>
        <w:tc>
          <w:tcPr>
            <w:tcW w:w="704" w:type="dxa"/>
            <w:shd w:val="clear" w:color="auto" w:fill="auto"/>
          </w:tcPr>
          <w:p w14:paraId="540FFAAA"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E3691F">
              <w:rPr>
                <w:rFonts w:ascii="Times New Roman" w:eastAsia="Calibri" w:hAnsi="Times New Roman" w:cs="Times New Roman"/>
              </w:rPr>
              <w:t>1</w:t>
            </w:r>
            <w:r>
              <w:rPr>
                <w:rFonts w:ascii="Times New Roman" w:eastAsia="Calibri" w:hAnsi="Times New Roman" w:cs="Times New Roman"/>
              </w:rPr>
              <w:t>6</w:t>
            </w:r>
            <w:r w:rsidRPr="00E3691F">
              <w:rPr>
                <w:rFonts w:ascii="Times New Roman" w:eastAsia="Calibri" w:hAnsi="Times New Roman" w:cs="Times New Roman"/>
              </w:rPr>
              <w:t>.</w:t>
            </w:r>
          </w:p>
        </w:tc>
        <w:tc>
          <w:tcPr>
            <w:tcW w:w="2840" w:type="dxa"/>
            <w:shd w:val="clear" w:color="auto" w:fill="auto"/>
          </w:tcPr>
          <w:p w14:paraId="04102C92" w14:textId="77777777" w:rsidR="00143C7E" w:rsidRPr="001C3D36" w:rsidRDefault="00143C7E" w:rsidP="00092D2F">
            <w:pPr>
              <w:spacing w:after="0" w:line="240" w:lineRule="auto"/>
              <w:ind w:firstLine="18"/>
              <w:rPr>
                <w:rFonts w:ascii="Times New Roman" w:eastAsia="Calibri" w:hAnsi="Times New Roman" w:cs="Times New Roman"/>
              </w:rPr>
            </w:pPr>
            <w:r w:rsidRPr="00E3691F">
              <w:rPr>
                <w:rFonts w:ascii="Times New Roman" w:eastAsia="Calibri" w:hAnsi="Times New Roman" w:cs="Times New Roman"/>
              </w:rPr>
              <w:t>Kelio griovio kasimas</w:t>
            </w:r>
            <w:r>
              <w:rPr>
                <w:rFonts w:ascii="Times New Roman" w:eastAsia="Calibri" w:hAnsi="Times New Roman" w:cs="Times New Roman"/>
              </w:rPr>
              <w:t>,</w:t>
            </w:r>
            <w:r w:rsidRPr="00E3691F">
              <w:rPr>
                <w:rFonts w:ascii="Times New Roman" w:eastAsia="Calibri" w:hAnsi="Times New Roman" w:cs="Times New Roman"/>
              </w:rPr>
              <w:t xml:space="preserve"> neišvežant grunto</w:t>
            </w:r>
          </w:p>
        </w:tc>
        <w:tc>
          <w:tcPr>
            <w:tcW w:w="993" w:type="dxa"/>
          </w:tcPr>
          <w:p w14:paraId="7B8A8439" w14:textId="77777777" w:rsidR="00143C7E" w:rsidRPr="00E3691F"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1559" w:type="dxa"/>
          </w:tcPr>
          <w:p w14:paraId="0BFF7ED7" w14:textId="77777777" w:rsidR="00143C7E" w:rsidRPr="00E3691F" w:rsidRDefault="00143C7E" w:rsidP="00092D2F">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3000</w:t>
            </w:r>
          </w:p>
        </w:tc>
        <w:tc>
          <w:tcPr>
            <w:tcW w:w="3685" w:type="dxa"/>
            <w:shd w:val="clear" w:color="auto" w:fill="auto"/>
          </w:tcPr>
          <w:p w14:paraId="63B1A298" w14:textId="77777777" w:rsidR="00143C7E" w:rsidRPr="00E3691F" w:rsidRDefault="00143C7E" w:rsidP="00092D2F">
            <w:pPr>
              <w:spacing w:after="0" w:line="240" w:lineRule="auto"/>
              <w:rPr>
                <w:rFonts w:ascii="Times New Roman" w:eastAsia="Calibri" w:hAnsi="Times New Roman" w:cs="Times New Roman"/>
              </w:rPr>
            </w:pPr>
            <w:r w:rsidRPr="00E3691F">
              <w:rPr>
                <w:rFonts w:ascii="Times New Roman" w:eastAsia="Calibri" w:hAnsi="Times New Roman" w:cs="Times New Roman"/>
              </w:rPr>
              <w:t>Kelio griovio kasimas (formavimas), kai griovio gylis iki 1,0 m</w:t>
            </w:r>
            <w:r>
              <w:rPr>
                <w:rFonts w:ascii="Times New Roman" w:eastAsia="Calibri" w:hAnsi="Times New Roman" w:cs="Times New Roman"/>
              </w:rPr>
              <w:t>, g</w:t>
            </w:r>
            <w:r w:rsidRPr="00E3691F">
              <w:rPr>
                <w:rFonts w:ascii="Times New Roman" w:eastAsia="Calibri" w:hAnsi="Times New Roman" w:cs="Times New Roman"/>
              </w:rPr>
              <w:t>runt</w:t>
            </w:r>
            <w:r>
              <w:rPr>
                <w:rFonts w:ascii="Times New Roman" w:eastAsia="Calibri" w:hAnsi="Times New Roman" w:cs="Times New Roman"/>
              </w:rPr>
              <w:t>as</w:t>
            </w:r>
            <w:r w:rsidRPr="00E3691F">
              <w:rPr>
                <w:rFonts w:ascii="Times New Roman" w:eastAsia="Calibri" w:hAnsi="Times New Roman" w:cs="Times New Roman"/>
              </w:rPr>
              <w:t xml:space="preserve"> išlyginimas </w:t>
            </w:r>
            <w:proofErr w:type="spellStart"/>
            <w:r w:rsidRPr="00E3691F">
              <w:rPr>
                <w:rFonts w:ascii="Times New Roman" w:eastAsia="Calibri" w:hAnsi="Times New Roman" w:cs="Times New Roman"/>
              </w:rPr>
              <w:t>autogreideriais</w:t>
            </w:r>
            <w:proofErr w:type="spellEnd"/>
            <w:r w:rsidRPr="00E3691F">
              <w:rPr>
                <w:rFonts w:ascii="Times New Roman" w:eastAsia="Calibri" w:hAnsi="Times New Roman" w:cs="Times New Roman"/>
              </w:rPr>
              <w:t>.</w:t>
            </w:r>
          </w:p>
        </w:tc>
      </w:tr>
      <w:tr w:rsidR="00143C7E" w:rsidRPr="001C3D36" w14:paraId="6091A102" w14:textId="77777777" w:rsidTr="00092D2F">
        <w:trPr>
          <w:trHeight w:val="645"/>
        </w:trPr>
        <w:tc>
          <w:tcPr>
            <w:tcW w:w="704" w:type="dxa"/>
            <w:shd w:val="clear" w:color="auto" w:fill="auto"/>
          </w:tcPr>
          <w:p w14:paraId="0C9C41BC"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619272F5"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Kelio profilio formavimas greideriu</w:t>
            </w:r>
          </w:p>
        </w:tc>
        <w:tc>
          <w:tcPr>
            <w:tcW w:w="993" w:type="dxa"/>
          </w:tcPr>
          <w:p w14:paraId="4A50FA8B"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1000 m²</w:t>
            </w:r>
          </w:p>
        </w:tc>
        <w:tc>
          <w:tcPr>
            <w:tcW w:w="1559" w:type="dxa"/>
          </w:tcPr>
          <w:p w14:paraId="1FA882A9"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3685" w:type="dxa"/>
            <w:shd w:val="clear" w:color="auto" w:fill="auto"/>
          </w:tcPr>
          <w:p w14:paraId="1EA950E8"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Žvyro dangos profilio taisymas </w:t>
            </w:r>
            <w:proofErr w:type="spellStart"/>
            <w:r w:rsidRPr="001C3D36">
              <w:rPr>
                <w:rFonts w:ascii="Times New Roman" w:eastAsia="Calibri" w:hAnsi="Times New Roman" w:cs="Times New Roman"/>
                <w:bCs/>
              </w:rPr>
              <w:t>greideriuojant</w:t>
            </w:r>
            <w:proofErr w:type="spellEnd"/>
            <w:r w:rsidRPr="001C3D36">
              <w:rPr>
                <w:rFonts w:ascii="Times New Roman" w:eastAsia="Calibri" w:hAnsi="Times New Roman" w:cs="Times New Roman"/>
                <w:bCs/>
              </w:rPr>
              <w:t>, nepridedant naujų medžiagų.</w:t>
            </w:r>
          </w:p>
        </w:tc>
      </w:tr>
      <w:tr w:rsidR="00143C7E" w:rsidRPr="001C3D36" w14:paraId="7E71DE3D" w14:textId="77777777" w:rsidTr="00092D2F">
        <w:trPr>
          <w:trHeight w:val="511"/>
        </w:trPr>
        <w:tc>
          <w:tcPr>
            <w:tcW w:w="704" w:type="dxa"/>
            <w:shd w:val="clear" w:color="auto" w:fill="auto"/>
          </w:tcPr>
          <w:p w14:paraId="4DDAA391"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57C1C359"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rPr>
              <w:t>Grunto išvežimas</w:t>
            </w:r>
            <w:r>
              <w:rPr>
                <w:rFonts w:ascii="Times New Roman" w:eastAsia="Calibri" w:hAnsi="Times New Roman" w:cs="Times New Roman"/>
              </w:rPr>
              <w:t>,</w:t>
            </w:r>
            <w:r w:rsidRPr="001C3D36">
              <w:rPr>
                <w:rFonts w:ascii="Times New Roman" w:eastAsia="Calibri" w:hAnsi="Times New Roman" w:cs="Times New Roman"/>
              </w:rPr>
              <w:t xml:space="preserve"> formuojant kelio </w:t>
            </w:r>
            <w:proofErr w:type="spellStart"/>
            <w:r>
              <w:rPr>
                <w:rFonts w:ascii="Times New Roman" w:eastAsia="Calibri" w:hAnsi="Times New Roman" w:cs="Times New Roman"/>
              </w:rPr>
              <w:t>gr</w:t>
            </w:r>
            <w:r w:rsidRPr="001C3D36">
              <w:rPr>
                <w:rFonts w:ascii="Times New Roman" w:eastAsia="Calibri" w:hAnsi="Times New Roman" w:cs="Times New Roman"/>
              </w:rPr>
              <w:t>i</w:t>
            </w:r>
            <w:proofErr w:type="spellEnd"/>
            <w:r w:rsidRPr="001C3D36">
              <w:rPr>
                <w:rFonts w:ascii="Times New Roman" w:eastAsia="Calibri" w:hAnsi="Times New Roman" w:cs="Times New Roman"/>
                <w:lang w:val="es-MX"/>
              </w:rPr>
              <w:t xml:space="preserve">ovį </w:t>
            </w:r>
          </w:p>
        </w:tc>
        <w:tc>
          <w:tcPr>
            <w:tcW w:w="993" w:type="dxa"/>
          </w:tcPr>
          <w:p w14:paraId="3F7006B9"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1559" w:type="dxa"/>
          </w:tcPr>
          <w:p w14:paraId="47BEB56F"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30</w:t>
            </w:r>
            <w:r w:rsidRPr="001C3D36">
              <w:rPr>
                <w:rFonts w:ascii="Times New Roman" w:eastAsia="Calibri" w:hAnsi="Times New Roman" w:cs="Times New Roman"/>
                <w:bCs/>
              </w:rPr>
              <w:t>00</w:t>
            </w:r>
          </w:p>
        </w:tc>
        <w:tc>
          <w:tcPr>
            <w:tcW w:w="3685" w:type="dxa"/>
            <w:shd w:val="clear" w:color="auto" w:fill="auto"/>
          </w:tcPr>
          <w:p w14:paraId="7A432F13"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 Grunto transportavimas </w:t>
            </w:r>
            <w:smartTag w:uri="urn:schemas-microsoft-com:office:smarttags" w:element="metricconverter">
              <w:smartTagPr>
                <w:attr w:name="ProductID" w:val="5 km"/>
              </w:smartTagPr>
              <w:r w:rsidRPr="001C3D36">
                <w:rPr>
                  <w:rFonts w:ascii="Times New Roman" w:eastAsia="Calibri" w:hAnsi="Times New Roman" w:cs="Times New Roman"/>
                  <w:bCs/>
                </w:rPr>
                <w:t>5 km</w:t>
              </w:r>
            </w:smartTag>
            <w:r w:rsidRPr="001C3D36">
              <w:rPr>
                <w:rFonts w:ascii="Times New Roman" w:eastAsia="Calibri" w:hAnsi="Times New Roman" w:cs="Times New Roman"/>
                <w:bCs/>
              </w:rPr>
              <w:t xml:space="preserve"> atstumu, su pakrovimu.</w:t>
            </w:r>
          </w:p>
        </w:tc>
      </w:tr>
      <w:tr w:rsidR="00143C7E" w:rsidRPr="001C3D36" w14:paraId="6B8AD7C4" w14:textId="77777777" w:rsidTr="00092D2F">
        <w:trPr>
          <w:trHeight w:val="548"/>
        </w:trPr>
        <w:tc>
          <w:tcPr>
            <w:tcW w:w="704" w:type="dxa"/>
            <w:shd w:val="clear" w:color="auto" w:fill="auto"/>
          </w:tcPr>
          <w:p w14:paraId="7167D18E"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9</w:t>
            </w:r>
            <w:r w:rsidRPr="001C3D36">
              <w:rPr>
                <w:rFonts w:ascii="Times New Roman" w:eastAsia="Calibri" w:hAnsi="Times New Roman" w:cs="Times New Roman"/>
              </w:rPr>
              <w:t>.</w:t>
            </w:r>
          </w:p>
        </w:tc>
        <w:tc>
          <w:tcPr>
            <w:tcW w:w="2840" w:type="dxa"/>
            <w:shd w:val="clear" w:color="auto" w:fill="auto"/>
          </w:tcPr>
          <w:p w14:paraId="36DF171E"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Kelio rezervo planiravimas mechanizuotai </w:t>
            </w:r>
          </w:p>
        </w:tc>
        <w:tc>
          <w:tcPr>
            <w:tcW w:w="993" w:type="dxa"/>
          </w:tcPr>
          <w:p w14:paraId="2786AE58"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A623D0">
              <w:rPr>
                <w:rFonts w:ascii="Times New Roman" w:eastAsia="Calibri" w:hAnsi="Times New Roman" w:cs="Times New Roman"/>
                <w:lang w:val="es-MX"/>
              </w:rPr>
              <w:t>m²</w:t>
            </w:r>
          </w:p>
        </w:tc>
        <w:tc>
          <w:tcPr>
            <w:tcW w:w="1559" w:type="dxa"/>
          </w:tcPr>
          <w:p w14:paraId="74DB34A4"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30</w:t>
            </w:r>
            <w:r w:rsidRPr="001C3D36">
              <w:rPr>
                <w:rFonts w:ascii="Times New Roman" w:eastAsia="Calibri" w:hAnsi="Times New Roman" w:cs="Times New Roman"/>
                <w:lang w:val="es-MX"/>
              </w:rPr>
              <w:t>000</w:t>
            </w:r>
          </w:p>
        </w:tc>
        <w:tc>
          <w:tcPr>
            <w:tcW w:w="3685" w:type="dxa"/>
            <w:shd w:val="clear" w:color="auto" w:fill="auto"/>
          </w:tcPr>
          <w:p w14:paraId="187F6D25" w14:textId="77777777" w:rsidR="00143C7E" w:rsidRPr="001C3D36" w:rsidRDefault="00143C7E" w:rsidP="00092D2F">
            <w:pPr>
              <w:spacing w:after="0" w:line="240" w:lineRule="auto"/>
              <w:rPr>
                <w:rFonts w:ascii="Times New Roman" w:eastAsia="Calibri" w:hAnsi="Times New Roman" w:cs="Times New Roman"/>
                <w:lang w:val="es-MX"/>
              </w:rPr>
            </w:pPr>
            <w:r w:rsidRPr="001C3D36">
              <w:rPr>
                <w:rFonts w:ascii="Times New Roman" w:eastAsia="Calibri" w:hAnsi="Times New Roman" w:cs="Times New Roman"/>
                <w:lang w:val="es-MX"/>
              </w:rPr>
              <w:t xml:space="preserve">Kelio rezervo planiravimas buldozeriais. </w:t>
            </w:r>
          </w:p>
        </w:tc>
      </w:tr>
      <w:tr w:rsidR="00143C7E" w:rsidRPr="00CE42D8" w14:paraId="76BE8DE2" w14:textId="77777777" w:rsidTr="00092D2F">
        <w:trPr>
          <w:trHeight w:val="645"/>
        </w:trPr>
        <w:tc>
          <w:tcPr>
            <w:tcW w:w="704" w:type="dxa"/>
            <w:shd w:val="clear" w:color="auto" w:fill="auto"/>
          </w:tcPr>
          <w:p w14:paraId="4884644D" w14:textId="77777777" w:rsidR="00143C7E" w:rsidRPr="007762E8" w:rsidRDefault="00143C7E" w:rsidP="00092D2F">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20.</w:t>
            </w:r>
          </w:p>
        </w:tc>
        <w:tc>
          <w:tcPr>
            <w:tcW w:w="2840" w:type="dxa"/>
            <w:shd w:val="clear" w:color="auto" w:fill="auto"/>
          </w:tcPr>
          <w:p w14:paraId="1A08BF9B" w14:textId="77777777" w:rsidR="00143C7E" w:rsidRPr="00392A18" w:rsidRDefault="00143C7E" w:rsidP="00092D2F">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dangos (h-6 cm) įrengimas iš dolomitinės skaldos</w:t>
            </w:r>
            <w:r w:rsidRPr="00392A18">
              <w:rPr>
                <w:rFonts w:ascii="Times New Roman" w:eastAsia="Calibri" w:hAnsi="Times New Roman" w:cs="Times New Roman"/>
                <w:highlight w:val="yellow"/>
                <w:lang w:val="es-MX"/>
              </w:rPr>
              <w:t xml:space="preserve"> </w:t>
            </w:r>
          </w:p>
        </w:tc>
        <w:tc>
          <w:tcPr>
            <w:tcW w:w="993" w:type="dxa"/>
          </w:tcPr>
          <w:p w14:paraId="5CAB6AC8" w14:textId="77777777" w:rsidR="00143C7E" w:rsidRPr="00392A18" w:rsidRDefault="00143C7E" w:rsidP="00092D2F">
            <w:pPr>
              <w:spacing w:after="0" w:line="240" w:lineRule="auto"/>
              <w:ind w:firstLine="18"/>
              <w:jc w:val="center"/>
              <w:rPr>
                <w:rFonts w:ascii="Times New Roman" w:eastAsia="Calibri" w:hAnsi="Times New Roman" w:cs="Times New Roman"/>
                <w:highlight w:val="yellow"/>
                <w:lang w:val="es-MX"/>
              </w:rPr>
            </w:pPr>
            <w:r w:rsidRPr="00CE42D8">
              <w:rPr>
                <w:rFonts w:ascii="Times New Roman" w:eastAsia="Calibri" w:hAnsi="Times New Roman" w:cs="Times New Roman"/>
                <w:lang w:val="es-MX"/>
              </w:rPr>
              <w:t>m²</w:t>
            </w:r>
          </w:p>
        </w:tc>
        <w:tc>
          <w:tcPr>
            <w:tcW w:w="1559" w:type="dxa"/>
          </w:tcPr>
          <w:p w14:paraId="372C73D1" w14:textId="77777777" w:rsidR="00143C7E" w:rsidRPr="00CE42D8" w:rsidRDefault="00143C7E" w:rsidP="00092D2F">
            <w:pPr>
              <w:spacing w:after="0" w:line="240" w:lineRule="auto"/>
              <w:ind w:firstLine="18"/>
              <w:jc w:val="center"/>
              <w:rPr>
                <w:rFonts w:ascii="Times New Roman" w:eastAsia="Calibri" w:hAnsi="Times New Roman" w:cs="Times New Roman"/>
                <w:bCs/>
                <w:highlight w:val="yellow"/>
              </w:rPr>
            </w:pPr>
            <w:r w:rsidRPr="00CE42D8">
              <w:rPr>
                <w:rFonts w:ascii="Times New Roman" w:eastAsia="Calibri" w:hAnsi="Times New Roman" w:cs="Times New Roman"/>
                <w:bCs/>
              </w:rPr>
              <w:t>4000</w:t>
            </w:r>
          </w:p>
        </w:tc>
        <w:tc>
          <w:tcPr>
            <w:tcW w:w="3685" w:type="dxa"/>
            <w:shd w:val="clear" w:color="auto" w:fill="auto"/>
          </w:tcPr>
          <w:p w14:paraId="3F63E7C0" w14:textId="77777777" w:rsidR="00143C7E" w:rsidRPr="00392A18" w:rsidRDefault="00143C7E" w:rsidP="00092D2F">
            <w:pPr>
              <w:spacing w:after="0" w:line="240" w:lineRule="auto"/>
              <w:rPr>
                <w:rFonts w:ascii="Times New Roman" w:eastAsia="Calibri" w:hAnsi="Times New Roman" w:cs="Times New Roman"/>
                <w:bCs/>
                <w:highlight w:val="yellow"/>
              </w:rPr>
            </w:pPr>
            <w:r w:rsidRPr="00085BC4">
              <w:rPr>
                <w:rFonts w:ascii="Times New Roman" w:eastAsia="Calibri" w:hAnsi="Times New Roman" w:cs="Times New Roman"/>
                <w:bCs/>
              </w:rPr>
              <w:t xml:space="preserve">Kelkraščių dangos įrengimas </w:t>
            </w:r>
            <w:r>
              <w:rPr>
                <w:rFonts w:ascii="Times New Roman" w:eastAsia="Calibri" w:hAnsi="Times New Roman" w:cs="Times New Roman"/>
                <w:bCs/>
              </w:rPr>
              <w:t>(</w:t>
            </w:r>
            <w:r w:rsidRPr="00085BC4">
              <w:rPr>
                <w:rFonts w:ascii="Times New Roman" w:eastAsia="Calibri" w:hAnsi="Times New Roman" w:cs="Times New Roman"/>
                <w:bCs/>
              </w:rPr>
              <w:t>6 cm storio</w:t>
            </w:r>
            <w:r>
              <w:rPr>
                <w:rFonts w:ascii="Times New Roman" w:eastAsia="Calibri" w:hAnsi="Times New Roman" w:cs="Times New Roman"/>
                <w:bCs/>
              </w:rPr>
              <w:t>)</w:t>
            </w:r>
            <w:r w:rsidRPr="00085BC4">
              <w:rPr>
                <w:rFonts w:ascii="Times New Roman" w:eastAsia="Calibri" w:hAnsi="Times New Roman" w:cs="Times New Roman"/>
                <w:bCs/>
              </w:rPr>
              <w:t xml:space="preserve"> iš</w:t>
            </w:r>
            <w:r w:rsidRPr="00085BC4">
              <w:rPr>
                <w:rFonts w:ascii="Times New Roman" w:eastAsia="Calibri" w:hAnsi="Times New Roman" w:cs="Times New Roman"/>
                <w:lang w:val="es-MX"/>
              </w:rPr>
              <w:t xml:space="preserve"> dolomitinės skaldos fr. 0/22,</w:t>
            </w:r>
            <w:r w:rsidRPr="00085BC4">
              <w:rPr>
                <w:rFonts w:ascii="Times New Roman" w:eastAsia="Calibri" w:hAnsi="Times New Roman" w:cs="Times New Roman"/>
                <w:bCs/>
              </w:rPr>
              <w:t xml:space="preserve"> įrengtą paviršių sutankinant </w:t>
            </w:r>
            <w:proofErr w:type="spellStart"/>
            <w:r w:rsidRPr="00085BC4">
              <w:rPr>
                <w:rFonts w:ascii="Times New Roman" w:eastAsia="Calibri" w:hAnsi="Times New Roman" w:cs="Times New Roman"/>
                <w:bCs/>
              </w:rPr>
              <w:t>vibroplokšte</w:t>
            </w:r>
            <w:proofErr w:type="spellEnd"/>
            <w:r w:rsidRPr="00085BC4">
              <w:rPr>
                <w:rFonts w:ascii="Times New Roman" w:eastAsia="Calibri" w:hAnsi="Times New Roman" w:cs="Times New Roman"/>
                <w:bCs/>
              </w:rPr>
              <w:t>.</w:t>
            </w:r>
          </w:p>
        </w:tc>
      </w:tr>
      <w:tr w:rsidR="00143C7E" w:rsidRPr="00CE42D8" w14:paraId="1E4EF688" w14:textId="77777777" w:rsidTr="00092D2F">
        <w:trPr>
          <w:trHeight w:val="645"/>
        </w:trPr>
        <w:tc>
          <w:tcPr>
            <w:tcW w:w="704" w:type="dxa"/>
            <w:shd w:val="clear" w:color="auto" w:fill="auto"/>
          </w:tcPr>
          <w:p w14:paraId="07560ED7" w14:textId="77777777" w:rsidR="00143C7E" w:rsidRPr="007762E8" w:rsidRDefault="00143C7E" w:rsidP="00092D2F">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21.</w:t>
            </w:r>
          </w:p>
        </w:tc>
        <w:tc>
          <w:tcPr>
            <w:tcW w:w="2840" w:type="dxa"/>
            <w:shd w:val="clear" w:color="auto" w:fill="auto"/>
          </w:tcPr>
          <w:p w14:paraId="0B840BC6" w14:textId="77777777" w:rsidR="00143C7E" w:rsidRPr="00392A18" w:rsidRDefault="00143C7E" w:rsidP="00092D2F">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dangos (h-8 cm) įrengimas iš dolomitinės skaldos</w:t>
            </w:r>
          </w:p>
        </w:tc>
        <w:tc>
          <w:tcPr>
            <w:tcW w:w="993" w:type="dxa"/>
          </w:tcPr>
          <w:p w14:paraId="63C47136" w14:textId="77777777" w:rsidR="00143C7E" w:rsidRPr="00392A18" w:rsidRDefault="00143C7E" w:rsidP="00092D2F">
            <w:pPr>
              <w:spacing w:after="0" w:line="240" w:lineRule="auto"/>
              <w:ind w:firstLine="18"/>
              <w:jc w:val="center"/>
              <w:rPr>
                <w:rFonts w:ascii="Times New Roman" w:eastAsia="Calibri" w:hAnsi="Times New Roman" w:cs="Times New Roman"/>
                <w:highlight w:val="yellow"/>
                <w:lang w:val="es-MX"/>
              </w:rPr>
            </w:pPr>
            <w:r w:rsidRPr="00085BC4">
              <w:rPr>
                <w:rFonts w:ascii="Times New Roman" w:eastAsia="Calibri" w:hAnsi="Times New Roman" w:cs="Times New Roman"/>
                <w:lang w:val="es-MX"/>
              </w:rPr>
              <w:t>m²</w:t>
            </w:r>
          </w:p>
        </w:tc>
        <w:tc>
          <w:tcPr>
            <w:tcW w:w="1559" w:type="dxa"/>
          </w:tcPr>
          <w:p w14:paraId="02380CFF" w14:textId="77777777" w:rsidR="00143C7E" w:rsidRPr="00A84384" w:rsidRDefault="00143C7E" w:rsidP="00092D2F">
            <w:pPr>
              <w:spacing w:after="0" w:line="240" w:lineRule="auto"/>
              <w:ind w:firstLine="18"/>
              <w:jc w:val="center"/>
              <w:rPr>
                <w:rFonts w:ascii="Times New Roman" w:eastAsia="Calibri" w:hAnsi="Times New Roman" w:cs="Times New Roman"/>
                <w:bCs/>
                <w:color w:val="C00000"/>
                <w:highlight w:val="yellow"/>
              </w:rPr>
            </w:pPr>
            <w:r>
              <w:rPr>
                <w:rFonts w:ascii="Times New Roman" w:eastAsia="Calibri" w:hAnsi="Times New Roman" w:cs="Times New Roman"/>
                <w:bCs/>
              </w:rPr>
              <w:t>30</w:t>
            </w:r>
            <w:r w:rsidRPr="00262531">
              <w:rPr>
                <w:rFonts w:ascii="Times New Roman" w:eastAsia="Calibri" w:hAnsi="Times New Roman" w:cs="Times New Roman"/>
                <w:bCs/>
              </w:rPr>
              <w:t>00</w:t>
            </w:r>
          </w:p>
        </w:tc>
        <w:tc>
          <w:tcPr>
            <w:tcW w:w="3685" w:type="dxa"/>
            <w:shd w:val="clear" w:color="auto" w:fill="auto"/>
          </w:tcPr>
          <w:p w14:paraId="3B574716" w14:textId="77777777" w:rsidR="00143C7E" w:rsidRPr="00392A18" w:rsidRDefault="00143C7E" w:rsidP="00092D2F">
            <w:pPr>
              <w:spacing w:after="0" w:line="240" w:lineRule="auto"/>
              <w:rPr>
                <w:rFonts w:ascii="Times New Roman" w:eastAsia="Calibri" w:hAnsi="Times New Roman" w:cs="Times New Roman"/>
                <w:bCs/>
                <w:highlight w:val="yellow"/>
              </w:rPr>
            </w:pPr>
            <w:r w:rsidRPr="00085BC4">
              <w:rPr>
                <w:rFonts w:ascii="Times New Roman" w:eastAsia="Calibri" w:hAnsi="Times New Roman" w:cs="Times New Roman"/>
                <w:bCs/>
              </w:rPr>
              <w:t xml:space="preserve">Kelkraščių įrengimas </w:t>
            </w:r>
            <w:r>
              <w:rPr>
                <w:rFonts w:ascii="Times New Roman" w:eastAsia="Calibri" w:hAnsi="Times New Roman" w:cs="Times New Roman"/>
                <w:bCs/>
              </w:rPr>
              <w:t xml:space="preserve">(8 cm storio) </w:t>
            </w:r>
            <w:r w:rsidRPr="00085BC4">
              <w:rPr>
                <w:rFonts w:ascii="Times New Roman" w:eastAsia="Calibri" w:hAnsi="Times New Roman" w:cs="Times New Roman"/>
                <w:bCs/>
              </w:rPr>
              <w:t xml:space="preserve">iš dolomitinės skaldos </w:t>
            </w:r>
            <w:proofErr w:type="spellStart"/>
            <w:r w:rsidRPr="00085BC4">
              <w:rPr>
                <w:rFonts w:ascii="Times New Roman" w:eastAsia="Calibri" w:hAnsi="Times New Roman" w:cs="Times New Roman"/>
                <w:bCs/>
              </w:rPr>
              <w:t>fr</w:t>
            </w:r>
            <w:proofErr w:type="spellEnd"/>
            <w:r w:rsidRPr="00085BC4">
              <w:rPr>
                <w:rFonts w:ascii="Times New Roman" w:eastAsia="Calibri" w:hAnsi="Times New Roman" w:cs="Times New Roman"/>
                <w:bCs/>
              </w:rPr>
              <w:t xml:space="preserve">. 0/22, įrengtą paviršių sutankinant </w:t>
            </w:r>
            <w:proofErr w:type="spellStart"/>
            <w:r w:rsidRPr="00085BC4">
              <w:rPr>
                <w:rFonts w:ascii="Times New Roman" w:eastAsia="Calibri" w:hAnsi="Times New Roman" w:cs="Times New Roman"/>
                <w:bCs/>
              </w:rPr>
              <w:t>vibroplokšte</w:t>
            </w:r>
            <w:proofErr w:type="spellEnd"/>
            <w:r w:rsidRPr="00085BC4">
              <w:rPr>
                <w:rFonts w:ascii="Times New Roman" w:eastAsia="Calibri" w:hAnsi="Times New Roman" w:cs="Times New Roman"/>
                <w:bCs/>
              </w:rPr>
              <w:t>.</w:t>
            </w:r>
          </w:p>
        </w:tc>
      </w:tr>
      <w:tr w:rsidR="00143C7E" w:rsidRPr="00CE42D8" w14:paraId="001C5D5D" w14:textId="77777777" w:rsidTr="00092D2F">
        <w:trPr>
          <w:trHeight w:val="645"/>
        </w:trPr>
        <w:tc>
          <w:tcPr>
            <w:tcW w:w="704" w:type="dxa"/>
            <w:shd w:val="clear" w:color="auto" w:fill="auto"/>
          </w:tcPr>
          <w:p w14:paraId="56547A39" w14:textId="77777777" w:rsidR="00143C7E" w:rsidRPr="007762E8" w:rsidRDefault="00143C7E" w:rsidP="00092D2F">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22.</w:t>
            </w:r>
          </w:p>
        </w:tc>
        <w:tc>
          <w:tcPr>
            <w:tcW w:w="2840" w:type="dxa"/>
            <w:shd w:val="clear" w:color="auto" w:fill="auto"/>
          </w:tcPr>
          <w:p w14:paraId="01E1CD1B" w14:textId="77777777" w:rsidR="00143C7E" w:rsidRPr="00392A18" w:rsidRDefault="00143C7E" w:rsidP="00092D2F">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sustiprinimas žvyro – dolomitinės skaldos (40 %) mišiniu (sluoksnio storis iki 6 cm)</w:t>
            </w:r>
          </w:p>
        </w:tc>
        <w:tc>
          <w:tcPr>
            <w:tcW w:w="993" w:type="dxa"/>
          </w:tcPr>
          <w:p w14:paraId="4E86239B" w14:textId="77777777" w:rsidR="00143C7E" w:rsidRPr="00392A18" w:rsidRDefault="00143C7E" w:rsidP="00092D2F">
            <w:pPr>
              <w:spacing w:after="0" w:line="240" w:lineRule="auto"/>
              <w:ind w:firstLine="18"/>
              <w:jc w:val="center"/>
              <w:rPr>
                <w:rFonts w:ascii="Times New Roman" w:eastAsia="Calibri" w:hAnsi="Times New Roman" w:cs="Times New Roman"/>
                <w:highlight w:val="yellow"/>
                <w:lang w:val="es-MX"/>
              </w:rPr>
            </w:pPr>
            <w:r w:rsidRPr="00085BC4">
              <w:rPr>
                <w:rFonts w:ascii="Times New Roman" w:eastAsia="Calibri" w:hAnsi="Times New Roman" w:cs="Times New Roman"/>
                <w:lang w:val="es-MX"/>
              </w:rPr>
              <w:t>m²</w:t>
            </w:r>
          </w:p>
        </w:tc>
        <w:tc>
          <w:tcPr>
            <w:tcW w:w="1559" w:type="dxa"/>
          </w:tcPr>
          <w:p w14:paraId="0B10BDE4" w14:textId="77777777" w:rsidR="00143C7E" w:rsidRPr="00A84384" w:rsidRDefault="00143C7E" w:rsidP="00092D2F">
            <w:pPr>
              <w:spacing w:after="0" w:line="240" w:lineRule="auto"/>
              <w:ind w:firstLine="18"/>
              <w:jc w:val="center"/>
              <w:rPr>
                <w:rFonts w:ascii="Times New Roman" w:eastAsia="Calibri" w:hAnsi="Times New Roman" w:cs="Times New Roman"/>
                <w:bCs/>
                <w:color w:val="C00000"/>
                <w:highlight w:val="yellow"/>
              </w:rPr>
            </w:pPr>
            <w:r w:rsidRPr="00262531">
              <w:rPr>
                <w:rFonts w:ascii="Times New Roman" w:eastAsia="Calibri" w:hAnsi="Times New Roman" w:cs="Times New Roman"/>
                <w:bCs/>
              </w:rPr>
              <w:t>4000</w:t>
            </w:r>
          </w:p>
        </w:tc>
        <w:tc>
          <w:tcPr>
            <w:tcW w:w="3685" w:type="dxa"/>
            <w:shd w:val="clear" w:color="auto" w:fill="auto"/>
          </w:tcPr>
          <w:p w14:paraId="1C51905F" w14:textId="77777777" w:rsidR="00143C7E" w:rsidRPr="00392A18" w:rsidRDefault="00143C7E" w:rsidP="00092D2F">
            <w:pPr>
              <w:spacing w:after="0" w:line="240" w:lineRule="auto"/>
              <w:rPr>
                <w:rFonts w:ascii="Times New Roman" w:eastAsia="Calibri" w:hAnsi="Times New Roman" w:cs="Times New Roman"/>
                <w:bCs/>
                <w:highlight w:val="yellow"/>
              </w:rPr>
            </w:pPr>
            <w:r w:rsidRPr="00085BC4">
              <w:rPr>
                <w:rFonts w:ascii="Times New Roman" w:eastAsia="Calibri" w:hAnsi="Times New Roman" w:cs="Times New Roman"/>
                <w:bCs/>
              </w:rPr>
              <w:t xml:space="preserve">Kelkraščių </w:t>
            </w:r>
            <w:proofErr w:type="spellStart"/>
            <w:r w:rsidRPr="00085BC4">
              <w:rPr>
                <w:rFonts w:ascii="Times New Roman" w:eastAsia="Calibri" w:hAnsi="Times New Roman" w:cs="Times New Roman"/>
                <w:bCs/>
              </w:rPr>
              <w:t>išdaužų</w:t>
            </w:r>
            <w:proofErr w:type="spellEnd"/>
            <w:r w:rsidRPr="00085BC4">
              <w:rPr>
                <w:rFonts w:ascii="Times New Roman" w:eastAsia="Calibri" w:hAnsi="Times New Roman" w:cs="Times New Roman"/>
                <w:bCs/>
              </w:rPr>
              <w:t xml:space="preserve"> ar deformuotų ruožų užpylimas žvyru, pridedant </w:t>
            </w:r>
            <w:r w:rsidRPr="00085BC4">
              <w:rPr>
                <w:rFonts w:ascii="Times New Roman" w:eastAsia="Calibri" w:hAnsi="Times New Roman" w:cs="Times New Roman"/>
              </w:rPr>
              <w:t>40% dolomitinės skaldos fr.16/22</w:t>
            </w:r>
            <w:r>
              <w:rPr>
                <w:rFonts w:ascii="Times New Roman" w:eastAsia="Calibri" w:hAnsi="Times New Roman" w:cs="Times New Roman"/>
              </w:rPr>
              <w:t>,</w:t>
            </w:r>
            <w:r w:rsidRPr="00085BC4">
              <w:rPr>
                <w:rFonts w:ascii="Times New Roman" w:eastAsia="Calibri" w:hAnsi="Times New Roman" w:cs="Times New Roman"/>
              </w:rPr>
              <w:t xml:space="preserve"> </w:t>
            </w:r>
            <w:r>
              <w:rPr>
                <w:rFonts w:ascii="Times New Roman" w:eastAsia="Calibri" w:hAnsi="Times New Roman" w:cs="Times New Roman"/>
                <w:bCs/>
              </w:rPr>
              <w:t>paviršių</w:t>
            </w:r>
            <w:r w:rsidRPr="00085BC4">
              <w:rPr>
                <w:rFonts w:ascii="Times New Roman" w:eastAsia="Calibri" w:hAnsi="Times New Roman" w:cs="Times New Roman"/>
                <w:bCs/>
              </w:rPr>
              <w:t xml:space="preserve"> sutankin</w:t>
            </w:r>
            <w:r>
              <w:rPr>
                <w:rFonts w:ascii="Times New Roman" w:eastAsia="Calibri" w:hAnsi="Times New Roman" w:cs="Times New Roman"/>
                <w:bCs/>
              </w:rPr>
              <w:t>ant</w:t>
            </w:r>
            <w:r w:rsidRPr="00085BC4">
              <w:rPr>
                <w:rFonts w:ascii="Times New Roman" w:eastAsia="Calibri" w:hAnsi="Times New Roman" w:cs="Times New Roman"/>
                <w:bCs/>
              </w:rPr>
              <w:t xml:space="preserve"> </w:t>
            </w:r>
            <w:proofErr w:type="spellStart"/>
            <w:r w:rsidRPr="00085BC4">
              <w:rPr>
                <w:rFonts w:ascii="Times New Roman" w:eastAsia="Calibri" w:hAnsi="Times New Roman" w:cs="Times New Roman"/>
                <w:bCs/>
              </w:rPr>
              <w:t>vibroplokšte</w:t>
            </w:r>
            <w:proofErr w:type="spellEnd"/>
            <w:r w:rsidRPr="00085BC4">
              <w:rPr>
                <w:rFonts w:ascii="Times New Roman" w:eastAsia="Calibri" w:hAnsi="Times New Roman" w:cs="Times New Roman"/>
                <w:bCs/>
              </w:rPr>
              <w:t>.</w:t>
            </w:r>
          </w:p>
        </w:tc>
      </w:tr>
      <w:tr w:rsidR="00143C7E" w:rsidRPr="00CE42D8" w14:paraId="6E063B94" w14:textId="77777777" w:rsidTr="00092D2F">
        <w:trPr>
          <w:trHeight w:val="645"/>
        </w:trPr>
        <w:tc>
          <w:tcPr>
            <w:tcW w:w="704" w:type="dxa"/>
            <w:shd w:val="clear" w:color="auto" w:fill="auto"/>
          </w:tcPr>
          <w:p w14:paraId="5B366BE3"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51D5B8A9"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Kelkraščių profilio atstatymas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pašalinant susikaupusį gruntą (užaukštėjimus)</w:t>
            </w:r>
          </w:p>
        </w:tc>
        <w:tc>
          <w:tcPr>
            <w:tcW w:w="993" w:type="dxa"/>
          </w:tcPr>
          <w:p w14:paraId="0F1A016A"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Pr>
          <w:p w14:paraId="73B50710"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18000</w:t>
            </w:r>
          </w:p>
        </w:tc>
        <w:tc>
          <w:tcPr>
            <w:tcW w:w="3685" w:type="dxa"/>
            <w:shd w:val="clear" w:color="auto" w:fill="auto"/>
          </w:tcPr>
          <w:p w14:paraId="02DCDC90"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Žvyrkelių užaukštėjusių kelkraščių grunto pašalinimas</w:t>
            </w:r>
            <w:r>
              <w:rPr>
                <w:rFonts w:ascii="Times New Roman" w:eastAsia="Calibri" w:hAnsi="Times New Roman" w:cs="Times New Roman"/>
                <w:bCs/>
              </w:rPr>
              <w:t>,</w:t>
            </w:r>
            <w:r w:rsidRPr="001C3D36">
              <w:rPr>
                <w:rFonts w:ascii="Times New Roman" w:eastAsia="Calibri" w:hAnsi="Times New Roman" w:cs="Times New Roman"/>
                <w:bCs/>
              </w:rPr>
              <w:t xml:space="preserve"> atstatant kelkraščio profilį</w:t>
            </w:r>
            <w:r>
              <w:rPr>
                <w:rFonts w:ascii="Times New Roman" w:eastAsia="Calibri" w:hAnsi="Times New Roman" w:cs="Times New Roman"/>
                <w:bCs/>
              </w:rPr>
              <w:t>.</w:t>
            </w:r>
          </w:p>
        </w:tc>
      </w:tr>
      <w:tr w:rsidR="00143C7E" w:rsidRPr="00CE42D8" w14:paraId="0334CFB3" w14:textId="77777777" w:rsidTr="00092D2F">
        <w:trPr>
          <w:trHeight w:val="645"/>
        </w:trPr>
        <w:tc>
          <w:tcPr>
            <w:tcW w:w="704" w:type="dxa"/>
            <w:shd w:val="clear" w:color="auto" w:fill="auto"/>
          </w:tcPr>
          <w:p w14:paraId="0028909D"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shd w:val="clear" w:color="auto" w:fill="auto"/>
          </w:tcPr>
          <w:p w14:paraId="2F40742F"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Vejos atstatymas </w:t>
            </w:r>
            <w:r>
              <w:rPr>
                <w:rFonts w:ascii="Times New Roman" w:eastAsia="Calibri" w:hAnsi="Times New Roman" w:cs="Times New Roman"/>
                <w:lang w:val="es-MX"/>
              </w:rPr>
              <w:t>(</w:t>
            </w:r>
            <w:r w:rsidRPr="001C3D36">
              <w:rPr>
                <w:rFonts w:ascii="Times New Roman" w:eastAsia="Calibri" w:hAnsi="Times New Roman" w:cs="Times New Roman"/>
                <w:lang w:val="es-MX"/>
              </w:rPr>
              <w:t>iki 10 cm</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iš dirvožemio</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w:t>
            </w:r>
            <w:r>
              <w:rPr>
                <w:rFonts w:ascii="Times New Roman" w:eastAsia="Calibri" w:hAnsi="Times New Roman" w:cs="Times New Roman"/>
                <w:lang w:val="es-MX"/>
              </w:rPr>
              <w:t>užsėjant</w:t>
            </w:r>
            <w:r w:rsidRPr="001C3D36">
              <w:rPr>
                <w:rFonts w:ascii="Times New Roman" w:eastAsia="Calibri" w:hAnsi="Times New Roman" w:cs="Times New Roman"/>
                <w:lang w:val="es-MX"/>
              </w:rPr>
              <w:t xml:space="preserve"> žolės sėklomis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w:t>
            </w:r>
          </w:p>
        </w:tc>
        <w:tc>
          <w:tcPr>
            <w:tcW w:w="993" w:type="dxa"/>
          </w:tcPr>
          <w:p w14:paraId="56B5FBCD"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Pr>
          <w:p w14:paraId="1E89CFB3"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w:t>
            </w:r>
            <w:r w:rsidRPr="001C3D36">
              <w:rPr>
                <w:rFonts w:ascii="Times New Roman" w:eastAsia="Calibri" w:hAnsi="Times New Roman" w:cs="Times New Roman"/>
                <w:bCs/>
              </w:rPr>
              <w:t>00</w:t>
            </w:r>
          </w:p>
        </w:tc>
        <w:tc>
          <w:tcPr>
            <w:tcW w:w="3685" w:type="dxa"/>
            <w:shd w:val="clear" w:color="auto" w:fill="auto"/>
          </w:tcPr>
          <w:p w14:paraId="27F1D2E8"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Prie gatvių važiuojamosios dalies esančių vejų (skiriamosios juostos) pažeistų vejos plotų atstatymas</w:t>
            </w:r>
            <w:r>
              <w:rPr>
                <w:rFonts w:ascii="Times New Roman" w:eastAsia="Calibri" w:hAnsi="Times New Roman" w:cs="Times New Roman"/>
                <w:bCs/>
              </w:rPr>
              <w:t>.</w:t>
            </w:r>
          </w:p>
        </w:tc>
      </w:tr>
      <w:tr w:rsidR="00143C7E" w:rsidRPr="001C3D36" w14:paraId="7CC95F2A" w14:textId="77777777" w:rsidTr="00092D2F">
        <w:trPr>
          <w:trHeight w:val="645"/>
        </w:trPr>
        <w:tc>
          <w:tcPr>
            <w:tcW w:w="704" w:type="dxa"/>
            <w:shd w:val="clear" w:color="auto" w:fill="auto"/>
          </w:tcPr>
          <w:p w14:paraId="1C10A919" w14:textId="77777777" w:rsidR="00143C7E" w:rsidRPr="001C3D36" w:rsidRDefault="00143C7E" w:rsidP="00092D2F">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4633D7DC"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Grunto kasimas pakraunant į autosavivarčius</w:t>
            </w:r>
          </w:p>
        </w:tc>
        <w:tc>
          <w:tcPr>
            <w:tcW w:w="993" w:type="dxa"/>
          </w:tcPr>
          <w:p w14:paraId="4DECF11B"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1559" w:type="dxa"/>
          </w:tcPr>
          <w:p w14:paraId="15EA7F04"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3685" w:type="dxa"/>
            <w:shd w:val="clear" w:color="auto" w:fill="auto"/>
          </w:tcPr>
          <w:p w14:paraId="601766A3"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Grunto kasimas ekskavatoriais, pakraunant į </w:t>
            </w:r>
            <w:proofErr w:type="spellStart"/>
            <w:r w:rsidRPr="001C3D36">
              <w:rPr>
                <w:rFonts w:ascii="Times New Roman" w:eastAsia="Calibri" w:hAnsi="Times New Roman" w:cs="Times New Roman"/>
                <w:bCs/>
              </w:rPr>
              <w:t>autosavivarčius</w:t>
            </w:r>
            <w:proofErr w:type="spellEnd"/>
            <w:r w:rsidRPr="001C3D36">
              <w:rPr>
                <w:rFonts w:ascii="Times New Roman" w:eastAsia="Calibri" w:hAnsi="Times New Roman" w:cs="Times New Roman"/>
                <w:bCs/>
              </w:rPr>
              <w:t xml:space="preserve"> (tik eksk</w:t>
            </w:r>
            <w:r>
              <w:rPr>
                <w:rFonts w:ascii="Times New Roman" w:eastAsia="Calibri" w:hAnsi="Times New Roman" w:cs="Times New Roman"/>
                <w:bCs/>
              </w:rPr>
              <w:t>a</w:t>
            </w:r>
            <w:r w:rsidRPr="001C3D36">
              <w:rPr>
                <w:rFonts w:ascii="Times New Roman" w:eastAsia="Calibri" w:hAnsi="Times New Roman" w:cs="Times New Roman"/>
                <w:bCs/>
              </w:rPr>
              <w:t>vatoriaus darbas)</w:t>
            </w:r>
            <w:r>
              <w:rPr>
                <w:rFonts w:ascii="Times New Roman" w:eastAsia="Calibri" w:hAnsi="Times New Roman" w:cs="Times New Roman"/>
                <w:bCs/>
              </w:rPr>
              <w:t>.</w:t>
            </w:r>
          </w:p>
        </w:tc>
      </w:tr>
      <w:tr w:rsidR="00143C7E" w:rsidRPr="001C3D36" w14:paraId="5A5DED14" w14:textId="77777777" w:rsidTr="00092D2F">
        <w:trPr>
          <w:trHeight w:val="645"/>
        </w:trPr>
        <w:tc>
          <w:tcPr>
            <w:tcW w:w="704" w:type="dxa"/>
            <w:shd w:val="clear" w:color="auto" w:fill="auto"/>
          </w:tcPr>
          <w:p w14:paraId="5454DA4C"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6</w:t>
            </w:r>
            <w:r w:rsidRPr="001C3D36">
              <w:rPr>
                <w:rFonts w:ascii="Times New Roman" w:eastAsia="Calibri" w:hAnsi="Times New Roman" w:cs="Times New Roman"/>
                <w:lang w:val="es-MX"/>
              </w:rPr>
              <w:t>.</w:t>
            </w:r>
          </w:p>
        </w:tc>
        <w:tc>
          <w:tcPr>
            <w:tcW w:w="2840" w:type="dxa"/>
            <w:shd w:val="clear" w:color="auto" w:fill="auto"/>
          </w:tcPr>
          <w:p w14:paraId="5647822E"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Grunto vežiojimas (su darbais sąvartoje)  </w:t>
            </w:r>
          </w:p>
        </w:tc>
        <w:tc>
          <w:tcPr>
            <w:tcW w:w="993" w:type="dxa"/>
            <w:tcBorders>
              <w:bottom w:val="single" w:sz="4" w:space="0" w:color="auto"/>
            </w:tcBorders>
          </w:tcPr>
          <w:p w14:paraId="105A001F"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1559" w:type="dxa"/>
          </w:tcPr>
          <w:p w14:paraId="67C35DD5"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3685" w:type="dxa"/>
            <w:shd w:val="clear" w:color="auto" w:fill="auto"/>
          </w:tcPr>
          <w:p w14:paraId="4CF3938A"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Grunto transportavimas </w:t>
            </w:r>
            <w:smartTag w:uri="urn:schemas-microsoft-com:office:smarttags" w:element="metricconverter">
              <w:smartTagPr>
                <w:attr w:name="ProductID" w:val="5 km"/>
              </w:smartTagPr>
              <w:r w:rsidRPr="001C3D36">
                <w:rPr>
                  <w:rFonts w:ascii="Times New Roman" w:eastAsia="Calibri" w:hAnsi="Times New Roman" w:cs="Times New Roman"/>
                  <w:bCs/>
                </w:rPr>
                <w:t>5 km</w:t>
              </w:r>
            </w:smartTag>
            <w:r w:rsidRPr="001C3D36">
              <w:rPr>
                <w:rFonts w:ascii="Times New Roman" w:eastAsia="Calibri" w:hAnsi="Times New Roman" w:cs="Times New Roman"/>
                <w:bCs/>
              </w:rPr>
              <w:t xml:space="preserve"> atstumu, pakraunant ekskavatoriumi.</w:t>
            </w:r>
          </w:p>
          <w:p w14:paraId="376FE2D6"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Darbai sąvartoje, atvežant </w:t>
            </w:r>
            <w:proofErr w:type="spellStart"/>
            <w:r w:rsidRPr="001C3D36">
              <w:rPr>
                <w:rFonts w:ascii="Times New Roman" w:eastAsia="Calibri" w:hAnsi="Times New Roman" w:cs="Times New Roman"/>
                <w:bCs/>
              </w:rPr>
              <w:t>autosavivarčiais</w:t>
            </w:r>
            <w:proofErr w:type="spellEnd"/>
            <w:r w:rsidRPr="001C3D36">
              <w:rPr>
                <w:rFonts w:ascii="Times New Roman" w:eastAsia="Calibri" w:hAnsi="Times New Roman" w:cs="Times New Roman"/>
                <w:bCs/>
              </w:rPr>
              <w:t xml:space="preserve"> gruntą.</w:t>
            </w:r>
          </w:p>
        </w:tc>
      </w:tr>
      <w:tr w:rsidR="00143C7E" w:rsidRPr="001C3D36" w14:paraId="3829F57C" w14:textId="77777777" w:rsidTr="00092D2F">
        <w:trPr>
          <w:trHeight w:val="504"/>
        </w:trPr>
        <w:tc>
          <w:tcPr>
            <w:tcW w:w="704" w:type="dxa"/>
            <w:shd w:val="clear" w:color="auto" w:fill="auto"/>
          </w:tcPr>
          <w:p w14:paraId="605D0117"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w:t>
            </w:r>
          </w:p>
        </w:tc>
        <w:tc>
          <w:tcPr>
            <w:tcW w:w="2840" w:type="dxa"/>
            <w:tcBorders>
              <w:right w:val="single" w:sz="4" w:space="0" w:color="auto"/>
            </w:tcBorders>
            <w:shd w:val="clear" w:color="auto" w:fill="auto"/>
          </w:tcPr>
          <w:p w14:paraId="6AFFAD9D"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Grunto perstūmimas buldozeriu iki:</w:t>
            </w:r>
          </w:p>
        </w:tc>
        <w:tc>
          <w:tcPr>
            <w:tcW w:w="993" w:type="dxa"/>
            <w:vMerge w:val="restart"/>
            <w:tcBorders>
              <w:top w:val="single" w:sz="4" w:space="0" w:color="auto"/>
              <w:left w:val="single" w:sz="4" w:space="0" w:color="auto"/>
              <w:right w:val="single" w:sz="4" w:space="0" w:color="auto"/>
            </w:tcBorders>
          </w:tcPr>
          <w:p w14:paraId="6DB44D34"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5244" w:type="dxa"/>
            <w:gridSpan w:val="2"/>
            <w:tcBorders>
              <w:left w:val="single" w:sz="4" w:space="0" w:color="auto"/>
            </w:tcBorders>
          </w:tcPr>
          <w:p w14:paraId="3902B6C2" w14:textId="77777777" w:rsidR="00143C7E" w:rsidRPr="001C3D36" w:rsidRDefault="00143C7E" w:rsidP="00092D2F">
            <w:pPr>
              <w:spacing w:after="0" w:line="240" w:lineRule="auto"/>
              <w:jc w:val="both"/>
              <w:rPr>
                <w:rFonts w:ascii="Times New Roman" w:eastAsia="Calibri" w:hAnsi="Times New Roman" w:cs="Times New Roman"/>
                <w:bCs/>
              </w:rPr>
            </w:pPr>
          </w:p>
        </w:tc>
      </w:tr>
      <w:tr w:rsidR="00143C7E" w:rsidRPr="001C3D36" w14:paraId="01EB46BA" w14:textId="77777777" w:rsidTr="00092D2F">
        <w:trPr>
          <w:trHeight w:val="333"/>
        </w:trPr>
        <w:tc>
          <w:tcPr>
            <w:tcW w:w="704" w:type="dxa"/>
            <w:shd w:val="clear" w:color="auto" w:fill="auto"/>
          </w:tcPr>
          <w:p w14:paraId="3CBB7B0D"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lastRenderedPageBreak/>
              <w:t>2</w:t>
            </w:r>
            <w:r>
              <w:rPr>
                <w:rFonts w:ascii="Times New Roman" w:eastAsia="Calibri" w:hAnsi="Times New Roman" w:cs="Times New Roman"/>
                <w:lang w:val="es-MX"/>
              </w:rPr>
              <w:t>7</w:t>
            </w:r>
            <w:r w:rsidRPr="001C3D36">
              <w:rPr>
                <w:rFonts w:ascii="Times New Roman" w:eastAsia="Calibri" w:hAnsi="Times New Roman" w:cs="Times New Roman"/>
                <w:lang w:val="es-MX"/>
              </w:rPr>
              <w:t>.1.</w:t>
            </w:r>
          </w:p>
        </w:tc>
        <w:tc>
          <w:tcPr>
            <w:tcW w:w="2840" w:type="dxa"/>
            <w:tcBorders>
              <w:right w:val="single" w:sz="4" w:space="0" w:color="auto"/>
            </w:tcBorders>
            <w:shd w:val="clear" w:color="auto" w:fill="auto"/>
          </w:tcPr>
          <w:p w14:paraId="7F6C75DD" w14:textId="77777777" w:rsidR="00143C7E" w:rsidRDefault="00143C7E" w:rsidP="00092D2F">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w:t>
            </w:r>
          </w:p>
          <w:p w14:paraId="7EF29ECF" w14:textId="77777777" w:rsidR="00143C7E" w:rsidRPr="001C3D36" w:rsidRDefault="00143C7E" w:rsidP="00092D2F">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3CC37165"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30E215D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300</w:t>
            </w:r>
          </w:p>
        </w:tc>
        <w:tc>
          <w:tcPr>
            <w:tcW w:w="3685" w:type="dxa"/>
            <w:shd w:val="clear" w:color="auto" w:fill="auto"/>
          </w:tcPr>
          <w:p w14:paraId="6C6BE2DE"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2</w:t>
            </w:r>
            <w:r>
              <w:rPr>
                <w:rFonts w:ascii="Times New Roman" w:eastAsia="Calibri" w:hAnsi="Times New Roman" w:cs="Times New Roman"/>
                <w:bCs/>
              </w:rPr>
              <w:t>7</w:t>
            </w:r>
            <w:r w:rsidRPr="001C3D36">
              <w:rPr>
                <w:rFonts w:ascii="Times New Roman" w:eastAsia="Calibri" w:hAnsi="Times New Roman" w:cs="Times New Roman"/>
                <w:bCs/>
              </w:rPr>
              <w:t xml:space="preserve">.1. Grunto   perstūmimas iki </w:t>
            </w:r>
            <w:smartTag w:uri="urn:schemas-microsoft-com:office:smarttags" w:element="metricconverter">
              <w:smartTagPr>
                <w:attr w:name="ProductID" w:val="10 m"/>
              </w:smartTagPr>
              <w:r w:rsidRPr="001C3D36">
                <w:rPr>
                  <w:rFonts w:ascii="Times New Roman" w:eastAsia="Calibri" w:hAnsi="Times New Roman" w:cs="Times New Roman"/>
                  <w:bCs/>
                </w:rPr>
                <w:t>10 m</w:t>
              </w:r>
            </w:smartTag>
            <w:r w:rsidRPr="001C3D36">
              <w:rPr>
                <w:rFonts w:ascii="Times New Roman" w:eastAsia="Calibri" w:hAnsi="Times New Roman" w:cs="Times New Roman"/>
                <w:bCs/>
              </w:rPr>
              <w:t xml:space="preserve"> atstumu buldozeriais.</w:t>
            </w:r>
          </w:p>
        </w:tc>
      </w:tr>
      <w:tr w:rsidR="00143C7E" w:rsidRPr="001C3D36" w14:paraId="74A2CAC7" w14:textId="77777777" w:rsidTr="00092D2F">
        <w:trPr>
          <w:trHeight w:val="353"/>
        </w:trPr>
        <w:tc>
          <w:tcPr>
            <w:tcW w:w="704" w:type="dxa"/>
            <w:shd w:val="clear" w:color="auto" w:fill="auto"/>
          </w:tcPr>
          <w:p w14:paraId="3A050C96"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.2.</w:t>
            </w:r>
          </w:p>
        </w:tc>
        <w:tc>
          <w:tcPr>
            <w:tcW w:w="2840" w:type="dxa"/>
            <w:tcBorders>
              <w:right w:val="single" w:sz="4" w:space="0" w:color="auto"/>
            </w:tcBorders>
            <w:shd w:val="clear" w:color="auto" w:fill="auto"/>
          </w:tcPr>
          <w:p w14:paraId="6EC0A71D" w14:textId="77777777" w:rsidR="00143C7E" w:rsidRDefault="00143C7E" w:rsidP="00092D2F">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20 m"/>
              </w:smartTagPr>
              <w:r w:rsidRPr="001C3D36">
                <w:rPr>
                  <w:rFonts w:ascii="Times New Roman" w:eastAsia="Calibri" w:hAnsi="Times New Roman" w:cs="Times New Roman"/>
                </w:rPr>
                <w:t>20 m</w:t>
              </w:r>
            </w:smartTag>
            <w:r w:rsidRPr="001C3D36">
              <w:rPr>
                <w:rFonts w:ascii="Times New Roman" w:eastAsia="Calibri" w:hAnsi="Times New Roman" w:cs="Times New Roman"/>
              </w:rPr>
              <w:t xml:space="preserve">  </w:t>
            </w:r>
          </w:p>
          <w:p w14:paraId="6FD80575" w14:textId="77777777" w:rsidR="00143C7E" w:rsidRPr="001C3D36" w:rsidRDefault="00143C7E" w:rsidP="00092D2F">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4D565882"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048E4893"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300</w:t>
            </w:r>
          </w:p>
        </w:tc>
        <w:tc>
          <w:tcPr>
            <w:tcW w:w="3685" w:type="dxa"/>
            <w:shd w:val="clear" w:color="auto" w:fill="auto"/>
          </w:tcPr>
          <w:p w14:paraId="6182DE9B"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2</w:t>
            </w:r>
            <w:r>
              <w:rPr>
                <w:rFonts w:ascii="Times New Roman" w:eastAsia="Calibri" w:hAnsi="Times New Roman" w:cs="Times New Roman"/>
                <w:bCs/>
              </w:rPr>
              <w:t>7</w:t>
            </w:r>
            <w:r w:rsidRPr="001C3D36">
              <w:rPr>
                <w:rFonts w:ascii="Times New Roman" w:eastAsia="Calibri" w:hAnsi="Times New Roman" w:cs="Times New Roman"/>
                <w:bCs/>
              </w:rPr>
              <w:t xml:space="preserve">.2. Grunto   perstūmimas iki </w:t>
            </w:r>
            <w:smartTag w:uri="urn:schemas-microsoft-com:office:smarttags" w:element="metricconverter">
              <w:smartTagPr>
                <w:attr w:name="ProductID" w:val="20 m"/>
              </w:smartTagPr>
              <w:r w:rsidRPr="001C3D36">
                <w:rPr>
                  <w:rFonts w:ascii="Times New Roman" w:eastAsia="Calibri" w:hAnsi="Times New Roman" w:cs="Times New Roman"/>
                  <w:bCs/>
                </w:rPr>
                <w:t>20 m</w:t>
              </w:r>
            </w:smartTag>
            <w:r w:rsidRPr="001C3D36">
              <w:rPr>
                <w:rFonts w:ascii="Times New Roman" w:eastAsia="Calibri" w:hAnsi="Times New Roman" w:cs="Times New Roman"/>
                <w:bCs/>
              </w:rPr>
              <w:t xml:space="preserve"> atstumu buldozeriais.</w:t>
            </w:r>
          </w:p>
        </w:tc>
      </w:tr>
      <w:tr w:rsidR="00143C7E" w:rsidRPr="001C3D36" w14:paraId="63532173" w14:textId="77777777" w:rsidTr="00092D2F">
        <w:trPr>
          <w:trHeight w:val="349"/>
        </w:trPr>
        <w:tc>
          <w:tcPr>
            <w:tcW w:w="704" w:type="dxa"/>
            <w:shd w:val="clear" w:color="auto" w:fill="auto"/>
          </w:tcPr>
          <w:p w14:paraId="244A38C5"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.3.</w:t>
            </w:r>
          </w:p>
        </w:tc>
        <w:tc>
          <w:tcPr>
            <w:tcW w:w="2840" w:type="dxa"/>
            <w:tcBorders>
              <w:right w:val="single" w:sz="4" w:space="0" w:color="auto"/>
            </w:tcBorders>
            <w:shd w:val="clear" w:color="auto" w:fill="auto"/>
          </w:tcPr>
          <w:p w14:paraId="4E709670" w14:textId="77777777" w:rsidR="00143C7E" w:rsidRDefault="00143C7E" w:rsidP="00092D2F">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50 m"/>
              </w:smartTagPr>
              <w:r w:rsidRPr="001C3D36">
                <w:rPr>
                  <w:rFonts w:ascii="Times New Roman" w:eastAsia="Calibri" w:hAnsi="Times New Roman" w:cs="Times New Roman"/>
                </w:rPr>
                <w:t>50 m</w:t>
              </w:r>
            </w:smartTag>
            <w:r w:rsidRPr="001C3D36">
              <w:rPr>
                <w:rFonts w:ascii="Times New Roman" w:eastAsia="Calibri" w:hAnsi="Times New Roman" w:cs="Times New Roman"/>
              </w:rPr>
              <w:t xml:space="preserve"> </w:t>
            </w:r>
          </w:p>
          <w:p w14:paraId="50481B5B" w14:textId="77777777" w:rsidR="00143C7E" w:rsidRPr="001C3D36" w:rsidRDefault="00143C7E" w:rsidP="00092D2F">
            <w:pPr>
              <w:spacing w:after="0" w:line="240" w:lineRule="auto"/>
              <w:ind w:firstLine="18"/>
              <w:rPr>
                <w:rFonts w:ascii="Times New Roman" w:eastAsia="Calibri" w:hAnsi="Times New Roman" w:cs="Times New Roman"/>
              </w:rPr>
            </w:pPr>
          </w:p>
        </w:tc>
        <w:tc>
          <w:tcPr>
            <w:tcW w:w="993" w:type="dxa"/>
            <w:vMerge/>
            <w:tcBorders>
              <w:left w:val="single" w:sz="4" w:space="0" w:color="auto"/>
              <w:bottom w:val="single" w:sz="4" w:space="0" w:color="auto"/>
              <w:right w:val="single" w:sz="4" w:space="0" w:color="auto"/>
            </w:tcBorders>
          </w:tcPr>
          <w:p w14:paraId="794E55A3"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4D38376A"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r w:rsidRPr="001C3D36">
              <w:rPr>
                <w:rFonts w:ascii="Times New Roman" w:eastAsia="Calibri" w:hAnsi="Times New Roman" w:cs="Times New Roman"/>
                <w:bCs/>
              </w:rPr>
              <w:t>00</w:t>
            </w:r>
          </w:p>
        </w:tc>
        <w:tc>
          <w:tcPr>
            <w:tcW w:w="3685" w:type="dxa"/>
            <w:shd w:val="clear" w:color="auto" w:fill="auto"/>
          </w:tcPr>
          <w:p w14:paraId="00B2B840"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2</w:t>
            </w:r>
            <w:r>
              <w:rPr>
                <w:rFonts w:ascii="Times New Roman" w:eastAsia="Calibri" w:hAnsi="Times New Roman" w:cs="Times New Roman"/>
                <w:bCs/>
              </w:rPr>
              <w:t>7</w:t>
            </w:r>
            <w:r w:rsidRPr="001C3D36">
              <w:rPr>
                <w:rFonts w:ascii="Times New Roman" w:eastAsia="Calibri" w:hAnsi="Times New Roman" w:cs="Times New Roman"/>
                <w:bCs/>
              </w:rPr>
              <w:t xml:space="preserve">.3. Grunto  perstūmimas iki </w:t>
            </w:r>
            <w:smartTag w:uri="urn:schemas-microsoft-com:office:smarttags" w:element="metricconverter">
              <w:smartTagPr>
                <w:attr w:name="ProductID" w:val="50 m"/>
              </w:smartTagPr>
              <w:r w:rsidRPr="001C3D36">
                <w:rPr>
                  <w:rFonts w:ascii="Times New Roman" w:eastAsia="Calibri" w:hAnsi="Times New Roman" w:cs="Times New Roman"/>
                  <w:bCs/>
                </w:rPr>
                <w:t>50 m</w:t>
              </w:r>
            </w:smartTag>
            <w:r w:rsidRPr="001C3D36">
              <w:rPr>
                <w:rFonts w:ascii="Times New Roman" w:eastAsia="Calibri" w:hAnsi="Times New Roman" w:cs="Times New Roman"/>
                <w:bCs/>
              </w:rPr>
              <w:t xml:space="preserve"> atstumu buldozeriais.</w:t>
            </w:r>
          </w:p>
        </w:tc>
      </w:tr>
      <w:tr w:rsidR="00143C7E" w:rsidRPr="00CE42D8" w14:paraId="778A813D" w14:textId="77777777" w:rsidTr="00092D2F">
        <w:tc>
          <w:tcPr>
            <w:tcW w:w="704" w:type="dxa"/>
            <w:shd w:val="clear" w:color="auto" w:fill="auto"/>
          </w:tcPr>
          <w:p w14:paraId="07372D72"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6AD7263C"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Medžiagų pervežim</w:t>
            </w:r>
            <w:r>
              <w:rPr>
                <w:rFonts w:ascii="Times New Roman" w:eastAsia="Calibri" w:hAnsi="Times New Roman" w:cs="Times New Roman"/>
              </w:rPr>
              <w:t>as</w:t>
            </w:r>
            <w:r w:rsidRPr="001C3D36">
              <w:rPr>
                <w:rFonts w:ascii="Times New Roman" w:eastAsia="Calibri" w:hAnsi="Times New Roman" w:cs="Times New Roman"/>
              </w:rPr>
              <w:t xml:space="preserve">, jeigu darbai vykdomi ne Mažeikių miesto ribose </w:t>
            </w:r>
          </w:p>
        </w:tc>
        <w:tc>
          <w:tcPr>
            <w:tcW w:w="993" w:type="dxa"/>
            <w:tcBorders>
              <w:top w:val="single" w:sz="4" w:space="0" w:color="auto"/>
            </w:tcBorders>
          </w:tcPr>
          <w:p w14:paraId="5AE2B1FF"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t*km</w:t>
            </w:r>
          </w:p>
        </w:tc>
        <w:tc>
          <w:tcPr>
            <w:tcW w:w="1559" w:type="dxa"/>
          </w:tcPr>
          <w:p w14:paraId="45D37A8C" w14:textId="77777777" w:rsidR="00143C7E" w:rsidRPr="001C3D36" w:rsidRDefault="00143C7E" w:rsidP="00092D2F">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120</w:t>
            </w:r>
            <w:r w:rsidRPr="001C3D36">
              <w:rPr>
                <w:rFonts w:ascii="Times New Roman" w:eastAsia="Calibri" w:hAnsi="Times New Roman" w:cs="Times New Roman"/>
              </w:rPr>
              <w:t>000</w:t>
            </w:r>
          </w:p>
        </w:tc>
        <w:tc>
          <w:tcPr>
            <w:tcW w:w="3685" w:type="dxa"/>
            <w:shd w:val="clear" w:color="auto" w:fill="auto"/>
          </w:tcPr>
          <w:p w14:paraId="5D1130D0"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rPr>
              <w:t>Medžiagų</w:t>
            </w:r>
            <w:r>
              <w:rPr>
                <w:rFonts w:ascii="Times New Roman" w:eastAsia="Calibri" w:hAnsi="Times New Roman" w:cs="Times New Roman"/>
              </w:rPr>
              <w:t xml:space="preserve"> (techn. </w:t>
            </w:r>
            <w:proofErr w:type="spellStart"/>
            <w:r>
              <w:rPr>
                <w:rFonts w:ascii="Times New Roman" w:eastAsia="Calibri" w:hAnsi="Times New Roman" w:cs="Times New Roman"/>
              </w:rPr>
              <w:t>specif</w:t>
            </w:r>
            <w:proofErr w:type="spellEnd"/>
            <w:r>
              <w:rPr>
                <w:rFonts w:ascii="Times New Roman" w:eastAsia="Calibri" w:hAnsi="Times New Roman" w:cs="Times New Roman"/>
              </w:rPr>
              <w:t xml:space="preserve">. 14.1–14.4 p.) </w:t>
            </w:r>
            <w:r w:rsidRPr="001C3D36">
              <w:rPr>
                <w:rFonts w:ascii="Times New Roman" w:eastAsia="Calibri" w:hAnsi="Times New Roman" w:cs="Times New Roman"/>
              </w:rPr>
              <w:t xml:space="preserve">pervežimas (nuo Mažeikių miesto ribos), kai darbai vykdomi Mažeikių rajono seniūnijose. </w:t>
            </w:r>
          </w:p>
        </w:tc>
      </w:tr>
      <w:tr w:rsidR="00143C7E" w:rsidRPr="00CE42D8" w14:paraId="56F9BB98" w14:textId="77777777" w:rsidTr="00092D2F">
        <w:tc>
          <w:tcPr>
            <w:tcW w:w="704" w:type="dxa"/>
            <w:shd w:val="clear" w:color="auto" w:fill="auto"/>
          </w:tcPr>
          <w:p w14:paraId="178CEDA9"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29</w:t>
            </w:r>
            <w:r w:rsidRPr="001C3D36">
              <w:rPr>
                <w:rFonts w:ascii="Times New Roman" w:eastAsia="Calibri" w:hAnsi="Times New Roman" w:cs="Times New Roman"/>
              </w:rPr>
              <w:t>.</w:t>
            </w:r>
          </w:p>
        </w:tc>
        <w:tc>
          <w:tcPr>
            <w:tcW w:w="2840" w:type="dxa"/>
            <w:shd w:val="clear" w:color="auto" w:fill="auto"/>
          </w:tcPr>
          <w:p w14:paraId="14862079"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Statybinio laužo ir šiukšlių išvežimas bei utilizavimas </w:t>
            </w:r>
          </w:p>
          <w:p w14:paraId="78987EA5" w14:textId="77777777" w:rsidR="00143C7E" w:rsidRPr="001C3D36" w:rsidRDefault="00143C7E" w:rsidP="00092D2F">
            <w:pPr>
              <w:spacing w:after="0" w:line="240" w:lineRule="auto"/>
              <w:ind w:firstLine="18"/>
              <w:rPr>
                <w:rFonts w:ascii="Times New Roman" w:eastAsia="Calibri" w:hAnsi="Times New Roman" w:cs="Times New Roman"/>
                <w:lang w:val="es-MX"/>
              </w:rPr>
            </w:pPr>
          </w:p>
        </w:tc>
        <w:tc>
          <w:tcPr>
            <w:tcW w:w="993" w:type="dxa"/>
          </w:tcPr>
          <w:p w14:paraId="0D3F8518"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t</w:t>
            </w:r>
          </w:p>
        </w:tc>
        <w:tc>
          <w:tcPr>
            <w:tcW w:w="1559" w:type="dxa"/>
          </w:tcPr>
          <w:p w14:paraId="58E194A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3200</w:t>
            </w:r>
          </w:p>
        </w:tc>
        <w:tc>
          <w:tcPr>
            <w:tcW w:w="3685" w:type="dxa"/>
            <w:shd w:val="clear" w:color="auto" w:fill="auto"/>
          </w:tcPr>
          <w:p w14:paraId="6110A794" w14:textId="77777777" w:rsidR="00143C7E" w:rsidRPr="001C3D36" w:rsidRDefault="00143C7E" w:rsidP="00092D2F">
            <w:pPr>
              <w:spacing w:after="0" w:line="240" w:lineRule="auto"/>
              <w:rPr>
                <w:rFonts w:ascii="Times New Roman" w:eastAsia="Calibri" w:hAnsi="Times New Roman" w:cs="Times New Roman"/>
                <w:bCs/>
              </w:rPr>
            </w:pPr>
            <w:r w:rsidRPr="00DC6B38">
              <w:rPr>
                <w:rFonts w:ascii="Times New Roman" w:eastAsia="Calibri" w:hAnsi="Times New Roman" w:cs="Times New Roman"/>
                <w:lang w:val="es-MX"/>
              </w:rPr>
              <w:t xml:space="preserve">Statybinio laužo ir šiukšlių pakrovimas ir išvežimas į </w:t>
            </w:r>
            <w:r w:rsidRPr="00DC6B38">
              <w:rPr>
                <w:rFonts w:ascii="Times New Roman" w:eastAsia="Calibri" w:hAnsi="Times New Roman" w:cs="Times New Roman"/>
                <w:shd w:val="clear" w:color="auto" w:fill="FFFFFF"/>
                <w:lang w:val="es-MX"/>
              </w:rPr>
              <w:t xml:space="preserve">Jėrubaičių sąvartyną (Plungės r. Jėrubaičių k.) arba jų perdavimas (nustatyta tvarka) atliekų tvarkytojams </w:t>
            </w:r>
            <w:r>
              <w:rPr>
                <w:rFonts w:ascii="Times New Roman" w:eastAsia="Calibri" w:hAnsi="Times New Roman" w:cs="Times New Roman"/>
                <w:shd w:val="clear" w:color="auto" w:fill="FFFFFF"/>
                <w:lang w:val="es-MX"/>
              </w:rPr>
              <w:t>ir/</w:t>
            </w:r>
            <w:r w:rsidRPr="00DC6B38">
              <w:rPr>
                <w:rFonts w:ascii="Times New Roman" w:eastAsia="Calibri" w:hAnsi="Times New Roman" w:cs="Times New Roman"/>
                <w:shd w:val="clear" w:color="auto" w:fill="FFFFFF"/>
                <w:lang w:val="es-MX"/>
              </w:rPr>
              <w:t>ar naudotojams.</w:t>
            </w:r>
          </w:p>
        </w:tc>
      </w:tr>
      <w:tr w:rsidR="00143C7E" w:rsidRPr="001F7CE9" w14:paraId="0B947BEC" w14:textId="77777777" w:rsidTr="00092D2F">
        <w:trPr>
          <w:trHeight w:val="520"/>
        </w:trPr>
        <w:tc>
          <w:tcPr>
            <w:tcW w:w="704" w:type="dxa"/>
            <w:shd w:val="clear" w:color="auto" w:fill="auto"/>
          </w:tcPr>
          <w:p w14:paraId="459EA676"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30.</w:t>
            </w:r>
          </w:p>
        </w:tc>
        <w:tc>
          <w:tcPr>
            <w:tcW w:w="2840" w:type="dxa"/>
            <w:shd w:val="clear" w:color="auto" w:fill="auto"/>
          </w:tcPr>
          <w:p w14:paraId="7264DA73" w14:textId="77777777" w:rsidR="00143C7E" w:rsidRPr="001C3D36" w:rsidRDefault="00143C7E" w:rsidP="00092D2F">
            <w:pPr>
              <w:spacing w:after="0" w:line="240" w:lineRule="auto"/>
              <w:ind w:firstLine="18"/>
              <w:rPr>
                <w:rFonts w:ascii="Times New Roman" w:eastAsia="Calibri" w:hAnsi="Times New Roman" w:cs="Times New Roman"/>
              </w:rPr>
            </w:pPr>
            <w:r w:rsidRPr="005B0092">
              <w:rPr>
                <w:rFonts w:ascii="Times New Roman" w:eastAsia="Calibri" w:hAnsi="Times New Roman" w:cs="Times New Roman"/>
              </w:rPr>
              <w:t>Betono plytelių ir trinkelių ardymas</w:t>
            </w:r>
          </w:p>
        </w:tc>
        <w:tc>
          <w:tcPr>
            <w:tcW w:w="993" w:type="dxa"/>
          </w:tcPr>
          <w:p w14:paraId="221D68F6" w14:textId="77777777" w:rsidR="00143C7E" w:rsidRPr="005B0092" w:rsidRDefault="00143C7E" w:rsidP="00092D2F">
            <w:pPr>
              <w:spacing w:after="0" w:line="240" w:lineRule="auto"/>
              <w:ind w:firstLine="18"/>
              <w:jc w:val="center"/>
              <w:rPr>
                <w:rFonts w:ascii="Times New Roman" w:eastAsia="Calibri" w:hAnsi="Times New Roman" w:cs="Times New Roman"/>
                <w:bCs/>
              </w:rPr>
            </w:pPr>
            <w:r w:rsidRPr="009D39DD">
              <w:rPr>
                <w:rFonts w:ascii="Times New Roman" w:eastAsia="Calibri" w:hAnsi="Times New Roman" w:cs="Times New Roman"/>
                <w:lang w:val="es-MX"/>
              </w:rPr>
              <w:t>m²</w:t>
            </w:r>
          </w:p>
        </w:tc>
        <w:tc>
          <w:tcPr>
            <w:tcW w:w="1559" w:type="dxa"/>
          </w:tcPr>
          <w:p w14:paraId="5D507085" w14:textId="77777777" w:rsidR="00143C7E" w:rsidRPr="005B0092"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1500</w:t>
            </w:r>
          </w:p>
        </w:tc>
        <w:tc>
          <w:tcPr>
            <w:tcW w:w="3685" w:type="dxa"/>
            <w:shd w:val="clear" w:color="auto" w:fill="auto"/>
          </w:tcPr>
          <w:p w14:paraId="71F97F45" w14:textId="77777777" w:rsidR="00143C7E" w:rsidRPr="005B0092" w:rsidRDefault="00143C7E" w:rsidP="00092D2F">
            <w:pPr>
              <w:spacing w:after="0" w:line="240" w:lineRule="auto"/>
              <w:rPr>
                <w:rFonts w:ascii="Times New Roman" w:eastAsia="Calibri" w:hAnsi="Times New Roman" w:cs="Times New Roman"/>
                <w:bCs/>
              </w:rPr>
            </w:pPr>
            <w:r w:rsidRPr="005B0092">
              <w:rPr>
                <w:rFonts w:ascii="Times New Roman" w:eastAsia="Calibri" w:hAnsi="Times New Roman" w:cs="Times New Roman"/>
                <w:bCs/>
              </w:rPr>
              <w:t>Betono plytelių ir trinkelių dangų išardymas.</w:t>
            </w:r>
          </w:p>
        </w:tc>
      </w:tr>
      <w:tr w:rsidR="00143C7E" w:rsidRPr="004D1A5A" w14:paraId="3CC71C87" w14:textId="77777777" w:rsidTr="00092D2F">
        <w:trPr>
          <w:trHeight w:val="557"/>
        </w:trPr>
        <w:tc>
          <w:tcPr>
            <w:tcW w:w="704" w:type="dxa"/>
            <w:shd w:val="clear" w:color="auto" w:fill="auto"/>
          </w:tcPr>
          <w:p w14:paraId="5A62B7F7"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31</w:t>
            </w:r>
            <w:r w:rsidRPr="001C3D36">
              <w:rPr>
                <w:rFonts w:ascii="Times New Roman" w:eastAsia="Calibri" w:hAnsi="Times New Roman" w:cs="Times New Roman"/>
              </w:rPr>
              <w:t>.</w:t>
            </w:r>
          </w:p>
        </w:tc>
        <w:tc>
          <w:tcPr>
            <w:tcW w:w="2840" w:type="dxa"/>
            <w:shd w:val="clear" w:color="auto" w:fill="auto"/>
          </w:tcPr>
          <w:p w14:paraId="18387785"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Betoninių trinkelių įrengimas,  užpilant siūles smėliu, neįskaitant trinkelių kainos</w:t>
            </w:r>
          </w:p>
        </w:tc>
        <w:tc>
          <w:tcPr>
            <w:tcW w:w="993" w:type="dxa"/>
          </w:tcPr>
          <w:p w14:paraId="494DD54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9D39DD">
              <w:rPr>
                <w:rFonts w:ascii="Times New Roman" w:eastAsia="Calibri" w:hAnsi="Times New Roman" w:cs="Times New Roman"/>
                <w:lang w:val="es-MX"/>
              </w:rPr>
              <w:t>m²</w:t>
            </w:r>
          </w:p>
        </w:tc>
        <w:tc>
          <w:tcPr>
            <w:tcW w:w="1559" w:type="dxa"/>
          </w:tcPr>
          <w:p w14:paraId="49FCB65A"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600</w:t>
            </w:r>
          </w:p>
        </w:tc>
        <w:tc>
          <w:tcPr>
            <w:tcW w:w="3685" w:type="dxa"/>
            <w:shd w:val="clear" w:color="auto" w:fill="auto"/>
          </w:tcPr>
          <w:p w14:paraId="7EEC6A31" w14:textId="77777777" w:rsidR="00143C7E" w:rsidRPr="00A84384" w:rsidRDefault="00143C7E" w:rsidP="00092D2F">
            <w:pPr>
              <w:spacing w:after="0" w:line="240" w:lineRule="auto"/>
              <w:rPr>
                <w:rFonts w:ascii="Times New Roman" w:eastAsia="Calibri" w:hAnsi="Times New Roman" w:cs="Times New Roman"/>
              </w:rPr>
            </w:pPr>
            <w:r w:rsidRPr="00A84384">
              <w:rPr>
                <w:rFonts w:ascii="Times New Roman" w:eastAsia="Calibri" w:hAnsi="Times New Roman" w:cs="Times New Roman"/>
              </w:rPr>
              <w:t xml:space="preserve">Betoninių trinkelių (h-6 cm) grindinio grindimas, užpilant siūles smėliu, įskaitant </w:t>
            </w:r>
            <w:smartTag w:uri="urn:schemas-microsoft-com:office:smarttags" w:element="metricconverter">
              <w:smartTagPr>
                <w:attr w:name="ProductID" w:val="3 cm"/>
              </w:smartTagPr>
              <w:r w:rsidRPr="00A84384">
                <w:rPr>
                  <w:rFonts w:ascii="Times New Roman" w:eastAsia="Calibri" w:hAnsi="Times New Roman" w:cs="Times New Roman"/>
                </w:rPr>
                <w:t>3 cm</w:t>
              </w:r>
            </w:smartTag>
            <w:r w:rsidRPr="00A84384">
              <w:rPr>
                <w:rFonts w:ascii="Times New Roman" w:eastAsia="Calibri" w:hAnsi="Times New Roman" w:cs="Times New Roman"/>
              </w:rPr>
              <w:t xml:space="preserve"> storio pasluoksnio įrengimą iš dolomitinės skaldos atsijų 0/5, neįskaitant trinkelių kainos.</w:t>
            </w:r>
          </w:p>
          <w:p w14:paraId="4EB2CF4A" w14:textId="77777777" w:rsidR="00143C7E" w:rsidRPr="00A84384" w:rsidRDefault="00143C7E" w:rsidP="00092D2F">
            <w:pPr>
              <w:spacing w:after="0" w:line="240" w:lineRule="auto"/>
              <w:rPr>
                <w:rFonts w:ascii="Times New Roman" w:eastAsia="Calibri" w:hAnsi="Times New Roman" w:cs="Times New Roman"/>
              </w:rPr>
            </w:pPr>
            <w:r w:rsidRPr="00A84384">
              <w:rPr>
                <w:rFonts w:ascii="Times New Roman" w:eastAsia="Calibri" w:hAnsi="Times New Roman" w:cs="Times New Roman"/>
                <w:bCs/>
              </w:rPr>
              <w:t>Pagal ĮT TRINKELĖS 14, TRA TRINKELĖS 08 reikalavimus.</w:t>
            </w:r>
          </w:p>
        </w:tc>
      </w:tr>
      <w:tr w:rsidR="00143C7E" w:rsidRPr="004D1A5A" w14:paraId="1031C402" w14:textId="77777777" w:rsidTr="00092D2F">
        <w:trPr>
          <w:trHeight w:val="695"/>
        </w:trPr>
        <w:tc>
          <w:tcPr>
            <w:tcW w:w="704" w:type="dxa"/>
            <w:shd w:val="clear" w:color="auto" w:fill="auto"/>
          </w:tcPr>
          <w:p w14:paraId="3D9E4E4B"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32.</w:t>
            </w:r>
          </w:p>
        </w:tc>
        <w:tc>
          <w:tcPr>
            <w:tcW w:w="2840" w:type="dxa"/>
            <w:shd w:val="clear" w:color="auto" w:fill="auto"/>
          </w:tcPr>
          <w:p w14:paraId="7D2E789F" w14:textId="77777777" w:rsidR="00143C7E" w:rsidRPr="001C3D36" w:rsidRDefault="00143C7E" w:rsidP="00092D2F">
            <w:pPr>
              <w:spacing w:after="0" w:line="240" w:lineRule="auto"/>
              <w:ind w:firstLine="18"/>
              <w:rPr>
                <w:rFonts w:ascii="Times New Roman" w:eastAsia="Calibri" w:hAnsi="Times New Roman" w:cs="Times New Roman"/>
              </w:rPr>
            </w:pPr>
            <w:r>
              <w:rPr>
                <w:rFonts w:ascii="Times New Roman" w:eastAsia="Calibri" w:hAnsi="Times New Roman" w:cs="Times New Roman"/>
              </w:rPr>
              <w:t>B</w:t>
            </w:r>
            <w:r w:rsidRPr="001C3D36">
              <w:rPr>
                <w:rFonts w:ascii="Times New Roman" w:eastAsia="Calibri" w:hAnsi="Times New Roman" w:cs="Times New Roman"/>
              </w:rPr>
              <w:t xml:space="preserve">etono trinkelių </w:t>
            </w:r>
            <w:r>
              <w:rPr>
                <w:rFonts w:ascii="Times New Roman" w:eastAsia="Calibri" w:hAnsi="Times New Roman" w:cs="Times New Roman"/>
              </w:rPr>
              <w:t>(</w:t>
            </w:r>
            <w:r w:rsidRPr="001C3D36">
              <w:rPr>
                <w:rFonts w:ascii="Times New Roman" w:eastAsia="Calibri" w:hAnsi="Times New Roman" w:cs="Times New Roman"/>
              </w:rPr>
              <w:t>6</w:t>
            </w:r>
            <w:r>
              <w:rPr>
                <w:rFonts w:ascii="Times New Roman" w:eastAsia="Calibri" w:hAnsi="Times New Roman" w:cs="Times New Roman"/>
              </w:rPr>
              <w:t>0</w:t>
            </w:r>
            <w:r w:rsidRPr="001C3D36">
              <w:rPr>
                <w:rFonts w:ascii="Times New Roman" w:eastAsia="Calibri" w:hAnsi="Times New Roman" w:cs="Times New Roman"/>
              </w:rPr>
              <w:t xml:space="preserve"> </w:t>
            </w:r>
            <w:r>
              <w:rPr>
                <w:rFonts w:ascii="Times New Roman" w:eastAsia="Calibri" w:hAnsi="Times New Roman" w:cs="Times New Roman"/>
              </w:rPr>
              <w:t>m</w:t>
            </w:r>
            <w:r w:rsidRPr="001C3D36">
              <w:rPr>
                <w:rFonts w:ascii="Times New Roman" w:eastAsia="Calibri" w:hAnsi="Times New Roman" w:cs="Times New Roman"/>
              </w:rPr>
              <w:t>m storio</w:t>
            </w:r>
            <w:r>
              <w:rPr>
                <w:rFonts w:ascii="Times New Roman" w:eastAsia="Calibri" w:hAnsi="Times New Roman" w:cs="Times New Roman"/>
              </w:rPr>
              <w:t>)</w:t>
            </w:r>
            <w:r w:rsidRPr="001C3D36">
              <w:rPr>
                <w:rFonts w:ascii="Times New Roman" w:eastAsia="Calibri" w:hAnsi="Times New Roman" w:cs="Times New Roman"/>
              </w:rPr>
              <w:t xml:space="preserve"> šaligatvių įrengimas, užpilant siūles smėliu </w:t>
            </w:r>
          </w:p>
        </w:tc>
        <w:tc>
          <w:tcPr>
            <w:tcW w:w="993" w:type="dxa"/>
          </w:tcPr>
          <w:p w14:paraId="7AD662BF"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0D972450"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w:t>
            </w:r>
            <w:r w:rsidRPr="001C3D36">
              <w:rPr>
                <w:rFonts w:ascii="Times New Roman" w:eastAsia="Calibri" w:hAnsi="Times New Roman" w:cs="Times New Roman"/>
                <w:bCs/>
              </w:rPr>
              <w:t>00</w:t>
            </w:r>
          </w:p>
        </w:tc>
        <w:tc>
          <w:tcPr>
            <w:tcW w:w="3685" w:type="dxa"/>
            <w:shd w:val="clear" w:color="auto" w:fill="auto"/>
          </w:tcPr>
          <w:p w14:paraId="7A58CC54" w14:textId="77777777" w:rsidR="00143C7E" w:rsidRPr="00A84384" w:rsidRDefault="00143C7E" w:rsidP="00092D2F">
            <w:pPr>
              <w:spacing w:after="0" w:line="240" w:lineRule="auto"/>
              <w:rPr>
                <w:rFonts w:ascii="Times New Roman" w:eastAsia="Calibri" w:hAnsi="Times New Roman" w:cs="Times New Roman"/>
              </w:rPr>
            </w:pPr>
            <w:r w:rsidRPr="00A84384">
              <w:rPr>
                <w:rFonts w:ascii="Times New Roman" w:eastAsia="Calibri" w:hAnsi="Times New Roman" w:cs="Times New Roman"/>
              </w:rPr>
              <w:t xml:space="preserve">Natūralios spalvos betono trinkelių (60 mm storio) šaligatvių įrengimas, užpilant siūles smėliu, įskaitant </w:t>
            </w:r>
            <w:smartTag w:uri="urn:schemas-microsoft-com:office:smarttags" w:element="metricconverter">
              <w:smartTagPr>
                <w:attr w:name="ProductID" w:val="3 cm"/>
              </w:smartTagPr>
              <w:r w:rsidRPr="00A84384">
                <w:rPr>
                  <w:rFonts w:ascii="Times New Roman" w:eastAsia="Calibri" w:hAnsi="Times New Roman" w:cs="Times New Roman"/>
                </w:rPr>
                <w:t>3 cm</w:t>
              </w:r>
            </w:smartTag>
            <w:r w:rsidRPr="00A84384">
              <w:rPr>
                <w:rFonts w:ascii="Times New Roman" w:eastAsia="Calibri" w:hAnsi="Times New Roman" w:cs="Times New Roman"/>
              </w:rPr>
              <w:t xml:space="preserve"> storio pasluoksnio įrengimą iš dolomitinės skaldos atsijų 0/5.</w:t>
            </w:r>
          </w:p>
          <w:p w14:paraId="3BA3A65B" w14:textId="77777777" w:rsidR="00143C7E" w:rsidRPr="00A84384" w:rsidRDefault="00143C7E" w:rsidP="00092D2F">
            <w:pPr>
              <w:spacing w:after="0" w:line="240" w:lineRule="auto"/>
              <w:rPr>
                <w:rFonts w:ascii="Times New Roman" w:eastAsia="Calibri" w:hAnsi="Times New Roman" w:cs="Times New Roman"/>
              </w:rPr>
            </w:pPr>
            <w:r w:rsidRPr="00A84384">
              <w:rPr>
                <w:rFonts w:ascii="Times New Roman" w:eastAsia="Calibri" w:hAnsi="Times New Roman" w:cs="Times New Roman"/>
                <w:bCs/>
              </w:rPr>
              <w:t>Pagal ĮT TRINKELĖS 14, TRA TRINKELĖS 08 reikalavimus.</w:t>
            </w:r>
          </w:p>
        </w:tc>
      </w:tr>
      <w:tr w:rsidR="00143C7E" w:rsidRPr="004D1A5A" w14:paraId="5B00A759" w14:textId="77777777" w:rsidTr="00092D2F">
        <w:trPr>
          <w:trHeight w:val="695"/>
        </w:trPr>
        <w:tc>
          <w:tcPr>
            <w:tcW w:w="704" w:type="dxa"/>
            <w:shd w:val="clear" w:color="auto" w:fill="auto"/>
          </w:tcPr>
          <w:p w14:paraId="6039371F"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0E049B86"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Betono </w:t>
            </w:r>
            <w:r>
              <w:rPr>
                <w:rFonts w:ascii="Times New Roman" w:eastAsia="Calibri" w:hAnsi="Times New Roman" w:cs="Times New Roman"/>
              </w:rPr>
              <w:t>trinkelių</w:t>
            </w:r>
            <w:r w:rsidRPr="001C3D36">
              <w:rPr>
                <w:rFonts w:ascii="Times New Roman" w:eastAsia="Calibri" w:hAnsi="Times New Roman" w:cs="Times New Roman"/>
              </w:rPr>
              <w:t xml:space="preserve">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w:t>
            </w:r>
            <w:r w:rsidRPr="001C3D36">
              <w:rPr>
                <w:rFonts w:ascii="Times New Roman" w:eastAsia="Calibri" w:hAnsi="Times New Roman" w:cs="Times New Roman"/>
              </w:rPr>
              <w:t xml:space="preserve"> šaligatvių įrengimas, užpilant siūles smėliu</w:t>
            </w:r>
          </w:p>
        </w:tc>
        <w:tc>
          <w:tcPr>
            <w:tcW w:w="993" w:type="dxa"/>
          </w:tcPr>
          <w:p w14:paraId="61CF0F70"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5F901886"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8</w:t>
            </w:r>
            <w:r w:rsidRPr="001C3D36">
              <w:rPr>
                <w:rFonts w:ascii="Times New Roman" w:eastAsia="Calibri" w:hAnsi="Times New Roman" w:cs="Times New Roman"/>
                <w:bCs/>
              </w:rPr>
              <w:t>00</w:t>
            </w:r>
          </w:p>
        </w:tc>
        <w:tc>
          <w:tcPr>
            <w:tcW w:w="3685" w:type="dxa"/>
            <w:shd w:val="clear" w:color="auto" w:fill="auto"/>
          </w:tcPr>
          <w:p w14:paraId="3609A88B" w14:textId="77777777" w:rsidR="00143C7E" w:rsidRPr="00A84384" w:rsidRDefault="00143C7E" w:rsidP="00092D2F">
            <w:pPr>
              <w:spacing w:after="0" w:line="240" w:lineRule="auto"/>
              <w:rPr>
                <w:rFonts w:ascii="Times New Roman" w:eastAsia="Calibri" w:hAnsi="Times New Roman" w:cs="Times New Roman"/>
              </w:rPr>
            </w:pPr>
            <w:r w:rsidRPr="00A84384">
              <w:rPr>
                <w:rFonts w:ascii="Times New Roman" w:eastAsia="Calibri" w:hAnsi="Times New Roman" w:cs="Times New Roman"/>
              </w:rPr>
              <w:t xml:space="preserve">Natūralios spalvos betono trinkelių (80 mm storio)  šaligatvių įrengimas, užpilant siūles smėliu, įskaitant </w:t>
            </w:r>
            <w:smartTag w:uri="urn:schemas-microsoft-com:office:smarttags" w:element="metricconverter">
              <w:smartTagPr>
                <w:attr w:name="ProductID" w:val="3 cm"/>
              </w:smartTagPr>
              <w:r w:rsidRPr="00A84384">
                <w:rPr>
                  <w:rFonts w:ascii="Times New Roman" w:eastAsia="Calibri" w:hAnsi="Times New Roman" w:cs="Times New Roman"/>
                </w:rPr>
                <w:t>3 cm</w:t>
              </w:r>
            </w:smartTag>
            <w:r w:rsidRPr="00A84384">
              <w:rPr>
                <w:rFonts w:ascii="Times New Roman" w:eastAsia="Calibri" w:hAnsi="Times New Roman" w:cs="Times New Roman"/>
              </w:rPr>
              <w:t xml:space="preserve"> storio pasluoksnio įrengimą iš dolomitinės skaldos atsijų 0/5.</w:t>
            </w:r>
          </w:p>
          <w:p w14:paraId="2B93AA7F" w14:textId="77777777" w:rsidR="00143C7E" w:rsidRPr="00A84384" w:rsidRDefault="00143C7E" w:rsidP="00092D2F">
            <w:pPr>
              <w:spacing w:after="0" w:line="240" w:lineRule="auto"/>
              <w:rPr>
                <w:rFonts w:ascii="Times New Roman" w:eastAsia="Calibri" w:hAnsi="Times New Roman" w:cs="Times New Roman"/>
                <w:bCs/>
              </w:rPr>
            </w:pPr>
            <w:r w:rsidRPr="00A84384">
              <w:rPr>
                <w:rFonts w:ascii="Times New Roman" w:eastAsia="Calibri" w:hAnsi="Times New Roman" w:cs="Times New Roman"/>
                <w:bCs/>
              </w:rPr>
              <w:t>Pagal ĮT TRINKELĖS 14, TRA TRINKELĖS 08 reikalavimus.</w:t>
            </w:r>
          </w:p>
        </w:tc>
      </w:tr>
      <w:tr w:rsidR="00143C7E" w:rsidRPr="004D1A5A" w14:paraId="3C592C74" w14:textId="77777777" w:rsidTr="00092D2F">
        <w:trPr>
          <w:trHeight w:val="695"/>
        </w:trPr>
        <w:tc>
          <w:tcPr>
            <w:tcW w:w="704" w:type="dxa"/>
            <w:shd w:val="clear" w:color="auto" w:fill="auto"/>
          </w:tcPr>
          <w:p w14:paraId="4320D9AC"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34.</w:t>
            </w:r>
          </w:p>
        </w:tc>
        <w:tc>
          <w:tcPr>
            <w:tcW w:w="2840" w:type="dxa"/>
            <w:shd w:val="clear" w:color="auto" w:fill="auto"/>
          </w:tcPr>
          <w:p w14:paraId="5E4B7B3E"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Betono </w:t>
            </w:r>
            <w:r>
              <w:rPr>
                <w:rFonts w:ascii="Times New Roman" w:eastAsia="Calibri" w:hAnsi="Times New Roman" w:cs="Times New Roman"/>
              </w:rPr>
              <w:t>trinkelių</w:t>
            </w:r>
            <w:r w:rsidRPr="001C3D36">
              <w:rPr>
                <w:rFonts w:ascii="Times New Roman" w:eastAsia="Calibri" w:hAnsi="Times New Roman" w:cs="Times New Roman"/>
              </w:rPr>
              <w:t xml:space="preserve">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 su įspėjamaisiais paviršiais)</w:t>
            </w:r>
            <w:r w:rsidRPr="001C3D36">
              <w:rPr>
                <w:rFonts w:ascii="Times New Roman" w:eastAsia="Calibri" w:hAnsi="Times New Roman" w:cs="Times New Roman"/>
              </w:rPr>
              <w:t xml:space="preserve"> šaligatvių įrengimas, užpilant siūles smėliu</w:t>
            </w:r>
          </w:p>
        </w:tc>
        <w:tc>
          <w:tcPr>
            <w:tcW w:w="993" w:type="dxa"/>
          </w:tcPr>
          <w:p w14:paraId="10C3D89C" w14:textId="77777777" w:rsidR="00143C7E" w:rsidRPr="00492344" w:rsidRDefault="00143C7E" w:rsidP="00092D2F">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44599F67" w14:textId="77777777" w:rsidR="00143C7E" w:rsidRDefault="00143C7E" w:rsidP="00092D2F">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100</w:t>
            </w:r>
          </w:p>
        </w:tc>
        <w:tc>
          <w:tcPr>
            <w:tcW w:w="3685" w:type="dxa"/>
            <w:shd w:val="clear" w:color="auto" w:fill="auto"/>
          </w:tcPr>
          <w:p w14:paraId="3D451E3E" w14:textId="77777777" w:rsidR="00143C7E" w:rsidRDefault="00143C7E" w:rsidP="00092D2F">
            <w:pPr>
              <w:spacing w:after="0" w:line="240" w:lineRule="auto"/>
              <w:rPr>
                <w:rFonts w:ascii="Times New Roman" w:eastAsia="Calibri" w:hAnsi="Times New Roman" w:cs="Times New Roman"/>
              </w:rPr>
            </w:pPr>
            <w:r>
              <w:rPr>
                <w:rFonts w:ascii="Times New Roman" w:eastAsia="Calibri" w:hAnsi="Times New Roman" w:cs="Times New Roman"/>
              </w:rPr>
              <w:t>Spalvotų b</w:t>
            </w:r>
            <w:r w:rsidRPr="001C3D36">
              <w:rPr>
                <w:rFonts w:ascii="Times New Roman" w:eastAsia="Calibri" w:hAnsi="Times New Roman" w:cs="Times New Roman"/>
              </w:rPr>
              <w:t xml:space="preserve">etono trinkelių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 xml:space="preserve">, su įspėjamaisiais paviršiais)  </w:t>
            </w:r>
            <w:r w:rsidRPr="001C3D36">
              <w:rPr>
                <w:rFonts w:ascii="Times New Roman" w:eastAsia="Calibri" w:hAnsi="Times New Roman" w:cs="Times New Roman"/>
              </w:rPr>
              <w:t xml:space="preserve">šaligatvių įrengimas, užpilant siūles smėliu, įskaitant </w:t>
            </w:r>
            <w:smartTag w:uri="urn:schemas-microsoft-com:office:smarttags" w:element="metricconverter">
              <w:smartTagPr>
                <w:attr w:name="ProductID" w:val="3 cm"/>
              </w:smartTagPr>
              <w:r w:rsidRPr="001C3D36">
                <w:rPr>
                  <w:rFonts w:ascii="Times New Roman" w:eastAsia="Calibri" w:hAnsi="Times New Roman" w:cs="Times New Roman"/>
                </w:rPr>
                <w:t>3 cm</w:t>
              </w:r>
            </w:smartTag>
            <w:r w:rsidRPr="001C3D36">
              <w:rPr>
                <w:rFonts w:ascii="Times New Roman" w:eastAsia="Calibri" w:hAnsi="Times New Roman" w:cs="Times New Roman"/>
              </w:rPr>
              <w:t xml:space="preserve"> storio pasluoksnio įrengimą iš dol</w:t>
            </w:r>
            <w:r>
              <w:rPr>
                <w:rFonts w:ascii="Times New Roman" w:eastAsia="Calibri" w:hAnsi="Times New Roman" w:cs="Times New Roman"/>
              </w:rPr>
              <w:t>omitinės</w:t>
            </w:r>
            <w:r w:rsidRPr="001C3D36">
              <w:rPr>
                <w:rFonts w:ascii="Times New Roman" w:eastAsia="Calibri" w:hAnsi="Times New Roman" w:cs="Times New Roman"/>
              </w:rPr>
              <w:t xml:space="preserve"> </w:t>
            </w:r>
            <w:r>
              <w:rPr>
                <w:rFonts w:ascii="Times New Roman" w:eastAsia="Calibri" w:hAnsi="Times New Roman" w:cs="Times New Roman"/>
              </w:rPr>
              <w:t>s</w:t>
            </w:r>
            <w:r w:rsidRPr="001C3D36">
              <w:rPr>
                <w:rFonts w:ascii="Times New Roman" w:eastAsia="Calibri" w:hAnsi="Times New Roman" w:cs="Times New Roman"/>
              </w:rPr>
              <w:t>kaldos atsijų 0/5.</w:t>
            </w:r>
          </w:p>
          <w:p w14:paraId="1FA5F29D" w14:textId="77777777" w:rsidR="00143C7E" w:rsidRDefault="00143C7E" w:rsidP="00092D2F">
            <w:pPr>
              <w:spacing w:after="0" w:line="240" w:lineRule="auto"/>
              <w:rPr>
                <w:rFonts w:ascii="Times New Roman" w:eastAsia="Calibri" w:hAnsi="Times New Roman" w:cs="Times New Roman"/>
              </w:rPr>
            </w:pPr>
            <w:r>
              <w:rPr>
                <w:rFonts w:ascii="Times New Roman" w:eastAsia="Calibri" w:hAnsi="Times New Roman" w:cs="Times New Roman"/>
                <w:bCs/>
              </w:rPr>
              <w:t>Pagal ĮT TRINKELĖS 14</w:t>
            </w:r>
            <w:r w:rsidRPr="008513C7">
              <w:rPr>
                <w:rFonts w:ascii="Times New Roman" w:eastAsia="Calibri" w:hAnsi="Times New Roman" w:cs="Times New Roman"/>
                <w:bCs/>
              </w:rPr>
              <w:t xml:space="preserve">, </w:t>
            </w:r>
            <w:r w:rsidRPr="00A84384">
              <w:rPr>
                <w:rFonts w:ascii="Times New Roman" w:eastAsia="Calibri" w:hAnsi="Times New Roman" w:cs="Times New Roman"/>
                <w:bCs/>
              </w:rPr>
              <w:t>TRA TRINKELĖS 08 reikalavimus.</w:t>
            </w:r>
          </w:p>
        </w:tc>
      </w:tr>
      <w:tr w:rsidR="00143C7E" w:rsidRPr="004D1A5A" w14:paraId="2D656D32" w14:textId="77777777" w:rsidTr="00092D2F">
        <w:trPr>
          <w:trHeight w:val="695"/>
        </w:trPr>
        <w:tc>
          <w:tcPr>
            <w:tcW w:w="704" w:type="dxa"/>
            <w:shd w:val="clear" w:color="auto" w:fill="auto"/>
          </w:tcPr>
          <w:p w14:paraId="440B398E"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35.</w:t>
            </w:r>
          </w:p>
        </w:tc>
        <w:tc>
          <w:tcPr>
            <w:tcW w:w="2840" w:type="dxa"/>
            <w:shd w:val="clear" w:color="auto" w:fill="auto"/>
          </w:tcPr>
          <w:p w14:paraId="7DABC723" w14:textId="77777777" w:rsidR="00143C7E" w:rsidRPr="001C3D36" w:rsidRDefault="00143C7E" w:rsidP="00092D2F">
            <w:pPr>
              <w:spacing w:after="0" w:line="240" w:lineRule="auto"/>
              <w:ind w:firstLine="18"/>
              <w:rPr>
                <w:rFonts w:ascii="Times New Roman" w:eastAsia="Calibri" w:hAnsi="Times New Roman" w:cs="Times New Roman"/>
              </w:rPr>
            </w:pPr>
            <w:r w:rsidRPr="00F006C8">
              <w:rPr>
                <w:rFonts w:ascii="Times New Roman" w:eastAsia="Calibri" w:hAnsi="Times New Roman" w:cs="Times New Roman"/>
              </w:rPr>
              <w:t>Sandūros tarp bordiūrų ir gatvės dangos užtaisymas amortizacine (sandarinimo) juosta</w:t>
            </w:r>
          </w:p>
        </w:tc>
        <w:tc>
          <w:tcPr>
            <w:tcW w:w="993" w:type="dxa"/>
          </w:tcPr>
          <w:p w14:paraId="42037FA7" w14:textId="77777777" w:rsidR="00143C7E" w:rsidRPr="00492344"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559" w:type="dxa"/>
          </w:tcPr>
          <w:p w14:paraId="1B44FFEA" w14:textId="77777777" w:rsidR="00143C7E" w:rsidRDefault="00143C7E" w:rsidP="00092D2F">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2000</w:t>
            </w:r>
          </w:p>
        </w:tc>
        <w:tc>
          <w:tcPr>
            <w:tcW w:w="3685" w:type="dxa"/>
            <w:shd w:val="clear" w:color="auto" w:fill="auto"/>
          </w:tcPr>
          <w:p w14:paraId="411A6A1B" w14:textId="77777777" w:rsidR="00143C7E" w:rsidRDefault="00143C7E" w:rsidP="00092D2F">
            <w:pPr>
              <w:spacing w:after="0" w:line="240" w:lineRule="auto"/>
              <w:rPr>
                <w:rFonts w:ascii="Times New Roman" w:eastAsia="Calibri" w:hAnsi="Times New Roman" w:cs="Times New Roman"/>
              </w:rPr>
            </w:pPr>
            <w:r w:rsidRPr="00F006C8">
              <w:rPr>
                <w:rFonts w:ascii="Times New Roman" w:eastAsia="Calibri" w:hAnsi="Times New Roman" w:cs="Times New Roman"/>
              </w:rPr>
              <w:t>Sandūros tarp bordiūrų ir gatvės dangos užtaisymas amortizacine (sandarinimo) juosta</w:t>
            </w:r>
          </w:p>
        </w:tc>
      </w:tr>
      <w:tr w:rsidR="00143C7E" w:rsidRPr="001C3D36" w14:paraId="342E92E3" w14:textId="77777777" w:rsidTr="00092D2F">
        <w:tc>
          <w:tcPr>
            <w:tcW w:w="704" w:type="dxa"/>
            <w:shd w:val="clear" w:color="auto" w:fill="auto"/>
          </w:tcPr>
          <w:p w14:paraId="271AD369"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6</w:t>
            </w:r>
            <w:r w:rsidRPr="001C3D36">
              <w:rPr>
                <w:rFonts w:ascii="Times New Roman" w:eastAsia="Calibri" w:hAnsi="Times New Roman" w:cs="Times New Roman"/>
              </w:rPr>
              <w:t>.</w:t>
            </w:r>
          </w:p>
        </w:tc>
        <w:tc>
          <w:tcPr>
            <w:tcW w:w="2840" w:type="dxa"/>
            <w:shd w:val="clear" w:color="auto" w:fill="auto"/>
          </w:tcPr>
          <w:p w14:paraId="4B2D181E"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bortų </w:t>
            </w:r>
            <w:r>
              <w:rPr>
                <w:rFonts w:ascii="Times New Roman" w:eastAsia="Calibri" w:hAnsi="Times New Roman" w:cs="Times New Roman"/>
              </w:rPr>
              <w:t>(</w:t>
            </w:r>
            <w:r w:rsidRPr="001C3D36">
              <w:rPr>
                <w:rFonts w:ascii="Times New Roman" w:eastAsia="Calibri" w:hAnsi="Times New Roman" w:cs="Times New Roman"/>
              </w:rPr>
              <w:t>1000x150x300</w:t>
            </w:r>
            <w:r>
              <w:rPr>
                <w:rFonts w:ascii="Times New Roman" w:eastAsia="Calibri" w:hAnsi="Times New Roman" w:cs="Times New Roman"/>
              </w:rPr>
              <w:t>)</w:t>
            </w:r>
            <w:r w:rsidRPr="001C3D36">
              <w:rPr>
                <w:rFonts w:ascii="Times New Roman" w:eastAsia="Calibri" w:hAnsi="Times New Roman" w:cs="Times New Roman"/>
              </w:rPr>
              <w:t xml:space="preserve"> ant betoninio pagrindo įrengimas </w:t>
            </w:r>
          </w:p>
        </w:tc>
        <w:tc>
          <w:tcPr>
            <w:tcW w:w="993" w:type="dxa"/>
          </w:tcPr>
          <w:p w14:paraId="1C0320D9"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3F0FF88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25</w:t>
            </w:r>
            <w:r w:rsidRPr="001C3D36">
              <w:rPr>
                <w:rFonts w:ascii="Times New Roman" w:eastAsia="Calibri" w:hAnsi="Times New Roman" w:cs="Times New Roman"/>
                <w:bCs/>
              </w:rPr>
              <w:t>00</w:t>
            </w:r>
          </w:p>
        </w:tc>
        <w:tc>
          <w:tcPr>
            <w:tcW w:w="3685" w:type="dxa"/>
            <w:shd w:val="clear" w:color="auto" w:fill="auto"/>
          </w:tcPr>
          <w:p w14:paraId="62BE28C2"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 xml:space="preserve">Betoninių bortų (1000x150x300 mm)  ant betoninio pagrindo įrengimas. Pagal </w:t>
            </w:r>
            <w:r w:rsidRPr="00CC6141">
              <w:rPr>
                <w:rFonts w:ascii="Times New Roman" w:eastAsia="Calibri" w:hAnsi="Times New Roman" w:cs="Times New Roman"/>
                <w:bCs/>
              </w:rPr>
              <w:lastRenderedPageBreak/>
              <w:t>ĮT TRINKELĖS 14, TRA TRINKELĖS 08 reikalavimus.</w:t>
            </w:r>
          </w:p>
        </w:tc>
      </w:tr>
      <w:tr w:rsidR="00143C7E" w:rsidRPr="001C3D36" w14:paraId="2951C361" w14:textId="77777777" w:rsidTr="00092D2F">
        <w:tc>
          <w:tcPr>
            <w:tcW w:w="704" w:type="dxa"/>
            <w:shd w:val="clear" w:color="auto" w:fill="auto"/>
          </w:tcPr>
          <w:p w14:paraId="79C5E454"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lastRenderedPageBreak/>
              <w:t>3</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37D570DD"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bortų </w:t>
            </w:r>
            <w:r>
              <w:rPr>
                <w:rFonts w:ascii="Times New Roman" w:eastAsia="Calibri" w:hAnsi="Times New Roman" w:cs="Times New Roman"/>
              </w:rPr>
              <w:t>(</w:t>
            </w:r>
            <w:r w:rsidRPr="001C3D36">
              <w:rPr>
                <w:rFonts w:ascii="Times New Roman" w:eastAsia="Calibri" w:hAnsi="Times New Roman" w:cs="Times New Roman"/>
              </w:rPr>
              <w:t>1000x150x220</w:t>
            </w:r>
            <w:r>
              <w:rPr>
                <w:rFonts w:ascii="Times New Roman" w:eastAsia="Calibri" w:hAnsi="Times New Roman" w:cs="Times New Roman"/>
              </w:rPr>
              <w:t>)</w:t>
            </w:r>
            <w:r w:rsidRPr="001C3D36">
              <w:rPr>
                <w:rFonts w:ascii="Times New Roman" w:eastAsia="Calibri" w:hAnsi="Times New Roman" w:cs="Times New Roman"/>
              </w:rPr>
              <w:t xml:space="preserve"> ant betoninio pagrindo</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Pr>
          <w:p w14:paraId="12579BF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4607FA3F"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50</w:t>
            </w:r>
            <w:r w:rsidRPr="001C3D36">
              <w:rPr>
                <w:rFonts w:ascii="Times New Roman" w:eastAsia="Calibri" w:hAnsi="Times New Roman" w:cs="Times New Roman"/>
                <w:bCs/>
              </w:rPr>
              <w:t>0</w:t>
            </w:r>
          </w:p>
        </w:tc>
        <w:tc>
          <w:tcPr>
            <w:tcW w:w="3685" w:type="dxa"/>
            <w:shd w:val="clear" w:color="auto" w:fill="auto"/>
          </w:tcPr>
          <w:p w14:paraId="3B182BB6"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 xml:space="preserve">Betoninių bortų </w:t>
            </w:r>
            <w:r w:rsidRPr="00CC6141">
              <w:rPr>
                <w:rFonts w:ascii="Times New Roman" w:eastAsia="Calibri" w:hAnsi="Times New Roman" w:cs="Times New Roman"/>
              </w:rPr>
              <w:t xml:space="preserve">(1000x150x220) </w:t>
            </w:r>
            <w:r w:rsidRPr="00CC6141">
              <w:rPr>
                <w:rFonts w:ascii="Times New Roman" w:eastAsia="Calibri" w:hAnsi="Times New Roman" w:cs="Times New Roman"/>
                <w:bCs/>
              </w:rPr>
              <w:t>ant betoninio pagrindo įrengimas. Pagal ĮT TRINKELĖS 14, TRA TRINKELĖS 08 reikalavimus.</w:t>
            </w:r>
          </w:p>
        </w:tc>
      </w:tr>
      <w:tr w:rsidR="00143C7E" w:rsidRPr="001C3D36" w14:paraId="6F070748" w14:textId="77777777" w:rsidTr="00092D2F">
        <w:trPr>
          <w:trHeight w:val="378"/>
        </w:trPr>
        <w:tc>
          <w:tcPr>
            <w:tcW w:w="704" w:type="dxa"/>
            <w:shd w:val="clear" w:color="auto" w:fill="auto"/>
          </w:tcPr>
          <w:p w14:paraId="40C1270C"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4D03C3C9"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Kelio bortų ardymas </w:t>
            </w:r>
          </w:p>
        </w:tc>
        <w:tc>
          <w:tcPr>
            <w:tcW w:w="993" w:type="dxa"/>
          </w:tcPr>
          <w:p w14:paraId="247ADA5A"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18176A7E"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29</w:t>
            </w:r>
            <w:r w:rsidRPr="001C3D36">
              <w:rPr>
                <w:rFonts w:ascii="Times New Roman" w:eastAsia="Calibri" w:hAnsi="Times New Roman" w:cs="Times New Roman"/>
                <w:bCs/>
              </w:rPr>
              <w:t>00</w:t>
            </w:r>
          </w:p>
        </w:tc>
        <w:tc>
          <w:tcPr>
            <w:tcW w:w="3685" w:type="dxa"/>
            <w:shd w:val="clear" w:color="auto" w:fill="auto"/>
          </w:tcPr>
          <w:p w14:paraId="555D154D"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Betoninių kelio bortų išardymas.</w:t>
            </w:r>
          </w:p>
        </w:tc>
      </w:tr>
      <w:tr w:rsidR="00143C7E" w:rsidRPr="001C3D36" w14:paraId="540C2735" w14:textId="77777777" w:rsidTr="00092D2F">
        <w:tc>
          <w:tcPr>
            <w:tcW w:w="704" w:type="dxa"/>
            <w:shd w:val="clear" w:color="auto" w:fill="auto"/>
          </w:tcPr>
          <w:p w14:paraId="7BAF4CF7"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39</w:t>
            </w:r>
            <w:r w:rsidRPr="001C3D36">
              <w:rPr>
                <w:rFonts w:ascii="Times New Roman" w:eastAsia="Calibri" w:hAnsi="Times New Roman" w:cs="Times New Roman"/>
              </w:rPr>
              <w:t>.</w:t>
            </w:r>
          </w:p>
        </w:tc>
        <w:tc>
          <w:tcPr>
            <w:tcW w:w="2840" w:type="dxa"/>
            <w:shd w:val="clear" w:color="auto" w:fill="auto"/>
          </w:tcPr>
          <w:p w14:paraId="0F288AA8"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Vejos bortų (1000x80x200 mm) ant betoninio pagrindo įrengimas </w:t>
            </w:r>
          </w:p>
        </w:tc>
        <w:tc>
          <w:tcPr>
            <w:tcW w:w="993" w:type="dxa"/>
          </w:tcPr>
          <w:p w14:paraId="215C0A4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6303F97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w:t>
            </w:r>
            <w:r w:rsidRPr="001C3D36">
              <w:rPr>
                <w:rFonts w:ascii="Times New Roman" w:eastAsia="Calibri" w:hAnsi="Times New Roman" w:cs="Times New Roman"/>
                <w:bCs/>
              </w:rPr>
              <w:t>00</w:t>
            </w:r>
          </w:p>
        </w:tc>
        <w:tc>
          <w:tcPr>
            <w:tcW w:w="3685" w:type="dxa"/>
            <w:shd w:val="clear" w:color="auto" w:fill="auto"/>
          </w:tcPr>
          <w:p w14:paraId="2A858393"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Betoninių bortų (1000x50x200 mm) ant betoninio pagrindo įrengimas.</w:t>
            </w:r>
          </w:p>
          <w:p w14:paraId="5F156D3A"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Pagal ĮT TRINKELĖS 14, TRA TRINKELĖS 08 reikalavimus.</w:t>
            </w:r>
          </w:p>
        </w:tc>
      </w:tr>
      <w:tr w:rsidR="00143C7E" w:rsidRPr="001C3D36" w14:paraId="30D69682" w14:textId="77777777" w:rsidTr="00092D2F">
        <w:tc>
          <w:tcPr>
            <w:tcW w:w="704" w:type="dxa"/>
            <w:shd w:val="clear" w:color="auto" w:fill="auto"/>
          </w:tcPr>
          <w:p w14:paraId="7148EDA0"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40</w:t>
            </w:r>
            <w:r w:rsidRPr="001C3D36">
              <w:rPr>
                <w:rFonts w:ascii="Times New Roman" w:eastAsia="Calibri" w:hAnsi="Times New Roman" w:cs="Times New Roman"/>
                <w:lang w:val="es-MX"/>
              </w:rPr>
              <w:t>.</w:t>
            </w:r>
          </w:p>
        </w:tc>
        <w:tc>
          <w:tcPr>
            <w:tcW w:w="2840" w:type="dxa"/>
            <w:shd w:val="clear" w:color="auto" w:fill="auto"/>
          </w:tcPr>
          <w:p w14:paraId="15D0F702"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rPr>
              <w:t xml:space="preserve">Vejos bortų (1000x50x200 mm) ant betoninio pagrindo įrengimas  </w:t>
            </w:r>
          </w:p>
        </w:tc>
        <w:tc>
          <w:tcPr>
            <w:tcW w:w="993" w:type="dxa"/>
          </w:tcPr>
          <w:p w14:paraId="0CA0C027"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p>
        </w:tc>
        <w:tc>
          <w:tcPr>
            <w:tcW w:w="1559" w:type="dxa"/>
          </w:tcPr>
          <w:p w14:paraId="0DF84308"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w:t>
            </w:r>
            <w:r w:rsidRPr="001C3D36">
              <w:rPr>
                <w:rFonts w:ascii="Times New Roman" w:eastAsia="Calibri" w:hAnsi="Times New Roman" w:cs="Times New Roman"/>
                <w:bCs/>
              </w:rPr>
              <w:t>00</w:t>
            </w:r>
          </w:p>
        </w:tc>
        <w:tc>
          <w:tcPr>
            <w:tcW w:w="3685" w:type="dxa"/>
            <w:shd w:val="clear" w:color="auto" w:fill="auto"/>
          </w:tcPr>
          <w:p w14:paraId="0830397D"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Betoninių bortų (1000x50x200 mm) ant betoninio pagrindo įrengimas.</w:t>
            </w:r>
          </w:p>
          <w:p w14:paraId="3D1A3100" w14:textId="77777777" w:rsidR="00143C7E" w:rsidRPr="00CC6141" w:rsidRDefault="00143C7E" w:rsidP="00092D2F">
            <w:pPr>
              <w:spacing w:after="0" w:line="240" w:lineRule="auto"/>
              <w:rPr>
                <w:rFonts w:ascii="Times New Roman" w:eastAsia="Calibri" w:hAnsi="Times New Roman" w:cs="Times New Roman"/>
                <w:bCs/>
              </w:rPr>
            </w:pPr>
            <w:r w:rsidRPr="00CC6141">
              <w:rPr>
                <w:rFonts w:ascii="Times New Roman" w:eastAsia="Calibri" w:hAnsi="Times New Roman" w:cs="Times New Roman"/>
                <w:bCs/>
              </w:rPr>
              <w:t>Pagal ĮT TRINKELĖS 14, TRA TRINKELĖS 08 reikalavimus.</w:t>
            </w:r>
          </w:p>
        </w:tc>
      </w:tr>
      <w:tr w:rsidR="00143C7E" w:rsidRPr="001C3D36" w14:paraId="66EC3559" w14:textId="77777777" w:rsidTr="00092D2F">
        <w:trPr>
          <w:trHeight w:val="419"/>
        </w:trPr>
        <w:tc>
          <w:tcPr>
            <w:tcW w:w="704" w:type="dxa"/>
            <w:shd w:val="clear" w:color="auto" w:fill="auto"/>
          </w:tcPr>
          <w:p w14:paraId="3358B3F9"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41.</w:t>
            </w:r>
          </w:p>
        </w:tc>
        <w:tc>
          <w:tcPr>
            <w:tcW w:w="2840" w:type="dxa"/>
            <w:shd w:val="clear" w:color="auto" w:fill="auto"/>
          </w:tcPr>
          <w:p w14:paraId="6CFD1A84" w14:textId="77777777" w:rsidR="00143C7E" w:rsidRPr="001C3D36" w:rsidRDefault="00143C7E" w:rsidP="00092D2F">
            <w:pPr>
              <w:spacing w:after="0" w:line="240" w:lineRule="auto"/>
              <w:ind w:firstLine="18"/>
              <w:rPr>
                <w:rFonts w:ascii="Times New Roman" w:eastAsia="Calibri" w:hAnsi="Times New Roman" w:cs="Times New Roman"/>
              </w:rPr>
            </w:pPr>
            <w:r>
              <w:rPr>
                <w:rFonts w:ascii="Times New Roman" w:eastAsia="Calibri" w:hAnsi="Times New Roman" w:cs="Times New Roman"/>
              </w:rPr>
              <w:t>Vejos bortų ardymas</w:t>
            </w:r>
          </w:p>
        </w:tc>
        <w:tc>
          <w:tcPr>
            <w:tcW w:w="993" w:type="dxa"/>
          </w:tcPr>
          <w:p w14:paraId="44EF2999"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559" w:type="dxa"/>
          </w:tcPr>
          <w:p w14:paraId="261B9EF0" w14:textId="77777777" w:rsidR="00143C7E"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1000</w:t>
            </w:r>
          </w:p>
        </w:tc>
        <w:tc>
          <w:tcPr>
            <w:tcW w:w="3685" w:type="dxa"/>
            <w:shd w:val="clear" w:color="auto" w:fill="auto"/>
          </w:tcPr>
          <w:p w14:paraId="0CAD1430" w14:textId="77777777" w:rsidR="00143C7E" w:rsidRPr="00DB1794"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Betoninių </w:t>
            </w:r>
            <w:r>
              <w:rPr>
                <w:rFonts w:ascii="Times New Roman" w:eastAsia="Calibri" w:hAnsi="Times New Roman" w:cs="Times New Roman"/>
                <w:bCs/>
              </w:rPr>
              <w:t>vejos</w:t>
            </w:r>
            <w:r w:rsidRPr="001C3D36">
              <w:rPr>
                <w:rFonts w:ascii="Times New Roman" w:eastAsia="Calibri" w:hAnsi="Times New Roman" w:cs="Times New Roman"/>
                <w:bCs/>
              </w:rPr>
              <w:t xml:space="preserve"> bortų išardymas.</w:t>
            </w:r>
          </w:p>
        </w:tc>
      </w:tr>
      <w:tr w:rsidR="00143C7E" w:rsidRPr="001C3D36" w14:paraId="2327C0BD" w14:textId="77777777" w:rsidTr="00092D2F">
        <w:tc>
          <w:tcPr>
            <w:tcW w:w="704" w:type="dxa"/>
            <w:shd w:val="clear" w:color="auto" w:fill="auto"/>
          </w:tcPr>
          <w:p w14:paraId="0EC79537"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42.</w:t>
            </w:r>
          </w:p>
        </w:tc>
        <w:tc>
          <w:tcPr>
            <w:tcW w:w="2840" w:type="dxa"/>
            <w:shd w:val="clear" w:color="auto" w:fill="auto"/>
          </w:tcPr>
          <w:p w14:paraId="19B41874"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0612F5">
              <w:rPr>
                <w:rFonts w:ascii="Times New Roman" w:eastAsia="Calibri" w:hAnsi="Times New Roman" w:cs="Times New Roman"/>
                <w:lang w:val="es-MX"/>
              </w:rPr>
              <w:t>Vejos įrengimas (</w:t>
            </w:r>
            <w:smartTag w:uri="urn:schemas-microsoft-com:office:smarttags" w:element="metricconverter">
              <w:smartTagPr>
                <w:attr w:name="ProductID" w:val="10 cm"/>
              </w:smartTagPr>
              <w:r w:rsidRPr="000612F5">
                <w:rPr>
                  <w:rFonts w:ascii="Times New Roman" w:eastAsia="Calibri" w:hAnsi="Times New Roman" w:cs="Times New Roman"/>
                  <w:lang w:val="es-MX"/>
                </w:rPr>
                <w:t>10 cm</w:t>
              </w:r>
            </w:smartTag>
            <w:r w:rsidRPr="000612F5">
              <w:rPr>
                <w:rFonts w:ascii="Times New Roman" w:eastAsia="Calibri" w:hAnsi="Times New Roman" w:cs="Times New Roman"/>
                <w:lang w:val="es-MX"/>
              </w:rPr>
              <w:t xml:space="preserve"> storio), užsėjant žole</w:t>
            </w:r>
            <w:r w:rsidRPr="001C3D36">
              <w:rPr>
                <w:rFonts w:ascii="Times New Roman" w:eastAsia="Calibri" w:hAnsi="Times New Roman" w:cs="Times New Roman"/>
                <w:lang w:val="es-MX"/>
              </w:rPr>
              <w:t xml:space="preserve"> </w:t>
            </w:r>
          </w:p>
        </w:tc>
        <w:tc>
          <w:tcPr>
            <w:tcW w:w="993" w:type="dxa"/>
          </w:tcPr>
          <w:p w14:paraId="2D1AD9D5"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492344">
              <w:rPr>
                <w:rFonts w:ascii="Times New Roman" w:eastAsia="Calibri" w:hAnsi="Times New Roman" w:cs="Times New Roman"/>
                <w:lang w:val="es-MX"/>
              </w:rPr>
              <w:t>m²</w:t>
            </w:r>
          </w:p>
        </w:tc>
        <w:tc>
          <w:tcPr>
            <w:tcW w:w="1559" w:type="dxa"/>
          </w:tcPr>
          <w:p w14:paraId="7A2382F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600</w:t>
            </w:r>
            <w:r w:rsidRPr="001C3D36">
              <w:rPr>
                <w:rFonts w:ascii="Times New Roman" w:eastAsia="Calibri" w:hAnsi="Times New Roman" w:cs="Times New Roman"/>
                <w:bCs/>
              </w:rPr>
              <w:t>0</w:t>
            </w:r>
          </w:p>
        </w:tc>
        <w:tc>
          <w:tcPr>
            <w:tcW w:w="3685" w:type="dxa"/>
            <w:shd w:val="clear" w:color="auto" w:fill="auto"/>
          </w:tcPr>
          <w:p w14:paraId="3F65101B"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lang w:val="es-MX"/>
              </w:rPr>
              <w:t>Vejos įrengimas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užpilant </w:t>
            </w:r>
            <w:smartTag w:uri="urn:schemas-microsoft-com:office:smarttags" w:element="metricconverter">
              <w:smartTagPr>
                <w:attr w:name="ProductID" w:val="10 cm"/>
              </w:smartTagPr>
              <w:r w:rsidRPr="001C3D36">
                <w:rPr>
                  <w:rFonts w:ascii="Times New Roman" w:eastAsia="Calibri" w:hAnsi="Times New Roman" w:cs="Times New Roman"/>
                  <w:lang w:val="es-MX"/>
                </w:rPr>
                <w:t>10 cm</w:t>
              </w:r>
            </w:smartTag>
            <w:r w:rsidRPr="001C3D36">
              <w:rPr>
                <w:rFonts w:ascii="Times New Roman" w:eastAsia="Calibri" w:hAnsi="Times New Roman" w:cs="Times New Roman"/>
                <w:lang w:val="es-MX"/>
              </w:rPr>
              <w:t xml:space="preserve"> augalinio dirvožemio, pasėjant daugiametes žoles.</w:t>
            </w:r>
          </w:p>
        </w:tc>
      </w:tr>
      <w:tr w:rsidR="00143C7E" w:rsidRPr="00CE42D8" w14:paraId="2D8A9C30" w14:textId="77777777" w:rsidTr="00092D2F">
        <w:tc>
          <w:tcPr>
            <w:tcW w:w="704" w:type="dxa"/>
            <w:shd w:val="clear" w:color="auto" w:fill="auto"/>
          </w:tcPr>
          <w:p w14:paraId="4719DFD6"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43</w:t>
            </w:r>
            <w:r w:rsidRPr="001C3D36">
              <w:rPr>
                <w:rFonts w:ascii="Times New Roman" w:eastAsia="Calibri" w:hAnsi="Times New Roman" w:cs="Times New Roman"/>
                <w:lang w:val="es-MX"/>
              </w:rPr>
              <w:t>.</w:t>
            </w:r>
          </w:p>
        </w:tc>
        <w:tc>
          <w:tcPr>
            <w:tcW w:w="2840" w:type="dxa"/>
            <w:shd w:val="clear" w:color="auto" w:fill="auto"/>
          </w:tcPr>
          <w:p w14:paraId="46ACF207" w14:textId="77777777" w:rsidR="00143C7E" w:rsidRPr="001C3D36" w:rsidRDefault="00143C7E" w:rsidP="00092D2F">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0,3 m"/>
              </w:smartTagPr>
              <w:r w:rsidRPr="001C3D36">
                <w:rPr>
                  <w:rFonts w:ascii="Times New Roman" w:eastAsia="Calibri" w:hAnsi="Times New Roman" w:cs="Times New Roman"/>
                </w:rPr>
                <w:t>0,3 m</w:t>
              </w:r>
            </w:smartTag>
            <w:r w:rsidRPr="001C3D36">
              <w:rPr>
                <w:rFonts w:ascii="Times New Roman" w:eastAsia="Calibri" w:hAnsi="Times New Roman" w:cs="Times New Roman"/>
              </w:rPr>
              <w:t xml:space="preserve"> </w:t>
            </w:r>
            <w:r>
              <w:rPr>
                <w:rFonts w:ascii="Times New Roman" w:eastAsia="Calibri" w:hAnsi="Times New Roman" w:cs="Times New Roman"/>
              </w:rPr>
              <w:t xml:space="preserve">skersmens </w:t>
            </w:r>
            <w:r w:rsidRPr="001C3D36">
              <w:rPr>
                <w:rFonts w:ascii="Times New Roman" w:eastAsia="Calibri" w:hAnsi="Times New Roman" w:cs="Times New Roman"/>
              </w:rPr>
              <w:t>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 xml:space="preserve">įrengimas </w:t>
            </w:r>
          </w:p>
        </w:tc>
        <w:tc>
          <w:tcPr>
            <w:tcW w:w="993" w:type="dxa"/>
          </w:tcPr>
          <w:p w14:paraId="73CDD5D9"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3A91E7D5"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90</w:t>
            </w:r>
          </w:p>
        </w:tc>
        <w:tc>
          <w:tcPr>
            <w:tcW w:w="3685" w:type="dxa"/>
            <w:shd w:val="clear" w:color="auto" w:fill="auto"/>
          </w:tcPr>
          <w:p w14:paraId="0A77B5EB"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0,3 m"/>
              </w:smartTagPr>
              <w:r w:rsidRPr="001C3D36">
                <w:rPr>
                  <w:rFonts w:ascii="Times New Roman" w:eastAsia="Calibri" w:hAnsi="Times New Roman" w:cs="Times New Roman"/>
                </w:rPr>
                <w:t>0,3 m</w:t>
              </w:r>
            </w:smartTag>
            <w:r w:rsidRPr="001C3D36">
              <w:rPr>
                <w:rFonts w:ascii="Times New Roman" w:eastAsia="Calibri" w:hAnsi="Times New Roman" w:cs="Times New Roman"/>
              </w:rPr>
              <w:t xml:space="preserve"> </w:t>
            </w:r>
            <w:r>
              <w:rPr>
                <w:rFonts w:ascii="Times New Roman" w:eastAsia="Calibri" w:hAnsi="Times New Roman" w:cs="Times New Roman"/>
              </w:rPr>
              <w:t>skersmens</w:t>
            </w:r>
            <w:r w:rsidRPr="001C3D36">
              <w:rPr>
                <w:rFonts w:ascii="Times New Roman" w:eastAsia="Calibri" w:hAnsi="Times New Roman" w:cs="Times New Roman"/>
              </w:rPr>
              <w:t xml:space="preserve"> vandens pralaidų iš plastikinių gofruotų vamzdžių įrengimas.</w:t>
            </w:r>
          </w:p>
        </w:tc>
      </w:tr>
      <w:tr w:rsidR="00143C7E" w:rsidRPr="00CE42D8" w14:paraId="01CA403C" w14:textId="77777777" w:rsidTr="00092D2F">
        <w:tc>
          <w:tcPr>
            <w:tcW w:w="704" w:type="dxa"/>
            <w:shd w:val="clear" w:color="auto" w:fill="auto"/>
          </w:tcPr>
          <w:p w14:paraId="3996B089"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4</w:t>
            </w:r>
            <w:r w:rsidRPr="001C3D36">
              <w:rPr>
                <w:rFonts w:ascii="Times New Roman" w:eastAsia="Calibri" w:hAnsi="Times New Roman" w:cs="Times New Roman"/>
                <w:lang w:val="es-MX"/>
              </w:rPr>
              <w:t>.</w:t>
            </w:r>
          </w:p>
        </w:tc>
        <w:tc>
          <w:tcPr>
            <w:tcW w:w="2840" w:type="dxa"/>
            <w:shd w:val="clear" w:color="auto" w:fill="auto"/>
          </w:tcPr>
          <w:p w14:paraId="64FF3C1A"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0,4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 xml:space="preserve">įrengimas </w:t>
            </w:r>
          </w:p>
        </w:tc>
        <w:tc>
          <w:tcPr>
            <w:tcW w:w="993" w:type="dxa"/>
          </w:tcPr>
          <w:p w14:paraId="2EB1A476"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m</w:t>
            </w:r>
          </w:p>
        </w:tc>
        <w:tc>
          <w:tcPr>
            <w:tcW w:w="1559" w:type="dxa"/>
          </w:tcPr>
          <w:p w14:paraId="6FFF15BC"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8</w:t>
            </w:r>
            <w:r>
              <w:rPr>
                <w:rFonts w:ascii="Times New Roman" w:eastAsia="Calibri" w:hAnsi="Times New Roman" w:cs="Times New Roman"/>
              </w:rPr>
              <w:t>0</w:t>
            </w:r>
          </w:p>
        </w:tc>
        <w:tc>
          <w:tcPr>
            <w:tcW w:w="3685" w:type="dxa"/>
            <w:shd w:val="clear" w:color="auto" w:fill="auto"/>
          </w:tcPr>
          <w:p w14:paraId="27F1C974"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0,4 m"/>
              </w:smartTagPr>
              <w:r w:rsidRPr="001C3D36">
                <w:rPr>
                  <w:rFonts w:ascii="Times New Roman" w:eastAsia="Calibri" w:hAnsi="Times New Roman" w:cs="Times New Roman"/>
                </w:rPr>
                <w:t>0,4 m</w:t>
              </w:r>
            </w:smartTag>
            <w:r w:rsidRPr="001C3D36">
              <w:rPr>
                <w:rFonts w:ascii="Times New Roman" w:eastAsia="Calibri" w:hAnsi="Times New Roman" w:cs="Times New Roman"/>
              </w:rPr>
              <w:t xml:space="preserve"> </w:t>
            </w:r>
            <w:r>
              <w:rPr>
                <w:rFonts w:ascii="Times New Roman" w:eastAsia="Calibri" w:hAnsi="Times New Roman" w:cs="Times New Roman"/>
              </w:rPr>
              <w:t>skersmens</w:t>
            </w:r>
            <w:r w:rsidRPr="001C3D36">
              <w:rPr>
                <w:rFonts w:ascii="Times New Roman" w:eastAsia="Calibri" w:hAnsi="Times New Roman" w:cs="Times New Roman"/>
              </w:rPr>
              <w:t xml:space="preserve"> vandens pralaidų iš plastikinių gofruotų vamzdžių įrengimas.</w:t>
            </w:r>
          </w:p>
        </w:tc>
      </w:tr>
      <w:tr w:rsidR="00143C7E" w:rsidRPr="001C3D36" w14:paraId="197AFD77" w14:textId="77777777" w:rsidTr="00092D2F">
        <w:tc>
          <w:tcPr>
            <w:tcW w:w="704" w:type="dxa"/>
            <w:shd w:val="clear" w:color="auto" w:fill="auto"/>
          </w:tcPr>
          <w:p w14:paraId="470EF026"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5</w:t>
            </w:r>
            <w:r w:rsidRPr="001C3D36">
              <w:rPr>
                <w:rFonts w:ascii="Times New Roman" w:eastAsia="Calibri" w:hAnsi="Times New Roman" w:cs="Times New Roman"/>
                <w:lang w:val="es-MX"/>
              </w:rPr>
              <w:t>.</w:t>
            </w:r>
          </w:p>
        </w:tc>
        <w:tc>
          <w:tcPr>
            <w:tcW w:w="2840" w:type="dxa"/>
            <w:shd w:val="clear" w:color="auto" w:fill="auto"/>
          </w:tcPr>
          <w:p w14:paraId="231FBE0C"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0,</w:t>
            </w:r>
            <w:r>
              <w:rPr>
                <w:rFonts w:ascii="Times New Roman" w:eastAsia="Calibri" w:hAnsi="Times New Roman" w:cs="Times New Roman"/>
              </w:rPr>
              <w:t>6</w:t>
            </w:r>
            <w:r w:rsidRPr="001C3D36">
              <w:rPr>
                <w:rFonts w:ascii="Times New Roman" w:eastAsia="Calibri" w:hAnsi="Times New Roman" w:cs="Times New Roman"/>
              </w:rPr>
              <w:t xml:space="preserve">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Pr>
          <w:p w14:paraId="13CA8D7B"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5CA26739"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16</w:t>
            </w:r>
          </w:p>
        </w:tc>
        <w:tc>
          <w:tcPr>
            <w:tcW w:w="3685" w:type="dxa"/>
            <w:shd w:val="clear" w:color="auto" w:fill="auto"/>
          </w:tcPr>
          <w:p w14:paraId="5D5ED0BE" w14:textId="77777777" w:rsidR="00143C7E" w:rsidRPr="001C3D36" w:rsidRDefault="00143C7E" w:rsidP="00092D2F">
            <w:pPr>
              <w:spacing w:after="0" w:line="240" w:lineRule="auto"/>
              <w:rPr>
                <w:rFonts w:ascii="Times New Roman" w:eastAsia="Calibri" w:hAnsi="Times New Roman" w:cs="Times New Roman"/>
              </w:rPr>
            </w:pPr>
            <w:smartTag w:uri="urn:schemas-microsoft-com:office:smarttags" w:element="metricconverter">
              <w:smartTagPr>
                <w:attr w:name="ProductID" w:val="0,6 m"/>
              </w:smartTagPr>
              <w:r w:rsidRPr="001C3D36">
                <w:rPr>
                  <w:rFonts w:ascii="Times New Roman" w:eastAsia="Calibri" w:hAnsi="Times New Roman" w:cs="Times New Roman"/>
                </w:rPr>
                <w:t>0,6 m</w:t>
              </w:r>
            </w:smartTag>
            <w:r w:rsidRPr="001C3D36">
              <w:rPr>
                <w:rFonts w:ascii="Times New Roman" w:eastAsia="Calibri" w:hAnsi="Times New Roman" w:cs="Times New Roman"/>
              </w:rPr>
              <w:t xml:space="preserve"> </w:t>
            </w:r>
            <w:r>
              <w:rPr>
                <w:rFonts w:ascii="Times New Roman" w:eastAsia="Calibri" w:hAnsi="Times New Roman" w:cs="Times New Roman"/>
              </w:rPr>
              <w:t>skersmens</w:t>
            </w:r>
            <w:r w:rsidRPr="001C3D36">
              <w:rPr>
                <w:rFonts w:ascii="Times New Roman" w:eastAsia="Calibri" w:hAnsi="Times New Roman" w:cs="Times New Roman"/>
              </w:rPr>
              <w:t xml:space="preserve"> vandens pralaidų iš plastikinių vamzdžių įrengimas.             </w:t>
            </w:r>
          </w:p>
        </w:tc>
      </w:tr>
      <w:tr w:rsidR="00143C7E" w:rsidRPr="001C3D36" w14:paraId="27BE36A9" w14:textId="77777777" w:rsidTr="00092D2F">
        <w:tc>
          <w:tcPr>
            <w:tcW w:w="704" w:type="dxa"/>
            <w:shd w:val="clear" w:color="auto" w:fill="auto"/>
          </w:tcPr>
          <w:p w14:paraId="1E5A7C0C"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46</w:t>
            </w:r>
            <w:r w:rsidRPr="001C3D36">
              <w:rPr>
                <w:rFonts w:ascii="Times New Roman" w:eastAsia="Calibri" w:hAnsi="Times New Roman" w:cs="Times New Roman"/>
                <w:lang w:val="es-MX"/>
              </w:rPr>
              <w:t>.</w:t>
            </w:r>
          </w:p>
        </w:tc>
        <w:tc>
          <w:tcPr>
            <w:tcW w:w="2840" w:type="dxa"/>
            <w:shd w:val="clear" w:color="auto" w:fill="auto"/>
          </w:tcPr>
          <w:p w14:paraId="1055AC95" w14:textId="77777777" w:rsidR="00143C7E" w:rsidRPr="001C3D36" w:rsidRDefault="00143C7E" w:rsidP="00092D2F">
            <w:pPr>
              <w:spacing w:after="0" w:line="240" w:lineRule="auto"/>
              <w:ind w:firstLine="18"/>
              <w:rPr>
                <w:rFonts w:ascii="Times New Roman" w:eastAsia="Calibri" w:hAnsi="Times New Roman" w:cs="Times New Roman"/>
              </w:rPr>
            </w:pPr>
            <w:r>
              <w:rPr>
                <w:rFonts w:ascii="Times New Roman" w:eastAsia="Calibri" w:hAnsi="Times New Roman" w:cs="Times New Roman"/>
              </w:rPr>
              <w:t>1,0</w:t>
            </w:r>
            <w:r w:rsidRPr="001C3D36">
              <w:rPr>
                <w:rFonts w:ascii="Times New Roman" w:eastAsia="Calibri" w:hAnsi="Times New Roman" w:cs="Times New Roman"/>
              </w:rPr>
              <w:t xml:space="preserve">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Borders>
              <w:bottom w:val="single" w:sz="4" w:space="0" w:color="auto"/>
            </w:tcBorders>
          </w:tcPr>
          <w:p w14:paraId="41CA89E6"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1219181F"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w:t>
            </w:r>
            <w:r w:rsidRPr="001C3D36">
              <w:rPr>
                <w:rFonts w:ascii="Times New Roman" w:eastAsia="Calibri" w:hAnsi="Times New Roman" w:cs="Times New Roman"/>
                <w:bCs/>
              </w:rPr>
              <w:t>6</w:t>
            </w:r>
          </w:p>
        </w:tc>
        <w:tc>
          <w:tcPr>
            <w:tcW w:w="3685" w:type="dxa"/>
            <w:shd w:val="clear" w:color="auto" w:fill="auto"/>
          </w:tcPr>
          <w:p w14:paraId="67BF0F63"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w:t>
            </w:r>
            <w:r>
              <w:rPr>
                <w:rFonts w:ascii="Times New Roman" w:eastAsia="Calibri" w:hAnsi="Times New Roman" w:cs="Times New Roman"/>
              </w:rPr>
              <w:t>skersmens</w:t>
            </w:r>
            <w:r w:rsidRPr="001C3D36">
              <w:rPr>
                <w:rFonts w:ascii="Times New Roman" w:eastAsia="Calibri" w:hAnsi="Times New Roman" w:cs="Times New Roman"/>
              </w:rPr>
              <w:t xml:space="preserve"> vandens pralaidų iš plastikinių</w:t>
            </w:r>
            <w:r w:rsidRPr="001C3D36">
              <w:rPr>
                <w:rFonts w:ascii="Times New Roman" w:eastAsia="Calibri" w:hAnsi="Times New Roman" w:cs="Times New Roman"/>
                <w:shd w:val="clear" w:color="auto" w:fill="FFFFFF"/>
              </w:rPr>
              <w:t xml:space="preserve"> </w:t>
            </w:r>
            <w:r w:rsidRPr="001C3D36">
              <w:rPr>
                <w:rFonts w:ascii="Times New Roman" w:eastAsia="Calibri" w:hAnsi="Times New Roman" w:cs="Times New Roman"/>
              </w:rPr>
              <w:t>vamzdžių įrengimas.</w:t>
            </w:r>
          </w:p>
        </w:tc>
      </w:tr>
      <w:tr w:rsidR="00143C7E" w:rsidRPr="00490003" w14:paraId="31D0B7EC" w14:textId="77777777" w:rsidTr="00092D2F">
        <w:trPr>
          <w:trHeight w:val="290"/>
        </w:trPr>
        <w:tc>
          <w:tcPr>
            <w:tcW w:w="704" w:type="dxa"/>
            <w:shd w:val="clear" w:color="auto" w:fill="auto"/>
          </w:tcPr>
          <w:p w14:paraId="4743C83C"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w:t>
            </w:r>
          </w:p>
        </w:tc>
        <w:tc>
          <w:tcPr>
            <w:tcW w:w="2840" w:type="dxa"/>
            <w:tcBorders>
              <w:right w:val="single" w:sz="4" w:space="0" w:color="auto"/>
            </w:tcBorders>
            <w:shd w:val="clear" w:color="auto" w:fill="auto"/>
          </w:tcPr>
          <w:p w14:paraId="0E6593A5"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Vandens pralaidų remontas:</w:t>
            </w:r>
          </w:p>
        </w:tc>
        <w:tc>
          <w:tcPr>
            <w:tcW w:w="993" w:type="dxa"/>
            <w:vMerge w:val="restart"/>
            <w:tcBorders>
              <w:top w:val="single" w:sz="4" w:space="0" w:color="auto"/>
              <w:left w:val="single" w:sz="4" w:space="0" w:color="auto"/>
              <w:right w:val="single" w:sz="4" w:space="0" w:color="auto"/>
            </w:tcBorders>
          </w:tcPr>
          <w:p w14:paraId="69DDDF5B"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p>
        </w:tc>
        <w:tc>
          <w:tcPr>
            <w:tcW w:w="5244" w:type="dxa"/>
            <w:gridSpan w:val="2"/>
            <w:tcBorders>
              <w:left w:val="single" w:sz="4" w:space="0" w:color="auto"/>
            </w:tcBorders>
          </w:tcPr>
          <w:p w14:paraId="7FCE8BA8" w14:textId="77777777" w:rsidR="00143C7E" w:rsidRPr="001C3D36" w:rsidRDefault="00143C7E" w:rsidP="00092D2F">
            <w:pPr>
              <w:spacing w:after="0" w:line="240" w:lineRule="auto"/>
              <w:jc w:val="both"/>
              <w:rPr>
                <w:rFonts w:ascii="Times New Roman" w:eastAsia="Calibri" w:hAnsi="Times New Roman" w:cs="Times New Roman"/>
                <w:bCs/>
              </w:rPr>
            </w:pPr>
          </w:p>
        </w:tc>
      </w:tr>
      <w:tr w:rsidR="00143C7E" w:rsidRPr="00CE42D8" w14:paraId="295BF51C" w14:textId="77777777" w:rsidTr="00092D2F">
        <w:trPr>
          <w:trHeight w:val="420"/>
        </w:trPr>
        <w:tc>
          <w:tcPr>
            <w:tcW w:w="704" w:type="dxa"/>
            <w:shd w:val="clear" w:color="auto" w:fill="auto"/>
          </w:tcPr>
          <w:p w14:paraId="2F2CB75F"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1.</w:t>
            </w:r>
          </w:p>
        </w:tc>
        <w:tc>
          <w:tcPr>
            <w:tcW w:w="2840" w:type="dxa"/>
            <w:tcBorders>
              <w:right w:val="single" w:sz="4" w:space="0" w:color="auto"/>
            </w:tcBorders>
            <w:shd w:val="clear" w:color="auto" w:fill="auto"/>
          </w:tcPr>
          <w:p w14:paraId="61837ACC" w14:textId="77777777" w:rsidR="00143C7E" w:rsidRPr="001C3D36" w:rsidRDefault="00143C7E" w:rsidP="00092D2F">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right w:val="single" w:sz="4" w:space="0" w:color="auto"/>
            </w:tcBorders>
          </w:tcPr>
          <w:p w14:paraId="0C0AC24C" w14:textId="77777777" w:rsidR="00143C7E" w:rsidRPr="001C3D36" w:rsidRDefault="00143C7E" w:rsidP="00092D2F">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13CC9D74"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12</w:t>
            </w:r>
          </w:p>
        </w:tc>
        <w:tc>
          <w:tcPr>
            <w:tcW w:w="3685" w:type="dxa"/>
            <w:vMerge w:val="restart"/>
            <w:shd w:val="clear" w:color="auto" w:fill="auto"/>
          </w:tcPr>
          <w:p w14:paraId="2BC11554" w14:textId="77777777" w:rsidR="00143C7E" w:rsidRPr="001C3D36" w:rsidRDefault="00143C7E" w:rsidP="00092D2F">
            <w:pPr>
              <w:spacing w:after="0" w:line="240" w:lineRule="auto"/>
              <w:rPr>
                <w:rFonts w:ascii="Times New Roman" w:eastAsia="Calibri" w:hAnsi="Times New Roman" w:cs="Times New Roman"/>
                <w:bCs/>
              </w:rPr>
            </w:pPr>
            <w:r>
              <w:rPr>
                <w:rFonts w:ascii="Times New Roman" w:eastAsia="Calibri" w:hAnsi="Times New Roman" w:cs="Times New Roman"/>
              </w:rPr>
              <w:t xml:space="preserve">47.1.– 47.3. </w:t>
            </w:r>
            <w:r w:rsidRPr="001C3D36">
              <w:rPr>
                <w:rFonts w:ascii="Times New Roman" w:eastAsia="Calibri" w:hAnsi="Times New Roman" w:cs="Times New Roman"/>
                <w:lang w:val="es-MX"/>
              </w:rPr>
              <w:t>Tranšėjos kasimas ir dugno išlyginimas, vamzdžių pernešimas ir paklojimas tranšėjoje, sandūrų sujungimas įskaitant gaminių ir medžiagų</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t. sk. vamzdžių įsigijimą, vamzdžių užpylim</w:t>
            </w:r>
            <w:r>
              <w:rPr>
                <w:rFonts w:ascii="Times New Roman" w:eastAsia="Calibri" w:hAnsi="Times New Roman" w:cs="Times New Roman"/>
                <w:lang w:val="es-MX"/>
              </w:rPr>
              <w:t>ą</w:t>
            </w:r>
            <w:r w:rsidRPr="001C3D36">
              <w:rPr>
                <w:rFonts w:ascii="Times New Roman" w:eastAsia="Calibri" w:hAnsi="Times New Roman" w:cs="Times New Roman"/>
                <w:lang w:val="es-MX"/>
              </w:rPr>
              <w:t xml:space="preserve"> </w:t>
            </w:r>
            <w:r>
              <w:rPr>
                <w:rFonts w:ascii="Times New Roman" w:eastAsia="Calibri" w:hAnsi="Times New Roman" w:cs="Times New Roman"/>
                <w:lang w:val="es-MX"/>
              </w:rPr>
              <w:t>smėliu.</w:t>
            </w:r>
          </w:p>
        </w:tc>
      </w:tr>
      <w:tr w:rsidR="00143C7E" w:rsidRPr="001C3D36" w14:paraId="4AA2AFE7" w14:textId="77777777" w:rsidTr="00092D2F">
        <w:trPr>
          <w:trHeight w:val="420"/>
        </w:trPr>
        <w:tc>
          <w:tcPr>
            <w:tcW w:w="704" w:type="dxa"/>
            <w:shd w:val="clear" w:color="auto" w:fill="auto"/>
          </w:tcPr>
          <w:p w14:paraId="47D6F27C"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.2.</w:t>
            </w:r>
          </w:p>
        </w:tc>
        <w:tc>
          <w:tcPr>
            <w:tcW w:w="2840" w:type="dxa"/>
            <w:tcBorders>
              <w:right w:val="single" w:sz="4" w:space="0" w:color="auto"/>
            </w:tcBorders>
            <w:shd w:val="clear" w:color="auto" w:fill="auto"/>
          </w:tcPr>
          <w:p w14:paraId="1C216B8C" w14:textId="77777777" w:rsidR="00143C7E" w:rsidRPr="001C3D36" w:rsidRDefault="00143C7E" w:rsidP="00092D2F">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right w:val="single" w:sz="4" w:space="0" w:color="auto"/>
            </w:tcBorders>
          </w:tcPr>
          <w:p w14:paraId="49278DEF" w14:textId="77777777" w:rsidR="00143C7E" w:rsidRPr="001C3D36" w:rsidRDefault="00143C7E" w:rsidP="00092D2F">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0D7CECE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16</w:t>
            </w:r>
          </w:p>
        </w:tc>
        <w:tc>
          <w:tcPr>
            <w:tcW w:w="3685" w:type="dxa"/>
            <w:vMerge/>
            <w:shd w:val="clear" w:color="auto" w:fill="auto"/>
          </w:tcPr>
          <w:p w14:paraId="0C985287" w14:textId="77777777" w:rsidR="00143C7E" w:rsidRPr="001C3D36" w:rsidRDefault="00143C7E" w:rsidP="00092D2F">
            <w:pPr>
              <w:spacing w:after="0" w:line="240" w:lineRule="auto"/>
              <w:ind w:firstLine="709"/>
              <w:rPr>
                <w:rFonts w:ascii="Times New Roman" w:eastAsia="Calibri" w:hAnsi="Times New Roman" w:cs="Times New Roman"/>
                <w:bCs/>
              </w:rPr>
            </w:pPr>
          </w:p>
        </w:tc>
      </w:tr>
      <w:tr w:rsidR="00143C7E" w:rsidRPr="001C3D36" w14:paraId="3A69CB79" w14:textId="77777777" w:rsidTr="00092D2F">
        <w:trPr>
          <w:trHeight w:val="420"/>
        </w:trPr>
        <w:tc>
          <w:tcPr>
            <w:tcW w:w="704" w:type="dxa"/>
            <w:shd w:val="clear" w:color="auto" w:fill="auto"/>
          </w:tcPr>
          <w:p w14:paraId="5E4306DC"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.3.</w:t>
            </w:r>
          </w:p>
        </w:tc>
        <w:tc>
          <w:tcPr>
            <w:tcW w:w="2840" w:type="dxa"/>
            <w:tcBorders>
              <w:right w:val="single" w:sz="4" w:space="0" w:color="auto"/>
            </w:tcBorders>
            <w:shd w:val="clear" w:color="auto" w:fill="auto"/>
          </w:tcPr>
          <w:p w14:paraId="4C6B0CDF" w14:textId="77777777" w:rsidR="00143C7E" w:rsidRPr="001C3D36" w:rsidRDefault="00143C7E" w:rsidP="00092D2F">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1,0 m"/>
              </w:smartTagPr>
              <w:r w:rsidRPr="001C3D36">
                <w:rPr>
                  <w:rFonts w:ascii="Times New Roman" w:eastAsia="Calibri" w:hAnsi="Times New Roman" w:cs="Times New Roman"/>
                  <w:lang w:val="es-MX"/>
                </w:rPr>
                <w:t>1,0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bottom w:val="single" w:sz="4" w:space="0" w:color="auto"/>
              <w:right w:val="single" w:sz="4" w:space="0" w:color="auto"/>
            </w:tcBorders>
          </w:tcPr>
          <w:p w14:paraId="41D9B6E1" w14:textId="77777777" w:rsidR="00143C7E" w:rsidRPr="001C3D36" w:rsidRDefault="00143C7E" w:rsidP="00092D2F">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5849B6D8"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w:t>
            </w:r>
            <w:r>
              <w:rPr>
                <w:rFonts w:ascii="Times New Roman" w:eastAsia="Calibri" w:hAnsi="Times New Roman" w:cs="Times New Roman"/>
                <w:bCs/>
              </w:rPr>
              <w:t>6</w:t>
            </w:r>
          </w:p>
        </w:tc>
        <w:tc>
          <w:tcPr>
            <w:tcW w:w="3685" w:type="dxa"/>
            <w:vMerge/>
            <w:shd w:val="clear" w:color="auto" w:fill="auto"/>
          </w:tcPr>
          <w:p w14:paraId="1EF865E5" w14:textId="77777777" w:rsidR="00143C7E" w:rsidRPr="001C3D36" w:rsidRDefault="00143C7E" w:rsidP="00092D2F">
            <w:pPr>
              <w:spacing w:after="0" w:line="240" w:lineRule="auto"/>
              <w:ind w:firstLine="709"/>
              <w:rPr>
                <w:rFonts w:ascii="Times New Roman" w:eastAsia="Calibri" w:hAnsi="Times New Roman" w:cs="Times New Roman"/>
                <w:bCs/>
              </w:rPr>
            </w:pPr>
          </w:p>
        </w:tc>
      </w:tr>
      <w:tr w:rsidR="00143C7E" w:rsidRPr="001C3D36" w14:paraId="40748CEF" w14:textId="77777777" w:rsidTr="00092D2F">
        <w:tc>
          <w:tcPr>
            <w:tcW w:w="704" w:type="dxa"/>
            <w:shd w:val="clear" w:color="auto" w:fill="auto"/>
          </w:tcPr>
          <w:p w14:paraId="07AFAD2A"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8</w:t>
            </w:r>
            <w:r w:rsidRPr="001C3D36">
              <w:rPr>
                <w:rFonts w:ascii="Times New Roman" w:eastAsia="Calibri" w:hAnsi="Times New Roman" w:cs="Times New Roman"/>
                <w:lang w:val="es-MX"/>
              </w:rPr>
              <w:t>.</w:t>
            </w:r>
          </w:p>
        </w:tc>
        <w:tc>
          <w:tcPr>
            <w:tcW w:w="2840" w:type="dxa"/>
            <w:shd w:val="clear" w:color="auto" w:fill="auto"/>
          </w:tcPr>
          <w:p w14:paraId="7992CD51"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0,3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w:t>
            </w:r>
            <w:r>
              <w:rPr>
                <w:rFonts w:ascii="Times New Roman" w:eastAsia="Calibri" w:hAnsi="Times New Roman" w:cs="Times New Roman"/>
                <w:lang w:val="es-MX"/>
              </w:rPr>
              <w:t>(</w:t>
            </w:r>
            <w:r w:rsidRPr="001C3D36">
              <w:rPr>
                <w:rFonts w:ascii="Times New Roman" w:eastAsia="Calibri" w:hAnsi="Times New Roman" w:cs="Times New Roman"/>
                <w:lang w:val="es-MX"/>
              </w:rPr>
              <w:t>plastikinėms pralaidoms</w:t>
            </w:r>
            <w:r>
              <w:rPr>
                <w:rFonts w:ascii="Times New Roman" w:eastAsia="Calibri" w:hAnsi="Times New Roman" w:cs="Times New Roman"/>
                <w:lang w:val="es-MX"/>
              </w:rPr>
              <w:t>)</w:t>
            </w:r>
          </w:p>
        </w:tc>
        <w:tc>
          <w:tcPr>
            <w:tcW w:w="993" w:type="dxa"/>
            <w:tcBorders>
              <w:top w:val="single" w:sz="4" w:space="0" w:color="auto"/>
            </w:tcBorders>
          </w:tcPr>
          <w:p w14:paraId="0FDB8AF3"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746E3CC1"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w:t>
            </w:r>
            <w:r w:rsidRPr="001C3D36">
              <w:rPr>
                <w:rFonts w:ascii="Times New Roman" w:eastAsia="Calibri" w:hAnsi="Times New Roman" w:cs="Times New Roman"/>
                <w:bCs/>
              </w:rPr>
              <w:t>8</w:t>
            </w:r>
          </w:p>
        </w:tc>
        <w:tc>
          <w:tcPr>
            <w:tcW w:w="3685" w:type="dxa"/>
            <w:shd w:val="clear" w:color="auto" w:fill="auto"/>
          </w:tcPr>
          <w:p w14:paraId="441DA5F5" w14:textId="77777777" w:rsidR="00143C7E" w:rsidRPr="001C3D36" w:rsidRDefault="00143C7E" w:rsidP="00092D2F">
            <w:pPr>
              <w:spacing w:after="0" w:line="240" w:lineRule="auto"/>
              <w:rPr>
                <w:rFonts w:ascii="Times New Roman" w:eastAsia="Calibri" w:hAnsi="Times New Roman" w:cs="Times New Roman"/>
              </w:rPr>
            </w:pPr>
            <w:r w:rsidRPr="001C3D36">
              <w:rPr>
                <w:rFonts w:ascii="Times New Roman" w:eastAsia="Calibri" w:hAnsi="Times New Roman" w:cs="Times New Roman"/>
                <w:lang w:val="es-MX"/>
              </w:rPr>
              <w:t>0,3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r>
              <w:rPr>
                <w:rFonts w:ascii="Times New Roman" w:eastAsia="Calibri" w:hAnsi="Times New Roman" w:cs="Times New Roman"/>
                <w:lang w:val="es-MX"/>
              </w:rPr>
              <w:t>.</w:t>
            </w:r>
          </w:p>
        </w:tc>
      </w:tr>
      <w:tr w:rsidR="00143C7E" w:rsidRPr="001C3D36" w14:paraId="5DEA4D33" w14:textId="77777777" w:rsidTr="00092D2F">
        <w:tc>
          <w:tcPr>
            <w:tcW w:w="704" w:type="dxa"/>
            <w:shd w:val="clear" w:color="auto" w:fill="auto"/>
          </w:tcPr>
          <w:p w14:paraId="524F7A00"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49</w:t>
            </w:r>
            <w:r w:rsidRPr="001C3D36">
              <w:rPr>
                <w:rFonts w:ascii="Times New Roman" w:eastAsia="Calibri" w:hAnsi="Times New Roman" w:cs="Times New Roman"/>
                <w:lang w:val="es-MX"/>
              </w:rPr>
              <w:t>.</w:t>
            </w:r>
          </w:p>
        </w:tc>
        <w:tc>
          <w:tcPr>
            <w:tcW w:w="2840" w:type="dxa"/>
            <w:shd w:val="clear" w:color="auto" w:fill="auto"/>
          </w:tcPr>
          <w:p w14:paraId="4E082F49" w14:textId="77777777" w:rsidR="00143C7E" w:rsidRPr="001C3D36" w:rsidRDefault="00143C7E" w:rsidP="00092D2F">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w:t>
            </w:r>
            <w:r>
              <w:rPr>
                <w:rFonts w:ascii="Times New Roman" w:eastAsia="Calibri" w:hAnsi="Times New Roman" w:cs="Times New Roman"/>
                <w:lang w:val="es-MX"/>
              </w:rPr>
              <w:t>(</w:t>
            </w:r>
            <w:r w:rsidRPr="001C3D36">
              <w:rPr>
                <w:rFonts w:ascii="Times New Roman" w:eastAsia="Calibri" w:hAnsi="Times New Roman" w:cs="Times New Roman"/>
                <w:lang w:val="es-MX"/>
              </w:rPr>
              <w:t>plastikinėms pralaidoms</w:t>
            </w:r>
            <w:r>
              <w:rPr>
                <w:rFonts w:ascii="Times New Roman" w:eastAsia="Calibri" w:hAnsi="Times New Roman" w:cs="Times New Roman"/>
                <w:lang w:val="es-MX"/>
              </w:rPr>
              <w:t>)</w:t>
            </w:r>
          </w:p>
        </w:tc>
        <w:tc>
          <w:tcPr>
            <w:tcW w:w="993" w:type="dxa"/>
            <w:tcBorders>
              <w:top w:val="single" w:sz="4" w:space="0" w:color="auto"/>
            </w:tcBorders>
          </w:tcPr>
          <w:p w14:paraId="2B0AE2D4"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5BACBAA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16</w:t>
            </w:r>
          </w:p>
        </w:tc>
        <w:tc>
          <w:tcPr>
            <w:tcW w:w="3685" w:type="dxa"/>
            <w:shd w:val="clear" w:color="auto" w:fill="auto"/>
          </w:tcPr>
          <w:p w14:paraId="0C817821"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r>
              <w:rPr>
                <w:rFonts w:ascii="Times New Roman" w:eastAsia="Calibri" w:hAnsi="Times New Roman" w:cs="Times New Roman"/>
                <w:lang w:val="es-MX"/>
              </w:rPr>
              <w:t>.</w:t>
            </w:r>
          </w:p>
        </w:tc>
      </w:tr>
      <w:tr w:rsidR="00143C7E" w:rsidRPr="001C3D36" w14:paraId="02B4D786" w14:textId="77777777" w:rsidTr="00092D2F">
        <w:tc>
          <w:tcPr>
            <w:tcW w:w="704" w:type="dxa"/>
            <w:shd w:val="clear" w:color="auto" w:fill="auto"/>
          </w:tcPr>
          <w:p w14:paraId="00A074C0"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50</w:t>
            </w:r>
            <w:r w:rsidRPr="001C3D36">
              <w:rPr>
                <w:rFonts w:ascii="Times New Roman" w:eastAsia="Calibri" w:hAnsi="Times New Roman" w:cs="Times New Roman"/>
                <w:lang w:val="es-MX"/>
              </w:rPr>
              <w:t>.</w:t>
            </w:r>
          </w:p>
        </w:tc>
        <w:tc>
          <w:tcPr>
            <w:tcW w:w="2840" w:type="dxa"/>
            <w:shd w:val="clear" w:color="auto" w:fill="auto"/>
          </w:tcPr>
          <w:p w14:paraId="26AB8759" w14:textId="77777777" w:rsidR="00143C7E" w:rsidRPr="001C3D36" w:rsidRDefault="00143C7E" w:rsidP="00092D2F">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p>
        </w:tc>
        <w:tc>
          <w:tcPr>
            <w:tcW w:w="993" w:type="dxa"/>
          </w:tcPr>
          <w:p w14:paraId="1D74318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0D9C14D8"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p>
        </w:tc>
        <w:tc>
          <w:tcPr>
            <w:tcW w:w="3685" w:type="dxa"/>
            <w:shd w:val="clear" w:color="auto" w:fill="auto"/>
          </w:tcPr>
          <w:p w14:paraId="37D85EAD"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r>
              <w:rPr>
                <w:rFonts w:ascii="Times New Roman" w:eastAsia="Calibri" w:hAnsi="Times New Roman" w:cs="Times New Roman"/>
                <w:lang w:val="es-MX"/>
              </w:rPr>
              <w:t>.</w:t>
            </w:r>
          </w:p>
        </w:tc>
      </w:tr>
      <w:tr w:rsidR="00143C7E" w:rsidRPr="001C3D36" w14:paraId="6D8E6980" w14:textId="77777777" w:rsidTr="00092D2F">
        <w:tc>
          <w:tcPr>
            <w:tcW w:w="704" w:type="dxa"/>
            <w:shd w:val="clear" w:color="auto" w:fill="auto"/>
          </w:tcPr>
          <w:p w14:paraId="6EBCE22E"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lastRenderedPageBreak/>
              <w:t>51</w:t>
            </w:r>
            <w:r w:rsidRPr="001C3D36">
              <w:rPr>
                <w:rFonts w:ascii="Times New Roman" w:eastAsia="Calibri" w:hAnsi="Times New Roman" w:cs="Times New Roman"/>
                <w:lang w:val="es-MX"/>
              </w:rPr>
              <w:t>.</w:t>
            </w:r>
          </w:p>
        </w:tc>
        <w:tc>
          <w:tcPr>
            <w:tcW w:w="2840" w:type="dxa"/>
            <w:shd w:val="clear" w:color="auto" w:fill="auto"/>
          </w:tcPr>
          <w:p w14:paraId="5F3DE8E3"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1</w:t>
            </w:r>
            <w:r>
              <w:rPr>
                <w:rFonts w:ascii="Times New Roman" w:eastAsia="Calibri" w:hAnsi="Times New Roman" w:cs="Times New Roman"/>
                <w:lang w:val="es-MX"/>
              </w:rPr>
              <w:t>,</w:t>
            </w:r>
            <w:r w:rsidRPr="001C3D36">
              <w:rPr>
                <w:rFonts w:ascii="Times New Roman" w:eastAsia="Calibri" w:hAnsi="Times New Roman" w:cs="Times New Roman"/>
                <w:lang w:val="es-MX"/>
              </w:rPr>
              <w:t>0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p>
        </w:tc>
        <w:tc>
          <w:tcPr>
            <w:tcW w:w="993" w:type="dxa"/>
          </w:tcPr>
          <w:p w14:paraId="651C25B4"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 xml:space="preserve">vnt. </w:t>
            </w:r>
          </w:p>
        </w:tc>
        <w:tc>
          <w:tcPr>
            <w:tcW w:w="1559" w:type="dxa"/>
          </w:tcPr>
          <w:p w14:paraId="03DF510C"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p>
        </w:tc>
        <w:tc>
          <w:tcPr>
            <w:tcW w:w="3685" w:type="dxa"/>
            <w:shd w:val="clear" w:color="auto" w:fill="auto"/>
          </w:tcPr>
          <w:p w14:paraId="2934E6FE" w14:textId="77777777" w:rsidR="00143C7E" w:rsidRPr="001C3D36" w:rsidRDefault="00143C7E" w:rsidP="00092D2F">
            <w:pPr>
              <w:spacing w:after="0" w:line="240" w:lineRule="auto"/>
              <w:rPr>
                <w:rFonts w:ascii="Times New Roman" w:eastAsia="Calibri" w:hAnsi="Times New Roman" w:cs="Times New Roman"/>
                <w:lang w:val="es-MX"/>
              </w:rPr>
            </w:pPr>
            <w:r w:rsidRPr="001C3D36">
              <w:rPr>
                <w:rFonts w:ascii="Times New Roman" w:eastAsia="Calibri" w:hAnsi="Times New Roman" w:cs="Times New Roman"/>
                <w:lang w:val="es-MX"/>
              </w:rPr>
              <w:t>1,0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r>
              <w:rPr>
                <w:rFonts w:ascii="Times New Roman" w:eastAsia="Calibri" w:hAnsi="Times New Roman" w:cs="Times New Roman"/>
                <w:lang w:val="es-MX"/>
              </w:rPr>
              <w:t>.</w:t>
            </w:r>
          </w:p>
        </w:tc>
      </w:tr>
      <w:tr w:rsidR="00143C7E" w:rsidRPr="00CE42D8" w14:paraId="6937CC53" w14:textId="77777777" w:rsidTr="00092D2F">
        <w:tc>
          <w:tcPr>
            <w:tcW w:w="704" w:type="dxa"/>
            <w:shd w:val="clear" w:color="auto" w:fill="auto"/>
          </w:tcPr>
          <w:p w14:paraId="0B723B6E"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52</w:t>
            </w:r>
            <w:r w:rsidRPr="001C3D36">
              <w:rPr>
                <w:rFonts w:ascii="Times New Roman" w:eastAsia="Calibri" w:hAnsi="Times New Roman" w:cs="Times New Roman"/>
                <w:lang w:val="es-MX"/>
              </w:rPr>
              <w:t>.</w:t>
            </w:r>
          </w:p>
        </w:tc>
        <w:tc>
          <w:tcPr>
            <w:tcW w:w="2840" w:type="dxa"/>
            <w:shd w:val="clear" w:color="auto" w:fill="auto"/>
          </w:tcPr>
          <w:p w14:paraId="385E9C0A"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Šulinio angos paaukštinimas (h</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5 cm) gelžbetoniniais žiedais</w:t>
            </w:r>
            <w:r>
              <w:rPr>
                <w:rFonts w:ascii="Times New Roman" w:eastAsia="Calibri" w:hAnsi="Times New Roman" w:cs="Times New Roman"/>
                <w:lang w:val="es-MX"/>
              </w:rPr>
              <w:t xml:space="preserve"> D700,</w:t>
            </w:r>
            <w:r w:rsidRPr="001C3D36">
              <w:rPr>
                <w:rFonts w:ascii="Times New Roman" w:eastAsia="Calibri" w:hAnsi="Times New Roman" w:cs="Times New Roman"/>
                <w:lang w:val="es-MX"/>
              </w:rPr>
              <w:t xml:space="preserve"> užtaisant asfaltbetonio mišiniu</w:t>
            </w:r>
          </w:p>
        </w:tc>
        <w:tc>
          <w:tcPr>
            <w:tcW w:w="993" w:type="dxa"/>
          </w:tcPr>
          <w:p w14:paraId="20950480"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0FDA6650" w14:textId="77777777" w:rsidR="00143C7E" w:rsidRPr="00421143" w:rsidRDefault="00143C7E" w:rsidP="00092D2F">
            <w:pPr>
              <w:spacing w:after="0" w:line="240" w:lineRule="auto"/>
              <w:ind w:firstLine="18"/>
              <w:jc w:val="center"/>
              <w:rPr>
                <w:rFonts w:ascii="Times New Roman" w:eastAsia="Calibri" w:hAnsi="Times New Roman" w:cs="Times New Roman"/>
                <w:bCs/>
              </w:rPr>
            </w:pPr>
            <w:r w:rsidRPr="00421143">
              <w:rPr>
                <w:rFonts w:ascii="Times New Roman" w:eastAsia="Calibri" w:hAnsi="Times New Roman" w:cs="Times New Roman"/>
                <w:bCs/>
              </w:rPr>
              <w:t>8</w:t>
            </w:r>
            <w:r>
              <w:rPr>
                <w:rFonts w:ascii="Times New Roman" w:eastAsia="Calibri" w:hAnsi="Times New Roman" w:cs="Times New Roman"/>
                <w:bCs/>
              </w:rPr>
              <w:t>0</w:t>
            </w:r>
          </w:p>
        </w:tc>
        <w:tc>
          <w:tcPr>
            <w:tcW w:w="3685" w:type="dxa"/>
            <w:shd w:val="clear" w:color="auto" w:fill="auto"/>
          </w:tcPr>
          <w:p w14:paraId="4893CD4D" w14:textId="77777777" w:rsidR="00143C7E" w:rsidRPr="000612F5" w:rsidRDefault="00143C7E" w:rsidP="00092D2F">
            <w:pPr>
              <w:spacing w:after="0" w:line="240" w:lineRule="auto"/>
              <w:rPr>
                <w:rFonts w:ascii="Times New Roman" w:eastAsia="Calibri" w:hAnsi="Times New Roman" w:cs="Times New Roman"/>
                <w:bCs/>
              </w:rPr>
            </w:pPr>
            <w:r w:rsidRPr="000612F5">
              <w:rPr>
                <w:rFonts w:ascii="Times New Roman" w:eastAsia="Calibri" w:hAnsi="Times New Roman" w:cs="Times New Roman"/>
                <w:lang w:val="es-MX"/>
              </w:rPr>
              <w:t>Šulinio angos paaukštinimas gelžbetoniniais žiedais D700 (h-5 cm) ir liuko perstatymas, užtaisant dangą karštu asfaltbetonio mišiniu jungiamuosius asfaltbetonio dangos paviršius, pagruntuojant bitumine emulsija.</w:t>
            </w:r>
          </w:p>
        </w:tc>
      </w:tr>
      <w:tr w:rsidR="00143C7E" w:rsidRPr="00CE42D8" w14:paraId="07EE5674" w14:textId="77777777" w:rsidTr="00092D2F">
        <w:tc>
          <w:tcPr>
            <w:tcW w:w="704" w:type="dxa"/>
            <w:shd w:val="clear" w:color="auto" w:fill="auto"/>
          </w:tcPr>
          <w:p w14:paraId="1CA685B0" w14:textId="77777777" w:rsidR="00143C7E" w:rsidRDefault="00143C7E" w:rsidP="00092D2F">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53.</w:t>
            </w:r>
          </w:p>
        </w:tc>
        <w:tc>
          <w:tcPr>
            <w:tcW w:w="2840" w:type="dxa"/>
            <w:shd w:val="clear" w:color="auto" w:fill="auto"/>
          </w:tcPr>
          <w:p w14:paraId="3B637C3E" w14:textId="77777777" w:rsidR="00143C7E" w:rsidRPr="001C3D36" w:rsidRDefault="00143C7E" w:rsidP="00092D2F">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Šulinio angos paaukštinimas (h</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5 cm) gelžbetoniniais žiedais</w:t>
            </w:r>
            <w:r>
              <w:rPr>
                <w:rFonts w:ascii="Times New Roman" w:eastAsia="Calibri" w:hAnsi="Times New Roman" w:cs="Times New Roman"/>
                <w:lang w:val="es-MX"/>
              </w:rPr>
              <w:t xml:space="preserve"> D1000,</w:t>
            </w:r>
            <w:r w:rsidRPr="001C3D36">
              <w:rPr>
                <w:rFonts w:ascii="Times New Roman" w:eastAsia="Calibri" w:hAnsi="Times New Roman" w:cs="Times New Roman"/>
                <w:lang w:val="es-MX"/>
              </w:rPr>
              <w:t xml:space="preserve"> užtaisant asfaltbetonio mišiniu</w:t>
            </w:r>
          </w:p>
        </w:tc>
        <w:tc>
          <w:tcPr>
            <w:tcW w:w="993" w:type="dxa"/>
          </w:tcPr>
          <w:p w14:paraId="72A21F0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508E2F55" w14:textId="77777777" w:rsidR="00143C7E" w:rsidRPr="00421143"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3685" w:type="dxa"/>
            <w:shd w:val="clear" w:color="auto" w:fill="auto"/>
          </w:tcPr>
          <w:p w14:paraId="79BAA239" w14:textId="77777777" w:rsidR="00143C7E" w:rsidRPr="000612F5" w:rsidRDefault="00143C7E" w:rsidP="00092D2F">
            <w:pPr>
              <w:spacing w:after="0" w:line="240" w:lineRule="auto"/>
              <w:rPr>
                <w:rFonts w:ascii="Times New Roman" w:eastAsia="Calibri" w:hAnsi="Times New Roman" w:cs="Times New Roman"/>
                <w:lang w:val="es-MX"/>
              </w:rPr>
            </w:pPr>
            <w:r w:rsidRPr="000612F5">
              <w:rPr>
                <w:rFonts w:ascii="Times New Roman" w:eastAsia="Calibri" w:hAnsi="Times New Roman" w:cs="Times New Roman"/>
                <w:lang w:val="es-MX"/>
              </w:rPr>
              <w:t>Šulinio angos paaukštinimas gelžbetoniniais žiedais D1000 (h-5 cm) ir liuko perstatymas, užtaisant dangą karštu asfaltbetonio mišiniu jungiamuosius asfaltbetonio dangos paviršius, pagruntuojant bitumine emulsija.</w:t>
            </w:r>
          </w:p>
        </w:tc>
      </w:tr>
      <w:tr w:rsidR="00143C7E" w:rsidRPr="00510503" w14:paraId="034CDB15" w14:textId="77777777" w:rsidTr="00092D2F">
        <w:trPr>
          <w:trHeight w:val="329"/>
        </w:trPr>
        <w:tc>
          <w:tcPr>
            <w:tcW w:w="704" w:type="dxa"/>
            <w:shd w:val="clear" w:color="auto" w:fill="auto"/>
          </w:tcPr>
          <w:p w14:paraId="5D77496D" w14:textId="77777777" w:rsidR="00143C7E" w:rsidRPr="001C3D36" w:rsidRDefault="00143C7E" w:rsidP="00092D2F">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5</w:t>
            </w:r>
            <w:r>
              <w:rPr>
                <w:rFonts w:ascii="Times New Roman" w:eastAsia="Calibri" w:hAnsi="Times New Roman" w:cs="Times New Roman"/>
                <w:lang w:val="es-MX"/>
              </w:rPr>
              <w:t>4</w:t>
            </w:r>
            <w:r w:rsidRPr="001C3D36">
              <w:rPr>
                <w:rFonts w:ascii="Times New Roman" w:eastAsia="Calibri" w:hAnsi="Times New Roman" w:cs="Times New Roman"/>
                <w:lang w:val="es-MX"/>
              </w:rPr>
              <w:t>.</w:t>
            </w:r>
          </w:p>
        </w:tc>
        <w:tc>
          <w:tcPr>
            <w:tcW w:w="2840" w:type="dxa"/>
            <w:shd w:val="clear" w:color="auto" w:fill="auto"/>
          </w:tcPr>
          <w:p w14:paraId="4448B7A9"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Resursai: ketiniai liukai (plaukiojančio tipo)</w:t>
            </w:r>
          </w:p>
        </w:tc>
        <w:tc>
          <w:tcPr>
            <w:tcW w:w="993" w:type="dxa"/>
          </w:tcPr>
          <w:p w14:paraId="34BA98C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7584B21B" w14:textId="77777777" w:rsidR="00143C7E" w:rsidRPr="00421143"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120</w:t>
            </w:r>
          </w:p>
        </w:tc>
        <w:tc>
          <w:tcPr>
            <w:tcW w:w="3685" w:type="dxa"/>
            <w:shd w:val="clear" w:color="auto" w:fill="auto"/>
          </w:tcPr>
          <w:p w14:paraId="7EB1BA81" w14:textId="77777777" w:rsidR="00143C7E" w:rsidRPr="001C3D36" w:rsidRDefault="00143C7E" w:rsidP="00092D2F">
            <w:pPr>
              <w:spacing w:after="0" w:line="240" w:lineRule="auto"/>
              <w:rPr>
                <w:rFonts w:ascii="Times New Roman" w:eastAsia="Calibri" w:hAnsi="Times New Roman" w:cs="Times New Roman"/>
                <w:bCs/>
              </w:rPr>
            </w:pPr>
            <w:r w:rsidRPr="005E25E0">
              <w:rPr>
                <w:rFonts w:ascii="Times New Roman" w:eastAsia="Calibri" w:hAnsi="Times New Roman" w:cs="Times New Roman"/>
              </w:rPr>
              <w:t xml:space="preserve">Resursai: ketiniai liukai (plaukiojančio tipo) su rakinamu dangčiu, 40 tonų apkrovoms (dangčio </w:t>
            </w:r>
            <w:proofErr w:type="spellStart"/>
            <w:r w:rsidRPr="005E25E0">
              <w:rPr>
                <w:rFonts w:ascii="Times New Roman" w:eastAsia="Calibri" w:hAnsi="Times New Roman" w:cs="Times New Roman"/>
              </w:rPr>
              <w:t>diam</w:t>
            </w:r>
            <w:proofErr w:type="spellEnd"/>
            <w:r w:rsidRPr="005E25E0">
              <w:rPr>
                <w:rFonts w:ascii="Times New Roman" w:eastAsia="Calibri" w:hAnsi="Times New Roman" w:cs="Times New Roman"/>
              </w:rPr>
              <w:t>.</w:t>
            </w:r>
            <w:r>
              <w:rPr>
                <w:rFonts w:ascii="Times New Roman" w:eastAsia="Calibri" w:hAnsi="Times New Roman" w:cs="Times New Roman"/>
              </w:rPr>
              <w:t xml:space="preserve"> </w:t>
            </w:r>
            <w:r w:rsidRPr="005E25E0">
              <w:rPr>
                <w:rFonts w:ascii="Times New Roman" w:eastAsia="Calibri" w:hAnsi="Times New Roman" w:cs="Times New Roman"/>
              </w:rPr>
              <w:t>650 mm)</w:t>
            </w:r>
            <w:r>
              <w:rPr>
                <w:rFonts w:ascii="Times New Roman" w:eastAsia="Calibri" w:hAnsi="Times New Roman" w:cs="Times New Roman"/>
              </w:rPr>
              <w:t>.</w:t>
            </w:r>
          </w:p>
        </w:tc>
      </w:tr>
      <w:tr w:rsidR="00143C7E" w:rsidRPr="00510503" w14:paraId="654D39A5" w14:textId="77777777" w:rsidTr="00092D2F">
        <w:trPr>
          <w:trHeight w:val="210"/>
        </w:trPr>
        <w:tc>
          <w:tcPr>
            <w:tcW w:w="704" w:type="dxa"/>
            <w:shd w:val="clear" w:color="auto" w:fill="auto"/>
          </w:tcPr>
          <w:p w14:paraId="367D5D9E"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027D3798"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Vamzdžių įvadų į šulinius įrengimas</w:t>
            </w:r>
          </w:p>
        </w:tc>
        <w:tc>
          <w:tcPr>
            <w:tcW w:w="993" w:type="dxa"/>
            <w:shd w:val="clear" w:color="auto" w:fill="FFFFFF"/>
          </w:tcPr>
          <w:p w14:paraId="18CA6763"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bCs/>
              </w:rPr>
              <w:t>vnt.</w:t>
            </w:r>
          </w:p>
        </w:tc>
        <w:tc>
          <w:tcPr>
            <w:tcW w:w="1559" w:type="dxa"/>
            <w:shd w:val="clear" w:color="auto" w:fill="FFFFFF"/>
          </w:tcPr>
          <w:p w14:paraId="27ECF80B" w14:textId="77777777" w:rsidR="00143C7E" w:rsidRPr="001C3D36" w:rsidRDefault="00143C7E" w:rsidP="00092D2F">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40</w:t>
            </w:r>
          </w:p>
        </w:tc>
        <w:tc>
          <w:tcPr>
            <w:tcW w:w="3685" w:type="dxa"/>
            <w:shd w:val="clear" w:color="auto" w:fill="FFFFFF"/>
          </w:tcPr>
          <w:p w14:paraId="48F47585" w14:textId="77777777" w:rsidR="00143C7E" w:rsidRPr="00510503" w:rsidRDefault="00143C7E" w:rsidP="00092D2F">
            <w:pPr>
              <w:spacing w:after="0" w:line="240" w:lineRule="auto"/>
              <w:rPr>
                <w:rFonts w:ascii="Times New Roman" w:eastAsia="Calibri" w:hAnsi="Times New Roman" w:cs="Times New Roman"/>
                <w:bCs/>
              </w:rPr>
            </w:pPr>
            <w:r w:rsidRPr="00510503">
              <w:rPr>
                <w:rFonts w:ascii="Times New Roman" w:eastAsia="Calibri" w:hAnsi="Times New Roman" w:cs="Times New Roman"/>
              </w:rPr>
              <w:t>Vamzdžių įvadų į šulinius įrengimas ir hermetizavimas (vamzdžių nevertinti).</w:t>
            </w:r>
          </w:p>
        </w:tc>
      </w:tr>
      <w:tr w:rsidR="00143C7E" w:rsidRPr="00CE42D8" w14:paraId="37D04D2E" w14:textId="77777777" w:rsidTr="00092D2F">
        <w:trPr>
          <w:trHeight w:val="498"/>
        </w:trPr>
        <w:tc>
          <w:tcPr>
            <w:tcW w:w="704" w:type="dxa"/>
            <w:shd w:val="clear" w:color="auto" w:fill="auto"/>
          </w:tcPr>
          <w:p w14:paraId="5EA94FF9"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6</w:t>
            </w:r>
            <w:r w:rsidRPr="001C3D36">
              <w:rPr>
                <w:rFonts w:ascii="Times New Roman" w:eastAsia="Calibri" w:hAnsi="Times New Roman" w:cs="Times New Roman"/>
              </w:rPr>
              <w:t>.</w:t>
            </w:r>
          </w:p>
        </w:tc>
        <w:tc>
          <w:tcPr>
            <w:tcW w:w="2840" w:type="dxa"/>
            <w:shd w:val="clear" w:color="auto" w:fill="auto"/>
          </w:tcPr>
          <w:p w14:paraId="206DE5EA" w14:textId="77777777" w:rsidR="00143C7E" w:rsidRPr="001C3D36" w:rsidRDefault="00143C7E" w:rsidP="00092D2F">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0,7 m"/>
              </w:smartTagPr>
              <w:r w:rsidRPr="001C3D36">
                <w:rPr>
                  <w:rFonts w:ascii="Times New Roman" w:eastAsia="Calibri" w:hAnsi="Times New Roman" w:cs="Times New Roman"/>
                </w:rPr>
                <w:t>0,7 m</w:t>
              </w:r>
            </w:smartTag>
            <w:r w:rsidRPr="001C3D36">
              <w:rPr>
                <w:rFonts w:ascii="Times New Roman" w:eastAsia="Calibri" w:hAnsi="Times New Roman" w:cs="Times New Roman"/>
              </w:rPr>
              <w:t xml:space="preserve"> skersmens lietaus šulinėlių iš surenkamo gelžbetonio įrengimas  </w:t>
            </w:r>
          </w:p>
        </w:tc>
        <w:tc>
          <w:tcPr>
            <w:tcW w:w="993" w:type="dxa"/>
            <w:shd w:val="clear" w:color="auto" w:fill="FFFFFF"/>
          </w:tcPr>
          <w:p w14:paraId="331A0F69"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3E5F76">
              <w:rPr>
                <w:rFonts w:ascii="Times New Roman" w:eastAsia="Calibri" w:hAnsi="Times New Roman" w:cs="Times New Roman"/>
                <w:lang w:val="es-MX"/>
              </w:rPr>
              <w:t>m</w:t>
            </w:r>
            <w:r w:rsidRPr="00DB5A8D">
              <w:rPr>
                <w:rFonts w:ascii="Times New Roman" w:eastAsia="Calibri" w:hAnsi="Times New Roman" w:cs="Times New Roman"/>
                <w:sz w:val="32"/>
                <w:szCs w:val="32"/>
                <w:lang w:val="es-MX"/>
              </w:rPr>
              <w:t>ᵌ</w:t>
            </w:r>
          </w:p>
        </w:tc>
        <w:tc>
          <w:tcPr>
            <w:tcW w:w="1559" w:type="dxa"/>
            <w:shd w:val="clear" w:color="auto" w:fill="FFFFFF"/>
          </w:tcPr>
          <w:p w14:paraId="09CDFAFA"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3685" w:type="dxa"/>
            <w:shd w:val="clear" w:color="auto" w:fill="FFFFFF"/>
          </w:tcPr>
          <w:p w14:paraId="3E21F567"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Apvalių (</w:t>
            </w:r>
            <w:smartTag w:uri="urn:schemas-microsoft-com:office:smarttags" w:element="metricconverter">
              <w:smartTagPr>
                <w:attr w:name="ProductID" w:val="0,7 m"/>
              </w:smartTagPr>
              <w:r w:rsidRPr="001C3D36">
                <w:rPr>
                  <w:rFonts w:ascii="Times New Roman" w:eastAsia="Calibri" w:hAnsi="Times New Roman" w:cs="Times New Roman"/>
                  <w:bCs/>
                </w:rPr>
                <w:t>0,7 m</w:t>
              </w:r>
            </w:smartTag>
            <w:r w:rsidRPr="001C3D36">
              <w:rPr>
                <w:rFonts w:ascii="Times New Roman" w:eastAsia="Calibri" w:hAnsi="Times New Roman" w:cs="Times New Roman"/>
                <w:bCs/>
              </w:rPr>
              <w:t xml:space="preserve"> skersmens) normalaus tipo lietaus šalinėlių iš surenkamo gelžbetonio įrengimas (1m³ g/b).</w:t>
            </w:r>
          </w:p>
        </w:tc>
      </w:tr>
      <w:tr w:rsidR="00143C7E" w:rsidRPr="00CE42D8" w14:paraId="363C787A" w14:textId="77777777" w:rsidTr="00092D2F">
        <w:trPr>
          <w:trHeight w:val="498"/>
        </w:trPr>
        <w:tc>
          <w:tcPr>
            <w:tcW w:w="704" w:type="dxa"/>
            <w:shd w:val="clear" w:color="auto" w:fill="auto"/>
          </w:tcPr>
          <w:p w14:paraId="4D2DB29B"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6D29B66D"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1,0 m skersmens lietaus šulinėlių iš surenkamo gelžbetonio įrengimas  </w:t>
            </w:r>
          </w:p>
        </w:tc>
        <w:tc>
          <w:tcPr>
            <w:tcW w:w="993" w:type="dxa"/>
            <w:shd w:val="clear" w:color="auto" w:fill="FFFFFF"/>
          </w:tcPr>
          <w:p w14:paraId="744876CB"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3E5F76">
              <w:rPr>
                <w:rFonts w:ascii="Times New Roman" w:eastAsia="Calibri" w:hAnsi="Times New Roman" w:cs="Times New Roman"/>
                <w:lang w:val="es-MX"/>
              </w:rPr>
              <w:t>m</w:t>
            </w:r>
            <w:r w:rsidRPr="00DB5A8D">
              <w:rPr>
                <w:rFonts w:ascii="Times New Roman" w:eastAsia="Calibri" w:hAnsi="Times New Roman" w:cs="Times New Roman"/>
                <w:sz w:val="32"/>
                <w:szCs w:val="32"/>
                <w:lang w:val="es-MX"/>
              </w:rPr>
              <w:t>ᵌ</w:t>
            </w:r>
          </w:p>
        </w:tc>
        <w:tc>
          <w:tcPr>
            <w:tcW w:w="1559" w:type="dxa"/>
            <w:shd w:val="clear" w:color="auto" w:fill="FFFFFF"/>
          </w:tcPr>
          <w:p w14:paraId="1B024C0D"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2</w:t>
            </w:r>
          </w:p>
        </w:tc>
        <w:tc>
          <w:tcPr>
            <w:tcW w:w="3685" w:type="dxa"/>
            <w:shd w:val="clear" w:color="auto" w:fill="FFFFFF"/>
          </w:tcPr>
          <w:p w14:paraId="422C3D67"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Apvalių (1,0 m skersmens) normalaus tipo lietaus šalinėlių iš surenkamo gelžbetonio įrengimas (1m³ g/b).</w:t>
            </w:r>
          </w:p>
        </w:tc>
      </w:tr>
      <w:tr w:rsidR="00143C7E" w:rsidRPr="001C3D36" w14:paraId="7099DD53" w14:textId="77777777" w:rsidTr="00092D2F">
        <w:trPr>
          <w:trHeight w:val="147"/>
        </w:trPr>
        <w:tc>
          <w:tcPr>
            <w:tcW w:w="704" w:type="dxa"/>
            <w:shd w:val="clear" w:color="auto" w:fill="auto"/>
          </w:tcPr>
          <w:p w14:paraId="48E6B4EA"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55B7519E"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Betoninių konstrukcijų ardymas (g</w:t>
            </w:r>
            <w:r>
              <w:rPr>
                <w:rFonts w:ascii="Times New Roman" w:eastAsia="Calibri" w:hAnsi="Times New Roman" w:cs="Times New Roman"/>
              </w:rPr>
              <w:t>elžbetoninės</w:t>
            </w:r>
            <w:r w:rsidRPr="001C3D36">
              <w:rPr>
                <w:rFonts w:ascii="Times New Roman" w:eastAsia="Calibri" w:hAnsi="Times New Roman" w:cs="Times New Roman"/>
              </w:rPr>
              <w:t xml:space="preserve"> pralaidos, monolitinio betono danga)   </w:t>
            </w:r>
          </w:p>
        </w:tc>
        <w:tc>
          <w:tcPr>
            <w:tcW w:w="993" w:type="dxa"/>
          </w:tcPr>
          <w:p w14:paraId="74C307B7"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3E5F76">
              <w:rPr>
                <w:rFonts w:ascii="Times New Roman" w:eastAsia="Calibri" w:hAnsi="Times New Roman" w:cs="Times New Roman"/>
                <w:lang w:val="es-MX"/>
              </w:rPr>
              <w:t>m</w:t>
            </w:r>
            <w:r w:rsidRPr="00DB5A8D">
              <w:rPr>
                <w:rFonts w:ascii="Times New Roman" w:eastAsia="Calibri" w:hAnsi="Times New Roman" w:cs="Times New Roman"/>
                <w:sz w:val="32"/>
                <w:szCs w:val="32"/>
                <w:lang w:val="es-MX"/>
              </w:rPr>
              <w:t>ᵌ</w:t>
            </w:r>
          </w:p>
        </w:tc>
        <w:tc>
          <w:tcPr>
            <w:tcW w:w="1559" w:type="dxa"/>
          </w:tcPr>
          <w:p w14:paraId="790BF834"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3685" w:type="dxa"/>
            <w:shd w:val="clear" w:color="auto" w:fill="auto"/>
          </w:tcPr>
          <w:p w14:paraId="5B3DE57D"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rPr>
              <w:t>Betoninių konstrukcijų ardymas (</w:t>
            </w:r>
            <w:proofErr w:type="spellStart"/>
            <w:r w:rsidRPr="001C3D36">
              <w:rPr>
                <w:rFonts w:ascii="Times New Roman" w:eastAsia="Calibri" w:hAnsi="Times New Roman" w:cs="Times New Roman"/>
              </w:rPr>
              <w:t>gežbetoninės</w:t>
            </w:r>
            <w:proofErr w:type="spellEnd"/>
            <w:r w:rsidRPr="001C3D36">
              <w:rPr>
                <w:rFonts w:ascii="Times New Roman" w:eastAsia="Calibri" w:hAnsi="Times New Roman" w:cs="Times New Roman"/>
              </w:rPr>
              <w:t xml:space="preserve"> pralaidos, monolitinio betono danga)</w:t>
            </w:r>
            <w:r>
              <w:rPr>
                <w:rFonts w:ascii="Times New Roman" w:eastAsia="Calibri" w:hAnsi="Times New Roman" w:cs="Times New Roman"/>
              </w:rPr>
              <w:t>.</w:t>
            </w:r>
            <w:r w:rsidRPr="001C3D36">
              <w:rPr>
                <w:rFonts w:ascii="Times New Roman" w:eastAsia="Calibri" w:hAnsi="Times New Roman" w:cs="Times New Roman"/>
              </w:rPr>
              <w:t xml:space="preserve">  </w:t>
            </w:r>
          </w:p>
        </w:tc>
      </w:tr>
      <w:tr w:rsidR="00143C7E" w:rsidRPr="001C3D36" w14:paraId="3D6442CF" w14:textId="77777777" w:rsidTr="00092D2F">
        <w:trPr>
          <w:trHeight w:val="147"/>
        </w:trPr>
        <w:tc>
          <w:tcPr>
            <w:tcW w:w="704" w:type="dxa"/>
            <w:shd w:val="clear" w:color="auto" w:fill="auto"/>
          </w:tcPr>
          <w:p w14:paraId="59CCAF17"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59</w:t>
            </w:r>
            <w:r w:rsidRPr="001C3D36">
              <w:rPr>
                <w:rFonts w:ascii="Times New Roman" w:eastAsia="Calibri" w:hAnsi="Times New Roman" w:cs="Times New Roman"/>
              </w:rPr>
              <w:t>.</w:t>
            </w:r>
          </w:p>
        </w:tc>
        <w:tc>
          <w:tcPr>
            <w:tcW w:w="2840" w:type="dxa"/>
            <w:shd w:val="clear" w:color="auto" w:fill="auto"/>
          </w:tcPr>
          <w:p w14:paraId="1C65DB9A" w14:textId="77777777" w:rsidR="00143C7E" w:rsidRPr="001C3D36" w:rsidRDefault="00143C7E" w:rsidP="00092D2F">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skersmens vandens pralaid</w:t>
            </w:r>
            <w:r>
              <w:rPr>
                <w:rFonts w:ascii="Times New Roman" w:eastAsia="Calibri" w:hAnsi="Times New Roman" w:cs="Times New Roman"/>
              </w:rPr>
              <w:t>os</w:t>
            </w:r>
            <w:r w:rsidRPr="001C3D36">
              <w:rPr>
                <w:rFonts w:ascii="Times New Roman" w:eastAsia="Calibri" w:hAnsi="Times New Roman" w:cs="Times New Roman"/>
              </w:rPr>
              <w:t xml:space="preserve"> sparninių antgalių įrengimas</w:t>
            </w:r>
          </w:p>
        </w:tc>
        <w:tc>
          <w:tcPr>
            <w:tcW w:w="993" w:type="dxa"/>
          </w:tcPr>
          <w:p w14:paraId="0AA6590C"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2AB2DA6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2</w:t>
            </w:r>
          </w:p>
        </w:tc>
        <w:tc>
          <w:tcPr>
            <w:tcW w:w="3685" w:type="dxa"/>
            <w:shd w:val="clear" w:color="auto" w:fill="auto"/>
          </w:tcPr>
          <w:p w14:paraId="2A709DD8" w14:textId="77777777" w:rsidR="00143C7E" w:rsidRPr="001C3D36" w:rsidRDefault="00143C7E" w:rsidP="00092D2F">
            <w:pPr>
              <w:spacing w:after="0" w:line="240" w:lineRule="auto"/>
              <w:rPr>
                <w:rFonts w:ascii="Times New Roman" w:eastAsia="Calibri" w:hAnsi="Times New Roman" w:cs="Times New Roman"/>
                <w:bCs/>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skersmens vandens pralaidos sparninių antgalių įrengimas</w:t>
            </w:r>
            <w:r>
              <w:rPr>
                <w:rFonts w:ascii="Times New Roman" w:eastAsia="Calibri" w:hAnsi="Times New Roman" w:cs="Times New Roman"/>
              </w:rPr>
              <w:t>.</w:t>
            </w:r>
          </w:p>
        </w:tc>
      </w:tr>
      <w:tr w:rsidR="00143C7E" w:rsidRPr="003C7A88" w14:paraId="7F0A6C6B" w14:textId="77777777" w:rsidTr="00092D2F">
        <w:trPr>
          <w:trHeight w:val="1272"/>
        </w:trPr>
        <w:tc>
          <w:tcPr>
            <w:tcW w:w="704" w:type="dxa"/>
            <w:shd w:val="clear" w:color="auto" w:fill="auto"/>
          </w:tcPr>
          <w:p w14:paraId="4A63C2C9"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60</w:t>
            </w:r>
            <w:r w:rsidRPr="001C3D36">
              <w:rPr>
                <w:rFonts w:ascii="Times New Roman" w:eastAsia="Calibri" w:hAnsi="Times New Roman" w:cs="Times New Roman"/>
              </w:rPr>
              <w:t>.</w:t>
            </w:r>
          </w:p>
        </w:tc>
        <w:tc>
          <w:tcPr>
            <w:tcW w:w="2840" w:type="dxa"/>
            <w:shd w:val="clear" w:color="auto" w:fill="auto"/>
          </w:tcPr>
          <w:p w14:paraId="70346CB6"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4v tipo nuovažos su žvyro danga ir vamzdžiu įrengimas</w:t>
            </w:r>
          </w:p>
        </w:tc>
        <w:tc>
          <w:tcPr>
            <w:tcW w:w="993" w:type="dxa"/>
          </w:tcPr>
          <w:p w14:paraId="263B7E33"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53653C93"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w:t>
            </w:r>
          </w:p>
        </w:tc>
        <w:tc>
          <w:tcPr>
            <w:tcW w:w="3685" w:type="dxa"/>
            <w:shd w:val="clear" w:color="auto" w:fill="auto"/>
          </w:tcPr>
          <w:p w14:paraId="6DD1A945" w14:textId="77777777" w:rsidR="00143C7E" w:rsidRDefault="00143C7E" w:rsidP="00092D2F">
            <w:pPr>
              <w:spacing w:after="0" w:line="240" w:lineRule="auto"/>
              <w:rPr>
                <w:rFonts w:ascii="Times New Roman" w:eastAsia="Calibri" w:hAnsi="Times New Roman" w:cs="Times New Roman"/>
              </w:rPr>
            </w:pPr>
            <w:r w:rsidRPr="001C3D36">
              <w:rPr>
                <w:rFonts w:ascii="Times New Roman" w:eastAsia="Calibri" w:hAnsi="Times New Roman" w:cs="Times New Roman"/>
              </w:rPr>
              <w:t xml:space="preserve">Iškasų dugno ir pylimų viršaus </w:t>
            </w:r>
            <w:proofErr w:type="spellStart"/>
            <w:r w:rsidRPr="001C3D36">
              <w:rPr>
                <w:rFonts w:ascii="Times New Roman" w:eastAsia="Calibri" w:hAnsi="Times New Roman" w:cs="Times New Roman"/>
              </w:rPr>
              <w:t>planiravimas</w:t>
            </w:r>
            <w:proofErr w:type="spellEnd"/>
            <w:r w:rsidRPr="001C3D36">
              <w:rPr>
                <w:rFonts w:ascii="Times New Roman" w:eastAsia="Calibri" w:hAnsi="Times New Roman" w:cs="Times New Roman"/>
              </w:rPr>
              <w:t xml:space="preserve"> mechanizuotu būdu, vamzdžio, apsauginio šalčiui atsparaus pagrindo sluoksnio įrengimas, pagrindo (dangos) rengimas iš sodrinto žvyro, pridedant 30% dol</w:t>
            </w:r>
            <w:r>
              <w:rPr>
                <w:rFonts w:ascii="Times New Roman" w:eastAsia="Calibri" w:hAnsi="Times New Roman" w:cs="Times New Roman"/>
              </w:rPr>
              <w:t>o</w:t>
            </w:r>
            <w:r w:rsidRPr="001C3D36">
              <w:rPr>
                <w:rFonts w:ascii="Times New Roman" w:eastAsia="Calibri" w:hAnsi="Times New Roman" w:cs="Times New Roman"/>
              </w:rPr>
              <w:t>mitinės skaldos, kelkraščių dangos įrengimas.</w:t>
            </w:r>
          </w:p>
          <w:p w14:paraId="1F579C0D" w14:textId="77777777" w:rsidR="00143C7E" w:rsidRPr="001C3D36" w:rsidRDefault="00143C7E" w:rsidP="00092D2F">
            <w:pPr>
              <w:spacing w:after="0" w:line="240" w:lineRule="auto"/>
              <w:rPr>
                <w:rFonts w:ascii="Times New Roman" w:eastAsia="Calibri" w:hAnsi="Times New Roman" w:cs="Times New Roman"/>
              </w:rPr>
            </w:pPr>
            <w:r>
              <w:rPr>
                <w:rFonts w:ascii="Times New Roman" w:eastAsia="Calibri" w:hAnsi="Times New Roman" w:cs="Times New Roman"/>
              </w:rPr>
              <w:t>Pagal statybos rekomendacijas R36-01.</w:t>
            </w:r>
          </w:p>
        </w:tc>
      </w:tr>
      <w:tr w:rsidR="00143C7E" w:rsidRPr="003C7A88" w14:paraId="591513AD" w14:textId="77777777" w:rsidTr="00092D2F">
        <w:trPr>
          <w:trHeight w:val="147"/>
        </w:trPr>
        <w:tc>
          <w:tcPr>
            <w:tcW w:w="704" w:type="dxa"/>
            <w:shd w:val="clear" w:color="auto" w:fill="auto"/>
          </w:tcPr>
          <w:p w14:paraId="4DEE52EF"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61</w:t>
            </w:r>
            <w:r w:rsidRPr="001C3D36">
              <w:rPr>
                <w:rFonts w:ascii="Times New Roman" w:eastAsia="Calibri" w:hAnsi="Times New Roman" w:cs="Times New Roman"/>
              </w:rPr>
              <w:t>.</w:t>
            </w:r>
          </w:p>
        </w:tc>
        <w:tc>
          <w:tcPr>
            <w:tcW w:w="2840" w:type="dxa"/>
            <w:shd w:val="clear" w:color="auto" w:fill="auto"/>
          </w:tcPr>
          <w:p w14:paraId="4AF083A6"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5v tipo nuovažos su žvyro danga ir vamzdžiu įrengimas</w:t>
            </w:r>
          </w:p>
        </w:tc>
        <w:tc>
          <w:tcPr>
            <w:tcW w:w="993" w:type="dxa"/>
          </w:tcPr>
          <w:p w14:paraId="07F75591"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369A627C"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w:t>
            </w:r>
          </w:p>
        </w:tc>
        <w:tc>
          <w:tcPr>
            <w:tcW w:w="3685" w:type="dxa"/>
            <w:shd w:val="clear" w:color="auto" w:fill="auto"/>
          </w:tcPr>
          <w:p w14:paraId="5BC0FB79" w14:textId="77777777" w:rsidR="00143C7E" w:rsidRDefault="00143C7E" w:rsidP="00092D2F">
            <w:pPr>
              <w:spacing w:after="0" w:line="240" w:lineRule="auto"/>
              <w:rPr>
                <w:rFonts w:ascii="Times New Roman" w:eastAsia="Calibri" w:hAnsi="Times New Roman" w:cs="Times New Roman"/>
              </w:rPr>
            </w:pPr>
            <w:r w:rsidRPr="001C3D36">
              <w:rPr>
                <w:rFonts w:ascii="Times New Roman" w:eastAsia="Calibri" w:hAnsi="Times New Roman" w:cs="Times New Roman"/>
              </w:rPr>
              <w:t xml:space="preserve">Iškasų dugno ir pylimų viršaus </w:t>
            </w:r>
            <w:proofErr w:type="spellStart"/>
            <w:r w:rsidRPr="001C3D36">
              <w:rPr>
                <w:rFonts w:ascii="Times New Roman" w:eastAsia="Calibri" w:hAnsi="Times New Roman" w:cs="Times New Roman"/>
              </w:rPr>
              <w:t>planiravimas</w:t>
            </w:r>
            <w:proofErr w:type="spellEnd"/>
            <w:r w:rsidRPr="001C3D36">
              <w:rPr>
                <w:rFonts w:ascii="Times New Roman" w:eastAsia="Calibri" w:hAnsi="Times New Roman" w:cs="Times New Roman"/>
              </w:rPr>
              <w:t xml:space="preserve"> mechanizuotu būdu, vamzdžio, apsauginio šalčiui atsparaus pagrindo sluoksnio įrengimas, pagrindo (dangos) rengimas iš sodrinto žvyro, pridedant 30% dol</w:t>
            </w:r>
            <w:r>
              <w:rPr>
                <w:rFonts w:ascii="Times New Roman" w:eastAsia="Calibri" w:hAnsi="Times New Roman" w:cs="Times New Roman"/>
              </w:rPr>
              <w:t>o</w:t>
            </w:r>
            <w:r w:rsidRPr="001C3D36">
              <w:rPr>
                <w:rFonts w:ascii="Times New Roman" w:eastAsia="Calibri" w:hAnsi="Times New Roman" w:cs="Times New Roman"/>
              </w:rPr>
              <w:t>mitinės skaldos, kelkraščių dangos įrengimas.</w:t>
            </w:r>
          </w:p>
          <w:p w14:paraId="157C354A" w14:textId="77777777" w:rsidR="00143C7E" w:rsidRPr="001C3D36" w:rsidRDefault="00143C7E" w:rsidP="00092D2F">
            <w:pPr>
              <w:spacing w:after="0" w:line="240" w:lineRule="auto"/>
              <w:rPr>
                <w:rFonts w:ascii="Times New Roman" w:eastAsia="Calibri" w:hAnsi="Times New Roman" w:cs="Times New Roman"/>
                <w:bCs/>
              </w:rPr>
            </w:pPr>
            <w:r>
              <w:rPr>
                <w:rFonts w:ascii="Times New Roman" w:eastAsia="Calibri" w:hAnsi="Times New Roman" w:cs="Times New Roman"/>
              </w:rPr>
              <w:t xml:space="preserve"> Pagal statybos rekomendacijas R36-01.</w:t>
            </w:r>
          </w:p>
        </w:tc>
      </w:tr>
      <w:tr w:rsidR="00143C7E" w:rsidRPr="00CE42D8" w14:paraId="0CE73574" w14:textId="77777777" w:rsidTr="00092D2F">
        <w:trPr>
          <w:trHeight w:val="147"/>
        </w:trPr>
        <w:tc>
          <w:tcPr>
            <w:tcW w:w="704" w:type="dxa"/>
            <w:shd w:val="clear" w:color="auto" w:fill="FFFFFF"/>
          </w:tcPr>
          <w:p w14:paraId="18A0ABBE"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62</w:t>
            </w:r>
            <w:r w:rsidRPr="001C3D36">
              <w:rPr>
                <w:rFonts w:ascii="Times New Roman" w:eastAsia="Calibri" w:hAnsi="Times New Roman" w:cs="Times New Roman"/>
              </w:rPr>
              <w:t>.</w:t>
            </w:r>
          </w:p>
        </w:tc>
        <w:tc>
          <w:tcPr>
            <w:tcW w:w="2840" w:type="dxa"/>
            <w:shd w:val="clear" w:color="auto" w:fill="FFFFFF"/>
          </w:tcPr>
          <w:p w14:paraId="66E94DF8"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padengimas (purškimas), dulkėtumą </w:t>
            </w:r>
            <w:r w:rsidRPr="001C3D36">
              <w:rPr>
                <w:rFonts w:ascii="Times New Roman" w:eastAsia="Calibri" w:hAnsi="Times New Roman" w:cs="Times New Roman"/>
              </w:rPr>
              <w:lastRenderedPageBreak/>
              <w:t xml:space="preserve">mažinančiomis  priemonėmis (kalcio chlorido dribsniais, ištirpintais vandenyje) </w:t>
            </w:r>
          </w:p>
        </w:tc>
        <w:tc>
          <w:tcPr>
            <w:tcW w:w="993" w:type="dxa"/>
            <w:shd w:val="clear" w:color="auto" w:fill="FFFFFF"/>
          </w:tcPr>
          <w:p w14:paraId="1F611AE8"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lastRenderedPageBreak/>
              <w:t>1000</w:t>
            </w:r>
            <w:r w:rsidRPr="001C3D36">
              <w:rPr>
                <w:rFonts w:ascii="Times New Roman" w:eastAsia="Calibri" w:hAnsi="Times New Roman" w:cs="Times New Roman"/>
                <w:lang w:val="es-MX"/>
              </w:rPr>
              <w:t xml:space="preserve"> </w:t>
            </w:r>
            <w:r w:rsidRPr="009D39DD">
              <w:rPr>
                <w:rFonts w:ascii="Times New Roman" w:eastAsia="Calibri" w:hAnsi="Times New Roman" w:cs="Times New Roman"/>
                <w:lang w:val="es-MX"/>
              </w:rPr>
              <w:t>m²</w:t>
            </w:r>
          </w:p>
        </w:tc>
        <w:tc>
          <w:tcPr>
            <w:tcW w:w="1559" w:type="dxa"/>
            <w:shd w:val="clear" w:color="auto" w:fill="FFFFFF"/>
          </w:tcPr>
          <w:p w14:paraId="6B51FAC3"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w:t>
            </w:r>
          </w:p>
        </w:tc>
        <w:tc>
          <w:tcPr>
            <w:tcW w:w="3685" w:type="dxa"/>
            <w:shd w:val="clear" w:color="auto" w:fill="FFFFFF"/>
          </w:tcPr>
          <w:p w14:paraId="430E0BCB" w14:textId="77777777" w:rsidR="00143C7E" w:rsidRPr="001C3D36" w:rsidRDefault="00143C7E" w:rsidP="00092D2F">
            <w:pPr>
              <w:spacing w:after="0" w:line="240" w:lineRule="auto"/>
              <w:rPr>
                <w:rFonts w:ascii="Times New Roman" w:eastAsia="Calibri" w:hAnsi="Times New Roman" w:cs="Times New Roman"/>
                <w:bCs/>
              </w:rPr>
            </w:pPr>
            <w:proofErr w:type="spellStart"/>
            <w:r w:rsidRPr="001C3D36">
              <w:rPr>
                <w:rFonts w:ascii="Times New Roman" w:eastAsia="Calibri" w:hAnsi="Times New Roman" w:cs="Times New Roman"/>
                <w:bCs/>
              </w:rPr>
              <w:t>Nugreideriuoto</w:t>
            </w:r>
            <w:proofErr w:type="spellEnd"/>
            <w:r w:rsidRPr="001C3D36">
              <w:rPr>
                <w:rFonts w:ascii="Times New Roman" w:eastAsia="Calibri" w:hAnsi="Times New Roman" w:cs="Times New Roman"/>
                <w:bCs/>
              </w:rPr>
              <w:t xml:space="preserve"> (</w:t>
            </w:r>
            <w:r>
              <w:rPr>
                <w:rFonts w:ascii="Times New Roman" w:eastAsia="Calibri" w:hAnsi="Times New Roman" w:cs="Times New Roman"/>
                <w:bCs/>
              </w:rPr>
              <w:t xml:space="preserve">techn. </w:t>
            </w:r>
            <w:proofErr w:type="spellStart"/>
            <w:r>
              <w:rPr>
                <w:rFonts w:ascii="Times New Roman" w:eastAsia="Calibri" w:hAnsi="Times New Roman" w:cs="Times New Roman"/>
                <w:bCs/>
              </w:rPr>
              <w:t>specif</w:t>
            </w:r>
            <w:proofErr w:type="spellEnd"/>
            <w:r>
              <w:rPr>
                <w:rFonts w:ascii="Times New Roman" w:eastAsia="Calibri" w:hAnsi="Times New Roman" w:cs="Times New Roman"/>
                <w:bCs/>
              </w:rPr>
              <w:t xml:space="preserve">. </w:t>
            </w:r>
            <w:r w:rsidRPr="001C3D36">
              <w:rPr>
                <w:rFonts w:ascii="Times New Roman" w:eastAsia="Calibri" w:hAnsi="Times New Roman" w:cs="Times New Roman"/>
                <w:bCs/>
              </w:rPr>
              <w:t>1</w:t>
            </w:r>
            <w:r>
              <w:rPr>
                <w:rFonts w:ascii="Times New Roman" w:eastAsia="Calibri" w:hAnsi="Times New Roman" w:cs="Times New Roman"/>
                <w:bCs/>
              </w:rPr>
              <w:t>5</w:t>
            </w:r>
            <w:r w:rsidRPr="001C3D36">
              <w:rPr>
                <w:rFonts w:ascii="Times New Roman" w:eastAsia="Calibri" w:hAnsi="Times New Roman" w:cs="Times New Roman"/>
                <w:bCs/>
              </w:rPr>
              <w:t xml:space="preserve"> p.) kelio purškimas kalcio chlorido </w:t>
            </w:r>
            <w:r w:rsidRPr="001C3D36">
              <w:rPr>
                <w:rFonts w:ascii="Times New Roman" w:eastAsia="Calibri" w:hAnsi="Times New Roman" w:cs="Times New Roman"/>
                <w:bCs/>
              </w:rPr>
              <w:lastRenderedPageBreak/>
              <w:t>dribsniais, sumaišant juos su nusidėvinčiu viršutiniu kelio dangos sluoksniu ir sutankinimas volu.</w:t>
            </w:r>
          </w:p>
        </w:tc>
      </w:tr>
      <w:tr w:rsidR="00143C7E" w:rsidRPr="00CE42D8" w14:paraId="61B0FBB1" w14:textId="77777777" w:rsidTr="00092D2F">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CFA5A4A"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lastRenderedPageBreak/>
              <w:t>63</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4B6696BC"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Minkštų veislių medžių </w:t>
            </w:r>
            <w:r>
              <w:rPr>
                <w:rFonts w:ascii="Times New Roman" w:eastAsia="Calibri" w:hAnsi="Times New Roman" w:cs="Times New Roman"/>
              </w:rPr>
              <w:t>(</w:t>
            </w:r>
            <w:r w:rsidRPr="001C3D36">
              <w:rPr>
                <w:rFonts w:ascii="Times New Roman" w:eastAsia="Calibri" w:hAnsi="Times New Roman" w:cs="Times New Roman"/>
                <w:bCs/>
              </w:rPr>
              <w:t xml:space="preserve">iki </w:t>
            </w:r>
            <w:r>
              <w:rPr>
                <w:rFonts w:ascii="Times New Roman" w:eastAsia="Calibri" w:hAnsi="Times New Roman" w:cs="Times New Roman"/>
                <w:bCs/>
              </w:rPr>
              <w:t xml:space="preserve"> </w:t>
            </w:r>
            <w:r w:rsidRPr="001C3D36">
              <w:rPr>
                <w:rFonts w:ascii="Times New Roman" w:eastAsia="Calibri" w:hAnsi="Times New Roman" w:cs="Times New Roman"/>
                <w:bCs/>
              </w:rPr>
              <w:t>d ≤ 16 cm storio</w:t>
            </w:r>
            <w:r>
              <w:rPr>
                <w:rFonts w:ascii="Times New Roman" w:eastAsia="Calibri" w:hAnsi="Times New Roman" w:cs="Times New Roman"/>
                <w:bCs/>
              </w:rPr>
              <w:t>)</w:t>
            </w:r>
            <w:r w:rsidRPr="001C3D36">
              <w:rPr>
                <w:rFonts w:ascii="Times New Roman" w:eastAsia="Calibri" w:hAnsi="Times New Roman" w:cs="Times New Roman"/>
                <w:bCs/>
              </w:rPr>
              <w:t xml:space="preserve"> </w:t>
            </w:r>
            <w:r w:rsidRPr="001C3D36">
              <w:rPr>
                <w:rFonts w:ascii="Times New Roman" w:eastAsia="Calibri" w:hAnsi="Times New Roman" w:cs="Times New Roman"/>
              </w:rPr>
              <w:t xml:space="preserve">kirtimas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B17992" w14:textId="77777777" w:rsidR="00143C7E" w:rsidRPr="001C3D36" w:rsidRDefault="00143C7E" w:rsidP="00092D2F">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91B69F"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917D0C6"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 xml:space="preserve">Menkaverčių medžių </w:t>
            </w:r>
            <w:r>
              <w:rPr>
                <w:rFonts w:ascii="Times New Roman" w:eastAsia="Calibri" w:hAnsi="Times New Roman" w:cs="Times New Roman"/>
                <w:bCs/>
              </w:rPr>
              <w:t>(</w:t>
            </w:r>
            <w:r w:rsidRPr="001C3D36">
              <w:rPr>
                <w:rFonts w:ascii="Times New Roman" w:eastAsia="Calibri" w:hAnsi="Times New Roman" w:cs="Times New Roman"/>
                <w:bCs/>
              </w:rPr>
              <w:t>iki d ≤</w:t>
            </w:r>
            <w:r>
              <w:rPr>
                <w:rFonts w:ascii="Times New Roman" w:eastAsia="Calibri" w:hAnsi="Times New Roman" w:cs="Times New Roman"/>
                <w:bCs/>
              </w:rPr>
              <w:t xml:space="preserve"> </w:t>
            </w:r>
            <w:r w:rsidRPr="001C3D36">
              <w:rPr>
                <w:rFonts w:ascii="Times New Roman" w:eastAsia="Calibri" w:hAnsi="Times New Roman" w:cs="Times New Roman"/>
                <w:bCs/>
              </w:rPr>
              <w:t>16 cm storio</w:t>
            </w:r>
            <w:r>
              <w:rPr>
                <w:rFonts w:ascii="Times New Roman" w:eastAsia="Calibri" w:hAnsi="Times New Roman" w:cs="Times New Roman"/>
                <w:bCs/>
              </w:rPr>
              <w:t>)</w:t>
            </w:r>
            <w:r w:rsidRPr="001C3D36">
              <w:rPr>
                <w:rFonts w:ascii="Times New Roman" w:eastAsia="Calibri" w:hAnsi="Times New Roman" w:cs="Times New Roman"/>
                <w:bCs/>
              </w:rPr>
              <w:t xml:space="preserve"> kirtimas</w:t>
            </w:r>
            <w:r>
              <w:rPr>
                <w:rFonts w:ascii="Times New Roman" w:eastAsia="Calibri" w:hAnsi="Times New Roman" w:cs="Times New Roman"/>
                <w:bCs/>
              </w:rPr>
              <w:t xml:space="preserve">, </w:t>
            </w:r>
            <w:r>
              <w:rPr>
                <w:rFonts w:ascii="Times New Roman" w:eastAsia="Calibri" w:hAnsi="Times New Roman" w:cs="Times New Roman"/>
              </w:rPr>
              <w:t>k</w:t>
            </w:r>
            <w:r w:rsidRPr="001C3D36">
              <w:rPr>
                <w:rFonts w:ascii="Times New Roman" w:eastAsia="Calibri" w:hAnsi="Times New Roman" w:cs="Times New Roman"/>
              </w:rPr>
              <w:t>elmų šalinimas</w:t>
            </w:r>
            <w:r>
              <w:rPr>
                <w:rFonts w:ascii="Times New Roman" w:eastAsia="Calibri" w:hAnsi="Times New Roman" w:cs="Times New Roman"/>
              </w:rPr>
              <w:t>,</w:t>
            </w:r>
            <w:r w:rsidRPr="00DC6B38">
              <w:rPr>
                <w:rFonts w:ascii="Times New Roman" w:eastAsia="Calibri" w:hAnsi="Times New Roman" w:cs="Times New Roman"/>
                <w:lang w:val="es-MX"/>
              </w:rPr>
              <w:t xml:space="preserve"> </w:t>
            </w:r>
            <w:r>
              <w:rPr>
                <w:rFonts w:ascii="Times New Roman" w:eastAsia="Calibri" w:hAnsi="Times New Roman" w:cs="Times New Roman"/>
                <w:lang w:val="es-MX"/>
              </w:rPr>
              <w:t>i</w:t>
            </w:r>
            <w:r w:rsidRPr="00DC6B38">
              <w:rPr>
                <w:rFonts w:ascii="Times New Roman" w:eastAsia="Calibri" w:hAnsi="Times New Roman" w:cs="Times New Roman"/>
                <w:lang w:val="es-MX"/>
              </w:rPr>
              <w:t xml:space="preserve">švežimas į </w:t>
            </w:r>
            <w:r w:rsidRPr="00DC6B38">
              <w:rPr>
                <w:rFonts w:ascii="Times New Roman" w:eastAsia="Calibri" w:hAnsi="Times New Roman" w:cs="Times New Roman"/>
                <w:shd w:val="clear" w:color="auto" w:fill="FFFFFF"/>
                <w:lang w:val="es-MX"/>
              </w:rPr>
              <w:t>Jėrubaičių sąvartyn</w:t>
            </w:r>
            <w:r>
              <w:rPr>
                <w:rFonts w:ascii="Times New Roman" w:eastAsia="Calibri" w:hAnsi="Times New Roman" w:cs="Times New Roman"/>
                <w:shd w:val="clear" w:color="auto" w:fill="FFFFFF"/>
                <w:lang w:val="es-MX"/>
              </w:rPr>
              <w:t>o</w:t>
            </w:r>
            <w:r w:rsidRPr="00DC6B38">
              <w:rPr>
                <w:rFonts w:ascii="Times New Roman" w:eastAsia="Calibri" w:hAnsi="Times New Roman" w:cs="Times New Roman"/>
                <w:shd w:val="clear" w:color="auto" w:fill="FFFFFF"/>
                <w:lang w:val="es-MX"/>
              </w:rPr>
              <w:t xml:space="preserve"> </w:t>
            </w:r>
            <w:r>
              <w:rPr>
                <w:rFonts w:ascii="Times New Roman" w:eastAsia="Calibri" w:hAnsi="Times New Roman" w:cs="Times New Roman"/>
                <w:shd w:val="clear" w:color="auto" w:fill="FFFFFF"/>
                <w:lang w:val="es-MX"/>
              </w:rPr>
              <w:t>žaliųjų atliekų priėmimo aikštelę</w:t>
            </w:r>
            <w:r w:rsidRPr="00DC6B38">
              <w:rPr>
                <w:rFonts w:ascii="Times New Roman" w:eastAsia="Calibri" w:hAnsi="Times New Roman" w:cs="Times New Roman"/>
                <w:shd w:val="clear" w:color="auto" w:fill="FFFFFF"/>
                <w:lang w:val="es-MX"/>
              </w:rPr>
              <w:t xml:space="preserve"> (Plungės r. Jėrubaičių k.</w:t>
            </w:r>
            <w:r>
              <w:rPr>
                <w:rFonts w:ascii="Times New Roman" w:eastAsia="Calibri" w:hAnsi="Times New Roman" w:cs="Times New Roman"/>
                <w:shd w:val="clear" w:color="auto" w:fill="FFFFFF"/>
                <w:lang w:val="es-MX"/>
              </w:rPr>
              <w:t xml:space="preserve">) </w:t>
            </w:r>
            <w:r w:rsidRPr="00DC6B38">
              <w:rPr>
                <w:rFonts w:ascii="Times New Roman" w:eastAsia="Calibri" w:hAnsi="Times New Roman" w:cs="Times New Roman"/>
                <w:shd w:val="clear" w:color="auto" w:fill="FFFFFF"/>
                <w:lang w:val="es-MX"/>
              </w:rPr>
              <w:t xml:space="preserve">arba jų perdavimas (nustatyta tvarka) atliekų tvarkytojams </w:t>
            </w:r>
            <w:r>
              <w:rPr>
                <w:rFonts w:ascii="Times New Roman" w:eastAsia="Calibri" w:hAnsi="Times New Roman" w:cs="Times New Roman"/>
                <w:shd w:val="clear" w:color="auto" w:fill="FFFFFF"/>
                <w:lang w:val="es-MX"/>
              </w:rPr>
              <w:t>ir/</w:t>
            </w:r>
            <w:r w:rsidRPr="00DC6B38">
              <w:rPr>
                <w:rFonts w:ascii="Times New Roman" w:eastAsia="Calibri" w:hAnsi="Times New Roman" w:cs="Times New Roman"/>
                <w:shd w:val="clear" w:color="auto" w:fill="FFFFFF"/>
                <w:lang w:val="es-MX"/>
              </w:rPr>
              <w:t>ar naudotojams.</w:t>
            </w:r>
          </w:p>
        </w:tc>
      </w:tr>
      <w:tr w:rsidR="00143C7E" w:rsidRPr="00CE42D8" w14:paraId="12F202BC" w14:textId="77777777" w:rsidTr="00092D2F">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DB4A53E" w14:textId="77777777" w:rsidR="00143C7E" w:rsidRPr="001C3D36" w:rsidRDefault="00143C7E" w:rsidP="00092D2F">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6</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76342399"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Krūmų kirtimas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4689E3" w14:textId="77777777" w:rsidR="00143C7E" w:rsidRPr="001C3D36" w:rsidRDefault="00143C7E" w:rsidP="00092D2F">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24931F" w14:textId="77777777" w:rsidR="00143C7E" w:rsidRPr="001C3D36" w:rsidRDefault="00143C7E" w:rsidP="00092D2F">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14700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02CD4F1" w14:textId="77777777" w:rsidR="00143C7E" w:rsidRPr="001C3D36" w:rsidRDefault="00143C7E" w:rsidP="00092D2F">
            <w:pPr>
              <w:spacing w:after="0" w:line="240" w:lineRule="auto"/>
              <w:rPr>
                <w:rFonts w:ascii="Times New Roman" w:eastAsia="Calibri" w:hAnsi="Times New Roman" w:cs="Times New Roman"/>
                <w:bCs/>
              </w:rPr>
            </w:pPr>
            <w:r w:rsidRPr="001C3D36">
              <w:rPr>
                <w:rFonts w:ascii="Times New Roman" w:eastAsia="Calibri" w:hAnsi="Times New Roman" w:cs="Times New Roman"/>
                <w:bCs/>
              </w:rPr>
              <w:t>Krūmų kirtimas</w:t>
            </w:r>
            <w:r>
              <w:rPr>
                <w:rFonts w:ascii="Times New Roman" w:eastAsia="Calibri" w:hAnsi="Times New Roman" w:cs="Times New Roman"/>
                <w:bCs/>
              </w:rPr>
              <w:t xml:space="preserve">, </w:t>
            </w:r>
            <w:r w:rsidRPr="001C3D36">
              <w:rPr>
                <w:rFonts w:ascii="Times New Roman" w:eastAsia="Calibri" w:hAnsi="Times New Roman" w:cs="Times New Roman"/>
                <w:bCs/>
              </w:rPr>
              <w:t>šalinimas iš kelkraščių ir kelio griovių</w:t>
            </w:r>
            <w:r>
              <w:rPr>
                <w:rFonts w:ascii="Times New Roman" w:eastAsia="Calibri" w:hAnsi="Times New Roman" w:cs="Times New Roman"/>
                <w:bCs/>
              </w:rPr>
              <w:t xml:space="preserve">, </w:t>
            </w:r>
            <w:r w:rsidRPr="00DC6B38">
              <w:rPr>
                <w:rFonts w:ascii="Times New Roman" w:eastAsia="Calibri" w:hAnsi="Times New Roman" w:cs="Times New Roman"/>
                <w:lang w:val="es-MX"/>
              </w:rPr>
              <w:t xml:space="preserve">išvežimas į </w:t>
            </w:r>
            <w:r w:rsidRPr="00DC6B38">
              <w:rPr>
                <w:rFonts w:ascii="Times New Roman" w:eastAsia="Calibri" w:hAnsi="Times New Roman" w:cs="Times New Roman"/>
                <w:shd w:val="clear" w:color="auto" w:fill="FFFFFF"/>
                <w:lang w:val="es-MX"/>
              </w:rPr>
              <w:t>Jėrubaičių sąvartyn</w:t>
            </w:r>
            <w:r>
              <w:rPr>
                <w:rFonts w:ascii="Times New Roman" w:eastAsia="Calibri" w:hAnsi="Times New Roman" w:cs="Times New Roman"/>
                <w:shd w:val="clear" w:color="auto" w:fill="FFFFFF"/>
                <w:lang w:val="es-MX"/>
              </w:rPr>
              <w:t>o</w:t>
            </w:r>
            <w:r w:rsidRPr="00DC6B38">
              <w:rPr>
                <w:rFonts w:ascii="Times New Roman" w:eastAsia="Calibri" w:hAnsi="Times New Roman" w:cs="Times New Roman"/>
                <w:shd w:val="clear" w:color="auto" w:fill="FFFFFF"/>
                <w:lang w:val="es-MX"/>
              </w:rPr>
              <w:t xml:space="preserve"> </w:t>
            </w:r>
            <w:r>
              <w:rPr>
                <w:rFonts w:ascii="Times New Roman" w:eastAsia="Calibri" w:hAnsi="Times New Roman" w:cs="Times New Roman"/>
                <w:shd w:val="clear" w:color="auto" w:fill="FFFFFF"/>
                <w:lang w:val="es-MX"/>
              </w:rPr>
              <w:t>žaliųjų atliekų priėmimo aikštelę</w:t>
            </w:r>
            <w:r w:rsidRPr="00DC6B38">
              <w:rPr>
                <w:rFonts w:ascii="Times New Roman" w:eastAsia="Calibri" w:hAnsi="Times New Roman" w:cs="Times New Roman"/>
                <w:lang w:val="es-MX"/>
              </w:rPr>
              <w:t xml:space="preserve"> </w:t>
            </w:r>
            <w:r w:rsidRPr="00DC6B38">
              <w:rPr>
                <w:rFonts w:ascii="Times New Roman" w:eastAsia="Calibri" w:hAnsi="Times New Roman" w:cs="Times New Roman"/>
                <w:shd w:val="clear" w:color="auto" w:fill="FFFFFF"/>
                <w:lang w:val="es-MX"/>
              </w:rPr>
              <w:t>(Plungės r. Jėrubaičių k</w:t>
            </w:r>
            <w:r>
              <w:rPr>
                <w:rFonts w:ascii="Times New Roman" w:eastAsia="Calibri" w:hAnsi="Times New Roman" w:cs="Times New Roman"/>
                <w:shd w:val="clear" w:color="auto" w:fill="FFFFFF"/>
                <w:lang w:val="es-MX"/>
              </w:rPr>
              <w:t>.)</w:t>
            </w:r>
            <w:r w:rsidRPr="00DC6B38">
              <w:rPr>
                <w:rFonts w:ascii="Times New Roman" w:eastAsia="Calibri" w:hAnsi="Times New Roman" w:cs="Times New Roman"/>
                <w:shd w:val="clear" w:color="auto" w:fill="FFFFFF"/>
                <w:lang w:val="es-MX"/>
              </w:rPr>
              <w:t xml:space="preserve"> arba jų perdavimas (nustatyta tvarka) atliekų tvarkytojams </w:t>
            </w:r>
            <w:r>
              <w:rPr>
                <w:rFonts w:ascii="Times New Roman" w:eastAsia="Calibri" w:hAnsi="Times New Roman" w:cs="Times New Roman"/>
                <w:shd w:val="clear" w:color="auto" w:fill="FFFFFF"/>
                <w:lang w:val="es-MX"/>
              </w:rPr>
              <w:t>ir/</w:t>
            </w:r>
            <w:r w:rsidRPr="00DC6B38">
              <w:rPr>
                <w:rFonts w:ascii="Times New Roman" w:eastAsia="Calibri" w:hAnsi="Times New Roman" w:cs="Times New Roman"/>
                <w:shd w:val="clear" w:color="auto" w:fill="FFFFFF"/>
                <w:lang w:val="es-MX"/>
              </w:rPr>
              <w:t>ar naudotojams.</w:t>
            </w:r>
            <w:r>
              <w:rPr>
                <w:rFonts w:ascii="Times New Roman" w:eastAsia="Calibri" w:hAnsi="Times New Roman" w:cs="Times New Roman"/>
                <w:bCs/>
              </w:rPr>
              <w:t xml:space="preserve"> </w:t>
            </w:r>
          </w:p>
        </w:tc>
      </w:tr>
      <w:tr w:rsidR="00143C7E" w:rsidRPr="001C3D36" w14:paraId="0A9B6427" w14:textId="77777777" w:rsidTr="00092D2F">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95FB053" w14:textId="77777777" w:rsidR="00143C7E" w:rsidRPr="001C3D36" w:rsidRDefault="00143C7E" w:rsidP="00092D2F">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65</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16FC4BAD" w14:textId="77777777" w:rsidR="00143C7E" w:rsidRPr="001C3D36" w:rsidRDefault="00143C7E" w:rsidP="00092D2F">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Kelkraščių šienavimas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EFF86C"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9D39DD">
              <w:rPr>
                <w:rFonts w:ascii="Times New Roman" w:eastAsia="Calibri" w:hAnsi="Times New Roman" w:cs="Times New Roman"/>
                <w:lang w:val="es-MX"/>
              </w:rPr>
              <w:t>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1A397F" w14:textId="77777777" w:rsidR="00143C7E" w:rsidRPr="001C3D36" w:rsidRDefault="00143C7E" w:rsidP="00092D2F">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3590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51CBD6B" w14:textId="77777777" w:rsidR="00143C7E" w:rsidRPr="001C3D36" w:rsidRDefault="00143C7E" w:rsidP="00092D2F">
            <w:pPr>
              <w:spacing w:after="0" w:line="240" w:lineRule="auto"/>
              <w:rPr>
                <w:rFonts w:ascii="Times New Roman" w:eastAsia="Calibri" w:hAnsi="Times New Roman" w:cs="Times New Roman"/>
              </w:rPr>
            </w:pPr>
            <w:r w:rsidRPr="001C3D36">
              <w:rPr>
                <w:rFonts w:ascii="Times New Roman" w:eastAsia="Calibri" w:hAnsi="Times New Roman" w:cs="Times New Roman"/>
              </w:rPr>
              <w:t>1 m pločio kelkraščio juostos šienavimas mechanizuotu būdu</w:t>
            </w:r>
            <w:r>
              <w:rPr>
                <w:rFonts w:ascii="Times New Roman" w:eastAsia="Calibri" w:hAnsi="Times New Roman" w:cs="Times New Roman"/>
              </w:rPr>
              <w:t>.</w:t>
            </w:r>
          </w:p>
        </w:tc>
      </w:tr>
    </w:tbl>
    <w:p w14:paraId="065DDB14" w14:textId="77777777" w:rsidR="00143C7E" w:rsidRPr="001C3D36" w:rsidRDefault="00143C7E" w:rsidP="00143C7E">
      <w:pPr>
        <w:spacing w:after="0" w:line="240" w:lineRule="auto"/>
        <w:ind w:firstLine="709"/>
        <w:jc w:val="both"/>
        <w:rPr>
          <w:rFonts w:ascii="Times New Roman" w:eastAsia="Calibri" w:hAnsi="Times New Roman" w:cs="Times New Roman"/>
          <w:b/>
          <w:bCs/>
        </w:rPr>
      </w:pPr>
    </w:p>
    <w:p w14:paraId="59AA3680" w14:textId="77777777" w:rsidR="00143C7E" w:rsidRPr="00EE7478" w:rsidRDefault="00143C7E" w:rsidP="00143C7E">
      <w:pPr>
        <w:spacing w:after="0" w:line="240" w:lineRule="auto"/>
        <w:ind w:firstLine="709"/>
        <w:jc w:val="both"/>
        <w:rPr>
          <w:rFonts w:ascii="Times New Roman" w:eastAsia="Calibri" w:hAnsi="Times New Roman" w:cs="Times New Roman"/>
          <w:b/>
          <w:bCs/>
          <w:sz w:val="24"/>
        </w:rPr>
      </w:pPr>
      <w:r w:rsidRPr="00EE7478">
        <w:rPr>
          <w:rFonts w:ascii="Times New Roman" w:eastAsia="Calibri" w:hAnsi="Times New Roman" w:cs="Times New Roman"/>
          <w:b/>
          <w:bCs/>
          <w:sz w:val="24"/>
        </w:rPr>
        <w:t>* Darbų kiekiai yra preliminarūs ir bus naudojami tik pasiūlymų vertinimui.</w:t>
      </w:r>
    </w:p>
    <w:p w14:paraId="71F9BB17" w14:textId="77777777" w:rsidR="00143C7E" w:rsidRPr="00EE7478" w:rsidRDefault="00143C7E" w:rsidP="00143C7E">
      <w:pPr>
        <w:spacing w:after="0" w:line="240" w:lineRule="auto"/>
        <w:ind w:firstLine="709"/>
        <w:jc w:val="both"/>
        <w:rPr>
          <w:rFonts w:ascii="Times New Roman" w:eastAsia="Calibri" w:hAnsi="Times New Roman" w:cs="Times New Roman"/>
          <w:b/>
          <w:bCs/>
          <w:sz w:val="24"/>
        </w:rPr>
      </w:pPr>
    </w:p>
    <w:p w14:paraId="3DB777F1" w14:textId="77777777" w:rsidR="00736B22" w:rsidRDefault="00736B22">
      <w:pPr>
        <w:spacing w:line="259" w:lineRule="auto"/>
        <w:rPr>
          <w:rFonts w:eastAsia="Calibri" w:cstheme="minorHAnsi"/>
          <w:color w:val="0070C0"/>
        </w:rPr>
      </w:pPr>
    </w:p>
    <w:p w14:paraId="29E08EA3" w14:textId="65D529F5" w:rsidR="00143C7E" w:rsidRDefault="00143C7E">
      <w:pPr>
        <w:spacing w:line="259" w:lineRule="auto"/>
        <w:rPr>
          <w:rFonts w:eastAsia="Calibri" w:cstheme="minorHAnsi"/>
          <w:color w:val="0070C0"/>
        </w:rPr>
      </w:pPr>
      <w:r>
        <w:rPr>
          <w:rFonts w:eastAsia="Calibri" w:cstheme="minorHAnsi"/>
          <w:color w:val="0070C0"/>
        </w:rPr>
        <w:br w:type="page"/>
      </w:r>
    </w:p>
    <w:p w14:paraId="17FCC9AA" w14:textId="6B8D6174" w:rsidR="002C6FDD" w:rsidRPr="00F0499F" w:rsidRDefault="002C6FDD" w:rsidP="002C6FDD">
      <w:pPr>
        <w:pStyle w:val="Antrat2"/>
        <w:ind w:left="5103"/>
        <w:rPr>
          <w:rFonts w:asciiTheme="minorHAnsi" w:eastAsia="Calibri" w:hAnsiTheme="minorHAnsi" w:cstheme="minorHAnsi"/>
          <w:color w:val="0070C0"/>
          <w:sz w:val="21"/>
          <w:szCs w:val="21"/>
        </w:rPr>
      </w:pPr>
      <w:bookmarkStart w:id="51" w:name="_Toc19078740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72B97FFF" w14:textId="77777777" w:rsidR="00143C7E" w:rsidRPr="00BD1792" w:rsidRDefault="00143C7E" w:rsidP="00143C7E">
      <w:pPr>
        <w:pStyle w:val="Paantrat"/>
        <w:jc w:val="center"/>
        <w:rPr>
          <w:b/>
          <w:bCs/>
          <w:color w:val="auto"/>
        </w:rPr>
      </w:pPr>
      <w:r w:rsidRPr="00BD1792">
        <w:rPr>
          <w:b/>
          <w:bCs/>
          <w:color w:val="auto"/>
        </w:rPr>
        <w:t>TIEKĖJŲ PAŠALINIMO PAGRINDAI</w:t>
      </w:r>
    </w:p>
    <w:p w14:paraId="517045FB" w14:textId="77777777" w:rsidR="00143C7E" w:rsidRPr="009A2F44" w:rsidRDefault="00143C7E" w:rsidP="00143C7E">
      <w:pPr>
        <w:pStyle w:val="Betarp"/>
        <w:numPr>
          <w:ilvl w:val="0"/>
          <w:numId w:val="24"/>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39A132" w14:textId="77777777" w:rsidR="00143C7E" w:rsidRPr="009A2F44" w:rsidRDefault="00143C7E" w:rsidP="00143C7E">
      <w:pPr>
        <w:pStyle w:val="Betarp"/>
        <w:numPr>
          <w:ilvl w:val="0"/>
          <w:numId w:val="24"/>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4CE9F466" w14:textId="77777777" w:rsidR="00143C7E" w:rsidRPr="009A2F44" w:rsidRDefault="00143C7E" w:rsidP="00143C7E">
      <w:pPr>
        <w:pStyle w:val="Betarp"/>
        <w:numPr>
          <w:ilvl w:val="0"/>
          <w:numId w:val="24"/>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651C2D9" w14:textId="77777777" w:rsidR="00143C7E" w:rsidRPr="009A2F44" w:rsidRDefault="00143C7E" w:rsidP="00143C7E">
      <w:pPr>
        <w:pStyle w:val="Betarp"/>
        <w:numPr>
          <w:ilvl w:val="0"/>
          <w:numId w:val="24"/>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ACD7D9" w14:textId="5341348E" w:rsidR="00143C7E" w:rsidRPr="009A2F44" w:rsidRDefault="00143C7E" w:rsidP="00143C7E">
      <w:pPr>
        <w:pStyle w:val="Betarp"/>
        <w:numPr>
          <w:ilvl w:val="0"/>
          <w:numId w:val="24"/>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A2F44">
        <w:rPr>
          <w:rFonts w:eastAsia="Verdana" w:cstheme="minorHAnsi"/>
          <w:sz w:val="22"/>
          <w:szCs w:val="22"/>
        </w:rPr>
        <w:t>Certis</w:t>
      </w:r>
      <w:proofErr w:type="spellEnd"/>
      <w:r w:rsidRPr="009A2F44">
        <w:rPr>
          <w:rFonts w:eastAsia="Verdana" w:cstheme="minorHAnsi"/>
          <w:sz w:val="22"/>
          <w:szCs w:val="22"/>
        </w:rPr>
        <w:t>“. Lentelės ketvirtame stulpelyje nurodomi doku</w:t>
      </w:r>
      <w:r w:rsidRPr="009A2F4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9A2F44">
        <w:rPr>
          <w:rFonts w:cstheme="minorHAnsi"/>
          <w:sz w:val="22"/>
          <w:szCs w:val="22"/>
        </w:rPr>
        <w:t>Certis</w:t>
      </w:r>
      <w:proofErr w:type="spellEnd"/>
      <w:r w:rsidRPr="009A2F44">
        <w:rPr>
          <w:rFonts w:cstheme="minorHAnsi"/>
          <w:sz w:val="22"/>
          <w:szCs w:val="22"/>
        </w:rPr>
        <w:t xml:space="preserve">“, adresu </w:t>
      </w:r>
      <w:hyperlink r:id="rId12" w:history="1">
        <w:r w:rsidR="003F060B" w:rsidRPr="0004785B">
          <w:rPr>
            <w:rStyle w:val="Hipersaitas"/>
            <w:rFonts w:eastAsia="Calibri" w:cstheme="minorHAnsi"/>
            <w:sz w:val="22"/>
            <w:szCs w:val="22"/>
          </w:rPr>
          <w:t>https://ec.europa.eu/tools/ecertis/</w:t>
        </w:r>
      </w:hyperlink>
      <w:r w:rsidRPr="009A2F44">
        <w:rPr>
          <w:rFonts w:cstheme="minorHAnsi"/>
          <w:sz w:val="22"/>
          <w:szCs w:val="22"/>
        </w:rPr>
        <w:t xml:space="preserve">. </w:t>
      </w:r>
    </w:p>
    <w:p w14:paraId="06E17195" w14:textId="77777777" w:rsidR="00143C7E" w:rsidRPr="009A2F44" w:rsidRDefault="00143C7E" w:rsidP="00143C7E">
      <w:pPr>
        <w:pStyle w:val="Betarp"/>
        <w:numPr>
          <w:ilvl w:val="0"/>
          <w:numId w:val="24"/>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11CF1B20" w14:textId="77777777" w:rsidR="00143C7E" w:rsidRPr="009A2F44" w:rsidRDefault="00143C7E" w:rsidP="00143C7E">
      <w:pPr>
        <w:pStyle w:val="Betarp"/>
        <w:numPr>
          <w:ilvl w:val="1"/>
          <w:numId w:val="24"/>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515064BA" w14:textId="77777777" w:rsidR="00143C7E" w:rsidRPr="009A2F44" w:rsidRDefault="00143C7E" w:rsidP="00143C7E">
      <w:pPr>
        <w:pStyle w:val="Betarp"/>
        <w:numPr>
          <w:ilvl w:val="1"/>
          <w:numId w:val="24"/>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352610" w14:textId="77777777" w:rsidR="00143C7E" w:rsidRPr="009A2F44" w:rsidRDefault="00143C7E" w:rsidP="00143C7E">
      <w:pPr>
        <w:pStyle w:val="Betarp"/>
        <w:numPr>
          <w:ilvl w:val="0"/>
          <w:numId w:val="24"/>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01FC44" w14:textId="77777777" w:rsidR="00143C7E" w:rsidRPr="009A2F44" w:rsidRDefault="00143C7E" w:rsidP="00D11866">
      <w:pPr>
        <w:pStyle w:val="Betarp"/>
        <w:numPr>
          <w:ilvl w:val="1"/>
          <w:numId w:val="24"/>
        </w:numPr>
        <w:ind w:left="0" w:firstLine="851"/>
        <w:jc w:val="both"/>
        <w:rPr>
          <w:rFonts w:cstheme="minorHAnsi"/>
          <w:sz w:val="22"/>
          <w:szCs w:val="22"/>
        </w:rPr>
      </w:pPr>
      <w:r w:rsidRPr="009A2F44">
        <w:rPr>
          <w:rFonts w:cstheme="minorHAnsi"/>
          <w:sz w:val="22"/>
          <w:szCs w:val="22"/>
        </w:rPr>
        <w:t>priesaikos deklaracija;</w:t>
      </w:r>
    </w:p>
    <w:p w14:paraId="2537AF58" w14:textId="628B0746" w:rsidR="00143C7E" w:rsidRPr="00395972" w:rsidRDefault="00143C7E" w:rsidP="00D11866">
      <w:pPr>
        <w:pStyle w:val="Sraopastraipa"/>
        <w:numPr>
          <w:ilvl w:val="1"/>
          <w:numId w:val="24"/>
        </w:numPr>
        <w:spacing w:line="240" w:lineRule="auto"/>
        <w:ind w:hanging="589"/>
        <w:jc w:val="both"/>
        <w:rPr>
          <w:rFonts w:cstheme="minorHAnsi"/>
          <w:sz w:val="22"/>
          <w:szCs w:val="22"/>
        </w:rPr>
      </w:pPr>
      <w:r w:rsidRPr="0039597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13C577" w14:textId="77777777" w:rsidR="00395972" w:rsidRDefault="00395972" w:rsidP="00395972">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395972" w:rsidRPr="00DA74D6" w14:paraId="5B7A8525"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4227B3" w14:textId="77777777" w:rsidR="00395972" w:rsidRPr="00395972" w:rsidRDefault="00395972" w:rsidP="000619D1">
            <w:pPr>
              <w:pStyle w:val="Betarp"/>
              <w:ind w:left="32"/>
              <w:jc w:val="center"/>
              <w:rPr>
                <w:rFonts w:ascii="Verdana" w:hAnsi="Verdana" w:cstheme="minorHAnsi"/>
                <w:b/>
                <w:bCs/>
                <w:sz w:val="20"/>
                <w:szCs w:val="20"/>
              </w:rPr>
            </w:pPr>
            <w:r w:rsidRPr="00395972">
              <w:rPr>
                <w:rFonts w:ascii="Verdana" w:hAnsi="Verdana"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9BE0E" w14:textId="77777777" w:rsidR="00395972" w:rsidRPr="00395972" w:rsidRDefault="00395972" w:rsidP="000619D1">
            <w:pPr>
              <w:pStyle w:val="Betarp"/>
              <w:jc w:val="center"/>
              <w:rPr>
                <w:rFonts w:ascii="Verdana" w:hAnsi="Verdana" w:cstheme="minorHAnsi"/>
                <w:bCs/>
                <w:sz w:val="20"/>
                <w:szCs w:val="20"/>
                <w:lang w:eastAsia="en-US"/>
              </w:rPr>
            </w:pPr>
            <w:r w:rsidRPr="00395972">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CEDDF" w14:textId="77777777" w:rsidR="00395972" w:rsidRPr="00395972" w:rsidRDefault="00395972" w:rsidP="000619D1">
            <w:pPr>
              <w:pStyle w:val="Betarp"/>
              <w:jc w:val="center"/>
              <w:rPr>
                <w:rFonts w:ascii="Verdana" w:eastAsia="Yu Mincho" w:hAnsi="Verdana" w:cs="Arial"/>
                <w:b/>
                <w:bCs/>
                <w:sz w:val="20"/>
                <w:szCs w:val="20"/>
              </w:rPr>
            </w:pPr>
            <w:r w:rsidRPr="00395972">
              <w:rPr>
                <w:rFonts w:ascii="Verdana" w:eastAsia="Yu Mincho" w:hAnsi="Verdana"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3E70CF" w14:textId="77777777" w:rsidR="00395972" w:rsidRPr="00395972" w:rsidRDefault="00395972" w:rsidP="000619D1">
            <w:pPr>
              <w:pStyle w:val="Betarp"/>
              <w:jc w:val="center"/>
              <w:rPr>
                <w:rFonts w:ascii="Verdana" w:hAnsi="Verdana" w:cstheme="minorHAnsi"/>
                <w:bCs/>
                <w:iCs/>
                <w:sz w:val="20"/>
                <w:szCs w:val="20"/>
                <w:lang w:eastAsia="en-US"/>
              </w:rPr>
            </w:pPr>
            <w:r w:rsidRPr="00395972">
              <w:rPr>
                <w:rFonts w:ascii="Verdana" w:hAnsi="Verdana" w:cstheme="minorHAnsi"/>
                <w:b/>
                <w:sz w:val="20"/>
                <w:szCs w:val="20"/>
              </w:rPr>
              <w:t>Pašalinimo pagrindų nebuvimą įrodantys dokumentai</w:t>
            </w:r>
          </w:p>
        </w:tc>
      </w:tr>
      <w:tr w:rsidR="00395972" w:rsidRPr="00DA74D6" w14:paraId="32D0A429" w14:textId="77777777" w:rsidTr="0039597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2D561"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b/>
                <w:bCs/>
                <w:color w:val="7030A0"/>
                <w:sz w:val="20"/>
                <w:szCs w:val="20"/>
                <w:lang w:eastAsia="en-US"/>
              </w:rPr>
              <w:t>Privalomi</w:t>
            </w:r>
            <w:r w:rsidRPr="00395972">
              <w:rPr>
                <w:rStyle w:val="Puslapioinaosnuoroda"/>
                <w:rFonts w:ascii="Verdana" w:hAnsi="Verdana"/>
                <w:b/>
                <w:bCs/>
                <w:color w:val="7030A0"/>
                <w:sz w:val="20"/>
                <w:szCs w:val="20"/>
                <w:lang w:eastAsia="en-US"/>
              </w:rPr>
              <w:footnoteReference w:id="1"/>
            </w:r>
            <w:r w:rsidRPr="00395972">
              <w:rPr>
                <w:rFonts w:ascii="Verdana" w:hAnsi="Verdana"/>
                <w:b/>
                <w:bCs/>
                <w:color w:val="7030A0"/>
                <w:sz w:val="20"/>
                <w:szCs w:val="20"/>
                <w:lang w:eastAsia="en-US"/>
              </w:rPr>
              <w:t xml:space="preserve"> pašalinimo pagrindai pagal VPĮ 46 straipsnio 1 – 4 dalių nuostatas</w:t>
            </w:r>
          </w:p>
        </w:tc>
      </w:tr>
      <w:tr w:rsidR="00395972" w:rsidRPr="00DA74D6" w14:paraId="1318ED12"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67C09"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10F28" w14:textId="77777777" w:rsidR="00395972" w:rsidRPr="00395972" w:rsidRDefault="00395972" w:rsidP="000619D1">
            <w:pPr>
              <w:pStyle w:val="Betarp"/>
              <w:jc w:val="both"/>
              <w:rPr>
                <w:rFonts w:ascii="Verdana" w:hAnsi="Verdana"/>
                <w:b/>
                <w:bCs/>
                <w:sz w:val="20"/>
                <w:szCs w:val="20"/>
                <w:lang w:eastAsia="en-US"/>
              </w:rPr>
            </w:pPr>
            <w:r w:rsidRPr="00395972">
              <w:rPr>
                <w:rFonts w:ascii="Verdana" w:hAnsi="Verdana"/>
                <w:sz w:val="20"/>
                <w:szCs w:val="20"/>
                <w:lang w:eastAsia="en-US"/>
              </w:rPr>
              <w:t>Tiekėjas arba jo atsakingas asmuo, nurodytas VPĮ 46 straipsnio 2 dalies 2 punkte, nuteistas už šią nusikalstamą veiką:</w:t>
            </w:r>
          </w:p>
          <w:p w14:paraId="7CEF399C"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dalyvavimą nusikalstamame susivienijime, jo organizavimą ar vadovavimą jam;</w:t>
            </w:r>
          </w:p>
          <w:p w14:paraId="00820BD7"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kyšininkavimą, prekybą poveikiu, papirkimą;</w:t>
            </w:r>
          </w:p>
          <w:p w14:paraId="180CD574"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658C46"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4) nusikalstamą bankrotą;</w:t>
            </w:r>
          </w:p>
          <w:p w14:paraId="35C32333"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5) teroristinį ir su teroristine veikla susijusį nusikaltimą;</w:t>
            </w:r>
          </w:p>
          <w:p w14:paraId="1A2A1B85"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lastRenderedPageBreak/>
              <w:t>6) nusikalstamu būdu gauto turto legalizavimą;</w:t>
            </w:r>
          </w:p>
          <w:p w14:paraId="5C6E7570"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7) prekybą žmonėmis, vaiko pirkimą arba pardavimą;</w:t>
            </w:r>
          </w:p>
          <w:p w14:paraId="149C2567"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553A07B" w14:textId="77777777" w:rsidR="00395972" w:rsidRPr="00395972" w:rsidRDefault="00395972" w:rsidP="000619D1">
            <w:pPr>
              <w:pStyle w:val="Betarp"/>
              <w:jc w:val="both"/>
              <w:rPr>
                <w:rFonts w:ascii="Verdana" w:hAnsi="Verdana" w:cstheme="minorHAnsi"/>
                <w:b/>
                <w:bCs/>
                <w:sz w:val="20"/>
                <w:szCs w:val="20"/>
                <w:lang w:eastAsia="en-US"/>
              </w:rPr>
            </w:pPr>
          </w:p>
          <w:p w14:paraId="34407423"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arba jo atsakingas asmuo nuteistas už aukščiau nurodytą nusikalstamą veiką, kai dėl:</w:t>
            </w:r>
          </w:p>
          <w:p w14:paraId="27B43A4F" w14:textId="77777777" w:rsidR="00395972" w:rsidRPr="00395972" w:rsidRDefault="00395972" w:rsidP="000619D1">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82DA923" w14:textId="77777777" w:rsidR="00395972" w:rsidRPr="00395972" w:rsidRDefault="00395972" w:rsidP="000619D1">
            <w:pPr>
              <w:pStyle w:val="Betarp"/>
              <w:jc w:val="both"/>
              <w:rPr>
                <w:rFonts w:ascii="Verdana" w:hAnsi="Verdana" w:cstheme="minorHAnsi"/>
                <w:b/>
                <w:bCs/>
                <w:sz w:val="20"/>
                <w:szCs w:val="20"/>
                <w:lang w:eastAsia="en-US"/>
              </w:rPr>
            </w:pPr>
          </w:p>
          <w:p w14:paraId="03EC3FD4"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t>2) tiekėjo, kuris yra juridinis asmuo, kita organizacija ar jos </w:t>
            </w:r>
            <w:r w:rsidRPr="00395972">
              <w:rPr>
                <w:rFonts w:ascii="Verdana" w:hAnsi="Verdana"/>
                <w:b/>
                <w:bCs/>
                <w:sz w:val="20"/>
                <w:szCs w:val="20"/>
              </w:rPr>
              <w:t>struktūrinis</w:t>
            </w:r>
            <w:r w:rsidRPr="00395972">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BA1A2D" w14:textId="77777777" w:rsidR="00395972" w:rsidRPr="00395972" w:rsidRDefault="00395972" w:rsidP="000619D1">
            <w:pPr>
              <w:pStyle w:val="Betarp"/>
              <w:jc w:val="both"/>
              <w:rPr>
                <w:rFonts w:ascii="Verdana" w:hAnsi="Verdana" w:cstheme="minorHAnsi"/>
                <w:bCs/>
                <w:sz w:val="20"/>
                <w:szCs w:val="20"/>
                <w:lang w:eastAsia="en-US"/>
              </w:rPr>
            </w:pPr>
          </w:p>
          <w:p w14:paraId="736EA0F8"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3)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95972">
              <w:rPr>
                <w:rFonts w:ascii="Verdana" w:hAnsi="Verdana" w:cstheme="minorHAnsi"/>
                <w:bCs/>
                <w:sz w:val="20"/>
                <w:szCs w:val="20"/>
                <w:lang w:eastAsia="en-US"/>
              </w:rPr>
              <w:lastRenderedPageBreak/>
              <w:t>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2390F" w14:textId="77777777" w:rsidR="00395972" w:rsidRPr="00395972" w:rsidRDefault="00395972" w:rsidP="000619D1">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lastRenderedPageBreak/>
              <w:t>VPĮ 46 straipsnio 1 dalis</w:t>
            </w:r>
          </w:p>
          <w:p w14:paraId="19F3F51B" w14:textId="77777777" w:rsidR="00395972" w:rsidRPr="00395972" w:rsidRDefault="00395972" w:rsidP="000619D1">
            <w:pPr>
              <w:pStyle w:val="Betarp"/>
              <w:jc w:val="both"/>
              <w:rPr>
                <w:rFonts w:ascii="Verdana" w:eastAsia="Yu Mincho" w:hAnsi="Verdana" w:cs="Arial"/>
                <w:sz w:val="20"/>
                <w:szCs w:val="20"/>
                <w:lang w:eastAsia="en-US"/>
              </w:rPr>
            </w:pPr>
          </w:p>
          <w:p w14:paraId="3F0EBBA4"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A1-A6 punktai</w:t>
            </w:r>
          </w:p>
          <w:p w14:paraId="33414A36" w14:textId="77777777" w:rsidR="00395972" w:rsidRPr="00395972" w:rsidRDefault="00395972" w:rsidP="000619D1">
            <w:pPr>
              <w:pStyle w:val="Betarp"/>
              <w:jc w:val="both"/>
              <w:rPr>
                <w:rFonts w:ascii="Verdana" w:eastAsia="Yu Mincho" w:hAnsi="Verdana" w:cs="Arial"/>
                <w:sz w:val="20"/>
                <w:szCs w:val="20"/>
                <w:lang w:eastAsia="en-US"/>
              </w:rPr>
            </w:pPr>
          </w:p>
          <w:p w14:paraId="6AC8C5F8"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F9875"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75688091" w14:textId="77777777" w:rsidR="00395972" w:rsidRPr="00395972" w:rsidRDefault="00395972" w:rsidP="00395972">
            <w:pPr>
              <w:pStyle w:val="Betarp"/>
              <w:numPr>
                <w:ilvl w:val="0"/>
                <w:numId w:val="22"/>
              </w:numPr>
              <w:ind w:left="314"/>
              <w:jc w:val="both"/>
              <w:rPr>
                <w:rFonts w:ascii="Verdana" w:hAnsi="Verdana"/>
                <w:b/>
                <w:bCs/>
                <w:sz w:val="20"/>
                <w:szCs w:val="20"/>
              </w:rPr>
            </w:pPr>
            <w:r w:rsidRPr="00395972">
              <w:rPr>
                <w:rFonts w:ascii="Verdana" w:hAnsi="Verdana"/>
                <w:sz w:val="20"/>
                <w:szCs w:val="20"/>
              </w:rPr>
              <w:t>išrašo iš teismo sprendimo arba</w:t>
            </w:r>
          </w:p>
          <w:p w14:paraId="45192021" w14:textId="77777777" w:rsidR="00395972" w:rsidRPr="00395972" w:rsidRDefault="00395972" w:rsidP="00395972">
            <w:pPr>
              <w:pStyle w:val="Betarp"/>
              <w:numPr>
                <w:ilvl w:val="0"/>
                <w:numId w:val="22"/>
              </w:numPr>
              <w:ind w:left="314"/>
              <w:jc w:val="both"/>
              <w:rPr>
                <w:rFonts w:ascii="Verdana" w:hAnsi="Verdana"/>
                <w:b/>
                <w:bCs/>
                <w:sz w:val="20"/>
                <w:szCs w:val="20"/>
              </w:rPr>
            </w:pPr>
            <w:r w:rsidRPr="00395972">
              <w:rPr>
                <w:rFonts w:ascii="Verdana" w:hAnsi="Verdana"/>
                <w:sz w:val="20"/>
                <w:szCs w:val="20"/>
              </w:rPr>
              <w:t>Informatikos ir ryšių departamento prie Vidaus reikalų ministerijos pažymos, arba</w:t>
            </w:r>
          </w:p>
          <w:p w14:paraId="6FF269BA" w14:textId="77777777" w:rsidR="00395972" w:rsidRPr="00395972" w:rsidRDefault="00395972" w:rsidP="00395972">
            <w:pPr>
              <w:pStyle w:val="Betarp"/>
              <w:numPr>
                <w:ilvl w:val="0"/>
                <w:numId w:val="22"/>
              </w:numPr>
              <w:ind w:left="314"/>
              <w:jc w:val="both"/>
              <w:rPr>
                <w:rFonts w:ascii="Verdana" w:hAnsi="Verdana"/>
                <w:b/>
                <w:bCs/>
                <w:sz w:val="20"/>
                <w:szCs w:val="20"/>
              </w:rPr>
            </w:pPr>
            <w:r w:rsidRPr="00395972">
              <w:rPr>
                <w:rFonts w:ascii="Verdana" w:hAnsi="Verdana"/>
                <w:sz w:val="20"/>
                <w:szCs w:val="20"/>
              </w:rPr>
              <w:t>valstybės įmonės Registrų centro Lietuvos Respublikos Vyriausybės nustatyta tvarka išduoto dokumento, patvirtinančio jungtinius kompetentingų institucijų tvarkomus duomenis.</w:t>
            </w:r>
          </w:p>
          <w:p w14:paraId="41CEF94F" w14:textId="77777777" w:rsidR="00395972" w:rsidRPr="00395972" w:rsidRDefault="00395972" w:rsidP="000619D1">
            <w:pPr>
              <w:pStyle w:val="Betarp"/>
              <w:jc w:val="both"/>
              <w:rPr>
                <w:rFonts w:ascii="Verdana" w:hAnsi="Verdana"/>
                <w:sz w:val="20"/>
                <w:szCs w:val="20"/>
                <w:lang w:eastAsia="en-US"/>
              </w:rPr>
            </w:pPr>
          </w:p>
          <w:p w14:paraId="3C3F258A"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5D8FF0CE" w14:textId="77777777" w:rsidR="00395972" w:rsidRPr="00395972" w:rsidRDefault="00395972" w:rsidP="00395972">
            <w:pPr>
              <w:pStyle w:val="Betarp"/>
              <w:numPr>
                <w:ilvl w:val="0"/>
                <w:numId w:val="22"/>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2"/>
            </w:r>
            <w:r w:rsidRPr="00395972">
              <w:rPr>
                <w:rFonts w:ascii="Verdana" w:hAnsi="Verdana"/>
                <w:sz w:val="20"/>
                <w:szCs w:val="20"/>
              </w:rPr>
              <w:t>.</w:t>
            </w:r>
          </w:p>
          <w:p w14:paraId="7615E839" w14:textId="77777777" w:rsidR="00395972" w:rsidRPr="00395972" w:rsidRDefault="00395972" w:rsidP="000619D1">
            <w:pPr>
              <w:pStyle w:val="Betarp"/>
              <w:jc w:val="both"/>
              <w:rPr>
                <w:rFonts w:ascii="Verdana" w:hAnsi="Verdana"/>
                <w:sz w:val="20"/>
                <w:szCs w:val="20"/>
              </w:rPr>
            </w:pPr>
          </w:p>
          <w:p w14:paraId="417AC74C" w14:textId="5D4C7739" w:rsidR="00395972" w:rsidRPr="00395972" w:rsidRDefault="00395972" w:rsidP="000619D1">
            <w:pPr>
              <w:pStyle w:val="Betarp"/>
              <w:jc w:val="both"/>
              <w:rPr>
                <w:rFonts w:ascii="Verdana" w:hAnsi="Verdana"/>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 xml:space="preserve">180 dienų </w:t>
            </w:r>
            <w:r w:rsidRPr="00395972">
              <w:rPr>
                <w:rFonts w:ascii="Verdana" w:hAnsi="Verdana"/>
                <w:sz w:val="20"/>
                <w:szCs w:val="20"/>
              </w:rPr>
              <w:t xml:space="preserve">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pateikti įrodančius dokumentus, jie turi būti išduoti ne anksčiau kaip 180 dienų, jas </w:t>
            </w:r>
            <w:r w:rsidRPr="00395972">
              <w:rPr>
                <w:rFonts w:ascii="Verdana" w:hAnsi="Verdana"/>
                <w:i/>
                <w:iCs/>
                <w:color w:val="000000" w:themeColor="text1"/>
                <w:sz w:val="20"/>
                <w:szCs w:val="20"/>
              </w:rPr>
              <w:lastRenderedPageBreak/>
              <w:t>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1E3C7A5D" w14:textId="77777777" w:rsidR="00395972" w:rsidRPr="00395972" w:rsidRDefault="00395972" w:rsidP="000619D1">
            <w:pPr>
              <w:pStyle w:val="Betarp"/>
              <w:jc w:val="both"/>
              <w:rPr>
                <w:rFonts w:ascii="Verdana" w:hAnsi="Verdana"/>
                <w:b/>
                <w:bCs/>
                <w:sz w:val="20"/>
                <w:szCs w:val="20"/>
              </w:rPr>
            </w:pPr>
          </w:p>
          <w:p w14:paraId="112F0DC4" w14:textId="77777777" w:rsidR="00395972" w:rsidRPr="00395972" w:rsidRDefault="00395972" w:rsidP="000619D1">
            <w:pPr>
              <w:pStyle w:val="Betarp"/>
              <w:jc w:val="both"/>
              <w:rPr>
                <w:rFonts w:ascii="Verdana" w:hAnsi="Verdana" w:cstheme="minorHAnsi"/>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2FD2B9" w14:textId="77777777" w:rsidR="00395972" w:rsidRPr="00395972" w:rsidRDefault="00395972" w:rsidP="000619D1">
            <w:pPr>
              <w:pStyle w:val="Betarp"/>
              <w:jc w:val="both"/>
              <w:rPr>
                <w:rFonts w:ascii="Verdana" w:hAnsi="Verdana" w:cstheme="minorHAnsi"/>
                <w:bCs/>
                <w:sz w:val="20"/>
                <w:szCs w:val="20"/>
              </w:rPr>
            </w:pPr>
          </w:p>
          <w:p w14:paraId="288F0E00" w14:textId="77777777" w:rsidR="00395972" w:rsidRPr="00395972" w:rsidRDefault="00395972" w:rsidP="00395972">
            <w:pPr>
              <w:pStyle w:val="Betarp"/>
              <w:jc w:val="both"/>
              <w:rPr>
                <w:rFonts w:ascii="Verdana" w:hAnsi="Verdana" w:cstheme="minorHAnsi"/>
                <w:b/>
                <w:bCs/>
                <w:sz w:val="20"/>
                <w:szCs w:val="20"/>
              </w:rPr>
            </w:pPr>
          </w:p>
        </w:tc>
      </w:tr>
      <w:tr w:rsidR="00395972" w:rsidRPr="00DA74D6" w14:paraId="5AFF791F"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B8190"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74B4B"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7DA5" w14:textId="77777777" w:rsidR="00395972" w:rsidRPr="00395972" w:rsidRDefault="00395972" w:rsidP="000619D1">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t>VPĮ 46 straipsnio 2¹ dalis</w:t>
            </w:r>
          </w:p>
          <w:p w14:paraId="7FF11774" w14:textId="77777777" w:rsidR="00395972" w:rsidRPr="00395972" w:rsidRDefault="00395972" w:rsidP="000619D1">
            <w:pPr>
              <w:pStyle w:val="Betarp"/>
              <w:jc w:val="both"/>
              <w:rPr>
                <w:rFonts w:ascii="Verdana" w:eastAsia="Yu Mincho" w:hAnsi="Verdana" w:cs="Arial"/>
                <w:b/>
                <w:bCs/>
                <w:sz w:val="20"/>
                <w:szCs w:val="20"/>
              </w:rPr>
            </w:pPr>
          </w:p>
          <w:p w14:paraId="5F1DA849"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DEF22"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A5BB36E" w14:textId="77777777" w:rsidR="00395972" w:rsidRPr="00395972" w:rsidRDefault="00395972" w:rsidP="000619D1">
            <w:pPr>
              <w:pStyle w:val="Betarp"/>
              <w:jc w:val="both"/>
              <w:rPr>
                <w:rFonts w:ascii="Verdana" w:hAnsi="Verdana"/>
                <w:sz w:val="20"/>
                <w:szCs w:val="20"/>
              </w:rPr>
            </w:pPr>
          </w:p>
        </w:tc>
      </w:tr>
      <w:tr w:rsidR="00395972" w:rsidRPr="00DA74D6" w14:paraId="6B7488FB"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8543" w14:textId="77777777" w:rsidR="00395972" w:rsidRPr="00395972" w:rsidRDefault="00395972" w:rsidP="00395972">
            <w:pPr>
              <w:pStyle w:val="Betarp"/>
              <w:numPr>
                <w:ilvl w:val="0"/>
                <w:numId w:val="23"/>
              </w:numPr>
              <w:rPr>
                <w:rFonts w:ascii="Verdana" w:hAnsi="Verdana" w:cstheme="minorHAnsi"/>
                <w:b/>
                <w:bCs/>
                <w:sz w:val="20"/>
                <w:szCs w:val="20"/>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31D80" w14:textId="77777777" w:rsidR="00395972" w:rsidRPr="00395972" w:rsidRDefault="00395972" w:rsidP="000619D1">
            <w:pPr>
              <w:pStyle w:val="Betarp"/>
              <w:jc w:val="both"/>
              <w:rPr>
                <w:rFonts w:ascii="Verdana" w:hAnsi="Verdana"/>
                <w:b/>
                <w:bCs/>
                <w:sz w:val="20"/>
                <w:szCs w:val="20"/>
                <w:lang w:eastAsia="en-US"/>
              </w:rPr>
            </w:pPr>
            <w:r w:rsidRPr="00395972">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4FA041" w14:textId="77777777" w:rsidR="00395972" w:rsidRPr="00395972" w:rsidRDefault="00395972" w:rsidP="000619D1">
            <w:pPr>
              <w:pStyle w:val="Betarp"/>
              <w:jc w:val="both"/>
              <w:rPr>
                <w:rFonts w:ascii="Verdana" w:hAnsi="Verdana" w:cstheme="minorHAnsi"/>
                <w:b/>
                <w:bCs/>
                <w:sz w:val="20"/>
                <w:szCs w:val="20"/>
                <w:lang w:eastAsia="en-US"/>
              </w:rPr>
            </w:pPr>
          </w:p>
          <w:p w14:paraId="2AC38E8B"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nuteistas už aukščiau nurodytą nusikalstamą veiką, kai dėl:</w:t>
            </w:r>
          </w:p>
          <w:p w14:paraId="2B40356D" w14:textId="77777777" w:rsidR="00395972" w:rsidRPr="00395972" w:rsidRDefault="00395972" w:rsidP="000619D1">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94E62A6" w14:textId="77777777" w:rsidR="00395972" w:rsidRPr="00395972" w:rsidRDefault="00395972" w:rsidP="000619D1">
            <w:pPr>
              <w:pStyle w:val="Betarp"/>
              <w:jc w:val="both"/>
              <w:rPr>
                <w:rFonts w:ascii="Verdana" w:hAnsi="Verdana" w:cstheme="minorHAnsi"/>
                <w:b/>
                <w:bCs/>
                <w:sz w:val="20"/>
                <w:szCs w:val="20"/>
                <w:lang w:eastAsia="en-US"/>
              </w:rPr>
            </w:pPr>
          </w:p>
          <w:p w14:paraId="782C35E7"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2)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Pr="00395972">
              <w:rPr>
                <w:rFonts w:ascii="Verdana" w:hAnsi="Verdana" w:cstheme="minorHAnsi"/>
                <w:bCs/>
                <w:sz w:val="20"/>
                <w:szCs w:val="20"/>
                <w:lang w:eastAsia="en-US"/>
              </w:rPr>
              <w:lastRenderedPageBreak/>
              <w:t>toks sprendimas priimamas pagal tiekėjo šalies teisės aktų reikalavimus.</w:t>
            </w:r>
          </w:p>
          <w:p w14:paraId="531CE6C3"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Tačiau ši nuostata netaikoma, jeigu:</w:t>
            </w:r>
          </w:p>
          <w:p w14:paraId="16CDACD2"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6B6BAFEE"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įsiskolinimo suma neviršija 50 Eur (penkiasdešimt eurų);</w:t>
            </w:r>
          </w:p>
          <w:p w14:paraId="1D492DC8" w14:textId="77777777" w:rsidR="00395972" w:rsidRPr="00395972" w:rsidRDefault="00395972" w:rsidP="000619D1">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E0FED"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3 dalis</w:t>
            </w:r>
          </w:p>
          <w:p w14:paraId="6865A866" w14:textId="77777777" w:rsidR="00395972" w:rsidRPr="00395972" w:rsidRDefault="00395972" w:rsidP="000619D1">
            <w:pPr>
              <w:pStyle w:val="Betarp"/>
              <w:jc w:val="both"/>
              <w:rPr>
                <w:rFonts w:ascii="Verdana" w:eastAsia="Arial" w:hAnsi="Verdana" w:cs="Arial"/>
                <w:sz w:val="20"/>
                <w:szCs w:val="20"/>
              </w:rPr>
            </w:pPr>
          </w:p>
          <w:p w14:paraId="1EFA3ED4" w14:textId="77777777" w:rsidR="00395972" w:rsidRPr="00395972" w:rsidRDefault="00395972" w:rsidP="000619D1">
            <w:pPr>
              <w:pStyle w:val="Betarp"/>
              <w:jc w:val="both"/>
              <w:rPr>
                <w:rFonts w:ascii="Verdana" w:eastAsia="Yu Mincho" w:hAnsi="Verdana" w:cs="Arial"/>
                <w:sz w:val="20"/>
                <w:szCs w:val="20"/>
              </w:rPr>
            </w:pPr>
            <w:r w:rsidRPr="00395972">
              <w:rPr>
                <w:rFonts w:ascii="Verdana" w:eastAsia="Arial" w:hAnsi="Verdana"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90277"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68F05297" w14:textId="77777777" w:rsidR="00395972" w:rsidRPr="00395972" w:rsidRDefault="00395972" w:rsidP="000619D1">
            <w:pPr>
              <w:pStyle w:val="Betarp"/>
              <w:jc w:val="both"/>
              <w:rPr>
                <w:rFonts w:ascii="Verdana" w:hAnsi="Verdana" w:cstheme="minorHAnsi"/>
                <w:b/>
                <w:bCs/>
                <w:sz w:val="20"/>
                <w:szCs w:val="20"/>
              </w:rPr>
            </w:pPr>
            <w:r w:rsidRPr="00395972">
              <w:rPr>
                <w:rFonts w:ascii="Verdana" w:hAnsi="Verdana"/>
                <w:sz w:val="20"/>
                <w:szCs w:val="20"/>
              </w:rPr>
              <w:t>1) Dėl įsipareigojimų, susijusių su mokesčių mokėjimu, įvykdymo i</w:t>
            </w:r>
            <w:r w:rsidRPr="00395972">
              <w:rPr>
                <w:rFonts w:ascii="Verdana" w:hAnsi="Verdana"/>
                <w:sz w:val="20"/>
                <w:szCs w:val="20"/>
                <w:lang w:eastAsia="en-US"/>
              </w:rPr>
              <w:t xml:space="preserve">š Lietuvoje įsteigtų subjektų </w:t>
            </w:r>
            <w:r w:rsidRPr="00395972">
              <w:rPr>
                <w:rFonts w:ascii="Verdana" w:hAnsi="Verdana"/>
                <w:sz w:val="20"/>
                <w:szCs w:val="20"/>
              </w:rPr>
              <w:t>prašoma:</w:t>
            </w:r>
          </w:p>
          <w:p w14:paraId="669D5002" w14:textId="77777777" w:rsidR="00395972" w:rsidRPr="00395972" w:rsidRDefault="00395972" w:rsidP="000619D1">
            <w:pPr>
              <w:pStyle w:val="Betarp"/>
              <w:jc w:val="both"/>
              <w:rPr>
                <w:rFonts w:ascii="Verdana" w:hAnsi="Verdana"/>
                <w:b/>
                <w:bCs/>
                <w:sz w:val="20"/>
                <w:szCs w:val="20"/>
              </w:rPr>
            </w:pPr>
          </w:p>
          <w:p w14:paraId="3C134A46" w14:textId="77777777" w:rsidR="00395972" w:rsidRPr="00395972" w:rsidRDefault="00395972" w:rsidP="00395972">
            <w:pPr>
              <w:pStyle w:val="Betarp"/>
              <w:numPr>
                <w:ilvl w:val="0"/>
                <w:numId w:val="21"/>
              </w:numPr>
              <w:ind w:left="720"/>
              <w:jc w:val="both"/>
              <w:rPr>
                <w:sz w:val="20"/>
                <w:szCs w:val="20"/>
              </w:rPr>
            </w:pPr>
            <w:r w:rsidRPr="00395972">
              <w:rPr>
                <w:rFonts w:ascii="Verdana" w:hAnsi="Verdana"/>
                <w:sz w:val="20"/>
                <w:szCs w:val="20"/>
              </w:rPr>
              <w:t xml:space="preserve">išrašo iš teismo sprendimo (jei toks yra) </w:t>
            </w:r>
          </w:p>
          <w:p w14:paraId="4B152856" w14:textId="77777777" w:rsidR="00395972" w:rsidRPr="00395972" w:rsidRDefault="00395972" w:rsidP="00395972">
            <w:pPr>
              <w:pStyle w:val="Betarp"/>
              <w:numPr>
                <w:ilvl w:val="0"/>
                <w:numId w:val="21"/>
              </w:numPr>
              <w:ind w:left="720"/>
              <w:jc w:val="both"/>
              <w:rPr>
                <w:sz w:val="20"/>
                <w:szCs w:val="20"/>
              </w:rPr>
            </w:pPr>
            <w:r w:rsidRPr="00395972">
              <w:rPr>
                <w:rFonts w:ascii="Verdana" w:hAnsi="Verdana"/>
                <w:sz w:val="20"/>
                <w:szCs w:val="20"/>
              </w:rPr>
              <w:t>arba Valstybinės mokesčių inspekcijos prie Lietuvos Respublikos finansų ministerijos išduoto dokumento,</w:t>
            </w:r>
          </w:p>
          <w:p w14:paraId="05B93AF8" w14:textId="77777777" w:rsidR="00395972" w:rsidRPr="00395972" w:rsidRDefault="00395972" w:rsidP="00395972">
            <w:pPr>
              <w:pStyle w:val="Betarp"/>
              <w:numPr>
                <w:ilvl w:val="0"/>
                <w:numId w:val="20"/>
              </w:numPr>
              <w:jc w:val="both"/>
              <w:rPr>
                <w:sz w:val="20"/>
                <w:szCs w:val="20"/>
              </w:rPr>
            </w:pPr>
            <w:r w:rsidRPr="00395972">
              <w:rPr>
                <w:rFonts w:ascii="Verdana" w:hAnsi="Verdana"/>
                <w:sz w:val="20"/>
                <w:szCs w:val="20"/>
              </w:rPr>
              <w:t>arba valstybės įmonės Registrų centro Lietuvos Respublikos Vyriausybės nustatyta tvarka išduoto dokumento, patvirtinančio jungtinius kompetentingų institucijų tvarkomus duomenis.</w:t>
            </w:r>
          </w:p>
          <w:p w14:paraId="2E17F9C3" w14:textId="77777777" w:rsidR="00395972" w:rsidRPr="00395972" w:rsidRDefault="00395972" w:rsidP="000619D1">
            <w:pPr>
              <w:pStyle w:val="Betarp"/>
              <w:jc w:val="both"/>
              <w:rPr>
                <w:rFonts w:ascii="Verdana" w:hAnsi="Verdana"/>
                <w:sz w:val="20"/>
                <w:szCs w:val="20"/>
              </w:rPr>
            </w:pPr>
          </w:p>
          <w:p w14:paraId="68D5741F"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5FD4B1A3" w14:textId="77777777" w:rsidR="00395972" w:rsidRPr="00395972" w:rsidRDefault="00395972" w:rsidP="00395972">
            <w:pPr>
              <w:pStyle w:val="Betarp"/>
              <w:numPr>
                <w:ilvl w:val="0"/>
                <w:numId w:val="22"/>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3"/>
            </w:r>
            <w:r w:rsidRPr="00395972">
              <w:rPr>
                <w:rFonts w:ascii="Verdana" w:hAnsi="Verdana"/>
                <w:sz w:val="20"/>
                <w:szCs w:val="20"/>
              </w:rPr>
              <w:t>.</w:t>
            </w:r>
          </w:p>
          <w:p w14:paraId="7DAF9506" w14:textId="77777777" w:rsidR="00395972" w:rsidRPr="00395972" w:rsidRDefault="00395972" w:rsidP="000619D1">
            <w:pPr>
              <w:pStyle w:val="Betarp"/>
              <w:jc w:val="both"/>
              <w:rPr>
                <w:rFonts w:ascii="Verdana" w:eastAsia="Yu Mincho" w:hAnsi="Verdana" w:cs="Arial"/>
                <w:sz w:val="20"/>
                <w:szCs w:val="20"/>
              </w:rPr>
            </w:pPr>
          </w:p>
          <w:p w14:paraId="53F50D13" w14:textId="6FCA563A" w:rsidR="00395972" w:rsidRPr="00395972" w:rsidRDefault="00395972" w:rsidP="000619D1">
            <w:pPr>
              <w:pStyle w:val="Betarp"/>
              <w:jc w:val="both"/>
              <w:rPr>
                <w:rFonts w:ascii="Verdana" w:hAnsi="Verdana"/>
                <w:i/>
                <w:iCs/>
                <w:color w:val="000000" w:themeColor="text1"/>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 xml:space="preserve">tos dienos, kai tiekėjas perkančiosios organizacijos prašymu turės pateikti pašalinimo pagrindų nebuvimą patvirtinančius </w:t>
            </w:r>
            <w:r w:rsidRPr="00395972">
              <w:rPr>
                <w:rFonts w:ascii="Verdana" w:eastAsia="Times New Roman" w:hAnsi="Verdana"/>
                <w:i/>
                <w:iCs/>
                <w:sz w:val="20"/>
                <w:szCs w:val="20"/>
              </w:rPr>
              <w:lastRenderedPageBreak/>
              <w:t>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7B038284" w14:textId="77777777" w:rsidR="00395972" w:rsidRPr="00395972" w:rsidRDefault="00395972" w:rsidP="000619D1">
            <w:pPr>
              <w:pStyle w:val="Betarp"/>
              <w:jc w:val="both"/>
              <w:rPr>
                <w:rFonts w:ascii="Verdana" w:hAnsi="Verdana"/>
                <w:i/>
                <w:iCs/>
                <w:color w:val="7030A0"/>
                <w:sz w:val="20"/>
                <w:szCs w:val="20"/>
              </w:rPr>
            </w:pPr>
          </w:p>
          <w:p w14:paraId="50B30261" w14:textId="77777777" w:rsidR="00395972" w:rsidRPr="00395972" w:rsidRDefault="00395972" w:rsidP="000619D1">
            <w:pPr>
              <w:pStyle w:val="Betarp"/>
              <w:jc w:val="both"/>
              <w:rPr>
                <w:rFonts w:ascii="Verdana" w:hAnsi="Verdana" w:cstheme="minorHAnsi"/>
                <w:b/>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E6F29F6" w14:textId="77777777" w:rsidR="00395972" w:rsidRPr="00395972" w:rsidRDefault="00395972" w:rsidP="000619D1">
            <w:pPr>
              <w:pStyle w:val="Betarp"/>
              <w:jc w:val="both"/>
              <w:rPr>
                <w:rFonts w:ascii="Verdana" w:hAnsi="Verdana" w:cstheme="minorHAnsi"/>
                <w:b/>
                <w:bCs/>
                <w:sz w:val="20"/>
                <w:szCs w:val="20"/>
              </w:rPr>
            </w:pPr>
          </w:p>
          <w:p w14:paraId="09A9C3B2" w14:textId="77777777" w:rsidR="00395972" w:rsidRPr="00395972" w:rsidRDefault="00395972" w:rsidP="000619D1">
            <w:pPr>
              <w:pStyle w:val="Betarp"/>
              <w:jc w:val="both"/>
              <w:rPr>
                <w:rFonts w:ascii="Verdana" w:hAnsi="Verdana" w:cstheme="minorHAnsi"/>
                <w:b/>
                <w:bCs/>
                <w:sz w:val="20"/>
                <w:szCs w:val="20"/>
              </w:rPr>
            </w:pPr>
            <w:r w:rsidRPr="00395972">
              <w:rPr>
                <w:rFonts w:ascii="Verdana" w:hAnsi="Verdana" w:cstheme="minorHAnsi"/>
                <w:bCs/>
                <w:sz w:val="20"/>
                <w:szCs w:val="20"/>
              </w:rPr>
              <w:t>2) Dėl įsipareigojimų, susijusių su socialinio draudimo įmokų mokėjimu, įvykdymo i</w:t>
            </w:r>
            <w:r w:rsidRPr="00395972">
              <w:rPr>
                <w:rFonts w:ascii="Verdana" w:hAnsi="Verdana"/>
                <w:sz w:val="20"/>
                <w:szCs w:val="20"/>
                <w:lang w:eastAsia="en-US"/>
              </w:rPr>
              <w:t xml:space="preserve">š Lietuvoje įsteigtų subjektų </w:t>
            </w:r>
            <w:r w:rsidRPr="00395972">
              <w:rPr>
                <w:rFonts w:ascii="Verdana" w:hAnsi="Verdana" w:cstheme="minorHAnsi"/>
                <w:bCs/>
                <w:sz w:val="20"/>
                <w:szCs w:val="20"/>
              </w:rPr>
              <w:t>prašoma:</w:t>
            </w:r>
          </w:p>
          <w:p w14:paraId="50C54AEC" w14:textId="77777777" w:rsidR="00395972" w:rsidRPr="00395972" w:rsidRDefault="00395972" w:rsidP="000619D1">
            <w:pPr>
              <w:pStyle w:val="Betarp"/>
              <w:jc w:val="both"/>
              <w:rPr>
                <w:rFonts w:ascii="Verdana" w:hAnsi="Verdana" w:cstheme="minorHAnsi"/>
                <w:bCs/>
                <w:sz w:val="20"/>
                <w:szCs w:val="20"/>
              </w:rPr>
            </w:pPr>
            <w:r w:rsidRPr="00395972">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95972">
                <w:rPr>
                  <w:rStyle w:val="Hipersaitas"/>
                  <w:rFonts w:ascii="Verdana" w:hAnsi="Verdana" w:cstheme="minorHAnsi"/>
                  <w:bCs/>
                  <w:sz w:val="20"/>
                  <w:szCs w:val="20"/>
                  <w:u w:val="single"/>
                </w:rPr>
                <w:t>http://draudejai.sodra.lt/draudeju_viesi_duomenys/</w:t>
              </w:r>
            </w:hyperlink>
            <w:r w:rsidRPr="00395972">
              <w:rPr>
                <w:rFonts w:ascii="Verdana" w:hAnsi="Verdana" w:cstheme="minorHAnsi"/>
                <w:bCs/>
                <w:sz w:val="20"/>
                <w:szCs w:val="20"/>
              </w:rPr>
              <w:t>.</w:t>
            </w:r>
          </w:p>
          <w:p w14:paraId="3BD80F9C" w14:textId="77777777" w:rsidR="00395972" w:rsidRPr="00395972" w:rsidRDefault="00395972" w:rsidP="000619D1">
            <w:pPr>
              <w:pStyle w:val="Betarp"/>
              <w:jc w:val="both"/>
              <w:rPr>
                <w:rFonts w:ascii="Verdana" w:hAnsi="Verdana" w:cstheme="minorHAnsi"/>
                <w:b/>
                <w:bCs/>
                <w:sz w:val="20"/>
                <w:szCs w:val="20"/>
              </w:rPr>
            </w:pPr>
          </w:p>
          <w:p w14:paraId="6ADB9F46"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7A24D6" w14:textId="77777777" w:rsidR="00395972" w:rsidRPr="00395972" w:rsidRDefault="00395972" w:rsidP="000619D1">
            <w:pPr>
              <w:pStyle w:val="Betarp"/>
              <w:jc w:val="both"/>
              <w:rPr>
                <w:rFonts w:ascii="Verdana" w:hAnsi="Verdana"/>
                <w:b/>
                <w:bCs/>
                <w:sz w:val="20"/>
                <w:szCs w:val="20"/>
              </w:rPr>
            </w:pPr>
          </w:p>
          <w:p w14:paraId="16E3E882"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5B70A2" w14:textId="77777777" w:rsidR="00395972" w:rsidRPr="00395972" w:rsidRDefault="00395972" w:rsidP="000619D1">
            <w:pPr>
              <w:pStyle w:val="Betarp"/>
              <w:jc w:val="both"/>
              <w:rPr>
                <w:rFonts w:ascii="Verdana" w:hAnsi="Verdana" w:cstheme="minorHAnsi"/>
                <w:b/>
                <w:bCs/>
                <w:sz w:val="20"/>
                <w:szCs w:val="20"/>
              </w:rPr>
            </w:pPr>
          </w:p>
          <w:p w14:paraId="0EFCD38B"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144C2310" w14:textId="77777777" w:rsidR="00395972" w:rsidRPr="00395972" w:rsidRDefault="00395972" w:rsidP="00395972">
            <w:pPr>
              <w:pStyle w:val="Betarp"/>
              <w:numPr>
                <w:ilvl w:val="0"/>
                <w:numId w:val="22"/>
              </w:numPr>
              <w:ind w:left="314"/>
              <w:jc w:val="both"/>
              <w:rPr>
                <w:rFonts w:ascii="Verdana" w:hAnsi="Verdana"/>
                <w:b/>
                <w:bCs/>
                <w:sz w:val="20"/>
                <w:szCs w:val="20"/>
              </w:rPr>
            </w:pPr>
            <w:r w:rsidRPr="00395972">
              <w:rPr>
                <w:rFonts w:ascii="Verdana" w:hAnsi="Verdana"/>
                <w:sz w:val="20"/>
                <w:szCs w:val="20"/>
              </w:rPr>
              <w:t>atitinkamos užsienio šalies kompetentingos institucijos dokumento</w:t>
            </w:r>
            <w:r w:rsidRPr="00395972">
              <w:rPr>
                <w:rStyle w:val="Puslapioinaosnuoroda"/>
                <w:rFonts w:ascii="Verdana" w:hAnsi="Verdana"/>
                <w:sz w:val="20"/>
                <w:szCs w:val="20"/>
              </w:rPr>
              <w:footnoteReference w:id="4"/>
            </w:r>
            <w:r w:rsidRPr="00395972">
              <w:rPr>
                <w:rFonts w:ascii="Verdana" w:hAnsi="Verdana"/>
                <w:sz w:val="20"/>
                <w:szCs w:val="20"/>
              </w:rPr>
              <w:t>.</w:t>
            </w:r>
          </w:p>
          <w:p w14:paraId="47E9CCB1" w14:textId="77777777" w:rsidR="00395972" w:rsidRPr="00395972" w:rsidRDefault="00395972" w:rsidP="000619D1">
            <w:pPr>
              <w:pStyle w:val="Betarp"/>
              <w:jc w:val="both"/>
              <w:rPr>
                <w:rFonts w:ascii="Verdana" w:hAnsi="Verdana" w:cstheme="minorHAnsi"/>
                <w:b/>
                <w:bCs/>
                <w:sz w:val="20"/>
                <w:szCs w:val="20"/>
              </w:rPr>
            </w:pPr>
          </w:p>
          <w:p w14:paraId="6F5E7EC2" w14:textId="4D9AD1B7" w:rsidR="00395972" w:rsidRPr="00395972" w:rsidRDefault="00395972" w:rsidP="000619D1">
            <w:pPr>
              <w:pStyle w:val="Betarp"/>
              <w:jc w:val="both"/>
              <w:rPr>
                <w:rFonts w:ascii="Verdana" w:hAnsi="Verdana"/>
                <w:i/>
                <w:iCs/>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-10-14.</w:t>
            </w:r>
          </w:p>
          <w:p w14:paraId="1731DE3A" w14:textId="77777777" w:rsidR="00395972" w:rsidRPr="00395972" w:rsidRDefault="00395972" w:rsidP="000619D1">
            <w:pPr>
              <w:pStyle w:val="Betarp"/>
              <w:jc w:val="both"/>
              <w:rPr>
                <w:rFonts w:ascii="Verdana" w:hAnsi="Verdana" w:cstheme="minorHAnsi"/>
                <w:b/>
                <w:bCs/>
                <w:sz w:val="20"/>
                <w:szCs w:val="20"/>
              </w:rPr>
            </w:pPr>
          </w:p>
          <w:p w14:paraId="491F9F45" w14:textId="476C2D2D" w:rsidR="00395972" w:rsidRPr="00395972" w:rsidRDefault="00395972" w:rsidP="000619D1">
            <w:pPr>
              <w:pStyle w:val="Betarp"/>
              <w:jc w:val="both"/>
              <w:rPr>
                <w:rFonts w:ascii="Verdana" w:hAnsi="Verdana"/>
                <w:sz w:val="20"/>
                <w:szCs w:val="20"/>
              </w:rPr>
            </w:pPr>
            <w:r w:rsidRPr="00395972">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2C5DB22" w14:textId="77777777" w:rsidR="00395972" w:rsidRPr="00395972" w:rsidRDefault="00395972" w:rsidP="00395972">
            <w:pPr>
              <w:pStyle w:val="Betarp"/>
              <w:jc w:val="both"/>
              <w:rPr>
                <w:rFonts w:ascii="Verdana" w:hAnsi="Verdana"/>
                <w:b/>
                <w:bCs/>
                <w:sz w:val="20"/>
                <w:szCs w:val="20"/>
              </w:rPr>
            </w:pPr>
          </w:p>
        </w:tc>
      </w:tr>
      <w:bookmarkEnd w:id="52"/>
      <w:tr w:rsidR="00395972" w:rsidRPr="00DA74D6" w14:paraId="5010AD0B"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7F905"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92E20"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5E77"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1 punktas</w:t>
            </w:r>
          </w:p>
          <w:p w14:paraId="1EF3B0BB" w14:textId="77777777" w:rsidR="00395972" w:rsidRPr="00395972" w:rsidRDefault="00395972" w:rsidP="000619D1">
            <w:pPr>
              <w:pStyle w:val="Betarp"/>
              <w:jc w:val="both"/>
              <w:rPr>
                <w:rFonts w:ascii="Verdana" w:eastAsia="Yu Mincho" w:hAnsi="Verdana" w:cs="Arial"/>
                <w:sz w:val="20"/>
                <w:szCs w:val="20"/>
              </w:rPr>
            </w:pPr>
          </w:p>
          <w:p w14:paraId="05CFC3F0"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C850A"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5A8829D" w14:textId="77777777" w:rsidR="00395972" w:rsidRPr="00395972" w:rsidRDefault="00395972" w:rsidP="000619D1">
            <w:pPr>
              <w:pStyle w:val="Betarp"/>
              <w:jc w:val="both"/>
              <w:rPr>
                <w:rFonts w:ascii="Verdana" w:hAnsi="Verdana" w:cstheme="minorHAnsi"/>
                <w:bCs/>
                <w:iCs/>
                <w:sz w:val="20"/>
                <w:szCs w:val="20"/>
                <w:lang w:eastAsia="en-US"/>
              </w:rPr>
            </w:pPr>
          </w:p>
          <w:p w14:paraId="4CA77A6E" w14:textId="77777777" w:rsidR="00395972" w:rsidRPr="00395972" w:rsidRDefault="00395972" w:rsidP="000619D1">
            <w:pPr>
              <w:pStyle w:val="Betarp"/>
              <w:jc w:val="both"/>
              <w:rPr>
                <w:rFonts w:ascii="Verdana" w:hAnsi="Verdana" w:cstheme="minorHAnsi"/>
                <w:b/>
                <w:bCs/>
                <w:iCs/>
                <w:sz w:val="20"/>
                <w:szCs w:val="20"/>
                <w:lang w:eastAsia="en-US"/>
              </w:rPr>
            </w:pPr>
          </w:p>
        </w:tc>
      </w:tr>
      <w:tr w:rsidR="00395972" w:rsidRPr="00DA74D6" w14:paraId="67820B59"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B6C18"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E9A2D"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 xml:space="preserve">Tiekėjas pirkimo metu pateko į interesų konflikto situaciją, kaip apibrėžta VPĮ 21 straipsnyje, ir atitinkamos padėties negalima ištaisyti. </w:t>
            </w:r>
          </w:p>
          <w:p w14:paraId="3A6D98CC"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BABE5"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2 punktas</w:t>
            </w:r>
          </w:p>
          <w:p w14:paraId="1E4E253E" w14:textId="77777777" w:rsidR="00395972" w:rsidRPr="00395972" w:rsidRDefault="00395972" w:rsidP="000619D1">
            <w:pPr>
              <w:pStyle w:val="Betarp"/>
              <w:jc w:val="both"/>
              <w:rPr>
                <w:rFonts w:ascii="Verdana" w:eastAsia="Yu Mincho" w:hAnsi="Verdana" w:cs="Arial"/>
                <w:sz w:val="20"/>
                <w:szCs w:val="20"/>
              </w:rPr>
            </w:pPr>
          </w:p>
          <w:p w14:paraId="36F78614" w14:textId="77777777" w:rsidR="00395972" w:rsidRPr="00395972" w:rsidRDefault="00395972" w:rsidP="000619D1">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7CD7"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8C51A33" w14:textId="77777777" w:rsidR="00395972" w:rsidRPr="00395972" w:rsidRDefault="00395972" w:rsidP="000619D1">
            <w:pPr>
              <w:pStyle w:val="Betarp"/>
              <w:jc w:val="both"/>
              <w:rPr>
                <w:rFonts w:ascii="Verdana" w:hAnsi="Verdana" w:cstheme="minorHAnsi"/>
                <w:bCs/>
                <w:iCs/>
                <w:sz w:val="20"/>
                <w:szCs w:val="20"/>
                <w:lang w:eastAsia="en-US"/>
              </w:rPr>
            </w:pPr>
          </w:p>
          <w:p w14:paraId="2C8AE50E" w14:textId="77777777" w:rsidR="00395972" w:rsidRPr="00395972" w:rsidRDefault="00395972" w:rsidP="000619D1">
            <w:pPr>
              <w:pStyle w:val="Betarp"/>
              <w:jc w:val="both"/>
              <w:rPr>
                <w:rFonts w:ascii="Verdana" w:hAnsi="Verdana" w:cstheme="minorHAnsi"/>
                <w:b/>
                <w:bCs/>
                <w:iCs/>
                <w:sz w:val="20"/>
                <w:szCs w:val="20"/>
                <w:lang w:eastAsia="en-US"/>
              </w:rPr>
            </w:pPr>
          </w:p>
        </w:tc>
      </w:tr>
      <w:tr w:rsidR="00395972" w:rsidRPr="00DA74D6" w14:paraId="41742D12"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3731"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40ED1"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54BA"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3 punktas</w:t>
            </w:r>
          </w:p>
          <w:p w14:paraId="2C142429" w14:textId="77777777" w:rsidR="00395972" w:rsidRPr="00395972" w:rsidRDefault="00395972" w:rsidP="000619D1">
            <w:pPr>
              <w:pStyle w:val="Betarp"/>
              <w:jc w:val="both"/>
              <w:rPr>
                <w:rFonts w:ascii="Verdana" w:eastAsia="Yu Mincho" w:hAnsi="Verdana" w:cs="Arial"/>
                <w:sz w:val="20"/>
                <w:szCs w:val="20"/>
              </w:rPr>
            </w:pPr>
          </w:p>
          <w:p w14:paraId="1BBC0267"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C13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E42A"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34A1E252" w14:textId="77777777" w:rsidR="00395972" w:rsidRPr="00395972" w:rsidRDefault="00395972" w:rsidP="000619D1">
            <w:pPr>
              <w:pStyle w:val="Betarp"/>
              <w:jc w:val="both"/>
              <w:rPr>
                <w:rFonts w:ascii="Verdana" w:hAnsi="Verdana" w:cstheme="minorHAnsi"/>
                <w:b/>
                <w:bCs/>
                <w:iCs/>
                <w:sz w:val="20"/>
                <w:szCs w:val="20"/>
                <w:lang w:eastAsia="en-US"/>
              </w:rPr>
            </w:pPr>
          </w:p>
        </w:tc>
      </w:tr>
      <w:tr w:rsidR="00395972" w:rsidRPr="00DA74D6" w14:paraId="7F709D4F"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1D7BE"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6372"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9FAEE" w14:textId="77777777" w:rsidR="00395972" w:rsidRPr="00395972" w:rsidRDefault="00395972" w:rsidP="000619D1">
            <w:pPr>
              <w:pStyle w:val="Betarp"/>
              <w:jc w:val="both"/>
              <w:rPr>
                <w:rFonts w:ascii="Verdana" w:hAnsi="Verdana" w:cstheme="minorHAnsi"/>
                <w:bCs/>
                <w:sz w:val="20"/>
                <w:szCs w:val="20"/>
              </w:rPr>
            </w:pPr>
            <w:r w:rsidRPr="00395972">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395972">
              <w:rPr>
                <w:rFonts w:ascii="Verdana" w:hAnsi="Verdana" w:cstheme="minorHAnsi"/>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CC79AB" w14:textId="77777777" w:rsidR="00395972" w:rsidRPr="00395972" w:rsidRDefault="00395972" w:rsidP="000619D1">
            <w:pPr>
              <w:pStyle w:val="Betarp"/>
              <w:jc w:val="both"/>
              <w:rPr>
                <w:rFonts w:ascii="Verdana" w:hAnsi="Verdana" w:cstheme="minorHAnsi"/>
                <w:bCs/>
                <w:sz w:val="20"/>
                <w:szCs w:val="20"/>
              </w:rPr>
            </w:pPr>
            <w:r w:rsidRPr="00395972">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5CAE"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4 punktas</w:t>
            </w:r>
          </w:p>
          <w:p w14:paraId="00444499" w14:textId="77777777" w:rsidR="00395972" w:rsidRPr="00395972" w:rsidRDefault="00395972" w:rsidP="000619D1">
            <w:pPr>
              <w:pStyle w:val="Betarp"/>
              <w:jc w:val="both"/>
              <w:rPr>
                <w:rFonts w:ascii="Verdana" w:eastAsia="Yu Mincho" w:hAnsi="Verdana" w:cs="Arial"/>
                <w:sz w:val="20"/>
                <w:szCs w:val="20"/>
              </w:rPr>
            </w:pPr>
          </w:p>
          <w:p w14:paraId="56085CB3"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C15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924EF"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3A6AA7E3" w14:textId="77777777" w:rsidR="00395972" w:rsidRPr="00395972" w:rsidRDefault="00395972" w:rsidP="000619D1">
            <w:pPr>
              <w:pStyle w:val="Betarp"/>
              <w:jc w:val="both"/>
              <w:rPr>
                <w:rFonts w:ascii="Verdana" w:hAnsi="Verdana" w:cstheme="minorHAnsi"/>
                <w:bCs/>
                <w:iCs/>
                <w:sz w:val="20"/>
                <w:szCs w:val="20"/>
                <w:lang w:eastAsia="en-US"/>
              </w:rPr>
            </w:pPr>
          </w:p>
          <w:p w14:paraId="28B778BF" w14:textId="77777777" w:rsidR="00395972" w:rsidRPr="00395972" w:rsidRDefault="00395972" w:rsidP="000619D1">
            <w:pPr>
              <w:pStyle w:val="Betarp"/>
              <w:jc w:val="both"/>
              <w:rPr>
                <w:rFonts w:ascii="Verdana" w:hAnsi="Verdana" w:cstheme="minorHAnsi"/>
                <w:bCs/>
                <w:iCs/>
                <w:sz w:val="20"/>
                <w:szCs w:val="20"/>
                <w:lang w:eastAsia="en-US"/>
              </w:rPr>
            </w:pPr>
          </w:p>
          <w:p w14:paraId="21A00397" w14:textId="77777777" w:rsidR="00395972" w:rsidRPr="00395972" w:rsidRDefault="00395972" w:rsidP="000619D1">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2B68748" w14:textId="77777777" w:rsidR="00395972" w:rsidRPr="00395972" w:rsidRDefault="00395972" w:rsidP="000619D1">
            <w:pPr>
              <w:pStyle w:val="Betarp"/>
              <w:jc w:val="both"/>
              <w:rPr>
                <w:rFonts w:ascii="Verdana" w:hAnsi="Verdana"/>
                <w:sz w:val="20"/>
                <w:szCs w:val="20"/>
              </w:rPr>
            </w:pPr>
            <w:hyperlink r:id="rId14" w:history="1">
              <w:r w:rsidRPr="00395972">
                <w:rPr>
                  <w:rStyle w:val="Hipersaitas"/>
                  <w:rFonts w:ascii="Verdana" w:hAnsi="Verdana"/>
                  <w:sz w:val="20"/>
                  <w:szCs w:val="20"/>
                </w:rPr>
                <w:t>https://vpt.lrv.lt/lt/nuorodos/kiti-duomenys/powerbi/melaginga-informacija-pateikusiu-tiekeju-sarasas-3/</w:t>
              </w:r>
            </w:hyperlink>
          </w:p>
        </w:tc>
      </w:tr>
      <w:tr w:rsidR="00395972" w:rsidRPr="00DA74D6" w14:paraId="7740DD52"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FDCD5"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7980A"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AE79"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5 punktas</w:t>
            </w:r>
          </w:p>
          <w:p w14:paraId="09620EBC" w14:textId="77777777" w:rsidR="00395972" w:rsidRPr="00395972" w:rsidRDefault="00395972" w:rsidP="000619D1">
            <w:pPr>
              <w:pStyle w:val="Betarp"/>
              <w:jc w:val="both"/>
              <w:rPr>
                <w:rFonts w:ascii="Verdana" w:eastAsia="Yu Mincho" w:hAnsi="Verdana" w:cs="Arial"/>
                <w:sz w:val="20"/>
                <w:szCs w:val="20"/>
              </w:rPr>
            </w:pPr>
          </w:p>
          <w:p w14:paraId="11DBED50" w14:textId="77777777" w:rsidR="00395972" w:rsidRPr="00395972" w:rsidRDefault="00395972" w:rsidP="000619D1">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C15 punktas</w:t>
            </w:r>
          </w:p>
          <w:p w14:paraId="3D2BC436" w14:textId="77777777" w:rsidR="00395972" w:rsidRPr="00395972" w:rsidRDefault="00395972" w:rsidP="000619D1">
            <w:pPr>
              <w:pStyle w:val="Betarp"/>
              <w:jc w:val="both"/>
              <w:rPr>
                <w:rFonts w:ascii="Verdana" w:eastAsia="Yu Mincho" w:hAnsi="Verdana" w:cs="Arial"/>
                <w:sz w:val="20"/>
                <w:szCs w:val="20"/>
                <w:lang w:eastAsia="en-US"/>
              </w:rPr>
            </w:pPr>
          </w:p>
          <w:p w14:paraId="53131203" w14:textId="77777777" w:rsidR="00395972" w:rsidRPr="00395972" w:rsidRDefault="00395972" w:rsidP="000619D1">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DCB3"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56D902D" w14:textId="77777777" w:rsidR="00395972" w:rsidRPr="00395972" w:rsidRDefault="00395972" w:rsidP="000619D1">
            <w:pPr>
              <w:pStyle w:val="Betarp"/>
              <w:jc w:val="both"/>
              <w:rPr>
                <w:rFonts w:ascii="Verdana" w:hAnsi="Verdana" w:cstheme="minorHAnsi"/>
                <w:b/>
                <w:bCs/>
                <w:iCs/>
                <w:sz w:val="20"/>
                <w:szCs w:val="20"/>
                <w:lang w:eastAsia="en-US"/>
              </w:rPr>
            </w:pPr>
          </w:p>
        </w:tc>
      </w:tr>
      <w:tr w:rsidR="00395972" w:rsidRPr="00DA74D6" w14:paraId="0337521A"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7DDD" w14:textId="77777777" w:rsidR="00395972" w:rsidRPr="00395972" w:rsidRDefault="00395972" w:rsidP="00395972">
            <w:pPr>
              <w:pStyle w:val="Betarp"/>
              <w:numPr>
                <w:ilvl w:val="0"/>
                <w:numId w:val="23"/>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4507E" w14:textId="77777777" w:rsidR="00395972" w:rsidRPr="00395972" w:rsidRDefault="00395972" w:rsidP="000619D1">
            <w:pPr>
              <w:spacing w:after="0" w:line="240" w:lineRule="auto"/>
              <w:jc w:val="both"/>
              <w:rPr>
                <w:rFonts w:ascii="Verdana" w:hAnsi="Verdana"/>
                <w:sz w:val="20"/>
                <w:szCs w:val="20"/>
              </w:rPr>
            </w:pPr>
            <w:r w:rsidRPr="00395972">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95972">
              <w:rPr>
                <w:rFonts w:ascii="Verdana" w:hAnsi="Verdana"/>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0B702" w14:textId="77777777" w:rsidR="00395972" w:rsidRPr="00395972" w:rsidRDefault="00395972" w:rsidP="000619D1">
            <w:pPr>
              <w:spacing w:after="0" w:line="240" w:lineRule="auto"/>
              <w:jc w:val="both"/>
              <w:rPr>
                <w:rFonts w:ascii="Verdana" w:hAnsi="Verdana"/>
                <w:sz w:val="20"/>
                <w:szCs w:val="20"/>
              </w:rPr>
            </w:pPr>
            <w:r w:rsidRPr="00395972">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99B45"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6 punktas</w:t>
            </w:r>
          </w:p>
          <w:p w14:paraId="70F69435" w14:textId="77777777" w:rsidR="00395972" w:rsidRPr="00395972" w:rsidRDefault="00395972" w:rsidP="000619D1">
            <w:pPr>
              <w:pStyle w:val="Betarp"/>
              <w:jc w:val="both"/>
              <w:rPr>
                <w:rFonts w:ascii="Verdana" w:eastAsia="Yu Mincho" w:hAnsi="Verdana" w:cs="Arial"/>
                <w:sz w:val="20"/>
                <w:szCs w:val="20"/>
              </w:rPr>
            </w:pPr>
          </w:p>
          <w:p w14:paraId="3EA0B5E8" w14:textId="77777777" w:rsidR="00395972" w:rsidRPr="00395972" w:rsidRDefault="00395972" w:rsidP="000619D1">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C14 punktas</w:t>
            </w:r>
          </w:p>
          <w:p w14:paraId="366F5A7A" w14:textId="77777777" w:rsidR="00395972" w:rsidRPr="00395972" w:rsidRDefault="00395972" w:rsidP="000619D1">
            <w:pPr>
              <w:pStyle w:val="Betarp"/>
              <w:jc w:val="both"/>
              <w:rPr>
                <w:rFonts w:ascii="Verdana" w:eastAsia="Yu Mincho" w:hAnsi="Verdana" w:cs="Arial"/>
                <w:sz w:val="20"/>
                <w:szCs w:val="20"/>
                <w:lang w:eastAsia="en-US"/>
              </w:rPr>
            </w:pPr>
          </w:p>
          <w:p w14:paraId="68EEC1F3" w14:textId="77777777" w:rsidR="00395972" w:rsidRPr="00395972" w:rsidRDefault="00395972" w:rsidP="000619D1">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379FF"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76BBE2A2" w14:textId="77777777" w:rsidR="00395972" w:rsidRPr="00395972" w:rsidRDefault="00395972" w:rsidP="000619D1">
            <w:pPr>
              <w:pStyle w:val="Betarp"/>
              <w:jc w:val="both"/>
              <w:rPr>
                <w:rFonts w:ascii="Verdana" w:hAnsi="Verdana" w:cstheme="minorHAnsi"/>
                <w:bCs/>
                <w:iCs/>
                <w:sz w:val="20"/>
                <w:szCs w:val="20"/>
                <w:lang w:eastAsia="en-US"/>
              </w:rPr>
            </w:pPr>
          </w:p>
          <w:p w14:paraId="20F24722" w14:textId="77777777" w:rsidR="00395972" w:rsidRPr="00395972" w:rsidRDefault="00395972" w:rsidP="000619D1">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099F9495" w14:textId="77777777" w:rsidR="00395972" w:rsidRPr="00395972" w:rsidRDefault="00395972" w:rsidP="000619D1">
            <w:pPr>
              <w:pStyle w:val="Betarp"/>
              <w:jc w:val="both"/>
              <w:rPr>
                <w:rFonts w:ascii="Verdana" w:hAnsi="Verdana"/>
                <w:sz w:val="20"/>
                <w:szCs w:val="20"/>
              </w:rPr>
            </w:pPr>
          </w:p>
          <w:p w14:paraId="4A13D891" w14:textId="77777777" w:rsidR="00395972" w:rsidRPr="00395972" w:rsidRDefault="00395972" w:rsidP="000619D1">
            <w:pPr>
              <w:pStyle w:val="Betarp"/>
              <w:jc w:val="both"/>
              <w:rPr>
                <w:rFonts w:ascii="Verdana" w:hAnsi="Verdana"/>
                <w:sz w:val="20"/>
                <w:szCs w:val="20"/>
              </w:rPr>
            </w:pPr>
            <w:hyperlink r:id="rId15" w:history="1">
              <w:r w:rsidRPr="00395972">
                <w:rPr>
                  <w:rStyle w:val="Hipersaitas"/>
                  <w:rFonts w:ascii="Verdana" w:hAnsi="Verdana"/>
                  <w:sz w:val="20"/>
                  <w:szCs w:val="20"/>
                </w:rPr>
                <w:t>https://vpt.lrv.lt/lt/nuorodos/kiti-duomenys/powerbi/nepatikimi-tiekejai-1/</w:t>
              </w:r>
            </w:hyperlink>
          </w:p>
          <w:p w14:paraId="7668149B" w14:textId="77777777" w:rsidR="00395972" w:rsidRPr="00395972" w:rsidRDefault="00395972" w:rsidP="000619D1">
            <w:pPr>
              <w:pStyle w:val="Betarp"/>
              <w:jc w:val="both"/>
              <w:rPr>
                <w:rFonts w:ascii="Verdana" w:hAnsi="Verdana"/>
                <w:sz w:val="20"/>
                <w:szCs w:val="20"/>
              </w:rPr>
            </w:pPr>
          </w:p>
          <w:p w14:paraId="11EB67A9" w14:textId="77777777" w:rsidR="00395972" w:rsidRPr="00395972" w:rsidRDefault="00395972" w:rsidP="000619D1">
            <w:pPr>
              <w:pStyle w:val="Betarp"/>
              <w:jc w:val="both"/>
              <w:rPr>
                <w:rFonts w:ascii="Verdana" w:hAnsi="Verdana"/>
                <w:sz w:val="20"/>
                <w:szCs w:val="20"/>
              </w:rPr>
            </w:pPr>
            <w:hyperlink r:id="rId16" w:history="1">
              <w:r w:rsidRPr="00395972">
                <w:rPr>
                  <w:rStyle w:val="Hipersaitas"/>
                  <w:rFonts w:ascii="Verdana" w:hAnsi="Verdana"/>
                  <w:sz w:val="20"/>
                  <w:szCs w:val="20"/>
                </w:rPr>
                <w:t>https://vpt.lrv.lt/lt/pasalinimo-pagrindai-1/nepatikimu-koncesininku-sarasas-1/nepatikimu-koncesininku-sarasas/</w:t>
              </w:r>
            </w:hyperlink>
          </w:p>
          <w:p w14:paraId="0EF480DC" w14:textId="77777777" w:rsidR="00395972" w:rsidRPr="00395972" w:rsidRDefault="00395972" w:rsidP="000619D1">
            <w:pPr>
              <w:pStyle w:val="Betarp"/>
              <w:jc w:val="both"/>
              <w:rPr>
                <w:rFonts w:ascii="Verdana" w:hAnsi="Verdana" w:cstheme="minorHAnsi"/>
                <w:bCs/>
                <w:sz w:val="20"/>
                <w:szCs w:val="20"/>
              </w:rPr>
            </w:pPr>
          </w:p>
          <w:p w14:paraId="55002FD1" w14:textId="77777777" w:rsidR="00395972" w:rsidRPr="00395972" w:rsidRDefault="00395972" w:rsidP="000619D1">
            <w:pPr>
              <w:pStyle w:val="Betarp"/>
              <w:jc w:val="both"/>
              <w:rPr>
                <w:rFonts w:ascii="Verdana" w:hAnsi="Verdana" w:cstheme="minorHAnsi"/>
                <w:b/>
                <w:bCs/>
                <w:sz w:val="20"/>
                <w:szCs w:val="20"/>
              </w:rPr>
            </w:pPr>
          </w:p>
        </w:tc>
      </w:tr>
      <w:tr w:rsidR="00395972" w:rsidRPr="00DA74D6" w14:paraId="721C435C"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5581" w14:textId="77777777" w:rsidR="00395972" w:rsidRPr="00395972" w:rsidRDefault="00395972" w:rsidP="00395972">
            <w:pPr>
              <w:pStyle w:val="Betarp"/>
              <w:numPr>
                <w:ilvl w:val="0"/>
                <w:numId w:val="23"/>
              </w:numPr>
              <w:rPr>
                <w:rFonts w:ascii="Verdana" w:hAnsi="Verdana" w:cstheme="minorHAnsi"/>
                <w:sz w:val="20"/>
                <w:szCs w:val="20"/>
              </w:rPr>
            </w:pPr>
          </w:p>
          <w:p w14:paraId="70BE408E" w14:textId="77777777" w:rsidR="00395972" w:rsidRPr="00395972" w:rsidRDefault="00395972" w:rsidP="000619D1">
            <w:pPr>
              <w:pStyle w:val="Betarp"/>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F80BF"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BAEE49" w14:textId="77777777" w:rsidR="00395972" w:rsidRPr="00395972" w:rsidRDefault="00395972" w:rsidP="000619D1">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44AA1"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a papunktis</w:t>
            </w:r>
          </w:p>
          <w:p w14:paraId="18BFA961" w14:textId="77777777" w:rsidR="00395972" w:rsidRPr="00395972" w:rsidRDefault="00395972" w:rsidP="000619D1">
            <w:pPr>
              <w:pStyle w:val="Betarp"/>
              <w:jc w:val="both"/>
              <w:rPr>
                <w:rFonts w:ascii="Verdana" w:eastAsia="Yu Mincho" w:hAnsi="Verdana" w:cs="Arial"/>
                <w:sz w:val="20"/>
                <w:szCs w:val="20"/>
              </w:rPr>
            </w:pPr>
          </w:p>
          <w:p w14:paraId="0BD1AC22" w14:textId="77777777" w:rsidR="00395972" w:rsidRPr="00395972" w:rsidRDefault="00395972" w:rsidP="000619D1">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5492E"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lang w:eastAsia="en-US"/>
              </w:rPr>
              <w:t xml:space="preserve">Iš Lietuvoje įsteigtų subjektų įrodančių dokumentų nereikalaujama. Užtenka pateikto EBVPD. </w:t>
            </w: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7" w:history="1">
              <w:r w:rsidRPr="00395972">
                <w:rPr>
                  <w:rStyle w:val="Hipersaitas"/>
                  <w:rFonts w:ascii="Verdana" w:hAnsi="Verdana"/>
                  <w:sz w:val="20"/>
                  <w:szCs w:val="20"/>
                  <w:u w:val="single"/>
                </w:rPr>
                <w:t>https://www.registrucentras.lt/jar/p/index.php</w:t>
              </w:r>
            </w:hyperlink>
          </w:p>
          <w:p w14:paraId="7C951F5B"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lastRenderedPageBreak/>
              <w:t>paskelbtą informaciją, taip pat į šiame informaciniame pranešime pateiktą informaciją:</w:t>
            </w:r>
          </w:p>
          <w:p w14:paraId="7FE0E85B" w14:textId="77777777" w:rsidR="00395972" w:rsidRPr="00395972" w:rsidRDefault="00395972" w:rsidP="000619D1">
            <w:pPr>
              <w:pStyle w:val="Betarp"/>
              <w:jc w:val="both"/>
              <w:rPr>
                <w:rFonts w:ascii="Verdana" w:hAnsi="Verdana"/>
                <w:sz w:val="20"/>
                <w:szCs w:val="20"/>
              </w:rPr>
            </w:pPr>
            <w:hyperlink r:id="rId18" w:history="1">
              <w:r w:rsidRPr="00395972">
                <w:rPr>
                  <w:rStyle w:val="Hipersaitas"/>
                  <w:rFonts w:ascii="Verdana" w:hAnsi="Verdana"/>
                  <w:sz w:val="20"/>
                  <w:szCs w:val="20"/>
                </w:rPr>
                <w:t>https://vpt.lrv.lt/lt/naujienos-3/finansiniu-ataskaitu-nepateikimas-gali-tapti-kliutimi-dalyvauti-viesuosiuose-pirkimuose/</w:t>
              </w:r>
            </w:hyperlink>
          </w:p>
          <w:p w14:paraId="723EE676" w14:textId="77777777" w:rsidR="00395972" w:rsidRPr="00395972" w:rsidRDefault="00395972" w:rsidP="000619D1">
            <w:pPr>
              <w:pStyle w:val="Betarp"/>
              <w:jc w:val="both"/>
              <w:rPr>
                <w:rFonts w:ascii="Verdana" w:hAnsi="Verdana" w:cstheme="minorHAnsi"/>
                <w:b/>
                <w:bCs/>
                <w:iCs/>
                <w:sz w:val="20"/>
                <w:szCs w:val="20"/>
              </w:rPr>
            </w:pPr>
          </w:p>
        </w:tc>
      </w:tr>
      <w:tr w:rsidR="00395972" w:rsidRPr="00DA74D6" w14:paraId="40FC811F"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1226C" w14:textId="77777777" w:rsidR="00395972" w:rsidRPr="00395972" w:rsidRDefault="00395972" w:rsidP="00395972">
            <w:pPr>
              <w:pStyle w:val="Betarp"/>
              <w:numPr>
                <w:ilvl w:val="0"/>
                <w:numId w:val="23"/>
              </w:numPr>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268C4"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 xml:space="preserve">Tiekėjas yra padaręs rimtą profesinį pažeidimą, dėl kurio perkančioji organizacija abejoja tiekėjo sąžiningumu, </w:t>
            </w:r>
            <w:r w:rsidRPr="00395972">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95972">
              <w:rPr>
                <w:rFonts w:ascii="Verdana" w:eastAsia="Times New Roman" w:hAnsi="Verdana"/>
                <w:sz w:val="20"/>
                <w:szCs w:val="20"/>
                <w:vertAlign w:val="superscript"/>
              </w:rPr>
              <w:t>1</w:t>
            </w:r>
            <w:r w:rsidRPr="00395972">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7BF"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b papunktis</w:t>
            </w:r>
          </w:p>
          <w:p w14:paraId="1F8DCD7C" w14:textId="77777777" w:rsidR="00395972" w:rsidRPr="00395972" w:rsidRDefault="00395972" w:rsidP="000619D1">
            <w:pPr>
              <w:pStyle w:val="Betarp"/>
              <w:jc w:val="both"/>
              <w:rPr>
                <w:rFonts w:ascii="Verdana" w:eastAsia="Yu Mincho" w:hAnsi="Verdana" w:cs="Arial"/>
                <w:sz w:val="20"/>
                <w:szCs w:val="20"/>
              </w:rPr>
            </w:pPr>
          </w:p>
          <w:p w14:paraId="1E10D262"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3C642"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3CB97E7C" w14:textId="77777777" w:rsidR="00395972" w:rsidRPr="00395972" w:rsidRDefault="00395972" w:rsidP="000619D1">
            <w:pPr>
              <w:pStyle w:val="Betarp"/>
              <w:jc w:val="both"/>
              <w:rPr>
                <w:rFonts w:ascii="Verdana" w:hAnsi="Verdana" w:cstheme="minorHAnsi"/>
                <w:b/>
                <w:bCs/>
                <w:iCs/>
                <w:sz w:val="20"/>
                <w:szCs w:val="20"/>
                <w:lang w:eastAsia="en-US"/>
              </w:rPr>
            </w:pPr>
          </w:p>
          <w:p w14:paraId="333630D7" w14:textId="77777777" w:rsidR="00395972" w:rsidRPr="00395972" w:rsidRDefault="00395972" w:rsidP="000619D1">
            <w:pPr>
              <w:pStyle w:val="Betarp"/>
              <w:jc w:val="both"/>
              <w:rPr>
                <w:rFonts w:ascii="Verdana" w:hAnsi="Verdana"/>
                <w:b/>
                <w:bCs/>
                <w:sz w:val="20"/>
                <w:szCs w:val="20"/>
              </w:rPr>
            </w:pP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9">
              <w:r w:rsidRPr="00395972">
                <w:rPr>
                  <w:rStyle w:val="Hipersaitas"/>
                  <w:rFonts w:ascii="Verdana" w:hAnsi="Verdana"/>
                  <w:sz w:val="20"/>
                  <w:szCs w:val="20"/>
                  <w:u w:val="single"/>
                </w:rPr>
                <w:t>https://www.vmi.lt/evmi/mokesciu-moketoju-informacija</w:t>
              </w:r>
            </w:hyperlink>
            <w:r w:rsidRPr="00395972">
              <w:rPr>
                <w:rFonts w:ascii="Verdana" w:hAnsi="Verdana"/>
                <w:sz w:val="20"/>
                <w:szCs w:val="20"/>
              </w:rPr>
              <w:t xml:space="preserve"> skelbiamą informaciją.</w:t>
            </w:r>
          </w:p>
        </w:tc>
      </w:tr>
      <w:tr w:rsidR="00395972" w:rsidRPr="00DA74D6" w14:paraId="2A087A07" w14:textId="77777777" w:rsidTr="0039597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25402" w14:textId="77777777" w:rsidR="00395972" w:rsidRPr="00395972" w:rsidRDefault="00395972" w:rsidP="00395972">
            <w:pPr>
              <w:pStyle w:val="Betarp"/>
              <w:numPr>
                <w:ilvl w:val="0"/>
                <w:numId w:val="23"/>
              </w:numPr>
              <w:rPr>
                <w:rFonts w:ascii="Verdana" w:hAnsi="Verdana"/>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DB116" w14:textId="77777777" w:rsidR="00395972" w:rsidRPr="00395972" w:rsidRDefault="00395972" w:rsidP="000619D1">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w:t>
            </w:r>
            <w:r w:rsidRPr="00395972">
              <w:rPr>
                <w:rFonts w:ascii="Verdana" w:eastAsia="Times New Roman" w:hAnsi="Verdana"/>
                <w:sz w:val="20"/>
                <w:szCs w:val="20"/>
              </w:rPr>
              <w:t xml:space="preserve"> kai jis </w:t>
            </w:r>
            <w:r w:rsidRPr="00395972">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F6319" w14:textId="77777777" w:rsidR="00395972" w:rsidRPr="00395972" w:rsidRDefault="00395972" w:rsidP="000619D1">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c papunktis</w:t>
            </w:r>
          </w:p>
          <w:p w14:paraId="65198235" w14:textId="77777777" w:rsidR="00395972" w:rsidRPr="00395972" w:rsidRDefault="00395972" w:rsidP="000619D1">
            <w:pPr>
              <w:pStyle w:val="Betarp"/>
              <w:jc w:val="both"/>
              <w:rPr>
                <w:rFonts w:ascii="Verdana" w:eastAsia="Yu Mincho" w:hAnsi="Verdana" w:cs="Arial"/>
                <w:sz w:val="20"/>
                <w:szCs w:val="20"/>
              </w:rPr>
            </w:pPr>
          </w:p>
          <w:p w14:paraId="1EA51A13" w14:textId="77777777" w:rsidR="00395972" w:rsidRPr="00395972" w:rsidRDefault="00395972" w:rsidP="000619D1">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6172E" w14:textId="77777777" w:rsidR="00395972" w:rsidRPr="00395972" w:rsidRDefault="00395972" w:rsidP="000619D1">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1C14161B" w14:textId="77777777" w:rsidR="00395972" w:rsidRPr="00395972" w:rsidRDefault="00395972" w:rsidP="000619D1">
            <w:pPr>
              <w:pStyle w:val="Betarp"/>
              <w:jc w:val="both"/>
              <w:rPr>
                <w:rFonts w:ascii="Verdana" w:hAnsi="Verdana" w:cstheme="minorHAnsi"/>
                <w:bCs/>
                <w:iCs/>
                <w:sz w:val="20"/>
                <w:szCs w:val="20"/>
                <w:lang w:eastAsia="en-US"/>
              </w:rPr>
            </w:pPr>
          </w:p>
          <w:p w14:paraId="49A0CDD8" w14:textId="77777777" w:rsidR="00395972" w:rsidRPr="00395972" w:rsidRDefault="00395972" w:rsidP="000619D1">
            <w:pPr>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3905AE9C" w14:textId="77777777" w:rsidR="00395972" w:rsidRPr="00395972" w:rsidRDefault="00395972" w:rsidP="000619D1">
            <w:pPr>
              <w:rPr>
                <w:rFonts w:ascii="Verdana" w:hAnsi="Verdana" w:cstheme="minorHAnsi"/>
                <w:bCs/>
                <w:iCs/>
                <w:sz w:val="20"/>
                <w:szCs w:val="20"/>
                <w:lang w:eastAsia="en-US"/>
              </w:rPr>
            </w:pPr>
            <w:hyperlink r:id="rId20" w:history="1">
              <w:r w:rsidRPr="00395972">
                <w:rPr>
                  <w:rStyle w:val="Hipersaitas"/>
                  <w:rFonts w:ascii="Verdana" w:hAnsi="Verdana"/>
                  <w:sz w:val="20"/>
                  <w:szCs w:val="20"/>
                  <w:u w:val="single"/>
                </w:rPr>
                <w:t>https://kt.gov.lt/lt/atviri-duomenys/diskvalifikavimas-is-viesuju-pirkimu</w:t>
              </w:r>
            </w:hyperlink>
            <w:r w:rsidRPr="00395972">
              <w:rPr>
                <w:rFonts w:ascii="Verdana" w:hAnsi="Verdana"/>
                <w:sz w:val="20"/>
                <w:szCs w:val="20"/>
              </w:rPr>
              <w:t xml:space="preserve"> skelbiamą informaciją. </w:t>
            </w:r>
          </w:p>
        </w:tc>
      </w:tr>
    </w:tbl>
    <w:p w14:paraId="2D779C86" w14:textId="77777777" w:rsidR="00395972" w:rsidRDefault="00395972" w:rsidP="00395972">
      <w:pPr>
        <w:jc w:val="both"/>
        <w:rPr>
          <w:rFonts w:cstheme="minorHAnsi"/>
        </w:rPr>
      </w:pPr>
    </w:p>
    <w:p w14:paraId="5B894160" w14:textId="77777777" w:rsidR="00143C7E" w:rsidRDefault="00143C7E" w:rsidP="00143C7E"/>
    <w:p w14:paraId="467F882C" w14:textId="77777777" w:rsidR="002C6FDD" w:rsidRPr="00F0499F" w:rsidRDefault="002C6FDD" w:rsidP="002C6FDD">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2597E31E" w14:textId="77777777" w:rsidR="002C6FDD" w:rsidRPr="00F0499F" w:rsidRDefault="002C6FDD" w:rsidP="002C6FDD">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078740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4EF0B54A" w14:textId="77777777" w:rsidR="002C6FDD" w:rsidRPr="00F0499F" w:rsidRDefault="002C6FDD" w:rsidP="002C6FDD">
      <w:pPr>
        <w:rPr>
          <w:rFonts w:cstheme="minorHAnsi"/>
          <w:b/>
          <w:bCs/>
          <w:smallCaps/>
          <w:sz w:val="22"/>
          <w:szCs w:val="22"/>
        </w:rPr>
      </w:pPr>
    </w:p>
    <w:p w14:paraId="0367A4FD" w14:textId="77777777" w:rsidR="002C6FDD" w:rsidRPr="00F0499F" w:rsidRDefault="002C6FDD" w:rsidP="002C6FD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56269B56" w14:textId="47C0B308" w:rsidR="00E02585" w:rsidRPr="00E02585" w:rsidRDefault="00E02585" w:rsidP="0027784B">
      <w:pPr>
        <w:pStyle w:val="Sraopastraipa"/>
        <w:numPr>
          <w:ilvl w:val="0"/>
          <w:numId w:val="29"/>
        </w:numPr>
        <w:spacing w:after="0" w:line="240" w:lineRule="auto"/>
        <w:jc w:val="both"/>
        <w:rPr>
          <w:rFonts w:eastAsiaTheme="minorHAnsi" w:cstheme="minorHAnsi"/>
          <w:sz w:val="22"/>
          <w:szCs w:val="22"/>
        </w:rPr>
      </w:pPr>
      <w:r w:rsidRPr="00E02585">
        <w:rPr>
          <w:rFonts w:ascii="Calibri" w:eastAsia="Calibri" w:hAnsi="Calibri" w:cs="Calibri"/>
          <w:sz w:val="22"/>
          <w:szCs w:val="22"/>
        </w:rPr>
        <w:t>Tiekėjas privalo įsipareigoti, jog pirkimo sutartį vykdys tik tokią teisę turintys asmenys.</w:t>
      </w:r>
    </w:p>
    <w:p w14:paraId="103347EC" w14:textId="42A8D127" w:rsidR="00E02585" w:rsidRPr="00E02585" w:rsidRDefault="00E02585" w:rsidP="0027784B">
      <w:pPr>
        <w:pStyle w:val="Sraopastraipa"/>
        <w:numPr>
          <w:ilvl w:val="0"/>
          <w:numId w:val="29"/>
        </w:numPr>
        <w:spacing w:after="0" w:line="240" w:lineRule="auto"/>
        <w:jc w:val="both"/>
        <w:rPr>
          <w:rFonts w:eastAsiaTheme="minorHAnsi" w:cstheme="minorHAnsi"/>
          <w:sz w:val="22"/>
          <w:szCs w:val="22"/>
        </w:rPr>
      </w:pPr>
      <w:r>
        <w:rPr>
          <w:rFonts w:ascii="Calibri" w:eastAsia="Calibri" w:hAnsi="Calibri" w:cs="Calibri"/>
          <w:sz w:val="22"/>
          <w:szCs w:val="22"/>
        </w:rPr>
        <w:t>P</w:t>
      </w:r>
      <w:r w:rsidRPr="00E02585">
        <w:rPr>
          <w:rFonts w:ascii="Calibri" w:eastAsia="Calibri" w:hAnsi="Calibri" w:cs="Calibri"/>
          <w:sz w:val="22"/>
          <w:szCs w:val="22"/>
        </w:rPr>
        <w:t>irkimo vykdytojui pareikalavus, tiekėjas turės pateikti dokumentus, įrodančius subtiekėjo teisę verstis atitinkama veikla, kuriai jis pasitelkiamas</w:t>
      </w:r>
      <w:r>
        <w:rPr>
          <w:rFonts w:ascii="Calibri" w:eastAsia="Calibri" w:hAnsi="Calibri" w:cs="Calibri"/>
          <w:sz w:val="22"/>
          <w:szCs w:val="22"/>
        </w:rPr>
        <w:t>.</w:t>
      </w:r>
    </w:p>
    <w:p w14:paraId="466103A7" w14:textId="222212AD" w:rsidR="002C6FDD" w:rsidRDefault="002C6FDD" w:rsidP="0027784B">
      <w:pPr>
        <w:pStyle w:val="Sraopastraipa"/>
        <w:numPr>
          <w:ilvl w:val="0"/>
          <w:numId w:val="29"/>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tbl>
      <w:tblPr>
        <w:tblW w:w="9781" w:type="dxa"/>
        <w:tblInd w:w="-5" w:type="dxa"/>
        <w:tblLook w:val="04A0" w:firstRow="1" w:lastRow="0" w:firstColumn="1" w:lastColumn="0" w:noHBand="0" w:noVBand="1"/>
      </w:tblPr>
      <w:tblGrid>
        <w:gridCol w:w="805"/>
        <w:gridCol w:w="4605"/>
        <w:gridCol w:w="4371"/>
      </w:tblGrid>
      <w:tr w:rsidR="0027784B" w:rsidRPr="00457E0F" w14:paraId="4B95B2FB" w14:textId="77777777" w:rsidTr="00092D2F">
        <w:trPr>
          <w:cantSplit/>
          <w:tblHeader/>
        </w:trPr>
        <w:tc>
          <w:tcPr>
            <w:tcW w:w="805" w:type="dxa"/>
            <w:tcBorders>
              <w:top w:val="single" w:sz="4" w:space="0" w:color="auto"/>
              <w:left w:val="single" w:sz="4" w:space="0" w:color="auto"/>
              <w:bottom w:val="single" w:sz="4" w:space="0" w:color="auto"/>
              <w:right w:val="single" w:sz="4" w:space="0" w:color="auto"/>
            </w:tcBorders>
            <w:vAlign w:val="center"/>
            <w:hideMark/>
          </w:tcPr>
          <w:p w14:paraId="20596598" w14:textId="77777777" w:rsidR="0027784B" w:rsidRPr="00457E0F" w:rsidRDefault="0027784B" w:rsidP="00092D2F">
            <w:pPr>
              <w:jc w:val="center"/>
              <w:rPr>
                <w:rFonts w:ascii="Calibri" w:eastAsia="Calibri" w:hAnsi="Calibri" w:cs="Times New Roman"/>
                <w:b/>
                <w:sz w:val="20"/>
                <w:szCs w:val="20"/>
              </w:rPr>
            </w:pPr>
            <w:r w:rsidRPr="00457E0F">
              <w:rPr>
                <w:rFonts w:ascii="Calibri" w:eastAsia="Calibri" w:hAnsi="Calibri" w:cs="Times New Roman"/>
                <w:b/>
                <w:sz w:val="20"/>
                <w:szCs w:val="20"/>
              </w:rPr>
              <w:t>Eil. Nr.</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09B35BD" w14:textId="77777777" w:rsidR="0027784B" w:rsidRPr="00457E0F" w:rsidRDefault="0027784B" w:rsidP="00092D2F">
            <w:pPr>
              <w:jc w:val="center"/>
              <w:rPr>
                <w:rFonts w:ascii="Calibri" w:eastAsia="Calibri" w:hAnsi="Calibri" w:cs="Times New Roman"/>
                <w:b/>
                <w:sz w:val="20"/>
                <w:szCs w:val="20"/>
              </w:rPr>
            </w:pPr>
            <w:r w:rsidRPr="00457E0F">
              <w:rPr>
                <w:rFonts w:ascii="Calibri" w:eastAsia="Calibri" w:hAnsi="Calibri" w:cs="Times New Roman"/>
                <w:b/>
                <w:sz w:val="20"/>
                <w:szCs w:val="20"/>
              </w:rPr>
              <w:t>Kvalifikacijos reikalavimai</w:t>
            </w:r>
          </w:p>
        </w:tc>
        <w:tc>
          <w:tcPr>
            <w:tcW w:w="4371" w:type="dxa"/>
            <w:tcBorders>
              <w:top w:val="single" w:sz="4" w:space="0" w:color="auto"/>
              <w:left w:val="single" w:sz="4" w:space="0" w:color="auto"/>
              <w:bottom w:val="single" w:sz="4" w:space="0" w:color="auto"/>
              <w:right w:val="single" w:sz="4" w:space="0" w:color="auto"/>
            </w:tcBorders>
            <w:vAlign w:val="center"/>
            <w:hideMark/>
          </w:tcPr>
          <w:p w14:paraId="7D694C01" w14:textId="77777777" w:rsidR="0027784B" w:rsidRPr="00457E0F" w:rsidRDefault="0027784B" w:rsidP="00092D2F">
            <w:pPr>
              <w:jc w:val="center"/>
              <w:rPr>
                <w:rFonts w:ascii="Calibri" w:eastAsia="Calibri" w:hAnsi="Calibri" w:cs="Times New Roman"/>
                <w:b/>
                <w:sz w:val="20"/>
                <w:szCs w:val="20"/>
              </w:rPr>
            </w:pPr>
            <w:r w:rsidRPr="00457E0F">
              <w:rPr>
                <w:rFonts w:ascii="Calibri" w:eastAsia="Calibri" w:hAnsi="Calibri" w:cs="Times New Roman"/>
                <w:b/>
                <w:sz w:val="20"/>
                <w:szCs w:val="20"/>
              </w:rPr>
              <w:t>Patvirtinančių dokumentų sąrašas</w:t>
            </w:r>
          </w:p>
        </w:tc>
      </w:tr>
      <w:tr w:rsidR="0027784B" w:rsidRPr="00457E0F" w14:paraId="1ED39977" w14:textId="77777777" w:rsidTr="00092D2F">
        <w:trPr>
          <w:trHeight w:val="357"/>
        </w:trPr>
        <w:tc>
          <w:tcPr>
            <w:tcW w:w="9781" w:type="dxa"/>
            <w:gridSpan w:val="3"/>
            <w:tcBorders>
              <w:top w:val="single" w:sz="4" w:space="0" w:color="auto"/>
              <w:left w:val="single" w:sz="4" w:space="0" w:color="auto"/>
              <w:bottom w:val="single" w:sz="4" w:space="0" w:color="auto"/>
              <w:right w:val="single" w:sz="4" w:space="0" w:color="auto"/>
            </w:tcBorders>
            <w:hideMark/>
          </w:tcPr>
          <w:p w14:paraId="598D5A71" w14:textId="77777777" w:rsidR="0027784B" w:rsidRPr="00457E0F" w:rsidRDefault="0027784B" w:rsidP="00092D2F">
            <w:pPr>
              <w:tabs>
                <w:tab w:val="left" w:pos="601"/>
              </w:tabs>
              <w:ind w:left="34"/>
              <w:jc w:val="center"/>
              <w:rPr>
                <w:rFonts w:ascii="Calibri" w:eastAsia="Calibri" w:hAnsi="Calibri" w:cs="Calibri"/>
              </w:rPr>
            </w:pPr>
            <w:r w:rsidRPr="00457E0F">
              <w:rPr>
                <w:rFonts w:ascii="Calibri" w:eastAsia="Calibri" w:hAnsi="Calibri" w:cs="Calibri"/>
                <w:b/>
                <w:i/>
              </w:rPr>
              <w:t>Techninio ir profesinio pajėgumo reikalavimai</w:t>
            </w:r>
          </w:p>
        </w:tc>
      </w:tr>
      <w:tr w:rsidR="0027784B" w:rsidRPr="00457E0F" w14:paraId="131DB308" w14:textId="77777777" w:rsidTr="00092D2F">
        <w:tc>
          <w:tcPr>
            <w:tcW w:w="805" w:type="dxa"/>
            <w:tcBorders>
              <w:top w:val="single" w:sz="4" w:space="0" w:color="auto"/>
              <w:left w:val="single" w:sz="4" w:space="0" w:color="auto"/>
              <w:bottom w:val="single" w:sz="4" w:space="0" w:color="auto"/>
              <w:right w:val="single" w:sz="4" w:space="0" w:color="auto"/>
            </w:tcBorders>
          </w:tcPr>
          <w:p w14:paraId="36B319BC" w14:textId="3C8052E7" w:rsidR="0027784B" w:rsidRPr="00457E0F" w:rsidRDefault="00307BE8" w:rsidP="00092D2F">
            <w:pPr>
              <w:contextualSpacing/>
              <w:rPr>
                <w:rFonts w:ascii="Calibri" w:eastAsia="Calibri" w:hAnsi="Calibri" w:cs="Calibri"/>
              </w:rPr>
            </w:pPr>
            <w:r>
              <w:rPr>
                <w:rFonts w:ascii="Calibri" w:eastAsia="Calibri" w:hAnsi="Calibri" w:cs="Calibri"/>
              </w:rPr>
              <w:t>1</w:t>
            </w:r>
            <w:r w:rsidR="00E2727D">
              <w:rPr>
                <w:rFonts w:ascii="Calibri" w:eastAsia="Calibri" w:hAnsi="Calibri" w:cs="Calibri"/>
              </w:rPr>
              <w:t>.</w:t>
            </w:r>
          </w:p>
        </w:tc>
        <w:tc>
          <w:tcPr>
            <w:tcW w:w="4605" w:type="dxa"/>
            <w:tcBorders>
              <w:top w:val="single" w:sz="4" w:space="0" w:color="auto"/>
              <w:left w:val="single" w:sz="4" w:space="0" w:color="auto"/>
              <w:bottom w:val="single" w:sz="4" w:space="0" w:color="auto"/>
              <w:right w:val="single" w:sz="4" w:space="0" w:color="auto"/>
            </w:tcBorders>
          </w:tcPr>
          <w:p w14:paraId="0FEF2149" w14:textId="77777777" w:rsidR="0027784B" w:rsidRPr="00457E0F" w:rsidRDefault="0027784B" w:rsidP="00092D2F">
            <w:pPr>
              <w:spacing w:after="0" w:line="240" w:lineRule="auto"/>
              <w:jc w:val="both"/>
              <w:rPr>
                <w:rFonts w:ascii="Calibri" w:eastAsia="Calibri" w:hAnsi="Calibri" w:cs="Calibri"/>
              </w:rPr>
            </w:pPr>
            <w:r w:rsidRPr="00457E0F">
              <w:rPr>
                <w:rFonts w:ascii="Calibri" w:eastAsia="Calibri" w:hAnsi="Calibri" w:cs="Calibri"/>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457E0F">
              <w:rPr>
                <w:rFonts w:ascii="Calibri" w:eastAsia="Calibri" w:hAnsi="Calibri" w:cs="Calibri"/>
                <w:b/>
              </w:rPr>
              <w:t>1 (vieną)</w:t>
            </w:r>
            <w:r w:rsidRPr="00457E0F">
              <w:rPr>
                <w:rFonts w:ascii="Calibri" w:eastAsia="Calibri" w:hAnsi="Calibri" w:cs="Calibri"/>
              </w:rPr>
              <w:t xml:space="preserve"> kvalifikuotą specialistą, kuriam suteikta teisė eiti ypatingo </w:t>
            </w:r>
            <w:r w:rsidRPr="00457E0F">
              <w:rPr>
                <w:rFonts w:ascii="Calibri" w:eastAsia="Calibri" w:hAnsi="Calibri" w:cs="Calibri"/>
                <w:b/>
                <w:bCs/>
                <w:i/>
                <w:iCs/>
              </w:rPr>
              <w:t>statinio statybos vadovo</w:t>
            </w:r>
            <w:r w:rsidRPr="00457E0F">
              <w:rPr>
                <w:rFonts w:ascii="Calibri" w:eastAsia="Calibri" w:hAnsi="Calibri" w:cs="Calibri"/>
              </w:rPr>
              <w:t xml:space="preserve"> pareigas.</w:t>
            </w:r>
          </w:p>
          <w:p w14:paraId="63DC94C8" w14:textId="77777777" w:rsidR="0027784B" w:rsidRPr="00457E0F" w:rsidRDefault="0027784B" w:rsidP="00092D2F">
            <w:pPr>
              <w:spacing w:after="0" w:line="240" w:lineRule="auto"/>
              <w:jc w:val="both"/>
              <w:rPr>
                <w:rFonts w:ascii="Calibri" w:eastAsia="Calibri" w:hAnsi="Calibri" w:cs="Calibri"/>
              </w:rPr>
            </w:pPr>
            <w:r w:rsidRPr="00457E0F">
              <w:rPr>
                <w:rFonts w:ascii="Calibri" w:eastAsia="Calibri" w:hAnsi="Calibri" w:cs="Calibri"/>
                <w:b/>
                <w:bCs/>
              </w:rPr>
              <w:t>Statinių grupė:</w:t>
            </w:r>
            <w:r w:rsidRPr="00457E0F">
              <w:rPr>
                <w:rFonts w:ascii="Calibri" w:eastAsia="Calibri" w:hAnsi="Calibri" w:cs="Calibri"/>
              </w:rPr>
              <w:t xml:space="preserve"> susisiekimo komunikacij</w:t>
            </w:r>
            <w:r>
              <w:rPr>
                <w:rFonts w:ascii="Calibri" w:eastAsia="Calibri" w:hAnsi="Calibri" w:cs="Calibri"/>
              </w:rPr>
              <w:t>ų statiniai</w:t>
            </w:r>
            <w:r w:rsidRPr="00457E0F">
              <w:rPr>
                <w:rFonts w:ascii="Calibri" w:eastAsia="Calibri" w:hAnsi="Calibri" w:cs="Calibri"/>
              </w:rPr>
              <w:t xml:space="preserve">. </w:t>
            </w:r>
          </w:p>
          <w:p w14:paraId="20449D64" w14:textId="77777777" w:rsidR="0027784B" w:rsidRPr="00457E0F" w:rsidRDefault="0027784B" w:rsidP="00092D2F">
            <w:pPr>
              <w:spacing w:after="0" w:line="240" w:lineRule="auto"/>
              <w:jc w:val="both"/>
              <w:rPr>
                <w:rFonts w:ascii="Calibri" w:eastAsia="Calibri" w:hAnsi="Calibri" w:cs="Calibri"/>
                <w:color w:val="FF0000"/>
              </w:rPr>
            </w:pPr>
            <w:r w:rsidRPr="00457E0F">
              <w:rPr>
                <w:rFonts w:ascii="Calibri" w:eastAsia="Calibri" w:hAnsi="Calibri" w:cs="Calibri"/>
                <w:b/>
                <w:bCs/>
              </w:rPr>
              <w:t xml:space="preserve">Pogrupis: </w:t>
            </w:r>
            <w:r w:rsidRPr="00457E0F">
              <w:rPr>
                <w:rFonts w:ascii="Calibri" w:eastAsia="Calibri" w:hAnsi="Calibri" w:cs="Calibri"/>
              </w:rPr>
              <w:t>gatvės.</w:t>
            </w:r>
            <w:r w:rsidRPr="00457E0F">
              <w:rPr>
                <w:rFonts w:ascii="Calibri" w:eastAsia="Calibri" w:hAnsi="Calibri" w:cs="Calibri"/>
                <w:color w:val="FF0000"/>
              </w:rPr>
              <w:t xml:space="preserve"> </w:t>
            </w:r>
          </w:p>
          <w:p w14:paraId="0356CBEA" w14:textId="77777777" w:rsidR="0027784B" w:rsidRPr="00457E0F" w:rsidRDefault="0027784B" w:rsidP="00092D2F">
            <w:pPr>
              <w:spacing w:after="0" w:line="240" w:lineRule="auto"/>
              <w:jc w:val="both"/>
              <w:rPr>
                <w:rFonts w:ascii="Calibri" w:eastAsia="Calibri" w:hAnsi="Calibri" w:cs="Calibri"/>
                <w:b/>
                <w:bCs/>
              </w:rPr>
            </w:pPr>
            <w:r w:rsidRPr="00457E0F">
              <w:rPr>
                <w:rFonts w:ascii="Calibri" w:eastAsia="Calibri" w:hAnsi="Calibri" w:cs="Calibri"/>
              </w:rPr>
              <w:t>(teisinis pagrindas: Statybos techninis reglamentas STR 1.01.03:2017 „Statinių klasifikavimas“).</w:t>
            </w:r>
          </w:p>
          <w:p w14:paraId="33D98788" w14:textId="77777777" w:rsidR="0027784B" w:rsidRPr="00457E0F" w:rsidRDefault="0027784B" w:rsidP="00092D2F">
            <w:pPr>
              <w:spacing w:after="0" w:line="240" w:lineRule="auto"/>
              <w:jc w:val="both"/>
              <w:rPr>
                <w:rFonts w:ascii="Times New Roman" w:eastAsia="Calibri" w:hAnsi="Times New Roman" w:cs="Times New Roman"/>
              </w:rPr>
            </w:pPr>
          </w:p>
          <w:p w14:paraId="3B3136BC" w14:textId="77777777" w:rsidR="0027784B" w:rsidRPr="00457E0F" w:rsidRDefault="0027784B" w:rsidP="00092D2F">
            <w:pPr>
              <w:spacing w:after="0" w:line="240" w:lineRule="auto"/>
              <w:jc w:val="both"/>
              <w:rPr>
                <w:rFonts w:ascii="Calibri" w:eastAsia="Calibri" w:hAnsi="Calibri" w:cs="Calibri"/>
                <w:color w:val="FF0000"/>
              </w:rPr>
            </w:pPr>
          </w:p>
        </w:tc>
        <w:tc>
          <w:tcPr>
            <w:tcW w:w="4371" w:type="dxa"/>
            <w:tcBorders>
              <w:top w:val="single" w:sz="4" w:space="0" w:color="auto"/>
              <w:left w:val="single" w:sz="4" w:space="0" w:color="auto"/>
              <w:bottom w:val="single" w:sz="4" w:space="0" w:color="auto"/>
              <w:right w:val="single" w:sz="4" w:space="0" w:color="auto"/>
            </w:tcBorders>
          </w:tcPr>
          <w:p w14:paraId="6A0DAB54" w14:textId="77777777" w:rsidR="0027784B" w:rsidRPr="00457E0F" w:rsidRDefault="0027784B" w:rsidP="00092D2F">
            <w:pPr>
              <w:autoSpaceDE w:val="0"/>
              <w:autoSpaceDN w:val="0"/>
              <w:adjustRightInd w:val="0"/>
              <w:spacing w:after="0" w:line="240" w:lineRule="auto"/>
              <w:jc w:val="both"/>
              <w:rPr>
                <w:rFonts w:ascii="Calibri" w:eastAsia="Times New Roman" w:hAnsi="Calibri" w:cs="Calibri"/>
                <w:b/>
                <w:bCs/>
              </w:rPr>
            </w:pPr>
            <w:r w:rsidRPr="00457E0F">
              <w:rPr>
                <w:rFonts w:ascii="Calibri" w:eastAsia="Times New Roman" w:hAnsi="Calibri" w:cs="Calibri"/>
                <w:b/>
                <w:bCs/>
              </w:rPr>
              <w:t>Nustatytas galimas laimėtojas turės pateikti:</w:t>
            </w:r>
          </w:p>
          <w:p w14:paraId="297297F9" w14:textId="2FC9AA5A" w:rsidR="0027784B" w:rsidRPr="00457E0F" w:rsidRDefault="0027784B" w:rsidP="0027784B">
            <w:pPr>
              <w:numPr>
                <w:ilvl w:val="0"/>
                <w:numId w:val="28"/>
              </w:numPr>
              <w:tabs>
                <w:tab w:val="left" w:pos="426"/>
              </w:tabs>
              <w:spacing w:after="0" w:line="240" w:lineRule="auto"/>
              <w:ind w:left="0" w:firstLine="0"/>
              <w:jc w:val="both"/>
              <w:rPr>
                <w:rFonts w:ascii="Calibri" w:eastAsia="Calibri" w:hAnsi="Calibri" w:cs="Calibri"/>
              </w:rPr>
            </w:pPr>
            <w:r w:rsidRPr="00457E0F">
              <w:rPr>
                <w:rFonts w:ascii="Calibri" w:eastAsia="Calibri" w:hAnsi="Calibri" w:cs="Calibri"/>
              </w:rPr>
              <w:t>Specialistų sąrašas (</w:t>
            </w:r>
            <w:r w:rsidR="00E2727D">
              <w:rPr>
                <w:rFonts w:ascii="Calibri" w:eastAsia="Calibri" w:hAnsi="Calibri" w:cs="Calibri"/>
              </w:rPr>
              <w:t>laisvos formos)</w:t>
            </w:r>
            <w:r w:rsidRPr="00457E0F">
              <w:rPr>
                <w:rFonts w:ascii="Calibri" w:eastAsia="Calibri" w:hAnsi="Calibri" w:cs="Calibri"/>
              </w:rPr>
              <w:t>.</w:t>
            </w:r>
          </w:p>
          <w:p w14:paraId="2C3CF8DC" w14:textId="77777777" w:rsidR="0027784B" w:rsidRPr="00457E0F" w:rsidRDefault="0027784B" w:rsidP="0027784B">
            <w:pPr>
              <w:numPr>
                <w:ilvl w:val="0"/>
                <w:numId w:val="28"/>
              </w:numPr>
              <w:tabs>
                <w:tab w:val="left" w:pos="426"/>
              </w:tabs>
              <w:spacing w:after="0" w:line="240" w:lineRule="auto"/>
              <w:ind w:left="0" w:firstLine="0"/>
              <w:jc w:val="both"/>
              <w:rPr>
                <w:rFonts w:ascii="Calibri" w:eastAsia="Calibri" w:hAnsi="Calibri" w:cs="Calibri"/>
              </w:rPr>
            </w:pPr>
            <w:r w:rsidRPr="00457E0F">
              <w:rPr>
                <w:rFonts w:ascii="Calibri" w:eastAsia="Calibri" w:hAnsi="Calibri" w:cs="Calibri"/>
              </w:rPr>
              <w:t>Lietuvos Respublikos ir trečiųjų šalių piliečiams ir kitiems fiziniams asmenims (išskyrus užsienio šalių specialistus*) teisės aktuose numatytų institucijų (</w:t>
            </w:r>
            <w:r w:rsidRPr="00457E0F">
              <w:rPr>
                <w:rFonts w:ascii="Calibri" w:eastAsia="Calibri" w:hAnsi="Calibri" w:cs="Arial"/>
                <w:szCs w:val="20"/>
              </w:rPr>
              <w:t xml:space="preserve">Lietuvos Respublikos aplinkos ministerijos, valstybės įmonės Statybos produkcijos sertifikavimo centro ar kitos atsakingos institucijos) </w:t>
            </w:r>
            <w:r w:rsidRPr="00457E0F">
              <w:rPr>
                <w:rFonts w:ascii="Calibri" w:eastAsia="Calibri" w:hAnsi="Calibri" w:cs="Calibri"/>
              </w:rPr>
              <w:t>išduoti kvalifikacijos atestatai arba teisės pripažinimo dokumentas ar užsienio šalies specialistams išduoti dokumentai, patvirtinantys turimą kvalifikaciją kilmės šalyje.</w:t>
            </w:r>
          </w:p>
          <w:p w14:paraId="3A23DBC0" w14:textId="77777777" w:rsidR="0027784B" w:rsidRPr="00457E0F" w:rsidRDefault="0027784B" w:rsidP="0027784B">
            <w:pPr>
              <w:numPr>
                <w:ilvl w:val="0"/>
                <w:numId w:val="28"/>
              </w:numPr>
              <w:tabs>
                <w:tab w:val="left" w:pos="426"/>
              </w:tabs>
              <w:spacing w:after="0" w:line="240" w:lineRule="auto"/>
              <w:ind w:left="0" w:firstLine="0"/>
              <w:jc w:val="both"/>
              <w:rPr>
                <w:rFonts w:ascii="Calibri" w:eastAsia="Calibri" w:hAnsi="Calibri" w:cs="Calibri"/>
              </w:rPr>
            </w:pPr>
            <w:r w:rsidRPr="00457E0F">
              <w:rPr>
                <w:rFonts w:ascii="Calibri" w:eastAsia="Calibri" w:hAnsi="Calibri" w:cs="Calibri"/>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0CB227B3" w14:textId="77777777" w:rsidR="0027784B" w:rsidRPr="00457E0F" w:rsidRDefault="0027784B" w:rsidP="00092D2F">
            <w:pPr>
              <w:tabs>
                <w:tab w:val="left" w:pos="426"/>
              </w:tabs>
              <w:spacing w:after="0" w:line="240" w:lineRule="auto"/>
              <w:jc w:val="both"/>
              <w:rPr>
                <w:rFonts w:ascii="Calibri" w:eastAsia="Calibri" w:hAnsi="Calibri" w:cs="Calibri"/>
              </w:rPr>
            </w:pPr>
            <w:r w:rsidRPr="00457E0F">
              <w:rPr>
                <w:rFonts w:ascii="Calibri" w:eastAsia="Calibri" w:hAnsi="Calibri" w:cs="Calibri"/>
                <w:b/>
                <w:bCs/>
              </w:rPr>
              <w:t>Pastabos</w:t>
            </w:r>
            <w:r>
              <w:rPr>
                <w:rFonts w:ascii="Calibri" w:eastAsia="Calibri" w:hAnsi="Calibri" w:cs="Calibri"/>
                <w:b/>
                <w:bCs/>
              </w:rPr>
              <w:t>:</w:t>
            </w:r>
            <w:r w:rsidRPr="00457E0F">
              <w:rPr>
                <w:rFonts w:ascii="Calibri" w:eastAsia="Calibri" w:hAnsi="Calibri" w:cs="Calibri"/>
              </w:rPr>
              <w:t xml:space="preserve">  </w:t>
            </w:r>
          </w:p>
          <w:p w14:paraId="29A9B46D" w14:textId="77777777" w:rsidR="0027784B" w:rsidRPr="00457E0F" w:rsidRDefault="0027784B" w:rsidP="00092D2F">
            <w:pPr>
              <w:tabs>
                <w:tab w:val="left" w:pos="426"/>
              </w:tabs>
              <w:spacing w:after="0" w:line="240" w:lineRule="auto"/>
              <w:jc w:val="both"/>
              <w:rPr>
                <w:rFonts w:ascii="Calibri" w:eastAsia="Calibri" w:hAnsi="Calibri" w:cs="Calibri"/>
                <w:i/>
                <w:iCs/>
              </w:rPr>
            </w:pPr>
            <w:r w:rsidRPr="00457E0F">
              <w:rPr>
                <w:rFonts w:ascii="Calibri" w:eastAsia="Calibri" w:hAnsi="Calibri" w:cs="Calibri"/>
                <w:i/>
                <w:iCs/>
              </w:rPr>
              <w:t xml:space="preserve">-Jei </w:t>
            </w:r>
            <w:r w:rsidRPr="00457E0F">
              <w:rPr>
                <w:rFonts w:ascii="Calibri" w:eastAsia="Calibri" w:hAnsi="Calibri" w:cs="Calibri"/>
                <w:bCs/>
                <w:i/>
                <w:iCs/>
              </w:rPr>
              <w:t>kvalifikacija yra grindžiama nurodant specialistą, kuris nėra tiekėjo, jungtinės veiklos partnerio (-</w:t>
            </w:r>
            <w:proofErr w:type="spellStart"/>
            <w:r w:rsidRPr="00457E0F">
              <w:rPr>
                <w:rFonts w:ascii="Calibri" w:eastAsia="Calibri" w:hAnsi="Calibri" w:cs="Calibri"/>
                <w:bCs/>
                <w:i/>
                <w:iCs/>
              </w:rPr>
              <w:t>ių</w:t>
            </w:r>
            <w:proofErr w:type="spellEnd"/>
            <w:r w:rsidRPr="00457E0F">
              <w:rPr>
                <w:rFonts w:ascii="Calibri" w:eastAsia="Calibri" w:hAnsi="Calibri" w:cs="Calibri"/>
                <w:bCs/>
                <w:i/>
                <w:iCs/>
              </w:rPr>
              <w:t>) ar subtiekėjo (-ų) darbuotojas, tačiau yra ketinamas įdarbinti sutarties vykdymo metu, tokiu atveju specialistas turi būti išviešintas pasiūlyme</w:t>
            </w:r>
            <w:r w:rsidRPr="00457E0F">
              <w:rPr>
                <w:rFonts w:ascii="Calibri" w:eastAsia="Calibri" w:hAnsi="Calibri" w:cs="Calibri"/>
                <w:b/>
                <w:i/>
                <w:iCs/>
              </w:rPr>
              <w:t xml:space="preserve"> </w:t>
            </w:r>
            <w:r w:rsidRPr="00457E0F">
              <w:rPr>
                <w:rFonts w:ascii="Calibri" w:eastAsia="Calibri" w:hAnsi="Calibri" w:cs="Calibri"/>
                <w:bCs/>
                <w:i/>
                <w:iCs/>
              </w:rPr>
              <w:t xml:space="preserve">bei </w:t>
            </w:r>
            <w:r w:rsidRPr="00457E0F">
              <w:rPr>
                <w:rFonts w:ascii="Calibri" w:eastAsia="Calibri" w:hAnsi="Calibri" w:cs="Calibr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E7B8E7D" w14:textId="77777777" w:rsidR="0027784B" w:rsidRPr="00457E0F" w:rsidRDefault="0027784B" w:rsidP="00092D2F">
            <w:pPr>
              <w:spacing w:after="0" w:line="240" w:lineRule="auto"/>
              <w:jc w:val="both"/>
              <w:rPr>
                <w:rFonts w:ascii="Calibri" w:eastAsia="Calibri" w:hAnsi="Calibri" w:cs="Calibri"/>
                <w:i/>
                <w:iCs/>
              </w:rPr>
            </w:pPr>
            <w:r w:rsidRPr="00457E0F">
              <w:rPr>
                <w:rFonts w:ascii="Calibri" w:eastAsia="Calibri" w:hAnsi="Calibri" w:cs="Calibri"/>
                <w:i/>
                <w:iCs/>
              </w:rPr>
              <w:lastRenderedPageBreak/>
              <w:t>-Tiekėjas gali teikti ir aukštesnę kvalifikaciją įrodančius SSVA (iki 2022-04-30 SPSC)</w:t>
            </w:r>
            <w:r w:rsidRPr="00457E0F">
              <w:rPr>
                <w:rFonts w:ascii="Calibri" w:eastAsia="Calibri" w:hAnsi="Calibri" w:cs="Calibri"/>
              </w:rPr>
              <w:t xml:space="preserve"> </w:t>
            </w:r>
            <w:r w:rsidRPr="00457E0F">
              <w:rPr>
                <w:rFonts w:ascii="Calibri" w:eastAsia="Calibri" w:hAnsi="Calibri" w:cs="Calibri"/>
                <w:i/>
                <w:iCs/>
              </w:rPr>
              <w:t>institucijų išduotus kvalifikacijos atestatus.</w:t>
            </w:r>
          </w:p>
          <w:p w14:paraId="151649E6" w14:textId="77777777" w:rsidR="0027784B" w:rsidRPr="00457E0F" w:rsidRDefault="0027784B" w:rsidP="00092D2F">
            <w:pPr>
              <w:autoSpaceDE w:val="0"/>
              <w:autoSpaceDN w:val="0"/>
              <w:adjustRightInd w:val="0"/>
              <w:spacing w:after="0" w:line="240" w:lineRule="auto"/>
              <w:jc w:val="center"/>
              <w:rPr>
                <w:rFonts w:ascii="Calibri" w:eastAsia="Times New Roman" w:hAnsi="Calibri" w:cs="Calibri"/>
                <w:b/>
                <w:bCs/>
                <w:color w:val="FF0000"/>
              </w:rPr>
            </w:pPr>
            <w:r w:rsidRPr="00457E0F">
              <w:rPr>
                <w:rFonts w:ascii="Calibri" w:eastAsia="Times New Roman" w:hAnsi="Calibri" w:cs="Calibri"/>
                <w:b/>
                <w:i/>
                <w:color w:val="000000"/>
              </w:rPr>
              <w:t>CVP IS priemonėmis pateikiamos skaitmeninės dokumentų kopijos.</w:t>
            </w:r>
          </w:p>
        </w:tc>
      </w:tr>
      <w:tr w:rsidR="0027784B" w:rsidRPr="00457E0F" w14:paraId="653D6FC9" w14:textId="77777777" w:rsidTr="00092D2F">
        <w:tc>
          <w:tcPr>
            <w:tcW w:w="805" w:type="dxa"/>
            <w:tcBorders>
              <w:top w:val="single" w:sz="4" w:space="0" w:color="auto"/>
              <w:left w:val="single" w:sz="4" w:space="0" w:color="auto"/>
              <w:bottom w:val="single" w:sz="4" w:space="0" w:color="auto"/>
              <w:right w:val="single" w:sz="4" w:space="0" w:color="auto"/>
            </w:tcBorders>
          </w:tcPr>
          <w:p w14:paraId="7569EF67" w14:textId="74538A83" w:rsidR="0027784B" w:rsidRPr="00457E0F" w:rsidRDefault="00307BE8" w:rsidP="00092D2F">
            <w:pPr>
              <w:contextualSpacing/>
              <w:rPr>
                <w:rFonts w:ascii="Calibri" w:eastAsia="Calibri" w:hAnsi="Calibri" w:cs="Calibri"/>
              </w:rPr>
            </w:pPr>
            <w:r>
              <w:rPr>
                <w:rFonts w:ascii="Calibri" w:eastAsia="Calibri" w:hAnsi="Calibri" w:cs="Calibri"/>
              </w:rPr>
              <w:lastRenderedPageBreak/>
              <w:t>2</w:t>
            </w:r>
            <w:r w:rsidR="00E2727D">
              <w:rPr>
                <w:rFonts w:ascii="Calibri" w:eastAsia="Calibri" w:hAnsi="Calibri" w:cs="Calibri"/>
              </w:rPr>
              <w:t>.</w:t>
            </w:r>
          </w:p>
        </w:tc>
        <w:tc>
          <w:tcPr>
            <w:tcW w:w="4605" w:type="dxa"/>
            <w:tcBorders>
              <w:top w:val="single" w:sz="4" w:space="0" w:color="auto"/>
              <w:left w:val="single" w:sz="4" w:space="0" w:color="auto"/>
              <w:bottom w:val="single" w:sz="4" w:space="0" w:color="auto"/>
              <w:right w:val="single" w:sz="4" w:space="0" w:color="auto"/>
            </w:tcBorders>
          </w:tcPr>
          <w:p w14:paraId="7C1236C7" w14:textId="77777777" w:rsidR="0027784B" w:rsidRPr="00457E0F" w:rsidRDefault="0027784B" w:rsidP="00092D2F">
            <w:pPr>
              <w:tabs>
                <w:tab w:val="left" w:pos="506"/>
              </w:tabs>
              <w:spacing w:after="0" w:line="240" w:lineRule="auto"/>
              <w:jc w:val="both"/>
              <w:rPr>
                <w:rFonts w:ascii="Calibri" w:eastAsia="Calibri" w:hAnsi="Calibri" w:cs="Calibri"/>
              </w:rPr>
            </w:pPr>
            <w:r w:rsidRPr="00457E0F">
              <w:rPr>
                <w:rFonts w:ascii="Calibri" w:eastAsia="Calibri" w:hAnsi="Calibri" w:cs="Calibri"/>
              </w:rPr>
              <w:t>Tiekėjas, tiekėjo grupės partneriai kartu, ūkio subjektai, kurių pajėgumais tiekėjas remiasi, per paskutinius 5 metus* iki pasiūlymo pateikimo termino pabaigos dienos pagal vieną ar daugiau įvykdytų ar tebevykdomų sutarčių yra tinkamai atlikęs</w:t>
            </w:r>
            <w:r w:rsidRPr="00457E0F">
              <w:rPr>
                <w:rFonts w:ascii="Calibri" w:eastAsia="Calibri" w:hAnsi="Calibri" w:cs="Calibri"/>
                <w:b/>
                <w:bCs/>
                <w:color w:val="FF0000"/>
              </w:rPr>
              <w:t xml:space="preserve"> </w:t>
            </w:r>
            <w:r w:rsidRPr="00457E0F">
              <w:rPr>
                <w:rFonts w:ascii="Calibri" w:eastAsia="Calibri" w:hAnsi="Calibri" w:cs="Calibri"/>
              </w:rPr>
              <w:t>statinių grupėje – susisiekimo komunikacijos (pogrup</w:t>
            </w:r>
            <w:r>
              <w:rPr>
                <w:rFonts w:ascii="Calibri" w:eastAsia="Calibri" w:hAnsi="Calibri" w:cs="Calibri"/>
              </w:rPr>
              <w:t>iuose</w:t>
            </w:r>
            <w:r w:rsidRPr="00457E0F">
              <w:rPr>
                <w:rFonts w:ascii="Calibri" w:eastAsia="Calibri" w:hAnsi="Calibri" w:cs="Calibri"/>
              </w:rPr>
              <w:t xml:space="preserve"> – keliai ir/ar gatvės) kelių ir/ar gatvių, naujos statybos ir/ar rekonstravimo, ir/ar kapitalinio, ir/ar paprastojo remonto darbus,</w:t>
            </w:r>
            <w:r w:rsidRPr="00457E0F">
              <w:rPr>
                <w:rFonts w:ascii="Calibri" w:eastAsia="Calibri" w:hAnsi="Calibri" w:cs="Calibri"/>
                <w:b/>
                <w:bCs/>
              </w:rPr>
              <w:t xml:space="preserve"> </w:t>
            </w:r>
            <w:r w:rsidRPr="00457E0F">
              <w:rPr>
                <w:rFonts w:ascii="Calibri" w:eastAsia="Calibri" w:hAnsi="Calibri" w:cs="Calibri"/>
              </w:rPr>
              <w:t xml:space="preserve">kurių bendra vertė ne mažesnė kaip </w:t>
            </w:r>
            <w:r w:rsidRPr="00224D9E">
              <w:rPr>
                <w:rFonts w:ascii="Calibri" w:eastAsia="Calibri" w:hAnsi="Calibri" w:cs="Calibri"/>
                <w:b/>
                <w:bCs/>
              </w:rPr>
              <w:t>2077415</w:t>
            </w:r>
            <w:r w:rsidRPr="00457E0F">
              <w:rPr>
                <w:rFonts w:ascii="Calibri" w:eastAsia="Calibri" w:hAnsi="Calibri" w:cs="Calibri"/>
                <w:b/>
                <w:bCs/>
              </w:rPr>
              <w:t xml:space="preserve">,00 Eur (be PVM), </w:t>
            </w:r>
            <w:r w:rsidRPr="00457E0F">
              <w:rPr>
                <w:rFonts w:ascii="Calibri" w:eastAsia="Calibri" w:hAnsi="Calibri" w:cs="Calibri"/>
              </w:rPr>
              <w:t>o darbų atlikimas ir galutiniai rezultatai buvo tinkami.</w:t>
            </w:r>
          </w:p>
          <w:p w14:paraId="61CC73F1" w14:textId="77777777" w:rsidR="0027784B" w:rsidRPr="00457E0F" w:rsidRDefault="0027784B" w:rsidP="00092D2F">
            <w:pPr>
              <w:spacing w:after="0" w:line="240" w:lineRule="auto"/>
              <w:jc w:val="both"/>
              <w:rPr>
                <w:rFonts w:ascii="Calibri" w:eastAsia="Calibri" w:hAnsi="Calibri" w:cs="Calibri"/>
                <w:b/>
              </w:rPr>
            </w:pPr>
            <w:r w:rsidRPr="00457E0F">
              <w:rPr>
                <w:rFonts w:ascii="Calibri" w:eastAsia="Calibri" w:hAnsi="Calibri" w:cs="Calibri"/>
                <w:b/>
              </w:rPr>
              <w:t>Pastabos:</w:t>
            </w:r>
          </w:p>
          <w:p w14:paraId="7B88C3EE" w14:textId="77777777" w:rsidR="0027784B" w:rsidRPr="00457E0F" w:rsidRDefault="0027784B" w:rsidP="00092D2F">
            <w:pPr>
              <w:tabs>
                <w:tab w:val="left" w:pos="350"/>
              </w:tabs>
              <w:spacing w:after="0" w:line="240" w:lineRule="auto"/>
              <w:jc w:val="both"/>
              <w:rPr>
                <w:rFonts w:ascii="Calibri" w:eastAsia="Calibri" w:hAnsi="Calibri" w:cs="Calibri"/>
              </w:rPr>
            </w:pPr>
            <w:r w:rsidRPr="00457E0F">
              <w:rPr>
                <w:rFonts w:ascii="Calibri" w:eastAsia="Calibri" w:hAnsi="Calibri" w:cs="Calibri"/>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48D18A6E" w14:textId="77777777" w:rsidR="0027784B" w:rsidRPr="00457E0F" w:rsidRDefault="0027784B" w:rsidP="00092D2F">
            <w:pPr>
              <w:tabs>
                <w:tab w:val="left" w:pos="350"/>
              </w:tabs>
              <w:spacing w:after="0" w:line="240" w:lineRule="auto"/>
              <w:jc w:val="both"/>
              <w:rPr>
                <w:rFonts w:ascii="Calibri" w:eastAsia="Calibri" w:hAnsi="Calibri" w:cs="Calibri"/>
                <w:i/>
                <w:iCs/>
              </w:rPr>
            </w:pPr>
            <w:r w:rsidRPr="00457E0F">
              <w:rPr>
                <w:rFonts w:ascii="Calibri" w:eastAsia="Calibri" w:hAnsi="Calibri" w:cs="Calibri"/>
              </w:rPr>
              <w:t xml:space="preserve">• </w:t>
            </w:r>
            <w:r w:rsidRPr="00457E0F">
              <w:rPr>
                <w:rFonts w:ascii="Calibri" w:eastAsia="Calibri" w:hAnsi="Calibri" w:cs="Calibri"/>
                <w:i/>
                <w:iCs/>
              </w:rPr>
              <w:t>jeigu pasiūlymą teikia ūkio subjektų grupė – reikalavimą turi atitikti visi ūkio subjektų grupės nariai kartu (ūkio subjektų grupės narių turima patirtis sumuojama), atsižvelgiant į jų prisiimamus įsipareigojimus;</w:t>
            </w:r>
          </w:p>
          <w:p w14:paraId="29B8794D" w14:textId="77777777" w:rsidR="0027784B" w:rsidRPr="00457E0F" w:rsidRDefault="0027784B" w:rsidP="00092D2F">
            <w:pPr>
              <w:tabs>
                <w:tab w:val="left" w:pos="350"/>
              </w:tabs>
              <w:spacing w:after="0" w:line="240" w:lineRule="auto"/>
              <w:jc w:val="both"/>
              <w:rPr>
                <w:rFonts w:ascii="Calibri" w:eastAsia="Calibri" w:hAnsi="Calibri" w:cs="Calibri"/>
                <w:i/>
                <w:iCs/>
              </w:rPr>
            </w:pPr>
            <w:r w:rsidRPr="00457E0F">
              <w:rPr>
                <w:rFonts w:ascii="Calibri" w:eastAsia="Calibri" w:hAnsi="Calibri" w:cs="Calibri"/>
                <w:i/>
                <w:iCs/>
              </w:rPr>
              <w:t xml:space="preserve"> • tiekėjas gali remtis kitų ūkio subjektų pajėgumais tik tuo atveju, jeigu tie subjektai patys vykdys tą pirkimo sutarties dalį, kuriai reikia jų turimų pajėgumų;</w:t>
            </w:r>
          </w:p>
          <w:p w14:paraId="2512428F" w14:textId="77777777" w:rsidR="0027784B" w:rsidRPr="00457E0F" w:rsidRDefault="0027784B" w:rsidP="00092D2F">
            <w:pPr>
              <w:tabs>
                <w:tab w:val="left" w:pos="350"/>
              </w:tabs>
              <w:spacing w:after="0" w:line="240" w:lineRule="auto"/>
              <w:jc w:val="both"/>
              <w:rPr>
                <w:rFonts w:ascii="Calibri" w:eastAsia="Calibri" w:hAnsi="Calibri" w:cs="Calibri"/>
              </w:rPr>
            </w:pPr>
            <w:r w:rsidRPr="00457E0F">
              <w:rPr>
                <w:rFonts w:ascii="Calibri" w:eastAsia="Calibri" w:hAnsi="Calibri" w:cs="Calibri"/>
                <w:i/>
                <w:iCs/>
              </w:rPr>
              <w:t xml:space="preserve"> • subtiekėjams šis reikalavimas nenustatomas.</w:t>
            </w:r>
          </w:p>
        </w:tc>
        <w:tc>
          <w:tcPr>
            <w:tcW w:w="4371" w:type="dxa"/>
            <w:tcBorders>
              <w:top w:val="single" w:sz="4" w:space="0" w:color="auto"/>
              <w:left w:val="single" w:sz="4" w:space="0" w:color="auto"/>
              <w:bottom w:val="single" w:sz="4" w:space="0" w:color="auto"/>
              <w:right w:val="single" w:sz="4" w:space="0" w:color="auto"/>
            </w:tcBorders>
          </w:tcPr>
          <w:p w14:paraId="48903BA5" w14:textId="77777777" w:rsidR="0027784B" w:rsidRPr="00457E0F" w:rsidRDefault="0027784B" w:rsidP="00092D2F">
            <w:pPr>
              <w:autoSpaceDE w:val="0"/>
              <w:autoSpaceDN w:val="0"/>
              <w:adjustRightInd w:val="0"/>
              <w:spacing w:after="0" w:line="240" w:lineRule="auto"/>
              <w:jc w:val="both"/>
              <w:rPr>
                <w:rFonts w:ascii="Calibri" w:eastAsia="Times New Roman" w:hAnsi="Calibri" w:cs="Calibri"/>
                <w:b/>
                <w:bCs/>
                <w:color w:val="000000"/>
              </w:rPr>
            </w:pPr>
            <w:r w:rsidRPr="00457E0F">
              <w:rPr>
                <w:rFonts w:ascii="Calibri" w:eastAsia="Times New Roman" w:hAnsi="Calibri" w:cs="Calibri"/>
                <w:b/>
                <w:bCs/>
                <w:color w:val="000000"/>
              </w:rPr>
              <w:t>Nustatytas galimas laimėtojas turės pateikti:</w:t>
            </w:r>
          </w:p>
          <w:p w14:paraId="604CFEA8" w14:textId="77777777" w:rsidR="0027784B" w:rsidRPr="00457E0F" w:rsidRDefault="0027784B" w:rsidP="00092D2F">
            <w:pPr>
              <w:spacing w:after="0" w:line="240" w:lineRule="auto"/>
              <w:jc w:val="both"/>
              <w:rPr>
                <w:rFonts w:ascii="Calibri" w:eastAsia="Calibri" w:hAnsi="Calibri" w:cs="Calibri"/>
              </w:rPr>
            </w:pPr>
            <w:r w:rsidRPr="00457E0F">
              <w:rPr>
                <w:rFonts w:ascii="Calibri" w:eastAsia="Calibri" w:hAnsi="Calibri" w:cs="Calibri"/>
              </w:rPr>
              <w:t xml:space="preserve">1) Pateikiamas per paskutinius 5 metus </w:t>
            </w:r>
            <w:r w:rsidRPr="00457E0F">
              <w:rPr>
                <w:rFonts w:ascii="Calibri" w:eastAsia="Calibri" w:hAnsi="Calibri" w:cs="Calibri"/>
                <w:b/>
                <w:bCs/>
              </w:rPr>
              <w:t>atliktų darbų sąrašas kartu su užsakovų</w:t>
            </w:r>
            <w:r w:rsidRPr="00457E0F">
              <w:rPr>
                <w:rFonts w:ascii="Calibri" w:eastAsia="Calibri" w:hAnsi="Calibri" w:cs="Calibri"/>
              </w:rPr>
              <w:t xml:space="preserve"> (tiek viešųjų, tiek privačiųjų)</w:t>
            </w:r>
            <w:r w:rsidRPr="00457E0F">
              <w:rPr>
                <w:rFonts w:ascii="Calibri" w:eastAsia="Calibri" w:hAnsi="Calibri" w:cs="Calibri"/>
                <w:b/>
                <w:bCs/>
              </w:rPr>
              <w:t xml:space="preserve"> pažymomis</w:t>
            </w:r>
            <w:r w:rsidRPr="00457E0F">
              <w:rPr>
                <w:rFonts w:ascii="Calibri" w:eastAsia="Calibri" w:hAnsi="Calibri" w:cs="Calibri"/>
              </w:rPr>
              <w:t xml:space="preserve"> apie tai, kad darbų atlikimas ir galutiniai rezultatai buvo tinkami.</w:t>
            </w:r>
          </w:p>
          <w:p w14:paraId="04D26B72" w14:textId="77777777" w:rsidR="0027784B" w:rsidRPr="00457E0F" w:rsidRDefault="0027784B" w:rsidP="00092D2F">
            <w:pPr>
              <w:spacing w:after="0" w:line="240" w:lineRule="auto"/>
              <w:jc w:val="both"/>
              <w:rPr>
                <w:rFonts w:ascii="Calibri" w:eastAsia="Calibri" w:hAnsi="Calibri" w:cs="Calibri"/>
              </w:rPr>
            </w:pPr>
            <w:r w:rsidRPr="00457E0F">
              <w:rPr>
                <w:rFonts w:ascii="Calibri" w:eastAsia="Calibri" w:hAnsi="Calibri" w:cs="Calibri"/>
              </w:rPr>
              <w:t>Atliktų darbų sąraše pateikiama tik tokia informacija, kuri atitinka kvalifikacijos reikalavime nurodytus kriterijus, t. y. įvykdytos (-ų) sutarties (-</w:t>
            </w:r>
            <w:proofErr w:type="spellStart"/>
            <w:r w:rsidRPr="00457E0F">
              <w:rPr>
                <w:rFonts w:ascii="Calibri" w:eastAsia="Calibri" w:hAnsi="Calibri" w:cs="Calibri"/>
              </w:rPr>
              <w:t>čių</w:t>
            </w:r>
            <w:proofErr w:type="spellEnd"/>
            <w:r w:rsidRPr="00457E0F">
              <w:rPr>
                <w:rFonts w:ascii="Calibri" w:eastAsia="Calibri" w:hAnsi="Calibri" w:cs="Calibri"/>
              </w:rPr>
              <w:t>) laikotarpis, jų vertė, panašaus objekto aprašymas: statinio kategorijos ar grupės, ar pogrupiai, ar naujos statybos ir/ar rekonstravimo, ir/ar kapitalinio, ir/ar paprastojo remonto darbų</w:t>
            </w:r>
            <w:r w:rsidRPr="00457E0F">
              <w:rPr>
                <w:rFonts w:ascii="Calibri" w:eastAsia="Calibri" w:hAnsi="Calibri" w:cs="Calibri"/>
                <w:color w:val="FF0000"/>
              </w:rPr>
              <w:t xml:space="preserve"> </w:t>
            </w:r>
            <w:r w:rsidRPr="00457E0F">
              <w:rPr>
                <w:rFonts w:ascii="Calibri" w:eastAsia="Calibri" w:hAnsi="Calibri" w:cs="Calibri"/>
              </w:rPr>
              <w:t>rūšys, ar kelių ir/ar gatvių naujos statybos ir/ar rekonstravimo, ir/ar kapitalinio, ir/ar paprastojo remonto darbų sritys, ar kiekis, ar techniniai parametrai, ar kt.), atliktų nurodytų svarbiausių darbų dalis įvykdytoje (-</w:t>
            </w:r>
            <w:proofErr w:type="spellStart"/>
            <w:r w:rsidRPr="00457E0F">
              <w:rPr>
                <w:rFonts w:ascii="Calibri" w:eastAsia="Calibri" w:hAnsi="Calibri" w:cs="Calibri"/>
              </w:rPr>
              <w:t>ose</w:t>
            </w:r>
            <w:proofErr w:type="spellEnd"/>
            <w:r w:rsidRPr="00457E0F">
              <w:rPr>
                <w:rFonts w:ascii="Calibri" w:eastAsia="Calibri" w:hAnsi="Calibri" w:cs="Calibri"/>
              </w:rPr>
              <w:t>)/ vykdomoje (-</w:t>
            </w:r>
            <w:proofErr w:type="spellStart"/>
            <w:r w:rsidRPr="00457E0F">
              <w:rPr>
                <w:rFonts w:ascii="Calibri" w:eastAsia="Calibri" w:hAnsi="Calibri" w:cs="Calibri"/>
              </w:rPr>
              <w:t>ose</w:t>
            </w:r>
            <w:proofErr w:type="spellEnd"/>
            <w:r w:rsidRPr="00457E0F">
              <w:rPr>
                <w:rFonts w:ascii="Calibri" w:eastAsia="Calibri" w:hAnsi="Calibri" w:cs="Calibri"/>
              </w:rPr>
              <w:t>) sutartyje (-</w:t>
            </w:r>
            <w:proofErr w:type="spellStart"/>
            <w:r w:rsidRPr="00457E0F">
              <w:rPr>
                <w:rFonts w:ascii="Calibri" w:eastAsia="Calibri" w:hAnsi="Calibri" w:cs="Calibri"/>
              </w:rPr>
              <w:t>yse</w:t>
            </w:r>
            <w:proofErr w:type="spellEnd"/>
            <w:r w:rsidRPr="00457E0F">
              <w:rPr>
                <w:rFonts w:ascii="Calibri" w:eastAsia="Calibri" w:hAnsi="Calibri" w:cs="Calibri"/>
              </w:rPr>
              <w:t>), paties tiekėjo atlikti darbai, jei sutartį vykdė ne vienas, o su kitais ūkio subjektais, užsakovo kontaktai.</w:t>
            </w:r>
          </w:p>
          <w:p w14:paraId="1770A3EC" w14:textId="77777777" w:rsidR="0027784B" w:rsidRPr="00457E0F" w:rsidRDefault="0027784B" w:rsidP="00092D2F">
            <w:pPr>
              <w:spacing w:after="0" w:line="240" w:lineRule="auto"/>
              <w:jc w:val="both"/>
              <w:rPr>
                <w:rFonts w:ascii="Calibri" w:eastAsia="Calibri" w:hAnsi="Calibri" w:cs="Calibri"/>
              </w:rPr>
            </w:pPr>
          </w:p>
          <w:p w14:paraId="7D1D39C0" w14:textId="77777777" w:rsidR="0027784B" w:rsidRPr="00457E0F" w:rsidRDefault="0027784B" w:rsidP="00092D2F">
            <w:pPr>
              <w:autoSpaceDE w:val="0"/>
              <w:autoSpaceDN w:val="0"/>
              <w:adjustRightInd w:val="0"/>
              <w:spacing w:after="0" w:line="240" w:lineRule="auto"/>
              <w:jc w:val="center"/>
              <w:rPr>
                <w:rFonts w:ascii="Calibri" w:eastAsia="Times New Roman" w:hAnsi="Calibri" w:cs="Calibri"/>
                <w:b/>
                <w:bCs/>
              </w:rPr>
            </w:pPr>
            <w:r w:rsidRPr="00457E0F">
              <w:rPr>
                <w:rFonts w:ascii="Calibri" w:eastAsia="Times New Roman" w:hAnsi="Calibri" w:cs="Calibri"/>
                <w:b/>
                <w:i/>
                <w:color w:val="000000"/>
              </w:rPr>
              <w:t>CVP IS priemonėmis pateikiamos skaitmeninės dokumentų kopijos.</w:t>
            </w:r>
          </w:p>
        </w:tc>
      </w:tr>
    </w:tbl>
    <w:p w14:paraId="6214BBF0" w14:textId="77777777" w:rsidR="00652085" w:rsidRDefault="00652085" w:rsidP="002C6FDD">
      <w:pPr>
        <w:tabs>
          <w:tab w:val="left" w:pos="720"/>
        </w:tabs>
        <w:spacing w:after="0" w:line="240" w:lineRule="auto"/>
        <w:ind w:firstLine="567"/>
        <w:jc w:val="center"/>
        <w:rPr>
          <w:rFonts w:eastAsia="Calibri"/>
          <w:b/>
          <w:bCs/>
          <w:lang w:eastAsia="en-US"/>
        </w:rPr>
      </w:pPr>
    </w:p>
    <w:p w14:paraId="6BB71795" w14:textId="6471FD57" w:rsidR="002C6FDD" w:rsidRPr="002D71B6" w:rsidRDefault="00652085" w:rsidP="002C6FDD">
      <w:pPr>
        <w:tabs>
          <w:tab w:val="left" w:pos="720"/>
        </w:tabs>
        <w:spacing w:after="0" w:line="240" w:lineRule="auto"/>
        <w:ind w:firstLine="567"/>
        <w:jc w:val="center"/>
        <w:rPr>
          <w:rFonts w:eastAsia="Calibri"/>
          <w:b/>
          <w:bCs/>
          <w:lang w:eastAsia="en-US"/>
        </w:rPr>
      </w:pPr>
      <w:r>
        <w:rPr>
          <w:rFonts w:eastAsia="Calibri"/>
          <w:b/>
          <w:bCs/>
          <w:lang w:eastAsia="en-US"/>
        </w:rPr>
        <w:t>T</w:t>
      </w:r>
      <w:r w:rsidR="002C6FDD" w:rsidRPr="23346773">
        <w:rPr>
          <w:rFonts w:eastAsia="Calibri"/>
          <w:b/>
          <w:bCs/>
          <w:lang w:eastAsia="en-US"/>
        </w:rPr>
        <w:t xml:space="preserve">iekėjams keliami reikalavimai dėl kokybės vadybos sistemos ir (ar) aplinkos apsaugos vadybos sistemos standartų </w:t>
      </w:r>
      <w:r>
        <w:rPr>
          <w:rFonts w:eastAsia="Calibri"/>
          <w:b/>
          <w:bCs/>
          <w:lang w:eastAsia="en-US"/>
        </w:rPr>
        <w:t>laikymosi</w:t>
      </w:r>
    </w:p>
    <w:p w14:paraId="6A10A6CA" w14:textId="2141B7CE" w:rsidR="00660B82" w:rsidRDefault="00660B82">
      <w:pPr>
        <w:spacing w:line="259" w:lineRule="auto"/>
        <w:rPr>
          <w:rFonts w:eastAsia="Calibri" w:cstheme="minorHAnsi"/>
          <w:i/>
          <w:iCs/>
          <w:color w:val="7030A0"/>
          <w:lang w:eastAsia="en-US"/>
        </w:rPr>
      </w:pPr>
      <w:r>
        <w:rPr>
          <w:rFonts w:eastAsia="Calibri" w:cstheme="minorHAnsi"/>
          <w:i/>
          <w:iCs/>
          <w:color w:val="7030A0"/>
          <w:lang w:eastAsia="en-US"/>
        </w:rPr>
        <w:br w:type="page"/>
      </w:r>
    </w:p>
    <w:p w14:paraId="713518D9" w14:textId="77777777" w:rsidR="002C6FDD" w:rsidRDefault="002C6FDD" w:rsidP="002C6FDD">
      <w:pPr>
        <w:tabs>
          <w:tab w:val="left" w:pos="720"/>
        </w:tabs>
        <w:spacing w:after="0" w:line="240" w:lineRule="auto"/>
        <w:ind w:firstLine="567"/>
        <w:jc w:val="both"/>
        <w:rPr>
          <w:rFonts w:eastAsia="Calibri" w:cstheme="minorHAnsi"/>
          <w:i/>
          <w:iCs/>
          <w:color w:val="7030A0"/>
          <w:lang w:eastAsia="en-US"/>
        </w:rPr>
      </w:pPr>
    </w:p>
    <w:p w14:paraId="0B4B0E3C" w14:textId="22FEB98D" w:rsidR="002C6FDD" w:rsidRPr="00652085" w:rsidRDefault="002C6FDD" w:rsidP="00652085">
      <w:pPr>
        <w:pStyle w:val="Sraopastraipa"/>
        <w:numPr>
          <w:ilvl w:val="0"/>
          <w:numId w:val="40"/>
        </w:numPr>
        <w:spacing w:after="0" w:line="20" w:lineRule="atLeast"/>
        <w:jc w:val="both"/>
        <w:rPr>
          <w:rFonts w:eastAsiaTheme="minorHAnsi" w:cstheme="minorHAnsi"/>
        </w:rPr>
      </w:pPr>
      <w:r w:rsidRPr="00F0499F">
        <w:rPr>
          <w:rFonts w:eastAsia="Calibri" w:cstheme="minorHAnsi"/>
          <w:lang w:eastAsia="en-US"/>
        </w:rPr>
        <w:t xml:space="preserve">Perkančioji organizacija nereikalauja, kad tiekėjai laikytųsi </w:t>
      </w:r>
      <w:r w:rsidRPr="00652085">
        <w:rPr>
          <w:rFonts w:eastAsia="Calibri" w:cstheme="minorHAnsi"/>
          <w:lang w:eastAsia="en-US"/>
        </w:rPr>
        <w:t>k</w:t>
      </w:r>
      <w:r w:rsidRPr="00652085">
        <w:rPr>
          <w:rFonts w:eastAsia="Calibri" w:cstheme="minorHAnsi"/>
          <w:iCs/>
          <w:lang w:eastAsia="en-US"/>
        </w:rPr>
        <w:t xml:space="preserve">okybės vadybos sistemos </w:t>
      </w:r>
      <w:r w:rsidRPr="00F0499F">
        <w:rPr>
          <w:rFonts w:eastAsia="Calibri" w:cstheme="minorHAnsi"/>
          <w:iCs/>
          <w:lang w:eastAsia="en-US"/>
        </w:rPr>
        <w:t>standartų.</w:t>
      </w:r>
    </w:p>
    <w:p w14:paraId="623AE8D8" w14:textId="4D8A5BF1" w:rsidR="002C6FDD" w:rsidRPr="00F0499F" w:rsidRDefault="002C6FDD" w:rsidP="00652085">
      <w:pPr>
        <w:pStyle w:val="Sraopastraipa"/>
        <w:numPr>
          <w:ilvl w:val="0"/>
          <w:numId w:val="40"/>
        </w:numPr>
        <w:spacing w:after="0" w:line="240" w:lineRule="auto"/>
        <w:jc w:val="both"/>
        <w:rPr>
          <w:rFonts w:eastAsia="Calibr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9D554B">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tbl>
      <w:tblPr>
        <w:tblStyle w:val="TableGrid3"/>
        <w:tblW w:w="9962" w:type="dxa"/>
        <w:tblLook w:val="04A0" w:firstRow="1" w:lastRow="0" w:firstColumn="1" w:lastColumn="0" w:noHBand="0" w:noVBand="1"/>
      </w:tblPr>
      <w:tblGrid>
        <w:gridCol w:w="695"/>
        <w:gridCol w:w="3958"/>
        <w:gridCol w:w="5309"/>
      </w:tblGrid>
      <w:tr w:rsidR="009D554B" w:rsidRPr="00F0499F" w14:paraId="29AB23BC" w14:textId="77777777" w:rsidTr="0054203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4140C7" w14:textId="77777777" w:rsidR="009D554B" w:rsidRPr="00F0499F" w:rsidRDefault="009D554B" w:rsidP="00092D2F">
            <w:pPr>
              <w:spacing w:before="60" w:after="60" w:line="256" w:lineRule="auto"/>
              <w:rPr>
                <w:rFonts w:asciiTheme="minorHAnsi" w:hAnsiTheme="minorHAnsi" w:cstheme="minorHAnsi"/>
                <w:b/>
                <w:bCs/>
              </w:rPr>
            </w:pPr>
            <w:r w:rsidRPr="00F0499F">
              <w:rPr>
                <w:rFonts w:asciiTheme="minorHAnsi" w:eastAsiaTheme="minorHAnsi" w:hAnsiTheme="minorHAnsi" w:cstheme="minorHAnsi"/>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5F0D7A" w14:textId="4AE625D4" w:rsidR="009D554B" w:rsidRPr="00F0499F" w:rsidRDefault="009D554B" w:rsidP="00092D2F">
            <w:pPr>
              <w:spacing w:before="60" w:after="60" w:line="256" w:lineRule="auto"/>
              <w:jc w:val="center"/>
              <w:rPr>
                <w:rFonts w:asciiTheme="minorHAnsi" w:eastAsiaTheme="minorHAnsi" w:hAnsiTheme="minorHAnsi" w:cstheme="minorHAnsi"/>
                <w:b/>
                <w:bCs/>
              </w:rPr>
            </w:pPr>
            <w:r w:rsidRPr="00F0499F">
              <w:rPr>
                <w:rFonts w:asciiTheme="minorHAnsi" w:hAnsiTheme="minorHAnsi" w:cstheme="minorHAnsi"/>
                <w:b/>
                <w:bCs/>
                <w:color w:val="000000"/>
              </w:rPr>
              <w:t xml:space="preserve">Reikalavimas </w:t>
            </w:r>
            <w:r w:rsidRPr="00F0499F">
              <w:rPr>
                <w:rFonts w:asciiTheme="minorHAnsi" w:eastAsiaTheme="minorHAnsi" w:hAnsiTheme="minorHAnsi" w:cstheme="minorHAnsi"/>
                <w:b/>
                <w:bCs/>
                <w:lang w:eastAsia="en-US"/>
              </w:rPr>
              <w:t xml:space="preserve">dėl </w:t>
            </w:r>
            <w:r w:rsidRPr="000412F8">
              <w:rPr>
                <w:rFonts w:asciiTheme="minorHAnsi" w:eastAsia="Calibri" w:hAnsiTheme="minorHAnsi" w:cstheme="minorHAnsi"/>
                <w:b/>
                <w:bCs/>
                <w:iCs/>
                <w:lang w:eastAsia="en-US"/>
              </w:rPr>
              <w:t>aplinkos apsaugos vadybos sistemos s</w:t>
            </w:r>
            <w:r w:rsidRPr="00F0499F">
              <w:rPr>
                <w:rFonts w:asciiTheme="minorHAnsi" w:eastAsia="Calibri" w:hAnsiTheme="minorHAnsi" w:cstheme="minorHAnsi"/>
                <w:b/>
                <w:bCs/>
                <w:iCs/>
                <w:lang w:eastAsia="en-US"/>
              </w:rPr>
              <w:t>tandartų</w:t>
            </w:r>
            <w:r w:rsidRPr="00F0499F">
              <w:rPr>
                <w:rFonts w:asciiTheme="minorHAnsi" w:eastAsiaTheme="minorHAnsi" w:hAnsiTheme="minorHAnsi" w:cstheme="minorHAnsi"/>
                <w:b/>
                <w:bCs/>
                <w:lang w:eastAsia="en-US"/>
              </w:rPr>
              <w:t xml:space="preserve"> laikymosi</w:t>
            </w:r>
          </w:p>
        </w:tc>
        <w:tc>
          <w:tcPr>
            <w:tcW w:w="5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2FD27F" w14:textId="7D4C434B" w:rsidR="009D554B" w:rsidRPr="002D71B6" w:rsidRDefault="009D554B" w:rsidP="00092D2F">
            <w:pPr>
              <w:autoSpaceDE w:val="0"/>
              <w:autoSpaceDN w:val="0"/>
              <w:adjustRightInd w:val="0"/>
              <w:jc w:val="center"/>
              <w:rPr>
                <w:rFonts w:cstheme="minorHAnsi"/>
                <w:b/>
                <w:bCs/>
                <w:color w:val="000000"/>
              </w:rPr>
            </w:pPr>
            <w:r w:rsidRPr="00F0499F">
              <w:rPr>
                <w:rFonts w:asciiTheme="minorHAnsi" w:hAnsiTheme="minorHAnsi" w:cstheme="minorHAnsi"/>
                <w:b/>
                <w:bCs/>
                <w:color w:val="000000"/>
              </w:rPr>
              <w:t>Atitiktį reikalavimui įrodantys dokumentai</w:t>
            </w:r>
          </w:p>
        </w:tc>
      </w:tr>
      <w:tr w:rsidR="009D554B" w:rsidRPr="00F0499F" w14:paraId="71E3648A" w14:textId="77777777" w:rsidTr="00E05EEA">
        <w:tc>
          <w:tcPr>
            <w:tcW w:w="695" w:type="dxa"/>
            <w:tcBorders>
              <w:top w:val="single" w:sz="4" w:space="0" w:color="000000"/>
              <w:left w:val="single" w:sz="4" w:space="0" w:color="000000"/>
              <w:bottom w:val="single" w:sz="4" w:space="0" w:color="000000"/>
              <w:right w:val="single" w:sz="4" w:space="0" w:color="000000"/>
            </w:tcBorders>
          </w:tcPr>
          <w:p w14:paraId="5C82E44A" w14:textId="173F87D4" w:rsidR="009D554B" w:rsidRPr="00132FC0" w:rsidRDefault="009D554B" w:rsidP="00092D2F">
            <w:pPr>
              <w:spacing w:before="60" w:after="60" w:line="256" w:lineRule="auto"/>
              <w:jc w:val="center"/>
              <w:rPr>
                <w:rFonts w:asciiTheme="minorHAnsi" w:eastAsiaTheme="minorHAnsi" w:hAnsiTheme="minorHAnsi" w:cstheme="minorHAnsi"/>
              </w:rPr>
            </w:pPr>
            <w:r>
              <w:rPr>
                <w:rFonts w:asciiTheme="minorHAnsi" w:eastAsiaTheme="minorHAnsi" w:hAnsiTheme="minorHAnsi" w:cstheme="minorHAnsi"/>
              </w:rPr>
              <w:t>1</w:t>
            </w:r>
            <w:r w:rsidRPr="00132FC0">
              <w:rPr>
                <w:rFonts w:asciiTheme="minorHAnsi" w:eastAsiaTheme="minorHAnsi" w:hAnsiTheme="minorHAnsi" w:cstheme="minorHAnsi"/>
              </w:rPr>
              <w:t>.</w:t>
            </w:r>
          </w:p>
        </w:tc>
        <w:tc>
          <w:tcPr>
            <w:tcW w:w="3958" w:type="dxa"/>
            <w:tcBorders>
              <w:top w:val="single" w:sz="4" w:space="0" w:color="000000"/>
              <w:left w:val="single" w:sz="4" w:space="0" w:color="000000"/>
              <w:bottom w:val="single" w:sz="4" w:space="0" w:color="000000"/>
              <w:right w:val="single" w:sz="4" w:space="0" w:color="000000"/>
            </w:tcBorders>
          </w:tcPr>
          <w:p w14:paraId="6AAE6556" w14:textId="22C1E56F" w:rsidR="009D554B" w:rsidRDefault="00E2727D" w:rsidP="006A0064">
            <w:pPr>
              <w:autoSpaceDE w:val="0"/>
              <w:autoSpaceDN w:val="0"/>
              <w:adjustRightInd w:val="0"/>
              <w:spacing w:line="240" w:lineRule="auto"/>
              <w:jc w:val="both"/>
              <w:rPr>
                <w:rFonts w:asciiTheme="minorHAnsi" w:hAnsiTheme="minorHAnsi" w:cstheme="minorHAnsi"/>
                <w:color w:val="000000"/>
              </w:rPr>
            </w:pPr>
            <w:r>
              <w:rPr>
                <w:rFonts w:asciiTheme="minorHAnsi" w:hAnsiTheme="minorHAnsi" w:cstheme="minorHAnsi"/>
                <w:color w:val="000000"/>
              </w:rPr>
              <w:t>T</w:t>
            </w:r>
            <w:r w:rsidR="009D554B" w:rsidRPr="00835AA5">
              <w:rPr>
                <w:rFonts w:asciiTheme="minorHAnsi" w:hAnsiTheme="minorHAnsi" w:cstheme="minorHAnsi"/>
                <w:color w:val="000000"/>
              </w:rPr>
              <w:t xml:space="preserve">iekėjas </w:t>
            </w:r>
            <w:r>
              <w:rPr>
                <w:rFonts w:asciiTheme="minorHAnsi" w:hAnsiTheme="minorHAnsi" w:cstheme="minorHAnsi"/>
                <w:color w:val="000000"/>
              </w:rPr>
              <w:t xml:space="preserve">Susisiekimo komunikacijų </w:t>
            </w:r>
            <w:r w:rsidR="003B132D">
              <w:rPr>
                <w:rFonts w:asciiTheme="minorHAnsi" w:hAnsiTheme="minorHAnsi" w:cstheme="minorHAnsi"/>
                <w:color w:val="000000"/>
              </w:rPr>
              <w:t>statinių grupėje</w:t>
            </w:r>
            <w:r>
              <w:rPr>
                <w:rFonts w:asciiTheme="minorHAnsi" w:hAnsiTheme="minorHAnsi" w:cstheme="minorHAnsi"/>
                <w:color w:val="000000"/>
              </w:rPr>
              <w:t xml:space="preserve"> vykd</w:t>
            </w:r>
            <w:r w:rsidR="003B132D">
              <w:rPr>
                <w:rFonts w:asciiTheme="minorHAnsi" w:hAnsiTheme="minorHAnsi" w:cstheme="minorHAnsi"/>
                <w:color w:val="000000"/>
              </w:rPr>
              <w:t>omiems</w:t>
            </w:r>
            <w:r>
              <w:rPr>
                <w:rFonts w:asciiTheme="minorHAnsi" w:hAnsiTheme="minorHAnsi" w:cstheme="minorHAnsi"/>
                <w:color w:val="000000"/>
              </w:rPr>
              <w:t xml:space="preserve"> darb</w:t>
            </w:r>
            <w:r w:rsidR="003B132D">
              <w:rPr>
                <w:rFonts w:asciiTheme="minorHAnsi" w:hAnsiTheme="minorHAnsi" w:cstheme="minorHAnsi"/>
                <w:color w:val="000000"/>
              </w:rPr>
              <w:t>am</w:t>
            </w:r>
            <w:r>
              <w:rPr>
                <w:rFonts w:asciiTheme="minorHAnsi" w:hAnsiTheme="minorHAnsi" w:cstheme="minorHAnsi"/>
                <w:color w:val="000000"/>
              </w:rPr>
              <w:t xml:space="preserve">s </w:t>
            </w:r>
            <w:r w:rsidR="009D554B" w:rsidRPr="00835AA5">
              <w:rPr>
                <w:rFonts w:asciiTheme="minorHAnsi" w:hAnsiTheme="minorHAnsi" w:cstheme="minorHAnsi"/>
                <w:color w:val="000000"/>
              </w:rPr>
              <w:t xml:space="preserve">taiko Europos Sąjungos aplinkos apsaugos vadybos ir audito sistemą (angl. </w:t>
            </w:r>
            <w:proofErr w:type="spellStart"/>
            <w:r w:rsidR="009D554B" w:rsidRPr="00835AA5">
              <w:rPr>
                <w:rFonts w:asciiTheme="minorHAnsi" w:hAnsiTheme="minorHAnsi" w:cstheme="minorHAnsi"/>
                <w:color w:val="000000"/>
              </w:rPr>
              <w:t>Eco</w:t>
            </w:r>
            <w:proofErr w:type="spellEnd"/>
            <w:r w:rsidR="009D554B" w:rsidRPr="00835AA5">
              <w:rPr>
                <w:rFonts w:asciiTheme="minorHAnsi" w:hAnsiTheme="minorHAnsi" w:cstheme="minorHAnsi"/>
                <w:color w:val="000000"/>
              </w:rPr>
              <w:t>–</w:t>
            </w:r>
            <w:proofErr w:type="spellStart"/>
            <w:r w:rsidR="009D554B" w:rsidRPr="00835AA5">
              <w:rPr>
                <w:rFonts w:asciiTheme="minorHAnsi" w:hAnsiTheme="minorHAnsi" w:cstheme="minorHAnsi"/>
                <w:color w:val="000000"/>
              </w:rPr>
              <w:t>Management</w:t>
            </w:r>
            <w:proofErr w:type="spellEnd"/>
            <w:r w:rsidR="009D554B" w:rsidRPr="00835AA5">
              <w:rPr>
                <w:rFonts w:asciiTheme="minorHAnsi" w:hAnsiTheme="minorHAnsi" w:cstheme="minorHAnsi"/>
                <w:color w:val="000000"/>
              </w:rPr>
              <w:t xml:space="preserve"> </w:t>
            </w:r>
            <w:proofErr w:type="spellStart"/>
            <w:r w:rsidR="009D554B" w:rsidRPr="00835AA5">
              <w:rPr>
                <w:rFonts w:asciiTheme="minorHAnsi" w:hAnsiTheme="minorHAnsi" w:cstheme="minorHAnsi"/>
                <w:color w:val="000000"/>
              </w:rPr>
              <w:t>and</w:t>
            </w:r>
            <w:proofErr w:type="spellEnd"/>
            <w:r w:rsidR="009D554B" w:rsidRPr="00835AA5">
              <w:rPr>
                <w:rFonts w:asciiTheme="minorHAnsi" w:hAnsiTheme="minorHAnsi" w:cstheme="minorHAnsi"/>
                <w:color w:val="000000"/>
              </w:rPr>
              <w:t xml:space="preserve"> </w:t>
            </w:r>
            <w:proofErr w:type="spellStart"/>
            <w:r w:rsidR="009D554B" w:rsidRPr="00835AA5">
              <w:rPr>
                <w:rFonts w:asciiTheme="minorHAnsi" w:hAnsiTheme="minorHAnsi" w:cstheme="minorHAnsi"/>
                <w:color w:val="000000"/>
              </w:rPr>
              <w:t>Audit</w:t>
            </w:r>
            <w:proofErr w:type="spellEnd"/>
            <w:r w:rsidR="009D554B" w:rsidRPr="00835AA5">
              <w:rPr>
                <w:rFonts w:asciiTheme="minorHAnsi" w:hAnsiTheme="minorHAnsi" w:cstheme="minorHAnsi"/>
                <w:color w:val="000000"/>
              </w:rPr>
              <w:t xml:space="preserve"> </w:t>
            </w:r>
            <w:proofErr w:type="spellStart"/>
            <w:r w:rsidR="009D554B" w:rsidRPr="00835AA5">
              <w:rPr>
                <w:rFonts w:asciiTheme="minorHAnsi" w:hAnsiTheme="minorHAnsi" w:cstheme="minorHAnsi"/>
                <w:color w:val="000000"/>
              </w:rPr>
              <w:t>Scheme</w:t>
            </w:r>
            <w:proofErr w:type="spellEnd"/>
            <w:r w:rsidR="009D554B" w:rsidRPr="00835AA5">
              <w:rPr>
                <w:rFonts w:asciiTheme="minorHAnsi" w:hAnsiTheme="minorHAnsi" w:cstheme="minorHAnsi"/>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F729259" w14:textId="77777777" w:rsidR="00E02585" w:rsidRPr="004E273C" w:rsidRDefault="00E02585" w:rsidP="00E02585">
            <w:pPr>
              <w:ind w:right="-1"/>
              <w:jc w:val="both"/>
              <w:rPr>
                <w:rFonts w:asciiTheme="minorHAnsi" w:hAnsiTheme="minorHAnsi" w:cstheme="minorHAnsi"/>
                <w:i/>
              </w:rPr>
            </w:pPr>
            <w:r w:rsidRPr="004E273C">
              <w:rPr>
                <w:rFonts w:asciiTheme="minorHAnsi" w:hAnsiTheme="minorHAnsi" w:cstheme="minorHAnsi"/>
                <w:i/>
              </w:rPr>
              <w:t xml:space="preserve">Pastabos: </w:t>
            </w:r>
          </w:p>
          <w:p w14:paraId="29652EB5" w14:textId="77777777" w:rsidR="00E02585" w:rsidRPr="00E02585" w:rsidRDefault="00E02585" w:rsidP="00E02585">
            <w:pPr>
              <w:ind w:right="-1"/>
              <w:jc w:val="both"/>
              <w:rPr>
                <w:rFonts w:asciiTheme="minorHAnsi" w:hAnsiTheme="minorHAnsi" w:cstheme="minorHAnsi"/>
                <w:i/>
                <w:sz w:val="20"/>
                <w:szCs w:val="20"/>
              </w:rPr>
            </w:pPr>
            <w:r w:rsidRPr="00E02585">
              <w:rPr>
                <w:rFonts w:asciiTheme="minorHAnsi" w:hAnsiTheme="minorHAnsi" w:cstheme="minorHAnsi"/>
                <w:i/>
                <w:sz w:val="20"/>
                <w:szCs w:val="20"/>
              </w:rPr>
              <w:t>1) jeigu pasiūlymą teikia ūkio subjektų grupė – reikalavimus turi atitikti ūkio subjektų grupės narys (-</w:t>
            </w:r>
            <w:proofErr w:type="spellStart"/>
            <w:r w:rsidRPr="00E02585">
              <w:rPr>
                <w:rFonts w:asciiTheme="minorHAnsi" w:hAnsiTheme="minorHAnsi" w:cstheme="minorHAnsi"/>
                <w:i/>
                <w:sz w:val="20"/>
                <w:szCs w:val="20"/>
              </w:rPr>
              <w:t>iai</w:t>
            </w:r>
            <w:proofErr w:type="spellEnd"/>
            <w:r w:rsidRPr="00E02585">
              <w:rPr>
                <w:rFonts w:asciiTheme="minorHAnsi" w:hAnsiTheme="minorHAnsi" w:cstheme="minorHAnsi"/>
                <w:i/>
                <w:sz w:val="20"/>
                <w:szCs w:val="20"/>
              </w:rPr>
              <w:t xml:space="preserve">), atsižvelgiant į jų prisiimamus įsipareigojimus pirkimo sutarčiai vykdyti; </w:t>
            </w:r>
          </w:p>
          <w:p w14:paraId="29BDAF72" w14:textId="77777777" w:rsidR="00E02585" w:rsidRPr="00E02585" w:rsidRDefault="00E02585" w:rsidP="00E02585">
            <w:pPr>
              <w:ind w:right="-1"/>
              <w:jc w:val="both"/>
              <w:rPr>
                <w:rFonts w:asciiTheme="minorHAnsi" w:hAnsiTheme="minorHAnsi" w:cstheme="minorHAnsi"/>
                <w:i/>
                <w:sz w:val="20"/>
                <w:szCs w:val="20"/>
              </w:rPr>
            </w:pPr>
            <w:r w:rsidRPr="00E02585">
              <w:rPr>
                <w:rFonts w:asciiTheme="minorHAnsi" w:hAnsiTheme="minorHAnsi" w:cstheme="minorHAnsi"/>
                <w:i/>
                <w:sz w:val="20"/>
                <w:szCs w:val="20"/>
              </w:rPr>
              <w:t xml:space="preserve">2) tiekėjas gali remtis kitų ūkio subjektų pajėgumais atsižvelgiant į jų prisiimamus įsipareigojimus pirkimo sutarčiai vykdyti; </w:t>
            </w:r>
          </w:p>
          <w:p w14:paraId="247CDFA0" w14:textId="6D006C26" w:rsidR="00E02585" w:rsidRPr="00E02585" w:rsidRDefault="00E02585" w:rsidP="00E02585">
            <w:pPr>
              <w:autoSpaceDE w:val="0"/>
              <w:autoSpaceDN w:val="0"/>
              <w:adjustRightInd w:val="0"/>
              <w:spacing w:line="240" w:lineRule="auto"/>
              <w:jc w:val="both"/>
              <w:rPr>
                <w:rFonts w:asciiTheme="minorHAnsi" w:hAnsiTheme="minorHAnsi" w:cstheme="minorHAnsi"/>
                <w:color w:val="000000"/>
                <w:sz w:val="20"/>
                <w:szCs w:val="20"/>
              </w:rPr>
            </w:pPr>
            <w:r w:rsidRPr="00E02585">
              <w:rPr>
                <w:rFonts w:asciiTheme="minorHAnsi" w:hAnsiTheme="minorHAnsi" w:cstheme="minorHAnsi"/>
                <w:i/>
                <w:sz w:val="20"/>
                <w:szCs w:val="20"/>
              </w:rPr>
              <w:t>3) subtiekėjai – turi laikytis reikalaujamų aplinkos apsaugos vadybos priemonių, atsižvelgiant į jų prisiimamus įsipareigojimus pirkimo sutarčiai vykdyti.</w:t>
            </w:r>
          </w:p>
        </w:tc>
        <w:tc>
          <w:tcPr>
            <w:tcW w:w="5309" w:type="dxa"/>
            <w:tcBorders>
              <w:top w:val="single" w:sz="4" w:space="0" w:color="000000"/>
              <w:left w:val="single" w:sz="4" w:space="0" w:color="000000"/>
              <w:bottom w:val="single" w:sz="4" w:space="0" w:color="000000"/>
              <w:right w:val="single" w:sz="4" w:space="0" w:color="000000"/>
            </w:tcBorders>
          </w:tcPr>
          <w:p w14:paraId="63ABAD38" w14:textId="77777777" w:rsidR="009D554B" w:rsidRPr="00457E0F" w:rsidRDefault="009D554B" w:rsidP="006A0064">
            <w:pPr>
              <w:autoSpaceDE w:val="0"/>
              <w:autoSpaceDN w:val="0"/>
              <w:adjustRightInd w:val="0"/>
              <w:spacing w:line="240" w:lineRule="auto"/>
              <w:jc w:val="both"/>
              <w:rPr>
                <w:rFonts w:ascii="Calibri" w:eastAsia="Times New Roman" w:hAnsi="Calibri" w:cs="Calibri"/>
                <w:b/>
                <w:bCs/>
              </w:rPr>
            </w:pPr>
            <w:r w:rsidRPr="00457E0F">
              <w:rPr>
                <w:rFonts w:ascii="Calibri" w:eastAsia="Times New Roman" w:hAnsi="Calibri" w:cs="Calibri"/>
                <w:b/>
                <w:bCs/>
              </w:rPr>
              <w:t>Nustatytas galimas laimėtojas turės pateikti:</w:t>
            </w:r>
          </w:p>
          <w:p w14:paraId="02414B81" w14:textId="6BDF2894" w:rsidR="009D554B" w:rsidRPr="00830090" w:rsidRDefault="009D554B" w:rsidP="006A0064">
            <w:pPr>
              <w:autoSpaceDE w:val="0"/>
              <w:autoSpaceDN w:val="0"/>
              <w:adjustRightInd w:val="0"/>
              <w:spacing w:line="240" w:lineRule="auto"/>
              <w:jc w:val="both"/>
              <w:rPr>
                <w:rFonts w:asciiTheme="minorHAnsi" w:hAnsiTheme="minorHAnsi" w:cstheme="minorHAnsi"/>
                <w:color w:val="000000"/>
              </w:rPr>
            </w:pPr>
            <w:r w:rsidRPr="00830090">
              <w:rPr>
                <w:rFonts w:asciiTheme="minorHAnsi" w:hAnsiTheme="minorHAnsi" w:cstheme="minorHAnsi"/>
                <w:color w:val="000000"/>
              </w:rPr>
              <w:t xml:space="preserve">Nepriklausomos </w:t>
            </w:r>
            <w:r w:rsidR="00FE38E6">
              <w:rPr>
                <w:rFonts w:asciiTheme="minorHAnsi" w:hAnsiTheme="minorHAnsi" w:cstheme="minorHAnsi"/>
                <w:color w:val="000000"/>
              </w:rPr>
              <w:t xml:space="preserve">sertifikavimo </w:t>
            </w:r>
            <w:r w:rsidRPr="00830090">
              <w:rPr>
                <w:rFonts w:asciiTheme="minorHAnsi" w:hAnsiTheme="minorHAnsi" w:cstheme="minorHAnsi"/>
                <w:color w:val="000000"/>
              </w:rPr>
              <w:t xml:space="preserve">įstaigos išduoto </w:t>
            </w:r>
            <w:r w:rsidRPr="00830090">
              <w:rPr>
                <w:rFonts w:asciiTheme="minorHAnsi" w:hAnsiTheme="minorHAnsi" w:cstheme="minorHAnsi"/>
                <w:color w:val="000000"/>
                <w:u w:val="single"/>
              </w:rPr>
              <w:t>galiojančio</w:t>
            </w:r>
            <w:r w:rsidRPr="00830090">
              <w:rPr>
                <w:rFonts w:asciiTheme="minorHAnsi" w:hAnsiTheme="minorHAnsi" w:cstheme="minorHAnsi"/>
                <w:color w:val="000000"/>
              </w:rPr>
              <w:t xml:space="preserve"> sertifikato, patvirtinančio, kad tiekėjas laikosi reikalaujamos aplinkos apsaugos vadybos sistemos standartų, skaitmeninė kopija.</w:t>
            </w:r>
          </w:p>
          <w:p w14:paraId="1DFA4611" w14:textId="77777777" w:rsidR="009D554B" w:rsidRPr="00830090" w:rsidRDefault="009D554B" w:rsidP="006A0064">
            <w:pPr>
              <w:autoSpaceDE w:val="0"/>
              <w:autoSpaceDN w:val="0"/>
              <w:adjustRightInd w:val="0"/>
              <w:spacing w:line="240" w:lineRule="auto"/>
              <w:jc w:val="both"/>
              <w:rPr>
                <w:rFonts w:asciiTheme="minorHAnsi" w:hAnsiTheme="minorHAnsi" w:cstheme="minorHAnsi"/>
                <w:color w:val="000000"/>
              </w:rPr>
            </w:pPr>
          </w:p>
          <w:p w14:paraId="255EC87B" w14:textId="77777777" w:rsidR="009D554B" w:rsidRPr="00830090" w:rsidRDefault="009D554B" w:rsidP="006A0064">
            <w:pPr>
              <w:autoSpaceDE w:val="0"/>
              <w:autoSpaceDN w:val="0"/>
              <w:adjustRightInd w:val="0"/>
              <w:spacing w:line="240" w:lineRule="auto"/>
              <w:jc w:val="both"/>
              <w:rPr>
                <w:rFonts w:asciiTheme="minorHAnsi" w:hAnsiTheme="minorHAnsi" w:cstheme="minorHAnsi"/>
                <w:color w:val="000000"/>
              </w:rPr>
            </w:pPr>
            <w:r w:rsidRPr="00830090">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03DDA0B" w14:textId="77777777" w:rsidR="009D554B" w:rsidRPr="00830090" w:rsidRDefault="009D554B" w:rsidP="006A0064">
            <w:pPr>
              <w:autoSpaceDE w:val="0"/>
              <w:autoSpaceDN w:val="0"/>
              <w:adjustRightInd w:val="0"/>
              <w:spacing w:line="240" w:lineRule="auto"/>
              <w:jc w:val="both"/>
              <w:rPr>
                <w:rFonts w:asciiTheme="minorHAnsi" w:hAnsiTheme="minorHAnsi" w:cstheme="minorHAnsi"/>
                <w:color w:val="000000"/>
              </w:rPr>
            </w:pPr>
          </w:p>
          <w:p w14:paraId="1FE2BD27" w14:textId="4C21215F" w:rsidR="009D554B" w:rsidRPr="00830090" w:rsidRDefault="009D554B" w:rsidP="006A0064">
            <w:pPr>
              <w:autoSpaceDE w:val="0"/>
              <w:autoSpaceDN w:val="0"/>
              <w:adjustRightInd w:val="0"/>
              <w:spacing w:line="240" w:lineRule="auto"/>
              <w:jc w:val="both"/>
              <w:rPr>
                <w:rFonts w:asciiTheme="minorHAnsi" w:hAnsiTheme="minorHAnsi" w:cstheme="minorHAnsi"/>
                <w:color w:val="000000"/>
              </w:rPr>
            </w:pPr>
            <w:r w:rsidRPr="00830090">
              <w:rPr>
                <w:rFonts w:asciiTheme="minorHAnsi" w:hAnsiTheme="minorHAnsi" w:cstheme="minorHAnsi"/>
                <w:color w:val="000000"/>
              </w:rPr>
              <w:t xml:space="preserve">Jeigu tiekėjas pats atitinka šį reikalavimą, tačiau pasitelkia subtiekėjus </w:t>
            </w:r>
            <w:r w:rsidRPr="00AE3AA7">
              <w:rPr>
                <w:rFonts w:asciiTheme="minorHAnsi" w:hAnsiTheme="minorHAnsi" w:cstheme="minorHAnsi"/>
              </w:rPr>
              <w:t xml:space="preserve">nurodytiems darbams atlikti / paslaugoms teikti, </w:t>
            </w:r>
            <w:r w:rsidRPr="00830090">
              <w:rPr>
                <w:rFonts w:asciiTheme="minorHAnsi" w:hAnsiTheme="minorHAnsi" w:cstheme="minorHAnsi"/>
                <w:color w:val="000000"/>
              </w:rPr>
              <w:t>kuriems (-</w:t>
            </w:r>
            <w:proofErr w:type="spellStart"/>
            <w:r w:rsidRPr="00830090">
              <w:rPr>
                <w:rFonts w:asciiTheme="minorHAnsi" w:hAnsiTheme="minorHAnsi" w:cstheme="minorHAnsi"/>
                <w:color w:val="000000"/>
              </w:rPr>
              <w:t>ioms</w:t>
            </w:r>
            <w:proofErr w:type="spellEnd"/>
            <w:r w:rsidRPr="00830090">
              <w:rPr>
                <w:rFonts w:asciiTheme="minorHAnsi" w:hAnsiTheme="minorHAnsi" w:cstheme="minorHAnsi"/>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97995E" w14:textId="2E0A2629" w:rsidR="009D554B" w:rsidRPr="00F0499F" w:rsidRDefault="009D554B" w:rsidP="006A0064">
            <w:pPr>
              <w:autoSpaceDE w:val="0"/>
              <w:autoSpaceDN w:val="0"/>
              <w:adjustRightInd w:val="0"/>
              <w:spacing w:line="240" w:lineRule="auto"/>
              <w:rPr>
                <w:rFonts w:cstheme="minorHAnsi"/>
                <w:color w:val="000000"/>
              </w:rPr>
            </w:pPr>
          </w:p>
        </w:tc>
      </w:tr>
    </w:tbl>
    <w:p w14:paraId="71F2FC56" w14:textId="77777777" w:rsidR="00040F7A" w:rsidRDefault="00040F7A" w:rsidP="006A0064">
      <w:pPr>
        <w:spacing w:after="0" w:line="240" w:lineRule="auto"/>
        <w:jc w:val="center"/>
        <w:rPr>
          <w:rFonts w:cstheme="minorHAnsi"/>
          <w:b/>
          <w:bCs/>
          <w:smallCaps/>
          <w:sz w:val="22"/>
          <w:szCs w:val="22"/>
        </w:rPr>
      </w:pPr>
    </w:p>
    <w:p w14:paraId="2BF40F9D" w14:textId="77777777" w:rsidR="00040F7A" w:rsidRDefault="00040F7A" w:rsidP="006A0064">
      <w:pPr>
        <w:spacing w:after="0" w:line="240" w:lineRule="auto"/>
        <w:jc w:val="center"/>
        <w:rPr>
          <w:rFonts w:cstheme="minorHAnsi"/>
          <w:b/>
          <w:bCs/>
          <w:smallCaps/>
          <w:sz w:val="22"/>
          <w:szCs w:val="22"/>
        </w:rPr>
      </w:pPr>
    </w:p>
    <w:p w14:paraId="33FAB49E" w14:textId="791B41D9" w:rsidR="002C6FDD" w:rsidRPr="00F0499F" w:rsidRDefault="00040F7A" w:rsidP="006A0064">
      <w:pPr>
        <w:spacing w:after="0" w:line="240" w:lineRule="auto"/>
        <w:jc w:val="center"/>
        <w:rPr>
          <w:rFonts w:cstheme="minorHAnsi"/>
          <w:b/>
          <w:bCs/>
          <w:smallCaps/>
          <w:sz w:val="22"/>
          <w:szCs w:val="22"/>
        </w:rPr>
      </w:pPr>
      <w:r>
        <w:rPr>
          <w:rFonts w:cstheme="minorHAnsi"/>
          <w:b/>
          <w:bCs/>
          <w:smallCaps/>
          <w:sz w:val="22"/>
          <w:szCs w:val="22"/>
        </w:rPr>
        <w:t>____________________</w:t>
      </w:r>
      <w:r w:rsidR="002C6FDD" w:rsidRPr="00F0499F">
        <w:rPr>
          <w:rFonts w:cstheme="minorHAnsi"/>
          <w:b/>
          <w:bCs/>
          <w:smallCaps/>
          <w:sz w:val="22"/>
          <w:szCs w:val="22"/>
        </w:rPr>
        <w:br w:type="page"/>
      </w:r>
    </w:p>
    <w:p w14:paraId="33EFCF5D" w14:textId="273E5C08" w:rsidR="002C6FDD" w:rsidRPr="00F0499F" w:rsidRDefault="002C6FDD" w:rsidP="002C6FD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078740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AE3AA7">
        <w:rPr>
          <w:rFonts w:asciiTheme="minorHAnsi" w:hAnsiTheme="minorHAnsi" w:cstheme="minorHAnsi"/>
          <w:color w:val="0070C0"/>
          <w:sz w:val="21"/>
          <w:szCs w:val="21"/>
        </w:rPr>
        <w:t xml:space="preserve"> ir PDF</w:t>
      </w:r>
      <w:r w:rsidRPr="00F0499F">
        <w:rPr>
          <w:rFonts w:asciiTheme="minorHAnsi" w:hAnsiTheme="minorHAnsi" w:cstheme="minorHAnsi"/>
          <w:color w:val="0070C0"/>
          <w:sz w:val="21"/>
          <w:szCs w:val="21"/>
        </w:rPr>
        <w:t xml:space="preserve"> formatu)</w:t>
      </w:r>
      <w:bookmarkEnd w:id="57"/>
      <w:bookmarkEnd w:id="58"/>
      <w:bookmarkEnd w:id="59"/>
      <w:bookmarkEnd w:id="60"/>
    </w:p>
    <w:p w14:paraId="11F304F2" w14:textId="77777777" w:rsidR="002C6FDD" w:rsidRPr="00F0499F" w:rsidRDefault="002C6FDD" w:rsidP="002C6FDD">
      <w:pPr>
        <w:rPr>
          <w:rFonts w:cstheme="minorHAnsi"/>
          <w:b/>
          <w:bCs/>
          <w:smallCaps/>
          <w:sz w:val="22"/>
          <w:szCs w:val="22"/>
        </w:rPr>
      </w:pPr>
    </w:p>
    <w:p w14:paraId="33116971" w14:textId="77777777" w:rsidR="002C6FDD" w:rsidRPr="00F0499F" w:rsidRDefault="002C6FDD" w:rsidP="002C6FDD">
      <w:pPr>
        <w:pStyle w:val="Paantrat"/>
        <w:jc w:val="center"/>
        <w:rPr>
          <w:b/>
          <w:bCs/>
          <w:smallCaps/>
        </w:rPr>
      </w:pPr>
      <w:r w:rsidRPr="00F0499F">
        <w:t>EUROPOS BENDRASIS VIEŠŲJŲ PIRKIMŲ DOKUMENTAS</w:t>
      </w:r>
    </w:p>
    <w:p w14:paraId="3E06F05D" w14:textId="2C88C631" w:rsidR="002C6FDD" w:rsidRPr="00F0499F" w:rsidRDefault="002C6FDD" w:rsidP="002C6FDD">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6A0064">
        <w:rPr>
          <w:rFonts w:cstheme="minorHAnsi"/>
          <w:sz w:val="22"/>
          <w:szCs w:val="22"/>
        </w:rPr>
        <w:t xml:space="preserve">ir </w:t>
      </w:r>
      <w:proofErr w:type="spellStart"/>
      <w:r w:rsidR="006A0064">
        <w:rPr>
          <w:rFonts w:cstheme="minorHAnsi"/>
          <w:sz w:val="22"/>
          <w:szCs w:val="22"/>
        </w:rPr>
        <w:t>pdf</w:t>
      </w:r>
      <w:proofErr w:type="spellEnd"/>
      <w:r w:rsidR="006A0064">
        <w:rPr>
          <w:rFonts w:cstheme="minorHAnsi"/>
          <w:sz w:val="22"/>
          <w:szCs w:val="22"/>
        </w:rPr>
        <w:t xml:space="preserve"> </w:t>
      </w:r>
      <w:r w:rsidRPr="00F0499F">
        <w:rPr>
          <w:rFonts w:cstheme="minorHAnsi"/>
          <w:sz w:val="22"/>
          <w:szCs w:val="22"/>
        </w:rPr>
        <w:t>formatu.</w:t>
      </w:r>
    </w:p>
    <w:p w14:paraId="2B3FF13C" w14:textId="77777777" w:rsidR="002C6FDD" w:rsidRPr="00F0499F" w:rsidRDefault="002C6FDD" w:rsidP="002C6FDD">
      <w:pPr>
        <w:jc w:val="center"/>
        <w:rPr>
          <w:rFonts w:cstheme="minorHAnsi"/>
          <w:smallCaps/>
          <w:sz w:val="22"/>
          <w:szCs w:val="22"/>
        </w:rPr>
      </w:pPr>
      <w:r w:rsidRPr="00F0499F">
        <w:rPr>
          <w:rFonts w:cstheme="minorHAnsi"/>
          <w:smallCaps/>
          <w:sz w:val="22"/>
          <w:szCs w:val="22"/>
        </w:rPr>
        <w:t>__________</w:t>
      </w:r>
    </w:p>
    <w:p w14:paraId="4F164F48" w14:textId="77777777" w:rsidR="002C6FDD" w:rsidRPr="00F0499F" w:rsidRDefault="002C6FDD" w:rsidP="002C6FDD">
      <w:pPr>
        <w:rPr>
          <w:rFonts w:cstheme="minorHAnsi"/>
          <w:b/>
          <w:bCs/>
          <w:smallCaps/>
          <w:sz w:val="22"/>
          <w:szCs w:val="22"/>
        </w:rPr>
      </w:pPr>
      <w:r w:rsidRPr="00F0499F">
        <w:rPr>
          <w:rFonts w:cstheme="minorHAnsi"/>
          <w:b/>
          <w:bCs/>
          <w:smallCaps/>
          <w:sz w:val="22"/>
          <w:szCs w:val="22"/>
        </w:rPr>
        <w:br w:type="page"/>
      </w:r>
    </w:p>
    <w:p w14:paraId="25EC57BF" w14:textId="77777777" w:rsidR="002C6FDD" w:rsidRPr="00F0499F" w:rsidRDefault="002C6FDD" w:rsidP="002C6FD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078740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76EF0503" w14:textId="77777777" w:rsidR="002C6FDD" w:rsidRDefault="002C6FDD" w:rsidP="002C6FDD">
      <w:pPr>
        <w:rPr>
          <w:rFonts w:cstheme="minorHAnsi"/>
          <w:color w:val="7030A0"/>
        </w:rPr>
      </w:pPr>
    </w:p>
    <w:p w14:paraId="3688CE27" w14:textId="77777777" w:rsidR="0027784B" w:rsidRPr="00D230C9" w:rsidRDefault="0027784B" w:rsidP="0027784B">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39599040" w14:textId="77777777" w:rsidR="0027784B" w:rsidRPr="00D230C9" w:rsidRDefault="0027784B" w:rsidP="0027784B">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3BFFB82C" w14:textId="77777777" w:rsidR="0027784B" w:rsidRPr="00D230C9" w:rsidRDefault="0027784B" w:rsidP="0027784B">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49506A" w14:textId="77777777" w:rsidR="0027784B" w:rsidRPr="00F51203" w:rsidRDefault="0027784B" w:rsidP="0027784B">
      <w:pPr>
        <w:tabs>
          <w:tab w:val="left" w:pos="3435"/>
        </w:tabs>
        <w:jc w:val="center"/>
        <w:rPr>
          <w:rFonts w:ascii="Times New Roman" w:hAnsi="Times New Roman" w:cs="Times New Roman"/>
          <w:sz w:val="24"/>
          <w:szCs w:val="24"/>
        </w:rPr>
      </w:pPr>
    </w:p>
    <w:p w14:paraId="039EE9F3" w14:textId="77777777" w:rsidR="0027784B" w:rsidRPr="00F51203" w:rsidRDefault="0027784B" w:rsidP="0027784B">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0281B0ED" w14:textId="592359B7" w:rsidR="0027784B" w:rsidRDefault="0027784B" w:rsidP="0027784B">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 xml:space="preserve">DĖL </w:t>
      </w:r>
      <w:r>
        <w:rPr>
          <w:rFonts w:ascii="Times New Roman" w:hAnsi="Times New Roman" w:cs="Times New Roman"/>
          <w:b/>
          <w:bCs/>
          <w:sz w:val="24"/>
          <w:szCs w:val="24"/>
        </w:rPr>
        <w:t>MAŽEIKIŲ RAJONO VIETINĖS REIKŠMĖS KELIŲ IR GATVIŲ PAPRASTOJO REMONTO IR PRIEŽIŪROS P</w:t>
      </w:r>
      <w:r w:rsidRPr="00F51203">
        <w:rPr>
          <w:rFonts w:ascii="Times New Roman" w:hAnsi="Times New Roman" w:cs="Times New Roman"/>
          <w:b/>
          <w:bCs/>
          <w:sz w:val="24"/>
          <w:szCs w:val="24"/>
        </w:rPr>
        <w:t>IRKIMO</w:t>
      </w:r>
    </w:p>
    <w:p w14:paraId="2807816F" w14:textId="77777777" w:rsidR="0027784B" w:rsidRPr="00D230C9" w:rsidRDefault="0027784B" w:rsidP="0027784B">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(data)</w:t>
      </w:r>
    </w:p>
    <w:p w14:paraId="42FD581D" w14:textId="77777777" w:rsidR="0027784B" w:rsidRPr="00D230C9" w:rsidRDefault="0027784B" w:rsidP="0027784B">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(vieta)</w:t>
      </w:r>
    </w:p>
    <w:p w14:paraId="0C2A33BE" w14:textId="77777777" w:rsidR="0027784B" w:rsidRDefault="0027784B" w:rsidP="0027784B">
      <w:pPr>
        <w:jc w:val="center"/>
        <w:rPr>
          <w:rFonts w:ascii="Times New Roman" w:hAnsi="Times New Roman" w:cs="Times New Roman"/>
          <w:sz w:val="24"/>
          <w:szCs w:val="24"/>
        </w:rPr>
      </w:pPr>
    </w:p>
    <w:p w14:paraId="4A0FC661" w14:textId="77777777" w:rsidR="0027784B" w:rsidRDefault="0027784B" w:rsidP="0027784B">
      <w:pPr>
        <w:spacing w:after="0" w:line="240" w:lineRule="auto"/>
        <w:rPr>
          <w:rFonts w:ascii="Times New Roman" w:eastAsia="Times New Roman" w:hAnsi="Times New Roman" w:cs="Times New Roman"/>
          <w:color w:val="000000"/>
          <w:sz w:val="24"/>
          <w:szCs w:val="24"/>
          <w:u w:val="single"/>
        </w:rPr>
      </w:pPr>
      <w:r w:rsidRPr="00F51203">
        <w:rPr>
          <w:rFonts w:ascii="Times New Roman" w:eastAsia="Times New Roman" w:hAnsi="Times New Roman" w:cs="Times New Roman"/>
          <w:color w:val="000000"/>
          <w:sz w:val="24"/>
          <w:szCs w:val="24"/>
          <w:u w:val="single"/>
        </w:rPr>
        <w:t>Mažeikių rajono savivaldybės administracija</w:t>
      </w:r>
    </w:p>
    <w:p w14:paraId="5A3A6695" w14:textId="77777777" w:rsidR="0027784B" w:rsidRDefault="0027784B" w:rsidP="0027784B">
      <w:pPr>
        <w:spacing w:after="0" w:line="240" w:lineRule="auto"/>
        <w:rPr>
          <w:rFonts w:ascii="Times New Roman" w:eastAsia="Times New Roman" w:hAnsi="Times New Roman" w:cs="Times New Roman"/>
          <w:color w:val="000000"/>
          <w:sz w:val="24"/>
          <w:szCs w:val="24"/>
          <w:u w:val="single"/>
        </w:rPr>
      </w:pPr>
    </w:p>
    <w:p w14:paraId="0D7E38D3" w14:textId="77777777" w:rsidR="0027784B" w:rsidRPr="00C162DB" w:rsidRDefault="0027784B" w:rsidP="0027784B">
      <w:pPr>
        <w:pStyle w:val="Sraopastraipa"/>
        <w:numPr>
          <w:ilvl w:val="0"/>
          <w:numId w:val="30"/>
        </w:numPr>
        <w:spacing w:after="0" w:line="360" w:lineRule="auto"/>
        <w:jc w:val="center"/>
        <w:rPr>
          <w:rFonts w:ascii="Times New Roman" w:hAnsi="Times New Roman" w:cs="Times New Roman"/>
          <w:b/>
          <w:sz w:val="24"/>
          <w:szCs w:val="24"/>
        </w:rPr>
      </w:pPr>
      <w:r w:rsidRPr="00C162DB">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27784B" w:rsidRPr="004C5BF4" w14:paraId="1320B6AC" w14:textId="77777777" w:rsidTr="00092D2F">
        <w:tc>
          <w:tcPr>
            <w:tcW w:w="5288" w:type="dxa"/>
            <w:tcBorders>
              <w:top w:val="single" w:sz="4" w:space="0" w:color="auto"/>
              <w:left w:val="single" w:sz="4" w:space="0" w:color="auto"/>
              <w:bottom w:val="single" w:sz="4" w:space="0" w:color="auto"/>
              <w:right w:val="single" w:sz="4" w:space="0" w:color="auto"/>
            </w:tcBorders>
          </w:tcPr>
          <w:p w14:paraId="3E56B033" w14:textId="77777777" w:rsidR="0027784B" w:rsidRPr="004C5BF4" w:rsidRDefault="0027784B" w:rsidP="00092D2F">
            <w:pPr>
              <w:spacing w:after="0" w:line="240" w:lineRule="auto"/>
              <w:rPr>
                <w:rFonts w:ascii="Times New Roman" w:hAnsi="Times New Roman" w:cs="Times New Roman"/>
                <w:i/>
                <w:color w:val="000000"/>
              </w:rPr>
            </w:pPr>
            <w:r w:rsidRPr="004C5BF4">
              <w:rPr>
                <w:rFonts w:ascii="Times New Roman" w:hAnsi="Times New Roman" w:cs="Times New Roman"/>
                <w:color w:val="000000"/>
              </w:rPr>
              <w:t xml:space="preserve">Tiekėjo pavadinimas </w:t>
            </w:r>
            <w:r w:rsidRPr="004C5BF4">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1EB25B30" w14:textId="77777777" w:rsidR="0027784B" w:rsidRPr="004C5BF4" w:rsidRDefault="0027784B" w:rsidP="00092D2F">
            <w:pPr>
              <w:spacing w:after="0" w:line="240" w:lineRule="auto"/>
              <w:jc w:val="both"/>
              <w:rPr>
                <w:rFonts w:ascii="Times New Roman" w:hAnsi="Times New Roman" w:cs="Times New Roman"/>
                <w:color w:val="000000"/>
              </w:rPr>
            </w:pPr>
          </w:p>
          <w:p w14:paraId="3B60FEEE" w14:textId="77777777" w:rsidR="0027784B" w:rsidRPr="004C5BF4" w:rsidRDefault="0027784B" w:rsidP="00092D2F">
            <w:pPr>
              <w:spacing w:after="0" w:line="240" w:lineRule="auto"/>
              <w:jc w:val="both"/>
              <w:rPr>
                <w:rFonts w:ascii="Times New Roman" w:hAnsi="Times New Roman" w:cs="Times New Roman"/>
                <w:color w:val="000000"/>
              </w:rPr>
            </w:pPr>
          </w:p>
        </w:tc>
      </w:tr>
      <w:tr w:rsidR="0027784B" w:rsidRPr="004C5BF4" w14:paraId="4F0207E2" w14:textId="77777777" w:rsidTr="00092D2F">
        <w:tc>
          <w:tcPr>
            <w:tcW w:w="5288" w:type="dxa"/>
            <w:tcBorders>
              <w:top w:val="single" w:sz="4" w:space="0" w:color="auto"/>
              <w:left w:val="single" w:sz="4" w:space="0" w:color="auto"/>
              <w:bottom w:val="single" w:sz="4" w:space="0" w:color="auto"/>
              <w:right w:val="single" w:sz="4" w:space="0" w:color="auto"/>
            </w:tcBorders>
          </w:tcPr>
          <w:p w14:paraId="690C9F87" w14:textId="77777777" w:rsidR="0027784B" w:rsidRPr="004C5BF4" w:rsidRDefault="0027784B" w:rsidP="00092D2F">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Tiekėjo adresas</w:t>
            </w:r>
            <w:r w:rsidRPr="004C5BF4">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2450DCFB" w14:textId="77777777" w:rsidR="0027784B" w:rsidRPr="004C5BF4" w:rsidRDefault="0027784B" w:rsidP="00092D2F">
            <w:pPr>
              <w:spacing w:after="0" w:line="240" w:lineRule="auto"/>
              <w:jc w:val="both"/>
              <w:rPr>
                <w:rFonts w:ascii="Times New Roman" w:hAnsi="Times New Roman" w:cs="Times New Roman"/>
                <w:color w:val="000000"/>
              </w:rPr>
            </w:pPr>
          </w:p>
          <w:p w14:paraId="4D3A41FB" w14:textId="77777777" w:rsidR="0027784B" w:rsidRPr="004C5BF4" w:rsidRDefault="0027784B" w:rsidP="00092D2F">
            <w:pPr>
              <w:spacing w:after="0" w:line="240" w:lineRule="auto"/>
              <w:jc w:val="both"/>
              <w:rPr>
                <w:rFonts w:ascii="Times New Roman" w:hAnsi="Times New Roman" w:cs="Times New Roman"/>
                <w:color w:val="000000"/>
              </w:rPr>
            </w:pPr>
          </w:p>
        </w:tc>
      </w:tr>
      <w:tr w:rsidR="0027784B" w:rsidRPr="004C5BF4" w14:paraId="33838EDF" w14:textId="77777777" w:rsidTr="00092D2F">
        <w:tc>
          <w:tcPr>
            <w:tcW w:w="5288" w:type="dxa"/>
            <w:tcBorders>
              <w:top w:val="single" w:sz="4" w:space="0" w:color="auto"/>
              <w:left w:val="single" w:sz="4" w:space="0" w:color="auto"/>
              <w:bottom w:val="single" w:sz="4" w:space="0" w:color="auto"/>
              <w:right w:val="single" w:sz="4" w:space="0" w:color="auto"/>
            </w:tcBorders>
          </w:tcPr>
          <w:p w14:paraId="1BF550CE" w14:textId="77777777" w:rsidR="0027784B" w:rsidRPr="004C5BF4" w:rsidRDefault="0027784B" w:rsidP="00092D2F">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2D29B14C" w14:textId="77777777" w:rsidR="0027784B" w:rsidRPr="004C5BF4" w:rsidRDefault="0027784B" w:rsidP="00092D2F">
            <w:pPr>
              <w:spacing w:after="0" w:line="240" w:lineRule="auto"/>
              <w:jc w:val="both"/>
              <w:rPr>
                <w:rFonts w:ascii="Times New Roman" w:hAnsi="Times New Roman" w:cs="Times New Roman"/>
                <w:color w:val="000000"/>
              </w:rPr>
            </w:pPr>
          </w:p>
        </w:tc>
      </w:tr>
      <w:tr w:rsidR="0027784B" w:rsidRPr="004C5BF4" w14:paraId="5F4843CF" w14:textId="77777777" w:rsidTr="00092D2F">
        <w:tc>
          <w:tcPr>
            <w:tcW w:w="5288" w:type="dxa"/>
            <w:tcBorders>
              <w:top w:val="single" w:sz="4" w:space="0" w:color="auto"/>
              <w:left w:val="single" w:sz="4" w:space="0" w:color="auto"/>
              <w:bottom w:val="single" w:sz="4" w:space="0" w:color="auto"/>
              <w:right w:val="single" w:sz="4" w:space="0" w:color="auto"/>
            </w:tcBorders>
          </w:tcPr>
          <w:p w14:paraId="590CC7D1" w14:textId="77777777" w:rsidR="0027784B" w:rsidRPr="004C5BF4" w:rsidRDefault="0027784B" w:rsidP="00092D2F">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5A5A8FB7" w14:textId="77777777" w:rsidR="0027784B" w:rsidRPr="004C5BF4" w:rsidRDefault="0027784B" w:rsidP="00092D2F">
            <w:pPr>
              <w:spacing w:after="0" w:line="240" w:lineRule="auto"/>
              <w:jc w:val="both"/>
              <w:rPr>
                <w:rFonts w:ascii="Times New Roman" w:hAnsi="Times New Roman" w:cs="Times New Roman"/>
                <w:color w:val="000000"/>
              </w:rPr>
            </w:pPr>
          </w:p>
        </w:tc>
      </w:tr>
      <w:tr w:rsidR="0027784B" w:rsidRPr="004C5BF4" w14:paraId="03B046AB" w14:textId="77777777" w:rsidTr="00092D2F">
        <w:tc>
          <w:tcPr>
            <w:tcW w:w="5288" w:type="dxa"/>
            <w:tcBorders>
              <w:top w:val="single" w:sz="4" w:space="0" w:color="auto"/>
              <w:left w:val="single" w:sz="4" w:space="0" w:color="auto"/>
              <w:bottom w:val="single" w:sz="4" w:space="0" w:color="auto"/>
              <w:right w:val="single" w:sz="4" w:space="0" w:color="auto"/>
            </w:tcBorders>
          </w:tcPr>
          <w:p w14:paraId="725E3E5A" w14:textId="77777777" w:rsidR="0027784B" w:rsidRPr="004C5BF4" w:rsidRDefault="0027784B" w:rsidP="00092D2F">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248B00F4" w14:textId="77777777" w:rsidR="0027784B" w:rsidRPr="004C5BF4" w:rsidRDefault="0027784B" w:rsidP="00092D2F">
            <w:pPr>
              <w:spacing w:after="0" w:line="240" w:lineRule="auto"/>
              <w:jc w:val="both"/>
              <w:rPr>
                <w:rFonts w:ascii="Times New Roman" w:hAnsi="Times New Roman" w:cs="Times New Roman"/>
                <w:color w:val="000000"/>
              </w:rPr>
            </w:pPr>
          </w:p>
        </w:tc>
      </w:tr>
      <w:tr w:rsidR="0027784B" w:rsidRPr="004C5BF4" w14:paraId="1AB2A715" w14:textId="77777777" w:rsidTr="00092D2F">
        <w:tc>
          <w:tcPr>
            <w:tcW w:w="5288" w:type="dxa"/>
            <w:tcBorders>
              <w:top w:val="single" w:sz="4" w:space="0" w:color="auto"/>
              <w:left w:val="single" w:sz="4" w:space="0" w:color="auto"/>
              <w:bottom w:val="single" w:sz="4" w:space="0" w:color="auto"/>
              <w:right w:val="single" w:sz="4" w:space="0" w:color="auto"/>
            </w:tcBorders>
          </w:tcPr>
          <w:p w14:paraId="1C93C02D" w14:textId="77777777" w:rsidR="0027784B" w:rsidRPr="004C5BF4" w:rsidRDefault="0027784B" w:rsidP="00092D2F">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6B403EB5" w14:textId="77777777" w:rsidR="0027784B" w:rsidRPr="004C5BF4" w:rsidRDefault="0027784B" w:rsidP="00092D2F">
            <w:pPr>
              <w:spacing w:after="0" w:line="240" w:lineRule="auto"/>
              <w:jc w:val="both"/>
              <w:rPr>
                <w:rFonts w:ascii="Times New Roman" w:hAnsi="Times New Roman" w:cs="Times New Roman"/>
                <w:color w:val="000000"/>
              </w:rPr>
            </w:pPr>
          </w:p>
        </w:tc>
      </w:tr>
    </w:tbl>
    <w:p w14:paraId="52C097E3" w14:textId="77777777" w:rsidR="0027784B" w:rsidRDefault="0027784B" w:rsidP="0027784B">
      <w:pPr>
        <w:spacing w:after="0" w:line="240" w:lineRule="auto"/>
        <w:rPr>
          <w:rFonts w:ascii="Times New Roman" w:hAnsi="Times New Roman" w:cs="Times New Roman"/>
          <w:iCs/>
        </w:rPr>
      </w:pPr>
    </w:p>
    <w:p w14:paraId="418FAF57" w14:textId="77777777" w:rsidR="0027784B" w:rsidRPr="001F1DD0" w:rsidRDefault="0027784B" w:rsidP="0027784B">
      <w:pPr>
        <w:spacing w:after="0" w:line="240" w:lineRule="auto"/>
        <w:rPr>
          <w:rFonts w:ascii="Times New Roman" w:hAnsi="Times New Roman" w:cs="Times New Roman"/>
          <w:iCs/>
        </w:rPr>
      </w:pPr>
    </w:p>
    <w:p w14:paraId="40466835" w14:textId="77777777" w:rsidR="0027784B" w:rsidRPr="001F1DD0" w:rsidRDefault="0027784B" w:rsidP="0027784B">
      <w:pPr>
        <w:pStyle w:val="Sraopastraipa"/>
        <w:numPr>
          <w:ilvl w:val="0"/>
          <w:numId w:val="30"/>
        </w:numPr>
        <w:tabs>
          <w:tab w:val="left" w:pos="567"/>
        </w:tabs>
        <w:spacing w:after="0" w:line="240" w:lineRule="auto"/>
        <w:jc w:val="center"/>
        <w:rPr>
          <w:rFonts w:ascii="Times New Roman" w:hAnsi="Times New Roman" w:cs="Times New Roman"/>
          <w:b/>
          <w:bCs/>
        </w:rPr>
      </w:pPr>
      <w:bookmarkStart w:id="65" w:name="_Toc329443227"/>
      <w:r w:rsidRPr="004E33AD">
        <w:rPr>
          <w:rFonts w:ascii="Times New Roman" w:hAnsi="Times New Roman" w:cs="Times New Roman"/>
          <w:b/>
          <w:bCs/>
          <w:sz w:val="24"/>
          <w:szCs w:val="24"/>
        </w:rPr>
        <w:t>INFORMACIJA APIE ŪKIO SUBJEKTUS</w:t>
      </w:r>
      <w:bookmarkEnd w:id="65"/>
      <w:r w:rsidRPr="004E33AD">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1F1DD0">
        <w:rPr>
          <w:rFonts w:ascii="Times New Roman" w:hAnsi="Times New Roman" w:cs="Times New Roman"/>
          <w:b/>
          <w:bCs/>
        </w:rPr>
        <w:t>(</w:t>
      </w:r>
      <w:r w:rsidRPr="001F1DD0">
        <w:rPr>
          <w:rFonts w:ascii="Times New Roman" w:hAnsi="Times New Roman" w:cs="Times New Roman"/>
          <w:b/>
          <w:bCs/>
          <w:i/>
          <w:iCs/>
        </w:rPr>
        <w:t>nurodomi ir kvazisubtiekėjai – fiziniai asmenys, kuriuos ketinama įdarbinti pirkimo laimėjimo atveju)</w:t>
      </w:r>
    </w:p>
    <w:p w14:paraId="68189DA8" w14:textId="77777777" w:rsidR="0027784B" w:rsidRPr="001F1DD0" w:rsidRDefault="0027784B" w:rsidP="0027784B">
      <w:pPr>
        <w:pStyle w:val="Sraopastraipa"/>
        <w:spacing w:after="0" w:line="240" w:lineRule="auto"/>
        <w:ind w:left="0"/>
        <w:jc w:val="center"/>
        <w:rPr>
          <w:rFonts w:ascii="Times New Roman" w:hAnsi="Times New Roman" w:cs="Times New Roman"/>
          <w:i/>
          <w:iCs/>
        </w:rPr>
      </w:pPr>
      <w:r w:rsidRPr="001F1DD0">
        <w:rPr>
          <w:rFonts w:ascii="Times New Roman" w:hAnsi="Times New Roman" w:cs="Times New Roman"/>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27784B" w:rsidRPr="001F1DD0" w14:paraId="23A2BB5F" w14:textId="77777777" w:rsidTr="00092D2F">
        <w:trPr>
          <w:trHeight w:val="868"/>
        </w:trPr>
        <w:tc>
          <w:tcPr>
            <w:tcW w:w="526" w:type="dxa"/>
            <w:vMerge w:val="restart"/>
            <w:shd w:val="clear" w:color="auto" w:fill="DEEAF6" w:themeFill="accent5" w:themeFillTint="33"/>
          </w:tcPr>
          <w:p w14:paraId="13651F29" w14:textId="77777777" w:rsidR="0027784B" w:rsidRPr="00C24725" w:rsidRDefault="0027784B" w:rsidP="00092D2F">
            <w:pPr>
              <w:rPr>
                <w:rFonts w:hAnsi="Times New Roman" w:cs="Times New Roman"/>
                <w:b/>
              </w:rPr>
            </w:pPr>
            <w:r w:rsidRPr="00C24725">
              <w:rPr>
                <w:rFonts w:hAnsi="Times New Roman" w:cs="Times New Roman"/>
                <w:b/>
              </w:rPr>
              <w:t>Eil. Nr.</w:t>
            </w:r>
          </w:p>
        </w:tc>
        <w:tc>
          <w:tcPr>
            <w:tcW w:w="3155" w:type="dxa"/>
            <w:vMerge w:val="restart"/>
            <w:shd w:val="clear" w:color="auto" w:fill="DEEAF6" w:themeFill="accent5" w:themeFillTint="33"/>
          </w:tcPr>
          <w:p w14:paraId="2969154E" w14:textId="77777777" w:rsidR="0027784B" w:rsidRPr="00C24725" w:rsidRDefault="0027784B" w:rsidP="00092D2F">
            <w:pPr>
              <w:rPr>
                <w:rFonts w:hAnsi="Times New Roman" w:cs="Times New Roman"/>
                <w:b/>
              </w:rPr>
            </w:pPr>
            <w:r w:rsidRPr="00C24725">
              <w:rPr>
                <w:rFonts w:hAnsi="Times New Roman" w:cs="Times New Roman"/>
                <w:b/>
              </w:rPr>
              <w:t>Ūkio subjekto pavadinimas, juridinio asmens kodas, adresas</w:t>
            </w:r>
          </w:p>
        </w:tc>
        <w:tc>
          <w:tcPr>
            <w:tcW w:w="2568" w:type="dxa"/>
            <w:vMerge w:val="restart"/>
            <w:shd w:val="clear" w:color="auto" w:fill="DEEAF6" w:themeFill="accent5" w:themeFillTint="33"/>
          </w:tcPr>
          <w:p w14:paraId="3F6307A9" w14:textId="77777777" w:rsidR="0027784B" w:rsidRPr="00C24725" w:rsidRDefault="0027784B" w:rsidP="00092D2F">
            <w:pPr>
              <w:rPr>
                <w:rFonts w:hAnsi="Times New Roman" w:cs="Times New Roman"/>
                <w:b/>
              </w:rPr>
            </w:pPr>
            <w:r w:rsidRPr="00C24725">
              <w:rPr>
                <w:rFonts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5529AC52" w14:textId="77777777" w:rsidR="0027784B" w:rsidRPr="00C24725" w:rsidRDefault="0027784B" w:rsidP="00092D2F">
            <w:pPr>
              <w:rPr>
                <w:rFonts w:hAnsi="Times New Roman" w:cs="Times New Roman"/>
                <w:b/>
              </w:rPr>
            </w:pPr>
          </w:p>
          <w:p w14:paraId="3AC49C08" w14:textId="77777777" w:rsidR="0027784B" w:rsidRPr="00C24725" w:rsidRDefault="0027784B" w:rsidP="00092D2F">
            <w:pPr>
              <w:rPr>
                <w:rFonts w:hAnsi="Times New Roman" w:cs="Times New Roman"/>
                <w:b/>
              </w:rPr>
            </w:pPr>
            <w:r w:rsidRPr="00C24725">
              <w:rPr>
                <w:rFonts w:hAnsi="Times New Roman" w:cs="Times New Roman"/>
                <w:b/>
              </w:rPr>
              <w:t>Sutarties objekto dalies, perduodamos vykdyti subtiekėjui, aprašymas</w:t>
            </w:r>
          </w:p>
        </w:tc>
      </w:tr>
      <w:tr w:rsidR="0027784B" w:rsidRPr="001F1DD0" w14:paraId="5FE38861" w14:textId="77777777" w:rsidTr="00092D2F">
        <w:trPr>
          <w:trHeight w:val="697"/>
        </w:trPr>
        <w:tc>
          <w:tcPr>
            <w:tcW w:w="526" w:type="dxa"/>
            <w:vMerge/>
            <w:shd w:val="clear" w:color="auto" w:fill="DEEAF6" w:themeFill="accent5" w:themeFillTint="33"/>
          </w:tcPr>
          <w:p w14:paraId="34FAE488" w14:textId="77777777" w:rsidR="0027784B" w:rsidRPr="001F1DD0" w:rsidRDefault="0027784B" w:rsidP="00092D2F">
            <w:pPr>
              <w:rPr>
                <w:rFonts w:hAnsi="Times New Roman" w:cs="Times New Roman"/>
                <w:b/>
              </w:rPr>
            </w:pPr>
          </w:p>
        </w:tc>
        <w:tc>
          <w:tcPr>
            <w:tcW w:w="3155" w:type="dxa"/>
            <w:vMerge/>
            <w:shd w:val="clear" w:color="auto" w:fill="DEEAF6" w:themeFill="accent5" w:themeFillTint="33"/>
          </w:tcPr>
          <w:p w14:paraId="181E1804" w14:textId="77777777" w:rsidR="0027784B" w:rsidRPr="001F1DD0" w:rsidRDefault="0027784B" w:rsidP="00092D2F">
            <w:pPr>
              <w:rPr>
                <w:rFonts w:hAnsi="Times New Roman" w:cs="Times New Roman"/>
                <w:b/>
              </w:rPr>
            </w:pPr>
          </w:p>
        </w:tc>
        <w:tc>
          <w:tcPr>
            <w:tcW w:w="2568" w:type="dxa"/>
            <w:vMerge/>
            <w:shd w:val="clear" w:color="auto" w:fill="DEEAF6" w:themeFill="accent5" w:themeFillTint="33"/>
          </w:tcPr>
          <w:p w14:paraId="558C066D" w14:textId="77777777" w:rsidR="0027784B" w:rsidRPr="001F1DD0" w:rsidRDefault="0027784B" w:rsidP="00092D2F">
            <w:pPr>
              <w:rPr>
                <w:rFonts w:hAnsi="Times New Roman" w:cs="Times New Roman"/>
                <w:b/>
              </w:rPr>
            </w:pPr>
          </w:p>
        </w:tc>
        <w:tc>
          <w:tcPr>
            <w:tcW w:w="1834" w:type="dxa"/>
            <w:shd w:val="clear" w:color="auto" w:fill="DEEAF6" w:themeFill="accent5" w:themeFillTint="33"/>
            <w:vAlign w:val="center"/>
          </w:tcPr>
          <w:p w14:paraId="77DF6D8B" w14:textId="77777777" w:rsidR="0027784B" w:rsidRPr="00C24725" w:rsidRDefault="0027784B" w:rsidP="00092D2F">
            <w:pPr>
              <w:rPr>
                <w:rFonts w:hAnsi="Times New Roman" w:cs="Times New Roman"/>
                <w:b/>
              </w:rPr>
            </w:pPr>
            <w:r w:rsidRPr="00C24725">
              <w:rPr>
                <w:rFonts w:hAnsi="Times New Roman" w:cs="Times New Roman"/>
                <w:b/>
              </w:rPr>
              <w:t>Eur su PVM</w:t>
            </w:r>
          </w:p>
        </w:tc>
        <w:tc>
          <w:tcPr>
            <w:tcW w:w="1551" w:type="dxa"/>
            <w:shd w:val="clear" w:color="auto" w:fill="DEEAF6" w:themeFill="accent5" w:themeFillTint="33"/>
            <w:vAlign w:val="center"/>
          </w:tcPr>
          <w:p w14:paraId="517A678E" w14:textId="77777777" w:rsidR="0027784B" w:rsidRPr="00C24725" w:rsidRDefault="0027784B" w:rsidP="00092D2F">
            <w:pPr>
              <w:rPr>
                <w:rFonts w:hAnsi="Times New Roman" w:cs="Times New Roman"/>
                <w:b/>
              </w:rPr>
            </w:pPr>
            <w:r w:rsidRPr="00C24725">
              <w:rPr>
                <w:rFonts w:hAnsi="Times New Roman" w:cs="Times New Roman"/>
                <w:b/>
              </w:rPr>
              <w:t>Proc.</w:t>
            </w:r>
          </w:p>
        </w:tc>
      </w:tr>
      <w:tr w:rsidR="0027784B" w:rsidRPr="001F1DD0" w14:paraId="4564C68D" w14:textId="77777777" w:rsidTr="00092D2F">
        <w:tc>
          <w:tcPr>
            <w:tcW w:w="526" w:type="dxa"/>
          </w:tcPr>
          <w:p w14:paraId="36F3CA41" w14:textId="77777777" w:rsidR="0027784B" w:rsidRPr="001F1DD0" w:rsidRDefault="0027784B" w:rsidP="00092D2F">
            <w:pPr>
              <w:rPr>
                <w:rFonts w:hAnsi="Times New Roman" w:cs="Times New Roman"/>
                <w:bCs/>
              </w:rPr>
            </w:pPr>
            <w:r w:rsidRPr="001F1DD0">
              <w:rPr>
                <w:rFonts w:hAnsi="Times New Roman" w:cs="Times New Roman"/>
                <w:bCs/>
              </w:rPr>
              <w:t>1.</w:t>
            </w:r>
          </w:p>
        </w:tc>
        <w:tc>
          <w:tcPr>
            <w:tcW w:w="3155" w:type="dxa"/>
          </w:tcPr>
          <w:p w14:paraId="41A2F15C" w14:textId="77777777" w:rsidR="0027784B" w:rsidRPr="001F1DD0" w:rsidRDefault="0027784B" w:rsidP="00092D2F">
            <w:pPr>
              <w:rPr>
                <w:rFonts w:hAnsi="Times New Roman" w:cs="Times New Roman"/>
                <w:bCs/>
              </w:rPr>
            </w:pPr>
          </w:p>
        </w:tc>
        <w:tc>
          <w:tcPr>
            <w:tcW w:w="2568" w:type="dxa"/>
          </w:tcPr>
          <w:p w14:paraId="231236C8" w14:textId="77777777" w:rsidR="0027784B" w:rsidRPr="001F1DD0" w:rsidRDefault="0027784B" w:rsidP="00092D2F">
            <w:pPr>
              <w:rPr>
                <w:rFonts w:hAnsi="Times New Roman" w:cs="Times New Roman"/>
                <w:bCs/>
              </w:rPr>
            </w:pPr>
          </w:p>
        </w:tc>
        <w:tc>
          <w:tcPr>
            <w:tcW w:w="1834" w:type="dxa"/>
          </w:tcPr>
          <w:p w14:paraId="0CCC60C4" w14:textId="77777777" w:rsidR="0027784B" w:rsidRPr="001F1DD0" w:rsidRDefault="0027784B" w:rsidP="00092D2F">
            <w:pPr>
              <w:rPr>
                <w:rFonts w:hAnsi="Times New Roman" w:cs="Times New Roman"/>
                <w:bCs/>
              </w:rPr>
            </w:pPr>
          </w:p>
        </w:tc>
        <w:tc>
          <w:tcPr>
            <w:tcW w:w="1551" w:type="dxa"/>
          </w:tcPr>
          <w:p w14:paraId="17A8E4F8" w14:textId="77777777" w:rsidR="0027784B" w:rsidRPr="001F1DD0" w:rsidRDefault="0027784B" w:rsidP="00092D2F">
            <w:pPr>
              <w:rPr>
                <w:rFonts w:hAnsi="Times New Roman" w:cs="Times New Roman"/>
                <w:bCs/>
              </w:rPr>
            </w:pPr>
          </w:p>
        </w:tc>
      </w:tr>
      <w:tr w:rsidR="0027784B" w:rsidRPr="001F1DD0" w14:paraId="7A7B2AC0" w14:textId="77777777" w:rsidTr="00092D2F">
        <w:tc>
          <w:tcPr>
            <w:tcW w:w="526" w:type="dxa"/>
          </w:tcPr>
          <w:p w14:paraId="4621DB80" w14:textId="77777777" w:rsidR="0027784B" w:rsidRPr="001F1DD0" w:rsidRDefault="0027784B" w:rsidP="00092D2F">
            <w:pPr>
              <w:rPr>
                <w:rFonts w:hAnsi="Times New Roman" w:cs="Times New Roman"/>
                <w:bCs/>
              </w:rPr>
            </w:pPr>
            <w:r w:rsidRPr="001F1DD0">
              <w:rPr>
                <w:rFonts w:hAnsi="Times New Roman" w:cs="Times New Roman"/>
                <w:bCs/>
              </w:rPr>
              <w:t>2.</w:t>
            </w:r>
          </w:p>
        </w:tc>
        <w:tc>
          <w:tcPr>
            <w:tcW w:w="3155" w:type="dxa"/>
          </w:tcPr>
          <w:p w14:paraId="1BEE93E5" w14:textId="77777777" w:rsidR="0027784B" w:rsidRPr="001F1DD0" w:rsidRDefault="0027784B" w:rsidP="00092D2F">
            <w:pPr>
              <w:rPr>
                <w:rFonts w:hAnsi="Times New Roman" w:cs="Times New Roman"/>
                <w:bCs/>
              </w:rPr>
            </w:pPr>
          </w:p>
        </w:tc>
        <w:tc>
          <w:tcPr>
            <w:tcW w:w="2568" w:type="dxa"/>
          </w:tcPr>
          <w:p w14:paraId="2AAC7C3A" w14:textId="77777777" w:rsidR="0027784B" w:rsidRPr="001F1DD0" w:rsidRDefault="0027784B" w:rsidP="00092D2F">
            <w:pPr>
              <w:rPr>
                <w:rFonts w:hAnsi="Times New Roman" w:cs="Times New Roman"/>
                <w:bCs/>
              </w:rPr>
            </w:pPr>
          </w:p>
        </w:tc>
        <w:tc>
          <w:tcPr>
            <w:tcW w:w="1834" w:type="dxa"/>
          </w:tcPr>
          <w:p w14:paraId="36269436" w14:textId="77777777" w:rsidR="0027784B" w:rsidRPr="001F1DD0" w:rsidRDefault="0027784B" w:rsidP="00092D2F">
            <w:pPr>
              <w:rPr>
                <w:rFonts w:hAnsi="Times New Roman" w:cs="Times New Roman"/>
                <w:bCs/>
              </w:rPr>
            </w:pPr>
          </w:p>
        </w:tc>
        <w:tc>
          <w:tcPr>
            <w:tcW w:w="1551" w:type="dxa"/>
          </w:tcPr>
          <w:p w14:paraId="0110BEFA" w14:textId="77777777" w:rsidR="0027784B" w:rsidRPr="001F1DD0" w:rsidRDefault="0027784B" w:rsidP="00092D2F">
            <w:pPr>
              <w:rPr>
                <w:rFonts w:hAnsi="Times New Roman" w:cs="Times New Roman"/>
                <w:bCs/>
              </w:rPr>
            </w:pPr>
          </w:p>
        </w:tc>
      </w:tr>
      <w:tr w:rsidR="0027784B" w:rsidRPr="001F1DD0" w14:paraId="49568310" w14:textId="77777777" w:rsidTr="00092D2F">
        <w:tc>
          <w:tcPr>
            <w:tcW w:w="526" w:type="dxa"/>
          </w:tcPr>
          <w:p w14:paraId="6223EEDA" w14:textId="77777777" w:rsidR="0027784B" w:rsidRPr="001F1DD0" w:rsidRDefault="0027784B" w:rsidP="00092D2F">
            <w:pPr>
              <w:rPr>
                <w:rFonts w:hAnsi="Times New Roman" w:cs="Times New Roman"/>
                <w:bCs/>
              </w:rPr>
            </w:pPr>
            <w:r>
              <w:rPr>
                <w:rFonts w:hAnsi="Times New Roman" w:cs="Times New Roman"/>
                <w:bCs/>
              </w:rPr>
              <w:t>3.</w:t>
            </w:r>
          </w:p>
        </w:tc>
        <w:tc>
          <w:tcPr>
            <w:tcW w:w="3155" w:type="dxa"/>
          </w:tcPr>
          <w:p w14:paraId="178F042E" w14:textId="77777777" w:rsidR="0027784B" w:rsidRPr="001F1DD0" w:rsidRDefault="0027784B" w:rsidP="00092D2F">
            <w:pPr>
              <w:rPr>
                <w:rFonts w:hAnsi="Times New Roman" w:cs="Times New Roman"/>
                <w:bCs/>
              </w:rPr>
            </w:pPr>
          </w:p>
        </w:tc>
        <w:tc>
          <w:tcPr>
            <w:tcW w:w="2568" w:type="dxa"/>
          </w:tcPr>
          <w:p w14:paraId="64A00A29" w14:textId="77777777" w:rsidR="0027784B" w:rsidRPr="001F1DD0" w:rsidRDefault="0027784B" w:rsidP="00092D2F">
            <w:pPr>
              <w:rPr>
                <w:rFonts w:hAnsi="Times New Roman" w:cs="Times New Roman"/>
                <w:bCs/>
              </w:rPr>
            </w:pPr>
          </w:p>
        </w:tc>
        <w:tc>
          <w:tcPr>
            <w:tcW w:w="1834" w:type="dxa"/>
          </w:tcPr>
          <w:p w14:paraId="6AB2C299" w14:textId="77777777" w:rsidR="0027784B" w:rsidRPr="001F1DD0" w:rsidRDefault="0027784B" w:rsidP="00092D2F">
            <w:pPr>
              <w:rPr>
                <w:rFonts w:hAnsi="Times New Roman" w:cs="Times New Roman"/>
                <w:bCs/>
              </w:rPr>
            </w:pPr>
          </w:p>
        </w:tc>
        <w:tc>
          <w:tcPr>
            <w:tcW w:w="1551" w:type="dxa"/>
          </w:tcPr>
          <w:p w14:paraId="66E06383" w14:textId="77777777" w:rsidR="0027784B" w:rsidRPr="001F1DD0" w:rsidRDefault="0027784B" w:rsidP="00092D2F">
            <w:pPr>
              <w:rPr>
                <w:rFonts w:hAnsi="Times New Roman" w:cs="Times New Roman"/>
                <w:bCs/>
              </w:rPr>
            </w:pPr>
          </w:p>
        </w:tc>
      </w:tr>
    </w:tbl>
    <w:p w14:paraId="16EEDAED" w14:textId="77777777" w:rsidR="0027784B" w:rsidRDefault="0027784B" w:rsidP="0027784B">
      <w:pPr>
        <w:spacing w:after="0" w:line="240" w:lineRule="auto"/>
        <w:rPr>
          <w:rFonts w:ascii="Times New Roman" w:eastAsia="Calibri" w:hAnsi="Times New Roman" w:cs="Times New Roman"/>
          <w:color w:val="000000" w:themeColor="text1"/>
        </w:rPr>
      </w:pPr>
    </w:p>
    <w:p w14:paraId="64516EF7" w14:textId="77777777" w:rsidR="0027784B" w:rsidRPr="001F1DD0" w:rsidRDefault="0027784B" w:rsidP="0027784B">
      <w:pPr>
        <w:spacing w:after="0" w:line="240" w:lineRule="auto"/>
        <w:rPr>
          <w:rFonts w:ascii="Times New Roman" w:eastAsia="Calibri" w:hAnsi="Times New Roman" w:cs="Times New Roman"/>
          <w:color w:val="000000" w:themeColor="text1"/>
        </w:rPr>
      </w:pPr>
    </w:p>
    <w:p w14:paraId="231AF4C4" w14:textId="77777777" w:rsidR="0027784B" w:rsidRPr="004E33AD" w:rsidRDefault="0027784B" w:rsidP="0027784B">
      <w:pPr>
        <w:pStyle w:val="Sraopastraipa"/>
        <w:numPr>
          <w:ilvl w:val="0"/>
          <w:numId w:val="30"/>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4E33AD">
        <w:rPr>
          <w:rFonts w:ascii="Times New Roman" w:hAnsi="Times New Roman" w:cs="Times New Roman"/>
          <w:b/>
          <w:bCs/>
          <w:sz w:val="24"/>
          <w:szCs w:val="24"/>
        </w:rPr>
        <w:t>INFORMACIJA APIE ŽINOMUS SUBTIEKĖJUS IR JIEMS PERDUODAMA VYKDYTI SUTARTIES DALIS</w:t>
      </w:r>
    </w:p>
    <w:p w14:paraId="5C2CC06B" w14:textId="77777777" w:rsidR="0027784B" w:rsidRPr="001F1DD0" w:rsidRDefault="0027784B" w:rsidP="0027784B">
      <w:pPr>
        <w:pStyle w:val="Sraopastraipa"/>
        <w:spacing w:after="0" w:line="240" w:lineRule="auto"/>
        <w:ind w:left="567"/>
        <w:jc w:val="center"/>
        <w:rPr>
          <w:rFonts w:ascii="Times New Roman" w:eastAsia="Calibri" w:hAnsi="Times New Roman" w:cs="Times New Roman"/>
          <w:i/>
          <w:iCs/>
          <w:color w:val="000000" w:themeColor="text1"/>
        </w:rPr>
      </w:pPr>
      <w:r w:rsidRPr="001F1DD0">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27784B" w:rsidRPr="001F1DD0" w14:paraId="251AD601" w14:textId="77777777" w:rsidTr="00092D2F">
        <w:tc>
          <w:tcPr>
            <w:tcW w:w="652" w:type="dxa"/>
            <w:vMerge w:val="restart"/>
            <w:shd w:val="clear" w:color="auto" w:fill="DFEAF6"/>
            <w:vAlign w:val="center"/>
          </w:tcPr>
          <w:p w14:paraId="3BDEB212" w14:textId="77777777" w:rsidR="0027784B" w:rsidRPr="00C24725" w:rsidRDefault="0027784B" w:rsidP="00092D2F">
            <w:pPr>
              <w:jc w:val="center"/>
              <w:rPr>
                <w:rFonts w:hAnsi="Times New Roman" w:cs="Times New Roman"/>
                <w:b/>
              </w:rPr>
            </w:pPr>
            <w:r w:rsidRPr="00C24725">
              <w:rPr>
                <w:rFonts w:hAnsi="Times New Roman" w:cs="Times New Roman"/>
                <w:b/>
              </w:rPr>
              <w:lastRenderedPageBreak/>
              <w:t>Eil. Nr.</w:t>
            </w:r>
          </w:p>
        </w:tc>
        <w:tc>
          <w:tcPr>
            <w:tcW w:w="2256" w:type="dxa"/>
            <w:vMerge w:val="restart"/>
            <w:shd w:val="clear" w:color="auto" w:fill="DFEAF6"/>
            <w:vAlign w:val="center"/>
          </w:tcPr>
          <w:p w14:paraId="69623746" w14:textId="77777777" w:rsidR="0027784B" w:rsidRPr="00C24725" w:rsidRDefault="0027784B" w:rsidP="00092D2F">
            <w:pPr>
              <w:jc w:val="center"/>
              <w:rPr>
                <w:rFonts w:hAnsi="Times New Roman" w:cs="Times New Roman"/>
                <w:b/>
              </w:rPr>
            </w:pPr>
            <w:r w:rsidRPr="00C24725">
              <w:rPr>
                <w:rFonts w:hAnsi="Times New Roman" w:cs="Times New Roman"/>
                <w:b/>
              </w:rPr>
              <w:t>Pavadinimas, kodas ir adresas</w:t>
            </w:r>
          </w:p>
        </w:tc>
        <w:tc>
          <w:tcPr>
            <w:tcW w:w="2944" w:type="dxa"/>
            <w:vMerge w:val="restart"/>
            <w:shd w:val="clear" w:color="auto" w:fill="DFEAF6"/>
            <w:vAlign w:val="center"/>
          </w:tcPr>
          <w:p w14:paraId="77EF775B" w14:textId="77777777" w:rsidR="0027784B" w:rsidRPr="00C24725" w:rsidRDefault="0027784B" w:rsidP="00092D2F">
            <w:pPr>
              <w:jc w:val="center"/>
              <w:rPr>
                <w:rFonts w:hAnsi="Times New Roman" w:cs="Times New Roman"/>
                <w:b/>
              </w:rPr>
            </w:pPr>
            <w:r w:rsidRPr="00C24725">
              <w:rPr>
                <w:rFonts w:hAnsi="Times New Roman" w:cs="Times New Roman"/>
                <w:b/>
              </w:rPr>
              <w:t>Numatomos suteikti paslaugos</w:t>
            </w:r>
          </w:p>
        </w:tc>
        <w:tc>
          <w:tcPr>
            <w:tcW w:w="3782" w:type="dxa"/>
            <w:gridSpan w:val="2"/>
            <w:shd w:val="clear" w:color="auto" w:fill="DFEAF6"/>
            <w:vAlign w:val="center"/>
          </w:tcPr>
          <w:p w14:paraId="38C2D2B9" w14:textId="77777777" w:rsidR="0027784B" w:rsidRPr="00C24725" w:rsidRDefault="0027784B" w:rsidP="00092D2F">
            <w:pPr>
              <w:jc w:val="center"/>
              <w:rPr>
                <w:rFonts w:hAnsi="Times New Roman" w:cs="Times New Roman"/>
                <w:b/>
              </w:rPr>
            </w:pPr>
            <w:r w:rsidRPr="00C24725">
              <w:rPr>
                <w:rFonts w:hAnsi="Times New Roman" w:cs="Times New Roman"/>
                <w:b/>
              </w:rPr>
              <w:t>Pirkimo sutarties dalis pasiūlymo kainoje, kuriai ketinama pasitelkti subtiekėjus</w:t>
            </w:r>
          </w:p>
        </w:tc>
      </w:tr>
      <w:tr w:rsidR="0027784B" w:rsidRPr="001F1DD0" w14:paraId="3136A3AE" w14:textId="77777777" w:rsidTr="00092D2F">
        <w:tc>
          <w:tcPr>
            <w:tcW w:w="652" w:type="dxa"/>
            <w:vMerge/>
            <w:vAlign w:val="center"/>
          </w:tcPr>
          <w:p w14:paraId="1190B331" w14:textId="77777777" w:rsidR="0027784B" w:rsidRPr="00C24725" w:rsidRDefault="0027784B" w:rsidP="00092D2F">
            <w:pPr>
              <w:jc w:val="center"/>
              <w:rPr>
                <w:rFonts w:hAnsi="Times New Roman" w:cs="Times New Roman"/>
                <w:b/>
              </w:rPr>
            </w:pPr>
          </w:p>
        </w:tc>
        <w:tc>
          <w:tcPr>
            <w:tcW w:w="2256" w:type="dxa"/>
            <w:vMerge/>
            <w:vAlign w:val="center"/>
          </w:tcPr>
          <w:p w14:paraId="77371592" w14:textId="77777777" w:rsidR="0027784B" w:rsidRPr="00C24725" w:rsidRDefault="0027784B" w:rsidP="00092D2F">
            <w:pPr>
              <w:jc w:val="center"/>
              <w:rPr>
                <w:rFonts w:hAnsi="Times New Roman" w:cs="Times New Roman"/>
                <w:b/>
              </w:rPr>
            </w:pPr>
          </w:p>
        </w:tc>
        <w:tc>
          <w:tcPr>
            <w:tcW w:w="2944" w:type="dxa"/>
            <w:vMerge/>
            <w:vAlign w:val="center"/>
          </w:tcPr>
          <w:p w14:paraId="174379C7" w14:textId="77777777" w:rsidR="0027784B" w:rsidRPr="00C24725" w:rsidRDefault="0027784B" w:rsidP="00092D2F">
            <w:pPr>
              <w:jc w:val="center"/>
              <w:rPr>
                <w:rFonts w:hAnsi="Times New Roman" w:cs="Times New Roman"/>
                <w:b/>
              </w:rPr>
            </w:pPr>
          </w:p>
        </w:tc>
        <w:tc>
          <w:tcPr>
            <w:tcW w:w="1681" w:type="dxa"/>
            <w:shd w:val="clear" w:color="auto" w:fill="DFEAF6"/>
            <w:vAlign w:val="center"/>
          </w:tcPr>
          <w:p w14:paraId="12A384F6" w14:textId="77777777" w:rsidR="0027784B" w:rsidRPr="00C24725" w:rsidRDefault="0027784B" w:rsidP="00092D2F">
            <w:pPr>
              <w:jc w:val="center"/>
              <w:rPr>
                <w:rFonts w:hAnsi="Times New Roman" w:cs="Times New Roman"/>
                <w:b/>
              </w:rPr>
            </w:pPr>
            <w:r w:rsidRPr="00C24725">
              <w:rPr>
                <w:rFonts w:hAnsi="Times New Roman" w:cs="Times New Roman"/>
                <w:b/>
              </w:rPr>
              <w:t>Eur su PVM</w:t>
            </w:r>
          </w:p>
        </w:tc>
        <w:tc>
          <w:tcPr>
            <w:tcW w:w="2101" w:type="dxa"/>
            <w:shd w:val="clear" w:color="auto" w:fill="DFEAF6"/>
            <w:vAlign w:val="center"/>
          </w:tcPr>
          <w:p w14:paraId="263097A7" w14:textId="77777777" w:rsidR="0027784B" w:rsidRPr="00C24725" w:rsidRDefault="0027784B" w:rsidP="00092D2F">
            <w:pPr>
              <w:jc w:val="center"/>
              <w:rPr>
                <w:rFonts w:hAnsi="Times New Roman" w:cs="Times New Roman"/>
                <w:b/>
              </w:rPr>
            </w:pPr>
            <w:r w:rsidRPr="00C24725">
              <w:rPr>
                <w:rFonts w:hAnsi="Times New Roman" w:cs="Times New Roman"/>
                <w:b/>
              </w:rPr>
              <w:t>Proc.</w:t>
            </w:r>
          </w:p>
        </w:tc>
      </w:tr>
      <w:tr w:rsidR="0027784B" w:rsidRPr="001F1DD0" w14:paraId="56C336B6" w14:textId="77777777" w:rsidTr="00092D2F">
        <w:tc>
          <w:tcPr>
            <w:tcW w:w="9634" w:type="dxa"/>
            <w:gridSpan w:val="5"/>
            <w:shd w:val="clear" w:color="auto" w:fill="DFEAF6"/>
          </w:tcPr>
          <w:p w14:paraId="18322507" w14:textId="77777777" w:rsidR="0027784B" w:rsidRPr="00C24725" w:rsidRDefault="0027784B" w:rsidP="00092D2F">
            <w:pPr>
              <w:jc w:val="center"/>
              <w:rPr>
                <w:rFonts w:hAnsi="Times New Roman" w:cs="Times New Roman"/>
                <w:b/>
              </w:rPr>
            </w:pPr>
            <w:r w:rsidRPr="00C24725">
              <w:rPr>
                <w:rFonts w:hAnsi="Times New Roman" w:cs="Times New Roman"/>
                <w:b/>
              </w:rPr>
              <w:t>Subtiekėjai ir tretieji asmenys, kurie bus pasitelkti vykdant pirkimo sutartį ir kurių pajėgumais nesiremiama įrodinėjant kvalifikacijos atitiktį</w:t>
            </w:r>
          </w:p>
        </w:tc>
      </w:tr>
      <w:tr w:rsidR="0027784B" w:rsidRPr="001F1DD0" w14:paraId="3A78ED79" w14:textId="77777777" w:rsidTr="00092D2F">
        <w:tc>
          <w:tcPr>
            <w:tcW w:w="652" w:type="dxa"/>
          </w:tcPr>
          <w:p w14:paraId="1A16D4AA" w14:textId="77777777" w:rsidR="0027784B" w:rsidRPr="00C24725" w:rsidRDefault="0027784B" w:rsidP="00092D2F">
            <w:pPr>
              <w:jc w:val="both"/>
              <w:rPr>
                <w:rFonts w:hAnsi="Times New Roman" w:cs="Times New Roman"/>
              </w:rPr>
            </w:pPr>
            <w:r w:rsidRPr="00C24725">
              <w:rPr>
                <w:rFonts w:hAnsi="Times New Roman" w:cs="Times New Roman"/>
              </w:rPr>
              <w:t>1.</w:t>
            </w:r>
          </w:p>
        </w:tc>
        <w:tc>
          <w:tcPr>
            <w:tcW w:w="2256" w:type="dxa"/>
          </w:tcPr>
          <w:p w14:paraId="78E92A7D" w14:textId="77777777" w:rsidR="0027784B" w:rsidRPr="00C24725" w:rsidRDefault="0027784B" w:rsidP="00092D2F">
            <w:pPr>
              <w:jc w:val="both"/>
              <w:rPr>
                <w:rFonts w:hAnsi="Times New Roman" w:cs="Times New Roman"/>
              </w:rPr>
            </w:pPr>
          </w:p>
        </w:tc>
        <w:tc>
          <w:tcPr>
            <w:tcW w:w="2944" w:type="dxa"/>
          </w:tcPr>
          <w:p w14:paraId="240FE81C" w14:textId="77777777" w:rsidR="0027784B" w:rsidRPr="00C24725" w:rsidRDefault="0027784B" w:rsidP="00092D2F">
            <w:pPr>
              <w:jc w:val="both"/>
              <w:rPr>
                <w:rFonts w:hAnsi="Times New Roman" w:cs="Times New Roman"/>
              </w:rPr>
            </w:pPr>
          </w:p>
        </w:tc>
        <w:tc>
          <w:tcPr>
            <w:tcW w:w="1681" w:type="dxa"/>
          </w:tcPr>
          <w:p w14:paraId="114846D4" w14:textId="77777777" w:rsidR="0027784B" w:rsidRPr="00C24725" w:rsidRDefault="0027784B" w:rsidP="00092D2F">
            <w:pPr>
              <w:jc w:val="both"/>
              <w:rPr>
                <w:rFonts w:hAnsi="Times New Roman" w:cs="Times New Roman"/>
              </w:rPr>
            </w:pPr>
          </w:p>
        </w:tc>
        <w:tc>
          <w:tcPr>
            <w:tcW w:w="2101" w:type="dxa"/>
          </w:tcPr>
          <w:p w14:paraId="1CD1DF87" w14:textId="77777777" w:rsidR="0027784B" w:rsidRPr="00C24725" w:rsidRDefault="0027784B" w:rsidP="00092D2F">
            <w:pPr>
              <w:jc w:val="both"/>
              <w:rPr>
                <w:rFonts w:hAnsi="Times New Roman" w:cs="Times New Roman"/>
              </w:rPr>
            </w:pPr>
          </w:p>
        </w:tc>
      </w:tr>
      <w:tr w:rsidR="0027784B" w:rsidRPr="001F1DD0" w14:paraId="259725E5" w14:textId="77777777" w:rsidTr="00092D2F">
        <w:tc>
          <w:tcPr>
            <w:tcW w:w="652" w:type="dxa"/>
          </w:tcPr>
          <w:p w14:paraId="4C3B13F9" w14:textId="77777777" w:rsidR="0027784B" w:rsidRPr="00C24725" w:rsidRDefault="0027784B" w:rsidP="00092D2F">
            <w:pPr>
              <w:jc w:val="both"/>
              <w:rPr>
                <w:rFonts w:hAnsi="Times New Roman" w:cs="Times New Roman"/>
              </w:rPr>
            </w:pPr>
            <w:r w:rsidRPr="00C24725">
              <w:rPr>
                <w:rFonts w:hAnsi="Times New Roman" w:cs="Times New Roman"/>
              </w:rPr>
              <w:t>2.</w:t>
            </w:r>
          </w:p>
        </w:tc>
        <w:tc>
          <w:tcPr>
            <w:tcW w:w="2256" w:type="dxa"/>
          </w:tcPr>
          <w:p w14:paraId="117A0935" w14:textId="77777777" w:rsidR="0027784B" w:rsidRPr="00C24725" w:rsidRDefault="0027784B" w:rsidP="00092D2F">
            <w:pPr>
              <w:jc w:val="both"/>
              <w:rPr>
                <w:rFonts w:hAnsi="Times New Roman" w:cs="Times New Roman"/>
              </w:rPr>
            </w:pPr>
          </w:p>
        </w:tc>
        <w:tc>
          <w:tcPr>
            <w:tcW w:w="2944" w:type="dxa"/>
          </w:tcPr>
          <w:p w14:paraId="11BFF040" w14:textId="77777777" w:rsidR="0027784B" w:rsidRPr="00C24725" w:rsidRDefault="0027784B" w:rsidP="00092D2F">
            <w:pPr>
              <w:jc w:val="both"/>
              <w:rPr>
                <w:rFonts w:hAnsi="Times New Roman" w:cs="Times New Roman"/>
              </w:rPr>
            </w:pPr>
          </w:p>
        </w:tc>
        <w:tc>
          <w:tcPr>
            <w:tcW w:w="1681" w:type="dxa"/>
          </w:tcPr>
          <w:p w14:paraId="0B70915C" w14:textId="77777777" w:rsidR="0027784B" w:rsidRPr="00C24725" w:rsidRDefault="0027784B" w:rsidP="00092D2F">
            <w:pPr>
              <w:jc w:val="both"/>
              <w:rPr>
                <w:rFonts w:hAnsi="Times New Roman" w:cs="Times New Roman"/>
              </w:rPr>
            </w:pPr>
          </w:p>
        </w:tc>
        <w:tc>
          <w:tcPr>
            <w:tcW w:w="2101" w:type="dxa"/>
          </w:tcPr>
          <w:p w14:paraId="78851C2F" w14:textId="77777777" w:rsidR="0027784B" w:rsidRPr="00C24725" w:rsidRDefault="0027784B" w:rsidP="00092D2F">
            <w:pPr>
              <w:jc w:val="both"/>
              <w:rPr>
                <w:rFonts w:hAnsi="Times New Roman" w:cs="Times New Roman"/>
              </w:rPr>
            </w:pPr>
          </w:p>
        </w:tc>
      </w:tr>
      <w:tr w:rsidR="0027784B" w:rsidRPr="001F1DD0" w14:paraId="3DFC3D41" w14:textId="77777777" w:rsidTr="00092D2F">
        <w:tc>
          <w:tcPr>
            <w:tcW w:w="652" w:type="dxa"/>
          </w:tcPr>
          <w:p w14:paraId="32958E8B" w14:textId="77777777" w:rsidR="0027784B" w:rsidRPr="00C24725" w:rsidRDefault="0027784B" w:rsidP="00092D2F">
            <w:pPr>
              <w:jc w:val="both"/>
              <w:rPr>
                <w:rFonts w:hAnsi="Times New Roman" w:cs="Times New Roman"/>
              </w:rPr>
            </w:pPr>
            <w:r>
              <w:rPr>
                <w:rFonts w:hAnsi="Times New Roman" w:cs="Times New Roman"/>
              </w:rPr>
              <w:t>3.</w:t>
            </w:r>
          </w:p>
        </w:tc>
        <w:tc>
          <w:tcPr>
            <w:tcW w:w="2256" w:type="dxa"/>
          </w:tcPr>
          <w:p w14:paraId="2E8A47DC" w14:textId="77777777" w:rsidR="0027784B" w:rsidRPr="00C24725" w:rsidRDefault="0027784B" w:rsidP="00092D2F">
            <w:pPr>
              <w:jc w:val="both"/>
              <w:rPr>
                <w:rFonts w:hAnsi="Times New Roman" w:cs="Times New Roman"/>
              </w:rPr>
            </w:pPr>
          </w:p>
        </w:tc>
        <w:tc>
          <w:tcPr>
            <w:tcW w:w="2944" w:type="dxa"/>
          </w:tcPr>
          <w:p w14:paraId="09F382D7" w14:textId="77777777" w:rsidR="0027784B" w:rsidRPr="00C24725" w:rsidRDefault="0027784B" w:rsidP="00092D2F">
            <w:pPr>
              <w:jc w:val="both"/>
              <w:rPr>
                <w:rFonts w:hAnsi="Times New Roman" w:cs="Times New Roman"/>
              </w:rPr>
            </w:pPr>
          </w:p>
        </w:tc>
        <w:tc>
          <w:tcPr>
            <w:tcW w:w="1681" w:type="dxa"/>
          </w:tcPr>
          <w:p w14:paraId="5DEF2342" w14:textId="77777777" w:rsidR="0027784B" w:rsidRPr="00C24725" w:rsidRDefault="0027784B" w:rsidP="00092D2F">
            <w:pPr>
              <w:jc w:val="both"/>
              <w:rPr>
                <w:rFonts w:hAnsi="Times New Roman" w:cs="Times New Roman"/>
              </w:rPr>
            </w:pPr>
          </w:p>
        </w:tc>
        <w:tc>
          <w:tcPr>
            <w:tcW w:w="2101" w:type="dxa"/>
          </w:tcPr>
          <w:p w14:paraId="3A287ACF" w14:textId="77777777" w:rsidR="0027784B" w:rsidRPr="00C24725" w:rsidRDefault="0027784B" w:rsidP="00092D2F">
            <w:pPr>
              <w:jc w:val="both"/>
              <w:rPr>
                <w:rFonts w:hAnsi="Times New Roman" w:cs="Times New Roman"/>
              </w:rPr>
            </w:pPr>
          </w:p>
        </w:tc>
      </w:tr>
      <w:tr w:rsidR="0027784B" w:rsidRPr="001F1DD0" w14:paraId="019C7F03" w14:textId="77777777" w:rsidTr="00092D2F">
        <w:tc>
          <w:tcPr>
            <w:tcW w:w="5852" w:type="dxa"/>
            <w:gridSpan w:val="3"/>
          </w:tcPr>
          <w:p w14:paraId="10C6A93A" w14:textId="77777777" w:rsidR="0027784B" w:rsidRPr="00C24725" w:rsidRDefault="0027784B" w:rsidP="00092D2F">
            <w:pPr>
              <w:jc w:val="right"/>
              <w:rPr>
                <w:rFonts w:hAnsi="Times New Roman" w:cs="Times New Roman"/>
              </w:rPr>
            </w:pPr>
            <w:r w:rsidRPr="00C24725">
              <w:rPr>
                <w:rFonts w:hAnsi="Times New Roman" w:cs="Times New Roman"/>
                <w:b/>
              </w:rPr>
              <w:t>Viso:</w:t>
            </w:r>
          </w:p>
        </w:tc>
        <w:tc>
          <w:tcPr>
            <w:tcW w:w="1681" w:type="dxa"/>
          </w:tcPr>
          <w:p w14:paraId="3056DBE8" w14:textId="77777777" w:rsidR="0027784B" w:rsidRPr="00C24725" w:rsidRDefault="0027784B" w:rsidP="00092D2F">
            <w:pPr>
              <w:jc w:val="both"/>
              <w:rPr>
                <w:rFonts w:hAnsi="Times New Roman" w:cs="Times New Roman"/>
              </w:rPr>
            </w:pPr>
          </w:p>
        </w:tc>
        <w:tc>
          <w:tcPr>
            <w:tcW w:w="2101" w:type="dxa"/>
          </w:tcPr>
          <w:p w14:paraId="0F3F11DA" w14:textId="77777777" w:rsidR="0027784B" w:rsidRPr="00C24725" w:rsidRDefault="0027784B" w:rsidP="00092D2F">
            <w:pPr>
              <w:jc w:val="both"/>
              <w:rPr>
                <w:rFonts w:hAnsi="Times New Roman" w:cs="Times New Roman"/>
              </w:rPr>
            </w:pPr>
          </w:p>
        </w:tc>
      </w:tr>
    </w:tbl>
    <w:p w14:paraId="6BC14D03" w14:textId="77777777" w:rsidR="0027784B" w:rsidRDefault="0027784B" w:rsidP="0027784B">
      <w:pPr>
        <w:tabs>
          <w:tab w:val="left" w:pos="4215"/>
        </w:tabs>
        <w:jc w:val="center"/>
        <w:rPr>
          <w:rFonts w:ascii="Times New Roman" w:hAnsi="Times New Roman" w:cs="Times New Roman"/>
          <w:i/>
          <w:iCs/>
          <w:sz w:val="24"/>
          <w:szCs w:val="24"/>
        </w:rPr>
      </w:pPr>
    </w:p>
    <w:p w14:paraId="71B44B66" w14:textId="77777777" w:rsidR="0027784B" w:rsidRPr="009A41F0" w:rsidRDefault="0027784B" w:rsidP="0027784B">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2CBD6F3C" w14:textId="77777777" w:rsidR="0027784B" w:rsidRPr="00494C9C" w:rsidRDefault="0027784B" w:rsidP="0027784B">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Pr="00494C9C">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94C9C">
        <w:rPr>
          <w:rFonts w:ascii="Times New Roman" w:hAnsi="Times New Roman" w:cs="Times New Roman"/>
          <w:sz w:val="24"/>
          <w:szCs w:val="24"/>
        </w:rPr>
        <w:tab/>
      </w:r>
    </w:p>
    <w:p w14:paraId="7A6108EA" w14:textId="77777777" w:rsidR="0027784B"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p>
    <w:p w14:paraId="779FFB15" w14:textId="77777777" w:rsidR="0027784B" w:rsidRPr="00494C9C"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F703B0E" w14:textId="77777777" w:rsidR="0027784B" w:rsidRPr="00494C9C"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1F966D9E" w14:textId="77777777" w:rsidR="0027784B"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Pr>
          <w:rFonts w:ascii="Times New Roman" w:hAnsi="Times New Roman" w:cs="Times New Roman"/>
          <w:sz w:val="24"/>
          <w:szCs w:val="24"/>
        </w:rPr>
        <w:t>s.</w:t>
      </w:r>
    </w:p>
    <w:p w14:paraId="68F7FE98" w14:textId="77777777" w:rsidR="0027784B"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0CEEEFE7" w14:textId="77777777" w:rsidR="0027784B" w:rsidRPr="00494C9C"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5762CDC" w14:textId="77777777" w:rsidR="0027784B" w:rsidRPr="00494C9C"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61A3D9BF" w14:textId="77777777" w:rsidR="0027784B" w:rsidRPr="00494C9C"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65E56ED1" w14:textId="77777777" w:rsidR="0027784B" w:rsidRDefault="0027784B" w:rsidP="0027784B">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Times New Roman" w:hAnsi="Times New Roman" w:cs="Times New Roman"/>
          <w:sz w:val="24"/>
          <w:szCs w:val="24"/>
        </w:rPr>
        <w:t>.</w:t>
      </w:r>
    </w:p>
    <w:p w14:paraId="2DD9407D" w14:textId="77777777" w:rsidR="0027784B" w:rsidRDefault="0027784B" w:rsidP="0027784B">
      <w:pPr>
        <w:pStyle w:val="Betarp"/>
        <w:jc w:val="both"/>
        <w:rPr>
          <w:rFonts w:ascii="Times New Roman" w:hAnsi="Times New Roman" w:cs="Times New Roman"/>
          <w:sz w:val="24"/>
          <w:szCs w:val="24"/>
        </w:rPr>
      </w:pPr>
    </w:p>
    <w:p w14:paraId="028BB8DB" w14:textId="3C35A117" w:rsidR="0027784B" w:rsidRDefault="0027784B" w:rsidP="0027784B">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Pr="009A41F0">
        <w:rPr>
          <w:rFonts w:ascii="Times New Roman" w:hAnsi="Times New Roman" w:cs="Times New Roman"/>
          <w:b/>
          <w:bCs/>
          <w:sz w:val="24"/>
          <w:szCs w:val="24"/>
        </w:rPr>
        <w:t>Mes siūlome:</w:t>
      </w:r>
      <w:r>
        <w:rPr>
          <w:rFonts w:ascii="Times New Roman" w:hAnsi="Times New Roman" w:cs="Times New Roman"/>
          <w:b/>
          <w:bCs/>
          <w:sz w:val="24"/>
          <w:szCs w:val="24"/>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40"/>
        <w:gridCol w:w="993"/>
        <w:gridCol w:w="1559"/>
        <w:gridCol w:w="1984"/>
        <w:gridCol w:w="2127"/>
      </w:tblGrid>
      <w:tr w:rsidR="00970617" w:rsidRPr="001C3D36" w14:paraId="6351D3C0" w14:textId="3807A476" w:rsidTr="00970617">
        <w:tc>
          <w:tcPr>
            <w:tcW w:w="704" w:type="dxa"/>
            <w:shd w:val="clear" w:color="auto" w:fill="auto"/>
          </w:tcPr>
          <w:p w14:paraId="0E34F84E" w14:textId="788016C6" w:rsidR="00970617" w:rsidRPr="001C3D36" w:rsidRDefault="00970617" w:rsidP="00970617">
            <w:pPr>
              <w:spacing w:after="0" w:line="240" w:lineRule="auto"/>
              <w:ind w:firstLine="22"/>
              <w:jc w:val="center"/>
              <w:rPr>
                <w:rFonts w:ascii="Times New Roman" w:eastAsia="Calibri" w:hAnsi="Times New Roman" w:cs="Times New Roman"/>
                <w:b/>
                <w:bCs/>
              </w:rPr>
            </w:pPr>
            <w:r w:rsidRPr="001C3D36">
              <w:rPr>
                <w:rFonts w:ascii="Times New Roman" w:eastAsia="Calibri" w:hAnsi="Times New Roman" w:cs="Times New Roman"/>
                <w:b/>
                <w:bCs/>
              </w:rPr>
              <w:lastRenderedPageBreak/>
              <w:t>Eil</w:t>
            </w:r>
            <w:r w:rsidR="00ED4771">
              <w:rPr>
                <w:rFonts w:ascii="Times New Roman" w:eastAsia="Calibri" w:hAnsi="Times New Roman" w:cs="Times New Roman"/>
                <w:b/>
                <w:bCs/>
              </w:rPr>
              <w:t>.</w:t>
            </w:r>
            <w:r w:rsidRPr="001C3D36">
              <w:rPr>
                <w:rFonts w:ascii="Times New Roman" w:eastAsia="Calibri" w:hAnsi="Times New Roman" w:cs="Times New Roman"/>
                <w:b/>
                <w:bCs/>
              </w:rPr>
              <w:t xml:space="preserve">  Nr.</w:t>
            </w:r>
          </w:p>
        </w:tc>
        <w:tc>
          <w:tcPr>
            <w:tcW w:w="2840" w:type="dxa"/>
            <w:shd w:val="clear" w:color="auto" w:fill="auto"/>
          </w:tcPr>
          <w:p w14:paraId="212692E4" w14:textId="77777777" w:rsidR="00970617" w:rsidRPr="001C3D36" w:rsidRDefault="00970617" w:rsidP="00970617">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Darbų ir medžiagų pavadinimas</w:t>
            </w:r>
          </w:p>
        </w:tc>
        <w:tc>
          <w:tcPr>
            <w:tcW w:w="993" w:type="dxa"/>
          </w:tcPr>
          <w:p w14:paraId="5FDE0466" w14:textId="77777777" w:rsidR="00970617" w:rsidRPr="001C3D36" w:rsidRDefault="00970617" w:rsidP="00970617">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Mato vienetai</w:t>
            </w:r>
          </w:p>
        </w:tc>
        <w:tc>
          <w:tcPr>
            <w:tcW w:w="1559" w:type="dxa"/>
          </w:tcPr>
          <w:p w14:paraId="635BB982" w14:textId="5666B4E8" w:rsidR="00970617" w:rsidRPr="001C3D36" w:rsidRDefault="00970617" w:rsidP="00970617">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Preliminarūs darbų kiekiai</w:t>
            </w:r>
            <w:r w:rsidR="009D554B">
              <w:rPr>
                <w:rFonts w:ascii="Times New Roman" w:eastAsia="Calibri" w:hAnsi="Times New Roman" w:cs="Times New Roman"/>
                <w:b/>
                <w:bCs/>
              </w:rPr>
              <w:t>*</w:t>
            </w:r>
            <w:r w:rsidRPr="001C3D36">
              <w:rPr>
                <w:rFonts w:ascii="Times New Roman" w:eastAsia="Calibri" w:hAnsi="Times New Roman" w:cs="Times New Roman"/>
                <w:b/>
                <w:bCs/>
              </w:rPr>
              <w:t xml:space="preserve"> </w:t>
            </w:r>
          </w:p>
        </w:tc>
        <w:tc>
          <w:tcPr>
            <w:tcW w:w="1984" w:type="dxa"/>
            <w:shd w:val="clear" w:color="auto" w:fill="auto"/>
          </w:tcPr>
          <w:p w14:paraId="0813312A" w14:textId="3EE95CEA" w:rsidR="00970617" w:rsidRPr="001C3D36" w:rsidRDefault="00AC3090" w:rsidP="00970617">
            <w:pPr>
              <w:spacing w:after="0" w:line="240" w:lineRule="auto"/>
              <w:ind w:firstLine="18"/>
              <w:jc w:val="center"/>
              <w:rPr>
                <w:rFonts w:ascii="Times New Roman" w:eastAsia="Calibri" w:hAnsi="Times New Roman" w:cs="Times New Roman"/>
                <w:b/>
                <w:bCs/>
              </w:rPr>
            </w:pPr>
            <w:r w:rsidRPr="00AC3090">
              <w:rPr>
                <w:rFonts w:ascii="Times New Roman" w:hAnsi="Times New Roman" w:cs="Times New Roman"/>
                <w:b/>
                <w:bCs/>
                <w:color w:val="000000"/>
                <w:sz w:val="24"/>
                <w:szCs w:val="24"/>
              </w:rPr>
              <w:t>Vieneto kaina (Eur</w:t>
            </w:r>
            <w:r>
              <w:rPr>
                <w:rFonts w:ascii="Times New Roman" w:hAnsi="Times New Roman" w:cs="Times New Roman"/>
                <w:b/>
                <w:bCs/>
                <w:color w:val="000000"/>
                <w:sz w:val="24"/>
                <w:szCs w:val="24"/>
              </w:rPr>
              <w:t xml:space="preserve"> be PVM</w:t>
            </w:r>
            <w:r w:rsidRPr="00AC3090">
              <w:rPr>
                <w:rFonts w:ascii="Times New Roman" w:hAnsi="Times New Roman" w:cs="Times New Roman"/>
                <w:b/>
                <w:bCs/>
                <w:color w:val="000000"/>
                <w:sz w:val="24"/>
                <w:szCs w:val="24"/>
              </w:rPr>
              <w:t>)</w:t>
            </w:r>
          </w:p>
        </w:tc>
        <w:tc>
          <w:tcPr>
            <w:tcW w:w="2127" w:type="dxa"/>
          </w:tcPr>
          <w:p w14:paraId="183D10A5" w14:textId="0B5A79E3" w:rsidR="00970617" w:rsidRPr="001C3D36" w:rsidRDefault="00AC3090" w:rsidP="00970617">
            <w:pPr>
              <w:spacing w:after="0" w:line="240" w:lineRule="auto"/>
              <w:ind w:firstLine="18"/>
              <w:jc w:val="center"/>
              <w:rPr>
                <w:rFonts w:ascii="Times New Roman" w:eastAsia="Calibri" w:hAnsi="Times New Roman" w:cs="Times New Roman"/>
                <w:b/>
                <w:bCs/>
              </w:rPr>
            </w:pPr>
            <w:r w:rsidRPr="00AC3090">
              <w:rPr>
                <w:rFonts w:ascii="Times New Roman" w:hAnsi="Times New Roman" w:cs="Times New Roman"/>
                <w:b/>
                <w:bCs/>
                <w:sz w:val="24"/>
                <w:szCs w:val="24"/>
              </w:rPr>
              <w:t xml:space="preserve">Darbų kaina, Eur be PVM </w:t>
            </w:r>
            <w:r w:rsidR="00970617" w:rsidRPr="00D230C9">
              <w:rPr>
                <w:rFonts w:ascii="Times New Roman" w:hAnsi="Times New Roman" w:cs="Times New Roman"/>
                <w:b/>
                <w:bCs/>
                <w:sz w:val="24"/>
                <w:szCs w:val="24"/>
              </w:rPr>
              <w:t>(4X5)</w:t>
            </w:r>
          </w:p>
        </w:tc>
      </w:tr>
      <w:tr w:rsidR="00970617" w:rsidRPr="001C3D36" w14:paraId="5CF76805" w14:textId="79B4523E" w:rsidTr="00970617">
        <w:tc>
          <w:tcPr>
            <w:tcW w:w="704" w:type="dxa"/>
            <w:shd w:val="clear" w:color="auto" w:fill="auto"/>
            <w:vAlign w:val="center"/>
          </w:tcPr>
          <w:p w14:paraId="55354F21" w14:textId="77777777" w:rsidR="00970617" w:rsidRPr="001C3D36" w:rsidRDefault="00970617" w:rsidP="00970617">
            <w:pPr>
              <w:spacing w:after="0" w:line="240" w:lineRule="auto"/>
              <w:ind w:firstLine="22"/>
              <w:jc w:val="center"/>
              <w:rPr>
                <w:rFonts w:ascii="Times New Roman" w:eastAsia="Calibri" w:hAnsi="Times New Roman" w:cs="Times New Roman"/>
                <w:b/>
              </w:rPr>
            </w:pPr>
            <w:r w:rsidRPr="001C3D36">
              <w:rPr>
                <w:rFonts w:ascii="Times New Roman" w:eastAsia="Calibri" w:hAnsi="Times New Roman" w:cs="Times New Roman"/>
                <w:b/>
              </w:rPr>
              <w:t>1</w:t>
            </w:r>
          </w:p>
        </w:tc>
        <w:tc>
          <w:tcPr>
            <w:tcW w:w="2840" w:type="dxa"/>
            <w:shd w:val="clear" w:color="auto" w:fill="auto"/>
            <w:vAlign w:val="center"/>
          </w:tcPr>
          <w:p w14:paraId="792991C8" w14:textId="77777777" w:rsidR="00970617" w:rsidRPr="001C3D36" w:rsidRDefault="00970617" w:rsidP="00970617">
            <w:pPr>
              <w:spacing w:after="0" w:line="240" w:lineRule="auto"/>
              <w:ind w:firstLine="18"/>
              <w:jc w:val="center"/>
              <w:rPr>
                <w:rFonts w:ascii="Times New Roman" w:eastAsia="Calibri" w:hAnsi="Times New Roman" w:cs="Times New Roman"/>
                <w:b/>
              </w:rPr>
            </w:pPr>
            <w:r w:rsidRPr="001C3D36">
              <w:rPr>
                <w:rFonts w:ascii="Times New Roman" w:eastAsia="Calibri" w:hAnsi="Times New Roman" w:cs="Times New Roman"/>
                <w:b/>
              </w:rPr>
              <w:t>2</w:t>
            </w:r>
          </w:p>
        </w:tc>
        <w:tc>
          <w:tcPr>
            <w:tcW w:w="993" w:type="dxa"/>
          </w:tcPr>
          <w:p w14:paraId="4ACA9BF8" w14:textId="77777777" w:rsidR="00970617" w:rsidRPr="001C3D36" w:rsidRDefault="00970617" w:rsidP="00970617">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3</w:t>
            </w:r>
          </w:p>
        </w:tc>
        <w:tc>
          <w:tcPr>
            <w:tcW w:w="1559" w:type="dxa"/>
          </w:tcPr>
          <w:p w14:paraId="59CE4BBD" w14:textId="77777777" w:rsidR="00970617" w:rsidRPr="001C3D36" w:rsidRDefault="00970617" w:rsidP="00970617">
            <w:pPr>
              <w:spacing w:after="0" w:line="240" w:lineRule="auto"/>
              <w:ind w:firstLine="18"/>
              <w:jc w:val="center"/>
              <w:rPr>
                <w:rFonts w:ascii="Times New Roman" w:eastAsia="Calibri" w:hAnsi="Times New Roman" w:cs="Times New Roman"/>
                <w:b/>
                <w:bCs/>
              </w:rPr>
            </w:pPr>
            <w:r w:rsidRPr="001C3D36">
              <w:rPr>
                <w:rFonts w:ascii="Times New Roman" w:eastAsia="Calibri" w:hAnsi="Times New Roman" w:cs="Times New Roman"/>
                <w:b/>
                <w:bCs/>
              </w:rPr>
              <w:t>4</w:t>
            </w:r>
          </w:p>
        </w:tc>
        <w:tc>
          <w:tcPr>
            <w:tcW w:w="1984" w:type="dxa"/>
            <w:shd w:val="clear" w:color="auto" w:fill="auto"/>
          </w:tcPr>
          <w:p w14:paraId="5A3C78E9" w14:textId="34B1CA24" w:rsidR="00970617" w:rsidRPr="001C3D36" w:rsidRDefault="00970617" w:rsidP="00970617">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5</w:t>
            </w:r>
          </w:p>
        </w:tc>
        <w:tc>
          <w:tcPr>
            <w:tcW w:w="2127" w:type="dxa"/>
          </w:tcPr>
          <w:p w14:paraId="15C41F98" w14:textId="23A48CEA" w:rsidR="00970617" w:rsidRPr="001C3D36" w:rsidRDefault="00970617" w:rsidP="00970617">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6</w:t>
            </w:r>
          </w:p>
        </w:tc>
      </w:tr>
      <w:tr w:rsidR="00970617" w:rsidRPr="001C3D36" w14:paraId="220A4817" w14:textId="1FFCC27E" w:rsidTr="00970617">
        <w:tc>
          <w:tcPr>
            <w:tcW w:w="704" w:type="dxa"/>
            <w:shd w:val="clear" w:color="auto" w:fill="auto"/>
          </w:tcPr>
          <w:p w14:paraId="1A5E7ECE"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p>
        </w:tc>
        <w:tc>
          <w:tcPr>
            <w:tcW w:w="2840" w:type="dxa"/>
            <w:shd w:val="clear" w:color="auto" w:fill="auto"/>
          </w:tcPr>
          <w:p w14:paraId="36336965" w14:textId="77777777" w:rsidR="00970617" w:rsidRPr="001C3D36" w:rsidRDefault="00970617" w:rsidP="00970617">
            <w:pPr>
              <w:spacing w:after="0" w:line="240" w:lineRule="auto"/>
              <w:ind w:firstLine="18"/>
              <w:rPr>
                <w:rFonts w:ascii="Times New Roman" w:eastAsia="Calibri" w:hAnsi="Times New Roman" w:cs="Times New Roman"/>
                <w:vertAlign w:val="superscript"/>
                <w:lang w:val="es-MX"/>
              </w:rPr>
            </w:pPr>
            <w:r w:rsidRPr="001C3D36">
              <w:rPr>
                <w:rFonts w:ascii="Times New Roman" w:eastAsia="Calibri" w:hAnsi="Times New Roman" w:cs="Times New Roman"/>
                <w:lang w:val="es-MX"/>
              </w:rPr>
              <w:t>Išlyginamojo sluoksnio iš asfaltbetonio mišinio paklojimas</w:t>
            </w:r>
          </w:p>
        </w:tc>
        <w:tc>
          <w:tcPr>
            <w:tcW w:w="993" w:type="dxa"/>
          </w:tcPr>
          <w:p w14:paraId="6D5F293F"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w:t>
            </w:r>
          </w:p>
        </w:tc>
        <w:tc>
          <w:tcPr>
            <w:tcW w:w="1559" w:type="dxa"/>
          </w:tcPr>
          <w:p w14:paraId="76BE42C1"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52</w:t>
            </w:r>
            <w:r w:rsidRPr="001C3D36">
              <w:rPr>
                <w:rFonts w:ascii="Times New Roman" w:eastAsia="Calibri" w:hAnsi="Times New Roman" w:cs="Times New Roman"/>
                <w:lang w:val="es-MX"/>
              </w:rPr>
              <w:t>00</w:t>
            </w:r>
          </w:p>
        </w:tc>
        <w:tc>
          <w:tcPr>
            <w:tcW w:w="1984" w:type="dxa"/>
            <w:shd w:val="clear" w:color="auto" w:fill="auto"/>
          </w:tcPr>
          <w:p w14:paraId="7C13E377" w14:textId="4E1BFA84" w:rsidR="00970617" w:rsidRPr="001C3D36" w:rsidRDefault="00970617" w:rsidP="00970617">
            <w:pPr>
              <w:spacing w:after="0" w:line="240" w:lineRule="auto"/>
              <w:rPr>
                <w:rFonts w:ascii="Times New Roman" w:eastAsia="Calibri" w:hAnsi="Times New Roman" w:cs="Times New Roman"/>
                <w:bCs/>
              </w:rPr>
            </w:pPr>
          </w:p>
        </w:tc>
        <w:tc>
          <w:tcPr>
            <w:tcW w:w="2127" w:type="dxa"/>
          </w:tcPr>
          <w:p w14:paraId="3EBE1F0F"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6C5228C6" w14:textId="1EBA60A3" w:rsidTr="00970617">
        <w:tc>
          <w:tcPr>
            <w:tcW w:w="704" w:type="dxa"/>
            <w:shd w:val="clear" w:color="auto" w:fill="auto"/>
          </w:tcPr>
          <w:p w14:paraId="7F7C5791"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p>
        </w:tc>
        <w:tc>
          <w:tcPr>
            <w:tcW w:w="2840" w:type="dxa"/>
            <w:shd w:val="clear" w:color="auto" w:fill="auto"/>
          </w:tcPr>
          <w:p w14:paraId="6038653D"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Duobių remontas frezuojant</w:t>
            </w:r>
          </w:p>
        </w:tc>
        <w:tc>
          <w:tcPr>
            <w:tcW w:w="993" w:type="dxa"/>
            <w:tcBorders>
              <w:bottom w:val="single" w:sz="4" w:space="0" w:color="auto"/>
            </w:tcBorders>
          </w:tcPr>
          <w:p w14:paraId="6E90AFE5"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1559" w:type="dxa"/>
            <w:tcBorders>
              <w:bottom w:val="single" w:sz="4" w:space="0" w:color="auto"/>
            </w:tcBorders>
          </w:tcPr>
          <w:p w14:paraId="3FB8E31F"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w:t>
            </w:r>
            <w:r>
              <w:rPr>
                <w:rFonts w:ascii="Times New Roman" w:eastAsia="Calibri" w:hAnsi="Times New Roman" w:cs="Times New Roman"/>
                <w:lang w:val="es-MX"/>
              </w:rPr>
              <w:t>4000</w:t>
            </w:r>
          </w:p>
        </w:tc>
        <w:tc>
          <w:tcPr>
            <w:tcW w:w="1984" w:type="dxa"/>
            <w:shd w:val="clear" w:color="auto" w:fill="auto"/>
          </w:tcPr>
          <w:p w14:paraId="32EDEAB6" w14:textId="22667DE9" w:rsidR="00970617" w:rsidRPr="001C3D36" w:rsidRDefault="00970617" w:rsidP="00970617">
            <w:pPr>
              <w:spacing w:after="0" w:line="240" w:lineRule="auto"/>
              <w:rPr>
                <w:rFonts w:ascii="Times New Roman" w:eastAsia="Calibri" w:hAnsi="Times New Roman" w:cs="Times New Roman"/>
                <w:bCs/>
                <w:lang w:val="es-MX"/>
              </w:rPr>
            </w:pPr>
          </w:p>
        </w:tc>
        <w:tc>
          <w:tcPr>
            <w:tcW w:w="2127" w:type="dxa"/>
          </w:tcPr>
          <w:p w14:paraId="6F1A0D0D" w14:textId="77777777" w:rsidR="00970617" w:rsidRPr="001C3D36" w:rsidRDefault="00970617" w:rsidP="00970617">
            <w:pPr>
              <w:spacing w:after="0" w:line="240" w:lineRule="auto"/>
              <w:rPr>
                <w:rFonts w:ascii="Times New Roman" w:eastAsia="Calibri" w:hAnsi="Times New Roman" w:cs="Times New Roman"/>
                <w:bCs/>
                <w:lang w:val="es-MX"/>
              </w:rPr>
            </w:pPr>
          </w:p>
        </w:tc>
      </w:tr>
      <w:tr w:rsidR="00970617" w:rsidRPr="001C3D36" w14:paraId="7F816982" w14:textId="5573A2A2" w:rsidTr="00970617">
        <w:trPr>
          <w:trHeight w:val="300"/>
        </w:trPr>
        <w:tc>
          <w:tcPr>
            <w:tcW w:w="704" w:type="dxa"/>
            <w:shd w:val="clear" w:color="auto" w:fill="auto"/>
          </w:tcPr>
          <w:p w14:paraId="26F319E9"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p>
        </w:tc>
        <w:tc>
          <w:tcPr>
            <w:tcW w:w="2840" w:type="dxa"/>
            <w:tcBorders>
              <w:right w:val="single" w:sz="4" w:space="0" w:color="auto"/>
            </w:tcBorders>
            <w:shd w:val="clear" w:color="auto" w:fill="auto"/>
          </w:tcPr>
          <w:p w14:paraId="5735BB5C" w14:textId="77777777" w:rsidR="00970617" w:rsidRPr="001C3D36" w:rsidRDefault="00970617" w:rsidP="00970617">
            <w:pPr>
              <w:spacing w:after="0" w:line="240" w:lineRule="auto"/>
              <w:ind w:firstLine="18"/>
              <w:jc w:val="both"/>
              <w:rPr>
                <w:rFonts w:ascii="Times New Roman" w:eastAsia="Calibri" w:hAnsi="Times New Roman" w:cs="Times New Roman"/>
              </w:rPr>
            </w:pPr>
            <w:r w:rsidRPr="001C3D36">
              <w:rPr>
                <w:rFonts w:ascii="Times New Roman" w:eastAsia="Calibri" w:hAnsi="Times New Roman" w:cs="Times New Roman"/>
              </w:rPr>
              <w:t>Duobių užtaisymas:</w:t>
            </w:r>
          </w:p>
        </w:tc>
        <w:tc>
          <w:tcPr>
            <w:tcW w:w="993" w:type="dxa"/>
            <w:vMerge w:val="restart"/>
            <w:tcBorders>
              <w:top w:val="single" w:sz="4" w:space="0" w:color="auto"/>
              <w:left w:val="single" w:sz="4" w:space="0" w:color="auto"/>
              <w:right w:val="single" w:sz="4" w:space="0" w:color="auto"/>
            </w:tcBorders>
          </w:tcPr>
          <w:p w14:paraId="4361AFB5"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w:t>
            </w:r>
          </w:p>
        </w:tc>
        <w:tc>
          <w:tcPr>
            <w:tcW w:w="3543" w:type="dxa"/>
            <w:gridSpan w:val="2"/>
            <w:tcBorders>
              <w:top w:val="single" w:sz="4" w:space="0" w:color="auto"/>
              <w:left w:val="single" w:sz="4" w:space="0" w:color="auto"/>
            </w:tcBorders>
          </w:tcPr>
          <w:p w14:paraId="159E9331" w14:textId="77777777" w:rsidR="00970617" w:rsidRPr="001C3D36" w:rsidRDefault="00970617" w:rsidP="00970617">
            <w:pPr>
              <w:spacing w:after="0" w:line="240" w:lineRule="auto"/>
              <w:rPr>
                <w:rFonts w:ascii="Times New Roman" w:eastAsia="Calibri" w:hAnsi="Times New Roman" w:cs="Times New Roman"/>
                <w:bCs/>
              </w:rPr>
            </w:pPr>
          </w:p>
        </w:tc>
        <w:tc>
          <w:tcPr>
            <w:tcW w:w="2127" w:type="dxa"/>
            <w:tcBorders>
              <w:top w:val="single" w:sz="4" w:space="0" w:color="auto"/>
              <w:left w:val="single" w:sz="4" w:space="0" w:color="auto"/>
            </w:tcBorders>
          </w:tcPr>
          <w:p w14:paraId="503304E1"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2CD51B07" w14:textId="504F1862" w:rsidTr="00970617">
        <w:trPr>
          <w:trHeight w:val="978"/>
        </w:trPr>
        <w:tc>
          <w:tcPr>
            <w:tcW w:w="704" w:type="dxa"/>
            <w:shd w:val="clear" w:color="auto" w:fill="auto"/>
          </w:tcPr>
          <w:p w14:paraId="22B98E99"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3.1.</w:t>
            </w:r>
          </w:p>
        </w:tc>
        <w:tc>
          <w:tcPr>
            <w:tcW w:w="2840" w:type="dxa"/>
            <w:tcBorders>
              <w:right w:val="single" w:sz="4" w:space="0" w:color="auto"/>
            </w:tcBorders>
            <w:shd w:val="clear" w:color="auto" w:fill="auto"/>
          </w:tcPr>
          <w:p w14:paraId="43A04C7D" w14:textId="77777777" w:rsidR="00970617"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karštu asfaltbetonio  mišiniu </w:t>
            </w:r>
          </w:p>
          <w:p w14:paraId="77A32721" w14:textId="77777777" w:rsidR="00970617" w:rsidRPr="001C3D36" w:rsidRDefault="00970617" w:rsidP="00970617">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49212761"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top w:val="single" w:sz="4" w:space="0" w:color="auto"/>
              <w:left w:val="single" w:sz="4" w:space="0" w:color="auto"/>
            </w:tcBorders>
          </w:tcPr>
          <w:p w14:paraId="17F0A0F6"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200</w:t>
            </w:r>
          </w:p>
        </w:tc>
        <w:tc>
          <w:tcPr>
            <w:tcW w:w="1984" w:type="dxa"/>
            <w:shd w:val="clear" w:color="auto" w:fill="auto"/>
          </w:tcPr>
          <w:p w14:paraId="055BC65A" w14:textId="50F912F5" w:rsidR="00970617" w:rsidRPr="001C3D36" w:rsidRDefault="00970617" w:rsidP="00970617">
            <w:pPr>
              <w:spacing w:after="0" w:line="240" w:lineRule="auto"/>
              <w:rPr>
                <w:rFonts w:ascii="Times New Roman" w:eastAsia="Calibri" w:hAnsi="Times New Roman" w:cs="Times New Roman"/>
                <w:bCs/>
              </w:rPr>
            </w:pPr>
          </w:p>
        </w:tc>
        <w:tc>
          <w:tcPr>
            <w:tcW w:w="2127" w:type="dxa"/>
          </w:tcPr>
          <w:p w14:paraId="05674FFB"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409B340E" w14:textId="677404A2" w:rsidTr="00970617">
        <w:tc>
          <w:tcPr>
            <w:tcW w:w="704" w:type="dxa"/>
            <w:shd w:val="clear" w:color="auto" w:fill="auto"/>
          </w:tcPr>
          <w:p w14:paraId="067A9517"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3.2.</w:t>
            </w:r>
          </w:p>
        </w:tc>
        <w:tc>
          <w:tcPr>
            <w:tcW w:w="2840" w:type="dxa"/>
            <w:tcBorders>
              <w:right w:val="single" w:sz="4" w:space="0" w:color="auto"/>
            </w:tcBorders>
            <w:shd w:val="clear" w:color="auto" w:fill="auto"/>
          </w:tcPr>
          <w:p w14:paraId="27B65A04"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šaltu asfaltbetonio  mišiniu </w:t>
            </w:r>
          </w:p>
        </w:tc>
        <w:tc>
          <w:tcPr>
            <w:tcW w:w="993" w:type="dxa"/>
            <w:vMerge/>
            <w:tcBorders>
              <w:left w:val="single" w:sz="4" w:space="0" w:color="auto"/>
              <w:bottom w:val="single" w:sz="4" w:space="0" w:color="auto"/>
              <w:right w:val="single" w:sz="4" w:space="0" w:color="auto"/>
            </w:tcBorders>
          </w:tcPr>
          <w:p w14:paraId="19A809F2"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E924F1F"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14</w:t>
            </w:r>
            <w:r w:rsidRPr="001C3D36">
              <w:rPr>
                <w:rFonts w:ascii="Times New Roman" w:eastAsia="Calibri" w:hAnsi="Times New Roman" w:cs="Times New Roman"/>
                <w:lang w:val="es-MX"/>
              </w:rPr>
              <w:t>0</w:t>
            </w:r>
          </w:p>
        </w:tc>
        <w:tc>
          <w:tcPr>
            <w:tcW w:w="1984" w:type="dxa"/>
            <w:shd w:val="clear" w:color="auto" w:fill="auto"/>
          </w:tcPr>
          <w:p w14:paraId="2DF239AC" w14:textId="7E592D7F" w:rsidR="00970617" w:rsidRPr="001C3D36" w:rsidRDefault="00970617" w:rsidP="00970617">
            <w:pPr>
              <w:spacing w:after="0" w:line="240" w:lineRule="auto"/>
              <w:rPr>
                <w:rFonts w:ascii="Times New Roman" w:eastAsia="Calibri" w:hAnsi="Times New Roman" w:cs="Times New Roman"/>
                <w:bCs/>
              </w:rPr>
            </w:pPr>
          </w:p>
        </w:tc>
        <w:tc>
          <w:tcPr>
            <w:tcW w:w="2127" w:type="dxa"/>
          </w:tcPr>
          <w:p w14:paraId="68E29A62"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307668B8" w14:textId="58499225" w:rsidTr="00970617">
        <w:trPr>
          <w:trHeight w:val="1377"/>
        </w:trPr>
        <w:tc>
          <w:tcPr>
            <w:tcW w:w="704" w:type="dxa"/>
            <w:shd w:val="clear" w:color="auto" w:fill="auto"/>
          </w:tcPr>
          <w:p w14:paraId="1D28DC3F"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4.</w:t>
            </w:r>
          </w:p>
        </w:tc>
        <w:tc>
          <w:tcPr>
            <w:tcW w:w="2840" w:type="dxa"/>
            <w:shd w:val="clear" w:color="auto" w:fill="auto"/>
          </w:tcPr>
          <w:p w14:paraId="43962A96"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Asfaltbetonio viršutinio dangos sluoksni</w:t>
            </w:r>
            <w:r>
              <w:rPr>
                <w:rFonts w:ascii="Times New Roman" w:eastAsia="Calibri" w:hAnsi="Times New Roman" w:cs="Times New Roman"/>
              </w:rPr>
              <w:t>o</w:t>
            </w:r>
            <w:r w:rsidRPr="001C3D36">
              <w:rPr>
                <w:rFonts w:ascii="Times New Roman" w:eastAsia="Calibri" w:hAnsi="Times New Roman" w:cs="Times New Roman"/>
                <w:bCs/>
              </w:rPr>
              <w:t xml:space="preserve"> iš AC 11 V</w:t>
            </w:r>
            <w:r>
              <w:rPr>
                <w:rFonts w:ascii="Times New Roman" w:eastAsia="Calibri" w:hAnsi="Times New Roman" w:cs="Times New Roman"/>
                <w:bCs/>
              </w:rPr>
              <w:t>S</w:t>
            </w:r>
            <w:r w:rsidRPr="001C3D36">
              <w:rPr>
                <w:rFonts w:ascii="Times New Roman" w:eastAsia="Calibri" w:hAnsi="Times New Roman" w:cs="Times New Roman"/>
                <w:bCs/>
              </w:rPr>
              <w:t xml:space="preserve"> asfaltbetonio mišinio </w:t>
            </w:r>
            <w:r>
              <w:rPr>
                <w:rFonts w:ascii="Times New Roman" w:eastAsia="Calibri" w:hAnsi="Times New Roman" w:cs="Times New Roman"/>
              </w:rPr>
              <w:t xml:space="preserve"> </w:t>
            </w:r>
            <w:r w:rsidRPr="001C3D36">
              <w:rPr>
                <w:rFonts w:ascii="Times New Roman" w:eastAsia="Calibri" w:hAnsi="Times New Roman" w:cs="Times New Roman"/>
              </w:rPr>
              <w:t xml:space="preserve"> įrengimas 4 cm storio</w:t>
            </w:r>
          </w:p>
        </w:tc>
        <w:tc>
          <w:tcPr>
            <w:tcW w:w="993" w:type="dxa"/>
            <w:tcBorders>
              <w:top w:val="single" w:sz="4" w:space="0" w:color="auto"/>
              <w:bottom w:val="single" w:sz="4" w:space="0" w:color="auto"/>
            </w:tcBorders>
          </w:tcPr>
          <w:p w14:paraId="72ECA431"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1559" w:type="dxa"/>
          </w:tcPr>
          <w:p w14:paraId="7B63D49F" w14:textId="77777777" w:rsidR="00970617"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15000</w:t>
            </w:r>
          </w:p>
        </w:tc>
        <w:tc>
          <w:tcPr>
            <w:tcW w:w="1984" w:type="dxa"/>
            <w:shd w:val="clear" w:color="auto" w:fill="auto"/>
          </w:tcPr>
          <w:p w14:paraId="3FE0DC76" w14:textId="3E3361F0"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978688A"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174B4515" w14:textId="3B4F3A78" w:rsidTr="00970617">
        <w:trPr>
          <w:trHeight w:val="1052"/>
        </w:trPr>
        <w:tc>
          <w:tcPr>
            <w:tcW w:w="704" w:type="dxa"/>
            <w:shd w:val="clear" w:color="auto" w:fill="auto"/>
          </w:tcPr>
          <w:p w14:paraId="499C2A1E"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p>
        </w:tc>
        <w:tc>
          <w:tcPr>
            <w:tcW w:w="2840" w:type="dxa"/>
            <w:shd w:val="clear" w:color="auto" w:fill="auto"/>
          </w:tcPr>
          <w:p w14:paraId="0708A17C"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Asfaltbetonio viršutinio dangos sluoksnio</w:t>
            </w:r>
            <w:r w:rsidRPr="001C3D36">
              <w:rPr>
                <w:rFonts w:ascii="Times New Roman" w:eastAsia="Calibri" w:hAnsi="Times New Roman" w:cs="Times New Roman"/>
                <w:bCs/>
              </w:rPr>
              <w:t xml:space="preserve"> iš AC 11 V</w:t>
            </w:r>
            <w:r>
              <w:rPr>
                <w:rFonts w:ascii="Times New Roman" w:eastAsia="Calibri" w:hAnsi="Times New Roman" w:cs="Times New Roman"/>
                <w:bCs/>
              </w:rPr>
              <w:t>N</w:t>
            </w:r>
            <w:r w:rsidRPr="001C3D36">
              <w:rPr>
                <w:rFonts w:ascii="Times New Roman" w:eastAsia="Calibri" w:hAnsi="Times New Roman" w:cs="Times New Roman"/>
                <w:bCs/>
              </w:rPr>
              <w:t xml:space="preserve"> asfaltbetonio mišinio</w:t>
            </w:r>
            <w:r>
              <w:rPr>
                <w:rFonts w:ascii="Times New Roman" w:eastAsia="Calibri" w:hAnsi="Times New Roman" w:cs="Times New Roman"/>
              </w:rPr>
              <w:t xml:space="preserve"> </w:t>
            </w:r>
            <w:r w:rsidRPr="001C3D36">
              <w:rPr>
                <w:rFonts w:ascii="Times New Roman" w:eastAsia="Calibri" w:hAnsi="Times New Roman" w:cs="Times New Roman"/>
              </w:rPr>
              <w:t xml:space="preserve"> įrengimas 4 cm storio</w:t>
            </w:r>
          </w:p>
        </w:tc>
        <w:tc>
          <w:tcPr>
            <w:tcW w:w="993" w:type="dxa"/>
            <w:tcBorders>
              <w:top w:val="single" w:sz="4" w:space="0" w:color="auto"/>
              <w:bottom w:val="single" w:sz="4" w:space="0" w:color="auto"/>
            </w:tcBorders>
          </w:tcPr>
          <w:p w14:paraId="7127CAB1"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m²</w:t>
            </w:r>
          </w:p>
        </w:tc>
        <w:tc>
          <w:tcPr>
            <w:tcW w:w="1559" w:type="dxa"/>
            <w:tcBorders>
              <w:bottom w:val="nil"/>
            </w:tcBorders>
          </w:tcPr>
          <w:p w14:paraId="1E97CE6E"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8000</w:t>
            </w:r>
          </w:p>
        </w:tc>
        <w:tc>
          <w:tcPr>
            <w:tcW w:w="1984" w:type="dxa"/>
            <w:tcBorders>
              <w:bottom w:val="nil"/>
            </w:tcBorders>
            <w:shd w:val="clear" w:color="auto" w:fill="auto"/>
          </w:tcPr>
          <w:p w14:paraId="40D71B9E" w14:textId="54411751" w:rsidR="00970617" w:rsidRPr="001C3D36" w:rsidRDefault="00970617" w:rsidP="00970617">
            <w:pPr>
              <w:spacing w:after="0" w:line="240" w:lineRule="auto"/>
              <w:rPr>
                <w:rFonts w:ascii="Times New Roman" w:eastAsia="Calibri" w:hAnsi="Times New Roman" w:cs="Times New Roman"/>
                <w:bCs/>
              </w:rPr>
            </w:pPr>
          </w:p>
        </w:tc>
        <w:tc>
          <w:tcPr>
            <w:tcW w:w="2127" w:type="dxa"/>
            <w:tcBorders>
              <w:bottom w:val="nil"/>
            </w:tcBorders>
          </w:tcPr>
          <w:p w14:paraId="6982DA3E"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86120D4" w14:textId="5BFB75C2" w:rsidTr="00970617">
        <w:trPr>
          <w:trHeight w:val="1052"/>
        </w:trPr>
        <w:tc>
          <w:tcPr>
            <w:tcW w:w="704" w:type="dxa"/>
            <w:shd w:val="clear" w:color="auto" w:fill="auto"/>
          </w:tcPr>
          <w:p w14:paraId="3DA5F173"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6.</w:t>
            </w:r>
          </w:p>
        </w:tc>
        <w:tc>
          <w:tcPr>
            <w:tcW w:w="2840" w:type="dxa"/>
            <w:tcBorders>
              <w:right w:val="single" w:sz="4" w:space="0" w:color="auto"/>
            </w:tcBorders>
            <w:shd w:val="clear" w:color="auto" w:fill="auto"/>
          </w:tcPr>
          <w:p w14:paraId="222C92CF" w14:textId="77777777" w:rsidR="00970617" w:rsidRPr="001C3D36" w:rsidRDefault="00970617" w:rsidP="00970617">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Viensluoksnės</w:t>
            </w:r>
            <w:proofErr w:type="spellEnd"/>
            <w:r>
              <w:rPr>
                <w:rFonts w:ascii="Times New Roman" w:eastAsia="Calibri" w:hAnsi="Times New Roman" w:cs="Times New Roman"/>
              </w:rPr>
              <w:t xml:space="preserve"> </w:t>
            </w:r>
            <w:r w:rsidRPr="001C3D36">
              <w:rPr>
                <w:rFonts w:ascii="Times New Roman" w:eastAsia="Calibri" w:hAnsi="Times New Roman" w:cs="Times New Roman"/>
              </w:rPr>
              <w:t>asfalto pagrindo-dangos įrengimas 6 cm storio</w:t>
            </w:r>
          </w:p>
        </w:tc>
        <w:tc>
          <w:tcPr>
            <w:tcW w:w="993" w:type="dxa"/>
            <w:tcBorders>
              <w:top w:val="nil"/>
              <w:left w:val="single" w:sz="4" w:space="0" w:color="auto"/>
              <w:bottom w:val="single" w:sz="4" w:space="0" w:color="auto"/>
              <w:right w:val="single" w:sz="4" w:space="0" w:color="auto"/>
            </w:tcBorders>
          </w:tcPr>
          <w:p w14:paraId="2308D45C"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m²</w:t>
            </w:r>
          </w:p>
        </w:tc>
        <w:tc>
          <w:tcPr>
            <w:tcW w:w="1559" w:type="dxa"/>
            <w:tcBorders>
              <w:left w:val="single" w:sz="4" w:space="0" w:color="auto"/>
            </w:tcBorders>
          </w:tcPr>
          <w:p w14:paraId="24C79A00"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1000</w:t>
            </w:r>
          </w:p>
        </w:tc>
        <w:tc>
          <w:tcPr>
            <w:tcW w:w="1984" w:type="dxa"/>
            <w:shd w:val="clear" w:color="auto" w:fill="auto"/>
          </w:tcPr>
          <w:p w14:paraId="186BBDE8" w14:textId="6028642D" w:rsidR="00970617" w:rsidRPr="001C3D36" w:rsidRDefault="00970617" w:rsidP="00970617">
            <w:pPr>
              <w:spacing w:after="0" w:line="240" w:lineRule="auto"/>
              <w:rPr>
                <w:rFonts w:ascii="Times New Roman" w:eastAsia="Calibri" w:hAnsi="Times New Roman" w:cs="Times New Roman"/>
                <w:bCs/>
              </w:rPr>
            </w:pPr>
          </w:p>
        </w:tc>
        <w:tc>
          <w:tcPr>
            <w:tcW w:w="2127" w:type="dxa"/>
          </w:tcPr>
          <w:p w14:paraId="58E16945"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FB7755" w14:paraId="766C72B6" w14:textId="5A905514" w:rsidTr="00970617">
        <w:trPr>
          <w:trHeight w:val="1052"/>
        </w:trPr>
        <w:tc>
          <w:tcPr>
            <w:tcW w:w="704" w:type="dxa"/>
            <w:shd w:val="clear" w:color="auto" w:fill="auto"/>
          </w:tcPr>
          <w:p w14:paraId="41356405" w14:textId="77777777" w:rsidR="00970617" w:rsidRPr="00FB7755" w:rsidRDefault="00970617" w:rsidP="00970617">
            <w:pPr>
              <w:spacing w:after="0" w:line="240" w:lineRule="auto"/>
              <w:ind w:firstLine="22"/>
              <w:jc w:val="center"/>
              <w:rPr>
                <w:rFonts w:ascii="Times New Roman" w:eastAsia="Calibri" w:hAnsi="Times New Roman" w:cs="Times New Roman"/>
                <w:color w:val="FF0000"/>
              </w:rPr>
            </w:pPr>
            <w:r w:rsidRPr="00A84384">
              <w:rPr>
                <w:rFonts w:ascii="Times New Roman" w:eastAsia="Calibri" w:hAnsi="Times New Roman" w:cs="Times New Roman"/>
              </w:rPr>
              <w:t>7.</w:t>
            </w:r>
          </w:p>
        </w:tc>
        <w:tc>
          <w:tcPr>
            <w:tcW w:w="2840" w:type="dxa"/>
            <w:tcBorders>
              <w:right w:val="single" w:sz="4" w:space="0" w:color="auto"/>
            </w:tcBorders>
            <w:shd w:val="clear" w:color="auto" w:fill="auto"/>
          </w:tcPr>
          <w:p w14:paraId="384AE929" w14:textId="77777777" w:rsidR="00970617" w:rsidRPr="00FB7755" w:rsidRDefault="00970617" w:rsidP="00970617">
            <w:pPr>
              <w:spacing w:after="0" w:line="240" w:lineRule="auto"/>
              <w:ind w:firstLine="18"/>
              <w:rPr>
                <w:rFonts w:ascii="Times New Roman" w:eastAsia="Calibri" w:hAnsi="Times New Roman" w:cs="Times New Roman"/>
                <w:color w:val="FF0000"/>
              </w:rPr>
            </w:pPr>
            <w:proofErr w:type="spellStart"/>
            <w:r w:rsidRPr="00B55632">
              <w:rPr>
                <w:rFonts w:ascii="Times New Roman" w:eastAsia="Calibri" w:hAnsi="Times New Roman" w:cs="Times New Roman"/>
              </w:rPr>
              <w:t>Viensluoksnės</w:t>
            </w:r>
            <w:proofErr w:type="spellEnd"/>
            <w:r w:rsidRPr="00B55632">
              <w:rPr>
                <w:rFonts w:ascii="Times New Roman" w:eastAsia="Calibri" w:hAnsi="Times New Roman" w:cs="Times New Roman"/>
              </w:rPr>
              <w:t xml:space="preserve"> asfalto pagrindo-dangos įrengimas 8 cm storio</w:t>
            </w:r>
          </w:p>
        </w:tc>
        <w:tc>
          <w:tcPr>
            <w:tcW w:w="993" w:type="dxa"/>
            <w:tcBorders>
              <w:top w:val="nil"/>
              <w:left w:val="single" w:sz="4" w:space="0" w:color="auto"/>
              <w:bottom w:val="single" w:sz="4" w:space="0" w:color="auto"/>
              <w:right w:val="single" w:sz="4" w:space="0" w:color="auto"/>
            </w:tcBorders>
          </w:tcPr>
          <w:p w14:paraId="2CDF9F77" w14:textId="77777777" w:rsidR="00970617" w:rsidRPr="00FB7755" w:rsidRDefault="00970617" w:rsidP="00970617">
            <w:pPr>
              <w:spacing w:after="0" w:line="240" w:lineRule="auto"/>
              <w:ind w:firstLine="18"/>
              <w:jc w:val="center"/>
              <w:rPr>
                <w:rFonts w:ascii="Times New Roman" w:eastAsia="Calibri" w:hAnsi="Times New Roman" w:cs="Times New Roman"/>
                <w:color w:val="FF0000"/>
                <w:lang w:val="es-MX"/>
              </w:rPr>
            </w:pPr>
            <w:r w:rsidRPr="00CE42D8">
              <w:rPr>
                <w:rFonts w:ascii="Times New Roman" w:eastAsia="Calibri" w:hAnsi="Times New Roman" w:cs="Times New Roman"/>
                <w:lang w:val="es-MX"/>
              </w:rPr>
              <w:t>m²</w:t>
            </w:r>
          </w:p>
        </w:tc>
        <w:tc>
          <w:tcPr>
            <w:tcW w:w="1559" w:type="dxa"/>
            <w:tcBorders>
              <w:left w:val="single" w:sz="4" w:space="0" w:color="auto"/>
            </w:tcBorders>
          </w:tcPr>
          <w:p w14:paraId="19F55C58" w14:textId="77777777" w:rsidR="00970617" w:rsidRPr="00FB7755" w:rsidRDefault="00970617" w:rsidP="00970617">
            <w:pPr>
              <w:spacing w:after="0" w:line="240" w:lineRule="auto"/>
              <w:ind w:firstLine="18"/>
              <w:jc w:val="center"/>
              <w:rPr>
                <w:rFonts w:ascii="Times New Roman" w:eastAsia="Calibri" w:hAnsi="Times New Roman" w:cs="Times New Roman"/>
                <w:color w:val="FF0000"/>
                <w:lang w:val="es-MX"/>
              </w:rPr>
            </w:pPr>
            <w:r w:rsidRPr="00CE42D8">
              <w:rPr>
                <w:rFonts w:ascii="Times New Roman" w:eastAsia="Calibri" w:hAnsi="Times New Roman" w:cs="Times New Roman"/>
                <w:lang w:val="es-MX"/>
              </w:rPr>
              <w:t>4600</w:t>
            </w:r>
          </w:p>
        </w:tc>
        <w:tc>
          <w:tcPr>
            <w:tcW w:w="1984" w:type="dxa"/>
            <w:shd w:val="clear" w:color="auto" w:fill="auto"/>
          </w:tcPr>
          <w:p w14:paraId="74E453B6" w14:textId="089805D1" w:rsidR="00970617" w:rsidRPr="00FB7755" w:rsidRDefault="00970617" w:rsidP="00970617">
            <w:pPr>
              <w:spacing w:after="0" w:line="240" w:lineRule="auto"/>
              <w:rPr>
                <w:rFonts w:ascii="Times New Roman" w:eastAsia="Calibri" w:hAnsi="Times New Roman" w:cs="Times New Roman"/>
                <w:bCs/>
                <w:color w:val="FF0000"/>
              </w:rPr>
            </w:pPr>
          </w:p>
        </w:tc>
        <w:tc>
          <w:tcPr>
            <w:tcW w:w="2127" w:type="dxa"/>
          </w:tcPr>
          <w:p w14:paraId="6E1CD860" w14:textId="77777777" w:rsidR="00970617" w:rsidRPr="00FB7755" w:rsidRDefault="00970617" w:rsidP="00970617">
            <w:pPr>
              <w:spacing w:after="0" w:line="240" w:lineRule="auto"/>
              <w:rPr>
                <w:rFonts w:ascii="Times New Roman" w:eastAsia="Calibri" w:hAnsi="Times New Roman" w:cs="Times New Roman"/>
                <w:bCs/>
                <w:color w:val="FF0000"/>
              </w:rPr>
            </w:pPr>
          </w:p>
        </w:tc>
      </w:tr>
      <w:tr w:rsidR="00970617" w:rsidRPr="001C3D36" w14:paraId="317518A8" w14:textId="63A5BB3B" w:rsidTr="00970617">
        <w:trPr>
          <w:trHeight w:val="510"/>
        </w:trPr>
        <w:tc>
          <w:tcPr>
            <w:tcW w:w="704" w:type="dxa"/>
            <w:shd w:val="clear" w:color="auto" w:fill="auto"/>
          </w:tcPr>
          <w:p w14:paraId="3979AB3A"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w:t>
            </w:r>
          </w:p>
        </w:tc>
        <w:tc>
          <w:tcPr>
            <w:tcW w:w="2840" w:type="dxa"/>
            <w:tcBorders>
              <w:bottom w:val="single" w:sz="4" w:space="0" w:color="auto"/>
              <w:right w:val="single" w:sz="4" w:space="0" w:color="auto"/>
            </w:tcBorders>
            <w:shd w:val="clear" w:color="auto" w:fill="auto"/>
          </w:tcPr>
          <w:p w14:paraId="0BAA9455" w14:textId="77777777" w:rsidR="00970617" w:rsidRPr="001C3D36" w:rsidRDefault="00970617" w:rsidP="00970617">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Viensluoksnio</w:t>
            </w:r>
            <w:proofErr w:type="spellEnd"/>
            <w:r w:rsidRPr="001C3D36">
              <w:rPr>
                <w:rFonts w:ascii="Times New Roman" w:eastAsia="Calibri" w:hAnsi="Times New Roman" w:cs="Times New Roman"/>
              </w:rPr>
              <w:t xml:space="preserve"> paviršiaus apdaro įrengimas, panaudojant rišiklį ir:</w:t>
            </w:r>
          </w:p>
        </w:tc>
        <w:tc>
          <w:tcPr>
            <w:tcW w:w="993" w:type="dxa"/>
            <w:vMerge w:val="restart"/>
            <w:tcBorders>
              <w:top w:val="single" w:sz="4" w:space="0" w:color="auto"/>
              <w:left w:val="single" w:sz="4" w:space="0" w:color="auto"/>
              <w:right w:val="single" w:sz="4" w:space="0" w:color="auto"/>
            </w:tcBorders>
          </w:tcPr>
          <w:p w14:paraId="2A094690"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m²</w:t>
            </w:r>
          </w:p>
        </w:tc>
        <w:tc>
          <w:tcPr>
            <w:tcW w:w="3543" w:type="dxa"/>
            <w:gridSpan w:val="2"/>
            <w:tcBorders>
              <w:left w:val="single" w:sz="4" w:space="0" w:color="auto"/>
              <w:bottom w:val="single" w:sz="4" w:space="0" w:color="auto"/>
            </w:tcBorders>
          </w:tcPr>
          <w:p w14:paraId="65B37AA6" w14:textId="77777777" w:rsidR="00970617" w:rsidRPr="001C3D36" w:rsidRDefault="00970617" w:rsidP="00970617">
            <w:pPr>
              <w:spacing w:after="0" w:line="240" w:lineRule="auto"/>
              <w:rPr>
                <w:rFonts w:ascii="Times New Roman" w:eastAsia="Calibri" w:hAnsi="Times New Roman" w:cs="Times New Roman"/>
                <w:bCs/>
              </w:rPr>
            </w:pPr>
          </w:p>
        </w:tc>
        <w:tc>
          <w:tcPr>
            <w:tcW w:w="2127" w:type="dxa"/>
            <w:tcBorders>
              <w:left w:val="single" w:sz="4" w:space="0" w:color="auto"/>
              <w:bottom w:val="single" w:sz="4" w:space="0" w:color="auto"/>
            </w:tcBorders>
          </w:tcPr>
          <w:p w14:paraId="680CB70C"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3A1910" w14:paraId="51A6D1B1" w14:textId="4AD747C9" w:rsidTr="00970617">
        <w:trPr>
          <w:trHeight w:val="903"/>
        </w:trPr>
        <w:tc>
          <w:tcPr>
            <w:tcW w:w="704" w:type="dxa"/>
            <w:shd w:val="clear" w:color="auto" w:fill="auto"/>
          </w:tcPr>
          <w:p w14:paraId="743FC383"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.1.</w:t>
            </w:r>
          </w:p>
        </w:tc>
        <w:tc>
          <w:tcPr>
            <w:tcW w:w="2840" w:type="dxa"/>
            <w:tcBorders>
              <w:right w:val="single" w:sz="4" w:space="0" w:color="auto"/>
            </w:tcBorders>
            <w:shd w:val="clear" w:color="auto" w:fill="auto"/>
          </w:tcPr>
          <w:p w14:paraId="4D3C7AAA"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mineralinę medžiagą </w:t>
            </w:r>
          </w:p>
          <w:p w14:paraId="243AB230"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(reikalavimai: SZ18/LA20; </w:t>
            </w:r>
            <w:proofErr w:type="spellStart"/>
            <w:r w:rsidRPr="001C3D36">
              <w:rPr>
                <w:rFonts w:ascii="Times New Roman" w:eastAsia="Calibri" w:hAnsi="Times New Roman" w:cs="Times New Roman"/>
              </w:rPr>
              <w:t>PSVdek</w:t>
            </w:r>
            <w:proofErr w:type="spellEnd"/>
            <w:r w:rsidRPr="001C3D36">
              <w:rPr>
                <w:rFonts w:ascii="Times New Roman" w:eastAsia="Calibri" w:hAnsi="Times New Roman" w:cs="Times New Roman"/>
              </w:rPr>
              <w:t>.(48)</w:t>
            </w:r>
          </w:p>
        </w:tc>
        <w:tc>
          <w:tcPr>
            <w:tcW w:w="993" w:type="dxa"/>
            <w:vMerge/>
            <w:tcBorders>
              <w:left w:val="single" w:sz="4" w:space="0" w:color="auto"/>
              <w:right w:val="single" w:sz="4" w:space="0" w:color="auto"/>
            </w:tcBorders>
          </w:tcPr>
          <w:p w14:paraId="7AD29A86"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7C7F04A1" w14:textId="77777777" w:rsidR="00970617" w:rsidRPr="001C3D36" w:rsidRDefault="00970617" w:rsidP="00970617">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3500</w:t>
            </w:r>
          </w:p>
        </w:tc>
        <w:tc>
          <w:tcPr>
            <w:tcW w:w="1984" w:type="dxa"/>
            <w:shd w:val="clear" w:color="auto" w:fill="auto"/>
          </w:tcPr>
          <w:p w14:paraId="7E06458B" w14:textId="4B23D2E1" w:rsidR="00970617" w:rsidRPr="003A1910" w:rsidRDefault="00970617" w:rsidP="00970617">
            <w:pPr>
              <w:spacing w:after="0" w:line="240" w:lineRule="auto"/>
              <w:rPr>
                <w:rFonts w:ascii="Times New Roman" w:eastAsia="Calibri" w:hAnsi="Times New Roman" w:cs="Times New Roman"/>
                <w:bCs/>
                <w:color w:val="FF0000"/>
              </w:rPr>
            </w:pPr>
          </w:p>
        </w:tc>
        <w:tc>
          <w:tcPr>
            <w:tcW w:w="2127" w:type="dxa"/>
          </w:tcPr>
          <w:p w14:paraId="3FE9D099" w14:textId="77777777" w:rsidR="00970617" w:rsidRPr="003A1910" w:rsidRDefault="00970617" w:rsidP="00970617">
            <w:pPr>
              <w:spacing w:after="0" w:line="240" w:lineRule="auto"/>
              <w:rPr>
                <w:rFonts w:ascii="Times New Roman" w:eastAsia="Calibri" w:hAnsi="Times New Roman" w:cs="Times New Roman"/>
                <w:bCs/>
                <w:color w:val="FF0000"/>
              </w:rPr>
            </w:pPr>
          </w:p>
        </w:tc>
      </w:tr>
      <w:tr w:rsidR="00970617" w:rsidRPr="001C3D36" w14:paraId="392795FB" w14:textId="07F44A9D" w:rsidTr="00970617">
        <w:trPr>
          <w:trHeight w:val="277"/>
        </w:trPr>
        <w:tc>
          <w:tcPr>
            <w:tcW w:w="704" w:type="dxa"/>
            <w:shd w:val="clear" w:color="auto" w:fill="auto"/>
          </w:tcPr>
          <w:p w14:paraId="07C7583C"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8</w:t>
            </w:r>
            <w:r w:rsidRPr="001C3D36">
              <w:rPr>
                <w:rFonts w:ascii="Times New Roman" w:eastAsia="Calibri" w:hAnsi="Times New Roman" w:cs="Times New Roman"/>
              </w:rPr>
              <w:t>.2.</w:t>
            </w:r>
          </w:p>
        </w:tc>
        <w:tc>
          <w:tcPr>
            <w:tcW w:w="2840" w:type="dxa"/>
            <w:tcBorders>
              <w:right w:val="single" w:sz="4" w:space="0" w:color="auto"/>
            </w:tcBorders>
            <w:shd w:val="clear" w:color="auto" w:fill="auto"/>
          </w:tcPr>
          <w:p w14:paraId="05909C9D"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mineralinę medžiagą </w:t>
            </w:r>
          </w:p>
          <w:p w14:paraId="17D4E9F6"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(reikalavimai: SZ22/LA25; PSV44)</w:t>
            </w:r>
          </w:p>
        </w:tc>
        <w:tc>
          <w:tcPr>
            <w:tcW w:w="993" w:type="dxa"/>
            <w:vMerge/>
            <w:tcBorders>
              <w:left w:val="single" w:sz="4" w:space="0" w:color="auto"/>
              <w:bottom w:val="single" w:sz="4" w:space="0" w:color="auto"/>
              <w:right w:val="single" w:sz="4" w:space="0" w:color="auto"/>
            </w:tcBorders>
          </w:tcPr>
          <w:p w14:paraId="5E203B50"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159047B4" w14:textId="77777777" w:rsidR="00970617" w:rsidRPr="001C3D36" w:rsidRDefault="00970617" w:rsidP="00970617">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3500</w:t>
            </w:r>
          </w:p>
        </w:tc>
        <w:tc>
          <w:tcPr>
            <w:tcW w:w="1984" w:type="dxa"/>
            <w:shd w:val="clear" w:color="auto" w:fill="auto"/>
          </w:tcPr>
          <w:p w14:paraId="48A9E79F" w14:textId="385DE52B" w:rsidR="00970617" w:rsidRPr="001C3D36" w:rsidRDefault="00970617" w:rsidP="00970617">
            <w:pPr>
              <w:spacing w:after="0" w:line="240" w:lineRule="auto"/>
              <w:rPr>
                <w:rFonts w:ascii="Times New Roman" w:eastAsia="Calibri" w:hAnsi="Times New Roman" w:cs="Times New Roman"/>
                <w:b/>
                <w:bCs/>
              </w:rPr>
            </w:pPr>
          </w:p>
        </w:tc>
        <w:tc>
          <w:tcPr>
            <w:tcW w:w="2127" w:type="dxa"/>
          </w:tcPr>
          <w:p w14:paraId="41DF1205" w14:textId="77777777" w:rsidR="00970617" w:rsidRPr="001C3D36" w:rsidRDefault="00970617" w:rsidP="00970617">
            <w:pPr>
              <w:spacing w:after="0" w:line="240" w:lineRule="auto"/>
              <w:rPr>
                <w:rFonts w:ascii="Times New Roman" w:eastAsia="Calibri" w:hAnsi="Times New Roman" w:cs="Times New Roman"/>
                <w:b/>
                <w:bCs/>
              </w:rPr>
            </w:pPr>
          </w:p>
        </w:tc>
      </w:tr>
      <w:tr w:rsidR="00970617" w:rsidRPr="001C3D36" w14:paraId="18D9C9E2" w14:textId="25C3315F" w:rsidTr="00970617">
        <w:tc>
          <w:tcPr>
            <w:tcW w:w="704" w:type="dxa"/>
            <w:shd w:val="clear" w:color="auto" w:fill="auto"/>
          </w:tcPr>
          <w:p w14:paraId="3EB18225"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9</w:t>
            </w:r>
            <w:r w:rsidRPr="001C3D36">
              <w:rPr>
                <w:rFonts w:ascii="Times New Roman" w:eastAsia="Calibri" w:hAnsi="Times New Roman" w:cs="Times New Roman"/>
              </w:rPr>
              <w:t>.</w:t>
            </w:r>
          </w:p>
        </w:tc>
        <w:tc>
          <w:tcPr>
            <w:tcW w:w="2840" w:type="dxa"/>
            <w:shd w:val="clear" w:color="auto" w:fill="auto"/>
          </w:tcPr>
          <w:p w14:paraId="3ADA959E" w14:textId="77777777" w:rsidR="00970617" w:rsidRPr="001C3D36" w:rsidRDefault="00970617" w:rsidP="00970617">
            <w:pPr>
              <w:spacing w:after="0" w:line="240" w:lineRule="auto"/>
              <w:rPr>
                <w:rFonts w:ascii="Times New Roman" w:eastAsia="Calibri" w:hAnsi="Times New Roman" w:cs="Times New Roman"/>
              </w:rPr>
            </w:pPr>
            <w:r>
              <w:rPr>
                <w:rFonts w:ascii="Times New Roman" w:eastAsia="Calibri" w:hAnsi="Times New Roman" w:cs="Times New Roman"/>
              </w:rPr>
              <w:t>Juodų dangų paviršiaus pagruntavimas bitumine emulsija</w:t>
            </w:r>
            <w:r w:rsidRPr="001C3D36">
              <w:rPr>
                <w:rFonts w:ascii="Times New Roman" w:eastAsia="Calibri" w:hAnsi="Times New Roman" w:cs="Times New Roman"/>
              </w:rPr>
              <w:t xml:space="preserve"> </w:t>
            </w:r>
          </w:p>
        </w:tc>
        <w:tc>
          <w:tcPr>
            <w:tcW w:w="993" w:type="dxa"/>
            <w:tcBorders>
              <w:top w:val="single" w:sz="4" w:space="0" w:color="auto"/>
            </w:tcBorders>
          </w:tcPr>
          <w:p w14:paraId="6EAA8F82"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20506883"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830</w:t>
            </w:r>
          </w:p>
        </w:tc>
        <w:tc>
          <w:tcPr>
            <w:tcW w:w="1984" w:type="dxa"/>
            <w:shd w:val="clear" w:color="auto" w:fill="auto"/>
          </w:tcPr>
          <w:p w14:paraId="47C62DD9" w14:textId="052D7DE3" w:rsidR="00970617" w:rsidRPr="001C3D36" w:rsidRDefault="00970617" w:rsidP="00970617">
            <w:pPr>
              <w:spacing w:after="0" w:line="240" w:lineRule="auto"/>
              <w:rPr>
                <w:rFonts w:ascii="Times New Roman" w:eastAsia="Calibri" w:hAnsi="Times New Roman" w:cs="Times New Roman"/>
                <w:bCs/>
              </w:rPr>
            </w:pPr>
          </w:p>
        </w:tc>
        <w:tc>
          <w:tcPr>
            <w:tcW w:w="2127" w:type="dxa"/>
          </w:tcPr>
          <w:p w14:paraId="4C49BE09"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4F65DD51" w14:textId="440C45C6" w:rsidTr="00970617">
        <w:tc>
          <w:tcPr>
            <w:tcW w:w="704" w:type="dxa"/>
            <w:shd w:val="clear" w:color="auto" w:fill="auto"/>
          </w:tcPr>
          <w:p w14:paraId="762293BA"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10</w:t>
            </w:r>
            <w:r w:rsidRPr="001C3D36">
              <w:rPr>
                <w:rFonts w:ascii="Times New Roman" w:eastAsia="Calibri" w:hAnsi="Times New Roman" w:cs="Times New Roman"/>
              </w:rPr>
              <w:t>.</w:t>
            </w:r>
          </w:p>
        </w:tc>
        <w:tc>
          <w:tcPr>
            <w:tcW w:w="2840" w:type="dxa"/>
            <w:shd w:val="clear" w:color="auto" w:fill="auto"/>
          </w:tcPr>
          <w:p w14:paraId="278A425B"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rPr>
                <w:t>10 mm</w:t>
              </w:r>
            </w:smartTag>
            <w:r w:rsidRPr="001C3D36">
              <w:rPr>
                <w:rFonts w:ascii="Times New Roman" w:eastAsia="Calibri" w:hAnsi="Times New Roman" w:cs="Times New Roman"/>
              </w:rPr>
              <w:t xml:space="preserve"> pločio) užtaisymas asfaltbetonio dangose, išfrezuojant ir užpilant bitumu </w:t>
            </w:r>
          </w:p>
        </w:tc>
        <w:tc>
          <w:tcPr>
            <w:tcW w:w="993" w:type="dxa"/>
          </w:tcPr>
          <w:p w14:paraId="7E20533A"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 m</w:t>
            </w:r>
          </w:p>
        </w:tc>
        <w:tc>
          <w:tcPr>
            <w:tcW w:w="1559" w:type="dxa"/>
          </w:tcPr>
          <w:p w14:paraId="3925E4C9"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1984" w:type="dxa"/>
            <w:shd w:val="clear" w:color="auto" w:fill="auto"/>
          </w:tcPr>
          <w:p w14:paraId="7DC6D1A7" w14:textId="3D432A15" w:rsidR="00970617" w:rsidRPr="001C3D36" w:rsidRDefault="00970617" w:rsidP="00970617">
            <w:pPr>
              <w:spacing w:after="0" w:line="240" w:lineRule="auto"/>
              <w:rPr>
                <w:rFonts w:ascii="Times New Roman" w:eastAsia="Calibri" w:hAnsi="Times New Roman" w:cs="Times New Roman"/>
                <w:bCs/>
              </w:rPr>
            </w:pPr>
          </w:p>
        </w:tc>
        <w:tc>
          <w:tcPr>
            <w:tcW w:w="2127" w:type="dxa"/>
          </w:tcPr>
          <w:p w14:paraId="25DD82FD"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032EA059" w14:textId="3DF6F761" w:rsidTr="00970617">
        <w:tc>
          <w:tcPr>
            <w:tcW w:w="704" w:type="dxa"/>
            <w:shd w:val="clear" w:color="auto" w:fill="auto"/>
          </w:tcPr>
          <w:p w14:paraId="11E84AC3"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11.</w:t>
            </w:r>
          </w:p>
        </w:tc>
        <w:tc>
          <w:tcPr>
            <w:tcW w:w="2840" w:type="dxa"/>
            <w:shd w:val="clear" w:color="auto" w:fill="auto"/>
          </w:tcPr>
          <w:p w14:paraId="1788E89E"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Plyšių (iki </w:t>
            </w:r>
            <w:smartTag w:uri="urn:schemas-microsoft-com:office:smarttags" w:element="metricconverter">
              <w:smartTagPr>
                <w:attr w:name="ProductID" w:val="10 mm"/>
              </w:smartTagPr>
              <w:r w:rsidRPr="001C3D36">
                <w:rPr>
                  <w:rFonts w:ascii="Times New Roman" w:eastAsia="Calibri" w:hAnsi="Times New Roman" w:cs="Times New Roman"/>
                </w:rPr>
                <w:t>10 mm</w:t>
              </w:r>
            </w:smartTag>
            <w:r w:rsidRPr="001C3D36">
              <w:rPr>
                <w:rFonts w:ascii="Times New Roman" w:eastAsia="Calibri" w:hAnsi="Times New Roman" w:cs="Times New Roman"/>
              </w:rPr>
              <w:t xml:space="preserve"> pločio) užtaisymas asfaltbetonio dangose, užpilant bitumu</w:t>
            </w:r>
          </w:p>
        </w:tc>
        <w:tc>
          <w:tcPr>
            <w:tcW w:w="993" w:type="dxa"/>
          </w:tcPr>
          <w:p w14:paraId="7A50BDB3"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 m</w:t>
            </w:r>
          </w:p>
        </w:tc>
        <w:tc>
          <w:tcPr>
            <w:tcW w:w="1559" w:type="dxa"/>
          </w:tcPr>
          <w:p w14:paraId="068A8719"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w:t>
            </w:r>
          </w:p>
        </w:tc>
        <w:tc>
          <w:tcPr>
            <w:tcW w:w="1984" w:type="dxa"/>
            <w:shd w:val="clear" w:color="auto" w:fill="auto"/>
          </w:tcPr>
          <w:p w14:paraId="0B6D825B" w14:textId="54B23F72" w:rsidR="00970617" w:rsidRPr="001C3D36" w:rsidRDefault="00970617" w:rsidP="00970617">
            <w:pPr>
              <w:spacing w:after="0" w:line="240" w:lineRule="auto"/>
              <w:rPr>
                <w:rFonts w:ascii="Times New Roman" w:eastAsia="Calibri" w:hAnsi="Times New Roman" w:cs="Times New Roman"/>
                <w:bCs/>
              </w:rPr>
            </w:pPr>
          </w:p>
        </w:tc>
        <w:tc>
          <w:tcPr>
            <w:tcW w:w="2127" w:type="dxa"/>
          </w:tcPr>
          <w:p w14:paraId="467D2B6A"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A9A0476" w14:textId="4AF75FEB" w:rsidTr="00970617">
        <w:tc>
          <w:tcPr>
            <w:tcW w:w="704" w:type="dxa"/>
            <w:shd w:val="clear" w:color="auto" w:fill="auto"/>
          </w:tcPr>
          <w:p w14:paraId="2ECA2E28"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lastRenderedPageBreak/>
              <w:t>12.</w:t>
            </w:r>
          </w:p>
        </w:tc>
        <w:tc>
          <w:tcPr>
            <w:tcW w:w="2840" w:type="dxa"/>
            <w:shd w:val="clear" w:color="auto" w:fill="auto"/>
          </w:tcPr>
          <w:p w14:paraId="1D597460" w14:textId="77777777" w:rsidR="00970617" w:rsidRPr="001C3D36" w:rsidRDefault="00970617" w:rsidP="00970617">
            <w:pPr>
              <w:spacing w:after="0" w:line="240" w:lineRule="auto"/>
              <w:ind w:firstLine="18"/>
              <w:rPr>
                <w:rFonts w:ascii="Times New Roman" w:eastAsia="Calibri" w:hAnsi="Times New Roman" w:cs="Times New Roman"/>
              </w:rPr>
            </w:pPr>
            <w:r>
              <w:rPr>
                <w:rFonts w:ascii="Times New Roman" w:eastAsia="Calibri" w:hAnsi="Times New Roman" w:cs="Times New Roman"/>
              </w:rPr>
              <w:t>Asfaltbetonio dangų valymas mechanizuotai ir dalinai rankiniu būdu</w:t>
            </w:r>
          </w:p>
        </w:tc>
        <w:tc>
          <w:tcPr>
            <w:tcW w:w="993" w:type="dxa"/>
          </w:tcPr>
          <w:p w14:paraId="0BD24811"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1D2368B4"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1000</w:t>
            </w:r>
          </w:p>
        </w:tc>
        <w:tc>
          <w:tcPr>
            <w:tcW w:w="1984" w:type="dxa"/>
            <w:shd w:val="clear" w:color="auto" w:fill="auto"/>
          </w:tcPr>
          <w:p w14:paraId="72748187" w14:textId="5538CDC2" w:rsidR="00970617" w:rsidRPr="001C3D36" w:rsidRDefault="00970617" w:rsidP="00970617">
            <w:pPr>
              <w:spacing w:after="0" w:line="240" w:lineRule="auto"/>
              <w:rPr>
                <w:rFonts w:ascii="Times New Roman" w:eastAsia="Calibri" w:hAnsi="Times New Roman" w:cs="Times New Roman"/>
                <w:bCs/>
              </w:rPr>
            </w:pPr>
          </w:p>
        </w:tc>
        <w:tc>
          <w:tcPr>
            <w:tcW w:w="2127" w:type="dxa"/>
          </w:tcPr>
          <w:p w14:paraId="0F278F1E"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03C88A2A" w14:textId="7BAA3614" w:rsidTr="00970617">
        <w:trPr>
          <w:trHeight w:val="281"/>
        </w:trPr>
        <w:tc>
          <w:tcPr>
            <w:tcW w:w="704" w:type="dxa"/>
            <w:shd w:val="clear" w:color="auto" w:fill="auto"/>
          </w:tcPr>
          <w:p w14:paraId="01AA1CC8"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761EC625"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Asfaltbetonio dangos frezavimas </w:t>
            </w:r>
            <w:r>
              <w:rPr>
                <w:rFonts w:ascii="Times New Roman" w:eastAsia="Calibri" w:hAnsi="Times New Roman" w:cs="Times New Roman"/>
              </w:rPr>
              <w:t>(</w:t>
            </w:r>
            <w:r w:rsidRPr="001C3D36">
              <w:rPr>
                <w:rFonts w:ascii="Times New Roman" w:eastAsia="Calibri" w:hAnsi="Times New Roman" w:cs="Times New Roman"/>
              </w:rPr>
              <w:t>iki 5 cm gylio</w:t>
            </w:r>
            <w:r>
              <w:rPr>
                <w:rFonts w:ascii="Times New Roman" w:eastAsia="Calibri" w:hAnsi="Times New Roman" w:cs="Times New Roman"/>
              </w:rPr>
              <w:t>)</w:t>
            </w:r>
          </w:p>
          <w:p w14:paraId="15A48111" w14:textId="77777777" w:rsidR="00970617" w:rsidRPr="001C3D36" w:rsidRDefault="00970617" w:rsidP="00970617">
            <w:pPr>
              <w:spacing w:after="0" w:line="240" w:lineRule="auto"/>
              <w:ind w:firstLine="18"/>
              <w:rPr>
                <w:rFonts w:ascii="Times New Roman" w:eastAsia="Calibri" w:hAnsi="Times New Roman" w:cs="Times New Roman"/>
              </w:rPr>
            </w:pPr>
          </w:p>
        </w:tc>
        <w:tc>
          <w:tcPr>
            <w:tcW w:w="993" w:type="dxa"/>
            <w:tcBorders>
              <w:bottom w:val="single" w:sz="4" w:space="0" w:color="auto"/>
            </w:tcBorders>
          </w:tcPr>
          <w:p w14:paraId="62F81F59"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 xml:space="preserve">100 </w:t>
            </w:r>
            <w:r w:rsidRPr="001C3D36">
              <w:rPr>
                <w:rFonts w:ascii="Times New Roman" w:eastAsia="Calibri" w:hAnsi="Times New Roman" w:cs="Times New Roman"/>
                <w:lang w:val="es-MX"/>
              </w:rPr>
              <w:t>m²</w:t>
            </w:r>
          </w:p>
        </w:tc>
        <w:tc>
          <w:tcPr>
            <w:tcW w:w="1559" w:type="dxa"/>
          </w:tcPr>
          <w:p w14:paraId="63D77FAF"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280</w:t>
            </w:r>
          </w:p>
        </w:tc>
        <w:tc>
          <w:tcPr>
            <w:tcW w:w="1984" w:type="dxa"/>
            <w:shd w:val="clear" w:color="auto" w:fill="auto"/>
          </w:tcPr>
          <w:p w14:paraId="5D4A3B0F" w14:textId="7F3A610B" w:rsidR="00970617" w:rsidRPr="001C3D36" w:rsidRDefault="00970617" w:rsidP="00970617">
            <w:pPr>
              <w:spacing w:after="0" w:line="240" w:lineRule="auto"/>
              <w:rPr>
                <w:rFonts w:ascii="Times New Roman" w:eastAsia="Calibri" w:hAnsi="Times New Roman" w:cs="Times New Roman"/>
                <w:bCs/>
              </w:rPr>
            </w:pPr>
          </w:p>
        </w:tc>
        <w:tc>
          <w:tcPr>
            <w:tcW w:w="2127" w:type="dxa"/>
          </w:tcPr>
          <w:p w14:paraId="4BE9A8B5"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2061022D" w14:textId="5DFA02F1" w:rsidTr="00970617">
        <w:trPr>
          <w:trHeight w:val="495"/>
        </w:trPr>
        <w:tc>
          <w:tcPr>
            <w:tcW w:w="704" w:type="dxa"/>
            <w:shd w:val="clear" w:color="auto" w:fill="auto"/>
          </w:tcPr>
          <w:p w14:paraId="3F692D52"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tcBorders>
              <w:right w:val="single" w:sz="4" w:space="0" w:color="auto"/>
            </w:tcBorders>
            <w:shd w:val="clear" w:color="auto" w:fill="auto"/>
          </w:tcPr>
          <w:p w14:paraId="40FC883E"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Pagrindų įrengimas</w:t>
            </w:r>
            <w:r>
              <w:rPr>
                <w:rFonts w:ascii="Times New Roman" w:eastAsia="Calibri" w:hAnsi="Times New Roman" w:cs="Times New Roman"/>
              </w:rPr>
              <w:t>,</w:t>
            </w:r>
            <w:r w:rsidRPr="001C3D36">
              <w:rPr>
                <w:rFonts w:ascii="Times New Roman" w:eastAsia="Calibri" w:hAnsi="Times New Roman" w:cs="Times New Roman"/>
              </w:rPr>
              <w:t xml:space="preserve"> įskaitant paskleidimą ir sutankinimą:  </w:t>
            </w:r>
          </w:p>
        </w:tc>
        <w:tc>
          <w:tcPr>
            <w:tcW w:w="993" w:type="dxa"/>
            <w:vMerge w:val="restart"/>
            <w:tcBorders>
              <w:top w:val="single" w:sz="4" w:space="0" w:color="auto"/>
              <w:left w:val="single" w:sz="4" w:space="0" w:color="auto"/>
              <w:right w:val="single" w:sz="4" w:space="0" w:color="auto"/>
            </w:tcBorders>
          </w:tcPr>
          <w:p w14:paraId="33038A1E"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3543" w:type="dxa"/>
            <w:gridSpan w:val="2"/>
            <w:tcBorders>
              <w:left w:val="single" w:sz="4" w:space="0" w:color="auto"/>
              <w:bottom w:val="nil"/>
            </w:tcBorders>
          </w:tcPr>
          <w:p w14:paraId="29D66157" w14:textId="77777777" w:rsidR="00970617" w:rsidRPr="001C3D36" w:rsidRDefault="00970617" w:rsidP="00970617">
            <w:pPr>
              <w:spacing w:after="0" w:line="240" w:lineRule="auto"/>
              <w:jc w:val="both"/>
              <w:rPr>
                <w:rFonts w:ascii="Times New Roman" w:eastAsia="Calibri" w:hAnsi="Times New Roman" w:cs="Times New Roman"/>
                <w:bCs/>
              </w:rPr>
            </w:pPr>
          </w:p>
        </w:tc>
        <w:tc>
          <w:tcPr>
            <w:tcW w:w="2127" w:type="dxa"/>
            <w:tcBorders>
              <w:left w:val="single" w:sz="4" w:space="0" w:color="auto"/>
              <w:bottom w:val="nil"/>
            </w:tcBorders>
          </w:tcPr>
          <w:p w14:paraId="5B4FB390" w14:textId="77777777" w:rsidR="00970617" w:rsidRPr="001C3D36" w:rsidRDefault="00970617" w:rsidP="00970617">
            <w:pPr>
              <w:spacing w:after="0" w:line="240" w:lineRule="auto"/>
              <w:jc w:val="both"/>
              <w:rPr>
                <w:rFonts w:ascii="Times New Roman" w:eastAsia="Calibri" w:hAnsi="Times New Roman" w:cs="Times New Roman"/>
                <w:bCs/>
              </w:rPr>
            </w:pPr>
          </w:p>
        </w:tc>
      </w:tr>
      <w:tr w:rsidR="00970617" w:rsidRPr="00B55632" w14:paraId="6187B5CC" w14:textId="1BA87741" w:rsidTr="00970617">
        <w:trPr>
          <w:trHeight w:val="324"/>
        </w:trPr>
        <w:tc>
          <w:tcPr>
            <w:tcW w:w="704" w:type="dxa"/>
            <w:shd w:val="clear" w:color="auto" w:fill="auto"/>
          </w:tcPr>
          <w:p w14:paraId="449D3B55"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.1.</w:t>
            </w:r>
          </w:p>
        </w:tc>
        <w:tc>
          <w:tcPr>
            <w:tcW w:w="2840" w:type="dxa"/>
            <w:tcBorders>
              <w:right w:val="single" w:sz="4" w:space="0" w:color="auto"/>
            </w:tcBorders>
            <w:shd w:val="clear" w:color="auto" w:fill="auto"/>
          </w:tcPr>
          <w:p w14:paraId="5EFA148D" w14:textId="77777777" w:rsidR="00970617"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Smėlio</w:t>
            </w:r>
          </w:p>
          <w:p w14:paraId="3AF35BE9" w14:textId="77777777" w:rsidR="00970617" w:rsidRPr="001C3D36" w:rsidRDefault="00970617" w:rsidP="00970617">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2519C8B2"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69352057"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70</w:t>
            </w:r>
            <w:r w:rsidRPr="001C3D36">
              <w:rPr>
                <w:rFonts w:ascii="Times New Roman" w:eastAsia="Calibri" w:hAnsi="Times New Roman" w:cs="Times New Roman"/>
                <w:bCs/>
              </w:rPr>
              <w:t>0</w:t>
            </w:r>
          </w:p>
        </w:tc>
        <w:tc>
          <w:tcPr>
            <w:tcW w:w="1984" w:type="dxa"/>
            <w:shd w:val="clear" w:color="auto" w:fill="auto"/>
          </w:tcPr>
          <w:p w14:paraId="012E1FD4" w14:textId="7DA9CD77" w:rsidR="00970617" w:rsidRPr="00B55632" w:rsidRDefault="00970617" w:rsidP="00970617">
            <w:pPr>
              <w:spacing w:after="0" w:line="240" w:lineRule="auto"/>
              <w:rPr>
                <w:rFonts w:ascii="Times New Roman" w:eastAsia="Calibri" w:hAnsi="Times New Roman" w:cs="Times New Roman"/>
              </w:rPr>
            </w:pPr>
          </w:p>
        </w:tc>
        <w:tc>
          <w:tcPr>
            <w:tcW w:w="2127" w:type="dxa"/>
          </w:tcPr>
          <w:p w14:paraId="28F3A738" w14:textId="77777777" w:rsidR="00970617" w:rsidRPr="00B55632" w:rsidRDefault="00970617" w:rsidP="00970617">
            <w:pPr>
              <w:spacing w:after="0" w:line="240" w:lineRule="auto"/>
              <w:rPr>
                <w:rFonts w:ascii="Times New Roman" w:eastAsia="Calibri" w:hAnsi="Times New Roman" w:cs="Times New Roman"/>
              </w:rPr>
            </w:pPr>
          </w:p>
        </w:tc>
      </w:tr>
      <w:tr w:rsidR="00970617" w:rsidRPr="00B55632" w14:paraId="36D86345" w14:textId="2662E86F" w:rsidTr="00970617">
        <w:trPr>
          <w:trHeight w:val="630"/>
        </w:trPr>
        <w:tc>
          <w:tcPr>
            <w:tcW w:w="704" w:type="dxa"/>
            <w:shd w:val="clear" w:color="auto" w:fill="auto"/>
          </w:tcPr>
          <w:p w14:paraId="2E562C47"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.2.</w:t>
            </w:r>
          </w:p>
        </w:tc>
        <w:tc>
          <w:tcPr>
            <w:tcW w:w="2840" w:type="dxa"/>
            <w:tcBorders>
              <w:right w:val="single" w:sz="4" w:space="0" w:color="auto"/>
            </w:tcBorders>
            <w:shd w:val="clear" w:color="auto" w:fill="auto"/>
          </w:tcPr>
          <w:p w14:paraId="3AED6494"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Žvyro</w:t>
            </w:r>
          </w:p>
        </w:tc>
        <w:tc>
          <w:tcPr>
            <w:tcW w:w="993" w:type="dxa"/>
            <w:vMerge/>
            <w:tcBorders>
              <w:left w:val="single" w:sz="4" w:space="0" w:color="auto"/>
              <w:right w:val="single" w:sz="4" w:space="0" w:color="auto"/>
            </w:tcBorders>
          </w:tcPr>
          <w:p w14:paraId="403851DD"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4BA96BC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1984" w:type="dxa"/>
            <w:shd w:val="clear" w:color="auto" w:fill="auto"/>
          </w:tcPr>
          <w:p w14:paraId="3D9922CA" w14:textId="763C52C7" w:rsidR="00970617" w:rsidRPr="00B55632" w:rsidRDefault="00970617" w:rsidP="00970617">
            <w:pPr>
              <w:spacing w:after="0" w:line="240" w:lineRule="auto"/>
              <w:rPr>
                <w:rFonts w:ascii="Times New Roman" w:eastAsia="Calibri" w:hAnsi="Times New Roman" w:cs="Times New Roman"/>
                <w:bCs/>
              </w:rPr>
            </w:pPr>
          </w:p>
        </w:tc>
        <w:tc>
          <w:tcPr>
            <w:tcW w:w="2127" w:type="dxa"/>
          </w:tcPr>
          <w:p w14:paraId="3B7BC30A" w14:textId="77777777" w:rsidR="00970617" w:rsidRPr="00B55632" w:rsidRDefault="00970617" w:rsidP="00970617">
            <w:pPr>
              <w:spacing w:after="0" w:line="240" w:lineRule="auto"/>
              <w:rPr>
                <w:rFonts w:ascii="Times New Roman" w:eastAsia="Calibri" w:hAnsi="Times New Roman" w:cs="Times New Roman"/>
                <w:bCs/>
              </w:rPr>
            </w:pPr>
          </w:p>
        </w:tc>
      </w:tr>
      <w:tr w:rsidR="00970617" w:rsidRPr="00B55632" w14:paraId="3BF51695" w14:textId="15F632DF" w:rsidTr="00970617">
        <w:trPr>
          <w:trHeight w:val="615"/>
        </w:trPr>
        <w:tc>
          <w:tcPr>
            <w:tcW w:w="704" w:type="dxa"/>
            <w:shd w:val="clear" w:color="auto" w:fill="auto"/>
          </w:tcPr>
          <w:p w14:paraId="26651746"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.3.</w:t>
            </w:r>
          </w:p>
        </w:tc>
        <w:tc>
          <w:tcPr>
            <w:tcW w:w="2840" w:type="dxa"/>
            <w:tcBorders>
              <w:right w:val="single" w:sz="4" w:space="0" w:color="auto"/>
            </w:tcBorders>
            <w:shd w:val="clear" w:color="auto" w:fill="auto"/>
          </w:tcPr>
          <w:p w14:paraId="0F3A9DAB" w14:textId="77777777" w:rsidR="00970617"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Skaldos (dolomitinės)</w:t>
            </w:r>
          </w:p>
          <w:p w14:paraId="56BF564D" w14:textId="77777777" w:rsidR="00970617" w:rsidRDefault="00970617" w:rsidP="00970617">
            <w:pPr>
              <w:spacing w:after="0" w:line="240" w:lineRule="auto"/>
              <w:ind w:firstLine="18"/>
              <w:rPr>
                <w:rFonts w:ascii="Times New Roman" w:eastAsia="Calibri" w:hAnsi="Times New Roman" w:cs="Times New Roman"/>
                <w:lang w:val="es-MX"/>
              </w:rPr>
            </w:pPr>
          </w:p>
          <w:p w14:paraId="055EB61F" w14:textId="77777777" w:rsidR="00970617" w:rsidRPr="001C3D36" w:rsidRDefault="00970617" w:rsidP="00970617">
            <w:pPr>
              <w:spacing w:after="0" w:line="240" w:lineRule="auto"/>
              <w:ind w:firstLine="18"/>
              <w:rPr>
                <w:rFonts w:ascii="Times New Roman" w:eastAsia="Calibri" w:hAnsi="Times New Roman" w:cs="Times New Roman"/>
                <w:lang w:val="es-MX"/>
              </w:rPr>
            </w:pPr>
          </w:p>
        </w:tc>
        <w:tc>
          <w:tcPr>
            <w:tcW w:w="993" w:type="dxa"/>
            <w:vMerge/>
            <w:tcBorders>
              <w:left w:val="single" w:sz="4" w:space="0" w:color="auto"/>
              <w:right w:val="single" w:sz="4" w:space="0" w:color="auto"/>
            </w:tcBorders>
          </w:tcPr>
          <w:p w14:paraId="1D7D7731"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7152418E"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14</w:t>
            </w:r>
            <w:r w:rsidRPr="001C3D36">
              <w:rPr>
                <w:rFonts w:ascii="Times New Roman" w:eastAsia="Calibri" w:hAnsi="Times New Roman" w:cs="Times New Roman"/>
                <w:bCs/>
              </w:rPr>
              <w:t>00</w:t>
            </w:r>
          </w:p>
        </w:tc>
        <w:tc>
          <w:tcPr>
            <w:tcW w:w="1984" w:type="dxa"/>
            <w:shd w:val="clear" w:color="auto" w:fill="auto"/>
          </w:tcPr>
          <w:p w14:paraId="7BA9CB9C" w14:textId="03408293" w:rsidR="00970617" w:rsidRPr="00B55632" w:rsidRDefault="00970617" w:rsidP="00970617">
            <w:pPr>
              <w:spacing w:after="0" w:line="240" w:lineRule="auto"/>
              <w:rPr>
                <w:rFonts w:ascii="Times New Roman" w:eastAsia="Calibri" w:hAnsi="Times New Roman" w:cs="Times New Roman"/>
                <w:bCs/>
              </w:rPr>
            </w:pPr>
          </w:p>
        </w:tc>
        <w:tc>
          <w:tcPr>
            <w:tcW w:w="2127" w:type="dxa"/>
          </w:tcPr>
          <w:p w14:paraId="210A5F7E" w14:textId="77777777" w:rsidR="00970617" w:rsidRPr="00B55632" w:rsidRDefault="00970617" w:rsidP="00970617">
            <w:pPr>
              <w:spacing w:after="0" w:line="240" w:lineRule="auto"/>
              <w:rPr>
                <w:rFonts w:ascii="Times New Roman" w:eastAsia="Calibri" w:hAnsi="Times New Roman" w:cs="Times New Roman"/>
                <w:bCs/>
              </w:rPr>
            </w:pPr>
          </w:p>
        </w:tc>
      </w:tr>
      <w:tr w:rsidR="00970617" w:rsidRPr="001C3D36" w14:paraId="6A6254F2" w14:textId="25FE2D62" w:rsidTr="00970617">
        <w:trPr>
          <w:trHeight w:val="645"/>
        </w:trPr>
        <w:tc>
          <w:tcPr>
            <w:tcW w:w="704" w:type="dxa"/>
            <w:shd w:val="clear" w:color="auto" w:fill="auto"/>
          </w:tcPr>
          <w:p w14:paraId="44703629"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4</w:t>
            </w:r>
            <w:r w:rsidRPr="001C3D36">
              <w:rPr>
                <w:rFonts w:ascii="Times New Roman" w:eastAsia="Calibri" w:hAnsi="Times New Roman" w:cs="Times New Roman"/>
              </w:rPr>
              <w:t>.4.</w:t>
            </w:r>
          </w:p>
        </w:tc>
        <w:tc>
          <w:tcPr>
            <w:tcW w:w="2840" w:type="dxa"/>
            <w:tcBorders>
              <w:right w:val="single" w:sz="4" w:space="0" w:color="auto"/>
            </w:tcBorders>
            <w:shd w:val="clear" w:color="auto" w:fill="auto"/>
          </w:tcPr>
          <w:p w14:paraId="1FDA892E"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Žvyro – dolomitinės skaldos (30 %) mišinio</w:t>
            </w:r>
          </w:p>
        </w:tc>
        <w:tc>
          <w:tcPr>
            <w:tcW w:w="993" w:type="dxa"/>
            <w:vMerge/>
            <w:tcBorders>
              <w:left w:val="single" w:sz="4" w:space="0" w:color="auto"/>
              <w:bottom w:val="single" w:sz="4" w:space="0" w:color="auto"/>
              <w:right w:val="single" w:sz="4" w:space="0" w:color="auto"/>
            </w:tcBorders>
          </w:tcPr>
          <w:p w14:paraId="1DCD6BBA"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6CAA7305"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150</w:t>
            </w:r>
            <w:r w:rsidRPr="001C3D36">
              <w:rPr>
                <w:rFonts w:ascii="Times New Roman" w:eastAsia="Calibri" w:hAnsi="Times New Roman" w:cs="Times New Roman"/>
                <w:bCs/>
              </w:rPr>
              <w:t>00</w:t>
            </w:r>
          </w:p>
        </w:tc>
        <w:tc>
          <w:tcPr>
            <w:tcW w:w="1984" w:type="dxa"/>
            <w:shd w:val="clear" w:color="auto" w:fill="auto"/>
          </w:tcPr>
          <w:p w14:paraId="620B6659" w14:textId="5CDDF2A1" w:rsidR="00970617" w:rsidRPr="001C3D36" w:rsidRDefault="00970617" w:rsidP="00970617">
            <w:pPr>
              <w:spacing w:after="0" w:line="240" w:lineRule="auto"/>
              <w:rPr>
                <w:rFonts w:ascii="Times New Roman" w:eastAsia="Calibri" w:hAnsi="Times New Roman" w:cs="Times New Roman"/>
                <w:bCs/>
              </w:rPr>
            </w:pPr>
          </w:p>
        </w:tc>
        <w:tc>
          <w:tcPr>
            <w:tcW w:w="2127" w:type="dxa"/>
          </w:tcPr>
          <w:p w14:paraId="231FBC74"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29CC33A4" w14:textId="138D7C4B" w:rsidTr="00970617">
        <w:trPr>
          <w:trHeight w:val="645"/>
        </w:trPr>
        <w:tc>
          <w:tcPr>
            <w:tcW w:w="704" w:type="dxa"/>
            <w:shd w:val="clear" w:color="auto" w:fill="auto"/>
          </w:tcPr>
          <w:p w14:paraId="5961C857"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174F982F" w14:textId="77777777" w:rsidR="00970617" w:rsidRPr="001C3D36" w:rsidRDefault="00970617" w:rsidP="00970617">
            <w:pPr>
              <w:spacing w:after="0" w:line="240" w:lineRule="auto"/>
              <w:ind w:firstLine="18"/>
              <w:rPr>
                <w:rFonts w:ascii="Times New Roman" w:eastAsia="Calibri" w:hAnsi="Times New Roman" w:cs="Times New Roman"/>
              </w:rPr>
            </w:pPr>
            <w:proofErr w:type="spellStart"/>
            <w:r w:rsidRPr="001C3D36">
              <w:rPr>
                <w:rFonts w:ascii="Times New Roman" w:eastAsia="Calibri" w:hAnsi="Times New Roman" w:cs="Times New Roman"/>
              </w:rPr>
              <w:t>Greideriavimas</w:t>
            </w:r>
            <w:proofErr w:type="spellEnd"/>
            <w:r w:rsidRPr="001C3D36">
              <w:rPr>
                <w:rFonts w:ascii="Times New Roman" w:eastAsia="Calibri" w:hAnsi="Times New Roman" w:cs="Times New Roman"/>
              </w:rPr>
              <w:t xml:space="preserve"> </w:t>
            </w:r>
          </w:p>
          <w:p w14:paraId="638E1019"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(už </w:t>
            </w:r>
            <w:smartTag w:uri="urn:schemas-microsoft-com:office:smarttags" w:element="metricconverter">
              <w:smartTagPr>
                <w:attr w:name="ProductID" w:val="1 km"/>
              </w:smartTagPr>
              <w:r w:rsidRPr="001C3D36">
                <w:rPr>
                  <w:rFonts w:ascii="Times New Roman" w:eastAsia="Calibri" w:hAnsi="Times New Roman" w:cs="Times New Roman"/>
                </w:rPr>
                <w:t>1 km</w:t>
              </w:r>
            </w:smartTag>
            <w:r w:rsidRPr="001C3D36">
              <w:rPr>
                <w:rFonts w:ascii="Times New Roman" w:eastAsia="Calibri" w:hAnsi="Times New Roman" w:cs="Times New Roman"/>
              </w:rPr>
              <w:t xml:space="preserve"> dirbančio greiderio eigos)</w:t>
            </w:r>
          </w:p>
        </w:tc>
        <w:tc>
          <w:tcPr>
            <w:tcW w:w="993" w:type="dxa"/>
            <w:tcBorders>
              <w:top w:val="single" w:sz="4" w:space="0" w:color="auto"/>
            </w:tcBorders>
          </w:tcPr>
          <w:p w14:paraId="5C0C84CB"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km</w:t>
            </w:r>
          </w:p>
        </w:tc>
        <w:tc>
          <w:tcPr>
            <w:tcW w:w="1559" w:type="dxa"/>
          </w:tcPr>
          <w:p w14:paraId="674F474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9000</w:t>
            </w:r>
          </w:p>
        </w:tc>
        <w:tc>
          <w:tcPr>
            <w:tcW w:w="1984" w:type="dxa"/>
            <w:shd w:val="clear" w:color="auto" w:fill="auto"/>
          </w:tcPr>
          <w:p w14:paraId="676F097F" w14:textId="49B1F14B" w:rsidR="00970617" w:rsidRPr="001C3D36" w:rsidRDefault="00970617" w:rsidP="00970617">
            <w:pPr>
              <w:spacing w:after="0" w:line="240" w:lineRule="auto"/>
              <w:rPr>
                <w:rFonts w:ascii="Times New Roman" w:eastAsia="Calibri" w:hAnsi="Times New Roman" w:cs="Times New Roman"/>
                <w:bCs/>
              </w:rPr>
            </w:pPr>
          </w:p>
        </w:tc>
        <w:tc>
          <w:tcPr>
            <w:tcW w:w="2127" w:type="dxa"/>
          </w:tcPr>
          <w:p w14:paraId="35E60E08"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E3691F" w14:paraId="5902D0C3" w14:textId="55B51901" w:rsidTr="00970617">
        <w:trPr>
          <w:trHeight w:val="645"/>
        </w:trPr>
        <w:tc>
          <w:tcPr>
            <w:tcW w:w="704" w:type="dxa"/>
            <w:shd w:val="clear" w:color="auto" w:fill="auto"/>
          </w:tcPr>
          <w:p w14:paraId="19E5E0A4"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E3691F">
              <w:rPr>
                <w:rFonts w:ascii="Times New Roman" w:eastAsia="Calibri" w:hAnsi="Times New Roman" w:cs="Times New Roman"/>
              </w:rPr>
              <w:t>1</w:t>
            </w:r>
            <w:r>
              <w:rPr>
                <w:rFonts w:ascii="Times New Roman" w:eastAsia="Calibri" w:hAnsi="Times New Roman" w:cs="Times New Roman"/>
              </w:rPr>
              <w:t>6</w:t>
            </w:r>
            <w:r w:rsidRPr="00E3691F">
              <w:rPr>
                <w:rFonts w:ascii="Times New Roman" w:eastAsia="Calibri" w:hAnsi="Times New Roman" w:cs="Times New Roman"/>
              </w:rPr>
              <w:t>.</w:t>
            </w:r>
          </w:p>
        </w:tc>
        <w:tc>
          <w:tcPr>
            <w:tcW w:w="2840" w:type="dxa"/>
            <w:shd w:val="clear" w:color="auto" w:fill="auto"/>
          </w:tcPr>
          <w:p w14:paraId="22E7A0B0" w14:textId="77777777" w:rsidR="00970617" w:rsidRPr="001C3D36" w:rsidRDefault="00970617" w:rsidP="00970617">
            <w:pPr>
              <w:spacing w:after="0" w:line="240" w:lineRule="auto"/>
              <w:ind w:firstLine="18"/>
              <w:rPr>
                <w:rFonts w:ascii="Times New Roman" w:eastAsia="Calibri" w:hAnsi="Times New Roman" w:cs="Times New Roman"/>
              </w:rPr>
            </w:pPr>
            <w:r w:rsidRPr="00E3691F">
              <w:rPr>
                <w:rFonts w:ascii="Times New Roman" w:eastAsia="Calibri" w:hAnsi="Times New Roman" w:cs="Times New Roman"/>
              </w:rPr>
              <w:t>Kelio griovio kasimas</w:t>
            </w:r>
            <w:r>
              <w:rPr>
                <w:rFonts w:ascii="Times New Roman" w:eastAsia="Calibri" w:hAnsi="Times New Roman" w:cs="Times New Roman"/>
              </w:rPr>
              <w:t>,</w:t>
            </w:r>
            <w:r w:rsidRPr="00E3691F">
              <w:rPr>
                <w:rFonts w:ascii="Times New Roman" w:eastAsia="Calibri" w:hAnsi="Times New Roman" w:cs="Times New Roman"/>
              </w:rPr>
              <w:t xml:space="preserve"> neišvežant grunto</w:t>
            </w:r>
          </w:p>
        </w:tc>
        <w:tc>
          <w:tcPr>
            <w:tcW w:w="993" w:type="dxa"/>
          </w:tcPr>
          <w:p w14:paraId="2B0C40C1" w14:textId="77777777" w:rsidR="00970617" w:rsidRPr="00E3691F"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1559" w:type="dxa"/>
          </w:tcPr>
          <w:p w14:paraId="101CE42A" w14:textId="77777777" w:rsidR="00970617" w:rsidRPr="00E3691F" w:rsidRDefault="00970617" w:rsidP="00970617">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3000</w:t>
            </w:r>
          </w:p>
        </w:tc>
        <w:tc>
          <w:tcPr>
            <w:tcW w:w="1984" w:type="dxa"/>
            <w:shd w:val="clear" w:color="auto" w:fill="auto"/>
          </w:tcPr>
          <w:p w14:paraId="3F69CDA4" w14:textId="4A829CD1" w:rsidR="00970617" w:rsidRPr="00E3691F" w:rsidRDefault="00970617" w:rsidP="00970617">
            <w:pPr>
              <w:spacing w:after="0" w:line="240" w:lineRule="auto"/>
              <w:rPr>
                <w:rFonts w:ascii="Times New Roman" w:eastAsia="Calibri" w:hAnsi="Times New Roman" w:cs="Times New Roman"/>
              </w:rPr>
            </w:pPr>
          </w:p>
        </w:tc>
        <w:tc>
          <w:tcPr>
            <w:tcW w:w="2127" w:type="dxa"/>
          </w:tcPr>
          <w:p w14:paraId="1F8D1BE0" w14:textId="77777777" w:rsidR="00970617" w:rsidRPr="00E3691F" w:rsidRDefault="00970617" w:rsidP="00970617">
            <w:pPr>
              <w:spacing w:after="0" w:line="240" w:lineRule="auto"/>
              <w:rPr>
                <w:rFonts w:ascii="Times New Roman" w:eastAsia="Calibri" w:hAnsi="Times New Roman" w:cs="Times New Roman"/>
              </w:rPr>
            </w:pPr>
          </w:p>
        </w:tc>
      </w:tr>
      <w:tr w:rsidR="00970617" w:rsidRPr="001C3D36" w14:paraId="3F7C8C0F" w14:textId="0373120E" w:rsidTr="00970617">
        <w:trPr>
          <w:trHeight w:val="645"/>
        </w:trPr>
        <w:tc>
          <w:tcPr>
            <w:tcW w:w="704" w:type="dxa"/>
            <w:shd w:val="clear" w:color="auto" w:fill="auto"/>
          </w:tcPr>
          <w:p w14:paraId="5C0FADEB"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608FEB7B"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Kelio profilio formavimas greideriu</w:t>
            </w:r>
          </w:p>
        </w:tc>
        <w:tc>
          <w:tcPr>
            <w:tcW w:w="993" w:type="dxa"/>
          </w:tcPr>
          <w:p w14:paraId="0C49C918"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1000 m²</w:t>
            </w:r>
          </w:p>
        </w:tc>
        <w:tc>
          <w:tcPr>
            <w:tcW w:w="1559" w:type="dxa"/>
          </w:tcPr>
          <w:p w14:paraId="05B4576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1984" w:type="dxa"/>
            <w:shd w:val="clear" w:color="auto" w:fill="auto"/>
          </w:tcPr>
          <w:p w14:paraId="728A5219" w14:textId="0FC6DE36" w:rsidR="00970617" w:rsidRPr="001C3D36" w:rsidRDefault="00970617" w:rsidP="00970617">
            <w:pPr>
              <w:spacing w:after="0" w:line="240" w:lineRule="auto"/>
              <w:rPr>
                <w:rFonts w:ascii="Times New Roman" w:eastAsia="Calibri" w:hAnsi="Times New Roman" w:cs="Times New Roman"/>
                <w:bCs/>
              </w:rPr>
            </w:pPr>
          </w:p>
        </w:tc>
        <w:tc>
          <w:tcPr>
            <w:tcW w:w="2127" w:type="dxa"/>
          </w:tcPr>
          <w:p w14:paraId="708866F8"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57748617" w14:textId="3BE327AA" w:rsidTr="00970617">
        <w:trPr>
          <w:trHeight w:val="511"/>
        </w:trPr>
        <w:tc>
          <w:tcPr>
            <w:tcW w:w="704" w:type="dxa"/>
            <w:shd w:val="clear" w:color="auto" w:fill="auto"/>
          </w:tcPr>
          <w:p w14:paraId="2815E268"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6A9B8A24"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rPr>
              <w:t>Grunto išvežimas</w:t>
            </w:r>
            <w:r>
              <w:rPr>
                <w:rFonts w:ascii="Times New Roman" w:eastAsia="Calibri" w:hAnsi="Times New Roman" w:cs="Times New Roman"/>
              </w:rPr>
              <w:t>,</w:t>
            </w:r>
            <w:r w:rsidRPr="001C3D36">
              <w:rPr>
                <w:rFonts w:ascii="Times New Roman" w:eastAsia="Calibri" w:hAnsi="Times New Roman" w:cs="Times New Roman"/>
              </w:rPr>
              <w:t xml:space="preserve"> formuojant kelio </w:t>
            </w:r>
            <w:proofErr w:type="spellStart"/>
            <w:r>
              <w:rPr>
                <w:rFonts w:ascii="Times New Roman" w:eastAsia="Calibri" w:hAnsi="Times New Roman" w:cs="Times New Roman"/>
              </w:rPr>
              <w:t>gr</w:t>
            </w:r>
            <w:r w:rsidRPr="001C3D36">
              <w:rPr>
                <w:rFonts w:ascii="Times New Roman" w:eastAsia="Calibri" w:hAnsi="Times New Roman" w:cs="Times New Roman"/>
              </w:rPr>
              <w:t>i</w:t>
            </w:r>
            <w:proofErr w:type="spellEnd"/>
            <w:r w:rsidRPr="001C3D36">
              <w:rPr>
                <w:rFonts w:ascii="Times New Roman" w:eastAsia="Calibri" w:hAnsi="Times New Roman" w:cs="Times New Roman"/>
                <w:lang w:val="es-MX"/>
              </w:rPr>
              <w:t xml:space="preserve">ovį </w:t>
            </w:r>
          </w:p>
        </w:tc>
        <w:tc>
          <w:tcPr>
            <w:tcW w:w="993" w:type="dxa"/>
          </w:tcPr>
          <w:p w14:paraId="6C0F8987"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r w:rsidRPr="00AE7DD5">
              <w:rPr>
                <w:rFonts w:ascii="Times New Roman" w:eastAsia="Calibri" w:hAnsi="Times New Roman" w:cs="Times New Roman"/>
                <w:sz w:val="24"/>
                <w:szCs w:val="24"/>
                <w:lang w:val="es-MX"/>
              </w:rPr>
              <w:t>ᵌ</w:t>
            </w:r>
          </w:p>
        </w:tc>
        <w:tc>
          <w:tcPr>
            <w:tcW w:w="1559" w:type="dxa"/>
          </w:tcPr>
          <w:p w14:paraId="2B1BE2F3"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30</w:t>
            </w:r>
            <w:r w:rsidRPr="001C3D36">
              <w:rPr>
                <w:rFonts w:ascii="Times New Roman" w:eastAsia="Calibri" w:hAnsi="Times New Roman" w:cs="Times New Roman"/>
                <w:bCs/>
              </w:rPr>
              <w:t>00</w:t>
            </w:r>
          </w:p>
        </w:tc>
        <w:tc>
          <w:tcPr>
            <w:tcW w:w="1984" w:type="dxa"/>
            <w:shd w:val="clear" w:color="auto" w:fill="auto"/>
          </w:tcPr>
          <w:p w14:paraId="67DE551F" w14:textId="5B4780C0"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4756A12"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2BE5D8EA" w14:textId="7772E8B0" w:rsidTr="00970617">
        <w:trPr>
          <w:trHeight w:val="548"/>
        </w:trPr>
        <w:tc>
          <w:tcPr>
            <w:tcW w:w="704" w:type="dxa"/>
            <w:shd w:val="clear" w:color="auto" w:fill="auto"/>
          </w:tcPr>
          <w:p w14:paraId="2C48F58D"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9</w:t>
            </w:r>
            <w:r w:rsidRPr="001C3D36">
              <w:rPr>
                <w:rFonts w:ascii="Times New Roman" w:eastAsia="Calibri" w:hAnsi="Times New Roman" w:cs="Times New Roman"/>
              </w:rPr>
              <w:t>.</w:t>
            </w:r>
          </w:p>
        </w:tc>
        <w:tc>
          <w:tcPr>
            <w:tcW w:w="2840" w:type="dxa"/>
            <w:shd w:val="clear" w:color="auto" w:fill="auto"/>
          </w:tcPr>
          <w:p w14:paraId="0600E9DC"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Kelio rezervo planiravimas mechanizuotai </w:t>
            </w:r>
          </w:p>
        </w:tc>
        <w:tc>
          <w:tcPr>
            <w:tcW w:w="993" w:type="dxa"/>
          </w:tcPr>
          <w:p w14:paraId="6C1842E8"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A623D0">
              <w:rPr>
                <w:rFonts w:ascii="Times New Roman" w:eastAsia="Calibri" w:hAnsi="Times New Roman" w:cs="Times New Roman"/>
                <w:lang w:val="es-MX"/>
              </w:rPr>
              <w:t>m²</w:t>
            </w:r>
          </w:p>
        </w:tc>
        <w:tc>
          <w:tcPr>
            <w:tcW w:w="1559" w:type="dxa"/>
          </w:tcPr>
          <w:p w14:paraId="79CBC201"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30</w:t>
            </w:r>
            <w:r w:rsidRPr="001C3D36">
              <w:rPr>
                <w:rFonts w:ascii="Times New Roman" w:eastAsia="Calibri" w:hAnsi="Times New Roman" w:cs="Times New Roman"/>
                <w:lang w:val="es-MX"/>
              </w:rPr>
              <w:t>000</w:t>
            </w:r>
          </w:p>
        </w:tc>
        <w:tc>
          <w:tcPr>
            <w:tcW w:w="1984" w:type="dxa"/>
            <w:shd w:val="clear" w:color="auto" w:fill="auto"/>
          </w:tcPr>
          <w:p w14:paraId="18DE86CB" w14:textId="61233C5C" w:rsidR="00970617" w:rsidRPr="001C3D36" w:rsidRDefault="00970617" w:rsidP="00970617">
            <w:pPr>
              <w:spacing w:after="0" w:line="240" w:lineRule="auto"/>
              <w:rPr>
                <w:rFonts w:ascii="Times New Roman" w:eastAsia="Calibri" w:hAnsi="Times New Roman" w:cs="Times New Roman"/>
                <w:lang w:val="es-MX"/>
              </w:rPr>
            </w:pPr>
          </w:p>
        </w:tc>
        <w:tc>
          <w:tcPr>
            <w:tcW w:w="2127" w:type="dxa"/>
          </w:tcPr>
          <w:p w14:paraId="0E5591F7" w14:textId="77777777" w:rsidR="00970617" w:rsidRPr="001C3D36" w:rsidRDefault="00970617" w:rsidP="00970617">
            <w:pPr>
              <w:spacing w:after="0" w:line="240" w:lineRule="auto"/>
              <w:rPr>
                <w:rFonts w:ascii="Times New Roman" w:eastAsia="Calibri" w:hAnsi="Times New Roman" w:cs="Times New Roman"/>
                <w:lang w:val="es-MX"/>
              </w:rPr>
            </w:pPr>
          </w:p>
        </w:tc>
      </w:tr>
      <w:tr w:rsidR="00970617" w:rsidRPr="00392A18" w14:paraId="37447AE8" w14:textId="03CD651C" w:rsidTr="00970617">
        <w:trPr>
          <w:trHeight w:val="645"/>
        </w:trPr>
        <w:tc>
          <w:tcPr>
            <w:tcW w:w="704" w:type="dxa"/>
            <w:shd w:val="clear" w:color="auto" w:fill="auto"/>
          </w:tcPr>
          <w:p w14:paraId="2BBF4135" w14:textId="77777777" w:rsidR="00970617" w:rsidRPr="007762E8" w:rsidRDefault="00970617" w:rsidP="00970617">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20.</w:t>
            </w:r>
          </w:p>
        </w:tc>
        <w:tc>
          <w:tcPr>
            <w:tcW w:w="2840" w:type="dxa"/>
            <w:shd w:val="clear" w:color="auto" w:fill="auto"/>
          </w:tcPr>
          <w:p w14:paraId="63354A92" w14:textId="77777777" w:rsidR="00970617" w:rsidRPr="00392A18" w:rsidRDefault="00970617" w:rsidP="00970617">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dangos (h-6 cm) įrengimas iš dolomitinės skaldos</w:t>
            </w:r>
            <w:r w:rsidRPr="00392A18">
              <w:rPr>
                <w:rFonts w:ascii="Times New Roman" w:eastAsia="Calibri" w:hAnsi="Times New Roman" w:cs="Times New Roman"/>
                <w:highlight w:val="yellow"/>
                <w:lang w:val="es-MX"/>
              </w:rPr>
              <w:t xml:space="preserve"> </w:t>
            </w:r>
          </w:p>
        </w:tc>
        <w:tc>
          <w:tcPr>
            <w:tcW w:w="993" w:type="dxa"/>
          </w:tcPr>
          <w:p w14:paraId="0E7AA559" w14:textId="77777777" w:rsidR="00970617" w:rsidRPr="00392A18" w:rsidRDefault="00970617" w:rsidP="00970617">
            <w:pPr>
              <w:spacing w:after="0" w:line="240" w:lineRule="auto"/>
              <w:ind w:firstLine="18"/>
              <w:jc w:val="center"/>
              <w:rPr>
                <w:rFonts w:ascii="Times New Roman" w:eastAsia="Calibri" w:hAnsi="Times New Roman" w:cs="Times New Roman"/>
                <w:highlight w:val="yellow"/>
                <w:lang w:val="es-MX"/>
              </w:rPr>
            </w:pPr>
            <w:r w:rsidRPr="00CE42D8">
              <w:rPr>
                <w:rFonts w:ascii="Times New Roman" w:eastAsia="Calibri" w:hAnsi="Times New Roman" w:cs="Times New Roman"/>
                <w:lang w:val="es-MX"/>
              </w:rPr>
              <w:t>m²</w:t>
            </w:r>
          </w:p>
        </w:tc>
        <w:tc>
          <w:tcPr>
            <w:tcW w:w="1559" w:type="dxa"/>
          </w:tcPr>
          <w:p w14:paraId="122606CD" w14:textId="77777777" w:rsidR="00970617" w:rsidRPr="00CE42D8" w:rsidRDefault="00970617" w:rsidP="00970617">
            <w:pPr>
              <w:spacing w:after="0" w:line="240" w:lineRule="auto"/>
              <w:ind w:firstLine="18"/>
              <w:jc w:val="center"/>
              <w:rPr>
                <w:rFonts w:ascii="Times New Roman" w:eastAsia="Calibri" w:hAnsi="Times New Roman" w:cs="Times New Roman"/>
                <w:bCs/>
                <w:highlight w:val="yellow"/>
              </w:rPr>
            </w:pPr>
            <w:r w:rsidRPr="00CE42D8">
              <w:rPr>
                <w:rFonts w:ascii="Times New Roman" w:eastAsia="Calibri" w:hAnsi="Times New Roman" w:cs="Times New Roman"/>
                <w:bCs/>
              </w:rPr>
              <w:t>4000</w:t>
            </w:r>
          </w:p>
        </w:tc>
        <w:tc>
          <w:tcPr>
            <w:tcW w:w="1984" w:type="dxa"/>
            <w:shd w:val="clear" w:color="auto" w:fill="auto"/>
          </w:tcPr>
          <w:p w14:paraId="57DF942E" w14:textId="1FCF83DE" w:rsidR="00970617" w:rsidRPr="00392A18" w:rsidRDefault="00970617" w:rsidP="00970617">
            <w:pPr>
              <w:spacing w:after="0" w:line="240" w:lineRule="auto"/>
              <w:rPr>
                <w:rFonts w:ascii="Times New Roman" w:eastAsia="Calibri" w:hAnsi="Times New Roman" w:cs="Times New Roman"/>
                <w:bCs/>
                <w:highlight w:val="yellow"/>
              </w:rPr>
            </w:pPr>
          </w:p>
        </w:tc>
        <w:tc>
          <w:tcPr>
            <w:tcW w:w="2127" w:type="dxa"/>
          </w:tcPr>
          <w:p w14:paraId="79AC955F" w14:textId="77777777" w:rsidR="00970617" w:rsidRPr="00392A18" w:rsidRDefault="00970617" w:rsidP="00970617">
            <w:pPr>
              <w:spacing w:after="0" w:line="240" w:lineRule="auto"/>
              <w:rPr>
                <w:rFonts w:ascii="Times New Roman" w:eastAsia="Calibri" w:hAnsi="Times New Roman" w:cs="Times New Roman"/>
                <w:bCs/>
                <w:highlight w:val="yellow"/>
              </w:rPr>
            </w:pPr>
          </w:p>
        </w:tc>
      </w:tr>
      <w:tr w:rsidR="00970617" w:rsidRPr="00392A18" w14:paraId="6092C842" w14:textId="6CEB522C" w:rsidTr="00970617">
        <w:trPr>
          <w:trHeight w:val="645"/>
        </w:trPr>
        <w:tc>
          <w:tcPr>
            <w:tcW w:w="704" w:type="dxa"/>
            <w:shd w:val="clear" w:color="auto" w:fill="auto"/>
          </w:tcPr>
          <w:p w14:paraId="592BFA16" w14:textId="77777777" w:rsidR="00970617" w:rsidRPr="007762E8" w:rsidRDefault="00970617" w:rsidP="00970617">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21.</w:t>
            </w:r>
          </w:p>
        </w:tc>
        <w:tc>
          <w:tcPr>
            <w:tcW w:w="2840" w:type="dxa"/>
            <w:shd w:val="clear" w:color="auto" w:fill="auto"/>
          </w:tcPr>
          <w:p w14:paraId="0725F5BD" w14:textId="77777777" w:rsidR="00970617" w:rsidRPr="00392A18" w:rsidRDefault="00970617" w:rsidP="00970617">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dangos (h-8 cm) įrengimas iš dolomitinės skaldos</w:t>
            </w:r>
          </w:p>
        </w:tc>
        <w:tc>
          <w:tcPr>
            <w:tcW w:w="993" w:type="dxa"/>
          </w:tcPr>
          <w:p w14:paraId="5650FBAC" w14:textId="77777777" w:rsidR="00970617" w:rsidRPr="00392A18" w:rsidRDefault="00970617" w:rsidP="00970617">
            <w:pPr>
              <w:spacing w:after="0" w:line="240" w:lineRule="auto"/>
              <w:ind w:firstLine="18"/>
              <w:jc w:val="center"/>
              <w:rPr>
                <w:rFonts w:ascii="Times New Roman" w:eastAsia="Calibri" w:hAnsi="Times New Roman" w:cs="Times New Roman"/>
                <w:highlight w:val="yellow"/>
                <w:lang w:val="es-MX"/>
              </w:rPr>
            </w:pPr>
            <w:r w:rsidRPr="00085BC4">
              <w:rPr>
                <w:rFonts w:ascii="Times New Roman" w:eastAsia="Calibri" w:hAnsi="Times New Roman" w:cs="Times New Roman"/>
                <w:lang w:val="es-MX"/>
              </w:rPr>
              <w:t>m²</w:t>
            </w:r>
          </w:p>
        </w:tc>
        <w:tc>
          <w:tcPr>
            <w:tcW w:w="1559" w:type="dxa"/>
          </w:tcPr>
          <w:p w14:paraId="7BD3CF2C" w14:textId="77777777" w:rsidR="00970617" w:rsidRPr="00A84384" w:rsidRDefault="00970617" w:rsidP="00970617">
            <w:pPr>
              <w:spacing w:after="0" w:line="240" w:lineRule="auto"/>
              <w:ind w:firstLine="18"/>
              <w:jc w:val="center"/>
              <w:rPr>
                <w:rFonts w:ascii="Times New Roman" w:eastAsia="Calibri" w:hAnsi="Times New Roman" w:cs="Times New Roman"/>
                <w:bCs/>
                <w:color w:val="C00000"/>
                <w:highlight w:val="yellow"/>
              </w:rPr>
            </w:pPr>
            <w:r>
              <w:rPr>
                <w:rFonts w:ascii="Times New Roman" w:eastAsia="Calibri" w:hAnsi="Times New Roman" w:cs="Times New Roman"/>
                <w:bCs/>
              </w:rPr>
              <w:t>30</w:t>
            </w:r>
            <w:r w:rsidRPr="00262531">
              <w:rPr>
                <w:rFonts w:ascii="Times New Roman" w:eastAsia="Calibri" w:hAnsi="Times New Roman" w:cs="Times New Roman"/>
                <w:bCs/>
              </w:rPr>
              <w:t>00</w:t>
            </w:r>
          </w:p>
        </w:tc>
        <w:tc>
          <w:tcPr>
            <w:tcW w:w="1984" w:type="dxa"/>
            <w:shd w:val="clear" w:color="auto" w:fill="auto"/>
          </w:tcPr>
          <w:p w14:paraId="07BFB516" w14:textId="7702AB72" w:rsidR="00970617" w:rsidRPr="00392A18" w:rsidRDefault="00970617" w:rsidP="00970617">
            <w:pPr>
              <w:spacing w:after="0" w:line="240" w:lineRule="auto"/>
              <w:rPr>
                <w:rFonts w:ascii="Times New Roman" w:eastAsia="Calibri" w:hAnsi="Times New Roman" w:cs="Times New Roman"/>
                <w:bCs/>
                <w:highlight w:val="yellow"/>
              </w:rPr>
            </w:pPr>
          </w:p>
        </w:tc>
        <w:tc>
          <w:tcPr>
            <w:tcW w:w="2127" w:type="dxa"/>
          </w:tcPr>
          <w:p w14:paraId="1ABC5B25" w14:textId="77777777" w:rsidR="00970617" w:rsidRPr="00392A18" w:rsidRDefault="00970617" w:rsidP="00970617">
            <w:pPr>
              <w:spacing w:after="0" w:line="240" w:lineRule="auto"/>
              <w:rPr>
                <w:rFonts w:ascii="Times New Roman" w:eastAsia="Calibri" w:hAnsi="Times New Roman" w:cs="Times New Roman"/>
                <w:bCs/>
                <w:highlight w:val="yellow"/>
              </w:rPr>
            </w:pPr>
          </w:p>
        </w:tc>
      </w:tr>
      <w:tr w:rsidR="00970617" w:rsidRPr="00392A18" w14:paraId="789BB43A" w14:textId="47016957" w:rsidTr="00970617">
        <w:trPr>
          <w:trHeight w:val="645"/>
        </w:trPr>
        <w:tc>
          <w:tcPr>
            <w:tcW w:w="704" w:type="dxa"/>
            <w:shd w:val="clear" w:color="auto" w:fill="auto"/>
          </w:tcPr>
          <w:p w14:paraId="7A197FD0" w14:textId="77777777" w:rsidR="00970617" w:rsidRPr="007762E8" w:rsidRDefault="00970617" w:rsidP="00970617">
            <w:pPr>
              <w:tabs>
                <w:tab w:val="left" w:pos="147"/>
              </w:tabs>
              <w:spacing w:after="0" w:line="240" w:lineRule="auto"/>
              <w:ind w:firstLine="22"/>
              <w:jc w:val="center"/>
              <w:rPr>
                <w:rFonts w:ascii="Times New Roman" w:eastAsia="Calibri" w:hAnsi="Times New Roman" w:cs="Times New Roman"/>
              </w:rPr>
            </w:pPr>
            <w:r w:rsidRPr="007762E8">
              <w:rPr>
                <w:rFonts w:ascii="Times New Roman" w:eastAsia="Calibri" w:hAnsi="Times New Roman" w:cs="Times New Roman"/>
              </w:rPr>
              <w:t>22.</w:t>
            </w:r>
          </w:p>
        </w:tc>
        <w:tc>
          <w:tcPr>
            <w:tcW w:w="2840" w:type="dxa"/>
            <w:shd w:val="clear" w:color="auto" w:fill="auto"/>
          </w:tcPr>
          <w:p w14:paraId="3F4947B9" w14:textId="77777777" w:rsidR="00970617" w:rsidRPr="00392A18" w:rsidRDefault="00970617" w:rsidP="00970617">
            <w:pPr>
              <w:spacing w:after="0" w:line="240" w:lineRule="auto"/>
              <w:ind w:firstLine="18"/>
              <w:rPr>
                <w:rFonts w:ascii="Times New Roman" w:eastAsia="Calibri" w:hAnsi="Times New Roman" w:cs="Times New Roman"/>
                <w:highlight w:val="yellow"/>
                <w:lang w:val="es-MX"/>
              </w:rPr>
            </w:pPr>
            <w:r w:rsidRPr="00085BC4">
              <w:rPr>
                <w:rFonts w:ascii="Times New Roman" w:eastAsia="Calibri" w:hAnsi="Times New Roman" w:cs="Times New Roman"/>
                <w:lang w:val="es-MX"/>
              </w:rPr>
              <w:t>Kelkraščių sustiprinimas žvyro – dolomitinės skaldos (40 %) mišiniu (sluoksnio storis iki 6 cm)</w:t>
            </w:r>
          </w:p>
        </w:tc>
        <w:tc>
          <w:tcPr>
            <w:tcW w:w="993" w:type="dxa"/>
          </w:tcPr>
          <w:p w14:paraId="7951531A" w14:textId="77777777" w:rsidR="00970617" w:rsidRPr="00392A18" w:rsidRDefault="00970617" w:rsidP="00970617">
            <w:pPr>
              <w:spacing w:after="0" w:line="240" w:lineRule="auto"/>
              <w:ind w:firstLine="18"/>
              <w:jc w:val="center"/>
              <w:rPr>
                <w:rFonts w:ascii="Times New Roman" w:eastAsia="Calibri" w:hAnsi="Times New Roman" w:cs="Times New Roman"/>
                <w:highlight w:val="yellow"/>
                <w:lang w:val="es-MX"/>
              </w:rPr>
            </w:pPr>
            <w:r w:rsidRPr="00085BC4">
              <w:rPr>
                <w:rFonts w:ascii="Times New Roman" w:eastAsia="Calibri" w:hAnsi="Times New Roman" w:cs="Times New Roman"/>
                <w:lang w:val="es-MX"/>
              </w:rPr>
              <w:t>m²</w:t>
            </w:r>
          </w:p>
        </w:tc>
        <w:tc>
          <w:tcPr>
            <w:tcW w:w="1559" w:type="dxa"/>
          </w:tcPr>
          <w:p w14:paraId="3FEE16EA" w14:textId="77777777" w:rsidR="00970617" w:rsidRPr="00A84384" w:rsidRDefault="00970617" w:rsidP="00970617">
            <w:pPr>
              <w:spacing w:after="0" w:line="240" w:lineRule="auto"/>
              <w:ind w:firstLine="18"/>
              <w:jc w:val="center"/>
              <w:rPr>
                <w:rFonts w:ascii="Times New Roman" w:eastAsia="Calibri" w:hAnsi="Times New Roman" w:cs="Times New Roman"/>
                <w:bCs/>
                <w:color w:val="C00000"/>
                <w:highlight w:val="yellow"/>
              </w:rPr>
            </w:pPr>
            <w:r w:rsidRPr="00262531">
              <w:rPr>
                <w:rFonts w:ascii="Times New Roman" w:eastAsia="Calibri" w:hAnsi="Times New Roman" w:cs="Times New Roman"/>
                <w:bCs/>
              </w:rPr>
              <w:t>4000</w:t>
            </w:r>
          </w:p>
        </w:tc>
        <w:tc>
          <w:tcPr>
            <w:tcW w:w="1984" w:type="dxa"/>
            <w:shd w:val="clear" w:color="auto" w:fill="auto"/>
          </w:tcPr>
          <w:p w14:paraId="2BF1DC43" w14:textId="3C781F6A" w:rsidR="00970617" w:rsidRPr="00392A18" w:rsidRDefault="00970617" w:rsidP="00970617">
            <w:pPr>
              <w:spacing w:after="0" w:line="240" w:lineRule="auto"/>
              <w:rPr>
                <w:rFonts w:ascii="Times New Roman" w:eastAsia="Calibri" w:hAnsi="Times New Roman" w:cs="Times New Roman"/>
                <w:bCs/>
                <w:highlight w:val="yellow"/>
              </w:rPr>
            </w:pPr>
          </w:p>
        </w:tc>
        <w:tc>
          <w:tcPr>
            <w:tcW w:w="2127" w:type="dxa"/>
          </w:tcPr>
          <w:p w14:paraId="1C3312B6" w14:textId="77777777" w:rsidR="00970617" w:rsidRPr="00392A18" w:rsidRDefault="00970617" w:rsidP="00970617">
            <w:pPr>
              <w:spacing w:after="0" w:line="240" w:lineRule="auto"/>
              <w:rPr>
                <w:rFonts w:ascii="Times New Roman" w:eastAsia="Calibri" w:hAnsi="Times New Roman" w:cs="Times New Roman"/>
                <w:bCs/>
                <w:highlight w:val="yellow"/>
              </w:rPr>
            </w:pPr>
          </w:p>
        </w:tc>
      </w:tr>
      <w:tr w:rsidR="00970617" w:rsidRPr="001C3D36" w14:paraId="0D7A9AA6" w14:textId="6E619D5E" w:rsidTr="00970617">
        <w:trPr>
          <w:trHeight w:val="645"/>
        </w:trPr>
        <w:tc>
          <w:tcPr>
            <w:tcW w:w="704" w:type="dxa"/>
            <w:shd w:val="clear" w:color="auto" w:fill="auto"/>
          </w:tcPr>
          <w:p w14:paraId="085E16A0"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1C96ADDA"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Kelkraščių profilio atstatymas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pašalinant susikaupusį gruntą (užaukštėjimus)</w:t>
            </w:r>
          </w:p>
        </w:tc>
        <w:tc>
          <w:tcPr>
            <w:tcW w:w="993" w:type="dxa"/>
          </w:tcPr>
          <w:p w14:paraId="5B9840BC"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Pr>
          <w:p w14:paraId="7AF86381"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18000</w:t>
            </w:r>
          </w:p>
        </w:tc>
        <w:tc>
          <w:tcPr>
            <w:tcW w:w="1984" w:type="dxa"/>
            <w:shd w:val="clear" w:color="auto" w:fill="auto"/>
          </w:tcPr>
          <w:p w14:paraId="260E4BB1" w14:textId="6759E7AB" w:rsidR="00970617" w:rsidRPr="001C3D36" w:rsidRDefault="00970617" w:rsidP="00970617">
            <w:pPr>
              <w:spacing w:after="0" w:line="240" w:lineRule="auto"/>
              <w:rPr>
                <w:rFonts w:ascii="Times New Roman" w:eastAsia="Calibri" w:hAnsi="Times New Roman" w:cs="Times New Roman"/>
                <w:bCs/>
              </w:rPr>
            </w:pPr>
          </w:p>
        </w:tc>
        <w:tc>
          <w:tcPr>
            <w:tcW w:w="2127" w:type="dxa"/>
          </w:tcPr>
          <w:p w14:paraId="31DF0367"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22F3A95E" w14:textId="539261C1" w:rsidTr="00970617">
        <w:trPr>
          <w:trHeight w:val="645"/>
        </w:trPr>
        <w:tc>
          <w:tcPr>
            <w:tcW w:w="704" w:type="dxa"/>
            <w:shd w:val="clear" w:color="auto" w:fill="auto"/>
          </w:tcPr>
          <w:p w14:paraId="338B8183"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shd w:val="clear" w:color="auto" w:fill="auto"/>
          </w:tcPr>
          <w:p w14:paraId="09F442B4"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Vejos atstatymas </w:t>
            </w:r>
            <w:r>
              <w:rPr>
                <w:rFonts w:ascii="Times New Roman" w:eastAsia="Calibri" w:hAnsi="Times New Roman" w:cs="Times New Roman"/>
                <w:lang w:val="es-MX"/>
              </w:rPr>
              <w:t>(</w:t>
            </w:r>
            <w:r w:rsidRPr="001C3D36">
              <w:rPr>
                <w:rFonts w:ascii="Times New Roman" w:eastAsia="Calibri" w:hAnsi="Times New Roman" w:cs="Times New Roman"/>
                <w:lang w:val="es-MX"/>
              </w:rPr>
              <w:t>iki 10 cm</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iš dirvožemio</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w:t>
            </w:r>
            <w:r>
              <w:rPr>
                <w:rFonts w:ascii="Times New Roman" w:eastAsia="Calibri" w:hAnsi="Times New Roman" w:cs="Times New Roman"/>
                <w:lang w:val="es-MX"/>
              </w:rPr>
              <w:t>užsėjant</w:t>
            </w:r>
            <w:r w:rsidRPr="001C3D36">
              <w:rPr>
                <w:rFonts w:ascii="Times New Roman" w:eastAsia="Calibri" w:hAnsi="Times New Roman" w:cs="Times New Roman"/>
                <w:lang w:val="es-MX"/>
              </w:rPr>
              <w:t xml:space="preserve"> žolės sėklomis</w:t>
            </w:r>
            <w:r>
              <w:rPr>
                <w:rFonts w:ascii="Times New Roman" w:eastAsia="Calibri" w:hAnsi="Times New Roman" w:cs="Times New Roman"/>
                <w:lang w:val="es-MX"/>
              </w:rPr>
              <w:t>.</w:t>
            </w:r>
            <w:r w:rsidRPr="001C3D36">
              <w:rPr>
                <w:rFonts w:ascii="Times New Roman" w:eastAsia="Calibri" w:hAnsi="Times New Roman" w:cs="Times New Roman"/>
                <w:lang w:val="es-MX"/>
              </w:rPr>
              <w:t xml:space="preserve"> </w:t>
            </w:r>
          </w:p>
        </w:tc>
        <w:tc>
          <w:tcPr>
            <w:tcW w:w="993" w:type="dxa"/>
          </w:tcPr>
          <w:p w14:paraId="7AAFAB22"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Pr>
          <w:p w14:paraId="40453CF3"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w:t>
            </w:r>
            <w:r w:rsidRPr="001C3D36">
              <w:rPr>
                <w:rFonts w:ascii="Times New Roman" w:eastAsia="Calibri" w:hAnsi="Times New Roman" w:cs="Times New Roman"/>
                <w:bCs/>
              </w:rPr>
              <w:t>00</w:t>
            </w:r>
          </w:p>
        </w:tc>
        <w:tc>
          <w:tcPr>
            <w:tcW w:w="1984" w:type="dxa"/>
            <w:shd w:val="clear" w:color="auto" w:fill="auto"/>
          </w:tcPr>
          <w:p w14:paraId="3B400B06" w14:textId="7F1973DE" w:rsidR="00970617" w:rsidRPr="001C3D36" w:rsidRDefault="00970617" w:rsidP="00970617">
            <w:pPr>
              <w:spacing w:after="0" w:line="240" w:lineRule="auto"/>
              <w:rPr>
                <w:rFonts w:ascii="Times New Roman" w:eastAsia="Calibri" w:hAnsi="Times New Roman" w:cs="Times New Roman"/>
                <w:bCs/>
              </w:rPr>
            </w:pPr>
          </w:p>
        </w:tc>
        <w:tc>
          <w:tcPr>
            <w:tcW w:w="2127" w:type="dxa"/>
          </w:tcPr>
          <w:p w14:paraId="31BD1310"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6800D318" w14:textId="3D912082" w:rsidTr="00970617">
        <w:trPr>
          <w:trHeight w:val="645"/>
        </w:trPr>
        <w:tc>
          <w:tcPr>
            <w:tcW w:w="704" w:type="dxa"/>
            <w:shd w:val="clear" w:color="auto" w:fill="auto"/>
          </w:tcPr>
          <w:p w14:paraId="78B539DC" w14:textId="77777777" w:rsidR="00970617" w:rsidRPr="001C3D36" w:rsidRDefault="00970617" w:rsidP="00970617">
            <w:pPr>
              <w:tabs>
                <w:tab w:val="left" w:pos="147"/>
              </w:tabs>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5B79AE66"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Grunto kasimas pakraunant į autosavivarčius</w:t>
            </w:r>
          </w:p>
        </w:tc>
        <w:tc>
          <w:tcPr>
            <w:tcW w:w="993" w:type="dxa"/>
          </w:tcPr>
          <w:p w14:paraId="66245419"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1559" w:type="dxa"/>
          </w:tcPr>
          <w:p w14:paraId="1ABB2325"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1984" w:type="dxa"/>
            <w:shd w:val="clear" w:color="auto" w:fill="auto"/>
          </w:tcPr>
          <w:p w14:paraId="183FF0AD" w14:textId="0E7F094E" w:rsidR="00970617" w:rsidRPr="001C3D36" w:rsidRDefault="00970617" w:rsidP="00970617">
            <w:pPr>
              <w:spacing w:after="0" w:line="240" w:lineRule="auto"/>
              <w:rPr>
                <w:rFonts w:ascii="Times New Roman" w:eastAsia="Calibri" w:hAnsi="Times New Roman" w:cs="Times New Roman"/>
                <w:bCs/>
              </w:rPr>
            </w:pPr>
          </w:p>
        </w:tc>
        <w:tc>
          <w:tcPr>
            <w:tcW w:w="2127" w:type="dxa"/>
          </w:tcPr>
          <w:p w14:paraId="0398F0F3"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64930D9E" w14:textId="1D6045F7" w:rsidTr="00970617">
        <w:trPr>
          <w:trHeight w:val="645"/>
        </w:trPr>
        <w:tc>
          <w:tcPr>
            <w:tcW w:w="704" w:type="dxa"/>
            <w:shd w:val="clear" w:color="auto" w:fill="auto"/>
          </w:tcPr>
          <w:p w14:paraId="02AF2D0B"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6</w:t>
            </w:r>
            <w:r w:rsidRPr="001C3D36">
              <w:rPr>
                <w:rFonts w:ascii="Times New Roman" w:eastAsia="Calibri" w:hAnsi="Times New Roman" w:cs="Times New Roman"/>
                <w:lang w:val="es-MX"/>
              </w:rPr>
              <w:t>.</w:t>
            </w:r>
          </w:p>
        </w:tc>
        <w:tc>
          <w:tcPr>
            <w:tcW w:w="2840" w:type="dxa"/>
            <w:shd w:val="clear" w:color="auto" w:fill="auto"/>
          </w:tcPr>
          <w:p w14:paraId="155FB300"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Grunto vežiojimas (su darbais sąvartoje)  </w:t>
            </w:r>
          </w:p>
        </w:tc>
        <w:tc>
          <w:tcPr>
            <w:tcW w:w="993" w:type="dxa"/>
            <w:tcBorders>
              <w:bottom w:val="single" w:sz="4" w:space="0" w:color="auto"/>
            </w:tcBorders>
          </w:tcPr>
          <w:p w14:paraId="1362BCBB"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1559" w:type="dxa"/>
          </w:tcPr>
          <w:p w14:paraId="4DEEFF1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w:t>
            </w:r>
            <w:r w:rsidRPr="001C3D36">
              <w:rPr>
                <w:rFonts w:ascii="Times New Roman" w:eastAsia="Calibri" w:hAnsi="Times New Roman" w:cs="Times New Roman"/>
                <w:bCs/>
              </w:rPr>
              <w:t>00</w:t>
            </w:r>
          </w:p>
        </w:tc>
        <w:tc>
          <w:tcPr>
            <w:tcW w:w="1984" w:type="dxa"/>
            <w:shd w:val="clear" w:color="auto" w:fill="auto"/>
          </w:tcPr>
          <w:p w14:paraId="64BA927F" w14:textId="3A94C057"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168C43D"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1480303A" w14:textId="7B3D11C7" w:rsidTr="00970617">
        <w:trPr>
          <w:trHeight w:val="504"/>
        </w:trPr>
        <w:tc>
          <w:tcPr>
            <w:tcW w:w="704" w:type="dxa"/>
            <w:shd w:val="clear" w:color="auto" w:fill="auto"/>
          </w:tcPr>
          <w:p w14:paraId="787E4D6C"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lastRenderedPageBreak/>
              <w:t>2</w:t>
            </w:r>
            <w:r>
              <w:rPr>
                <w:rFonts w:ascii="Times New Roman" w:eastAsia="Calibri" w:hAnsi="Times New Roman" w:cs="Times New Roman"/>
                <w:lang w:val="es-MX"/>
              </w:rPr>
              <w:t>7</w:t>
            </w:r>
            <w:r w:rsidRPr="001C3D36">
              <w:rPr>
                <w:rFonts w:ascii="Times New Roman" w:eastAsia="Calibri" w:hAnsi="Times New Roman" w:cs="Times New Roman"/>
                <w:lang w:val="es-MX"/>
              </w:rPr>
              <w:t>.</w:t>
            </w:r>
          </w:p>
        </w:tc>
        <w:tc>
          <w:tcPr>
            <w:tcW w:w="2840" w:type="dxa"/>
            <w:tcBorders>
              <w:right w:val="single" w:sz="4" w:space="0" w:color="auto"/>
            </w:tcBorders>
            <w:shd w:val="clear" w:color="auto" w:fill="auto"/>
          </w:tcPr>
          <w:p w14:paraId="206D1F13"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Grunto perstūmimas buldozeriu iki:</w:t>
            </w:r>
          </w:p>
        </w:tc>
        <w:tc>
          <w:tcPr>
            <w:tcW w:w="993" w:type="dxa"/>
            <w:vMerge w:val="restart"/>
            <w:tcBorders>
              <w:top w:val="single" w:sz="4" w:space="0" w:color="auto"/>
              <w:left w:val="single" w:sz="4" w:space="0" w:color="auto"/>
              <w:right w:val="single" w:sz="4" w:space="0" w:color="auto"/>
            </w:tcBorders>
          </w:tcPr>
          <w:p w14:paraId="154DD2AE"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DD0B68">
              <w:rPr>
                <w:rFonts w:ascii="Times New Roman" w:eastAsia="Calibri" w:hAnsi="Times New Roman" w:cs="Times New Roman"/>
                <w:lang w:val="es-MX"/>
              </w:rPr>
              <w:t>m</w:t>
            </w:r>
            <w:r w:rsidRPr="00DD0B68">
              <w:rPr>
                <w:rFonts w:ascii="Times New Roman" w:eastAsia="Calibri" w:hAnsi="Times New Roman" w:cs="Times New Roman"/>
                <w:sz w:val="24"/>
                <w:szCs w:val="24"/>
                <w:lang w:val="es-MX"/>
              </w:rPr>
              <w:t>ᵌ</w:t>
            </w:r>
          </w:p>
        </w:tc>
        <w:tc>
          <w:tcPr>
            <w:tcW w:w="3543" w:type="dxa"/>
            <w:gridSpan w:val="2"/>
            <w:tcBorders>
              <w:left w:val="single" w:sz="4" w:space="0" w:color="auto"/>
            </w:tcBorders>
          </w:tcPr>
          <w:p w14:paraId="65980838" w14:textId="77777777" w:rsidR="00970617" w:rsidRPr="001C3D36" w:rsidRDefault="00970617" w:rsidP="00970617">
            <w:pPr>
              <w:spacing w:after="0" w:line="240" w:lineRule="auto"/>
              <w:jc w:val="both"/>
              <w:rPr>
                <w:rFonts w:ascii="Times New Roman" w:eastAsia="Calibri" w:hAnsi="Times New Roman" w:cs="Times New Roman"/>
                <w:bCs/>
              </w:rPr>
            </w:pPr>
          </w:p>
        </w:tc>
        <w:tc>
          <w:tcPr>
            <w:tcW w:w="2127" w:type="dxa"/>
            <w:tcBorders>
              <w:left w:val="single" w:sz="4" w:space="0" w:color="auto"/>
            </w:tcBorders>
          </w:tcPr>
          <w:p w14:paraId="70DFF348" w14:textId="77777777" w:rsidR="00970617" w:rsidRPr="001C3D36" w:rsidRDefault="00970617" w:rsidP="00970617">
            <w:pPr>
              <w:spacing w:after="0" w:line="240" w:lineRule="auto"/>
              <w:jc w:val="both"/>
              <w:rPr>
                <w:rFonts w:ascii="Times New Roman" w:eastAsia="Calibri" w:hAnsi="Times New Roman" w:cs="Times New Roman"/>
                <w:bCs/>
              </w:rPr>
            </w:pPr>
          </w:p>
        </w:tc>
      </w:tr>
      <w:tr w:rsidR="00970617" w:rsidRPr="001C3D36" w14:paraId="7CF053F4" w14:textId="5A84F1E3" w:rsidTr="00970617">
        <w:trPr>
          <w:trHeight w:val="333"/>
        </w:trPr>
        <w:tc>
          <w:tcPr>
            <w:tcW w:w="704" w:type="dxa"/>
            <w:shd w:val="clear" w:color="auto" w:fill="auto"/>
          </w:tcPr>
          <w:p w14:paraId="14C6D96B"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.1.</w:t>
            </w:r>
          </w:p>
        </w:tc>
        <w:tc>
          <w:tcPr>
            <w:tcW w:w="2840" w:type="dxa"/>
            <w:tcBorders>
              <w:right w:val="single" w:sz="4" w:space="0" w:color="auto"/>
            </w:tcBorders>
            <w:shd w:val="clear" w:color="auto" w:fill="auto"/>
          </w:tcPr>
          <w:p w14:paraId="2B8FA820" w14:textId="77777777" w:rsidR="00970617" w:rsidRDefault="00970617" w:rsidP="00970617">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w:t>
            </w:r>
          </w:p>
          <w:p w14:paraId="4131ADB0" w14:textId="77777777" w:rsidR="00970617" w:rsidRPr="001C3D36" w:rsidRDefault="00970617" w:rsidP="00970617">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29E11F84"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3C82D7F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300</w:t>
            </w:r>
          </w:p>
        </w:tc>
        <w:tc>
          <w:tcPr>
            <w:tcW w:w="1984" w:type="dxa"/>
            <w:shd w:val="clear" w:color="auto" w:fill="auto"/>
          </w:tcPr>
          <w:p w14:paraId="02A48789" w14:textId="77A39C9F" w:rsidR="00970617" w:rsidRPr="001C3D36" w:rsidRDefault="00970617" w:rsidP="00970617">
            <w:pPr>
              <w:spacing w:after="0" w:line="240" w:lineRule="auto"/>
              <w:rPr>
                <w:rFonts w:ascii="Times New Roman" w:eastAsia="Calibri" w:hAnsi="Times New Roman" w:cs="Times New Roman"/>
                <w:bCs/>
              </w:rPr>
            </w:pPr>
          </w:p>
        </w:tc>
        <w:tc>
          <w:tcPr>
            <w:tcW w:w="2127" w:type="dxa"/>
          </w:tcPr>
          <w:p w14:paraId="39407E7C"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0AA3ADA" w14:textId="7A413FE6" w:rsidTr="00970617">
        <w:trPr>
          <w:trHeight w:val="353"/>
        </w:trPr>
        <w:tc>
          <w:tcPr>
            <w:tcW w:w="704" w:type="dxa"/>
            <w:shd w:val="clear" w:color="auto" w:fill="auto"/>
          </w:tcPr>
          <w:p w14:paraId="2AD1B8E5"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.2.</w:t>
            </w:r>
          </w:p>
        </w:tc>
        <w:tc>
          <w:tcPr>
            <w:tcW w:w="2840" w:type="dxa"/>
            <w:tcBorders>
              <w:right w:val="single" w:sz="4" w:space="0" w:color="auto"/>
            </w:tcBorders>
            <w:shd w:val="clear" w:color="auto" w:fill="auto"/>
          </w:tcPr>
          <w:p w14:paraId="4AAF0055" w14:textId="77777777" w:rsidR="00970617" w:rsidRDefault="00970617" w:rsidP="00970617">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20 m"/>
              </w:smartTagPr>
              <w:r w:rsidRPr="001C3D36">
                <w:rPr>
                  <w:rFonts w:ascii="Times New Roman" w:eastAsia="Calibri" w:hAnsi="Times New Roman" w:cs="Times New Roman"/>
                </w:rPr>
                <w:t>20 m</w:t>
              </w:r>
            </w:smartTag>
            <w:r w:rsidRPr="001C3D36">
              <w:rPr>
                <w:rFonts w:ascii="Times New Roman" w:eastAsia="Calibri" w:hAnsi="Times New Roman" w:cs="Times New Roman"/>
              </w:rPr>
              <w:t xml:space="preserve">  </w:t>
            </w:r>
          </w:p>
          <w:p w14:paraId="36ACA03C" w14:textId="77777777" w:rsidR="00970617" w:rsidRPr="001C3D36" w:rsidRDefault="00970617" w:rsidP="00970617">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178BF218"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6ED34374"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300</w:t>
            </w:r>
          </w:p>
        </w:tc>
        <w:tc>
          <w:tcPr>
            <w:tcW w:w="1984" w:type="dxa"/>
            <w:shd w:val="clear" w:color="auto" w:fill="auto"/>
          </w:tcPr>
          <w:p w14:paraId="39CFB6F2" w14:textId="5ABC89DA" w:rsidR="00970617" w:rsidRPr="001C3D36" w:rsidRDefault="00970617" w:rsidP="00970617">
            <w:pPr>
              <w:spacing w:after="0" w:line="240" w:lineRule="auto"/>
              <w:rPr>
                <w:rFonts w:ascii="Times New Roman" w:eastAsia="Calibri" w:hAnsi="Times New Roman" w:cs="Times New Roman"/>
                <w:bCs/>
              </w:rPr>
            </w:pPr>
          </w:p>
        </w:tc>
        <w:tc>
          <w:tcPr>
            <w:tcW w:w="2127" w:type="dxa"/>
          </w:tcPr>
          <w:p w14:paraId="343D4720"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5E80E0C" w14:textId="2DDE781C" w:rsidTr="00970617">
        <w:trPr>
          <w:trHeight w:val="349"/>
        </w:trPr>
        <w:tc>
          <w:tcPr>
            <w:tcW w:w="704" w:type="dxa"/>
            <w:shd w:val="clear" w:color="auto" w:fill="auto"/>
          </w:tcPr>
          <w:p w14:paraId="4DA0AE56"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2</w:t>
            </w:r>
            <w:r>
              <w:rPr>
                <w:rFonts w:ascii="Times New Roman" w:eastAsia="Calibri" w:hAnsi="Times New Roman" w:cs="Times New Roman"/>
                <w:lang w:val="es-MX"/>
              </w:rPr>
              <w:t>7</w:t>
            </w:r>
            <w:r w:rsidRPr="001C3D36">
              <w:rPr>
                <w:rFonts w:ascii="Times New Roman" w:eastAsia="Calibri" w:hAnsi="Times New Roman" w:cs="Times New Roman"/>
                <w:lang w:val="es-MX"/>
              </w:rPr>
              <w:t>.3.</w:t>
            </w:r>
          </w:p>
        </w:tc>
        <w:tc>
          <w:tcPr>
            <w:tcW w:w="2840" w:type="dxa"/>
            <w:tcBorders>
              <w:right w:val="single" w:sz="4" w:space="0" w:color="auto"/>
            </w:tcBorders>
            <w:shd w:val="clear" w:color="auto" w:fill="auto"/>
          </w:tcPr>
          <w:p w14:paraId="284CFDDF" w14:textId="77777777" w:rsidR="00970617" w:rsidRDefault="00970617" w:rsidP="00970617">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50 m"/>
              </w:smartTagPr>
              <w:r w:rsidRPr="001C3D36">
                <w:rPr>
                  <w:rFonts w:ascii="Times New Roman" w:eastAsia="Calibri" w:hAnsi="Times New Roman" w:cs="Times New Roman"/>
                </w:rPr>
                <w:t>50 m</w:t>
              </w:r>
            </w:smartTag>
            <w:r w:rsidRPr="001C3D36">
              <w:rPr>
                <w:rFonts w:ascii="Times New Roman" w:eastAsia="Calibri" w:hAnsi="Times New Roman" w:cs="Times New Roman"/>
              </w:rPr>
              <w:t xml:space="preserve"> </w:t>
            </w:r>
          </w:p>
          <w:p w14:paraId="2CB42BAE" w14:textId="77777777" w:rsidR="00970617" w:rsidRPr="001C3D36" w:rsidRDefault="00970617" w:rsidP="00970617">
            <w:pPr>
              <w:spacing w:after="0" w:line="240" w:lineRule="auto"/>
              <w:ind w:firstLine="18"/>
              <w:rPr>
                <w:rFonts w:ascii="Times New Roman" w:eastAsia="Calibri" w:hAnsi="Times New Roman" w:cs="Times New Roman"/>
              </w:rPr>
            </w:pPr>
          </w:p>
        </w:tc>
        <w:tc>
          <w:tcPr>
            <w:tcW w:w="993" w:type="dxa"/>
            <w:vMerge/>
            <w:tcBorders>
              <w:left w:val="single" w:sz="4" w:space="0" w:color="auto"/>
              <w:bottom w:val="single" w:sz="4" w:space="0" w:color="auto"/>
              <w:right w:val="single" w:sz="4" w:space="0" w:color="auto"/>
            </w:tcBorders>
          </w:tcPr>
          <w:p w14:paraId="16FC799F"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6ED28035"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r w:rsidRPr="001C3D36">
              <w:rPr>
                <w:rFonts w:ascii="Times New Roman" w:eastAsia="Calibri" w:hAnsi="Times New Roman" w:cs="Times New Roman"/>
                <w:bCs/>
              </w:rPr>
              <w:t>00</w:t>
            </w:r>
          </w:p>
        </w:tc>
        <w:tc>
          <w:tcPr>
            <w:tcW w:w="1984" w:type="dxa"/>
            <w:shd w:val="clear" w:color="auto" w:fill="auto"/>
          </w:tcPr>
          <w:p w14:paraId="1C8D5AFB" w14:textId="0E016769" w:rsidR="00970617" w:rsidRPr="001C3D36" w:rsidRDefault="00970617" w:rsidP="00970617">
            <w:pPr>
              <w:spacing w:after="0" w:line="240" w:lineRule="auto"/>
              <w:rPr>
                <w:rFonts w:ascii="Times New Roman" w:eastAsia="Calibri" w:hAnsi="Times New Roman" w:cs="Times New Roman"/>
                <w:bCs/>
              </w:rPr>
            </w:pPr>
          </w:p>
        </w:tc>
        <w:tc>
          <w:tcPr>
            <w:tcW w:w="2127" w:type="dxa"/>
          </w:tcPr>
          <w:p w14:paraId="4AB289B6"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3D95149E" w14:textId="3E59E628" w:rsidTr="00970617">
        <w:tc>
          <w:tcPr>
            <w:tcW w:w="704" w:type="dxa"/>
            <w:shd w:val="clear" w:color="auto" w:fill="auto"/>
          </w:tcPr>
          <w:p w14:paraId="626FCB68"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2</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75DB4818"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Medžiagų pervežim</w:t>
            </w:r>
            <w:r>
              <w:rPr>
                <w:rFonts w:ascii="Times New Roman" w:eastAsia="Calibri" w:hAnsi="Times New Roman" w:cs="Times New Roman"/>
              </w:rPr>
              <w:t>as</w:t>
            </w:r>
            <w:r w:rsidRPr="001C3D36">
              <w:rPr>
                <w:rFonts w:ascii="Times New Roman" w:eastAsia="Calibri" w:hAnsi="Times New Roman" w:cs="Times New Roman"/>
              </w:rPr>
              <w:t xml:space="preserve">, jeigu darbai vykdomi ne Mažeikių miesto ribose </w:t>
            </w:r>
          </w:p>
        </w:tc>
        <w:tc>
          <w:tcPr>
            <w:tcW w:w="993" w:type="dxa"/>
            <w:tcBorders>
              <w:top w:val="single" w:sz="4" w:space="0" w:color="auto"/>
            </w:tcBorders>
          </w:tcPr>
          <w:p w14:paraId="7869AF76"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t*km</w:t>
            </w:r>
          </w:p>
        </w:tc>
        <w:tc>
          <w:tcPr>
            <w:tcW w:w="1559" w:type="dxa"/>
          </w:tcPr>
          <w:p w14:paraId="097D2DB1" w14:textId="77777777" w:rsidR="00970617" w:rsidRPr="001C3D36" w:rsidRDefault="00970617" w:rsidP="00970617">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120</w:t>
            </w:r>
            <w:r w:rsidRPr="001C3D36">
              <w:rPr>
                <w:rFonts w:ascii="Times New Roman" w:eastAsia="Calibri" w:hAnsi="Times New Roman" w:cs="Times New Roman"/>
              </w:rPr>
              <w:t>000</w:t>
            </w:r>
          </w:p>
        </w:tc>
        <w:tc>
          <w:tcPr>
            <w:tcW w:w="1984" w:type="dxa"/>
            <w:shd w:val="clear" w:color="auto" w:fill="auto"/>
          </w:tcPr>
          <w:p w14:paraId="224EA177" w14:textId="66E8DA3E"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9DF5A9C"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149BEBF4" w14:textId="28A3D07D" w:rsidTr="00970617">
        <w:tc>
          <w:tcPr>
            <w:tcW w:w="704" w:type="dxa"/>
            <w:shd w:val="clear" w:color="auto" w:fill="auto"/>
          </w:tcPr>
          <w:p w14:paraId="1B44C8B1"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29</w:t>
            </w:r>
            <w:r w:rsidRPr="001C3D36">
              <w:rPr>
                <w:rFonts w:ascii="Times New Roman" w:eastAsia="Calibri" w:hAnsi="Times New Roman" w:cs="Times New Roman"/>
              </w:rPr>
              <w:t>.</w:t>
            </w:r>
          </w:p>
        </w:tc>
        <w:tc>
          <w:tcPr>
            <w:tcW w:w="2840" w:type="dxa"/>
            <w:shd w:val="clear" w:color="auto" w:fill="auto"/>
          </w:tcPr>
          <w:p w14:paraId="38D3F93B"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Statybinio laužo ir šiukšlių išvežimas bei utilizavimas </w:t>
            </w:r>
          </w:p>
          <w:p w14:paraId="370D187D" w14:textId="77777777" w:rsidR="00970617" w:rsidRPr="001C3D36" w:rsidRDefault="00970617" w:rsidP="00970617">
            <w:pPr>
              <w:spacing w:after="0" w:line="240" w:lineRule="auto"/>
              <w:ind w:firstLine="18"/>
              <w:rPr>
                <w:rFonts w:ascii="Times New Roman" w:eastAsia="Calibri" w:hAnsi="Times New Roman" w:cs="Times New Roman"/>
                <w:lang w:val="es-MX"/>
              </w:rPr>
            </w:pPr>
          </w:p>
        </w:tc>
        <w:tc>
          <w:tcPr>
            <w:tcW w:w="993" w:type="dxa"/>
          </w:tcPr>
          <w:p w14:paraId="0C7134E7"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t</w:t>
            </w:r>
          </w:p>
        </w:tc>
        <w:tc>
          <w:tcPr>
            <w:tcW w:w="1559" w:type="dxa"/>
          </w:tcPr>
          <w:p w14:paraId="6E072BF3"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3200</w:t>
            </w:r>
          </w:p>
        </w:tc>
        <w:tc>
          <w:tcPr>
            <w:tcW w:w="1984" w:type="dxa"/>
            <w:shd w:val="clear" w:color="auto" w:fill="auto"/>
          </w:tcPr>
          <w:p w14:paraId="242E05A9" w14:textId="0E097815" w:rsidR="00970617" w:rsidRPr="001C3D36" w:rsidRDefault="00970617" w:rsidP="00970617">
            <w:pPr>
              <w:spacing w:after="0" w:line="240" w:lineRule="auto"/>
              <w:rPr>
                <w:rFonts w:ascii="Times New Roman" w:eastAsia="Calibri" w:hAnsi="Times New Roman" w:cs="Times New Roman"/>
                <w:bCs/>
              </w:rPr>
            </w:pPr>
          </w:p>
        </w:tc>
        <w:tc>
          <w:tcPr>
            <w:tcW w:w="2127" w:type="dxa"/>
          </w:tcPr>
          <w:p w14:paraId="2F821FA2"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5B0092" w14:paraId="03047692" w14:textId="2E04439F" w:rsidTr="00970617">
        <w:trPr>
          <w:trHeight w:val="520"/>
        </w:trPr>
        <w:tc>
          <w:tcPr>
            <w:tcW w:w="704" w:type="dxa"/>
            <w:shd w:val="clear" w:color="auto" w:fill="auto"/>
          </w:tcPr>
          <w:p w14:paraId="3CB7B506"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30.</w:t>
            </w:r>
          </w:p>
        </w:tc>
        <w:tc>
          <w:tcPr>
            <w:tcW w:w="2840" w:type="dxa"/>
            <w:shd w:val="clear" w:color="auto" w:fill="auto"/>
          </w:tcPr>
          <w:p w14:paraId="6EA888A9" w14:textId="77777777" w:rsidR="00970617" w:rsidRPr="001C3D36" w:rsidRDefault="00970617" w:rsidP="00970617">
            <w:pPr>
              <w:spacing w:after="0" w:line="240" w:lineRule="auto"/>
              <w:ind w:firstLine="18"/>
              <w:rPr>
                <w:rFonts w:ascii="Times New Roman" w:eastAsia="Calibri" w:hAnsi="Times New Roman" w:cs="Times New Roman"/>
              </w:rPr>
            </w:pPr>
            <w:r w:rsidRPr="005B0092">
              <w:rPr>
                <w:rFonts w:ascii="Times New Roman" w:eastAsia="Calibri" w:hAnsi="Times New Roman" w:cs="Times New Roman"/>
              </w:rPr>
              <w:t>Betono plytelių ir trinkelių ardymas</w:t>
            </w:r>
          </w:p>
        </w:tc>
        <w:tc>
          <w:tcPr>
            <w:tcW w:w="993" w:type="dxa"/>
          </w:tcPr>
          <w:p w14:paraId="528FA14C" w14:textId="77777777" w:rsidR="00970617" w:rsidRPr="005B0092" w:rsidRDefault="00970617" w:rsidP="00970617">
            <w:pPr>
              <w:spacing w:after="0" w:line="240" w:lineRule="auto"/>
              <w:ind w:firstLine="18"/>
              <w:jc w:val="center"/>
              <w:rPr>
                <w:rFonts w:ascii="Times New Roman" w:eastAsia="Calibri" w:hAnsi="Times New Roman" w:cs="Times New Roman"/>
                <w:bCs/>
              </w:rPr>
            </w:pPr>
            <w:r w:rsidRPr="009D39DD">
              <w:rPr>
                <w:rFonts w:ascii="Times New Roman" w:eastAsia="Calibri" w:hAnsi="Times New Roman" w:cs="Times New Roman"/>
                <w:lang w:val="es-MX"/>
              </w:rPr>
              <w:t>m²</w:t>
            </w:r>
          </w:p>
        </w:tc>
        <w:tc>
          <w:tcPr>
            <w:tcW w:w="1559" w:type="dxa"/>
          </w:tcPr>
          <w:p w14:paraId="6B2BBBA5" w14:textId="77777777" w:rsidR="00970617" w:rsidRPr="005B0092"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1500</w:t>
            </w:r>
          </w:p>
        </w:tc>
        <w:tc>
          <w:tcPr>
            <w:tcW w:w="1984" w:type="dxa"/>
            <w:shd w:val="clear" w:color="auto" w:fill="auto"/>
          </w:tcPr>
          <w:p w14:paraId="07CA9D62" w14:textId="1C508543" w:rsidR="00970617" w:rsidRPr="005B0092" w:rsidRDefault="00970617" w:rsidP="00970617">
            <w:pPr>
              <w:spacing w:after="0" w:line="240" w:lineRule="auto"/>
              <w:rPr>
                <w:rFonts w:ascii="Times New Roman" w:eastAsia="Calibri" w:hAnsi="Times New Roman" w:cs="Times New Roman"/>
                <w:bCs/>
              </w:rPr>
            </w:pPr>
          </w:p>
        </w:tc>
        <w:tc>
          <w:tcPr>
            <w:tcW w:w="2127" w:type="dxa"/>
          </w:tcPr>
          <w:p w14:paraId="74A30652" w14:textId="77777777" w:rsidR="00970617" w:rsidRPr="005B0092" w:rsidRDefault="00970617" w:rsidP="00970617">
            <w:pPr>
              <w:spacing w:after="0" w:line="240" w:lineRule="auto"/>
              <w:rPr>
                <w:rFonts w:ascii="Times New Roman" w:eastAsia="Calibri" w:hAnsi="Times New Roman" w:cs="Times New Roman"/>
                <w:bCs/>
              </w:rPr>
            </w:pPr>
          </w:p>
        </w:tc>
      </w:tr>
      <w:tr w:rsidR="00970617" w:rsidRPr="00A84384" w14:paraId="341EEE6F" w14:textId="2D3676A5" w:rsidTr="00970617">
        <w:trPr>
          <w:trHeight w:val="557"/>
        </w:trPr>
        <w:tc>
          <w:tcPr>
            <w:tcW w:w="704" w:type="dxa"/>
            <w:shd w:val="clear" w:color="auto" w:fill="auto"/>
          </w:tcPr>
          <w:p w14:paraId="5D457AD5"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31</w:t>
            </w:r>
            <w:r w:rsidRPr="001C3D36">
              <w:rPr>
                <w:rFonts w:ascii="Times New Roman" w:eastAsia="Calibri" w:hAnsi="Times New Roman" w:cs="Times New Roman"/>
              </w:rPr>
              <w:t>.</w:t>
            </w:r>
          </w:p>
        </w:tc>
        <w:tc>
          <w:tcPr>
            <w:tcW w:w="2840" w:type="dxa"/>
            <w:shd w:val="clear" w:color="auto" w:fill="auto"/>
          </w:tcPr>
          <w:p w14:paraId="4D861546"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Betoninių trinkelių įrengimas,  užpilant siūles smėliu, neįskaitant trinkelių kainos</w:t>
            </w:r>
          </w:p>
        </w:tc>
        <w:tc>
          <w:tcPr>
            <w:tcW w:w="993" w:type="dxa"/>
          </w:tcPr>
          <w:p w14:paraId="2BEAEB62"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9D39DD">
              <w:rPr>
                <w:rFonts w:ascii="Times New Roman" w:eastAsia="Calibri" w:hAnsi="Times New Roman" w:cs="Times New Roman"/>
                <w:lang w:val="es-MX"/>
              </w:rPr>
              <w:t>m²</w:t>
            </w:r>
          </w:p>
        </w:tc>
        <w:tc>
          <w:tcPr>
            <w:tcW w:w="1559" w:type="dxa"/>
          </w:tcPr>
          <w:p w14:paraId="6E54D6F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600</w:t>
            </w:r>
          </w:p>
        </w:tc>
        <w:tc>
          <w:tcPr>
            <w:tcW w:w="1984" w:type="dxa"/>
            <w:shd w:val="clear" w:color="auto" w:fill="auto"/>
          </w:tcPr>
          <w:p w14:paraId="69531A25" w14:textId="581527B1" w:rsidR="00970617" w:rsidRPr="00A84384" w:rsidRDefault="00970617" w:rsidP="00970617">
            <w:pPr>
              <w:spacing w:after="0" w:line="240" w:lineRule="auto"/>
              <w:rPr>
                <w:rFonts w:ascii="Times New Roman" w:eastAsia="Calibri" w:hAnsi="Times New Roman" w:cs="Times New Roman"/>
              </w:rPr>
            </w:pPr>
          </w:p>
        </w:tc>
        <w:tc>
          <w:tcPr>
            <w:tcW w:w="2127" w:type="dxa"/>
          </w:tcPr>
          <w:p w14:paraId="1D725F5A" w14:textId="77777777" w:rsidR="00970617" w:rsidRPr="00A84384" w:rsidRDefault="00970617" w:rsidP="00970617">
            <w:pPr>
              <w:spacing w:after="0" w:line="240" w:lineRule="auto"/>
              <w:rPr>
                <w:rFonts w:ascii="Times New Roman" w:eastAsia="Calibri" w:hAnsi="Times New Roman" w:cs="Times New Roman"/>
              </w:rPr>
            </w:pPr>
          </w:p>
        </w:tc>
      </w:tr>
      <w:tr w:rsidR="00970617" w:rsidRPr="00A84384" w14:paraId="6AD2C78C" w14:textId="47C0B724" w:rsidTr="00970617">
        <w:trPr>
          <w:trHeight w:val="695"/>
        </w:trPr>
        <w:tc>
          <w:tcPr>
            <w:tcW w:w="704" w:type="dxa"/>
            <w:shd w:val="clear" w:color="auto" w:fill="auto"/>
          </w:tcPr>
          <w:p w14:paraId="21ADEEDE"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32.</w:t>
            </w:r>
          </w:p>
        </w:tc>
        <w:tc>
          <w:tcPr>
            <w:tcW w:w="2840" w:type="dxa"/>
            <w:shd w:val="clear" w:color="auto" w:fill="auto"/>
          </w:tcPr>
          <w:p w14:paraId="28B18C9F" w14:textId="77777777" w:rsidR="00970617" w:rsidRPr="001C3D36" w:rsidRDefault="00970617" w:rsidP="00970617">
            <w:pPr>
              <w:spacing w:after="0" w:line="240" w:lineRule="auto"/>
              <w:ind w:firstLine="18"/>
              <w:rPr>
                <w:rFonts w:ascii="Times New Roman" w:eastAsia="Calibri" w:hAnsi="Times New Roman" w:cs="Times New Roman"/>
              </w:rPr>
            </w:pPr>
            <w:r>
              <w:rPr>
                <w:rFonts w:ascii="Times New Roman" w:eastAsia="Calibri" w:hAnsi="Times New Roman" w:cs="Times New Roman"/>
              </w:rPr>
              <w:t>B</w:t>
            </w:r>
            <w:r w:rsidRPr="001C3D36">
              <w:rPr>
                <w:rFonts w:ascii="Times New Roman" w:eastAsia="Calibri" w:hAnsi="Times New Roman" w:cs="Times New Roman"/>
              </w:rPr>
              <w:t xml:space="preserve">etono trinkelių </w:t>
            </w:r>
            <w:r>
              <w:rPr>
                <w:rFonts w:ascii="Times New Roman" w:eastAsia="Calibri" w:hAnsi="Times New Roman" w:cs="Times New Roman"/>
              </w:rPr>
              <w:t>(</w:t>
            </w:r>
            <w:r w:rsidRPr="001C3D36">
              <w:rPr>
                <w:rFonts w:ascii="Times New Roman" w:eastAsia="Calibri" w:hAnsi="Times New Roman" w:cs="Times New Roman"/>
              </w:rPr>
              <w:t>6</w:t>
            </w:r>
            <w:r>
              <w:rPr>
                <w:rFonts w:ascii="Times New Roman" w:eastAsia="Calibri" w:hAnsi="Times New Roman" w:cs="Times New Roman"/>
              </w:rPr>
              <w:t>0</w:t>
            </w:r>
            <w:r w:rsidRPr="001C3D36">
              <w:rPr>
                <w:rFonts w:ascii="Times New Roman" w:eastAsia="Calibri" w:hAnsi="Times New Roman" w:cs="Times New Roman"/>
              </w:rPr>
              <w:t xml:space="preserve"> </w:t>
            </w:r>
            <w:r>
              <w:rPr>
                <w:rFonts w:ascii="Times New Roman" w:eastAsia="Calibri" w:hAnsi="Times New Roman" w:cs="Times New Roman"/>
              </w:rPr>
              <w:t>m</w:t>
            </w:r>
            <w:r w:rsidRPr="001C3D36">
              <w:rPr>
                <w:rFonts w:ascii="Times New Roman" w:eastAsia="Calibri" w:hAnsi="Times New Roman" w:cs="Times New Roman"/>
              </w:rPr>
              <w:t>m storio</w:t>
            </w:r>
            <w:r>
              <w:rPr>
                <w:rFonts w:ascii="Times New Roman" w:eastAsia="Calibri" w:hAnsi="Times New Roman" w:cs="Times New Roman"/>
              </w:rPr>
              <w:t>)</w:t>
            </w:r>
            <w:r w:rsidRPr="001C3D36">
              <w:rPr>
                <w:rFonts w:ascii="Times New Roman" w:eastAsia="Calibri" w:hAnsi="Times New Roman" w:cs="Times New Roman"/>
              </w:rPr>
              <w:t xml:space="preserve"> šaligatvių įrengimas, užpilant siūles smėliu </w:t>
            </w:r>
          </w:p>
        </w:tc>
        <w:tc>
          <w:tcPr>
            <w:tcW w:w="993" w:type="dxa"/>
          </w:tcPr>
          <w:p w14:paraId="3E6C7EA9"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6343FD7F"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3</w:t>
            </w:r>
            <w:r w:rsidRPr="001C3D36">
              <w:rPr>
                <w:rFonts w:ascii="Times New Roman" w:eastAsia="Calibri" w:hAnsi="Times New Roman" w:cs="Times New Roman"/>
                <w:bCs/>
              </w:rPr>
              <w:t>00</w:t>
            </w:r>
          </w:p>
        </w:tc>
        <w:tc>
          <w:tcPr>
            <w:tcW w:w="1984" w:type="dxa"/>
            <w:shd w:val="clear" w:color="auto" w:fill="auto"/>
          </w:tcPr>
          <w:p w14:paraId="1A347E02" w14:textId="3EA08EA9" w:rsidR="00970617" w:rsidRPr="00A84384" w:rsidRDefault="00970617" w:rsidP="00970617">
            <w:pPr>
              <w:spacing w:after="0" w:line="240" w:lineRule="auto"/>
              <w:rPr>
                <w:rFonts w:ascii="Times New Roman" w:eastAsia="Calibri" w:hAnsi="Times New Roman" w:cs="Times New Roman"/>
              </w:rPr>
            </w:pPr>
          </w:p>
        </w:tc>
        <w:tc>
          <w:tcPr>
            <w:tcW w:w="2127" w:type="dxa"/>
          </w:tcPr>
          <w:p w14:paraId="473EC9CD" w14:textId="77777777" w:rsidR="00970617" w:rsidRPr="00A84384" w:rsidRDefault="00970617" w:rsidP="00970617">
            <w:pPr>
              <w:spacing w:after="0" w:line="240" w:lineRule="auto"/>
              <w:rPr>
                <w:rFonts w:ascii="Times New Roman" w:eastAsia="Calibri" w:hAnsi="Times New Roman" w:cs="Times New Roman"/>
              </w:rPr>
            </w:pPr>
          </w:p>
        </w:tc>
      </w:tr>
      <w:tr w:rsidR="00970617" w:rsidRPr="00A84384" w14:paraId="641744B1" w14:textId="4ED0A2A0" w:rsidTr="00970617">
        <w:trPr>
          <w:trHeight w:val="695"/>
        </w:trPr>
        <w:tc>
          <w:tcPr>
            <w:tcW w:w="704" w:type="dxa"/>
            <w:shd w:val="clear" w:color="auto" w:fill="auto"/>
          </w:tcPr>
          <w:p w14:paraId="333E483C"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3</w:t>
            </w:r>
            <w:r w:rsidRPr="001C3D36">
              <w:rPr>
                <w:rFonts w:ascii="Times New Roman" w:eastAsia="Calibri" w:hAnsi="Times New Roman" w:cs="Times New Roman"/>
              </w:rPr>
              <w:t>.</w:t>
            </w:r>
          </w:p>
        </w:tc>
        <w:tc>
          <w:tcPr>
            <w:tcW w:w="2840" w:type="dxa"/>
            <w:shd w:val="clear" w:color="auto" w:fill="auto"/>
          </w:tcPr>
          <w:p w14:paraId="776601BB"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Betono </w:t>
            </w:r>
            <w:r>
              <w:rPr>
                <w:rFonts w:ascii="Times New Roman" w:eastAsia="Calibri" w:hAnsi="Times New Roman" w:cs="Times New Roman"/>
              </w:rPr>
              <w:t>trinkelių</w:t>
            </w:r>
            <w:r w:rsidRPr="001C3D36">
              <w:rPr>
                <w:rFonts w:ascii="Times New Roman" w:eastAsia="Calibri" w:hAnsi="Times New Roman" w:cs="Times New Roman"/>
              </w:rPr>
              <w:t xml:space="preserve">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w:t>
            </w:r>
            <w:r w:rsidRPr="001C3D36">
              <w:rPr>
                <w:rFonts w:ascii="Times New Roman" w:eastAsia="Calibri" w:hAnsi="Times New Roman" w:cs="Times New Roman"/>
              </w:rPr>
              <w:t xml:space="preserve"> šaligatvių įrengimas, užpilant siūles smėliu</w:t>
            </w:r>
          </w:p>
        </w:tc>
        <w:tc>
          <w:tcPr>
            <w:tcW w:w="993" w:type="dxa"/>
          </w:tcPr>
          <w:p w14:paraId="1F5D5E45"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5BF62FF1"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8</w:t>
            </w:r>
            <w:r w:rsidRPr="001C3D36">
              <w:rPr>
                <w:rFonts w:ascii="Times New Roman" w:eastAsia="Calibri" w:hAnsi="Times New Roman" w:cs="Times New Roman"/>
                <w:bCs/>
              </w:rPr>
              <w:t>00</w:t>
            </w:r>
          </w:p>
        </w:tc>
        <w:tc>
          <w:tcPr>
            <w:tcW w:w="1984" w:type="dxa"/>
            <w:shd w:val="clear" w:color="auto" w:fill="auto"/>
          </w:tcPr>
          <w:p w14:paraId="4878F9E3" w14:textId="308DCFAC" w:rsidR="00970617" w:rsidRPr="00A84384" w:rsidRDefault="00970617" w:rsidP="00970617">
            <w:pPr>
              <w:spacing w:after="0" w:line="240" w:lineRule="auto"/>
              <w:rPr>
                <w:rFonts w:ascii="Times New Roman" w:eastAsia="Calibri" w:hAnsi="Times New Roman" w:cs="Times New Roman"/>
                <w:bCs/>
              </w:rPr>
            </w:pPr>
          </w:p>
        </w:tc>
        <w:tc>
          <w:tcPr>
            <w:tcW w:w="2127" w:type="dxa"/>
          </w:tcPr>
          <w:p w14:paraId="34FBB635" w14:textId="77777777" w:rsidR="00970617" w:rsidRPr="00A84384" w:rsidRDefault="00970617" w:rsidP="00970617">
            <w:pPr>
              <w:spacing w:after="0" w:line="240" w:lineRule="auto"/>
              <w:rPr>
                <w:rFonts w:ascii="Times New Roman" w:eastAsia="Calibri" w:hAnsi="Times New Roman" w:cs="Times New Roman"/>
                <w:bCs/>
              </w:rPr>
            </w:pPr>
          </w:p>
        </w:tc>
      </w:tr>
      <w:tr w:rsidR="00970617" w14:paraId="47E00B89" w14:textId="3789E02D" w:rsidTr="00970617">
        <w:trPr>
          <w:trHeight w:val="695"/>
        </w:trPr>
        <w:tc>
          <w:tcPr>
            <w:tcW w:w="704" w:type="dxa"/>
            <w:shd w:val="clear" w:color="auto" w:fill="auto"/>
          </w:tcPr>
          <w:p w14:paraId="6BB32239"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34.</w:t>
            </w:r>
          </w:p>
        </w:tc>
        <w:tc>
          <w:tcPr>
            <w:tcW w:w="2840" w:type="dxa"/>
            <w:shd w:val="clear" w:color="auto" w:fill="auto"/>
          </w:tcPr>
          <w:p w14:paraId="5234E270"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Betono </w:t>
            </w:r>
            <w:r>
              <w:rPr>
                <w:rFonts w:ascii="Times New Roman" w:eastAsia="Calibri" w:hAnsi="Times New Roman" w:cs="Times New Roman"/>
              </w:rPr>
              <w:t>trinkelių</w:t>
            </w:r>
            <w:r w:rsidRPr="001C3D36">
              <w:rPr>
                <w:rFonts w:ascii="Times New Roman" w:eastAsia="Calibri" w:hAnsi="Times New Roman" w:cs="Times New Roman"/>
              </w:rPr>
              <w:t xml:space="preserve"> </w:t>
            </w:r>
            <w:r>
              <w:rPr>
                <w:rFonts w:ascii="Times New Roman" w:eastAsia="Calibri" w:hAnsi="Times New Roman" w:cs="Times New Roman"/>
              </w:rPr>
              <w:t>(8</w:t>
            </w:r>
            <w:r w:rsidRPr="001C3D36">
              <w:rPr>
                <w:rFonts w:ascii="Times New Roman" w:eastAsia="Calibri" w:hAnsi="Times New Roman" w:cs="Times New Roman"/>
              </w:rPr>
              <w:t>0 mm storio</w:t>
            </w:r>
            <w:r>
              <w:rPr>
                <w:rFonts w:ascii="Times New Roman" w:eastAsia="Calibri" w:hAnsi="Times New Roman" w:cs="Times New Roman"/>
              </w:rPr>
              <w:t>, su įspėjamaisiais paviršiais)</w:t>
            </w:r>
            <w:r w:rsidRPr="001C3D36">
              <w:rPr>
                <w:rFonts w:ascii="Times New Roman" w:eastAsia="Calibri" w:hAnsi="Times New Roman" w:cs="Times New Roman"/>
              </w:rPr>
              <w:t xml:space="preserve"> šaligatvių įrengimas, užpilant siūles smėliu</w:t>
            </w:r>
          </w:p>
        </w:tc>
        <w:tc>
          <w:tcPr>
            <w:tcW w:w="993" w:type="dxa"/>
          </w:tcPr>
          <w:p w14:paraId="51DFB4BC" w14:textId="77777777" w:rsidR="00970617" w:rsidRPr="00492344" w:rsidRDefault="00970617" w:rsidP="00970617">
            <w:pPr>
              <w:spacing w:after="0" w:line="240" w:lineRule="auto"/>
              <w:ind w:firstLine="18"/>
              <w:jc w:val="center"/>
              <w:rPr>
                <w:rFonts w:ascii="Times New Roman" w:eastAsia="Calibri" w:hAnsi="Times New Roman" w:cs="Times New Roman"/>
                <w:lang w:val="es-MX"/>
              </w:rPr>
            </w:pPr>
            <w:r w:rsidRPr="00492344">
              <w:rPr>
                <w:rFonts w:ascii="Times New Roman" w:eastAsia="Calibri" w:hAnsi="Times New Roman" w:cs="Times New Roman"/>
                <w:lang w:val="es-MX"/>
              </w:rPr>
              <w:t>m²</w:t>
            </w:r>
          </w:p>
        </w:tc>
        <w:tc>
          <w:tcPr>
            <w:tcW w:w="1559" w:type="dxa"/>
          </w:tcPr>
          <w:p w14:paraId="0E25662B" w14:textId="77777777" w:rsidR="00970617" w:rsidRDefault="00970617" w:rsidP="00970617">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100</w:t>
            </w:r>
          </w:p>
        </w:tc>
        <w:tc>
          <w:tcPr>
            <w:tcW w:w="1984" w:type="dxa"/>
            <w:shd w:val="clear" w:color="auto" w:fill="auto"/>
          </w:tcPr>
          <w:p w14:paraId="1B19CD27" w14:textId="4B64D100" w:rsidR="00970617" w:rsidRDefault="00970617" w:rsidP="00970617">
            <w:pPr>
              <w:spacing w:after="0" w:line="240" w:lineRule="auto"/>
              <w:rPr>
                <w:rFonts w:ascii="Times New Roman" w:eastAsia="Calibri" w:hAnsi="Times New Roman" w:cs="Times New Roman"/>
              </w:rPr>
            </w:pPr>
          </w:p>
        </w:tc>
        <w:tc>
          <w:tcPr>
            <w:tcW w:w="2127" w:type="dxa"/>
          </w:tcPr>
          <w:p w14:paraId="3F69FEC8" w14:textId="77777777" w:rsidR="00970617" w:rsidRDefault="00970617" w:rsidP="00970617">
            <w:pPr>
              <w:spacing w:after="0" w:line="240" w:lineRule="auto"/>
              <w:rPr>
                <w:rFonts w:ascii="Times New Roman" w:eastAsia="Calibri" w:hAnsi="Times New Roman" w:cs="Times New Roman"/>
              </w:rPr>
            </w:pPr>
          </w:p>
        </w:tc>
      </w:tr>
      <w:tr w:rsidR="00970617" w14:paraId="473A602A" w14:textId="60600FBA" w:rsidTr="00970617">
        <w:trPr>
          <w:trHeight w:val="695"/>
        </w:trPr>
        <w:tc>
          <w:tcPr>
            <w:tcW w:w="704" w:type="dxa"/>
            <w:shd w:val="clear" w:color="auto" w:fill="auto"/>
          </w:tcPr>
          <w:p w14:paraId="792773B6"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35.</w:t>
            </w:r>
          </w:p>
        </w:tc>
        <w:tc>
          <w:tcPr>
            <w:tcW w:w="2840" w:type="dxa"/>
            <w:shd w:val="clear" w:color="auto" w:fill="auto"/>
          </w:tcPr>
          <w:p w14:paraId="798F115D" w14:textId="77777777" w:rsidR="00970617" w:rsidRPr="001C3D36" w:rsidRDefault="00970617" w:rsidP="00970617">
            <w:pPr>
              <w:spacing w:after="0" w:line="240" w:lineRule="auto"/>
              <w:ind w:firstLine="18"/>
              <w:rPr>
                <w:rFonts w:ascii="Times New Roman" w:eastAsia="Calibri" w:hAnsi="Times New Roman" w:cs="Times New Roman"/>
              </w:rPr>
            </w:pPr>
            <w:r w:rsidRPr="00F006C8">
              <w:rPr>
                <w:rFonts w:ascii="Times New Roman" w:eastAsia="Calibri" w:hAnsi="Times New Roman" w:cs="Times New Roman"/>
              </w:rPr>
              <w:t>Sandūros tarp bordiūrų ir gatvės dangos užtaisymas amortizacine (sandarinimo) juosta</w:t>
            </w:r>
          </w:p>
        </w:tc>
        <w:tc>
          <w:tcPr>
            <w:tcW w:w="993" w:type="dxa"/>
          </w:tcPr>
          <w:p w14:paraId="009A0D8E" w14:textId="77777777" w:rsidR="00970617" w:rsidRPr="00492344"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559" w:type="dxa"/>
          </w:tcPr>
          <w:p w14:paraId="3106C24D" w14:textId="77777777" w:rsidR="00970617" w:rsidRDefault="00970617" w:rsidP="00970617">
            <w:pPr>
              <w:spacing w:after="0" w:line="240" w:lineRule="auto"/>
              <w:ind w:firstLine="18"/>
              <w:jc w:val="center"/>
              <w:rPr>
                <w:rFonts w:ascii="Times New Roman" w:eastAsia="Calibri" w:hAnsi="Times New Roman" w:cs="Times New Roman"/>
                <w:bCs/>
              </w:rPr>
            </w:pPr>
            <w:r w:rsidRPr="00CE42D8">
              <w:rPr>
                <w:rFonts w:ascii="Times New Roman" w:eastAsia="Calibri" w:hAnsi="Times New Roman" w:cs="Times New Roman"/>
                <w:bCs/>
              </w:rPr>
              <w:t>2000</w:t>
            </w:r>
          </w:p>
        </w:tc>
        <w:tc>
          <w:tcPr>
            <w:tcW w:w="1984" w:type="dxa"/>
            <w:shd w:val="clear" w:color="auto" w:fill="auto"/>
          </w:tcPr>
          <w:p w14:paraId="6B58C2E9" w14:textId="75B2CCD5" w:rsidR="00970617" w:rsidRDefault="00970617" w:rsidP="00970617">
            <w:pPr>
              <w:spacing w:after="0" w:line="240" w:lineRule="auto"/>
              <w:rPr>
                <w:rFonts w:ascii="Times New Roman" w:eastAsia="Calibri" w:hAnsi="Times New Roman" w:cs="Times New Roman"/>
              </w:rPr>
            </w:pPr>
          </w:p>
        </w:tc>
        <w:tc>
          <w:tcPr>
            <w:tcW w:w="2127" w:type="dxa"/>
          </w:tcPr>
          <w:p w14:paraId="604840F0" w14:textId="77777777" w:rsidR="00970617" w:rsidRDefault="00970617" w:rsidP="00970617">
            <w:pPr>
              <w:spacing w:after="0" w:line="240" w:lineRule="auto"/>
              <w:rPr>
                <w:rFonts w:ascii="Times New Roman" w:eastAsia="Calibri" w:hAnsi="Times New Roman" w:cs="Times New Roman"/>
              </w:rPr>
            </w:pPr>
          </w:p>
        </w:tc>
      </w:tr>
      <w:tr w:rsidR="00970617" w:rsidRPr="00CC6141" w14:paraId="31831609" w14:textId="4EF02661" w:rsidTr="00970617">
        <w:tc>
          <w:tcPr>
            <w:tcW w:w="704" w:type="dxa"/>
            <w:shd w:val="clear" w:color="auto" w:fill="auto"/>
          </w:tcPr>
          <w:p w14:paraId="258802B3"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6</w:t>
            </w:r>
            <w:r w:rsidRPr="001C3D36">
              <w:rPr>
                <w:rFonts w:ascii="Times New Roman" w:eastAsia="Calibri" w:hAnsi="Times New Roman" w:cs="Times New Roman"/>
              </w:rPr>
              <w:t>.</w:t>
            </w:r>
          </w:p>
        </w:tc>
        <w:tc>
          <w:tcPr>
            <w:tcW w:w="2840" w:type="dxa"/>
            <w:shd w:val="clear" w:color="auto" w:fill="auto"/>
          </w:tcPr>
          <w:p w14:paraId="6DDC65E4"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bortų </w:t>
            </w:r>
            <w:r>
              <w:rPr>
                <w:rFonts w:ascii="Times New Roman" w:eastAsia="Calibri" w:hAnsi="Times New Roman" w:cs="Times New Roman"/>
              </w:rPr>
              <w:t>(</w:t>
            </w:r>
            <w:r w:rsidRPr="001C3D36">
              <w:rPr>
                <w:rFonts w:ascii="Times New Roman" w:eastAsia="Calibri" w:hAnsi="Times New Roman" w:cs="Times New Roman"/>
              </w:rPr>
              <w:t>1000x150x300</w:t>
            </w:r>
            <w:r>
              <w:rPr>
                <w:rFonts w:ascii="Times New Roman" w:eastAsia="Calibri" w:hAnsi="Times New Roman" w:cs="Times New Roman"/>
              </w:rPr>
              <w:t>)</w:t>
            </w:r>
            <w:r w:rsidRPr="001C3D36">
              <w:rPr>
                <w:rFonts w:ascii="Times New Roman" w:eastAsia="Calibri" w:hAnsi="Times New Roman" w:cs="Times New Roman"/>
              </w:rPr>
              <w:t xml:space="preserve"> ant betoninio pagrindo įrengimas </w:t>
            </w:r>
          </w:p>
        </w:tc>
        <w:tc>
          <w:tcPr>
            <w:tcW w:w="993" w:type="dxa"/>
          </w:tcPr>
          <w:p w14:paraId="3B3DC601"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4BE1D6A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25</w:t>
            </w:r>
            <w:r w:rsidRPr="001C3D36">
              <w:rPr>
                <w:rFonts w:ascii="Times New Roman" w:eastAsia="Calibri" w:hAnsi="Times New Roman" w:cs="Times New Roman"/>
                <w:bCs/>
              </w:rPr>
              <w:t>00</w:t>
            </w:r>
          </w:p>
        </w:tc>
        <w:tc>
          <w:tcPr>
            <w:tcW w:w="1984" w:type="dxa"/>
            <w:shd w:val="clear" w:color="auto" w:fill="auto"/>
          </w:tcPr>
          <w:p w14:paraId="31F57B2C" w14:textId="6768ED6E" w:rsidR="00970617" w:rsidRPr="00CC6141" w:rsidRDefault="00970617" w:rsidP="00970617">
            <w:pPr>
              <w:spacing w:after="0" w:line="240" w:lineRule="auto"/>
              <w:rPr>
                <w:rFonts w:ascii="Times New Roman" w:eastAsia="Calibri" w:hAnsi="Times New Roman" w:cs="Times New Roman"/>
                <w:bCs/>
              </w:rPr>
            </w:pPr>
          </w:p>
        </w:tc>
        <w:tc>
          <w:tcPr>
            <w:tcW w:w="2127" w:type="dxa"/>
          </w:tcPr>
          <w:p w14:paraId="6DFD465B" w14:textId="77777777" w:rsidR="00970617" w:rsidRPr="00CC6141" w:rsidRDefault="00970617" w:rsidP="00970617">
            <w:pPr>
              <w:spacing w:after="0" w:line="240" w:lineRule="auto"/>
              <w:rPr>
                <w:rFonts w:ascii="Times New Roman" w:eastAsia="Calibri" w:hAnsi="Times New Roman" w:cs="Times New Roman"/>
                <w:bCs/>
              </w:rPr>
            </w:pPr>
          </w:p>
        </w:tc>
      </w:tr>
      <w:tr w:rsidR="00970617" w:rsidRPr="00CC6141" w14:paraId="023F969D" w14:textId="2880F936" w:rsidTr="00970617">
        <w:tc>
          <w:tcPr>
            <w:tcW w:w="704" w:type="dxa"/>
            <w:shd w:val="clear" w:color="auto" w:fill="auto"/>
          </w:tcPr>
          <w:p w14:paraId="0CF122F3"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19D6894A"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bortų </w:t>
            </w:r>
            <w:r>
              <w:rPr>
                <w:rFonts w:ascii="Times New Roman" w:eastAsia="Calibri" w:hAnsi="Times New Roman" w:cs="Times New Roman"/>
              </w:rPr>
              <w:t>(</w:t>
            </w:r>
            <w:r w:rsidRPr="001C3D36">
              <w:rPr>
                <w:rFonts w:ascii="Times New Roman" w:eastAsia="Calibri" w:hAnsi="Times New Roman" w:cs="Times New Roman"/>
              </w:rPr>
              <w:t>1000x150x220</w:t>
            </w:r>
            <w:r>
              <w:rPr>
                <w:rFonts w:ascii="Times New Roman" w:eastAsia="Calibri" w:hAnsi="Times New Roman" w:cs="Times New Roman"/>
              </w:rPr>
              <w:t>)</w:t>
            </w:r>
            <w:r w:rsidRPr="001C3D36">
              <w:rPr>
                <w:rFonts w:ascii="Times New Roman" w:eastAsia="Calibri" w:hAnsi="Times New Roman" w:cs="Times New Roman"/>
              </w:rPr>
              <w:t xml:space="preserve"> ant betoninio pagrindo</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Pr>
          <w:p w14:paraId="565D9A8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5FFDDAD3"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50</w:t>
            </w:r>
            <w:r w:rsidRPr="001C3D36">
              <w:rPr>
                <w:rFonts w:ascii="Times New Roman" w:eastAsia="Calibri" w:hAnsi="Times New Roman" w:cs="Times New Roman"/>
                <w:bCs/>
              </w:rPr>
              <w:t>0</w:t>
            </w:r>
          </w:p>
        </w:tc>
        <w:tc>
          <w:tcPr>
            <w:tcW w:w="1984" w:type="dxa"/>
            <w:shd w:val="clear" w:color="auto" w:fill="auto"/>
          </w:tcPr>
          <w:p w14:paraId="28C0A9D2" w14:textId="3F697E16" w:rsidR="00970617" w:rsidRPr="00CC6141" w:rsidRDefault="00970617" w:rsidP="00970617">
            <w:pPr>
              <w:spacing w:after="0" w:line="240" w:lineRule="auto"/>
              <w:rPr>
                <w:rFonts w:ascii="Times New Roman" w:eastAsia="Calibri" w:hAnsi="Times New Roman" w:cs="Times New Roman"/>
                <w:bCs/>
              </w:rPr>
            </w:pPr>
          </w:p>
        </w:tc>
        <w:tc>
          <w:tcPr>
            <w:tcW w:w="2127" w:type="dxa"/>
          </w:tcPr>
          <w:p w14:paraId="76E552AC" w14:textId="77777777" w:rsidR="00970617" w:rsidRPr="00CC6141" w:rsidRDefault="00970617" w:rsidP="00970617">
            <w:pPr>
              <w:spacing w:after="0" w:line="240" w:lineRule="auto"/>
              <w:rPr>
                <w:rFonts w:ascii="Times New Roman" w:eastAsia="Calibri" w:hAnsi="Times New Roman" w:cs="Times New Roman"/>
                <w:bCs/>
              </w:rPr>
            </w:pPr>
          </w:p>
        </w:tc>
      </w:tr>
      <w:tr w:rsidR="00970617" w:rsidRPr="00CC6141" w14:paraId="52988F93" w14:textId="56A18A51" w:rsidTr="00970617">
        <w:trPr>
          <w:trHeight w:val="378"/>
        </w:trPr>
        <w:tc>
          <w:tcPr>
            <w:tcW w:w="704" w:type="dxa"/>
            <w:shd w:val="clear" w:color="auto" w:fill="auto"/>
          </w:tcPr>
          <w:p w14:paraId="5C81B6C9"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3</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774E2E3C"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 xml:space="preserve">Kelio bortų ardymas </w:t>
            </w:r>
          </w:p>
        </w:tc>
        <w:tc>
          <w:tcPr>
            <w:tcW w:w="993" w:type="dxa"/>
          </w:tcPr>
          <w:p w14:paraId="0D50B640"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6C6C71D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29</w:t>
            </w:r>
            <w:r w:rsidRPr="001C3D36">
              <w:rPr>
                <w:rFonts w:ascii="Times New Roman" w:eastAsia="Calibri" w:hAnsi="Times New Roman" w:cs="Times New Roman"/>
                <w:bCs/>
              </w:rPr>
              <w:t>00</w:t>
            </w:r>
          </w:p>
        </w:tc>
        <w:tc>
          <w:tcPr>
            <w:tcW w:w="1984" w:type="dxa"/>
            <w:shd w:val="clear" w:color="auto" w:fill="auto"/>
          </w:tcPr>
          <w:p w14:paraId="17592978" w14:textId="4D16E5C3" w:rsidR="00970617" w:rsidRPr="00CC6141" w:rsidRDefault="00970617" w:rsidP="00970617">
            <w:pPr>
              <w:spacing w:after="0" w:line="240" w:lineRule="auto"/>
              <w:rPr>
                <w:rFonts w:ascii="Times New Roman" w:eastAsia="Calibri" w:hAnsi="Times New Roman" w:cs="Times New Roman"/>
                <w:bCs/>
              </w:rPr>
            </w:pPr>
          </w:p>
        </w:tc>
        <w:tc>
          <w:tcPr>
            <w:tcW w:w="2127" w:type="dxa"/>
          </w:tcPr>
          <w:p w14:paraId="0E442CC1" w14:textId="77777777" w:rsidR="00970617" w:rsidRPr="00CC6141" w:rsidRDefault="00970617" w:rsidP="00970617">
            <w:pPr>
              <w:spacing w:after="0" w:line="240" w:lineRule="auto"/>
              <w:rPr>
                <w:rFonts w:ascii="Times New Roman" w:eastAsia="Calibri" w:hAnsi="Times New Roman" w:cs="Times New Roman"/>
                <w:bCs/>
              </w:rPr>
            </w:pPr>
          </w:p>
        </w:tc>
      </w:tr>
      <w:tr w:rsidR="00970617" w:rsidRPr="00CC6141" w14:paraId="09795980" w14:textId="6875AE18" w:rsidTr="00970617">
        <w:tc>
          <w:tcPr>
            <w:tcW w:w="704" w:type="dxa"/>
            <w:shd w:val="clear" w:color="auto" w:fill="auto"/>
          </w:tcPr>
          <w:p w14:paraId="41C8CFF8"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39</w:t>
            </w:r>
            <w:r w:rsidRPr="001C3D36">
              <w:rPr>
                <w:rFonts w:ascii="Times New Roman" w:eastAsia="Calibri" w:hAnsi="Times New Roman" w:cs="Times New Roman"/>
              </w:rPr>
              <w:t>.</w:t>
            </w:r>
          </w:p>
        </w:tc>
        <w:tc>
          <w:tcPr>
            <w:tcW w:w="2840" w:type="dxa"/>
            <w:shd w:val="clear" w:color="auto" w:fill="auto"/>
          </w:tcPr>
          <w:p w14:paraId="4FDF4791"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Vejos bortų (1000x80x200 mm) ant betoninio pagrindo įrengimas </w:t>
            </w:r>
          </w:p>
        </w:tc>
        <w:tc>
          <w:tcPr>
            <w:tcW w:w="993" w:type="dxa"/>
          </w:tcPr>
          <w:p w14:paraId="43C963C9"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2005F541"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w:t>
            </w:r>
            <w:r w:rsidRPr="001C3D36">
              <w:rPr>
                <w:rFonts w:ascii="Times New Roman" w:eastAsia="Calibri" w:hAnsi="Times New Roman" w:cs="Times New Roman"/>
                <w:bCs/>
              </w:rPr>
              <w:t>00</w:t>
            </w:r>
          </w:p>
        </w:tc>
        <w:tc>
          <w:tcPr>
            <w:tcW w:w="1984" w:type="dxa"/>
            <w:shd w:val="clear" w:color="auto" w:fill="auto"/>
          </w:tcPr>
          <w:p w14:paraId="218514BD" w14:textId="02794688" w:rsidR="00970617" w:rsidRPr="00CC6141" w:rsidRDefault="00970617" w:rsidP="00970617">
            <w:pPr>
              <w:spacing w:after="0" w:line="240" w:lineRule="auto"/>
              <w:rPr>
                <w:rFonts w:ascii="Times New Roman" w:eastAsia="Calibri" w:hAnsi="Times New Roman" w:cs="Times New Roman"/>
                <w:bCs/>
              </w:rPr>
            </w:pPr>
          </w:p>
        </w:tc>
        <w:tc>
          <w:tcPr>
            <w:tcW w:w="2127" w:type="dxa"/>
          </w:tcPr>
          <w:p w14:paraId="05A4C196" w14:textId="77777777" w:rsidR="00970617" w:rsidRPr="00CC6141" w:rsidRDefault="00970617" w:rsidP="00970617">
            <w:pPr>
              <w:spacing w:after="0" w:line="240" w:lineRule="auto"/>
              <w:rPr>
                <w:rFonts w:ascii="Times New Roman" w:eastAsia="Calibri" w:hAnsi="Times New Roman" w:cs="Times New Roman"/>
                <w:bCs/>
              </w:rPr>
            </w:pPr>
          </w:p>
        </w:tc>
      </w:tr>
      <w:tr w:rsidR="00970617" w:rsidRPr="00CC6141" w14:paraId="56D188A9" w14:textId="1CA35C6E" w:rsidTr="00970617">
        <w:tc>
          <w:tcPr>
            <w:tcW w:w="704" w:type="dxa"/>
            <w:shd w:val="clear" w:color="auto" w:fill="auto"/>
          </w:tcPr>
          <w:p w14:paraId="0F6B37E1"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40</w:t>
            </w:r>
            <w:r w:rsidRPr="001C3D36">
              <w:rPr>
                <w:rFonts w:ascii="Times New Roman" w:eastAsia="Calibri" w:hAnsi="Times New Roman" w:cs="Times New Roman"/>
                <w:lang w:val="es-MX"/>
              </w:rPr>
              <w:t>.</w:t>
            </w:r>
          </w:p>
        </w:tc>
        <w:tc>
          <w:tcPr>
            <w:tcW w:w="2840" w:type="dxa"/>
            <w:shd w:val="clear" w:color="auto" w:fill="auto"/>
          </w:tcPr>
          <w:p w14:paraId="1F4B64F1"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rPr>
              <w:t xml:space="preserve">Vejos bortų (1000x50x200 mm) ant betoninio pagrindo įrengimas  </w:t>
            </w:r>
          </w:p>
        </w:tc>
        <w:tc>
          <w:tcPr>
            <w:tcW w:w="993" w:type="dxa"/>
          </w:tcPr>
          <w:p w14:paraId="2A6C3FDA"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p>
        </w:tc>
        <w:tc>
          <w:tcPr>
            <w:tcW w:w="1559" w:type="dxa"/>
          </w:tcPr>
          <w:p w14:paraId="15DA60E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5</w:t>
            </w:r>
            <w:r w:rsidRPr="001C3D36">
              <w:rPr>
                <w:rFonts w:ascii="Times New Roman" w:eastAsia="Calibri" w:hAnsi="Times New Roman" w:cs="Times New Roman"/>
                <w:bCs/>
              </w:rPr>
              <w:t>00</w:t>
            </w:r>
          </w:p>
        </w:tc>
        <w:tc>
          <w:tcPr>
            <w:tcW w:w="1984" w:type="dxa"/>
            <w:shd w:val="clear" w:color="auto" w:fill="auto"/>
          </w:tcPr>
          <w:p w14:paraId="1CB49554" w14:textId="019376F9" w:rsidR="00970617" w:rsidRPr="00CC6141" w:rsidRDefault="00970617" w:rsidP="00970617">
            <w:pPr>
              <w:spacing w:after="0" w:line="240" w:lineRule="auto"/>
              <w:rPr>
                <w:rFonts w:ascii="Times New Roman" w:eastAsia="Calibri" w:hAnsi="Times New Roman" w:cs="Times New Roman"/>
                <w:bCs/>
              </w:rPr>
            </w:pPr>
          </w:p>
        </w:tc>
        <w:tc>
          <w:tcPr>
            <w:tcW w:w="2127" w:type="dxa"/>
          </w:tcPr>
          <w:p w14:paraId="421D9FA2" w14:textId="77777777" w:rsidR="00970617" w:rsidRPr="00CC6141" w:rsidRDefault="00970617" w:rsidP="00970617">
            <w:pPr>
              <w:spacing w:after="0" w:line="240" w:lineRule="auto"/>
              <w:rPr>
                <w:rFonts w:ascii="Times New Roman" w:eastAsia="Calibri" w:hAnsi="Times New Roman" w:cs="Times New Roman"/>
                <w:bCs/>
              </w:rPr>
            </w:pPr>
          </w:p>
        </w:tc>
      </w:tr>
      <w:tr w:rsidR="00970617" w:rsidRPr="00DB1794" w14:paraId="2F441837" w14:textId="0581E21F" w:rsidTr="00970617">
        <w:trPr>
          <w:trHeight w:val="419"/>
        </w:trPr>
        <w:tc>
          <w:tcPr>
            <w:tcW w:w="704" w:type="dxa"/>
            <w:shd w:val="clear" w:color="auto" w:fill="auto"/>
          </w:tcPr>
          <w:p w14:paraId="3F74B0BC"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41.</w:t>
            </w:r>
          </w:p>
        </w:tc>
        <w:tc>
          <w:tcPr>
            <w:tcW w:w="2840" w:type="dxa"/>
            <w:shd w:val="clear" w:color="auto" w:fill="auto"/>
          </w:tcPr>
          <w:p w14:paraId="7AACE101" w14:textId="77777777" w:rsidR="00970617" w:rsidRPr="001C3D36" w:rsidRDefault="00970617" w:rsidP="00970617">
            <w:pPr>
              <w:spacing w:after="0" w:line="240" w:lineRule="auto"/>
              <w:ind w:firstLine="18"/>
              <w:rPr>
                <w:rFonts w:ascii="Times New Roman" w:eastAsia="Calibri" w:hAnsi="Times New Roman" w:cs="Times New Roman"/>
              </w:rPr>
            </w:pPr>
            <w:r>
              <w:rPr>
                <w:rFonts w:ascii="Times New Roman" w:eastAsia="Calibri" w:hAnsi="Times New Roman" w:cs="Times New Roman"/>
              </w:rPr>
              <w:t>Vejos bortų ardymas</w:t>
            </w:r>
          </w:p>
        </w:tc>
        <w:tc>
          <w:tcPr>
            <w:tcW w:w="993" w:type="dxa"/>
          </w:tcPr>
          <w:p w14:paraId="5540D2DB"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559" w:type="dxa"/>
          </w:tcPr>
          <w:p w14:paraId="32E60030" w14:textId="77777777" w:rsidR="00970617"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1000</w:t>
            </w:r>
          </w:p>
        </w:tc>
        <w:tc>
          <w:tcPr>
            <w:tcW w:w="1984" w:type="dxa"/>
            <w:shd w:val="clear" w:color="auto" w:fill="auto"/>
          </w:tcPr>
          <w:p w14:paraId="3CA2091B" w14:textId="1147DE57" w:rsidR="00970617" w:rsidRPr="00DB1794" w:rsidRDefault="00970617" w:rsidP="00970617">
            <w:pPr>
              <w:spacing w:after="0" w:line="240" w:lineRule="auto"/>
              <w:rPr>
                <w:rFonts w:ascii="Times New Roman" w:eastAsia="Calibri" w:hAnsi="Times New Roman" w:cs="Times New Roman"/>
                <w:bCs/>
              </w:rPr>
            </w:pPr>
          </w:p>
        </w:tc>
        <w:tc>
          <w:tcPr>
            <w:tcW w:w="2127" w:type="dxa"/>
          </w:tcPr>
          <w:p w14:paraId="62CC71B0" w14:textId="77777777" w:rsidR="00970617" w:rsidRPr="00DB1794" w:rsidRDefault="00970617" w:rsidP="00970617">
            <w:pPr>
              <w:spacing w:after="0" w:line="240" w:lineRule="auto"/>
              <w:rPr>
                <w:rFonts w:ascii="Times New Roman" w:eastAsia="Calibri" w:hAnsi="Times New Roman" w:cs="Times New Roman"/>
                <w:bCs/>
              </w:rPr>
            </w:pPr>
          </w:p>
        </w:tc>
      </w:tr>
      <w:tr w:rsidR="00970617" w:rsidRPr="001C3D36" w14:paraId="566F6C76" w14:textId="58325024" w:rsidTr="00970617">
        <w:tc>
          <w:tcPr>
            <w:tcW w:w="704" w:type="dxa"/>
            <w:shd w:val="clear" w:color="auto" w:fill="auto"/>
          </w:tcPr>
          <w:p w14:paraId="6261D3CA"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42.</w:t>
            </w:r>
          </w:p>
        </w:tc>
        <w:tc>
          <w:tcPr>
            <w:tcW w:w="2840" w:type="dxa"/>
            <w:shd w:val="clear" w:color="auto" w:fill="auto"/>
          </w:tcPr>
          <w:p w14:paraId="5E06D61B"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0612F5">
              <w:rPr>
                <w:rFonts w:ascii="Times New Roman" w:eastAsia="Calibri" w:hAnsi="Times New Roman" w:cs="Times New Roman"/>
                <w:lang w:val="es-MX"/>
              </w:rPr>
              <w:t>Vejos įrengimas (</w:t>
            </w:r>
            <w:smartTag w:uri="urn:schemas-microsoft-com:office:smarttags" w:element="metricconverter">
              <w:smartTagPr>
                <w:attr w:name="ProductID" w:val="10 cm"/>
              </w:smartTagPr>
              <w:r w:rsidRPr="000612F5">
                <w:rPr>
                  <w:rFonts w:ascii="Times New Roman" w:eastAsia="Calibri" w:hAnsi="Times New Roman" w:cs="Times New Roman"/>
                  <w:lang w:val="es-MX"/>
                </w:rPr>
                <w:t>10 cm</w:t>
              </w:r>
            </w:smartTag>
            <w:r w:rsidRPr="000612F5">
              <w:rPr>
                <w:rFonts w:ascii="Times New Roman" w:eastAsia="Calibri" w:hAnsi="Times New Roman" w:cs="Times New Roman"/>
                <w:lang w:val="es-MX"/>
              </w:rPr>
              <w:t xml:space="preserve"> storio), užsėjant žole</w:t>
            </w:r>
            <w:r w:rsidRPr="001C3D36">
              <w:rPr>
                <w:rFonts w:ascii="Times New Roman" w:eastAsia="Calibri" w:hAnsi="Times New Roman" w:cs="Times New Roman"/>
                <w:lang w:val="es-MX"/>
              </w:rPr>
              <w:t xml:space="preserve"> </w:t>
            </w:r>
          </w:p>
        </w:tc>
        <w:tc>
          <w:tcPr>
            <w:tcW w:w="993" w:type="dxa"/>
          </w:tcPr>
          <w:p w14:paraId="4750AEF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492344">
              <w:rPr>
                <w:rFonts w:ascii="Times New Roman" w:eastAsia="Calibri" w:hAnsi="Times New Roman" w:cs="Times New Roman"/>
                <w:lang w:val="es-MX"/>
              </w:rPr>
              <w:t>m²</w:t>
            </w:r>
          </w:p>
        </w:tc>
        <w:tc>
          <w:tcPr>
            <w:tcW w:w="1559" w:type="dxa"/>
          </w:tcPr>
          <w:p w14:paraId="7D54F572"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600</w:t>
            </w:r>
            <w:r w:rsidRPr="001C3D36">
              <w:rPr>
                <w:rFonts w:ascii="Times New Roman" w:eastAsia="Calibri" w:hAnsi="Times New Roman" w:cs="Times New Roman"/>
                <w:bCs/>
              </w:rPr>
              <w:t>0</w:t>
            </w:r>
          </w:p>
        </w:tc>
        <w:tc>
          <w:tcPr>
            <w:tcW w:w="1984" w:type="dxa"/>
            <w:shd w:val="clear" w:color="auto" w:fill="auto"/>
          </w:tcPr>
          <w:p w14:paraId="3F590DB3" w14:textId="0D297CB4"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D3961CD"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42F06885" w14:textId="3D69BE74" w:rsidTr="00970617">
        <w:tc>
          <w:tcPr>
            <w:tcW w:w="704" w:type="dxa"/>
            <w:shd w:val="clear" w:color="auto" w:fill="auto"/>
          </w:tcPr>
          <w:p w14:paraId="0BA0BBF1"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lastRenderedPageBreak/>
              <w:t>43</w:t>
            </w:r>
            <w:r w:rsidRPr="001C3D36">
              <w:rPr>
                <w:rFonts w:ascii="Times New Roman" w:eastAsia="Calibri" w:hAnsi="Times New Roman" w:cs="Times New Roman"/>
                <w:lang w:val="es-MX"/>
              </w:rPr>
              <w:t>.</w:t>
            </w:r>
          </w:p>
        </w:tc>
        <w:tc>
          <w:tcPr>
            <w:tcW w:w="2840" w:type="dxa"/>
            <w:shd w:val="clear" w:color="auto" w:fill="auto"/>
          </w:tcPr>
          <w:p w14:paraId="3056D48F" w14:textId="77777777" w:rsidR="00970617" w:rsidRPr="001C3D36" w:rsidRDefault="00970617" w:rsidP="00970617">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0,3 m"/>
              </w:smartTagPr>
              <w:r w:rsidRPr="001C3D36">
                <w:rPr>
                  <w:rFonts w:ascii="Times New Roman" w:eastAsia="Calibri" w:hAnsi="Times New Roman" w:cs="Times New Roman"/>
                </w:rPr>
                <w:t>0,3 m</w:t>
              </w:r>
            </w:smartTag>
            <w:r w:rsidRPr="001C3D36">
              <w:rPr>
                <w:rFonts w:ascii="Times New Roman" w:eastAsia="Calibri" w:hAnsi="Times New Roman" w:cs="Times New Roman"/>
              </w:rPr>
              <w:t xml:space="preserve"> </w:t>
            </w:r>
            <w:r>
              <w:rPr>
                <w:rFonts w:ascii="Times New Roman" w:eastAsia="Calibri" w:hAnsi="Times New Roman" w:cs="Times New Roman"/>
              </w:rPr>
              <w:t xml:space="preserve">skersmens </w:t>
            </w:r>
            <w:r w:rsidRPr="001C3D36">
              <w:rPr>
                <w:rFonts w:ascii="Times New Roman" w:eastAsia="Calibri" w:hAnsi="Times New Roman" w:cs="Times New Roman"/>
              </w:rPr>
              <w:t>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 xml:space="preserve">įrengimas </w:t>
            </w:r>
          </w:p>
        </w:tc>
        <w:tc>
          <w:tcPr>
            <w:tcW w:w="993" w:type="dxa"/>
          </w:tcPr>
          <w:p w14:paraId="0E253AC8"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454CD369"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90</w:t>
            </w:r>
          </w:p>
        </w:tc>
        <w:tc>
          <w:tcPr>
            <w:tcW w:w="1984" w:type="dxa"/>
            <w:shd w:val="clear" w:color="auto" w:fill="auto"/>
          </w:tcPr>
          <w:p w14:paraId="2F574B4C" w14:textId="0BA1C896"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CBC3ED6"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5F28CA2C" w14:textId="7CC35149" w:rsidTr="00970617">
        <w:tc>
          <w:tcPr>
            <w:tcW w:w="704" w:type="dxa"/>
            <w:shd w:val="clear" w:color="auto" w:fill="auto"/>
          </w:tcPr>
          <w:p w14:paraId="1BE67BDA"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4</w:t>
            </w:r>
            <w:r w:rsidRPr="001C3D36">
              <w:rPr>
                <w:rFonts w:ascii="Times New Roman" w:eastAsia="Calibri" w:hAnsi="Times New Roman" w:cs="Times New Roman"/>
                <w:lang w:val="es-MX"/>
              </w:rPr>
              <w:t>.</w:t>
            </w:r>
          </w:p>
        </w:tc>
        <w:tc>
          <w:tcPr>
            <w:tcW w:w="2840" w:type="dxa"/>
            <w:shd w:val="clear" w:color="auto" w:fill="auto"/>
          </w:tcPr>
          <w:p w14:paraId="742A233F"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0,4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 xml:space="preserve">įrengimas </w:t>
            </w:r>
          </w:p>
        </w:tc>
        <w:tc>
          <w:tcPr>
            <w:tcW w:w="993" w:type="dxa"/>
          </w:tcPr>
          <w:p w14:paraId="0F972BEA"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m</w:t>
            </w:r>
          </w:p>
        </w:tc>
        <w:tc>
          <w:tcPr>
            <w:tcW w:w="1559" w:type="dxa"/>
          </w:tcPr>
          <w:p w14:paraId="357C6595"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8</w:t>
            </w:r>
            <w:r>
              <w:rPr>
                <w:rFonts w:ascii="Times New Roman" w:eastAsia="Calibri" w:hAnsi="Times New Roman" w:cs="Times New Roman"/>
              </w:rPr>
              <w:t>0</w:t>
            </w:r>
          </w:p>
        </w:tc>
        <w:tc>
          <w:tcPr>
            <w:tcW w:w="1984" w:type="dxa"/>
            <w:shd w:val="clear" w:color="auto" w:fill="auto"/>
          </w:tcPr>
          <w:p w14:paraId="0051DA1A" w14:textId="5898DB31" w:rsidR="00970617" w:rsidRPr="001C3D36" w:rsidRDefault="00970617" w:rsidP="00970617">
            <w:pPr>
              <w:spacing w:after="0" w:line="240" w:lineRule="auto"/>
              <w:rPr>
                <w:rFonts w:ascii="Times New Roman" w:eastAsia="Calibri" w:hAnsi="Times New Roman" w:cs="Times New Roman"/>
                <w:bCs/>
              </w:rPr>
            </w:pPr>
          </w:p>
        </w:tc>
        <w:tc>
          <w:tcPr>
            <w:tcW w:w="2127" w:type="dxa"/>
          </w:tcPr>
          <w:p w14:paraId="6C124A8A"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421C9E98" w14:textId="14C27510" w:rsidTr="00970617">
        <w:tc>
          <w:tcPr>
            <w:tcW w:w="704" w:type="dxa"/>
            <w:shd w:val="clear" w:color="auto" w:fill="auto"/>
          </w:tcPr>
          <w:p w14:paraId="3AE0D2B4"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5</w:t>
            </w:r>
            <w:r w:rsidRPr="001C3D36">
              <w:rPr>
                <w:rFonts w:ascii="Times New Roman" w:eastAsia="Calibri" w:hAnsi="Times New Roman" w:cs="Times New Roman"/>
                <w:lang w:val="es-MX"/>
              </w:rPr>
              <w:t>.</w:t>
            </w:r>
          </w:p>
        </w:tc>
        <w:tc>
          <w:tcPr>
            <w:tcW w:w="2840" w:type="dxa"/>
            <w:shd w:val="clear" w:color="auto" w:fill="auto"/>
          </w:tcPr>
          <w:p w14:paraId="5E0007A6"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0,</w:t>
            </w:r>
            <w:r>
              <w:rPr>
                <w:rFonts w:ascii="Times New Roman" w:eastAsia="Calibri" w:hAnsi="Times New Roman" w:cs="Times New Roman"/>
              </w:rPr>
              <w:t>6</w:t>
            </w:r>
            <w:r w:rsidRPr="001C3D36">
              <w:rPr>
                <w:rFonts w:ascii="Times New Roman" w:eastAsia="Calibri" w:hAnsi="Times New Roman" w:cs="Times New Roman"/>
              </w:rPr>
              <w:t xml:space="preserve">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Pr>
          <w:p w14:paraId="4232575A"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204DEEB0"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16</w:t>
            </w:r>
          </w:p>
        </w:tc>
        <w:tc>
          <w:tcPr>
            <w:tcW w:w="1984" w:type="dxa"/>
            <w:shd w:val="clear" w:color="auto" w:fill="auto"/>
          </w:tcPr>
          <w:p w14:paraId="68CAAB5B" w14:textId="7B1DDBBE" w:rsidR="00970617" w:rsidRPr="001C3D36" w:rsidRDefault="00970617" w:rsidP="00970617">
            <w:pPr>
              <w:spacing w:after="0" w:line="240" w:lineRule="auto"/>
              <w:rPr>
                <w:rFonts w:ascii="Times New Roman" w:eastAsia="Calibri" w:hAnsi="Times New Roman" w:cs="Times New Roman"/>
              </w:rPr>
            </w:pPr>
          </w:p>
        </w:tc>
        <w:tc>
          <w:tcPr>
            <w:tcW w:w="2127" w:type="dxa"/>
          </w:tcPr>
          <w:p w14:paraId="0311B411" w14:textId="77777777" w:rsidR="00970617" w:rsidRPr="001C3D36" w:rsidRDefault="00970617" w:rsidP="00970617">
            <w:pPr>
              <w:spacing w:after="0" w:line="240" w:lineRule="auto"/>
              <w:rPr>
                <w:rFonts w:ascii="Times New Roman" w:eastAsia="Calibri" w:hAnsi="Times New Roman" w:cs="Times New Roman"/>
              </w:rPr>
            </w:pPr>
          </w:p>
        </w:tc>
      </w:tr>
      <w:tr w:rsidR="00970617" w:rsidRPr="001C3D36" w14:paraId="74B22744" w14:textId="5935AE11" w:rsidTr="00970617">
        <w:tc>
          <w:tcPr>
            <w:tcW w:w="704" w:type="dxa"/>
            <w:shd w:val="clear" w:color="auto" w:fill="auto"/>
          </w:tcPr>
          <w:p w14:paraId="5EFD1392"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46</w:t>
            </w:r>
            <w:r w:rsidRPr="001C3D36">
              <w:rPr>
                <w:rFonts w:ascii="Times New Roman" w:eastAsia="Calibri" w:hAnsi="Times New Roman" w:cs="Times New Roman"/>
                <w:lang w:val="es-MX"/>
              </w:rPr>
              <w:t>.</w:t>
            </w:r>
          </w:p>
        </w:tc>
        <w:tc>
          <w:tcPr>
            <w:tcW w:w="2840" w:type="dxa"/>
            <w:shd w:val="clear" w:color="auto" w:fill="auto"/>
          </w:tcPr>
          <w:p w14:paraId="2DE4A686" w14:textId="77777777" w:rsidR="00970617" w:rsidRPr="001C3D36" w:rsidRDefault="00970617" w:rsidP="00970617">
            <w:pPr>
              <w:spacing w:after="0" w:line="240" w:lineRule="auto"/>
              <w:ind w:firstLine="18"/>
              <w:rPr>
                <w:rFonts w:ascii="Times New Roman" w:eastAsia="Calibri" w:hAnsi="Times New Roman" w:cs="Times New Roman"/>
              </w:rPr>
            </w:pPr>
            <w:r>
              <w:rPr>
                <w:rFonts w:ascii="Times New Roman" w:eastAsia="Calibri" w:hAnsi="Times New Roman" w:cs="Times New Roman"/>
              </w:rPr>
              <w:t>1,0</w:t>
            </w:r>
            <w:r w:rsidRPr="001C3D36">
              <w:rPr>
                <w:rFonts w:ascii="Times New Roman" w:eastAsia="Calibri" w:hAnsi="Times New Roman" w:cs="Times New Roman"/>
              </w:rPr>
              <w:t xml:space="preserve"> m </w:t>
            </w:r>
            <w:r>
              <w:rPr>
                <w:rFonts w:ascii="Times New Roman" w:eastAsia="Calibri" w:hAnsi="Times New Roman" w:cs="Times New Roman"/>
              </w:rPr>
              <w:t>skersmens</w:t>
            </w:r>
            <w:r w:rsidRPr="001C3D36">
              <w:rPr>
                <w:rFonts w:ascii="Times New Roman" w:eastAsia="Calibri" w:hAnsi="Times New Roman" w:cs="Times New Roman"/>
              </w:rPr>
              <w:t xml:space="preserve"> vandens pralaid</w:t>
            </w:r>
            <w:r>
              <w:rPr>
                <w:rFonts w:ascii="Times New Roman" w:eastAsia="Calibri" w:hAnsi="Times New Roman" w:cs="Times New Roman"/>
              </w:rPr>
              <w:t>ų</w:t>
            </w:r>
            <w:r w:rsidRPr="001C3D36">
              <w:rPr>
                <w:rFonts w:ascii="Times New Roman" w:eastAsia="Calibri" w:hAnsi="Times New Roman" w:cs="Times New Roman"/>
              </w:rPr>
              <w:t xml:space="preserve"> </w:t>
            </w:r>
            <w:r>
              <w:rPr>
                <w:rFonts w:ascii="Times New Roman" w:eastAsia="Calibri" w:hAnsi="Times New Roman" w:cs="Times New Roman"/>
              </w:rPr>
              <w:t>(</w:t>
            </w:r>
            <w:r w:rsidRPr="001C3D36">
              <w:rPr>
                <w:rFonts w:ascii="Times New Roman" w:eastAsia="Calibri" w:hAnsi="Times New Roman" w:cs="Times New Roman"/>
              </w:rPr>
              <w:t>iš plastikinių vamzdžių</w:t>
            </w:r>
            <w:r>
              <w:rPr>
                <w:rFonts w:ascii="Times New Roman" w:eastAsia="Calibri" w:hAnsi="Times New Roman" w:cs="Times New Roman"/>
              </w:rPr>
              <w:t xml:space="preserve">) </w:t>
            </w:r>
            <w:r w:rsidRPr="001C3D36">
              <w:rPr>
                <w:rFonts w:ascii="Times New Roman" w:eastAsia="Calibri" w:hAnsi="Times New Roman" w:cs="Times New Roman"/>
              </w:rPr>
              <w:t>įrengimas</w:t>
            </w:r>
          </w:p>
        </w:tc>
        <w:tc>
          <w:tcPr>
            <w:tcW w:w="993" w:type="dxa"/>
            <w:tcBorders>
              <w:bottom w:val="single" w:sz="4" w:space="0" w:color="auto"/>
            </w:tcBorders>
          </w:tcPr>
          <w:p w14:paraId="37D53E65"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m</w:t>
            </w:r>
          </w:p>
        </w:tc>
        <w:tc>
          <w:tcPr>
            <w:tcW w:w="1559" w:type="dxa"/>
          </w:tcPr>
          <w:p w14:paraId="0AC768C2"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w:t>
            </w:r>
            <w:r w:rsidRPr="001C3D36">
              <w:rPr>
                <w:rFonts w:ascii="Times New Roman" w:eastAsia="Calibri" w:hAnsi="Times New Roman" w:cs="Times New Roman"/>
                <w:bCs/>
              </w:rPr>
              <w:t>6</w:t>
            </w:r>
          </w:p>
        </w:tc>
        <w:tc>
          <w:tcPr>
            <w:tcW w:w="1984" w:type="dxa"/>
            <w:shd w:val="clear" w:color="auto" w:fill="auto"/>
          </w:tcPr>
          <w:p w14:paraId="1F0A9992" w14:textId="4383FE7C" w:rsidR="00970617" w:rsidRPr="001C3D36" w:rsidRDefault="00970617" w:rsidP="00970617">
            <w:pPr>
              <w:spacing w:after="0" w:line="240" w:lineRule="auto"/>
              <w:rPr>
                <w:rFonts w:ascii="Times New Roman" w:eastAsia="Calibri" w:hAnsi="Times New Roman" w:cs="Times New Roman"/>
                <w:bCs/>
              </w:rPr>
            </w:pPr>
          </w:p>
        </w:tc>
        <w:tc>
          <w:tcPr>
            <w:tcW w:w="2127" w:type="dxa"/>
          </w:tcPr>
          <w:p w14:paraId="7B639D5D"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6ACBE6E7" w14:textId="3798EBCD" w:rsidTr="00970617">
        <w:trPr>
          <w:trHeight w:val="290"/>
        </w:trPr>
        <w:tc>
          <w:tcPr>
            <w:tcW w:w="704" w:type="dxa"/>
            <w:shd w:val="clear" w:color="auto" w:fill="auto"/>
          </w:tcPr>
          <w:p w14:paraId="71994281"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w:t>
            </w:r>
          </w:p>
        </w:tc>
        <w:tc>
          <w:tcPr>
            <w:tcW w:w="2840" w:type="dxa"/>
            <w:tcBorders>
              <w:right w:val="single" w:sz="4" w:space="0" w:color="auto"/>
            </w:tcBorders>
            <w:shd w:val="clear" w:color="auto" w:fill="auto"/>
          </w:tcPr>
          <w:p w14:paraId="1F9930CC"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Vandens pralaidų remontas:</w:t>
            </w:r>
          </w:p>
        </w:tc>
        <w:tc>
          <w:tcPr>
            <w:tcW w:w="993" w:type="dxa"/>
            <w:vMerge w:val="restart"/>
            <w:tcBorders>
              <w:top w:val="single" w:sz="4" w:space="0" w:color="auto"/>
              <w:left w:val="single" w:sz="4" w:space="0" w:color="auto"/>
              <w:right w:val="single" w:sz="4" w:space="0" w:color="auto"/>
            </w:tcBorders>
          </w:tcPr>
          <w:p w14:paraId="52F1C52B"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1C3D36">
              <w:rPr>
                <w:rFonts w:ascii="Times New Roman" w:eastAsia="Calibri" w:hAnsi="Times New Roman" w:cs="Times New Roman"/>
                <w:lang w:val="es-MX"/>
              </w:rPr>
              <w:t>m</w:t>
            </w:r>
          </w:p>
        </w:tc>
        <w:tc>
          <w:tcPr>
            <w:tcW w:w="3543" w:type="dxa"/>
            <w:gridSpan w:val="2"/>
            <w:tcBorders>
              <w:left w:val="single" w:sz="4" w:space="0" w:color="auto"/>
            </w:tcBorders>
          </w:tcPr>
          <w:p w14:paraId="2025F244" w14:textId="77777777" w:rsidR="00970617" w:rsidRPr="001C3D36" w:rsidRDefault="00970617" w:rsidP="00970617">
            <w:pPr>
              <w:spacing w:after="0" w:line="240" w:lineRule="auto"/>
              <w:jc w:val="both"/>
              <w:rPr>
                <w:rFonts w:ascii="Times New Roman" w:eastAsia="Calibri" w:hAnsi="Times New Roman" w:cs="Times New Roman"/>
                <w:bCs/>
              </w:rPr>
            </w:pPr>
          </w:p>
        </w:tc>
        <w:tc>
          <w:tcPr>
            <w:tcW w:w="2127" w:type="dxa"/>
            <w:tcBorders>
              <w:left w:val="single" w:sz="4" w:space="0" w:color="auto"/>
            </w:tcBorders>
          </w:tcPr>
          <w:p w14:paraId="009AEA6C" w14:textId="77777777" w:rsidR="00970617" w:rsidRPr="001C3D36" w:rsidRDefault="00970617" w:rsidP="00970617">
            <w:pPr>
              <w:spacing w:after="0" w:line="240" w:lineRule="auto"/>
              <w:jc w:val="both"/>
              <w:rPr>
                <w:rFonts w:ascii="Times New Roman" w:eastAsia="Calibri" w:hAnsi="Times New Roman" w:cs="Times New Roman"/>
                <w:bCs/>
              </w:rPr>
            </w:pPr>
          </w:p>
        </w:tc>
      </w:tr>
      <w:tr w:rsidR="00970617" w:rsidRPr="001C3D36" w14:paraId="1FE81D95" w14:textId="521FE7A2" w:rsidTr="00970617">
        <w:trPr>
          <w:trHeight w:val="420"/>
        </w:trPr>
        <w:tc>
          <w:tcPr>
            <w:tcW w:w="704" w:type="dxa"/>
            <w:shd w:val="clear" w:color="auto" w:fill="auto"/>
          </w:tcPr>
          <w:p w14:paraId="2B6621B5"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1.</w:t>
            </w:r>
          </w:p>
        </w:tc>
        <w:tc>
          <w:tcPr>
            <w:tcW w:w="2840" w:type="dxa"/>
            <w:tcBorders>
              <w:right w:val="single" w:sz="4" w:space="0" w:color="auto"/>
            </w:tcBorders>
            <w:shd w:val="clear" w:color="auto" w:fill="auto"/>
          </w:tcPr>
          <w:p w14:paraId="0827E4EA" w14:textId="77777777" w:rsidR="00970617" w:rsidRPr="001C3D36" w:rsidRDefault="00970617" w:rsidP="00970617">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right w:val="single" w:sz="4" w:space="0" w:color="auto"/>
            </w:tcBorders>
          </w:tcPr>
          <w:p w14:paraId="7D859568" w14:textId="77777777" w:rsidR="00970617" w:rsidRPr="001C3D36" w:rsidRDefault="00970617" w:rsidP="00970617">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08C1C40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12</w:t>
            </w:r>
          </w:p>
        </w:tc>
        <w:tc>
          <w:tcPr>
            <w:tcW w:w="1984" w:type="dxa"/>
            <w:vMerge w:val="restart"/>
            <w:shd w:val="clear" w:color="auto" w:fill="auto"/>
          </w:tcPr>
          <w:p w14:paraId="0C89DCCB" w14:textId="39C6BBA1" w:rsidR="00970617" w:rsidRPr="001C3D36" w:rsidRDefault="00970617" w:rsidP="00970617">
            <w:pPr>
              <w:spacing w:after="0" w:line="240" w:lineRule="auto"/>
              <w:rPr>
                <w:rFonts w:ascii="Times New Roman" w:eastAsia="Calibri" w:hAnsi="Times New Roman" w:cs="Times New Roman"/>
                <w:bCs/>
              </w:rPr>
            </w:pPr>
          </w:p>
        </w:tc>
        <w:tc>
          <w:tcPr>
            <w:tcW w:w="2127" w:type="dxa"/>
          </w:tcPr>
          <w:p w14:paraId="2D0606BF"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5E1356A7" w14:textId="5B3DAAF9" w:rsidTr="00970617">
        <w:trPr>
          <w:trHeight w:val="420"/>
        </w:trPr>
        <w:tc>
          <w:tcPr>
            <w:tcW w:w="704" w:type="dxa"/>
            <w:shd w:val="clear" w:color="auto" w:fill="auto"/>
          </w:tcPr>
          <w:p w14:paraId="26C39BB2"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.2.</w:t>
            </w:r>
          </w:p>
        </w:tc>
        <w:tc>
          <w:tcPr>
            <w:tcW w:w="2840" w:type="dxa"/>
            <w:tcBorders>
              <w:right w:val="single" w:sz="4" w:space="0" w:color="auto"/>
            </w:tcBorders>
            <w:shd w:val="clear" w:color="auto" w:fill="auto"/>
          </w:tcPr>
          <w:p w14:paraId="3938C8D7" w14:textId="77777777" w:rsidR="00970617" w:rsidRPr="001C3D36" w:rsidRDefault="00970617" w:rsidP="00970617">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right w:val="single" w:sz="4" w:space="0" w:color="auto"/>
            </w:tcBorders>
          </w:tcPr>
          <w:p w14:paraId="527DBD64" w14:textId="77777777" w:rsidR="00970617" w:rsidRPr="001C3D36" w:rsidRDefault="00970617" w:rsidP="00970617">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3CD784A3"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16</w:t>
            </w:r>
          </w:p>
        </w:tc>
        <w:tc>
          <w:tcPr>
            <w:tcW w:w="1984" w:type="dxa"/>
            <w:vMerge/>
            <w:shd w:val="clear" w:color="auto" w:fill="auto"/>
          </w:tcPr>
          <w:p w14:paraId="33083CDA" w14:textId="77777777" w:rsidR="00970617" w:rsidRPr="001C3D36" w:rsidRDefault="00970617" w:rsidP="00970617">
            <w:pPr>
              <w:spacing w:after="0" w:line="240" w:lineRule="auto"/>
              <w:ind w:firstLine="709"/>
              <w:rPr>
                <w:rFonts w:ascii="Times New Roman" w:eastAsia="Calibri" w:hAnsi="Times New Roman" w:cs="Times New Roman"/>
                <w:bCs/>
              </w:rPr>
            </w:pPr>
          </w:p>
        </w:tc>
        <w:tc>
          <w:tcPr>
            <w:tcW w:w="2127" w:type="dxa"/>
          </w:tcPr>
          <w:p w14:paraId="67D4E746" w14:textId="77777777" w:rsidR="00970617" w:rsidRPr="001C3D36" w:rsidRDefault="00970617" w:rsidP="00970617">
            <w:pPr>
              <w:spacing w:after="0" w:line="240" w:lineRule="auto"/>
              <w:ind w:firstLine="709"/>
              <w:rPr>
                <w:rFonts w:ascii="Times New Roman" w:eastAsia="Calibri" w:hAnsi="Times New Roman" w:cs="Times New Roman"/>
                <w:bCs/>
              </w:rPr>
            </w:pPr>
          </w:p>
        </w:tc>
      </w:tr>
      <w:tr w:rsidR="00970617" w:rsidRPr="001C3D36" w14:paraId="62544D73" w14:textId="6DB959F2" w:rsidTr="00970617">
        <w:trPr>
          <w:trHeight w:val="420"/>
        </w:trPr>
        <w:tc>
          <w:tcPr>
            <w:tcW w:w="704" w:type="dxa"/>
            <w:shd w:val="clear" w:color="auto" w:fill="auto"/>
          </w:tcPr>
          <w:p w14:paraId="26F02E3E"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7</w:t>
            </w:r>
            <w:r w:rsidRPr="001C3D36">
              <w:rPr>
                <w:rFonts w:ascii="Times New Roman" w:eastAsia="Calibri" w:hAnsi="Times New Roman" w:cs="Times New Roman"/>
                <w:lang w:val="es-MX"/>
              </w:rPr>
              <w:t>.3.</w:t>
            </w:r>
          </w:p>
        </w:tc>
        <w:tc>
          <w:tcPr>
            <w:tcW w:w="2840" w:type="dxa"/>
            <w:tcBorders>
              <w:right w:val="single" w:sz="4" w:space="0" w:color="auto"/>
            </w:tcBorders>
            <w:shd w:val="clear" w:color="auto" w:fill="auto"/>
          </w:tcPr>
          <w:p w14:paraId="672AD7BD" w14:textId="77777777" w:rsidR="00970617" w:rsidRPr="001C3D36" w:rsidRDefault="00970617" w:rsidP="00970617">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1,0 m"/>
              </w:smartTagPr>
              <w:r w:rsidRPr="001C3D36">
                <w:rPr>
                  <w:rFonts w:ascii="Times New Roman" w:eastAsia="Calibri" w:hAnsi="Times New Roman" w:cs="Times New Roman"/>
                  <w:lang w:val="es-MX"/>
                </w:rPr>
                <w:t>1,0 m</w:t>
              </w:r>
            </w:smartTag>
            <w:r w:rsidRPr="001C3D36">
              <w:rPr>
                <w:rFonts w:ascii="Times New Roman" w:eastAsia="Calibri" w:hAnsi="Times New Roman" w:cs="Times New Roman"/>
                <w:lang w:val="es-MX"/>
              </w:rPr>
              <w:t xml:space="preserve"> skersmens</w:t>
            </w:r>
          </w:p>
        </w:tc>
        <w:tc>
          <w:tcPr>
            <w:tcW w:w="993" w:type="dxa"/>
            <w:vMerge/>
            <w:tcBorders>
              <w:left w:val="single" w:sz="4" w:space="0" w:color="auto"/>
              <w:bottom w:val="single" w:sz="4" w:space="0" w:color="auto"/>
              <w:right w:val="single" w:sz="4" w:space="0" w:color="auto"/>
            </w:tcBorders>
          </w:tcPr>
          <w:p w14:paraId="71A357FB" w14:textId="77777777" w:rsidR="00970617" w:rsidRPr="001C3D36" w:rsidRDefault="00970617" w:rsidP="00970617">
            <w:pPr>
              <w:spacing w:after="0" w:line="240" w:lineRule="auto"/>
              <w:ind w:firstLine="18"/>
              <w:jc w:val="center"/>
              <w:rPr>
                <w:rFonts w:ascii="Times New Roman" w:eastAsia="Calibri" w:hAnsi="Times New Roman" w:cs="Times New Roman"/>
                <w:bCs/>
              </w:rPr>
            </w:pPr>
          </w:p>
        </w:tc>
        <w:tc>
          <w:tcPr>
            <w:tcW w:w="1559" w:type="dxa"/>
            <w:tcBorders>
              <w:left w:val="single" w:sz="4" w:space="0" w:color="auto"/>
            </w:tcBorders>
          </w:tcPr>
          <w:p w14:paraId="22732EB9"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w:t>
            </w:r>
            <w:r>
              <w:rPr>
                <w:rFonts w:ascii="Times New Roman" w:eastAsia="Calibri" w:hAnsi="Times New Roman" w:cs="Times New Roman"/>
                <w:bCs/>
              </w:rPr>
              <w:t>6</w:t>
            </w:r>
          </w:p>
        </w:tc>
        <w:tc>
          <w:tcPr>
            <w:tcW w:w="1984" w:type="dxa"/>
            <w:vMerge/>
            <w:shd w:val="clear" w:color="auto" w:fill="auto"/>
          </w:tcPr>
          <w:p w14:paraId="37D43078" w14:textId="77777777" w:rsidR="00970617" w:rsidRPr="001C3D36" w:rsidRDefault="00970617" w:rsidP="00970617">
            <w:pPr>
              <w:spacing w:after="0" w:line="240" w:lineRule="auto"/>
              <w:ind w:firstLine="709"/>
              <w:rPr>
                <w:rFonts w:ascii="Times New Roman" w:eastAsia="Calibri" w:hAnsi="Times New Roman" w:cs="Times New Roman"/>
                <w:bCs/>
              </w:rPr>
            </w:pPr>
          </w:p>
        </w:tc>
        <w:tc>
          <w:tcPr>
            <w:tcW w:w="2127" w:type="dxa"/>
          </w:tcPr>
          <w:p w14:paraId="7ABC79DE" w14:textId="77777777" w:rsidR="00970617" w:rsidRPr="001C3D36" w:rsidRDefault="00970617" w:rsidP="00970617">
            <w:pPr>
              <w:spacing w:after="0" w:line="240" w:lineRule="auto"/>
              <w:ind w:firstLine="709"/>
              <w:rPr>
                <w:rFonts w:ascii="Times New Roman" w:eastAsia="Calibri" w:hAnsi="Times New Roman" w:cs="Times New Roman"/>
                <w:bCs/>
              </w:rPr>
            </w:pPr>
          </w:p>
        </w:tc>
      </w:tr>
      <w:tr w:rsidR="00970617" w:rsidRPr="001C3D36" w14:paraId="36CF509D" w14:textId="2B9C3BA7" w:rsidTr="00970617">
        <w:tc>
          <w:tcPr>
            <w:tcW w:w="704" w:type="dxa"/>
            <w:shd w:val="clear" w:color="auto" w:fill="auto"/>
          </w:tcPr>
          <w:p w14:paraId="572C1728"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4</w:t>
            </w:r>
            <w:r>
              <w:rPr>
                <w:rFonts w:ascii="Times New Roman" w:eastAsia="Calibri" w:hAnsi="Times New Roman" w:cs="Times New Roman"/>
                <w:lang w:val="es-MX"/>
              </w:rPr>
              <w:t>8</w:t>
            </w:r>
            <w:r w:rsidRPr="001C3D36">
              <w:rPr>
                <w:rFonts w:ascii="Times New Roman" w:eastAsia="Calibri" w:hAnsi="Times New Roman" w:cs="Times New Roman"/>
                <w:lang w:val="es-MX"/>
              </w:rPr>
              <w:t>.</w:t>
            </w:r>
          </w:p>
        </w:tc>
        <w:tc>
          <w:tcPr>
            <w:tcW w:w="2840" w:type="dxa"/>
            <w:shd w:val="clear" w:color="auto" w:fill="auto"/>
          </w:tcPr>
          <w:p w14:paraId="51814654"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0,3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w:t>
            </w:r>
            <w:r>
              <w:rPr>
                <w:rFonts w:ascii="Times New Roman" w:eastAsia="Calibri" w:hAnsi="Times New Roman" w:cs="Times New Roman"/>
                <w:lang w:val="es-MX"/>
              </w:rPr>
              <w:t>(</w:t>
            </w:r>
            <w:r w:rsidRPr="001C3D36">
              <w:rPr>
                <w:rFonts w:ascii="Times New Roman" w:eastAsia="Calibri" w:hAnsi="Times New Roman" w:cs="Times New Roman"/>
                <w:lang w:val="es-MX"/>
              </w:rPr>
              <w:t>plastikinėms pralaidoms</w:t>
            </w:r>
            <w:r>
              <w:rPr>
                <w:rFonts w:ascii="Times New Roman" w:eastAsia="Calibri" w:hAnsi="Times New Roman" w:cs="Times New Roman"/>
                <w:lang w:val="es-MX"/>
              </w:rPr>
              <w:t>)</w:t>
            </w:r>
          </w:p>
        </w:tc>
        <w:tc>
          <w:tcPr>
            <w:tcW w:w="993" w:type="dxa"/>
            <w:tcBorders>
              <w:top w:val="single" w:sz="4" w:space="0" w:color="auto"/>
            </w:tcBorders>
          </w:tcPr>
          <w:p w14:paraId="6773D47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61AAABC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w:t>
            </w:r>
            <w:r w:rsidRPr="001C3D36">
              <w:rPr>
                <w:rFonts w:ascii="Times New Roman" w:eastAsia="Calibri" w:hAnsi="Times New Roman" w:cs="Times New Roman"/>
                <w:bCs/>
              </w:rPr>
              <w:t>8</w:t>
            </w:r>
          </w:p>
        </w:tc>
        <w:tc>
          <w:tcPr>
            <w:tcW w:w="1984" w:type="dxa"/>
            <w:shd w:val="clear" w:color="auto" w:fill="auto"/>
          </w:tcPr>
          <w:p w14:paraId="6B8DB7C1" w14:textId="1818EE80" w:rsidR="00970617" w:rsidRPr="001C3D36" w:rsidRDefault="00970617" w:rsidP="00970617">
            <w:pPr>
              <w:spacing w:after="0" w:line="240" w:lineRule="auto"/>
              <w:rPr>
                <w:rFonts w:ascii="Times New Roman" w:eastAsia="Calibri" w:hAnsi="Times New Roman" w:cs="Times New Roman"/>
              </w:rPr>
            </w:pPr>
          </w:p>
        </w:tc>
        <w:tc>
          <w:tcPr>
            <w:tcW w:w="2127" w:type="dxa"/>
          </w:tcPr>
          <w:p w14:paraId="23A92ED7" w14:textId="77777777" w:rsidR="00970617" w:rsidRPr="001C3D36" w:rsidRDefault="00970617" w:rsidP="00970617">
            <w:pPr>
              <w:spacing w:after="0" w:line="240" w:lineRule="auto"/>
              <w:rPr>
                <w:rFonts w:ascii="Times New Roman" w:eastAsia="Calibri" w:hAnsi="Times New Roman" w:cs="Times New Roman"/>
              </w:rPr>
            </w:pPr>
          </w:p>
        </w:tc>
      </w:tr>
      <w:tr w:rsidR="00970617" w:rsidRPr="001C3D36" w14:paraId="158B805C" w14:textId="2C76B849" w:rsidTr="00970617">
        <w:tc>
          <w:tcPr>
            <w:tcW w:w="704" w:type="dxa"/>
            <w:shd w:val="clear" w:color="auto" w:fill="auto"/>
          </w:tcPr>
          <w:p w14:paraId="4A546748"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49</w:t>
            </w:r>
            <w:r w:rsidRPr="001C3D36">
              <w:rPr>
                <w:rFonts w:ascii="Times New Roman" w:eastAsia="Calibri" w:hAnsi="Times New Roman" w:cs="Times New Roman"/>
                <w:lang w:val="es-MX"/>
              </w:rPr>
              <w:t>.</w:t>
            </w:r>
          </w:p>
        </w:tc>
        <w:tc>
          <w:tcPr>
            <w:tcW w:w="2840" w:type="dxa"/>
            <w:shd w:val="clear" w:color="auto" w:fill="auto"/>
          </w:tcPr>
          <w:p w14:paraId="230B239A" w14:textId="77777777" w:rsidR="00970617" w:rsidRPr="001C3D36" w:rsidRDefault="00970617" w:rsidP="00970617">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4 m"/>
              </w:smartTagPr>
              <w:r w:rsidRPr="001C3D36">
                <w:rPr>
                  <w:rFonts w:ascii="Times New Roman" w:eastAsia="Calibri" w:hAnsi="Times New Roman" w:cs="Times New Roman"/>
                  <w:lang w:val="es-MX"/>
                </w:rPr>
                <w:t>0,4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w:t>
            </w:r>
            <w:r>
              <w:rPr>
                <w:rFonts w:ascii="Times New Roman" w:eastAsia="Calibri" w:hAnsi="Times New Roman" w:cs="Times New Roman"/>
                <w:lang w:val="es-MX"/>
              </w:rPr>
              <w:t>(</w:t>
            </w:r>
            <w:r w:rsidRPr="001C3D36">
              <w:rPr>
                <w:rFonts w:ascii="Times New Roman" w:eastAsia="Calibri" w:hAnsi="Times New Roman" w:cs="Times New Roman"/>
                <w:lang w:val="es-MX"/>
              </w:rPr>
              <w:t>plastikinėms pralaidoms</w:t>
            </w:r>
            <w:r>
              <w:rPr>
                <w:rFonts w:ascii="Times New Roman" w:eastAsia="Calibri" w:hAnsi="Times New Roman" w:cs="Times New Roman"/>
                <w:lang w:val="es-MX"/>
              </w:rPr>
              <w:t>)</w:t>
            </w:r>
          </w:p>
        </w:tc>
        <w:tc>
          <w:tcPr>
            <w:tcW w:w="993" w:type="dxa"/>
            <w:tcBorders>
              <w:top w:val="single" w:sz="4" w:space="0" w:color="auto"/>
            </w:tcBorders>
          </w:tcPr>
          <w:p w14:paraId="7D619ABE"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247A560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16</w:t>
            </w:r>
          </w:p>
        </w:tc>
        <w:tc>
          <w:tcPr>
            <w:tcW w:w="1984" w:type="dxa"/>
            <w:shd w:val="clear" w:color="auto" w:fill="auto"/>
          </w:tcPr>
          <w:p w14:paraId="0442E658" w14:textId="0F826444" w:rsidR="00970617" w:rsidRPr="001C3D36" w:rsidRDefault="00970617" w:rsidP="00970617">
            <w:pPr>
              <w:spacing w:after="0" w:line="240" w:lineRule="auto"/>
              <w:rPr>
                <w:rFonts w:ascii="Times New Roman" w:eastAsia="Calibri" w:hAnsi="Times New Roman" w:cs="Times New Roman"/>
                <w:bCs/>
              </w:rPr>
            </w:pPr>
          </w:p>
        </w:tc>
        <w:tc>
          <w:tcPr>
            <w:tcW w:w="2127" w:type="dxa"/>
          </w:tcPr>
          <w:p w14:paraId="61889B9D"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07F91B1E" w14:textId="50C6C0BB" w:rsidTr="00970617">
        <w:tc>
          <w:tcPr>
            <w:tcW w:w="704" w:type="dxa"/>
            <w:shd w:val="clear" w:color="auto" w:fill="auto"/>
          </w:tcPr>
          <w:p w14:paraId="23C7FA5A"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50</w:t>
            </w:r>
            <w:r w:rsidRPr="001C3D36">
              <w:rPr>
                <w:rFonts w:ascii="Times New Roman" w:eastAsia="Calibri" w:hAnsi="Times New Roman" w:cs="Times New Roman"/>
                <w:lang w:val="es-MX"/>
              </w:rPr>
              <w:t>.</w:t>
            </w:r>
          </w:p>
        </w:tc>
        <w:tc>
          <w:tcPr>
            <w:tcW w:w="2840" w:type="dxa"/>
            <w:shd w:val="clear" w:color="auto" w:fill="auto"/>
          </w:tcPr>
          <w:p w14:paraId="49DC19A0" w14:textId="77777777" w:rsidR="00970617" w:rsidRPr="001C3D36" w:rsidRDefault="00970617" w:rsidP="00970617">
            <w:pPr>
              <w:spacing w:after="0" w:line="240" w:lineRule="auto"/>
              <w:ind w:firstLine="18"/>
              <w:rPr>
                <w:rFonts w:ascii="Times New Roman" w:eastAsia="Calibri" w:hAnsi="Times New Roman" w:cs="Times New Roman"/>
                <w:lang w:val="es-MX"/>
              </w:rPr>
            </w:pPr>
            <w:smartTag w:uri="urn:schemas-microsoft-com:office:smarttags" w:element="metricconverter">
              <w:smartTagPr>
                <w:attr w:name="ProductID" w:val="0,6 m"/>
              </w:smartTagPr>
              <w:r w:rsidRPr="001C3D36">
                <w:rPr>
                  <w:rFonts w:ascii="Times New Roman" w:eastAsia="Calibri" w:hAnsi="Times New Roman" w:cs="Times New Roman"/>
                  <w:lang w:val="es-MX"/>
                </w:rPr>
                <w:t>0,6 m</w:t>
              </w:r>
            </w:smartTag>
            <w:r w:rsidRPr="001C3D36">
              <w:rPr>
                <w:rFonts w:ascii="Times New Roman" w:eastAsia="Calibri" w:hAnsi="Times New Roman" w:cs="Times New Roman"/>
                <w:lang w:val="es-MX"/>
              </w:rPr>
              <w:t xml:space="preserve">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p>
        </w:tc>
        <w:tc>
          <w:tcPr>
            <w:tcW w:w="993" w:type="dxa"/>
          </w:tcPr>
          <w:p w14:paraId="1BCFDB2E"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10183534"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p>
        </w:tc>
        <w:tc>
          <w:tcPr>
            <w:tcW w:w="1984" w:type="dxa"/>
            <w:shd w:val="clear" w:color="auto" w:fill="auto"/>
          </w:tcPr>
          <w:p w14:paraId="0BBDB5EE" w14:textId="184D4E49" w:rsidR="00970617" w:rsidRPr="001C3D36" w:rsidRDefault="00970617" w:rsidP="00970617">
            <w:pPr>
              <w:spacing w:after="0" w:line="240" w:lineRule="auto"/>
              <w:rPr>
                <w:rFonts w:ascii="Times New Roman" w:eastAsia="Calibri" w:hAnsi="Times New Roman" w:cs="Times New Roman"/>
                <w:bCs/>
              </w:rPr>
            </w:pPr>
          </w:p>
        </w:tc>
        <w:tc>
          <w:tcPr>
            <w:tcW w:w="2127" w:type="dxa"/>
          </w:tcPr>
          <w:p w14:paraId="73DCB8F2"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30706636" w14:textId="75B01525" w:rsidTr="00970617">
        <w:tc>
          <w:tcPr>
            <w:tcW w:w="704" w:type="dxa"/>
            <w:shd w:val="clear" w:color="auto" w:fill="auto"/>
          </w:tcPr>
          <w:p w14:paraId="7A921574"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51</w:t>
            </w:r>
            <w:r w:rsidRPr="001C3D36">
              <w:rPr>
                <w:rFonts w:ascii="Times New Roman" w:eastAsia="Calibri" w:hAnsi="Times New Roman" w:cs="Times New Roman"/>
                <w:lang w:val="es-MX"/>
              </w:rPr>
              <w:t>.</w:t>
            </w:r>
          </w:p>
        </w:tc>
        <w:tc>
          <w:tcPr>
            <w:tcW w:w="2840" w:type="dxa"/>
            <w:shd w:val="clear" w:color="auto" w:fill="auto"/>
          </w:tcPr>
          <w:p w14:paraId="514DEEE3"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1</w:t>
            </w:r>
            <w:r>
              <w:rPr>
                <w:rFonts w:ascii="Times New Roman" w:eastAsia="Calibri" w:hAnsi="Times New Roman" w:cs="Times New Roman"/>
                <w:lang w:val="es-MX"/>
              </w:rPr>
              <w:t>,</w:t>
            </w:r>
            <w:r w:rsidRPr="001C3D36">
              <w:rPr>
                <w:rFonts w:ascii="Times New Roman" w:eastAsia="Calibri" w:hAnsi="Times New Roman" w:cs="Times New Roman"/>
                <w:lang w:val="es-MX"/>
              </w:rPr>
              <w:t>0 m skersmens vandens pralaid</w:t>
            </w:r>
            <w:r>
              <w:rPr>
                <w:rFonts w:ascii="Times New Roman" w:eastAsia="Calibri" w:hAnsi="Times New Roman" w:cs="Times New Roman"/>
                <w:lang w:val="es-MX"/>
              </w:rPr>
              <w:t>ų</w:t>
            </w:r>
            <w:r w:rsidRPr="001C3D36">
              <w:rPr>
                <w:rFonts w:ascii="Times New Roman" w:eastAsia="Calibri" w:hAnsi="Times New Roman" w:cs="Times New Roman"/>
                <w:lang w:val="es-MX"/>
              </w:rPr>
              <w:t xml:space="preserve"> įstrižųjų antgalių įrengimas plastikinėms pralaidoms</w:t>
            </w:r>
          </w:p>
        </w:tc>
        <w:tc>
          <w:tcPr>
            <w:tcW w:w="993" w:type="dxa"/>
          </w:tcPr>
          <w:p w14:paraId="35D25C19"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 xml:space="preserve">vnt. </w:t>
            </w:r>
          </w:p>
        </w:tc>
        <w:tc>
          <w:tcPr>
            <w:tcW w:w="1559" w:type="dxa"/>
          </w:tcPr>
          <w:p w14:paraId="6223F88E"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w:t>
            </w:r>
          </w:p>
        </w:tc>
        <w:tc>
          <w:tcPr>
            <w:tcW w:w="1984" w:type="dxa"/>
            <w:shd w:val="clear" w:color="auto" w:fill="auto"/>
          </w:tcPr>
          <w:p w14:paraId="190358BF" w14:textId="68C1083B" w:rsidR="00970617" w:rsidRPr="001C3D36" w:rsidRDefault="00970617" w:rsidP="00970617">
            <w:pPr>
              <w:spacing w:after="0" w:line="240" w:lineRule="auto"/>
              <w:rPr>
                <w:rFonts w:ascii="Times New Roman" w:eastAsia="Calibri" w:hAnsi="Times New Roman" w:cs="Times New Roman"/>
                <w:lang w:val="es-MX"/>
              </w:rPr>
            </w:pPr>
          </w:p>
        </w:tc>
        <w:tc>
          <w:tcPr>
            <w:tcW w:w="2127" w:type="dxa"/>
          </w:tcPr>
          <w:p w14:paraId="7F2828BE" w14:textId="77777777" w:rsidR="00970617" w:rsidRPr="001C3D36" w:rsidRDefault="00970617" w:rsidP="00970617">
            <w:pPr>
              <w:spacing w:after="0" w:line="240" w:lineRule="auto"/>
              <w:rPr>
                <w:rFonts w:ascii="Times New Roman" w:eastAsia="Calibri" w:hAnsi="Times New Roman" w:cs="Times New Roman"/>
                <w:lang w:val="es-MX"/>
              </w:rPr>
            </w:pPr>
          </w:p>
        </w:tc>
      </w:tr>
      <w:tr w:rsidR="00970617" w:rsidRPr="000612F5" w14:paraId="2104E035" w14:textId="42B00E6A" w:rsidTr="00970617">
        <w:tc>
          <w:tcPr>
            <w:tcW w:w="704" w:type="dxa"/>
            <w:shd w:val="clear" w:color="auto" w:fill="auto"/>
          </w:tcPr>
          <w:p w14:paraId="630E02C0"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52</w:t>
            </w:r>
            <w:r w:rsidRPr="001C3D36">
              <w:rPr>
                <w:rFonts w:ascii="Times New Roman" w:eastAsia="Calibri" w:hAnsi="Times New Roman" w:cs="Times New Roman"/>
                <w:lang w:val="es-MX"/>
              </w:rPr>
              <w:t>.</w:t>
            </w:r>
          </w:p>
        </w:tc>
        <w:tc>
          <w:tcPr>
            <w:tcW w:w="2840" w:type="dxa"/>
            <w:shd w:val="clear" w:color="auto" w:fill="auto"/>
          </w:tcPr>
          <w:p w14:paraId="2B8C777D"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Šulinio angos paaukštinimas (h</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5 cm) gelžbetoniniais žiedais</w:t>
            </w:r>
            <w:r>
              <w:rPr>
                <w:rFonts w:ascii="Times New Roman" w:eastAsia="Calibri" w:hAnsi="Times New Roman" w:cs="Times New Roman"/>
                <w:lang w:val="es-MX"/>
              </w:rPr>
              <w:t xml:space="preserve"> D700,</w:t>
            </w:r>
            <w:r w:rsidRPr="001C3D36">
              <w:rPr>
                <w:rFonts w:ascii="Times New Roman" w:eastAsia="Calibri" w:hAnsi="Times New Roman" w:cs="Times New Roman"/>
                <w:lang w:val="es-MX"/>
              </w:rPr>
              <w:t xml:space="preserve"> užtaisant asfaltbetonio mišiniu</w:t>
            </w:r>
          </w:p>
        </w:tc>
        <w:tc>
          <w:tcPr>
            <w:tcW w:w="993" w:type="dxa"/>
          </w:tcPr>
          <w:p w14:paraId="46D0B3E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4F9369CE" w14:textId="77777777" w:rsidR="00970617" w:rsidRPr="00421143" w:rsidRDefault="00970617" w:rsidP="00970617">
            <w:pPr>
              <w:spacing w:after="0" w:line="240" w:lineRule="auto"/>
              <w:ind w:firstLine="18"/>
              <w:jc w:val="center"/>
              <w:rPr>
                <w:rFonts w:ascii="Times New Roman" w:eastAsia="Calibri" w:hAnsi="Times New Roman" w:cs="Times New Roman"/>
                <w:bCs/>
              </w:rPr>
            </w:pPr>
            <w:r w:rsidRPr="00421143">
              <w:rPr>
                <w:rFonts w:ascii="Times New Roman" w:eastAsia="Calibri" w:hAnsi="Times New Roman" w:cs="Times New Roman"/>
                <w:bCs/>
              </w:rPr>
              <w:t>8</w:t>
            </w:r>
            <w:r>
              <w:rPr>
                <w:rFonts w:ascii="Times New Roman" w:eastAsia="Calibri" w:hAnsi="Times New Roman" w:cs="Times New Roman"/>
                <w:bCs/>
              </w:rPr>
              <w:t>0</w:t>
            </w:r>
          </w:p>
        </w:tc>
        <w:tc>
          <w:tcPr>
            <w:tcW w:w="1984" w:type="dxa"/>
            <w:shd w:val="clear" w:color="auto" w:fill="auto"/>
          </w:tcPr>
          <w:p w14:paraId="654EF474" w14:textId="5065A4BC" w:rsidR="00970617" w:rsidRPr="000612F5" w:rsidRDefault="00970617" w:rsidP="00970617">
            <w:pPr>
              <w:spacing w:after="0" w:line="240" w:lineRule="auto"/>
              <w:rPr>
                <w:rFonts w:ascii="Times New Roman" w:eastAsia="Calibri" w:hAnsi="Times New Roman" w:cs="Times New Roman"/>
                <w:bCs/>
              </w:rPr>
            </w:pPr>
          </w:p>
        </w:tc>
        <w:tc>
          <w:tcPr>
            <w:tcW w:w="2127" w:type="dxa"/>
          </w:tcPr>
          <w:p w14:paraId="7725C90D" w14:textId="77777777" w:rsidR="00970617" w:rsidRPr="000612F5" w:rsidRDefault="00970617" w:rsidP="00970617">
            <w:pPr>
              <w:spacing w:after="0" w:line="240" w:lineRule="auto"/>
              <w:rPr>
                <w:rFonts w:ascii="Times New Roman" w:eastAsia="Calibri" w:hAnsi="Times New Roman" w:cs="Times New Roman"/>
                <w:bCs/>
              </w:rPr>
            </w:pPr>
          </w:p>
        </w:tc>
      </w:tr>
      <w:tr w:rsidR="00970617" w:rsidRPr="000612F5" w14:paraId="2DEE1839" w14:textId="7F9F0209" w:rsidTr="00970617">
        <w:tc>
          <w:tcPr>
            <w:tcW w:w="704" w:type="dxa"/>
            <w:shd w:val="clear" w:color="auto" w:fill="auto"/>
          </w:tcPr>
          <w:p w14:paraId="531A1177" w14:textId="77777777" w:rsidR="00970617" w:rsidRDefault="00970617" w:rsidP="00970617">
            <w:pPr>
              <w:spacing w:after="0" w:line="240" w:lineRule="auto"/>
              <w:ind w:firstLine="22"/>
              <w:jc w:val="center"/>
              <w:rPr>
                <w:rFonts w:ascii="Times New Roman" w:eastAsia="Calibri" w:hAnsi="Times New Roman" w:cs="Times New Roman"/>
                <w:lang w:val="es-MX"/>
              </w:rPr>
            </w:pPr>
            <w:r>
              <w:rPr>
                <w:rFonts w:ascii="Times New Roman" w:eastAsia="Calibri" w:hAnsi="Times New Roman" w:cs="Times New Roman"/>
                <w:lang w:val="es-MX"/>
              </w:rPr>
              <w:t>53.</w:t>
            </w:r>
          </w:p>
        </w:tc>
        <w:tc>
          <w:tcPr>
            <w:tcW w:w="2840" w:type="dxa"/>
            <w:shd w:val="clear" w:color="auto" w:fill="auto"/>
          </w:tcPr>
          <w:p w14:paraId="2A1CF59F" w14:textId="77777777" w:rsidR="00970617" w:rsidRPr="001C3D36" w:rsidRDefault="00970617" w:rsidP="00970617">
            <w:pPr>
              <w:spacing w:after="0" w:line="240" w:lineRule="auto"/>
              <w:ind w:firstLine="18"/>
              <w:rPr>
                <w:rFonts w:ascii="Times New Roman" w:eastAsia="Calibri" w:hAnsi="Times New Roman" w:cs="Times New Roman"/>
                <w:lang w:val="es-MX"/>
              </w:rPr>
            </w:pPr>
            <w:r w:rsidRPr="001C3D36">
              <w:rPr>
                <w:rFonts w:ascii="Times New Roman" w:eastAsia="Calibri" w:hAnsi="Times New Roman" w:cs="Times New Roman"/>
                <w:lang w:val="es-MX"/>
              </w:rPr>
              <w:t>Šulinio angos paaukštinimas (h</w:t>
            </w:r>
            <w:r>
              <w:rPr>
                <w:rFonts w:ascii="Times New Roman" w:eastAsia="Calibri" w:hAnsi="Times New Roman" w:cs="Times New Roman"/>
                <w:lang w:val="es-MX"/>
              </w:rPr>
              <w:t xml:space="preserve"> -</w:t>
            </w:r>
            <w:r w:rsidRPr="001C3D36">
              <w:rPr>
                <w:rFonts w:ascii="Times New Roman" w:eastAsia="Calibri" w:hAnsi="Times New Roman" w:cs="Times New Roman"/>
                <w:lang w:val="es-MX"/>
              </w:rPr>
              <w:t>5 cm) gelžbetoniniais žiedais</w:t>
            </w:r>
            <w:r>
              <w:rPr>
                <w:rFonts w:ascii="Times New Roman" w:eastAsia="Calibri" w:hAnsi="Times New Roman" w:cs="Times New Roman"/>
                <w:lang w:val="es-MX"/>
              </w:rPr>
              <w:t xml:space="preserve"> D1000,</w:t>
            </w:r>
            <w:r w:rsidRPr="001C3D36">
              <w:rPr>
                <w:rFonts w:ascii="Times New Roman" w:eastAsia="Calibri" w:hAnsi="Times New Roman" w:cs="Times New Roman"/>
                <w:lang w:val="es-MX"/>
              </w:rPr>
              <w:t xml:space="preserve"> užtaisant asfaltbetonio mišiniu</w:t>
            </w:r>
          </w:p>
        </w:tc>
        <w:tc>
          <w:tcPr>
            <w:tcW w:w="993" w:type="dxa"/>
          </w:tcPr>
          <w:p w14:paraId="3407A41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242FADBA" w14:textId="77777777" w:rsidR="00970617" w:rsidRPr="00421143"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1984" w:type="dxa"/>
            <w:shd w:val="clear" w:color="auto" w:fill="auto"/>
          </w:tcPr>
          <w:p w14:paraId="54286D18" w14:textId="666DB050" w:rsidR="00970617" w:rsidRPr="000612F5" w:rsidRDefault="00970617" w:rsidP="00970617">
            <w:pPr>
              <w:spacing w:after="0" w:line="240" w:lineRule="auto"/>
              <w:rPr>
                <w:rFonts w:ascii="Times New Roman" w:eastAsia="Calibri" w:hAnsi="Times New Roman" w:cs="Times New Roman"/>
                <w:lang w:val="es-MX"/>
              </w:rPr>
            </w:pPr>
          </w:p>
        </w:tc>
        <w:tc>
          <w:tcPr>
            <w:tcW w:w="2127" w:type="dxa"/>
          </w:tcPr>
          <w:p w14:paraId="121E1F77" w14:textId="77777777" w:rsidR="00970617" w:rsidRPr="000612F5" w:rsidRDefault="00970617" w:rsidP="00970617">
            <w:pPr>
              <w:spacing w:after="0" w:line="240" w:lineRule="auto"/>
              <w:rPr>
                <w:rFonts w:ascii="Times New Roman" w:eastAsia="Calibri" w:hAnsi="Times New Roman" w:cs="Times New Roman"/>
                <w:lang w:val="es-MX"/>
              </w:rPr>
            </w:pPr>
          </w:p>
        </w:tc>
      </w:tr>
      <w:tr w:rsidR="00970617" w:rsidRPr="001C3D36" w14:paraId="47743350" w14:textId="28A9C603" w:rsidTr="00970617">
        <w:trPr>
          <w:trHeight w:val="329"/>
        </w:trPr>
        <w:tc>
          <w:tcPr>
            <w:tcW w:w="704" w:type="dxa"/>
            <w:shd w:val="clear" w:color="auto" w:fill="auto"/>
          </w:tcPr>
          <w:p w14:paraId="222408C4" w14:textId="77777777" w:rsidR="00970617" w:rsidRPr="001C3D36" w:rsidRDefault="00970617" w:rsidP="00970617">
            <w:pPr>
              <w:spacing w:after="0" w:line="240" w:lineRule="auto"/>
              <w:ind w:firstLine="22"/>
              <w:jc w:val="center"/>
              <w:rPr>
                <w:rFonts w:ascii="Times New Roman" w:eastAsia="Calibri" w:hAnsi="Times New Roman" w:cs="Times New Roman"/>
                <w:lang w:val="es-MX"/>
              </w:rPr>
            </w:pPr>
            <w:r w:rsidRPr="001C3D36">
              <w:rPr>
                <w:rFonts w:ascii="Times New Roman" w:eastAsia="Calibri" w:hAnsi="Times New Roman" w:cs="Times New Roman"/>
                <w:lang w:val="es-MX"/>
              </w:rPr>
              <w:t>5</w:t>
            </w:r>
            <w:r>
              <w:rPr>
                <w:rFonts w:ascii="Times New Roman" w:eastAsia="Calibri" w:hAnsi="Times New Roman" w:cs="Times New Roman"/>
                <w:lang w:val="es-MX"/>
              </w:rPr>
              <w:t>4</w:t>
            </w:r>
            <w:r w:rsidRPr="001C3D36">
              <w:rPr>
                <w:rFonts w:ascii="Times New Roman" w:eastAsia="Calibri" w:hAnsi="Times New Roman" w:cs="Times New Roman"/>
                <w:lang w:val="es-MX"/>
              </w:rPr>
              <w:t>.</w:t>
            </w:r>
          </w:p>
        </w:tc>
        <w:tc>
          <w:tcPr>
            <w:tcW w:w="2840" w:type="dxa"/>
            <w:shd w:val="clear" w:color="auto" w:fill="auto"/>
          </w:tcPr>
          <w:p w14:paraId="5B711AAC"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Resursai: ketiniai liukai (plaukiojančio tipo)</w:t>
            </w:r>
          </w:p>
        </w:tc>
        <w:tc>
          <w:tcPr>
            <w:tcW w:w="993" w:type="dxa"/>
          </w:tcPr>
          <w:p w14:paraId="1D191FAA"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67E074CD" w14:textId="77777777" w:rsidR="00970617" w:rsidRPr="00421143"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120</w:t>
            </w:r>
          </w:p>
        </w:tc>
        <w:tc>
          <w:tcPr>
            <w:tcW w:w="1984" w:type="dxa"/>
            <w:shd w:val="clear" w:color="auto" w:fill="auto"/>
          </w:tcPr>
          <w:p w14:paraId="28EDD795" w14:textId="1911DC1C"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41E3A42"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510503" w14:paraId="37E2BBD4" w14:textId="66ADAF4B" w:rsidTr="00970617">
        <w:trPr>
          <w:trHeight w:val="210"/>
        </w:trPr>
        <w:tc>
          <w:tcPr>
            <w:tcW w:w="704" w:type="dxa"/>
            <w:shd w:val="clear" w:color="auto" w:fill="auto"/>
          </w:tcPr>
          <w:p w14:paraId="4FE16924"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5</w:t>
            </w:r>
            <w:r w:rsidRPr="001C3D36">
              <w:rPr>
                <w:rFonts w:ascii="Times New Roman" w:eastAsia="Calibri" w:hAnsi="Times New Roman" w:cs="Times New Roman"/>
              </w:rPr>
              <w:t>.</w:t>
            </w:r>
          </w:p>
        </w:tc>
        <w:tc>
          <w:tcPr>
            <w:tcW w:w="2840" w:type="dxa"/>
            <w:shd w:val="clear" w:color="auto" w:fill="auto"/>
          </w:tcPr>
          <w:p w14:paraId="158B6532"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Vamzdžių įvadų į šulinius įrengimas</w:t>
            </w:r>
          </w:p>
        </w:tc>
        <w:tc>
          <w:tcPr>
            <w:tcW w:w="993" w:type="dxa"/>
            <w:shd w:val="clear" w:color="auto" w:fill="FFFFFF"/>
          </w:tcPr>
          <w:p w14:paraId="1FB5DDD9"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bCs/>
              </w:rPr>
              <w:t>vnt.</w:t>
            </w:r>
          </w:p>
        </w:tc>
        <w:tc>
          <w:tcPr>
            <w:tcW w:w="1559" w:type="dxa"/>
            <w:shd w:val="clear" w:color="auto" w:fill="FFFFFF"/>
          </w:tcPr>
          <w:p w14:paraId="1F0C8787" w14:textId="77777777" w:rsidR="00970617" w:rsidRPr="001C3D36" w:rsidRDefault="00970617" w:rsidP="00970617">
            <w:pPr>
              <w:spacing w:after="0" w:line="240" w:lineRule="auto"/>
              <w:ind w:firstLine="18"/>
              <w:jc w:val="center"/>
              <w:rPr>
                <w:rFonts w:ascii="Times New Roman" w:eastAsia="Calibri" w:hAnsi="Times New Roman" w:cs="Times New Roman"/>
              </w:rPr>
            </w:pPr>
            <w:r>
              <w:rPr>
                <w:rFonts w:ascii="Times New Roman" w:eastAsia="Calibri" w:hAnsi="Times New Roman" w:cs="Times New Roman"/>
              </w:rPr>
              <w:t>40</w:t>
            </w:r>
          </w:p>
        </w:tc>
        <w:tc>
          <w:tcPr>
            <w:tcW w:w="1984" w:type="dxa"/>
            <w:shd w:val="clear" w:color="auto" w:fill="FFFFFF"/>
          </w:tcPr>
          <w:p w14:paraId="3EB81AA3" w14:textId="5D35D8FD" w:rsidR="00970617" w:rsidRPr="00510503" w:rsidRDefault="00970617" w:rsidP="00970617">
            <w:pPr>
              <w:spacing w:after="0" w:line="240" w:lineRule="auto"/>
              <w:rPr>
                <w:rFonts w:ascii="Times New Roman" w:eastAsia="Calibri" w:hAnsi="Times New Roman" w:cs="Times New Roman"/>
                <w:bCs/>
              </w:rPr>
            </w:pPr>
          </w:p>
        </w:tc>
        <w:tc>
          <w:tcPr>
            <w:tcW w:w="2127" w:type="dxa"/>
            <w:shd w:val="clear" w:color="auto" w:fill="FFFFFF"/>
          </w:tcPr>
          <w:p w14:paraId="302ACEBA" w14:textId="77777777" w:rsidR="00970617" w:rsidRPr="00510503" w:rsidRDefault="00970617" w:rsidP="00970617">
            <w:pPr>
              <w:spacing w:after="0" w:line="240" w:lineRule="auto"/>
              <w:rPr>
                <w:rFonts w:ascii="Times New Roman" w:eastAsia="Calibri" w:hAnsi="Times New Roman" w:cs="Times New Roman"/>
                <w:bCs/>
              </w:rPr>
            </w:pPr>
          </w:p>
        </w:tc>
      </w:tr>
      <w:tr w:rsidR="00970617" w:rsidRPr="001C3D36" w14:paraId="6D984053" w14:textId="7549806C" w:rsidTr="00970617">
        <w:trPr>
          <w:trHeight w:val="498"/>
        </w:trPr>
        <w:tc>
          <w:tcPr>
            <w:tcW w:w="704" w:type="dxa"/>
            <w:shd w:val="clear" w:color="auto" w:fill="auto"/>
          </w:tcPr>
          <w:p w14:paraId="104C7AFA"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6</w:t>
            </w:r>
            <w:r w:rsidRPr="001C3D36">
              <w:rPr>
                <w:rFonts w:ascii="Times New Roman" w:eastAsia="Calibri" w:hAnsi="Times New Roman" w:cs="Times New Roman"/>
              </w:rPr>
              <w:t>.</w:t>
            </w:r>
          </w:p>
        </w:tc>
        <w:tc>
          <w:tcPr>
            <w:tcW w:w="2840" w:type="dxa"/>
            <w:shd w:val="clear" w:color="auto" w:fill="auto"/>
          </w:tcPr>
          <w:p w14:paraId="61167CD2" w14:textId="77777777" w:rsidR="00970617" w:rsidRPr="001C3D36" w:rsidRDefault="00970617" w:rsidP="00970617">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0,7 m"/>
              </w:smartTagPr>
              <w:r w:rsidRPr="001C3D36">
                <w:rPr>
                  <w:rFonts w:ascii="Times New Roman" w:eastAsia="Calibri" w:hAnsi="Times New Roman" w:cs="Times New Roman"/>
                </w:rPr>
                <w:t>0,7 m</w:t>
              </w:r>
            </w:smartTag>
            <w:r w:rsidRPr="001C3D36">
              <w:rPr>
                <w:rFonts w:ascii="Times New Roman" w:eastAsia="Calibri" w:hAnsi="Times New Roman" w:cs="Times New Roman"/>
              </w:rPr>
              <w:t xml:space="preserve"> skersmens lietaus šulinėlių iš surenkamo gelžbetonio įrengimas  </w:t>
            </w:r>
          </w:p>
        </w:tc>
        <w:tc>
          <w:tcPr>
            <w:tcW w:w="993" w:type="dxa"/>
            <w:shd w:val="clear" w:color="auto" w:fill="FFFFFF"/>
          </w:tcPr>
          <w:p w14:paraId="36BF6060"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3E5F76">
              <w:rPr>
                <w:rFonts w:ascii="Times New Roman" w:eastAsia="Calibri" w:hAnsi="Times New Roman" w:cs="Times New Roman"/>
                <w:lang w:val="es-MX"/>
              </w:rPr>
              <w:t>m</w:t>
            </w:r>
            <w:r w:rsidRPr="003E5F76">
              <w:rPr>
                <w:rFonts w:ascii="Times New Roman" w:eastAsia="Calibri" w:hAnsi="Times New Roman" w:cs="Times New Roman"/>
                <w:sz w:val="24"/>
                <w:szCs w:val="24"/>
                <w:lang w:val="es-MX"/>
              </w:rPr>
              <w:t>ᵌ</w:t>
            </w:r>
          </w:p>
        </w:tc>
        <w:tc>
          <w:tcPr>
            <w:tcW w:w="1559" w:type="dxa"/>
            <w:shd w:val="clear" w:color="auto" w:fill="FFFFFF"/>
          </w:tcPr>
          <w:p w14:paraId="66E125C7"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40</w:t>
            </w:r>
          </w:p>
        </w:tc>
        <w:tc>
          <w:tcPr>
            <w:tcW w:w="1984" w:type="dxa"/>
            <w:shd w:val="clear" w:color="auto" w:fill="FFFFFF"/>
          </w:tcPr>
          <w:p w14:paraId="66733A80" w14:textId="75D2524D" w:rsidR="00970617" w:rsidRPr="001C3D36" w:rsidRDefault="00970617" w:rsidP="00970617">
            <w:pPr>
              <w:spacing w:after="0" w:line="240" w:lineRule="auto"/>
              <w:rPr>
                <w:rFonts w:ascii="Times New Roman" w:eastAsia="Calibri" w:hAnsi="Times New Roman" w:cs="Times New Roman"/>
                <w:bCs/>
              </w:rPr>
            </w:pPr>
          </w:p>
        </w:tc>
        <w:tc>
          <w:tcPr>
            <w:tcW w:w="2127" w:type="dxa"/>
            <w:shd w:val="clear" w:color="auto" w:fill="FFFFFF"/>
          </w:tcPr>
          <w:p w14:paraId="1FD09AAF"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4100B092" w14:textId="20CAF156" w:rsidTr="00970617">
        <w:trPr>
          <w:trHeight w:val="498"/>
        </w:trPr>
        <w:tc>
          <w:tcPr>
            <w:tcW w:w="704" w:type="dxa"/>
            <w:shd w:val="clear" w:color="auto" w:fill="auto"/>
          </w:tcPr>
          <w:p w14:paraId="04E8ABB7"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5</w:t>
            </w:r>
            <w:r>
              <w:rPr>
                <w:rFonts w:ascii="Times New Roman" w:eastAsia="Calibri" w:hAnsi="Times New Roman" w:cs="Times New Roman"/>
              </w:rPr>
              <w:t>7</w:t>
            </w:r>
            <w:r w:rsidRPr="001C3D36">
              <w:rPr>
                <w:rFonts w:ascii="Times New Roman" w:eastAsia="Calibri" w:hAnsi="Times New Roman" w:cs="Times New Roman"/>
              </w:rPr>
              <w:t>.</w:t>
            </w:r>
          </w:p>
        </w:tc>
        <w:tc>
          <w:tcPr>
            <w:tcW w:w="2840" w:type="dxa"/>
            <w:shd w:val="clear" w:color="auto" w:fill="auto"/>
          </w:tcPr>
          <w:p w14:paraId="6D102CD2"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1,0 m skersmens lietaus šulinėlių iš surenkamo gelžbetonio įrengimas  </w:t>
            </w:r>
          </w:p>
        </w:tc>
        <w:tc>
          <w:tcPr>
            <w:tcW w:w="993" w:type="dxa"/>
            <w:shd w:val="clear" w:color="auto" w:fill="FFFFFF"/>
          </w:tcPr>
          <w:p w14:paraId="20946DFA"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3E5F76">
              <w:rPr>
                <w:rFonts w:ascii="Times New Roman" w:eastAsia="Calibri" w:hAnsi="Times New Roman" w:cs="Times New Roman"/>
                <w:lang w:val="es-MX"/>
              </w:rPr>
              <w:t>m</w:t>
            </w:r>
            <w:r w:rsidRPr="003E5F76">
              <w:rPr>
                <w:rFonts w:ascii="Times New Roman" w:eastAsia="Calibri" w:hAnsi="Times New Roman" w:cs="Times New Roman"/>
                <w:sz w:val="24"/>
                <w:szCs w:val="24"/>
                <w:lang w:val="es-MX"/>
              </w:rPr>
              <w:t>ᵌ</w:t>
            </w:r>
          </w:p>
        </w:tc>
        <w:tc>
          <w:tcPr>
            <w:tcW w:w="1559" w:type="dxa"/>
            <w:shd w:val="clear" w:color="auto" w:fill="FFFFFF"/>
          </w:tcPr>
          <w:p w14:paraId="794BC2B2"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2</w:t>
            </w:r>
          </w:p>
        </w:tc>
        <w:tc>
          <w:tcPr>
            <w:tcW w:w="1984" w:type="dxa"/>
            <w:shd w:val="clear" w:color="auto" w:fill="FFFFFF"/>
          </w:tcPr>
          <w:p w14:paraId="6A790D50" w14:textId="20AC3F7F" w:rsidR="00970617" w:rsidRPr="001C3D36" w:rsidRDefault="00970617" w:rsidP="00970617">
            <w:pPr>
              <w:spacing w:after="0" w:line="240" w:lineRule="auto"/>
              <w:rPr>
                <w:rFonts w:ascii="Times New Roman" w:eastAsia="Calibri" w:hAnsi="Times New Roman" w:cs="Times New Roman"/>
                <w:bCs/>
              </w:rPr>
            </w:pPr>
          </w:p>
        </w:tc>
        <w:tc>
          <w:tcPr>
            <w:tcW w:w="2127" w:type="dxa"/>
            <w:shd w:val="clear" w:color="auto" w:fill="FFFFFF"/>
          </w:tcPr>
          <w:p w14:paraId="249927D7"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0270925" w14:textId="229A3468" w:rsidTr="00970617">
        <w:trPr>
          <w:trHeight w:val="147"/>
        </w:trPr>
        <w:tc>
          <w:tcPr>
            <w:tcW w:w="704" w:type="dxa"/>
            <w:shd w:val="clear" w:color="auto" w:fill="auto"/>
          </w:tcPr>
          <w:p w14:paraId="5282AA34"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lastRenderedPageBreak/>
              <w:t>5</w:t>
            </w:r>
            <w:r>
              <w:rPr>
                <w:rFonts w:ascii="Times New Roman" w:eastAsia="Calibri" w:hAnsi="Times New Roman" w:cs="Times New Roman"/>
              </w:rPr>
              <w:t>8</w:t>
            </w:r>
            <w:r w:rsidRPr="001C3D36">
              <w:rPr>
                <w:rFonts w:ascii="Times New Roman" w:eastAsia="Calibri" w:hAnsi="Times New Roman" w:cs="Times New Roman"/>
              </w:rPr>
              <w:t>.</w:t>
            </w:r>
          </w:p>
        </w:tc>
        <w:tc>
          <w:tcPr>
            <w:tcW w:w="2840" w:type="dxa"/>
            <w:shd w:val="clear" w:color="auto" w:fill="auto"/>
          </w:tcPr>
          <w:p w14:paraId="79C86C92"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Betoninių konstrukcijų ardymas (g</w:t>
            </w:r>
            <w:r>
              <w:rPr>
                <w:rFonts w:ascii="Times New Roman" w:eastAsia="Calibri" w:hAnsi="Times New Roman" w:cs="Times New Roman"/>
              </w:rPr>
              <w:t>elžbetoninės</w:t>
            </w:r>
            <w:r w:rsidRPr="001C3D36">
              <w:rPr>
                <w:rFonts w:ascii="Times New Roman" w:eastAsia="Calibri" w:hAnsi="Times New Roman" w:cs="Times New Roman"/>
              </w:rPr>
              <w:t xml:space="preserve"> pralaidos, monolitinio betono danga)   </w:t>
            </w:r>
          </w:p>
        </w:tc>
        <w:tc>
          <w:tcPr>
            <w:tcW w:w="993" w:type="dxa"/>
          </w:tcPr>
          <w:p w14:paraId="18FA1B85"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3E5F76">
              <w:rPr>
                <w:rFonts w:ascii="Times New Roman" w:eastAsia="Calibri" w:hAnsi="Times New Roman" w:cs="Times New Roman"/>
                <w:lang w:val="es-MX"/>
              </w:rPr>
              <w:t>m</w:t>
            </w:r>
            <w:r w:rsidRPr="003E5F76">
              <w:rPr>
                <w:rFonts w:ascii="Times New Roman" w:eastAsia="Calibri" w:hAnsi="Times New Roman" w:cs="Times New Roman"/>
                <w:sz w:val="24"/>
                <w:szCs w:val="24"/>
                <w:lang w:val="es-MX"/>
              </w:rPr>
              <w:t>ᵌ</w:t>
            </w:r>
          </w:p>
        </w:tc>
        <w:tc>
          <w:tcPr>
            <w:tcW w:w="1559" w:type="dxa"/>
          </w:tcPr>
          <w:p w14:paraId="4DFE882B"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1984" w:type="dxa"/>
            <w:shd w:val="clear" w:color="auto" w:fill="auto"/>
          </w:tcPr>
          <w:p w14:paraId="38BAC512" w14:textId="0B0CB7CB"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0D93055"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27060D04" w14:textId="771FE958" w:rsidTr="00970617">
        <w:trPr>
          <w:trHeight w:val="147"/>
        </w:trPr>
        <w:tc>
          <w:tcPr>
            <w:tcW w:w="704" w:type="dxa"/>
            <w:shd w:val="clear" w:color="auto" w:fill="auto"/>
          </w:tcPr>
          <w:p w14:paraId="2496C6D5"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59</w:t>
            </w:r>
            <w:r w:rsidRPr="001C3D36">
              <w:rPr>
                <w:rFonts w:ascii="Times New Roman" w:eastAsia="Calibri" w:hAnsi="Times New Roman" w:cs="Times New Roman"/>
              </w:rPr>
              <w:t>.</w:t>
            </w:r>
          </w:p>
        </w:tc>
        <w:tc>
          <w:tcPr>
            <w:tcW w:w="2840" w:type="dxa"/>
            <w:shd w:val="clear" w:color="auto" w:fill="auto"/>
          </w:tcPr>
          <w:p w14:paraId="47568C8E" w14:textId="77777777" w:rsidR="00970617" w:rsidRPr="001C3D36" w:rsidRDefault="00970617" w:rsidP="00970617">
            <w:pPr>
              <w:spacing w:after="0" w:line="240" w:lineRule="auto"/>
              <w:ind w:firstLine="18"/>
              <w:rPr>
                <w:rFonts w:ascii="Times New Roman" w:eastAsia="Calibri" w:hAnsi="Times New Roman" w:cs="Times New Roman"/>
              </w:rPr>
            </w:pPr>
            <w:smartTag w:uri="urn:schemas-microsoft-com:office:smarttags" w:element="metricconverter">
              <w:smartTagPr>
                <w:attr w:name="ProductID" w:val="1,0 m"/>
              </w:smartTagPr>
              <w:r w:rsidRPr="001C3D36">
                <w:rPr>
                  <w:rFonts w:ascii="Times New Roman" w:eastAsia="Calibri" w:hAnsi="Times New Roman" w:cs="Times New Roman"/>
                </w:rPr>
                <w:t>1,0 m</w:t>
              </w:r>
            </w:smartTag>
            <w:r w:rsidRPr="001C3D36">
              <w:rPr>
                <w:rFonts w:ascii="Times New Roman" w:eastAsia="Calibri" w:hAnsi="Times New Roman" w:cs="Times New Roman"/>
              </w:rPr>
              <w:t xml:space="preserve"> skersmens vandens pralaid</w:t>
            </w:r>
            <w:r>
              <w:rPr>
                <w:rFonts w:ascii="Times New Roman" w:eastAsia="Calibri" w:hAnsi="Times New Roman" w:cs="Times New Roman"/>
              </w:rPr>
              <w:t>os</w:t>
            </w:r>
            <w:r w:rsidRPr="001C3D36">
              <w:rPr>
                <w:rFonts w:ascii="Times New Roman" w:eastAsia="Calibri" w:hAnsi="Times New Roman" w:cs="Times New Roman"/>
              </w:rPr>
              <w:t xml:space="preserve"> sparninių antgalių įrengimas</w:t>
            </w:r>
          </w:p>
        </w:tc>
        <w:tc>
          <w:tcPr>
            <w:tcW w:w="993" w:type="dxa"/>
          </w:tcPr>
          <w:p w14:paraId="5E5AFFBF"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64122C42"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2</w:t>
            </w:r>
          </w:p>
        </w:tc>
        <w:tc>
          <w:tcPr>
            <w:tcW w:w="1984" w:type="dxa"/>
            <w:shd w:val="clear" w:color="auto" w:fill="auto"/>
          </w:tcPr>
          <w:p w14:paraId="2838D311" w14:textId="01F39342"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E47C537"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11793A7A" w14:textId="4265865A" w:rsidTr="00970617">
        <w:trPr>
          <w:trHeight w:val="1272"/>
        </w:trPr>
        <w:tc>
          <w:tcPr>
            <w:tcW w:w="704" w:type="dxa"/>
            <w:shd w:val="clear" w:color="auto" w:fill="auto"/>
          </w:tcPr>
          <w:p w14:paraId="2E2E2420"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60</w:t>
            </w:r>
            <w:r w:rsidRPr="001C3D36">
              <w:rPr>
                <w:rFonts w:ascii="Times New Roman" w:eastAsia="Calibri" w:hAnsi="Times New Roman" w:cs="Times New Roman"/>
              </w:rPr>
              <w:t>.</w:t>
            </w:r>
          </w:p>
        </w:tc>
        <w:tc>
          <w:tcPr>
            <w:tcW w:w="2840" w:type="dxa"/>
            <w:shd w:val="clear" w:color="auto" w:fill="auto"/>
          </w:tcPr>
          <w:p w14:paraId="3B2CB904"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4v tipo nuovažos su žvyro danga ir vamzdžiu įrengimas</w:t>
            </w:r>
          </w:p>
        </w:tc>
        <w:tc>
          <w:tcPr>
            <w:tcW w:w="993" w:type="dxa"/>
          </w:tcPr>
          <w:p w14:paraId="3DC29CAE"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6E018AF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w:t>
            </w:r>
          </w:p>
        </w:tc>
        <w:tc>
          <w:tcPr>
            <w:tcW w:w="1984" w:type="dxa"/>
            <w:shd w:val="clear" w:color="auto" w:fill="auto"/>
          </w:tcPr>
          <w:p w14:paraId="59118DC9" w14:textId="7864FA67" w:rsidR="00970617" w:rsidRPr="001C3D36" w:rsidRDefault="00970617" w:rsidP="00970617">
            <w:pPr>
              <w:spacing w:after="0" w:line="240" w:lineRule="auto"/>
              <w:rPr>
                <w:rFonts w:ascii="Times New Roman" w:eastAsia="Calibri" w:hAnsi="Times New Roman" w:cs="Times New Roman"/>
              </w:rPr>
            </w:pPr>
          </w:p>
        </w:tc>
        <w:tc>
          <w:tcPr>
            <w:tcW w:w="2127" w:type="dxa"/>
          </w:tcPr>
          <w:p w14:paraId="4BE00D73" w14:textId="77777777" w:rsidR="00970617" w:rsidRPr="001C3D36" w:rsidRDefault="00970617" w:rsidP="00970617">
            <w:pPr>
              <w:spacing w:after="0" w:line="240" w:lineRule="auto"/>
              <w:rPr>
                <w:rFonts w:ascii="Times New Roman" w:eastAsia="Calibri" w:hAnsi="Times New Roman" w:cs="Times New Roman"/>
              </w:rPr>
            </w:pPr>
          </w:p>
        </w:tc>
      </w:tr>
      <w:tr w:rsidR="00970617" w:rsidRPr="001C3D36" w14:paraId="1151B67C" w14:textId="6D70DE0D" w:rsidTr="00970617">
        <w:trPr>
          <w:trHeight w:val="147"/>
        </w:trPr>
        <w:tc>
          <w:tcPr>
            <w:tcW w:w="704" w:type="dxa"/>
            <w:shd w:val="clear" w:color="auto" w:fill="auto"/>
          </w:tcPr>
          <w:p w14:paraId="72C527B8"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61</w:t>
            </w:r>
            <w:r w:rsidRPr="001C3D36">
              <w:rPr>
                <w:rFonts w:ascii="Times New Roman" w:eastAsia="Calibri" w:hAnsi="Times New Roman" w:cs="Times New Roman"/>
              </w:rPr>
              <w:t>.</w:t>
            </w:r>
          </w:p>
        </w:tc>
        <w:tc>
          <w:tcPr>
            <w:tcW w:w="2840" w:type="dxa"/>
            <w:shd w:val="clear" w:color="auto" w:fill="auto"/>
          </w:tcPr>
          <w:p w14:paraId="1091B00A"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5v tipo nuovažos su žvyro danga ir vamzdžiu įrengimas</w:t>
            </w:r>
          </w:p>
        </w:tc>
        <w:tc>
          <w:tcPr>
            <w:tcW w:w="993" w:type="dxa"/>
          </w:tcPr>
          <w:p w14:paraId="401B1C37"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Pr>
          <w:p w14:paraId="6B1646BD"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w:t>
            </w:r>
          </w:p>
        </w:tc>
        <w:tc>
          <w:tcPr>
            <w:tcW w:w="1984" w:type="dxa"/>
            <w:shd w:val="clear" w:color="auto" w:fill="auto"/>
          </w:tcPr>
          <w:p w14:paraId="5AC9F891" w14:textId="54E740CC" w:rsidR="00970617" w:rsidRPr="001C3D36" w:rsidRDefault="00970617" w:rsidP="00970617">
            <w:pPr>
              <w:spacing w:after="0" w:line="240" w:lineRule="auto"/>
              <w:rPr>
                <w:rFonts w:ascii="Times New Roman" w:eastAsia="Calibri" w:hAnsi="Times New Roman" w:cs="Times New Roman"/>
                <w:bCs/>
              </w:rPr>
            </w:pPr>
          </w:p>
        </w:tc>
        <w:tc>
          <w:tcPr>
            <w:tcW w:w="2127" w:type="dxa"/>
          </w:tcPr>
          <w:p w14:paraId="1E037A6E"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B53F5AD" w14:textId="067CA269" w:rsidTr="00970617">
        <w:trPr>
          <w:trHeight w:val="147"/>
        </w:trPr>
        <w:tc>
          <w:tcPr>
            <w:tcW w:w="704" w:type="dxa"/>
            <w:shd w:val="clear" w:color="auto" w:fill="FFFFFF"/>
          </w:tcPr>
          <w:p w14:paraId="06D2646E"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62</w:t>
            </w:r>
            <w:r w:rsidRPr="001C3D36">
              <w:rPr>
                <w:rFonts w:ascii="Times New Roman" w:eastAsia="Calibri" w:hAnsi="Times New Roman" w:cs="Times New Roman"/>
              </w:rPr>
              <w:t>.</w:t>
            </w:r>
          </w:p>
        </w:tc>
        <w:tc>
          <w:tcPr>
            <w:tcW w:w="2840" w:type="dxa"/>
            <w:shd w:val="clear" w:color="auto" w:fill="FFFFFF"/>
          </w:tcPr>
          <w:p w14:paraId="506377F9"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Kelio padengimas (purškimas), dulkėtumą mažinančiomis  priemonėmis (kalcio chlorido dribsniais, ištirpintais vandenyje) </w:t>
            </w:r>
          </w:p>
        </w:tc>
        <w:tc>
          <w:tcPr>
            <w:tcW w:w="993" w:type="dxa"/>
            <w:shd w:val="clear" w:color="auto" w:fill="FFFFFF"/>
          </w:tcPr>
          <w:p w14:paraId="12FE6526"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1000</w:t>
            </w:r>
            <w:r w:rsidRPr="001C3D36">
              <w:rPr>
                <w:rFonts w:ascii="Times New Roman" w:eastAsia="Calibri" w:hAnsi="Times New Roman" w:cs="Times New Roman"/>
                <w:lang w:val="es-MX"/>
              </w:rPr>
              <w:t xml:space="preserve"> </w:t>
            </w:r>
            <w:r w:rsidRPr="009D39DD">
              <w:rPr>
                <w:rFonts w:ascii="Times New Roman" w:eastAsia="Calibri" w:hAnsi="Times New Roman" w:cs="Times New Roman"/>
                <w:lang w:val="es-MX"/>
              </w:rPr>
              <w:t>m²</w:t>
            </w:r>
          </w:p>
        </w:tc>
        <w:tc>
          <w:tcPr>
            <w:tcW w:w="1559" w:type="dxa"/>
            <w:shd w:val="clear" w:color="auto" w:fill="FFFFFF"/>
          </w:tcPr>
          <w:p w14:paraId="447B268A"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60</w:t>
            </w:r>
          </w:p>
        </w:tc>
        <w:tc>
          <w:tcPr>
            <w:tcW w:w="1984" w:type="dxa"/>
            <w:shd w:val="clear" w:color="auto" w:fill="FFFFFF"/>
          </w:tcPr>
          <w:p w14:paraId="43825DC4" w14:textId="46ADBAEF" w:rsidR="00970617" w:rsidRPr="001C3D36" w:rsidRDefault="00970617" w:rsidP="00970617">
            <w:pPr>
              <w:spacing w:after="0" w:line="240" w:lineRule="auto"/>
              <w:rPr>
                <w:rFonts w:ascii="Times New Roman" w:eastAsia="Calibri" w:hAnsi="Times New Roman" w:cs="Times New Roman"/>
                <w:bCs/>
              </w:rPr>
            </w:pPr>
          </w:p>
        </w:tc>
        <w:tc>
          <w:tcPr>
            <w:tcW w:w="2127" w:type="dxa"/>
            <w:shd w:val="clear" w:color="auto" w:fill="FFFFFF"/>
          </w:tcPr>
          <w:p w14:paraId="766F3E74"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7EAB0912" w14:textId="24BBDDB5" w:rsidTr="00970617">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F04E701"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63</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5A1F06A0"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 xml:space="preserve">Minkštų veislių medžių </w:t>
            </w:r>
            <w:r>
              <w:rPr>
                <w:rFonts w:ascii="Times New Roman" w:eastAsia="Calibri" w:hAnsi="Times New Roman" w:cs="Times New Roman"/>
              </w:rPr>
              <w:t>(</w:t>
            </w:r>
            <w:r w:rsidRPr="001C3D36">
              <w:rPr>
                <w:rFonts w:ascii="Times New Roman" w:eastAsia="Calibri" w:hAnsi="Times New Roman" w:cs="Times New Roman"/>
                <w:bCs/>
              </w:rPr>
              <w:t xml:space="preserve">iki </w:t>
            </w:r>
            <w:r>
              <w:rPr>
                <w:rFonts w:ascii="Times New Roman" w:eastAsia="Calibri" w:hAnsi="Times New Roman" w:cs="Times New Roman"/>
                <w:bCs/>
              </w:rPr>
              <w:t xml:space="preserve"> </w:t>
            </w:r>
            <w:r w:rsidRPr="001C3D36">
              <w:rPr>
                <w:rFonts w:ascii="Times New Roman" w:eastAsia="Calibri" w:hAnsi="Times New Roman" w:cs="Times New Roman"/>
                <w:bCs/>
              </w:rPr>
              <w:t>d ≤ 16 cm storio</w:t>
            </w:r>
            <w:r>
              <w:rPr>
                <w:rFonts w:ascii="Times New Roman" w:eastAsia="Calibri" w:hAnsi="Times New Roman" w:cs="Times New Roman"/>
                <w:bCs/>
              </w:rPr>
              <w:t>)</w:t>
            </w:r>
            <w:r w:rsidRPr="001C3D36">
              <w:rPr>
                <w:rFonts w:ascii="Times New Roman" w:eastAsia="Calibri" w:hAnsi="Times New Roman" w:cs="Times New Roman"/>
                <w:bCs/>
              </w:rPr>
              <w:t xml:space="preserve"> </w:t>
            </w:r>
            <w:r w:rsidRPr="001C3D36">
              <w:rPr>
                <w:rFonts w:ascii="Times New Roman" w:eastAsia="Calibri" w:hAnsi="Times New Roman" w:cs="Times New Roman"/>
              </w:rPr>
              <w:t xml:space="preserve">kirtimas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4E0C3A" w14:textId="77777777" w:rsidR="00970617" w:rsidRPr="001C3D36" w:rsidRDefault="00970617" w:rsidP="00970617">
            <w:pPr>
              <w:spacing w:after="0" w:line="240" w:lineRule="auto"/>
              <w:ind w:firstLine="18"/>
              <w:jc w:val="center"/>
              <w:rPr>
                <w:rFonts w:ascii="Times New Roman" w:eastAsia="Calibri" w:hAnsi="Times New Roman" w:cs="Times New Roman"/>
                <w:bCs/>
              </w:rPr>
            </w:pPr>
            <w:r w:rsidRPr="001C3D36">
              <w:rPr>
                <w:rFonts w:ascii="Times New Roman" w:eastAsia="Calibri" w:hAnsi="Times New Roman" w:cs="Times New Roman"/>
                <w:bCs/>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3800B0"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20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37F1DE7" w14:textId="11E94116" w:rsidR="00970617" w:rsidRPr="001C3D36" w:rsidRDefault="00970617" w:rsidP="00970617">
            <w:pPr>
              <w:spacing w:after="0" w:line="240" w:lineRule="auto"/>
              <w:rPr>
                <w:rFonts w:ascii="Times New Roman" w:eastAsia="Calibri" w:hAnsi="Times New Roman" w:cs="Times New Roman"/>
                <w:bC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6351C14"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1AFEE024" w14:textId="4E83155D" w:rsidTr="00970617">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287F5CC" w14:textId="77777777" w:rsidR="00970617" w:rsidRPr="001C3D36" w:rsidRDefault="00970617" w:rsidP="00970617">
            <w:pPr>
              <w:spacing w:after="0" w:line="240" w:lineRule="auto"/>
              <w:ind w:firstLine="22"/>
              <w:jc w:val="center"/>
              <w:rPr>
                <w:rFonts w:ascii="Times New Roman" w:eastAsia="Calibri" w:hAnsi="Times New Roman" w:cs="Times New Roman"/>
              </w:rPr>
            </w:pPr>
            <w:r w:rsidRPr="001C3D36">
              <w:rPr>
                <w:rFonts w:ascii="Times New Roman" w:eastAsia="Calibri" w:hAnsi="Times New Roman" w:cs="Times New Roman"/>
              </w:rPr>
              <w:t>6</w:t>
            </w:r>
            <w:r>
              <w:rPr>
                <w:rFonts w:ascii="Times New Roman" w:eastAsia="Calibri" w:hAnsi="Times New Roman" w:cs="Times New Roman"/>
              </w:rPr>
              <w:t>4</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34ED4922"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Krūmų kirtimas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E1B75C6" w14:textId="77777777" w:rsidR="00970617" w:rsidRPr="001C3D36" w:rsidRDefault="00970617" w:rsidP="00970617">
            <w:pPr>
              <w:spacing w:after="0" w:line="240" w:lineRule="auto"/>
              <w:ind w:firstLine="18"/>
              <w:jc w:val="center"/>
              <w:rPr>
                <w:rFonts w:ascii="Times New Roman" w:eastAsia="Calibri" w:hAnsi="Times New Roman" w:cs="Times New Roman"/>
                <w:lang w:val="es-MX"/>
              </w:rPr>
            </w:pPr>
            <w:r w:rsidRPr="009D39DD">
              <w:rPr>
                <w:rFonts w:ascii="Times New Roman" w:eastAsia="Calibri" w:hAnsi="Times New Roman" w:cs="Times New Roman"/>
                <w:lang w:val="es-MX"/>
              </w:rPr>
              <w:t>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E81DDEF" w14:textId="77777777" w:rsidR="00970617" w:rsidRPr="001C3D36" w:rsidRDefault="00970617" w:rsidP="00970617">
            <w:pPr>
              <w:spacing w:after="0" w:line="240" w:lineRule="auto"/>
              <w:ind w:firstLine="18"/>
              <w:jc w:val="center"/>
              <w:rPr>
                <w:rFonts w:ascii="Times New Roman" w:eastAsia="Calibri" w:hAnsi="Times New Roman" w:cs="Times New Roman"/>
                <w:bCs/>
              </w:rPr>
            </w:pPr>
            <w:r>
              <w:rPr>
                <w:rFonts w:ascii="Times New Roman" w:eastAsia="Calibri" w:hAnsi="Times New Roman" w:cs="Times New Roman"/>
                <w:bCs/>
              </w:rPr>
              <w:t>14700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2BEBB8" w14:textId="3C72AFCD" w:rsidR="00970617" w:rsidRPr="001C3D36" w:rsidRDefault="00970617" w:rsidP="00970617">
            <w:pPr>
              <w:spacing w:after="0" w:line="240" w:lineRule="auto"/>
              <w:rPr>
                <w:rFonts w:ascii="Times New Roman" w:eastAsia="Calibri" w:hAnsi="Times New Roman" w:cs="Times New Roman"/>
                <w:bC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5D7726B" w14:textId="77777777" w:rsidR="00970617" w:rsidRPr="001C3D36" w:rsidRDefault="00970617" w:rsidP="00970617">
            <w:pPr>
              <w:spacing w:after="0" w:line="240" w:lineRule="auto"/>
              <w:rPr>
                <w:rFonts w:ascii="Times New Roman" w:eastAsia="Calibri" w:hAnsi="Times New Roman" w:cs="Times New Roman"/>
                <w:bCs/>
              </w:rPr>
            </w:pPr>
          </w:p>
        </w:tc>
      </w:tr>
      <w:tr w:rsidR="00970617" w:rsidRPr="001C3D36" w14:paraId="5B3F0693" w14:textId="054D405A" w:rsidTr="00970617">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EE986F1" w14:textId="77777777" w:rsidR="00970617" w:rsidRPr="001C3D36" w:rsidRDefault="00970617" w:rsidP="00970617">
            <w:pPr>
              <w:spacing w:after="0" w:line="240" w:lineRule="auto"/>
              <w:ind w:firstLine="22"/>
              <w:jc w:val="center"/>
              <w:rPr>
                <w:rFonts w:ascii="Times New Roman" w:eastAsia="Calibri" w:hAnsi="Times New Roman" w:cs="Times New Roman"/>
              </w:rPr>
            </w:pPr>
            <w:r>
              <w:rPr>
                <w:rFonts w:ascii="Times New Roman" w:eastAsia="Calibri" w:hAnsi="Times New Roman" w:cs="Times New Roman"/>
              </w:rPr>
              <w:t>65</w:t>
            </w:r>
            <w:r w:rsidRPr="001C3D36">
              <w:rPr>
                <w:rFonts w:ascii="Times New Roman" w:eastAsia="Calibri"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1FEA986E" w14:textId="77777777" w:rsidR="00970617" w:rsidRPr="001C3D36" w:rsidRDefault="00970617" w:rsidP="00970617">
            <w:pPr>
              <w:spacing w:after="0" w:line="240" w:lineRule="auto"/>
              <w:ind w:firstLine="18"/>
              <w:rPr>
                <w:rFonts w:ascii="Times New Roman" w:eastAsia="Calibri" w:hAnsi="Times New Roman" w:cs="Times New Roman"/>
              </w:rPr>
            </w:pPr>
            <w:r w:rsidRPr="001C3D36">
              <w:rPr>
                <w:rFonts w:ascii="Times New Roman" w:eastAsia="Calibri" w:hAnsi="Times New Roman" w:cs="Times New Roman"/>
              </w:rPr>
              <w:t>Kelkraščių šienavimas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E67561"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9D39DD">
              <w:rPr>
                <w:rFonts w:ascii="Times New Roman" w:eastAsia="Calibri" w:hAnsi="Times New Roman" w:cs="Times New Roman"/>
                <w:lang w:val="es-MX"/>
              </w:rPr>
              <w:t>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31AD4D" w14:textId="77777777" w:rsidR="00970617" w:rsidRPr="001C3D36" w:rsidRDefault="00970617" w:rsidP="00970617">
            <w:pPr>
              <w:spacing w:after="0" w:line="240" w:lineRule="auto"/>
              <w:ind w:firstLine="18"/>
              <w:jc w:val="center"/>
              <w:rPr>
                <w:rFonts w:ascii="Times New Roman" w:eastAsia="Calibri" w:hAnsi="Times New Roman" w:cs="Times New Roman"/>
              </w:rPr>
            </w:pPr>
            <w:r w:rsidRPr="001C3D36">
              <w:rPr>
                <w:rFonts w:ascii="Times New Roman" w:eastAsia="Calibri" w:hAnsi="Times New Roman" w:cs="Times New Roman"/>
              </w:rPr>
              <w:t>1</w:t>
            </w:r>
            <w:r>
              <w:rPr>
                <w:rFonts w:ascii="Times New Roman" w:eastAsia="Calibri" w:hAnsi="Times New Roman" w:cs="Times New Roman"/>
              </w:rPr>
              <w:t>3590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DD2637A" w14:textId="16CF17E7" w:rsidR="00970617" w:rsidRPr="001C3D36" w:rsidRDefault="00970617" w:rsidP="00970617">
            <w:pPr>
              <w:spacing w:after="0" w:line="240" w:lineRule="auto"/>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FAA6920" w14:textId="77777777" w:rsidR="00970617" w:rsidRPr="001C3D36" w:rsidRDefault="00970617" w:rsidP="00970617">
            <w:pPr>
              <w:spacing w:after="0" w:line="240" w:lineRule="auto"/>
              <w:rPr>
                <w:rFonts w:ascii="Times New Roman" w:eastAsia="Calibri" w:hAnsi="Times New Roman" w:cs="Times New Roman"/>
              </w:rPr>
            </w:pPr>
          </w:p>
        </w:tc>
      </w:tr>
      <w:tr w:rsidR="00970617" w:rsidRPr="00970617" w14:paraId="04AF1516" w14:textId="77777777" w:rsidTr="00E6725A">
        <w:trPr>
          <w:trHeight w:val="147"/>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6DBDFB58" w14:textId="3CCDAC20" w:rsidR="00970617" w:rsidRPr="009D554B" w:rsidRDefault="00970617" w:rsidP="00970617">
            <w:pPr>
              <w:spacing w:after="0" w:line="240" w:lineRule="auto"/>
              <w:jc w:val="right"/>
              <w:rPr>
                <w:rFonts w:ascii="Times New Roman" w:eastAsia="Calibri" w:hAnsi="Times New Roman" w:cs="Times New Roman"/>
              </w:rPr>
            </w:pPr>
            <w:r w:rsidRPr="009D554B">
              <w:rPr>
                <w:rFonts w:ascii="Times New Roman" w:hAnsi="Times New Roman" w:cs="Times New Roman"/>
                <w:sz w:val="24"/>
                <w:szCs w:val="24"/>
              </w:rPr>
              <w:t xml:space="preserve">                                                                                                     Viso Eur be PVM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C6047CC" w14:textId="77777777" w:rsidR="00970617" w:rsidRPr="009D554B" w:rsidRDefault="00970617" w:rsidP="00970617">
            <w:pPr>
              <w:spacing w:after="0" w:line="240" w:lineRule="auto"/>
              <w:rPr>
                <w:rFonts w:ascii="Times New Roman" w:eastAsia="Calibri" w:hAnsi="Times New Roman" w:cs="Times New Roman"/>
              </w:rPr>
            </w:pPr>
          </w:p>
        </w:tc>
      </w:tr>
      <w:tr w:rsidR="00970617" w:rsidRPr="00970617" w14:paraId="5D1E5217" w14:textId="77777777" w:rsidTr="00AE2EE0">
        <w:trPr>
          <w:trHeight w:val="147"/>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4A340A11" w14:textId="2F8E79FA" w:rsidR="00970617" w:rsidRPr="009D554B" w:rsidRDefault="00970617" w:rsidP="00970617">
            <w:pPr>
              <w:spacing w:after="0" w:line="240" w:lineRule="auto"/>
              <w:jc w:val="right"/>
              <w:rPr>
                <w:rFonts w:ascii="Times New Roman" w:eastAsia="Calibri" w:hAnsi="Times New Roman" w:cs="Times New Roman"/>
              </w:rPr>
            </w:pPr>
            <w:r w:rsidRPr="009D554B">
              <w:rPr>
                <w:rFonts w:ascii="Times New Roman" w:hAnsi="Times New Roman" w:cs="Times New Roman"/>
                <w:sz w:val="24"/>
                <w:szCs w:val="24"/>
              </w:rPr>
              <w:t>PVM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973089D" w14:textId="77777777" w:rsidR="00970617" w:rsidRPr="009D554B" w:rsidRDefault="00970617" w:rsidP="00970617">
            <w:pPr>
              <w:spacing w:after="0" w:line="240" w:lineRule="auto"/>
              <w:rPr>
                <w:rFonts w:ascii="Times New Roman" w:eastAsia="Calibri" w:hAnsi="Times New Roman" w:cs="Times New Roman"/>
              </w:rPr>
            </w:pPr>
          </w:p>
        </w:tc>
      </w:tr>
      <w:tr w:rsidR="00970617" w:rsidRPr="00970617" w14:paraId="01F22394" w14:textId="77777777" w:rsidTr="004B5B74">
        <w:trPr>
          <w:trHeight w:val="147"/>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48B03D15" w14:textId="07EA2658" w:rsidR="00970617" w:rsidRPr="009D554B" w:rsidRDefault="00970617" w:rsidP="00970617">
            <w:pPr>
              <w:spacing w:after="0" w:line="240" w:lineRule="auto"/>
              <w:jc w:val="right"/>
              <w:rPr>
                <w:rFonts w:ascii="Times New Roman" w:eastAsia="Calibri" w:hAnsi="Times New Roman" w:cs="Times New Roman"/>
              </w:rPr>
            </w:pPr>
            <w:r w:rsidRPr="009D554B">
              <w:rPr>
                <w:rFonts w:ascii="Times New Roman" w:hAnsi="Times New Roman" w:cs="Times New Roman"/>
                <w:sz w:val="24"/>
                <w:szCs w:val="24"/>
              </w:rPr>
              <w:t xml:space="preserve">                                           **Bendra pasiūlymo palyginamoji kaina Eur su PVM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C2426D2" w14:textId="77777777" w:rsidR="00970617" w:rsidRPr="009D554B" w:rsidRDefault="00970617" w:rsidP="00970617">
            <w:pPr>
              <w:spacing w:after="0" w:line="240" w:lineRule="auto"/>
              <w:rPr>
                <w:rFonts w:ascii="Times New Roman" w:eastAsia="Calibri" w:hAnsi="Times New Roman" w:cs="Times New Roman"/>
              </w:rPr>
            </w:pPr>
          </w:p>
        </w:tc>
      </w:tr>
    </w:tbl>
    <w:p w14:paraId="5FDB0821" w14:textId="77777777" w:rsidR="0027784B" w:rsidRPr="002851CE" w:rsidRDefault="0027784B" w:rsidP="0027784B">
      <w:pPr>
        <w:jc w:val="right"/>
        <w:rPr>
          <w:rFonts w:ascii="Times New Roman" w:hAnsi="Times New Roman" w:cs="Times New Roman"/>
          <w:sz w:val="24"/>
          <w:szCs w:val="24"/>
        </w:rPr>
      </w:pPr>
    </w:p>
    <w:p w14:paraId="70D3D5B1" w14:textId="77777777" w:rsidR="0027784B" w:rsidRPr="00AE0D8A" w:rsidRDefault="0027784B" w:rsidP="0027784B">
      <w:pPr>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 ___________________________________.</w:t>
      </w:r>
    </w:p>
    <w:p w14:paraId="09B9E33C" w14:textId="77777777" w:rsidR="0027784B" w:rsidRPr="00AE0D8A" w:rsidRDefault="0027784B" w:rsidP="0027784B">
      <w:pPr>
        <w:jc w:val="both"/>
        <w:rPr>
          <w:rFonts w:ascii="Times New Roman" w:eastAsia="Times New Roman" w:hAnsi="Times New Roman" w:cs="Times New Roman"/>
          <w:color w:val="000000"/>
          <w:sz w:val="24"/>
          <w:szCs w:val="24"/>
        </w:rPr>
      </w:pPr>
      <w:r w:rsidRPr="00AE0D8A">
        <w:rPr>
          <w:rFonts w:ascii="Times New Roman" w:eastAsia="Times New Roman" w:hAnsi="Times New Roman" w:cs="Times New Roman"/>
          <w:color w:val="000000"/>
          <w:sz w:val="24"/>
          <w:szCs w:val="24"/>
        </w:rPr>
        <w:t>4.6.  Jei „PVM“ laukas nepildomas, nurodykite priežastis, dėl kurių PVM nemokamas:________________.</w:t>
      </w:r>
    </w:p>
    <w:p w14:paraId="3B4F390F" w14:textId="6C049CC8" w:rsidR="0027784B" w:rsidRPr="009D554B" w:rsidRDefault="0027784B" w:rsidP="0027784B">
      <w:pPr>
        <w:pStyle w:val="Betarp"/>
        <w:jc w:val="both"/>
        <w:rPr>
          <w:rFonts w:ascii="Times New Roman" w:hAnsi="Times New Roman" w:cs="Times New Roman"/>
          <w:sz w:val="24"/>
          <w:szCs w:val="24"/>
        </w:rPr>
      </w:pPr>
      <w:r w:rsidRPr="009D554B">
        <w:rPr>
          <w:rFonts w:ascii="Times New Roman" w:hAnsi="Times New Roman" w:cs="Times New Roman"/>
          <w:sz w:val="24"/>
          <w:szCs w:val="24"/>
        </w:rPr>
        <w:t xml:space="preserve">4.7. *Nurodytas kiekis yra naudojamas tik pasiūlymų palyginimui, </w:t>
      </w:r>
      <w:r w:rsidR="009D554B" w:rsidRPr="009D554B">
        <w:rPr>
          <w:rFonts w:ascii="Times New Roman" w:hAnsi="Times New Roman" w:cs="Times New Roman"/>
          <w:sz w:val="24"/>
          <w:szCs w:val="24"/>
        </w:rPr>
        <w:t xml:space="preserve">kurį </w:t>
      </w:r>
      <w:r w:rsidRPr="009D554B">
        <w:rPr>
          <w:rFonts w:ascii="Times New Roman" w:hAnsi="Times New Roman" w:cs="Times New Roman"/>
          <w:sz w:val="24"/>
          <w:szCs w:val="24"/>
        </w:rPr>
        <w:t>perkančioji organizacija įsigys pagal poreikį iki sutartyje nustatytos maksimalios sumos.</w:t>
      </w:r>
      <w:r w:rsidRPr="009D554B">
        <w:rPr>
          <w:rFonts w:ascii="Times New Roman" w:hAnsi="Times New Roman" w:cs="Times New Roman"/>
          <w:sz w:val="24"/>
          <w:szCs w:val="24"/>
        </w:rPr>
        <w:tab/>
      </w:r>
    </w:p>
    <w:p w14:paraId="694CBA21" w14:textId="62FC26C2" w:rsidR="0027784B" w:rsidRPr="00AE0D8A" w:rsidRDefault="0027784B" w:rsidP="0027784B">
      <w:pPr>
        <w:spacing w:after="0"/>
        <w:jc w:val="both"/>
        <w:rPr>
          <w:rFonts w:ascii="Times New Roman" w:hAnsi="Times New Roman" w:cs="Times New Roman"/>
          <w:sz w:val="24"/>
          <w:szCs w:val="24"/>
        </w:rPr>
      </w:pPr>
      <w:r w:rsidRPr="00AE0D8A">
        <w:rPr>
          <w:rFonts w:ascii="Times New Roman" w:hAnsi="Times New Roman" w:cs="Times New Roman"/>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išlaidos bei įskaityti visi mokesčiai.</w:t>
      </w:r>
    </w:p>
    <w:p w14:paraId="3F8D8158" w14:textId="77777777" w:rsidR="0027784B" w:rsidRDefault="0027784B" w:rsidP="0027784B">
      <w:pPr>
        <w:spacing w:after="0"/>
        <w:jc w:val="both"/>
        <w:rPr>
          <w:rFonts w:ascii="Times New Roman" w:hAnsi="Times New Roman" w:cs="Times New Roman"/>
          <w:sz w:val="24"/>
          <w:szCs w:val="24"/>
        </w:rPr>
      </w:pPr>
      <w:r w:rsidRPr="00AE0D8A">
        <w:rPr>
          <w:rFonts w:ascii="Times New Roman" w:hAnsi="Times New Roman" w:cs="Times New Roman"/>
          <w:sz w:val="24"/>
          <w:szCs w:val="24"/>
        </w:rPr>
        <w:t xml:space="preserve">4.9. Tiekėjo, tiekėjų grupės partnerių ir subtiekėjų bendra </w:t>
      </w:r>
      <w:r>
        <w:rPr>
          <w:rFonts w:ascii="Times New Roman" w:hAnsi="Times New Roman" w:cs="Times New Roman"/>
          <w:sz w:val="24"/>
          <w:szCs w:val="24"/>
        </w:rPr>
        <w:t>prisiimtų įsipareigojimų</w:t>
      </w:r>
      <w:r w:rsidRPr="00AE0D8A">
        <w:rPr>
          <w:rFonts w:ascii="Times New Roman" w:hAnsi="Times New Roman" w:cs="Times New Roman"/>
          <w:sz w:val="24"/>
          <w:szCs w:val="24"/>
        </w:rPr>
        <w:t xml:space="preserve"> vertė turi atitikti pasiūlymo kainą.</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6FFE3D95" w14:textId="77777777" w:rsidR="009D554B" w:rsidRDefault="009D554B" w:rsidP="0027784B">
      <w:pPr>
        <w:spacing w:after="0"/>
        <w:jc w:val="both"/>
        <w:rPr>
          <w:rFonts w:ascii="Times New Roman" w:hAnsi="Times New Roman" w:cs="Times New Roman"/>
          <w:sz w:val="24"/>
          <w:szCs w:val="24"/>
        </w:rPr>
      </w:pPr>
    </w:p>
    <w:p w14:paraId="32A7E263" w14:textId="77777777" w:rsidR="0027784B" w:rsidRDefault="0027784B" w:rsidP="0027784B">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6DA4CC80" w14:textId="77777777" w:rsidR="0027784B" w:rsidRPr="00E824E8" w:rsidRDefault="0027784B" w:rsidP="0027784B">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9863" w:type="dxa"/>
        <w:tblInd w:w="-147" w:type="dxa"/>
        <w:tblLook w:val="04A0" w:firstRow="1" w:lastRow="0" w:firstColumn="1" w:lastColumn="0" w:noHBand="0" w:noVBand="1"/>
      </w:tblPr>
      <w:tblGrid>
        <w:gridCol w:w="734"/>
        <w:gridCol w:w="3118"/>
        <w:gridCol w:w="1575"/>
        <w:gridCol w:w="1763"/>
        <w:gridCol w:w="2673"/>
      </w:tblGrid>
      <w:tr w:rsidR="0027784B" w:rsidRPr="00E824E8" w14:paraId="2114D1AA" w14:textId="77777777" w:rsidTr="00C61897">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664630DA" w14:textId="77777777" w:rsidR="0027784B" w:rsidRPr="00E824E8" w:rsidRDefault="0027784B" w:rsidP="00092D2F">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DCCF9D5" w14:textId="77777777" w:rsidR="0027784B" w:rsidRPr="00E824E8" w:rsidRDefault="0027784B" w:rsidP="00092D2F">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B9923AB" w14:textId="77777777" w:rsidR="0027784B" w:rsidRPr="00E824E8" w:rsidRDefault="0027784B" w:rsidP="00092D2F">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2CFA0EF2" w14:textId="77777777" w:rsidR="0027784B" w:rsidRPr="00E824E8" w:rsidRDefault="0027784B" w:rsidP="00092D2F">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Ar dokumente yra konfidencialios informacijos?</w:t>
            </w:r>
          </w:p>
        </w:tc>
        <w:tc>
          <w:tcPr>
            <w:tcW w:w="26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01C19C2" w14:textId="77777777" w:rsidR="0027784B" w:rsidRPr="00E824E8" w:rsidRDefault="0027784B" w:rsidP="00092D2F">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Paaiškinimas, kokia konkreti informacija dokumente yra konfidenciali ir kodėl</w:t>
            </w:r>
          </w:p>
        </w:tc>
      </w:tr>
      <w:tr w:rsidR="0027784B" w:rsidRPr="00E824E8" w14:paraId="6B7996EB" w14:textId="77777777" w:rsidTr="00C61897">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36BC245A" w14:textId="77777777" w:rsidR="0027784B" w:rsidRPr="00E824E8" w:rsidRDefault="0027784B" w:rsidP="00092D2F">
            <w:pPr>
              <w:spacing w:after="0" w:line="240" w:lineRule="auto"/>
              <w:rPr>
                <w:rFonts w:ascii="Times New Roman" w:eastAsia="Times New Roman" w:hAnsi="Times New Roman" w:cs="Times New Roman"/>
                <w:b/>
                <w:bCs/>
                <w:color w:val="000000"/>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ACB5002" w14:textId="77777777" w:rsidR="0027784B" w:rsidRPr="00E824E8" w:rsidRDefault="0027784B" w:rsidP="00092D2F">
            <w:pPr>
              <w:spacing w:after="0" w:line="240" w:lineRule="auto"/>
              <w:rPr>
                <w:rFonts w:ascii="Times New Roman" w:eastAsia="Times New Roman" w:hAnsi="Times New Roman" w:cs="Times New Roman"/>
                <w:b/>
                <w:bCs/>
                <w:color w:val="000000"/>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14C9493A" w14:textId="77777777" w:rsidR="0027784B" w:rsidRPr="00E824E8" w:rsidRDefault="0027784B" w:rsidP="00092D2F">
            <w:pPr>
              <w:spacing w:after="0" w:line="240" w:lineRule="auto"/>
              <w:rPr>
                <w:rFonts w:ascii="Times New Roman" w:eastAsia="Times New Roman" w:hAnsi="Times New Roman" w:cs="Times New Roman"/>
                <w:b/>
                <w:bCs/>
                <w:color w:val="000000"/>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090AEA26" w14:textId="77777777" w:rsidR="0027784B" w:rsidRPr="00E824E8" w:rsidRDefault="0027784B" w:rsidP="00092D2F">
            <w:pPr>
              <w:spacing w:after="0" w:line="240" w:lineRule="auto"/>
              <w:jc w:val="center"/>
              <w:rPr>
                <w:rFonts w:ascii="Times New Roman" w:eastAsia="Times New Roman" w:hAnsi="Times New Roman" w:cs="Times New Roman"/>
                <w:b/>
                <w:bCs/>
                <w:color w:val="000000"/>
                <w:sz w:val="20"/>
                <w:szCs w:val="20"/>
              </w:rPr>
            </w:pPr>
            <w:r w:rsidRPr="00E824E8">
              <w:rPr>
                <w:rFonts w:ascii="Times New Roman" w:eastAsia="Times New Roman" w:hAnsi="Times New Roman" w:cs="Times New Roman"/>
                <w:b/>
                <w:bCs/>
                <w:color w:val="000000"/>
                <w:sz w:val="20"/>
                <w:szCs w:val="20"/>
              </w:rPr>
              <w:t>(Taip / Ne)</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02C57080" w14:textId="77777777" w:rsidR="0027784B" w:rsidRPr="00E824E8" w:rsidRDefault="0027784B" w:rsidP="00092D2F">
            <w:pPr>
              <w:spacing w:after="0" w:line="240" w:lineRule="auto"/>
              <w:rPr>
                <w:rFonts w:ascii="Times New Roman" w:eastAsia="Times New Roman" w:hAnsi="Times New Roman" w:cs="Times New Roman"/>
                <w:b/>
                <w:bCs/>
                <w:color w:val="000000"/>
                <w:sz w:val="20"/>
                <w:szCs w:val="20"/>
              </w:rPr>
            </w:pPr>
          </w:p>
        </w:tc>
      </w:tr>
      <w:tr w:rsidR="0027784B" w:rsidRPr="00E824E8" w14:paraId="350C1181" w14:textId="77777777" w:rsidTr="00C61897">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29FACF6" w14:textId="77777777" w:rsidR="0027784B" w:rsidRPr="00E824E8" w:rsidRDefault="0027784B" w:rsidP="00092D2F">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2BB2007" w14:textId="77777777" w:rsidR="0027784B" w:rsidRPr="00E824E8" w:rsidRDefault="0027784B" w:rsidP="00092D2F">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2</w:t>
            </w:r>
          </w:p>
        </w:tc>
        <w:tc>
          <w:tcPr>
            <w:tcW w:w="1575" w:type="dxa"/>
            <w:tcBorders>
              <w:top w:val="nil"/>
              <w:left w:val="nil"/>
              <w:bottom w:val="single" w:sz="4" w:space="0" w:color="auto"/>
              <w:right w:val="single" w:sz="4" w:space="0" w:color="auto"/>
            </w:tcBorders>
            <w:shd w:val="clear" w:color="auto" w:fill="auto"/>
            <w:vAlign w:val="center"/>
            <w:hideMark/>
          </w:tcPr>
          <w:p w14:paraId="4FC86B08" w14:textId="77777777" w:rsidR="0027784B" w:rsidRPr="00E824E8" w:rsidRDefault="0027784B" w:rsidP="00092D2F">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56BEFE7A" w14:textId="77777777" w:rsidR="0027784B" w:rsidRPr="00E824E8" w:rsidRDefault="0027784B" w:rsidP="00092D2F">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4</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78356FB9" w14:textId="77777777" w:rsidR="0027784B" w:rsidRPr="00E824E8" w:rsidRDefault="0027784B" w:rsidP="00092D2F">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5</w:t>
            </w:r>
          </w:p>
        </w:tc>
      </w:tr>
      <w:tr w:rsidR="0027784B" w:rsidRPr="00E824E8" w14:paraId="5FCC9825" w14:textId="77777777" w:rsidTr="00C61897">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B086119" w14:textId="77777777" w:rsidR="0027784B" w:rsidRPr="00C437DB" w:rsidRDefault="0027784B" w:rsidP="00092D2F">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1.</w:t>
            </w:r>
          </w:p>
        </w:tc>
        <w:tc>
          <w:tcPr>
            <w:tcW w:w="3118" w:type="dxa"/>
            <w:tcBorders>
              <w:top w:val="single" w:sz="4" w:space="0" w:color="auto"/>
              <w:left w:val="nil"/>
              <w:bottom w:val="single" w:sz="4" w:space="0" w:color="auto"/>
              <w:right w:val="single" w:sz="4" w:space="0" w:color="auto"/>
            </w:tcBorders>
            <w:shd w:val="clear" w:color="auto" w:fill="auto"/>
            <w:hideMark/>
          </w:tcPr>
          <w:p w14:paraId="7B81D0BF" w14:textId="77777777" w:rsidR="0027784B" w:rsidRPr="00D75E20" w:rsidRDefault="0027784B" w:rsidP="00092D2F">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3E323955" w14:textId="77777777" w:rsidR="0027784B" w:rsidRPr="00E824E8" w:rsidRDefault="0027784B" w:rsidP="00092D2F">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27CE34CB"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2CCC0B17" w14:textId="77777777" w:rsidR="0027784B" w:rsidRPr="00E824E8" w:rsidRDefault="0027784B" w:rsidP="00092D2F">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2AD245CD"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27784B" w:rsidRPr="00E824E8" w14:paraId="23FF9D6E" w14:textId="77777777" w:rsidTr="00C61897">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6F5B901" w14:textId="77777777" w:rsidR="0027784B" w:rsidRPr="00C437DB" w:rsidRDefault="0027784B" w:rsidP="00092D2F">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2.</w:t>
            </w:r>
          </w:p>
        </w:tc>
        <w:tc>
          <w:tcPr>
            <w:tcW w:w="3118" w:type="dxa"/>
            <w:tcBorders>
              <w:top w:val="single" w:sz="4" w:space="0" w:color="auto"/>
              <w:left w:val="nil"/>
              <w:bottom w:val="single" w:sz="4" w:space="0" w:color="auto"/>
              <w:right w:val="single" w:sz="4" w:space="0" w:color="auto"/>
            </w:tcBorders>
            <w:shd w:val="clear" w:color="auto" w:fill="auto"/>
            <w:hideMark/>
          </w:tcPr>
          <w:p w14:paraId="5BC734FA" w14:textId="77777777" w:rsidR="0027784B" w:rsidRPr="00D75E20" w:rsidRDefault="0027784B" w:rsidP="00092D2F">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04483DF4" w14:textId="77777777" w:rsidR="0027784B" w:rsidRPr="00E824E8" w:rsidRDefault="0027784B" w:rsidP="00092D2F">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627D7907"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0298F503" w14:textId="77777777" w:rsidR="0027784B" w:rsidRPr="00E824E8" w:rsidRDefault="0027784B" w:rsidP="00092D2F">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40FC240B"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27784B" w:rsidRPr="00E824E8" w14:paraId="70D1F7A0" w14:textId="77777777" w:rsidTr="00C61897">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04750DE" w14:textId="77777777" w:rsidR="0027784B" w:rsidRPr="00C437DB" w:rsidRDefault="0027784B" w:rsidP="00092D2F">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3.</w:t>
            </w:r>
          </w:p>
        </w:tc>
        <w:tc>
          <w:tcPr>
            <w:tcW w:w="3118" w:type="dxa"/>
            <w:tcBorders>
              <w:top w:val="single" w:sz="4" w:space="0" w:color="auto"/>
              <w:left w:val="nil"/>
              <w:bottom w:val="single" w:sz="4" w:space="0" w:color="auto"/>
              <w:right w:val="single" w:sz="4" w:space="0" w:color="auto"/>
            </w:tcBorders>
            <w:shd w:val="clear" w:color="auto" w:fill="auto"/>
            <w:hideMark/>
          </w:tcPr>
          <w:p w14:paraId="6AF60832" w14:textId="77777777" w:rsidR="0027784B" w:rsidRPr="00D75E20" w:rsidRDefault="0027784B" w:rsidP="00092D2F">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7BA5652A" w14:textId="77777777" w:rsidR="0027784B" w:rsidRPr="00E824E8" w:rsidRDefault="0027784B" w:rsidP="00092D2F">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326F7F8"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5903945F" w14:textId="77777777" w:rsidR="0027784B" w:rsidRPr="00E824E8" w:rsidRDefault="0027784B" w:rsidP="00092D2F">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795FF1F3"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27784B" w:rsidRPr="00E824E8" w14:paraId="5952F1B8" w14:textId="77777777" w:rsidTr="00C61897">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4215BB2C" w14:textId="77777777" w:rsidR="0027784B" w:rsidRPr="00C437DB" w:rsidRDefault="0027784B" w:rsidP="00092D2F">
            <w:pPr>
              <w:pStyle w:val="Sraopastraipa"/>
              <w:spacing w:after="0" w:line="240" w:lineRule="auto"/>
              <w:ind w:hanging="720"/>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4.</w:t>
            </w:r>
          </w:p>
        </w:tc>
        <w:tc>
          <w:tcPr>
            <w:tcW w:w="3118" w:type="dxa"/>
            <w:tcBorders>
              <w:top w:val="single" w:sz="4" w:space="0" w:color="auto"/>
              <w:left w:val="nil"/>
              <w:bottom w:val="single" w:sz="4" w:space="0" w:color="auto"/>
              <w:right w:val="single" w:sz="4" w:space="0" w:color="auto"/>
            </w:tcBorders>
            <w:shd w:val="clear" w:color="auto" w:fill="auto"/>
          </w:tcPr>
          <w:p w14:paraId="56BA5F2D" w14:textId="5112A235" w:rsidR="0027784B" w:rsidRPr="00D75E20" w:rsidRDefault="0027784B" w:rsidP="00395972">
            <w:pPr>
              <w:spacing w:after="0" w:line="240" w:lineRule="auto"/>
              <w:rPr>
                <w:rFonts w:ascii="Times New Roman" w:eastAsia="Calibri" w:hAnsi="Times New Roman" w:cs="Times New Roman"/>
                <w:sz w:val="20"/>
                <w:szCs w:val="20"/>
              </w:rPr>
            </w:pPr>
            <w:r w:rsidRPr="00D75E20">
              <w:rPr>
                <w:rFonts w:ascii="Times New Roman" w:hAnsi="Times New Roman" w:cs="Times New Roman"/>
                <w:bCs/>
                <w:iCs/>
                <w:sz w:val="20"/>
                <w:szCs w:val="20"/>
              </w:rPr>
              <w:t>Pasirašytas EBVPD (</w:t>
            </w:r>
            <w:r w:rsidRPr="00D75E20">
              <w:rPr>
                <w:rFonts w:ascii="Times New Roman" w:eastAsia="Calibri" w:hAnsi="Times New Roman" w:cs="Times New Roman"/>
                <w:sz w:val="20"/>
                <w:szCs w:val="20"/>
              </w:rPr>
              <w:t>specialiųjų pirkimo</w:t>
            </w:r>
            <w:r w:rsidRPr="00D75E20">
              <w:rPr>
                <w:rFonts w:ascii="Times New Roman" w:hAnsi="Times New Roman" w:cs="Times New Roman"/>
                <w:sz w:val="20"/>
                <w:szCs w:val="20"/>
              </w:rPr>
              <w:t xml:space="preserve"> sąlygų</w:t>
            </w:r>
            <w:r w:rsidRPr="00D75E20">
              <w:rPr>
                <w:rFonts w:ascii="Times New Roman" w:eastAsia="Calibri" w:hAnsi="Times New Roman" w:cs="Times New Roman"/>
                <w:sz w:val="20"/>
                <w:szCs w:val="20"/>
              </w:rPr>
              <w:t xml:space="preserve"> </w:t>
            </w:r>
            <w:r w:rsidR="006A0064">
              <w:rPr>
                <w:rFonts w:ascii="Times New Roman" w:eastAsia="Calibri" w:hAnsi="Times New Roman" w:cs="Times New Roman"/>
                <w:sz w:val="20"/>
                <w:szCs w:val="20"/>
              </w:rPr>
              <w:t>5</w:t>
            </w:r>
            <w:r w:rsidRPr="00D75E20">
              <w:rPr>
                <w:rFonts w:ascii="Times New Roman" w:eastAsia="Calibri" w:hAnsi="Times New Roman" w:cs="Times New Roman"/>
                <w:sz w:val="20"/>
                <w:szCs w:val="20"/>
              </w:rPr>
              <w:t xml:space="preserve"> priedas</w:t>
            </w:r>
            <w:r w:rsidRPr="00D75E20">
              <w:rPr>
                <w:rFonts w:ascii="Times New Roman" w:hAnsi="Times New Roman" w:cs="Times New Roman"/>
                <w:bCs/>
                <w:iCs/>
                <w:sz w:val="20"/>
                <w:szCs w:val="20"/>
              </w:rPr>
              <w:t>).</w:t>
            </w:r>
            <w:r w:rsidRPr="00D75E20">
              <w:rPr>
                <w:rFonts w:ascii="Times New Roman" w:hAnsi="Times New Roman" w:cs="Times New Roman"/>
                <w:bCs/>
                <w:sz w:val="20"/>
                <w:szCs w:val="20"/>
              </w:rPr>
              <w:t xml:space="preserve"> </w:t>
            </w:r>
          </w:p>
          <w:p w14:paraId="46E2132B" w14:textId="77777777" w:rsidR="0027784B" w:rsidRPr="00D75E20" w:rsidRDefault="0027784B" w:rsidP="00395972">
            <w:pPr>
              <w:pStyle w:val="Betarp"/>
              <w:tabs>
                <w:tab w:val="left" w:pos="331"/>
              </w:tabs>
              <w:ind w:left="32" w:hanging="32"/>
              <w:rPr>
                <w:rFonts w:ascii="Times New Roman" w:hAnsi="Times New Roman" w:cs="Times New Roman"/>
                <w:bCs/>
                <w:sz w:val="20"/>
                <w:szCs w:val="20"/>
              </w:rPr>
            </w:pPr>
            <w:r w:rsidRPr="00D75E20">
              <w:rPr>
                <w:rFonts w:ascii="Times New Roman" w:hAnsi="Times New Roman" w:cs="Times New Roman"/>
                <w:bCs/>
                <w:sz w:val="20"/>
                <w:szCs w:val="20"/>
              </w:rPr>
              <w:t>*Atskirą EBVPD pildo:</w:t>
            </w:r>
          </w:p>
          <w:p w14:paraId="6A063FF2" w14:textId="77777777" w:rsidR="0027784B" w:rsidRPr="00D75E20" w:rsidRDefault="0027784B" w:rsidP="00395972">
            <w:pPr>
              <w:pStyle w:val="Betarp"/>
              <w:numPr>
                <w:ilvl w:val="0"/>
                <w:numId w:val="31"/>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tiekėjas;</w:t>
            </w:r>
          </w:p>
          <w:p w14:paraId="0CD01344" w14:textId="77777777" w:rsidR="0027784B" w:rsidRPr="00D75E20" w:rsidRDefault="0027784B" w:rsidP="00395972">
            <w:pPr>
              <w:pStyle w:val="Betarp"/>
              <w:numPr>
                <w:ilvl w:val="0"/>
                <w:numId w:val="31"/>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kiekvienas tiekėjų grupės narys (jeigu pasiūlymą teikia tiekėjų grupė);</w:t>
            </w:r>
          </w:p>
          <w:p w14:paraId="257FBDD8" w14:textId="77777777" w:rsidR="0027784B" w:rsidRPr="00D75E20" w:rsidRDefault="0027784B" w:rsidP="00395972">
            <w:pPr>
              <w:spacing w:after="0" w:line="240" w:lineRule="auto"/>
              <w:rPr>
                <w:rFonts w:ascii="Times New Roman" w:eastAsia="Times New Roman" w:hAnsi="Times New Roman" w:cs="Times New Roman"/>
                <w:color w:val="000000"/>
                <w:sz w:val="20"/>
                <w:szCs w:val="20"/>
              </w:rPr>
            </w:pPr>
            <w:r w:rsidRPr="00D75E20">
              <w:rPr>
                <w:rFonts w:ascii="Times New Roman" w:hAnsi="Times New Roman" w:cs="Times New Roman"/>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30A2CC67" w14:textId="77777777" w:rsidR="0027784B" w:rsidRPr="00E824E8" w:rsidRDefault="0027784B" w:rsidP="00092D2F">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0886973" w14:textId="77777777" w:rsidR="0027784B" w:rsidRPr="00E824E8" w:rsidRDefault="0027784B" w:rsidP="00092D2F">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3C425F68" w14:textId="77777777" w:rsidR="0027784B" w:rsidRPr="00E824E8" w:rsidRDefault="0027784B" w:rsidP="00092D2F">
            <w:pPr>
              <w:spacing w:after="0" w:line="240" w:lineRule="auto"/>
              <w:jc w:val="center"/>
              <w:rPr>
                <w:rFonts w:ascii="Times New Roman" w:eastAsia="Times New Roman" w:hAnsi="Times New Roman" w:cs="Times New Roman"/>
                <w:color w:val="000000"/>
                <w:sz w:val="24"/>
                <w:szCs w:val="24"/>
              </w:rPr>
            </w:pPr>
          </w:p>
        </w:tc>
      </w:tr>
      <w:tr w:rsidR="006A0064" w:rsidRPr="00E824E8" w14:paraId="49D9F61D" w14:textId="77777777" w:rsidTr="00C61897">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1CD0A22A" w14:textId="2B542FFE" w:rsidR="006A0064" w:rsidRPr="00C437DB" w:rsidRDefault="006A0064" w:rsidP="006A0064">
            <w:pPr>
              <w:pStyle w:val="Sraopastraipa"/>
              <w:spacing w:after="0" w:line="240" w:lineRule="auto"/>
              <w:ind w:hanging="720"/>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5.</w:t>
            </w:r>
          </w:p>
        </w:tc>
        <w:tc>
          <w:tcPr>
            <w:tcW w:w="3118" w:type="dxa"/>
            <w:tcBorders>
              <w:top w:val="single" w:sz="4" w:space="0" w:color="auto"/>
              <w:left w:val="nil"/>
              <w:bottom w:val="single" w:sz="4" w:space="0" w:color="auto"/>
              <w:right w:val="single" w:sz="4" w:space="0" w:color="auto"/>
            </w:tcBorders>
            <w:shd w:val="clear" w:color="auto" w:fill="auto"/>
          </w:tcPr>
          <w:p w14:paraId="0AE9F8CE" w14:textId="57C1FDF0" w:rsidR="006A0064" w:rsidRPr="00D75E20" w:rsidRDefault="006A0064" w:rsidP="006A0064">
            <w:pPr>
              <w:spacing w:line="240" w:lineRule="auto"/>
              <w:rPr>
                <w:rFonts w:ascii="Times New Roman" w:hAnsi="Times New Roman" w:cs="Times New Roman"/>
                <w:bCs/>
                <w:iCs/>
                <w:sz w:val="20"/>
                <w:szCs w:val="20"/>
              </w:rPr>
            </w:pPr>
            <w:r w:rsidRPr="00D75E20">
              <w:rPr>
                <w:rFonts w:ascii="Times New Roman" w:eastAsia="Times New Roman" w:hAnsi="Times New Roman" w:cs="Times New Roman"/>
                <w:color w:val="000000"/>
                <w:sz w:val="20"/>
                <w:szCs w:val="20"/>
              </w:rPr>
              <w:t>Užpildyta tiekėjo deklaracija</w:t>
            </w:r>
            <w:r w:rsidRPr="00D75E20">
              <w:rPr>
                <w:rFonts w:ascii="Times New Roman" w:eastAsia="Times New Roman" w:hAnsi="Times New Roman" w:cs="Times New Roman"/>
                <w:b/>
                <w:bCs/>
                <w:color w:val="000000"/>
                <w:sz w:val="20"/>
                <w:szCs w:val="20"/>
              </w:rPr>
              <w:t xml:space="preserve"> </w:t>
            </w:r>
            <w:r w:rsidRPr="00D75E20">
              <w:rPr>
                <w:rFonts w:ascii="Times New Roman" w:eastAsia="Times New Roman" w:hAnsi="Times New Roman" w:cs="Times New Roman"/>
                <w:color w:val="000000"/>
                <w:sz w:val="20"/>
                <w:szCs w:val="20"/>
              </w:rPr>
              <w:t xml:space="preserve">(specialiųjų pirkimo sąlygų </w:t>
            </w:r>
            <w:r>
              <w:rPr>
                <w:rFonts w:ascii="Times New Roman" w:eastAsia="Times New Roman" w:hAnsi="Times New Roman" w:cs="Times New Roman"/>
                <w:color w:val="000000"/>
                <w:sz w:val="20"/>
                <w:szCs w:val="20"/>
              </w:rPr>
              <w:t>8 ir/ar 9</w:t>
            </w:r>
            <w:r w:rsidRPr="00D75E20">
              <w:rPr>
                <w:rFonts w:ascii="Times New Roman" w:eastAsia="Times New Roman" w:hAnsi="Times New Roman" w:cs="Times New Roman"/>
                <w:color w:val="000000"/>
                <w:sz w:val="20"/>
                <w:szCs w:val="20"/>
              </w:rPr>
              <w:t xml:space="preserve"> prieda</w:t>
            </w:r>
            <w:r>
              <w:rPr>
                <w:rFonts w:ascii="Times New Roman" w:eastAsia="Times New Roman" w:hAnsi="Times New Roman" w:cs="Times New Roman"/>
                <w:color w:val="000000"/>
                <w:sz w:val="20"/>
                <w:szCs w:val="20"/>
              </w:rPr>
              <w:t>i</w:t>
            </w:r>
            <w:r w:rsidRPr="00D75E20">
              <w:rPr>
                <w:rFonts w:ascii="Times New Roman" w:eastAsia="Times New Roman" w:hAnsi="Times New Roman" w:cs="Times New Roman"/>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tcPr>
          <w:p w14:paraId="4CFABE9E" w14:textId="77777777" w:rsidR="006A0064" w:rsidRPr="00E824E8" w:rsidRDefault="006A0064" w:rsidP="006A0064">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4A6F8DB0" w14:textId="77777777" w:rsidR="006A0064" w:rsidRPr="00E824E8" w:rsidRDefault="006A0064" w:rsidP="006A0064">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349B6E0F" w14:textId="77777777" w:rsidR="006A0064" w:rsidRPr="00E824E8" w:rsidRDefault="006A0064" w:rsidP="006A0064">
            <w:pPr>
              <w:spacing w:after="0" w:line="240" w:lineRule="auto"/>
              <w:jc w:val="center"/>
              <w:rPr>
                <w:rFonts w:ascii="Times New Roman" w:eastAsia="Times New Roman" w:hAnsi="Times New Roman" w:cs="Times New Roman"/>
                <w:color w:val="000000"/>
                <w:sz w:val="24"/>
                <w:szCs w:val="24"/>
              </w:rPr>
            </w:pPr>
          </w:p>
        </w:tc>
      </w:tr>
      <w:tr w:rsidR="006A0064" w:rsidRPr="00E824E8" w14:paraId="71DB1E6F" w14:textId="77777777" w:rsidTr="00C61897">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7F3EDD60" w14:textId="543E6A61" w:rsidR="006A0064" w:rsidRPr="00C437DB" w:rsidRDefault="006A0064" w:rsidP="006A0064">
            <w:pPr>
              <w:pStyle w:val="Sraopastraipa"/>
              <w:spacing w:after="0" w:line="240" w:lineRule="auto"/>
              <w:ind w:hanging="72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118" w:type="dxa"/>
            <w:tcBorders>
              <w:top w:val="single" w:sz="4" w:space="0" w:color="auto"/>
              <w:left w:val="nil"/>
              <w:bottom w:val="single" w:sz="4" w:space="0" w:color="auto"/>
              <w:right w:val="single" w:sz="4" w:space="0" w:color="auto"/>
            </w:tcBorders>
            <w:shd w:val="clear" w:color="auto" w:fill="auto"/>
          </w:tcPr>
          <w:p w14:paraId="29BFB3CC" w14:textId="594F7CD8" w:rsidR="006A0064" w:rsidRPr="006A0064" w:rsidRDefault="006A0064" w:rsidP="006A0064">
            <w:pPr>
              <w:spacing w:line="240" w:lineRule="auto"/>
              <w:rPr>
                <w:rFonts w:ascii="Times New Roman" w:eastAsia="Times New Roman" w:hAnsi="Times New Roman" w:cs="Times New Roman"/>
                <w:color w:val="000000"/>
                <w:sz w:val="20"/>
                <w:szCs w:val="20"/>
              </w:rPr>
            </w:pPr>
            <w:r w:rsidRPr="006A0064">
              <w:rPr>
                <w:rFonts w:ascii="Times New Roman" w:hAnsi="Times New Roman" w:cs="Times New Roman"/>
                <w:sz w:val="20"/>
                <w:szCs w:val="20"/>
              </w:rPr>
              <w:t xml:space="preserve">Pasiūlymo garantija </w:t>
            </w:r>
            <w:r>
              <w:rPr>
                <w:rFonts w:ascii="Times New Roman" w:hAnsi="Times New Roman" w:cs="Times New Roman"/>
                <w:sz w:val="20"/>
                <w:szCs w:val="20"/>
              </w:rPr>
              <w:t xml:space="preserve">arba </w:t>
            </w:r>
            <w:r w:rsidRPr="006A0064">
              <w:rPr>
                <w:rFonts w:ascii="Times New Roman" w:hAnsi="Times New Roman" w:cs="Times New Roman"/>
                <w:sz w:val="20"/>
                <w:szCs w:val="20"/>
              </w:rPr>
              <w:t>Pasiūlymo laidavimo draudimo rašt</w:t>
            </w:r>
            <w:r>
              <w:rPr>
                <w:rFonts w:ascii="Times New Roman" w:hAnsi="Times New Roman" w:cs="Times New Roman"/>
                <w:sz w:val="20"/>
                <w:szCs w:val="20"/>
              </w:rPr>
              <w:t>as</w:t>
            </w:r>
            <w:r w:rsidR="005D7A08">
              <w:rPr>
                <w:rFonts w:ascii="Times New Roman" w:hAnsi="Times New Roman" w:cs="Times New Roman"/>
                <w:sz w:val="20"/>
                <w:szCs w:val="20"/>
              </w:rPr>
              <w:t xml:space="preserve"> (specialiųjų pirkimo 11 prieda</w:t>
            </w:r>
            <w:r w:rsidR="00AE3AA7">
              <w:rPr>
                <w:rFonts w:ascii="Times New Roman" w:hAnsi="Times New Roman" w:cs="Times New Roman"/>
                <w:sz w:val="20"/>
                <w:szCs w:val="20"/>
              </w:rPr>
              <w:t>s</w:t>
            </w:r>
            <w:r w:rsidR="005D7A08">
              <w:rPr>
                <w:rFonts w:ascii="Times New Roman" w:hAnsi="Times New Roman" w:cs="Times New Roman"/>
                <w:sz w:val="20"/>
                <w:szCs w:val="20"/>
              </w:rPr>
              <w:t>)</w:t>
            </w:r>
          </w:p>
        </w:tc>
        <w:tc>
          <w:tcPr>
            <w:tcW w:w="1575" w:type="dxa"/>
            <w:tcBorders>
              <w:top w:val="nil"/>
              <w:left w:val="nil"/>
              <w:bottom w:val="single" w:sz="4" w:space="0" w:color="auto"/>
              <w:right w:val="single" w:sz="4" w:space="0" w:color="auto"/>
            </w:tcBorders>
            <w:shd w:val="clear" w:color="auto" w:fill="auto"/>
            <w:noWrap/>
            <w:vAlign w:val="bottom"/>
          </w:tcPr>
          <w:p w14:paraId="3A615FC4" w14:textId="77777777" w:rsidR="006A0064" w:rsidRPr="00E824E8" w:rsidRDefault="006A0064" w:rsidP="006A0064">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44A3C70F" w14:textId="77777777" w:rsidR="006A0064" w:rsidRPr="00E824E8" w:rsidRDefault="006A0064" w:rsidP="006A0064">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A1850A8" w14:textId="77777777" w:rsidR="006A0064" w:rsidRPr="00E824E8" w:rsidRDefault="006A0064" w:rsidP="006A0064">
            <w:pPr>
              <w:spacing w:after="0" w:line="240" w:lineRule="auto"/>
              <w:jc w:val="center"/>
              <w:rPr>
                <w:rFonts w:ascii="Times New Roman" w:eastAsia="Times New Roman" w:hAnsi="Times New Roman" w:cs="Times New Roman"/>
                <w:color w:val="000000"/>
                <w:sz w:val="24"/>
                <w:szCs w:val="24"/>
              </w:rPr>
            </w:pPr>
          </w:p>
        </w:tc>
      </w:tr>
      <w:tr w:rsidR="005D7A08" w:rsidRPr="00E824E8" w14:paraId="2DE7CD4E" w14:textId="77777777" w:rsidTr="00C61897">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20E9B932" w14:textId="63618DEF" w:rsidR="005D7A08" w:rsidRPr="005D7A08" w:rsidRDefault="005D7A08" w:rsidP="00AE3AA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118" w:type="dxa"/>
            <w:tcBorders>
              <w:top w:val="single" w:sz="4" w:space="0" w:color="auto"/>
              <w:left w:val="nil"/>
              <w:bottom w:val="single" w:sz="4" w:space="0" w:color="auto"/>
              <w:right w:val="single" w:sz="4" w:space="0" w:color="auto"/>
            </w:tcBorders>
            <w:shd w:val="clear" w:color="auto" w:fill="auto"/>
          </w:tcPr>
          <w:p w14:paraId="417263F1" w14:textId="7CF267A3" w:rsidR="005D7A08" w:rsidRPr="00AE3AA7" w:rsidRDefault="005D7A08" w:rsidP="006A0064">
            <w:pPr>
              <w:spacing w:line="240" w:lineRule="auto"/>
              <w:rPr>
                <w:rFonts w:ascii="Times New Roman" w:hAnsi="Times New Roman" w:cs="Times New Roman"/>
                <w:sz w:val="20"/>
                <w:szCs w:val="20"/>
              </w:rPr>
            </w:pPr>
            <w:r w:rsidRPr="00AE3AA7">
              <w:rPr>
                <w:rFonts w:ascii="Times New Roman" w:hAnsi="Times New Roman" w:cs="Times New Roman"/>
                <w:sz w:val="20"/>
                <w:szCs w:val="20"/>
              </w:rPr>
              <w:t>Deklaracija dėl tiekėjo atsakingų asmenų (specialiųjų pirkimo sąlygų 12 priedas</w:t>
            </w:r>
            <w:r w:rsidR="00AE3AA7">
              <w:rPr>
                <w:rFonts w:ascii="Times New Roman" w:hAnsi="Times New Roman" w:cs="Times New Roman"/>
                <w:sz w:val="20"/>
                <w:szCs w:val="20"/>
              </w:rPr>
              <w:t>)</w:t>
            </w:r>
          </w:p>
        </w:tc>
        <w:tc>
          <w:tcPr>
            <w:tcW w:w="1575" w:type="dxa"/>
            <w:tcBorders>
              <w:top w:val="nil"/>
              <w:left w:val="nil"/>
              <w:bottom w:val="single" w:sz="4" w:space="0" w:color="auto"/>
              <w:right w:val="single" w:sz="4" w:space="0" w:color="auto"/>
            </w:tcBorders>
            <w:shd w:val="clear" w:color="auto" w:fill="auto"/>
            <w:noWrap/>
            <w:vAlign w:val="bottom"/>
          </w:tcPr>
          <w:p w14:paraId="5C70F7E7" w14:textId="77777777" w:rsidR="005D7A08" w:rsidRPr="00E824E8" w:rsidRDefault="005D7A08" w:rsidP="006A0064">
            <w:pPr>
              <w:spacing w:after="0" w:line="240" w:lineRule="auto"/>
              <w:rPr>
                <w:rFonts w:ascii="Times New Roman" w:eastAsia="Times New Roman" w:hAnsi="Times New Roman" w:cs="Times New Roman"/>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4E35393" w14:textId="77777777" w:rsidR="005D7A08" w:rsidRPr="00E824E8" w:rsidRDefault="005D7A08" w:rsidP="006A0064">
            <w:pPr>
              <w:spacing w:after="0" w:line="240" w:lineRule="auto"/>
              <w:jc w:val="both"/>
              <w:rPr>
                <w:rFonts w:ascii="Times New Roman" w:eastAsia="Times New Roman" w:hAnsi="Times New Roman" w:cs="Times New Roman"/>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00A1581" w14:textId="77777777" w:rsidR="005D7A08" w:rsidRPr="00E824E8" w:rsidRDefault="005D7A08" w:rsidP="006A0064">
            <w:pPr>
              <w:spacing w:after="0" w:line="240" w:lineRule="auto"/>
              <w:jc w:val="center"/>
              <w:rPr>
                <w:rFonts w:ascii="Times New Roman" w:eastAsia="Times New Roman" w:hAnsi="Times New Roman" w:cs="Times New Roman"/>
                <w:color w:val="000000"/>
                <w:sz w:val="24"/>
                <w:szCs w:val="24"/>
              </w:rPr>
            </w:pPr>
          </w:p>
        </w:tc>
      </w:tr>
    </w:tbl>
    <w:p w14:paraId="0DD7BCDA" w14:textId="77777777" w:rsidR="0027784B" w:rsidRDefault="0027784B" w:rsidP="0027784B">
      <w:pPr>
        <w:spacing w:after="0" w:line="240" w:lineRule="auto"/>
        <w:jc w:val="both"/>
        <w:rPr>
          <w:rFonts w:ascii="Times New Roman" w:hAnsi="Times New Roman" w:cs="Times New Roman"/>
          <w:b/>
          <w:bCs/>
        </w:rPr>
      </w:pPr>
    </w:p>
    <w:p w14:paraId="28749E9C" w14:textId="77777777" w:rsidR="0027784B" w:rsidRPr="001F1DD0" w:rsidRDefault="0027784B" w:rsidP="0027784B">
      <w:pPr>
        <w:spacing w:after="0" w:line="240" w:lineRule="auto"/>
        <w:jc w:val="both"/>
        <w:rPr>
          <w:rFonts w:ascii="Times New Roman" w:hAnsi="Times New Roman" w:cs="Times New Roman"/>
          <w:b/>
          <w:bCs/>
        </w:rPr>
      </w:pPr>
      <w:r w:rsidRPr="001F1DD0">
        <w:rPr>
          <w:rFonts w:ascii="Times New Roman" w:hAnsi="Times New Roman" w:cs="Times New Roman"/>
          <w:b/>
          <w:bCs/>
        </w:rPr>
        <w:t>Pasirašydamas šį pasiūlymą, tvirtintu, kad:</w:t>
      </w:r>
    </w:p>
    <w:p w14:paraId="1CF58EFB" w14:textId="77777777" w:rsidR="0027784B" w:rsidRPr="001F1DD0" w:rsidRDefault="0027784B" w:rsidP="0027784B">
      <w:pPr>
        <w:pStyle w:val="Sraopastraipa"/>
        <w:numPr>
          <w:ilvl w:val="0"/>
          <w:numId w:val="32"/>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7AF187" w14:textId="77777777" w:rsidR="0027784B" w:rsidRPr="001F1DD0" w:rsidRDefault="0027784B" w:rsidP="0027784B">
      <w:pPr>
        <w:pStyle w:val="Sraopastraipa"/>
        <w:numPr>
          <w:ilvl w:val="0"/>
          <w:numId w:val="32"/>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sutinku su pirkimo dokumentuose nustatytomis sąlygomis ir procedūromis,</w:t>
      </w:r>
    </w:p>
    <w:p w14:paraId="6E908050" w14:textId="77777777" w:rsidR="0027784B" w:rsidRPr="001F1DD0" w:rsidRDefault="0027784B" w:rsidP="0027784B">
      <w:pPr>
        <w:pStyle w:val="Sraopastraipa"/>
        <w:numPr>
          <w:ilvl w:val="0"/>
          <w:numId w:val="32"/>
        </w:numPr>
        <w:tabs>
          <w:tab w:val="left" w:pos="851"/>
        </w:tabs>
        <w:spacing w:after="0" w:line="240" w:lineRule="auto"/>
        <w:ind w:left="0" w:firstLine="567"/>
        <w:jc w:val="both"/>
        <w:rPr>
          <w:rFonts w:ascii="Times New Roman" w:hAnsi="Times New Roman" w:cs="Times New Roman"/>
        </w:rPr>
      </w:pPr>
      <w:r w:rsidRPr="001F1DD0">
        <w:rPr>
          <w:rFonts w:ascii="Times New Roman" w:eastAsia="Calibri" w:hAnsi="Times New Roman" w:cs="Times New Roman"/>
        </w:rPr>
        <w:t>pasiūlymo dokumentuose pateikti duomenys ir informacija yra teisinga ir apima viską, ko reikia tinkamam sutarties įvykdymui;</w:t>
      </w:r>
    </w:p>
    <w:p w14:paraId="389766B6" w14:textId="77777777" w:rsidR="0027784B" w:rsidRPr="001F1DD0" w:rsidRDefault="0027784B" w:rsidP="0027784B">
      <w:pPr>
        <w:pStyle w:val="Sraopastraipa"/>
        <w:numPr>
          <w:ilvl w:val="0"/>
          <w:numId w:val="32"/>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pasiūlymas galioja specialiųjų pirkimo sąlygų 1 priede „Terminai“ atitinkamame punkte nurodytą terminą.</w:t>
      </w:r>
    </w:p>
    <w:p w14:paraId="234C3274" w14:textId="77777777" w:rsidR="0027784B" w:rsidRDefault="0027784B" w:rsidP="0027784B">
      <w:pPr>
        <w:spacing w:after="0" w:line="240" w:lineRule="auto"/>
        <w:rPr>
          <w:rFonts w:ascii="Times New Roman" w:hAnsi="Times New Roman" w:cs="Times New Roman"/>
        </w:rPr>
      </w:pPr>
    </w:p>
    <w:p w14:paraId="3D3859EB" w14:textId="77777777" w:rsidR="0027784B" w:rsidRDefault="0027784B" w:rsidP="0027784B">
      <w:pPr>
        <w:spacing w:after="0" w:line="240" w:lineRule="auto"/>
        <w:rPr>
          <w:rFonts w:ascii="Times New Roman" w:hAnsi="Times New Roman" w:cs="Times New Roman"/>
        </w:rPr>
      </w:pPr>
    </w:p>
    <w:p w14:paraId="35DE54AE" w14:textId="77777777" w:rsidR="0027784B" w:rsidRPr="001F1DD0" w:rsidRDefault="0027784B" w:rsidP="0027784B">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7784B" w:rsidRPr="001F1DD0" w14:paraId="42AD3F60" w14:textId="77777777" w:rsidTr="00092D2F">
        <w:trPr>
          <w:trHeight w:val="186"/>
        </w:trPr>
        <w:tc>
          <w:tcPr>
            <w:tcW w:w="3870" w:type="dxa"/>
            <w:tcBorders>
              <w:top w:val="single" w:sz="4" w:space="0" w:color="auto"/>
              <w:left w:val="nil"/>
              <w:bottom w:val="nil"/>
              <w:right w:val="nil"/>
            </w:tcBorders>
          </w:tcPr>
          <w:p w14:paraId="2D63558E" w14:textId="77777777" w:rsidR="0027784B" w:rsidRPr="001F1DD0" w:rsidRDefault="0027784B" w:rsidP="00092D2F">
            <w:pPr>
              <w:spacing w:after="0" w:line="240" w:lineRule="auto"/>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6D5E0DB" w14:textId="77777777" w:rsidR="0027784B" w:rsidRPr="001F1DD0" w:rsidRDefault="0027784B" w:rsidP="00092D2F">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6201B35" w14:textId="77777777" w:rsidR="0027784B" w:rsidRPr="001F1DD0" w:rsidRDefault="0027784B" w:rsidP="00092D2F">
            <w:pPr>
              <w:spacing w:after="0" w:line="240" w:lineRule="auto"/>
              <w:jc w:val="center"/>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8C09E70" w14:textId="77777777" w:rsidR="0027784B" w:rsidRPr="001F1DD0" w:rsidRDefault="0027784B" w:rsidP="00092D2F">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108B14E5" w14:textId="77777777" w:rsidR="0027784B" w:rsidRPr="001F1DD0" w:rsidRDefault="0027784B" w:rsidP="00092D2F">
            <w:pPr>
              <w:spacing w:after="0" w:line="240" w:lineRule="auto"/>
              <w:jc w:val="right"/>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(Vardas, pavardė)</w:t>
            </w:r>
          </w:p>
        </w:tc>
      </w:tr>
    </w:tbl>
    <w:p w14:paraId="1778E01F" w14:textId="77777777" w:rsidR="006A0064" w:rsidRDefault="006A0064" w:rsidP="002C6FDD">
      <w:pPr>
        <w:jc w:val="center"/>
        <w:rPr>
          <w:rFonts w:cstheme="minorHAnsi"/>
        </w:rPr>
      </w:pPr>
    </w:p>
    <w:p w14:paraId="00EA48B0" w14:textId="1627FF46" w:rsidR="002C6FDD" w:rsidRDefault="002C6FDD" w:rsidP="002C6FDD">
      <w:pPr>
        <w:jc w:val="center"/>
        <w:rPr>
          <w:rFonts w:cstheme="minorHAnsi"/>
          <w:color w:val="7030A0"/>
        </w:rPr>
      </w:pPr>
      <w:r w:rsidRPr="00F0499F">
        <w:rPr>
          <w:rFonts w:cstheme="minorHAnsi"/>
        </w:rPr>
        <w:t>__________</w:t>
      </w:r>
    </w:p>
    <w:p w14:paraId="36F33771" w14:textId="77777777" w:rsidR="002C6FDD" w:rsidRDefault="002C6FDD" w:rsidP="002C6FDD">
      <w:pPr>
        <w:rPr>
          <w:rFonts w:cstheme="minorHAnsi"/>
          <w:color w:val="7030A0"/>
        </w:rPr>
      </w:pPr>
      <w:r>
        <w:rPr>
          <w:rFonts w:cstheme="minorHAnsi"/>
          <w:color w:val="7030A0"/>
        </w:rPr>
        <w:br w:type="page"/>
      </w:r>
    </w:p>
    <w:p w14:paraId="1F2D945D" w14:textId="77777777" w:rsidR="002C6FDD" w:rsidRPr="00F0499F" w:rsidRDefault="002C6FDD" w:rsidP="002C6FD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9078740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32A16623" w14:textId="77777777" w:rsidR="002C6FDD" w:rsidRPr="00F0499F" w:rsidRDefault="002C6FDD" w:rsidP="002C6FDD">
      <w:pPr>
        <w:jc w:val="center"/>
        <w:rPr>
          <w:b/>
          <w:szCs w:val="24"/>
        </w:rPr>
      </w:pPr>
    </w:p>
    <w:p w14:paraId="76640D55" w14:textId="08002F2D" w:rsidR="00970617" w:rsidRPr="001F1DD0" w:rsidRDefault="00970617" w:rsidP="00970617">
      <w:pPr>
        <w:pStyle w:val="Paantrat"/>
        <w:jc w:val="center"/>
        <w:rPr>
          <w:rFonts w:ascii="Times New Roman" w:hAnsi="Times New Roman" w:cs="Times New Roman"/>
          <w:bCs/>
          <w:smallCaps/>
          <w:sz w:val="22"/>
          <w:szCs w:val="22"/>
        </w:rPr>
      </w:pPr>
      <w:r w:rsidRPr="001F1DD0">
        <w:rPr>
          <w:rFonts w:ascii="Times New Roman" w:hAnsi="Times New Roman" w:cs="Times New Roman"/>
        </w:rPr>
        <w:t xml:space="preserve">PASIŪLYMŲ VERTINIMO KRITERIJAI </w:t>
      </w:r>
      <w:r>
        <w:rPr>
          <w:rFonts w:ascii="Times New Roman" w:hAnsi="Times New Roman" w:cs="Times New Roman"/>
        </w:rPr>
        <w:t>IR</w:t>
      </w:r>
      <w:r w:rsidRPr="001F1DD0">
        <w:rPr>
          <w:rFonts w:ascii="Times New Roman" w:hAnsi="Times New Roman" w:cs="Times New Roman"/>
        </w:rPr>
        <w:t xml:space="preserve"> S</w:t>
      </w:r>
      <w:r>
        <w:rPr>
          <w:rFonts w:ascii="Times New Roman" w:hAnsi="Times New Roman" w:cs="Times New Roman"/>
        </w:rPr>
        <w:t>ĄLYGOS</w:t>
      </w:r>
    </w:p>
    <w:p w14:paraId="77605F00" w14:textId="77777777" w:rsidR="00970617" w:rsidRPr="001F1DD0" w:rsidRDefault="00970617" w:rsidP="00970617">
      <w:pPr>
        <w:pStyle w:val="Sraopastraipa"/>
        <w:numPr>
          <w:ilvl w:val="0"/>
          <w:numId w:val="33"/>
        </w:numPr>
        <w:tabs>
          <w:tab w:val="left" w:pos="851"/>
          <w:tab w:val="left" w:pos="1276"/>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Perkančioji organizacija ekonomiškai naudingiausią pasiūlymą išrenka pagal </w:t>
      </w:r>
      <w:r w:rsidRPr="001F1DD0">
        <w:rPr>
          <w:rFonts w:ascii="Times New Roman" w:hAnsi="Times New Roman" w:cs="Times New Roman"/>
          <w:b/>
          <w:bCs/>
        </w:rPr>
        <w:t>kainą</w:t>
      </w:r>
      <w:r w:rsidRPr="001F1DD0">
        <w:rPr>
          <w:rFonts w:ascii="Times New Roman" w:hAnsi="Times New Roman" w:cs="Times New Roman"/>
        </w:rPr>
        <w:t>.</w:t>
      </w:r>
    </w:p>
    <w:p w14:paraId="47297D35" w14:textId="77777777" w:rsidR="00970617" w:rsidRPr="001F1DD0" w:rsidRDefault="00970617" w:rsidP="00970617">
      <w:pPr>
        <w:pStyle w:val="Sraopastraipa"/>
        <w:numPr>
          <w:ilvl w:val="0"/>
          <w:numId w:val="33"/>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B53DFC" w14:textId="77777777" w:rsidR="00970617" w:rsidRPr="001F1DD0" w:rsidRDefault="00970617" w:rsidP="00970617">
      <w:pPr>
        <w:pStyle w:val="Sraopastraipa"/>
        <w:numPr>
          <w:ilvl w:val="0"/>
          <w:numId w:val="33"/>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Perkančioji organizacija, vertindama pasiūlymus, vadovaudamasi</w:t>
      </w:r>
      <w:r w:rsidRPr="001F1DD0">
        <w:rPr>
          <w:rFonts w:ascii="Times New Roman" w:hAnsi="Times New Roman" w:cs="Times New Roman"/>
          <w:spacing w:val="2"/>
          <w:shd w:val="clear" w:color="auto" w:fill="FFFFFF"/>
        </w:rPr>
        <w:t xml:space="preserve"> VPĮ 57 straipsnio 2 dalimi,</w:t>
      </w:r>
      <w:r w:rsidRPr="001F1DD0">
        <w:rPr>
          <w:rFonts w:ascii="Times New Roman" w:hAnsi="Times New Roman" w:cs="Times New Roman"/>
        </w:rPr>
        <w:t xml:space="preserve"> </w:t>
      </w:r>
      <w:r w:rsidRPr="001F1DD0">
        <w:rPr>
          <w:rFonts w:ascii="Times New Roman" w:hAnsi="Times New Roman" w:cs="Times New Roman"/>
          <w:spacing w:val="2"/>
          <w:shd w:val="clear" w:color="auto" w:fill="FFFFFF"/>
        </w:rPr>
        <w:t>gali prašyti tiekėjo pagrįsti ir tik tam tikrus atskirus įkainius, kurie jos vertinimu yra neįprastai maži.</w:t>
      </w:r>
    </w:p>
    <w:p w14:paraId="15B6AA5F" w14:textId="77777777" w:rsidR="002C6FDD" w:rsidRPr="00210870" w:rsidRDefault="002C6FDD" w:rsidP="002C6FDD">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1BB2AB9F" w14:textId="77777777" w:rsidR="002C6FDD" w:rsidRPr="00F0499F" w:rsidRDefault="002C6FDD" w:rsidP="002C6FDD">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306EB393" w14:textId="77777777" w:rsidR="002C6FDD" w:rsidRDefault="002C6FDD" w:rsidP="002C6FDD">
      <w:pPr>
        <w:pStyle w:val="Antrat2"/>
        <w:ind w:left="5103"/>
        <w:rPr>
          <w:rFonts w:asciiTheme="minorHAnsi" w:hAnsiTheme="minorHAnsi"/>
          <w:color w:val="0070C0"/>
          <w:sz w:val="21"/>
          <w:szCs w:val="21"/>
        </w:rPr>
      </w:pPr>
      <w:bookmarkStart w:id="69" w:name="_Toc190787405"/>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69"/>
    </w:p>
    <w:p w14:paraId="21EBECD0" w14:textId="77777777" w:rsidR="002C6FDD" w:rsidRDefault="002C6FDD" w:rsidP="002C6FDD"/>
    <w:p w14:paraId="72E8BC4E" w14:textId="77777777" w:rsidR="002C6FDD" w:rsidRPr="001C45C1" w:rsidRDefault="002C6FDD" w:rsidP="00970617">
      <w:pPr>
        <w:spacing w:after="0"/>
        <w:jc w:val="center"/>
        <w:rPr>
          <w:rFonts w:cstheme="minorHAnsi"/>
        </w:rPr>
      </w:pPr>
      <w:r w:rsidRPr="001C45C1">
        <w:rPr>
          <w:rFonts w:cstheme="minorHAnsi"/>
        </w:rPr>
        <w:t>Herbas arba prekių ženklas</w:t>
      </w:r>
    </w:p>
    <w:p w14:paraId="658CE6E2" w14:textId="77777777" w:rsidR="002C6FDD" w:rsidRPr="001C45C1" w:rsidRDefault="002C6FDD" w:rsidP="00970617">
      <w:pPr>
        <w:spacing w:after="0"/>
        <w:jc w:val="center"/>
        <w:rPr>
          <w:rFonts w:cstheme="minorHAnsi"/>
          <w:sz w:val="20"/>
          <w:szCs w:val="20"/>
        </w:rPr>
      </w:pPr>
      <w:r w:rsidRPr="001C45C1">
        <w:rPr>
          <w:rFonts w:cstheme="minorHAnsi"/>
          <w:sz w:val="20"/>
          <w:szCs w:val="20"/>
        </w:rPr>
        <w:t>(Tiekėjo pavadinimas)</w:t>
      </w:r>
    </w:p>
    <w:p w14:paraId="69825154" w14:textId="77777777" w:rsidR="002C6FDD" w:rsidRPr="001C45C1" w:rsidRDefault="002C6FDD" w:rsidP="00970617">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6EC91" w14:textId="77777777" w:rsidR="002C6FDD" w:rsidRPr="001C45C1" w:rsidRDefault="002C6FDD" w:rsidP="00970617">
      <w:pPr>
        <w:spacing w:after="0"/>
        <w:jc w:val="both"/>
        <w:rPr>
          <w:rFonts w:cstheme="minorHAnsi"/>
          <w:sz w:val="20"/>
          <w:szCs w:val="20"/>
        </w:rPr>
      </w:pPr>
    </w:p>
    <w:p w14:paraId="385E437A" w14:textId="77777777" w:rsidR="002C6FDD" w:rsidRPr="001C45C1" w:rsidRDefault="002C6FDD" w:rsidP="00970617">
      <w:pPr>
        <w:spacing w:after="0" w:line="240" w:lineRule="auto"/>
        <w:jc w:val="center"/>
        <w:rPr>
          <w:rFonts w:cstheme="minorHAnsi"/>
          <w:sz w:val="24"/>
          <w:szCs w:val="24"/>
        </w:rPr>
      </w:pPr>
      <w:r w:rsidRPr="001C45C1">
        <w:rPr>
          <w:rFonts w:cstheme="minorHAnsi"/>
        </w:rPr>
        <w:t>__________________________</w:t>
      </w:r>
    </w:p>
    <w:p w14:paraId="134F8021" w14:textId="77777777" w:rsidR="002C6FDD" w:rsidRPr="001C45C1" w:rsidRDefault="002C6FDD" w:rsidP="00970617">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BF33F89" w14:textId="77777777" w:rsidR="002C6FDD" w:rsidRPr="001C45C1" w:rsidRDefault="002C6FDD" w:rsidP="00970617">
      <w:pPr>
        <w:spacing w:after="0"/>
        <w:jc w:val="center"/>
        <w:rPr>
          <w:rFonts w:cstheme="minorHAnsi"/>
          <w:b/>
          <w:sz w:val="24"/>
          <w:szCs w:val="24"/>
        </w:rPr>
      </w:pPr>
    </w:p>
    <w:p w14:paraId="6DD96AE5" w14:textId="77777777" w:rsidR="002C6FDD" w:rsidRPr="001C45C1" w:rsidRDefault="002C6FDD" w:rsidP="00970617">
      <w:pPr>
        <w:autoSpaceDE w:val="0"/>
        <w:autoSpaceDN w:val="0"/>
        <w:adjustRightInd w:val="0"/>
        <w:spacing w:after="0"/>
        <w:jc w:val="center"/>
        <w:rPr>
          <w:rFonts w:cstheme="minorHAnsi"/>
        </w:rPr>
      </w:pPr>
      <w:r w:rsidRPr="001C45C1">
        <w:rPr>
          <w:rFonts w:cstheme="minorHAnsi"/>
          <w:b/>
          <w:bCs/>
        </w:rPr>
        <w:t>TIEKĖJO DEKLARACIJA</w:t>
      </w:r>
    </w:p>
    <w:p w14:paraId="48E6C468" w14:textId="77777777" w:rsidR="002C6FDD" w:rsidRPr="001C45C1" w:rsidRDefault="002C6FDD" w:rsidP="0097061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809B54D" w14:textId="77777777" w:rsidR="002C6FDD" w:rsidRPr="001C45C1" w:rsidRDefault="002C6FDD" w:rsidP="0097061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77D3DEB" w14:textId="77777777" w:rsidR="002C6FDD" w:rsidRPr="001C45C1" w:rsidRDefault="002C6FDD" w:rsidP="00970617">
      <w:pPr>
        <w:shd w:val="clear" w:color="auto" w:fill="FFFFFF"/>
        <w:spacing w:after="0" w:line="240" w:lineRule="auto"/>
        <w:ind w:firstLine="3969"/>
        <w:rPr>
          <w:rFonts w:cstheme="minorHAnsi"/>
          <w:bCs/>
          <w:color w:val="000000"/>
          <w:sz w:val="20"/>
          <w:szCs w:val="20"/>
        </w:rPr>
      </w:pPr>
    </w:p>
    <w:p w14:paraId="6ABD05E8" w14:textId="77777777" w:rsidR="002C6FDD" w:rsidRPr="001C45C1" w:rsidRDefault="002C6FDD" w:rsidP="00970617">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098958E" w14:textId="77777777" w:rsidR="002C6FDD" w:rsidRPr="001C45C1" w:rsidRDefault="002C6FDD" w:rsidP="0097061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8AE6797" w14:textId="77777777" w:rsidR="002C6FDD" w:rsidRPr="001C45C1" w:rsidRDefault="002C6FDD" w:rsidP="00970617">
      <w:pPr>
        <w:shd w:val="clear" w:color="auto" w:fill="FFFFFF"/>
        <w:spacing w:after="0"/>
        <w:jc w:val="center"/>
        <w:rPr>
          <w:rFonts w:cstheme="minorHAnsi"/>
          <w:bCs/>
          <w:color w:val="000000"/>
          <w:sz w:val="20"/>
          <w:szCs w:val="20"/>
        </w:rPr>
      </w:pPr>
    </w:p>
    <w:p w14:paraId="45C8E133" w14:textId="77777777" w:rsidR="002C6FDD" w:rsidRPr="001C45C1" w:rsidRDefault="002C6FDD" w:rsidP="0097061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6743718" w14:textId="77777777" w:rsidR="002C6FDD" w:rsidRPr="001C45C1" w:rsidRDefault="002C6FDD" w:rsidP="00970617">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3727E30" w14:textId="77777777" w:rsidR="002C6FDD" w:rsidRPr="001C45C1" w:rsidRDefault="002C6FDD" w:rsidP="00970617">
      <w:pPr>
        <w:snapToGrid w:val="0"/>
        <w:spacing w:after="0" w:line="240" w:lineRule="auto"/>
        <w:jc w:val="both"/>
        <w:rPr>
          <w:rFonts w:cstheme="minorHAnsi"/>
          <w:spacing w:val="-2"/>
        </w:rPr>
      </w:pPr>
    </w:p>
    <w:p w14:paraId="0A5FFBEA" w14:textId="77777777" w:rsidR="002C6FDD" w:rsidRPr="001C45C1" w:rsidRDefault="002C6FDD" w:rsidP="0097061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1F4FF8E1" w14:textId="77777777" w:rsidR="002C6FDD" w:rsidRPr="001C45C1" w:rsidRDefault="002C6FDD" w:rsidP="0097061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5A0BA468" w14:textId="77777777" w:rsidR="002C6FDD" w:rsidRDefault="002C6FDD" w:rsidP="00970617">
      <w:pPr>
        <w:snapToGrid w:val="0"/>
        <w:spacing w:after="0"/>
        <w:ind w:right="-1"/>
        <w:jc w:val="both"/>
        <w:rPr>
          <w:rFonts w:cstheme="minorHAnsi"/>
          <w:spacing w:val="-2"/>
        </w:rPr>
      </w:pPr>
    </w:p>
    <w:p w14:paraId="0BAF0D5D" w14:textId="77777777" w:rsidR="002C6FDD" w:rsidRPr="001C45C1" w:rsidRDefault="002C6FDD" w:rsidP="00970617">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5A06B9F" w14:textId="77777777" w:rsidR="002C6FDD" w:rsidRPr="00B015FC" w:rsidRDefault="002C6FDD" w:rsidP="0097061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64D8D81" w14:textId="77777777" w:rsidR="002C6FDD" w:rsidRDefault="002C6FDD" w:rsidP="00970617">
      <w:pPr>
        <w:snapToGrid w:val="0"/>
        <w:spacing w:after="0"/>
        <w:ind w:right="-1"/>
        <w:jc w:val="both"/>
        <w:rPr>
          <w:rFonts w:cstheme="minorHAnsi"/>
          <w:spacing w:val="-2"/>
        </w:rPr>
      </w:pPr>
    </w:p>
    <w:p w14:paraId="683A4010" w14:textId="77777777" w:rsidR="002C6FDD" w:rsidRPr="001C45C1" w:rsidRDefault="002C6FDD" w:rsidP="0097061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DB89A7A" w14:textId="77777777" w:rsidR="002C6FDD" w:rsidRPr="00B015FC" w:rsidRDefault="002C6FDD" w:rsidP="0097061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E0B0D0A" w14:textId="77777777" w:rsidR="002C6FDD" w:rsidRDefault="002C6FDD" w:rsidP="00970617">
      <w:pPr>
        <w:snapToGrid w:val="0"/>
        <w:spacing w:after="0"/>
        <w:ind w:right="-1"/>
        <w:jc w:val="both"/>
        <w:rPr>
          <w:rFonts w:cstheme="minorHAnsi"/>
          <w:spacing w:val="-2"/>
        </w:rPr>
      </w:pPr>
    </w:p>
    <w:p w14:paraId="190026DB" w14:textId="77777777" w:rsidR="002C6FDD" w:rsidRPr="001C45C1" w:rsidRDefault="002C6FDD" w:rsidP="0097061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5DF5A74" w14:textId="77777777" w:rsidR="002C6FDD" w:rsidRPr="00425CFB" w:rsidRDefault="002C6FDD" w:rsidP="0097061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49DE523" w14:textId="77777777" w:rsidR="002C6FDD" w:rsidRDefault="002C6FDD" w:rsidP="00970617">
      <w:pPr>
        <w:spacing w:after="0"/>
        <w:jc w:val="both"/>
        <w:rPr>
          <w:rFonts w:cstheme="minorHAnsi"/>
          <w:sz w:val="24"/>
          <w:szCs w:val="24"/>
        </w:rPr>
      </w:pPr>
    </w:p>
    <w:p w14:paraId="486C571E" w14:textId="77777777" w:rsidR="002C6FDD" w:rsidRPr="00425CFB" w:rsidRDefault="002C6FDD" w:rsidP="00970617">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F56E6D9" w14:textId="77777777" w:rsidR="002C6FDD" w:rsidRPr="00425CFB" w:rsidRDefault="002C6FDD" w:rsidP="00970617">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43E30193" w14:textId="77777777" w:rsidR="002C6FDD" w:rsidRPr="00425CFB" w:rsidRDefault="002C6FDD" w:rsidP="00970617">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C05039" w14:textId="77777777" w:rsidR="002C6FDD" w:rsidRPr="00425CFB" w:rsidRDefault="002C6FDD" w:rsidP="00970617">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539D338" w14:textId="348945B5" w:rsidR="002C6FDD" w:rsidRPr="00970617" w:rsidRDefault="002C6FDD" w:rsidP="00970617">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r>
        <w:rPr>
          <w:sz w:val="20"/>
          <w:szCs w:val="20"/>
        </w:rPr>
        <w:br w:type="page"/>
      </w:r>
    </w:p>
    <w:p w14:paraId="3668CDA8" w14:textId="77777777" w:rsidR="002C6FDD" w:rsidRDefault="002C6FDD" w:rsidP="006F7C96">
      <w:pPr>
        <w:pStyle w:val="Antrat2"/>
        <w:ind w:left="5103"/>
        <w:jc w:val="right"/>
        <w:rPr>
          <w:rFonts w:asciiTheme="minorHAnsi" w:hAnsiTheme="minorHAnsi"/>
          <w:color w:val="0070C0"/>
          <w:sz w:val="21"/>
          <w:szCs w:val="21"/>
        </w:rPr>
      </w:pPr>
      <w:bookmarkStart w:id="73" w:name="_Toc190787406"/>
      <w:r>
        <w:rPr>
          <w:rFonts w:asciiTheme="minorHAnsi" w:hAnsiTheme="minorHAnsi"/>
          <w:color w:val="0070C0"/>
          <w:sz w:val="21"/>
          <w:szCs w:val="21"/>
        </w:rPr>
        <w:lastRenderedPageBreak/>
        <w:t>Pirkimo sąlygų 9 priedas „Tiekėjo deklaracija dėl atitikties Reglamento nuostatoms fiziniam asmeniui“</w:t>
      </w:r>
      <w:bookmarkEnd w:id="73"/>
    </w:p>
    <w:p w14:paraId="6DA6765A" w14:textId="77777777" w:rsidR="002C6FDD" w:rsidRPr="00425CFB" w:rsidRDefault="002C6FDD" w:rsidP="002C6FDD">
      <w:pPr>
        <w:rPr>
          <w:sz w:val="20"/>
          <w:szCs w:val="20"/>
        </w:rPr>
      </w:pPr>
    </w:p>
    <w:p w14:paraId="2617501C" w14:textId="77777777" w:rsidR="002C6FDD" w:rsidRDefault="002C6FDD" w:rsidP="002C6FDD"/>
    <w:p w14:paraId="67690DEC" w14:textId="77777777" w:rsidR="002C6FDD" w:rsidRPr="001C45C1" w:rsidRDefault="002C6FDD" w:rsidP="002C6FDD">
      <w:pPr>
        <w:jc w:val="center"/>
        <w:rPr>
          <w:rFonts w:cstheme="minorHAnsi"/>
          <w:sz w:val="20"/>
          <w:szCs w:val="20"/>
        </w:rPr>
      </w:pPr>
      <w:r w:rsidRPr="001C45C1">
        <w:rPr>
          <w:rFonts w:cstheme="minorHAnsi"/>
          <w:sz w:val="20"/>
          <w:szCs w:val="20"/>
        </w:rPr>
        <w:t>(Tiekėjo pavadinimas)</w:t>
      </w:r>
    </w:p>
    <w:p w14:paraId="44480913" w14:textId="77777777" w:rsidR="002C6FDD" w:rsidRPr="001C45C1" w:rsidRDefault="002C6FDD" w:rsidP="002C6FDD">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A90FECA" w14:textId="77777777" w:rsidR="002C6FDD" w:rsidRPr="001C45C1" w:rsidRDefault="002C6FDD" w:rsidP="002C6FDD">
      <w:pPr>
        <w:jc w:val="both"/>
        <w:rPr>
          <w:rFonts w:cstheme="minorHAnsi"/>
          <w:sz w:val="20"/>
          <w:szCs w:val="20"/>
        </w:rPr>
      </w:pPr>
    </w:p>
    <w:p w14:paraId="478B398A" w14:textId="77777777" w:rsidR="002C6FDD" w:rsidRPr="001C45C1" w:rsidRDefault="002C6FDD" w:rsidP="002C6FDD">
      <w:pPr>
        <w:spacing w:after="0" w:line="240" w:lineRule="auto"/>
        <w:jc w:val="center"/>
        <w:rPr>
          <w:rFonts w:cstheme="minorHAnsi"/>
          <w:sz w:val="24"/>
          <w:szCs w:val="24"/>
        </w:rPr>
      </w:pPr>
      <w:r w:rsidRPr="001C45C1">
        <w:rPr>
          <w:rFonts w:cstheme="minorHAnsi"/>
        </w:rPr>
        <w:t>__________________________</w:t>
      </w:r>
    </w:p>
    <w:p w14:paraId="432B38C7" w14:textId="77777777" w:rsidR="002C6FDD" w:rsidRPr="001C45C1" w:rsidRDefault="002C6FDD" w:rsidP="002C6FD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C2DF55E" w14:textId="77777777" w:rsidR="002C6FDD" w:rsidRPr="001C45C1" w:rsidRDefault="002C6FDD" w:rsidP="002C6FDD">
      <w:pPr>
        <w:jc w:val="center"/>
        <w:rPr>
          <w:rFonts w:cstheme="minorHAnsi"/>
          <w:b/>
          <w:sz w:val="24"/>
          <w:szCs w:val="24"/>
        </w:rPr>
      </w:pPr>
    </w:p>
    <w:p w14:paraId="3A2B1780" w14:textId="77777777" w:rsidR="002C6FDD" w:rsidRPr="001C45C1" w:rsidRDefault="002C6FDD" w:rsidP="002C6FDD">
      <w:pPr>
        <w:autoSpaceDE w:val="0"/>
        <w:autoSpaceDN w:val="0"/>
        <w:adjustRightInd w:val="0"/>
        <w:jc w:val="center"/>
        <w:rPr>
          <w:rFonts w:cstheme="minorHAnsi"/>
        </w:rPr>
      </w:pPr>
      <w:r w:rsidRPr="001C45C1">
        <w:rPr>
          <w:rFonts w:cstheme="minorHAnsi"/>
          <w:b/>
          <w:bCs/>
        </w:rPr>
        <w:t>TIEKĖJO DEKLARACIJA</w:t>
      </w:r>
    </w:p>
    <w:p w14:paraId="22316930" w14:textId="77777777" w:rsidR="002C6FDD" w:rsidRPr="001C45C1" w:rsidRDefault="002C6FDD" w:rsidP="002C6FD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C9D0830" w14:textId="77777777" w:rsidR="002C6FDD" w:rsidRPr="001C45C1" w:rsidRDefault="002C6FDD" w:rsidP="002C6FD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F500AA8" w14:textId="77777777" w:rsidR="002C6FDD" w:rsidRPr="001C45C1" w:rsidRDefault="002C6FDD" w:rsidP="002C6FDD">
      <w:pPr>
        <w:shd w:val="clear" w:color="auto" w:fill="FFFFFF"/>
        <w:spacing w:after="0" w:line="240" w:lineRule="auto"/>
        <w:ind w:firstLine="3969"/>
        <w:rPr>
          <w:rFonts w:cstheme="minorHAnsi"/>
          <w:bCs/>
          <w:color w:val="000000"/>
          <w:sz w:val="20"/>
          <w:szCs w:val="20"/>
        </w:rPr>
      </w:pPr>
    </w:p>
    <w:p w14:paraId="0CB5941E" w14:textId="77777777" w:rsidR="002C6FDD" w:rsidRPr="001C45C1" w:rsidRDefault="002C6FDD" w:rsidP="002C6FD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D000882" w14:textId="77777777" w:rsidR="002C6FDD" w:rsidRPr="001C45C1" w:rsidRDefault="002C6FDD" w:rsidP="002C6FD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553333F" w14:textId="77777777" w:rsidR="002C6FDD" w:rsidRPr="001C45C1" w:rsidRDefault="002C6FDD" w:rsidP="002C6FDD">
      <w:pPr>
        <w:shd w:val="clear" w:color="auto" w:fill="FFFFFF"/>
        <w:jc w:val="center"/>
        <w:rPr>
          <w:rFonts w:cstheme="minorHAnsi"/>
          <w:bCs/>
          <w:color w:val="000000"/>
          <w:sz w:val="20"/>
          <w:szCs w:val="20"/>
        </w:rPr>
      </w:pPr>
    </w:p>
    <w:p w14:paraId="13E1F7CB" w14:textId="77777777" w:rsidR="002C6FDD" w:rsidRPr="001C45C1" w:rsidRDefault="002C6FDD" w:rsidP="002C6FD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5EEBDC9E" w14:textId="77777777" w:rsidR="002C6FDD" w:rsidRPr="001C45C1" w:rsidRDefault="002C6FDD" w:rsidP="002C6FDD">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197B8A3E" w14:textId="77777777" w:rsidR="002C6FDD" w:rsidRPr="00895F31" w:rsidRDefault="002C6FDD" w:rsidP="002C6FDD">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3733521" w14:textId="77777777" w:rsidR="002C6FDD" w:rsidRPr="00B015FC" w:rsidRDefault="002C6FDD" w:rsidP="002C6FD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5CA0D33" w14:textId="77777777" w:rsidR="002C6FDD" w:rsidRDefault="002C6FDD" w:rsidP="002C6FDD">
      <w:pPr>
        <w:snapToGrid w:val="0"/>
        <w:ind w:right="-1"/>
        <w:jc w:val="both"/>
        <w:rPr>
          <w:rFonts w:cstheme="minorHAnsi"/>
          <w:spacing w:val="-2"/>
        </w:rPr>
      </w:pPr>
    </w:p>
    <w:p w14:paraId="1369520B" w14:textId="77777777" w:rsidR="002C6FDD" w:rsidRPr="001C45C1" w:rsidRDefault="002C6FDD" w:rsidP="002C6FD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A7D34C8" w14:textId="77777777" w:rsidR="002C6FDD" w:rsidRPr="00B015FC" w:rsidRDefault="002C6FDD" w:rsidP="002C6FD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05EACC1" w14:textId="77777777" w:rsidR="002C6FDD" w:rsidRDefault="002C6FDD" w:rsidP="002C6FDD">
      <w:pPr>
        <w:snapToGrid w:val="0"/>
        <w:ind w:right="-1"/>
        <w:jc w:val="both"/>
        <w:rPr>
          <w:rFonts w:cstheme="minorHAnsi"/>
          <w:spacing w:val="-2"/>
        </w:rPr>
      </w:pPr>
    </w:p>
    <w:p w14:paraId="0B1648A0" w14:textId="77777777" w:rsidR="002C6FDD" w:rsidRPr="001C45C1" w:rsidRDefault="002C6FDD" w:rsidP="002C6FD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0ECD3CD" w14:textId="77777777" w:rsidR="002C6FDD" w:rsidRPr="00425CFB" w:rsidRDefault="002C6FDD" w:rsidP="002C6FD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88649B9" w14:textId="77777777" w:rsidR="002C6FDD" w:rsidRDefault="002C6FDD" w:rsidP="002C6FDD">
      <w:pPr>
        <w:jc w:val="both"/>
        <w:rPr>
          <w:rFonts w:cstheme="minorHAnsi"/>
          <w:sz w:val="24"/>
          <w:szCs w:val="24"/>
        </w:rPr>
      </w:pPr>
    </w:p>
    <w:p w14:paraId="62C7078F" w14:textId="77777777" w:rsidR="002C6FDD" w:rsidRPr="00425CFB" w:rsidRDefault="002C6FDD" w:rsidP="002C6FDD">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879F27D" w14:textId="77777777" w:rsidR="002C6FDD" w:rsidRPr="00425CFB" w:rsidRDefault="002C6FDD" w:rsidP="002C6FDD">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49584A59" w14:textId="77777777" w:rsidR="002C6FDD" w:rsidRPr="00425CFB" w:rsidRDefault="002C6FDD" w:rsidP="002C6FDD">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B292739" w14:textId="77777777" w:rsidR="002C6FDD" w:rsidRPr="00E957CD" w:rsidRDefault="002C6FDD" w:rsidP="002C6FD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4D2AF51" w14:textId="77777777" w:rsidR="002C6FDD" w:rsidRPr="00F0499F" w:rsidRDefault="002C6FDD" w:rsidP="006F7C96">
      <w:pPr>
        <w:pStyle w:val="Antrat2"/>
        <w:ind w:left="5103"/>
        <w:jc w:val="right"/>
        <w:rPr>
          <w:rFonts w:asciiTheme="minorHAnsi" w:hAnsiTheme="minorHAnsi"/>
          <w:color w:val="0070C0"/>
          <w:sz w:val="21"/>
          <w:szCs w:val="21"/>
        </w:rPr>
      </w:pPr>
      <w:bookmarkStart w:id="74" w:name="_Toc19078740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0"/>
      <w:bookmarkEnd w:id="71"/>
      <w:bookmarkEnd w:id="72"/>
      <w:bookmarkEnd w:id="74"/>
    </w:p>
    <w:p w14:paraId="59B11F23" w14:textId="77777777" w:rsidR="006376DC" w:rsidRPr="00EE7478" w:rsidRDefault="006376DC" w:rsidP="006376DC">
      <w:pPr>
        <w:spacing w:after="0" w:line="240" w:lineRule="auto"/>
        <w:ind w:firstLine="709"/>
        <w:jc w:val="right"/>
        <w:rPr>
          <w:rFonts w:ascii="Times New Roman" w:eastAsia="Calibri" w:hAnsi="Times New Roman" w:cs="Times New Roman"/>
          <w:b/>
          <w:sz w:val="24"/>
          <w:szCs w:val="28"/>
        </w:rPr>
      </w:pPr>
    </w:p>
    <w:p w14:paraId="224AE3A3" w14:textId="77777777" w:rsidR="00FE38E6" w:rsidRPr="00EE7478" w:rsidRDefault="00FE38E6" w:rsidP="00FE38E6">
      <w:pPr>
        <w:spacing w:after="0" w:line="240" w:lineRule="auto"/>
        <w:ind w:firstLine="709"/>
        <w:jc w:val="right"/>
        <w:rPr>
          <w:rFonts w:ascii="Times New Roman" w:eastAsia="Calibri" w:hAnsi="Times New Roman" w:cs="Times New Roman"/>
          <w:b/>
          <w:sz w:val="24"/>
          <w:szCs w:val="28"/>
        </w:rPr>
      </w:pPr>
    </w:p>
    <w:p w14:paraId="2E0BB105" w14:textId="77777777" w:rsidR="00FE38E6" w:rsidRPr="00EE7478" w:rsidRDefault="00FE38E6" w:rsidP="00FE38E6">
      <w:pPr>
        <w:spacing w:after="0" w:line="240" w:lineRule="auto"/>
        <w:ind w:firstLine="709"/>
        <w:jc w:val="center"/>
        <w:rPr>
          <w:rFonts w:ascii="Times New Roman" w:eastAsia="Calibri" w:hAnsi="Times New Roman" w:cs="Times New Roman"/>
          <w:b/>
          <w:sz w:val="24"/>
        </w:rPr>
      </w:pPr>
      <w:r w:rsidRPr="00EE7478">
        <w:rPr>
          <w:rFonts w:ascii="Times New Roman" w:eastAsia="Calibri" w:hAnsi="Times New Roman" w:cs="Times New Roman"/>
          <w:b/>
          <w:sz w:val="24"/>
          <w:szCs w:val="28"/>
        </w:rPr>
        <w:t>RANGOS SUTARTIS N</w:t>
      </w:r>
      <w:r>
        <w:rPr>
          <w:rFonts w:ascii="Times New Roman" w:eastAsia="Calibri" w:hAnsi="Times New Roman" w:cs="Times New Roman"/>
          <w:b/>
          <w:sz w:val="24"/>
          <w:szCs w:val="28"/>
        </w:rPr>
        <w:t>R</w:t>
      </w:r>
      <w:r w:rsidRPr="00EE7478">
        <w:rPr>
          <w:rFonts w:ascii="Times New Roman" w:eastAsia="Calibri" w:hAnsi="Times New Roman" w:cs="Times New Roman"/>
          <w:b/>
          <w:sz w:val="24"/>
          <w:szCs w:val="28"/>
        </w:rPr>
        <w:t>. MS-</w:t>
      </w:r>
    </w:p>
    <w:p w14:paraId="1192C743" w14:textId="77777777" w:rsidR="00FE38E6" w:rsidRDefault="00FE38E6" w:rsidP="00FE38E6">
      <w:pPr>
        <w:spacing w:after="0" w:line="240" w:lineRule="auto"/>
        <w:ind w:firstLine="709"/>
        <w:jc w:val="center"/>
        <w:rPr>
          <w:rFonts w:ascii="Times New Roman" w:eastAsia="Calibri" w:hAnsi="Times New Roman" w:cs="Times New Roman"/>
          <w:sz w:val="24"/>
        </w:rPr>
      </w:pPr>
    </w:p>
    <w:p w14:paraId="46F322E4" w14:textId="77777777" w:rsidR="00FE38E6" w:rsidRPr="00EE7478" w:rsidRDefault="00FE38E6" w:rsidP="00FE38E6">
      <w:pPr>
        <w:spacing w:after="0" w:line="240" w:lineRule="auto"/>
        <w:ind w:firstLine="709"/>
        <w:jc w:val="center"/>
        <w:rPr>
          <w:rFonts w:ascii="Times New Roman" w:eastAsia="Calibri" w:hAnsi="Times New Roman" w:cs="Times New Roman"/>
          <w:sz w:val="24"/>
          <w:szCs w:val="24"/>
        </w:rPr>
      </w:pPr>
      <w:r w:rsidRPr="00EE7478">
        <w:rPr>
          <w:rFonts w:ascii="Times New Roman" w:eastAsia="Calibri" w:hAnsi="Times New Roman" w:cs="Times New Roman"/>
          <w:sz w:val="24"/>
        </w:rPr>
        <w:t>202</w:t>
      </w:r>
      <w:r>
        <w:rPr>
          <w:rFonts w:ascii="Times New Roman" w:eastAsia="Calibri" w:hAnsi="Times New Roman" w:cs="Times New Roman"/>
          <w:sz w:val="24"/>
        </w:rPr>
        <w:t>5</w:t>
      </w:r>
      <w:r w:rsidRPr="00EE7478">
        <w:rPr>
          <w:rFonts w:ascii="Times New Roman" w:eastAsia="Calibri" w:hAnsi="Times New Roman" w:cs="Times New Roman"/>
          <w:sz w:val="24"/>
        </w:rPr>
        <w:t xml:space="preserve"> m.                                 d.</w:t>
      </w:r>
    </w:p>
    <w:p w14:paraId="788E5E97" w14:textId="77777777" w:rsidR="00FE38E6" w:rsidRPr="00EE7478" w:rsidRDefault="00FE38E6" w:rsidP="00FE38E6">
      <w:pPr>
        <w:spacing w:after="0" w:line="240" w:lineRule="auto"/>
        <w:ind w:firstLine="709"/>
        <w:jc w:val="center"/>
        <w:rPr>
          <w:rFonts w:ascii="Times New Roman" w:eastAsia="Calibri" w:hAnsi="Times New Roman" w:cs="Times New Roman"/>
          <w:sz w:val="24"/>
        </w:rPr>
      </w:pPr>
      <w:r w:rsidRPr="00EE7478">
        <w:rPr>
          <w:rFonts w:ascii="Times New Roman" w:eastAsia="Calibri" w:hAnsi="Times New Roman" w:cs="Times New Roman"/>
          <w:sz w:val="24"/>
        </w:rPr>
        <w:t>Mažeikiai</w:t>
      </w:r>
    </w:p>
    <w:p w14:paraId="08CFB7ED"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p>
    <w:p w14:paraId="23CFB652" w14:textId="77777777" w:rsidR="00FE38E6"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b/>
          <w:sz w:val="24"/>
          <w:szCs w:val="24"/>
        </w:rPr>
        <w:t>Mažeikių rajono savivaldybės administracija</w:t>
      </w:r>
      <w:r w:rsidRPr="00EE7478">
        <w:rPr>
          <w:rFonts w:ascii="Times New Roman" w:eastAsia="Calibri" w:hAnsi="Times New Roman" w:cs="Times New Roman"/>
          <w:sz w:val="24"/>
          <w:szCs w:val="24"/>
        </w:rPr>
        <w:t>, atstovaujama Administracijos direktoriaus</w:t>
      </w:r>
      <w:r>
        <w:rPr>
          <w:rFonts w:ascii="Times New Roman" w:eastAsia="Calibri" w:hAnsi="Times New Roman" w:cs="Times New Roman"/>
          <w:sz w:val="24"/>
          <w:szCs w:val="24"/>
        </w:rPr>
        <w:t xml:space="preserve"> __________________________________</w:t>
      </w:r>
      <w:r w:rsidRPr="00EE7478">
        <w:rPr>
          <w:rFonts w:ascii="Times New Roman" w:eastAsia="Calibri" w:hAnsi="Times New Roman" w:cs="Times New Roman"/>
          <w:sz w:val="24"/>
          <w:szCs w:val="24"/>
        </w:rPr>
        <w:t xml:space="preserve"> pagal Administracijos nuostatus, </w:t>
      </w:r>
      <w:r>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toliau </w:t>
      </w:r>
      <w:r>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 Užsakov</w:t>
      </w:r>
      <w:r>
        <w:rPr>
          <w:rFonts w:ascii="Times New Roman" w:eastAsia="Calibri" w:hAnsi="Times New Roman" w:cs="Times New Roman"/>
          <w:sz w:val="24"/>
          <w:szCs w:val="24"/>
        </w:rPr>
        <w:t>as)</w:t>
      </w:r>
      <w:r w:rsidRPr="00EE7478">
        <w:rPr>
          <w:rFonts w:ascii="Times New Roman" w:eastAsia="Calibri" w:hAnsi="Times New Roman" w:cs="Times New Roman"/>
          <w:sz w:val="24"/>
          <w:szCs w:val="24"/>
        </w:rPr>
        <w:t xml:space="preserve"> ir</w:t>
      </w:r>
      <w:r>
        <w:rPr>
          <w:rFonts w:ascii="Times New Roman" w:eastAsia="Calibri" w:hAnsi="Times New Roman" w:cs="Times New Roman"/>
          <w:sz w:val="24"/>
          <w:szCs w:val="24"/>
        </w:rPr>
        <w:t xml:space="preserve"> </w:t>
      </w:r>
    </w:p>
    <w:p w14:paraId="72923C9B" w14:textId="77777777" w:rsidR="00FE38E6" w:rsidRDefault="00FE38E6" w:rsidP="00FE38E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1318FD">
        <w:rPr>
          <w:rFonts w:ascii="Times New Roman" w:eastAsia="Calibri" w:hAnsi="Times New Roman" w:cs="Times New Roman"/>
          <w:sz w:val="20"/>
          <w:szCs w:val="20"/>
        </w:rPr>
        <w:t>(vardas, pavardė)</w:t>
      </w:r>
    </w:p>
    <w:p w14:paraId="6F2BF7D3" w14:textId="77777777" w:rsidR="00FE38E6" w:rsidRPr="001318FD" w:rsidRDefault="00FE38E6" w:rsidP="00FE38E6">
      <w:pPr>
        <w:spacing w:after="0" w:line="240" w:lineRule="auto"/>
        <w:jc w:val="both"/>
        <w:rPr>
          <w:rFonts w:ascii="Times New Roman" w:eastAsia="Calibri" w:hAnsi="Times New Roman" w:cs="Times New Roman"/>
          <w:sz w:val="20"/>
          <w:szCs w:val="20"/>
        </w:rPr>
      </w:pPr>
      <w:r w:rsidRPr="00EE7478">
        <w:rPr>
          <w:rFonts w:ascii="Times New Roman" w:eastAsia="Calibri" w:hAnsi="Times New Roman" w:cs="Times New Roman"/>
          <w:sz w:val="24"/>
          <w:szCs w:val="24"/>
        </w:rPr>
        <w:t>___________________</w:t>
      </w:r>
      <w:r>
        <w:rPr>
          <w:rFonts w:ascii="Times New Roman" w:eastAsia="Calibri" w:hAnsi="Times New Roman" w:cs="Times New Roman"/>
          <w:sz w:val="24"/>
          <w:szCs w:val="24"/>
        </w:rPr>
        <w:t>_______</w:t>
      </w:r>
      <w:r w:rsidRPr="00EE7478">
        <w:rPr>
          <w:rFonts w:ascii="Times New Roman" w:eastAsia="Calibri" w:hAnsi="Times New Roman" w:cs="Times New Roman"/>
          <w:sz w:val="24"/>
          <w:szCs w:val="24"/>
        </w:rPr>
        <w:t>_</w:t>
      </w:r>
      <w:r>
        <w:rPr>
          <w:rFonts w:ascii="Times New Roman" w:eastAsia="Calibri" w:hAnsi="Times New Roman" w:cs="Times New Roman"/>
          <w:sz w:val="24"/>
          <w:szCs w:val="24"/>
        </w:rPr>
        <w:t>__</w:t>
      </w:r>
      <w:r w:rsidRPr="00EE7478">
        <w:rPr>
          <w:rFonts w:ascii="Times New Roman" w:eastAsia="Calibri" w:hAnsi="Times New Roman" w:cs="Times New Roman"/>
          <w:sz w:val="24"/>
          <w:szCs w:val="24"/>
        </w:rPr>
        <w:t>_ atstovaujama  _____________</w:t>
      </w:r>
      <w:r>
        <w:rPr>
          <w:rFonts w:ascii="Times New Roman" w:eastAsia="Calibri" w:hAnsi="Times New Roman" w:cs="Times New Roman"/>
          <w:sz w:val="24"/>
          <w:szCs w:val="24"/>
        </w:rPr>
        <w:t>____</w:t>
      </w:r>
      <w:r w:rsidRPr="00EE7478">
        <w:rPr>
          <w:rFonts w:ascii="Times New Roman" w:eastAsia="Calibri" w:hAnsi="Times New Roman" w:cs="Times New Roman"/>
          <w:sz w:val="24"/>
          <w:szCs w:val="24"/>
        </w:rPr>
        <w:t xml:space="preserve">___________________,                                </w:t>
      </w:r>
    </w:p>
    <w:p w14:paraId="04CF3AB0" w14:textId="77777777" w:rsidR="00FE38E6" w:rsidRPr="00EE7478"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318FD">
        <w:rPr>
          <w:rFonts w:ascii="Times New Roman" w:eastAsia="Calibri" w:hAnsi="Times New Roman" w:cs="Times New Roman"/>
          <w:sz w:val="20"/>
          <w:szCs w:val="20"/>
        </w:rPr>
        <w:t>(įmonės pavadinimas)                                                                            (pareigos, vardas, pavardė)</w:t>
      </w:r>
    </w:p>
    <w:p w14:paraId="1D0B2E1B" w14:textId="77777777" w:rsidR="00FE38E6" w:rsidRPr="00EE7478" w:rsidRDefault="00FE38E6" w:rsidP="00FE38E6">
      <w:pPr>
        <w:spacing w:after="0" w:line="240" w:lineRule="auto"/>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pagal įmonės įstatus</w:t>
      </w:r>
      <w:r>
        <w:rPr>
          <w:rFonts w:ascii="Times New Roman" w:eastAsia="Calibri" w:hAnsi="Times New Roman" w:cs="Times New Roman"/>
          <w:sz w:val="24"/>
          <w:szCs w:val="24"/>
        </w:rPr>
        <w:t>, (</w:t>
      </w:r>
      <w:r w:rsidRPr="00EE7478">
        <w:rPr>
          <w:rFonts w:ascii="Times New Roman" w:eastAsia="Calibri" w:hAnsi="Times New Roman" w:cs="Times New Roman"/>
          <w:sz w:val="24"/>
          <w:szCs w:val="24"/>
        </w:rPr>
        <w:t xml:space="preserve">toliau </w:t>
      </w: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vadinama Rangov</w:t>
      </w:r>
      <w:r>
        <w:rPr>
          <w:rFonts w:ascii="Times New Roman" w:eastAsia="Calibri" w:hAnsi="Times New Roman" w:cs="Times New Roman"/>
          <w:sz w:val="24"/>
          <w:szCs w:val="24"/>
        </w:rPr>
        <w:t>as),</w:t>
      </w:r>
      <w:r w:rsidRPr="00EE7478">
        <w:rPr>
          <w:rFonts w:ascii="Times New Roman" w:eastAsia="Calibri" w:hAnsi="Times New Roman" w:cs="Times New Roman"/>
          <w:sz w:val="24"/>
          <w:szCs w:val="24"/>
        </w:rPr>
        <w:t xml:space="preserve"> toliau kartu sutartyje vadinamos Šalimis, o bet kuri iš jų atskirai vadinama Šalimi, sudaro šią </w:t>
      </w:r>
      <w:r w:rsidRPr="00397F81">
        <w:rPr>
          <w:rFonts w:ascii="Times New Roman" w:eastAsia="Calibri" w:hAnsi="Times New Roman" w:cs="Times New Roman"/>
          <w:bCs/>
          <w:color w:val="FF0000"/>
          <w:sz w:val="24"/>
          <w:szCs w:val="24"/>
        </w:rPr>
        <w:t xml:space="preserve"> </w:t>
      </w:r>
      <w:r w:rsidRPr="00EE7478">
        <w:rPr>
          <w:rFonts w:ascii="Times New Roman" w:eastAsia="Calibri" w:hAnsi="Times New Roman" w:cs="Times New Roman"/>
          <w:sz w:val="24"/>
          <w:szCs w:val="24"/>
        </w:rPr>
        <w:t xml:space="preserve">rangos sutartį (toliau </w:t>
      </w:r>
      <w:r>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 Sutarti</w:t>
      </w:r>
      <w:r>
        <w:rPr>
          <w:rFonts w:ascii="Times New Roman" w:eastAsia="Calibri" w:hAnsi="Times New Roman" w:cs="Times New Roman"/>
          <w:sz w:val="24"/>
          <w:szCs w:val="24"/>
        </w:rPr>
        <w:t>s</w:t>
      </w:r>
      <w:r w:rsidRPr="00EE7478">
        <w:rPr>
          <w:rFonts w:ascii="Times New Roman" w:eastAsia="Calibri" w:hAnsi="Times New Roman" w:cs="Times New Roman"/>
          <w:sz w:val="24"/>
          <w:szCs w:val="24"/>
        </w:rPr>
        <w:t>).</w:t>
      </w:r>
    </w:p>
    <w:p w14:paraId="50F4962D" w14:textId="77777777" w:rsidR="00FE38E6" w:rsidRPr="00EE7478" w:rsidRDefault="00FE38E6" w:rsidP="00FE38E6">
      <w:pPr>
        <w:spacing w:after="0" w:line="240" w:lineRule="auto"/>
        <w:ind w:left="600" w:right="-174" w:firstLine="120"/>
        <w:jc w:val="both"/>
        <w:rPr>
          <w:rFonts w:ascii="Times New Roman" w:eastAsia="Calibri" w:hAnsi="Times New Roman" w:cs="Times New Roman"/>
          <w:sz w:val="24"/>
          <w:szCs w:val="24"/>
        </w:rPr>
      </w:pPr>
    </w:p>
    <w:p w14:paraId="52322A6B" w14:textId="77777777" w:rsidR="00FE38E6" w:rsidRPr="00EE7478" w:rsidRDefault="00FE38E6" w:rsidP="00FE38E6">
      <w:pPr>
        <w:keepNext/>
        <w:spacing w:after="0" w:line="240" w:lineRule="auto"/>
        <w:ind w:right="-174" w:firstLine="709"/>
        <w:jc w:val="center"/>
        <w:outlineLvl w:val="0"/>
        <w:rPr>
          <w:rFonts w:ascii="Times New Roman" w:eastAsia="Times New Roman" w:hAnsi="Times New Roman" w:cs="Times New Roman"/>
          <w:b/>
          <w:bCs/>
          <w:sz w:val="24"/>
          <w:szCs w:val="24"/>
          <w:lang w:val="x-none" w:eastAsia="x-none"/>
        </w:rPr>
      </w:pPr>
      <w:r w:rsidRPr="00EE7478">
        <w:rPr>
          <w:rFonts w:ascii="Times New Roman" w:eastAsia="Times New Roman" w:hAnsi="Times New Roman" w:cs="Times New Roman"/>
          <w:b/>
          <w:bCs/>
          <w:sz w:val="24"/>
          <w:szCs w:val="24"/>
          <w:lang w:val="x-none" w:eastAsia="x-none"/>
        </w:rPr>
        <w:t>1. SUTARTIES OBJEKTAS</w:t>
      </w:r>
    </w:p>
    <w:p w14:paraId="69921E30" w14:textId="77777777" w:rsidR="00FE38E6" w:rsidRPr="00EE7478" w:rsidRDefault="00FE38E6" w:rsidP="00FE38E6">
      <w:pPr>
        <w:spacing w:after="0" w:line="240" w:lineRule="auto"/>
        <w:ind w:left="283" w:firstLine="709"/>
        <w:jc w:val="both"/>
        <w:rPr>
          <w:rFonts w:ascii="Times New Roman" w:eastAsia="Calibri" w:hAnsi="Times New Roman" w:cs="Times New Roman"/>
          <w:b/>
          <w:bCs/>
          <w:sz w:val="24"/>
          <w:szCs w:val="24"/>
        </w:rPr>
      </w:pPr>
    </w:p>
    <w:p w14:paraId="259D170B" w14:textId="77777777" w:rsidR="00FE38E6" w:rsidRPr="00EE7478" w:rsidRDefault="00FE38E6" w:rsidP="00FE38E6">
      <w:pPr>
        <w:spacing w:after="0" w:line="240" w:lineRule="auto"/>
        <w:ind w:left="283" w:firstLine="426"/>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1.1.</w:t>
      </w:r>
      <w:r w:rsidRPr="00EE7478">
        <w:rPr>
          <w:rFonts w:ascii="Times New Roman" w:eastAsia="Calibri" w:hAnsi="Times New Roman" w:cs="Times New Roman"/>
          <w:b/>
          <w:sz w:val="24"/>
          <w:szCs w:val="24"/>
        </w:rPr>
        <w:t xml:space="preserve"> </w:t>
      </w:r>
      <w:r w:rsidRPr="006D4251">
        <w:rPr>
          <w:rFonts w:ascii="Times New Roman" w:eastAsia="Calibri" w:hAnsi="Times New Roman" w:cs="Times New Roman"/>
          <w:bCs/>
          <w:sz w:val="24"/>
          <w:szCs w:val="24"/>
        </w:rPr>
        <w:t>„</w:t>
      </w:r>
      <w:r w:rsidRPr="00397F81">
        <w:rPr>
          <w:rFonts w:ascii="Times New Roman" w:eastAsia="Calibri" w:hAnsi="Times New Roman" w:cs="Times New Roman"/>
          <w:bCs/>
          <w:sz w:val="24"/>
          <w:szCs w:val="24"/>
        </w:rPr>
        <w:t>Mažeikių rajono savivaldybės vietinės reikšmės kelių ir gatvių paprastasis remontas ir priežiūr</w:t>
      </w:r>
      <w:r>
        <w:rPr>
          <w:rFonts w:ascii="Times New Roman" w:eastAsia="Calibri" w:hAnsi="Times New Roman" w:cs="Times New Roman"/>
          <w:bCs/>
          <w:sz w:val="24"/>
          <w:szCs w:val="24"/>
        </w:rPr>
        <w:t>a“.</w:t>
      </w:r>
      <w:r w:rsidRPr="00EE7478">
        <w:rPr>
          <w:rFonts w:ascii="Times New Roman" w:eastAsia="Calibri" w:hAnsi="Times New Roman" w:cs="Times New Roman"/>
          <w:b/>
          <w:sz w:val="24"/>
          <w:szCs w:val="24"/>
        </w:rPr>
        <w:t xml:space="preserve"> </w:t>
      </w:r>
    </w:p>
    <w:p w14:paraId="1689C14A" w14:textId="77777777" w:rsidR="00FE38E6" w:rsidRPr="00EE7478" w:rsidRDefault="00FE38E6" w:rsidP="00FE38E6">
      <w:pPr>
        <w:spacing w:after="0" w:line="240" w:lineRule="auto"/>
        <w:ind w:right="-174" w:firstLine="709"/>
        <w:jc w:val="center"/>
        <w:outlineLvl w:val="1"/>
        <w:rPr>
          <w:rFonts w:ascii="Times New Roman" w:eastAsia="Times New Roman" w:hAnsi="Times New Roman" w:cs="Times New Roman"/>
          <w:b/>
          <w:bCs/>
          <w:sz w:val="24"/>
          <w:szCs w:val="24"/>
          <w:lang w:eastAsia="x-none"/>
        </w:rPr>
      </w:pPr>
      <w:r w:rsidRPr="00EE7478">
        <w:rPr>
          <w:rFonts w:ascii="Times New Roman" w:eastAsia="Times New Roman" w:hAnsi="Times New Roman" w:cs="Times New Roman"/>
          <w:b/>
          <w:bCs/>
          <w:sz w:val="24"/>
          <w:szCs w:val="24"/>
          <w:lang w:eastAsia="x-none"/>
        </w:rPr>
        <w:t>2. SUTARTIES OBJEKTO KAINA IR ATSISKAITYMO TVARKA</w:t>
      </w:r>
    </w:p>
    <w:p w14:paraId="3DC8E184" w14:textId="77777777" w:rsidR="00FE38E6" w:rsidRPr="00EE7478" w:rsidRDefault="00FE38E6" w:rsidP="00FE38E6">
      <w:pPr>
        <w:tabs>
          <w:tab w:val="left" w:pos="720"/>
          <w:tab w:val="left" w:pos="4005"/>
        </w:tabs>
        <w:spacing w:after="0" w:line="240" w:lineRule="auto"/>
        <w:ind w:firstLine="709"/>
        <w:jc w:val="center"/>
        <w:rPr>
          <w:rFonts w:ascii="Times New Roman" w:eastAsia="Calibri" w:hAnsi="Times New Roman" w:cs="Times New Roman"/>
          <w:b/>
          <w:bCs/>
          <w:sz w:val="24"/>
          <w:szCs w:val="24"/>
        </w:rPr>
      </w:pPr>
    </w:p>
    <w:p w14:paraId="5E80502E" w14:textId="77777777" w:rsidR="00FE38E6" w:rsidRPr="002567F8" w:rsidRDefault="00FE38E6" w:rsidP="00FE38E6">
      <w:pPr>
        <w:spacing w:after="0" w:line="240" w:lineRule="auto"/>
        <w:ind w:firstLine="709"/>
        <w:jc w:val="both"/>
        <w:rPr>
          <w:rFonts w:ascii="Times New Roman" w:eastAsia="Calibri" w:hAnsi="Times New Roman" w:cs="Times New Roman"/>
          <w:sz w:val="24"/>
          <w:szCs w:val="24"/>
          <w:lang w:val="es-MX"/>
        </w:rPr>
      </w:pPr>
      <w:r w:rsidRPr="002567F8">
        <w:rPr>
          <w:rFonts w:ascii="Times New Roman" w:eastAsia="Calibri" w:hAnsi="Times New Roman" w:cs="Times New Roman"/>
          <w:sz w:val="24"/>
          <w:szCs w:val="24"/>
        </w:rPr>
        <w:t xml:space="preserve">2.1. </w:t>
      </w:r>
      <w:r w:rsidRPr="002567F8">
        <w:rPr>
          <w:rFonts w:ascii="Times New Roman" w:eastAsia="Calibri" w:hAnsi="Times New Roman" w:cs="Times New Roman"/>
          <w:bCs/>
          <w:sz w:val="24"/>
          <w:szCs w:val="24"/>
        </w:rPr>
        <w:t xml:space="preserve">Pradinė Sutarties vertė </w:t>
      </w:r>
      <w:r w:rsidRPr="002567F8">
        <w:rPr>
          <w:rFonts w:ascii="Times New Roman" w:hAnsi="Times New Roman" w:cs="Times New Roman"/>
          <w:bCs/>
          <w:sz w:val="24"/>
          <w:szCs w:val="24"/>
        </w:rPr>
        <w:t>negali viršyti</w:t>
      </w:r>
      <w:r w:rsidRPr="002567F8">
        <w:rPr>
          <w:bCs/>
        </w:rPr>
        <w:t xml:space="preserve"> </w:t>
      </w:r>
      <w:r w:rsidRPr="002567F8">
        <w:rPr>
          <w:rFonts w:ascii="Times New Roman" w:eastAsia="Calibri" w:hAnsi="Times New Roman" w:cs="Times New Roman"/>
          <w:bCs/>
          <w:sz w:val="24"/>
          <w:szCs w:val="24"/>
        </w:rPr>
        <w:t>–</w:t>
      </w:r>
      <w:r w:rsidRPr="002567F8">
        <w:rPr>
          <w:rFonts w:ascii="Times New Roman" w:eastAsia="Calibri" w:hAnsi="Times New Roman" w:cs="Times New Roman"/>
          <w:sz w:val="24"/>
          <w:szCs w:val="24"/>
        </w:rPr>
        <w:t xml:space="preserve">  </w:t>
      </w:r>
      <w:bookmarkStart w:id="75" w:name="_Hlk505600212"/>
      <w:r w:rsidRPr="002567F8">
        <w:rPr>
          <w:rFonts w:ascii="Times New Roman" w:eastAsia="Calibri" w:hAnsi="Times New Roman" w:cs="Times New Roman"/>
          <w:sz w:val="24"/>
          <w:szCs w:val="24"/>
          <w:lang w:val="es-MX"/>
        </w:rPr>
        <w:t>________ Eur  (</w:t>
      </w:r>
      <w:r w:rsidRPr="002567F8">
        <w:rPr>
          <w:rFonts w:ascii="Times New Roman" w:eastAsia="Calibri" w:hAnsi="Times New Roman" w:cs="Times New Roman"/>
          <w:i/>
          <w:iCs/>
          <w:sz w:val="24"/>
          <w:szCs w:val="24"/>
          <w:u w:val="single"/>
          <w:lang w:val="es-MX"/>
        </w:rPr>
        <w:t>suma žodžiais</w:t>
      </w:r>
      <w:r w:rsidRPr="002567F8">
        <w:rPr>
          <w:rFonts w:ascii="Times New Roman" w:eastAsia="Calibri" w:hAnsi="Times New Roman" w:cs="Times New Roman"/>
          <w:sz w:val="24"/>
          <w:szCs w:val="24"/>
          <w:u w:val="single"/>
          <w:lang w:val="es-MX"/>
        </w:rPr>
        <w:t>)</w:t>
      </w:r>
      <w:r w:rsidRPr="002567F8">
        <w:rPr>
          <w:rFonts w:ascii="Times New Roman" w:eastAsia="Calibri" w:hAnsi="Times New Roman" w:cs="Times New Roman"/>
          <w:sz w:val="20"/>
          <w:szCs w:val="20"/>
        </w:rPr>
        <w:t xml:space="preserve"> </w:t>
      </w:r>
      <w:r w:rsidRPr="002567F8">
        <w:rPr>
          <w:rFonts w:ascii="Times New Roman" w:eastAsia="Calibri" w:hAnsi="Times New Roman" w:cs="Times New Roman"/>
          <w:sz w:val="24"/>
          <w:szCs w:val="24"/>
          <w:lang w:val="es-MX"/>
        </w:rPr>
        <w:t xml:space="preserve">be PVM. </w:t>
      </w:r>
      <w:r w:rsidRPr="002567F8">
        <w:rPr>
          <w:rFonts w:ascii="Times New Roman" w:eastAsia="Calibri" w:hAnsi="Times New Roman" w:cs="Times New Roman"/>
          <w:sz w:val="24"/>
          <w:szCs w:val="24"/>
        </w:rPr>
        <w:t xml:space="preserve">Sutarties kaina – </w:t>
      </w:r>
      <w:r w:rsidRPr="002567F8">
        <w:rPr>
          <w:rFonts w:ascii="Times New Roman" w:eastAsia="Calibri" w:hAnsi="Times New Roman" w:cs="Times New Roman"/>
          <w:sz w:val="24"/>
          <w:szCs w:val="24"/>
          <w:lang w:val="es-MX"/>
        </w:rPr>
        <w:t>________ Eur  (</w:t>
      </w:r>
      <w:r w:rsidRPr="002567F8">
        <w:rPr>
          <w:rFonts w:ascii="Times New Roman" w:eastAsia="Calibri" w:hAnsi="Times New Roman" w:cs="Times New Roman"/>
          <w:i/>
          <w:iCs/>
          <w:sz w:val="24"/>
          <w:szCs w:val="24"/>
          <w:u w:val="single"/>
          <w:lang w:val="es-MX"/>
        </w:rPr>
        <w:t>suma žodžiais</w:t>
      </w:r>
      <w:r w:rsidRPr="002567F8">
        <w:rPr>
          <w:rFonts w:ascii="Times New Roman" w:eastAsia="Calibri" w:hAnsi="Times New Roman" w:cs="Times New Roman"/>
          <w:sz w:val="24"/>
          <w:szCs w:val="24"/>
          <w:lang w:val="es-MX"/>
        </w:rPr>
        <w:t xml:space="preserve">) su PVM. </w:t>
      </w:r>
      <w:r w:rsidRPr="002567F8">
        <w:rPr>
          <w:rFonts w:ascii="Times New Roman" w:hAnsi="Times New Roman" w:cs="Times New Roman"/>
          <w:bCs/>
          <w:sz w:val="24"/>
          <w:szCs w:val="24"/>
          <w:lang w:val="es-MX"/>
        </w:rPr>
        <w:t>Tai yra maksimali lėšų suma, kurią planuojama skirti Sutarties 1</w:t>
      </w:r>
      <w:r w:rsidRPr="002567F8">
        <w:rPr>
          <w:rFonts w:ascii="Times New Roman" w:hAnsi="Times New Roman" w:cs="Times New Roman"/>
          <w:b/>
          <w:bCs/>
          <w:sz w:val="24"/>
          <w:szCs w:val="24"/>
          <w:lang w:val="es-MX"/>
        </w:rPr>
        <w:t>.</w:t>
      </w:r>
      <w:r w:rsidRPr="002567F8">
        <w:rPr>
          <w:rFonts w:ascii="Times New Roman" w:hAnsi="Times New Roman" w:cs="Times New Roman"/>
          <w:sz w:val="24"/>
          <w:szCs w:val="24"/>
          <w:lang w:val="es-MX"/>
        </w:rPr>
        <w:t>1</w:t>
      </w:r>
      <w:r w:rsidRPr="002567F8">
        <w:rPr>
          <w:rFonts w:ascii="Times New Roman" w:hAnsi="Times New Roman" w:cs="Times New Roman"/>
          <w:bCs/>
          <w:sz w:val="24"/>
          <w:szCs w:val="24"/>
          <w:lang w:val="es-MX"/>
        </w:rPr>
        <w:t xml:space="preserve"> punkte nurodytų darbų įsigijimui. Sutarties kaina, kurią Užsakovas turės mokėti Rangovui priklausys nuo vykdant Sutartį faktiškai ir tinkamai atliktų darbų apimties, kuri apskaičiuojama pagal Rangovo pasiūlyme nurodytus įkainius.</w:t>
      </w:r>
    </w:p>
    <w:bookmarkEnd w:id="75"/>
    <w:p w14:paraId="7B90DCA2" w14:textId="77777777" w:rsidR="00FE38E6" w:rsidRPr="002567F8" w:rsidRDefault="00FE38E6" w:rsidP="00FE38E6">
      <w:pPr>
        <w:tabs>
          <w:tab w:val="left" w:pos="720"/>
          <w:tab w:val="left" w:pos="4005"/>
        </w:tabs>
        <w:spacing w:after="0" w:line="240" w:lineRule="auto"/>
        <w:ind w:firstLine="709"/>
        <w:jc w:val="both"/>
        <w:rPr>
          <w:rFonts w:ascii="Times New Roman" w:eastAsia="Calibri" w:hAnsi="Times New Roman" w:cs="Times New Roman"/>
          <w:sz w:val="24"/>
          <w:szCs w:val="24"/>
        </w:rPr>
      </w:pPr>
      <w:r w:rsidRPr="002567F8">
        <w:rPr>
          <w:rFonts w:ascii="Times New Roman" w:eastAsia="Calibri" w:hAnsi="Times New Roman" w:cs="Times New Roman"/>
          <w:sz w:val="24"/>
          <w:szCs w:val="24"/>
        </w:rPr>
        <w:tab/>
        <w:t xml:space="preserve">2.2. Šiai Sutarčiai taikoma fiksuoto įkainio kainodara, atskirų darbų kainą nustatant pagal Rangovo pasiūlyme pateiktus atskirų darbų įkainavimus. </w:t>
      </w:r>
      <w:r w:rsidRPr="002567F8">
        <w:rPr>
          <w:rFonts w:ascii="Times New Roman" w:hAnsi="Times New Roman" w:cs="Times New Roman"/>
          <w:sz w:val="24"/>
          <w:szCs w:val="24"/>
          <w:lang w:eastAsia="ar-SA"/>
        </w:rPr>
        <w:t xml:space="preserve">Darbų kiekiai, nurodyti </w:t>
      </w:r>
      <w:r w:rsidRPr="002567F8">
        <w:rPr>
          <w:rFonts w:ascii="Times New Roman" w:eastAsia="Calibri" w:hAnsi="Times New Roman" w:cs="Times New Roman"/>
          <w:sz w:val="24"/>
          <w:szCs w:val="24"/>
        </w:rPr>
        <w:t>preliminariame darbų kiekių žiniaraštyje</w:t>
      </w:r>
      <w:r w:rsidRPr="002567F8">
        <w:rPr>
          <w:rFonts w:ascii="Times New Roman" w:hAnsi="Times New Roman" w:cs="Times New Roman"/>
          <w:sz w:val="24"/>
          <w:szCs w:val="24"/>
          <w:lang w:eastAsia="ar-SA"/>
        </w:rPr>
        <w:t xml:space="preserve"> yra orientaciniai,</w:t>
      </w:r>
      <w:r w:rsidRPr="002567F8">
        <w:rPr>
          <w:rFonts w:ascii="Times New Roman" w:hAnsi="Times New Roman" w:cs="Times New Roman"/>
          <w:sz w:val="24"/>
          <w:szCs w:val="24"/>
        </w:rPr>
        <w:t xml:space="preserve"> bus naudojami tik pasiūlymų vertinimui</w:t>
      </w:r>
      <w:r w:rsidRPr="002567F8">
        <w:rPr>
          <w:rFonts w:ascii="Times New Roman" w:hAnsi="Times New Roman" w:cs="Times New Roman"/>
          <w:sz w:val="24"/>
          <w:szCs w:val="24"/>
          <w:lang w:eastAsia="ar-SA"/>
        </w:rPr>
        <w:t xml:space="preserve"> ir neturi būti laikomas faktiniu ir tiksliu darbų, kuriuos Rangovui reikia atlikti, kiekiu.</w:t>
      </w:r>
    </w:p>
    <w:p w14:paraId="7F6D3094" w14:textId="77777777" w:rsidR="00FE38E6" w:rsidRPr="00EE7478" w:rsidRDefault="00FE38E6" w:rsidP="00FE38E6">
      <w:pPr>
        <w:tabs>
          <w:tab w:val="left" w:pos="720"/>
          <w:tab w:val="left" w:pos="4005"/>
        </w:tabs>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ab/>
        <w:t>2.3. Sutarties kaina visą Sutarties galiojimo laikotarpį gali būti keičiama, kai teisės aktais yra pakeičiamas Sutarties objektui taikomas pridėtinės vertės mokestis (PVM). Pasikeitus kitiems mokesčiams, Sutarties suma nebus perskaičiuojama.</w:t>
      </w:r>
    </w:p>
    <w:p w14:paraId="1AED962E" w14:textId="77777777" w:rsidR="00FE38E6" w:rsidRPr="00EE7478" w:rsidRDefault="00FE38E6" w:rsidP="00FE38E6">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2.4. Perskaičiavimas atliekamas įsigaliojus Lietuvos Respublikos pridėtinės vertės mokesčio įstatymo pakeitimo įstatymui, kuriuo keičiamas mokesčio tarifas.</w:t>
      </w:r>
    </w:p>
    <w:p w14:paraId="27A7124B" w14:textId="77777777" w:rsidR="00FE38E6" w:rsidRPr="00EE7478" w:rsidRDefault="00FE38E6" w:rsidP="00FE38E6">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2.5. Perskaičiavimo formulė: pasikeitus PVM tarifo dydžiui, bendroje Sutarties kainoje esantis PVM tarifas neatliktai paslaugai keičiamas (mažinamas ar didinamas) pagal Lietuvos Respublikos teisės aktus.</w:t>
      </w:r>
    </w:p>
    <w:p w14:paraId="4F7587D5" w14:textId="77777777" w:rsidR="00FE38E6" w:rsidRDefault="00FE38E6" w:rsidP="00FE38E6">
      <w:pPr>
        <w:pStyle w:val="Sraopastraipa"/>
        <w:numPr>
          <w:ilvl w:val="1"/>
          <w:numId w:val="34"/>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Sutarties</w:t>
      </w: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 xml:space="preserve"> kainos </w:t>
      </w: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 xml:space="preserve">dėl </w:t>
      </w: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 xml:space="preserve">pasikeitusių </w:t>
      </w: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 xml:space="preserve">mokesčių </w:t>
      </w: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pakeitimas</w:t>
      </w:r>
      <w:r>
        <w:rPr>
          <w:rFonts w:ascii="Times New Roman" w:eastAsia="Calibri" w:hAnsi="Times New Roman" w:cs="Times New Roman"/>
          <w:sz w:val="24"/>
          <w:szCs w:val="24"/>
        </w:rPr>
        <w:t xml:space="preserve"> </w:t>
      </w:r>
      <w:r w:rsidRPr="00C0123A">
        <w:rPr>
          <w:rFonts w:ascii="Times New Roman" w:eastAsia="Calibri" w:hAnsi="Times New Roman" w:cs="Times New Roman"/>
          <w:sz w:val="24"/>
          <w:szCs w:val="24"/>
        </w:rPr>
        <w:t xml:space="preserve"> įforminamas papildomu Šalių </w:t>
      </w:r>
    </w:p>
    <w:p w14:paraId="6AE8E63F" w14:textId="77777777" w:rsidR="00FE38E6" w:rsidRPr="004F7A92" w:rsidRDefault="00FE38E6" w:rsidP="00FE38E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4F7A92">
        <w:rPr>
          <w:rFonts w:ascii="Times New Roman" w:eastAsia="Calibri" w:hAnsi="Times New Roman" w:cs="Times New Roman"/>
          <w:sz w:val="24"/>
          <w:szCs w:val="24"/>
        </w:rPr>
        <w:t>susitarimu.</w:t>
      </w:r>
    </w:p>
    <w:p w14:paraId="03D5DFFF" w14:textId="77777777" w:rsidR="00FE38E6" w:rsidRPr="00EE7478" w:rsidRDefault="00FE38E6" w:rsidP="00FE38E6">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2.7. Perskaičiuota Sutarties kaina pradedama taikyti nuo Lietuvos Respublikos pridėtinės vertės mokesčio įstatymo pakeitimo įstatymo, kuriuo keičiamas šio mokesčio tarifas, nurodytos tarifo įsigaliojimo dienos.</w:t>
      </w:r>
    </w:p>
    <w:p w14:paraId="3EFEFCB3" w14:textId="77777777" w:rsidR="00FE38E6" w:rsidRDefault="00FE38E6" w:rsidP="00FE38E6">
      <w:pPr>
        <w:keepNext/>
        <w:keepLines/>
        <w:widowControl w:val="0"/>
        <w:tabs>
          <w:tab w:val="left" w:pos="0"/>
          <w:tab w:val="left" w:pos="709"/>
          <w:tab w:val="left" w:pos="992"/>
          <w:tab w:val="left" w:pos="1134"/>
        </w:tabs>
        <w:spacing w:after="0" w:line="240" w:lineRule="auto"/>
        <w:jc w:val="both"/>
        <w:outlineLvl w:val="1"/>
        <w:rPr>
          <w:rFonts w:ascii="Times New Roman" w:eastAsia="Arial" w:hAnsi="Times New Roman" w:cs="Times New Roman"/>
          <w:sz w:val="24"/>
          <w:szCs w:val="24"/>
        </w:rPr>
      </w:pPr>
      <w:r>
        <w:rPr>
          <w:rFonts w:ascii="Times New Roman" w:hAnsi="Times New Roman" w:cs="Times New Roman"/>
          <w:color w:val="000000"/>
          <w:sz w:val="24"/>
          <w:szCs w:val="24"/>
        </w:rPr>
        <w:lastRenderedPageBreak/>
        <w:tab/>
      </w:r>
      <w:r w:rsidRPr="00C0123A">
        <w:rPr>
          <w:rFonts w:ascii="Times New Roman" w:hAnsi="Times New Roman" w:cs="Times New Roman"/>
          <w:color w:val="000000"/>
          <w:sz w:val="24"/>
          <w:szCs w:val="24"/>
        </w:rPr>
        <w:t xml:space="preserve">2.8. </w:t>
      </w:r>
      <w:r w:rsidRPr="00C0123A">
        <w:rPr>
          <w:rFonts w:ascii="Times New Roman" w:eastAsia="Arial" w:hAnsi="Times New Roman" w:cs="Times New Roman"/>
          <w:sz w:val="24"/>
          <w:szCs w:val="24"/>
        </w:rPr>
        <w:t>Sutarties vykdymo laikotarpiu darbų įkainiai, nekeičiant Sutarties kainos, gali būti keičiami (didinami ar mažinami) tokia tvarka:</w:t>
      </w:r>
    </w:p>
    <w:p w14:paraId="5731284E" w14:textId="77777777" w:rsidR="00FE38E6" w:rsidRPr="00C0123A" w:rsidRDefault="00FE38E6" w:rsidP="00FE38E6">
      <w:pPr>
        <w:keepNext/>
        <w:keepLines/>
        <w:widowControl w:val="0"/>
        <w:tabs>
          <w:tab w:val="left" w:pos="0"/>
          <w:tab w:val="left" w:pos="709"/>
          <w:tab w:val="left" w:pos="992"/>
          <w:tab w:val="left" w:pos="1134"/>
        </w:tabs>
        <w:spacing w:after="0" w:line="240" w:lineRule="auto"/>
        <w:jc w:val="both"/>
        <w:outlineLvl w:val="1"/>
        <w:rPr>
          <w:rFonts w:ascii="Times New Roman" w:eastAsia="Arial" w:hAnsi="Times New Roman" w:cs="Times New Roman"/>
          <w:sz w:val="24"/>
          <w:szCs w:val="24"/>
        </w:rPr>
      </w:pPr>
      <w:r w:rsidRPr="00C0123A">
        <w:rPr>
          <w:rFonts w:ascii="Times New Roman" w:eastAsia="Arial" w:hAnsi="Times New Roman" w:cs="Times New Roman"/>
          <w:sz w:val="24"/>
          <w:szCs w:val="24"/>
        </w:rPr>
        <w:tab/>
        <w:t>2.8.1. Sutarties darbų įkainių perskaičiavimas dėl kainų lygio pokyčio:</w:t>
      </w:r>
    </w:p>
    <w:p w14:paraId="13E42AE8" w14:textId="77777777" w:rsidR="00FE38E6" w:rsidRPr="00C0123A" w:rsidRDefault="00FE38E6" w:rsidP="00FE38E6">
      <w:pPr>
        <w:widowControl w:val="0"/>
        <w:tabs>
          <w:tab w:val="left" w:pos="0"/>
          <w:tab w:val="left" w:pos="709"/>
        </w:tabs>
        <w:spacing w:line="240" w:lineRule="auto"/>
        <w:contextualSpacing/>
        <w:jc w:val="both"/>
        <w:rPr>
          <w:rFonts w:ascii="Times New Roman" w:eastAsia="Arial" w:hAnsi="Times New Roman" w:cs="Times New Roman"/>
          <w:sz w:val="24"/>
          <w:szCs w:val="24"/>
        </w:rPr>
      </w:pPr>
      <w:bookmarkStart w:id="76" w:name="_Hlk92368936"/>
      <w:r w:rsidRPr="00C0123A">
        <w:rPr>
          <w:rFonts w:ascii="Times New Roman" w:eastAsia="Arial" w:hAnsi="Times New Roman" w:cs="Times New Roman"/>
          <w:sz w:val="24"/>
          <w:szCs w:val="24"/>
        </w:rPr>
        <w:tab/>
        <w:t xml:space="preserve">2.8.1.1. Sutarties darbų įkainiai gali būti peržiūrimi dėl kainų lygio pokyčio bet kurios iš Šalių rašytiniu prašymu. Peržiūros momentas yra Šalies prašymo kitai Šaliai peržiūrėti Sutarties darbų įkainių gavimo data; </w:t>
      </w:r>
    </w:p>
    <w:bookmarkEnd w:id="76"/>
    <w:p w14:paraId="334EAF58" w14:textId="77777777" w:rsidR="00FE38E6" w:rsidRPr="00C0123A" w:rsidRDefault="00FE38E6" w:rsidP="00FE38E6">
      <w:pPr>
        <w:widowControl w:val="0"/>
        <w:tabs>
          <w:tab w:val="left" w:pos="709"/>
        </w:tabs>
        <w:spacing w:line="240" w:lineRule="auto"/>
        <w:contextualSpacing/>
        <w:jc w:val="both"/>
        <w:rPr>
          <w:rFonts w:ascii="Times New Roman" w:eastAsia="Arial" w:hAnsi="Times New Roman" w:cs="Times New Roman"/>
          <w:sz w:val="24"/>
          <w:szCs w:val="24"/>
        </w:rPr>
      </w:pPr>
      <w:r w:rsidRPr="00C0123A">
        <w:rPr>
          <w:rFonts w:ascii="Times New Roman" w:eastAsia="Arial" w:hAnsi="Times New Roman" w:cs="Times New Roman"/>
          <w:sz w:val="24"/>
          <w:szCs w:val="24"/>
        </w:rPr>
        <w:tab/>
        <w:t>2.8.1.2. gali būti perskaičiuojamos Rangovui mokėtinos sumos tik už Sutartyje numatytus darbus, o už kitus, nei Sutartyje numatyti darbai, darbus mokėtinos sumos negali būti perskaičiuojamos;</w:t>
      </w:r>
    </w:p>
    <w:p w14:paraId="6CA98B1F" w14:textId="77777777" w:rsidR="00FE38E6" w:rsidRPr="00C0123A" w:rsidRDefault="00FE38E6" w:rsidP="00FE38E6">
      <w:pPr>
        <w:widowControl w:val="0"/>
        <w:tabs>
          <w:tab w:val="left" w:pos="0"/>
          <w:tab w:val="left" w:pos="1134"/>
        </w:tabs>
        <w:spacing w:after="0" w:line="240" w:lineRule="auto"/>
        <w:ind w:firstLine="709"/>
        <w:contextualSpacing/>
        <w:jc w:val="both"/>
        <w:rPr>
          <w:rFonts w:ascii="Times New Roman" w:eastAsia="Arial" w:hAnsi="Times New Roman" w:cs="Times New Roman"/>
          <w:sz w:val="24"/>
          <w:szCs w:val="24"/>
        </w:rPr>
      </w:pPr>
      <w:bookmarkStart w:id="77" w:name="_18vjpp8"/>
      <w:bookmarkStart w:id="78" w:name="_Ref88653909"/>
      <w:bookmarkEnd w:id="77"/>
      <w:r w:rsidRPr="00C0123A">
        <w:rPr>
          <w:rFonts w:ascii="Times New Roman" w:eastAsia="Arial" w:hAnsi="Times New Roman" w:cs="Times New Roman"/>
          <w:sz w:val="24"/>
          <w:szCs w:val="24"/>
        </w:rPr>
        <w:t xml:space="preserve">2.8.1.3. Rangovui mokėtinos sumos už darbus gali būti perskaičiuojamos, </w:t>
      </w:r>
      <w:r w:rsidRPr="00AC2B5E">
        <w:rPr>
          <w:rFonts w:ascii="Times New Roman" w:eastAsia="Arial" w:hAnsi="Times New Roman" w:cs="Times New Roman"/>
          <w:sz w:val="24"/>
          <w:szCs w:val="24"/>
        </w:rPr>
        <w:t xml:space="preserve">jeigu Valstybės duomenų agentūros </w:t>
      </w:r>
      <w:r w:rsidRPr="00C0123A">
        <w:rPr>
          <w:rFonts w:ascii="Times New Roman" w:eastAsia="Arial" w:hAnsi="Times New Roman" w:cs="Times New Roman"/>
          <w:sz w:val="24"/>
          <w:szCs w:val="24"/>
        </w:rPr>
        <w:t>kas mėnesį skelbiam</w:t>
      </w:r>
      <w:bookmarkEnd w:id="78"/>
      <w:r w:rsidRPr="00C0123A">
        <w:rPr>
          <w:rFonts w:ascii="Times New Roman" w:eastAsia="Arial" w:hAnsi="Times New Roman" w:cs="Times New Roman"/>
          <w:sz w:val="24"/>
          <w:szCs w:val="24"/>
        </w:rPr>
        <w:t xml:space="preserve">a </w:t>
      </w:r>
      <w:bookmarkStart w:id="79" w:name="_3sv78d1"/>
      <w:bookmarkStart w:id="80" w:name="_Ref88653892"/>
      <w:bookmarkEnd w:id="79"/>
      <w:r w:rsidRPr="00C0123A">
        <w:rPr>
          <w:rFonts w:ascii="Times New Roman" w:eastAsia="Arial" w:hAnsi="Times New Roman" w:cs="Times New Roman"/>
          <w:sz w:val="24"/>
          <w:szCs w:val="24"/>
        </w:rPr>
        <w:t xml:space="preserve">darbų sąnaudų elementų kainų indekso </w:t>
      </w:r>
      <w:r>
        <w:rPr>
          <w:rFonts w:ascii="Times New Roman" w:eastAsia="Arial" w:hAnsi="Times New Roman" w:cs="Times New Roman"/>
          <w:sz w:val="24"/>
          <w:szCs w:val="24"/>
        </w:rPr>
        <w:t>,,</w:t>
      </w:r>
      <w:r w:rsidRPr="00AC2B5E">
        <w:rPr>
          <w:rFonts w:ascii="Times New Roman" w:eastAsia="Arial" w:hAnsi="Times New Roman" w:cs="Times New Roman"/>
          <w:sz w:val="24"/>
          <w:szCs w:val="24"/>
        </w:rPr>
        <w:t xml:space="preserve"> Keliai ir gatvės”</w:t>
      </w:r>
      <w:r w:rsidRPr="001B2D01">
        <w:rPr>
          <w:rFonts w:ascii="Times New Roman" w:eastAsia="Arial" w:hAnsi="Times New Roman" w:cs="Times New Roman"/>
          <w:sz w:val="24"/>
          <w:szCs w:val="24"/>
        </w:rPr>
        <w:t xml:space="preserve"> </w:t>
      </w:r>
      <w:r w:rsidRPr="00C0123A">
        <w:rPr>
          <w:rFonts w:ascii="Times New Roman" w:eastAsia="Arial" w:hAnsi="Times New Roman" w:cs="Times New Roman"/>
          <w:sz w:val="24"/>
          <w:szCs w:val="24"/>
        </w:rPr>
        <w:t xml:space="preserve">reikšmė pakinta daugiau kaip 0,05 per bet kurį darbų vykdymo laikotarpį; </w:t>
      </w:r>
      <w:bookmarkEnd w:id="80"/>
    </w:p>
    <w:p w14:paraId="3F4B2164" w14:textId="77777777" w:rsidR="00FE38E6" w:rsidRDefault="00FE38E6" w:rsidP="00FE38E6">
      <w:pPr>
        <w:pStyle w:val="Sraopastraipa"/>
        <w:widowControl w:val="0"/>
        <w:tabs>
          <w:tab w:val="left" w:pos="851"/>
          <w:tab w:val="left" w:pos="992"/>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2.8.1.4. indeksai, nurodyti Sutarties 2.8.1.3 papunktyje, toliau kiekvienas atskirai vadinami </w:t>
      </w:r>
      <w:r>
        <w:rPr>
          <w:rFonts w:ascii="Times New Roman" w:eastAsia="Arial" w:hAnsi="Times New Roman" w:cs="Times New Roman"/>
          <w:bCs/>
          <w:sz w:val="24"/>
          <w:szCs w:val="24"/>
        </w:rPr>
        <w:t>Indeksu;</w:t>
      </w:r>
    </w:p>
    <w:p w14:paraId="404CE05B" w14:textId="77777777" w:rsidR="00FE38E6" w:rsidRDefault="00FE38E6" w:rsidP="00FE38E6">
      <w:pPr>
        <w:pStyle w:val="Sraopastraipa"/>
        <w:widowControl w:val="0"/>
        <w:tabs>
          <w:tab w:val="left" w:pos="0"/>
        </w:tabs>
        <w:spacing w:after="0" w:line="240" w:lineRule="auto"/>
        <w:ind w:left="142" w:firstLine="567"/>
        <w:jc w:val="both"/>
        <w:rPr>
          <w:rFonts w:ascii="Times New Roman" w:eastAsia="Arial" w:hAnsi="Times New Roman" w:cs="Times New Roman"/>
          <w:sz w:val="24"/>
          <w:szCs w:val="24"/>
        </w:rPr>
      </w:pPr>
      <w:r>
        <w:rPr>
          <w:rFonts w:ascii="Times New Roman" w:eastAsia="Arial" w:hAnsi="Times New Roman" w:cs="Times New Roman"/>
          <w:sz w:val="24"/>
          <w:szCs w:val="24"/>
        </w:rPr>
        <w:t>2.8.1.5. Sutarties darbų įkainiai perskaičiuojami dėl Indekso pokyčio, darbų vertes padauginant iš Indekso pokyčio koeficiento, kuris apskaičiuojamas pagal toliau nurodytą formulę:</w:t>
      </w:r>
    </w:p>
    <w:p w14:paraId="6047D388" w14:textId="77777777" w:rsidR="00FE38E6" w:rsidRDefault="00FE38E6" w:rsidP="00FE38E6">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K = </w:t>
      </w:r>
      <w:proofErr w:type="spellStart"/>
      <w:r>
        <w:rPr>
          <w:rFonts w:ascii="Times New Roman" w:eastAsia="Arial" w:hAnsi="Times New Roman" w:cs="Times New Roman"/>
          <w:b/>
          <w:sz w:val="24"/>
          <w:szCs w:val="24"/>
        </w:rPr>
        <w:t>IPb</w:t>
      </w:r>
      <w:proofErr w:type="spellEnd"/>
      <w:r>
        <w:rPr>
          <w:rFonts w:ascii="Times New Roman" w:eastAsia="Arial" w:hAnsi="Times New Roman" w:cs="Times New Roman"/>
          <w:b/>
          <w:sz w:val="24"/>
          <w:szCs w:val="24"/>
        </w:rPr>
        <w:t>/</w:t>
      </w:r>
      <w:proofErr w:type="spellStart"/>
      <w:r>
        <w:rPr>
          <w:rFonts w:ascii="Times New Roman" w:eastAsia="Arial" w:hAnsi="Times New Roman" w:cs="Times New Roman"/>
          <w:b/>
          <w:sz w:val="24"/>
          <w:szCs w:val="24"/>
        </w:rPr>
        <w:t>IPr</w:t>
      </w:r>
      <w:proofErr w:type="spellEnd"/>
    </w:p>
    <w:p w14:paraId="3E8AE565" w14:textId="77777777" w:rsidR="00FE38E6" w:rsidRDefault="00FE38E6" w:rsidP="00FE38E6">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Kur:</w:t>
      </w:r>
    </w:p>
    <w:p w14:paraId="718F1720" w14:textId="77777777" w:rsidR="00FE38E6" w:rsidRDefault="00FE38E6" w:rsidP="00FE38E6">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rPr>
      </w:pPr>
      <w:bookmarkStart w:id="81" w:name="_Hlk103007197"/>
      <w:r>
        <w:rPr>
          <w:rFonts w:ascii="Times New Roman" w:eastAsia="Arial" w:hAnsi="Times New Roman" w:cs="Times New Roman"/>
          <w:sz w:val="24"/>
          <w:szCs w:val="24"/>
        </w:rPr>
        <w:t>K – Indekso pokyčio koeficientas</w:t>
      </w:r>
      <w:bookmarkEnd w:id="81"/>
      <w:r>
        <w:rPr>
          <w:rFonts w:ascii="Times New Roman" w:eastAsia="Arial" w:hAnsi="Times New Roman" w:cs="Times New Roman"/>
          <w:sz w:val="24"/>
          <w:szCs w:val="24"/>
        </w:rPr>
        <w:t>;</w:t>
      </w:r>
    </w:p>
    <w:p w14:paraId="197712C0" w14:textId="77777777" w:rsidR="00FE38E6" w:rsidRDefault="00FE38E6" w:rsidP="00FE38E6">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IPr</w:t>
      </w:r>
      <w:proofErr w:type="spellEnd"/>
      <w:r>
        <w:rPr>
          <w:rFonts w:ascii="Times New Roman" w:eastAsia="Arial" w:hAnsi="Times New Roman" w:cs="Times New Roman"/>
          <w:sz w:val="24"/>
          <w:szCs w:val="24"/>
        </w:rPr>
        <w:t xml:space="preserve"> – Indekso reikšmė laikotarpio pradžioje;</w:t>
      </w:r>
    </w:p>
    <w:p w14:paraId="0817076D" w14:textId="77777777" w:rsidR="00FE38E6" w:rsidRDefault="00FE38E6" w:rsidP="00FE38E6">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IPb</w:t>
      </w:r>
      <w:proofErr w:type="spellEnd"/>
      <w:r>
        <w:rPr>
          <w:rFonts w:ascii="Times New Roman" w:eastAsia="Arial" w:hAnsi="Times New Roman" w:cs="Times New Roman"/>
          <w:sz w:val="24"/>
          <w:szCs w:val="24"/>
        </w:rPr>
        <w:t xml:space="preserve"> – Indekso reikšmė laikotarpio pabaigoje.</w:t>
      </w:r>
    </w:p>
    <w:p w14:paraId="7684927F" w14:textId="77777777" w:rsidR="00FE38E6" w:rsidRDefault="00FE38E6" w:rsidP="00FE38E6">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Laikotarpis yra bet koks laikotarpis, kurio pradžia yra ne ankstesnė, negu </w:t>
      </w:r>
      <w:r w:rsidRPr="00745BD3">
        <w:rPr>
          <w:rFonts w:ascii="Times New Roman" w:eastAsia="Arial" w:hAnsi="Times New Roman" w:cs="Times New Roman"/>
          <w:sz w:val="24"/>
          <w:szCs w:val="24"/>
        </w:rPr>
        <w:t>Sutarties įsigaliojimo mėnuo</w:t>
      </w:r>
      <w:r>
        <w:rPr>
          <w:rFonts w:ascii="Times New Roman" w:eastAsia="Arial" w:hAnsi="Times New Roman" w:cs="Times New Roman"/>
          <w:sz w:val="24"/>
          <w:szCs w:val="24"/>
        </w:rPr>
        <w:t>, pabaiga ne vėlesnė, negu paskutiniojo atliktų darbų akto pagal Sutartį sudarymo diena.</w:t>
      </w:r>
    </w:p>
    <w:p w14:paraId="56F5114A" w14:textId="77777777" w:rsidR="00FE38E6" w:rsidRPr="000A1F3F" w:rsidRDefault="00FE38E6" w:rsidP="00FE38E6">
      <w:pPr>
        <w:widowControl w:val="0"/>
        <w:tabs>
          <w:tab w:val="left" w:pos="0"/>
          <w:tab w:val="left" w:pos="426"/>
          <w:tab w:val="left" w:pos="851"/>
          <w:tab w:val="left" w:pos="992"/>
          <w:tab w:val="left" w:pos="1134"/>
          <w:tab w:val="left" w:pos="1418"/>
        </w:tabs>
        <w:spacing w:line="240" w:lineRule="auto"/>
        <w:ind w:firstLine="709"/>
        <w:contextualSpacing/>
        <w:jc w:val="both"/>
        <w:rPr>
          <w:rFonts w:ascii="Times New Roman" w:eastAsia="Arial" w:hAnsi="Times New Roman" w:cs="Times New Roman"/>
          <w:strike/>
          <w:color w:val="FF0000"/>
          <w:sz w:val="24"/>
          <w:szCs w:val="24"/>
        </w:rPr>
      </w:pPr>
      <w:proofErr w:type="spellStart"/>
      <w:r>
        <w:rPr>
          <w:rFonts w:ascii="Times New Roman" w:eastAsia="Arial" w:hAnsi="Times New Roman" w:cs="Times New Roman"/>
          <w:sz w:val="24"/>
          <w:szCs w:val="24"/>
        </w:rPr>
        <w:t>IPr</w:t>
      </w:r>
      <w:proofErr w:type="spellEnd"/>
      <w:r>
        <w:rPr>
          <w:rFonts w:ascii="Times New Roman" w:eastAsia="Arial" w:hAnsi="Times New Roman" w:cs="Times New Roman"/>
          <w:sz w:val="24"/>
          <w:szCs w:val="24"/>
        </w:rPr>
        <w:t xml:space="preserve"> ir </w:t>
      </w:r>
      <w:proofErr w:type="spellStart"/>
      <w:r>
        <w:rPr>
          <w:rFonts w:ascii="Times New Roman" w:eastAsia="Arial" w:hAnsi="Times New Roman" w:cs="Times New Roman"/>
          <w:sz w:val="24"/>
          <w:szCs w:val="24"/>
        </w:rPr>
        <w:t>IPb</w:t>
      </w:r>
      <w:proofErr w:type="spellEnd"/>
      <w:r>
        <w:rPr>
          <w:rFonts w:ascii="Times New Roman" w:eastAsia="Arial" w:hAnsi="Times New Roman" w:cs="Times New Roman"/>
          <w:sz w:val="24"/>
          <w:szCs w:val="24"/>
        </w:rPr>
        <w:t xml:space="preserve"> šaltinis –</w:t>
      </w:r>
      <w:r w:rsidRPr="00AC2B5E">
        <w:rPr>
          <w:rFonts w:ascii="Times New Roman" w:eastAsia="Arial" w:hAnsi="Times New Roman" w:cs="Times New Roman"/>
          <w:sz w:val="24"/>
          <w:szCs w:val="24"/>
        </w:rPr>
        <w:t xml:space="preserve">Valstybės duomenų agentūros </w:t>
      </w:r>
      <w:r>
        <w:rPr>
          <w:rFonts w:ascii="Times New Roman" w:eastAsia="Arial" w:hAnsi="Times New Roman" w:cs="Times New Roman"/>
          <w:sz w:val="24"/>
          <w:szCs w:val="24"/>
        </w:rPr>
        <w:t xml:space="preserve">duomenų bazės. </w:t>
      </w:r>
    </w:p>
    <w:p w14:paraId="12A5272A" w14:textId="77777777" w:rsidR="00FE38E6" w:rsidRDefault="00FE38E6" w:rsidP="00FE38E6">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Skaičiavimams indeksų reikšmės imamos keturių skaitmenų po kablelio tikslumu. Apskaičiuotas pokytis (K) tolimesniems skaičiavimams naudojamas suapvalinus iki dviejų skaitmenų po kablelio;</w:t>
      </w:r>
    </w:p>
    <w:p w14:paraId="64DC4395" w14:textId="77777777" w:rsidR="00FE38E6" w:rsidRDefault="00FE38E6" w:rsidP="00FE38E6">
      <w:pPr>
        <w:widowControl w:val="0"/>
        <w:spacing w:line="240" w:lineRule="auto"/>
        <w:ind w:firstLine="709"/>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2.8.1.6. Šalys sudaro papildomą susitarimą dėl darbų įkainių perskaičiavimo ne vėliau kaip per 10 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71199659" w14:textId="77777777" w:rsidR="00FE38E6" w:rsidRDefault="00FE38E6" w:rsidP="00FE38E6">
      <w:pPr>
        <w:autoSpaceDE w:val="0"/>
        <w:autoSpaceDN w:val="0"/>
        <w:adjustRightInd w:val="0"/>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2.8.1.7. </w:t>
      </w:r>
      <w:bookmarkStart w:id="82" w:name="_Hlk92369253"/>
      <w:r>
        <w:rPr>
          <w:rFonts w:ascii="Times New Roman" w:hAnsi="Times New Roman" w:cs="Times New Roman"/>
          <w:sz w:val="24"/>
          <w:szCs w:val="24"/>
        </w:rPr>
        <w:t>Šalims sudarius papildomą susitarimą dėl darbų įkainių perskaičiavimo, perskaičiuotieji įkainiai taikomi darbams, kurie yra įrašomi į atliktų darbų aktus (kaip per ataskaitinį laikotarpį atlikti darbai), Rangovo pateikiamus po Šalies prašymo kitai Šaliai perskaičiuoti įkainius pateikimo. Jei dėl papildomo susitarimo sudarymui reikalingo laiko gali vėluoti atliktų darbų aktų pateikimas, Rangovas turi teisę arba (a) pateikti atliktų darbų aktą su neperskaičiuotais įkainiais ir perskaičiavimą atlikti kitame atliktų darbų akte, arba (b) sustabdyti atliktų darbų aktų pateikimą iki bus sudarytas papildomas susitarimas dėl įkainių perskaičiavimo;</w:t>
      </w:r>
      <w:r>
        <w:rPr>
          <w:rFonts w:ascii="Times New Roman" w:eastAsia="Arial" w:hAnsi="Times New Roman" w:cs="Times New Roman"/>
          <w:sz w:val="24"/>
          <w:szCs w:val="24"/>
        </w:rPr>
        <w:t xml:space="preserve"> </w:t>
      </w:r>
    </w:p>
    <w:bookmarkEnd w:id="82"/>
    <w:p w14:paraId="7DA9D1C2" w14:textId="77777777" w:rsidR="00FE38E6" w:rsidRDefault="00FE38E6" w:rsidP="00FE38E6">
      <w:pPr>
        <w:widowControl w:val="0"/>
        <w:tabs>
          <w:tab w:val="left" w:pos="0"/>
          <w:tab w:val="left" w:pos="851"/>
          <w:tab w:val="left" w:pos="992"/>
          <w:tab w:val="left" w:pos="1134"/>
          <w:tab w:val="left" w:pos="1560"/>
        </w:tabs>
        <w:spacing w:line="240" w:lineRule="auto"/>
        <w:ind w:firstLine="709"/>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2.8.1.8. vėlesnis darbų įkainių perskaičiavimas negali apimti laikotarpio, už kurį jau buvo atliktas perskaičiavimas; </w:t>
      </w:r>
    </w:p>
    <w:p w14:paraId="76E10260" w14:textId="77777777" w:rsidR="00FE38E6" w:rsidRPr="006D4251" w:rsidRDefault="00FE38E6" w:rsidP="00FE38E6">
      <w:pPr>
        <w:widowControl w:val="0"/>
        <w:tabs>
          <w:tab w:val="left" w:pos="0"/>
          <w:tab w:val="left" w:pos="851"/>
          <w:tab w:val="left" w:pos="992"/>
          <w:tab w:val="left" w:pos="1134"/>
          <w:tab w:val="left" w:pos="1560"/>
        </w:tabs>
        <w:spacing w:line="240" w:lineRule="auto"/>
        <w:ind w:firstLine="709"/>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2.8.1.9. </w:t>
      </w:r>
      <w:r w:rsidRPr="006D4251">
        <w:rPr>
          <w:rFonts w:ascii="Times New Roman" w:hAnsi="Times New Roman" w:cs="Times New Roman"/>
          <w:sz w:val="24"/>
          <w:szCs w:val="24"/>
        </w:rPr>
        <w:t>pirmoji Sutarties įkainių peržiūra gali būti atliekama ne anksčiau nei po 6 mėnesių po Sutarties įsigaliojimo;</w:t>
      </w:r>
    </w:p>
    <w:p w14:paraId="3125034E" w14:textId="77777777" w:rsidR="00FE38E6" w:rsidRDefault="00FE38E6" w:rsidP="00FE38E6">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2.8.1.10. 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73FC867F" w14:textId="77777777" w:rsidR="00FE38E6" w:rsidRPr="00FE38E6" w:rsidRDefault="00FE38E6" w:rsidP="00FE38E6">
      <w:pPr>
        <w:spacing w:after="0" w:line="240" w:lineRule="auto"/>
        <w:ind w:firstLine="709"/>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t>2.9. Užsakovas už faktiškai atliktus paprastojo remonto ir priežiūros darbus atsiskaito Rangovui:</w:t>
      </w:r>
    </w:p>
    <w:p w14:paraId="39C0BB0F" w14:textId="77777777" w:rsidR="00FE38E6" w:rsidRPr="00FE38E6" w:rsidRDefault="00FE38E6" w:rsidP="00FE38E6">
      <w:pPr>
        <w:tabs>
          <w:tab w:val="left" w:pos="720"/>
        </w:tabs>
        <w:suppressAutoHyphens/>
        <w:spacing w:after="0" w:line="240" w:lineRule="auto"/>
        <w:ind w:right="-82" w:firstLine="709"/>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lastRenderedPageBreak/>
        <w:t>2.9.1. iš Kelių priežiūros ir plėtros programos lėšų, per 3 darbo dienas, gavus lėšas, bet ne vėliau kaip per 60 (šešiasdešimt) dienų nuo sąskaitos faktūros gavimo datos;</w:t>
      </w:r>
    </w:p>
    <w:p w14:paraId="31D51148" w14:textId="77777777" w:rsidR="00FE38E6" w:rsidRPr="00FE38E6" w:rsidRDefault="00FE38E6" w:rsidP="00FE38E6">
      <w:pPr>
        <w:spacing w:after="0" w:line="240" w:lineRule="auto"/>
        <w:ind w:firstLine="709"/>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t>2.9.2. iš Mažeikių rajono savivaldybės biudžeto lėšų, per 30 (trisdešimt) dienų nuo sąskaitos faktūros gavimo datos.</w:t>
      </w:r>
    </w:p>
    <w:p w14:paraId="5604C109" w14:textId="77777777" w:rsidR="00FE38E6" w:rsidRPr="00FE38E6" w:rsidRDefault="00FE38E6" w:rsidP="00FE38E6">
      <w:pPr>
        <w:spacing w:after="0" w:line="240" w:lineRule="auto"/>
        <w:jc w:val="both"/>
        <w:rPr>
          <w:rFonts w:ascii="Times New Roman" w:eastAsia="Calibri" w:hAnsi="Times New Roman" w:cs="Times New Roman"/>
          <w:b/>
          <w:sz w:val="24"/>
          <w:szCs w:val="24"/>
        </w:rPr>
      </w:pPr>
    </w:p>
    <w:p w14:paraId="0F6E53DC" w14:textId="77777777" w:rsidR="00FE38E6" w:rsidRPr="00FE38E6" w:rsidRDefault="00FE38E6" w:rsidP="00FE38E6">
      <w:pPr>
        <w:spacing w:after="0" w:line="240" w:lineRule="auto"/>
        <w:ind w:firstLine="709"/>
        <w:jc w:val="both"/>
        <w:rPr>
          <w:rFonts w:ascii="Times New Roman" w:eastAsia="Calibri" w:hAnsi="Times New Roman" w:cs="Times New Roman"/>
          <w:b/>
          <w:sz w:val="24"/>
          <w:szCs w:val="24"/>
        </w:rPr>
      </w:pPr>
      <w:r w:rsidRPr="00FE38E6">
        <w:rPr>
          <w:rFonts w:ascii="Times New Roman" w:eastAsia="Calibri" w:hAnsi="Times New Roman" w:cs="Times New Roman"/>
          <w:b/>
          <w:sz w:val="24"/>
          <w:szCs w:val="24"/>
        </w:rPr>
        <w:t xml:space="preserve">3. ATLIKTO SUTARTIES OBJEKTO PERDAVIMO IR PRIĖMIMO TVARKA </w:t>
      </w:r>
    </w:p>
    <w:p w14:paraId="1693CD61" w14:textId="77777777" w:rsidR="00FE38E6" w:rsidRPr="00FE38E6" w:rsidRDefault="00FE38E6" w:rsidP="00FE38E6">
      <w:pPr>
        <w:spacing w:after="0" w:line="240" w:lineRule="auto"/>
        <w:ind w:firstLine="600"/>
        <w:jc w:val="both"/>
        <w:rPr>
          <w:rFonts w:ascii="Times New Roman" w:eastAsia="Times New Roman" w:hAnsi="Times New Roman" w:cs="Times New Roman"/>
          <w:snapToGrid w:val="0"/>
          <w:sz w:val="24"/>
          <w:szCs w:val="24"/>
          <w:lang w:val="sv-SE"/>
        </w:rPr>
      </w:pPr>
    </w:p>
    <w:p w14:paraId="3F3ACD64" w14:textId="77777777" w:rsidR="00FE38E6" w:rsidRPr="00FE38E6" w:rsidRDefault="00FE38E6" w:rsidP="00FE38E6">
      <w:pPr>
        <w:spacing w:after="0" w:line="240" w:lineRule="auto"/>
        <w:ind w:firstLine="600"/>
        <w:jc w:val="both"/>
        <w:rPr>
          <w:rFonts w:ascii="Times New Roman" w:eastAsia="Times New Roman" w:hAnsi="Times New Roman" w:cs="Times New Roman"/>
          <w:snapToGrid w:val="0"/>
          <w:sz w:val="24"/>
          <w:szCs w:val="24"/>
          <w:lang w:val="sv-SE"/>
        </w:rPr>
      </w:pPr>
      <w:r w:rsidRPr="00FE38E6">
        <w:rPr>
          <w:rFonts w:ascii="Times New Roman" w:eastAsia="Times New Roman" w:hAnsi="Times New Roman" w:cs="Times New Roman"/>
          <w:snapToGrid w:val="0"/>
          <w:sz w:val="24"/>
          <w:szCs w:val="24"/>
          <w:lang w:val="sv-SE"/>
        </w:rPr>
        <w:t xml:space="preserve"> 3.1. Rangovas faktiškai atliktus darbus perduoda Užsakovui ne vėliau kaip iki einamojo mėnesio 19 dienos, pateikdamas darbų priėmimo – perdavimo aktus (forma F-2) ir atliktų darbų ir išlaidų apmokėjimo pažymas (forma F-3), pasirašytus elektronine forma (kvalifikuotu elektroniniu parašu), kurie taip pat pasirašyti ir techninio prižiūrėtojo. </w:t>
      </w:r>
    </w:p>
    <w:p w14:paraId="4DE65649" w14:textId="77777777" w:rsidR="00FE38E6" w:rsidRPr="00FE38E6" w:rsidRDefault="00FE38E6" w:rsidP="00FE38E6">
      <w:pPr>
        <w:spacing w:after="0" w:line="240" w:lineRule="auto"/>
        <w:ind w:firstLine="600"/>
        <w:jc w:val="both"/>
        <w:rPr>
          <w:rFonts w:ascii="Times New Roman" w:eastAsia="Times New Roman" w:hAnsi="Times New Roman" w:cs="Times New Roman"/>
          <w:snapToGrid w:val="0"/>
          <w:sz w:val="24"/>
          <w:szCs w:val="24"/>
          <w:lang w:val="sv-SE"/>
        </w:rPr>
      </w:pPr>
      <w:r w:rsidRPr="00FE38E6">
        <w:rPr>
          <w:rFonts w:ascii="Times New Roman" w:eastAsia="Times New Roman" w:hAnsi="Times New Roman" w:cs="Times New Roman"/>
          <w:snapToGrid w:val="0"/>
          <w:sz w:val="24"/>
          <w:szCs w:val="24"/>
          <w:lang w:val="sv-SE"/>
        </w:rPr>
        <w:t xml:space="preserve"> 3.2. Užsakovas pateiktus darbų priėmimo – perdavimo dokumentus tikrina ir pasirašo elektronine forma (kvalifikuotu elektroniniu parašu) ne vėliau kaip per 5 (penkias) darbo dienas nuo jų gavimo datos. </w:t>
      </w:r>
    </w:p>
    <w:p w14:paraId="18890A02" w14:textId="77777777" w:rsidR="00FE38E6" w:rsidRPr="00FE38E6" w:rsidRDefault="00FE38E6" w:rsidP="00FE38E6">
      <w:pPr>
        <w:spacing w:after="0" w:line="240" w:lineRule="auto"/>
        <w:ind w:firstLine="567"/>
        <w:jc w:val="both"/>
        <w:rPr>
          <w:rFonts w:ascii="Times New Roman" w:eastAsia="Calibri" w:hAnsi="Times New Roman" w:cs="Times New Roman"/>
          <w:iCs/>
          <w:sz w:val="24"/>
          <w:szCs w:val="24"/>
        </w:rPr>
      </w:pPr>
      <w:r w:rsidRPr="00FE38E6">
        <w:rPr>
          <w:rFonts w:ascii="Times New Roman" w:eastAsia="Calibri" w:hAnsi="Times New Roman" w:cs="Times New Roman"/>
          <w:sz w:val="24"/>
          <w:szCs w:val="24"/>
        </w:rPr>
        <w:t xml:space="preserve"> 3.3. Užsakovui pasirašius Sutarties 3.1 punkte nurodytus dokumentus, Rangovas</w:t>
      </w:r>
      <w:r w:rsidRPr="00FE38E6">
        <w:rPr>
          <w:rFonts w:ascii="Times New Roman" w:eastAsia="Calibri" w:hAnsi="Times New Roman" w:cs="Times New Roman"/>
          <w:iCs/>
          <w:sz w:val="24"/>
          <w:szCs w:val="24"/>
        </w:rPr>
        <w:t xml:space="preserve"> pateikia Užsakovui sąskaitą faktūrą, naudodamasis platformos „Sąskaitų administravimo bendroji informacinė sistema“ (toliau –</w:t>
      </w:r>
      <w:bookmarkStart w:id="83" w:name="_Hlk187827820"/>
      <w:r w:rsidRPr="00FE38E6">
        <w:rPr>
          <w:rFonts w:ascii="Times New Roman" w:eastAsia="Calibri" w:hAnsi="Times New Roman" w:cs="Times New Roman"/>
          <w:iCs/>
          <w:sz w:val="24"/>
          <w:szCs w:val="24"/>
        </w:rPr>
        <w:t xml:space="preserve"> SABIS) </w:t>
      </w:r>
      <w:bookmarkEnd w:id="83"/>
      <w:r w:rsidRPr="00FE38E6">
        <w:rPr>
          <w:rFonts w:ascii="Times New Roman" w:eastAsia="Calibri" w:hAnsi="Times New Roman" w:cs="Times New Roman"/>
          <w:iCs/>
          <w:sz w:val="24"/>
          <w:szCs w:val="24"/>
        </w:rPr>
        <w:t>priemonėmis.</w:t>
      </w:r>
    </w:p>
    <w:p w14:paraId="5C51C03F" w14:textId="77777777" w:rsidR="00FE38E6" w:rsidRPr="00FE38E6" w:rsidRDefault="00FE38E6" w:rsidP="00FE38E6">
      <w:pPr>
        <w:spacing w:after="0" w:line="240" w:lineRule="auto"/>
        <w:ind w:firstLine="567"/>
        <w:jc w:val="both"/>
        <w:rPr>
          <w:rFonts w:ascii="Times New Roman" w:eastAsia="Times New Roman" w:hAnsi="Times New Roman" w:cs="Times New Roman"/>
          <w:snapToGrid w:val="0"/>
          <w:sz w:val="24"/>
          <w:szCs w:val="24"/>
          <w:lang w:val="sv-SE"/>
        </w:rPr>
      </w:pPr>
      <w:r w:rsidRPr="00FE38E6">
        <w:rPr>
          <w:rFonts w:ascii="Times New Roman" w:eastAsia="Times New Roman" w:hAnsi="Times New Roman" w:cs="Times New Roman"/>
          <w:snapToGrid w:val="0"/>
          <w:sz w:val="24"/>
          <w:szCs w:val="24"/>
          <w:lang w:val="sv-SE"/>
        </w:rPr>
        <w:t xml:space="preserve"> 3.4. Rangovui nepateikus darbų priėmimo – perdavimo dokumentų Sutarties 3.1 punkte nurodytu terminu, jų pateikimas ir pasirašymas atidedamas kitam mėnesiui.</w:t>
      </w:r>
    </w:p>
    <w:p w14:paraId="474922B4" w14:textId="77777777" w:rsidR="00FE38E6" w:rsidRPr="00FE38E6" w:rsidRDefault="00FE38E6" w:rsidP="00FE38E6">
      <w:pPr>
        <w:spacing w:after="0" w:line="240" w:lineRule="auto"/>
        <w:ind w:firstLine="709"/>
        <w:jc w:val="both"/>
        <w:rPr>
          <w:rFonts w:ascii="Times New Roman" w:eastAsia="Times New Roman" w:hAnsi="Times New Roman" w:cs="Times New Roman"/>
          <w:b/>
          <w:snapToGrid w:val="0"/>
          <w:sz w:val="24"/>
          <w:szCs w:val="24"/>
          <w:lang w:val="sv-SE"/>
        </w:rPr>
      </w:pPr>
    </w:p>
    <w:p w14:paraId="5BC529DB" w14:textId="77777777" w:rsidR="00FE38E6" w:rsidRPr="00FE38E6" w:rsidRDefault="00FE38E6" w:rsidP="00FE38E6">
      <w:pPr>
        <w:keepNext/>
        <w:tabs>
          <w:tab w:val="left" w:pos="540"/>
        </w:tabs>
        <w:suppressAutoHyphens/>
        <w:spacing w:after="0" w:line="240" w:lineRule="auto"/>
        <w:ind w:right="22" w:firstLine="709"/>
        <w:jc w:val="center"/>
        <w:rPr>
          <w:rFonts w:ascii="Times New Roman" w:eastAsia="Calibri" w:hAnsi="Times New Roman" w:cs="Times New Roman"/>
          <w:b/>
          <w:sz w:val="24"/>
          <w:szCs w:val="24"/>
          <w:lang w:eastAsia="ar-SA"/>
        </w:rPr>
      </w:pPr>
      <w:r w:rsidRPr="00FE38E6">
        <w:rPr>
          <w:rFonts w:ascii="Times New Roman" w:eastAsia="Calibri" w:hAnsi="Times New Roman" w:cs="Times New Roman"/>
          <w:b/>
          <w:sz w:val="24"/>
          <w:szCs w:val="24"/>
          <w:lang w:eastAsia="ar-SA"/>
        </w:rPr>
        <w:t>4. SUTARTIES GALIOJIMAS IR ATLIKIMO TERMINAI</w:t>
      </w:r>
    </w:p>
    <w:p w14:paraId="35E3A7ED" w14:textId="77777777" w:rsidR="00FE38E6" w:rsidRPr="00FE38E6" w:rsidRDefault="00FE38E6" w:rsidP="00FE38E6">
      <w:pPr>
        <w:spacing w:after="0" w:line="240" w:lineRule="auto"/>
        <w:ind w:firstLine="600"/>
        <w:jc w:val="center"/>
        <w:rPr>
          <w:rFonts w:ascii="Times New Roman" w:eastAsia="Calibri" w:hAnsi="Times New Roman" w:cs="Times New Roman"/>
          <w:b/>
          <w:sz w:val="24"/>
          <w:szCs w:val="24"/>
        </w:rPr>
      </w:pPr>
    </w:p>
    <w:p w14:paraId="79AE021D" w14:textId="77777777" w:rsidR="00FE38E6" w:rsidRPr="00FE38E6" w:rsidRDefault="00FE38E6" w:rsidP="00FE38E6">
      <w:pPr>
        <w:tabs>
          <w:tab w:val="left" w:pos="709"/>
        </w:tabs>
        <w:spacing w:after="0" w:line="240" w:lineRule="auto"/>
        <w:ind w:firstLine="709"/>
        <w:jc w:val="both"/>
        <w:rPr>
          <w:rFonts w:ascii="Times New Roman" w:eastAsia="Calibri" w:hAnsi="Times New Roman" w:cs="Times New Roman"/>
          <w:snapToGrid w:val="0"/>
          <w:sz w:val="24"/>
          <w:szCs w:val="24"/>
        </w:rPr>
      </w:pPr>
      <w:r w:rsidRPr="00FE38E6">
        <w:rPr>
          <w:rFonts w:ascii="Times New Roman" w:eastAsia="Calibri" w:hAnsi="Times New Roman" w:cs="Times New Roman"/>
          <w:sz w:val="24"/>
          <w:szCs w:val="24"/>
        </w:rPr>
        <w:t xml:space="preserve">4.1.  </w:t>
      </w:r>
      <w:r w:rsidRPr="00FE38E6">
        <w:rPr>
          <w:rFonts w:ascii="Times New Roman" w:eastAsia="Calibri" w:hAnsi="Times New Roman" w:cs="Times New Roman"/>
          <w:snapToGrid w:val="0"/>
          <w:sz w:val="24"/>
          <w:szCs w:val="24"/>
        </w:rPr>
        <w:t xml:space="preserve">Sutartis įsigalioja, Rangovui pateikus Sutarties įvykdymo užtikrinimą. </w:t>
      </w:r>
    </w:p>
    <w:p w14:paraId="23941CA1" w14:textId="77777777" w:rsidR="00FE38E6" w:rsidRPr="00FE38E6" w:rsidRDefault="00FE38E6" w:rsidP="00FE38E6">
      <w:pPr>
        <w:spacing w:after="0" w:line="240" w:lineRule="auto"/>
        <w:ind w:firstLine="709"/>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t>4.2. Sutarties objekto darbų pabaiga – po 22 (dvidešimt dviejų) mėnesių nuo Sutarties įsigaliojimo datos arba Rangovui panaudojus visą sumą, nurodytą Sutarties 2.2 punkte.</w:t>
      </w:r>
    </w:p>
    <w:p w14:paraId="041B1D57" w14:textId="77777777" w:rsidR="00FE38E6" w:rsidRPr="00FE38E6" w:rsidRDefault="00FE38E6" w:rsidP="00FE38E6">
      <w:pPr>
        <w:suppressAutoHyphens/>
        <w:spacing w:after="0" w:line="240" w:lineRule="auto"/>
        <w:ind w:firstLine="567"/>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t xml:space="preserve">  4.3. Sutartis galioja 24 (dvidešimt keturis) mėnesius,  Sutarties galiojimas Šalių raštišku susitarimu gali būti papildomai pratęstas laikotarpiui iki 8 (aštuonių) mėnesių.</w:t>
      </w:r>
    </w:p>
    <w:p w14:paraId="1F4145B5" w14:textId="77777777" w:rsidR="00FE38E6" w:rsidRPr="00FE38E6" w:rsidRDefault="00FE38E6" w:rsidP="00FE38E6">
      <w:pPr>
        <w:tabs>
          <w:tab w:val="left" w:pos="600"/>
        </w:tabs>
        <w:suppressAutoHyphens/>
        <w:spacing w:after="0" w:line="240" w:lineRule="auto"/>
        <w:ind w:firstLine="709"/>
        <w:jc w:val="both"/>
        <w:rPr>
          <w:rFonts w:ascii="Times New Roman" w:eastAsia="Calibri" w:hAnsi="Times New Roman" w:cs="Times New Roman"/>
          <w:sz w:val="24"/>
          <w:szCs w:val="24"/>
        </w:rPr>
      </w:pPr>
    </w:p>
    <w:p w14:paraId="261C05F3" w14:textId="77777777" w:rsidR="00FE38E6" w:rsidRPr="00FE38E6" w:rsidRDefault="00FE38E6" w:rsidP="00FE38E6">
      <w:pPr>
        <w:spacing w:after="0" w:line="240" w:lineRule="auto"/>
        <w:ind w:firstLine="709"/>
        <w:jc w:val="center"/>
        <w:rPr>
          <w:rFonts w:ascii="Times New Roman" w:eastAsia="Calibri" w:hAnsi="Times New Roman" w:cs="Times New Roman"/>
          <w:b/>
          <w:sz w:val="24"/>
          <w:szCs w:val="24"/>
        </w:rPr>
      </w:pPr>
      <w:r w:rsidRPr="00FE38E6">
        <w:rPr>
          <w:rFonts w:ascii="Times New Roman" w:eastAsia="Calibri" w:hAnsi="Times New Roman" w:cs="Times New Roman"/>
          <w:b/>
          <w:sz w:val="24"/>
          <w:szCs w:val="24"/>
        </w:rPr>
        <w:t>5. SUTARTIES ĮVYKDYMO UŽTIKRINIMAS</w:t>
      </w:r>
    </w:p>
    <w:p w14:paraId="1C1D02E9" w14:textId="77777777" w:rsidR="00FE38E6" w:rsidRPr="00FE38E6" w:rsidRDefault="00FE38E6" w:rsidP="00FE38E6">
      <w:pPr>
        <w:spacing w:after="0" w:line="240" w:lineRule="auto"/>
        <w:ind w:firstLine="709"/>
        <w:jc w:val="both"/>
        <w:rPr>
          <w:rFonts w:ascii="Times New Roman" w:eastAsia="Calibri" w:hAnsi="Times New Roman" w:cs="Times New Roman"/>
          <w:sz w:val="24"/>
          <w:szCs w:val="24"/>
        </w:rPr>
      </w:pPr>
    </w:p>
    <w:p w14:paraId="20057100" w14:textId="77777777" w:rsidR="00FE38E6" w:rsidRPr="00FE38E6" w:rsidRDefault="00FE38E6" w:rsidP="00FE38E6">
      <w:pPr>
        <w:spacing w:after="0" w:line="240" w:lineRule="auto"/>
        <w:ind w:firstLine="600"/>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t xml:space="preserve"> 5.1. Rangovas ne vėliau kaip per 10 (dešimt) darbo dienų nuo Sutarties pasirašymo datos pateikia Sutarties įvykdymui užtikrinti Lietuvos Respublikoje ar užsienyje registruoto banko ar kredito unijos garantiją ar draudimo bendrovės laidavimo draudimo liudijimą. Užtikrinimo vertė – 5 (penki) procentai nuo </w:t>
      </w:r>
      <w:bookmarkStart w:id="84" w:name="_Hlk127196047"/>
      <w:r w:rsidRPr="00FE38E6">
        <w:rPr>
          <w:rFonts w:ascii="Times New Roman" w:eastAsia="Calibri" w:hAnsi="Times New Roman" w:cs="Times New Roman"/>
          <w:sz w:val="24"/>
          <w:szCs w:val="24"/>
        </w:rPr>
        <w:t xml:space="preserve">pradinės Sutarties vertės </w:t>
      </w:r>
      <w:bookmarkEnd w:id="84"/>
      <w:r w:rsidRPr="00FE38E6">
        <w:rPr>
          <w:rFonts w:ascii="Times New Roman" w:eastAsia="Calibri" w:hAnsi="Times New Roman" w:cs="Times New Roman"/>
          <w:sz w:val="24"/>
          <w:szCs w:val="24"/>
        </w:rPr>
        <w:t>be PVM.</w:t>
      </w:r>
    </w:p>
    <w:p w14:paraId="0BCCC400" w14:textId="77777777" w:rsidR="00FE38E6" w:rsidRPr="00FE38E6" w:rsidRDefault="00FE38E6" w:rsidP="00FE38E6">
      <w:pPr>
        <w:spacing w:after="0" w:line="240" w:lineRule="auto"/>
        <w:ind w:firstLine="600"/>
        <w:jc w:val="both"/>
        <w:rPr>
          <w:rFonts w:ascii="Times New Roman" w:eastAsia="Calibri" w:hAnsi="Times New Roman" w:cs="Times New Roman"/>
          <w:sz w:val="24"/>
          <w:szCs w:val="24"/>
        </w:rPr>
      </w:pPr>
      <w:r w:rsidRPr="00FE38E6">
        <w:rPr>
          <w:rFonts w:ascii="Times New Roman" w:eastAsia="Calibri" w:hAnsi="Times New Roman" w:cs="Times New Roman"/>
          <w:sz w:val="24"/>
          <w:szCs w:val="24"/>
        </w:rPr>
        <w:t xml:space="preserve"> 5.2. Jei Rangovas per šį laikotarpį Sutarties įvykdymo užtikrinimo nepateikia, laikoma, kad Rangovas atsisakė sudaryti Sutartį. </w:t>
      </w:r>
    </w:p>
    <w:p w14:paraId="4987F3EA" w14:textId="77777777" w:rsidR="00FE38E6" w:rsidRPr="00FE38E6" w:rsidRDefault="00FE38E6" w:rsidP="00FE38E6">
      <w:pPr>
        <w:pStyle w:val="Sraopastraipa"/>
        <w:widowControl w:val="0"/>
        <w:numPr>
          <w:ilvl w:val="1"/>
          <w:numId w:val="35"/>
        </w:numPr>
        <w:tabs>
          <w:tab w:val="left" w:pos="851"/>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FE38E6">
        <w:rPr>
          <w:rFonts w:ascii="Times New Roman" w:eastAsia="Times New Roman" w:hAnsi="Times New Roman" w:cs="Times New Roman"/>
          <w:sz w:val="24"/>
          <w:szCs w:val="24"/>
        </w:rPr>
        <w:t xml:space="preserve"> 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7FA52F85" w14:textId="77777777" w:rsidR="00FE38E6" w:rsidRPr="00FE38E6" w:rsidRDefault="00FE38E6" w:rsidP="00FE38E6">
      <w:pPr>
        <w:pStyle w:val="Sraopastraipa"/>
        <w:widowControl w:val="0"/>
        <w:numPr>
          <w:ilvl w:val="1"/>
          <w:numId w:val="35"/>
        </w:numPr>
        <w:tabs>
          <w:tab w:val="left" w:pos="851"/>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FE38E6">
        <w:rPr>
          <w:rFonts w:ascii="Times New Roman" w:eastAsia="Times New Roman" w:hAnsi="Times New Roman" w:cs="Times New Roman"/>
          <w:sz w:val="24"/>
          <w:szCs w:val="24"/>
        </w:rPr>
        <w:t xml:space="preserve">Jeigu Sutarties vykdymo metu Sutarties įvykdymo užtikrinimą išdavęs juridinis asmuo negali įvykdyti savo įsipareigojimų, Užsakovas raštu pareikalauja Rangovo per </w:t>
      </w:r>
      <w:r w:rsidRPr="00FE38E6">
        <w:rPr>
          <w:rFonts w:ascii="Times New Roman" w:eastAsia="Calibri" w:hAnsi="Times New Roman" w:cs="Times New Roman"/>
          <w:sz w:val="24"/>
          <w:szCs w:val="24"/>
        </w:rPr>
        <w:t xml:space="preserve">10 (dešimt) darbo </w:t>
      </w:r>
      <w:r w:rsidRPr="00FE38E6">
        <w:rPr>
          <w:rFonts w:ascii="Times New Roman" w:eastAsia="Times New Roman" w:hAnsi="Times New Roman" w:cs="Times New Roman"/>
          <w:sz w:val="24"/>
          <w:szCs w:val="24"/>
        </w:rPr>
        <w:t xml:space="preserve">dienų pateikti naują Sutarties įvykdymo užtikrinimą. Jeigu Rangovas nepateikia naujo Sutarties įvykdymo užtikrinimo, Užsakovas turi teisę nutraukti Sutartį. </w:t>
      </w:r>
    </w:p>
    <w:p w14:paraId="7F1D0782" w14:textId="77777777" w:rsidR="00FE38E6" w:rsidRPr="00D86A96" w:rsidRDefault="00FE38E6" w:rsidP="00FE38E6">
      <w:pPr>
        <w:widowControl w:val="0"/>
        <w:numPr>
          <w:ilvl w:val="1"/>
          <w:numId w:val="35"/>
        </w:numPr>
        <w:tabs>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FE38E6">
        <w:rPr>
          <w:rFonts w:ascii="Times New Roman" w:eastAsia="Times New Roman" w:hAnsi="Times New Roman" w:cs="Times New Roman"/>
          <w:sz w:val="24"/>
          <w:szCs w:val="24"/>
        </w:rPr>
        <w:t xml:space="preserve">Jei Rangovas nevykdo sutartinių įsipareigojimų, Užsakovas turi teisę reikalauti sumokėti visas sumas, kurias Sutarties įvykdymo užtikrinimą išdavęs juridinis asmuo įsipareigojo sumokėti. Prieš </w:t>
      </w:r>
      <w:r w:rsidRPr="00D86A96">
        <w:rPr>
          <w:rFonts w:ascii="Times New Roman" w:eastAsia="Times New Roman" w:hAnsi="Times New Roman" w:cs="Times New Roman"/>
          <w:sz w:val="24"/>
          <w:szCs w:val="24"/>
        </w:rPr>
        <w:lastRenderedPageBreak/>
        <w:t>pateikdamas reikalavimą sumokėti pagal Sutarties įvykdymo užtikrinimą, Užsakovas raštu įspėja apie tai Rangovą ir nurodo, dėl kokio pažeidimo pateikia šį reikalavimą.</w:t>
      </w:r>
    </w:p>
    <w:p w14:paraId="17B612B8" w14:textId="77777777" w:rsidR="00FE38E6" w:rsidRPr="002567F8" w:rsidRDefault="00FE38E6" w:rsidP="00FE38E6">
      <w:pPr>
        <w:widowControl w:val="0"/>
        <w:numPr>
          <w:ilvl w:val="1"/>
          <w:numId w:val="35"/>
        </w:numPr>
        <w:tabs>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D86A96">
        <w:rPr>
          <w:rFonts w:ascii="Times New Roman" w:eastAsia="Times New Roman" w:hAnsi="Times New Roman" w:cs="Times New Roman"/>
          <w:sz w:val="24"/>
          <w:szCs w:val="24"/>
        </w:rPr>
        <w:t xml:space="preserve">Sutarties įvykdymo užtikrinimas turi galioti visą Sutarties galiojimo laikotarpį. Jei Užsakovas pasinaudoja Sutarties įvykdymo užtikrinimo garantija arba, pratęsus </w:t>
      </w:r>
      <w:r>
        <w:rPr>
          <w:rFonts w:ascii="Times New Roman" w:eastAsia="Times New Roman" w:hAnsi="Times New Roman" w:cs="Times New Roman"/>
          <w:sz w:val="24"/>
          <w:szCs w:val="24"/>
        </w:rPr>
        <w:t>d</w:t>
      </w:r>
      <w:r w:rsidRPr="00D86A96">
        <w:rPr>
          <w:rFonts w:ascii="Times New Roman" w:eastAsia="Times New Roman" w:hAnsi="Times New Roman" w:cs="Times New Roman"/>
          <w:sz w:val="24"/>
          <w:szCs w:val="24"/>
        </w:rPr>
        <w:t>arbų atlikimo terminą, baigiasi jos galiojimo laikas, arba Sutarties galiojimas Šalių raštišku susitarimu yra pratęsiamas</w:t>
      </w:r>
      <w:r>
        <w:rPr>
          <w:rFonts w:ascii="Times New Roman" w:eastAsia="Times New Roman" w:hAnsi="Times New Roman" w:cs="Times New Roman"/>
          <w:sz w:val="24"/>
          <w:szCs w:val="24"/>
        </w:rPr>
        <w:t>,</w:t>
      </w:r>
      <w:r w:rsidRPr="00D86A96">
        <w:rPr>
          <w:rFonts w:ascii="Times New Roman" w:eastAsia="Times New Roman" w:hAnsi="Times New Roman" w:cs="Times New Roman"/>
          <w:sz w:val="24"/>
          <w:szCs w:val="24"/>
        </w:rPr>
        <w:t xml:space="preserve"> Rangovas, siekdamas toliau vykdyti Sutarties įsipareigojimus, privalo per </w:t>
      </w:r>
      <w:r w:rsidRPr="00AC2B5E">
        <w:rPr>
          <w:rFonts w:ascii="Times New Roman" w:eastAsia="Calibri" w:hAnsi="Times New Roman" w:cs="Times New Roman"/>
          <w:sz w:val="24"/>
          <w:szCs w:val="24"/>
        </w:rPr>
        <w:t xml:space="preserve">10 (dešimt) </w:t>
      </w:r>
      <w:r w:rsidRPr="00AC2B5E">
        <w:rPr>
          <w:rFonts w:ascii="Times New Roman" w:eastAsia="Times New Roman" w:hAnsi="Times New Roman" w:cs="Times New Roman"/>
          <w:sz w:val="24"/>
          <w:szCs w:val="24"/>
        </w:rPr>
        <w:t xml:space="preserve">darbo dienų </w:t>
      </w:r>
      <w:r w:rsidRPr="002567F8">
        <w:rPr>
          <w:rFonts w:ascii="Times New Roman" w:eastAsia="Times New Roman" w:hAnsi="Times New Roman" w:cs="Times New Roman"/>
          <w:sz w:val="24"/>
          <w:szCs w:val="24"/>
        </w:rPr>
        <w:t>pateikti naują Sutarties įvykdymo užtikrinimo garantiją, kurios suma ne mažesnė kaip 5 (penki) procentai nuo pradinės Sutarties vertės be PVM (Sutarties 2.1 punktas).</w:t>
      </w:r>
    </w:p>
    <w:p w14:paraId="3EF8E680" w14:textId="77777777" w:rsidR="00FE38E6" w:rsidRPr="004622A8" w:rsidRDefault="00FE38E6" w:rsidP="00FE38E6">
      <w:pPr>
        <w:widowControl w:val="0"/>
        <w:numPr>
          <w:ilvl w:val="1"/>
          <w:numId w:val="35"/>
        </w:numPr>
        <w:tabs>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2567F8">
        <w:rPr>
          <w:rFonts w:ascii="Times New Roman" w:eastAsia="Times New Roman" w:hAnsi="Times New Roman" w:cs="Times New Roman"/>
          <w:sz w:val="24"/>
          <w:szCs w:val="24"/>
        </w:rPr>
        <w:t>Jei Rangovas nepateikia naujo banko ar kredito unijos garanto ar draudimo</w:t>
      </w:r>
      <w:r w:rsidRPr="004622A8">
        <w:rPr>
          <w:rFonts w:ascii="Times New Roman" w:eastAsia="Times New Roman" w:hAnsi="Times New Roman" w:cs="Times New Roman"/>
          <w:sz w:val="24"/>
          <w:szCs w:val="24"/>
        </w:rPr>
        <w:t xml:space="preserve"> bendrovės laidavimo rašto, Užsakovas turi teisę vienašališkai nutraukti Sutartį, prieš 20 kalendorinių dienų raštu pranešęs apie tai Rangovui, reikalauti sumokėti 10 (dešimt) </w:t>
      </w:r>
      <w:r>
        <w:rPr>
          <w:rFonts w:ascii="Times New Roman" w:eastAsia="Times New Roman" w:hAnsi="Times New Roman" w:cs="Times New Roman"/>
          <w:sz w:val="24"/>
          <w:szCs w:val="24"/>
        </w:rPr>
        <w:t>procentų</w:t>
      </w:r>
      <w:r w:rsidRPr="004622A8">
        <w:rPr>
          <w:rFonts w:ascii="Times New Roman" w:eastAsia="Times New Roman" w:hAnsi="Times New Roman" w:cs="Times New Roman"/>
          <w:sz w:val="24"/>
          <w:szCs w:val="24"/>
        </w:rPr>
        <w:t xml:space="preserve"> </w:t>
      </w:r>
      <w:r w:rsidRPr="004622A8">
        <w:rPr>
          <w:rFonts w:ascii="Times New Roman" w:eastAsia="Calibri" w:hAnsi="Times New Roman" w:cs="Times New Roman"/>
          <w:sz w:val="24"/>
          <w:szCs w:val="24"/>
        </w:rPr>
        <w:t>pradinės Sutarties vertės be</w:t>
      </w:r>
      <w:r w:rsidRPr="004622A8">
        <w:rPr>
          <w:rFonts w:ascii="Times New Roman" w:eastAsia="Times New Roman" w:hAnsi="Times New Roman" w:cs="Times New Roman"/>
          <w:sz w:val="24"/>
          <w:szCs w:val="24"/>
        </w:rPr>
        <w:t xml:space="preserve"> PVM (Sutarties 2.1</w:t>
      </w:r>
      <w:r>
        <w:rPr>
          <w:rFonts w:ascii="Times New Roman" w:eastAsia="Times New Roman" w:hAnsi="Times New Roman" w:cs="Times New Roman"/>
          <w:sz w:val="24"/>
          <w:szCs w:val="24"/>
        </w:rPr>
        <w:t xml:space="preserve"> </w:t>
      </w:r>
      <w:r w:rsidRPr="004622A8">
        <w:rPr>
          <w:rFonts w:ascii="Times New Roman" w:eastAsia="Times New Roman" w:hAnsi="Times New Roman" w:cs="Times New Roman"/>
          <w:sz w:val="24"/>
          <w:szCs w:val="24"/>
        </w:rPr>
        <w:t xml:space="preserve">punktas) baudą bei atlyginti nuostolius, kiek jų nepadengia numatyta bauda bei delspinigiai. </w:t>
      </w:r>
    </w:p>
    <w:p w14:paraId="6DAF852E" w14:textId="77777777" w:rsidR="00FE38E6" w:rsidRPr="00EE7478" w:rsidRDefault="00FE38E6" w:rsidP="00FE38E6">
      <w:pPr>
        <w:spacing w:after="0" w:line="240" w:lineRule="auto"/>
        <w:ind w:right="-174" w:firstLine="709"/>
        <w:jc w:val="center"/>
        <w:rPr>
          <w:rFonts w:ascii="Times New Roman" w:eastAsia="Calibri" w:hAnsi="Times New Roman" w:cs="Times New Roman"/>
          <w:b/>
          <w:bCs/>
          <w:sz w:val="24"/>
          <w:szCs w:val="24"/>
        </w:rPr>
      </w:pPr>
      <w:r w:rsidRPr="00EE7478">
        <w:rPr>
          <w:rFonts w:ascii="Times New Roman" w:eastAsia="Calibri" w:hAnsi="Times New Roman" w:cs="Times New Roman"/>
          <w:b/>
          <w:bCs/>
          <w:sz w:val="24"/>
          <w:szCs w:val="24"/>
        </w:rPr>
        <w:t>6. SUTARTIES ŠALIŲ ĮSIPAREIGOJIMAI</w:t>
      </w:r>
    </w:p>
    <w:p w14:paraId="019516E6" w14:textId="77777777" w:rsidR="00FE38E6" w:rsidRPr="00EE7478" w:rsidRDefault="00FE38E6" w:rsidP="00FE38E6">
      <w:pPr>
        <w:spacing w:after="0" w:line="240" w:lineRule="auto"/>
        <w:ind w:left="600" w:right="-174" w:firstLine="120"/>
        <w:jc w:val="both"/>
        <w:rPr>
          <w:rFonts w:ascii="Times New Roman" w:eastAsia="Calibri" w:hAnsi="Times New Roman" w:cs="Times New Roman"/>
          <w:sz w:val="24"/>
          <w:szCs w:val="24"/>
        </w:rPr>
      </w:pPr>
    </w:p>
    <w:p w14:paraId="4F9C194B"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r w:rsidRPr="00EE7478">
        <w:rPr>
          <w:rFonts w:ascii="Times New Roman" w:eastAsia="Calibri" w:hAnsi="Times New Roman" w:cs="Times New Roman"/>
          <w:sz w:val="24"/>
          <w:szCs w:val="24"/>
        </w:rPr>
        <w:t>6.1.</w:t>
      </w:r>
      <w:r w:rsidRPr="00EE7478">
        <w:rPr>
          <w:rFonts w:ascii="Times New Roman" w:eastAsia="Calibri" w:hAnsi="Times New Roman" w:cs="Times New Roman"/>
          <w:b/>
          <w:sz w:val="24"/>
          <w:szCs w:val="24"/>
        </w:rPr>
        <w:t xml:space="preserve"> Rangovas įsipareigoja:</w:t>
      </w:r>
    </w:p>
    <w:p w14:paraId="328344BD"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 xml:space="preserve">6.1.1.  atlikti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 xml:space="preserve">arbus,  vadovaudamasis  Lietuvos  Respublikos   Statybos  įstatymo nuostatomis, Statybos techniniu reglamentu KTR 1.01:2008 „Automobilių keliai“, Automobilių kelių dangos konstrukcijos asfalto sluoksnių įrengimo taisyklėmis ĮT ASFALTAS </w:t>
      </w:r>
      <w:r>
        <w:rPr>
          <w:rFonts w:ascii="Times New Roman" w:eastAsia="Calibri" w:hAnsi="Times New Roman" w:cs="Times New Roman"/>
          <w:sz w:val="24"/>
          <w:szCs w:val="24"/>
        </w:rPr>
        <w:t>24</w:t>
      </w:r>
      <w:r w:rsidRPr="00EE7478">
        <w:rPr>
          <w:rFonts w:ascii="Times New Roman" w:eastAsia="Calibri" w:hAnsi="Times New Roman" w:cs="Times New Roman"/>
          <w:sz w:val="24"/>
          <w:szCs w:val="24"/>
        </w:rPr>
        <w:t xml:space="preserve">, Automobilių kelių asfalto mišinių techninių reikalavimų aprašu TRA ASFALTAS </w:t>
      </w:r>
      <w:r>
        <w:rPr>
          <w:rFonts w:ascii="Times New Roman" w:eastAsia="Calibri" w:hAnsi="Times New Roman" w:cs="Times New Roman"/>
          <w:sz w:val="24"/>
          <w:szCs w:val="24"/>
        </w:rPr>
        <w:t>24</w:t>
      </w:r>
      <w:r w:rsidRPr="00EE7478">
        <w:rPr>
          <w:rFonts w:ascii="Times New Roman" w:eastAsia="Calibri" w:hAnsi="Times New Roman" w:cs="Times New Roman"/>
          <w:sz w:val="24"/>
          <w:szCs w:val="24"/>
        </w:rPr>
        <w:t>, kitais Lietuvos Respublikoje galiojančių standartų, normatyvinių statybos techninių dokumentų, taisyklių ir techninių sąlygų reikalavimais, šios Sutarties sąlygomis bei užtikrinti, kad jais vadovautųsi Rangovo darbuotojai;</w:t>
      </w:r>
    </w:p>
    <w:p w14:paraId="70F0DA94"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6.1.2.  atlikti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 xml:space="preserve">arbus pagal </w:t>
      </w:r>
      <w:r w:rsidRPr="00EE7478">
        <w:rPr>
          <w:rFonts w:ascii="Times New Roman" w:eastAsia="Lucida Sans Unicode" w:hAnsi="Times New Roman" w:cs="Times New Roman"/>
          <w:bCs/>
          <w:iCs/>
          <w:sz w:val="24"/>
          <w:szCs w:val="24"/>
        </w:rPr>
        <w:t xml:space="preserve">Užsakovo (Vietinio ūkio skyriaus), pateiktus (elektroniniu paštu) </w:t>
      </w:r>
      <w:r w:rsidRPr="00EE7478">
        <w:rPr>
          <w:rFonts w:ascii="Times New Roman" w:eastAsia="Calibri" w:hAnsi="Times New Roman" w:cs="Times New Roman"/>
          <w:sz w:val="24"/>
          <w:szCs w:val="24"/>
        </w:rPr>
        <w:t>Objektų sąrašus ir raštiškas užduotis (užsakymus);</w:t>
      </w:r>
    </w:p>
    <w:p w14:paraId="62FE4A63"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6.1.3.  Sutarties 6.1.2 p</w:t>
      </w:r>
      <w:r>
        <w:rPr>
          <w:rFonts w:ascii="Times New Roman" w:eastAsia="Calibri" w:hAnsi="Times New Roman" w:cs="Times New Roman"/>
          <w:sz w:val="24"/>
          <w:szCs w:val="24"/>
        </w:rPr>
        <w:t>apunktyje</w:t>
      </w:r>
      <w:r w:rsidRPr="00EE7478">
        <w:rPr>
          <w:rFonts w:ascii="Times New Roman" w:eastAsia="Calibri" w:hAnsi="Times New Roman" w:cs="Times New Roman"/>
          <w:sz w:val="24"/>
          <w:szCs w:val="24"/>
        </w:rPr>
        <w:t xml:space="preserve"> nurodytose raštiškose užduotyse (užsakymuose) įrašytus </w:t>
      </w:r>
      <w:r>
        <w:rPr>
          <w:rFonts w:ascii="Times New Roman" w:eastAsia="Calibri" w:hAnsi="Times New Roman" w:cs="Times New Roman"/>
          <w:sz w:val="24"/>
          <w:szCs w:val="24"/>
        </w:rPr>
        <w:t xml:space="preserve">objektų </w:t>
      </w:r>
      <w:r w:rsidRPr="00EE7478">
        <w:rPr>
          <w:rFonts w:ascii="Times New Roman" w:eastAsia="Calibri" w:hAnsi="Times New Roman" w:cs="Times New Roman"/>
          <w:sz w:val="24"/>
          <w:szCs w:val="24"/>
        </w:rPr>
        <w:t xml:space="preserve">darbus (pagal </w:t>
      </w:r>
      <w:r>
        <w:rPr>
          <w:rFonts w:ascii="Times New Roman" w:eastAsia="Calibri" w:hAnsi="Times New Roman" w:cs="Times New Roman"/>
          <w:sz w:val="24"/>
          <w:szCs w:val="24"/>
        </w:rPr>
        <w:t>atskirą</w:t>
      </w:r>
      <w:r w:rsidRPr="00EE7478">
        <w:rPr>
          <w:rFonts w:ascii="Times New Roman" w:eastAsia="Calibri" w:hAnsi="Times New Roman" w:cs="Times New Roman"/>
          <w:sz w:val="24"/>
          <w:szCs w:val="24"/>
        </w:rPr>
        <w:t xml:space="preserve"> Užsakovo užsakymą) atlikti ne vėliau kaip per: </w:t>
      </w:r>
    </w:p>
    <w:p w14:paraId="5078A416" w14:textId="77777777" w:rsidR="00FE38E6" w:rsidRPr="00DE6F1E"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E6F1E">
        <w:rPr>
          <w:rFonts w:ascii="Times New Roman" w:eastAsia="Calibri" w:hAnsi="Times New Roman" w:cs="Times New Roman"/>
          <w:sz w:val="24"/>
          <w:szCs w:val="24"/>
        </w:rPr>
        <w:t xml:space="preserve">6.1.3.1. </w:t>
      </w:r>
      <w:bookmarkStart w:id="85" w:name="_Hlk517940177"/>
      <w:r w:rsidRPr="00DE6F1E">
        <w:rPr>
          <w:rFonts w:ascii="Times New Roman" w:eastAsia="Calibri" w:hAnsi="Times New Roman" w:cs="Times New Roman"/>
          <w:sz w:val="24"/>
          <w:szCs w:val="24"/>
        </w:rPr>
        <w:t xml:space="preserve"> 6 darbo dienas </w:t>
      </w:r>
      <w:bookmarkEnd w:id="85"/>
      <w:r w:rsidRPr="00DE6F1E">
        <w:rPr>
          <w:rFonts w:ascii="Times New Roman" w:eastAsia="Calibri" w:hAnsi="Times New Roman" w:cs="Times New Roman"/>
          <w:sz w:val="24"/>
          <w:szCs w:val="24"/>
        </w:rPr>
        <w:t xml:space="preserve">– </w:t>
      </w:r>
      <w:proofErr w:type="spellStart"/>
      <w:r w:rsidRPr="00DE6F1E">
        <w:rPr>
          <w:rFonts w:ascii="Times New Roman" w:eastAsia="Calibri" w:hAnsi="Times New Roman" w:cs="Times New Roman"/>
          <w:sz w:val="24"/>
          <w:szCs w:val="24"/>
        </w:rPr>
        <w:t>greideriavimas</w:t>
      </w:r>
      <w:proofErr w:type="spellEnd"/>
      <w:r w:rsidRPr="00DE6F1E">
        <w:rPr>
          <w:rFonts w:ascii="Times New Roman" w:eastAsia="Calibri" w:hAnsi="Times New Roman" w:cs="Times New Roman"/>
          <w:sz w:val="24"/>
          <w:szCs w:val="24"/>
        </w:rPr>
        <w:t>, žvyravimas, kelio griovių formavimas;</w:t>
      </w:r>
    </w:p>
    <w:p w14:paraId="3F3BBDF4" w14:textId="77777777" w:rsidR="00FE38E6" w:rsidRPr="00DE6F1E" w:rsidRDefault="00FE38E6" w:rsidP="00FE38E6">
      <w:pPr>
        <w:spacing w:after="0" w:line="240" w:lineRule="auto"/>
        <w:ind w:firstLine="600"/>
        <w:jc w:val="both"/>
        <w:rPr>
          <w:rFonts w:ascii="Times New Roman" w:eastAsia="Calibri" w:hAnsi="Times New Roman" w:cs="Times New Roman"/>
          <w:sz w:val="24"/>
          <w:szCs w:val="24"/>
        </w:rPr>
      </w:pPr>
      <w:r w:rsidRPr="00DE6F1E">
        <w:rPr>
          <w:rFonts w:ascii="Times New Roman" w:eastAsia="Calibri" w:hAnsi="Times New Roman" w:cs="Times New Roman"/>
          <w:sz w:val="24"/>
          <w:szCs w:val="24"/>
        </w:rPr>
        <w:t xml:space="preserve"> 6.1.3.2.  10 darbo dienų – asfaltbetonio dangos </w:t>
      </w:r>
      <w:proofErr w:type="spellStart"/>
      <w:r w:rsidRPr="00DE6F1E">
        <w:rPr>
          <w:rFonts w:ascii="Times New Roman" w:eastAsia="Calibri" w:hAnsi="Times New Roman" w:cs="Times New Roman"/>
          <w:sz w:val="24"/>
          <w:szCs w:val="24"/>
        </w:rPr>
        <w:t>išdaužų</w:t>
      </w:r>
      <w:proofErr w:type="spellEnd"/>
      <w:r w:rsidRPr="00DE6F1E">
        <w:rPr>
          <w:rFonts w:ascii="Times New Roman" w:eastAsia="Calibri" w:hAnsi="Times New Roman" w:cs="Times New Roman"/>
          <w:sz w:val="24"/>
          <w:szCs w:val="24"/>
        </w:rPr>
        <w:t xml:space="preserve"> užtaisymas; </w:t>
      </w:r>
    </w:p>
    <w:p w14:paraId="71F30AEF" w14:textId="77777777" w:rsidR="00FE38E6" w:rsidRPr="00EE7478" w:rsidRDefault="00FE38E6" w:rsidP="00FE38E6">
      <w:pPr>
        <w:spacing w:after="0" w:line="240" w:lineRule="auto"/>
        <w:jc w:val="both"/>
        <w:rPr>
          <w:rFonts w:ascii="Times New Roman" w:eastAsia="Calibri" w:hAnsi="Times New Roman" w:cs="Times New Roman"/>
          <w:sz w:val="24"/>
          <w:szCs w:val="24"/>
        </w:rPr>
      </w:pPr>
      <w:r w:rsidRPr="00DE6F1E">
        <w:rPr>
          <w:rFonts w:ascii="Times New Roman" w:eastAsia="Calibri" w:hAnsi="Times New Roman" w:cs="Times New Roman"/>
          <w:sz w:val="24"/>
          <w:szCs w:val="24"/>
        </w:rPr>
        <w:t xml:space="preserve">           6.1.3.3.  20 darbo dienų – paprastojo remonto darbai.</w:t>
      </w:r>
    </w:p>
    <w:p w14:paraId="13F7761A" w14:textId="77777777" w:rsidR="00FE38E6" w:rsidRPr="00EE7478"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Šių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 xml:space="preserve">arbų atlikimo terminas skaičiuojamas nuo Užsakovo raštiškos užduoties (užsakymo) išsiuntimo (el. paštu) datos.  </w:t>
      </w:r>
    </w:p>
    <w:p w14:paraId="177A7FEA"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6.1.4. ne vėliau kaip per 5 darbo dienas pateikti Užsakovui įsakymo dėl Rangovo paskirto statybos darbų vadovo teisės aktų nustatyta tvarka patvirtintą kopiją ir nurodyti šio asmens kontaktinius duomenis;</w:t>
      </w:r>
    </w:p>
    <w:p w14:paraId="5189FDE3"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6.1.5. vykdyti  darbų metu gautus Užsakovo ir/ar techninio prižiūrėtojo nurodymus, jei šie nurodymai neprieštarauja šiai Sutarčiai ir normatyviniams statybos dokumentams bei nėra kišimasis į Rangovo ūkinę – komercinę veiklą;</w:t>
      </w:r>
    </w:p>
    <w:p w14:paraId="35DDCB0D" w14:textId="77777777" w:rsidR="00FE38E6" w:rsidRPr="00EE7478" w:rsidRDefault="00FE38E6" w:rsidP="00FE38E6">
      <w:pPr>
        <w:spacing w:after="0" w:line="240" w:lineRule="auto"/>
        <w:ind w:firstLine="709"/>
        <w:jc w:val="both"/>
        <w:rPr>
          <w:rFonts w:ascii="Times New Roman" w:eastAsia="Batang" w:hAnsi="Times New Roman" w:cs="Times New Roman"/>
          <w:sz w:val="24"/>
          <w:szCs w:val="24"/>
        </w:rPr>
      </w:pPr>
      <w:r w:rsidRPr="00EE7478">
        <w:rPr>
          <w:rFonts w:ascii="Times New Roman" w:eastAsia="Batang" w:hAnsi="Times New Roman" w:cs="Times New Roman"/>
          <w:sz w:val="24"/>
          <w:szCs w:val="24"/>
        </w:rPr>
        <w:t xml:space="preserve">6.1.6. operatyviai informuoti (žodžiu, el. paštu) Užsakovą apie visus techninius, gamybinius, organizacinius nesklandumus, kitus veiksnius, susijusius su  vykdomais </w:t>
      </w:r>
      <w:r>
        <w:rPr>
          <w:rFonts w:ascii="Times New Roman" w:eastAsia="Batang" w:hAnsi="Times New Roman" w:cs="Times New Roman"/>
          <w:sz w:val="24"/>
          <w:szCs w:val="24"/>
        </w:rPr>
        <w:t>d</w:t>
      </w:r>
      <w:r w:rsidRPr="00EE7478">
        <w:rPr>
          <w:rFonts w:ascii="Times New Roman" w:eastAsia="Batang" w:hAnsi="Times New Roman" w:cs="Times New Roman"/>
          <w:sz w:val="24"/>
          <w:szCs w:val="24"/>
        </w:rPr>
        <w:t>arbais;</w:t>
      </w:r>
    </w:p>
    <w:p w14:paraId="18C3868B" w14:textId="77777777" w:rsidR="00FE38E6" w:rsidRPr="00EE7478" w:rsidRDefault="00FE38E6" w:rsidP="00FE38E6">
      <w:pPr>
        <w:spacing w:after="0" w:line="240" w:lineRule="auto"/>
        <w:ind w:firstLine="709"/>
        <w:jc w:val="both"/>
        <w:rPr>
          <w:rFonts w:ascii="Times New Roman" w:eastAsia="Times New Roman" w:hAnsi="Times New Roman" w:cs="Times New Roman"/>
          <w:sz w:val="24"/>
          <w:szCs w:val="24"/>
        </w:rPr>
      </w:pPr>
      <w:r w:rsidRPr="00EE7478">
        <w:rPr>
          <w:rFonts w:ascii="Times New Roman" w:eastAsia="Calibri" w:hAnsi="Times New Roman" w:cs="Times New Roman"/>
          <w:sz w:val="24"/>
          <w:szCs w:val="24"/>
        </w:rPr>
        <w:t>6.1.7. gavęs Užsakovo rašytinį pranešimą apie nustatytus atliktų darbų defektus,  neatlygintinai pašalinti juos per rašte nustatytą terminą;</w:t>
      </w:r>
    </w:p>
    <w:p w14:paraId="200D4DA7"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6.1.8. atlikti Sutarties objekto darbus bei pašalinti defektus savo rizika, naudojant sertifikuotas ir kokybės reikalavimus atitinkančias savo darbo priemones ir medžiagas ir atsakyti dėl medžiagų kokybės trūkumų;</w:t>
      </w:r>
    </w:p>
    <w:p w14:paraId="3968BA43"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6.1.</w:t>
      </w:r>
      <w:r>
        <w:rPr>
          <w:rFonts w:ascii="Times New Roman" w:eastAsia="Calibri" w:hAnsi="Times New Roman" w:cs="Times New Roman"/>
          <w:sz w:val="24"/>
          <w:szCs w:val="24"/>
        </w:rPr>
        <w:t>9</w:t>
      </w:r>
      <w:r w:rsidRPr="00EE7478">
        <w:rPr>
          <w:rFonts w:ascii="Times New Roman" w:eastAsia="Calibri" w:hAnsi="Times New Roman" w:cs="Times New Roman"/>
          <w:sz w:val="24"/>
          <w:szCs w:val="24"/>
        </w:rPr>
        <w:t>. atsakyti už darbų saugą, gamybinę sanitariją, priešgaisrinę apsaugą, aplinkos ekologinę apsaugą  darbų vykdymo zonoje;</w:t>
      </w:r>
    </w:p>
    <w:p w14:paraId="01BE77D5"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D25F81">
        <w:rPr>
          <w:rFonts w:ascii="Times New Roman" w:eastAsia="Calibri" w:hAnsi="Times New Roman" w:cs="Times New Roman"/>
          <w:sz w:val="24"/>
          <w:szCs w:val="24"/>
        </w:rPr>
        <w:lastRenderedPageBreak/>
        <w:t>6.1.10. turėti pakankamą kiekį technikos operatyviam darbų atlikimui (</w:t>
      </w:r>
      <w:proofErr w:type="spellStart"/>
      <w:r w:rsidRPr="00D25F81">
        <w:rPr>
          <w:rFonts w:ascii="Times New Roman" w:eastAsia="Calibri" w:hAnsi="Times New Roman" w:cs="Times New Roman"/>
          <w:sz w:val="24"/>
          <w:szCs w:val="24"/>
        </w:rPr>
        <w:t>greideriavimas</w:t>
      </w:r>
      <w:proofErr w:type="spellEnd"/>
      <w:r w:rsidRPr="00D25F81">
        <w:rPr>
          <w:rFonts w:ascii="Times New Roman" w:eastAsia="Calibri" w:hAnsi="Times New Roman" w:cs="Times New Roman"/>
          <w:sz w:val="24"/>
          <w:szCs w:val="24"/>
        </w:rPr>
        <w:t xml:space="preserve"> pavasario/rudens sezono metu, kiti darbai.), organizuoti transporto ir pėsčiųjų eismą, užtikrinant visų objektų pasiekiamumą darbų metu;</w:t>
      </w:r>
    </w:p>
    <w:p w14:paraId="0307D18B" w14:textId="77777777" w:rsidR="00FE38E6" w:rsidRPr="00CD0024" w:rsidRDefault="00FE38E6" w:rsidP="00FE38E6">
      <w:pPr>
        <w:spacing w:after="0" w:line="240" w:lineRule="auto"/>
        <w:ind w:firstLine="600"/>
        <w:jc w:val="both"/>
        <w:rPr>
          <w:rFonts w:ascii="Times New Roman" w:eastAsia="Times New Roman" w:hAnsi="Times New Roman" w:cs="Times New Roman"/>
          <w:snapToGrid w:val="0"/>
          <w:sz w:val="24"/>
          <w:szCs w:val="24"/>
          <w:lang w:val="sv-SE"/>
        </w:rPr>
      </w:pPr>
      <w:r w:rsidRPr="00EE7478">
        <w:rPr>
          <w:rFonts w:ascii="Times New Roman" w:eastAsia="Calibri" w:hAnsi="Times New Roman" w:cs="Times New Roman"/>
          <w:sz w:val="24"/>
          <w:szCs w:val="24"/>
        </w:rPr>
        <w:t>6.1.1</w:t>
      </w:r>
      <w:r>
        <w:rPr>
          <w:rFonts w:ascii="Times New Roman" w:eastAsia="Calibri" w:hAnsi="Times New Roman" w:cs="Times New Roman"/>
          <w:sz w:val="24"/>
          <w:szCs w:val="24"/>
        </w:rPr>
        <w:t>1</w:t>
      </w:r>
      <w:r w:rsidRPr="00EE7478">
        <w:rPr>
          <w:rFonts w:ascii="Times New Roman" w:eastAsia="Calibri" w:hAnsi="Times New Roman" w:cs="Times New Roman"/>
          <w:sz w:val="24"/>
          <w:szCs w:val="24"/>
        </w:rPr>
        <w:t xml:space="preserve">. ne vėliau kaip iki einamojo mėnesio </w:t>
      </w:r>
      <w:r>
        <w:rPr>
          <w:rFonts w:ascii="Times New Roman" w:eastAsia="Calibri" w:hAnsi="Times New Roman" w:cs="Times New Roman"/>
          <w:sz w:val="24"/>
          <w:szCs w:val="24"/>
        </w:rPr>
        <w:t>19</w:t>
      </w:r>
      <w:r w:rsidRPr="00EE7478">
        <w:rPr>
          <w:rFonts w:ascii="Times New Roman" w:eastAsia="Calibri" w:hAnsi="Times New Roman" w:cs="Times New Roman"/>
          <w:sz w:val="24"/>
          <w:szCs w:val="24"/>
        </w:rPr>
        <w:t xml:space="preserve"> d. p</w:t>
      </w:r>
      <w:r>
        <w:rPr>
          <w:rFonts w:ascii="Times New Roman" w:eastAsia="Calibri" w:hAnsi="Times New Roman" w:cs="Times New Roman"/>
          <w:sz w:val="24"/>
          <w:szCs w:val="24"/>
        </w:rPr>
        <w:t>ateikti</w:t>
      </w:r>
      <w:r w:rsidRPr="00EE7478">
        <w:rPr>
          <w:rFonts w:ascii="Times New Roman" w:eastAsia="Calibri" w:hAnsi="Times New Roman" w:cs="Times New Roman"/>
          <w:sz w:val="24"/>
          <w:szCs w:val="24"/>
        </w:rPr>
        <w:t xml:space="preserve"> Užsakovui</w:t>
      </w:r>
      <w:r>
        <w:rPr>
          <w:rFonts w:ascii="Times New Roman" w:eastAsia="Calibri" w:hAnsi="Times New Roman" w:cs="Times New Roman"/>
          <w:sz w:val="24"/>
          <w:szCs w:val="24"/>
        </w:rPr>
        <w:t xml:space="preserve"> </w:t>
      </w:r>
      <w:r w:rsidRPr="00B25D4A">
        <w:rPr>
          <w:rFonts w:ascii="Times New Roman" w:eastAsia="Times New Roman" w:hAnsi="Times New Roman" w:cs="Times New Roman"/>
          <w:snapToGrid w:val="0"/>
          <w:sz w:val="24"/>
          <w:szCs w:val="24"/>
          <w:lang w:val="sv-SE"/>
        </w:rPr>
        <w:t xml:space="preserve">darbų priėmimo – perdavimo aktus </w:t>
      </w:r>
      <w:r w:rsidRPr="00440620">
        <w:rPr>
          <w:rFonts w:ascii="Times New Roman" w:eastAsia="Times New Roman" w:hAnsi="Times New Roman" w:cs="Times New Roman"/>
          <w:snapToGrid w:val="0"/>
          <w:sz w:val="24"/>
          <w:szCs w:val="24"/>
          <w:lang w:val="sv-SE"/>
        </w:rPr>
        <w:t xml:space="preserve">(forma F-2) ir atliktų darbų ir išlaidų apmokėjimo pažymas (forma F-3), </w:t>
      </w:r>
      <w:r w:rsidRPr="00B25D4A">
        <w:rPr>
          <w:rFonts w:ascii="Times New Roman" w:eastAsia="Times New Roman" w:hAnsi="Times New Roman" w:cs="Times New Roman"/>
          <w:snapToGrid w:val="0"/>
          <w:sz w:val="24"/>
          <w:szCs w:val="24"/>
          <w:lang w:val="sv-SE"/>
        </w:rPr>
        <w:t>pasirašytus elektronine forma (kvalifikuotu elektroniniu parašu), kurie taip pat pasirašyti ir techninio prižiūrėtojo</w:t>
      </w:r>
      <w:r w:rsidRPr="00B25D4A">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 </w:t>
      </w:r>
    </w:p>
    <w:p w14:paraId="5DFE6696" w14:textId="77777777" w:rsidR="00FE38E6" w:rsidRPr="00EE7478" w:rsidRDefault="00FE38E6" w:rsidP="00FE38E6">
      <w:pPr>
        <w:spacing w:after="0" w:line="240" w:lineRule="auto"/>
        <w:ind w:firstLine="709"/>
        <w:jc w:val="both"/>
        <w:rPr>
          <w:rFonts w:ascii="Times New Roman" w:eastAsia="Calibri" w:hAnsi="Times New Roman" w:cs="Times New Roman"/>
          <w:iCs/>
          <w:sz w:val="24"/>
          <w:szCs w:val="24"/>
        </w:rPr>
      </w:pPr>
      <w:r w:rsidRPr="00EE7478">
        <w:rPr>
          <w:rFonts w:ascii="Times New Roman" w:eastAsia="Calibri" w:hAnsi="Times New Roman" w:cs="Times New Roman"/>
          <w:iCs/>
          <w:sz w:val="24"/>
          <w:szCs w:val="24"/>
        </w:rPr>
        <w:t>6.1.1</w:t>
      </w:r>
      <w:r>
        <w:rPr>
          <w:rFonts w:ascii="Times New Roman" w:eastAsia="Calibri" w:hAnsi="Times New Roman" w:cs="Times New Roman"/>
          <w:iCs/>
          <w:sz w:val="24"/>
          <w:szCs w:val="24"/>
        </w:rPr>
        <w:t>2</w:t>
      </w:r>
      <w:r w:rsidRPr="00EE7478">
        <w:rPr>
          <w:rFonts w:ascii="Times New Roman" w:eastAsia="Calibri" w:hAnsi="Times New Roman" w:cs="Times New Roman"/>
          <w:iCs/>
          <w:sz w:val="24"/>
          <w:szCs w:val="24"/>
        </w:rPr>
        <w:t xml:space="preserve">. </w:t>
      </w:r>
      <w:bookmarkStart w:id="86" w:name="_Hlk516145574"/>
      <w:r w:rsidRPr="00EE7478">
        <w:rPr>
          <w:rFonts w:ascii="Times New Roman" w:eastAsia="Calibri" w:hAnsi="Times New Roman" w:cs="Times New Roman"/>
          <w:iCs/>
          <w:sz w:val="24"/>
          <w:szCs w:val="24"/>
        </w:rPr>
        <w:t xml:space="preserve">pateikti Užsakovui sąskaitą faktūrą </w:t>
      </w:r>
      <w:bookmarkEnd w:id="86"/>
      <w:r w:rsidRPr="00EE7478">
        <w:rPr>
          <w:rFonts w:ascii="Times New Roman" w:eastAsia="Calibri" w:hAnsi="Times New Roman" w:cs="Times New Roman"/>
          <w:iCs/>
          <w:sz w:val="24"/>
          <w:szCs w:val="24"/>
        </w:rPr>
        <w:t xml:space="preserve">už atliktus </w:t>
      </w:r>
      <w:r>
        <w:rPr>
          <w:rFonts w:ascii="Times New Roman" w:eastAsia="Calibri" w:hAnsi="Times New Roman" w:cs="Times New Roman"/>
          <w:iCs/>
          <w:sz w:val="24"/>
          <w:szCs w:val="24"/>
        </w:rPr>
        <w:t>d</w:t>
      </w:r>
      <w:r w:rsidRPr="00EE7478">
        <w:rPr>
          <w:rFonts w:ascii="Times New Roman" w:eastAsia="Calibri" w:hAnsi="Times New Roman" w:cs="Times New Roman"/>
          <w:iCs/>
          <w:sz w:val="24"/>
          <w:szCs w:val="24"/>
        </w:rPr>
        <w:t xml:space="preserve">arbus elektroniniu būdu, naudodamasis </w:t>
      </w:r>
      <w:r>
        <w:rPr>
          <w:rFonts w:ascii="Times New Roman" w:eastAsia="Calibri" w:hAnsi="Times New Roman" w:cs="Times New Roman"/>
          <w:iCs/>
          <w:sz w:val="24"/>
          <w:szCs w:val="24"/>
        </w:rPr>
        <w:t>SABIS</w:t>
      </w:r>
      <w:r w:rsidRPr="00EE7478">
        <w:rPr>
          <w:rFonts w:ascii="Times New Roman" w:eastAsia="Calibri" w:hAnsi="Times New Roman" w:cs="Times New Roman"/>
          <w:iCs/>
          <w:sz w:val="24"/>
          <w:szCs w:val="24"/>
        </w:rPr>
        <w:t xml:space="preserve"> priemonėmis</w:t>
      </w:r>
      <w:r>
        <w:rPr>
          <w:rFonts w:ascii="Times New Roman" w:eastAsia="Calibri" w:hAnsi="Times New Roman" w:cs="Times New Roman"/>
          <w:iCs/>
          <w:sz w:val="24"/>
          <w:szCs w:val="24"/>
        </w:rPr>
        <w:t>;</w:t>
      </w:r>
    </w:p>
    <w:p w14:paraId="03B275F6"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6.1.1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 xml:space="preserve">. dalyvauti Užsakovo sudaromose komisijose dėl Mažeikių rajono remontuotinų, prižiūrėtinų objektų (kelių, gatvių, automobilių stovėjimo aikštelių, privažiuojamųjų kelių ir kt.) būklės nustatymo ir suremontuotų objektų garantinio laikotarpio išlaikymo patikrinimo;       </w:t>
      </w:r>
    </w:p>
    <w:p w14:paraId="706418A9" w14:textId="77777777" w:rsidR="00FE38E6" w:rsidRPr="00E7459B"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6.1.1</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 xml:space="preserve">. </w:t>
      </w:r>
      <w:r w:rsidRPr="00E7459B">
        <w:rPr>
          <w:rFonts w:ascii="Times New Roman" w:eastAsia="Calibri" w:hAnsi="Times New Roman" w:cs="Times New Roman"/>
          <w:sz w:val="24"/>
          <w:szCs w:val="24"/>
        </w:rPr>
        <w:t>parengti ir pateikti Užsakovui numatomų vykdyti (</w:t>
      </w:r>
      <w:r>
        <w:rPr>
          <w:rFonts w:ascii="Times New Roman" w:eastAsia="Calibri" w:hAnsi="Times New Roman" w:cs="Times New Roman"/>
          <w:sz w:val="24"/>
          <w:szCs w:val="24"/>
        </w:rPr>
        <w:t xml:space="preserve">pagal </w:t>
      </w:r>
      <w:r w:rsidRPr="00E7459B">
        <w:rPr>
          <w:rFonts w:ascii="Times New Roman" w:eastAsia="Calibri" w:hAnsi="Times New Roman" w:cs="Times New Roman"/>
          <w:sz w:val="24"/>
          <w:szCs w:val="24"/>
        </w:rPr>
        <w:t>Objektų sąraš</w:t>
      </w:r>
      <w:r>
        <w:rPr>
          <w:rFonts w:ascii="Times New Roman" w:eastAsia="Calibri" w:hAnsi="Times New Roman" w:cs="Times New Roman"/>
          <w:sz w:val="24"/>
          <w:szCs w:val="24"/>
        </w:rPr>
        <w:t>ą)</w:t>
      </w:r>
      <w:r w:rsidRPr="00E7459B">
        <w:rPr>
          <w:rFonts w:ascii="Times New Roman" w:eastAsia="Calibri" w:hAnsi="Times New Roman" w:cs="Times New Roman"/>
          <w:sz w:val="24"/>
          <w:szCs w:val="24"/>
        </w:rPr>
        <w:t xml:space="preserve"> objektų paprastojo remonto darbams defektinius aktus (pagal Komisijos pateiktas išvadas), sąmatas, objektų darbų vietos planus ir skersinių pjūvių brėžinius iki numatytų darbų pradžios;</w:t>
      </w:r>
    </w:p>
    <w:p w14:paraId="4B12F15F" w14:textId="77777777" w:rsidR="00FE38E6" w:rsidRPr="00E7459B" w:rsidRDefault="00FE38E6" w:rsidP="00FE38E6">
      <w:pPr>
        <w:spacing w:after="0" w:line="240" w:lineRule="auto"/>
        <w:ind w:firstLine="709"/>
        <w:jc w:val="both"/>
        <w:rPr>
          <w:rFonts w:ascii="Times New Roman" w:eastAsia="Times New Roman" w:hAnsi="Times New Roman" w:cs="Times New Roman"/>
          <w:sz w:val="24"/>
          <w:szCs w:val="24"/>
        </w:rPr>
      </w:pPr>
      <w:r w:rsidRPr="00E7459B">
        <w:rPr>
          <w:rFonts w:ascii="Times New Roman" w:eastAsia="Arial" w:hAnsi="Times New Roman" w:cs="Times New Roman"/>
          <w:sz w:val="24"/>
          <w:szCs w:val="24"/>
        </w:rPr>
        <w:t xml:space="preserve">6.1.15. </w:t>
      </w:r>
      <w:r w:rsidRPr="00E7459B">
        <w:rPr>
          <w:rFonts w:ascii="Times New Roman" w:eastAsia="Times New Roman" w:hAnsi="Times New Roman" w:cs="Times New Roman"/>
          <w:sz w:val="24"/>
          <w:szCs w:val="24"/>
        </w:rPr>
        <w:t xml:space="preserve">užtikrinti, kad </w:t>
      </w:r>
      <w:r w:rsidRPr="00E7459B">
        <w:rPr>
          <w:rFonts w:ascii="Times New Roman" w:hAnsi="Times New Roman" w:cs="Times New Roman"/>
          <w:sz w:val="24"/>
          <w:szCs w:val="24"/>
        </w:rPr>
        <w:t>visi statybvietėje esantys fiziniai asmenys turėtų galiojantį Valstybinio socialinio draudimo įstatymo 15</w:t>
      </w:r>
      <w:r w:rsidRPr="00E7459B">
        <w:rPr>
          <w:rFonts w:ascii="Times New Roman" w:hAnsi="Times New Roman" w:cs="Times New Roman"/>
          <w:sz w:val="24"/>
          <w:szCs w:val="24"/>
          <w:vertAlign w:val="superscript"/>
        </w:rPr>
        <w:t>1</w:t>
      </w:r>
      <w:r w:rsidRPr="00E7459B">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7459B">
        <w:rPr>
          <w:rFonts w:ascii="Times New Roman" w:hAnsi="Times New Roman" w:cs="Times New Roman"/>
          <w:sz w:val="24"/>
          <w:szCs w:val="24"/>
          <w:vertAlign w:val="superscript"/>
        </w:rPr>
        <w:t>1</w:t>
      </w:r>
      <w:r w:rsidRPr="00E7459B">
        <w:rPr>
          <w:rFonts w:ascii="Times New Roman" w:hAnsi="Times New Roman" w:cs="Times New Roman"/>
          <w:sz w:val="24"/>
          <w:szCs w:val="24"/>
        </w:rPr>
        <w:t xml:space="preserve"> straipsnio 8 dalyje, pagrindžiančius dokumentus (toliau – kode užšifruojamus duomenis pagrindžiantys dokumentai) arba identifikavimo priemonę ir jį (ją) pateiktų Statybos įstatymo 22</w:t>
      </w:r>
      <w:r w:rsidRPr="00E7459B">
        <w:rPr>
          <w:rFonts w:ascii="Times New Roman" w:hAnsi="Times New Roman" w:cs="Times New Roman"/>
          <w:sz w:val="24"/>
          <w:szCs w:val="24"/>
          <w:vertAlign w:val="superscript"/>
        </w:rPr>
        <w:t xml:space="preserve">1 </w:t>
      </w:r>
      <w:r w:rsidRPr="00E7459B">
        <w:rPr>
          <w:rFonts w:ascii="Times New Roman" w:hAnsi="Times New Roman" w:cs="Times New Roman"/>
          <w:sz w:val="24"/>
          <w:szCs w:val="24"/>
        </w:rPr>
        <w:t>straipsnio 1 ir 2 dalyse nustatytais atvejais ir tvarka</w:t>
      </w:r>
      <w:r w:rsidRPr="00E7459B">
        <w:rPr>
          <w:rFonts w:ascii="Times New Roman" w:eastAsia="Calibri" w:hAnsi="Times New Roman" w:cs="Times New Roman"/>
          <w:sz w:val="24"/>
          <w:szCs w:val="24"/>
        </w:rPr>
        <w:t xml:space="preserve">; </w:t>
      </w:r>
    </w:p>
    <w:p w14:paraId="30C2AB98" w14:textId="77777777" w:rsidR="00FE38E6" w:rsidRPr="00E7459B" w:rsidRDefault="00FE38E6" w:rsidP="00FE38E6">
      <w:pPr>
        <w:pStyle w:val="Sraopastraipa"/>
        <w:tabs>
          <w:tab w:val="left" w:pos="0"/>
          <w:tab w:val="left" w:pos="709"/>
          <w:tab w:val="left" w:pos="851"/>
        </w:tabs>
        <w:spacing w:after="0" w:line="240" w:lineRule="auto"/>
        <w:ind w:left="0"/>
        <w:jc w:val="both"/>
        <w:rPr>
          <w:rFonts w:ascii="Times New Roman" w:eastAsia="Times New Roman" w:hAnsi="Times New Roman" w:cs="Times New Roman"/>
          <w:sz w:val="24"/>
          <w:szCs w:val="24"/>
        </w:rPr>
      </w:pPr>
      <w:r w:rsidRPr="00E7459B">
        <w:rPr>
          <w:rFonts w:ascii="Times New Roman" w:eastAsia="Times New Roman" w:hAnsi="Times New Roman" w:cs="Times New Roman"/>
          <w:sz w:val="24"/>
          <w:szCs w:val="24"/>
        </w:rPr>
        <w:tab/>
        <w:t xml:space="preserve">6.1.16. nustatyti </w:t>
      </w:r>
      <w:r w:rsidRPr="00E7459B">
        <w:rPr>
          <w:rFonts w:ascii="Times New Roman" w:hAnsi="Times New Roman" w:cs="Times New Roman"/>
          <w:sz w:val="24"/>
          <w:szCs w:val="24"/>
        </w:rPr>
        <w:t>kitų statybvietėje esančių asmenų, kurie nenurodyti šio Susitarimo 6.1.15 papunktyje, identifikavimo priemonę, prireikus – jos išdavimo tvarką, registruoti šių asmenų buvimo statybvietėje pradžios ir pabaigos laiką ir priežastį;</w:t>
      </w:r>
    </w:p>
    <w:p w14:paraId="373DB724" w14:textId="77777777" w:rsidR="00FE38E6" w:rsidRPr="00E7459B" w:rsidRDefault="00FE38E6" w:rsidP="00FE38E6">
      <w:pPr>
        <w:spacing w:after="0" w:line="240" w:lineRule="auto"/>
        <w:ind w:firstLine="709"/>
        <w:jc w:val="both"/>
        <w:rPr>
          <w:rFonts w:ascii="Times New Roman" w:eastAsia="Times New Roman" w:hAnsi="Times New Roman" w:cs="Times New Roman"/>
          <w:sz w:val="24"/>
          <w:szCs w:val="24"/>
        </w:rPr>
      </w:pPr>
      <w:r w:rsidRPr="00E7459B">
        <w:rPr>
          <w:rFonts w:ascii="Times New Roman" w:eastAsia="Times New Roman" w:hAnsi="Times New Roman" w:cs="Times New Roman"/>
          <w:sz w:val="24"/>
          <w:szCs w:val="24"/>
        </w:rPr>
        <w:t>6.1.17.  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55A7C083" w14:textId="77777777" w:rsidR="00FE38E6" w:rsidRPr="00E7459B" w:rsidRDefault="00FE38E6" w:rsidP="00FE38E6">
      <w:pPr>
        <w:spacing w:after="0" w:line="240" w:lineRule="auto"/>
        <w:ind w:firstLine="709"/>
        <w:jc w:val="both"/>
        <w:rPr>
          <w:rFonts w:ascii="Times New Roman" w:hAnsi="Times New Roman" w:cs="Times New Roman"/>
          <w:sz w:val="24"/>
          <w:szCs w:val="24"/>
        </w:rPr>
      </w:pPr>
      <w:r w:rsidRPr="00E7459B">
        <w:rPr>
          <w:rFonts w:ascii="Times New Roman" w:eastAsia="Times New Roman" w:hAnsi="Times New Roman" w:cs="Times New Roman"/>
          <w:sz w:val="24"/>
          <w:szCs w:val="24"/>
        </w:rPr>
        <w:t xml:space="preserve">6.1.18. </w:t>
      </w:r>
      <w:r w:rsidRPr="00E7459B">
        <w:rPr>
          <w:rFonts w:ascii="Times New Roman" w:hAnsi="Times New Roman" w:cs="Times New Roman"/>
          <w:sz w:val="24"/>
          <w:szCs w:val="24"/>
        </w:rPr>
        <w:t>vykdant Sutartį privalo užtikrinti, kad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F9132AA" w14:textId="77777777" w:rsidR="00FE38E6" w:rsidRPr="00E7459B" w:rsidRDefault="00FE38E6" w:rsidP="00FE38E6">
      <w:pPr>
        <w:spacing w:after="0" w:line="240" w:lineRule="auto"/>
        <w:ind w:firstLine="709"/>
        <w:jc w:val="both"/>
        <w:rPr>
          <w:rFonts w:ascii="Times New Roman" w:eastAsia="Calibri" w:hAnsi="Times New Roman" w:cs="Times New Roman"/>
          <w:sz w:val="24"/>
          <w:szCs w:val="24"/>
        </w:rPr>
      </w:pPr>
      <w:r w:rsidRPr="00E7459B">
        <w:rPr>
          <w:rFonts w:ascii="Times New Roman" w:hAnsi="Times New Roman" w:cs="Times New Roman"/>
          <w:sz w:val="24"/>
          <w:szCs w:val="24"/>
        </w:rPr>
        <w:t>6.1.19. Užsakovui (</w:t>
      </w:r>
      <w:r w:rsidRPr="00E7459B">
        <w:rPr>
          <w:rFonts w:ascii="Times New Roman" w:eastAsia="Lucida Sans Unicode" w:hAnsi="Times New Roman" w:cs="Times New Roman"/>
          <w:bCs/>
          <w:iCs/>
          <w:sz w:val="24"/>
          <w:szCs w:val="24"/>
        </w:rPr>
        <w:t>Vietinio ūkio skyriaus</w:t>
      </w:r>
      <w:r w:rsidRPr="00E7459B">
        <w:rPr>
          <w:rFonts w:ascii="Times New Roman" w:hAnsi="Times New Roman" w:cs="Times New Roman"/>
          <w:sz w:val="24"/>
          <w:szCs w:val="24"/>
        </w:rPr>
        <w:t xml:space="preserve">) prašant, nedelsiant pateikti dokumentus patvirtinančius, kad Rangovas vykdydamas darbus taiko 6.1.18  </w:t>
      </w:r>
      <w:r>
        <w:rPr>
          <w:rFonts w:ascii="Times New Roman" w:hAnsi="Times New Roman" w:cs="Times New Roman"/>
          <w:sz w:val="24"/>
          <w:szCs w:val="24"/>
        </w:rPr>
        <w:t>papunktyje</w:t>
      </w:r>
      <w:r w:rsidRPr="00E7459B">
        <w:rPr>
          <w:rFonts w:ascii="Times New Roman" w:hAnsi="Times New Roman" w:cs="Times New Roman"/>
          <w:sz w:val="24"/>
          <w:szCs w:val="24"/>
        </w:rPr>
        <w:t>  nurodytus minimalius aplinkos apsaugos kriterijus ir aplinkos apsaugos vadybos sistemą EMAS arba kitą aplinkos apsaugos vadybos sistemą, įdiegtą pagal standartą LST EN ISO 14001 ar kitus aplinkos apsaugos vadybos standartus.</w:t>
      </w:r>
    </w:p>
    <w:p w14:paraId="20516BC4" w14:textId="77777777" w:rsidR="00FE38E6" w:rsidRPr="00E7459B" w:rsidRDefault="00FE38E6" w:rsidP="00FE38E6">
      <w:pPr>
        <w:spacing w:after="0" w:line="240" w:lineRule="auto"/>
        <w:ind w:firstLine="709"/>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6.2. Darbams atlikti Rangovas turi teisę pasitelkti subrangovus ar kitus trečiuosius asmenis, kurie atliks dalį darbų. Rangovui</w:t>
      </w:r>
      <w:r w:rsidRPr="00E7459B">
        <w:rPr>
          <w:rFonts w:ascii="Times New Roman" w:eastAsia="Calibri" w:hAnsi="Times New Roman" w:cs="Times New Roman"/>
          <w:iCs/>
          <w:sz w:val="24"/>
          <w:szCs w:val="24"/>
        </w:rPr>
        <w:t xml:space="preserve"> pageidaujant pakeisti </w:t>
      </w:r>
      <w:r w:rsidRPr="00E7459B">
        <w:rPr>
          <w:rFonts w:ascii="Times New Roman" w:eastAsia="Calibri" w:hAnsi="Times New Roman" w:cs="Times New Roman"/>
          <w:sz w:val="24"/>
          <w:szCs w:val="24"/>
        </w:rPr>
        <w:t>subrangovus</w:t>
      </w:r>
      <w:r w:rsidRPr="00E7459B">
        <w:rPr>
          <w:rFonts w:ascii="Times New Roman" w:eastAsia="Calibri" w:hAnsi="Times New Roman" w:cs="Times New Roman"/>
          <w:iCs/>
          <w:sz w:val="24"/>
          <w:szCs w:val="24"/>
        </w:rPr>
        <w:t>, Užsakovui pateikiamas pagrįstas prašymas, pridedant jį pagrindžiančius dokumentus. S</w:t>
      </w:r>
      <w:r w:rsidRPr="00E7459B">
        <w:rPr>
          <w:rFonts w:ascii="Times New Roman" w:eastAsia="Calibri" w:hAnsi="Times New Roman" w:cs="Times New Roman"/>
          <w:sz w:val="24"/>
          <w:szCs w:val="24"/>
        </w:rPr>
        <w:t>ubrangovai</w:t>
      </w:r>
      <w:r w:rsidRPr="00E7459B">
        <w:rPr>
          <w:rFonts w:ascii="Times New Roman" w:eastAsia="Calibri" w:hAnsi="Times New Roman" w:cs="Times New Roman"/>
          <w:iCs/>
          <w:sz w:val="24"/>
          <w:szCs w:val="24"/>
        </w:rPr>
        <w:t xml:space="preserve"> gali pradėti darbus tik Rangovui gavus Užsakovo sutikimą.</w:t>
      </w:r>
    </w:p>
    <w:p w14:paraId="6EA00708" w14:textId="77777777" w:rsidR="00FE38E6" w:rsidRPr="00E7459B" w:rsidRDefault="00FE38E6" w:rsidP="00FE38E6">
      <w:pPr>
        <w:spacing w:after="0" w:line="240" w:lineRule="auto"/>
        <w:ind w:firstLine="709"/>
        <w:jc w:val="both"/>
        <w:rPr>
          <w:rFonts w:ascii="Times New Roman" w:eastAsia="Calibri" w:hAnsi="Times New Roman" w:cs="Times New Roman"/>
          <w:iCs/>
          <w:sz w:val="24"/>
          <w:szCs w:val="24"/>
        </w:rPr>
      </w:pPr>
      <w:r w:rsidRPr="00E7459B">
        <w:rPr>
          <w:rFonts w:ascii="Times New Roman" w:eastAsia="Calibri" w:hAnsi="Times New Roman" w:cs="Times New Roman"/>
          <w:sz w:val="24"/>
          <w:szCs w:val="24"/>
        </w:rPr>
        <w:t xml:space="preserve">6.3. </w:t>
      </w:r>
      <w:r w:rsidRPr="00E7459B">
        <w:rPr>
          <w:rFonts w:ascii="Times New Roman" w:eastAsia="Calibri" w:hAnsi="Times New Roman" w:cs="Times New Roman"/>
          <w:iCs/>
          <w:sz w:val="24"/>
          <w:szCs w:val="24"/>
        </w:rPr>
        <w:t xml:space="preserve">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w:t>
      </w:r>
      <w:r w:rsidRPr="00E7459B">
        <w:rPr>
          <w:rFonts w:ascii="Times New Roman" w:eastAsia="Calibri" w:hAnsi="Times New Roman" w:cs="Times New Roman"/>
          <w:iCs/>
          <w:sz w:val="24"/>
          <w:szCs w:val="24"/>
        </w:rPr>
        <w:lastRenderedPageBreak/>
        <w:t>sutikimą. Sutarties galiojimo metu ketinant pasitelkti papildomus subrangovus, pastarieji turi būti ne mažesnės kvalifikacijos nei buvo reikalaujama pirkimo dokumentuose.</w:t>
      </w:r>
    </w:p>
    <w:p w14:paraId="0C3AAD07" w14:textId="77777777" w:rsidR="00FE38E6" w:rsidRPr="00E7459B" w:rsidRDefault="00FE38E6" w:rsidP="00FE38E6">
      <w:pPr>
        <w:spacing w:after="0" w:line="240" w:lineRule="auto"/>
        <w:ind w:firstLine="600"/>
        <w:jc w:val="both"/>
        <w:rPr>
          <w:rFonts w:ascii="Times New Roman" w:eastAsia="Calibri" w:hAnsi="Times New Roman" w:cs="Times New Roman"/>
          <w:iCs/>
          <w:sz w:val="24"/>
          <w:szCs w:val="24"/>
        </w:rPr>
      </w:pPr>
      <w:r w:rsidRPr="00E7459B">
        <w:rPr>
          <w:rFonts w:ascii="Times New Roman" w:eastAsia="Calibri" w:hAnsi="Times New Roman" w:cs="Times New Roman"/>
          <w:iCs/>
          <w:sz w:val="24"/>
          <w:szCs w:val="24"/>
        </w:rPr>
        <w:t xml:space="preserve"> 6.4. Sutarties galiojimo metu papildomų subrangovų pasitelkimas arba Sutartyje numatytų subrangovų atsisakymas galimas tik gavus Užsakovo sutikimą ir esant vienai iš šių priežasčių:</w:t>
      </w:r>
    </w:p>
    <w:p w14:paraId="420CA768" w14:textId="77777777" w:rsidR="00FE38E6" w:rsidRPr="00E7459B" w:rsidRDefault="00FE38E6" w:rsidP="00FE38E6">
      <w:pPr>
        <w:spacing w:after="0" w:line="240" w:lineRule="auto"/>
        <w:ind w:firstLine="600"/>
        <w:jc w:val="both"/>
        <w:rPr>
          <w:rFonts w:ascii="Times New Roman" w:eastAsia="Calibri" w:hAnsi="Times New Roman" w:cs="Times New Roman"/>
          <w:iCs/>
          <w:sz w:val="24"/>
          <w:szCs w:val="24"/>
        </w:rPr>
      </w:pPr>
      <w:r w:rsidRPr="00E7459B">
        <w:rPr>
          <w:rFonts w:ascii="Times New Roman" w:eastAsia="Calibri" w:hAnsi="Times New Roman" w:cs="Times New Roman"/>
          <w:iCs/>
          <w:sz w:val="24"/>
          <w:szCs w:val="24"/>
        </w:rPr>
        <w:t xml:space="preserve"> 6.4.1. Sutartyje numatytas subrangovas yra likviduojamas, bankrutavęs arba jam yra iškelta bankroto byla;</w:t>
      </w:r>
    </w:p>
    <w:p w14:paraId="7A7F0DA8" w14:textId="77777777" w:rsidR="00FE38E6" w:rsidRPr="00E7459B" w:rsidRDefault="00FE38E6" w:rsidP="00FE38E6">
      <w:pPr>
        <w:spacing w:after="0" w:line="240" w:lineRule="auto"/>
        <w:ind w:firstLine="600"/>
        <w:jc w:val="both"/>
        <w:rPr>
          <w:rFonts w:ascii="Times New Roman" w:eastAsia="Calibri" w:hAnsi="Times New Roman" w:cs="Times New Roman"/>
          <w:iCs/>
          <w:sz w:val="24"/>
          <w:szCs w:val="24"/>
        </w:rPr>
      </w:pPr>
      <w:r w:rsidRPr="00E7459B">
        <w:rPr>
          <w:rFonts w:ascii="Times New Roman" w:eastAsia="Calibri" w:hAnsi="Times New Roman" w:cs="Times New Roman"/>
          <w:iCs/>
          <w:sz w:val="24"/>
          <w:szCs w:val="24"/>
        </w:rPr>
        <w:t xml:space="preserve"> 6.4.2. subrangovas Rangovui atsisako atlikti jam Sutartyje numatytą darbų dalį;</w:t>
      </w:r>
    </w:p>
    <w:p w14:paraId="773BCDCE" w14:textId="77777777" w:rsidR="00FE38E6" w:rsidRPr="00E7459B" w:rsidRDefault="00FE38E6" w:rsidP="00FE38E6">
      <w:pPr>
        <w:spacing w:after="0" w:line="240" w:lineRule="auto"/>
        <w:ind w:firstLine="600"/>
        <w:jc w:val="both"/>
        <w:rPr>
          <w:rFonts w:ascii="Times New Roman" w:eastAsia="Calibri" w:hAnsi="Times New Roman" w:cs="Times New Roman"/>
          <w:iCs/>
          <w:sz w:val="24"/>
          <w:szCs w:val="24"/>
        </w:rPr>
      </w:pPr>
      <w:r w:rsidRPr="00E7459B">
        <w:rPr>
          <w:rFonts w:ascii="Times New Roman" w:eastAsia="Calibri" w:hAnsi="Times New Roman" w:cs="Times New Roman"/>
          <w:iCs/>
          <w:sz w:val="24"/>
          <w:szCs w:val="24"/>
        </w:rPr>
        <w:t xml:space="preserve"> 6.4.3. siekiant tinkamai ir laiku įvykdyti Sutartį būtina padidinti darbų atlikimo spartą.</w:t>
      </w:r>
    </w:p>
    <w:p w14:paraId="4C5347B4" w14:textId="77777777" w:rsidR="00FE38E6" w:rsidRPr="00E7459B" w:rsidRDefault="00FE38E6" w:rsidP="00FE38E6">
      <w:pPr>
        <w:spacing w:after="0" w:line="240" w:lineRule="auto"/>
        <w:ind w:firstLine="600"/>
        <w:jc w:val="both"/>
        <w:rPr>
          <w:rFonts w:ascii="Times New Roman" w:eastAsia="Calibri" w:hAnsi="Times New Roman" w:cs="Times New Roman"/>
          <w:iCs/>
          <w:sz w:val="24"/>
          <w:szCs w:val="24"/>
        </w:rPr>
      </w:pPr>
    </w:p>
    <w:p w14:paraId="31F2A593" w14:textId="77777777" w:rsidR="00FE38E6" w:rsidRPr="00E7459B" w:rsidRDefault="00FE38E6" w:rsidP="00FE38E6">
      <w:pPr>
        <w:spacing w:after="0" w:line="240" w:lineRule="auto"/>
        <w:ind w:firstLine="567"/>
        <w:jc w:val="both"/>
        <w:rPr>
          <w:rFonts w:ascii="Times New Roman" w:eastAsia="Calibri" w:hAnsi="Times New Roman" w:cs="Times New Roman"/>
          <w:b/>
          <w:sz w:val="24"/>
          <w:szCs w:val="24"/>
        </w:rPr>
      </w:pPr>
      <w:r w:rsidRPr="00E7459B">
        <w:rPr>
          <w:rFonts w:ascii="Times New Roman" w:eastAsia="Calibri" w:hAnsi="Times New Roman" w:cs="Times New Roman"/>
          <w:sz w:val="24"/>
          <w:szCs w:val="24"/>
        </w:rPr>
        <w:t xml:space="preserve">  6.5.    </w:t>
      </w:r>
      <w:r w:rsidRPr="00E7459B">
        <w:rPr>
          <w:rFonts w:ascii="Times New Roman" w:eastAsia="Calibri" w:hAnsi="Times New Roman" w:cs="Times New Roman"/>
          <w:b/>
          <w:sz w:val="24"/>
          <w:szCs w:val="24"/>
        </w:rPr>
        <w:t>Užsakovas įsipareigoja:</w:t>
      </w:r>
    </w:p>
    <w:p w14:paraId="44C6C26E" w14:textId="77777777" w:rsidR="00FE38E6" w:rsidRPr="00E7459B" w:rsidRDefault="00FE38E6" w:rsidP="00FE38E6">
      <w:pPr>
        <w:spacing w:after="0" w:line="240" w:lineRule="auto"/>
        <w:ind w:firstLine="567"/>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 xml:space="preserve">  6.5.1. pateikti Rangovui (elektroniniu paštu) Objektų sąrašus ir raštiškas darbų užduotis (užsakymus);</w:t>
      </w:r>
    </w:p>
    <w:p w14:paraId="181DE17C" w14:textId="77777777" w:rsidR="00FE38E6" w:rsidRPr="00E7459B" w:rsidRDefault="00FE38E6" w:rsidP="00FE38E6">
      <w:pPr>
        <w:spacing w:after="0" w:line="240" w:lineRule="auto"/>
        <w:ind w:firstLine="567"/>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 xml:space="preserve"> 6.5.2. organizuoti darbų techninę priežiūrą, kontroliuoti jų apimtis ir kokybę. Konkurso būdu parinktas techninis prižiūrėtojas, vadovaudamasis Sutartimi, vykdys techninio prižiūrėtojo pareigas ir kontroliuos, ar Rangovas darbus atlieka laiku ir tinkamai;</w:t>
      </w:r>
    </w:p>
    <w:p w14:paraId="4D601EA0" w14:textId="77777777" w:rsidR="00FE38E6" w:rsidRPr="00E7459B" w:rsidRDefault="00FE38E6" w:rsidP="00FE38E6">
      <w:pPr>
        <w:spacing w:after="0" w:line="240" w:lineRule="auto"/>
        <w:ind w:firstLine="567"/>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 xml:space="preserve"> 6.5.3. priimti iš Rangovo tik gerai atliktus darbus  Sutartyje nustatyta tvarka ir terminais; </w:t>
      </w:r>
    </w:p>
    <w:p w14:paraId="7B83AC06" w14:textId="77777777" w:rsidR="00FE38E6" w:rsidRPr="00E7459B" w:rsidRDefault="00FE38E6" w:rsidP="00FE38E6">
      <w:pPr>
        <w:spacing w:after="0" w:line="240" w:lineRule="auto"/>
        <w:ind w:firstLine="567"/>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 xml:space="preserve"> 6.5.4.  sumokėti Rangovui už atliktus darbus šioje Sutartyje nurodytomis sąlygomis;</w:t>
      </w:r>
    </w:p>
    <w:p w14:paraId="056B6276" w14:textId="77777777" w:rsidR="00FE38E6" w:rsidRPr="00E7459B" w:rsidRDefault="00FE38E6" w:rsidP="00FE38E6">
      <w:pPr>
        <w:spacing w:after="0" w:line="240" w:lineRule="auto"/>
        <w:ind w:firstLine="567"/>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 xml:space="preserve"> 6.5.5. vykdyti kitus šioje Sutartyje nustatytus įsipareigojimus, taip pat visas pareigas, priskirtas Užsakovui pagal galiojančius Lietuvos Respublikos įstatymus ir kitus teisės aktus;</w:t>
      </w:r>
    </w:p>
    <w:p w14:paraId="03ACFB26" w14:textId="77777777" w:rsidR="00FE38E6" w:rsidRPr="00E7459B" w:rsidRDefault="00FE38E6" w:rsidP="00FE38E6">
      <w:pPr>
        <w:tabs>
          <w:tab w:val="left" w:pos="720"/>
        </w:tabs>
        <w:spacing w:after="0" w:line="240" w:lineRule="auto"/>
        <w:ind w:firstLine="567"/>
        <w:jc w:val="both"/>
        <w:rPr>
          <w:rFonts w:ascii="Times New Roman" w:eastAsia="Calibri" w:hAnsi="Times New Roman" w:cs="Times New Roman"/>
          <w:sz w:val="24"/>
          <w:szCs w:val="24"/>
        </w:rPr>
      </w:pPr>
      <w:r w:rsidRPr="00E7459B">
        <w:rPr>
          <w:rFonts w:ascii="Times New Roman" w:eastAsia="Calibri" w:hAnsi="Times New Roman" w:cs="Times New Roman"/>
          <w:sz w:val="24"/>
          <w:szCs w:val="24"/>
        </w:rPr>
        <w:t xml:space="preserve"> 6.5.6. tikrinti Rangovo darbų atlikimo eigą ir kokybę, suderinus laiką su Rangovu ir nesikišant į Rangovo ūkinę komercinę veiklą;</w:t>
      </w:r>
    </w:p>
    <w:p w14:paraId="1E2B8FB6" w14:textId="77777777" w:rsidR="00FE38E6" w:rsidRPr="00EE7478" w:rsidRDefault="00FE38E6" w:rsidP="00FE38E6">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6.5.</w:t>
      </w:r>
      <w:r>
        <w:rPr>
          <w:rFonts w:ascii="Times New Roman" w:eastAsia="Calibri" w:hAnsi="Times New Roman" w:cs="Times New Roman"/>
          <w:sz w:val="24"/>
          <w:szCs w:val="24"/>
        </w:rPr>
        <w:t>7</w:t>
      </w:r>
      <w:r w:rsidRPr="00EE7478">
        <w:rPr>
          <w:rFonts w:ascii="Times New Roman" w:eastAsia="Calibri" w:hAnsi="Times New Roman" w:cs="Times New Roman"/>
          <w:sz w:val="24"/>
          <w:szCs w:val="24"/>
        </w:rPr>
        <w:t>. 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083507B8" w14:textId="77777777" w:rsidR="00FE38E6" w:rsidRPr="00EE7478" w:rsidRDefault="00FE38E6" w:rsidP="00FE38E6">
      <w:pPr>
        <w:tabs>
          <w:tab w:val="left" w:pos="720"/>
        </w:tabs>
        <w:spacing w:after="0" w:line="240" w:lineRule="auto"/>
        <w:ind w:firstLine="709"/>
        <w:jc w:val="both"/>
        <w:rPr>
          <w:rFonts w:ascii="Times New Roman" w:eastAsia="Calibri" w:hAnsi="Times New Roman" w:cs="Times New Roman"/>
          <w:b/>
          <w:sz w:val="24"/>
          <w:szCs w:val="24"/>
        </w:rPr>
      </w:pPr>
    </w:p>
    <w:p w14:paraId="7575E612" w14:textId="77777777" w:rsidR="00FE38E6" w:rsidRPr="00EE7478" w:rsidRDefault="00FE38E6" w:rsidP="00FE38E6">
      <w:pPr>
        <w:spacing w:after="0" w:line="240" w:lineRule="auto"/>
        <w:ind w:right="-174" w:firstLine="709"/>
        <w:jc w:val="center"/>
        <w:rPr>
          <w:rFonts w:ascii="Times New Roman" w:eastAsia="Calibri" w:hAnsi="Times New Roman" w:cs="Times New Roman"/>
          <w:b/>
          <w:sz w:val="24"/>
          <w:szCs w:val="24"/>
        </w:rPr>
      </w:pPr>
      <w:r w:rsidRPr="00EE7478">
        <w:rPr>
          <w:rFonts w:ascii="Times New Roman" w:eastAsia="Calibri" w:hAnsi="Times New Roman" w:cs="Times New Roman"/>
          <w:b/>
          <w:sz w:val="24"/>
          <w:szCs w:val="24"/>
        </w:rPr>
        <w:t>7. DARBŲ KOKYBĖS GARANTIJA</w:t>
      </w:r>
    </w:p>
    <w:p w14:paraId="470844A3" w14:textId="77777777" w:rsidR="00FE38E6" w:rsidRPr="00EE7478" w:rsidRDefault="00FE38E6" w:rsidP="00FE38E6">
      <w:pPr>
        <w:spacing w:after="0" w:line="240" w:lineRule="auto"/>
        <w:ind w:right="-174" w:firstLine="709"/>
        <w:jc w:val="center"/>
        <w:rPr>
          <w:rFonts w:ascii="Times New Roman" w:eastAsia="Calibri" w:hAnsi="Times New Roman" w:cs="Times New Roman"/>
          <w:b/>
          <w:sz w:val="24"/>
          <w:szCs w:val="24"/>
        </w:rPr>
      </w:pPr>
    </w:p>
    <w:p w14:paraId="233E040C"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 xml:space="preserve">7.1. Rangovo atliktų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objektas negalėjo būti naudojamas dėl nustatytų defektų, už kuriuos atsako Rangovas.</w:t>
      </w:r>
    </w:p>
    <w:p w14:paraId="1D2E0A3E"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 xml:space="preserve">7.2. Rangovas per visą garantinį laiką užtikrina, kad atlikti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arbai atitinka normatyvinių statybos dokumentų nustatytus reikalavimus. Kokybės garantija taikoma visoms darbų rezultato sudėtinėms dalims, o už panaudotų medžiagų kokybę Rangovas atsako kaip pardavėjas pirkimo – pardavimo sutartyje.</w:t>
      </w:r>
    </w:p>
    <w:p w14:paraId="0A4BA3C0"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7.3. Rangovas atsako už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arbų defektus, nustatytus per garantinį terminą, jeigu neįrodo, kad jie atsirado dėl objekto normalaus susidėvėjimo ar netinkamo jo naudojimo.</w:t>
      </w:r>
    </w:p>
    <w:p w14:paraId="12D5AB35" w14:textId="77777777" w:rsidR="00FE38E6" w:rsidRPr="00EE7478" w:rsidRDefault="00FE38E6" w:rsidP="00FE38E6">
      <w:pPr>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7.4. Per garantinį laiką  nustatytus defektus Rangovas pašalina neatlygintinai per Užsakovo nurodytą protingą terminą  Sutarties Šalių pasirašytame defektiniame akte.</w:t>
      </w:r>
    </w:p>
    <w:p w14:paraId="2A15DB69" w14:textId="77777777" w:rsidR="00FE38E6" w:rsidRPr="00EE7478" w:rsidRDefault="00FE38E6" w:rsidP="00FE38E6">
      <w:pPr>
        <w:spacing w:after="0" w:line="240" w:lineRule="auto"/>
        <w:ind w:left="600" w:right="-174" w:firstLine="120"/>
        <w:jc w:val="both"/>
        <w:rPr>
          <w:rFonts w:ascii="Times New Roman" w:eastAsia="Calibri" w:hAnsi="Times New Roman" w:cs="Times New Roman"/>
          <w:b/>
          <w:sz w:val="24"/>
          <w:szCs w:val="24"/>
        </w:rPr>
      </w:pPr>
    </w:p>
    <w:p w14:paraId="238F05BE" w14:textId="77777777" w:rsidR="00FE38E6" w:rsidRPr="00EE7478" w:rsidRDefault="00FE38E6" w:rsidP="00FE38E6">
      <w:pPr>
        <w:spacing w:after="0" w:line="240" w:lineRule="auto"/>
        <w:ind w:right="-174" w:firstLine="709"/>
        <w:jc w:val="center"/>
        <w:rPr>
          <w:rFonts w:ascii="Times New Roman" w:eastAsia="Calibri" w:hAnsi="Times New Roman" w:cs="Times New Roman"/>
          <w:b/>
          <w:sz w:val="24"/>
          <w:szCs w:val="24"/>
        </w:rPr>
      </w:pPr>
      <w:r w:rsidRPr="00EE7478">
        <w:rPr>
          <w:rFonts w:ascii="Times New Roman" w:eastAsia="Calibri" w:hAnsi="Times New Roman" w:cs="Times New Roman"/>
          <w:b/>
          <w:sz w:val="24"/>
          <w:szCs w:val="24"/>
        </w:rPr>
        <w:t>8. ŠALIŲ ATSAKOMYBĖ IR TEISĖS</w:t>
      </w:r>
    </w:p>
    <w:p w14:paraId="40DBFF26" w14:textId="77777777" w:rsidR="00FE38E6" w:rsidRPr="00EE7478" w:rsidRDefault="00FE38E6" w:rsidP="00FE38E6">
      <w:pPr>
        <w:spacing w:after="0" w:line="240" w:lineRule="auto"/>
        <w:ind w:left="283" w:firstLine="709"/>
        <w:jc w:val="both"/>
        <w:rPr>
          <w:rFonts w:ascii="Times New Roman" w:eastAsia="Calibri" w:hAnsi="Times New Roman" w:cs="Times New Roman"/>
          <w:sz w:val="24"/>
          <w:szCs w:val="24"/>
        </w:rPr>
      </w:pPr>
    </w:p>
    <w:p w14:paraId="52D82653"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8.1. Šalių atsakomybė yra nustatoma pagal galiojančius Lietuvos Respublikos teisės aktus ir šią Sutartį. </w:t>
      </w:r>
    </w:p>
    <w:p w14:paraId="49432FF8" w14:textId="77777777" w:rsidR="00FE38E6" w:rsidRPr="00EE7478" w:rsidRDefault="00FE38E6" w:rsidP="00FE38E6">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8.2. Šalys įsipareigoja tinkamai vykdyti savo įsipareigojimus, prisiimtus šia Sutartimi, ir susilaikyti nuo bet kokių veiksmų, kuriais galėtų padaryti žalos viena kitai ar apsunkintų kitos Šalies prisiimtų įsipareigojimų įvykdymą.</w:t>
      </w:r>
      <w:r w:rsidRPr="00EE7478">
        <w:rPr>
          <w:rFonts w:ascii="Times New Roman" w:eastAsia="Calibri" w:hAnsi="Times New Roman" w:cs="Times New Roman"/>
          <w:bCs/>
          <w:sz w:val="24"/>
          <w:szCs w:val="24"/>
        </w:rPr>
        <w:t xml:space="preserve"> </w:t>
      </w:r>
    </w:p>
    <w:p w14:paraId="31941390" w14:textId="77777777" w:rsidR="00FE38E6" w:rsidRPr="00EE7478" w:rsidRDefault="00FE38E6" w:rsidP="00FE38E6">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w:t>
      </w:r>
      <w:r w:rsidRPr="00EE7478">
        <w:rPr>
          <w:rFonts w:ascii="Times New Roman" w:eastAsia="Calibri" w:hAnsi="Times New Roman" w:cs="Times New Roman"/>
          <w:sz w:val="24"/>
          <w:szCs w:val="24"/>
        </w:rPr>
        <w:t xml:space="preserve">8.3.  </w:t>
      </w:r>
      <w:r w:rsidRPr="00EE7478">
        <w:rPr>
          <w:rFonts w:ascii="Times New Roman" w:eastAsia="Calibri" w:hAnsi="Times New Roman" w:cs="Times New Roman"/>
          <w:b/>
          <w:sz w:val="24"/>
          <w:szCs w:val="24"/>
        </w:rPr>
        <w:t>Rangovas:</w:t>
      </w:r>
    </w:p>
    <w:p w14:paraId="18BF4652"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8.3</w:t>
      </w:r>
      <w:r w:rsidRPr="00EE7478">
        <w:rPr>
          <w:rFonts w:ascii="Times New Roman" w:eastAsia="Calibri" w:hAnsi="Times New Roman" w:cs="Times New Roman"/>
          <w:color w:val="FF0000"/>
          <w:sz w:val="24"/>
          <w:szCs w:val="24"/>
        </w:rPr>
        <w:t>.</w:t>
      </w:r>
      <w:r w:rsidRPr="00EE7478">
        <w:rPr>
          <w:rFonts w:ascii="Times New Roman" w:eastAsia="Calibri" w:hAnsi="Times New Roman" w:cs="Times New Roman"/>
          <w:sz w:val="24"/>
          <w:szCs w:val="24"/>
        </w:rPr>
        <w:t xml:space="preserve">1.  atsako už Sutarties 6.1 punkte prisiimtų įsipareigojimų vykdymą kokybiškai ir laiku; </w:t>
      </w:r>
    </w:p>
    <w:p w14:paraId="7CF96471"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8.3.2. atsako už subrangovų ir kitų trečiųjų asmenų, jeigu tokie yra, prievolių vykdymą ar netinkamą vykdymą;</w:t>
      </w:r>
    </w:p>
    <w:p w14:paraId="068F4D26" w14:textId="77777777" w:rsidR="00FE38E6" w:rsidRPr="00EE7478" w:rsidRDefault="00FE38E6" w:rsidP="00FE38E6">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8.3.3.  Užsakovo nurodytu laiku nepašalinęs nustatytų defektų, Užsakovui pareikalavus, moka 10,0 </w:t>
      </w:r>
      <w:r>
        <w:rPr>
          <w:rFonts w:ascii="Times New Roman" w:eastAsia="Calibri" w:hAnsi="Times New Roman" w:cs="Times New Roman"/>
          <w:sz w:val="24"/>
          <w:szCs w:val="24"/>
        </w:rPr>
        <w:t>procentų</w:t>
      </w:r>
      <w:r w:rsidRPr="00EE7478">
        <w:rPr>
          <w:rFonts w:ascii="Times New Roman" w:eastAsia="Calibri" w:hAnsi="Times New Roman" w:cs="Times New Roman"/>
          <w:sz w:val="24"/>
          <w:szCs w:val="24"/>
        </w:rPr>
        <w:t xml:space="preserve"> konkretaus objekto darbų kainos dydžio baudą ir atlygina Užsakovo išlaidas, susijusias su defektų šalinimu ir dėl to Užsakovo patirtus nuostolius;</w:t>
      </w:r>
    </w:p>
    <w:p w14:paraId="428F554A"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8.3.4.  atlygina Užsakovui turėtas išlaidas arba neatlygintinai ištaiso trūkumus, jeigu nukrypsta nuo Sutarties sąlygų ir dėl to pablogėja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 xml:space="preserve">arbai arba  padaromi kitokie darbų trūkumai; </w:t>
      </w:r>
    </w:p>
    <w:p w14:paraId="0FC7D15A"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07E0">
        <w:rPr>
          <w:rFonts w:ascii="Times New Roman" w:eastAsia="Calibri" w:hAnsi="Times New Roman" w:cs="Times New Roman"/>
          <w:sz w:val="24"/>
          <w:szCs w:val="24"/>
        </w:rPr>
        <w:t xml:space="preserve">8.3.5. </w:t>
      </w:r>
      <w:r w:rsidRPr="00EE7478">
        <w:rPr>
          <w:rFonts w:ascii="Times New Roman" w:eastAsia="Calibri" w:hAnsi="Times New Roman" w:cs="Times New Roman"/>
          <w:sz w:val="24"/>
          <w:szCs w:val="24"/>
        </w:rPr>
        <w:t>dėl nepateisinamos priežasties uždelsęs atlikti darbus pagal Sutarties 6.1.3 p</w:t>
      </w:r>
      <w:r>
        <w:rPr>
          <w:rFonts w:ascii="Times New Roman" w:eastAsia="Calibri" w:hAnsi="Times New Roman" w:cs="Times New Roman"/>
          <w:sz w:val="24"/>
          <w:szCs w:val="24"/>
        </w:rPr>
        <w:t>apunktyje</w:t>
      </w:r>
      <w:r w:rsidRPr="00EE7478">
        <w:rPr>
          <w:rFonts w:ascii="Times New Roman" w:eastAsia="Calibri" w:hAnsi="Times New Roman" w:cs="Times New Roman"/>
          <w:sz w:val="24"/>
          <w:szCs w:val="24"/>
        </w:rPr>
        <w:t xml:space="preserve"> nurodytas sąlygas ir terminus, Užsakovui </w:t>
      </w:r>
      <w:r>
        <w:rPr>
          <w:rFonts w:ascii="Times New Roman" w:eastAsia="Calibri" w:hAnsi="Times New Roman" w:cs="Times New Roman"/>
          <w:sz w:val="24"/>
          <w:szCs w:val="24"/>
        </w:rPr>
        <w:t xml:space="preserve">raštu </w:t>
      </w:r>
      <w:r w:rsidRPr="00EE7478">
        <w:rPr>
          <w:rFonts w:ascii="Times New Roman" w:eastAsia="Calibri" w:hAnsi="Times New Roman" w:cs="Times New Roman"/>
          <w:sz w:val="24"/>
          <w:szCs w:val="24"/>
        </w:rPr>
        <w:t xml:space="preserve">pareikalavus, moka </w:t>
      </w:r>
      <w:r>
        <w:rPr>
          <w:rFonts w:ascii="Times New Roman" w:eastAsia="Calibri" w:hAnsi="Times New Roman" w:cs="Times New Roman"/>
          <w:sz w:val="24"/>
          <w:szCs w:val="24"/>
        </w:rPr>
        <w:t>10</w:t>
      </w:r>
      <w:r w:rsidRPr="00EE7478">
        <w:rPr>
          <w:rFonts w:ascii="Times New Roman" w:eastAsia="Calibri" w:hAnsi="Times New Roman" w:cs="Times New Roman"/>
          <w:sz w:val="24"/>
          <w:szCs w:val="24"/>
        </w:rPr>
        <w:t>0,00 Eur baudą už kiekvieną Užsakovo nustatytą atvejį</w:t>
      </w:r>
      <w:r>
        <w:rPr>
          <w:rFonts w:ascii="Times New Roman" w:eastAsia="Calibri" w:hAnsi="Times New Roman" w:cs="Times New Roman"/>
          <w:sz w:val="24"/>
          <w:szCs w:val="24"/>
        </w:rPr>
        <w:t xml:space="preserve"> (už atskiro uždelsto/neatlikto kelių objekto darbą);</w:t>
      </w:r>
    </w:p>
    <w:p w14:paraId="7FB71886" w14:textId="77777777" w:rsidR="00FE38E6" w:rsidRPr="003C07E0" w:rsidRDefault="00FE38E6" w:rsidP="00FE38E6">
      <w:pPr>
        <w:pStyle w:val="Pagrindiniotekstotrauka"/>
        <w:tabs>
          <w:tab w:val="left" w:pos="0"/>
          <w:tab w:val="left" w:pos="851"/>
          <w:tab w:val="left" w:pos="1134"/>
          <w:tab w:val="left" w:pos="1418"/>
        </w:tabs>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color w:val="FF0000"/>
          <w:sz w:val="24"/>
          <w:szCs w:val="20"/>
        </w:rPr>
        <w:t xml:space="preserve">           </w:t>
      </w:r>
      <w:r w:rsidRPr="003C07E0">
        <w:rPr>
          <w:rFonts w:ascii="Times New Roman" w:eastAsia="Times New Roman" w:hAnsi="Times New Roman" w:cs="Times New Roman"/>
          <w:sz w:val="24"/>
          <w:szCs w:val="20"/>
        </w:rPr>
        <w:t xml:space="preserve">8.3.6. </w:t>
      </w:r>
      <w:r>
        <w:rPr>
          <w:rFonts w:ascii="Times New Roman" w:eastAsia="Times New Roman" w:hAnsi="Times New Roman" w:cs="Times New Roman"/>
          <w:sz w:val="24"/>
          <w:szCs w:val="20"/>
        </w:rPr>
        <w:t>d</w:t>
      </w:r>
      <w:r w:rsidRPr="003C07E0">
        <w:rPr>
          <w:rFonts w:ascii="Times New Roman" w:eastAsia="Times New Roman" w:hAnsi="Times New Roman" w:cs="Times New Roman"/>
          <w:sz w:val="24"/>
          <w:szCs w:val="20"/>
        </w:rPr>
        <w:t xml:space="preserve">arbų vykdymo laikotarpiu Rangovas atsako už bet kokią žalą, kuri padaroma </w:t>
      </w:r>
      <w:r>
        <w:rPr>
          <w:rFonts w:ascii="Times New Roman" w:eastAsia="Times New Roman" w:hAnsi="Times New Roman" w:cs="Times New Roman"/>
          <w:sz w:val="24"/>
          <w:szCs w:val="20"/>
        </w:rPr>
        <w:t>d</w:t>
      </w:r>
      <w:r w:rsidRPr="003C07E0">
        <w:rPr>
          <w:rFonts w:ascii="Times New Roman" w:eastAsia="Times New Roman" w:hAnsi="Times New Roman" w:cs="Times New Roman"/>
          <w:sz w:val="24"/>
          <w:szCs w:val="20"/>
        </w:rPr>
        <w:t>arbais Užsakovui ar tretiesiems asmenims;</w:t>
      </w:r>
    </w:p>
    <w:p w14:paraId="2E34BAAD" w14:textId="77777777" w:rsidR="00FE38E6" w:rsidRPr="00EE7478" w:rsidRDefault="00FE38E6" w:rsidP="00FE38E6">
      <w:pPr>
        <w:shd w:val="clear" w:color="auto" w:fill="FFFFFF"/>
        <w:spacing w:after="0" w:line="240" w:lineRule="auto"/>
        <w:ind w:firstLine="709"/>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8.3.</w:t>
      </w:r>
      <w:r>
        <w:rPr>
          <w:rFonts w:ascii="Times New Roman" w:eastAsia="Calibri" w:hAnsi="Times New Roman" w:cs="Times New Roman"/>
          <w:sz w:val="24"/>
          <w:szCs w:val="24"/>
        </w:rPr>
        <w:t>7</w:t>
      </w:r>
      <w:r w:rsidRPr="00EE7478">
        <w:rPr>
          <w:rFonts w:ascii="Times New Roman" w:eastAsia="Calibri" w:hAnsi="Times New Roman" w:cs="Times New Roman"/>
          <w:sz w:val="24"/>
          <w:szCs w:val="24"/>
        </w:rPr>
        <w:t>.  prisiima atsakomybę už  nelaimingus atsitikimus darbe</w:t>
      </w:r>
      <w:r>
        <w:rPr>
          <w:rFonts w:ascii="Times New Roman" w:eastAsia="Calibri" w:hAnsi="Times New Roman" w:cs="Times New Roman"/>
          <w:sz w:val="24"/>
          <w:szCs w:val="24"/>
        </w:rPr>
        <w:t>;</w:t>
      </w:r>
    </w:p>
    <w:p w14:paraId="37EA4B33" w14:textId="77777777" w:rsidR="00FE38E6" w:rsidRPr="00EE7478" w:rsidRDefault="00FE38E6" w:rsidP="00FE38E6">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8.3.</w:t>
      </w:r>
      <w:r>
        <w:rPr>
          <w:rFonts w:ascii="Times New Roman" w:eastAsia="Calibri" w:hAnsi="Times New Roman" w:cs="Times New Roman"/>
          <w:sz w:val="24"/>
          <w:szCs w:val="24"/>
        </w:rPr>
        <w:t>8</w:t>
      </w:r>
      <w:r w:rsidRPr="00EE7478">
        <w:rPr>
          <w:rFonts w:ascii="Times New Roman" w:eastAsia="Calibri" w:hAnsi="Times New Roman" w:cs="Times New Roman"/>
          <w:sz w:val="24"/>
          <w:szCs w:val="24"/>
        </w:rPr>
        <w:t xml:space="preserve">. jei Užsakovas naudojasi Sutarties </w:t>
      </w:r>
      <w:r w:rsidRPr="002567F8">
        <w:rPr>
          <w:rFonts w:ascii="Times New Roman" w:eastAsia="Calibri" w:hAnsi="Times New Roman" w:cs="Times New Roman"/>
          <w:sz w:val="24"/>
          <w:szCs w:val="24"/>
        </w:rPr>
        <w:t>8.4.5</w:t>
      </w:r>
      <w:r w:rsidRPr="00EE7478">
        <w:rPr>
          <w:rFonts w:ascii="Times New Roman" w:eastAsia="Calibri" w:hAnsi="Times New Roman" w:cs="Times New Roman"/>
          <w:sz w:val="24"/>
          <w:szCs w:val="24"/>
        </w:rPr>
        <w:t xml:space="preserve"> papunktyje įtvirtinta tiesioginio atsiskaitymo su subrangovais galimybe, Rangovas turi teisę prieštarauti nepagrįstiems mokėjimams subrangovams.</w:t>
      </w:r>
    </w:p>
    <w:p w14:paraId="3253C0E4"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r w:rsidRPr="00EE7478">
        <w:rPr>
          <w:rFonts w:ascii="Times New Roman" w:eastAsia="Calibri" w:hAnsi="Times New Roman" w:cs="Times New Roman"/>
          <w:sz w:val="24"/>
          <w:szCs w:val="24"/>
        </w:rPr>
        <w:t xml:space="preserve">8.4. </w:t>
      </w:r>
      <w:r w:rsidRPr="00EE7478">
        <w:rPr>
          <w:rFonts w:ascii="Times New Roman" w:eastAsia="Calibri" w:hAnsi="Times New Roman" w:cs="Times New Roman"/>
          <w:b/>
          <w:sz w:val="24"/>
          <w:szCs w:val="24"/>
        </w:rPr>
        <w:t>Užsakovas:</w:t>
      </w:r>
    </w:p>
    <w:p w14:paraId="521BAABE"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8.4.1. turi teisę nemokėti už nekokybiškai atliktus darbus arba atsiradus trūkumų ir/ar defektų sustabdyti darbus, kol trūkumai ir/ar defektai bus pašalinti;</w:t>
      </w:r>
    </w:p>
    <w:p w14:paraId="0A72128B" w14:textId="77777777" w:rsidR="00FE38E6"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8.4.2. turi teisę, raštu informavęs Rangovą, sustabdyti Rangovui pagal Sutartį priklausančius mokėjimus, jeigu Rangovas nevykdo arba netinkamai vykdo sutartinius įsipareigojimus, kol šie įsipareigojimai bus tinkamai įvykdyti;</w:t>
      </w:r>
    </w:p>
    <w:p w14:paraId="553E17F7"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8.4.3. </w:t>
      </w:r>
      <w:r w:rsidRPr="00EE7478">
        <w:rPr>
          <w:rFonts w:ascii="Times New Roman" w:eastAsia="Calibri" w:hAnsi="Times New Roman" w:cs="Times New Roman"/>
          <w:sz w:val="24"/>
          <w:szCs w:val="24"/>
        </w:rPr>
        <w:t xml:space="preserve">turi teisę skirti Rangovui </w:t>
      </w:r>
      <w:r>
        <w:rPr>
          <w:rFonts w:ascii="Times New Roman" w:eastAsia="Calibri" w:hAnsi="Times New Roman" w:cs="Times New Roman"/>
          <w:sz w:val="24"/>
          <w:szCs w:val="24"/>
        </w:rPr>
        <w:t>10</w:t>
      </w:r>
      <w:r w:rsidRPr="00EE7478">
        <w:rPr>
          <w:rFonts w:ascii="Times New Roman" w:eastAsia="Calibri" w:hAnsi="Times New Roman" w:cs="Times New Roman"/>
          <w:sz w:val="24"/>
          <w:szCs w:val="24"/>
        </w:rPr>
        <w:t>0,00 Eur baudą, jei Rangovas uždelsė darbų atlikimą pagal  Sutarties 6.1.3 punkte nurodytas sąlygas ir terminus už kiekvieną  nustatytą  atvejį</w:t>
      </w:r>
      <w:r>
        <w:rPr>
          <w:rFonts w:ascii="Times New Roman" w:eastAsia="Calibri" w:hAnsi="Times New Roman" w:cs="Times New Roman"/>
          <w:sz w:val="24"/>
          <w:szCs w:val="24"/>
        </w:rPr>
        <w:t xml:space="preserve"> (už atskiro uždelsto/neatlikto kelių objekto darbą)</w:t>
      </w:r>
      <w:r w:rsidRPr="00EE7478">
        <w:rPr>
          <w:rFonts w:ascii="Times New Roman" w:eastAsia="Calibri" w:hAnsi="Times New Roman" w:cs="Times New Roman"/>
          <w:sz w:val="24"/>
          <w:szCs w:val="24"/>
        </w:rPr>
        <w:t>;</w:t>
      </w:r>
    </w:p>
    <w:p w14:paraId="4A2A44C8" w14:textId="77777777" w:rsidR="00FE38E6" w:rsidRPr="003C07E0" w:rsidRDefault="00FE38E6" w:rsidP="00FE38E6">
      <w:pPr>
        <w:widowControl w:val="0"/>
        <w:tabs>
          <w:tab w:val="left" w:pos="709"/>
          <w:tab w:val="left" w:pos="1134"/>
        </w:tabs>
        <w:suppressAutoHyphens/>
        <w:autoSpaceDE w:val="0"/>
        <w:autoSpaceDN w:val="0"/>
        <w:spacing w:after="0" w:line="240" w:lineRule="auto"/>
        <w:jc w:val="both"/>
        <w:rPr>
          <w:rFonts w:ascii="Times New Roman" w:eastAsia="Times New Roman" w:hAnsi="Times New Roman" w:cs="Times New Roman"/>
          <w:sz w:val="24"/>
          <w:szCs w:val="20"/>
        </w:rPr>
      </w:pPr>
      <w:r w:rsidRPr="00F75C94">
        <w:rPr>
          <w:rFonts w:ascii="Times New Roman" w:eastAsia="Calibri" w:hAnsi="Times New Roman" w:cs="Times New Roman"/>
          <w:sz w:val="24"/>
          <w:szCs w:val="24"/>
        </w:rPr>
        <w:tab/>
        <w:t xml:space="preserve">8.4.3. nepagrįstai uždelsęs atsiskaityti už darbus Sutartyje nustatyta tvarka ir terminais, moka </w:t>
      </w:r>
      <w:r w:rsidRPr="003C07E0">
        <w:rPr>
          <w:rFonts w:ascii="Times New Roman" w:eastAsia="Times New Roman" w:hAnsi="Times New Roman" w:cs="Times New Roman"/>
          <w:sz w:val="24"/>
          <w:szCs w:val="20"/>
        </w:rPr>
        <w:t>Rangovui, pagal Rangovo rašytinį reikalavimą, 0,02 %  delspinigių, nuo laiku neapmokėtos sumos, už kiekvieną pradelstą dieną;</w:t>
      </w:r>
    </w:p>
    <w:p w14:paraId="529D95A1" w14:textId="77777777" w:rsidR="00FE38E6"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8.4.4. nutraukęs Sutartį ne dėl Rangovo kaltės atlygina Rangovui jo turėtas pagrįstas darbų išlaidas ir nuostolius, susijusius su Sutarties nutraukimu;</w:t>
      </w:r>
    </w:p>
    <w:p w14:paraId="02822DB0"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8.4.</w:t>
      </w:r>
      <w:r>
        <w:rPr>
          <w:rFonts w:ascii="Times New Roman" w:eastAsia="Calibri" w:hAnsi="Times New Roman" w:cs="Times New Roman"/>
          <w:sz w:val="24"/>
          <w:szCs w:val="24"/>
        </w:rPr>
        <w:t>5</w:t>
      </w:r>
      <w:r w:rsidRPr="00EE7478">
        <w:rPr>
          <w:rFonts w:ascii="Times New Roman" w:eastAsia="Calibri" w:hAnsi="Times New Roman" w:cs="Times New Roman"/>
          <w:sz w:val="24"/>
          <w:szCs w:val="24"/>
        </w:rPr>
        <w:t>. turi teisę tiesiogiai atsiskaityti su subrangovais. Tokio atsiskaitymo tvarka nustatoma trišalėje sutartyje, kurią sudaro Užsakovas, rangovas ir jo subrangovas (-ai) (LR Viešųjų pirkimų įstatymo 88 straipsnio 2 punktas).</w:t>
      </w:r>
    </w:p>
    <w:p w14:paraId="571F7780"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8.5. Delspinigių ir baudų sumokėjimas neatleidžia Šalių nuo pareigos vykdyti šioje Sutartyje prisiimtus įsipareigojimus.</w:t>
      </w:r>
    </w:p>
    <w:p w14:paraId="6D385D0A"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r w:rsidRPr="00EE7478">
        <w:rPr>
          <w:rFonts w:ascii="Times New Roman" w:eastAsia="Calibri" w:hAnsi="Times New Roman" w:cs="Times New Roman"/>
          <w:bCs/>
          <w:sz w:val="24"/>
          <w:szCs w:val="24"/>
        </w:rPr>
        <w:t>8.</w:t>
      </w:r>
      <w:r>
        <w:rPr>
          <w:rFonts w:ascii="Times New Roman" w:eastAsia="Calibri" w:hAnsi="Times New Roman" w:cs="Times New Roman"/>
          <w:bCs/>
          <w:sz w:val="24"/>
          <w:szCs w:val="24"/>
        </w:rPr>
        <w:t>6</w:t>
      </w:r>
      <w:r w:rsidRPr="00EE7478">
        <w:rPr>
          <w:rFonts w:ascii="Times New Roman" w:eastAsia="Calibri" w:hAnsi="Times New Roman" w:cs="Times New Roman"/>
          <w:bCs/>
          <w:sz w:val="24"/>
          <w:szCs w:val="24"/>
        </w:rPr>
        <w:t>.</w:t>
      </w:r>
      <w:r w:rsidRPr="00EE7478">
        <w:rPr>
          <w:rFonts w:ascii="Times New Roman" w:eastAsia="Calibri" w:hAnsi="Times New Roman" w:cs="Times New Roman"/>
          <w:b/>
          <w:sz w:val="24"/>
          <w:szCs w:val="24"/>
        </w:rPr>
        <w:t xml:space="preserve"> </w:t>
      </w:r>
      <w:r w:rsidRPr="00EE7478">
        <w:rPr>
          <w:rFonts w:ascii="Times New Roman" w:eastAsia="Calibri" w:hAnsi="Times New Roman" w:cs="Times New Roman"/>
          <w:sz w:val="24"/>
          <w:szCs w:val="24"/>
        </w:rPr>
        <w:t>Užsakovas reikalavimą sumokėti netesybas (baudą</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as</w:t>
      </w:r>
      <w:proofErr w:type="spellEnd"/>
      <w:r w:rsidRPr="00EE7478">
        <w:rPr>
          <w:rFonts w:ascii="Times New Roman" w:eastAsia="Calibri" w:hAnsi="Times New Roman" w:cs="Times New Roman"/>
          <w:sz w:val="24"/>
          <w:szCs w:val="24"/>
        </w:rPr>
        <w:t>) pateikia Rangovui raštu</w:t>
      </w: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Sutartyje nurodytu adresu. Rangovas privalo netesybas (baudą</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as</w:t>
      </w:r>
      <w:proofErr w:type="spellEnd"/>
      <w:r w:rsidRPr="00EE7478">
        <w:rPr>
          <w:rFonts w:ascii="Times New Roman" w:eastAsia="Calibri" w:hAnsi="Times New Roman" w:cs="Times New Roman"/>
          <w:sz w:val="24"/>
          <w:szCs w:val="24"/>
        </w:rPr>
        <w:t>) pagal šią Sutarties nuostatą sumokėti į šioje Sutartyje nurodytą Užsakovo sąskaitą ne vėliau kaip per 5 (penkias) kalendorines dienas nuo Užsakovo reikalavimo mokėti pateikimo dienos. Jeigu netesybos (bauda</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os</w:t>
      </w:r>
      <w:proofErr w:type="spellEnd"/>
      <w:r w:rsidRPr="00EE7478">
        <w:rPr>
          <w:rFonts w:ascii="Times New Roman" w:eastAsia="Calibri" w:hAnsi="Times New Roman" w:cs="Times New Roman"/>
          <w:sz w:val="24"/>
          <w:szCs w:val="24"/>
        </w:rPr>
        <w:t>), per nustatytą terminą nesumokamos, Užsakovas išskaičiuoja netesybų (baud</w:t>
      </w:r>
      <w:r>
        <w:rPr>
          <w:rFonts w:ascii="Times New Roman" w:eastAsia="Calibri" w:hAnsi="Times New Roman" w:cs="Times New Roman"/>
          <w:sz w:val="24"/>
          <w:szCs w:val="24"/>
        </w:rPr>
        <w:t>os/ų)</w:t>
      </w:r>
      <w:r w:rsidRPr="00EE7478">
        <w:rPr>
          <w:rFonts w:ascii="Times New Roman" w:eastAsia="Calibri" w:hAnsi="Times New Roman" w:cs="Times New Roman"/>
          <w:sz w:val="24"/>
          <w:szCs w:val="24"/>
        </w:rPr>
        <w:t xml:space="preserve"> sumą iš Rangovui mokėtinų sumų.</w:t>
      </w:r>
    </w:p>
    <w:p w14:paraId="26563CEC"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r w:rsidRPr="00EE7478">
        <w:rPr>
          <w:rFonts w:ascii="Times New Roman" w:eastAsia="Calibri" w:hAnsi="Times New Roman" w:cs="Times New Roman"/>
          <w:bCs/>
          <w:sz w:val="24"/>
          <w:szCs w:val="24"/>
        </w:rPr>
        <w:t>8.</w:t>
      </w:r>
      <w:r>
        <w:rPr>
          <w:rFonts w:ascii="Times New Roman" w:eastAsia="Calibri" w:hAnsi="Times New Roman" w:cs="Times New Roman"/>
          <w:bCs/>
          <w:sz w:val="24"/>
          <w:szCs w:val="24"/>
        </w:rPr>
        <w:t>7</w:t>
      </w:r>
      <w:r w:rsidRPr="00EE7478">
        <w:rPr>
          <w:rFonts w:ascii="Times New Roman" w:eastAsia="Calibri" w:hAnsi="Times New Roman" w:cs="Times New Roman"/>
          <w:bCs/>
          <w:sz w:val="24"/>
          <w:szCs w:val="24"/>
        </w:rPr>
        <w:t>.</w:t>
      </w:r>
      <w:r w:rsidRPr="00EE7478">
        <w:rPr>
          <w:rFonts w:ascii="Times New Roman" w:eastAsia="Calibri" w:hAnsi="Times New Roman" w:cs="Times New Roman"/>
          <w:b/>
          <w:sz w:val="24"/>
          <w:szCs w:val="24"/>
        </w:rPr>
        <w:t xml:space="preserve"> </w:t>
      </w:r>
      <w:r w:rsidRPr="00EE7478">
        <w:rPr>
          <w:rFonts w:ascii="Times New Roman" w:eastAsia="Calibri" w:hAnsi="Times New Roman" w:cs="Times New Roman"/>
          <w:color w:val="000000"/>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56BFFFA" w14:textId="77777777" w:rsidR="00FE38E6" w:rsidRDefault="00FE38E6" w:rsidP="00FE38E6">
      <w:pPr>
        <w:spacing w:after="0" w:line="240" w:lineRule="auto"/>
        <w:ind w:firstLine="709"/>
        <w:jc w:val="center"/>
        <w:rPr>
          <w:rFonts w:ascii="Times New Roman" w:eastAsia="Calibri" w:hAnsi="Times New Roman" w:cs="Times New Roman"/>
          <w:b/>
          <w:bCs/>
          <w:sz w:val="24"/>
          <w:szCs w:val="24"/>
        </w:rPr>
      </w:pPr>
    </w:p>
    <w:p w14:paraId="2B47F649" w14:textId="77777777" w:rsidR="00FE38E6" w:rsidRPr="00EE7478" w:rsidRDefault="00FE38E6" w:rsidP="00FE38E6">
      <w:pPr>
        <w:spacing w:after="0" w:line="240" w:lineRule="auto"/>
        <w:ind w:firstLine="709"/>
        <w:jc w:val="center"/>
        <w:rPr>
          <w:rFonts w:ascii="Times New Roman" w:eastAsia="Calibri" w:hAnsi="Times New Roman" w:cs="Times New Roman"/>
          <w:b/>
          <w:bCs/>
          <w:i/>
          <w:sz w:val="24"/>
          <w:szCs w:val="24"/>
          <w:lang w:val="es-MX"/>
        </w:rPr>
      </w:pPr>
      <w:r w:rsidRPr="00EE7478">
        <w:rPr>
          <w:rFonts w:ascii="Times New Roman" w:eastAsia="Calibri" w:hAnsi="Times New Roman" w:cs="Times New Roman"/>
          <w:b/>
          <w:bCs/>
          <w:sz w:val="24"/>
          <w:szCs w:val="24"/>
        </w:rPr>
        <w:lastRenderedPageBreak/>
        <w:t>9. NENUGALIMOS JĖGOS APLINKYBĖS</w:t>
      </w:r>
      <w:r w:rsidRPr="00EE7478">
        <w:rPr>
          <w:rFonts w:ascii="Times New Roman" w:eastAsia="Calibri" w:hAnsi="Times New Roman" w:cs="Times New Roman"/>
          <w:b/>
          <w:bCs/>
          <w:i/>
          <w:sz w:val="24"/>
          <w:szCs w:val="24"/>
        </w:rPr>
        <w:t xml:space="preserve"> </w:t>
      </w:r>
      <w:r w:rsidRPr="00EE7478">
        <w:rPr>
          <w:rFonts w:ascii="Times New Roman" w:eastAsia="Calibri" w:hAnsi="Times New Roman" w:cs="Times New Roman"/>
          <w:b/>
          <w:bCs/>
          <w:sz w:val="24"/>
          <w:szCs w:val="24"/>
        </w:rPr>
        <w:t>(</w:t>
      </w:r>
      <w:r w:rsidRPr="00EE7478">
        <w:rPr>
          <w:rFonts w:ascii="Times New Roman" w:eastAsia="Calibri" w:hAnsi="Times New Roman" w:cs="Times New Roman"/>
          <w:b/>
          <w:bCs/>
          <w:sz w:val="24"/>
          <w:szCs w:val="24"/>
          <w:lang w:val="es-MX"/>
        </w:rPr>
        <w:t>force majeure)</w:t>
      </w:r>
    </w:p>
    <w:p w14:paraId="02C0078B" w14:textId="77777777" w:rsidR="00FE38E6" w:rsidRPr="00EE7478" w:rsidRDefault="00FE38E6" w:rsidP="00FE38E6">
      <w:pPr>
        <w:spacing w:after="0" w:line="240" w:lineRule="auto"/>
        <w:ind w:firstLine="709"/>
        <w:jc w:val="both"/>
        <w:rPr>
          <w:rFonts w:ascii="Times New Roman" w:eastAsia="Calibri" w:hAnsi="Times New Roman" w:cs="Times New Roman"/>
          <w:b/>
          <w:i/>
          <w:sz w:val="24"/>
          <w:szCs w:val="24"/>
          <w:lang w:val="es-MX"/>
        </w:rPr>
      </w:pPr>
    </w:p>
    <w:p w14:paraId="1BEE1BBE" w14:textId="77777777" w:rsidR="00FE38E6" w:rsidRPr="00EE7478" w:rsidRDefault="00FE38E6" w:rsidP="00FE38E6">
      <w:pPr>
        <w:tabs>
          <w:tab w:val="left" w:pos="567"/>
        </w:tabs>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 xml:space="preserve">9.1. Šalys visiškai ar iš dalies atleidžiamos nuo Sutarties ar jos dalies įsipareigojimų vykdymo, jei tai įvyko dėl nenugalimos jėgos, atsiradusios po Sutarties pasirašymo. Nenugalimos jėgos faktą turi įrodyti šalis, nevykdanti ar nebegalinti vykdyti Sutartyje nustatytų įsipareigojimų. </w:t>
      </w:r>
    </w:p>
    <w:p w14:paraId="18AAFD01" w14:textId="77777777" w:rsidR="00FE38E6" w:rsidRPr="00EE7478" w:rsidRDefault="00FE38E6" w:rsidP="00FE38E6">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EE7478">
        <w:rPr>
          <w:rFonts w:ascii="Times New Roman" w:eastAsia="Calibri" w:hAnsi="Times New Roman" w:cs="Times New Roman"/>
          <w:sz w:val="24"/>
          <w:szCs w:val="24"/>
        </w:rPr>
        <w:t xml:space="preserve">9.2. Nenugalimos jėgos aplinkybės turi būti patvirtintos Lietuvos Respublikos  civilinio kodekso, Lietuvos Respublikos Vyriausybės 1996 m. liepos 15 d. nutarimo Nr.840 „Dėl Atleidimo nuo atsakomybės esant nenugalimos jėgos </w:t>
      </w:r>
      <w:r w:rsidRPr="00EE7478">
        <w:rPr>
          <w:rFonts w:ascii="Times New Roman" w:eastAsia="Calibri" w:hAnsi="Times New Roman" w:cs="Times New Roman"/>
          <w:i/>
          <w:sz w:val="24"/>
          <w:szCs w:val="24"/>
        </w:rPr>
        <w:t>(force majeure)</w:t>
      </w:r>
      <w:r w:rsidRPr="00EE7478">
        <w:rPr>
          <w:rFonts w:ascii="Times New Roman" w:eastAsia="Calibri" w:hAnsi="Times New Roman" w:cs="Times New Roman"/>
          <w:sz w:val="24"/>
          <w:szCs w:val="24"/>
        </w:rPr>
        <w:t xml:space="preserve"> aplinkybėms taisyklių patvirtinimo“ ir Lietuvos Respublikos  Vyriausybės 1997 m. kovo 13 d. nutarimo Nr. 222 „Dėl Nenugalimos jėgos </w:t>
      </w:r>
      <w:r w:rsidRPr="00EE7478">
        <w:rPr>
          <w:rFonts w:ascii="Times New Roman" w:eastAsia="Calibri" w:hAnsi="Times New Roman" w:cs="Times New Roman"/>
          <w:i/>
          <w:sz w:val="24"/>
          <w:szCs w:val="24"/>
        </w:rPr>
        <w:t>(force majeure)</w:t>
      </w:r>
      <w:r w:rsidRPr="00EE7478">
        <w:rPr>
          <w:rFonts w:ascii="Times New Roman" w:eastAsia="Calibri" w:hAnsi="Times New Roman" w:cs="Times New Roman"/>
          <w:sz w:val="24"/>
          <w:szCs w:val="24"/>
        </w:rPr>
        <w:t xml:space="preserve"> aplinkybes liudijančių pažymų išdavimo tvarkos patvirtinimo“  nustatyta tvarka.</w:t>
      </w:r>
    </w:p>
    <w:p w14:paraId="72B8C396" w14:textId="77777777" w:rsidR="00FE38E6" w:rsidRDefault="00FE38E6" w:rsidP="00FE38E6">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EE7478">
        <w:rPr>
          <w:rFonts w:ascii="Times New Roman" w:eastAsia="Calibri" w:hAnsi="Times New Roman" w:cs="Times New Roman"/>
          <w:sz w:val="24"/>
          <w:szCs w:val="24"/>
        </w:rPr>
        <w:t>9.3. Apie tokių aplinkybių atsiradimą viena Šalis kitai įsipareigoja pranešti ne vėliau kaip per 15 (penkiolika) kalendorinių dienų nuo aplinkybių atsiradimo. Nepranešimas neatleidžia nuo Sutartyje numatytų įsipareigojimų vykdymo.</w:t>
      </w:r>
    </w:p>
    <w:p w14:paraId="3534427C" w14:textId="77777777" w:rsidR="00FE38E6" w:rsidRDefault="00FE38E6" w:rsidP="00FE38E6">
      <w:pPr>
        <w:tabs>
          <w:tab w:val="left" w:pos="567"/>
        </w:tabs>
        <w:spacing w:after="0" w:line="240" w:lineRule="auto"/>
        <w:jc w:val="both"/>
        <w:rPr>
          <w:rFonts w:ascii="Times New Roman" w:eastAsia="Calibri" w:hAnsi="Times New Roman" w:cs="Times New Roman"/>
          <w:sz w:val="24"/>
          <w:szCs w:val="24"/>
        </w:rPr>
      </w:pPr>
    </w:p>
    <w:p w14:paraId="30E76597" w14:textId="77777777" w:rsidR="00FE38E6" w:rsidRPr="002567F8" w:rsidRDefault="00FE38E6" w:rsidP="00FE38E6">
      <w:pPr>
        <w:spacing w:after="0" w:line="240" w:lineRule="auto"/>
        <w:jc w:val="center"/>
        <w:rPr>
          <w:rFonts w:ascii="Times New Roman" w:eastAsia="Times New Roman" w:hAnsi="Times New Roman" w:cs="Times New Roman"/>
          <w:b/>
          <w:sz w:val="24"/>
          <w:szCs w:val="24"/>
        </w:rPr>
      </w:pPr>
      <w:r w:rsidRPr="002567F8">
        <w:rPr>
          <w:rFonts w:ascii="Times New Roman" w:eastAsia="Times New Roman" w:hAnsi="Times New Roman" w:cs="Times New Roman"/>
          <w:b/>
          <w:sz w:val="24"/>
          <w:szCs w:val="24"/>
        </w:rPr>
        <w:t>10. PAPILDOMI DARBAI</w:t>
      </w:r>
    </w:p>
    <w:p w14:paraId="383123D4" w14:textId="77777777" w:rsidR="00FE38E6" w:rsidRPr="002567F8" w:rsidRDefault="00FE38E6" w:rsidP="00FE38E6">
      <w:pPr>
        <w:spacing w:after="0" w:line="240" w:lineRule="auto"/>
        <w:jc w:val="center"/>
        <w:rPr>
          <w:rFonts w:ascii="Times New Roman" w:eastAsia="Times New Roman" w:hAnsi="Times New Roman" w:cs="Times New Roman"/>
          <w:b/>
          <w:sz w:val="24"/>
          <w:szCs w:val="24"/>
        </w:rPr>
      </w:pPr>
    </w:p>
    <w:p w14:paraId="50384AEA" w14:textId="77777777" w:rsidR="00FE38E6" w:rsidRPr="002567F8" w:rsidRDefault="00FE38E6" w:rsidP="00FE38E6">
      <w:pPr>
        <w:spacing w:after="0" w:line="240" w:lineRule="auto"/>
        <w:ind w:firstLine="567"/>
        <w:jc w:val="both"/>
        <w:rPr>
          <w:rFonts w:ascii="Times New Roman" w:eastAsia="Times New Roman" w:hAnsi="Times New Roman" w:cs="Times New Roman"/>
          <w:bCs/>
          <w:sz w:val="24"/>
          <w:szCs w:val="24"/>
        </w:rPr>
      </w:pPr>
      <w:r w:rsidRPr="002567F8">
        <w:rPr>
          <w:rFonts w:ascii="Times New Roman" w:eastAsia="Times New Roman" w:hAnsi="Times New Roman" w:cs="Times New Roman"/>
          <w:sz w:val="24"/>
          <w:szCs w:val="24"/>
        </w:rPr>
        <w:t xml:space="preserve">10.1. Jei dėl nenumatytų, nuo </w:t>
      </w:r>
      <w:r>
        <w:rPr>
          <w:rFonts w:ascii="Times New Roman" w:eastAsia="Times New Roman" w:hAnsi="Times New Roman" w:cs="Times New Roman"/>
          <w:sz w:val="24"/>
          <w:szCs w:val="24"/>
        </w:rPr>
        <w:t>Š</w:t>
      </w:r>
      <w:r w:rsidRPr="002567F8">
        <w:rPr>
          <w:rFonts w:ascii="Times New Roman" w:eastAsia="Times New Roman" w:hAnsi="Times New Roman" w:cs="Times New Roman"/>
          <w:sz w:val="24"/>
          <w:szCs w:val="24"/>
        </w:rPr>
        <w:t xml:space="preserve">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įkainius ir jas suderina su Užsakovu. Papildomų darbų įkainiai sąmatose negali viršyti vidutinių rinkos kainų, numatytų UAB „Sistela“ rinkiniuose, UAB „Sistela“ rinkiniuose nesant papildomų darbų (medžiagų) įkainių, Rangovas pateikia darbų ir/ar medžiagų įkainius patvirtinančių dokumentų kopijas. </w:t>
      </w:r>
    </w:p>
    <w:p w14:paraId="1A9ED71D" w14:textId="77777777" w:rsidR="00FE38E6" w:rsidRPr="002567F8" w:rsidRDefault="00FE38E6" w:rsidP="00FE38E6">
      <w:pPr>
        <w:spacing w:after="0" w:line="240" w:lineRule="auto"/>
        <w:ind w:firstLine="567"/>
        <w:jc w:val="both"/>
        <w:rPr>
          <w:rFonts w:ascii="Times New Roman" w:eastAsia="Times New Roman" w:hAnsi="Times New Roman" w:cs="Times New Roman"/>
          <w:sz w:val="24"/>
          <w:szCs w:val="24"/>
        </w:rPr>
      </w:pPr>
      <w:r w:rsidRPr="002567F8">
        <w:rPr>
          <w:rFonts w:ascii="Times New Roman" w:eastAsia="Times New Roman" w:hAnsi="Times New Roman" w:cs="Times New Roman"/>
          <w:bCs/>
          <w:sz w:val="24"/>
          <w:szCs w:val="24"/>
        </w:rPr>
        <w:t xml:space="preserve">10.2. Esant darbų, nenumatytų pirkimo dokumentuose, būtinybei, </w:t>
      </w:r>
      <w:r w:rsidRPr="002567F8">
        <w:rPr>
          <w:rFonts w:ascii="Times New Roman" w:eastAsia="Times New Roman" w:hAnsi="Times New Roman" w:cs="Times New Roman"/>
          <w:sz w:val="24"/>
          <w:szCs w:val="24"/>
        </w:rPr>
        <w:t xml:space="preserve">Rangovo atstovas raštu pateikia argumentuotą prašymą dėl papildomų darbų bei lokalinę sąmatą, kurioje nurodo darbų atlikimo vietą, papildomų darbų pavadinimus, vienetus, kiekius, įkainius. Jei Užsakovo atsakingas už </w:t>
      </w:r>
      <w:r>
        <w:rPr>
          <w:rFonts w:ascii="Times New Roman" w:eastAsia="Times New Roman" w:hAnsi="Times New Roman" w:cs="Times New Roman"/>
          <w:sz w:val="24"/>
          <w:szCs w:val="24"/>
        </w:rPr>
        <w:t>S</w:t>
      </w:r>
      <w:r w:rsidRPr="002567F8">
        <w:rPr>
          <w:rFonts w:ascii="Times New Roman" w:eastAsia="Times New Roman" w:hAnsi="Times New Roman" w:cs="Times New Roman"/>
          <w:sz w:val="24"/>
          <w:szCs w:val="24"/>
        </w:rPr>
        <w:t>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5AAF40C9" w14:textId="77777777" w:rsidR="00FE38E6" w:rsidRPr="002567F8" w:rsidRDefault="00FE38E6" w:rsidP="00FE38E6">
      <w:pPr>
        <w:spacing w:after="0" w:line="240" w:lineRule="auto"/>
        <w:ind w:firstLine="567"/>
        <w:jc w:val="both"/>
        <w:rPr>
          <w:rFonts w:ascii="Times New Roman" w:eastAsia="Times New Roman" w:hAnsi="Times New Roman" w:cs="Times New Roman"/>
          <w:bCs/>
          <w:sz w:val="24"/>
          <w:szCs w:val="24"/>
        </w:rPr>
      </w:pPr>
      <w:r w:rsidRPr="002567F8">
        <w:rPr>
          <w:rFonts w:ascii="Times New Roman" w:eastAsia="Times New Roman" w:hAnsi="Times New Roman" w:cs="Times New Roman"/>
          <w:sz w:val="24"/>
          <w:szCs w:val="24"/>
        </w:rPr>
        <w:t>10.3. Susitarimas dėl papildomų darbų ir jų įkainių nekeičia Sutarties pradinės vertės.</w:t>
      </w:r>
    </w:p>
    <w:p w14:paraId="10554347" w14:textId="77777777" w:rsidR="00FE38E6" w:rsidRPr="002567F8" w:rsidRDefault="00FE38E6" w:rsidP="00FE38E6">
      <w:pPr>
        <w:tabs>
          <w:tab w:val="left" w:pos="0"/>
          <w:tab w:val="left" w:pos="709"/>
          <w:tab w:val="left" w:pos="993"/>
        </w:tabs>
        <w:spacing w:after="0" w:line="240" w:lineRule="auto"/>
        <w:ind w:firstLine="567"/>
        <w:jc w:val="both"/>
        <w:rPr>
          <w:rFonts w:ascii="Times New Roman" w:eastAsia="Times New Roman" w:hAnsi="Times New Roman" w:cs="Times New Roman"/>
          <w:bCs/>
          <w:sz w:val="24"/>
          <w:szCs w:val="24"/>
        </w:rPr>
      </w:pPr>
      <w:r w:rsidRPr="002567F8">
        <w:rPr>
          <w:rFonts w:ascii="Times New Roman" w:eastAsia="Times New Roman" w:hAnsi="Times New Roman" w:cs="Times New Roman"/>
          <w:bCs/>
          <w:sz w:val="24"/>
          <w:szCs w:val="24"/>
        </w:rPr>
        <w:t>10.4. Užsakovas jokiais atvejais neapmoka už Rangovo atliktus papildomus darbus, kurių Rangovas iš anksto raštu nesuderino su Užsakovu.</w:t>
      </w:r>
      <w:r w:rsidRPr="002567F8">
        <w:rPr>
          <w:rFonts w:ascii="Times New Roman" w:eastAsia="Times New Roman" w:hAnsi="Times New Roman" w:cs="Times New Roman"/>
          <w:sz w:val="24"/>
          <w:szCs w:val="24"/>
        </w:rPr>
        <w:t xml:space="preserve"> </w:t>
      </w:r>
    </w:p>
    <w:p w14:paraId="3202AF9E" w14:textId="77777777" w:rsidR="00FE38E6" w:rsidRPr="002567F8" w:rsidRDefault="00FE38E6" w:rsidP="00FE38E6">
      <w:pPr>
        <w:tabs>
          <w:tab w:val="left" w:pos="0"/>
          <w:tab w:val="left" w:pos="709"/>
        </w:tabs>
        <w:spacing w:after="0" w:line="240" w:lineRule="auto"/>
        <w:ind w:firstLine="567"/>
        <w:jc w:val="both"/>
        <w:rPr>
          <w:rFonts w:ascii="Times New Roman" w:eastAsia="Calibri" w:hAnsi="Times New Roman" w:cs="Times New Roman"/>
          <w:b/>
          <w:sz w:val="24"/>
          <w:szCs w:val="24"/>
        </w:rPr>
      </w:pPr>
      <w:r w:rsidRPr="002567F8">
        <w:rPr>
          <w:rFonts w:ascii="Times New Roman" w:eastAsia="Times New Roman" w:hAnsi="Times New Roman" w:cs="Times New Roman"/>
          <w:sz w:val="24"/>
          <w:szCs w:val="24"/>
        </w:rPr>
        <w:t xml:space="preserve">10.5. Papildomi darbai galimi vadovaujantis LR Viešųjų pirkimų įstatymo 89 straipsnio nuostatomis bei Kainodaros taisyklių nustatymo metodika, patvirtinta 2017 m. birželio 28 d. Viešųjų pirkimų tarnybos direktoriaus įsakymu Nr. 1S-95 (su vėlesniais papildymais ir pakeitimais). </w:t>
      </w:r>
    </w:p>
    <w:p w14:paraId="2C181C69" w14:textId="77777777" w:rsidR="00FE38E6" w:rsidRDefault="00FE38E6" w:rsidP="00FE38E6">
      <w:pPr>
        <w:spacing w:after="0" w:line="240" w:lineRule="auto"/>
        <w:ind w:firstLine="709"/>
        <w:jc w:val="center"/>
        <w:rPr>
          <w:rFonts w:ascii="Times New Roman" w:eastAsia="Calibri" w:hAnsi="Times New Roman" w:cs="Times New Roman"/>
          <w:b/>
          <w:sz w:val="24"/>
          <w:szCs w:val="24"/>
        </w:rPr>
      </w:pPr>
    </w:p>
    <w:p w14:paraId="3406C415" w14:textId="77777777" w:rsidR="00FE38E6" w:rsidRPr="00EE7478" w:rsidRDefault="00FE38E6" w:rsidP="00FE38E6">
      <w:pPr>
        <w:spacing w:after="0" w:line="240" w:lineRule="auto"/>
        <w:ind w:firstLine="709"/>
        <w:jc w:val="center"/>
        <w:rPr>
          <w:rFonts w:ascii="Times New Roman" w:eastAsia="Calibri" w:hAnsi="Times New Roman" w:cs="Times New Roman"/>
          <w:b/>
          <w:sz w:val="24"/>
          <w:szCs w:val="24"/>
        </w:rPr>
      </w:pPr>
      <w:r w:rsidRPr="00EE7478">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EE7478">
        <w:rPr>
          <w:rFonts w:ascii="Times New Roman" w:eastAsia="Calibri" w:hAnsi="Times New Roman" w:cs="Times New Roman"/>
          <w:b/>
          <w:sz w:val="24"/>
          <w:szCs w:val="24"/>
        </w:rPr>
        <w:t>.  SUTARTIES PAKEITIMAI</w:t>
      </w:r>
    </w:p>
    <w:p w14:paraId="029D2E9A"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p>
    <w:p w14:paraId="63117CAC"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1</w:t>
      </w:r>
      <w:r w:rsidRPr="00EE7478">
        <w:rPr>
          <w:rFonts w:ascii="Times New Roman" w:eastAsia="Calibri" w:hAnsi="Times New Roman" w:cs="Times New Roman"/>
          <w:sz w:val="24"/>
          <w:szCs w:val="24"/>
        </w:rPr>
        <w:t xml:space="preserve">.1. Sutarties sąlygos Sutarties galiojimo laikotarpiu negali būti keičiamos, išskyrus Lietuvos Respublikos viešųjų pirkimų įstatymo 89 straipsnyje nustatytas nuostatas. </w:t>
      </w:r>
    </w:p>
    <w:p w14:paraId="30E8AB34"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1</w:t>
      </w:r>
      <w:r w:rsidRPr="00EE7478">
        <w:rPr>
          <w:rFonts w:ascii="Times New Roman" w:eastAsia="Calibri" w:hAnsi="Times New Roman" w:cs="Times New Roman"/>
          <w:sz w:val="24"/>
          <w:szCs w:val="24"/>
        </w:rPr>
        <w:t xml:space="preserve">.2. 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w:t>
      </w:r>
      <w:r w:rsidRPr="00EE7478">
        <w:rPr>
          <w:rFonts w:ascii="Times New Roman" w:eastAsia="Calibri" w:hAnsi="Times New Roman" w:cs="Times New Roman"/>
          <w:sz w:val="24"/>
          <w:szCs w:val="24"/>
        </w:rPr>
        <w:lastRenderedPageBreak/>
        <w:t>sąlygų keitimo ir teisės aktų nustatyta tvarka gavus Viešųjų pirkimų tarnybos sutikimą keisti Sutarties sąlygas, šie keitimai įforminami susitarimu, kuris yra Sutarties neatskiriama dalis.</w:t>
      </w:r>
    </w:p>
    <w:p w14:paraId="68FCB6C4"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1</w:t>
      </w:r>
      <w:r w:rsidRPr="00EE7478">
        <w:rPr>
          <w:rFonts w:ascii="Times New Roman" w:eastAsia="Calibri" w:hAnsi="Times New Roman" w:cs="Times New Roman"/>
          <w:sz w:val="24"/>
          <w:szCs w:val="24"/>
        </w:rPr>
        <w:t>.3. Sutarties pakeitimai ir papildymai įsigalioja, kai jie sudaryti raštu, pasirašyti įgaliotų asmenų ir patvirtinti Šalių antspaudais.</w:t>
      </w:r>
    </w:p>
    <w:p w14:paraId="41FC64FB"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p>
    <w:p w14:paraId="0ABABA9E" w14:textId="77777777" w:rsidR="00FE38E6" w:rsidRDefault="00FE38E6" w:rsidP="00FE38E6">
      <w:pPr>
        <w:spacing w:after="0" w:line="240" w:lineRule="auto"/>
        <w:ind w:firstLine="709"/>
        <w:jc w:val="center"/>
        <w:rPr>
          <w:rFonts w:ascii="Times New Roman" w:eastAsia="Calibri" w:hAnsi="Times New Roman" w:cs="Times New Roman"/>
          <w:b/>
          <w:sz w:val="24"/>
          <w:szCs w:val="24"/>
        </w:rPr>
      </w:pPr>
      <w:bookmarkStart w:id="87" w:name="_Hlk82426405"/>
    </w:p>
    <w:p w14:paraId="3895F32D" w14:textId="77777777" w:rsidR="00FE38E6" w:rsidRDefault="00FE38E6" w:rsidP="00FE38E6">
      <w:pPr>
        <w:spacing w:after="0" w:line="240" w:lineRule="auto"/>
        <w:ind w:firstLine="709"/>
        <w:jc w:val="center"/>
        <w:rPr>
          <w:rFonts w:ascii="Times New Roman" w:eastAsia="Calibri" w:hAnsi="Times New Roman" w:cs="Times New Roman"/>
          <w:b/>
          <w:sz w:val="24"/>
          <w:szCs w:val="24"/>
        </w:rPr>
      </w:pPr>
      <w:r w:rsidRPr="00EE7478">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EE7478">
        <w:rPr>
          <w:rFonts w:ascii="Times New Roman" w:eastAsia="Calibri" w:hAnsi="Times New Roman" w:cs="Times New Roman"/>
          <w:b/>
          <w:sz w:val="24"/>
          <w:szCs w:val="24"/>
        </w:rPr>
        <w:t>. SUTARTIES NUTRAUKIMO SĄLYGOS</w:t>
      </w:r>
    </w:p>
    <w:p w14:paraId="6B9ECC87" w14:textId="77777777" w:rsidR="00FE38E6" w:rsidRPr="00EE7478" w:rsidRDefault="00FE38E6" w:rsidP="00FE38E6">
      <w:pPr>
        <w:spacing w:after="0" w:line="240" w:lineRule="auto"/>
        <w:ind w:firstLine="709"/>
        <w:jc w:val="center"/>
        <w:rPr>
          <w:rFonts w:ascii="Times New Roman" w:eastAsia="Calibri" w:hAnsi="Times New Roman" w:cs="Times New Roman"/>
          <w:b/>
          <w:sz w:val="24"/>
          <w:szCs w:val="24"/>
        </w:rPr>
      </w:pPr>
    </w:p>
    <w:bookmarkEnd w:id="87"/>
    <w:p w14:paraId="46194650"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12.1. </w:t>
      </w:r>
      <w:r w:rsidRPr="0033110F">
        <w:rPr>
          <w:rFonts w:ascii="Times New Roman" w:eastAsia="Calibri" w:hAnsi="Times New Roman" w:cs="Times New Roman"/>
          <w:sz w:val="24"/>
          <w:szCs w:val="24"/>
        </w:rPr>
        <w:t>Sutartis gali būti nutraukta raštišku abiejų Šalių susitarimu.</w:t>
      </w:r>
    </w:p>
    <w:p w14:paraId="52AB3ADC"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12.2. </w:t>
      </w:r>
      <w:r w:rsidRPr="0033110F">
        <w:rPr>
          <w:rFonts w:ascii="Times New Roman" w:eastAsia="Calibri" w:hAnsi="Times New Roman" w:cs="Times New Roman"/>
          <w:sz w:val="24"/>
          <w:szCs w:val="24"/>
        </w:rPr>
        <w:t>Sutartis gali būti nutraukiama LR Viešųjų pirkimų įstatymo 90 straipsnyje ir LR Civiliniame kodekse numatytais atvejais.</w:t>
      </w:r>
    </w:p>
    <w:p w14:paraId="0DFDF4EC"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 </w:t>
      </w:r>
      <w:r w:rsidRPr="0033110F">
        <w:rPr>
          <w:rFonts w:ascii="Times New Roman" w:eastAsia="Calibri" w:hAnsi="Times New Roman" w:cs="Times New Roman"/>
          <w:sz w:val="24"/>
          <w:szCs w:val="24"/>
        </w:rPr>
        <w:t>Užsakovas turi teisę vienašališkai neteismine tvarka nutraukti Sutartį, raštu įspėjęs Rangovą prieš 14 (keturiolika) kalendorinių dienų, šiais atvejais:</w:t>
      </w:r>
    </w:p>
    <w:p w14:paraId="62A9C3E5"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12.3.1. </w:t>
      </w:r>
      <w:r w:rsidRPr="0033110F">
        <w:rPr>
          <w:rFonts w:ascii="Times New Roman" w:eastAsia="Calibri" w:hAnsi="Times New Roman" w:cs="Times New Roman"/>
          <w:sz w:val="24"/>
          <w:szCs w:val="24"/>
        </w:rPr>
        <w:t xml:space="preserve">kai Rangovas nevykdo savo sutartinių įsipareigojimų; </w:t>
      </w:r>
    </w:p>
    <w:p w14:paraId="25CD10F1"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12.3.2. </w:t>
      </w:r>
      <w:r w:rsidRPr="0033110F">
        <w:rPr>
          <w:rFonts w:ascii="Times New Roman" w:eastAsia="Calibri" w:hAnsi="Times New Roman" w:cs="Times New Roman"/>
          <w:sz w:val="24"/>
          <w:szCs w:val="24"/>
        </w:rPr>
        <w:t>kai Rangovas padaro esminį Sutarties pažeidimą;</w:t>
      </w:r>
    </w:p>
    <w:p w14:paraId="470FC4D8" w14:textId="77777777" w:rsidR="00FE38E6" w:rsidRPr="0033110F"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12.3.3. </w:t>
      </w:r>
      <w:r w:rsidRPr="0033110F">
        <w:rPr>
          <w:rFonts w:ascii="Times New Roman" w:eastAsia="Calibri" w:hAnsi="Times New Roman" w:cs="Times New Roman"/>
          <w:sz w:val="24"/>
          <w:szCs w:val="24"/>
        </w:rPr>
        <w:t xml:space="preserve">kai Rangovas </w:t>
      </w:r>
      <w:r>
        <w:rPr>
          <w:rFonts w:ascii="Times New Roman" w:eastAsia="Calibri" w:hAnsi="Times New Roman" w:cs="Times New Roman"/>
          <w:sz w:val="24"/>
          <w:szCs w:val="24"/>
        </w:rPr>
        <w:t>d</w:t>
      </w:r>
      <w:r w:rsidRPr="0033110F">
        <w:rPr>
          <w:rFonts w:ascii="Times New Roman" w:eastAsia="Calibri" w:hAnsi="Times New Roman" w:cs="Times New Roman"/>
          <w:sz w:val="24"/>
          <w:szCs w:val="24"/>
        </w:rPr>
        <w:t>arbus atlieka nekokybiškai ir per pagrįstai nustatytą laikotarpį neįvykdo Užsakovo nurodymo ištaisyti netinkamai įvykdytus arba neįvykdytus sutartinius įsipareigojimus;</w:t>
      </w:r>
    </w:p>
    <w:p w14:paraId="42FF5D66"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12.3.4. </w:t>
      </w:r>
      <w:r w:rsidRPr="0033110F">
        <w:rPr>
          <w:rFonts w:ascii="Times New Roman" w:eastAsia="Calibri" w:hAnsi="Times New Roman" w:cs="Times New Roman"/>
          <w:sz w:val="24"/>
          <w:szCs w:val="24"/>
        </w:rPr>
        <w:t xml:space="preserve">kai Rangovas perleidžia Sutarties reikalavimus be Užsakovo žinios; </w:t>
      </w:r>
    </w:p>
    <w:p w14:paraId="59AEDE1B"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12.3.5. </w:t>
      </w:r>
      <w:r w:rsidRPr="0033110F">
        <w:rPr>
          <w:rFonts w:ascii="Times New Roman" w:eastAsia="Calibri" w:hAnsi="Times New Roman" w:cs="Times New Roman"/>
          <w:sz w:val="24"/>
          <w:szCs w:val="24"/>
        </w:rPr>
        <w:t>kai Rangovas bankrutuoja arba yra likviduojamas, kai sustabdo ūkinę veiklą, arba kai įstatymuose ir kituose teisės aktuose numatyta tvarka susidaro analogiška situacija</w:t>
      </w:r>
      <w:r>
        <w:rPr>
          <w:rFonts w:ascii="Times New Roman" w:eastAsia="Calibri" w:hAnsi="Times New Roman" w:cs="Times New Roman"/>
          <w:sz w:val="24"/>
          <w:szCs w:val="24"/>
        </w:rPr>
        <w:t>.</w:t>
      </w:r>
    </w:p>
    <w:p w14:paraId="248B99A9"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12.4. </w:t>
      </w:r>
      <w:r w:rsidRPr="0033110F">
        <w:rPr>
          <w:rFonts w:ascii="Times New Roman" w:eastAsia="Calibri" w:hAnsi="Times New Roman" w:cs="Times New Roman"/>
          <w:sz w:val="24"/>
          <w:szCs w:val="24"/>
        </w:rPr>
        <w:t>Rangovas turi teisę vienašališkai neteismine tvarka nutraukti Sutartį, prieš 14 (keturiolika)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r>
        <w:rPr>
          <w:rFonts w:ascii="Times New Roman" w:eastAsia="Calibri" w:hAnsi="Times New Roman" w:cs="Times New Roman"/>
          <w:sz w:val="24"/>
          <w:szCs w:val="24"/>
        </w:rPr>
        <w:t>.</w:t>
      </w:r>
    </w:p>
    <w:p w14:paraId="1A92B8CC" w14:textId="77777777" w:rsidR="00FE38E6"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12.5. </w:t>
      </w:r>
      <w:r w:rsidRPr="0033110F">
        <w:rPr>
          <w:rFonts w:ascii="Times New Roman" w:eastAsia="Calibri" w:hAnsi="Times New Roman" w:cs="Times New Roman"/>
          <w:sz w:val="24"/>
          <w:szCs w:val="24"/>
        </w:rPr>
        <w:t>Jei Sutartis nutraukiama Užsakovo iniciatyva</w:t>
      </w:r>
      <w:r>
        <w:rPr>
          <w:rFonts w:ascii="Times New Roman" w:eastAsia="Calibri" w:hAnsi="Times New Roman" w:cs="Times New Roman"/>
          <w:sz w:val="24"/>
          <w:szCs w:val="24"/>
        </w:rPr>
        <w:t xml:space="preserve">, nesant </w:t>
      </w:r>
      <w:r w:rsidRPr="0033110F">
        <w:rPr>
          <w:rFonts w:ascii="Times New Roman" w:eastAsia="Calibri" w:hAnsi="Times New Roman" w:cs="Times New Roman"/>
          <w:sz w:val="24"/>
          <w:szCs w:val="24"/>
        </w:rPr>
        <w:t>Rangovo kaltės</w:t>
      </w:r>
      <w:r>
        <w:rPr>
          <w:rFonts w:ascii="Times New Roman" w:eastAsia="Calibri" w:hAnsi="Times New Roman" w:cs="Times New Roman"/>
          <w:sz w:val="24"/>
          <w:szCs w:val="24"/>
        </w:rPr>
        <w:t xml:space="preserve">, nutraukimo atveju Užsakovas sumoka Rangovui atliktų darbų vertę iki Sutarties nutraukimo. Rangovas neturi teisės į nuostolių dėl Sutarties nutraukimo atlyginimo. </w:t>
      </w:r>
      <w:r w:rsidRPr="0033110F">
        <w:rPr>
          <w:rFonts w:ascii="Times New Roman" w:eastAsia="Calibri" w:hAnsi="Times New Roman" w:cs="Times New Roman"/>
          <w:sz w:val="24"/>
          <w:szCs w:val="24"/>
        </w:rPr>
        <w:t xml:space="preserve"> </w:t>
      </w:r>
    </w:p>
    <w:p w14:paraId="09C819C4" w14:textId="77777777" w:rsidR="00FE38E6" w:rsidRPr="00D25F81" w:rsidRDefault="00FE38E6" w:rsidP="00FE38E6">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12.6. </w:t>
      </w:r>
      <w:r w:rsidRPr="00D25F81">
        <w:rPr>
          <w:rFonts w:ascii="Times New Roman" w:eastAsia="Calibri" w:hAnsi="Times New Roman" w:cs="Times New Roman"/>
          <w:sz w:val="24"/>
          <w:szCs w:val="24"/>
        </w:rPr>
        <w:t xml:space="preserve">Jei Sutartis nutraukiama Užsakovo iniciatyva dėl Rangovo kaltės arba dėl esminio Sutarties pažeidimo, Rangovas įsipareigoja atlyginti Užsakovo dėl </w:t>
      </w:r>
      <w:r>
        <w:rPr>
          <w:rFonts w:ascii="Times New Roman" w:eastAsia="Calibri" w:hAnsi="Times New Roman" w:cs="Times New Roman"/>
          <w:sz w:val="24"/>
          <w:szCs w:val="24"/>
        </w:rPr>
        <w:t>S</w:t>
      </w:r>
      <w:r w:rsidRPr="00D25F81">
        <w:rPr>
          <w:rFonts w:ascii="Times New Roman" w:eastAsia="Calibri" w:hAnsi="Times New Roman" w:cs="Times New Roman"/>
          <w:sz w:val="24"/>
          <w:szCs w:val="24"/>
        </w:rPr>
        <w:t xml:space="preserve">utarties nutraukimo patirtus nuostolius. Užsakovo patirti nuostoliai išieškomi išskaičiuojant juos iš Užsakovo Rangovui mokėtinų sumų. Taip pat Užsakovas įgyja teisę pasinaudoti Sutarties įvykdymo užtikrinimu numatytu Sutarties 5 skyriuje. </w:t>
      </w:r>
    </w:p>
    <w:p w14:paraId="5C913BC2"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12.7. </w:t>
      </w:r>
      <w:r w:rsidRPr="0033110F">
        <w:rPr>
          <w:rFonts w:ascii="Times New Roman" w:eastAsia="Calibri" w:hAnsi="Times New Roman" w:cs="Times New Roman"/>
          <w:sz w:val="24"/>
          <w:szCs w:val="24"/>
        </w:rPr>
        <w:t>Šalys po Sutarties nutraukimo turi kiek galima greičiau patvirtinti atlikt</w:t>
      </w:r>
      <w:r>
        <w:rPr>
          <w:rFonts w:ascii="Times New Roman" w:eastAsia="Calibri" w:hAnsi="Times New Roman" w:cs="Times New Roman"/>
          <w:sz w:val="24"/>
          <w:szCs w:val="24"/>
        </w:rPr>
        <w:t>ų</w:t>
      </w:r>
      <w:r w:rsidRPr="0033110F">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33110F">
        <w:rPr>
          <w:rFonts w:ascii="Times New Roman" w:eastAsia="Calibri" w:hAnsi="Times New Roman" w:cs="Times New Roman"/>
          <w:sz w:val="24"/>
          <w:szCs w:val="24"/>
        </w:rPr>
        <w:t xml:space="preserve">arbų vertę. Taip pat parengiama ataskaita apie Sutarties nutraukimo dieną esančią Rangovo skolą Užsakovui ir Užsakovo skolą Rangovui. </w:t>
      </w:r>
    </w:p>
    <w:p w14:paraId="4AAE6D39"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12.8. </w:t>
      </w:r>
      <w:r w:rsidRPr="0033110F">
        <w:rPr>
          <w:rFonts w:ascii="Times New Roman" w:eastAsia="Calibri"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0A10531" w14:textId="77777777" w:rsidR="00FE38E6" w:rsidRPr="0033110F" w:rsidRDefault="00FE38E6" w:rsidP="00FE38E6">
      <w:pPr>
        <w:spacing w:after="0" w:line="240" w:lineRule="auto"/>
        <w:ind w:firstLine="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12.9. </w:t>
      </w:r>
      <w:r w:rsidRPr="0033110F">
        <w:rPr>
          <w:rFonts w:ascii="Times New Roman" w:eastAsia="Calibri" w:hAnsi="Times New Roman" w:cs="Times New Roman"/>
          <w:sz w:val="24"/>
          <w:szCs w:val="24"/>
        </w:rPr>
        <w:t xml:space="preserve">Visi Sutartyje, jos prieduose ir iš Sutarties esmės kylantys Šalių įsipareigojimai - dėl Sutarties objekto, Sutarties kainos ir kainodaros taisyklių, apmokėjimo sąlygos ir tvarkos, </w:t>
      </w:r>
      <w:r>
        <w:rPr>
          <w:rFonts w:ascii="Times New Roman" w:eastAsia="Calibri" w:hAnsi="Times New Roman" w:cs="Times New Roman"/>
          <w:sz w:val="24"/>
          <w:szCs w:val="24"/>
        </w:rPr>
        <w:t>d</w:t>
      </w:r>
      <w:r w:rsidRPr="0033110F">
        <w:rPr>
          <w:rFonts w:ascii="Times New Roman" w:eastAsia="Calibri" w:hAnsi="Times New Roman" w:cs="Times New Roman"/>
          <w:sz w:val="24"/>
          <w:szCs w:val="24"/>
        </w:rPr>
        <w:t xml:space="preserve">arbų kokybės, </w:t>
      </w:r>
      <w:r>
        <w:rPr>
          <w:rFonts w:ascii="Times New Roman" w:eastAsia="Calibri" w:hAnsi="Times New Roman" w:cs="Times New Roman"/>
          <w:sz w:val="24"/>
          <w:szCs w:val="24"/>
        </w:rPr>
        <w:t>d</w:t>
      </w:r>
      <w:r w:rsidRPr="0033110F">
        <w:rPr>
          <w:rFonts w:ascii="Times New Roman" w:eastAsia="Calibri" w:hAnsi="Times New Roman" w:cs="Times New Roman"/>
          <w:sz w:val="24"/>
          <w:szCs w:val="24"/>
        </w:rPr>
        <w:t>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5C50E857" w14:textId="77777777" w:rsidR="00FE38E6" w:rsidRPr="00EE7478" w:rsidRDefault="00FE38E6" w:rsidP="00FE38E6">
      <w:pPr>
        <w:spacing w:after="0" w:line="240" w:lineRule="auto"/>
        <w:ind w:firstLine="709"/>
        <w:jc w:val="both"/>
        <w:rPr>
          <w:rFonts w:ascii="Times New Roman" w:eastAsia="Calibri" w:hAnsi="Times New Roman" w:cs="Times New Roman"/>
          <w:b/>
          <w:sz w:val="24"/>
          <w:szCs w:val="24"/>
        </w:rPr>
      </w:pPr>
    </w:p>
    <w:p w14:paraId="26EE2CA5" w14:textId="77777777" w:rsidR="00FE38E6" w:rsidRPr="00EE7478" w:rsidRDefault="00FE38E6" w:rsidP="00FE38E6">
      <w:pPr>
        <w:spacing w:after="0" w:line="240" w:lineRule="auto"/>
        <w:ind w:firstLine="709"/>
        <w:jc w:val="center"/>
        <w:rPr>
          <w:rFonts w:ascii="Times New Roman" w:eastAsia="Calibri" w:hAnsi="Times New Roman" w:cs="Times New Roman"/>
          <w:b/>
          <w:sz w:val="24"/>
          <w:szCs w:val="24"/>
        </w:rPr>
      </w:pPr>
      <w:r w:rsidRPr="00EE7478">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EE7478">
        <w:rPr>
          <w:rFonts w:ascii="Times New Roman" w:eastAsia="Calibri" w:hAnsi="Times New Roman" w:cs="Times New Roman"/>
          <w:b/>
          <w:sz w:val="24"/>
          <w:szCs w:val="24"/>
        </w:rPr>
        <w:t>. SUTARTIES SUSTABDYMO SĄLYGOS</w:t>
      </w:r>
    </w:p>
    <w:p w14:paraId="1A338405" w14:textId="77777777" w:rsidR="00FE38E6" w:rsidRPr="00EE7478" w:rsidRDefault="00FE38E6" w:rsidP="00FE38E6">
      <w:pPr>
        <w:spacing w:after="0" w:line="240" w:lineRule="auto"/>
        <w:ind w:firstLine="600"/>
        <w:jc w:val="center"/>
        <w:rPr>
          <w:rFonts w:ascii="Times New Roman" w:eastAsia="Calibri" w:hAnsi="Times New Roman" w:cs="Times New Roman"/>
          <w:b/>
          <w:sz w:val="24"/>
          <w:szCs w:val="24"/>
        </w:rPr>
      </w:pPr>
    </w:p>
    <w:p w14:paraId="455C71A2"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 xml:space="preserve">.1. Užsakovas raštu dėl pasikeitusių aplinkybių, kai dėl jų negalima tęsti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 xml:space="preserve">arbų ir, kai jos tampa žinomos po Sutarties sudarymo ir, kai Rangovas nebuvo prisiėmęs jų atsiradimo rizikos, gali bet kada nurodyti Rangovui sustabdyti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arbų vykdymą, nurodydamas (jeigu įmanoma) sustabdymo trukmę dienomis.</w:t>
      </w:r>
    </w:p>
    <w:p w14:paraId="06802813"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 xml:space="preserve">.2. Aplinkybės, dėl kurių gali būti stabdomi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arbai, yra:</w:t>
      </w:r>
    </w:p>
    <w:p w14:paraId="7D8E1AAB"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1</w:t>
      </w:r>
      <w:r w:rsidRPr="00EE7478">
        <w:rPr>
          <w:rFonts w:ascii="Times New Roman" w:eastAsia="Calibri" w:hAnsi="Times New Roman" w:cs="Times New Roman"/>
          <w:sz w:val="24"/>
          <w:szCs w:val="24"/>
        </w:rPr>
        <w:t>. sustabdytas finansavimas arba trūksta finansavimo;</w:t>
      </w:r>
    </w:p>
    <w:p w14:paraId="4FA2140C"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2</w:t>
      </w:r>
      <w:r w:rsidRPr="00EE7478">
        <w:rPr>
          <w:rFonts w:ascii="Times New Roman" w:eastAsia="Calibri" w:hAnsi="Times New Roman" w:cs="Times New Roman"/>
          <w:sz w:val="24"/>
          <w:szCs w:val="24"/>
        </w:rPr>
        <w:t>. bet koks nenumatomas gamtos jėgų veikimas, kurio joks patyręs rangovas nebūtų galėjęs tikėtis;</w:t>
      </w:r>
    </w:p>
    <w:p w14:paraId="17E7E901"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 fizinės kliūtys arba kitos nei klimatinės fizinės sąlygos, su kuriomis</w:t>
      </w:r>
      <w:r>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 vykdant darbus</w:t>
      </w:r>
      <w:r>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 susidur</w:t>
      </w:r>
      <w:r>
        <w:rPr>
          <w:rFonts w:ascii="Times New Roman" w:eastAsia="Calibri" w:hAnsi="Times New Roman" w:cs="Times New Roman"/>
          <w:sz w:val="24"/>
          <w:szCs w:val="24"/>
        </w:rPr>
        <w:t>ia Rangovas</w:t>
      </w:r>
      <w:r w:rsidRPr="00EE7478">
        <w:rPr>
          <w:rFonts w:ascii="Times New Roman" w:eastAsia="Calibri" w:hAnsi="Times New Roman" w:cs="Times New Roman"/>
          <w:sz w:val="24"/>
          <w:szCs w:val="24"/>
        </w:rPr>
        <w:t xml:space="preserve"> ir tų kliūčių ar sąlygų Rangovas nebūtų galėjęs pagrįstai numatyti;</w:t>
      </w:r>
    </w:p>
    <w:p w14:paraId="36E27A45"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 xml:space="preserve">. bet koks uždelsimas ar sutrikimas dėl </w:t>
      </w:r>
      <w:r>
        <w:rPr>
          <w:rFonts w:ascii="Times New Roman" w:eastAsia="Calibri" w:hAnsi="Times New Roman" w:cs="Times New Roman"/>
          <w:sz w:val="24"/>
          <w:szCs w:val="24"/>
        </w:rPr>
        <w:t>S</w:t>
      </w:r>
      <w:r w:rsidRPr="00EE7478">
        <w:rPr>
          <w:rFonts w:ascii="Times New Roman" w:eastAsia="Calibri" w:hAnsi="Times New Roman" w:cs="Times New Roman"/>
          <w:sz w:val="24"/>
          <w:szCs w:val="24"/>
        </w:rPr>
        <w:t xml:space="preserve">utarties </w:t>
      </w:r>
      <w:r>
        <w:rPr>
          <w:rFonts w:ascii="Times New Roman" w:eastAsia="Calibri" w:hAnsi="Times New Roman" w:cs="Times New Roman"/>
          <w:sz w:val="24"/>
          <w:szCs w:val="24"/>
        </w:rPr>
        <w:t>p</w:t>
      </w:r>
      <w:r w:rsidRPr="00EE7478">
        <w:rPr>
          <w:rFonts w:ascii="Times New Roman" w:eastAsia="Calibri" w:hAnsi="Times New Roman" w:cs="Times New Roman"/>
          <w:sz w:val="24"/>
          <w:szCs w:val="24"/>
        </w:rPr>
        <w:t>akeitimo;</w:t>
      </w:r>
    </w:p>
    <w:p w14:paraId="297977AB"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5</w:t>
      </w:r>
      <w:r w:rsidRPr="00EE7478">
        <w:rPr>
          <w:rFonts w:ascii="Times New Roman" w:eastAsia="Calibri" w:hAnsi="Times New Roman" w:cs="Times New Roman"/>
          <w:sz w:val="24"/>
          <w:szCs w:val="24"/>
        </w:rPr>
        <w:t>. kitos aplinkybės, kurios nebuvo žinomos pirkimo vykdymo metu ir su kuriomis susidurtų bet kuris rangovas;</w:t>
      </w:r>
    </w:p>
    <w:p w14:paraId="33F0A35A" w14:textId="77777777" w:rsidR="00FE38E6" w:rsidRPr="00EE7478" w:rsidRDefault="00FE38E6" w:rsidP="00FE38E6">
      <w:pPr>
        <w:spacing w:after="0" w:line="240" w:lineRule="auto"/>
        <w:ind w:firstLine="600"/>
        <w:jc w:val="both"/>
        <w:rPr>
          <w:rFonts w:ascii="Times New Roman" w:eastAsia="Calibri" w:hAnsi="Times New Roman" w:cs="Times New Roman"/>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6</w:t>
      </w:r>
      <w:r w:rsidRPr="00EE7478">
        <w:rPr>
          <w:rFonts w:ascii="Times New Roman" w:eastAsia="Calibri" w:hAnsi="Times New Roman" w:cs="Times New Roman"/>
          <w:sz w:val="24"/>
          <w:szCs w:val="24"/>
        </w:rPr>
        <w:t>. dėl šaltojo metų periodo (kuris prasideda gruodžio 15 d. ir baigiasi kitų metų kovo 15 d.) darbų atlikimas technologiškai tampa neįmanomas;</w:t>
      </w:r>
    </w:p>
    <w:p w14:paraId="31B7916F" w14:textId="77777777" w:rsidR="00FE38E6" w:rsidRPr="00EE7478" w:rsidRDefault="00FE38E6" w:rsidP="00FE38E6">
      <w:pPr>
        <w:spacing w:after="0" w:line="240" w:lineRule="auto"/>
        <w:ind w:firstLine="601"/>
        <w:jc w:val="both"/>
        <w:rPr>
          <w:rFonts w:ascii="Times New Roman" w:eastAsia="Calibri" w:hAnsi="Times New Roman" w:cs="Times New Roman"/>
          <w:b/>
          <w:sz w:val="24"/>
          <w:szCs w:val="24"/>
        </w:rPr>
      </w:pP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.2.</w:t>
      </w:r>
      <w:r>
        <w:rPr>
          <w:rFonts w:ascii="Times New Roman" w:eastAsia="Calibri" w:hAnsi="Times New Roman" w:cs="Times New Roman"/>
          <w:sz w:val="24"/>
          <w:szCs w:val="24"/>
        </w:rPr>
        <w:t>7</w:t>
      </w:r>
      <w:r w:rsidRPr="00EE7478">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E7478">
        <w:rPr>
          <w:rFonts w:ascii="Times New Roman" w:eastAsia="Calibri" w:hAnsi="Times New Roman" w:cs="Times New Roman"/>
          <w:sz w:val="24"/>
          <w:szCs w:val="24"/>
        </w:rPr>
        <w:t xml:space="preserve">ustabdyti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 xml:space="preserve">arbai neatliekami iki </w:t>
      </w:r>
      <w:r>
        <w:rPr>
          <w:rFonts w:ascii="Times New Roman" w:eastAsia="Calibri" w:hAnsi="Times New Roman" w:cs="Times New Roman"/>
          <w:sz w:val="24"/>
          <w:szCs w:val="24"/>
        </w:rPr>
        <w:t>d</w:t>
      </w:r>
      <w:r w:rsidRPr="00EE7478">
        <w:rPr>
          <w:rFonts w:ascii="Times New Roman" w:eastAsia="Calibri" w:hAnsi="Times New Roman" w:cs="Times New Roman"/>
          <w:sz w:val="24"/>
          <w:szCs w:val="24"/>
        </w:rPr>
        <w:t>arbų vykdymo atnaujinimo. Užsakovui nurodant raštu</w:t>
      </w:r>
      <w:r>
        <w:rPr>
          <w:rFonts w:ascii="Times New Roman" w:eastAsia="Calibri" w:hAnsi="Times New Roman" w:cs="Times New Roman"/>
          <w:sz w:val="24"/>
          <w:szCs w:val="24"/>
        </w:rPr>
        <w:t>, d</w:t>
      </w:r>
      <w:r w:rsidRPr="00EE7478">
        <w:rPr>
          <w:rFonts w:ascii="Times New Roman" w:eastAsia="Calibri" w:hAnsi="Times New Roman" w:cs="Times New Roman"/>
          <w:sz w:val="24"/>
          <w:szCs w:val="24"/>
        </w:rPr>
        <w:t>arbai atnaujinami išnykus aplinkybėms dėl kurių jie buvo sustabdyti</w:t>
      </w:r>
      <w:r>
        <w:rPr>
          <w:rFonts w:ascii="Times New Roman" w:eastAsia="Calibri" w:hAnsi="Times New Roman" w:cs="Times New Roman"/>
          <w:sz w:val="24"/>
          <w:szCs w:val="24"/>
        </w:rPr>
        <w:t>.</w:t>
      </w:r>
      <w:r w:rsidRPr="00EE7478">
        <w:rPr>
          <w:rFonts w:ascii="Times New Roman" w:eastAsia="Calibri" w:hAnsi="Times New Roman" w:cs="Times New Roman"/>
          <w:sz w:val="24"/>
          <w:szCs w:val="24"/>
        </w:rPr>
        <w:t xml:space="preserve"> </w:t>
      </w:r>
    </w:p>
    <w:p w14:paraId="6A530BB7" w14:textId="77777777" w:rsidR="00FE38E6" w:rsidRPr="00CC5973"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 xml:space="preserve">. Kai dėl esminių klaidų ar pažeidimų Sutartis tampa negaliojančia, </w:t>
      </w:r>
      <w:r>
        <w:rPr>
          <w:rFonts w:ascii="Times New Roman" w:eastAsia="Calibri" w:hAnsi="Times New Roman" w:cs="Times New Roman"/>
          <w:sz w:val="24"/>
          <w:szCs w:val="24"/>
        </w:rPr>
        <w:t>Užsakovas</w:t>
      </w:r>
      <w:r w:rsidRPr="00EE7478">
        <w:rPr>
          <w:rFonts w:ascii="Times New Roman" w:eastAsia="Calibri" w:hAnsi="Times New Roman" w:cs="Times New Roman"/>
          <w:sz w:val="24"/>
          <w:szCs w:val="24"/>
        </w:rPr>
        <w:t xml:space="preserve"> stabdo Sutarties vykdymą. Jei minėtos klaidos ar pažeidimai vyksta dėl </w:t>
      </w:r>
      <w:r>
        <w:rPr>
          <w:rFonts w:ascii="Times New Roman" w:eastAsia="Calibri" w:hAnsi="Times New Roman" w:cs="Times New Roman"/>
          <w:sz w:val="24"/>
          <w:szCs w:val="24"/>
        </w:rPr>
        <w:t>Rangovo</w:t>
      </w:r>
      <w:r w:rsidRPr="00EE7478">
        <w:rPr>
          <w:rFonts w:ascii="Times New Roman" w:eastAsia="Calibri" w:hAnsi="Times New Roman" w:cs="Times New Roman"/>
          <w:sz w:val="24"/>
          <w:szCs w:val="24"/>
        </w:rPr>
        <w:t xml:space="preserve"> kaltės, </w:t>
      </w:r>
      <w:r>
        <w:rPr>
          <w:rFonts w:ascii="Times New Roman" w:eastAsia="Calibri" w:hAnsi="Times New Roman" w:cs="Times New Roman"/>
          <w:sz w:val="24"/>
          <w:szCs w:val="24"/>
        </w:rPr>
        <w:t>Užsakovas</w:t>
      </w:r>
      <w:r w:rsidRPr="00EE7478">
        <w:rPr>
          <w:rFonts w:ascii="Times New Roman" w:eastAsia="Calibri" w:hAnsi="Times New Roman" w:cs="Times New Roman"/>
          <w:sz w:val="24"/>
          <w:szCs w:val="24"/>
        </w:rPr>
        <w:t xml:space="preserve">, atsižvelgdamas į klaidos ar pažeidimo mastą, gali nevykdyti savo įsipareigojimo mokėti </w:t>
      </w:r>
      <w:r>
        <w:rPr>
          <w:rFonts w:ascii="Times New Roman" w:eastAsia="Calibri" w:hAnsi="Times New Roman" w:cs="Times New Roman"/>
          <w:sz w:val="24"/>
          <w:szCs w:val="24"/>
        </w:rPr>
        <w:t>Rangovui</w:t>
      </w:r>
      <w:r w:rsidRPr="00EE7478">
        <w:rPr>
          <w:rFonts w:ascii="Times New Roman" w:eastAsia="Calibri" w:hAnsi="Times New Roman" w:cs="Times New Roman"/>
          <w:sz w:val="24"/>
          <w:szCs w:val="24"/>
        </w:rPr>
        <w:t xml:space="preserve"> arba gali pareikalauti grąžinti jau sumokėtas sumas ir pasinaudoti Sutarties įvykdymo užtikrinimu.</w:t>
      </w:r>
    </w:p>
    <w:p w14:paraId="0EF554C2" w14:textId="77777777" w:rsidR="00FE38E6" w:rsidRDefault="00FE38E6" w:rsidP="00FE38E6">
      <w:pPr>
        <w:tabs>
          <w:tab w:val="left" w:pos="720"/>
        </w:tabs>
        <w:spacing w:after="0" w:line="240" w:lineRule="auto"/>
        <w:ind w:firstLine="709"/>
        <w:jc w:val="center"/>
        <w:rPr>
          <w:rFonts w:ascii="Times New Roman" w:eastAsia="Calibri" w:hAnsi="Times New Roman" w:cs="Times New Roman"/>
          <w:b/>
          <w:bCs/>
          <w:sz w:val="24"/>
          <w:szCs w:val="24"/>
        </w:rPr>
      </w:pPr>
    </w:p>
    <w:p w14:paraId="74C151D1" w14:textId="77777777" w:rsidR="00FE38E6" w:rsidRPr="00EE7478" w:rsidRDefault="00FE38E6" w:rsidP="00FE38E6">
      <w:pPr>
        <w:tabs>
          <w:tab w:val="left" w:pos="720"/>
        </w:tabs>
        <w:spacing w:after="0" w:line="240" w:lineRule="auto"/>
        <w:ind w:firstLine="709"/>
        <w:jc w:val="center"/>
        <w:rPr>
          <w:rFonts w:ascii="Times New Roman" w:eastAsia="Calibri" w:hAnsi="Times New Roman" w:cs="Times New Roman"/>
          <w:b/>
          <w:bCs/>
          <w:sz w:val="24"/>
          <w:szCs w:val="24"/>
        </w:rPr>
      </w:pPr>
      <w:r w:rsidRPr="00EE7478">
        <w:rPr>
          <w:rFonts w:ascii="Times New Roman" w:eastAsia="Calibri" w:hAnsi="Times New Roman" w:cs="Times New Roman"/>
          <w:b/>
          <w:bCs/>
          <w:sz w:val="24"/>
          <w:szCs w:val="24"/>
        </w:rPr>
        <w:t>1</w:t>
      </w:r>
      <w:r>
        <w:rPr>
          <w:rFonts w:ascii="Times New Roman" w:eastAsia="Calibri" w:hAnsi="Times New Roman" w:cs="Times New Roman"/>
          <w:b/>
          <w:bCs/>
          <w:sz w:val="24"/>
          <w:szCs w:val="24"/>
        </w:rPr>
        <w:t>4</w:t>
      </w:r>
      <w:r w:rsidRPr="00EE7478">
        <w:rPr>
          <w:rFonts w:ascii="Times New Roman" w:eastAsia="Calibri" w:hAnsi="Times New Roman" w:cs="Times New Roman"/>
          <w:b/>
          <w:bCs/>
          <w:sz w:val="24"/>
          <w:szCs w:val="24"/>
        </w:rPr>
        <w:t>. KITOS SĄLYGOS</w:t>
      </w:r>
    </w:p>
    <w:p w14:paraId="376CB9BC" w14:textId="77777777" w:rsidR="00FE38E6" w:rsidRPr="00EE7478" w:rsidRDefault="00FE38E6" w:rsidP="00FE38E6">
      <w:pPr>
        <w:tabs>
          <w:tab w:val="left" w:pos="720"/>
        </w:tabs>
        <w:spacing w:after="0" w:line="240" w:lineRule="auto"/>
        <w:ind w:firstLine="709"/>
        <w:jc w:val="both"/>
        <w:rPr>
          <w:rFonts w:ascii="Times New Roman" w:eastAsia="Calibri" w:hAnsi="Times New Roman" w:cs="Times New Roman"/>
          <w:sz w:val="24"/>
          <w:szCs w:val="24"/>
        </w:rPr>
      </w:pPr>
    </w:p>
    <w:p w14:paraId="611E300B" w14:textId="77777777" w:rsidR="00FE38E6" w:rsidRPr="00EE7478" w:rsidRDefault="00FE38E6" w:rsidP="00FE38E6">
      <w:pPr>
        <w:tabs>
          <w:tab w:val="left" w:pos="720"/>
        </w:tabs>
        <w:spacing w:after="0" w:line="240" w:lineRule="auto"/>
        <w:ind w:firstLine="567"/>
        <w:jc w:val="both"/>
        <w:rPr>
          <w:rFonts w:ascii="Times New Roman" w:eastAsia="Calibri" w:hAnsi="Times New Roman" w:cs="Times New Roman"/>
          <w:snapToGrid w:val="0"/>
          <w:sz w:val="24"/>
          <w:szCs w:val="24"/>
        </w:rPr>
      </w:pPr>
      <w:r w:rsidRPr="00EE7478">
        <w:rPr>
          <w:rFonts w:ascii="Times New Roman" w:eastAsia="Calibri" w:hAnsi="Times New Roman" w:cs="Times New Roman"/>
          <w:snapToGrid w:val="0"/>
          <w:sz w:val="24"/>
          <w:szCs w:val="24"/>
        </w:rPr>
        <w:t>1</w:t>
      </w:r>
      <w:r>
        <w:rPr>
          <w:rFonts w:ascii="Times New Roman" w:eastAsia="Calibri" w:hAnsi="Times New Roman" w:cs="Times New Roman"/>
          <w:snapToGrid w:val="0"/>
          <w:sz w:val="24"/>
          <w:szCs w:val="24"/>
        </w:rPr>
        <w:t>4</w:t>
      </w:r>
      <w:r w:rsidRPr="00EE7478">
        <w:rPr>
          <w:rFonts w:ascii="Times New Roman" w:eastAsia="Calibri" w:hAnsi="Times New Roman" w:cs="Times New Roman"/>
          <w:snapToGrid w:val="0"/>
          <w:sz w:val="24"/>
          <w:szCs w:val="24"/>
        </w:rPr>
        <w:t xml:space="preserve">.1. Sutarties objekto </w:t>
      </w:r>
      <w:r>
        <w:rPr>
          <w:rFonts w:ascii="Times New Roman" w:eastAsia="Calibri" w:hAnsi="Times New Roman" w:cs="Times New Roman"/>
          <w:snapToGrid w:val="0"/>
          <w:sz w:val="24"/>
          <w:szCs w:val="24"/>
        </w:rPr>
        <w:t>d</w:t>
      </w:r>
      <w:r w:rsidRPr="00EE7478">
        <w:rPr>
          <w:rFonts w:ascii="Times New Roman" w:eastAsia="Calibri" w:hAnsi="Times New Roman" w:cs="Times New Roman"/>
          <w:snapToGrid w:val="0"/>
          <w:sz w:val="24"/>
          <w:szCs w:val="24"/>
        </w:rPr>
        <w:t>arbai priimami ir priėmimo dokumentai įforminami pagal galiojančių Lietuvos įstatymų ir kitų teisės aktų reikalavimus bei šios Sutarties reikalavimus.</w:t>
      </w:r>
      <w:r w:rsidRPr="00EE7478">
        <w:rPr>
          <w:rFonts w:ascii="Times New Roman" w:eastAsia="Calibri" w:hAnsi="Times New Roman" w:cs="Times New Roman"/>
          <w:sz w:val="24"/>
          <w:szCs w:val="24"/>
        </w:rPr>
        <w:t xml:space="preserve"> </w:t>
      </w:r>
    </w:p>
    <w:p w14:paraId="5E261287"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sidRPr="00EE7478">
        <w:rPr>
          <w:rFonts w:ascii="Times New Roman" w:eastAsia="Calibri" w:hAnsi="Times New Roman" w:cs="Times New Roman"/>
          <w:snapToGrid w:val="0"/>
          <w:sz w:val="24"/>
          <w:szCs w:val="24"/>
        </w:rPr>
        <w:t>1</w:t>
      </w:r>
      <w:r>
        <w:rPr>
          <w:rFonts w:ascii="Times New Roman" w:eastAsia="Calibri" w:hAnsi="Times New Roman" w:cs="Times New Roman"/>
          <w:snapToGrid w:val="0"/>
          <w:sz w:val="24"/>
          <w:szCs w:val="24"/>
        </w:rPr>
        <w:t>4</w:t>
      </w:r>
      <w:r w:rsidRPr="00EE7478">
        <w:rPr>
          <w:rFonts w:ascii="Times New Roman" w:eastAsia="Calibri" w:hAnsi="Times New Roman" w:cs="Times New Roman"/>
          <w:snapToGrid w:val="0"/>
          <w:sz w:val="24"/>
          <w:szCs w:val="24"/>
        </w:rPr>
        <w:t>.</w:t>
      </w:r>
      <w:r>
        <w:rPr>
          <w:rFonts w:ascii="Times New Roman" w:eastAsia="Calibri" w:hAnsi="Times New Roman" w:cs="Times New Roman"/>
          <w:snapToGrid w:val="0"/>
          <w:sz w:val="24"/>
          <w:szCs w:val="24"/>
        </w:rPr>
        <w:t>2</w:t>
      </w:r>
      <w:r w:rsidRPr="00EE7478">
        <w:rPr>
          <w:rFonts w:ascii="Times New Roman" w:eastAsia="Calibri" w:hAnsi="Times New Roman" w:cs="Times New Roman"/>
          <w:snapToGrid w:val="0"/>
          <w:sz w:val="24"/>
          <w:szCs w:val="24"/>
        </w:rPr>
        <w:t>. Nutraukus Sutartį ar jai pasibaigus, lieka galioti Sutarties nuostatos, susijusios su atsakomybe tarp Šalių pagal Sutartį, taip pat visos kitos šios Sutarties nuostatos, kurios, kaip aiškiai nurodyta, išlieka galioti po Sutarties nutraukimo arba turi išlikti galioti, kad būtų visiškai įvykdyta ši Sutartis.</w:t>
      </w:r>
      <w:r w:rsidRPr="00EE7478">
        <w:rPr>
          <w:rFonts w:ascii="Times New Roman" w:eastAsia="Calibri" w:hAnsi="Times New Roman" w:cs="Times New Roman"/>
          <w:sz w:val="24"/>
          <w:szCs w:val="24"/>
        </w:rPr>
        <w:t xml:space="preserve"> </w:t>
      </w:r>
    </w:p>
    <w:p w14:paraId="75A19A88"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w:t>
      </w:r>
      <w:r>
        <w:rPr>
          <w:rFonts w:ascii="Times New Roman" w:eastAsia="Calibri" w:hAnsi="Times New Roman" w:cs="Times New Roman"/>
          <w:sz w:val="24"/>
          <w:szCs w:val="24"/>
        </w:rPr>
        <w:t>3</w:t>
      </w:r>
      <w:r w:rsidRPr="00EE7478">
        <w:rPr>
          <w:rFonts w:ascii="Times New Roman" w:eastAsia="Calibri" w:hAnsi="Times New Roman" w:cs="Times New Roman"/>
          <w:sz w:val="24"/>
          <w:szCs w:val="24"/>
        </w:rPr>
        <w:t xml:space="preserve">. Šalys susitaria, kad iškilę ginčai sprendžiami derybų keliu. Jei šių ginčų negalima išspręsti derybų keliu, jie sprendžiami teisme Lietuvos Respublikos įstatymų nustatyta tvarka pagal Užsakovo buveinės vietą, nustatytą juridinių asmenų registre. </w:t>
      </w:r>
    </w:p>
    <w:p w14:paraId="53B25D46" w14:textId="77777777" w:rsidR="00FE38E6" w:rsidRPr="00EE7478"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 xml:space="preserve">. Vykdydamos Sutartį, Šalys vadovaujasi Lietuvos Respublikos civiliniu kodeksu, galiojančiais Lietuvos Respublikos įstatymais ir kitais teisės aktais bei Sutarties sąlygomis. </w:t>
      </w:r>
    </w:p>
    <w:p w14:paraId="7CB128A8" w14:textId="77777777" w:rsidR="00FE38E6" w:rsidRPr="00EE7478"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w:t>
      </w:r>
      <w:r>
        <w:rPr>
          <w:rFonts w:ascii="Times New Roman" w:eastAsia="Calibri" w:hAnsi="Times New Roman" w:cs="Times New Roman"/>
          <w:sz w:val="24"/>
          <w:szCs w:val="24"/>
        </w:rPr>
        <w:t>5</w:t>
      </w:r>
      <w:r w:rsidRPr="00EE7478">
        <w:rPr>
          <w:rFonts w:ascii="Times New Roman" w:eastAsia="Calibri" w:hAnsi="Times New Roman" w:cs="Times New Roman"/>
          <w:sz w:val="24"/>
          <w:szCs w:val="24"/>
        </w:rPr>
        <w:t xml:space="preserve">. </w:t>
      </w:r>
      <w:r w:rsidRPr="001B5042">
        <w:rPr>
          <w:rFonts w:ascii="Times New Roman" w:eastAsia="Calibri" w:hAnsi="Times New Roman" w:cs="Times New Roman"/>
          <w:sz w:val="24"/>
          <w:szCs w:val="24"/>
        </w:rPr>
        <w:t>Pirkimo</w:t>
      </w:r>
      <w:r w:rsidRPr="002A3D17">
        <w:rPr>
          <w:rFonts w:ascii="Times New Roman" w:eastAsia="Calibri" w:hAnsi="Times New Roman" w:cs="Times New Roman"/>
          <w:color w:val="FF0000"/>
          <w:sz w:val="24"/>
          <w:szCs w:val="24"/>
        </w:rPr>
        <w:t xml:space="preserve"> </w:t>
      </w:r>
      <w:r w:rsidRPr="00EE7478">
        <w:rPr>
          <w:rFonts w:ascii="Times New Roman" w:eastAsia="Calibri" w:hAnsi="Times New Roman" w:cs="Times New Roman"/>
          <w:sz w:val="24"/>
          <w:szCs w:val="24"/>
        </w:rPr>
        <w:t>dokumentai bei šios Sutarties priedai yra neatsiejama Sutarties dalis.</w:t>
      </w:r>
    </w:p>
    <w:p w14:paraId="3371BA41" w14:textId="77777777" w:rsidR="00FE38E6" w:rsidRPr="00EE7478" w:rsidRDefault="00FE38E6" w:rsidP="00FE38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478">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E7478">
        <w:rPr>
          <w:rFonts w:ascii="Times New Roman" w:eastAsia="Calibri" w:hAnsi="Times New Roman" w:cs="Times New Roman"/>
          <w:sz w:val="24"/>
          <w:szCs w:val="24"/>
        </w:rPr>
        <w:t>.</w:t>
      </w:r>
      <w:r>
        <w:rPr>
          <w:rFonts w:ascii="Times New Roman" w:eastAsia="Calibri" w:hAnsi="Times New Roman" w:cs="Times New Roman"/>
          <w:sz w:val="24"/>
          <w:szCs w:val="24"/>
        </w:rPr>
        <w:t>6</w:t>
      </w:r>
      <w:r w:rsidRPr="00EE7478">
        <w:rPr>
          <w:rFonts w:ascii="Times New Roman" w:eastAsia="Calibri" w:hAnsi="Times New Roman" w:cs="Times New Roman"/>
          <w:sz w:val="24"/>
          <w:szCs w:val="24"/>
        </w:rPr>
        <w:t xml:space="preserve">. Šalys neturi teisės perduoti savo įsipareigojimų pagal Sutartį tretiesiems asmenims be kitos </w:t>
      </w:r>
      <w:r>
        <w:rPr>
          <w:rFonts w:ascii="Times New Roman" w:eastAsia="Calibri" w:hAnsi="Times New Roman" w:cs="Times New Roman"/>
          <w:sz w:val="24"/>
          <w:szCs w:val="24"/>
        </w:rPr>
        <w:t>Š</w:t>
      </w:r>
      <w:r w:rsidRPr="00EE7478">
        <w:rPr>
          <w:rFonts w:ascii="Times New Roman" w:eastAsia="Calibri" w:hAnsi="Times New Roman" w:cs="Times New Roman"/>
          <w:sz w:val="24"/>
          <w:szCs w:val="24"/>
        </w:rPr>
        <w:t>alies raštiško sutikimo.</w:t>
      </w:r>
    </w:p>
    <w:p w14:paraId="2D0327F5" w14:textId="77777777" w:rsidR="00FE38E6" w:rsidRPr="00160B7F" w:rsidRDefault="00FE38E6" w:rsidP="00FE38E6">
      <w:pPr>
        <w:pStyle w:val="Sraopastraipa"/>
        <w:numPr>
          <w:ilvl w:val="1"/>
          <w:numId w:val="36"/>
        </w:numPr>
        <w:tabs>
          <w:tab w:val="left" w:pos="567"/>
        </w:tabs>
        <w:spacing w:after="0" w:line="240" w:lineRule="auto"/>
        <w:ind w:left="0" w:firstLine="567"/>
        <w:jc w:val="both"/>
        <w:rPr>
          <w:rFonts w:ascii="Times New Roman" w:hAnsi="Times New Roman" w:cs="Times New Roman"/>
          <w:sz w:val="24"/>
          <w:szCs w:val="24"/>
          <w:lang w:eastAsia="zh-CN"/>
        </w:rPr>
      </w:pPr>
      <w:r w:rsidRPr="00160B7F">
        <w:rPr>
          <w:rFonts w:ascii="Times New Roman" w:hAnsi="Times New Roman" w:cs="Times New Roman"/>
          <w:sz w:val="24"/>
          <w:szCs w:val="24"/>
          <w:lang w:eastAsia="zh-CN"/>
        </w:rPr>
        <w:t xml:space="preserve"> Visi su Sutartimi susiję, nurodymai, prašymai, kiti dokumentai ar susirašinėjimas turi būti siunčiami (faksu, elektroninėmis priemonėmis, paštu ar per tinkamą vežėją) raštu. Sutarties šalys įsipareigoja nedelsdamos raštu pranešti viena kitai kontaktinės informacijos ir rekvizitų pasikeitimą. </w:t>
      </w:r>
    </w:p>
    <w:p w14:paraId="6D209B66" w14:textId="77777777" w:rsidR="00FE38E6" w:rsidRPr="00160B7F" w:rsidRDefault="00FE38E6" w:rsidP="00FE38E6">
      <w:pPr>
        <w:pStyle w:val="Sraopastraipa"/>
        <w:numPr>
          <w:ilvl w:val="1"/>
          <w:numId w:val="36"/>
        </w:numPr>
        <w:tabs>
          <w:tab w:val="left" w:pos="567"/>
        </w:tabs>
        <w:spacing w:after="0" w:line="240" w:lineRule="auto"/>
        <w:ind w:left="0" w:firstLine="567"/>
        <w:jc w:val="both"/>
        <w:rPr>
          <w:rFonts w:ascii="Times New Roman" w:hAnsi="Times New Roman" w:cs="Times New Roman"/>
          <w:sz w:val="24"/>
          <w:szCs w:val="24"/>
          <w:lang w:eastAsia="zh-CN"/>
        </w:rPr>
      </w:pPr>
      <w:r w:rsidRPr="00160B7F">
        <w:rPr>
          <w:rFonts w:ascii="Times New Roman" w:hAnsi="Times New Roman" w:cs="Times New Roman"/>
          <w:sz w:val="24"/>
          <w:szCs w:val="24"/>
          <w:lang w:eastAsia="zh-C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16F67724" w14:textId="77777777" w:rsidR="00FE38E6" w:rsidRPr="001B5042" w:rsidRDefault="00FE38E6" w:rsidP="00FE38E6">
      <w:pPr>
        <w:numPr>
          <w:ilvl w:val="1"/>
          <w:numId w:val="36"/>
        </w:numPr>
        <w:tabs>
          <w:tab w:val="left" w:pos="567"/>
          <w:tab w:val="left" w:pos="993"/>
          <w:tab w:val="left" w:pos="1134"/>
        </w:tabs>
        <w:spacing w:after="0" w:line="240" w:lineRule="auto"/>
        <w:ind w:left="0" w:firstLine="567"/>
        <w:jc w:val="both"/>
        <w:rPr>
          <w:rFonts w:ascii="Times New Roman" w:hAnsi="Times New Roman" w:cs="Times New Roman"/>
          <w:sz w:val="24"/>
          <w:szCs w:val="24"/>
          <w:lang w:eastAsia="zh-CN"/>
        </w:rPr>
      </w:pPr>
      <w:r w:rsidRPr="001B5042">
        <w:rPr>
          <w:rFonts w:ascii="Times New Roman" w:hAnsi="Times New Roman" w:cs="Times New Roman"/>
          <w:sz w:val="24"/>
          <w:szCs w:val="24"/>
          <w:lang w:eastAsia="zh-CN"/>
        </w:rPr>
        <w:t>Jei bet kuri šios Sutarties nuostata teisės aktų nustatyta tvarka tampa ar pripažįstama visiškai ar iš dalies negaliojančia, tai neturi įtakos kitų Sutarties nuostatų galiojimui.</w:t>
      </w:r>
    </w:p>
    <w:p w14:paraId="084566E4" w14:textId="77777777" w:rsidR="00FE38E6" w:rsidRDefault="00FE38E6" w:rsidP="00FE38E6">
      <w:pPr>
        <w:numPr>
          <w:ilvl w:val="1"/>
          <w:numId w:val="36"/>
        </w:numPr>
        <w:tabs>
          <w:tab w:val="left" w:pos="567"/>
          <w:tab w:val="left" w:pos="993"/>
          <w:tab w:val="left" w:pos="1134"/>
        </w:tabs>
        <w:spacing w:after="0" w:line="240" w:lineRule="auto"/>
        <w:ind w:left="0" w:firstLine="567"/>
        <w:jc w:val="both"/>
        <w:rPr>
          <w:rFonts w:ascii="Times New Roman" w:hAnsi="Times New Roman" w:cs="Times New Roman"/>
          <w:sz w:val="24"/>
          <w:szCs w:val="24"/>
          <w:lang w:eastAsia="zh-CN"/>
        </w:rPr>
      </w:pPr>
      <w:r w:rsidRPr="001B5042">
        <w:rPr>
          <w:rFonts w:ascii="Times New Roman" w:hAnsi="Times New Roman" w:cs="Times New Roman"/>
          <w:sz w:val="24"/>
          <w:szCs w:val="24"/>
          <w:lang w:eastAsia="zh-CN"/>
        </w:rPr>
        <w:lastRenderedPageBreak/>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FE38E6" w:rsidRPr="001B5042" w14:paraId="7C64B4D3" w14:textId="77777777" w:rsidTr="00BA0A92">
        <w:tc>
          <w:tcPr>
            <w:tcW w:w="1169" w:type="pct"/>
          </w:tcPr>
          <w:p w14:paraId="6988DEE4" w14:textId="77777777" w:rsidR="00FE38E6" w:rsidRPr="001B5042" w:rsidRDefault="00FE38E6" w:rsidP="00BA0A92">
            <w:pPr>
              <w:spacing w:after="0" w:line="240" w:lineRule="auto"/>
              <w:ind w:firstLine="567"/>
              <w:rPr>
                <w:rFonts w:ascii="Times New Roman" w:hAnsi="Times New Roman" w:cs="Times New Roman"/>
                <w:b/>
                <w:sz w:val="24"/>
                <w:szCs w:val="24"/>
                <w:lang w:eastAsia="zh-CN"/>
              </w:rPr>
            </w:pPr>
          </w:p>
        </w:tc>
        <w:tc>
          <w:tcPr>
            <w:tcW w:w="1906" w:type="pct"/>
          </w:tcPr>
          <w:p w14:paraId="42DBB528" w14:textId="77777777" w:rsidR="00FE38E6" w:rsidRPr="001B5042" w:rsidRDefault="00FE38E6" w:rsidP="00BA0A92">
            <w:pPr>
              <w:spacing w:after="0" w:line="240" w:lineRule="auto"/>
              <w:ind w:firstLine="567"/>
              <w:rPr>
                <w:rFonts w:ascii="Times New Roman" w:hAnsi="Times New Roman" w:cs="Times New Roman"/>
                <w:b/>
                <w:sz w:val="24"/>
                <w:szCs w:val="24"/>
                <w:lang w:eastAsia="zh-CN"/>
              </w:rPr>
            </w:pPr>
            <w:r w:rsidRPr="001B5042">
              <w:rPr>
                <w:rFonts w:ascii="Times New Roman" w:hAnsi="Times New Roman" w:cs="Times New Roman"/>
                <w:b/>
                <w:sz w:val="24"/>
                <w:szCs w:val="24"/>
                <w:lang w:eastAsia="zh-CN"/>
              </w:rPr>
              <w:t>Užsakovo atstovas</w:t>
            </w:r>
          </w:p>
        </w:tc>
        <w:tc>
          <w:tcPr>
            <w:tcW w:w="1925" w:type="pct"/>
            <w:shd w:val="clear" w:color="auto" w:fill="auto"/>
          </w:tcPr>
          <w:p w14:paraId="01C1A1B1" w14:textId="77777777" w:rsidR="00FE38E6" w:rsidRPr="001B5042" w:rsidRDefault="00FE38E6" w:rsidP="00BA0A92">
            <w:pPr>
              <w:spacing w:after="0" w:line="240" w:lineRule="auto"/>
              <w:ind w:firstLine="567"/>
              <w:rPr>
                <w:rFonts w:ascii="Times New Roman" w:hAnsi="Times New Roman" w:cs="Times New Roman"/>
                <w:b/>
                <w:sz w:val="24"/>
                <w:szCs w:val="24"/>
                <w:lang w:eastAsia="zh-CN"/>
              </w:rPr>
            </w:pPr>
            <w:r w:rsidRPr="001B5042">
              <w:rPr>
                <w:rFonts w:ascii="Times New Roman" w:hAnsi="Times New Roman" w:cs="Times New Roman"/>
                <w:b/>
                <w:sz w:val="24"/>
                <w:szCs w:val="24"/>
                <w:lang w:eastAsia="zh-CN"/>
              </w:rPr>
              <w:t>Rangovo atstovas</w:t>
            </w:r>
          </w:p>
        </w:tc>
      </w:tr>
      <w:tr w:rsidR="00FE38E6" w:rsidRPr="001B5042" w14:paraId="18D91EE5" w14:textId="77777777" w:rsidTr="00BA0A92">
        <w:trPr>
          <w:trHeight w:val="244"/>
        </w:trPr>
        <w:tc>
          <w:tcPr>
            <w:tcW w:w="1169" w:type="pct"/>
            <w:shd w:val="clear" w:color="auto" w:fill="auto"/>
          </w:tcPr>
          <w:p w14:paraId="3E7A0554" w14:textId="77777777" w:rsidR="00FE38E6" w:rsidRPr="001B5042" w:rsidRDefault="00FE38E6" w:rsidP="00BA0A92">
            <w:pPr>
              <w:spacing w:after="0" w:line="240" w:lineRule="auto"/>
              <w:ind w:firstLine="22"/>
              <w:rPr>
                <w:rFonts w:ascii="Times New Roman" w:hAnsi="Times New Roman" w:cs="Times New Roman"/>
                <w:sz w:val="24"/>
                <w:szCs w:val="24"/>
                <w:lang w:eastAsia="zh-CN"/>
              </w:rPr>
            </w:pPr>
            <w:r w:rsidRPr="001B5042">
              <w:rPr>
                <w:rFonts w:ascii="Times New Roman" w:hAnsi="Times New Roman" w:cs="Times New Roman"/>
                <w:sz w:val="24"/>
                <w:szCs w:val="24"/>
                <w:lang w:eastAsia="zh-CN"/>
              </w:rPr>
              <w:t>Pareigos, vardas, pavardė</w:t>
            </w:r>
          </w:p>
        </w:tc>
        <w:tc>
          <w:tcPr>
            <w:tcW w:w="1906" w:type="pct"/>
            <w:shd w:val="clear" w:color="auto" w:fill="auto"/>
          </w:tcPr>
          <w:p w14:paraId="6A2B500A" w14:textId="77777777" w:rsidR="00FE38E6" w:rsidRPr="001B5042" w:rsidRDefault="00FE38E6" w:rsidP="00BA0A92">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Vietinio ūkio skyriaus vedėjo pavaduotoja Vaida </w:t>
            </w:r>
            <w:proofErr w:type="spellStart"/>
            <w:r>
              <w:rPr>
                <w:rFonts w:ascii="Times New Roman" w:hAnsi="Times New Roman" w:cs="Times New Roman"/>
                <w:sz w:val="24"/>
                <w:szCs w:val="24"/>
                <w:lang w:eastAsia="zh-CN"/>
              </w:rPr>
              <w:t>Kosienė</w:t>
            </w:r>
            <w:proofErr w:type="spellEnd"/>
          </w:p>
        </w:tc>
        <w:tc>
          <w:tcPr>
            <w:tcW w:w="1925" w:type="pct"/>
            <w:shd w:val="clear" w:color="auto" w:fill="auto"/>
          </w:tcPr>
          <w:p w14:paraId="1AAA7863" w14:textId="77777777" w:rsidR="00FE38E6" w:rsidRPr="001B5042" w:rsidRDefault="00FE38E6" w:rsidP="00BA0A92">
            <w:pPr>
              <w:spacing w:after="0" w:line="240" w:lineRule="auto"/>
              <w:ind w:firstLine="567"/>
              <w:rPr>
                <w:rFonts w:ascii="Times New Roman" w:hAnsi="Times New Roman" w:cs="Times New Roman"/>
                <w:sz w:val="24"/>
                <w:szCs w:val="24"/>
                <w:lang w:eastAsia="zh-CN"/>
              </w:rPr>
            </w:pPr>
          </w:p>
        </w:tc>
      </w:tr>
      <w:tr w:rsidR="00FE38E6" w:rsidRPr="001B5042" w14:paraId="63507867" w14:textId="77777777" w:rsidTr="00BA0A92">
        <w:tc>
          <w:tcPr>
            <w:tcW w:w="1169" w:type="pct"/>
            <w:shd w:val="clear" w:color="auto" w:fill="auto"/>
          </w:tcPr>
          <w:p w14:paraId="5C83021E" w14:textId="77777777" w:rsidR="00FE38E6" w:rsidRPr="001B5042" w:rsidRDefault="00FE38E6" w:rsidP="00BA0A92">
            <w:pPr>
              <w:spacing w:after="0" w:line="240" w:lineRule="auto"/>
              <w:rPr>
                <w:rFonts w:ascii="Times New Roman" w:hAnsi="Times New Roman" w:cs="Times New Roman"/>
                <w:sz w:val="24"/>
                <w:szCs w:val="24"/>
                <w:lang w:eastAsia="zh-CN"/>
              </w:rPr>
            </w:pPr>
            <w:r w:rsidRPr="001B5042">
              <w:rPr>
                <w:rFonts w:ascii="Times New Roman" w:hAnsi="Times New Roman" w:cs="Times New Roman"/>
                <w:sz w:val="24"/>
                <w:szCs w:val="24"/>
                <w:lang w:eastAsia="zh-CN"/>
              </w:rPr>
              <w:t>Adresas</w:t>
            </w:r>
          </w:p>
        </w:tc>
        <w:tc>
          <w:tcPr>
            <w:tcW w:w="1906" w:type="pct"/>
            <w:shd w:val="clear" w:color="auto" w:fill="auto"/>
          </w:tcPr>
          <w:p w14:paraId="28F52B51" w14:textId="77777777" w:rsidR="00FE38E6" w:rsidRPr="001B5042" w:rsidRDefault="00FE38E6" w:rsidP="00BA0A92">
            <w:pPr>
              <w:spacing w:after="0" w:line="240" w:lineRule="auto"/>
              <w:rPr>
                <w:rFonts w:ascii="Times New Roman" w:hAnsi="Times New Roman" w:cs="Times New Roman"/>
                <w:sz w:val="24"/>
                <w:szCs w:val="24"/>
                <w:lang w:eastAsia="zh-CN"/>
              </w:rPr>
            </w:pPr>
            <w:r w:rsidRPr="00C36F1C">
              <w:rPr>
                <w:rFonts w:ascii="Times New Roman" w:hAnsi="Times New Roman" w:cs="Times New Roman"/>
                <w:sz w:val="24"/>
                <w:szCs w:val="24"/>
                <w:lang w:eastAsia="zh-CN"/>
              </w:rPr>
              <w:t>Laisvės g. 8,</w:t>
            </w:r>
            <w:r>
              <w:rPr>
                <w:rFonts w:ascii="Times New Roman" w:hAnsi="Times New Roman" w:cs="Times New Roman"/>
                <w:sz w:val="24"/>
                <w:szCs w:val="24"/>
                <w:lang w:eastAsia="zh-CN"/>
              </w:rPr>
              <w:t xml:space="preserve"> Mažeikiai </w:t>
            </w:r>
          </w:p>
        </w:tc>
        <w:tc>
          <w:tcPr>
            <w:tcW w:w="1925" w:type="pct"/>
            <w:shd w:val="clear" w:color="auto" w:fill="auto"/>
          </w:tcPr>
          <w:p w14:paraId="608B83E9" w14:textId="77777777" w:rsidR="00FE38E6" w:rsidRPr="001B5042" w:rsidRDefault="00FE38E6" w:rsidP="00BA0A92">
            <w:pPr>
              <w:spacing w:after="0" w:line="240" w:lineRule="auto"/>
              <w:ind w:firstLine="567"/>
              <w:rPr>
                <w:rFonts w:ascii="Times New Roman" w:hAnsi="Times New Roman" w:cs="Times New Roman"/>
                <w:iCs/>
                <w:sz w:val="24"/>
                <w:szCs w:val="24"/>
                <w:lang w:eastAsia="zh-CN"/>
              </w:rPr>
            </w:pPr>
          </w:p>
        </w:tc>
      </w:tr>
      <w:tr w:rsidR="00FE38E6" w:rsidRPr="001B5042" w14:paraId="55C29F5D" w14:textId="77777777" w:rsidTr="00BA0A92">
        <w:tc>
          <w:tcPr>
            <w:tcW w:w="1169" w:type="pct"/>
            <w:shd w:val="clear" w:color="auto" w:fill="auto"/>
          </w:tcPr>
          <w:p w14:paraId="212803CD" w14:textId="77777777" w:rsidR="00FE38E6" w:rsidRPr="001B5042" w:rsidRDefault="00FE38E6" w:rsidP="00BA0A92">
            <w:pPr>
              <w:spacing w:after="0" w:line="240" w:lineRule="auto"/>
              <w:ind w:firstLine="22"/>
              <w:rPr>
                <w:rFonts w:ascii="Times New Roman" w:hAnsi="Times New Roman" w:cs="Times New Roman"/>
                <w:sz w:val="24"/>
                <w:szCs w:val="24"/>
                <w:lang w:eastAsia="zh-CN"/>
              </w:rPr>
            </w:pPr>
            <w:r w:rsidRPr="001B5042">
              <w:rPr>
                <w:rFonts w:ascii="Times New Roman" w:hAnsi="Times New Roman" w:cs="Times New Roman"/>
                <w:sz w:val="24"/>
                <w:szCs w:val="24"/>
                <w:lang w:eastAsia="zh-CN"/>
              </w:rPr>
              <w:t>Telefonas</w:t>
            </w:r>
          </w:p>
        </w:tc>
        <w:tc>
          <w:tcPr>
            <w:tcW w:w="1906" w:type="pct"/>
            <w:shd w:val="clear" w:color="auto" w:fill="auto"/>
          </w:tcPr>
          <w:p w14:paraId="17269708" w14:textId="77777777" w:rsidR="00FE38E6" w:rsidRPr="001B5042" w:rsidRDefault="00FE38E6" w:rsidP="00BA0A92">
            <w:pPr>
              <w:spacing w:after="0" w:line="240" w:lineRule="auto"/>
              <w:jc w:val="both"/>
              <w:rPr>
                <w:rFonts w:ascii="Times New Roman" w:hAnsi="Times New Roman" w:cs="Times New Roman"/>
                <w:sz w:val="24"/>
                <w:szCs w:val="24"/>
                <w:lang w:eastAsia="zh-CN"/>
              </w:rPr>
            </w:pPr>
            <w:r w:rsidRPr="00AC2B5E">
              <w:rPr>
                <w:rFonts w:ascii="Times New Roman" w:hAnsi="Times New Roman" w:cs="Times New Roman"/>
                <w:sz w:val="24"/>
                <w:szCs w:val="24"/>
                <w:lang w:eastAsia="zh-CN"/>
              </w:rPr>
              <w:t>0</w:t>
            </w:r>
            <w:r w:rsidRPr="001B2D01">
              <w:rPr>
                <w:rFonts w:ascii="Times New Roman" w:hAnsi="Times New Roman" w:cs="Times New Roman"/>
                <w:color w:val="FF0000"/>
                <w:sz w:val="24"/>
                <w:szCs w:val="24"/>
                <w:lang w:eastAsia="zh-CN"/>
              </w:rPr>
              <w:t> </w:t>
            </w:r>
            <w:r w:rsidRPr="00C36F1C">
              <w:rPr>
                <w:rFonts w:ascii="Times New Roman" w:hAnsi="Times New Roman" w:cs="Times New Roman"/>
                <w:sz w:val="24"/>
                <w:szCs w:val="24"/>
                <w:lang w:eastAsia="zh-CN"/>
              </w:rPr>
              <w:t>652 55975</w:t>
            </w:r>
          </w:p>
        </w:tc>
        <w:tc>
          <w:tcPr>
            <w:tcW w:w="1925" w:type="pct"/>
            <w:shd w:val="clear" w:color="auto" w:fill="auto"/>
          </w:tcPr>
          <w:p w14:paraId="3E7CD34A" w14:textId="77777777" w:rsidR="00FE38E6" w:rsidRPr="001B5042" w:rsidRDefault="00FE38E6" w:rsidP="00BA0A92">
            <w:pPr>
              <w:suppressAutoHyphens/>
              <w:spacing w:after="0" w:line="240" w:lineRule="auto"/>
              <w:ind w:firstLine="567"/>
              <w:rPr>
                <w:rFonts w:ascii="Times New Roman" w:eastAsia="Times New Roman" w:hAnsi="Times New Roman" w:cs="Times New Roman"/>
                <w:sz w:val="24"/>
                <w:szCs w:val="24"/>
                <w:lang w:eastAsia="ar-SA"/>
              </w:rPr>
            </w:pPr>
          </w:p>
        </w:tc>
      </w:tr>
      <w:tr w:rsidR="00FE38E6" w:rsidRPr="001B5042" w14:paraId="3EF36B5F" w14:textId="77777777" w:rsidTr="00BA0A92">
        <w:tc>
          <w:tcPr>
            <w:tcW w:w="1169" w:type="pct"/>
            <w:shd w:val="clear" w:color="auto" w:fill="auto"/>
          </w:tcPr>
          <w:p w14:paraId="266898B1" w14:textId="77777777" w:rsidR="00FE38E6" w:rsidRPr="001B5042" w:rsidRDefault="00FE38E6" w:rsidP="00BA0A92">
            <w:pPr>
              <w:spacing w:after="0" w:line="240" w:lineRule="auto"/>
              <w:ind w:firstLine="22"/>
              <w:rPr>
                <w:rFonts w:ascii="Times New Roman" w:hAnsi="Times New Roman" w:cs="Times New Roman"/>
                <w:sz w:val="24"/>
                <w:szCs w:val="24"/>
                <w:lang w:eastAsia="zh-CN"/>
              </w:rPr>
            </w:pPr>
            <w:r w:rsidRPr="001B5042">
              <w:rPr>
                <w:rFonts w:ascii="Times New Roman" w:hAnsi="Times New Roman" w:cs="Times New Roman"/>
                <w:sz w:val="24"/>
                <w:szCs w:val="24"/>
                <w:lang w:eastAsia="zh-CN"/>
              </w:rPr>
              <w:t>El. paštas</w:t>
            </w:r>
          </w:p>
        </w:tc>
        <w:tc>
          <w:tcPr>
            <w:tcW w:w="1906" w:type="pct"/>
            <w:shd w:val="clear" w:color="auto" w:fill="auto"/>
          </w:tcPr>
          <w:p w14:paraId="15B672FA" w14:textId="77777777" w:rsidR="00FE38E6" w:rsidRPr="001B5042" w:rsidRDefault="00FE38E6" w:rsidP="00BA0A92">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vaida.kosiene@mazeikiai.lt</w:t>
            </w:r>
          </w:p>
        </w:tc>
        <w:tc>
          <w:tcPr>
            <w:tcW w:w="1925" w:type="pct"/>
            <w:shd w:val="clear" w:color="auto" w:fill="auto"/>
          </w:tcPr>
          <w:p w14:paraId="1365AEE6" w14:textId="77777777" w:rsidR="00FE38E6" w:rsidRPr="001B5042" w:rsidRDefault="00FE38E6" w:rsidP="00BA0A92">
            <w:pPr>
              <w:spacing w:after="0" w:line="240" w:lineRule="auto"/>
              <w:rPr>
                <w:rFonts w:ascii="Times New Roman" w:hAnsi="Times New Roman" w:cs="Times New Roman"/>
                <w:sz w:val="24"/>
                <w:szCs w:val="24"/>
                <w:lang w:eastAsia="zh-CN"/>
              </w:rPr>
            </w:pPr>
          </w:p>
        </w:tc>
      </w:tr>
    </w:tbl>
    <w:p w14:paraId="1B6AEFBC" w14:textId="77777777" w:rsidR="00FE38E6" w:rsidRPr="003C07E0" w:rsidRDefault="00FE38E6" w:rsidP="00FE38E6">
      <w:pPr>
        <w:numPr>
          <w:ilvl w:val="1"/>
          <w:numId w:val="36"/>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3C07E0">
        <w:rPr>
          <w:rFonts w:ascii="Times New Roman" w:hAnsi="Times New Roman" w:cs="Times New Roman"/>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707BB910" w14:textId="77777777" w:rsidR="00FE38E6" w:rsidRPr="001B5042" w:rsidRDefault="00FE38E6" w:rsidP="00FE38E6">
      <w:pPr>
        <w:numPr>
          <w:ilvl w:val="1"/>
          <w:numId w:val="36"/>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1B5042">
        <w:rPr>
          <w:rFonts w:ascii="Times New Roman" w:eastAsia="Times New Roman" w:hAnsi="Times New Roman" w:cs="Times New Roman"/>
          <w:sz w:val="24"/>
          <w:szCs w:val="24"/>
        </w:rPr>
        <w:t>Už Sutarties ir jos pakeitim</w:t>
      </w:r>
      <w:r>
        <w:rPr>
          <w:rFonts w:ascii="Times New Roman" w:eastAsia="Times New Roman" w:hAnsi="Times New Roman" w:cs="Times New Roman"/>
          <w:sz w:val="24"/>
          <w:szCs w:val="24"/>
        </w:rPr>
        <w:t>ų paskelbimą</w:t>
      </w:r>
      <w:r w:rsidRPr="001B5042">
        <w:rPr>
          <w:rFonts w:ascii="Times New Roman" w:eastAsia="Times New Roman" w:hAnsi="Times New Roman" w:cs="Times New Roman"/>
          <w:sz w:val="24"/>
          <w:szCs w:val="24"/>
        </w:rPr>
        <w:t xml:space="preserve"> atsakingas Užsakovo paskirtas Viešųjų pirkimų skyriaus specialistas.</w:t>
      </w:r>
    </w:p>
    <w:p w14:paraId="55779CBD" w14:textId="77777777" w:rsidR="00FE38E6" w:rsidRPr="001B5042" w:rsidRDefault="00FE38E6" w:rsidP="00FE38E6">
      <w:pPr>
        <w:numPr>
          <w:ilvl w:val="1"/>
          <w:numId w:val="36"/>
        </w:numPr>
        <w:tabs>
          <w:tab w:val="left" w:pos="0"/>
          <w:tab w:val="left" w:pos="709"/>
        </w:tabs>
        <w:spacing w:after="0" w:line="240" w:lineRule="auto"/>
        <w:ind w:left="0" w:right="-1" w:firstLine="567"/>
        <w:contextualSpacing/>
        <w:jc w:val="both"/>
        <w:rPr>
          <w:rFonts w:ascii="Times New Roman" w:eastAsia="Times New Roman" w:hAnsi="Times New Roman" w:cs="Times New Roman"/>
          <w:bCs/>
          <w:sz w:val="24"/>
          <w:szCs w:val="24"/>
        </w:rPr>
      </w:pPr>
      <w:r w:rsidRPr="001B5042">
        <w:rPr>
          <w:rFonts w:ascii="Times New Roman" w:eastAsia="Times New Roman" w:hAnsi="Times New Roman" w:cs="Times New Roman"/>
          <w:bCs/>
          <w:sz w:val="24"/>
          <w:szCs w:val="24"/>
        </w:rPr>
        <w:t>Ši Sutartis sudaryta 2 (dviem) egzemplioriais lietuvių kalba, turinčiais vienodą juridinę galią, po vieną egzempliorių kiekvienai Šaliai.</w:t>
      </w:r>
      <w:r w:rsidRPr="001B5042">
        <w:rPr>
          <w:rFonts w:ascii="Times New Roman" w:eastAsia="Times New Roman" w:hAnsi="Times New Roman" w:cs="Times New Roman"/>
          <w:sz w:val="24"/>
          <w:szCs w:val="24"/>
          <w:lang w:eastAsia="x-none"/>
        </w:rPr>
        <w:t xml:space="preserve"> Sutartis gali būti sudaroma ir pasirašant elektronine forma (kvalifikuotu elektroniniu parašu). Sutartis sudaryta elektronine forma prilyginama rašytinei formai.</w:t>
      </w:r>
      <w:r w:rsidRPr="001B5042">
        <w:rPr>
          <w:rFonts w:ascii="Times New Roman" w:eastAsia="Times New Roman" w:hAnsi="Times New Roman" w:cs="Times New Roman"/>
          <w:bCs/>
          <w:sz w:val="24"/>
          <w:szCs w:val="24"/>
        </w:rPr>
        <w:t xml:space="preserve"> </w:t>
      </w:r>
    </w:p>
    <w:p w14:paraId="68C4D74C" w14:textId="77777777" w:rsidR="00FE38E6" w:rsidRPr="001B5042" w:rsidRDefault="00FE38E6" w:rsidP="00FE38E6">
      <w:pPr>
        <w:numPr>
          <w:ilvl w:val="1"/>
          <w:numId w:val="36"/>
        </w:numPr>
        <w:tabs>
          <w:tab w:val="left" w:pos="709"/>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1B5042">
        <w:rPr>
          <w:rFonts w:ascii="Times New Roman" w:eastAsia="Times New Roman" w:hAnsi="Times New Roman" w:cs="Times New Roman"/>
          <w:sz w:val="24"/>
          <w:szCs w:val="24"/>
        </w:rPr>
        <w:t>Sutartis yra Sutarties Šalių perskaityta, jų suprasta ir jos autentiškumas patvirtintas Šalių tinkamus įgaliojimus turinčių asmenų parašais.</w:t>
      </w:r>
    </w:p>
    <w:p w14:paraId="62847A3D" w14:textId="77777777" w:rsidR="00FE38E6" w:rsidRPr="00EE7478" w:rsidRDefault="00FE38E6" w:rsidP="00FE38E6">
      <w:pPr>
        <w:spacing w:after="0" w:line="240" w:lineRule="auto"/>
        <w:ind w:firstLine="567"/>
        <w:jc w:val="both"/>
        <w:rPr>
          <w:rFonts w:ascii="Times New Roman" w:eastAsia="Calibri" w:hAnsi="Times New Roman" w:cs="Times New Roman"/>
          <w:sz w:val="24"/>
          <w:szCs w:val="24"/>
        </w:rPr>
      </w:pPr>
    </w:p>
    <w:p w14:paraId="0F526B20" w14:textId="77777777" w:rsidR="00FE38E6" w:rsidRPr="00EE7478" w:rsidRDefault="00FE38E6" w:rsidP="00FE38E6">
      <w:pPr>
        <w:spacing w:after="0" w:line="240" w:lineRule="auto"/>
        <w:ind w:firstLine="709"/>
        <w:jc w:val="center"/>
        <w:rPr>
          <w:rFonts w:ascii="Times New Roman" w:eastAsia="Calibri" w:hAnsi="Times New Roman" w:cs="Times New Roman"/>
          <w:sz w:val="24"/>
          <w:szCs w:val="24"/>
        </w:rPr>
      </w:pPr>
      <w:r w:rsidRPr="00EE7478">
        <w:rPr>
          <w:rFonts w:ascii="Times New Roman" w:eastAsia="Calibri" w:hAnsi="Times New Roman" w:cs="Times New Roman"/>
          <w:b/>
          <w:sz w:val="24"/>
          <w:szCs w:val="24"/>
        </w:rPr>
        <w:t>1</w:t>
      </w:r>
      <w:r>
        <w:rPr>
          <w:rFonts w:ascii="Times New Roman" w:eastAsia="Calibri" w:hAnsi="Times New Roman" w:cs="Times New Roman"/>
          <w:b/>
          <w:sz w:val="24"/>
          <w:szCs w:val="24"/>
        </w:rPr>
        <w:t>5</w:t>
      </w:r>
      <w:r w:rsidRPr="00EE7478">
        <w:rPr>
          <w:rFonts w:ascii="Times New Roman" w:eastAsia="Calibri" w:hAnsi="Times New Roman" w:cs="Times New Roman"/>
          <w:b/>
          <w:sz w:val="24"/>
          <w:szCs w:val="24"/>
        </w:rPr>
        <w:t>. SUTARTIES PRIEDAI</w:t>
      </w:r>
    </w:p>
    <w:p w14:paraId="67E472DB" w14:textId="77777777" w:rsidR="00FE38E6" w:rsidRPr="00EE7478" w:rsidRDefault="00FE38E6" w:rsidP="00FE38E6">
      <w:pPr>
        <w:spacing w:after="0" w:line="240" w:lineRule="auto"/>
        <w:ind w:left="426" w:right="-174" w:firstLine="709"/>
        <w:jc w:val="both"/>
        <w:rPr>
          <w:rFonts w:ascii="Times New Roman" w:eastAsia="Calibri" w:hAnsi="Times New Roman" w:cs="Times New Roman"/>
          <w:bCs/>
          <w:sz w:val="24"/>
          <w:szCs w:val="24"/>
        </w:rPr>
      </w:pPr>
    </w:p>
    <w:p w14:paraId="4217194B" w14:textId="77777777" w:rsidR="00FE38E6" w:rsidRPr="00EE7478" w:rsidRDefault="00FE38E6" w:rsidP="00FE38E6">
      <w:pPr>
        <w:spacing w:after="0" w:line="240" w:lineRule="auto"/>
        <w:ind w:right="-174"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E7478">
        <w:rPr>
          <w:rFonts w:ascii="Times New Roman" w:eastAsia="Calibri" w:hAnsi="Times New Roman" w:cs="Times New Roman"/>
          <w:bCs/>
          <w:sz w:val="24"/>
          <w:szCs w:val="24"/>
        </w:rPr>
        <w:t>1</w:t>
      </w:r>
      <w:r>
        <w:rPr>
          <w:rFonts w:ascii="Times New Roman" w:eastAsia="Calibri" w:hAnsi="Times New Roman" w:cs="Times New Roman"/>
          <w:bCs/>
          <w:sz w:val="24"/>
          <w:szCs w:val="24"/>
        </w:rPr>
        <w:t>5</w:t>
      </w:r>
      <w:r w:rsidRPr="00EE7478">
        <w:rPr>
          <w:rFonts w:ascii="Times New Roman" w:eastAsia="Calibri" w:hAnsi="Times New Roman" w:cs="Times New Roman"/>
          <w:bCs/>
          <w:sz w:val="24"/>
          <w:szCs w:val="24"/>
        </w:rPr>
        <w:t>.1. Priedas Nr.</w:t>
      </w:r>
      <w:r>
        <w:rPr>
          <w:rFonts w:ascii="Times New Roman" w:eastAsia="Calibri" w:hAnsi="Times New Roman" w:cs="Times New Roman"/>
          <w:bCs/>
          <w:sz w:val="24"/>
          <w:szCs w:val="24"/>
        </w:rPr>
        <w:t xml:space="preserve"> </w:t>
      </w:r>
      <w:r w:rsidRPr="00EE7478">
        <w:rPr>
          <w:rFonts w:ascii="Times New Roman" w:eastAsia="Calibri" w:hAnsi="Times New Roman" w:cs="Times New Roman"/>
          <w:bCs/>
          <w:sz w:val="24"/>
          <w:szCs w:val="24"/>
        </w:rPr>
        <w:t>1 –</w:t>
      </w:r>
      <w:r w:rsidRPr="00EE7478">
        <w:rPr>
          <w:rFonts w:ascii="Times New Roman" w:eastAsia="Calibri" w:hAnsi="Times New Roman" w:cs="Times New Roman"/>
          <w:sz w:val="24"/>
          <w:szCs w:val="24"/>
        </w:rPr>
        <w:t xml:space="preserve"> </w:t>
      </w:r>
      <w:r>
        <w:rPr>
          <w:rFonts w:ascii="Times New Roman" w:eastAsia="Calibri" w:hAnsi="Times New Roman" w:cs="Times New Roman"/>
          <w:sz w:val="24"/>
          <w:szCs w:val="24"/>
        </w:rPr>
        <w:t>Rangovo pasiūlymas.</w:t>
      </w:r>
    </w:p>
    <w:p w14:paraId="0B323501" w14:textId="77777777" w:rsidR="00FE38E6" w:rsidRPr="00EE7478" w:rsidRDefault="00FE38E6" w:rsidP="00FE38E6">
      <w:pPr>
        <w:tabs>
          <w:tab w:val="left" w:pos="2760"/>
        </w:tabs>
        <w:spacing w:after="0" w:line="240" w:lineRule="auto"/>
        <w:ind w:right="-17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E7478">
        <w:rPr>
          <w:rFonts w:ascii="Times New Roman" w:eastAsia="Calibri" w:hAnsi="Times New Roman" w:cs="Times New Roman"/>
          <w:bCs/>
          <w:sz w:val="24"/>
          <w:szCs w:val="24"/>
        </w:rPr>
        <w:t>1</w:t>
      </w:r>
      <w:r>
        <w:rPr>
          <w:rFonts w:ascii="Times New Roman" w:eastAsia="Calibri" w:hAnsi="Times New Roman" w:cs="Times New Roman"/>
          <w:bCs/>
          <w:sz w:val="24"/>
          <w:szCs w:val="24"/>
        </w:rPr>
        <w:t>5</w:t>
      </w:r>
      <w:r w:rsidRPr="00EE7478">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EE7478">
        <w:rPr>
          <w:rFonts w:ascii="Times New Roman" w:eastAsia="Calibri" w:hAnsi="Times New Roman" w:cs="Times New Roman"/>
          <w:bCs/>
          <w:sz w:val="24"/>
          <w:szCs w:val="24"/>
        </w:rPr>
        <w:t>. Priedas Nr.</w:t>
      </w:r>
      <w:r>
        <w:rPr>
          <w:rFonts w:ascii="Times New Roman" w:eastAsia="Calibri" w:hAnsi="Times New Roman" w:cs="Times New Roman"/>
          <w:bCs/>
          <w:sz w:val="24"/>
          <w:szCs w:val="24"/>
        </w:rPr>
        <w:t xml:space="preserve"> 2</w:t>
      </w:r>
      <w:r w:rsidRPr="00EE7478">
        <w:rPr>
          <w:rFonts w:ascii="Times New Roman" w:eastAsia="Calibri" w:hAnsi="Times New Roman" w:cs="Times New Roman"/>
          <w:bCs/>
          <w:sz w:val="24"/>
          <w:szCs w:val="24"/>
        </w:rPr>
        <w:t xml:space="preserve"> – </w:t>
      </w:r>
      <w:r>
        <w:rPr>
          <w:rFonts w:ascii="Times New Roman" w:eastAsia="Calibri" w:hAnsi="Times New Roman" w:cs="Times New Roman"/>
          <w:bCs/>
          <w:sz w:val="24"/>
          <w:szCs w:val="24"/>
        </w:rPr>
        <w:t>T</w:t>
      </w:r>
      <w:r w:rsidRPr="00EE7478">
        <w:rPr>
          <w:rFonts w:ascii="Times New Roman" w:eastAsia="Calibri" w:hAnsi="Times New Roman" w:cs="Times New Roman"/>
          <w:bCs/>
          <w:sz w:val="24"/>
          <w:szCs w:val="24"/>
        </w:rPr>
        <w:t xml:space="preserve">echninė </w:t>
      </w:r>
      <w:r>
        <w:rPr>
          <w:rFonts w:ascii="Times New Roman" w:eastAsia="Calibri" w:hAnsi="Times New Roman" w:cs="Times New Roman"/>
          <w:bCs/>
          <w:sz w:val="24"/>
          <w:szCs w:val="24"/>
        </w:rPr>
        <w:t>specifikacija</w:t>
      </w:r>
      <w:r w:rsidRPr="00EE7478">
        <w:rPr>
          <w:rFonts w:ascii="Times New Roman" w:eastAsia="Calibri" w:hAnsi="Times New Roman" w:cs="Times New Roman"/>
          <w:bCs/>
          <w:sz w:val="24"/>
          <w:szCs w:val="24"/>
        </w:rPr>
        <w:t>.</w:t>
      </w:r>
    </w:p>
    <w:p w14:paraId="20282A47" w14:textId="77777777" w:rsidR="00FE38E6" w:rsidRPr="00EE7478" w:rsidRDefault="00FE38E6" w:rsidP="00FE38E6">
      <w:pPr>
        <w:spacing w:after="0" w:line="240" w:lineRule="auto"/>
        <w:ind w:right="-17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E7478">
        <w:rPr>
          <w:rFonts w:ascii="Times New Roman" w:eastAsia="Calibri" w:hAnsi="Times New Roman" w:cs="Times New Roman"/>
          <w:bCs/>
          <w:sz w:val="24"/>
          <w:szCs w:val="24"/>
        </w:rPr>
        <w:t>1</w:t>
      </w:r>
      <w:r>
        <w:rPr>
          <w:rFonts w:ascii="Times New Roman" w:eastAsia="Calibri" w:hAnsi="Times New Roman" w:cs="Times New Roman"/>
          <w:bCs/>
          <w:sz w:val="24"/>
          <w:szCs w:val="24"/>
        </w:rPr>
        <w:t>5</w:t>
      </w:r>
      <w:r w:rsidRPr="00EE7478">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EE747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EE7478">
        <w:rPr>
          <w:rFonts w:ascii="Times New Roman" w:eastAsia="Calibri" w:hAnsi="Times New Roman" w:cs="Times New Roman"/>
          <w:bCs/>
          <w:sz w:val="24"/>
          <w:szCs w:val="24"/>
        </w:rPr>
        <w:t>Priedas Nr.</w:t>
      </w:r>
      <w:r>
        <w:rPr>
          <w:rFonts w:ascii="Times New Roman" w:eastAsia="Calibri" w:hAnsi="Times New Roman" w:cs="Times New Roman"/>
          <w:bCs/>
          <w:sz w:val="24"/>
          <w:szCs w:val="24"/>
        </w:rPr>
        <w:t xml:space="preserve"> 3</w:t>
      </w:r>
      <w:r w:rsidRPr="00EE7478">
        <w:rPr>
          <w:rFonts w:ascii="Times New Roman" w:eastAsia="Calibri" w:hAnsi="Times New Roman" w:cs="Times New Roman"/>
          <w:bCs/>
          <w:sz w:val="24"/>
          <w:szCs w:val="24"/>
        </w:rPr>
        <w:t xml:space="preserve"> –  Subrangovų (jeigu tokie yra) ir jiems perduodamų darbų sąrašas.</w:t>
      </w:r>
    </w:p>
    <w:p w14:paraId="3FEAA123" w14:textId="77777777" w:rsidR="00FE38E6" w:rsidRDefault="00FE38E6" w:rsidP="00FE38E6"/>
    <w:p w14:paraId="27349029" w14:textId="77777777" w:rsidR="00FE38E6" w:rsidRPr="00FF5C91" w:rsidRDefault="00FE38E6" w:rsidP="00FE38E6">
      <w:pPr>
        <w:spacing w:after="0" w:line="240" w:lineRule="auto"/>
        <w:ind w:firstLine="709"/>
        <w:jc w:val="center"/>
        <w:rPr>
          <w:rFonts w:ascii="Times New Roman" w:eastAsia="Calibri" w:hAnsi="Times New Roman" w:cs="Times New Roman"/>
          <w:b/>
          <w:sz w:val="24"/>
          <w:szCs w:val="24"/>
        </w:rPr>
      </w:pPr>
      <w:r w:rsidRPr="00FF5C91">
        <w:rPr>
          <w:rFonts w:ascii="Times New Roman" w:eastAsia="Calibri" w:hAnsi="Times New Roman" w:cs="Times New Roman"/>
          <w:b/>
          <w:sz w:val="24"/>
          <w:szCs w:val="24"/>
        </w:rPr>
        <w:t>1</w:t>
      </w:r>
      <w:r>
        <w:rPr>
          <w:rFonts w:ascii="Times New Roman" w:eastAsia="Calibri" w:hAnsi="Times New Roman" w:cs="Times New Roman"/>
          <w:b/>
          <w:sz w:val="24"/>
          <w:szCs w:val="24"/>
        </w:rPr>
        <w:t>6</w:t>
      </w:r>
      <w:r w:rsidRPr="00FF5C91">
        <w:rPr>
          <w:rFonts w:ascii="Times New Roman" w:eastAsia="Calibri" w:hAnsi="Times New Roman" w:cs="Times New Roman"/>
          <w:b/>
          <w:sz w:val="24"/>
          <w:szCs w:val="24"/>
        </w:rPr>
        <w:t>. ŠALIŲ REKVIZITAI IR PARAŠAI</w:t>
      </w:r>
    </w:p>
    <w:p w14:paraId="268B4392" w14:textId="77777777" w:rsidR="00FE38E6" w:rsidRDefault="00FE38E6" w:rsidP="00FE38E6">
      <w:pPr>
        <w:jc w:val="center"/>
        <w:rPr>
          <w:b/>
        </w:rPr>
      </w:pPr>
    </w:p>
    <w:p w14:paraId="47AC073D" w14:textId="77777777" w:rsidR="00FE38E6" w:rsidRPr="00FF5C91" w:rsidRDefault="00FE38E6" w:rsidP="00FE38E6">
      <w:pPr>
        <w:tabs>
          <w:tab w:val="left" w:pos="5760"/>
        </w:tabs>
        <w:spacing w:after="0" w:line="240" w:lineRule="auto"/>
        <w:rPr>
          <w:rFonts w:ascii="Times New Roman" w:eastAsia="Calibri" w:hAnsi="Times New Roman" w:cs="Times New Roman"/>
          <w:sz w:val="24"/>
          <w:szCs w:val="24"/>
        </w:rPr>
      </w:pPr>
      <w:r w:rsidRPr="00FF5C91">
        <w:rPr>
          <w:rFonts w:ascii="Times New Roman" w:eastAsia="Calibri" w:hAnsi="Times New Roman" w:cs="Times New Roman"/>
          <w:sz w:val="24"/>
          <w:szCs w:val="24"/>
        </w:rPr>
        <w:t xml:space="preserve">Užsakovas                                                                             </w:t>
      </w:r>
      <w:r>
        <w:rPr>
          <w:rFonts w:ascii="Times New Roman" w:eastAsia="Calibri" w:hAnsi="Times New Roman" w:cs="Times New Roman"/>
          <w:sz w:val="24"/>
          <w:szCs w:val="24"/>
        </w:rPr>
        <w:t xml:space="preserve">  </w:t>
      </w:r>
      <w:r w:rsidRPr="00FF5C91">
        <w:rPr>
          <w:rFonts w:ascii="Times New Roman" w:eastAsia="Calibri" w:hAnsi="Times New Roman" w:cs="Times New Roman"/>
          <w:sz w:val="24"/>
          <w:szCs w:val="24"/>
        </w:rPr>
        <w:t>Rangovas</w:t>
      </w:r>
    </w:p>
    <w:p w14:paraId="2D9E88C7" w14:textId="77777777" w:rsidR="00FE38E6" w:rsidRPr="00FF5C91" w:rsidRDefault="00FE38E6" w:rsidP="00FE38E6">
      <w:pPr>
        <w:spacing w:after="0" w:line="240" w:lineRule="auto"/>
        <w:rPr>
          <w:rFonts w:ascii="Times New Roman" w:eastAsia="Calibri" w:hAnsi="Times New Roman" w:cs="Times New Roman"/>
          <w:sz w:val="24"/>
          <w:szCs w:val="24"/>
        </w:rPr>
      </w:pPr>
      <w:r w:rsidRPr="00FF5C91">
        <w:rPr>
          <w:rFonts w:ascii="Times New Roman" w:eastAsia="Calibri" w:hAnsi="Times New Roman" w:cs="Times New Roman"/>
          <w:sz w:val="24"/>
          <w:szCs w:val="24"/>
        </w:rPr>
        <w:t>Mažeikių rajono savivaldybės administracija</w:t>
      </w:r>
    </w:p>
    <w:p w14:paraId="35F1F710" w14:textId="77777777" w:rsidR="00FE38E6" w:rsidRPr="00FF5C91" w:rsidRDefault="00FE38E6" w:rsidP="00FE38E6">
      <w:pPr>
        <w:spacing w:after="0" w:line="240" w:lineRule="auto"/>
        <w:rPr>
          <w:rFonts w:ascii="Times New Roman" w:eastAsia="Calibri" w:hAnsi="Times New Roman" w:cs="Times New Roman"/>
          <w:sz w:val="24"/>
          <w:szCs w:val="24"/>
        </w:rPr>
      </w:pPr>
      <w:r w:rsidRPr="00FF5C91">
        <w:rPr>
          <w:rFonts w:ascii="Times New Roman" w:eastAsia="Calibri" w:hAnsi="Times New Roman" w:cs="Times New Roman"/>
          <w:sz w:val="24"/>
          <w:szCs w:val="24"/>
        </w:rPr>
        <w:t>Kodas 167371234</w:t>
      </w:r>
    </w:p>
    <w:p w14:paraId="1E9FE034" w14:textId="77777777" w:rsidR="00FE38E6" w:rsidRDefault="00FE38E6" w:rsidP="00FE38E6">
      <w:pPr>
        <w:spacing w:after="0" w:line="240" w:lineRule="auto"/>
        <w:rPr>
          <w:rFonts w:ascii="Times New Roman" w:eastAsia="Calibri" w:hAnsi="Times New Roman" w:cs="Times New Roman"/>
          <w:sz w:val="24"/>
          <w:szCs w:val="24"/>
        </w:rPr>
      </w:pPr>
      <w:r w:rsidRPr="00FF5C91">
        <w:rPr>
          <w:rFonts w:ascii="Times New Roman" w:eastAsia="Calibri" w:hAnsi="Times New Roman" w:cs="Times New Roman"/>
          <w:sz w:val="24"/>
          <w:szCs w:val="24"/>
        </w:rPr>
        <w:t>Laisvės g. 8</w:t>
      </w:r>
      <w:r>
        <w:rPr>
          <w:rFonts w:ascii="Times New Roman" w:eastAsia="Calibri" w:hAnsi="Times New Roman" w:cs="Times New Roman"/>
          <w:sz w:val="24"/>
          <w:szCs w:val="24"/>
        </w:rPr>
        <w:t xml:space="preserve">, </w:t>
      </w:r>
      <w:r w:rsidRPr="00FF5C91">
        <w:rPr>
          <w:rFonts w:ascii="Times New Roman" w:eastAsia="Calibri" w:hAnsi="Times New Roman" w:cs="Times New Roman"/>
          <w:sz w:val="24"/>
          <w:szCs w:val="24"/>
        </w:rPr>
        <w:t xml:space="preserve">89223 Mažeikiai </w:t>
      </w:r>
    </w:p>
    <w:p w14:paraId="7668F7FD" w14:textId="77777777" w:rsidR="00FE38E6" w:rsidRPr="00FF5C91" w:rsidRDefault="00FE38E6" w:rsidP="00FE38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Telefonas </w:t>
      </w:r>
      <w:r w:rsidRPr="00AC2B5E">
        <w:rPr>
          <w:rFonts w:ascii="Times New Roman" w:eastAsia="Calibri" w:hAnsi="Times New Roman" w:cs="Times New Roman"/>
          <w:sz w:val="24"/>
          <w:szCs w:val="24"/>
        </w:rPr>
        <w:t>0</w:t>
      </w:r>
      <w:r>
        <w:rPr>
          <w:rFonts w:ascii="Times New Roman" w:eastAsia="Calibri" w:hAnsi="Times New Roman" w:cs="Times New Roman"/>
          <w:sz w:val="24"/>
          <w:szCs w:val="24"/>
        </w:rPr>
        <w:t> 443 98204</w:t>
      </w:r>
    </w:p>
    <w:p w14:paraId="33FEA198" w14:textId="77777777" w:rsidR="00FE38E6" w:rsidRPr="00FF5C91" w:rsidRDefault="00FE38E6" w:rsidP="00FE38E6">
      <w:pPr>
        <w:spacing w:after="0" w:line="240" w:lineRule="auto"/>
        <w:rPr>
          <w:rFonts w:ascii="Times New Roman" w:eastAsia="Calibri" w:hAnsi="Times New Roman" w:cs="Times New Roman"/>
          <w:sz w:val="24"/>
          <w:szCs w:val="24"/>
        </w:rPr>
      </w:pPr>
      <w:r w:rsidRPr="00FF5C91">
        <w:rPr>
          <w:rFonts w:ascii="Times New Roman" w:eastAsia="Calibri" w:hAnsi="Times New Roman" w:cs="Times New Roman"/>
          <w:sz w:val="24"/>
          <w:szCs w:val="24"/>
        </w:rPr>
        <w:t xml:space="preserve">El. paštas </w:t>
      </w:r>
      <w:r>
        <w:rPr>
          <w:rFonts w:ascii="Times New Roman" w:eastAsia="Calibri" w:hAnsi="Times New Roman" w:cs="Times New Roman"/>
          <w:sz w:val="24"/>
          <w:szCs w:val="24"/>
        </w:rPr>
        <w:t>administracija</w:t>
      </w:r>
      <w:r w:rsidRPr="00FF5C91">
        <w:rPr>
          <w:rFonts w:ascii="Times New Roman" w:eastAsia="Calibri" w:hAnsi="Times New Roman" w:cs="Times New Roman"/>
          <w:sz w:val="24"/>
          <w:szCs w:val="24"/>
        </w:rPr>
        <w:t>@mazeikiai.lt</w:t>
      </w:r>
    </w:p>
    <w:p w14:paraId="4A8A0149" w14:textId="77777777" w:rsidR="00FE38E6" w:rsidRPr="003E43E2" w:rsidRDefault="00FE38E6" w:rsidP="00FE38E6">
      <w:pPr>
        <w:spacing w:after="0" w:line="240" w:lineRule="auto"/>
        <w:rPr>
          <w:rFonts w:ascii="Times New Roman" w:eastAsia="Calibri" w:hAnsi="Times New Roman" w:cs="Times New Roman"/>
          <w:sz w:val="24"/>
          <w:szCs w:val="24"/>
        </w:rPr>
      </w:pPr>
      <w:proofErr w:type="spellStart"/>
      <w:r w:rsidRPr="003E43E2">
        <w:rPr>
          <w:rFonts w:ascii="Times New Roman" w:eastAsia="Calibri" w:hAnsi="Times New Roman" w:cs="Times New Roman"/>
          <w:sz w:val="24"/>
          <w:szCs w:val="24"/>
        </w:rPr>
        <w:t>A.s</w:t>
      </w:r>
      <w:proofErr w:type="spellEnd"/>
      <w:r w:rsidRPr="003E43E2">
        <w:rPr>
          <w:rFonts w:ascii="Times New Roman" w:eastAsia="Calibri" w:hAnsi="Times New Roman" w:cs="Times New Roman"/>
          <w:sz w:val="24"/>
          <w:szCs w:val="24"/>
        </w:rPr>
        <w:t>. LT83 4010 0407 0001 0058</w:t>
      </w:r>
    </w:p>
    <w:p w14:paraId="2B6028C9" w14:textId="77777777" w:rsidR="00FE38E6" w:rsidRDefault="00FE38E6" w:rsidP="00FE38E6">
      <w:pPr>
        <w:spacing w:line="240" w:lineRule="auto"/>
        <w:rPr>
          <w:rFonts w:ascii="Times New Roman" w:eastAsia="Calibri" w:hAnsi="Times New Roman" w:cs="Times New Roman"/>
          <w:sz w:val="24"/>
          <w:szCs w:val="24"/>
        </w:rPr>
      </w:pPr>
      <w:proofErr w:type="spellStart"/>
      <w:r w:rsidRPr="003E43E2">
        <w:rPr>
          <w:rFonts w:ascii="Times New Roman" w:eastAsia="Calibri" w:hAnsi="Times New Roman" w:cs="Times New Roman"/>
          <w:sz w:val="24"/>
          <w:szCs w:val="24"/>
        </w:rPr>
        <w:t>Luminor</w:t>
      </w:r>
      <w:proofErr w:type="spellEnd"/>
      <w:r w:rsidRPr="003E43E2">
        <w:rPr>
          <w:rFonts w:ascii="Times New Roman" w:eastAsia="Calibri" w:hAnsi="Times New Roman" w:cs="Times New Roman"/>
          <w:sz w:val="24"/>
          <w:szCs w:val="24"/>
        </w:rPr>
        <w:t xml:space="preserve"> Bank AS Lietuvos skyrius</w:t>
      </w:r>
    </w:p>
    <w:p w14:paraId="230963A3" w14:textId="77777777" w:rsidR="00FE38E6" w:rsidRDefault="00FE38E6" w:rsidP="00FE38E6">
      <w:pPr>
        <w:spacing w:line="240" w:lineRule="auto"/>
        <w:rPr>
          <w:rFonts w:ascii="Times New Roman" w:eastAsia="Calibri" w:hAnsi="Times New Roman" w:cs="Times New Roman"/>
          <w:sz w:val="24"/>
          <w:szCs w:val="24"/>
        </w:rPr>
      </w:pPr>
    </w:p>
    <w:p w14:paraId="3A403C08" w14:textId="77777777" w:rsidR="00FE38E6" w:rsidRDefault="00FE38E6" w:rsidP="00FE38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Administracijos direktorė                                                            __________________                                                </w:t>
      </w:r>
    </w:p>
    <w:p w14:paraId="4D4BD440" w14:textId="77777777" w:rsidR="00FE38E6" w:rsidRPr="0090250C" w:rsidRDefault="00FE38E6" w:rsidP="00FE38E6">
      <w:pPr>
        <w:spacing w:after="0" w:line="240" w:lineRule="auto"/>
        <w:rPr>
          <w:rFonts w:ascii="Times New Roman" w:eastAsia="Calibri" w:hAnsi="Times New Roman" w:cs="Times New Roman"/>
          <w:sz w:val="16"/>
          <w:szCs w:val="16"/>
        </w:rPr>
      </w:pPr>
      <w:r>
        <w:rPr>
          <w:rFonts w:ascii="Times New Roman" w:eastAsia="Calibri" w:hAnsi="Times New Roman" w:cs="Times New Roman"/>
          <w:sz w:val="24"/>
          <w:szCs w:val="24"/>
        </w:rPr>
        <w:t xml:space="preserve">Jolanta </w:t>
      </w:r>
      <w:proofErr w:type="spellStart"/>
      <w:r>
        <w:rPr>
          <w:rFonts w:ascii="Times New Roman" w:eastAsia="Calibri" w:hAnsi="Times New Roman" w:cs="Times New Roman"/>
          <w:sz w:val="24"/>
          <w:szCs w:val="24"/>
        </w:rPr>
        <w:t>Kekytė</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16"/>
          <w:szCs w:val="16"/>
        </w:rPr>
        <w:t>(pareigos, vardas, pavardė)</w:t>
      </w:r>
    </w:p>
    <w:p w14:paraId="319C88B3" w14:textId="2268B850" w:rsidR="00E3316C" w:rsidRDefault="00E3316C">
      <w:pPr>
        <w:spacing w:line="259" w:lineRule="auto"/>
      </w:pPr>
      <w:r>
        <w:br w:type="page"/>
      </w:r>
    </w:p>
    <w:p w14:paraId="3CFE7D21" w14:textId="4B84F3CC" w:rsidR="00E3316C" w:rsidRPr="00177093" w:rsidRDefault="00E3316C" w:rsidP="006F7C96">
      <w:pPr>
        <w:pStyle w:val="Antrat2"/>
        <w:ind w:left="5103"/>
        <w:jc w:val="right"/>
        <w:rPr>
          <w:rFonts w:asciiTheme="minorHAnsi" w:eastAsia="Calibri" w:hAnsiTheme="minorHAnsi" w:cstheme="minorHAnsi"/>
          <w:color w:val="0070C0"/>
          <w:sz w:val="21"/>
          <w:szCs w:val="21"/>
        </w:rPr>
      </w:pPr>
      <w:bookmarkStart w:id="88" w:name="_Toc128576785"/>
      <w:bookmarkStart w:id="89" w:name="_Toc190787412"/>
      <w:r w:rsidRPr="00177093">
        <w:rPr>
          <w:rFonts w:asciiTheme="minorHAnsi" w:eastAsia="Calibri" w:hAnsiTheme="minorHAnsi" w:cstheme="minorHAnsi"/>
          <w:color w:val="0070C0"/>
          <w:sz w:val="21"/>
          <w:szCs w:val="21"/>
        </w:rPr>
        <w:lastRenderedPageBreak/>
        <w:t>Pirkimo sąlygų 1</w:t>
      </w:r>
      <w:r w:rsidR="00CB0F2B" w:rsidRPr="00177093">
        <w:rPr>
          <w:rFonts w:asciiTheme="minorHAnsi" w:eastAsia="Calibri" w:hAnsiTheme="minorHAnsi" w:cstheme="minorHAnsi"/>
          <w:color w:val="0070C0"/>
          <w:sz w:val="21"/>
          <w:szCs w:val="21"/>
        </w:rPr>
        <w:t>1</w:t>
      </w:r>
      <w:r w:rsidRPr="00177093">
        <w:rPr>
          <w:rFonts w:asciiTheme="minorHAnsi" w:eastAsia="Calibri" w:hAnsiTheme="minorHAnsi" w:cstheme="minorHAnsi"/>
          <w:color w:val="0070C0"/>
          <w:sz w:val="21"/>
          <w:szCs w:val="21"/>
        </w:rPr>
        <w:t xml:space="preserve"> priedas „</w:t>
      </w:r>
      <w:r w:rsidRPr="00177093">
        <w:rPr>
          <w:rFonts w:asciiTheme="minorHAnsi" w:hAnsiTheme="minorHAnsi" w:cs="Times New Roman"/>
          <w:color w:val="0070C0"/>
          <w:sz w:val="21"/>
          <w:szCs w:val="21"/>
        </w:rPr>
        <w:t>Pasiūlymo garantijos forma“ ir „Pasiūlymo laidavimo draudimo rašto forma</w:t>
      </w:r>
      <w:r w:rsidRPr="00177093">
        <w:rPr>
          <w:rFonts w:asciiTheme="minorHAnsi" w:eastAsia="Calibri" w:hAnsiTheme="minorHAnsi" w:cstheme="minorHAnsi"/>
          <w:color w:val="0070C0"/>
          <w:sz w:val="21"/>
          <w:szCs w:val="21"/>
        </w:rPr>
        <w:t>“</w:t>
      </w:r>
      <w:bookmarkEnd w:id="88"/>
      <w:bookmarkEnd w:id="89"/>
    </w:p>
    <w:p w14:paraId="0A132326" w14:textId="77777777" w:rsidR="00E3316C" w:rsidRDefault="00E3316C" w:rsidP="00E3316C">
      <w:pPr>
        <w:spacing w:after="0" w:line="240" w:lineRule="auto"/>
        <w:ind w:firstLine="567"/>
        <w:jc w:val="center"/>
        <w:rPr>
          <w:rFonts w:ascii="Times New Roman" w:hAnsi="Times New Roman" w:cs="Times New Roman"/>
          <w:i/>
          <w:szCs w:val="20"/>
        </w:rPr>
      </w:pPr>
      <w:r>
        <w:rPr>
          <w:rFonts w:ascii="Times New Roman" w:hAnsi="Times New Roman" w:cs="Times New Roman"/>
          <w:color w:val="0070C0"/>
          <w:shd w:val="clear" w:color="auto" w:fill="D9D9D9"/>
        </w:rPr>
        <w:t>/</w:t>
      </w:r>
      <w:r>
        <w:rPr>
          <w:rFonts w:ascii="Times New Roman" w:hAnsi="Times New Roman" w:cs="Times New Roman"/>
          <w:b/>
          <w:color w:val="0070C0"/>
          <w:shd w:val="clear" w:color="auto" w:fill="D9D9D9"/>
        </w:rPr>
        <w:t>Banko pavadinimas</w:t>
      </w:r>
      <w:r>
        <w:rPr>
          <w:rFonts w:ascii="Times New Roman" w:hAnsi="Times New Roman" w:cs="Times New Roman"/>
          <w:color w:val="0070C0"/>
          <w:shd w:val="clear" w:color="auto" w:fill="D9D9D9"/>
        </w:rPr>
        <w:t>/</w:t>
      </w:r>
    </w:p>
    <w:p w14:paraId="1B381936" w14:textId="77777777" w:rsidR="00E3316C" w:rsidRPr="001905C5" w:rsidRDefault="00E3316C" w:rsidP="00E3316C">
      <w:pPr>
        <w:spacing w:after="0" w:line="240" w:lineRule="auto"/>
        <w:ind w:firstLine="567"/>
        <w:rPr>
          <w:rFonts w:cs="Times New Roman"/>
        </w:rPr>
      </w:pPr>
      <w:r w:rsidRPr="001905C5">
        <w:rPr>
          <w:rFonts w:cs="Times New Roman"/>
        </w:rPr>
        <w:t xml:space="preserve">Mažeikių rajono savivaldybės administracijai </w:t>
      </w:r>
    </w:p>
    <w:p w14:paraId="522BED21" w14:textId="77777777" w:rsidR="00E3316C" w:rsidRPr="001905C5" w:rsidRDefault="00E3316C" w:rsidP="00E3316C">
      <w:pPr>
        <w:spacing w:after="0" w:line="240" w:lineRule="auto"/>
        <w:ind w:firstLine="567"/>
        <w:rPr>
          <w:rFonts w:cs="Times New Roman"/>
        </w:rPr>
      </w:pPr>
      <w:r w:rsidRPr="001905C5">
        <w:rPr>
          <w:rFonts w:cs="Times New Roman"/>
        </w:rPr>
        <w:t>Laisvės g. 8, 89223 Mažeikiai</w:t>
      </w:r>
    </w:p>
    <w:p w14:paraId="7A34F3E2" w14:textId="77777777" w:rsidR="00E3316C" w:rsidRPr="001905C5" w:rsidRDefault="00E3316C" w:rsidP="00E3316C">
      <w:pPr>
        <w:spacing w:after="0" w:line="240" w:lineRule="auto"/>
        <w:ind w:firstLine="567"/>
        <w:jc w:val="both"/>
        <w:rPr>
          <w:rFonts w:cs="Times New Roman"/>
        </w:rPr>
      </w:pPr>
    </w:p>
    <w:p w14:paraId="5C7D30B1" w14:textId="77777777" w:rsidR="00E3316C" w:rsidRPr="001905C5" w:rsidRDefault="00E3316C" w:rsidP="00E3316C">
      <w:pPr>
        <w:spacing w:after="0" w:line="240" w:lineRule="auto"/>
        <w:ind w:firstLine="567"/>
        <w:jc w:val="center"/>
        <w:rPr>
          <w:rFonts w:cs="Times New Roman"/>
          <w:b/>
        </w:rPr>
      </w:pPr>
      <w:r w:rsidRPr="001905C5">
        <w:rPr>
          <w:rFonts w:cs="Times New Roman"/>
          <w:b/>
        </w:rPr>
        <w:t>PASIŪLYMO GARANTIJOS FORMA</w:t>
      </w:r>
    </w:p>
    <w:p w14:paraId="49C1DF6D" w14:textId="77777777" w:rsidR="00E3316C" w:rsidRPr="001905C5" w:rsidRDefault="00E3316C" w:rsidP="00E3316C">
      <w:pPr>
        <w:spacing w:after="0" w:line="240" w:lineRule="auto"/>
        <w:ind w:firstLine="567"/>
        <w:jc w:val="center"/>
        <w:rPr>
          <w:rFonts w:cs="Times New Roman"/>
        </w:rPr>
      </w:pPr>
      <w:r w:rsidRPr="001905C5">
        <w:rPr>
          <w:rFonts w:cs="Times New Roman"/>
        </w:rPr>
        <w:t>20__ m. _____________ ____ d. Nr. _________</w:t>
      </w:r>
    </w:p>
    <w:p w14:paraId="2DA52C5E" w14:textId="77777777" w:rsidR="00E3316C" w:rsidRPr="001905C5" w:rsidRDefault="00E3316C" w:rsidP="00E3316C">
      <w:pPr>
        <w:spacing w:after="0" w:line="240" w:lineRule="auto"/>
        <w:ind w:firstLine="567"/>
        <w:jc w:val="center"/>
        <w:rPr>
          <w:rFonts w:cs="Times New Roman"/>
          <w:i/>
          <w:sz w:val="20"/>
          <w:szCs w:val="20"/>
        </w:rPr>
      </w:pPr>
      <w:r w:rsidRPr="001905C5">
        <w:rPr>
          <w:rFonts w:cs="Times New Roman"/>
          <w:color w:val="0070C0"/>
          <w:sz w:val="20"/>
          <w:szCs w:val="20"/>
          <w:shd w:val="clear" w:color="auto" w:fill="D9D9D9"/>
        </w:rPr>
        <w:t>/miesto pavadinimas/</w:t>
      </w:r>
    </w:p>
    <w:p w14:paraId="34A3EED6" w14:textId="77777777" w:rsidR="00E3316C" w:rsidRPr="001905C5" w:rsidRDefault="00E3316C" w:rsidP="00E3316C">
      <w:pPr>
        <w:spacing w:after="0" w:line="240" w:lineRule="auto"/>
        <w:ind w:firstLine="567"/>
        <w:jc w:val="both"/>
        <w:rPr>
          <w:rFonts w:cs="Times New Roman"/>
          <w:szCs w:val="20"/>
        </w:rPr>
      </w:pPr>
    </w:p>
    <w:p w14:paraId="100E55AC" w14:textId="77777777" w:rsidR="00E3316C" w:rsidRPr="001905C5" w:rsidRDefault="00E3316C" w:rsidP="00E3316C">
      <w:pPr>
        <w:spacing w:after="0" w:line="240" w:lineRule="auto"/>
        <w:ind w:firstLine="567"/>
        <w:jc w:val="both"/>
        <w:rPr>
          <w:rFonts w:cs="Times New Roman"/>
        </w:rPr>
      </w:pPr>
      <w:r w:rsidRPr="001905C5">
        <w:rPr>
          <w:rFonts w:cs="Times New Roman"/>
          <w:color w:val="0070C0"/>
          <w:shd w:val="clear" w:color="auto" w:fill="D9D9D9"/>
        </w:rPr>
        <w:t>/Kliento pavadinimas, adresas/</w:t>
      </w:r>
      <w:r w:rsidRPr="001905C5">
        <w:rPr>
          <w:rFonts w:cs="Times New Roman"/>
        </w:rPr>
        <w:t xml:space="preserve"> (toliau – Klientas), pateikė pasiūlymą dalyvauti </w:t>
      </w:r>
      <w:r w:rsidRPr="001905C5">
        <w:rPr>
          <w:rFonts w:cs="Times New Roman"/>
          <w:color w:val="0070C0"/>
        </w:rPr>
        <w:t>/</w:t>
      </w:r>
      <w:r w:rsidRPr="001905C5">
        <w:rPr>
          <w:rFonts w:cs="Times New Roman"/>
          <w:color w:val="0070C0"/>
          <w:shd w:val="clear" w:color="auto" w:fill="D9D9D9"/>
        </w:rPr>
        <w:t>pirkimo pavadinimas ir numeris/</w:t>
      </w:r>
      <w:r w:rsidRPr="001905C5">
        <w:rPr>
          <w:rFonts w:cs="Times New Roman"/>
          <w:color w:val="0070C0"/>
        </w:rPr>
        <w:t xml:space="preserve"> </w:t>
      </w:r>
      <w:r w:rsidRPr="001905C5">
        <w:rPr>
          <w:rFonts w:cs="Times New Roman"/>
        </w:rPr>
        <w:t>viešajame pirkime.</w:t>
      </w:r>
    </w:p>
    <w:p w14:paraId="10F9575E" w14:textId="77777777" w:rsidR="00E3316C" w:rsidRPr="001905C5" w:rsidRDefault="00E3316C" w:rsidP="00E3316C">
      <w:pPr>
        <w:spacing w:after="0" w:line="240" w:lineRule="auto"/>
        <w:ind w:firstLine="567"/>
        <w:jc w:val="both"/>
        <w:rPr>
          <w:rFonts w:cs="Times New Roman"/>
        </w:rPr>
      </w:pPr>
      <w:r w:rsidRPr="001905C5">
        <w:rPr>
          <w:rFonts w:cs="Times New Roman"/>
          <w:color w:val="0070C0"/>
          <w:shd w:val="clear" w:color="auto" w:fill="D9D9D9"/>
        </w:rPr>
        <w:t>/Pavadinimas/</w:t>
      </w:r>
      <w:r w:rsidRPr="001905C5">
        <w:rPr>
          <w:rFonts w:cs="Times New Roman"/>
        </w:rPr>
        <w:t xml:space="preserve"> bankas, atstovaujamas </w:t>
      </w:r>
      <w:r w:rsidRPr="001905C5">
        <w:rPr>
          <w:rFonts w:cs="Times New Roman"/>
          <w:color w:val="0070C0"/>
          <w:shd w:val="clear" w:color="auto" w:fill="D9D9D9"/>
        </w:rPr>
        <w:t>/banko filialo pavadinimas/</w:t>
      </w:r>
      <w:r w:rsidRPr="001905C5">
        <w:rPr>
          <w:rFonts w:cs="Times New Roman"/>
          <w:color w:val="0070C0"/>
        </w:rPr>
        <w:t xml:space="preserve"> </w:t>
      </w:r>
      <w:r w:rsidRPr="001905C5">
        <w:rPr>
          <w:rFonts w:cs="Times New Roman"/>
        </w:rPr>
        <w:t xml:space="preserve">filialo </w:t>
      </w:r>
      <w:r w:rsidRPr="001905C5">
        <w:rPr>
          <w:rFonts w:cs="Times New Roman"/>
          <w:color w:val="0070C0"/>
          <w:shd w:val="clear" w:color="auto" w:fill="D9D9D9"/>
        </w:rPr>
        <w:t>/adresas/</w:t>
      </w:r>
      <w:r w:rsidRPr="001905C5">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1905C5">
        <w:rPr>
          <w:rFonts w:cs="Times New Roman"/>
          <w:color w:val="0070C0"/>
          <w:shd w:val="clear" w:color="auto" w:fill="D9D9D9"/>
        </w:rPr>
        <w:t>/suma žodžiais, valiutos pavadinimas/</w:t>
      </w:r>
      <w:r w:rsidRPr="001905C5">
        <w:rPr>
          <w:rFonts w:cs="Times New Roman"/>
          <w:color w:val="0070C0"/>
        </w:rPr>
        <w:t xml:space="preserve"> </w:t>
      </w:r>
      <w:r w:rsidRPr="001905C5">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899673F" w14:textId="77777777" w:rsidR="00E3316C" w:rsidRPr="001905C5" w:rsidRDefault="00E3316C" w:rsidP="00E3316C">
      <w:pPr>
        <w:numPr>
          <w:ilvl w:val="0"/>
          <w:numId w:val="37"/>
        </w:numPr>
        <w:tabs>
          <w:tab w:val="left" w:pos="851"/>
        </w:tabs>
        <w:suppressAutoHyphens/>
        <w:spacing w:after="0" w:line="240" w:lineRule="auto"/>
        <w:ind w:left="0" w:firstLine="567"/>
        <w:jc w:val="both"/>
        <w:rPr>
          <w:rFonts w:cs="Times New Roman"/>
        </w:rPr>
      </w:pPr>
      <w:r w:rsidRPr="001905C5">
        <w:rPr>
          <w:rFonts w:cs="Times New Roman"/>
        </w:rPr>
        <w:t xml:space="preserve"> pasiūlymo galiojimo laikotarpiu tiekėjas </w:t>
      </w:r>
      <w:r w:rsidRPr="001905C5">
        <w:rPr>
          <w:rFonts w:cs="Times New Roman"/>
          <w:color w:val="000000" w:themeColor="text1"/>
        </w:rPr>
        <w:t>atsisako savo pasiūlymo arba jo dalies (pasiūlyme nurodyto pirkimo objekto, jo kiekio (apimties), siūlomų kainų, tiekimo ar mokėjimo terminų, kitų pasiūlyme nurodytų sąlygų)</w:t>
      </w:r>
      <w:r w:rsidRPr="001905C5">
        <w:rPr>
          <w:rFonts w:cs="Times New Roman"/>
        </w:rPr>
        <w:t>;</w:t>
      </w:r>
    </w:p>
    <w:p w14:paraId="401ABB45" w14:textId="77777777" w:rsidR="00E3316C" w:rsidRPr="001905C5" w:rsidRDefault="00E3316C" w:rsidP="00E3316C">
      <w:pPr>
        <w:numPr>
          <w:ilvl w:val="0"/>
          <w:numId w:val="37"/>
        </w:numPr>
        <w:tabs>
          <w:tab w:val="left" w:pos="851"/>
        </w:tabs>
        <w:suppressAutoHyphens/>
        <w:spacing w:after="0" w:line="240" w:lineRule="auto"/>
        <w:ind w:left="0" w:firstLine="567"/>
        <w:jc w:val="both"/>
        <w:rPr>
          <w:rFonts w:cs="Times New Roman"/>
        </w:rPr>
      </w:pPr>
      <w:r w:rsidRPr="001905C5">
        <w:rPr>
          <w:rFonts w:cs="Times New Roman"/>
          <w:color w:val="000000" w:themeColor="text1"/>
        </w:rPr>
        <w:t>tiekėjas, perkančiajai organizacijai paprašius, netikslina ar nepateikia trūkstamų duomenų ar dokumentų apie</w:t>
      </w:r>
      <w:r w:rsidRPr="001905C5">
        <w:rPr>
          <w:rFonts w:cs="Times New Roman"/>
          <w:color w:val="000000"/>
        </w:rPr>
        <w:t xml:space="preserve"> atitiktį pirkimo dokumentų reikalavimams</w:t>
      </w:r>
      <w:r w:rsidRPr="001905C5">
        <w:rPr>
          <w:rFonts w:cs="Times New Roman"/>
        </w:rPr>
        <w:t>;</w:t>
      </w:r>
    </w:p>
    <w:p w14:paraId="5C8F28AC" w14:textId="77777777" w:rsidR="00E3316C" w:rsidRPr="001905C5" w:rsidRDefault="00E3316C" w:rsidP="00E3316C">
      <w:pPr>
        <w:numPr>
          <w:ilvl w:val="0"/>
          <w:numId w:val="37"/>
        </w:numPr>
        <w:tabs>
          <w:tab w:val="left" w:pos="851"/>
        </w:tabs>
        <w:suppressAutoHyphens/>
        <w:spacing w:after="0" w:line="240" w:lineRule="auto"/>
        <w:ind w:left="0" w:firstLine="567"/>
        <w:jc w:val="both"/>
        <w:rPr>
          <w:rFonts w:cs="Times New Roman"/>
        </w:rPr>
      </w:pPr>
      <w:r w:rsidRPr="001905C5">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B1829D2" w14:textId="77777777" w:rsidR="00E3316C" w:rsidRPr="001905C5" w:rsidRDefault="00E3316C" w:rsidP="00E3316C">
      <w:pPr>
        <w:numPr>
          <w:ilvl w:val="0"/>
          <w:numId w:val="37"/>
        </w:numPr>
        <w:tabs>
          <w:tab w:val="left" w:pos="851"/>
        </w:tabs>
        <w:suppressAutoHyphens/>
        <w:spacing w:after="0" w:line="240" w:lineRule="auto"/>
        <w:ind w:left="0" w:firstLine="567"/>
        <w:jc w:val="both"/>
        <w:rPr>
          <w:rFonts w:cs="Times New Roman"/>
        </w:rPr>
      </w:pPr>
      <w:r w:rsidRPr="001905C5">
        <w:rPr>
          <w:rFonts w:cs="Times New Roman"/>
          <w:color w:val="000000" w:themeColor="text1"/>
        </w:rPr>
        <w:t>laimėjęs pirkimą ir pasirašęs sutartį tiekėjas per sutartyje nustatytą terminą nepateikia sutarties įvykdymo užtikrinimo –</w:t>
      </w:r>
      <w:r w:rsidRPr="001905C5">
        <w:rPr>
          <w:rFonts w:cs="Times New Roman"/>
        </w:rPr>
        <w:t>nepateikia sutarties įvykdymą užtikrinančio dokumento.</w:t>
      </w:r>
    </w:p>
    <w:p w14:paraId="6909473C" w14:textId="77777777" w:rsidR="00E3316C" w:rsidRPr="001905C5" w:rsidRDefault="00E3316C" w:rsidP="00E3316C">
      <w:pPr>
        <w:spacing w:after="0" w:line="240" w:lineRule="auto"/>
        <w:ind w:firstLine="567"/>
        <w:jc w:val="both"/>
        <w:rPr>
          <w:rFonts w:cs="Times New Roman"/>
          <w:szCs w:val="20"/>
        </w:rPr>
      </w:pPr>
      <w:r w:rsidRPr="001905C5">
        <w:rPr>
          <w:rFonts w:cs="Times New Roman"/>
        </w:rPr>
        <w:t xml:space="preserve">Šis įsipareigojimas privalomas Garantui ir jo teisių perėmėjams ir patvirtintas Garanto antspaudu </w:t>
      </w:r>
      <w:r w:rsidRPr="001905C5">
        <w:rPr>
          <w:rFonts w:cs="Times New Roman"/>
          <w:color w:val="0070C0"/>
          <w:shd w:val="clear" w:color="auto" w:fill="D9D9D9"/>
        </w:rPr>
        <w:t>/garantijos išdavimo data/</w:t>
      </w:r>
      <w:r w:rsidRPr="001905C5">
        <w:rPr>
          <w:rFonts w:cs="Times New Roman"/>
          <w:szCs w:val="20"/>
        </w:rPr>
        <w:t>.</w:t>
      </w:r>
    </w:p>
    <w:p w14:paraId="23FEC302" w14:textId="77777777" w:rsidR="00E3316C" w:rsidRPr="001905C5" w:rsidRDefault="00E3316C" w:rsidP="00E3316C">
      <w:pPr>
        <w:spacing w:after="0" w:line="240" w:lineRule="auto"/>
        <w:ind w:firstLine="567"/>
        <w:jc w:val="both"/>
        <w:rPr>
          <w:rFonts w:cs="Times New Roman"/>
        </w:rPr>
      </w:pPr>
      <w:r w:rsidRPr="001905C5">
        <w:rPr>
          <w:rFonts w:cs="Times New Roman"/>
        </w:rPr>
        <w:t>Garantas įsipareigoja tik Garantijos gavėjui, todėl ši garantija yra neperleistina ir neįkeistina.</w:t>
      </w:r>
    </w:p>
    <w:p w14:paraId="7F8BE104" w14:textId="77777777" w:rsidR="00E3316C" w:rsidRPr="001905C5" w:rsidRDefault="00E3316C" w:rsidP="00E3316C">
      <w:pPr>
        <w:spacing w:after="0" w:line="240" w:lineRule="auto"/>
        <w:ind w:firstLine="567"/>
        <w:jc w:val="both"/>
        <w:rPr>
          <w:rFonts w:cs="Times New Roman"/>
        </w:rPr>
      </w:pPr>
      <w:r w:rsidRPr="001905C5">
        <w:rPr>
          <w:rFonts w:cs="Times New Roman"/>
        </w:rPr>
        <w:t>Šioje garantijoje nurodyta suma atitinkamai sumažės po kiekvieno Garanto mokėjimo pagal šią garantiją.</w:t>
      </w:r>
    </w:p>
    <w:p w14:paraId="3444469F" w14:textId="77777777" w:rsidR="00E3316C" w:rsidRPr="001905C5" w:rsidRDefault="00E3316C" w:rsidP="00E3316C">
      <w:pPr>
        <w:spacing w:after="0" w:line="240" w:lineRule="auto"/>
        <w:ind w:firstLine="567"/>
        <w:jc w:val="both"/>
        <w:rPr>
          <w:rFonts w:cs="Times New Roman"/>
        </w:rPr>
      </w:pPr>
      <w:r w:rsidRPr="001905C5">
        <w:rPr>
          <w:rFonts w:cs="Times New Roman"/>
        </w:rPr>
        <w:t>Reikalavimą mokėti Garantui Garantijos gavėjas turi pateikti kartu su gautu savo banko patvirtinimu, kad reikalavimą mokėti pasirašęs asmuo (-</w:t>
      </w:r>
      <w:proofErr w:type="spellStart"/>
      <w:r w:rsidRPr="001905C5">
        <w:rPr>
          <w:rFonts w:cs="Times New Roman"/>
        </w:rPr>
        <w:t>enys</w:t>
      </w:r>
      <w:proofErr w:type="spellEnd"/>
      <w:r w:rsidRPr="001905C5">
        <w:rPr>
          <w:rFonts w:cs="Times New Roman"/>
        </w:rPr>
        <w:t>) yra įgaliotas (-i) pasirašyti Garantijos gavėjo vardu ir jo (jų) parašai atitinka banko turimus pavyzdžius (toliau – parašų patvirtinimas).</w:t>
      </w:r>
    </w:p>
    <w:p w14:paraId="3A561874" w14:textId="77777777" w:rsidR="00E3316C" w:rsidRPr="001905C5" w:rsidRDefault="00E3316C" w:rsidP="00E3316C">
      <w:pPr>
        <w:spacing w:after="0" w:line="240" w:lineRule="auto"/>
        <w:ind w:firstLine="567"/>
        <w:jc w:val="both"/>
        <w:rPr>
          <w:rFonts w:cs="Times New Roman"/>
        </w:rPr>
      </w:pPr>
      <w:r w:rsidRPr="001905C5">
        <w:rPr>
          <w:rFonts w:cs="Times New Roman"/>
        </w:rPr>
        <w:t>Ši garantija galioja netrumpiau nei iki Pasiūlymo galiojimo termino pabaigos, t.</w:t>
      </w:r>
      <w:r>
        <w:rPr>
          <w:rFonts w:cs="Times New Roman"/>
        </w:rPr>
        <w:t xml:space="preserve"> </w:t>
      </w:r>
      <w:r w:rsidRPr="001905C5">
        <w:rPr>
          <w:rFonts w:cs="Times New Roman"/>
        </w:rPr>
        <w:t xml:space="preserve">y. iki </w:t>
      </w:r>
      <w:r w:rsidRPr="001905C5">
        <w:rPr>
          <w:rFonts w:cs="Times New Roman"/>
          <w:b/>
        </w:rPr>
        <w:t>20__ m. ________________ ____ d.</w:t>
      </w:r>
    </w:p>
    <w:p w14:paraId="13F4FA0D" w14:textId="77777777" w:rsidR="00E3316C" w:rsidRPr="001905C5" w:rsidRDefault="00E3316C" w:rsidP="00E3316C">
      <w:pPr>
        <w:spacing w:after="0" w:line="240" w:lineRule="auto"/>
        <w:ind w:firstLine="567"/>
        <w:jc w:val="both"/>
        <w:rPr>
          <w:rFonts w:cs="Times New Roman"/>
        </w:rPr>
      </w:pPr>
      <w:r w:rsidRPr="001905C5">
        <w:rPr>
          <w:rFonts w:cs="Times New Roman"/>
        </w:rPr>
        <w:t>Visi Garanto garantiniai įsipareigojimai Garantijos gavėjui pagal šią garantiją baigiasi, jeigu yra kuri nors iš šių sąlygų:</w:t>
      </w:r>
    </w:p>
    <w:p w14:paraId="38298B61" w14:textId="77777777" w:rsidR="00E3316C" w:rsidRPr="001905C5" w:rsidRDefault="00E3316C" w:rsidP="00E3316C">
      <w:pPr>
        <w:spacing w:after="0" w:line="240" w:lineRule="auto"/>
        <w:ind w:firstLine="567"/>
        <w:jc w:val="both"/>
        <w:rPr>
          <w:rFonts w:cs="Times New Roman"/>
        </w:rPr>
      </w:pPr>
      <w:r w:rsidRPr="001905C5">
        <w:rPr>
          <w:rFonts w:cs="Times New Roman"/>
        </w:rPr>
        <w:t>1) iki paskutinės garantijos galiojimo dienos imtinai Garantas nurodytu adresu nebus gavęs Garantijos gavėjo raštiško reikalavimo mokėti (originalo) ir parašų patvirtinimo;</w:t>
      </w:r>
    </w:p>
    <w:p w14:paraId="2CD4ED18" w14:textId="77777777" w:rsidR="00E3316C" w:rsidRPr="001905C5" w:rsidRDefault="00E3316C" w:rsidP="00E3316C">
      <w:pPr>
        <w:spacing w:after="0" w:line="240" w:lineRule="auto"/>
        <w:ind w:firstLine="567"/>
        <w:jc w:val="both"/>
        <w:rPr>
          <w:rFonts w:cs="Times New Roman"/>
        </w:rPr>
      </w:pPr>
      <w:r w:rsidRPr="001905C5">
        <w:rPr>
          <w:rFonts w:cs="Times New Roman"/>
        </w:rPr>
        <w:t>2) Garantijos gavėjas raštu praneša Garantui, kad Klientas įvykdė šioje garantijoje nurodytus įsipareigojimus;</w:t>
      </w:r>
    </w:p>
    <w:p w14:paraId="7F9877EC" w14:textId="77777777" w:rsidR="00E3316C" w:rsidRPr="001905C5" w:rsidRDefault="00E3316C" w:rsidP="00E3316C">
      <w:pPr>
        <w:spacing w:after="0" w:line="240" w:lineRule="auto"/>
        <w:ind w:firstLine="567"/>
        <w:jc w:val="both"/>
        <w:rPr>
          <w:rFonts w:cs="Times New Roman"/>
        </w:rPr>
      </w:pPr>
      <w:r w:rsidRPr="001905C5">
        <w:rPr>
          <w:rFonts w:cs="Times New Roman"/>
        </w:rPr>
        <w:t>3) Garantijos gavėjas raštu praneša Garantui, kad atsisako savo teisių pagal šią garantiją.</w:t>
      </w:r>
    </w:p>
    <w:p w14:paraId="173DA082" w14:textId="77777777" w:rsidR="00E3316C" w:rsidRPr="001905C5" w:rsidRDefault="00E3316C" w:rsidP="00E3316C">
      <w:pPr>
        <w:spacing w:after="0" w:line="240" w:lineRule="auto"/>
        <w:ind w:firstLine="567"/>
        <w:jc w:val="both"/>
        <w:rPr>
          <w:rFonts w:cs="Times New Roman"/>
        </w:rPr>
      </w:pPr>
      <w:r w:rsidRPr="001905C5">
        <w:rPr>
          <w:rFonts w:cs="Times New Roman"/>
        </w:rPr>
        <w:t>Bet kokie Garantijos gavėjo reikalavimai nebus vykdomi, jeigu jie bus gauti nurodytu Garanto adresu pasibaigus garantijos galiojimo laikotarpiui.</w:t>
      </w:r>
    </w:p>
    <w:p w14:paraId="04C85CC5" w14:textId="77777777" w:rsidR="00E3316C" w:rsidRPr="001905C5" w:rsidRDefault="00E3316C" w:rsidP="00E3316C">
      <w:pPr>
        <w:spacing w:after="0" w:line="240" w:lineRule="auto"/>
        <w:ind w:firstLine="567"/>
        <w:jc w:val="both"/>
        <w:rPr>
          <w:rFonts w:cs="Times New Roman"/>
        </w:rPr>
      </w:pPr>
      <w:r w:rsidRPr="001905C5">
        <w:rPr>
          <w:rFonts w:cs="Times New Roman"/>
        </w:rPr>
        <w:t>Šiai garantijai taikytina Lietuvos Respublikos teisė. Šalių ginčai sprendžiami Lietuvos Respublikos įstatymų nustatyta tvarka.</w:t>
      </w:r>
    </w:p>
    <w:p w14:paraId="159BB2E8" w14:textId="77777777" w:rsidR="00E3316C" w:rsidRPr="001905C5" w:rsidRDefault="00E3316C" w:rsidP="00E3316C">
      <w:pPr>
        <w:spacing w:after="0" w:line="240" w:lineRule="auto"/>
        <w:ind w:firstLine="567"/>
        <w:jc w:val="both"/>
        <w:rPr>
          <w:rFonts w:cs="Times New Roman"/>
        </w:rPr>
      </w:pPr>
    </w:p>
    <w:p w14:paraId="112B30BF" w14:textId="77777777" w:rsidR="00E3316C" w:rsidRPr="001905C5" w:rsidRDefault="00E3316C" w:rsidP="00E3316C">
      <w:pPr>
        <w:spacing w:after="0" w:line="240" w:lineRule="auto"/>
        <w:ind w:firstLine="567"/>
        <w:jc w:val="both"/>
        <w:rPr>
          <w:rFonts w:cs="Times New Roman"/>
        </w:rPr>
      </w:pPr>
      <w:r w:rsidRPr="001905C5">
        <w:rPr>
          <w:rFonts w:cs="Times New Roman"/>
          <w:color w:val="0070C0"/>
        </w:rPr>
        <w:t>/</w:t>
      </w:r>
      <w:r w:rsidRPr="001905C5">
        <w:rPr>
          <w:rFonts w:cs="Times New Roman"/>
          <w:color w:val="0070C0"/>
          <w:shd w:val="clear" w:color="auto" w:fill="D9D9D9"/>
        </w:rPr>
        <w:t>įgalioto asmens pareigos/</w:t>
      </w:r>
      <w:r w:rsidRPr="001905C5">
        <w:rPr>
          <w:rFonts w:cs="Times New Roman"/>
        </w:rPr>
        <w:tab/>
      </w:r>
      <w:r w:rsidRPr="001905C5">
        <w:rPr>
          <w:rFonts w:cs="Times New Roman"/>
        </w:rPr>
        <w:tab/>
      </w:r>
      <w:r w:rsidRPr="001905C5">
        <w:rPr>
          <w:rFonts w:cs="Times New Roman"/>
          <w:color w:val="0070C0"/>
          <w:shd w:val="clear" w:color="auto" w:fill="D9D9D9"/>
        </w:rPr>
        <w:t>/parašas/</w:t>
      </w:r>
      <w:r w:rsidRPr="001905C5">
        <w:rPr>
          <w:rFonts w:cs="Times New Roman"/>
        </w:rPr>
        <w:tab/>
      </w:r>
      <w:r w:rsidRPr="001905C5">
        <w:rPr>
          <w:rFonts w:cs="Times New Roman"/>
        </w:rPr>
        <w:tab/>
      </w:r>
      <w:r w:rsidRPr="001905C5">
        <w:rPr>
          <w:rFonts w:cs="Times New Roman"/>
          <w:color w:val="0070C0"/>
          <w:shd w:val="clear" w:color="auto" w:fill="D9D9D9"/>
        </w:rPr>
        <w:t>/vardas ir pavardė/</w:t>
      </w:r>
      <w:r w:rsidRPr="001905C5">
        <w:rPr>
          <w:rFonts w:cs="Times New Roman"/>
        </w:rPr>
        <w:t xml:space="preserve">A. V. </w:t>
      </w:r>
    </w:p>
    <w:p w14:paraId="40F9C749" w14:textId="77777777" w:rsidR="00E3316C" w:rsidRPr="001905C5" w:rsidRDefault="00E3316C" w:rsidP="00E3316C">
      <w:pPr>
        <w:spacing w:after="0" w:line="240" w:lineRule="auto"/>
        <w:ind w:firstLine="567"/>
        <w:jc w:val="center"/>
        <w:rPr>
          <w:rFonts w:cs="Times New Roman"/>
          <w:i/>
          <w:szCs w:val="20"/>
        </w:rPr>
      </w:pPr>
      <w:r w:rsidRPr="001905C5">
        <w:rPr>
          <w:rFonts w:cs="Times New Roman"/>
        </w:rPr>
        <w:br w:type="page"/>
      </w:r>
      <w:r w:rsidRPr="001905C5">
        <w:rPr>
          <w:rFonts w:cs="Times New Roman"/>
          <w:color w:val="0070C0"/>
          <w:shd w:val="clear" w:color="auto" w:fill="D9D9D9"/>
        </w:rPr>
        <w:lastRenderedPageBreak/>
        <w:t>/</w:t>
      </w:r>
      <w:r w:rsidRPr="001905C5">
        <w:rPr>
          <w:rFonts w:cs="Times New Roman"/>
          <w:b/>
          <w:color w:val="0070C0"/>
          <w:shd w:val="clear" w:color="auto" w:fill="D9D9D9"/>
        </w:rPr>
        <w:t>Draudimo bendrovės pavadinimas</w:t>
      </w:r>
      <w:r w:rsidRPr="001905C5">
        <w:rPr>
          <w:rFonts w:cs="Times New Roman"/>
          <w:color w:val="0070C0"/>
          <w:shd w:val="clear" w:color="auto" w:fill="D9D9D9"/>
        </w:rPr>
        <w:t>/</w:t>
      </w:r>
    </w:p>
    <w:p w14:paraId="495F0254" w14:textId="77777777" w:rsidR="00E3316C" w:rsidRPr="001905C5" w:rsidRDefault="00E3316C" w:rsidP="00E3316C">
      <w:pPr>
        <w:spacing w:after="0" w:line="240" w:lineRule="auto"/>
        <w:ind w:firstLine="567"/>
        <w:jc w:val="both"/>
        <w:rPr>
          <w:rFonts w:cs="Times New Roman"/>
        </w:rPr>
      </w:pPr>
    </w:p>
    <w:p w14:paraId="5CE91CF1" w14:textId="77777777" w:rsidR="00E3316C" w:rsidRPr="001905C5" w:rsidRDefault="00E3316C" w:rsidP="00E3316C">
      <w:pPr>
        <w:spacing w:after="0" w:line="240" w:lineRule="auto"/>
        <w:ind w:firstLine="567"/>
        <w:rPr>
          <w:rFonts w:cs="Times New Roman"/>
        </w:rPr>
      </w:pPr>
      <w:r w:rsidRPr="001905C5">
        <w:rPr>
          <w:rFonts w:cs="Times New Roman"/>
        </w:rPr>
        <w:t xml:space="preserve">Mažeikių rajono savivaldybės administracijai </w:t>
      </w:r>
    </w:p>
    <w:p w14:paraId="76082DE0" w14:textId="77777777" w:rsidR="00E3316C" w:rsidRPr="001905C5" w:rsidRDefault="00E3316C" w:rsidP="00E3316C">
      <w:pPr>
        <w:spacing w:after="0" w:line="240" w:lineRule="auto"/>
        <w:ind w:firstLine="567"/>
        <w:rPr>
          <w:rFonts w:cs="Times New Roman"/>
        </w:rPr>
      </w:pPr>
      <w:r w:rsidRPr="001905C5">
        <w:rPr>
          <w:rFonts w:cs="Times New Roman"/>
        </w:rPr>
        <w:t>Laisvės g. 8, 89223 Mažeikiai</w:t>
      </w:r>
    </w:p>
    <w:p w14:paraId="32D4F2E5" w14:textId="77777777" w:rsidR="00E3316C" w:rsidRPr="001905C5" w:rsidRDefault="00E3316C" w:rsidP="00E3316C">
      <w:pPr>
        <w:spacing w:after="0" w:line="240" w:lineRule="auto"/>
        <w:ind w:firstLine="567"/>
        <w:rPr>
          <w:rFonts w:cs="Times New Roman"/>
        </w:rPr>
      </w:pPr>
    </w:p>
    <w:p w14:paraId="2E77133C" w14:textId="77777777" w:rsidR="00E3316C" w:rsidRPr="001905C5" w:rsidRDefault="00E3316C" w:rsidP="00E3316C">
      <w:pPr>
        <w:spacing w:after="0" w:line="240" w:lineRule="auto"/>
        <w:ind w:firstLine="567"/>
        <w:jc w:val="center"/>
        <w:rPr>
          <w:rFonts w:cs="Times New Roman"/>
          <w:b/>
        </w:rPr>
      </w:pPr>
      <w:r w:rsidRPr="001905C5">
        <w:rPr>
          <w:rFonts w:cs="Times New Roman"/>
          <w:b/>
        </w:rPr>
        <w:t>PASIŪLYMO LAIDAVIMO DRAUDIMO RAŠTO FORMA</w:t>
      </w:r>
    </w:p>
    <w:p w14:paraId="2929A8AF" w14:textId="77777777" w:rsidR="00E3316C" w:rsidRPr="001905C5" w:rsidRDefault="00E3316C" w:rsidP="00E3316C">
      <w:pPr>
        <w:spacing w:after="0" w:line="240" w:lineRule="auto"/>
        <w:ind w:firstLine="567"/>
        <w:jc w:val="center"/>
        <w:rPr>
          <w:rFonts w:cs="Times New Roman"/>
        </w:rPr>
      </w:pPr>
      <w:r w:rsidRPr="001905C5">
        <w:rPr>
          <w:rFonts w:cs="Times New Roman"/>
        </w:rPr>
        <w:t>20__ m. _____________ ____ d. Nr. ____________</w:t>
      </w:r>
    </w:p>
    <w:p w14:paraId="3E390AC8" w14:textId="77777777" w:rsidR="00E3316C" w:rsidRPr="001905C5" w:rsidRDefault="00E3316C" w:rsidP="00E3316C">
      <w:pPr>
        <w:spacing w:after="0" w:line="240" w:lineRule="auto"/>
        <w:ind w:firstLine="567"/>
        <w:jc w:val="center"/>
        <w:rPr>
          <w:rFonts w:cs="Times New Roman"/>
          <w:sz w:val="20"/>
          <w:szCs w:val="20"/>
        </w:rPr>
      </w:pPr>
      <w:r w:rsidRPr="001905C5">
        <w:rPr>
          <w:rFonts w:cs="Times New Roman"/>
          <w:color w:val="0070C0"/>
          <w:sz w:val="20"/>
          <w:szCs w:val="20"/>
        </w:rPr>
        <w:t>/miesto pavadinimas/</w:t>
      </w:r>
    </w:p>
    <w:p w14:paraId="2D5F5FE4" w14:textId="77777777" w:rsidR="00E3316C" w:rsidRPr="001905C5" w:rsidRDefault="00E3316C" w:rsidP="00E3316C">
      <w:pPr>
        <w:spacing w:after="0" w:line="240" w:lineRule="auto"/>
        <w:ind w:firstLine="567"/>
        <w:jc w:val="both"/>
        <w:rPr>
          <w:rFonts w:cs="Times New Roman"/>
        </w:rPr>
      </w:pPr>
    </w:p>
    <w:p w14:paraId="3EEE8160" w14:textId="77777777" w:rsidR="00E3316C" w:rsidRPr="001905C5" w:rsidRDefault="00E3316C" w:rsidP="00E3316C">
      <w:pPr>
        <w:spacing w:after="0" w:line="240" w:lineRule="auto"/>
        <w:ind w:firstLine="567"/>
        <w:jc w:val="both"/>
        <w:rPr>
          <w:rFonts w:cs="Times New Roman"/>
        </w:rPr>
      </w:pPr>
      <w:r w:rsidRPr="001905C5">
        <w:rPr>
          <w:rFonts w:cs="Times New Roman"/>
        </w:rPr>
        <w:t>Šis laidavimo draudimo raštas galioja kartu su draudimo liudijimu (polisu) Nr. [įrašykite draudimo sutarties numerį].</w:t>
      </w:r>
    </w:p>
    <w:p w14:paraId="5EE607A8" w14:textId="77777777" w:rsidR="00E3316C" w:rsidRPr="001905C5" w:rsidRDefault="00E3316C" w:rsidP="00E3316C">
      <w:pPr>
        <w:spacing w:after="0" w:line="240" w:lineRule="auto"/>
        <w:ind w:firstLine="567"/>
        <w:jc w:val="both"/>
        <w:rPr>
          <w:rFonts w:cs="Times New Roman"/>
        </w:rPr>
      </w:pPr>
      <w:r w:rsidRPr="001905C5">
        <w:rPr>
          <w:rFonts w:cs="Times New Roman"/>
        </w:rPr>
        <w:t xml:space="preserve">Šiuo laidavimo draudimo raštu klientas </w:t>
      </w:r>
      <w:r w:rsidRPr="001905C5">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905C5">
        <w:rPr>
          <w:rFonts w:cs="Times New Roman"/>
        </w:rPr>
        <w:t xml:space="preserve"> (toliau – Tiekėjas) ir laiduotojas </w:t>
      </w:r>
      <w:r w:rsidRPr="001905C5">
        <w:rPr>
          <w:rFonts w:cs="Times New Roman"/>
          <w:color w:val="0070C0"/>
          <w:shd w:val="clear" w:color="auto" w:fill="D9D9D9"/>
        </w:rPr>
        <w:t>[įrašykite laiduotojo pavadinimą, juridinį statusą ir adresą]</w:t>
      </w:r>
      <w:r w:rsidRPr="001905C5">
        <w:rPr>
          <w:rFonts w:cs="Times New Roman"/>
        </w:rPr>
        <w:t xml:space="preserve">, (toliau – Draudimo bendrovė), neatšaukiamai įsipareigoja Mažeikių rajono savivaldybės administracijai, Laisvės g. 8, 89223, Mažeikiai (toliau – Perkančioji organizacija) </w:t>
      </w:r>
      <w:r w:rsidRPr="001905C5">
        <w:rPr>
          <w:rFonts w:cs="Times New Roman"/>
          <w:color w:val="0070C0"/>
        </w:rPr>
        <w:t>[įrašykite laidavimo sumą skaičiais]</w:t>
      </w:r>
      <w:r w:rsidRPr="001905C5">
        <w:rPr>
          <w:rFonts w:cs="Times New Roman"/>
        </w:rPr>
        <w:t xml:space="preserve"> (</w:t>
      </w:r>
      <w:r w:rsidRPr="001905C5">
        <w:rPr>
          <w:rFonts w:cs="Times New Roman"/>
          <w:color w:val="0070C0"/>
          <w:shd w:val="clear" w:color="auto" w:fill="D9D9D9"/>
        </w:rPr>
        <w:t>[įrašykite laidavimo sumą žodžiais ir valiutos pavadinimą])</w:t>
      </w:r>
      <w:r w:rsidRPr="001905C5">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1905C5">
        <w:rPr>
          <w:rFonts w:cs="Times New Roman"/>
          <w:color w:val="0070C0"/>
          <w:shd w:val="clear" w:color="auto" w:fill="D9D9D9"/>
        </w:rPr>
        <w:t>[įrašykite laidavimo draudimo rašto išdavimo datą]</w:t>
      </w:r>
      <w:r w:rsidRPr="001905C5">
        <w:rPr>
          <w:rFonts w:cs="Times New Roman"/>
          <w:shd w:val="clear" w:color="auto" w:fill="F2F2F2"/>
        </w:rPr>
        <w:t>.</w:t>
      </w:r>
    </w:p>
    <w:p w14:paraId="39C09252" w14:textId="77777777" w:rsidR="00E3316C" w:rsidRPr="001905C5" w:rsidRDefault="00E3316C" w:rsidP="00E3316C">
      <w:pPr>
        <w:spacing w:after="0" w:line="240" w:lineRule="auto"/>
        <w:ind w:firstLine="567"/>
        <w:jc w:val="both"/>
        <w:rPr>
          <w:rFonts w:cs="Times New Roman"/>
        </w:rPr>
      </w:pPr>
      <w:r w:rsidRPr="001905C5">
        <w:rPr>
          <w:rFonts w:cs="Times New Roman"/>
        </w:rPr>
        <w:t xml:space="preserve">KADANGI Tiekėjas pateikė raštišką pasiūlymą </w:t>
      </w:r>
      <w:r w:rsidRPr="001905C5">
        <w:rPr>
          <w:rFonts w:cs="Times New Roman"/>
          <w:color w:val="0070C0"/>
          <w:shd w:val="clear" w:color="auto" w:fill="D9D9D9"/>
        </w:rPr>
        <w:t>[tiekti prekes / teikti paslaugas / atlikti darbus – pasirinkite tinkamą variantą]</w:t>
      </w:r>
      <w:r w:rsidRPr="001905C5">
        <w:rPr>
          <w:rFonts w:cs="Times New Roman"/>
        </w:rPr>
        <w:t xml:space="preserve"> (toliau – Pasiūlymas) Perkančiajai organizacijai, dalyvaudamas viešajame pirkime </w:t>
      </w:r>
      <w:r w:rsidRPr="001905C5">
        <w:rPr>
          <w:rFonts w:cs="Times New Roman"/>
          <w:color w:val="0070C0"/>
          <w:shd w:val="clear" w:color="auto" w:fill="D9D9D9"/>
        </w:rPr>
        <w:t>[įrašykite pirkimo pavadinimą ir pirkimo numerį]</w:t>
      </w:r>
      <w:r w:rsidRPr="001905C5">
        <w:rPr>
          <w:rFonts w:cs="Times New Roman"/>
          <w:sz w:val="18"/>
          <w:szCs w:val="18"/>
        </w:rPr>
        <w:t>,</w:t>
      </w:r>
    </w:p>
    <w:p w14:paraId="2BBA28E9" w14:textId="77777777" w:rsidR="00E3316C" w:rsidRPr="001905C5" w:rsidRDefault="00E3316C" w:rsidP="00E3316C">
      <w:pPr>
        <w:spacing w:after="0" w:line="240" w:lineRule="auto"/>
        <w:ind w:firstLine="567"/>
        <w:jc w:val="both"/>
        <w:rPr>
          <w:rFonts w:cs="Times New Roman"/>
        </w:rPr>
      </w:pPr>
      <w:r w:rsidRPr="001905C5">
        <w:rPr>
          <w:rFonts w:cs="Times New Roman"/>
        </w:rPr>
        <w:t>TODĖL ŠIO LAIDAVIMO DRAUDIMO SĄLYGOS YRA TOKIOS:</w:t>
      </w:r>
    </w:p>
    <w:p w14:paraId="1FC0334F" w14:textId="77777777" w:rsidR="00E3316C" w:rsidRPr="001905C5" w:rsidRDefault="00E3316C" w:rsidP="00E3316C">
      <w:pPr>
        <w:numPr>
          <w:ilvl w:val="0"/>
          <w:numId w:val="38"/>
        </w:numPr>
        <w:tabs>
          <w:tab w:val="left" w:pos="851"/>
        </w:tabs>
        <w:suppressAutoHyphens/>
        <w:spacing w:after="0" w:line="240" w:lineRule="auto"/>
        <w:ind w:left="0" w:firstLine="567"/>
        <w:jc w:val="both"/>
        <w:rPr>
          <w:rFonts w:cs="Times New Roman"/>
        </w:rPr>
      </w:pPr>
      <w:r w:rsidRPr="001905C5">
        <w:rPr>
          <w:rFonts w:cs="Times New Roman"/>
        </w:rPr>
        <w:t xml:space="preserve">pasiūlymo galiojimo laikotarpiu tiekėjas </w:t>
      </w:r>
      <w:r w:rsidRPr="001905C5">
        <w:rPr>
          <w:rFonts w:cs="Times New Roman"/>
          <w:color w:val="000000" w:themeColor="text1"/>
        </w:rPr>
        <w:t>atsisako savo pasiūlymo arba jo dalies (pasiūlyme nurodyto pirkimo objekto, jo kiekio (apimties), siūlomų kainų, tiekimo ar mokėjimo terminų, kitų pasiūlyme nurodytų sąlygų)</w:t>
      </w:r>
      <w:r w:rsidRPr="001905C5">
        <w:rPr>
          <w:rFonts w:cs="Times New Roman"/>
        </w:rPr>
        <w:t>;</w:t>
      </w:r>
    </w:p>
    <w:p w14:paraId="2B7D2E2C" w14:textId="77777777" w:rsidR="00E3316C" w:rsidRPr="001905C5" w:rsidRDefault="00E3316C" w:rsidP="00E3316C">
      <w:pPr>
        <w:numPr>
          <w:ilvl w:val="0"/>
          <w:numId w:val="38"/>
        </w:numPr>
        <w:tabs>
          <w:tab w:val="left" w:pos="851"/>
        </w:tabs>
        <w:suppressAutoHyphens/>
        <w:spacing w:after="0" w:line="240" w:lineRule="auto"/>
        <w:ind w:left="0" w:firstLine="567"/>
        <w:jc w:val="both"/>
        <w:rPr>
          <w:rFonts w:cs="Times New Roman"/>
        </w:rPr>
      </w:pPr>
      <w:r w:rsidRPr="001905C5">
        <w:rPr>
          <w:rFonts w:cs="Times New Roman"/>
          <w:color w:val="000000" w:themeColor="text1"/>
        </w:rPr>
        <w:t>tiekėjas, perkančiajai organizacijai paprašius, netikslina ar nepateikia trūkstamų duomenų ar dokumentų apie</w:t>
      </w:r>
      <w:r w:rsidRPr="001905C5">
        <w:rPr>
          <w:rFonts w:cs="Times New Roman"/>
          <w:color w:val="000000"/>
        </w:rPr>
        <w:t xml:space="preserve"> atitiktį pirkimo dokumentų reikalavimams</w:t>
      </w:r>
      <w:r w:rsidRPr="001905C5">
        <w:rPr>
          <w:rFonts w:cs="Times New Roman"/>
        </w:rPr>
        <w:t>;</w:t>
      </w:r>
    </w:p>
    <w:p w14:paraId="7C612AF8" w14:textId="77777777" w:rsidR="00E3316C" w:rsidRPr="001905C5" w:rsidRDefault="00E3316C" w:rsidP="00E3316C">
      <w:pPr>
        <w:numPr>
          <w:ilvl w:val="0"/>
          <w:numId w:val="38"/>
        </w:numPr>
        <w:tabs>
          <w:tab w:val="left" w:pos="851"/>
        </w:tabs>
        <w:suppressAutoHyphens/>
        <w:spacing w:after="0" w:line="240" w:lineRule="auto"/>
        <w:ind w:left="0" w:firstLine="567"/>
        <w:jc w:val="both"/>
        <w:rPr>
          <w:rFonts w:cs="Times New Roman"/>
        </w:rPr>
      </w:pPr>
      <w:r w:rsidRPr="001905C5">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BA55E5" w14:textId="77777777" w:rsidR="00E3316C" w:rsidRPr="001905C5" w:rsidRDefault="00E3316C" w:rsidP="00E3316C">
      <w:pPr>
        <w:numPr>
          <w:ilvl w:val="0"/>
          <w:numId w:val="38"/>
        </w:numPr>
        <w:tabs>
          <w:tab w:val="left" w:pos="851"/>
        </w:tabs>
        <w:suppressAutoHyphens/>
        <w:spacing w:after="0" w:line="240" w:lineRule="auto"/>
        <w:ind w:left="0" w:firstLine="567"/>
        <w:jc w:val="both"/>
        <w:rPr>
          <w:rFonts w:cs="Times New Roman"/>
        </w:rPr>
      </w:pPr>
      <w:r w:rsidRPr="001905C5">
        <w:rPr>
          <w:rFonts w:cs="Times New Roman"/>
          <w:color w:val="000000" w:themeColor="text1"/>
        </w:rPr>
        <w:t>laimėjęs pirkimą ir pasirašęs sutartį tiekėjas per sutartyje nustatytą terminą nepateikia sutarties įvykdymo užtikrinimo –</w:t>
      </w:r>
      <w:r w:rsidRPr="001905C5">
        <w:rPr>
          <w:rFonts w:cs="Times New Roman"/>
        </w:rPr>
        <w:t>nepateikia sutarties įvykdymą užtikrinančio dokumento.</w:t>
      </w:r>
    </w:p>
    <w:p w14:paraId="257DF7F4" w14:textId="77777777" w:rsidR="00E3316C" w:rsidRPr="001905C5" w:rsidRDefault="00E3316C" w:rsidP="00E3316C">
      <w:pPr>
        <w:spacing w:after="0" w:line="240" w:lineRule="auto"/>
        <w:ind w:firstLine="567"/>
        <w:jc w:val="both"/>
        <w:rPr>
          <w:rFonts w:cs="Times New Roman"/>
        </w:rPr>
      </w:pPr>
      <w:r w:rsidRPr="001905C5">
        <w:rPr>
          <w:rFonts w:cs="Times New Roman"/>
        </w:rPr>
        <w:t xml:space="preserve">Draudimo bendrovė besąlygiškai įsipareigoja per 10 darbo dienų sumokėti Perkančiajai organizacijai aukščiau nurodytą sumą, gavus Perkančiosios organizacijos pirmą raštišką reikalavimą. </w:t>
      </w:r>
    </w:p>
    <w:p w14:paraId="6C9E033C" w14:textId="77777777" w:rsidR="00E3316C" w:rsidRPr="001905C5" w:rsidRDefault="00E3316C" w:rsidP="00E3316C">
      <w:pPr>
        <w:spacing w:after="0" w:line="240" w:lineRule="auto"/>
        <w:ind w:firstLine="567"/>
        <w:jc w:val="both"/>
        <w:rPr>
          <w:rFonts w:cs="Times New Roman"/>
        </w:rPr>
      </w:pPr>
      <w:r w:rsidRPr="001905C5">
        <w:rPr>
          <w:rFonts w:cs="Times New Roman"/>
        </w:rPr>
        <w:t>Perkančioji organizacija neprivalo pagrįsti, kurių sąlygų Tiekėjas neįvykdė, bet turi nurodyti, kurią iš aukščiau minėtų sąlygų pažeidė.</w:t>
      </w:r>
    </w:p>
    <w:p w14:paraId="04EF0C76" w14:textId="77777777" w:rsidR="00E3316C" w:rsidRPr="001905C5" w:rsidRDefault="00E3316C" w:rsidP="00E3316C">
      <w:pPr>
        <w:spacing w:after="0" w:line="240" w:lineRule="auto"/>
        <w:ind w:firstLine="567"/>
        <w:jc w:val="both"/>
        <w:rPr>
          <w:rFonts w:cs="Times New Roman"/>
        </w:rPr>
      </w:pPr>
      <w:r w:rsidRPr="001905C5">
        <w:rPr>
          <w:rFonts w:cs="Times New Roman"/>
        </w:rPr>
        <w:t>Draudimo bendrovė įsipareigoja tik Perkančiajai organizacijai, todėl šis laidavimo draudimo raštas yra neperleistinas ir neįkeistinas.</w:t>
      </w:r>
    </w:p>
    <w:p w14:paraId="61BDC17D" w14:textId="77777777" w:rsidR="00E3316C" w:rsidRPr="001905C5" w:rsidRDefault="00E3316C" w:rsidP="00E3316C">
      <w:pPr>
        <w:spacing w:after="0" w:line="240" w:lineRule="auto"/>
        <w:ind w:firstLine="567"/>
        <w:jc w:val="both"/>
        <w:rPr>
          <w:rFonts w:cs="Times New Roman"/>
        </w:rPr>
      </w:pPr>
      <w:r w:rsidRPr="001905C5">
        <w:rPr>
          <w:rFonts w:cs="Times New Roman"/>
        </w:rPr>
        <w:t>Tiekėjui neįvykdžius savo įsipareigojimų numatytų šiame laidavimo draudimo rašte, Perkančioji organizacija neprivalo pirmiausia nukreipti išieškojimą į Tiekėjo turtą.</w:t>
      </w:r>
    </w:p>
    <w:p w14:paraId="47B4C235" w14:textId="77777777" w:rsidR="00E3316C" w:rsidRPr="001905C5" w:rsidRDefault="00E3316C" w:rsidP="00E3316C">
      <w:pPr>
        <w:spacing w:after="0" w:line="240" w:lineRule="auto"/>
        <w:ind w:firstLine="567"/>
        <w:jc w:val="both"/>
        <w:rPr>
          <w:rFonts w:cs="Times New Roman"/>
        </w:rPr>
      </w:pPr>
      <w:r w:rsidRPr="001905C5">
        <w:rPr>
          <w:rFonts w:cs="Times New Roman"/>
        </w:rPr>
        <w:t xml:space="preserve">Draudimo bendrovės įsipareigojimai įsigalioja nuo viešojo pirkimo vokų atplėšimo dienos ir galioja netrumpiau nei iki Pasiūlymo galiojimo termino pabaigos, t. y. </w:t>
      </w:r>
      <w:r w:rsidRPr="001905C5">
        <w:rPr>
          <w:rFonts w:cs="Times New Roman"/>
          <w:bCs/>
          <w:color w:val="0070C0"/>
          <w:shd w:val="clear" w:color="auto" w:fill="D9D9D9"/>
        </w:rPr>
        <w:t>[įrašykite laidavimo galiojimo datą]</w:t>
      </w:r>
      <w:r w:rsidRPr="001905C5">
        <w:rPr>
          <w:rFonts w:cs="Times New Roman"/>
        </w:rPr>
        <w:t>.  Perkančiajai organizacijai nepareiškus reikalavimo per 3 mėnesius po šio laidavimo rašto pabaigos, jis nustoja galioti.</w:t>
      </w:r>
    </w:p>
    <w:p w14:paraId="7C8B575F" w14:textId="77777777" w:rsidR="00E3316C" w:rsidRPr="001905C5" w:rsidRDefault="00E3316C" w:rsidP="00E3316C">
      <w:pPr>
        <w:spacing w:after="0" w:line="240" w:lineRule="auto"/>
        <w:ind w:firstLine="567"/>
        <w:jc w:val="both"/>
        <w:rPr>
          <w:rFonts w:cs="Times New Roman"/>
        </w:rPr>
      </w:pPr>
      <w:r w:rsidRPr="001905C5">
        <w:rPr>
          <w:rFonts w:cs="Times New Roman"/>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08A3DBD7" w14:textId="77777777" w:rsidR="00E3316C" w:rsidRPr="001905C5" w:rsidRDefault="00E3316C" w:rsidP="00E3316C">
      <w:pPr>
        <w:spacing w:after="0" w:line="240" w:lineRule="auto"/>
        <w:ind w:firstLine="567"/>
        <w:jc w:val="both"/>
        <w:rPr>
          <w:rFonts w:cs="Times New Roman"/>
        </w:rPr>
      </w:pPr>
      <w:r w:rsidRPr="001905C5">
        <w:rPr>
          <w:rFonts w:cs="Times New Roman"/>
        </w:rPr>
        <w:t xml:space="preserve">            Išduotam laidavimo draudimo raštui taikytina Lietuvos Respublikos teisė. Šalių ginčai sprendžiami Lietuvos Respublikos įstatymų nustatyta tvarka.</w:t>
      </w:r>
    </w:p>
    <w:p w14:paraId="2673A144" w14:textId="76459597" w:rsidR="00E3316C" w:rsidRDefault="00E3316C">
      <w:pPr>
        <w:spacing w:line="259" w:lineRule="auto"/>
      </w:pPr>
      <w:r>
        <w:br w:type="page"/>
      </w:r>
    </w:p>
    <w:p w14:paraId="250B67E9" w14:textId="082F524C" w:rsidR="00E3316C" w:rsidRPr="00BF1A77" w:rsidRDefault="00E3316C" w:rsidP="006F7C96">
      <w:pPr>
        <w:pStyle w:val="Antrat2"/>
        <w:ind w:left="5103"/>
        <w:jc w:val="right"/>
        <w:rPr>
          <w:rFonts w:asciiTheme="minorHAnsi" w:hAnsiTheme="minorHAnsi" w:cstheme="minorHAnsi"/>
          <w:color w:val="0070C0"/>
          <w:sz w:val="21"/>
          <w:szCs w:val="21"/>
        </w:rPr>
      </w:pPr>
      <w:bookmarkStart w:id="90" w:name="_Toc147225845"/>
      <w:bookmarkStart w:id="91" w:name="_Toc159932787"/>
      <w:bookmarkStart w:id="92" w:name="_Toc188879483"/>
      <w:bookmarkStart w:id="93" w:name="_Toc190787413"/>
      <w:r w:rsidRPr="00BF1A77">
        <w:rPr>
          <w:rFonts w:asciiTheme="minorHAnsi" w:hAnsiTheme="minorHAnsi" w:cstheme="minorHAnsi"/>
          <w:color w:val="0070C0"/>
          <w:sz w:val="21"/>
          <w:szCs w:val="21"/>
        </w:rPr>
        <w:lastRenderedPageBreak/>
        <w:t>Pirkimo sąlygų 1</w:t>
      </w:r>
      <w:r w:rsidR="00CB0F2B">
        <w:rPr>
          <w:rFonts w:asciiTheme="minorHAnsi" w:hAnsiTheme="minorHAnsi" w:cstheme="minorHAnsi"/>
          <w:color w:val="0070C0"/>
          <w:sz w:val="21"/>
          <w:szCs w:val="21"/>
        </w:rPr>
        <w:t>2</w:t>
      </w:r>
      <w:r w:rsidRPr="00BF1A77">
        <w:rPr>
          <w:rFonts w:asciiTheme="minorHAnsi" w:hAnsiTheme="minorHAnsi" w:cstheme="minorHAnsi"/>
          <w:color w:val="0070C0"/>
          <w:sz w:val="21"/>
          <w:szCs w:val="21"/>
        </w:rPr>
        <w:t xml:space="preserve"> priedas „Deklaracija dėl tiekėjo</w:t>
      </w:r>
      <w:r w:rsidR="006F7C96">
        <w:rPr>
          <w:rFonts w:asciiTheme="minorHAnsi" w:hAnsiTheme="minorHAnsi" w:cstheme="minorHAnsi"/>
          <w:color w:val="0070C0"/>
          <w:sz w:val="21"/>
          <w:szCs w:val="21"/>
        </w:rPr>
        <w:t xml:space="preserve"> </w:t>
      </w:r>
      <w:r w:rsidRPr="00BF1A77">
        <w:rPr>
          <w:rFonts w:asciiTheme="minorHAnsi" w:hAnsiTheme="minorHAnsi" w:cstheme="minorHAnsi"/>
          <w:color w:val="0070C0"/>
          <w:sz w:val="21"/>
          <w:szCs w:val="21"/>
        </w:rPr>
        <w:t>atsakingų asmenų“</w:t>
      </w:r>
      <w:bookmarkEnd w:id="90"/>
      <w:bookmarkEnd w:id="91"/>
      <w:bookmarkEnd w:id="92"/>
      <w:bookmarkEnd w:id="93"/>
    </w:p>
    <w:p w14:paraId="419E09CB" w14:textId="77777777" w:rsidR="00E3316C" w:rsidRPr="00BF1A77" w:rsidRDefault="00E3316C" w:rsidP="00E3316C">
      <w:pPr>
        <w:rPr>
          <w:rFonts w:cstheme="minorHAnsi"/>
        </w:rPr>
      </w:pPr>
    </w:p>
    <w:p w14:paraId="66EA9AC4" w14:textId="77777777" w:rsidR="00E3316C" w:rsidRPr="00BF1A77" w:rsidRDefault="00E3316C" w:rsidP="00E3316C">
      <w:pPr>
        <w:spacing w:after="0"/>
        <w:ind w:left="-426"/>
        <w:jc w:val="center"/>
        <w:rPr>
          <w:rFonts w:cstheme="minorHAnsi"/>
          <w:b/>
          <w:sz w:val="22"/>
          <w:szCs w:val="22"/>
        </w:rPr>
      </w:pPr>
      <w:r w:rsidRPr="00BF1A77">
        <w:rPr>
          <w:rFonts w:cstheme="minorHAnsi"/>
          <w:b/>
          <w:sz w:val="22"/>
          <w:szCs w:val="22"/>
        </w:rPr>
        <w:t>DEKLARACIJA DĖL TIEKĖJO ATSAKINGŲ ASMENŲ*</w:t>
      </w:r>
    </w:p>
    <w:p w14:paraId="5140523B" w14:textId="77777777" w:rsidR="00E3316C" w:rsidRPr="00BF1A77" w:rsidRDefault="00E3316C" w:rsidP="00E3316C">
      <w:pPr>
        <w:spacing w:after="0" w:line="360" w:lineRule="auto"/>
        <w:jc w:val="both"/>
        <w:rPr>
          <w:rFonts w:cstheme="minorHAnsi"/>
          <w:i/>
          <w:sz w:val="22"/>
          <w:szCs w:val="22"/>
          <w:u w:val="single"/>
        </w:rPr>
      </w:pPr>
    </w:p>
    <w:p w14:paraId="2B9F7308" w14:textId="77777777" w:rsidR="00E3316C" w:rsidRPr="009F6ABF" w:rsidRDefault="00E3316C" w:rsidP="00E3316C">
      <w:pPr>
        <w:spacing w:after="0"/>
        <w:jc w:val="both"/>
        <w:rPr>
          <w:rFonts w:cstheme="minorHAnsi"/>
          <w:i/>
        </w:rPr>
      </w:pPr>
      <w:r w:rsidRPr="009F6ABF">
        <w:rPr>
          <w:rFonts w:cstheme="minorHAnsi"/>
          <w:i/>
        </w:rPr>
        <w:t xml:space="preserve">*Priklausomai nuo juridiniame asmenyje (tiekėjo įmonėje) sudaryto valdymo ar priežiūros organo, tiekėjas turi pateikti </w:t>
      </w:r>
      <w:r w:rsidRPr="009F6ABF">
        <w:rPr>
          <w:rFonts w:cstheme="minorHAnsi"/>
          <w:b/>
          <w:i/>
        </w:rPr>
        <w:t>pasiūlymo pateikimo dienai</w:t>
      </w:r>
      <w:r w:rsidRPr="009F6ABF">
        <w:rPr>
          <w:rFonts w:cstheme="minorHAnsi"/>
          <w:i/>
        </w:rPr>
        <w:t xml:space="preserve"> aktualius duomenis dėl jo atsakingų asmenų </w:t>
      </w:r>
      <w:r w:rsidRPr="009F6ABF">
        <w:rPr>
          <w:rFonts w:cstheme="minorHAnsi"/>
          <w:b/>
          <w:i/>
        </w:rPr>
        <w:t>vadovaujantis Viešųjų pirkimų įstatymo 46 straipsnio 1 dalimi –</w:t>
      </w:r>
      <w:r w:rsidRPr="009F6ABF">
        <w:rPr>
          <w:rFonts w:cstheme="minorHAnsi"/>
          <w:i/>
        </w:rPr>
        <w:t xml:space="preserve"> narius bei dalyvius arba nurodyti jei tokių organų ar dalyvių nėra.</w:t>
      </w:r>
    </w:p>
    <w:p w14:paraId="1F0CCC54" w14:textId="77777777" w:rsidR="00E3316C" w:rsidRPr="00BF1A77" w:rsidRDefault="00E3316C" w:rsidP="00E3316C">
      <w:pPr>
        <w:spacing w:after="0"/>
        <w:jc w:val="both"/>
        <w:rPr>
          <w:rFonts w:cstheme="minorHAnsi"/>
          <w:sz w:val="22"/>
          <w:szCs w:val="22"/>
        </w:rPr>
      </w:pPr>
      <w:r w:rsidRPr="00BF1A77">
        <w:rPr>
          <w:rFonts w:cstheme="minorHAnsi"/>
          <w:sz w:val="22"/>
          <w:szCs w:val="22"/>
        </w:rPr>
        <w:tab/>
        <w:t>Aš, __________________________________________________________________</w:t>
      </w:r>
    </w:p>
    <w:p w14:paraId="490784DD" w14:textId="77777777" w:rsidR="00E3316C" w:rsidRPr="00BF1A77" w:rsidRDefault="00E3316C" w:rsidP="00E3316C">
      <w:pPr>
        <w:spacing w:after="0"/>
        <w:jc w:val="both"/>
        <w:rPr>
          <w:rFonts w:cstheme="minorHAnsi"/>
          <w:sz w:val="20"/>
          <w:szCs w:val="20"/>
        </w:rPr>
      </w:pPr>
      <w:r w:rsidRPr="00BF1A77">
        <w:rPr>
          <w:rFonts w:cstheme="minorHAnsi"/>
          <w:i/>
          <w:sz w:val="20"/>
          <w:szCs w:val="20"/>
        </w:rPr>
        <w:t xml:space="preserve">                                          (Tiekėjo vadovo ar jo įgalioto asmens pareigų pavadinimas, vardas ir pavardė)</w:t>
      </w:r>
      <w:r w:rsidRPr="00BF1A77">
        <w:rPr>
          <w:rFonts w:cstheme="minorHAnsi"/>
          <w:sz w:val="20"/>
          <w:szCs w:val="20"/>
        </w:rPr>
        <w:t xml:space="preserve"> </w:t>
      </w:r>
    </w:p>
    <w:p w14:paraId="4080DDAA" w14:textId="77777777" w:rsidR="00E3316C" w:rsidRPr="00BF1A77" w:rsidRDefault="00E3316C" w:rsidP="00E3316C">
      <w:pPr>
        <w:spacing w:after="0"/>
        <w:jc w:val="both"/>
        <w:rPr>
          <w:rFonts w:cstheme="minorHAnsi"/>
          <w:i/>
          <w:sz w:val="22"/>
          <w:szCs w:val="22"/>
        </w:rPr>
      </w:pPr>
      <w:r w:rsidRPr="00BF1A77">
        <w:rPr>
          <w:rFonts w:cstheme="minorHAnsi"/>
          <w:sz w:val="22"/>
          <w:szCs w:val="22"/>
        </w:rPr>
        <w:t xml:space="preserve">deklaruoju, kad pasiūlymo pateikimo dieną </w:t>
      </w:r>
      <w:r w:rsidRPr="00BF1A77">
        <w:rPr>
          <w:rFonts w:cstheme="minorHAnsi"/>
          <w:i/>
          <w:sz w:val="22"/>
          <w:szCs w:val="22"/>
        </w:rPr>
        <w:t xml:space="preserve">______________ </w:t>
      </w:r>
      <w:r w:rsidRPr="00BF1A77">
        <w:rPr>
          <w:rFonts w:cstheme="minorHAnsi"/>
          <w:sz w:val="22"/>
          <w:szCs w:val="22"/>
        </w:rPr>
        <w:t>mano vadovaujamo (-</w:t>
      </w:r>
      <w:proofErr w:type="spellStart"/>
      <w:r w:rsidRPr="00BF1A77">
        <w:rPr>
          <w:rFonts w:cstheme="minorHAnsi"/>
          <w:sz w:val="22"/>
          <w:szCs w:val="22"/>
        </w:rPr>
        <w:t>os</w:t>
      </w:r>
      <w:proofErr w:type="spellEnd"/>
      <w:r w:rsidRPr="00BF1A77">
        <w:rPr>
          <w:rFonts w:cstheme="minorHAnsi"/>
          <w:sz w:val="22"/>
          <w:szCs w:val="22"/>
        </w:rPr>
        <w:t>) / (atstovaujamo (-</w:t>
      </w:r>
      <w:proofErr w:type="spellStart"/>
      <w:r w:rsidRPr="00BF1A77">
        <w:rPr>
          <w:rFonts w:cstheme="minorHAnsi"/>
          <w:sz w:val="22"/>
          <w:szCs w:val="22"/>
        </w:rPr>
        <w:t>os</w:t>
      </w:r>
      <w:proofErr w:type="spellEnd"/>
      <w:r w:rsidRPr="00BF1A77">
        <w:rPr>
          <w:rFonts w:cstheme="minorHAnsi"/>
          <w:sz w:val="22"/>
          <w:szCs w:val="22"/>
        </w:rPr>
        <w:t>)</w:t>
      </w:r>
      <w:r w:rsidRPr="00BF1A77">
        <w:rPr>
          <w:rFonts w:cstheme="minorHAnsi"/>
          <w:i/>
          <w:sz w:val="22"/>
          <w:szCs w:val="22"/>
        </w:rPr>
        <w:t xml:space="preserve"> _____________________________ </w:t>
      </w:r>
      <w:r w:rsidRPr="00BF1A77">
        <w:rPr>
          <w:rFonts w:cstheme="minorHAnsi"/>
          <w:sz w:val="22"/>
          <w:szCs w:val="22"/>
        </w:rPr>
        <w:t xml:space="preserve">atsakingi asmenys, vadovaujantis Viešųjų </w:t>
      </w:r>
    </w:p>
    <w:p w14:paraId="2AC49242" w14:textId="77777777" w:rsidR="00E3316C" w:rsidRPr="00BF1A77" w:rsidRDefault="00E3316C" w:rsidP="00E3316C">
      <w:pPr>
        <w:spacing w:after="0"/>
        <w:jc w:val="both"/>
        <w:rPr>
          <w:rFonts w:cstheme="minorHAnsi"/>
          <w:i/>
          <w:sz w:val="20"/>
          <w:szCs w:val="20"/>
        </w:rPr>
      </w:pPr>
      <w:r w:rsidRPr="00BF1A77">
        <w:rPr>
          <w:rFonts w:cstheme="minorHAnsi"/>
          <w:i/>
          <w:sz w:val="20"/>
          <w:szCs w:val="20"/>
        </w:rPr>
        <w:t xml:space="preserve">              (tiekėjo pavadinimas)</w:t>
      </w:r>
    </w:p>
    <w:p w14:paraId="522BBD1A" w14:textId="77777777" w:rsidR="00E3316C" w:rsidRPr="00BF1A77" w:rsidRDefault="00E3316C" w:rsidP="00E3316C">
      <w:pPr>
        <w:spacing w:after="0"/>
        <w:jc w:val="both"/>
        <w:rPr>
          <w:rFonts w:cstheme="minorHAnsi"/>
          <w:sz w:val="22"/>
          <w:szCs w:val="22"/>
        </w:rPr>
      </w:pPr>
      <w:r w:rsidRPr="00BF1A77">
        <w:rPr>
          <w:rFonts w:cstheme="minorHAnsi"/>
          <w:sz w:val="22"/>
          <w:szCs w:val="22"/>
        </w:rPr>
        <w:t>pirkimų įstatymo 46 straipsnio 1 dalimi, yra:</w:t>
      </w:r>
    </w:p>
    <w:p w14:paraId="73026117" w14:textId="77777777" w:rsidR="00E3316C" w:rsidRPr="00BF1A77" w:rsidRDefault="00E3316C" w:rsidP="00E3316C">
      <w:pPr>
        <w:spacing w:after="0"/>
        <w:jc w:val="both"/>
        <w:rPr>
          <w:rFonts w:cstheme="minorHAnsi"/>
          <w:b/>
          <w:sz w:val="22"/>
          <w:szCs w:val="22"/>
        </w:rPr>
      </w:pPr>
      <w:r w:rsidRPr="00BF1A77">
        <w:rPr>
          <w:rFonts w:cstheme="minorHAnsi"/>
          <w:b/>
          <w:sz w:val="22"/>
          <w:szCs w:val="22"/>
        </w:rPr>
        <w:t>I. Valdyba (sudaryta/nesudaryta) .................................(įrašyti)</w:t>
      </w:r>
    </w:p>
    <w:p w14:paraId="3D53969B" w14:textId="77777777" w:rsidR="00E3316C" w:rsidRPr="00BF1A77" w:rsidRDefault="00E3316C" w:rsidP="00E3316C">
      <w:pPr>
        <w:spacing w:after="0"/>
        <w:jc w:val="both"/>
        <w:rPr>
          <w:rFonts w:cstheme="minorHAnsi"/>
          <w:b/>
          <w:sz w:val="22"/>
          <w:szCs w:val="22"/>
        </w:rPr>
      </w:pPr>
      <w:r w:rsidRPr="00BF1A77">
        <w:rPr>
          <w:rFonts w:cstheme="minorHAnsi"/>
          <w:b/>
          <w:sz w:val="22"/>
          <w:szCs w:val="22"/>
        </w:rPr>
        <w:t>Jei sudaryta, nurodyti visus valdybos narius (vardas, pavardė):</w:t>
      </w:r>
    </w:p>
    <w:p w14:paraId="4AC59DD6" w14:textId="77777777" w:rsidR="00E3316C" w:rsidRPr="00BF1A77" w:rsidRDefault="00E3316C" w:rsidP="00E3316C">
      <w:pPr>
        <w:spacing w:after="0"/>
        <w:jc w:val="both"/>
        <w:rPr>
          <w:rFonts w:cstheme="minorHAnsi"/>
          <w:sz w:val="22"/>
          <w:szCs w:val="22"/>
        </w:rPr>
      </w:pPr>
      <w:r w:rsidRPr="00BF1A77">
        <w:rPr>
          <w:rFonts w:cstheme="minorHAnsi"/>
          <w:sz w:val="22"/>
          <w:szCs w:val="22"/>
        </w:rPr>
        <w:t>1.</w:t>
      </w:r>
    </w:p>
    <w:p w14:paraId="1A44F94E" w14:textId="77777777" w:rsidR="00E3316C" w:rsidRPr="00BF1A77" w:rsidRDefault="00E3316C" w:rsidP="00E3316C">
      <w:pPr>
        <w:spacing w:after="0"/>
        <w:jc w:val="both"/>
        <w:rPr>
          <w:rFonts w:cstheme="minorHAnsi"/>
          <w:sz w:val="22"/>
          <w:szCs w:val="22"/>
        </w:rPr>
      </w:pPr>
      <w:r w:rsidRPr="00BF1A77">
        <w:rPr>
          <w:rFonts w:cstheme="minorHAnsi"/>
          <w:sz w:val="22"/>
          <w:szCs w:val="22"/>
        </w:rPr>
        <w:t>2.</w:t>
      </w:r>
    </w:p>
    <w:p w14:paraId="631CE1A7" w14:textId="77777777" w:rsidR="00E3316C" w:rsidRPr="00BF1A77" w:rsidRDefault="00E3316C" w:rsidP="00E3316C">
      <w:pPr>
        <w:spacing w:after="0"/>
        <w:jc w:val="both"/>
        <w:rPr>
          <w:rFonts w:cstheme="minorHAnsi"/>
          <w:b/>
          <w:sz w:val="22"/>
          <w:szCs w:val="22"/>
        </w:rPr>
      </w:pPr>
      <w:r w:rsidRPr="00BF1A77">
        <w:rPr>
          <w:rFonts w:cstheme="minorHAnsi"/>
          <w:b/>
          <w:sz w:val="22"/>
          <w:szCs w:val="22"/>
        </w:rPr>
        <w:t>II. Stebėtojų taryba (sudaryta/nesudaryta) .................................(įrašyti)</w:t>
      </w:r>
    </w:p>
    <w:p w14:paraId="6609A5F9" w14:textId="77777777" w:rsidR="00E3316C" w:rsidRPr="00BF1A77" w:rsidRDefault="00E3316C" w:rsidP="00E3316C">
      <w:pPr>
        <w:spacing w:after="0"/>
        <w:jc w:val="both"/>
        <w:rPr>
          <w:rFonts w:cstheme="minorHAnsi"/>
          <w:b/>
          <w:sz w:val="22"/>
          <w:szCs w:val="22"/>
        </w:rPr>
      </w:pPr>
      <w:r w:rsidRPr="00BF1A77">
        <w:rPr>
          <w:rFonts w:cstheme="minorHAnsi"/>
          <w:b/>
          <w:sz w:val="22"/>
          <w:szCs w:val="22"/>
        </w:rPr>
        <w:t>Jei sudaryta, nurodyti visus stebėtojų tarybos narius (vardas, pavardė):</w:t>
      </w:r>
    </w:p>
    <w:p w14:paraId="1B31274A" w14:textId="77777777" w:rsidR="00E3316C" w:rsidRPr="00BF1A77" w:rsidRDefault="00E3316C" w:rsidP="00E3316C">
      <w:pPr>
        <w:spacing w:after="0"/>
        <w:jc w:val="both"/>
        <w:rPr>
          <w:rFonts w:cstheme="minorHAnsi"/>
          <w:sz w:val="22"/>
          <w:szCs w:val="22"/>
        </w:rPr>
      </w:pPr>
      <w:r w:rsidRPr="00BF1A77">
        <w:rPr>
          <w:rFonts w:cstheme="minorHAnsi"/>
          <w:sz w:val="22"/>
          <w:szCs w:val="22"/>
        </w:rPr>
        <w:t>1.</w:t>
      </w:r>
    </w:p>
    <w:p w14:paraId="47BCEF97" w14:textId="77777777" w:rsidR="00E3316C" w:rsidRPr="00BF1A77" w:rsidRDefault="00E3316C" w:rsidP="00E3316C">
      <w:pPr>
        <w:spacing w:after="0"/>
        <w:jc w:val="both"/>
        <w:rPr>
          <w:rFonts w:cstheme="minorHAnsi"/>
          <w:sz w:val="22"/>
          <w:szCs w:val="22"/>
        </w:rPr>
      </w:pPr>
      <w:r w:rsidRPr="00BF1A77">
        <w:rPr>
          <w:rFonts w:cstheme="minorHAnsi"/>
          <w:sz w:val="22"/>
          <w:szCs w:val="22"/>
        </w:rPr>
        <w:t>2.</w:t>
      </w:r>
    </w:p>
    <w:p w14:paraId="3640460D" w14:textId="77777777" w:rsidR="00E3316C" w:rsidRPr="00BF1A77" w:rsidRDefault="00E3316C" w:rsidP="00E3316C">
      <w:pPr>
        <w:spacing w:after="0"/>
        <w:jc w:val="both"/>
        <w:rPr>
          <w:rFonts w:cstheme="minorHAnsi"/>
          <w:b/>
          <w:sz w:val="22"/>
          <w:szCs w:val="22"/>
        </w:rPr>
      </w:pPr>
      <w:r w:rsidRPr="00BF1A77">
        <w:rPr>
          <w:rFonts w:cstheme="minorHAnsi"/>
          <w:b/>
          <w:sz w:val="22"/>
          <w:szCs w:val="22"/>
        </w:rPr>
        <w:t>III. Įmonėje nustatytas kiekybinis atstovavimas (taip/ne) ............................ (įrašyti)</w:t>
      </w:r>
    </w:p>
    <w:p w14:paraId="5ACC4487" w14:textId="77777777" w:rsidR="00E3316C" w:rsidRPr="00BF1A77" w:rsidRDefault="00E3316C" w:rsidP="00E3316C">
      <w:pPr>
        <w:spacing w:after="0"/>
        <w:jc w:val="both"/>
        <w:rPr>
          <w:rFonts w:cstheme="minorHAnsi"/>
          <w:b/>
          <w:sz w:val="22"/>
          <w:szCs w:val="22"/>
        </w:rPr>
      </w:pPr>
      <w:r w:rsidRPr="00BF1A77">
        <w:rPr>
          <w:rFonts w:cstheme="minorHAnsi"/>
          <w:b/>
          <w:sz w:val="22"/>
          <w:szCs w:val="22"/>
        </w:rPr>
        <w:t>Jei nustatytas kiekybinis atstovavimas, nurodyti juridinio asmens vardu veikiančius asmenis (vardas, pavardė):</w:t>
      </w:r>
    </w:p>
    <w:p w14:paraId="696DC6C8" w14:textId="77777777" w:rsidR="00E3316C" w:rsidRPr="00BF1A77" w:rsidRDefault="00E3316C" w:rsidP="00E3316C">
      <w:pPr>
        <w:spacing w:after="0"/>
        <w:jc w:val="both"/>
        <w:rPr>
          <w:rFonts w:cstheme="minorHAnsi"/>
          <w:sz w:val="22"/>
          <w:szCs w:val="22"/>
        </w:rPr>
      </w:pPr>
      <w:r w:rsidRPr="00BF1A77">
        <w:rPr>
          <w:rFonts w:cstheme="minorHAnsi"/>
          <w:sz w:val="22"/>
          <w:szCs w:val="22"/>
        </w:rPr>
        <w:t>1.</w:t>
      </w:r>
    </w:p>
    <w:p w14:paraId="336FDB65" w14:textId="77777777" w:rsidR="00E3316C" w:rsidRPr="00BF1A77" w:rsidRDefault="00E3316C" w:rsidP="00E3316C">
      <w:pPr>
        <w:spacing w:after="0"/>
        <w:jc w:val="both"/>
        <w:rPr>
          <w:rFonts w:cstheme="minorHAnsi"/>
          <w:sz w:val="22"/>
          <w:szCs w:val="22"/>
        </w:rPr>
      </w:pPr>
      <w:r w:rsidRPr="00BF1A77">
        <w:rPr>
          <w:rFonts w:cstheme="minorHAnsi"/>
          <w:sz w:val="22"/>
          <w:szCs w:val="22"/>
        </w:rPr>
        <w:t>2.</w:t>
      </w:r>
    </w:p>
    <w:p w14:paraId="65408B61" w14:textId="77777777" w:rsidR="00E3316C" w:rsidRPr="00BF1A77" w:rsidRDefault="00E3316C" w:rsidP="00E3316C">
      <w:pPr>
        <w:spacing w:after="0"/>
        <w:jc w:val="both"/>
        <w:rPr>
          <w:rFonts w:cstheme="minorHAnsi"/>
          <w:b/>
          <w:sz w:val="22"/>
          <w:szCs w:val="22"/>
          <w:u w:val="single"/>
        </w:rPr>
      </w:pPr>
      <w:r w:rsidRPr="00BF1A77">
        <w:rPr>
          <w:rFonts w:cstheme="minorHAnsi"/>
          <w:b/>
          <w:sz w:val="22"/>
          <w:szCs w:val="22"/>
        </w:rPr>
        <w:t xml:space="preserve">PASTABA. </w:t>
      </w:r>
      <w:r w:rsidRPr="00BF1A77">
        <w:rPr>
          <w:rFonts w:cstheme="minorHAnsi"/>
          <w:b/>
          <w:sz w:val="22"/>
          <w:szCs w:val="22"/>
          <w:u w:val="single"/>
        </w:rPr>
        <w:t>JEI ŠIOJE DEKLARACIJOJE NURODOMI ATSAKINGI ASMENYS:</w:t>
      </w:r>
    </w:p>
    <w:p w14:paraId="782FF255" w14:textId="77777777" w:rsidR="00E3316C" w:rsidRPr="00BF1A77" w:rsidRDefault="00E3316C" w:rsidP="00E3316C">
      <w:pPr>
        <w:spacing w:after="0"/>
        <w:jc w:val="both"/>
        <w:rPr>
          <w:rFonts w:cstheme="minorHAnsi"/>
          <w:b/>
          <w:sz w:val="22"/>
          <w:szCs w:val="22"/>
          <w:u w:val="single"/>
        </w:rPr>
      </w:pPr>
      <w:r w:rsidRPr="00BF1A77">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6270AEDF" w14:textId="77777777" w:rsidR="00E3316C" w:rsidRPr="00BF1A77" w:rsidRDefault="00E3316C" w:rsidP="00E3316C">
      <w:pPr>
        <w:spacing w:after="0"/>
        <w:jc w:val="both"/>
        <w:rPr>
          <w:rFonts w:cstheme="minorHAnsi"/>
          <w:bCs/>
          <w:sz w:val="22"/>
          <w:szCs w:val="22"/>
          <w:u w:val="single"/>
        </w:rPr>
      </w:pPr>
      <w:r w:rsidRPr="00BF1A77">
        <w:rPr>
          <w:rFonts w:cstheme="minorHAnsi"/>
          <w:bCs/>
          <w:sz w:val="22"/>
          <w:szCs w:val="22"/>
          <w:u w:val="single"/>
        </w:rPr>
        <w:t>2. dokumentai turi būti išduoti ne anksčiau kaip 180 dienų iki tos dienos, kai galimas laimėtojas turės pateikti dokumentus;</w:t>
      </w:r>
    </w:p>
    <w:p w14:paraId="17F194EE" w14:textId="77777777" w:rsidR="00E3316C" w:rsidRPr="00BF1A77" w:rsidRDefault="00E3316C" w:rsidP="00E3316C">
      <w:pPr>
        <w:spacing w:after="0"/>
        <w:jc w:val="both"/>
        <w:rPr>
          <w:rFonts w:cstheme="minorHAnsi"/>
          <w:sz w:val="22"/>
          <w:szCs w:val="22"/>
        </w:rPr>
      </w:pPr>
      <w:r w:rsidRPr="00BF1A77">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29EB21DD" w14:textId="77777777" w:rsidR="00E3316C" w:rsidRDefault="00E3316C" w:rsidP="00E3316C">
      <w:pPr>
        <w:spacing w:after="0"/>
        <w:rPr>
          <w:rFonts w:cstheme="minorHAnsi"/>
          <w:b/>
          <w:i/>
          <w:sz w:val="22"/>
          <w:szCs w:val="22"/>
        </w:rPr>
      </w:pPr>
    </w:p>
    <w:p w14:paraId="0BB71949" w14:textId="77777777" w:rsidR="00177093" w:rsidRPr="00BF1A77" w:rsidRDefault="00177093" w:rsidP="00E3316C">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E3316C" w:rsidRPr="00BF1A77" w14:paraId="243E026C" w14:textId="77777777" w:rsidTr="00092D2F">
        <w:trPr>
          <w:trHeight w:val="285"/>
        </w:trPr>
        <w:tc>
          <w:tcPr>
            <w:tcW w:w="3887" w:type="dxa"/>
            <w:tcBorders>
              <w:top w:val="nil"/>
              <w:left w:val="nil"/>
              <w:bottom w:val="single" w:sz="4" w:space="0" w:color="auto"/>
              <w:right w:val="nil"/>
            </w:tcBorders>
          </w:tcPr>
          <w:p w14:paraId="3C7EE5FD" w14:textId="77777777" w:rsidR="00E3316C" w:rsidRPr="00BF1A77" w:rsidRDefault="00E3316C" w:rsidP="00092D2F">
            <w:pPr>
              <w:spacing w:after="0"/>
              <w:ind w:right="-1"/>
              <w:rPr>
                <w:rFonts w:cstheme="minorHAnsi"/>
                <w:sz w:val="22"/>
                <w:szCs w:val="22"/>
              </w:rPr>
            </w:pPr>
          </w:p>
        </w:tc>
        <w:tc>
          <w:tcPr>
            <w:tcW w:w="604" w:type="dxa"/>
          </w:tcPr>
          <w:p w14:paraId="6B49F86B" w14:textId="77777777" w:rsidR="00E3316C" w:rsidRPr="00BF1A77" w:rsidRDefault="00E3316C" w:rsidP="00092D2F">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0FCC1517" w14:textId="77777777" w:rsidR="00E3316C" w:rsidRPr="00BF1A77" w:rsidRDefault="00E3316C" w:rsidP="00092D2F">
            <w:pPr>
              <w:spacing w:after="0"/>
              <w:ind w:right="-1"/>
              <w:jc w:val="center"/>
              <w:rPr>
                <w:rFonts w:cstheme="minorHAnsi"/>
                <w:sz w:val="22"/>
                <w:szCs w:val="22"/>
              </w:rPr>
            </w:pPr>
          </w:p>
        </w:tc>
        <w:tc>
          <w:tcPr>
            <w:tcW w:w="701" w:type="dxa"/>
          </w:tcPr>
          <w:p w14:paraId="2351BC58" w14:textId="77777777" w:rsidR="00E3316C" w:rsidRPr="00BF1A77" w:rsidRDefault="00E3316C" w:rsidP="00092D2F">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11B33D29" w14:textId="77777777" w:rsidR="00E3316C" w:rsidRPr="00BF1A77" w:rsidRDefault="00E3316C" w:rsidP="00092D2F">
            <w:pPr>
              <w:spacing w:after="0"/>
              <w:ind w:right="-1"/>
              <w:jc w:val="right"/>
              <w:rPr>
                <w:rFonts w:cstheme="minorHAnsi"/>
                <w:sz w:val="22"/>
                <w:szCs w:val="22"/>
              </w:rPr>
            </w:pPr>
          </w:p>
        </w:tc>
      </w:tr>
      <w:tr w:rsidR="00E3316C" w:rsidRPr="00BF1A77" w14:paraId="2E0E96C8" w14:textId="77777777" w:rsidTr="00092D2F">
        <w:trPr>
          <w:trHeight w:val="186"/>
        </w:trPr>
        <w:tc>
          <w:tcPr>
            <w:tcW w:w="3887" w:type="dxa"/>
            <w:tcBorders>
              <w:top w:val="single" w:sz="4" w:space="0" w:color="auto"/>
              <w:left w:val="nil"/>
              <w:bottom w:val="nil"/>
              <w:right w:val="nil"/>
            </w:tcBorders>
            <w:hideMark/>
          </w:tcPr>
          <w:p w14:paraId="79EFA95F" w14:textId="77777777" w:rsidR="00E3316C" w:rsidRPr="00BF1A77" w:rsidRDefault="00E3316C" w:rsidP="00092D2F">
            <w:pPr>
              <w:pStyle w:val="BodyText6"/>
              <w:ind w:firstLine="0"/>
              <w:jc w:val="left"/>
              <w:rPr>
                <w:rFonts w:asciiTheme="minorHAnsi" w:hAnsiTheme="minorHAnsi" w:cstheme="minorHAnsi"/>
                <w:position w:val="6"/>
                <w:lang w:val="lt-LT"/>
              </w:rPr>
            </w:pPr>
            <w:r w:rsidRPr="00BF1A77">
              <w:rPr>
                <w:rFonts w:asciiTheme="minorHAnsi" w:hAnsiTheme="minorHAnsi" w:cstheme="minorHAnsi"/>
                <w:position w:val="6"/>
                <w:lang w:val="lt-LT"/>
              </w:rPr>
              <w:t>(Tiekėjo arba jo įgalioto asmens pareigų pavadinimas)</w:t>
            </w:r>
          </w:p>
        </w:tc>
        <w:tc>
          <w:tcPr>
            <w:tcW w:w="604" w:type="dxa"/>
          </w:tcPr>
          <w:p w14:paraId="7A418DEE" w14:textId="77777777" w:rsidR="00E3316C" w:rsidRPr="00BF1A77" w:rsidRDefault="00E3316C" w:rsidP="00092D2F">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3FEEDD5F" w14:textId="77777777" w:rsidR="00E3316C" w:rsidRPr="00BF1A77" w:rsidRDefault="00E3316C" w:rsidP="00092D2F">
            <w:pPr>
              <w:spacing w:after="0"/>
              <w:ind w:right="-1"/>
              <w:jc w:val="center"/>
              <w:rPr>
                <w:rFonts w:cstheme="minorHAnsi"/>
                <w:sz w:val="20"/>
                <w:szCs w:val="20"/>
              </w:rPr>
            </w:pPr>
            <w:r w:rsidRPr="00BF1A77">
              <w:rPr>
                <w:rFonts w:cstheme="minorHAnsi"/>
                <w:position w:val="6"/>
                <w:sz w:val="20"/>
                <w:szCs w:val="20"/>
              </w:rPr>
              <w:t>(Parašas)</w:t>
            </w:r>
            <w:r w:rsidRPr="00BF1A77">
              <w:rPr>
                <w:rFonts w:cstheme="minorHAnsi"/>
                <w:i/>
                <w:sz w:val="20"/>
                <w:szCs w:val="20"/>
              </w:rPr>
              <w:t xml:space="preserve"> </w:t>
            </w:r>
          </w:p>
        </w:tc>
        <w:tc>
          <w:tcPr>
            <w:tcW w:w="701" w:type="dxa"/>
          </w:tcPr>
          <w:p w14:paraId="49AF4D5E" w14:textId="77777777" w:rsidR="00E3316C" w:rsidRPr="00BF1A77" w:rsidRDefault="00E3316C" w:rsidP="00092D2F">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6537F067" w14:textId="77777777" w:rsidR="00E3316C" w:rsidRPr="00BF1A77" w:rsidRDefault="00E3316C" w:rsidP="00092D2F">
            <w:pPr>
              <w:spacing w:after="0"/>
              <w:ind w:right="-1"/>
              <w:jc w:val="center"/>
              <w:rPr>
                <w:rFonts w:cstheme="minorHAnsi"/>
                <w:sz w:val="20"/>
                <w:szCs w:val="20"/>
              </w:rPr>
            </w:pPr>
            <w:r w:rsidRPr="00BF1A77">
              <w:rPr>
                <w:rFonts w:cstheme="minorHAnsi"/>
                <w:position w:val="6"/>
                <w:sz w:val="20"/>
                <w:szCs w:val="20"/>
              </w:rPr>
              <w:t>(Vardas ir pavardė)</w:t>
            </w:r>
            <w:r w:rsidRPr="00BF1A77">
              <w:rPr>
                <w:rFonts w:cstheme="minorHAnsi"/>
                <w:i/>
                <w:sz w:val="20"/>
                <w:szCs w:val="20"/>
              </w:rPr>
              <w:t xml:space="preserve"> </w:t>
            </w:r>
          </w:p>
        </w:tc>
      </w:tr>
    </w:tbl>
    <w:p w14:paraId="6688B16C" w14:textId="34F8DB3B" w:rsidR="002C6FDD" w:rsidRPr="00CB0F2B" w:rsidRDefault="002C6FDD" w:rsidP="00CB0F2B">
      <w:pPr>
        <w:spacing w:line="259" w:lineRule="auto"/>
        <w:rPr>
          <w:color w:val="0070C0"/>
        </w:rPr>
      </w:pPr>
    </w:p>
    <w:sectPr w:rsidR="002C6FDD" w:rsidRPr="00CB0F2B" w:rsidSect="006A0064">
      <w:footerReference w:type="defaul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2B4F" w14:textId="77777777" w:rsidR="00997ADA" w:rsidRDefault="00997ADA" w:rsidP="002C6FDD">
      <w:pPr>
        <w:spacing w:after="0" w:line="240" w:lineRule="auto"/>
      </w:pPr>
      <w:r>
        <w:separator/>
      </w:r>
    </w:p>
  </w:endnote>
  <w:endnote w:type="continuationSeparator" w:id="0">
    <w:p w14:paraId="74999322" w14:textId="77777777" w:rsidR="00997ADA" w:rsidRDefault="00997ADA" w:rsidP="002C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605952"/>
      <w:docPartObj>
        <w:docPartGallery w:val="Page Numbers (Bottom of Page)"/>
        <w:docPartUnique/>
      </w:docPartObj>
    </w:sdtPr>
    <w:sdtContent>
      <w:p w14:paraId="28003BC4" w14:textId="76E4DBDD" w:rsidR="006A0064" w:rsidRDefault="006A0064">
        <w:pPr>
          <w:pStyle w:val="Porat"/>
          <w:jc w:val="right"/>
        </w:pPr>
        <w:r>
          <w:fldChar w:fldCharType="begin"/>
        </w:r>
        <w:r>
          <w:instrText>PAGE   \* MERGEFORMAT</w:instrText>
        </w:r>
        <w:r>
          <w:fldChar w:fldCharType="separate"/>
        </w:r>
        <w:r>
          <w:t>2</w:t>
        </w:r>
        <w:r>
          <w:fldChar w:fldCharType="end"/>
        </w:r>
      </w:p>
    </w:sdtContent>
  </w:sdt>
  <w:p w14:paraId="7B7B4BC5" w14:textId="77777777" w:rsidR="006A0064" w:rsidRDefault="006A00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8784" w14:textId="7FDAC8FB" w:rsidR="006A0064" w:rsidRDefault="006A0064">
    <w:pPr>
      <w:pStyle w:val="Porat"/>
      <w:jc w:val="right"/>
    </w:pPr>
  </w:p>
  <w:p w14:paraId="54BA5B01" w14:textId="77777777" w:rsidR="002C6FDD" w:rsidRDefault="002C6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8F21" w14:textId="77777777" w:rsidR="00997ADA" w:rsidRDefault="00997ADA" w:rsidP="002C6FDD">
      <w:pPr>
        <w:spacing w:after="0" w:line="240" w:lineRule="auto"/>
      </w:pPr>
      <w:r>
        <w:separator/>
      </w:r>
    </w:p>
  </w:footnote>
  <w:footnote w:type="continuationSeparator" w:id="0">
    <w:p w14:paraId="49EEB796" w14:textId="77777777" w:rsidR="00997ADA" w:rsidRDefault="00997ADA" w:rsidP="002C6FDD">
      <w:pPr>
        <w:spacing w:after="0" w:line="240" w:lineRule="auto"/>
      </w:pPr>
      <w:r>
        <w:continuationSeparator/>
      </w:r>
    </w:p>
  </w:footnote>
  <w:footnote w:id="1">
    <w:p w14:paraId="36C397F8" w14:textId="77777777" w:rsidR="00395972" w:rsidRPr="001620D3" w:rsidRDefault="00395972" w:rsidP="0039597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08A9DE30" w14:textId="77777777" w:rsidR="00395972" w:rsidRPr="001620D3" w:rsidRDefault="00395972" w:rsidP="003959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BD89C9" w14:textId="77777777" w:rsidR="00395972" w:rsidRPr="001620D3" w:rsidRDefault="00395972" w:rsidP="00395972">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BE69F" w14:textId="77777777" w:rsidR="00395972" w:rsidRDefault="00395972" w:rsidP="00395972">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AB2C52" w14:textId="77777777" w:rsidR="00395972" w:rsidRPr="001620D3" w:rsidRDefault="00395972" w:rsidP="003959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CFEF01" w14:textId="77777777" w:rsidR="00395972" w:rsidRPr="001620D3" w:rsidRDefault="00395972" w:rsidP="0039597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10A917" w14:textId="77777777" w:rsidR="00395972" w:rsidRDefault="00395972" w:rsidP="0039597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33CC3F" w14:textId="77777777" w:rsidR="00395972" w:rsidRPr="001620D3" w:rsidRDefault="00395972" w:rsidP="003959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2F4E26" w14:textId="77777777" w:rsidR="00395972" w:rsidRPr="001620D3" w:rsidRDefault="00395972" w:rsidP="0039597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D5E9A8" w14:textId="77777777" w:rsidR="00395972" w:rsidRDefault="00395972" w:rsidP="0039597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A063BC"/>
    <w:multiLevelType w:val="hybridMultilevel"/>
    <w:tmpl w:val="CDF014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14D87"/>
    <w:multiLevelType w:val="multilevel"/>
    <w:tmpl w:val="044639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2611B"/>
    <w:multiLevelType w:val="hybridMultilevel"/>
    <w:tmpl w:val="523E7FBE"/>
    <w:lvl w:ilvl="0" w:tplc="C58ACA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390756"/>
    <w:multiLevelType w:val="hybridMultilevel"/>
    <w:tmpl w:val="B99C1C04"/>
    <w:lvl w:ilvl="0" w:tplc="C3785B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5807732"/>
    <w:multiLevelType w:val="multilevel"/>
    <w:tmpl w:val="313E6586"/>
    <w:lvl w:ilvl="0">
      <w:start w:val="14"/>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BA741C"/>
    <w:multiLevelType w:val="hybridMultilevel"/>
    <w:tmpl w:val="1D00E4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8B3D44"/>
    <w:multiLevelType w:val="hybridMultilevel"/>
    <w:tmpl w:val="684CBA26"/>
    <w:lvl w:ilvl="0" w:tplc="7310B154">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FBCECE0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3E685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6E01D97"/>
    <w:multiLevelType w:val="hybridMultilevel"/>
    <w:tmpl w:val="14928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525F6"/>
    <w:multiLevelType w:val="multilevel"/>
    <w:tmpl w:val="0DBE977E"/>
    <w:lvl w:ilvl="0">
      <w:start w:val="6"/>
      <w:numFmt w:val="decimal"/>
      <w:lvlText w:val="%1."/>
      <w:lvlJc w:val="left"/>
      <w:pPr>
        <w:ind w:left="495" w:hanging="495"/>
      </w:pPr>
      <w:rPr>
        <w:rFonts w:eastAsia="Calibri" w:hint="default"/>
      </w:rPr>
    </w:lvl>
    <w:lvl w:ilvl="1">
      <w:start w:val="1"/>
      <w:numFmt w:val="decimal"/>
      <w:lvlText w:val="%1.%2."/>
      <w:lvlJc w:val="left"/>
      <w:pPr>
        <w:ind w:left="849" w:hanging="495"/>
      </w:pPr>
      <w:rPr>
        <w:rFonts w:eastAsia="Calibri" w:hint="default"/>
        <w:color w:val="auto"/>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272" w:hanging="1440"/>
      </w:pPr>
      <w:rPr>
        <w:rFonts w:eastAsia="Calibri" w:hint="default"/>
      </w:rPr>
    </w:lvl>
  </w:abstractNum>
  <w:abstractNum w:abstractNumId="30"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25A57"/>
    <w:multiLevelType w:val="hybridMultilevel"/>
    <w:tmpl w:val="09988078"/>
    <w:lvl w:ilvl="0" w:tplc="3790084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B3F3F"/>
    <w:multiLevelType w:val="multilevel"/>
    <w:tmpl w:val="090672D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1847C7"/>
    <w:multiLevelType w:val="multilevel"/>
    <w:tmpl w:val="9E4EBFC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F25B34"/>
    <w:multiLevelType w:val="hybridMultilevel"/>
    <w:tmpl w:val="A6D233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4"/>
  </w:num>
  <w:num w:numId="3" w16cid:durableId="1528367431">
    <w:abstractNumId w:val="27"/>
  </w:num>
  <w:num w:numId="4" w16cid:durableId="1484615006">
    <w:abstractNumId w:val="32"/>
  </w:num>
  <w:num w:numId="5" w16cid:durableId="607934237">
    <w:abstractNumId w:val="23"/>
  </w:num>
  <w:num w:numId="6" w16cid:durableId="408162091">
    <w:abstractNumId w:val="42"/>
  </w:num>
  <w:num w:numId="7" w16cid:durableId="12269543">
    <w:abstractNumId w:val="39"/>
  </w:num>
  <w:num w:numId="8" w16cid:durableId="749809940">
    <w:abstractNumId w:val="2"/>
  </w:num>
  <w:num w:numId="9" w16cid:durableId="412043720">
    <w:abstractNumId w:val="40"/>
  </w:num>
  <w:num w:numId="10" w16cid:durableId="1996449446">
    <w:abstractNumId w:val="38"/>
  </w:num>
  <w:num w:numId="11" w16cid:durableId="1482305889">
    <w:abstractNumId w:val="31"/>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530096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7855272">
    <w:abstractNumId w:val="25"/>
  </w:num>
  <w:num w:numId="20" w16cid:durableId="1516917841">
    <w:abstractNumId w:val="13"/>
  </w:num>
  <w:num w:numId="21" w16cid:durableId="2105684055">
    <w:abstractNumId w:val="30"/>
  </w:num>
  <w:num w:numId="22" w16cid:durableId="371005059">
    <w:abstractNumId w:val="26"/>
  </w:num>
  <w:num w:numId="23" w16cid:durableId="1789858266">
    <w:abstractNumId w:val="37"/>
  </w:num>
  <w:num w:numId="24" w16cid:durableId="1884630571">
    <w:abstractNumId w:val="20"/>
  </w:num>
  <w:num w:numId="25" w16cid:durableId="494614562">
    <w:abstractNumId w:val="28"/>
  </w:num>
  <w:num w:numId="26" w16cid:durableId="1473055655">
    <w:abstractNumId w:val="33"/>
  </w:num>
  <w:num w:numId="27" w16cid:durableId="510532351">
    <w:abstractNumId w:val="1"/>
  </w:num>
  <w:num w:numId="28" w16cid:durableId="941449868">
    <w:abstractNumId w:val="12"/>
  </w:num>
  <w:num w:numId="29" w16cid:durableId="1412655747">
    <w:abstractNumId w:val="8"/>
  </w:num>
  <w:num w:numId="30" w16cid:durableId="537936532">
    <w:abstractNumId w:val="44"/>
  </w:num>
  <w:num w:numId="31" w16cid:durableId="993795571">
    <w:abstractNumId w:val="0"/>
  </w:num>
  <w:num w:numId="32" w16cid:durableId="1353803007">
    <w:abstractNumId w:val="41"/>
  </w:num>
  <w:num w:numId="33" w16cid:durableId="438110947">
    <w:abstractNumId w:val="7"/>
  </w:num>
  <w:num w:numId="34" w16cid:durableId="73406342">
    <w:abstractNumId w:val="36"/>
  </w:num>
  <w:num w:numId="35" w16cid:durableId="961687615">
    <w:abstractNumId w:val="43"/>
  </w:num>
  <w:num w:numId="36" w16cid:durableId="331956241">
    <w:abstractNumId w:val="17"/>
  </w:num>
  <w:num w:numId="37" w16cid:durableId="1362779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0057737">
    <w:abstractNumId w:val="10"/>
  </w:num>
  <w:num w:numId="39" w16cid:durableId="1732070493">
    <w:abstractNumId w:val="16"/>
  </w:num>
  <w:num w:numId="40" w16cid:durableId="1114012086">
    <w:abstractNumId w:val="34"/>
  </w:num>
  <w:num w:numId="41" w16cid:durableId="1071583162">
    <w:abstractNumId w:val="24"/>
  </w:num>
  <w:num w:numId="42" w16cid:durableId="734164841">
    <w:abstractNumId w:val="29"/>
  </w:num>
  <w:num w:numId="43" w16cid:durableId="1518350406">
    <w:abstractNumId w:val="21"/>
  </w:num>
  <w:num w:numId="44" w16cid:durableId="509488129">
    <w:abstractNumId w:val="45"/>
  </w:num>
  <w:num w:numId="45" w16cid:durableId="443231237">
    <w:abstractNumId w:val="3"/>
  </w:num>
  <w:num w:numId="46" w16cid:durableId="1897429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9"/>
    <w:rsid w:val="00040F7A"/>
    <w:rsid w:val="000412F8"/>
    <w:rsid w:val="000755B4"/>
    <w:rsid w:val="000E34CC"/>
    <w:rsid w:val="00143C7E"/>
    <w:rsid w:val="00174C45"/>
    <w:rsid w:val="00177093"/>
    <w:rsid w:val="001964A1"/>
    <w:rsid w:val="00226F95"/>
    <w:rsid w:val="00261607"/>
    <w:rsid w:val="0027784B"/>
    <w:rsid w:val="00283101"/>
    <w:rsid w:val="002C6FDD"/>
    <w:rsid w:val="00307BE8"/>
    <w:rsid w:val="0036357D"/>
    <w:rsid w:val="00377AC1"/>
    <w:rsid w:val="00395972"/>
    <w:rsid w:val="003B132D"/>
    <w:rsid w:val="003C6E06"/>
    <w:rsid w:val="003F060B"/>
    <w:rsid w:val="004D0CEC"/>
    <w:rsid w:val="00507C29"/>
    <w:rsid w:val="0059696B"/>
    <w:rsid w:val="005D7A08"/>
    <w:rsid w:val="00626E15"/>
    <w:rsid w:val="006376DC"/>
    <w:rsid w:val="00652085"/>
    <w:rsid w:val="006549BA"/>
    <w:rsid w:val="00660B82"/>
    <w:rsid w:val="006A0064"/>
    <w:rsid w:val="006F7C96"/>
    <w:rsid w:val="00733F6A"/>
    <w:rsid w:val="00736B22"/>
    <w:rsid w:val="007C2516"/>
    <w:rsid w:val="00823BBD"/>
    <w:rsid w:val="00827F79"/>
    <w:rsid w:val="00831A56"/>
    <w:rsid w:val="00877EC9"/>
    <w:rsid w:val="00970617"/>
    <w:rsid w:val="00997ADA"/>
    <w:rsid w:val="009D554B"/>
    <w:rsid w:val="00A57DC8"/>
    <w:rsid w:val="00A71512"/>
    <w:rsid w:val="00A72F97"/>
    <w:rsid w:val="00AC3090"/>
    <w:rsid w:val="00AE3AA7"/>
    <w:rsid w:val="00B05CB1"/>
    <w:rsid w:val="00B52D24"/>
    <w:rsid w:val="00B750B4"/>
    <w:rsid w:val="00BD2B27"/>
    <w:rsid w:val="00BE0826"/>
    <w:rsid w:val="00C374EE"/>
    <w:rsid w:val="00C51A28"/>
    <w:rsid w:val="00C61897"/>
    <w:rsid w:val="00C65817"/>
    <w:rsid w:val="00CB0F2B"/>
    <w:rsid w:val="00CE3A88"/>
    <w:rsid w:val="00D11866"/>
    <w:rsid w:val="00D47E3A"/>
    <w:rsid w:val="00DB5A8D"/>
    <w:rsid w:val="00E02585"/>
    <w:rsid w:val="00E2727D"/>
    <w:rsid w:val="00E3316C"/>
    <w:rsid w:val="00ED4771"/>
    <w:rsid w:val="00FB1653"/>
    <w:rsid w:val="00FE38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FAD759"/>
  <w15:chartTrackingRefBased/>
  <w15:docId w15:val="{AFB67E20-2B30-44FE-A323-602EEF9C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FD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07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7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7C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7C2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7C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7C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7C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7C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7C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7C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7C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7C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7C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7C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7C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7C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7C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7C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7C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07C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07C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7C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7C2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07C29"/>
    <w:pPr>
      <w:ind w:left="720"/>
      <w:contextualSpacing/>
    </w:pPr>
  </w:style>
  <w:style w:type="character" w:styleId="Rykuspabraukimas">
    <w:name w:val="Intense Emphasis"/>
    <w:basedOn w:val="Numatytasispastraiposriftas"/>
    <w:uiPriority w:val="21"/>
    <w:qFormat/>
    <w:rsid w:val="00507C29"/>
    <w:rPr>
      <w:i/>
      <w:iCs/>
      <w:color w:val="2F5496" w:themeColor="accent1" w:themeShade="BF"/>
    </w:rPr>
  </w:style>
  <w:style w:type="paragraph" w:styleId="Iskirtacitata">
    <w:name w:val="Intense Quote"/>
    <w:basedOn w:val="prastasis"/>
    <w:next w:val="prastasis"/>
    <w:link w:val="IskirtacitataDiagrama"/>
    <w:uiPriority w:val="30"/>
    <w:qFormat/>
    <w:rsid w:val="00507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7C29"/>
    <w:rPr>
      <w:i/>
      <w:iCs/>
      <w:color w:val="2F5496" w:themeColor="accent1" w:themeShade="BF"/>
    </w:rPr>
  </w:style>
  <w:style w:type="character" w:styleId="Rykinuoroda">
    <w:name w:val="Intense Reference"/>
    <w:basedOn w:val="Numatytasispastraiposriftas"/>
    <w:uiPriority w:val="32"/>
    <w:qFormat/>
    <w:rsid w:val="00507C29"/>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C6FDD"/>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C6FD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C6FD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C6FDD"/>
    <w:rPr>
      <w:sz w:val="20"/>
      <w:szCs w:val="20"/>
    </w:rPr>
  </w:style>
  <w:style w:type="character" w:customStyle="1" w:styleId="KomentarotekstasDiagrama">
    <w:name w:val="Komentaro tekstas Diagrama"/>
    <w:basedOn w:val="Numatytasispastraiposriftas"/>
    <w:link w:val="Komentarotekstas"/>
    <w:uiPriority w:val="99"/>
    <w:rsid w:val="002C6FD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6FD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C6FDD"/>
    <w:rPr>
      <w:vertAlign w:val="superscript"/>
    </w:rPr>
  </w:style>
  <w:style w:type="character" w:styleId="Komentaronuoroda">
    <w:name w:val="annotation reference"/>
    <w:basedOn w:val="Numatytasispastraiposriftas"/>
    <w:uiPriority w:val="99"/>
    <w:unhideWhenUsed/>
    <w:rsid w:val="002C6FDD"/>
    <w:rPr>
      <w:sz w:val="16"/>
      <w:szCs w:val="16"/>
    </w:rPr>
  </w:style>
  <w:style w:type="table" w:styleId="Lentelstinklelis">
    <w:name w:val="Table Grid"/>
    <w:basedOn w:val="prastojilentel"/>
    <w:uiPriority w:val="59"/>
    <w:rsid w:val="002C6FD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C6F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6FD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C6FD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C6FDD"/>
    <w:rPr>
      <w:b/>
      <w:bCs/>
    </w:rPr>
  </w:style>
  <w:style w:type="character" w:customStyle="1" w:styleId="KomentarotemaDiagrama">
    <w:name w:val="Komentaro tema Diagrama"/>
    <w:basedOn w:val="KomentarotekstasDiagrama"/>
    <w:link w:val="Komentarotema"/>
    <w:uiPriority w:val="99"/>
    <w:semiHidden/>
    <w:rsid w:val="002C6FD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2C6FDD"/>
    <w:pPr>
      <w:spacing w:before="100" w:beforeAutospacing="1" w:after="100" w:afterAutospacing="1"/>
    </w:pPr>
  </w:style>
  <w:style w:type="character" w:customStyle="1" w:styleId="pildymui">
    <w:name w:val="pildymui"/>
    <w:basedOn w:val="Numatytasispastraiposriftas"/>
    <w:rsid w:val="002C6F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C6FD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C6FDD"/>
    <w:rPr>
      <w:rFonts w:eastAsiaTheme="minorEastAsia"/>
      <w:kern w:val="0"/>
      <w:sz w:val="21"/>
      <w:szCs w:val="20"/>
      <w:lang w:eastAsia="lt-LT"/>
      <w14:ligatures w14:val="none"/>
    </w:rPr>
  </w:style>
  <w:style w:type="character" w:customStyle="1" w:styleId="Internetlink">
    <w:name w:val="Internet link"/>
    <w:rsid w:val="002C6FDD"/>
    <w:rPr>
      <w:color w:val="000080"/>
      <w:u w:val="single"/>
    </w:rPr>
  </w:style>
  <w:style w:type="paragraph" w:styleId="Antrats">
    <w:name w:val="header"/>
    <w:basedOn w:val="prastasis"/>
    <w:link w:val="AntratsDiagrama"/>
    <w:uiPriority w:val="99"/>
    <w:unhideWhenUsed/>
    <w:rsid w:val="002C6FDD"/>
    <w:pPr>
      <w:tabs>
        <w:tab w:val="center" w:pos="4513"/>
        <w:tab w:val="right" w:pos="9026"/>
      </w:tabs>
    </w:pPr>
  </w:style>
  <w:style w:type="character" w:customStyle="1" w:styleId="AntratsDiagrama">
    <w:name w:val="Antraštės Diagrama"/>
    <w:basedOn w:val="Numatytasispastraiposriftas"/>
    <w:link w:val="Antrats"/>
    <w:uiPriority w:val="99"/>
    <w:rsid w:val="002C6FD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C6FDD"/>
    <w:pPr>
      <w:tabs>
        <w:tab w:val="center" w:pos="4513"/>
        <w:tab w:val="right" w:pos="9026"/>
      </w:tabs>
    </w:pPr>
  </w:style>
  <w:style w:type="character" w:customStyle="1" w:styleId="PoratDiagrama">
    <w:name w:val="Poraštė Diagrama"/>
    <w:basedOn w:val="Numatytasispastraiposriftas"/>
    <w:link w:val="Porat"/>
    <w:uiPriority w:val="99"/>
    <w:rsid w:val="002C6FDD"/>
    <w:rPr>
      <w:rFonts w:eastAsiaTheme="minorEastAsia"/>
      <w:kern w:val="0"/>
      <w:sz w:val="21"/>
      <w:szCs w:val="21"/>
      <w:lang w:eastAsia="lt-LT"/>
      <w14:ligatures w14:val="none"/>
    </w:rPr>
  </w:style>
  <w:style w:type="paragraph" w:styleId="Pataisymai">
    <w:name w:val="Revision"/>
    <w:hidden/>
    <w:uiPriority w:val="99"/>
    <w:semiHidden/>
    <w:rsid w:val="002C6FD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C6FDD"/>
    <w:rPr>
      <w:i/>
      <w:iCs/>
      <w:color w:val="595959" w:themeColor="text1" w:themeTint="A6"/>
    </w:rPr>
  </w:style>
  <w:style w:type="paragraph" w:styleId="Antrat">
    <w:name w:val="caption"/>
    <w:basedOn w:val="prastasis"/>
    <w:next w:val="prastasis"/>
    <w:uiPriority w:val="35"/>
    <w:semiHidden/>
    <w:unhideWhenUsed/>
    <w:qFormat/>
    <w:rsid w:val="002C6FDD"/>
    <w:pPr>
      <w:spacing w:line="240" w:lineRule="auto"/>
    </w:pPr>
    <w:rPr>
      <w:b/>
      <w:bCs/>
      <w:color w:val="404040" w:themeColor="text1" w:themeTint="BF"/>
      <w:sz w:val="16"/>
      <w:szCs w:val="16"/>
    </w:rPr>
  </w:style>
  <w:style w:type="character" w:styleId="Grietas">
    <w:name w:val="Strong"/>
    <w:basedOn w:val="Numatytasispastraiposriftas"/>
    <w:uiPriority w:val="22"/>
    <w:qFormat/>
    <w:rsid w:val="002C6FDD"/>
    <w:rPr>
      <w:b/>
      <w:bCs/>
    </w:rPr>
  </w:style>
  <w:style w:type="character" w:styleId="Emfaz">
    <w:name w:val="Emphasis"/>
    <w:basedOn w:val="Numatytasispastraiposriftas"/>
    <w:uiPriority w:val="20"/>
    <w:qFormat/>
    <w:rsid w:val="002C6FDD"/>
    <w:rPr>
      <w:i/>
      <w:iCs/>
      <w:color w:val="000000" w:themeColor="text1"/>
    </w:rPr>
  </w:style>
  <w:style w:type="paragraph" w:styleId="Betarp">
    <w:name w:val="No Spacing"/>
    <w:link w:val="BetarpDiagrama"/>
    <w:uiPriority w:val="1"/>
    <w:qFormat/>
    <w:rsid w:val="002C6FD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C6FD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C6FDD"/>
    <w:rPr>
      <w:b/>
      <w:bCs/>
      <w:caps w:val="0"/>
      <w:smallCaps/>
      <w:spacing w:val="0"/>
    </w:rPr>
  </w:style>
  <w:style w:type="paragraph" w:styleId="Turinioantrat">
    <w:name w:val="TOC Heading"/>
    <w:basedOn w:val="Antrat1"/>
    <w:next w:val="prastasis"/>
    <w:uiPriority w:val="39"/>
    <w:unhideWhenUsed/>
    <w:qFormat/>
    <w:rsid w:val="002C6FD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C6FD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C6FDD"/>
    <w:rPr>
      <w:color w:val="808080"/>
    </w:rPr>
  </w:style>
  <w:style w:type="paragraph" w:styleId="Turinys1">
    <w:name w:val="toc 1"/>
    <w:basedOn w:val="prastasis"/>
    <w:next w:val="prastasis"/>
    <w:autoRedefine/>
    <w:uiPriority w:val="39"/>
    <w:unhideWhenUsed/>
    <w:rsid w:val="002C6FDD"/>
    <w:pPr>
      <w:tabs>
        <w:tab w:val="left" w:pos="142"/>
        <w:tab w:val="right" w:leader="dot" w:pos="9962"/>
      </w:tabs>
      <w:spacing w:after="0"/>
      <w:ind w:left="426" w:hanging="284"/>
    </w:pPr>
  </w:style>
  <w:style w:type="paragraph" w:customStyle="1" w:styleId="tajtip">
    <w:name w:val="tajtip"/>
    <w:basedOn w:val="prastasis"/>
    <w:rsid w:val="002C6FD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C6FDD"/>
    <w:rPr>
      <w:color w:val="954F72" w:themeColor="followedHyperlink"/>
      <w:u w:val="single"/>
    </w:rPr>
  </w:style>
  <w:style w:type="paragraph" w:customStyle="1" w:styleId="Body2">
    <w:name w:val="Body 2"/>
    <w:rsid w:val="002C6FD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C6FDD"/>
    <w:pPr>
      <w:numPr>
        <w:numId w:val="2"/>
      </w:numPr>
    </w:pPr>
  </w:style>
  <w:style w:type="paragraph" w:styleId="Turinys2">
    <w:name w:val="toc 2"/>
    <w:basedOn w:val="prastasis"/>
    <w:next w:val="prastasis"/>
    <w:autoRedefine/>
    <w:uiPriority w:val="39"/>
    <w:unhideWhenUsed/>
    <w:rsid w:val="002C6FDD"/>
    <w:pPr>
      <w:tabs>
        <w:tab w:val="right" w:leader="dot" w:pos="9962"/>
      </w:tabs>
      <w:spacing w:after="0"/>
      <w:ind w:left="220"/>
    </w:pPr>
  </w:style>
  <w:style w:type="table" w:customStyle="1" w:styleId="TableGrid2">
    <w:name w:val="Table Grid2"/>
    <w:basedOn w:val="prastojilentel"/>
    <w:next w:val="Lentelstinklelis"/>
    <w:uiPriority w:val="39"/>
    <w:rsid w:val="002C6F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C6F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C6FD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C6FD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C6FDD"/>
    <w:pPr>
      <w:numPr>
        <w:ilvl w:val="2"/>
      </w:numPr>
    </w:pPr>
  </w:style>
  <w:style w:type="paragraph" w:customStyle="1" w:styleId="Heading">
    <w:name w:val="Heading"/>
    <w:next w:val="Body2"/>
    <w:rsid w:val="002C6FD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C6F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C6FD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C6FDD"/>
    <w:rPr>
      <w:vertAlign w:val="superscript"/>
    </w:rPr>
  </w:style>
  <w:style w:type="character" w:customStyle="1" w:styleId="Normal12ptChar">
    <w:name w:val="Normal + 12 pt Char"/>
    <w:basedOn w:val="Numatytasispastraiposriftas"/>
    <w:link w:val="Normal12pt"/>
    <w:locked/>
    <w:rsid w:val="002C6FDD"/>
  </w:style>
  <w:style w:type="paragraph" w:customStyle="1" w:styleId="Normal12pt">
    <w:name w:val="Normal + 12 pt"/>
    <w:basedOn w:val="prastasis"/>
    <w:link w:val="Normal12ptChar"/>
    <w:rsid w:val="002C6FD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C6F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C6FDD"/>
    <w:rPr>
      <w:rFonts w:ascii="Segoe UI" w:hAnsi="Segoe UI" w:cs="Segoe UI" w:hint="default"/>
      <w:sz w:val="18"/>
      <w:szCs w:val="18"/>
    </w:rPr>
  </w:style>
  <w:style w:type="character" w:styleId="Paminjimas">
    <w:name w:val="Mention"/>
    <w:basedOn w:val="Numatytasispastraiposriftas"/>
    <w:uiPriority w:val="99"/>
    <w:unhideWhenUsed/>
    <w:rsid w:val="002C6FDD"/>
    <w:rPr>
      <w:color w:val="2B579A"/>
      <w:shd w:val="clear" w:color="auto" w:fill="E6E6E6"/>
    </w:rPr>
  </w:style>
  <w:style w:type="table" w:customStyle="1" w:styleId="3">
    <w:name w:val="3"/>
    <w:basedOn w:val="prastojilentel"/>
    <w:rsid w:val="002C6FD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C6FD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C6FD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C6FD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C6FDD"/>
    <w:rPr>
      <w:rFonts w:eastAsiaTheme="minorEastAsia"/>
      <w:kern w:val="0"/>
      <w:sz w:val="21"/>
      <w:szCs w:val="21"/>
      <w:lang w:eastAsia="lt-LT"/>
      <w14:ligatures w14:val="none"/>
    </w:rPr>
  </w:style>
  <w:style w:type="character" w:customStyle="1" w:styleId="cf11">
    <w:name w:val="cf11"/>
    <w:basedOn w:val="Numatytasispastraiposriftas"/>
    <w:rsid w:val="002C6FDD"/>
    <w:rPr>
      <w:rFonts w:ascii="Segoe UI" w:hAnsi="Segoe UI" w:cs="Segoe UI" w:hint="default"/>
      <w:color w:val="0000FF"/>
      <w:sz w:val="18"/>
      <w:szCs w:val="18"/>
    </w:rPr>
  </w:style>
  <w:style w:type="character" w:customStyle="1" w:styleId="cf21">
    <w:name w:val="cf21"/>
    <w:basedOn w:val="Numatytasispastraiposriftas"/>
    <w:rsid w:val="002C6FDD"/>
    <w:rPr>
      <w:rFonts w:ascii="Segoe UI" w:hAnsi="Segoe UI" w:cs="Segoe UI" w:hint="default"/>
      <w:color w:val="538135"/>
      <w:sz w:val="18"/>
      <w:szCs w:val="18"/>
    </w:rPr>
  </w:style>
  <w:style w:type="table" w:customStyle="1" w:styleId="TableGrid1">
    <w:name w:val="Table Grid1"/>
    <w:basedOn w:val="prastojilentel"/>
    <w:uiPriority w:val="99"/>
    <w:rsid w:val="002C6F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76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76DC"/>
    <w:rPr>
      <w:rFonts w:eastAsiaTheme="minorEastAsia"/>
      <w:kern w:val="0"/>
      <w:sz w:val="21"/>
      <w:szCs w:val="21"/>
      <w:lang w:eastAsia="lt-LT"/>
      <w14:ligatures w14:val="none"/>
    </w:rPr>
  </w:style>
  <w:style w:type="paragraph" w:customStyle="1" w:styleId="BodyText6">
    <w:name w:val="Body Text6"/>
    <w:rsid w:val="00E3316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2070">
      <w:bodyDiv w:val="1"/>
      <w:marLeft w:val="0"/>
      <w:marRight w:val="0"/>
      <w:marTop w:val="0"/>
      <w:marBottom w:val="0"/>
      <w:divBdr>
        <w:top w:val="none" w:sz="0" w:space="0" w:color="auto"/>
        <w:left w:val="none" w:sz="0" w:space="0" w:color="auto"/>
        <w:bottom w:val="none" w:sz="0" w:space="0" w:color="auto"/>
        <w:right w:val="none" w:sz="0" w:space="0" w:color="auto"/>
      </w:divBdr>
    </w:div>
    <w:div w:id="1092046708">
      <w:bodyDiv w:val="1"/>
      <w:marLeft w:val="0"/>
      <w:marRight w:val="0"/>
      <w:marTop w:val="0"/>
      <w:marBottom w:val="0"/>
      <w:divBdr>
        <w:top w:val="none" w:sz="0" w:space="0" w:color="auto"/>
        <w:left w:val="none" w:sz="0" w:space="0" w:color="auto"/>
        <w:bottom w:val="none" w:sz="0" w:space="0" w:color="auto"/>
        <w:right w:val="none" w:sz="0" w:space="0" w:color="auto"/>
      </w:divBdr>
    </w:div>
    <w:div w:id="1282760508">
      <w:bodyDiv w:val="1"/>
      <w:marLeft w:val="0"/>
      <w:marRight w:val="0"/>
      <w:marTop w:val="0"/>
      <w:marBottom w:val="0"/>
      <w:divBdr>
        <w:top w:val="none" w:sz="0" w:space="0" w:color="auto"/>
        <w:left w:val="none" w:sz="0" w:space="0" w:color="auto"/>
        <w:bottom w:val="none" w:sz="0" w:space="0" w:color="auto"/>
        <w:right w:val="none" w:sz="0" w:space="0" w:color="auto"/>
      </w:divBdr>
    </w:div>
    <w:div w:id="1698964732">
      <w:bodyDiv w:val="1"/>
      <w:marLeft w:val="0"/>
      <w:marRight w:val="0"/>
      <w:marTop w:val="0"/>
      <w:marBottom w:val="0"/>
      <w:divBdr>
        <w:top w:val="none" w:sz="0" w:space="0" w:color="auto"/>
        <w:left w:val="none" w:sz="0" w:space="0" w:color="auto"/>
        <w:bottom w:val="none" w:sz="0" w:space="0" w:color="auto"/>
        <w:right w:val="none" w:sz="0" w:space="0" w:color="auto"/>
      </w:divBdr>
    </w:div>
    <w:div w:id="1991708197">
      <w:bodyDiv w:val="1"/>
      <w:marLeft w:val="0"/>
      <w:marRight w:val="0"/>
      <w:marTop w:val="0"/>
      <w:marBottom w:val="0"/>
      <w:divBdr>
        <w:top w:val="none" w:sz="0" w:space="0" w:color="auto"/>
        <w:left w:val="none" w:sz="0" w:space="0" w:color="auto"/>
        <w:bottom w:val="none" w:sz="0" w:space="0" w:color="auto"/>
        <w:right w:val="none" w:sz="0" w:space="0" w:color="auto"/>
      </w:divBdr>
    </w:div>
    <w:div w:id="21169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mailto:vaida.kosiene@mazeiki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D700-8358-4301-A614-2942602D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83982</Words>
  <Characters>47871</Characters>
  <Application>Microsoft Office Word</Application>
  <DocSecurity>0</DocSecurity>
  <Lines>398</Lines>
  <Paragraphs>263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24</cp:revision>
  <cp:lastPrinted>2025-02-20T08:50:00Z</cp:lastPrinted>
  <dcterms:created xsi:type="dcterms:W3CDTF">2025-02-18T06:58:00Z</dcterms:created>
  <dcterms:modified xsi:type="dcterms:W3CDTF">2025-02-20T11:17:00Z</dcterms:modified>
</cp:coreProperties>
</file>