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981A" w14:textId="7EF96EBD" w:rsidR="009E0182" w:rsidRPr="009E0182" w:rsidRDefault="008D54F2" w:rsidP="009E0182">
      <w:pPr>
        <w:autoSpaceDN w:val="0"/>
        <w:spacing w:line="256" w:lineRule="auto"/>
        <w:jc w:val="right"/>
        <w:rPr>
          <w:rFonts w:ascii="Times New Roman" w:eastAsia="Times New Roman" w:hAnsi="Times New Roman" w:cs="Times New Roman"/>
          <w:kern w:val="0"/>
          <w:sz w:val="24"/>
          <w:szCs w:val="24"/>
          <w:lang w:val="lt-LT" w:eastAsia="lt-LT"/>
          <w14:ligatures w14:val="none"/>
        </w:rPr>
      </w:pPr>
      <w:r>
        <w:rPr>
          <w:rFonts w:ascii="Times New Roman" w:eastAsia="Times New Roman" w:hAnsi="Times New Roman" w:cs="Times New Roman"/>
          <w:kern w:val="0"/>
          <w:sz w:val="24"/>
          <w:szCs w:val="24"/>
          <w:lang w:val="lt-LT" w:eastAsia="lt-LT"/>
          <w14:ligatures w14:val="none"/>
        </w:rPr>
        <w:t xml:space="preserve">Specialiųjų sąlygų </w:t>
      </w:r>
      <w:r w:rsidR="009E0182" w:rsidRPr="009E0182">
        <w:rPr>
          <w:rFonts w:ascii="Times New Roman" w:eastAsia="Times New Roman" w:hAnsi="Times New Roman" w:cs="Times New Roman"/>
          <w:kern w:val="0"/>
          <w:sz w:val="24"/>
          <w:szCs w:val="24"/>
          <w:lang w:val="lt-LT" w:eastAsia="lt-LT"/>
          <w14:ligatures w14:val="none"/>
        </w:rPr>
        <w:t>2 priedas</w:t>
      </w:r>
    </w:p>
    <w:p w14:paraId="2384F51D" w14:textId="77777777" w:rsidR="009E0182" w:rsidRPr="009E0182" w:rsidRDefault="009E0182" w:rsidP="009E0182">
      <w:pPr>
        <w:suppressAutoHyphens/>
        <w:autoSpaceDN w:val="0"/>
        <w:spacing w:after="0" w:line="240" w:lineRule="auto"/>
        <w:ind w:left="6804"/>
        <w:rPr>
          <w:rFonts w:ascii="Times New Roman" w:eastAsia="Times New Roman" w:hAnsi="Times New Roman" w:cs="Times New Roman"/>
          <w:b/>
          <w:kern w:val="0"/>
          <w:sz w:val="24"/>
          <w:szCs w:val="24"/>
          <w:lang w:val="lt-LT" w:eastAsia="lt-LT"/>
          <w14:ligatures w14:val="none"/>
        </w:rPr>
      </w:pPr>
    </w:p>
    <w:p w14:paraId="52489B5C" w14:textId="08380896"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r w:rsidRPr="009E0182">
        <w:rPr>
          <w:rFonts w:ascii="Times New Roman" w:eastAsia="Times New Roman" w:hAnsi="Times New Roman" w:cs="Times New Roman"/>
          <w:b/>
          <w:bCs/>
          <w:kern w:val="0"/>
          <w:sz w:val="24"/>
          <w:szCs w:val="24"/>
          <w:lang w:val="lt-LT" w:eastAsia="lt-LT"/>
          <w14:ligatures w14:val="none"/>
        </w:rPr>
        <w:t>PASIŪLYMAS</w:t>
      </w:r>
      <w:bookmarkStart w:id="0" w:name="_Hlk190769891"/>
      <w:r w:rsidR="008D54F2" w:rsidRPr="008D54F2">
        <w:rPr>
          <w:rFonts w:eastAsiaTheme="minorEastAsia"/>
          <w:b/>
          <w:color w:val="000000"/>
          <w:kern w:val="0"/>
          <w:sz w:val="28"/>
          <w:szCs w:val="28"/>
          <w:lang w:val="lt-LT" w:eastAsia="lt-LT"/>
          <w14:ligatures w14:val="none"/>
        </w:rPr>
        <w:t xml:space="preserve"> </w:t>
      </w:r>
      <w:r w:rsidR="008D54F2" w:rsidRPr="008D54F2">
        <w:rPr>
          <w:rFonts w:ascii="Times New Roman" w:eastAsia="Times New Roman" w:hAnsi="Times New Roman" w:cs="Times New Roman"/>
          <w:b/>
          <w:bCs/>
          <w:kern w:val="0"/>
          <w:sz w:val="24"/>
          <w:szCs w:val="24"/>
          <w:lang w:val="lt-LT" w:eastAsia="lt-LT"/>
          <w14:ligatures w14:val="none"/>
        </w:rPr>
        <w:t xml:space="preserve">LIETUVOS PROBACIJOS TARNYBOS PAREIGŪNŲ </w:t>
      </w:r>
      <w:bookmarkEnd w:id="0"/>
      <w:r w:rsidR="00A15EA4">
        <w:rPr>
          <w:rFonts w:ascii="Times New Roman" w:eastAsia="Times New Roman" w:hAnsi="Times New Roman" w:cs="Times New Roman"/>
          <w:b/>
          <w:bCs/>
          <w:kern w:val="0"/>
          <w:sz w:val="24"/>
          <w:szCs w:val="24"/>
          <w:lang w:val="lt-LT" w:eastAsia="lt-LT"/>
          <w14:ligatures w14:val="none"/>
        </w:rPr>
        <w:t>ANTPEČIŲ, MOVŲ IR PAVARDŽIŲ JUOSTELIŲ</w:t>
      </w:r>
      <w:r w:rsidR="008D54F2">
        <w:rPr>
          <w:rFonts w:ascii="Times New Roman" w:eastAsia="Times New Roman" w:hAnsi="Times New Roman" w:cs="Times New Roman"/>
          <w:b/>
          <w:bCs/>
          <w:kern w:val="0"/>
          <w:sz w:val="24"/>
          <w:szCs w:val="24"/>
          <w:lang w:val="lt-LT" w:eastAsia="lt-LT"/>
          <w14:ligatures w14:val="none"/>
        </w:rPr>
        <w:t xml:space="preserve"> </w:t>
      </w:r>
      <w:r w:rsidRPr="009E0182">
        <w:rPr>
          <w:rFonts w:ascii="Times New Roman" w:eastAsia="Times New Roman" w:hAnsi="Times New Roman" w:cs="Times New Roman"/>
          <w:b/>
          <w:kern w:val="0"/>
          <w:sz w:val="24"/>
          <w:szCs w:val="24"/>
          <w:lang w:val="lt-LT" w:eastAsia="lt-LT"/>
          <w14:ligatures w14:val="none"/>
        </w:rPr>
        <w:t>PIRKIMUI</w:t>
      </w:r>
    </w:p>
    <w:p w14:paraId="467D0225"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bCs/>
          <w:kern w:val="0"/>
          <w:sz w:val="24"/>
          <w:szCs w:val="24"/>
          <w:lang w:val="lt-LT" w:eastAsia="lt-LT"/>
          <w14:ligatures w14:val="none"/>
        </w:rPr>
      </w:pPr>
      <w:r w:rsidRPr="009E0182">
        <w:rPr>
          <w:rFonts w:ascii="Times New Roman" w:eastAsia="Times New Roman" w:hAnsi="Times New Roman" w:cs="Times New Roman"/>
          <w:b/>
          <w:bCs/>
          <w:kern w:val="0"/>
          <w:sz w:val="24"/>
          <w:szCs w:val="24"/>
          <w:lang w:val="lt-LT" w:eastAsia="lt-LT"/>
          <w14:ligatures w14:val="none"/>
        </w:rPr>
        <w:t xml:space="preserve"> </w:t>
      </w:r>
    </w:p>
    <w:p w14:paraId="44C82A98" w14:textId="77777777" w:rsidR="009E0182" w:rsidRPr="009E0182" w:rsidRDefault="009E0182" w:rsidP="009E0182">
      <w:pPr>
        <w:suppressAutoHyphens/>
        <w:autoSpaceDN w:val="0"/>
        <w:spacing w:after="0" w:line="240" w:lineRule="auto"/>
        <w:rPr>
          <w:rFonts w:ascii="Times New Roman" w:eastAsia="Times New Roman" w:hAnsi="Times New Roman" w:cs="Times New Roman"/>
          <w:bCs/>
          <w:kern w:val="0"/>
          <w:sz w:val="26"/>
          <w:szCs w:val="26"/>
          <w:lang w:val="lt-LT" w:eastAsia="lt-LT"/>
          <w14:ligatures w14:val="none"/>
        </w:rPr>
      </w:pPr>
    </w:p>
    <w:p w14:paraId="4E16EB4D" w14:textId="77777777" w:rsidR="009E0182" w:rsidRPr="009E0182" w:rsidRDefault="009E0182" w:rsidP="009E0182">
      <w:pPr>
        <w:suppressAutoHyphens/>
        <w:autoSpaceDN w:val="0"/>
        <w:spacing w:after="0" w:line="240" w:lineRule="auto"/>
        <w:rPr>
          <w:rFonts w:ascii="Times New Roman" w:eastAsia="Times New Roman" w:hAnsi="Times New Roman" w:cs="Times New Roman"/>
          <w:bCs/>
          <w:kern w:val="0"/>
          <w:sz w:val="24"/>
          <w:szCs w:val="24"/>
          <w:lang w:val="lt-LT" w:eastAsia="lt-LT"/>
          <w14:ligatures w14:val="none"/>
        </w:rPr>
      </w:pPr>
      <w:r w:rsidRPr="009E0182">
        <w:rPr>
          <w:rFonts w:ascii="Times New Roman" w:eastAsia="Times New Roman" w:hAnsi="Times New Roman" w:cs="Times New Roman"/>
          <w:bCs/>
          <w:kern w:val="0"/>
          <w:sz w:val="24"/>
          <w:szCs w:val="24"/>
          <w:lang w:val="lt-LT" w:eastAsia="lt-LT"/>
          <w14:ligatures w14:val="none"/>
        </w:rPr>
        <w:t>Lietuvos probacijos tarnybai</w:t>
      </w:r>
    </w:p>
    <w:p w14:paraId="604DB9E5" w14:textId="77777777" w:rsidR="009E0182" w:rsidRPr="009E0182" w:rsidRDefault="009E0182" w:rsidP="009E0182">
      <w:pPr>
        <w:suppressAutoHyphens/>
        <w:autoSpaceDN w:val="0"/>
        <w:spacing w:after="0" w:line="240" w:lineRule="auto"/>
        <w:rPr>
          <w:rFonts w:ascii="Times New Roman" w:eastAsia="Times New Roman" w:hAnsi="Times New Roman" w:cs="Times New Roman"/>
          <w:b/>
          <w:bCs/>
          <w:kern w:val="0"/>
          <w:sz w:val="24"/>
          <w:szCs w:val="24"/>
          <w:lang w:val="lt-LT" w:eastAsia="lt-LT"/>
          <w14:ligatures w14:val="none"/>
        </w:rPr>
      </w:pPr>
    </w:p>
    <w:p w14:paraId="20E166A0"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r w:rsidRPr="009E0182">
        <w:rPr>
          <w:rFonts w:ascii="Times New Roman" w:eastAsia="Times New Roman" w:hAnsi="Times New Roman" w:cs="Times New Roman"/>
          <w:b/>
          <w:kern w:val="0"/>
          <w:sz w:val="24"/>
          <w:szCs w:val="24"/>
          <w:lang w:val="lt-LT" w:eastAsia="lt-LT"/>
          <w14:ligatures w14:val="none"/>
        </w:rPr>
        <w:t>1. INFORMACIJA APIE TIEKĖJĄ</w:t>
      </w:r>
    </w:p>
    <w:p w14:paraId="022AD934" w14:textId="77777777" w:rsidR="009E0182" w:rsidRPr="009E0182" w:rsidRDefault="009E0182" w:rsidP="009E0182">
      <w:pPr>
        <w:suppressAutoHyphens/>
        <w:autoSpaceDN w:val="0"/>
        <w:spacing w:after="0" w:line="240" w:lineRule="auto"/>
        <w:jc w:val="right"/>
        <w:rPr>
          <w:rFonts w:ascii="Times New Roman" w:eastAsia="Times New Roman" w:hAnsi="Times New Roman" w:cs="Times New Roman"/>
          <w:b/>
          <w:i/>
          <w:kern w:val="0"/>
          <w:sz w:val="24"/>
          <w:szCs w:val="24"/>
          <w:lang w:val="lt-LT" w:eastAsia="lt-LT"/>
          <w14:ligatures w14:val="none"/>
        </w:rPr>
      </w:pPr>
      <w:r w:rsidRPr="009E0182">
        <w:rPr>
          <w:rFonts w:ascii="Times New Roman" w:eastAsia="Times New Roman" w:hAnsi="Times New Roman" w:cs="Times New Roman"/>
          <w:b/>
          <w:i/>
          <w:kern w:val="0"/>
          <w:sz w:val="24"/>
          <w:szCs w:val="24"/>
          <w:lang w:val="lt-LT" w:eastAsia="lt-LT"/>
          <w14:ligatures w14:val="none"/>
        </w:rPr>
        <w:t>1 lentelė</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9E0182" w:rsidRPr="009E0182" w14:paraId="32410CB4" w14:textId="77777777" w:rsidTr="00B80D48">
        <w:tc>
          <w:tcPr>
            <w:tcW w:w="4820" w:type="dxa"/>
            <w:tcBorders>
              <w:top w:val="single" w:sz="4" w:space="0" w:color="auto"/>
              <w:left w:val="single" w:sz="4" w:space="0" w:color="auto"/>
              <w:bottom w:val="single" w:sz="4" w:space="0" w:color="auto"/>
              <w:right w:val="single" w:sz="4" w:space="0" w:color="auto"/>
            </w:tcBorders>
          </w:tcPr>
          <w:p w14:paraId="40DB4189" w14:textId="1D7428F1" w:rsidR="009E0182"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r w:rsidRPr="00B80D48">
              <w:rPr>
                <w:rFonts w:ascii="Times New Roman" w:eastAsia="Times New Roman" w:hAnsi="Times New Roman" w:cs="Times New Roman"/>
                <w:kern w:val="0"/>
                <w:sz w:val="24"/>
                <w:szCs w:val="24"/>
                <w:lang w:val="lt-LT"/>
                <w14:ligatures w14:val="none"/>
              </w:rPr>
              <w:t>Tiekėjo arba ūkio subjektų grupės narių pavadinimas (-ai)</w:t>
            </w:r>
            <w:r w:rsidRPr="00B80D48">
              <w:rPr>
                <w:rFonts w:ascii="Times New Roman" w:eastAsia="Times New Roman" w:hAnsi="Times New Roman" w:cs="Times New Roman"/>
                <w:kern w:val="0"/>
                <w:sz w:val="24"/>
                <w:szCs w:val="24"/>
                <w14:ligatures w14:val="none"/>
              </w:rPr>
              <w:t> </w:t>
            </w:r>
          </w:p>
        </w:tc>
        <w:tc>
          <w:tcPr>
            <w:tcW w:w="5103" w:type="dxa"/>
            <w:tcBorders>
              <w:top w:val="single" w:sz="4" w:space="0" w:color="auto"/>
              <w:left w:val="single" w:sz="4" w:space="0" w:color="auto"/>
              <w:bottom w:val="single" w:sz="4" w:space="0" w:color="auto"/>
              <w:right w:val="single" w:sz="4" w:space="0" w:color="auto"/>
            </w:tcBorders>
          </w:tcPr>
          <w:p w14:paraId="366DED9A"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26F7258C" w14:textId="77777777" w:rsidTr="00B80D48">
        <w:tc>
          <w:tcPr>
            <w:tcW w:w="4820" w:type="dxa"/>
            <w:tcBorders>
              <w:top w:val="single" w:sz="4" w:space="0" w:color="auto"/>
              <w:left w:val="single" w:sz="4" w:space="0" w:color="auto"/>
              <w:bottom w:val="single" w:sz="4" w:space="0" w:color="auto"/>
              <w:right w:val="single" w:sz="4" w:space="0" w:color="auto"/>
            </w:tcBorders>
          </w:tcPr>
          <w:p w14:paraId="0491347B" w14:textId="01E3DAFE" w:rsidR="009E0182"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r w:rsidRPr="00B80D48">
              <w:rPr>
                <w:rFonts w:ascii="Times New Roman" w:eastAsia="Times New Roman" w:hAnsi="Times New Roman" w:cs="Times New Roman"/>
                <w:kern w:val="0"/>
                <w:sz w:val="24"/>
                <w:szCs w:val="24"/>
                <w:lang w:val="lt-LT"/>
                <w14:ligatures w14:val="none"/>
              </w:rPr>
              <w:t xml:space="preserve">Tiekėjo arba ūkio subjektų grupės narių </w:t>
            </w:r>
            <w:r w:rsidRPr="00B80D48">
              <w:rPr>
                <w:rFonts w:ascii="Times New Roman" w:eastAsia="Times New Roman" w:hAnsi="Times New Roman" w:cs="Times New Roman"/>
                <w:kern w:val="0"/>
                <w:sz w:val="24"/>
                <w:szCs w:val="24"/>
                <w:u w:val="single"/>
                <w:lang w:val="lt-LT"/>
                <w14:ligatures w14:val="none"/>
              </w:rPr>
              <w:t>juridinio asmens kodas</w:t>
            </w:r>
            <w:r w:rsidRPr="00B80D48">
              <w:rPr>
                <w:rFonts w:ascii="Times New Roman" w:eastAsia="Times New Roman" w:hAnsi="Times New Roman" w:cs="Times New Roman"/>
                <w:kern w:val="0"/>
                <w:sz w:val="24"/>
                <w:szCs w:val="24"/>
                <w:lang w:val="lt-LT"/>
                <w14:ligatures w14:val="none"/>
              </w:rPr>
              <w:t xml:space="preserve"> (-ai) </w:t>
            </w:r>
            <w:r w:rsidRPr="00B80D48">
              <w:rPr>
                <w:rFonts w:ascii="Times New Roman" w:eastAsia="Times New Roman" w:hAnsi="Times New Roman" w:cs="Times New Roman"/>
                <w:i/>
                <w:iCs/>
                <w:kern w:val="0"/>
                <w:sz w:val="24"/>
                <w:szCs w:val="24"/>
                <w:lang w:val="lt-LT"/>
                <w14:ligatures w14:val="none"/>
              </w:rPr>
              <w:t>(tuo atveju, jei pasiūlymą teikia fizinis asmuo – verslo pažymėjimo Nr. ar pan.), </w:t>
            </w:r>
            <w:r w:rsidRPr="00B80D48">
              <w:rPr>
                <w:rFonts w:ascii="Times New Roman" w:eastAsia="Times New Roman" w:hAnsi="Times New Roman" w:cs="Times New Roman"/>
                <w:kern w:val="0"/>
                <w:sz w:val="24"/>
                <w:szCs w:val="24"/>
                <w14:ligatures w14:val="none"/>
              </w:rPr>
              <w:t> </w:t>
            </w:r>
          </w:p>
        </w:tc>
        <w:tc>
          <w:tcPr>
            <w:tcW w:w="5103" w:type="dxa"/>
            <w:tcBorders>
              <w:top w:val="single" w:sz="4" w:space="0" w:color="auto"/>
              <w:left w:val="single" w:sz="4" w:space="0" w:color="auto"/>
              <w:bottom w:val="single" w:sz="4" w:space="0" w:color="auto"/>
              <w:right w:val="single" w:sz="4" w:space="0" w:color="auto"/>
            </w:tcBorders>
          </w:tcPr>
          <w:p w14:paraId="5196F30D"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17844E28"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72682DF2" w14:textId="77E4A8C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eastAsia="lt-LT"/>
                <w14:ligatures w14:val="none"/>
              </w:rPr>
            </w:pPr>
            <w:r w:rsidRPr="009E0182">
              <w:rPr>
                <w:rFonts w:ascii="Times New Roman" w:eastAsia="Times New Roman" w:hAnsi="Times New Roman" w:cs="Times New Roman"/>
                <w:kern w:val="0"/>
                <w:sz w:val="24"/>
                <w:szCs w:val="24"/>
                <w:lang w:val="lt-LT" w:eastAsia="lt-LT"/>
                <w14:ligatures w14:val="none"/>
              </w:rPr>
              <w:t>Tiekėjo juridinio asmens adresas</w:t>
            </w:r>
            <w:r w:rsidR="00B80D48">
              <w:rPr>
                <w:rFonts w:ascii="Times New Roman" w:eastAsia="Times New Roman" w:hAnsi="Times New Roman" w:cs="Times New Roman"/>
                <w:kern w:val="0"/>
                <w:sz w:val="24"/>
                <w:szCs w:val="24"/>
                <w:lang w:val="lt-LT" w:eastAsia="lt-LT"/>
                <w14:ligatures w14:val="none"/>
              </w:rPr>
              <w:t xml:space="preserve"> (ai)</w:t>
            </w:r>
          </w:p>
        </w:tc>
        <w:tc>
          <w:tcPr>
            <w:tcW w:w="5103" w:type="dxa"/>
            <w:tcBorders>
              <w:top w:val="single" w:sz="4" w:space="0" w:color="auto"/>
              <w:left w:val="single" w:sz="4" w:space="0" w:color="auto"/>
              <w:bottom w:val="single" w:sz="4" w:space="0" w:color="auto"/>
              <w:right w:val="single" w:sz="4" w:space="0" w:color="auto"/>
            </w:tcBorders>
          </w:tcPr>
          <w:p w14:paraId="21B77EB3"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B80D48" w:rsidRPr="009E0182" w14:paraId="4CDA9EF3" w14:textId="77777777" w:rsidTr="00C454AE">
        <w:tc>
          <w:tcPr>
            <w:tcW w:w="4820" w:type="dxa"/>
            <w:tcBorders>
              <w:top w:val="single" w:sz="4" w:space="0" w:color="auto"/>
              <w:left w:val="single" w:sz="4" w:space="0" w:color="auto"/>
              <w:bottom w:val="single" w:sz="4" w:space="0" w:color="auto"/>
              <w:right w:val="single" w:sz="4" w:space="0" w:color="auto"/>
            </w:tcBorders>
          </w:tcPr>
          <w:p w14:paraId="232DCDCC" w14:textId="739BC1D3" w:rsidR="00B80D48"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eastAsia="lt-LT"/>
                <w14:ligatures w14:val="none"/>
              </w:rPr>
            </w:pPr>
            <w:r w:rsidRPr="00B80D48">
              <w:rPr>
                <w:rFonts w:ascii="Times New Roman" w:eastAsia="Times New Roman" w:hAnsi="Times New Roman" w:cs="Times New Roman"/>
                <w:kern w:val="0"/>
                <w:sz w:val="24"/>
                <w:szCs w:val="24"/>
                <w:lang w:val="lt-LT" w:eastAsia="lt-LT"/>
                <w14:ligatures w14:val="none"/>
              </w:rPr>
              <w:t>Ūkio subjektų grupės narys, atstovaujantis grupei (pildoma, jei pasiūlymą teikia ūkio subjektų grupė)</w:t>
            </w:r>
          </w:p>
        </w:tc>
        <w:tc>
          <w:tcPr>
            <w:tcW w:w="5103" w:type="dxa"/>
            <w:tcBorders>
              <w:top w:val="single" w:sz="4" w:space="0" w:color="auto"/>
              <w:left w:val="single" w:sz="4" w:space="0" w:color="auto"/>
              <w:bottom w:val="single" w:sz="4" w:space="0" w:color="auto"/>
              <w:right w:val="single" w:sz="4" w:space="0" w:color="auto"/>
            </w:tcBorders>
          </w:tcPr>
          <w:p w14:paraId="2F3CDC42" w14:textId="77777777" w:rsidR="00B80D48"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0A696696"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49B6FFB1" w14:textId="77777777" w:rsidR="009E0182" w:rsidRPr="009E0182" w:rsidRDefault="009E0182" w:rsidP="009E0182">
            <w:pPr>
              <w:suppressAutoHyphens/>
              <w:autoSpaceDN w:val="0"/>
              <w:spacing w:after="0" w:line="256" w:lineRule="auto"/>
              <w:jc w:val="both"/>
              <w:rPr>
                <w:rFonts w:ascii="Times New Roman" w:eastAsia="Calibri" w:hAnsi="Times New Roman" w:cs="Times New Roman"/>
                <w:kern w:val="0"/>
                <w:sz w:val="24"/>
                <w:szCs w:val="24"/>
                <w:lang w:val="lt-LT"/>
                <w14:ligatures w14:val="none"/>
              </w:rPr>
            </w:pPr>
            <w:r w:rsidRPr="009E0182">
              <w:rPr>
                <w:rFonts w:ascii="Times New Roman" w:eastAsia="Calibri" w:hAnsi="Times New Roman" w:cs="Times New Roman"/>
                <w:kern w:val="0"/>
                <w:sz w:val="24"/>
                <w:szCs w:val="24"/>
                <w:lang w:val="lt-LT" w:eastAsia="lt-LT"/>
                <w14:ligatures w14:val="none"/>
              </w:rPr>
              <w:t>Pasiūlymą pateikusio asmens vardas, pavardė</w:t>
            </w:r>
          </w:p>
        </w:tc>
        <w:tc>
          <w:tcPr>
            <w:tcW w:w="5103" w:type="dxa"/>
            <w:tcBorders>
              <w:top w:val="single" w:sz="4" w:space="0" w:color="auto"/>
              <w:left w:val="single" w:sz="4" w:space="0" w:color="auto"/>
              <w:bottom w:val="single" w:sz="4" w:space="0" w:color="auto"/>
              <w:right w:val="single" w:sz="4" w:space="0" w:color="auto"/>
            </w:tcBorders>
          </w:tcPr>
          <w:p w14:paraId="0C7BF4C2"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14B4D43F"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08912D23" w14:textId="77777777" w:rsidR="009E0182" w:rsidRPr="009E0182" w:rsidRDefault="009E0182" w:rsidP="009E0182">
            <w:pPr>
              <w:suppressAutoHyphens/>
              <w:autoSpaceDN w:val="0"/>
              <w:spacing w:after="0" w:line="256" w:lineRule="auto"/>
              <w:jc w:val="both"/>
              <w:rPr>
                <w:rFonts w:ascii="Times New Roman" w:eastAsia="Calibri" w:hAnsi="Times New Roman" w:cs="Times New Roman"/>
                <w:kern w:val="0"/>
                <w:sz w:val="24"/>
                <w:szCs w:val="24"/>
                <w:lang w:val="lt-LT" w:eastAsia="lt-LT"/>
                <w14:ligatures w14:val="none"/>
              </w:rPr>
            </w:pPr>
            <w:r w:rsidRPr="009E0182">
              <w:rPr>
                <w:rFonts w:ascii="Times New Roman" w:eastAsia="Calibri" w:hAnsi="Times New Roman" w:cs="Times New Roman"/>
                <w:kern w:val="0"/>
                <w:sz w:val="24"/>
                <w:szCs w:val="24"/>
                <w:lang w:val="lt-LT" w:eastAsia="lt-LT"/>
                <w14:ligatures w14:val="none"/>
              </w:rPr>
              <w:t>Telefono numeris</w:t>
            </w:r>
          </w:p>
        </w:tc>
        <w:tc>
          <w:tcPr>
            <w:tcW w:w="5103" w:type="dxa"/>
            <w:tcBorders>
              <w:top w:val="single" w:sz="4" w:space="0" w:color="auto"/>
              <w:left w:val="single" w:sz="4" w:space="0" w:color="auto"/>
              <w:bottom w:val="single" w:sz="4" w:space="0" w:color="auto"/>
              <w:right w:val="single" w:sz="4" w:space="0" w:color="auto"/>
            </w:tcBorders>
          </w:tcPr>
          <w:p w14:paraId="447D445F"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9E0182" w:rsidRPr="009E0182" w14:paraId="2F52DA33" w14:textId="77777777" w:rsidTr="00C454AE">
        <w:tc>
          <w:tcPr>
            <w:tcW w:w="4820" w:type="dxa"/>
            <w:tcBorders>
              <w:top w:val="single" w:sz="4" w:space="0" w:color="auto"/>
              <w:left w:val="single" w:sz="4" w:space="0" w:color="auto"/>
              <w:bottom w:val="single" w:sz="4" w:space="0" w:color="auto"/>
              <w:right w:val="single" w:sz="4" w:space="0" w:color="auto"/>
            </w:tcBorders>
            <w:hideMark/>
          </w:tcPr>
          <w:p w14:paraId="783F1F4B" w14:textId="77777777" w:rsidR="009E0182" w:rsidRPr="009E0182" w:rsidRDefault="009E0182" w:rsidP="009E0182">
            <w:pPr>
              <w:suppressAutoHyphens/>
              <w:autoSpaceDN w:val="0"/>
              <w:spacing w:after="0" w:line="256" w:lineRule="auto"/>
              <w:jc w:val="both"/>
              <w:rPr>
                <w:rFonts w:ascii="Times New Roman" w:eastAsia="Calibri" w:hAnsi="Times New Roman" w:cs="Times New Roman"/>
                <w:kern w:val="0"/>
                <w:sz w:val="24"/>
                <w:szCs w:val="24"/>
                <w:lang w:val="lt-LT" w:eastAsia="lt-LT"/>
                <w14:ligatures w14:val="none"/>
              </w:rPr>
            </w:pPr>
            <w:r w:rsidRPr="009E0182">
              <w:rPr>
                <w:rFonts w:ascii="Times New Roman" w:eastAsia="Calibri" w:hAnsi="Times New Roman" w:cs="Times New Roman"/>
                <w:kern w:val="0"/>
                <w:sz w:val="24"/>
                <w:szCs w:val="24"/>
                <w:lang w:val="lt-LT" w:eastAsia="lt-LT"/>
                <w14:ligatures w14:val="none"/>
              </w:rPr>
              <w:t>El. pašto adresas</w:t>
            </w:r>
          </w:p>
        </w:tc>
        <w:tc>
          <w:tcPr>
            <w:tcW w:w="5103" w:type="dxa"/>
            <w:tcBorders>
              <w:top w:val="single" w:sz="4" w:space="0" w:color="auto"/>
              <w:left w:val="single" w:sz="4" w:space="0" w:color="auto"/>
              <w:bottom w:val="single" w:sz="4" w:space="0" w:color="auto"/>
              <w:right w:val="single" w:sz="4" w:space="0" w:color="auto"/>
            </w:tcBorders>
          </w:tcPr>
          <w:p w14:paraId="28A0791B" w14:textId="77777777" w:rsidR="009E0182" w:rsidRPr="009E0182" w:rsidRDefault="009E0182"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r w:rsidR="00B80D48" w:rsidRPr="009E0182" w14:paraId="3E64A2E1" w14:textId="77777777" w:rsidTr="00C454AE">
        <w:tc>
          <w:tcPr>
            <w:tcW w:w="4820" w:type="dxa"/>
            <w:tcBorders>
              <w:top w:val="single" w:sz="4" w:space="0" w:color="auto"/>
              <w:left w:val="single" w:sz="4" w:space="0" w:color="auto"/>
              <w:bottom w:val="single" w:sz="4" w:space="0" w:color="auto"/>
              <w:right w:val="single" w:sz="4" w:space="0" w:color="auto"/>
            </w:tcBorders>
          </w:tcPr>
          <w:p w14:paraId="7BA8BFFE" w14:textId="2FB79B88" w:rsidR="00B80D48" w:rsidRPr="009E0182" w:rsidRDefault="00B80D48" w:rsidP="009E0182">
            <w:pPr>
              <w:suppressAutoHyphens/>
              <w:autoSpaceDN w:val="0"/>
              <w:spacing w:after="0" w:line="256" w:lineRule="auto"/>
              <w:jc w:val="both"/>
              <w:rPr>
                <w:rFonts w:ascii="Times New Roman" w:eastAsia="Calibri" w:hAnsi="Times New Roman" w:cs="Times New Roman"/>
                <w:kern w:val="0"/>
                <w:sz w:val="24"/>
                <w:szCs w:val="24"/>
                <w:lang w:val="lt-LT" w:eastAsia="lt-LT"/>
                <w14:ligatures w14:val="none"/>
              </w:rPr>
            </w:pPr>
            <w:r w:rsidRPr="00B80D48">
              <w:rPr>
                <w:rFonts w:ascii="Times New Roman" w:eastAsia="Calibri" w:hAnsi="Times New Roman" w:cs="Times New Roman"/>
                <w:kern w:val="0"/>
                <w:sz w:val="24"/>
                <w:szCs w:val="24"/>
                <w:lang w:val="lt-LT" w:eastAsia="lt-LT"/>
                <w14:ligatures w14:val="none"/>
              </w:rPr>
              <w:t>Lietuvos tiekėjo PVM kodas</w:t>
            </w:r>
          </w:p>
        </w:tc>
        <w:tc>
          <w:tcPr>
            <w:tcW w:w="5103" w:type="dxa"/>
            <w:tcBorders>
              <w:top w:val="single" w:sz="4" w:space="0" w:color="auto"/>
              <w:left w:val="single" w:sz="4" w:space="0" w:color="auto"/>
              <w:bottom w:val="single" w:sz="4" w:space="0" w:color="auto"/>
              <w:right w:val="single" w:sz="4" w:space="0" w:color="auto"/>
            </w:tcBorders>
          </w:tcPr>
          <w:p w14:paraId="13DA726E" w14:textId="77777777" w:rsidR="00B80D48" w:rsidRPr="009E0182" w:rsidRDefault="00B80D48" w:rsidP="009E0182">
            <w:pPr>
              <w:suppressAutoHyphens/>
              <w:autoSpaceDN w:val="0"/>
              <w:spacing w:after="0" w:line="256" w:lineRule="auto"/>
              <w:jc w:val="both"/>
              <w:rPr>
                <w:rFonts w:ascii="Times New Roman" w:eastAsia="Times New Roman" w:hAnsi="Times New Roman" w:cs="Times New Roman"/>
                <w:kern w:val="0"/>
                <w:sz w:val="24"/>
                <w:szCs w:val="24"/>
                <w:lang w:val="lt-LT"/>
                <w14:ligatures w14:val="none"/>
              </w:rPr>
            </w:pPr>
          </w:p>
        </w:tc>
      </w:tr>
    </w:tbl>
    <w:p w14:paraId="1889A4C1"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p>
    <w:p w14:paraId="73824BDD"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b/>
          <w:kern w:val="0"/>
          <w:sz w:val="24"/>
          <w:szCs w:val="24"/>
          <w:lang w:val="lt-LT" w:eastAsia="lt-LT"/>
          <w14:ligatures w14:val="none"/>
        </w:rPr>
      </w:pPr>
      <w:r w:rsidRPr="009E0182">
        <w:rPr>
          <w:rFonts w:ascii="Times New Roman" w:eastAsia="Times New Roman" w:hAnsi="Times New Roman" w:cs="Times New Roman"/>
          <w:b/>
          <w:kern w:val="0"/>
          <w:sz w:val="24"/>
          <w:szCs w:val="24"/>
          <w:lang w:val="lt-LT" w:eastAsia="lt-LT"/>
          <w14:ligatures w14:val="none"/>
        </w:rPr>
        <w:t xml:space="preserve">2. PASIŪLYMO KAINA </w:t>
      </w:r>
    </w:p>
    <w:p w14:paraId="68A54FA0" w14:textId="77777777" w:rsidR="009E0182" w:rsidRPr="009E0182" w:rsidRDefault="009E0182" w:rsidP="009E0182">
      <w:pPr>
        <w:suppressAutoHyphens/>
        <w:autoSpaceDN w:val="0"/>
        <w:spacing w:after="0" w:line="240" w:lineRule="auto"/>
        <w:ind w:firstLine="720"/>
        <w:jc w:val="both"/>
        <w:rPr>
          <w:rFonts w:ascii="Times New Roman" w:eastAsia="Times New Roman" w:hAnsi="Times New Roman" w:cs="Times New Roman"/>
          <w:color w:val="2E74B5"/>
          <w:kern w:val="0"/>
          <w:sz w:val="24"/>
          <w:szCs w:val="24"/>
          <w:lang w:val="lt-LT" w:eastAsia="lt-LT"/>
          <w14:ligatures w14:val="none"/>
        </w:rPr>
      </w:pPr>
    </w:p>
    <w:p w14:paraId="28EC8E29" w14:textId="0A592516" w:rsidR="009E0182" w:rsidRPr="009E0182" w:rsidRDefault="009E0182" w:rsidP="009E0182">
      <w:pPr>
        <w:suppressAutoHyphens/>
        <w:autoSpaceDN w:val="0"/>
        <w:spacing w:after="0" w:line="240" w:lineRule="auto"/>
        <w:ind w:firstLine="720"/>
        <w:jc w:val="both"/>
        <w:rPr>
          <w:rFonts w:ascii="Times New Roman" w:eastAsia="Calibri" w:hAnsi="Times New Roman" w:cs="Times New Roman"/>
          <w:kern w:val="0"/>
          <w:sz w:val="24"/>
          <w:szCs w:val="24"/>
          <w:lang w:val="lt-LT" w:eastAsia="zh-CN"/>
          <w14:ligatures w14:val="none"/>
        </w:rPr>
      </w:pPr>
      <w:r w:rsidRPr="009E0182">
        <w:rPr>
          <w:rFonts w:ascii="Times New Roman" w:eastAsia="Calibri" w:hAnsi="Times New Roman" w:cs="Times New Roman"/>
          <w:kern w:val="0"/>
          <w:sz w:val="24"/>
          <w:szCs w:val="24"/>
          <w:lang w:val="lt-LT" w:eastAsia="zh-CN"/>
          <w14:ligatures w14:val="none"/>
        </w:rPr>
        <w:t xml:space="preserve">2.1. </w:t>
      </w:r>
      <w:r w:rsidRPr="009E0182">
        <w:rPr>
          <w:rFonts w:ascii="Times New Roman" w:eastAsia="Calibri" w:hAnsi="Times New Roman" w:cs="Times New Roman"/>
          <w:kern w:val="0"/>
          <w:sz w:val="24"/>
          <w:szCs w:val="24"/>
          <w:lang w:val="lt-LT" w:eastAsia="lt-LT"/>
          <w14:ligatures w14:val="none"/>
        </w:rPr>
        <w:t>Patvirtiname, kad P</w:t>
      </w:r>
      <w:r w:rsidR="00C454AE">
        <w:rPr>
          <w:rFonts w:ascii="Times New Roman" w:eastAsia="Calibri" w:hAnsi="Times New Roman" w:cs="Times New Roman"/>
          <w:kern w:val="0"/>
          <w:sz w:val="24"/>
          <w:szCs w:val="24"/>
          <w:lang w:val="lt-LT" w:eastAsia="lt-LT"/>
          <w14:ligatures w14:val="none"/>
        </w:rPr>
        <w:t>rekės</w:t>
      </w:r>
      <w:r w:rsidR="00CD2892">
        <w:rPr>
          <w:rFonts w:ascii="Times New Roman" w:eastAsia="Calibri" w:hAnsi="Times New Roman" w:cs="Times New Roman"/>
          <w:kern w:val="0"/>
          <w:sz w:val="24"/>
          <w:szCs w:val="24"/>
          <w:lang w:val="lt-LT" w:eastAsia="lt-LT"/>
          <w14:ligatures w14:val="none"/>
        </w:rPr>
        <w:t xml:space="preserve"> </w:t>
      </w:r>
      <w:r w:rsidRPr="009E0182">
        <w:rPr>
          <w:rFonts w:ascii="Times New Roman" w:eastAsia="Calibri" w:hAnsi="Times New Roman" w:cs="Times New Roman"/>
          <w:kern w:val="0"/>
          <w:sz w:val="24"/>
          <w:szCs w:val="24"/>
          <w:lang w:val="lt-LT" w:eastAsia="lt-LT"/>
          <w14:ligatures w14:val="none"/>
        </w:rPr>
        <w:t xml:space="preserve">atitinka nurodytus reikalavimus ir </w:t>
      </w:r>
      <w:r w:rsidRPr="009E0182">
        <w:rPr>
          <w:rFonts w:ascii="Times New Roman" w:eastAsia="Calibri" w:hAnsi="Times New Roman" w:cs="Times New Roman"/>
          <w:kern w:val="0"/>
          <w:sz w:val="24"/>
          <w:szCs w:val="20"/>
          <w:lang w:val="lt-LT" w:eastAsia="lt-LT"/>
          <w14:ligatures w14:val="none"/>
        </w:rPr>
        <w:t>siūlome šias kainas:</w:t>
      </w:r>
    </w:p>
    <w:p w14:paraId="161676FD" w14:textId="77777777" w:rsidR="009E0182" w:rsidRPr="009E0182" w:rsidRDefault="009E0182" w:rsidP="009E0182">
      <w:pPr>
        <w:suppressAutoHyphens/>
        <w:autoSpaceDN w:val="0"/>
        <w:spacing w:after="0" w:line="240" w:lineRule="auto"/>
        <w:ind w:firstLine="720"/>
        <w:jc w:val="right"/>
        <w:rPr>
          <w:rFonts w:ascii="Times New Roman" w:eastAsia="Times New Roman" w:hAnsi="Times New Roman" w:cs="Times New Roman"/>
          <w:b/>
          <w:i/>
          <w:kern w:val="0"/>
          <w:sz w:val="24"/>
          <w:szCs w:val="24"/>
          <w14:ligatures w14:val="none"/>
        </w:rPr>
      </w:pPr>
      <w:r w:rsidRPr="009E0182">
        <w:rPr>
          <w:rFonts w:ascii="Times New Roman" w:eastAsia="Times New Roman" w:hAnsi="Times New Roman" w:cs="Times New Roman"/>
          <w:kern w:val="0"/>
          <w:sz w:val="24"/>
          <w:szCs w:val="24"/>
          <w:lang w:val="lt-LT" w:eastAsia="lt-LT"/>
          <w14:ligatures w14:val="none"/>
        </w:rPr>
        <w:t xml:space="preserve">                                                                                                                            </w:t>
      </w:r>
      <w:r w:rsidRPr="009E0182">
        <w:rPr>
          <w:rFonts w:ascii="Times New Roman" w:eastAsia="Times New Roman" w:hAnsi="Times New Roman" w:cs="Times New Roman"/>
          <w:b/>
          <w:i/>
          <w:kern w:val="0"/>
          <w:sz w:val="24"/>
          <w:szCs w:val="24"/>
          <w:lang w:eastAsia="lt-LT"/>
          <w14:ligatures w14:val="none"/>
        </w:rPr>
        <w:t xml:space="preserve">2 </w:t>
      </w:r>
      <w:proofErr w:type="spellStart"/>
      <w:r w:rsidRPr="009E0182">
        <w:rPr>
          <w:rFonts w:ascii="Times New Roman" w:eastAsia="Times New Roman" w:hAnsi="Times New Roman" w:cs="Times New Roman"/>
          <w:b/>
          <w:i/>
          <w:kern w:val="0"/>
          <w:sz w:val="24"/>
          <w:szCs w:val="24"/>
          <w:lang w:eastAsia="lt-LT"/>
          <w14:ligatures w14:val="none"/>
        </w:rPr>
        <w:t>lentelė</w:t>
      </w:r>
      <w:proofErr w:type="spellEnd"/>
    </w:p>
    <w:tbl>
      <w:tblPr>
        <w:tblW w:w="9918" w:type="dxa"/>
        <w:jc w:val="center"/>
        <w:tblLook w:val="04A0" w:firstRow="1" w:lastRow="0" w:firstColumn="1" w:lastColumn="0" w:noHBand="0" w:noVBand="1"/>
      </w:tblPr>
      <w:tblGrid>
        <w:gridCol w:w="704"/>
        <w:gridCol w:w="3544"/>
        <w:gridCol w:w="1003"/>
        <w:gridCol w:w="1443"/>
        <w:gridCol w:w="1381"/>
        <w:gridCol w:w="1843"/>
      </w:tblGrid>
      <w:tr w:rsidR="00C454AE" w:rsidRPr="009E0182" w14:paraId="37AD8AA2" w14:textId="77777777" w:rsidTr="00C454AE">
        <w:trPr>
          <w:trHeight w:val="900"/>
          <w:jc w:val="cent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76DF954F"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color w:val="000000"/>
                <w:kern w:val="0"/>
                <w:sz w:val="24"/>
                <w:szCs w:val="24"/>
                <w:lang w:val="lt-LT" w:eastAsia="lt-LT"/>
                <w14:ligatures w14:val="none"/>
              </w:rPr>
              <w:t>Eil. Nr.</w:t>
            </w:r>
          </w:p>
        </w:tc>
        <w:tc>
          <w:tcPr>
            <w:tcW w:w="3544" w:type="dxa"/>
            <w:tcBorders>
              <w:top w:val="single" w:sz="4" w:space="0" w:color="auto"/>
              <w:left w:val="nil"/>
              <w:bottom w:val="single" w:sz="4" w:space="0" w:color="auto"/>
              <w:right w:val="single" w:sz="4" w:space="0" w:color="auto"/>
            </w:tcBorders>
            <w:noWrap/>
            <w:vAlign w:val="center"/>
            <w:hideMark/>
          </w:tcPr>
          <w:p w14:paraId="7A6FE9E3" w14:textId="77777777" w:rsidR="008D54F2" w:rsidRPr="009E0182" w:rsidRDefault="008D54F2" w:rsidP="008D54F2">
            <w:pPr>
              <w:suppressAutoHyphens/>
              <w:autoSpaceDN w:val="0"/>
              <w:spacing w:after="0" w:line="256" w:lineRule="auto"/>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color w:val="000000"/>
                <w:kern w:val="0"/>
                <w:sz w:val="24"/>
                <w:szCs w:val="24"/>
                <w:lang w:val="lt-LT" w:eastAsia="lt-LT"/>
                <w14:ligatures w14:val="none"/>
              </w:rPr>
              <w:t xml:space="preserve">Pirkimo objektas </w:t>
            </w:r>
            <w:r w:rsidRPr="009E0182">
              <w:rPr>
                <w:rFonts w:ascii="Times New Roman" w:eastAsia="Times New Roman" w:hAnsi="Times New Roman" w:cs="Times New Roman"/>
                <w:kern w:val="0"/>
                <w:sz w:val="24"/>
                <w:szCs w:val="24"/>
                <w:lang w:val="lt-LT" w:eastAsia="lt-LT"/>
                <w14:ligatures w14:val="none"/>
              </w:rPr>
              <w:t>pagal pateiktus reikalavimus</w:t>
            </w:r>
          </w:p>
        </w:tc>
        <w:tc>
          <w:tcPr>
            <w:tcW w:w="1003" w:type="dxa"/>
            <w:tcBorders>
              <w:top w:val="single" w:sz="4" w:space="0" w:color="auto"/>
              <w:left w:val="nil"/>
              <w:bottom w:val="single" w:sz="4" w:space="0" w:color="auto"/>
              <w:right w:val="single" w:sz="4" w:space="0" w:color="auto"/>
            </w:tcBorders>
            <w:vAlign w:val="center"/>
            <w:hideMark/>
          </w:tcPr>
          <w:p w14:paraId="326CA2C6"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Mato vienetas</w:t>
            </w:r>
          </w:p>
        </w:tc>
        <w:tc>
          <w:tcPr>
            <w:tcW w:w="1443" w:type="dxa"/>
            <w:tcBorders>
              <w:top w:val="single" w:sz="4" w:space="0" w:color="auto"/>
              <w:left w:val="single" w:sz="4" w:space="0" w:color="auto"/>
              <w:bottom w:val="single" w:sz="4" w:space="0" w:color="auto"/>
              <w:right w:val="single" w:sz="4" w:space="0" w:color="auto"/>
            </w:tcBorders>
            <w:vAlign w:val="center"/>
          </w:tcPr>
          <w:p w14:paraId="17850A4D" w14:textId="33BE9C81"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P</w:t>
            </w:r>
            <w:r>
              <w:rPr>
                <w:rFonts w:ascii="Times New Roman" w:eastAsia="Times New Roman" w:hAnsi="Times New Roman" w:cs="Times New Roman"/>
                <w:color w:val="000000"/>
                <w:kern w:val="0"/>
                <w:sz w:val="24"/>
                <w:szCs w:val="24"/>
                <w:lang w:val="lt-LT" w:eastAsia="lt-LT"/>
                <w14:ligatures w14:val="none"/>
              </w:rPr>
              <w:t xml:space="preserve">reliminarus </w:t>
            </w:r>
            <w:r w:rsidR="00C454AE">
              <w:rPr>
                <w:rFonts w:ascii="Times New Roman" w:eastAsia="Times New Roman" w:hAnsi="Times New Roman" w:cs="Times New Roman"/>
                <w:color w:val="000000"/>
                <w:kern w:val="0"/>
                <w:sz w:val="24"/>
                <w:szCs w:val="24"/>
                <w:lang w:val="lt-LT" w:eastAsia="lt-LT"/>
                <w14:ligatures w14:val="none"/>
              </w:rPr>
              <w:t xml:space="preserve">numatomas įsigyti </w:t>
            </w:r>
            <w:r w:rsidRPr="009E0182">
              <w:rPr>
                <w:rFonts w:ascii="Times New Roman" w:eastAsia="Times New Roman" w:hAnsi="Times New Roman" w:cs="Times New Roman"/>
                <w:color w:val="000000"/>
                <w:kern w:val="0"/>
                <w:sz w:val="24"/>
                <w:szCs w:val="24"/>
                <w:lang w:val="lt-LT" w:eastAsia="lt-LT"/>
                <w14:ligatures w14:val="none"/>
              </w:rPr>
              <w:t>kiekis</w:t>
            </w:r>
          </w:p>
        </w:tc>
        <w:tc>
          <w:tcPr>
            <w:tcW w:w="1381" w:type="dxa"/>
            <w:tcBorders>
              <w:top w:val="single" w:sz="4" w:space="0" w:color="auto"/>
              <w:left w:val="single" w:sz="4" w:space="0" w:color="auto"/>
              <w:bottom w:val="single" w:sz="4" w:space="0" w:color="auto"/>
              <w:right w:val="single" w:sz="4" w:space="0" w:color="auto"/>
            </w:tcBorders>
            <w:vAlign w:val="center"/>
          </w:tcPr>
          <w:p w14:paraId="0CAD62C5" w14:textId="2BD1D9A5"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sidRPr="009E0182">
              <w:rPr>
                <w:rFonts w:ascii="Times New Roman" w:eastAsia="Times New Roman" w:hAnsi="Times New Roman" w:cs="Times New Roman"/>
                <w:color w:val="000000"/>
                <w:kern w:val="0"/>
                <w:sz w:val="24"/>
                <w:szCs w:val="24"/>
                <w:lang w:val="lt-LT" w:eastAsia="lt-LT"/>
                <w14:ligatures w14:val="none"/>
              </w:rPr>
              <w:t>Siūloma</w:t>
            </w:r>
            <w:r w:rsidR="00C454AE">
              <w:rPr>
                <w:rFonts w:ascii="Times New Roman" w:eastAsia="Times New Roman" w:hAnsi="Times New Roman" w:cs="Times New Roman"/>
                <w:color w:val="000000"/>
                <w:kern w:val="0"/>
                <w:sz w:val="24"/>
                <w:szCs w:val="24"/>
                <w:lang w:val="lt-LT" w:eastAsia="lt-LT"/>
                <w14:ligatures w14:val="none"/>
              </w:rPr>
              <w:t>s</w:t>
            </w:r>
            <w:r w:rsidRPr="009E0182">
              <w:rPr>
                <w:rFonts w:ascii="Times New Roman" w:eastAsia="Times New Roman" w:hAnsi="Times New Roman" w:cs="Times New Roman"/>
                <w:color w:val="000000"/>
                <w:kern w:val="0"/>
                <w:sz w:val="24"/>
                <w:szCs w:val="24"/>
                <w:lang w:val="lt-LT" w:eastAsia="lt-LT"/>
                <w14:ligatures w14:val="none"/>
              </w:rPr>
              <w:t xml:space="preserve"> </w:t>
            </w:r>
            <w:r>
              <w:rPr>
                <w:rFonts w:ascii="Times New Roman" w:eastAsia="Times New Roman" w:hAnsi="Times New Roman" w:cs="Times New Roman"/>
                <w:color w:val="000000"/>
                <w:kern w:val="0"/>
                <w:sz w:val="24"/>
                <w:szCs w:val="24"/>
                <w:lang w:val="lt-LT" w:eastAsia="lt-LT"/>
                <w14:ligatures w14:val="none"/>
              </w:rPr>
              <w:t xml:space="preserve">vieneto </w:t>
            </w:r>
            <w:r w:rsidR="00C454AE">
              <w:rPr>
                <w:rFonts w:ascii="Times New Roman" w:eastAsia="Times New Roman" w:hAnsi="Times New Roman" w:cs="Times New Roman"/>
                <w:color w:val="000000"/>
                <w:kern w:val="0"/>
                <w:sz w:val="24"/>
                <w:szCs w:val="24"/>
                <w:lang w:val="lt-LT" w:eastAsia="lt-LT"/>
                <w14:ligatures w14:val="none"/>
              </w:rPr>
              <w:t xml:space="preserve">įkainis </w:t>
            </w:r>
            <w:r w:rsidRPr="009E0182">
              <w:rPr>
                <w:rFonts w:ascii="Times New Roman" w:eastAsia="Times New Roman" w:hAnsi="Times New Roman" w:cs="Times New Roman"/>
                <w:color w:val="000000"/>
                <w:kern w:val="0"/>
                <w:sz w:val="24"/>
                <w:szCs w:val="24"/>
                <w:lang w:val="lt-LT" w:eastAsia="lt-LT"/>
                <w14:ligatures w14:val="none"/>
              </w:rPr>
              <w:t>Eur be PVM</w:t>
            </w:r>
          </w:p>
        </w:tc>
        <w:tc>
          <w:tcPr>
            <w:tcW w:w="1843" w:type="dxa"/>
            <w:tcBorders>
              <w:top w:val="single" w:sz="4" w:space="0" w:color="auto"/>
              <w:left w:val="single" w:sz="4" w:space="0" w:color="auto"/>
              <w:bottom w:val="single" w:sz="4" w:space="0" w:color="auto"/>
              <w:right w:val="single" w:sz="4" w:space="0" w:color="auto"/>
            </w:tcBorders>
          </w:tcPr>
          <w:p w14:paraId="51A4BB2D" w14:textId="11FF3DAA" w:rsidR="008D54F2" w:rsidRPr="009E0182" w:rsidRDefault="00C454AE"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eastAsia="lt-LT"/>
                <w14:ligatures w14:val="none"/>
              </w:rPr>
              <w:t xml:space="preserve">Palyginamoji bendra pasiūlymo </w:t>
            </w:r>
            <w:r w:rsidR="008D54F2">
              <w:rPr>
                <w:rFonts w:ascii="Times New Roman" w:eastAsia="Times New Roman" w:hAnsi="Times New Roman" w:cs="Times New Roman"/>
                <w:color w:val="000000"/>
                <w:kern w:val="0"/>
                <w:sz w:val="24"/>
                <w:szCs w:val="24"/>
                <w:lang w:val="lt-LT" w:eastAsia="lt-LT"/>
                <w14:ligatures w14:val="none"/>
              </w:rPr>
              <w:t xml:space="preserve"> </w:t>
            </w:r>
            <w:r w:rsidR="008D54F2" w:rsidRPr="009E0182">
              <w:rPr>
                <w:rFonts w:ascii="Times New Roman" w:eastAsia="Times New Roman" w:hAnsi="Times New Roman" w:cs="Times New Roman"/>
                <w:color w:val="000000"/>
                <w:kern w:val="0"/>
                <w:sz w:val="24"/>
                <w:szCs w:val="24"/>
                <w:lang w:val="lt-LT" w:eastAsia="lt-LT"/>
                <w14:ligatures w14:val="none"/>
              </w:rPr>
              <w:t>kaina Eur be PVM</w:t>
            </w:r>
          </w:p>
        </w:tc>
      </w:tr>
      <w:tr w:rsidR="00C454AE" w:rsidRPr="009E0182" w14:paraId="3CB526E2"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bottom"/>
            <w:hideMark/>
          </w:tcPr>
          <w:p w14:paraId="17AC482A"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14:ligatures w14:val="none"/>
              </w:rPr>
            </w:pPr>
            <w:r w:rsidRPr="009E0182">
              <w:rPr>
                <w:rFonts w:ascii="Times New Roman" w:eastAsia="Times New Roman" w:hAnsi="Times New Roman" w:cs="Times New Roman"/>
                <w:i/>
                <w:color w:val="000000"/>
                <w:kern w:val="0"/>
                <w:sz w:val="24"/>
                <w:szCs w:val="24"/>
                <w:lang w:val="lt-LT" w:eastAsia="lt-LT"/>
                <w14:ligatures w14:val="none"/>
              </w:rPr>
              <w:t>1</w:t>
            </w:r>
          </w:p>
        </w:tc>
        <w:tc>
          <w:tcPr>
            <w:tcW w:w="3544" w:type="dxa"/>
            <w:tcBorders>
              <w:top w:val="nil"/>
              <w:left w:val="nil"/>
              <w:bottom w:val="single" w:sz="4" w:space="0" w:color="auto"/>
              <w:right w:val="single" w:sz="4" w:space="0" w:color="auto"/>
            </w:tcBorders>
            <w:noWrap/>
            <w:vAlign w:val="bottom"/>
            <w:hideMark/>
          </w:tcPr>
          <w:p w14:paraId="47592888"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14:ligatures w14:val="none"/>
              </w:rPr>
            </w:pPr>
            <w:r w:rsidRPr="009E0182">
              <w:rPr>
                <w:rFonts w:ascii="Times New Roman" w:eastAsia="Times New Roman" w:hAnsi="Times New Roman" w:cs="Times New Roman"/>
                <w:i/>
                <w:color w:val="000000"/>
                <w:kern w:val="0"/>
                <w:sz w:val="24"/>
                <w:szCs w:val="24"/>
                <w:lang w:val="lt-LT" w:eastAsia="lt-LT"/>
                <w14:ligatures w14:val="none"/>
              </w:rPr>
              <w:t>2</w:t>
            </w:r>
          </w:p>
        </w:tc>
        <w:tc>
          <w:tcPr>
            <w:tcW w:w="1003" w:type="dxa"/>
            <w:tcBorders>
              <w:top w:val="single" w:sz="4" w:space="0" w:color="auto"/>
              <w:left w:val="nil"/>
              <w:bottom w:val="single" w:sz="4" w:space="0" w:color="auto"/>
              <w:right w:val="single" w:sz="4" w:space="0" w:color="auto"/>
            </w:tcBorders>
            <w:hideMark/>
          </w:tcPr>
          <w:p w14:paraId="4274C8DD"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eastAsia="lt-LT"/>
                <w14:ligatures w14:val="none"/>
              </w:rPr>
            </w:pPr>
            <w:r w:rsidRPr="009E0182">
              <w:rPr>
                <w:rFonts w:ascii="Times New Roman" w:eastAsia="Times New Roman" w:hAnsi="Times New Roman" w:cs="Times New Roman"/>
                <w:i/>
                <w:color w:val="000000"/>
                <w:kern w:val="0"/>
                <w:sz w:val="24"/>
                <w:szCs w:val="24"/>
                <w:lang w:val="lt-LT" w:eastAsia="lt-LT"/>
                <w14:ligatures w14:val="none"/>
              </w:rPr>
              <w:t>3</w:t>
            </w:r>
          </w:p>
        </w:tc>
        <w:tc>
          <w:tcPr>
            <w:tcW w:w="1443" w:type="dxa"/>
            <w:tcBorders>
              <w:top w:val="single" w:sz="4" w:space="0" w:color="auto"/>
              <w:left w:val="single" w:sz="4" w:space="0" w:color="auto"/>
              <w:bottom w:val="single" w:sz="4" w:space="0" w:color="auto"/>
              <w:right w:val="single" w:sz="4" w:space="0" w:color="auto"/>
            </w:tcBorders>
          </w:tcPr>
          <w:p w14:paraId="326C4977" w14:textId="16CA7FD9"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eastAsia="lt-LT"/>
                <w14:ligatures w14:val="none"/>
              </w:rPr>
            </w:pPr>
            <w:r w:rsidRPr="009E0182">
              <w:rPr>
                <w:rFonts w:ascii="Times New Roman" w:eastAsia="Times New Roman" w:hAnsi="Times New Roman" w:cs="Times New Roman"/>
                <w:i/>
                <w:color w:val="000000"/>
                <w:kern w:val="0"/>
                <w:sz w:val="24"/>
                <w:szCs w:val="24"/>
                <w:lang w:val="lt-LT" w:eastAsia="lt-LT"/>
                <w14:ligatures w14:val="none"/>
              </w:rPr>
              <w:t>4</w:t>
            </w:r>
          </w:p>
        </w:tc>
        <w:tc>
          <w:tcPr>
            <w:tcW w:w="1381" w:type="dxa"/>
            <w:tcBorders>
              <w:top w:val="single" w:sz="4" w:space="0" w:color="auto"/>
              <w:left w:val="single" w:sz="4" w:space="0" w:color="auto"/>
              <w:bottom w:val="single" w:sz="4" w:space="0" w:color="auto"/>
              <w:right w:val="single" w:sz="4" w:space="0" w:color="auto"/>
            </w:tcBorders>
          </w:tcPr>
          <w:p w14:paraId="154AAFDD" w14:textId="3FDF73D3" w:rsidR="008D54F2" w:rsidRPr="009E018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eastAsia="lt-LT"/>
                <w14:ligatures w14:val="none"/>
              </w:rPr>
            </w:pPr>
            <w:r>
              <w:rPr>
                <w:rFonts w:ascii="Times New Roman" w:eastAsia="Times New Roman" w:hAnsi="Times New Roman" w:cs="Times New Roman"/>
                <w:i/>
                <w:color w:val="000000"/>
                <w:kern w:val="0"/>
                <w:sz w:val="24"/>
                <w:szCs w:val="24"/>
                <w:lang w:val="lt-LT" w:eastAsia="lt-LT"/>
                <w14:ligatures w14:val="none"/>
              </w:rPr>
              <w:t>5</w:t>
            </w:r>
          </w:p>
        </w:tc>
        <w:tc>
          <w:tcPr>
            <w:tcW w:w="1843" w:type="dxa"/>
            <w:tcBorders>
              <w:top w:val="nil"/>
              <w:left w:val="single" w:sz="4" w:space="0" w:color="auto"/>
              <w:bottom w:val="single" w:sz="4" w:space="0" w:color="auto"/>
              <w:right w:val="single" w:sz="4" w:space="0" w:color="auto"/>
            </w:tcBorders>
          </w:tcPr>
          <w:p w14:paraId="3346C30A" w14:textId="1B4EBC9B" w:rsidR="008D54F2" w:rsidRPr="008D54F2" w:rsidRDefault="008D54F2" w:rsidP="008D54F2">
            <w:pPr>
              <w:suppressAutoHyphens/>
              <w:autoSpaceDN w:val="0"/>
              <w:spacing w:after="0" w:line="256" w:lineRule="auto"/>
              <w:jc w:val="center"/>
              <w:rPr>
                <w:rFonts w:ascii="Times New Roman" w:eastAsia="Times New Roman" w:hAnsi="Times New Roman" w:cs="Times New Roman"/>
                <w:i/>
                <w:color w:val="000000"/>
                <w:kern w:val="0"/>
                <w:sz w:val="24"/>
                <w:szCs w:val="24"/>
                <w:lang w:val="lt-LT"/>
                <w14:ligatures w14:val="none"/>
              </w:rPr>
            </w:pPr>
            <w:r>
              <w:rPr>
                <w:rFonts w:ascii="Times New Roman" w:eastAsia="Times New Roman" w:hAnsi="Times New Roman" w:cs="Times New Roman"/>
                <w:i/>
                <w:color w:val="000000"/>
                <w:kern w:val="0"/>
                <w:sz w:val="24"/>
                <w:szCs w:val="24"/>
                <w14:ligatures w14:val="none"/>
              </w:rPr>
              <w:t>6=4x5</w:t>
            </w:r>
          </w:p>
        </w:tc>
      </w:tr>
      <w:tr w:rsidR="00C454AE" w:rsidRPr="009E0182" w14:paraId="546C082C"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center"/>
            <w:hideMark/>
          </w:tcPr>
          <w:p w14:paraId="0CA17430"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r w:rsidRPr="009E0182">
              <w:rPr>
                <w:rFonts w:ascii="Times New Roman" w:eastAsia="Times New Roman" w:hAnsi="Times New Roman" w:cs="Times New Roman"/>
                <w:color w:val="000000"/>
                <w:kern w:val="0"/>
                <w:sz w:val="24"/>
                <w:szCs w:val="24"/>
                <w:lang w:val="lt-LT" w:eastAsia="lt-LT"/>
                <w14:ligatures w14:val="none"/>
              </w:rPr>
              <w:t>1.</w:t>
            </w:r>
          </w:p>
        </w:tc>
        <w:tc>
          <w:tcPr>
            <w:tcW w:w="3544" w:type="dxa"/>
            <w:tcBorders>
              <w:top w:val="nil"/>
              <w:left w:val="nil"/>
              <w:bottom w:val="single" w:sz="4" w:space="0" w:color="auto"/>
              <w:right w:val="single" w:sz="4" w:space="0" w:color="auto"/>
            </w:tcBorders>
            <w:noWrap/>
            <w:vAlign w:val="center"/>
            <w:hideMark/>
          </w:tcPr>
          <w:p w14:paraId="28F2FEE0" w14:textId="7BBBA4D3" w:rsidR="008D54F2" w:rsidRPr="009E0182" w:rsidRDefault="00A15EA4" w:rsidP="008D54F2">
            <w:pPr>
              <w:suppressAutoHyphens/>
              <w:autoSpaceDN w:val="0"/>
              <w:spacing w:after="0" w:line="256" w:lineRule="auto"/>
              <w:rPr>
                <w:rFonts w:ascii="Times New Roman" w:eastAsia="Times New Roman" w:hAnsi="Times New Roman" w:cs="Times New Roman"/>
                <w:color w:val="000000"/>
                <w:kern w:val="0"/>
                <w:sz w:val="24"/>
                <w:szCs w:val="24"/>
                <w:highlight w:val="yellow"/>
                <w:lang w:val="lt-LT"/>
                <w14:ligatures w14:val="none"/>
              </w:rPr>
            </w:pPr>
            <w:r>
              <w:rPr>
                <w:rFonts w:ascii="Times New Roman" w:eastAsia="Times New Roman" w:hAnsi="Times New Roman" w:cs="Times New Roman"/>
                <w:color w:val="000000"/>
                <w:kern w:val="0"/>
                <w:sz w:val="24"/>
                <w:szCs w:val="24"/>
                <w:lang w:val="lt-LT"/>
                <w14:ligatures w14:val="none"/>
              </w:rPr>
              <w:t xml:space="preserve">Antpečiai  </w:t>
            </w:r>
          </w:p>
        </w:tc>
        <w:tc>
          <w:tcPr>
            <w:tcW w:w="1003" w:type="dxa"/>
            <w:tcBorders>
              <w:top w:val="single" w:sz="4" w:space="0" w:color="auto"/>
              <w:left w:val="nil"/>
              <w:bottom w:val="single" w:sz="4" w:space="0" w:color="auto"/>
              <w:right w:val="single" w:sz="4" w:space="0" w:color="auto"/>
            </w:tcBorders>
            <w:vAlign w:val="center"/>
            <w:hideMark/>
          </w:tcPr>
          <w:p w14:paraId="0D289C03" w14:textId="2FE14C8B" w:rsidR="008D54F2"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pora</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042D5BCD" w14:textId="1633620A" w:rsidR="008D54F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w:t>
            </w:r>
            <w:r w:rsidR="008D54F2">
              <w:rPr>
                <w:rFonts w:ascii="Times New Roman" w:eastAsia="Times New Roman" w:hAnsi="Times New Roman" w:cs="Times New Roman"/>
                <w:color w:val="000000"/>
                <w:kern w:val="0"/>
                <w:sz w:val="24"/>
                <w:szCs w:val="24"/>
                <w:lang w:val="lt-LT" w:eastAsia="lt-LT"/>
                <w14:ligatures w14:val="none"/>
              </w:rPr>
              <w:t>00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69F5E140" w14:textId="6E421842"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6164004A"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A15EA4" w:rsidRPr="009E0182" w14:paraId="1858243A"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7B128ADD" w14:textId="73BA2C6C"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w:t>
            </w:r>
          </w:p>
        </w:tc>
        <w:tc>
          <w:tcPr>
            <w:tcW w:w="3544" w:type="dxa"/>
            <w:tcBorders>
              <w:top w:val="nil"/>
              <w:left w:val="nil"/>
              <w:bottom w:val="single" w:sz="4" w:space="0" w:color="auto"/>
              <w:right w:val="single" w:sz="4" w:space="0" w:color="auto"/>
            </w:tcBorders>
            <w:noWrap/>
            <w:vAlign w:val="center"/>
          </w:tcPr>
          <w:p w14:paraId="1166285D" w14:textId="0BC66F30" w:rsidR="00A15EA4" w:rsidRDefault="00A15EA4" w:rsidP="008D54F2">
            <w:pPr>
              <w:suppressAutoHyphens/>
              <w:autoSpaceDN w:val="0"/>
              <w:spacing w:after="0" w:line="256"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Generolo antpečiai</w:t>
            </w:r>
          </w:p>
        </w:tc>
        <w:tc>
          <w:tcPr>
            <w:tcW w:w="1003" w:type="dxa"/>
            <w:tcBorders>
              <w:top w:val="single" w:sz="4" w:space="0" w:color="auto"/>
              <w:left w:val="nil"/>
              <w:bottom w:val="single" w:sz="4" w:space="0" w:color="auto"/>
              <w:right w:val="single" w:sz="4" w:space="0" w:color="auto"/>
            </w:tcBorders>
            <w:vAlign w:val="center"/>
          </w:tcPr>
          <w:p w14:paraId="172736CD" w14:textId="706B74AA"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pora</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566E2718" w14:textId="530CB926" w:rsidR="00A15EA4"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10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5ADEAEA4"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2BDEAB23"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A15EA4" w:rsidRPr="009E0182" w14:paraId="01EE28C7"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5E60776E" w14:textId="68F36C21"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3.</w:t>
            </w:r>
          </w:p>
        </w:tc>
        <w:tc>
          <w:tcPr>
            <w:tcW w:w="3544" w:type="dxa"/>
            <w:tcBorders>
              <w:top w:val="nil"/>
              <w:left w:val="nil"/>
              <w:bottom w:val="single" w:sz="4" w:space="0" w:color="auto"/>
              <w:right w:val="single" w:sz="4" w:space="0" w:color="auto"/>
            </w:tcBorders>
            <w:noWrap/>
            <w:vAlign w:val="center"/>
          </w:tcPr>
          <w:p w14:paraId="35D2966C" w14:textId="159DDB92" w:rsidR="00A15EA4" w:rsidRDefault="00A15EA4" w:rsidP="008D54F2">
            <w:pPr>
              <w:suppressAutoHyphens/>
              <w:autoSpaceDN w:val="0"/>
              <w:spacing w:after="0" w:line="256"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Movos </w:t>
            </w:r>
          </w:p>
        </w:tc>
        <w:tc>
          <w:tcPr>
            <w:tcW w:w="1003" w:type="dxa"/>
            <w:tcBorders>
              <w:top w:val="single" w:sz="4" w:space="0" w:color="auto"/>
              <w:left w:val="nil"/>
              <w:bottom w:val="single" w:sz="4" w:space="0" w:color="auto"/>
              <w:right w:val="single" w:sz="4" w:space="0" w:color="auto"/>
            </w:tcBorders>
            <w:vAlign w:val="center"/>
          </w:tcPr>
          <w:p w14:paraId="6AE17071" w14:textId="42CCE26B"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vnt.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65A39CA1" w14:textId="35DC096F" w:rsidR="00A15EA4"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600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50BCB6D0"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72BE19BC"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A15EA4" w:rsidRPr="009E0182" w14:paraId="658DD7A0"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0AA685F0" w14:textId="48909A51"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4.</w:t>
            </w:r>
          </w:p>
        </w:tc>
        <w:tc>
          <w:tcPr>
            <w:tcW w:w="3544" w:type="dxa"/>
            <w:tcBorders>
              <w:top w:val="nil"/>
              <w:left w:val="nil"/>
              <w:bottom w:val="single" w:sz="4" w:space="0" w:color="auto"/>
              <w:right w:val="single" w:sz="4" w:space="0" w:color="auto"/>
            </w:tcBorders>
            <w:noWrap/>
            <w:vAlign w:val="center"/>
          </w:tcPr>
          <w:p w14:paraId="316D0448" w14:textId="40D493A5" w:rsidR="00A15EA4" w:rsidRDefault="00A15EA4" w:rsidP="008D54F2">
            <w:pPr>
              <w:suppressAutoHyphens/>
              <w:autoSpaceDN w:val="0"/>
              <w:spacing w:after="0" w:line="256"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Generolo movos</w:t>
            </w:r>
          </w:p>
        </w:tc>
        <w:tc>
          <w:tcPr>
            <w:tcW w:w="1003" w:type="dxa"/>
            <w:tcBorders>
              <w:top w:val="single" w:sz="4" w:space="0" w:color="auto"/>
              <w:left w:val="nil"/>
              <w:bottom w:val="single" w:sz="4" w:space="0" w:color="auto"/>
              <w:right w:val="single" w:sz="4" w:space="0" w:color="auto"/>
            </w:tcBorders>
            <w:vAlign w:val="center"/>
          </w:tcPr>
          <w:p w14:paraId="3E4A0B8F" w14:textId="0F406271"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vnt.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39AA38C7" w14:textId="701CD21F" w:rsidR="00A15EA4"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20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5250FD3D"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080FE9ED"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A15EA4" w:rsidRPr="009E0182" w14:paraId="6858241E" w14:textId="77777777" w:rsidTr="00C454AE">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679AB609" w14:textId="0996C6A8"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5.</w:t>
            </w:r>
          </w:p>
        </w:tc>
        <w:tc>
          <w:tcPr>
            <w:tcW w:w="3544" w:type="dxa"/>
            <w:tcBorders>
              <w:top w:val="nil"/>
              <w:left w:val="nil"/>
              <w:bottom w:val="single" w:sz="4" w:space="0" w:color="auto"/>
              <w:right w:val="single" w:sz="4" w:space="0" w:color="auto"/>
            </w:tcBorders>
            <w:noWrap/>
            <w:vAlign w:val="center"/>
          </w:tcPr>
          <w:p w14:paraId="3546602C" w14:textId="26F91D23" w:rsidR="00A15EA4" w:rsidRDefault="00A15EA4" w:rsidP="008D54F2">
            <w:pPr>
              <w:suppressAutoHyphens/>
              <w:autoSpaceDN w:val="0"/>
              <w:spacing w:after="0" w:line="256" w:lineRule="auto"/>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Pavardės juostelės</w:t>
            </w:r>
          </w:p>
        </w:tc>
        <w:tc>
          <w:tcPr>
            <w:tcW w:w="1003" w:type="dxa"/>
            <w:tcBorders>
              <w:top w:val="single" w:sz="4" w:space="0" w:color="auto"/>
              <w:left w:val="nil"/>
              <w:bottom w:val="single" w:sz="4" w:space="0" w:color="auto"/>
              <w:right w:val="single" w:sz="4" w:space="0" w:color="auto"/>
            </w:tcBorders>
            <w:vAlign w:val="center"/>
          </w:tcPr>
          <w:p w14:paraId="67E436D9" w14:textId="7D6A1B19"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vnt.</w:t>
            </w:r>
          </w:p>
        </w:tc>
        <w:tc>
          <w:tcPr>
            <w:tcW w:w="1443" w:type="dxa"/>
            <w:tcBorders>
              <w:top w:val="single" w:sz="4" w:space="0" w:color="auto"/>
              <w:left w:val="single" w:sz="4" w:space="0" w:color="auto"/>
              <w:bottom w:val="single" w:sz="4" w:space="0" w:color="auto"/>
              <w:right w:val="single" w:sz="4" w:space="0" w:color="auto"/>
            </w:tcBorders>
            <w:shd w:val="clear" w:color="auto" w:fill="FFFFFF"/>
            <w:vAlign w:val="center"/>
          </w:tcPr>
          <w:p w14:paraId="39190BE2" w14:textId="5D7742D3" w:rsidR="00A15EA4"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900</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14:paraId="10E9A9E8"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highlight w:val="yellow"/>
                <w:lang w:val="lt-LT"/>
                <w14:ligatures w14:val="none"/>
              </w:rPr>
            </w:pPr>
          </w:p>
        </w:tc>
        <w:tc>
          <w:tcPr>
            <w:tcW w:w="1843" w:type="dxa"/>
            <w:tcBorders>
              <w:top w:val="nil"/>
              <w:left w:val="single" w:sz="4" w:space="0" w:color="auto"/>
              <w:bottom w:val="single" w:sz="4" w:space="0" w:color="auto"/>
              <w:right w:val="single" w:sz="4" w:space="0" w:color="auto"/>
            </w:tcBorders>
            <w:vAlign w:val="center"/>
          </w:tcPr>
          <w:p w14:paraId="6F27E3B9"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A15EA4" w:rsidRPr="009E0182" w14:paraId="4B1EE84B" w14:textId="77777777" w:rsidTr="002A610B">
        <w:trPr>
          <w:trHeight w:val="300"/>
          <w:jc w:val="center"/>
        </w:trPr>
        <w:tc>
          <w:tcPr>
            <w:tcW w:w="704" w:type="dxa"/>
            <w:tcBorders>
              <w:top w:val="nil"/>
              <w:left w:val="single" w:sz="4" w:space="0" w:color="auto"/>
              <w:bottom w:val="single" w:sz="4" w:space="0" w:color="auto"/>
              <w:right w:val="single" w:sz="4" w:space="0" w:color="auto"/>
            </w:tcBorders>
            <w:noWrap/>
            <w:vAlign w:val="center"/>
          </w:tcPr>
          <w:p w14:paraId="1544D2D8" w14:textId="691D33CD" w:rsidR="00A15EA4"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eastAsia="lt-LT"/>
                <w14:ligatures w14:val="none"/>
              </w:rPr>
            </w:pPr>
            <w:r>
              <w:rPr>
                <w:rFonts w:ascii="Times New Roman" w:eastAsia="Times New Roman" w:hAnsi="Times New Roman" w:cs="Times New Roman"/>
                <w:color w:val="000000"/>
                <w:kern w:val="0"/>
                <w:sz w:val="24"/>
                <w:szCs w:val="24"/>
                <w:lang w:val="lt-LT" w:eastAsia="lt-LT"/>
                <w14:ligatures w14:val="none"/>
              </w:rPr>
              <w:t>6.</w:t>
            </w:r>
          </w:p>
        </w:tc>
        <w:tc>
          <w:tcPr>
            <w:tcW w:w="7371" w:type="dxa"/>
            <w:gridSpan w:val="4"/>
            <w:tcBorders>
              <w:top w:val="nil"/>
              <w:left w:val="nil"/>
              <w:bottom w:val="single" w:sz="4" w:space="0" w:color="auto"/>
              <w:right w:val="single" w:sz="4" w:space="0" w:color="auto"/>
            </w:tcBorders>
            <w:noWrap/>
            <w:vAlign w:val="center"/>
          </w:tcPr>
          <w:p w14:paraId="1D02B7CF" w14:textId="1E4DE359" w:rsidR="00A15EA4" w:rsidRPr="009E0182" w:rsidRDefault="00A15EA4" w:rsidP="00A15EA4">
            <w:pPr>
              <w:suppressAutoHyphens/>
              <w:autoSpaceDN w:val="0"/>
              <w:spacing w:after="0" w:line="256" w:lineRule="auto"/>
              <w:jc w:val="right"/>
              <w:rPr>
                <w:rFonts w:ascii="Times New Roman" w:eastAsia="Times New Roman" w:hAnsi="Times New Roman" w:cs="Times New Roman"/>
                <w:color w:val="000000"/>
                <w:kern w:val="0"/>
                <w:sz w:val="24"/>
                <w:szCs w:val="24"/>
                <w:highlight w:val="yellow"/>
                <w:lang w:val="lt-LT"/>
                <w14:ligatures w14:val="none"/>
              </w:rPr>
            </w:pPr>
            <w:r>
              <w:rPr>
                <w:rFonts w:ascii="Times New Roman" w:eastAsia="Times New Roman" w:hAnsi="Times New Roman" w:cs="Times New Roman"/>
                <w:b/>
                <w:kern w:val="3"/>
                <w:sz w:val="24"/>
                <w:szCs w:val="24"/>
                <w:lang w:val="lt-LT" w:eastAsia="zh-CN"/>
                <w14:ligatures w14:val="none"/>
              </w:rPr>
              <w:t xml:space="preserve">Palyginamoji </w:t>
            </w:r>
            <w:r w:rsidRPr="009E0182">
              <w:rPr>
                <w:rFonts w:ascii="Times New Roman" w:eastAsia="Times New Roman" w:hAnsi="Times New Roman" w:cs="Times New Roman"/>
                <w:b/>
                <w:kern w:val="3"/>
                <w:sz w:val="24"/>
                <w:szCs w:val="24"/>
                <w:lang w:val="lt-LT" w:eastAsia="zh-CN"/>
                <w14:ligatures w14:val="none"/>
              </w:rPr>
              <w:t xml:space="preserve">pasiūlymo kaina Eur </w:t>
            </w:r>
            <w:r>
              <w:rPr>
                <w:rFonts w:ascii="Times New Roman" w:eastAsia="Times New Roman" w:hAnsi="Times New Roman" w:cs="Times New Roman"/>
                <w:b/>
                <w:kern w:val="3"/>
                <w:sz w:val="24"/>
                <w:szCs w:val="24"/>
                <w:lang w:val="lt-LT" w:eastAsia="zh-CN"/>
                <w14:ligatures w14:val="none"/>
              </w:rPr>
              <w:t>be</w:t>
            </w:r>
            <w:r w:rsidRPr="009E0182">
              <w:rPr>
                <w:rFonts w:ascii="Times New Roman" w:eastAsia="Times New Roman" w:hAnsi="Times New Roman" w:cs="Times New Roman"/>
                <w:b/>
                <w:kern w:val="3"/>
                <w:sz w:val="24"/>
                <w:szCs w:val="24"/>
                <w:lang w:val="lt-LT" w:eastAsia="zh-CN"/>
                <w14:ligatures w14:val="none"/>
              </w:rPr>
              <w:t xml:space="preserve"> PVM</w:t>
            </w:r>
            <w:r>
              <w:rPr>
                <w:rFonts w:ascii="Times New Roman" w:eastAsia="Times New Roman" w:hAnsi="Times New Roman" w:cs="Times New Roman"/>
                <w:b/>
                <w:kern w:val="3"/>
                <w:sz w:val="24"/>
                <w:szCs w:val="24"/>
                <w:lang w:val="lt-LT" w:eastAsia="zh-CN"/>
                <w14:ligatures w14:val="none"/>
              </w:rPr>
              <w:t>*</w:t>
            </w:r>
            <w:r w:rsidRPr="009E0182">
              <w:rPr>
                <w:rFonts w:ascii="Times New Roman" w:eastAsia="Times New Roman" w:hAnsi="Times New Roman" w:cs="Times New Roman"/>
                <w:b/>
                <w:kern w:val="3"/>
                <w:sz w:val="24"/>
                <w:szCs w:val="24"/>
                <w:lang w:val="lt-LT" w:eastAsia="zh-CN"/>
                <w14:ligatures w14:val="none"/>
              </w:rPr>
              <w:t>:</w:t>
            </w:r>
          </w:p>
        </w:tc>
        <w:tc>
          <w:tcPr>
            <w:tcW w:w="1843" w:type="dxa"/>
            <w:tcBorders>
              <w:top w:val="nil"/>
              <w:left w:val="single" w:sz="4" w:space="0" w:color="auto"/>
              <w:bottom w:val="single" w:sz="4" w:space="0" w:color="auto"/>
              <w:right w:val="single" w:sz="4" w:space="0" w:color="auto"/>
            </w:tcBorders>
            <w:vAlign w:val="center"/>
          </w:tcPr>
          <w:p w14:paraId="0C52449D" w14:textId="77777777" w:rsidR="00A15EA4" w:rsidRPr="009E0182" w:rsidRDefault="00A15EA4"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8D54F2" w:rsidRPr="009E0182" w14:paraId="6D2286AD" w14:textId="77777777" w:rsidTr="00C454AE">
        <w:trPr>
          <w:trHeight w:val="300"/>
          <w:jc w:val="center"/>
        </w:trPr>
        <w:tc>
          <w:tcPr>
            <w:tcW w:w="704" w:type="dxa"/>
            <w:tcBorders>
              <w:top w:val="single" w:sz="4" w:space="0" w:color="auto"/>
              <w:left w:val="single" w:sz="4" w:space="0" w:color="auto"/>
              <w:bottom w:val="single" w:sz="4" w:space="0" w:color="auto"/>
              <w:right w:val="single" w:sz="4" w:space="0" w:color="auto"/>
            </w:tcBorders>
          </w:tcPr>
          <w:p w14:paraId="12CD2329" w14:textId="1A4BA8C4" w:rsidR="008D54F2" w:rsidRPr="009E0182" w:rsidRDefault="00A15EA4" w:rsidP="00A15EA4">
            <w:pPr>
              <w:suppressAutoHyphens/>
              <w:autoSpaceDN w:val="0"/>
              <w:spacing w:after="0" w:line="256" w:lineRule="auto"/>
              <w:jc w:val="center"/>
              <w:rPr>
                <w:rFonts w:ascii="Times New Roman" w:eastAsia="Times New Roman" w:hAnsi="Times New Roman" w:cs="Times New Roman"/>
                <w:kern w:val="3"/>
                <w:sz w:val="24"/>
                <w:szCs w:val="24"/>
                <w:lang w:val="lt-LT" w:eastAsia="zh-CN"/>
                <w14:ligatures w14:val="none"/>
              </w:rPr>
            </w:pPr>
            <w:r>
              <w:rPr>
                <w:rFonts w:ascii="Times New Roman" w:eastAsia="Times New Roman" w:hAnsi="Times New Roman" w:cs="Times New Roman"/>
                <w:kern w:val="3"/>
                <w:sz w:val="24"/>
                <w:szCs w:val="24"/>
                <w:lang w:val="lt-LT" w:eastAsia="zh-CN"/>
                <w14:ligatures w14:val="none"/>
              </w:rPr>
              <w:t>7.</w:t>
            </w:r>
          </w:p>
        </w:tc>
        <w:tc>
          <w:tcPr>
            <w:tcW w:w="7371" w:type="dxa"/>
            <w:gridSpan w:val="4"/>
            <w:tcBorders>
              <w:top w:val="single" w:sz="4" w:space="0" w:color="auto"/>
              <w:left w:val="single" w:sz="4" w:space="0" w:color="auto"/>
              <w:bottom w:val="single" w:sz="4" w:space="0" w:color="auto"/>
              <w:right w:val="single" w:sz="4" w:space="0" w:color="auto"/>
            </w:tcBorders>
            <w:hideMark/>
          </w:tcPr>
          <w:p w14:paraId="4F827266" w14:textId="5B276EA9" w:rsidR="008D54F2" w:rsidRPr="00A15EA4" w:rsidRDefault="008D54F2" w:rsidP="008D54F2">
            <w:pPr>
              <w:suppressAutoHyphens/>
              <w:autoSpaceDN w:val="0"/>
              <w:spacing w:after="0" w:line="256" w:lineRule="auto"/>
              <w:jc w:val="right"/>
              <w:rPr>
                <w:rFonts w:ascii="Times New Roman" w:eastAsia="Times New Roman" w:hAnsi="Times New Roman" w:cs="Times New Roman"/>
                <w:b/>
                <w:bCs/>
                <w:color w:val="000000"/>
                <w:kern w:val="0"/>
                <w:sz w:val="24"/>
                <w:szCs w:val="24"/>
                <w:lang w:val="lt-LT"/>
                <w14:ligatures w14:val="none"/>
              </w:rPr>
            </w:pPr>
            <w:r w:rsidRPr="00A15EA4">
              <w:rPr>
                <w:rFonts w:ascii="Times New Roman" w:eastAsia="Times New Roman" w:hAnsi="Times New Roman" w:cs="Times New Roman"/>
                <w:b/>
                <w:bCs/>
                <w:kern w:val="3"/>
                <w:sz w:val="24"/>
                <w:szCs w:val="24"/>
                <w:lang w:val="lt-LT" w:eastAsia="zh-CN"/>
                <w14:ligatures w14:val="none"/>
              </w:rPr>
              <w:t xml:space="preserve">PVM </w:t>
            </w:r>
            <w:r w:rsidRPr="00A15EA4">
              <w:rPr>
                <w:rFonts w:ascii="Times New Roman" w:eastAsia="Times New Roman" w:hAnsi="Times New Roman" w:cs="Times New Roman"/>
                <w:b/>
                <w:bCs/>
                <w:i/>
                <w:iCs/>
                <w:kern w:val="3"/>
                <w:sz w:val="24"/>
                <w:szCs w:val="24"/>
                <w:lang w:val="lt-LT" w:eastAsia="zh-CN"/>
                <w14:ligatures w14:val="none"/>
              </w:rPr>
              <w:t>(tarifas)</w:t>
            </w:r>
            <w:r w:rsidRPr="00A15EA4">
              <w:rPr>
                <w:rFonts w:ascii="Times New Roman" w:eastAsia="Times New Roman" w:hAnsi="Times New Roman" w:cs="Times New Roman"/>
                <w:b/>
                <w:bCs/>
                <w:kern w:val="3"/>
                <w:sz w:val="24"/>
                <w:szCs w:val="24"/>
                <w:lang w:val="lt-LT" w:eastAsia="zh-CN"/>
                <w14:ligatures w14:val="none"/>
              </w:rPr>
              <w:t xml:space="preserve"> suma:</w:t>
            </w:r>
          </w:p>
        </w:tc>
        <w:tc>
          <w:tcPr>
            <w:tcW w:w="1843" w:type="dxa"/>
            <w:tcBorders>
              <w:top w:val="single" w:sz="4" w:space="0" w:color="auto"/>
              <w:left w:val="nil"/>
              <w:bottom w:val="single" w:sz="4" w:space="0" w:color="auto"/>
              <w:right w:val="single" w:sz="4" w:space="0" w:color="auto"/>
            </w:tcBorders>
            <w:noWrap/>
            <w:vAlign w:val="center"/>
          </w:tcPr>
          <w:p w14:paraId="5A6B9AE7"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r w:rsidR="008D54F2" w:rsidRPr="009E0182" w14:paraId="166FCAA9" w14:textId="77777777" w:rsidTr="00C454AE">
        <w:trPr>
          <w:trHeight w:val="300"/>
          <w:jc w:val="center"/>
        </w:trPr>
        <w:tc>
          <w:tcPr>
            <w:tcW w:w="704" w:type="dxa"/>
            <w:tcBorders>
              <w:top w:val="single" w:sz="4" w:space="0" w:color="auto"/>
              <w:left w:val="single" w:sz="4" w:space="0" w:color="auto"/>
              <w:bottom w:val="single" w:sz="4" w:space="0" w:color="auto"/>
              <w:right w:val="single" w:sz="4" w:space="0" w:color="auto"/>
            </w:tcBorders>
          </w:tcPr>
          <w:p w14:paraId="13661918" w14:textId="109016A1" w:rsidR="008D54F2" w:rsidRPr="00A15EA4" w:rsidRDefault="00A15EA4" w:rsidP="00A15EA4">
            <w:pPr>
              <w:suppressAutoHyphens/>
              <w:autoSpaceDN w:val="0"/>
              <w:spacing w:after="0" w:line="256" w:lineRule="auto"/>
              <w:jc w:val="center"/>
              <w:rPr>
                <w:rFonts w:ascii="Times New Roman" w:eastAsia="Times New Roman" w:hAnsi="Times New Roman" w:cs="Times New Roman"/>
                <w:bCs/>
                <w:kern w:val="3"/>
                <w:sz w:val="24"/>
                <w:szCs w:val="24"/>
                <w:lang w:val="lt-LT" w:eastAsia="zh-CN"/>
                <w14:ligatures w14:val="none"/>
              </w:rPr>
            </w:pPr>
            <w:r w:rsidRPr="00A15EA4">
              <w:rPr>
                <w:rFonts w:ascii="Times New Roman" w:eastAsia="Times New Roman" w:hAnsi="Times New Roman" w:cs="Times New Roman"/>
                <w:bCs/>
                <w:kern w:val="3"/>
                <w:sz w:val="24"/>
                <w:szCs w:val="24"/>
                <w:lang w:val="lt-LT" w:eastAsia="zh-CN"/>
                <w14:ligatures w14:val="none"/>
              </w:rPr>
              <w:t>8.</w:t>
            </w:r>
          </w:p>
        </w:tc>
        <w:tc>
          <w:tcPr>
            <w:tcW w:w="7371" w:type="dxa"/>
            <w:gridSpan w:val="4"/>
            <w:tcBorders>
              <w:top w:val="single" w:sz="4" w:space="0" w:color="auto"/>
              <w:left w:val="single" w:sz="4" w:space="0" w:color="auto"/>
              <w:bottom w:val="single" w:sz="4" w:space="0" w:color="auto"/>
              <w:right w:val="single" w:sz="4" w:space="0" w:color="auto"/>
            </w:tcBorders>
            <w:hideMark/>
          </w:tcPr>
          <w:p w14:paraId="6095973A" w14:textId="62F07234" w:rsidR="008D54F2" w:rsidRPr="009E0182" w:rsidRDefault="00C454AE" w:rsidP="008D54F2">
            <w:pPr>
              <w:suppressAutoHyphens/>
              <w:autoSpaceDN w:val="0"/>
              <w:spacing w:after="0" w:line="256" w:lineRule="auto"/>
              <w:jc w:val="right"/>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b/>
                <w:kern w:val="3"/>
                <w:sz w:val="24"/>
                <w:szCs w:val="24"/>
                <w:lang w:val="lt-LT" w:eastAsia="zh-CN"/>
                <w14:ligatures w14:val="none"/>
              </w:rPr>
              <w:t xml:space="preserve">Palyginamoji </w:t>
            </w:r>
            <w:r w:rsidR="008D54F2" w:rsidRPr="009E0182">
              <w:rPr>
                <w:rFonts w:ascii="Times New Roman" w:eastAsia="Times New Roman" w:hAnsi="Times New Roman" w:cs="Times New Roman"/>
                <w:b/>
                <w:kern w:val="3"/>
                <w:sz w:val="24"/>
                <w:szCs w:val="24"/>
                <w:lang w:val="lt-LT" w:eastAsia="zh-CN"/>
                <w14:ligatures w14:val="none"/>
              </w:rPr>
              <w:t>pasiūlymo kaina Eur su PVM</w:t>
            </w:r>
            <w:r>
              <w:rPr>
                <w:rFonts w:ascii="Times New Roman" w:eastAsia="Times New Roman" w:hAnsi="Times New Roman" w:cs="Times New Roman"/>
                <w:b/>
                <w:kern w:val="3"/>
                <w:sz w:val="24"/>
                <w:szCs w:val="24"/>
                <w:lang w:val="lt-LT" w:eastAsia="zh-CN"/>
                <w14:ligatures w14:val="none"/>
              </w:rPr>
              <w:t>*</w:t>
            </w:r>
            <w:r w:rsidR="008D54F2" w:rsidRPr="009E0182">
              <w:rPr>
                <w:rFonts w:ascii="Times New Roman" w:eastAsia="Times New Roman" w:hAnsi="Times New Roman" w:cs="Times New Roman"/>
                <w:b/>
                <w:kern w:val="3"/>
                <w:sz w:val="24"/>
                <w:szCs w:val="24"/>
                <w:lang w:val="lt-LT" w:eastAsia="zh-CN"/>
                <w14:ligatures w14:val="none"/>
              </w:rPr>
              <w:t>:</w:t>
            </w:r>
          </w:p>
        </w:tc>
        <w:tc>
          <w:tcPr>
            <w:tcW w:w="1843" w:type="dxa"/>
            <w:tcBorders>
              <w:top w:val="single" w:sz="4" w:space="0" w:color="auto"/>
              <w:left w:val="nil"/>
              <w:bottom w:val="single" w:sz="4" w:space="0" w:color="auto"/>
              <w:right w:val="single" w:sz="4" w:space="0" w:color="auto"/>
            </w:tcBorders>
            <w:noWrap/>
            <w:vAlign w:val="center"/>
          </w:tcPr>
          <w:p w14:paraId="65D779FD" w14:textId="77777777" w:rsidR="008D54F2" w:rsidRPr="009E0182" w:rsidRDefault="008D54F2" w:rsidP="008D54F2">
            <w:pPr>
              <w:suppressAutoHyphens/>
              <w:autoSpaceDN w:val="0"/>
              <w:spacing w:after="0" w:line="256" w:lineRule="auto"/>
              <w:jc w:val="center"/>
              <w:rPr>
                <w:rFonts w:ascii="Times New Roman" w:eastAsia="Times New Roman" w:hAnsi="Times New Roman" w:cs="Times New Roman"/>
                <w:color w:val="000000"/>
                <w:kern w:val="0"/>
                <w:sz w:val="24"/>
                <w:szCs w:val="24"/>
                <w:lang w:val="lt-LT"/>
                <w14:ligatures w14:val="none"/>
              </w:rPr>
            </w:pPr>
          </w:p>
        </w:tc>
      </w:tr>
    </w:tbl>
    <w:p w14:paraId="45FEEA8F" w14:textId="6F63F742" w:rsidR="00C454AE"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r>
        <w:rPr>
          <w:rFonts w:ascii="Times New Roman" w:eastAsia="Times New Roman" w:hAnsi="Times New Roman" w:cs="Times New Roman"/>
          <w:b/>
          <w:bCs/>
          <w:i/>
          <w:kern w:val="0"/>
          <w:lang w:val="lt-LT" w:eastAsia="lt-LT"/>
          <w14:ligatures w14:val="none"/>
        </w:rPr>
        <w:t xml:space="preserve">* </w:t>
      </w:r>
      <w:r w:rsidRPr="00C454AE">
        <w:rPr>
          <w:rFonts w:ascii="Times New Roman" w:eastAsia="Times New Roman" w:hAnsi="Times New Roman" w:cs="Times New Roman"/>
          <w:b/>
          <w:bCs/>
          <w:i/>
          <w:kern w:val="0"/>
          <w:lang w:val="lt-LT" w:eastAsia="lt-LT"/>
          <w14:ligatures w14:val="none"/>
        </w:rPr>
        <w:t>Kaina nurodoma paliekant du skaitmenis po kablelio</w:t>
      </w:r>
      <w:r>
        <w:rPr>
          <w:rFonts w:ascii="Times New Roman" w:eastAsia="Times New Roman" w:hAnsi="Times New Roman" w:cs="Times New Roman"/>
          <w:b/>
          <w:bCs/>
          <w:i/>
          <w:kern w:val="0"/>
          <w:lang w:val="lt-LT" w:eastAsia="lt-LT"/>
          <w14:ligatures w14:val="none"/>
        </w:rPr>
        <w:t>.</w:t>
      </w:r>
    </w:p>
    <w:p w14:paraId="473755CD" w14:textId="77777777" w:rsidR="00C454AE"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p>
    <w:p w14:paraId="59BE7083" w14:textId="3D5A2309" w:rsidR="009E0182"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r>
        <w:rPr>
          <w:rFonts w:ascii="Times New Roman" w:eastAsia="Times New Roman" w:hAnsi="Times New Roman" w:cs="Times New Roman"/>
          <w:b/>
          <w:bCs/>
          <w:i/>
          <w:kern w:val="0"/>
          <w:lang w:val="lt-LT" w:eastAsia="lt-LT"/>
          <w14:ligatures w14:val="none"/>
        </w:rPr>
        <w:lastRenderedPageBreak/>
        <w:t>Pastabos:</w:t>
      </w:r>
    </w:p>
    <w:p w14:paraId="1963CF6B" w14:textId="2679387A" w:rsidR="00C454AE" w:rsidRPr="00C454AE" w:rsidRDefault="00C454AE" w:rsidP="00C454AE">
      <w:pPr>
        <w:numPr>
          <w:ilvl w:val="0"/>
          <w:numId w:val="2"/>
        </w:numPr>
        <w:tabs>
          <w:tab w:val="clear" w:pos="720"/>
        </w:tabs>
        <w:suppressAutoHyphens/>
        <w:autoSpaceDN w:val="0"/>
        <w:spacing w:after="0" w:line="240" w:lineRule="auto"/>
        <w:ind w:left="142" w:right="-114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 xml:space="preserve">Palyginamoji </w:t>
      </w:r>
      <w:r>
        <w:rPr>
          <w:rFonts w:ascii="Times New Roman" w:eastAsia="Times New Roman" w:hAnsi="Times New Roman" w:cs="Times New Roman"/>
          <w:i/>
          <w:kern w:val="0"/>
          <w:lang w:val="lt-LT" w:eastAsia="lt-LT"/>
          <w14:ligatures w14:val="none"/>
        </w:rPr>
        <w:t xml:space="preserve">bendra pasiūlymo </w:t>
      </w:r>
      <w:r w:rsidRPr="00C454AE">
        <w:rPr>
          <w:rFonts w:ascii="Times New Roman" w:eastAsia="Times New Roman" w:hAnsi="Times New Roman" w:cs="Times New Roman"/>
          <w:i/>
          <w:kern w:val="0"/>
          <w:lang w:val="lt-LT" w:eastAsia="lt-LT"/>
          <w14:ligatures w14:val="none"/>
        </w:rPr>
        <w:t>kaina nėra sutarties kaina, o tik priemonė laimėtojui nustatyti. </w:t>
      </w:r>
      <w:r w:rsidRPr="00C454AE">
        <w:rPr>
          <w:rFonts w:ascii="Times New Roman" w:eastAsia="Times New Roman" w:hAnsi="Times New Roman" w:cs="Times New Roman"/>
          <w:i/>
          <w:kern w:val="0"/>
          <w:lang w:eastAsia="lt-LT"/>
          <w14:ligatures w14:val="none"/>
        </w:rPr>
        <w:t> </w:t>
      </w:r>
    </w:p>
    <w:p w14:paraId="4C772EE7" w14:textId="04E81455" w:rsidR="00C454AE" w:rsidRPr="00C454AE" w:rsidRDefault="00C454AE" w:rsidP="00C454AE">
      <w:pPr>
        <w:numPr>
          <w:ilvl w:val="0"/>
          <w:numId w:val="3"/>
        </w:numPr>
        <w:tabs>
          <w:tab w:val="clear" w:pos="720"/>
        </w:tabs>
        <w:suppressAutoHyphens/>
        <w:autoSpaceDN w:val="0"/>
        <w:spacing w:after="0" w:line="240" w:lineRule="auto"/>
        <w:ind w:left="142" w:right="-42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 Į pasiūlymo kainą įskaičiuotos visos išlaidos ir visi mokesčiai, taip pat ir PVM tais atvejais, kai pagal galiojančius teisės aktus Tiekėjui nereikia mokėti PVM, Tiekėjas nurodo priežastis, dėl kurių PVM nemoka. </w:t>
      </w:r>
      <w:r w:rsidRPr="00C454AE">
        <w:rPr>
          <w:rFonts w:ascii="Times New Roman" w:eastAsia="Times New Roman" w:hAnsi="Times New Roman" w:cs="Times New Roman"/>
          <w:i/>
          <w:kern w:val="0"/>
          <w:lang w:eastAsia="lt-LT"/>
          <w14:ligatures w14:val="none"/>
        </w:rPr>
        <w:t> </w:t>
      </w:r>
      <w:r w:rsidRPr="00C454AE">
        <w:rPr>
          <w:rFonts w:ascii="Times New Roman" w:eastAsia="Times New Roman" w:hAnsi="Times New Roman" w:cs="Times New Roman"/>
          <w:i/>
          <w:kern w:val="0"/>
          <w:lang w:val="lt-LT" w:eastAsia="lt-LT"/>
          <w14:ligatures w14:val="none"/>
        </w:rPr>
        <w:t>Jei tiekėjas yra ne PVM mokėtojas, turi apie tai nurodyti pasiūlyme, nurodant teisinį pagrindą:______________</w:t>
      </w:r>
      <w:r w:rsidRPr="00C454AE">
        <w:rPr>
          <w:rFonts w:ascii="Times New Roman" w:eastAsia="Times New Roman" w:hAnsi="Times New Roman" w:cs="Times New Roman"/>
          <w:i/>
          <w:kern w:val="0"/>
          <w:lang w:eastAsia="lt-LT"/>
          <w14:ligatures w14:val="none"/>
        </w:rPr>
        <w:t> </w:t>
      </w:r>
    </w:p>
    <w:p w14:paraId="134F3B79" w14:textId="77777777" w:rsidR="00C454AE" w:rsidRPr="00C454AE" w:rsidRDefault="00C454AE" w:rsidP="00C454AE">
      <w:pPr>
        <w:numPr>
          <w:ilvl w:val="0"/>
          <w:numId w:val="4"/>
        </w:numPr>
        <w:tabs>
          <w:tab w:val="clear" w:pos="720"/>
        </w:tabs>
        <w:suppressAutoHyphens/>
        <w:autoSpaceDN w:val="0"/>
        <w:spacing w:after="0" w:line="240" w:lineRule="auto"/>
        <w:ind w:left="142" w:right="-42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Tiekėjas turi įvertinti ar sutarties vykdymo metu netaps PVM mokėtoju. Jei tiekėjas vykdydamas sutartį taps PVM mokėtoju, pasiūlyme turi nurodyti kainą su PVM. Pasiūlymo kaina bus vertinama ir lyginama su visais mokesčiais, įskaitant PVM.</w:t>
      </w:r>
      <w:r w:rsidRPr="00C454AE">
        <w:rPr>
          <w:rFonts w:ascii="Times New Roman" w:eastAsia="Times New Roman" w:hAnsi="Times New Roman" w:cs="Times New Roman"/>
          <w:i/>
          <w:kern w:val="0"/>
          <w:lang w:eastAsia="lt-LT"/>
          <w14:ligatures w14:val="none"/>
        </w:rPr>
        <w:t> </w:t>
      </w:r>
    </w:p>
    <w:p w14:paraId="61A9457B" w14:textId="32A14529" w:rsidR="00C454AE" w:rsidRPr="00C454AE" w:rsidRDefault="00C454AE" w:rsidP="00C454AE">
      <w:pPr>
        <w:numPr>
          <w:ilvl w:val="0"/>
          <w:numId w:val="5"/>
        </w:numPr>
        <w:tabs>
          <w:tab w:val="clear" w:pos="720"/>
        </w:tabs>
        <w:suppressAutoHyphens/>
        <w:autoSpaceDN w:val="0"/>
        <w:spacing w:after="0" w:line="240" w:lineRule="auto"/>
        <w:ind w:left="142" w:right="-421" w:hanging="284"/>
        <w:jc w:val="both"/>
        <w:rPr>
          <w:rFonts w:ascii="Times New Roman" w:eastAsia="Times New Roman" w:hAnsi="Times New Roman" w:cs="Times New Roman"/>
          <w:i/>
          <w:kern w:val="0"/>
          <w:lang w:eastAsia="lt-LT"/>
          <w14:ligatures w14:val="none"/>
        </w:rPr>
      </w:pPr>
      <w:r w:rsidRPr="00C454AE">
        <w:rPr>
          <w:rFonts w:ascii="Times New Roman" w:eastAsia="Times New Roman" w:hAnsi="Times New Roman" w:cs="Times New Roman"/>
          <w:i/>
          <w:kern w:val="0"/>
          <w:lang w:val="lt-LT" w:eastAsia="lt-LT"/>
          <w14:ligatures w14:val="none"/>
        </w:rPr>
        <w:t>Jei pirkime dalyvaus tiekėjai, kurie turės skirtingą statusą - PVM mokėtojai ir ne PVM mokėtojai – perkančioji organizacija pasiūlymus vertins, atsižvelgdama į galutinę lėšų sumą, kurią ji išleis</w:t>
      </w:r>
      <w:r>
        <w:rPr>
          <w:rFonts w:ascii="Times New Roman" w:eastAsia="Times New Roman" w:hAnsi="Times New Roman" w:cs="Times New Roman"/>
          <w:i/>
          <w:kern w:val="0"/>
          <w:lang w:val="lt-LT" w:eastAsia="lt-LT"/>
          <w14:ligatures w14:val="none"/>
        </w:rPr>
        <w:t>.</w:t>
      </w:r>
    </w:p>
    <w:p w14:paraId="75C80070" w14:textId="77777777" w:rsidR="00C454AE" w:rsidRPr="009E0182" w:rsidRDefault="00C454AE" w:rsidP="009E0182">
      <w:pPr>
        <w:suppressAutoHyphens/>
        <w:autoSpaceDN w:val="0"/>
        <w:spacing w:after="0" w:line="240" w:lineRule="auto"/>
        <w:ind w:right="-1141"/>
        <w:jc w:val="both"/>
        <w:rPr>
          <w:rFonts w:ascii="Times New Roman" w:eastAsia="Times New Roman" w:hAnsi="Times New Roman" w:cs="Times New Roman"/>
          <w:b/>
          <w:bCs/>
          <w:i/>
          <w:kern w:val="0"/>
          <w:lang w:val="lt-LT" w:eastAsia="lt-LT"/>
          <w14:ligatures w14:val="none"/>
        </w:rPr>
      </w:pPr>
    </w:p>
    <w:p w14:paraId="0A8FD571" w14:textId="3DDC38B1" w:rsidR="00827F03" w:rsidRPr="00827F03" w:rsidRDefault="00827F03" w:rsidP="00827F03">
      <w:pPr>
        <w:pStyle w:val="ListParagraph"/>
        <w:numPr>
          <w:ilvl w:val="0"/>
          <w:numId w:val="3"/>
        </w:numPr>
        <w:suppressAutoHyphens/>
        <w:autoSpaceDN w:val="0"/>
        <w:spacing w:after="0" w:line="240" w:lineRule="auto"/>
        <w:jc w:val="center"/>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SU PASIŪLYMU PATEIKIAMI DOKUMENTAI</w:t>
      </w:r>
    </w:p>
    <w:p w14:paraId="4AFC0014" w14:textId="65AD691D" w:rsidR="00827F03" w:rsidRPr="00827F03" w:rsidRDefault="00827F03" w:rsidP="00827F03">
      <w:pPr>
        <w:suppressAutoHyphens/>
        <w:autoSpaceDN w:val="0"/>
        <w:spacing w:after="0" w:line="240" w:lineRule="auto"/>
        <w:jc w:val="right"/>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i/>
          <w:iCs/>
          <w:kern w:val="0"/>
          <w:sz w:val="24"/>
          <w:szCs w:val="24"/>
          <w:lang w:val="lt-LT"/>
          <w14:ligatures w14:val="none"/>
        </w:rPr>
        <w:t>3</w:t>
      </w:r>
      <w:r w:rsidRPr="00827F03">
        <w:rPr>
          <w:rFonts w:ascii="Times New Roman" w:eastAsia="Times New Roman" w:hAnsi="Times New Roman" w:cs="Times New Roman"/>
          <w:b/>
          <w:bCs/>
          <w:i/>
          <w:iCs/>
          <w:kern w:val="0"/>
          <w:sz w:val="24"/>
          <w:szCs w:val="24"/>
          <w:lang w:val="lt-LT"/>
          <w14:ligatures w14:val="none"/>
        </w:rPr>
        <w:t xml:space="preserve"> lentelė</w:t>
      </w:r>
      <w:r w:rsidRPr="00827F03">
        <w:rPr>
          <w:rFonts w:ascii="Times New Roman" w:eastAsia="Times New Roman" w:hAnsi="Times New Roman" w:cs="Times New Roman"/>
          <w:b/>
          <w:kern w:val="0"/>
          <w:sz w:val="24"/>
          <w:szCs w:val="24"/>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2"/>
        <w:gridCol w:w="6468"/>
        <w:gridCol w:w="1649"/>
      </w:tblGrid>
      <w:tr w:rsidR="00827F03" w:rsidRPr="00827F03" w14:paraId="05A4574B"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9BE9AA"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Eil. Nr.</w:t>
            </w:r>
            <w:r w:rsidRPr="00827F03">
              <w:rPr>
                <w:rFonts w:ascii="Times New Roman" w:eastAsia="Times New Roman" w:hAnsi="Times New Roman" w:cs="Times New Roman"/>
                <w:b/>
                <w:kern w:val="0"/>
                <w:sz w:val="24"/>
                <w:szCs w:val="24"/>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FF5E6"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Dokumento pavadinimas</w:t>
            </w:r>
            <w:r w:rsidRPr="00827F03">
              <w:rPr>
                <w:rFonts w:ascii="Times New Roman" w:eastAsia="Times New Roman" w:hAnsi="Times New Roman" w:cs="Times New Roman"/>
                <w:b/>
                <w:kern w:val="0"/>
                <w:sz w:val="24"/>
                <w:szCs w:val="24"/>
                <w14:ligatures w14:val="none"/>
              </w:rPr>
              <w:t> </w:t>
            </w:r>
          </w:p>
          <w:p w14:paraId="54695BE9"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FFFFFF"/>
            <w:hideMark/>
          </w:tcPr>
          <w:p w14:paraId="68F7CDF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Lapų skaičius</w:t>
            </w:r>
            <w:r w:rsidRPr="00827F03">
              <w:rPr>
                <w:rFonts w:ascii="Times New Roman" w:eastAsia="Times New Roman" w:hAnsi="Times New Roman" w:cs="Times New Roman"/>
                <w:b/>
                <w:kern w:val="0"/>
                <w:sz w:val="24"/>
                <w:szCs w:val="24"/>
                <w14:ligatures w14:val="none"/>
              </w:rPr>
              <w:t> </w:t>
            </w:r>
          </w:p>
        </w:tc>
      </w:tr>
      <w:tr w:rsidR="00827F03" w:rsidRPr="00827F03" w14:paraId="56D277B9"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B58954"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1.</w:t>
            </w:r>
            <w:r w:rsidRPr="00827F03">
              <w:rPr>
                <w:rFonts w:ascii="Times New Roman" w:eastAsia="Times New Roman" w:hAnsi="Times New Roman" w:cs="Times New Roman"/>
                <w:b/>
                <w:kern w:val="0"/>
                <w:sz w:val="24"/>
                <w:szCs w:val="24"/>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auto"/>
            <w:hideMark/>
          </w:tcPr>
          <w:p w14:paraId="2B620E05"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6BC099A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r w:rsidR="00827F03" w:rsidRPr="00827F03" w14:paraId="067D1D0C"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47E3EC"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lang w:val="lt-LT"/>
                <w14:ligatures w14:val="none"/>
              </w:rPr>
              <w:t>...</w:t>
            </w:r>
            <w:r w:rsidRPr="00827F03">
              <w:rPr>
                <w:rFonts w:ascii="Times New Roman" w:eastAsia="Times New Roman" w:hAnsi="Times New Roman" w:cs="Times New Roman"/>
                <w:b/>
                <w:kern w:val="0"/>
                <w:sz w:val="24"/>
                <w:szCs w:val="24"/>
                <w14:ligatures w14:val="none"/>
              </w:rPr>
              <w:t> </w:t>
            </w:r>
          </w:p>
        </w:tc>
        <w:tc>
          <w:tcPr>
            <w:tcW w:w="6675" w:type="dxa"/>
            <w:tcBorders>
              <w:top w:val="single" w:sz="6" w:space="0" w:color="000000"/>
              <w:left w:val="single" w:sz="6" w:space="0" w:color="000000"/>
              <w:bottom w:val="single" w:sz="6" w:space="0" w:color="000000"/>
              <w:right w:val="single" w:sz="6" w:space="0" w:color="000000"/>
            </w:tcBorders>
            <w:shd w:val="clear" w:color="auto" w:fill="auto"/>
            <w:hideMark/>
          </w:tcPr>
          <w:p w14:paraId="57FFCE44"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c>
          <w:tcPr>
            <w:tcW w:w="1680" w:type="dxa"/>
            <w:tcBorders>
              <w:top w:val="single" w:sz="6" w:space="0" w:color="000000"/>
              <w:left w:val="single" w:sz="6" w:space="0" w:color="000000"/>
              <w:bottom w:val="single" w:sz="6" w:space="0" w:color="000000"/>
              <w:right w:val="single" w:sz="6" w:space="0" w:color="000000"/>
            </w:tcBorders>
            <w:shd w:val="clear" w:color="auto" w:fill="auto"/>
            <w:hideMark/>
          </w:tcPr>
          <w:p w14:paraId="0B98F85F"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bl>
    <w:p w14:paraId="08D0023F"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p w14:paraId="2EF2D6CC" w14:textId="786C7498" w:rsidR="00827F03" w:rsidRPr="00827F03" w:rsidRDefault="00827F03" w:rsidP="00827F03">
      <w:pPr>
        <w:suppressAutoHyphens/>
        <w:autoSpaceDN w:val="0"/>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kern w:val="0"/>
          <w:sz w:val="24"/>
          <w:szCs w:val="24"/>
          <w:lang w:val="lt-LT"/>
          <w14:ligatures w14:val="none"/>
        </w:rPr>
        <w:t>4</w:t>
      </w:r>
      <w:r w:rsidRPr="00827F03">
        <w:rPr>
          <w:rFonts w:ascii="Times New Roman" w:eastAsia="Times New Roman" w:hAnsi="Times New Roman" w:cs="Times New Roman"/>
          <w:b/>
          <w:bCs/>
          <w:kern w:val="0"/>
          <w:sz w:val="24"/>
          <w:szCs w:val="24"/>
          <w:lang w:val="lt-LT"/>
          <w14:ligatures w14:val="none"/>
        </w:rPr>
        <w:t>. KONFIDENCIALI INFORMACIJA</w:t>
      </w:r>
    </w:p>
    <w:p w14:paraId="35271485" w14:textId="1B364D52" w:rsidR="00827F03" w:rsidRPr="00827F03" w:rsidRDefault="00827F03" w:rsidP="00827F03">
      <w:pPr>
        <w:suppressAutoHyphens/>
        <w:autoSpaceDN w:val="0"/>
        <w:spacing w:after="0" w:line="240" w:lineRule="auto"/>
        <w:jc w:val="right"/>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bCs/>
          <w:i/>
          <w:iCs/>
          <w:kern w:val="0"/>
          <w:sz w:val="24"/>
          <w:szCs w:val="24"/>
          <w:lang w:val="lt-LT"/>
          <w14:ligatures w14:val="none"/>
        </w:rPr>
        <w:t>4</w:t>
      </w:r>
      <w:r w:rsidRPr="00827F03">
        <w:rPr>
          <w:rFonts w:ascii="Times New Roman" w:eastAsia="Times New Roman" w:hAnsi="Times New Roman" w:cs="Times New Roman"/>
          <w:b/>
          <w:bCs/>
          <w:i/>
          <w:iCs/>
          <w:kern w:val="0"/>
          <w:sz w:val="24"/>
          <w:szCs w:val="24"/>
          <w:lang w:val="lt-LT"/>
          <w14:ligatures w14:val="none"/>
        </w:rPr>
        <w:t xml:space="preserve"> lentelė</w:t>
      </w:r>
      <w:r w:rsidRPr="00827F03">
        <w:rPr>
          <w:rFonts w:ascii="Times New Roman" w:eastAsia="Times New Roman" w:hAnsi="Times New Roman" w:cs="Times New Roman"/>
          <w:b/>
          <w:kern w:val="0"/>
          <w:sz w:val="24"/>
          <w:szCs w:val="24"/>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8114"/>
      </w:tblGrid>
      <w:tr w:rsidR="00827F03" w:rsidRPr="00827F03" w14:paraId="5F5DB78D"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4B05F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Eil. Nr.</w:t>
            </w:r>
            <w:r w:rsidRPr="00827F03">
              <w:rPr>
                <w:rFonts w:ascii="Times New Roman" w:eastAsia="Times New Roman" w:hAnsi="Times New Roman" w:cs="Times New Roman"/>
                <w:b/>
                <w:kern w:val="0"/>
                <w:sz w:val="24"/>
                <w:szCs w:val="24"/>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2F96F0"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Pateikto dokumento pavadinimas</w:t>
            </w:r>
            <w:r w:rsidRPr="00827F03">
              <w:rPr>
                <w:rFonts w:ascii="Times New Roman" w:eastAsia="Times New Roman" w:hAnsi="Times New Roman" w:cs="Times New Roman"/>
                <w:b/>
                <w:kern w:val="0"/>
                <w:sz w:val="24"/>
                <w:szCs w:val="24"/>
                <w14:ligatures w14:val="none"/>
              </w:rPr>
              <w:t> </w:t>
            </w:r>
          </w:p>
          <w:p w14:paraId="40BE4B5B" w14:textId="5B8A3AFF"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Cs/>
                <w:kern w:val="0"/>
                <w:sz w:val="20"/>
                <w:szCs w:val="20"/>
                <w:lang w:val="lt-LT"/>
                <w14:ligatures w14:val="none"/>
              </w:rPr>
              <w:t>(nurodomi visi</w:t>
            </w:r>
            <w:r w:rsidRPr="00827F03">
              <w:rPr>
                <w:rFonts w:ascii="Times New Roman" w:eastAsia="Times New Roman" w:hAnsi="Times New Roman" w:cs="Times New Roman"/>
                <w:b/>
                <w:kern w:val="0"/>
                <w:sz w:val="20"/>
                <w:szCs w:val="20"/>
                <w:lang w:val="lt-LT"/>
                <w14:ligatures w14:val="none"/>
              </w:rPr>
              <w:t xml:space="preserve"> </w:t>
            </w:r>
            <w:r w:rsidRPr="00827F03">
              <w:rPr>
                <w:rFonts w:ascii="Times New Roman" w:eastAsia="Times New Roman" w:hAnsi="Times New Roman" w:cs="Times New Roman"/>
                <w:bCs/>
                <w:kern w:val="0"/>
                <w:sz w:val="20"/>
                <w:szCs w:val="20"/>
                <w:lang w:val="lt-LT"/>
                <w14:ligatures w14:val="none"/>
              </w:rPr>
              <w:t>dokumentai pagal</w:t>
            </w:r>
            <w:r w:rsidRPr="00827F03">
              <w:rPr>
                <w:rFonts w:ascii="Times New Roman" w:eastAsia="Times New Roman" w:hAnsi="Times New Roman" w:cs="Times New Roman"/>
                <w:bCs/>
                <w:kern w:val="0"/>
                <w:sz w:val="24"/>
                <w:szCs w:val="24"/>
                <w:lang w:val="lt-LT"/>
                <w14:ligatures w14:val="none"/>
              </w:rPr>
              <w:t xml:space="preserve"> </w:t>
            </w:r>
            <w:r w:rsidRPr="00827F03">
              <w:rPr>
                <w:rFonts w:ascii="Times New Roman" w:eastAsia="Times New Roman" w:hAnsi="Times New Roman" w:cs="Times New Roman"/>
                <w:bCs/>
                <w:kern w:val="0"/>
                <w:sz w:val="20"/>
                <w:szCs w:val="20"/>
                <w:lang w:val="lt-LT"/>
                <w14:ligatures w14:val="none"/>
              </w:rPr>
              <w:t>Sąlygų</w:t>
            </w:r>
            <w:r w:rsidRPr="00827F03">
              <w:rPr>
                <w:rFonts w:ascii="Times New Roman" w:eastAsia="Times New Roman" w:hAnsi="Times New Roman" w:cs="Times New Roman"/>
                <w:b/>
                <w:kern w:val="0"/>
                <w:sz w:val="20"/>
                <w:szCs w:val="20"/>
                <w:lang w:val="lt-LT"/>
                <w14:ligatures w14:val="none"/>
              </w:rPr>
              <w:t xml:space="preserve"> </w:t>
            </w:r>
            <w:r w:rsidRPr="00827F03">
              <w:rPr>
                <w:rFonts w:ascii="Times New Roman" w:eastAsia="Times New Roman" w:hAnsi="Times New Roman" w:cs="Times New Roman"/>
                <w:bCs/>
                <w:kern w:val="0"/>
                <w:sz w:val="20"/>
                <w:szCs w:val="20"/>
                <w:lang w:val="lt-LT"/>
                <w14:ligatures w14:val="none"/>
              </w:rPr>
              <w:t>4.8 papunkčio nuostatas)</w:t>
            </w:r>
            <w:r w:rsidRPr="00827F03">
              <w:rPr>
                <w:rFonts w:ascii="Times New Roman" w:eastAsia="Times New Roman" w:hAnsi="Times New Roman" w:cs="Times New Roman"/>
                <w:b/>
                <w:kern w:val="0"/>
                <w:sz w:val="24"/>
                <w:szCs w:val="24"/>
                <w14:ligatures w14:val="none"/>
              </w:rPr>
              <w:t> </w:t>
            </w:r>
          </w:p>
        </w:tc>
      </w:tr>
      <w:tr w:rsidR="00827F03" w:rsidRPr="00827F03" w14:paraId="55156B55"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577FBB"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bCs/>
                <w:kern w:val="0"/>
                <w:sz w:val="24"/>
                <w:szCs w:val="24"/>
                <w:lang w:val="lt-LT"/>
                <w14:ligatures w14:val="none"/>
              </w:rPr>
              <w:t>1.</w:t>
            </w:r>
            <w:r w:rsidRPr="00827F03">
              <w:rPr>
                <w:rFonts w:ascii="Times New Roman" w:eastAsia="Times New Roman" w:hAnsi="Times New Roman" w:cs="Times New Roman"/>
                <w:b/>
                <w:kern w:val="0"/>
                <w:sz w:val="24"/>
                <w:szCs w:val="24"/>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auto"/>
            <w:hideMark/>
          </w:tcPr>
          <w:p w14:paraId="1CCBE4CE"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r w:rsidR="00827F03" w:rsidRPr="00827F03" w14:paraId="286FB8C0" w14:textId="77777777" w:rsidTr="00827F03">
        <w:trPr>
          <w:trHeight w:val="300"/>
        </w:trPr>
        <w:tc>
          <w:tcPr>
            <w:tcW w:w="127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C37412"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lang w:val="lt-LT"/>
                <w14:ligatures w14:val="none"/>
              </w:rPr>
              <w:t>...</w:t>
            </w:r>
            <w:r w:rsidRPr="00827F03">
              <w:rPr>
                <w:rFonts w:ascii="Times New Roman" w:eastAsia="Times New Roman" w:hAnsi="Times New Roman" w:cs="Times New Roman"/>
                <w:b/>
                <w:kern w:val="0"/>
                <w:sz w:val="24"/>
                <w:szCs w:val="24"/>
                <w14:ligatures w14:val="none"/>
              </w:rPr>
              <w:t> </w:t>
            </w:r>
          </w:p>
        </w:tc>
        <w:tc>
          <w:tcPr>
            <w:tcW w:w="8355" w:type="dxa"/>
            <w:tcBorders>
              <w:top w:val="single" w:sz="6" w:space="0" w:color="000000"/>
              <w:left w:val="single" w:sz="6" w:space="0" w:color="000000"/>
              <w:bottom w:val="single" w:sz="6" w:space="0" w:color="000000"/>
              <w:right w:val="single" w:sz="6" w:space="0" w:color="000000"/>
            </w:tcBorders>
            <w:shd w:val="clear" w:color="auto" w:fill="auto"/>
            <w:hideMark/>
          </w:tcPr>
          <w:p w14:paraId="3248A85D"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
                <w:kern w:val="0"/>
                <w:sz w:val="24"/>
                <w:szCs w:val="24"/>
                <w14:ligatures w14:val="none"/>
              </w:rPr>
              <w:t> </w:t>
            </w:r>
          </w:p>
        </w:tc>
      </w:tr>
    </w:tbl>
    <w:p w14:paraId="610F63BB"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Cs/>
          <w:kern w:val="0"/>
          <w:sz w:val="20"/>
          <w:szCs w:val="20"/>
          <w14:ligatures w14:val="none"/>
        </w:rPr>
      </w:pPr>
      <w:r w:rsidRPr="00827F03">
        <w:rPr>
          <w:rFonts w:ascii="Times New Roman" w:eastAsia="Times New Roman" w:hAnsi="Times New Roman" w:cs="Times New Roman"/>
          <w:bCs/>
          <w:i/>
          <w:iCs/>
          <w:kern w:val="0"/>
          <w:sz w:val="20"/>
          <w:szCs w:val="20"/>
          <w:lang w:val="lt-LT"/>
          <w14:ligatures w14:val="none"/>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r w:rsidRPr="00827F03">
        <w:rPr>
          <w:rFonts w:ascii="Times New Roman" w:eastAsia="Times New Roman" w:hAnsi="Times New Roman" w:cs="Times New Roman"/>
          <w:bCs/>
          <w:kern w:val="0"/>
          <w:sz w:val="20"/>
          <w:szCs w:val="20"/>
          <w14:ligatures w14:val="none"/>
        </w:rPr>
        <w:t> </w:t>
      </w:r>
    </w:p>
    <w:p w14:paraId="2671EFCD"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Cs/>
          <w:kern w:val="0"/>
          <w:sz w:val="20"/>
          <w:szCs w:val="20"/>
          <w14:ligatures w14:val="none"/>
        </w:rPr>
      </w:pPr>
      <w:r w:rsidRPr="00827F03">
        <w:rPr>
          <w:rFonts w:ascii="Times New Roman" w:eastAsia="Times New Roman" w:hAnsi="Times New Roman" w:cs="Times New Roman"/>
          <w:bCs/>
          <w:i/>
          <w:iCs/>
          <w:kern w:val="0"/>
          <w:sz w:val="20"/>
          <w:szCs w:val="20"/>
          <w:lang w:val="lt-LT"/>
          <w14:ligatures w14:val="none"/>
        </w:rPr>
        <w:t>Tiekėjas negali nurodyti, kad visas pasiūlymas yra konfidencialus. Tiekėjo pavadinimas, kainos, įkainiai, siūlomų prekių gamintojai bei modeliai, prekių aprašymai (techninės specifikacijos) - nėra konfidenciali informacija. Konfidencialia negali būti laikoma informacija, kuri atitinka VPĮ 20 straipsnio 2 dalyje nustatytus požymius ir sąlygas, todėl ši informacija bus viešinama VPĮ numatyta tvarka, nepriklausomai nuo to ar ši informacija bus nurodyta kaip konfidenciali.</w:t>
      </w:r>
      <w:r w:rsidRPr="00827F03">
        <w:rPr>
          <w:rFonts w:ascii="Times New Roman" w:eastAsia="Times New Roman" w:hAnsi="Times New Roman" w:cs="Times New Roman"/>
          <w:bCs/>
          <w:kern w:val="0"/>
          <w:sz w:val="20"/>
          <w:szCs w:val="20"/>
          <w14:ligatures w14:val="none"/>
        </w:rPr>
        <w:t> </w:t>
      </w:r>
    </w:p>
    <w:p w14:paraId="7C095067"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Cs/>
          <w:kern w:val="0"/>
          <w:sz w:val="20"/>
          <w:szCs w:val="20"/>
          <w14:ligatures w14:val="none"/>
        </w:rPr>
      </w:pPr>
      <w:r w:rsidRPr="00827F03">
        <w:rPr>
          <w:rFonts w:ascii="Times New Roman" w:eastAsia="Times New Roman" w:hAnsi="Times New Roman" w:cs="Times New Roman"/>
          <w:bCs/>
          <w:i/>
          <w:iCs/>
          <w:kern w:val="0"/>
          <w:sz w:val="20"/>
          <w:szCs w:val="20"/>
          <w:lang w:val="lt-LT"/>
          <w14:ligatures w14:val="none"/>
        </w:rPr>
        <w:t> „</w:t>
      </w:r>
      <w:r>
        <w:fldChar w:fldCharType="begin"/>
      </w:r>
      <w:r>
        <w:instrText>HYPERLINK "http://vpt.lrv.lt/uploads/vpt/documents/files/mp/konfidenciali_informacija.pdf" \t "_blank"</w:instrText>
      </w:r>
      <w:r>
        <w:fldChar w:fldCharType="separate"/>
      </w:r>
      <w:r w:rsidRPr="00827F03">
        <w:rPr>
          <w:rStyle w:val="Hyperlink"/>
          <w:rFonts w:ascii="Times New Roman" w:eastAsia="Times New Roman" w:hAnsi="Times New Roman" w:cs="Times New Roman"/>
          <w:bCs/>
          <w:i/>
          <w:iCs/>
          <w:kern w:val="0"/>
          <w:sz w:val="20"/>
          <w:szCs w:val="20"/>
          <w:lang w:val="lt-LT"/>
          <w14:ligatures w14:val="none"/>
        </w:rPr>
        <w:t>Konfidencialumas viešuosiuose pirkimuose</w:t>
      </w:r>
      <w:r>
        <w:fldChar w:fldCharType="end"/>
      </w:r>
      <w:r w:rsidRPr="00827F03">
        <w:rPr>
          <w:rFonts w:ascii="Times New Roman" w:eastAsia="Times New Roman" w:hAnsi="Times New Roman" w:cs="Times New Roman"/>
          <w:bCs/>
          <w:i/>
          <w:iCs/>
          <w:kern w:val="0"/>
          <w:sz w:val="20"/>
          <w:szCs w:val="20"/>
          <w:lang w:val="lt-LT"/>
          <w14:ligatures w14:val="none"/>
        </w:rPr>
        <w:t>“</w:t>
      </w:r>
      <w:r w:rsidRPr="00827F03">
        <w:rPr>
          <w:rFonts w:ascii="Times New Roman" w:eastAsia="Times New Roman" w:hAnsi="Times New Roman" w:cs="Times New Roman"/>
          <w:bCs/>
          <w:kern w:val="0"/>
          <w:sz w:val="20"/>
          <w:szCs w:val="20"/>
          <w14:ligatures w14:val="none"/>
        </w:rPr>
        <w:t> </w:t>
      </w:r>
    </w:p>
    <w:p w14:paraId="0C5E83D2" w14:textId="77777777" w:rsidR="00827F03" w:rsidRPr="00827F03" w:rsidRDefault="00827F03" w:rsidP="00827F03">
      <w:pPr>
        <w:suppressAutoHyphens/>
        <w:autoSpaceDN w:val="0"/>
        <w:spacing w:after="0" w:line="240" w:lineRule="auto"/>
        <w:jc w:val="both"/>
        <w:rPr>
          <w:rFonts w:ascii="Times New Roman" w:eastAsia="Times New Roman" w:hAnsi="Times New Roman" w:cs="Times New Roman"/>
          <w:b/>
          <w:kern w:val="0"/>
          <w:sz w:val="24"/>
          <w:szCs w:val="24"/>
          <w14:ligatures w14:val="none"/>
        </w:rPr>
      </w:pPr>
      <w:r w:rsidRPr="00827F03">
        <w:rPr>
          <w:rFonts w:ascii="Times New Roman" w:eastAsia="Times New Roman" w:hAnsi="Times New Roman" w:cs="Times New Roman"/>
          <w:bCs/>
          <w:i/>
          <w:iCs/>
          <w:kern w:val="0"/>
          <w:sz w:val="20"/>
          <w:szCs w:val="20"/>
          <w:lang w:val="lt-LT"/>
          <w14:ligatures w14:val="none"/>
        </w:rPr>
        <w:t> </w:t>
      </w:r>
      <w:r>
        <w:fldChar w:fldCharType="begin"/>
      </w:r>
      <w:r>
        <w:instrText>HYPERLINK "https://vpt.lrv.lt/uploads/vpt/documents/files/mp/konfidenciali_informacija.pdf" \t "_blank"</w:instrText>
      </w:r>
      <w:r>
        <w:fldChar w:fldCharType="separate"/>
      </w:r>
      <w:r w:rsidRPr="00827F03">
        <w:rPr>
          <w:rStyle w:val="Hyperlink"/>
          <w:rFonts w:ascii="Times New Roman" w:eastAsia="Times New Roman" w:hAnsi="Times New Roman" w:cs="Times New Roman"/>
          <w:bCs/>
          <w:i/>
          <w:iCs/>
          <w:kern w:val="0"/>
          <w:sz w:val="20"/>
          <w:szCs w:val="20"/>
          <w:lang w:val="lt-LT"/>
          <w14:ligatures w14:val="none"/>
        </w:rPr>
        <w:t>https://vpt.lrv.lt/uploads/vpt/documents/files/mp/konfidenciali_informacija.pdf</w:t>
      </w:r>
      <w:r>
        <w:fldChar w:fldCharType="end"/>
      </w:r>
      <w:r w:rsidRPr="00827F03">
        <w:rPr>
          <w:rFonts w:ascii="Times New Roman" w:eastAsia="Times New Roman" w:hAnsi="Times New Roman" w:cs="Times New Roman"/>
          <w:b/>
          <w:i/>
          <w:iCs/>
          <w:kern w:val="0"/>
          <w:sz w:val="24"/>
          <w:szCs w:val="24"/>
          <w:lang w:val="lt-LT"/>
          <w14:ligatures w14:val="none"/>
        </w:rPr>
        <w:t>  </w:t>
      </w:r>
      <w:r w:rsidRPr="00827F03">
        <w:rPr>
          <w:rFonts w:ascii="Times New Roman" w:eastAsia="Times New Roman" w:hAnsi="Times New Roman" w:cs="Times New Roman"/>
          <w:b/>
          <w:kern w:val="0"/>
          <w:sz w:val="24"/>
          <w:szCs w:val="24"/>
          <w14:ligatures w14:val="none"/>
        </w:rPr>
        <w:t> </w:t>
      </w:r>
    </w:p>
    <w:p w14:paraId="390916D6" w14:textId="77777777" w:rsidR="00C454AE" w:rsidRDefault="00C454AE" w:rsidP="009E0182">
      <w:pPr>
        <w:suppressAutoHyphens/>
        <w:autoSpaceDN w:val="0"/>
        <w:spacing w:after="0" w:line="240" w:lineRule="auto"/>
        <w:jc w:val="both"/>
        <w:rPr>
          <w:rFonts w:ascii="Times New Roman" w:eastAsia="Times New Roman" w:hAnsi="Times New Roman" w:cs="Times New Roman"/>
          <w:b/>
          <w:kern w:val="0"/>
          <w:sz w:val="24"/>
          <w:szCs w:val="24"/>
          <w:lang w:val="lt-LT"/>
          <w14:ligatures w14:val="none"/>
        </w:rPr>
      </w:pPr>
    </w:p>
    <w:p w14:paraId="0DCD9E42" w14:textId="77777777" w:rsidR="00C454AE" w:rsidRDefault="00C454AE" w:rsidP="009E0182">
      <w:pPr>
        <w:suppressAutoHyphens/>
        <w:autoSpaceDN w:val="0"/>
        <w:spacing w:after="0" w:line="240" w:lineRule="auto"/>
        <w:jc w:val="both"/>
        <w:rPr>
          <w:rFonts w:ascii="Times New Roman" w:eastAsia="Times New Roman" w:hAnsi="Times New Roman" w:cs="Times New Roman"/>
          <w:b/>
          <w:kern w:val="0"/>
          <w:sz w:val="24"/>
          <w:szCs w:val="24"/>
          <w:lang w:val="lt-LT"/>
          <w14:ligatures w14:val="none"/>
        </w:rPr>
      </w:pPr>
    </w:p>
    <w:p w14:paraId="58E40955" w14:textId="77777777" w:rsidR="00827F03" w:rsidRDefault="00827F03" w:rsidP="009E0182">
      <w:pPr>
        <w:suppressAutoHyphens/>
        <w:autoSpaceDN w:val="0"/>
        <w:spacing w:after="0" w:line="240" w:lineRule="auto"/>
        <w:jc w:val="both"/>
        <w:rPr>
          <w:rFonts w:ascii="Times New Roman" w:eastAsia="Times New Roman" w:hAnsi="Times New Roman" w:cs="Times New Roman"/>
          <w:b/>
          <w:kern w:val="0"/>
          <w:sz w:val="24"/>
          <w:szCs w:val="24"/>
          <w:lang w:val="lt-LT"/>
          <w14:ligatures w14:val="none"/>
        </w:rPr>
      </w:pPr>
    </w:p>
    <w:p w14:paraId="753DE1CC" w14:textId="2CBDF0DA" w:rsidR="009E0182" w:rsidRPr="009E0182" w:rsidRDefault="009E0182" w:rsidP="009E0182">
      <w:pPr>
        <w:suppressAutoHyphens/>
        <w:autoSpaceDN w:val="0"/>
        <w:spacing w:after="0" w:line="240" w:lineRule="auto"/>
        <w:jc w:val="both"/>
        <w:rPr>
          <w:rFonts w:ascii="Times New Roman" w:eastAsia="Times New Roman" w:hAnsi="Times New Roman" w:cs="Times New Roman"/>
          <w:kern w:val="0"/>
          <w:sz w:val="24"/>
          <w:szCs w:val="24"/>
          <w:lang w:val="lt-LT"/>
          <w14:ligatures w14:val="none"/>
        </w:rPr>
      </w:pPr>
      <w:r w:rsidRPr="009E0182">
        <w:rPr>
          <w:rFonts w:ascii="Times New Roman" w:eastAsia="Times New Roman" w:hAnsi="Times New Roman" w:cs="Times New Roman"/>
          <w:b/>
          <w:kern w:val="0"/>
          <w:sz w:val="24"/>
          <w:szCs w:val="24"/>
          <w:lang w:val="lt-LT"/>
          <w14:ligatures w14:val="none"/>
        </w:rPr>
        <w:t>Pasirašydamas šį pasiūlymą, tvirtintu, kad:</w:t>
      </w:r>
    </w:p>
    <w:p w14:paraId="4F9781CD" w14:textId="29C78C34" w:rsidR="008D54F2" w:rsidRDefault="008D54F2" w:rsidP="009E0182">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nėra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taikomas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specialiųjų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pirkimo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sąlygų</w:t>
      </w:r>
      <w:proofErr w:type="spellEnd"/>
      <w:r>
        <w:rPr>
          <w:rFonts w:ascii="Times New Roman" w:eastAsia="Times New Roman" w:hAnsi="Times New Roman" w:cs="Times New Roman"/>
          <w:sz w:val="24"/>
          <w:szCs w:val="24"/>
        </w:rPr>
        <w:t xml:space="preserve"> 3.1 p. </w:t>
      </w:r>
      <w:proofErr w:type="spellStart"/>
      <w:r>
        <w:rPr>
          <w:rFonts w:ascii="Times New Roman" w:eastAsia="Times New Roman" w:hAnsi="Times New Roman" w:cs="Times New Roman"/>
          <w:sz w:val="24"/>
          <w:szCs w:val="24"/>
        </w:rPr>
        <w:t>nustatytas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reikalavimas</w:t>
      </w:r>
      <w:proofErr w:type="spellEnd"/>
      <w:r>
        <w:rPr>
          <w:rFonts w:ascii="Times New Roman" w:eastAsia="Times New Roman" w:hAnsi="Times New Roman" w:cs="Times New Roman"/>
          <w:sz w:val="24"/>
          <w:szCs w:val="24"/>
        </w:rPr>
        <w:t xml:space="preserve">. </w:t>
      </w:r>
    </w:p>
    <w:p w14:paraId="620C55FB" w14:textId="57FB5E94" w:rsidR="009E0182" w:rsidRDefault="009E0182" w:rsidP="009E0182">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rPr>
      </w:pPr>
      <w:proofErr w:type="spellStart"/>
      <w:r w:rsidRPr="009E0182">
        <w:rPr>
          <w:rFonts w:ascii="Times New Roman" w:eastAsia="Times New Roman" w:hAnsi="Times New Roman" w:cs="Times New Roman"/>
          <w:sz w:val="24"/>
          <w:szCs w:val="24"/>
        </w:rPr>
        <w:t>pasiūlyme</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pateikti</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duomenys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yra</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tikri</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siūlomos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P</w:t>
      </w:r>
      <w:r w:rsidR="008D54F2">
        <w:rPr>
          <w:rFonts w:ascii="Times New Roman" w:eastAsia="Times New Roman" w:hAnsi="Times New Roman" w:cs="Times New Roman"/>
          <w:sz w:val="24"/>
          <w:szCs w:val="24"/>
        </w:rPr>
        <w:t>rekės</w:t>
      </w:r>
      <w:proofErr w:type="spellEnd"/>
      <w:r w:rsidR="008D54F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atitinka</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visus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pirkimo</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sąlygose</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keliamus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ir</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šiai</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P</w:t>
      </w:r>
      <w:r w:rsidR="008D54F2">
        <w:rPr>
          <w:rFonts w:ascii="Times New Roman" w:eastAsia="Times New Roman" w:hAnsi="Times New Roman" w:cs="Times New Roman"/>
          <w:sz w:val="24"/>
          <w:szCs w:val="24"/>
        </w:rPr>
        <w:t>rekės</w:t>
      </w:r>
      <w:proofErr w:type="spellEnd"/>
      <w:r w:rsidR="008D54F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rūšiai</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nustatytus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reikalavimus</w:t>
      </w:r>
      <w:proofErr w:type="spellEnd"/>
      <w:r w:rsidRPr="009E0182">
        <w:rPr>
          <w:rFonts w:ascii="Times New Roman" w:eastAsia="Times New Roman" w:hAnsi="Times New Roman" w:cs="Times New Roman"/>
          <w:sz w:val="24"/>
          <w:szCs w:val="24"/>
        </w:rPr>
        <w:t>;</w:t>
      </w:r>
    </w:p>
    <w:p w14:paraId="217D47FB" w14:textId="1BBFCF21" w:rsidR="00EB3B25" w:rsidRPr="009E0182" w:rsidRDefault="00EB3B25" w:rsidP="009E0182">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rPr>
      </w:pPr>
      <w:proofErr w:type="spellStart"/>
      <w:r w:rsidRPr="00EB3B25">
        <w:rPr>
          <w:rFonts w:ascii="Times New Roman" w:eastAsia="Times New Roman" w:hAnsi="Times New Roman" w:cs="Times New Roman"/>
          <w:sz w:val="24"/>
          <w:szCs w:val="24"/>
        </w:rPr>
        <w:t>pasiūlymas</w:t>
      </w:r>
      <w:proofErr w:type="spellEnd"/>
      <w:r w:rsidRPr="00EB3B25">
        <w:rPr>
          <w:rFonts w:ascii="Times New Roman" w:eastAsia="Times New Roman" w:hAnsi="Times New Roman" w:cs="Times New Roman"/>
          <w:sz w:val="24"/>
          <w:szCs w:val="24"/>
        </w:rPr>
        <w:t xml:space="preserve"> </w:t>
      </w:r>
      <w:proofErr w:type="spellStart"/>
      <w:r w:rsidRPr="00EB3B25">
        <w:rPr>
          <w:rFonts w:ascii="Times New Roman" w:eastAsia="Times New Roman" w:hAnsi="Times New Roman" w:cs="Times New Roman"/>
          <w:sz w:val="24"/>
          <w:szCs w:val="24"/>
        </w:rPr>
        <w:t>galioja</w:t>
      </w:r>
      <w:proofErr w:type="spellEnd"/>
      <w:r w:rsidRPr="00EB3B25">
        <w:rPr>
          <w:rFonts w:ascii="Times New Roman" w:eastAsia="Times New Roman" w:hAnsi="Times New Roman" w:cs="Times New Roman"/>
          <w:sz w:val="24"/>
          <w:szCs w:val="24"/>
        </w:rPr>
        <w:t xml:space="preserve"> </w:t>
      </w:r>
      <w:proofErr w:type="spellStart"/>
      <w:r w:rsidRPr="00EB3B25">
        <w:rPr>
          <w:rFonts w:ascii="Times New Roman" w:eastAsia="Times New Roman" w:hAnsi="Times New Roman" w:cs="Times New Roman"/>
          <w:sz w:val="24"/>
          <w:szCs w:val="24"/>
        </w:rPr>
        <w:t>Sąlygų</w:t>
      </w:r>
      <w:proofErr w:type="spellEnd"/>
      <w:r w:rsidRPr="00EB3B25">
        <w:rPr>
          <w:rFonts w:ascii="Times New Roman" w:eastAsia="Times New Roman" w:hAnsi="Times New Roman" w:cs="Times New Roman"/>
          <w:sz w:val="24"/>
          <w:szCs w:val="24"/>
        </w:rPr>
        <w:t xml:space="preserve"> 4.</w:t>
      </w:r>
      <w:r>
        <w:rPr>
          <w:rFonts w:ascii="Times New Roman" w:eastAsia="Times New Roman" w:hAnsi="Times New Roman" w:cs="Times New Roman"/>
          <w:sz w:val="24"/>
          <w:szCs w:val="24"/>
        </w:rPr>
        <w:t>7</w:t>
      </w:r>
      <w:r w:rsidRPr="00EB3B25">
        <w:rPr>
          <w:rFonts w:ascii="Times New Roman" w:eastAsia="Times New Roman" w:hAnsi="Times New Roman" w:cs="Times New Roman"/>
          <w:sz w:val="24"/>
          <w:szCs w:val="24"/>
        </w:rPr>
        <w:t xml:space="preserve"> </w:t>
      </w:r>
      <w:proofErr w:type="spellStart"/>
      <w:r w:rsidRPr="00EB3B25">
        <w:rPr>
          <w:rFonts w:ascii="Times New Roman" w:eastAsia="Times New Roman" w:hAnsi="Times New Roman" w:cs="Times New Roman"/>
          <w:sz w:val="24"/>
          <w:szCs w:val="24"/>
        </w:rPr>
        <w:t>papunktyje</w:t>
      </w:r>
      <w:proofErr w:type="spellEnd"/>
      <w:r w:rsidRPr="00EB3B25">
        <w:rPr>
          <w:rFonts w:ascii="Times New Roman" w:eastAsia="Times New Roman" w:hAnsi="Times New Roman" w:cs="Times New Roman"/>
          <w:sz w:val="24"/>
          <w:szCs w:val="24"/>
        </w:rPr>
        <w:t xml:space="preserve"> </w:t>
      </w:r>
      <w:proofErr w:type="spellStart"/>
      <w:r w:rsidRPr="00EB3B25">
        <w:rPr>
          <w:rFonts w:ascii="Times New Roman" w:eastAsia="Times New Roman" w:hAnsi="Times New Roman" w:cs="Times New Roman"/>
          <w:sz w:val="24"/>
          <w:szCs w:val="24"/>
        </w:rPr>
        <w:t>nurodytą</w:t>
      </w:r>
      <w:proofErr w:type="spellEnd"/>
      <w:r w:rsidRPr="00EB3B25">
        <w:rPr>
          <w:rFonts w:ascii="Times New Roman" w:eastAsia="Times New Roman" w:hAnsi="Times New Roman" w:cs="Times New Roman"/>
          <w:sz w:val="24"/>
          <w:szCs w:val="24"/>
        </w:rPr>
        <w:t xml:space="preserve"> </w:t>
      </w:r>
      <w:proofErr w:type="spellStart"/>
      <w:r w:rsidRPr="00EB3B25">
        <w:rPr>
          <w:rFonts w:ascii="Times New Roman" w:eastAsia="Times New Roman" w:hAnsi="Times New Roman" w:cs="Times New Roman"/>
          <w:sz w:val="24"/>
          <w:szCs w:val="24"/>
        </w:rPr>
        <w:t>terminą</w:t>
      </w:r>
      <w:proofErr w:type="spellEnd"/>
    </w:p>
    <w:p w14:paraId="7B37B2F4" w14:textId="39A4409A" w:rsidR="009E0182" w:rsidRDefault="009E0182" w:rsidP="00F47000">
      <w:pPr>
        <w:numPr>
          <w:ilvl w:val="0"/>
          <w:numId w:val="1"/>
        </w:numPr>
        <w:tabs>
          <w:tab w:val="left" w:pos="284"/>
          <w:tab w:val="left" w:pos="709"/>
        </w:tabs>
        <w:suppressAutoHyphens/>
        <w:autoSpaceDN w:val="0"/>
        <w:spacing w:after="0" w:line="240" w:lineRule="auto"/>
        <w:ind w:left="0" w:firstLine="0"/>
        <w:contextualSpacing/>
        <w:jc w:val="both"/>
        <w:rPr>
          <w:rFonts w:ascii="Times New Roman" w:eastAsia="Times New Roman" w:hAnsi="Times New Roman" w:cs="Times New Roman"/>
          <w:sz w:val="24"/>
          <w:szCs w:val="24"/>
          <w:lang w:eastAsia="lt-LT"/>
        </w:rPr>
      </w:pPr>
      <w:proofErr w:type="spellStart"/>
      <w:r w:rsidRPr="009E0182">
        <w:rPr>
          <w:rFonts w:ascii="Times New Roman" w:eastAsia="Times New Roman" w:hAnsi="Times New Roman" w:cs="Times New Roman"/>
          <w:sz w:val="24"/>
          <w:szCs w:val="24"/>
        </w:rPr>
        <w:t>sutinku</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su</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visomis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pirkimo</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dokumentuose</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nustatytomis</w:t>
      </w:r>
      <w:proofErr w:type="spellEnd"/>
      <w:r w:rsidRPr="009E0182">
        <w:rPr>
          <w:rFonts w:ascii="Times New Roman" w:eastAsia="Times New Roman" w:hAnsi="Times New Roman" w:cs="Times New Roman"/>
          <w:sz w:val="24"/>
          <w:szCs w:val="24"/>
        </w:rPr>
        <w:t xml:space="preserve"> </w:t>
      </w:r>
      <w:proofErr w:type="spellStart"/>
      <w:r w:rsidRPr="009E0182">
        <w:rPr>
          <w:rFonts w:ascii="Times New Roman" w:eastAsia="Times New Roman" w:hAnsi="Times New Roman" w:cs="Times New Roman"/>
          <w:sz w:val="24"/>
          <w:szCs w:val="24"/>
        </w:rPr>
        <w:t>sąlygomis</w:t>
      </w:r>
      <w:proofErr w:type="spellEnd"/>
      <w:r w:rsidR="00F47000">
        <w:rPr>
          <w:rFonts w:ascii="Times New Roman" w:eastAsia="Times New Roman" w:hAnsi="Times New Roman" w:cs="Times New Roman"/>
          <w:sz w:val="24"/>
          <w:szCs w:val="24"/>
        </w:rPr>
        <w:t>.</w:t>
      </w:r>
    </w:p>
    <w:p w14:paraId="0DF333DB" w14:textId="77777777" w:rsidR="00F47000" w:rsidRDefault="00F47000" w:rsidP="00F47000">
      <w:pPr>
        <w:tabs>
          <w:tab w:val="left" w:pos="284"/>
          <w:tab w:val="left" w:pos="709"/>
        </w:tabs>
        <w:suppressAutoHyphens/>
        <w:autoSpaceDN w:val="0"/>
        <w:spacing w:after="0" w:line="240" w:lineRule="auto"/>
        <w:contextualSpacing/>
        <w:jc w:val="both"/>
        <w:rPr>
          <w:rFonts w:ascii="Times New Roman" w:eastAsia="Times New Roman" w:hAnsi="Times New Roman" w:cs="Times New Roman"/>
          <w:sz w:val="24"/>
          <w:szCs w:val="24"/>
        </w:rPr>
      </w:pPr>
    </w:p>
    <w:p w14:paraId="49FB066C" w14:textId="77777777" w:rsidR="00F47000" w:rsidRPr="00F47000" w:rsidRDefault="00F47000" w:rsidP="00F47000">
      <w:pPr>
        <w:tabs>
          <w:tab w:val="left" w:pos="284"/>
          <w:tab w:val="left" w:pos="709"/>
        </w:tabs>
        <w:suppressAutoHyphens/>
        <w:autoSpaceDN w:val="0"/>
        <w:spacing w:after="0" w:line="240" w:lineRule="auto"/>
        <w:contextualSpacing/>
        <w:jc w:val="both"/>
        <w:rPr>
          <w:rFonts w:ascii="Times New Roman" w:eastAsia="Times New Roman" w:hAnsi="Times New Roman" w:cs="Times New Roman"/>
          <w:sz w:val="24"/>
          <w:szCs w:val="24"/>
          <w:lang w:eastAsia="lt-LT"/>
        </w:rPr>
      </w:pPr>
    </w:p>
    <w:p w14:paraId="22D92A36" w14:textId="77777777" w:rsidR="009E0182" w:rsidRPr="009E0182" w:rsidRDefault="009E0182" w:rsidP="009E0182">
      <w:pPr>
        <w:tabs>
          <w:tab w:val="left" w:pos="284"/>
          <w:tab w:val="left" w:pos="567"/>
        </w:tabs>
        <w:suppressAutoHyphens/>
        <w:autoSpaceDN w:val="0"/>
        <w:spacing w:after="0" w:line="240" w:lineRule="auto"/>
        <w:jc w:val="both"/>
        <w:rPr>
          <w:rFonts w:ascii="Times New Roman" w:eastAsia="Times New Roman" w:hAnsi="Times New Roman" w:cs="Times New Roman"/>
          <w:kern w:val="0"/>
          <w:sz w:val="24"/>
          <w:szCs w:val="24"/>
          <w:lang w:val="lt-LT" w:eastAsia="lt-LT"/>
          <w14:ligatures w14:val="none"/>
        </w:rPr>
      </w:pPr>
    </w:p>
    <w:p w14:paraId="00351EEE"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kern w:val="0"/>
          <w:sz w:val="24"/>
          <w:szCs w:val="24"/>
          <w:lang w:val="lt-LT" w:eastAsia="lt-LT"/>
          <w14:ligatures w14:val="none"/>
        </w:rPr>
      </w:pPr>
      <w:r w:rsidRPr="009E0182">
        <w:rPr>
          <w:rFonts w:ascii="Times New Roman" w:eastAsia="Times New Roman" w:hAnsi="Times New Roman" w:cs="Times New Roman"/>
          <w:kern w:val="0"/>
          <w:sz w:val="24"/>
          <w:szCs w:val="24"/>
          <w:lang w:val="lt-LT" w:eastAsia="lt-LT"/>
          <w14:ligatures w14:val="none"/>
        </w:rPr>
        <w:t>___________________________</w:t>
      </w:r>
    </w:p>
    <w:p w14:paraId="10F0449D" w14:textId="77777777" w:rsidR="009E0182" w:rsidRPr="009E0182" w:rsidRDefault="009E0182" w:rsidP="009E0182">
      <w:pPr>
        <w:suppressAutoHyphens/>
        <w:autoSpaceDN w:val="0"/>
        <w:spacing w:after="0" w:line="240" w:lineRule="auto"/>
        <w:jc w:val="center"/>
        <w:rPr>
          <w:rFonts w:ascii="Times New Roman" w:eastAsia="Times New Roman" w:hAnsi="Times New Roman" w:cs="Times New Roman"/>
          <w:kern w:val="0"/>
          <w:sz w:val="24"/>
          <w:szCs w:val="24"/>
          <w:lang w:val="lt-LT" w:eastAsia="lt-LT"/>
          <w14:ligatures w14:val="none"/>
        </w:rPr>
      </w:pPr>
      <w:r w:rsidRPr="009E0182">
        <w:rPr>
          <w:rFonts w:ascii="Times New Roman" w:eastAsia="Calibri" w:hAnsi="Times New Roman" w:cs="Times New Roman"/>
          <w:i/>
          <w:kern w:val="0"/>
          <w:sz w:val="16"/>
          <w:szCs w:val="16"/>
          <w:lang w:val="lt-LT" w:eastAsia="lt-LT"/>
          <w14:ligatures w14:val="none"/>
        </w:rPr>
        <w:t>(Pasiūlymą pateikusio asmens vardas, pavardė, parašas)</w:t>
      </w:r>
    </w:p>
    <w:sectPr w:rsidR="009E0182" w:rsidRPr="009E0182" w:rsidSect="009E0182">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AAB"/>
    <w:multiLevelType w:val="multilevel"/>
    <w:tmpl w:val="6B38B2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A6E52"/>
    <w:multiLevelType w:val="multilevel"/>
    <w:tmpl w:val="13924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5352EB"/>
    <w:multiLevelType w:val="multilevel"/>
    <w:tmpl w:val="6E3C82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7E6EF9"/>
    <w:multiLevelType w:val="hybridMultilevel"/>
    <w:tmpl w:val="F0DE358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2B97E26"/>
    <w:multiLevelType w:val="multilevel"/>
    <w:tmpl w:val="973C4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819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54568">
    <w:abstractNumId w:val="4"/>
  </w:num>
  <w:num w:numId="3" w16cid:durableId="29457520">
    <w:abstractNumId w:val="2"/>
  </w:num>
  <w:num w:numId="4" w16cid:durableId="1745566797">
    <w:abstractNumId w:val="1"/>
  </w:num>
  <w:num w:numId="5" w16cid:durableId="182963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182"/>
    <w:rsid w:val="0047078E"/>
    <w:rsid w:val="006D01A3"/>
    <w:rsid w:val="00827F03"/>
    <w:rsid w:val="008D54F2"/>
    <w:rsid w:val="00955F33"/>
    <w:rsid w:val="009E0182"/>
    <w:rsid w:val="00A15EA4"/>
    <w:rsid w:val="00A312B0"/>
    <w:rsid w:val="00A45FDF"/>
    <w:rsid w:val="00B80D48"/>
    <w:rsid w:val="00C454AE"/>
    <w:rsid w:val="00CD2892"/>
    <w:rsid w:val="00EB3B25"/>
    <w:rsid w:val="00F47000"/>
    <w:rsid w:val="00F76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9EF9"/>
  <w15:chartTrackingRefBased/>
  <w15:docId w15:val="{4340DF01-957D-4E5C-A0AE-30CFC676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1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1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1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1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182"/>
    <w:rPr>
      <w:rFonts w:eastAsiaTheme="majorEastAsia" w:cstheme="majorBidi"/>
      <w:color w:val="272727" w:themeColor="text1" w:themeTint="D8"/>
    </w:rPr>
  </w:style>
  <w:style w:type="paragraph" w:styleId="Title">
    <w:name w:val="Title"/>
    <w:basedOn w:val="Normal"/>
    <w:next w:val="Normal"/>
    <w:link w:val="TitleChar"/>
    <w:uiPriority w:val="10"/>
    <w:qFormat/>
    <w:rsid w:val="009E0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182"/>
    <w:pPr>
      <w:spacing w:before="160"/>
      <w:jc w:val="center"/>
    </w:pPr>
    <w:rPr>
      <w:i/>
      <w:iCs/>
      <w:color w:val="404040" w:themeColor="text1" w:themeTint="BF"/>
    </w:rPr>
  </w:style>
  <w:style w:type="character" w:customStyle="1" w:styleId="QuoteChar">
    <w:name w:val="Quote Char"/>
    <w:basedOn w:val="DefaultParagraphFont"/>
    <w:link w:val="Quote"/>
    <w:uiPriority w:val="29"/>
    <w:rsid w:val="009E0182"/>
    <w:rPr>
      <w:i/>
      <w:iCs/>
      <w:color w:val="404040" w:themeColor="text1" w:themeTint="BF"/>
    </w:rPr>
  </w:style>
  <w:style w:type="paragraph" w:styleId="ListParagraph">
    <w:name w:val="List Paragraph"/>
    <w:basedOn w:val="Normal"/>
    <w:uiPriority w:val="34"/>
    <w:qFormat/>
    <w:rsid w:val="009E0182"/>
    <w:pPr>
      <w:ind w:left="720"/>
      <w:contextualSpacing/>
    </w:pPr>
  </w:style>
  <w:style w:type="character" w:styleId="IntenseEmphasis">
    <w:name w:val="Intense Emphasis"/>
    <w:basedOn w:val="DefaultParagraphFont"/>
    <w:uiPriority w:val="21"/>
    <w:qFormat/>
    <w:rsid w:val="009E0182"/>
    <w:rPr>
      <w:i/>
      <w:iCs/>
      <w:color w:val="2F5496" w:themeColor="accent1" w:themeShade="BF"/>
    </w:rPr>
  </w:style>
  <w:style w:type="paragraph" w:styleId="IntenseQuote">
    <w:name w:val="Intense Quote"/>
    <w:basedOn w:val="Normal"/>
    <w:next w:val="Normal"/>
    <w:link w:val="IntenseQuoteChar"/>
    <w:uiPriority w:val="30"/>
    <w:qFormat/>
    <w:rsid w:val="009E0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182"/>
    <w:rPr>
      <w:i/>
      <w:iCs/>
      <w:color w:val="2F5496" w:themeColor="accent1" w:themeShade="BF"/>
    </w:rPr>
  </w:style>
  <w:style w:type="character" w:styleId="IntenseReference">
    <w:name w:val="Intense Reference"/>
    <w:basedOn w:val="DefaultParagraphFont"/>
    <w:uiPriority w:val="32"/>
    <w:qFormat/>
    <w:rsid w:val="009E0182"/>
    <w:rPr>
      <w:b/>
      <w:bCs/>
      <w:smallCaps/>
      <w:color w:val="2F5496" w:themeColor="accent1" w:themeShade="BF"/>
      <w:spacing w:val="5"/>
    </w:rPr>
  </w:style>
  <w:style w:type="character" w:styleId="Hyperlink">
    <w:name w:val="Hyperlink"/>
    <w:basedOn w:val="DefaultParagraphFont"/>
    <w:uiPriority w:val="99"/>
    <w:unhideWhenUsed/>
    <w:rsid w:val="00827F03"/>
    <w:rPr>
      <w:color w:val="0563C1" w:themeColor="hyperlink"/>
      <w:u w:val="single"/>
    </w:rPr>
  </w:style>
  <w:style w:type="character" w:styleId="UnresolvedMention">
    <w:name w:val="Unresolved Mention"/>
    <w:basedOn w:val="DefaultParagraphFont"/>
    <w:uiPriority w:val="99"/>
    <w:semiHidden/>
    <w:unhideWhenUsed/>
    <w:rsid w:val="00827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4253">
      <w:bodyDiv w:val="1"/>
      <w:marLeft w:val="0"/>
      <w:marRight w:val="0"/>
      <w:marTop w:val="0"/>
      <w:marBottom w:val="0"/>
      <w:divBdr>
        <w:top w:val="none" w:sz="0" w:space="0" w:color="auto"/>
        <w:left w:val="none" w:sz="0" w:space="0" w:color="auto"/>
        <w:bottom w:val="none" w:sz="0" w:space="0" w:color="auto"/>
        <w:right w:val="none" w:sz="0" w:space="0" w:color="auto"/>
      </w:divBdr>
    </w:div>
    <w:div w:id="472259617">
      <w:bodyDiv w:val="1"/>
      <w:marLeft w:val="0"/>
      <w:marRight w:val="0"/>
      <w:marTop w:val="0"/>
      <w:marBottom w:val="0"/>
      <w:divBdr>
        <w:top w:val="none" w:sz="0" w:space="0" w:color="auto"/>
        <w:left w:val="none" w:sz="0" w:space="0" w:color="auto"/>
        <w:bottom w:val="none" w:sz="0" w:space="0" w:color="auto"/>
        <w:right w:val="none" w:sz="0" w:space="0" w:color="auto"/>
      </w:divBdr>
    </w:div>
    <w:div w:id="784084167">
      <w:bodyDiv w:val="1"/>
      <w:marLeft w:val="0"/>
      <w:marRight w:val="0"/>
      <w:marTop w:val="0"/>
      <w:marBottom w:val="0"/>
      <w:divBdr>
        <w:top w:val="none" w:sz="0" w:space="0" w:color="auto"/>
        <w:left w:val="none" w:sz="0" w:space="0" w:color="auto"/>
        <w:bottom w:val="none" w:sz="0" w:space="0" w:color="auto"/>
        <w:right w:val="none" w:sz="0" w:space="0" w:color="auto"/>
      </w:divBdr>
    </w:div>
    <w:div w:id="902259265">
      <w:bodyDiv w:val="1"/>
      <w:marLeft w:val="0"/>
      <w:marRight w:val="0"/>
      <w:marTop w:val="0"/>
      <w:marBottom w:val="0"/>
      <w:divBdr>
        <w:top w:val="none" w:sz="0" w:space="0" w:color="auto"/>
        <w:left w:val="none" w:sz="0" w:space="0" w:color="auto"/>
        <w:bottom w:val="none" w:sz="0" w:space="0" w:color="auto"/>
        <w:right w:val="none" w:sz="0" w:space="0" w:color="auto"/>
      </w:divBdr>
      <w:divsChild>
        <w:div w:id="895312765">
          <w:marLeft w:val="0"/>
          <w:marRight w:val="0"/>
          <w:marTop w:val="0"/>
          <w:marBottom w:val="0"/>
          <w:divBdr>
            <w:top w:val="none" w:sz="0" w:space="0" w:color="auto"/>
            <w:left w:val="none" w:sz="0" w:space="0" w:color="auto"/>
            <w:bottom w:val="none" w:sz="0" w:space="0" w:color="auto"/>
            <w:right w:val="none" w:sz="0" w:space="0" w:color="auto"/>
          </w:divBdr>
        </w:div>
        <w:div w:id="1524904122">
          <w:marLeft w:val="0"/>
          <w:marRight w:val="0"/>
          <w:marTop w:val="0"/>
          <w:marBottom w:val="0"/>
          <w:divBdr>
            <w:top w:val="none" w:sz="0" w:space="0" w:color="auto"/>
            <w:left w:val="none" w:sz="0" w:space="0" w:color="auto"/>
            <w:bottom w:val="none" w:sz="0" w:space="0" w:color="auto"/>
            <w:right w:val="none" w:sz="0" w:space="0" w:color="auto"/>
          </w:divBdr>
        </w:div>
        <w:div w:id="1302231210">
          <w:marLeft w:val="0"/>
          <w:marRight w:val="0"/>
          <w:marTop w:val="0"/>
          <w:marBottom w:val="0"/>
          <w:divBdr>
            <w:top w:val="none" w:sz="0" w:space="0" w:color="auto"/>
            <w:left w:val="none" w:sz="0" w:space="0" w:color="auto"/>
            <w:bottom w:val="none" w:sz="0" w:space="0" w:color="auto"/>
            <w:right w:val="none" w:sz="0" w:space="0" w:color="auto"/>
          </w:divBdr>
          <w:divsChild>
            <w:div w:id="1671591683">
              <w:marLeft w:val="-75"/>
              <w:marRight w:val="0"/>
              <w:marTop w:val="30"/>
              <w:marBottom w:val="30"/>
              <w:divBdr>
                <w:top w:val="none" w:sz="0" w:space="0" w:color="auto"/>
                <w:left w:val="none" w:sz="0" w:space="0" w:color="auto"/>
                <w:bottom w:val="none" w:sz="0" w:space="0" w:color="auto"/>
                <w:right w:val="none" w:sz="0" w:space="0" w:color="auto"/>
              </w:divBdr>
              <w:divsChild>
                <w:div w:id="1355500417">
                  <w:marLeft w:val="0"/>
                  <w:marRight w:val="0"/>
                  <w:marTop w:val="0"/>
                  <w:marBottom w:val="0"/>
                  <w:divBdr>
                    <w:top w:val="none" w:sz="0" w:space="0" w:color="auto"/>
                    <w:left w:val="none" w:sz="0" w:space="0" w:color="auto"/>
                    <w:bottom w:val="none" w:sz="0" w:space="0" w:color="auto"/>
                    <w:right w:val="none" w:sz="0" w:space="0" w:color="auto"/>
                  </w:divBdr>
                  <w:divsChild>
                    <w:div w:id="1520657007">
                      <w:marLeft w:val="0"/>
                      <w:marRight w:val="0"/>
                      <w:marTop w:val="0"/>
                      <w:marBottom w:val="0"/>
                      <w:divBdr>
                        <w:top w:val="none" w:sz="0" w:space="0" w:color="auto"/>
                        <w:left w:val="none" w:sz="0" w:space="0" w:color="auto"/>
                        <w:bottom w:val="none" w:sz="0" w:space="0" w:color="auto"/>
                        <w:right w:val="none" w:sz="0" w:space="0" w:color="auto"/>
                      </w:divBdr>
                    </w:div>
                  </w:divsChild>
                </w:div>
                <w:div w:id="546335045">
                  <w:marLeft w:val="0"/>
                  <w:marRight w:val="0"/>
                  <w:marTop w:val="0"/>
                  <w:marBottom w:val="0"/>
                  <w:divBdr>
                    <w:top w:val="none" w:sz="0" w:space="0" w:color="auto"/>
                    <w:left w:val="none" w:sz="0" w:space="0" w:color="auto"/>
                    <w:bottom w:val="none" w:sz="0" w:space="0" w:color="auto"/>
                    <w:right w:val="none" w:sz="0" w:space="0" w:color="auto"/>
                  </w:divBdr>
                  <w:divsChild>
                    <w:div w:id="1136878162">
                      <w:marLeft w:val="0"/>
                      <w:marRight w:val="0"/>
                      <w:marTop w:val="0"/>
                      <w:marBottom w:val="0"/>
                      <w:divBdr>
                        <w:top w:val="none" w:sz="0" w:space="0" w:color="auto"/>
                        <w:left w:val="none" w:sz="0" w:space="0" w:color="auto"/>
                        <w:bottom w:val="none" w:sz="0" w:space="0" w:color="auto"/>
                        <w:right w:val="none" w:sz="0" w:space="0" w:color="auto"/>
                      </w:divBdr>
                    </w:div>
                    <w:div w:id="129831961">
                      <w:marLeft w:val="0"/>
                      <w:marRight w:val="0"/>
                      <w:marTop w:val="0"/>
                      <w:marBottom w:val="0"/>
                      <w:divBdr>
                        <w:top w:val="none" w:sz="0" w:space="0" w:color="auto"/>
                        <w:left w:val="none" w:sz="0" w:space="0" w:color="auto"/>
                        <w:bottom w:val="none" w:sz="0" w:space="0" w:color="auto"/>
                        <w:right w:val="none" w:sz="0" w:space="0" w:color="auto"/>
                      </w:divBdr>
                    </w:div>
                  </w:divsChild>
                </w:div>
                <w:div w:id="1203396131">
                  <w:marLeft w:val="0"/>
                  <w:marRight w:val="0"/>
                  <w:marTop w:val="0"/>
                  <w:marBottom w:val="0"/>
                  <w:divBdr>
                    <w:top w:val="none" w:sz="0" w:space="0" w:color="auto"/>
                    <w:left w:val="none" w:sz="0" w:space="0" w:color="auto"/>
                    <w:bottom w:val="none" w:sz="0" w:space="0" w:color="auto"/>
                    <w:right w:val="none" w:sz="0" w:space="0" w:color="auto"/>
                  </w:divBdr>
                  <w:divsChild>
                    <w:div w:id="470364719">
                      <w:marLeft w:val="0"/>
                      <w:marRight w:val="0"/>
                      <w:marTop w:val="0"/>
                      <w:marBottom w:val="0"/>
                      <w:divBdr>
                        <w:top w:val="none" w:sz="0" w:space="0" w:color="auto"/>
                        <w:left w:val="none" w:sz="0" w:space="0" w:color="auto"/>
                        <w:bottom w:val="none" w:sz="0" w:space="0" w:color="auto"/>
                        <w:right w:val="none" w:sz="0" w:space="0" w:color="auto"/>
                      </w:divBdr>
                    </w:div>
                  </w:divsChild>
                </w:div>
                <w:div w:id="612859811">
                  <w:marLeft w:val="0"/>
                  <w:marRight w:val="0"/>
                  <w:marTop w:val="0"/>
                  <w:marBottom w:val="0"/>
                  <w:divBdr>
                    <w:top w:val="none" w:sz="0" w:space="0" w:color="auto"/>
                    <w:left w:val="none" w:sz="0" w:space="0" w:color="auto"/>
                    <w:bottom w:val="none" w:sz="0" w:space="0" w:color="auto"/>
                    <w:right w:val="none" w:sz="0" w:space="0" w:color="auto"/>
                  </w:divBdr>
                  <w:divsChild>
                    <w:div w:id="92478547">
                      <w:marLeft w:val="0"/>
                      <w:marRight w:val="0"/>
                      <w:marTop w:val="0"/>
                      <w:marBottom w:val="0"/>
                      <w:divBdr>
                        <w:top w:val="none" w:sz="0" w:space="0" w:color="auto"/>
                        <w:left w:val="none" w:sz="0" w:space="0" w:color="auto"/>
                        <w:bottom w:val="none" w:sz="0" w:space="0" w:color="auto"/>
                        <w:right w:val="none" w:sz="0" w:space="0" w:color="auto"/>
                      </w:divBdr>
                    </w:div>
                  </w:divsChild>
                </w:div>
                <w:div w:id="687298549">
                  <w:marLeft w:val="0"/>
                  <w:marRight w:val="0"/>
                  <w:marTop w:val="0"/>
                  <w:marBottom w:val="0"/>
                  <w:divBdr>
                    <w:top w:val="none" w:sz="0" w:space="0" w:color="auto"/>
                    <w:left w:val="none" w:sz="0" w:space="0" w:color="auto"/>
                    <w:bottom w:val="none" w:sz="0" w:space="0" w:color="auto"/>
                    <w:right w:val="none" w:sz="0" w:space="0" w:color="auto"/>
                  </w:divBdr>
                  <w:divsChild>
                    <w:div w:id="1290357830">
                      <w:marLeft w:val="0"/>
                      <w:marRight w:val="0"/>
                      <w:marTop w:val="0"/>
                      <w:marBottom w:val="0"/>
                      <w:divBdr>
                        <w:top w:val="none" w:sz="0" w:space="0" w:color="auto"/>
                        <w:left w:val="none" w:sz="0" w:space="0" w:color="auto"/>
                        <w:bottom w:val="none" w:sz="0" w:space="0" w:color="auto"/>
                        <w:right w:val="none" w:sz="0" w:space="0" w:color="auto"/>
                      </w:divBdr>
                    </w:div>
                  </w:divsChild>
                </w:div>
                <w:div w:id="340935401">
                  <w:marLeft w:val="0"/>
                  <w:marRight w:val="0"/>
                  <w:marTop w:val="0"/>
                  <w:marBottom w:val="0"/>
                  <w:divBdr>
                    <w:top w:val="none" w:sz="0" w:space="0" w:color="auto"/>
                    <w:left w:val="none" w:sz="0" w:space="0" w:color="auto"/>
                    <w:bottom w:val="none" w:sz="0" w:space="0" w:color="auto"/>
                    <w:right w:val="none" w:sz="0" w:space="0" w:color="auto"/>
                  </w:divBdr>
                  <w:divsChild>
                    <w:div w:id="1674844456">
                      <w:marLeft w:val="0"/>
                      <w:marRight w:val="0"/>
                      <w:marTop w:val="0"/>
                      <w:marBottom w:val="0"/>
                      <w:divBdr>
                        <w:top w:val="none" w:sz="0" w:space="0" w:color="auto"/>
                        <w:left w:val="none" w:sz="0" w:space="0" w:color="auto"/>
                        <w:bottom w:val="none" w:sz="0" w:space="0" w:color="auto"/>
                        <w:right w:val="none" w:sz="0" w:space="0" w:color="auto"/>
                      </w:divBdr>
                    </w:div>
                  </w:divsChild>
                </w:div>
                <w:div w:id="1645313468">
                  <w:marLeft w:val="0"/>
                  <w:marRight w:val="0"/>
                  <w:marTop w:val="0"/>
                  <w:marBottom w:val="0"/>
                  <w:divBdr>
                    <w:top w:val="none" w:sz="0" w:space="0" w:color="auto"/>
                    <w:left w:val="none" w:sz="0" w:space="0" w:color="auto"/>
                    <w:bottom w:val="none" w:sz="0" w:space="0" w:color="auto"/>
                    <w:right w:val="none" w:sz="0" w:space="0" w:color="auto"/>
                  </w:divBdr>
                  <w:divsChild>
                    <w:div w:id="2098206581">
                      <w:marLeft w:val="0"/>
                      <w:marRight w:val="0"/>
                      <w:marTop w:val="0"/>
                      <w:marBottom w:val="0"/>
                      <w:divBdr>
                        <w:top w:val="none" w:sz="0" w:space="0" w:color="auto"/>
                        <w:left w:val="none" w:sz="0" w:space="0" w:color="auto"/>
                        <w:bottom w:val="none" w:sz="0" w:space="0" w:color="auto"/>
                        <w:right w:val="none" w:sz="0" w:space="0" w:color="auto"/>
                      </w:divBdr>
                    </w:div>
                  </w:divsChild>
                </w:div>
                <w:div w:id="347027605">
                  <w:marLeft w:val="0"/>
                  <w:marRight w:val="0"/>
                  <w:marTop w:val="0"/>
                  <w:marBottom w:val="0"/>
                  <w:divBdr>
                    <w:top w:val="none" w:sz="0" w:space="0" w:color="auto"/>
                    <w:left w:val="none" w:sz="0" w:space="0" w:color="auto"/>
                    <w:bottom w:val="none" w:sz="0" w:space="0" w:color="auto"/>
                    <w:right w:val="none" w:sz="0" w:space="0" w:color="auto"/>
                  </w:divBdr>
                  <w:divsChild>
                    <w:div w:id="1180772482">
                      <w:marLeft w:val="0"/>
                      <w:marRight w:val="0"/>
                      <w:marTop w:val="0"/>
                      <w:marBottom w:val="0"/>
                      <w:divBdr>
                        <w:top w:val="none" w:sz="0" w:space="0" w:color="auto"/>
                        <w:left w:val="none" w:sz="0" w:space="0" w:color="auto"/>
                        <w:bottom w:val="none" w:sz="0" w:space="0" w:color="auto"/>
                        <w:right w:val="none" w:sz="0" w:space="0" w:color="auto"/>
                      </w:divBdr>
                    </w:div>
                  </w:divsChild>
                </w:div>
                <w:div w:id="20014286">
                  <w:marLeft w:val="0"/>
                  <w:marRight w:val="0"/>
                  <w:marTop w:val="0"/>
                  <w:marBottom w:val="0"/>
                  <w:divBdr>
                    <w:top w:val="none" w:sz="0" w:space="0" w:color="auto"/>
                    <w:left w:val="none" w:sz="0" w:space="0" w:color="auto"/>
                    <w:bottom w:val="none" w:sz="0" w:space="0" w:color="auto"/>
                    <w:right w:val="none" w:sz="0" w:space="0" w:color="auto"/>
                  </w:divBdr>
                  <w:divsChild>
                    <w:div w:id="12550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76138">
          <w:marLeft w:val="0"/>
          <w:marRight w:val="0"/>
          <w:marTop w:val="0"/>
          <w:marBottom w:val="0"/>
          <w:divBdr>
            <w:top w:val="none" w:sz="0" w:space="0" w:color="auto"/>
            <w:left w:val="none" w:sz="0" w:space="0" w:color="auto"/>
            <w:bottom w:val="none" w:sz="0" w:space="0" w:color="auto"/>
            <w:right w:val="none" w:sz="0" w:space="0" w:color="auto"/>
          </w:divBdr>
        </w:div>
        <w:div w:id="1125538144">
          <w:marLeft w:val="0"/>
          <w:marRight w:val="0"/>
          <w:marTop w:val="0"/>
          <w:marBottom w:val="0"/>
          <w:divBdr>
            <w:top w:val="none" w:sz="0" w:space="0" w:color="auto"/>
            <w:left w:val="none" w:sz="0" w:space="0" w:color="auto"/>
            <w:bottom w:val="none" w:sz="0" w:space="0" w:color="auto"/>
            <w:right w:val="none" w:sz="0" w:space="0" w:color="auto"/>
          </w:divBdr>
        </w:div>
        <w:div w:id="1593928686">
          <w:marLeft w:val="0"/>
          <w:marRight w:val="0"/>
          <w:marTop w:val="0"/>
          <w:marBottom w:val="0"/>
          <w:divBdr>
            <w:top w:val="none" w:sz="0" w:space="0" w:color="auto"/>
            <w:left w:val="none" w:sz="0" w:space="0" w:color="auto"/>
            <w:bottom w:val="none" w:sz="0" w:space="0" w:color="auto"/>
            <w:right w:val="none" w:sz="0" w:space="0" w:color="auto"/>
          </w:divBdr>
        </w:div>
        <w:div w:id="1497262568">
          <w:marLeft w:val="0"/>
          <w:marRight w:val="0"/>
          <w:marTop w:val="0"/>
          <w:marBottom w:val="0"/>
          <w:divBdr>
            <w:top w:val="none" w:sz="0" w:space="0" w:color="auto"/>
            <w:left w:val="none" w:sz="0" w:space="0" w:color="auto"/>
            <w:bottom w:val="none" w:sz="0" w:space="0" w:color="auto"/>
            <w:right w:val="none" w:sz="0" w:space="0" w:color="auto"/>
          </w:divBdr>
          <w:divsChild>
            <w:div w:id="81297276">
              <w:marLeft w:val="-75"/>
              <w:marRight w:val="0"/>
              <w:marTop w:val="30"/>
              <w:marBottom w:val="30"/>
              <w:divBdr>
                <w:top w:val="none" w:sz="0" w:space="0" w:color="auto"/>
                <w:left w:val="none" w:sz="0" w:space="0" w:color="auto"/>
                <w:bottom w:val="none" w:sz="0" w:space="0" w:color="auto"/>
                <w:right w:val="none" w:sz="0" w:space="0" w:color="auto"/>
              </w:divBdr>
              <w:divsChild>
                <w:div w:id="1873617279">
                  <w:marLeft w:val="0"/>
                  <w:marRight w:val="0"/>
                  <w:marTop w:val="0"/>
                  <w:marBottom w:val="0"/>
                  <w:divBdr>
                    <w:top w:val="none" w:sz="0" w:space="0" w:color="auto"/>
                    <w:left w:val="none" w:sz="0" w:space="0" w:color="auto"/>
                    <w:bottom w:val="none" w:sz="0" w:space="0" w:color="auto"/>
                    <w:right w:val="none" w:sz="0" w:space="0" w:color="auto"/>
                  </w:divBdr>
                  <w:divsChild>
                    <w:div w:id="890849558">
                      <w:marLeft w:val="0"/>
                      <w:marRight w:val="0"/>
                      <w:marTop w:val="0"/>
                      <w:marBottom w:val="0"/>
                      <w:divBdr>
                        <w:top w:val="none" w:sz="0" w:space="0" w:color="auto"/>
                        <w:left w:val="none" w:sz="0" w:space="0" w:color="auto"/>
                        <w:bottom w:val="none" w:sz="0" w:space="0" w:color="auto"/>
                        <w:right w:val="none" w:sz="0" w:space="0" w:color="auto"/>
                      </w:divBdr>
                    </w:div>
                  </w:divsChild>
                </w:div>
                <w:div w:id="853618211">
                  <w:marLeft w:val="0"/>
                  <w:marRight w:val="0"/>
                  <w:marTop w:val="0"/>
                  <w:marBottom w:val="0"/>
                  <w:divBdr>
                    <w:top w:val="none" w:sz="0" w:space="0" w:color="auto"/>
                    <w:left w:val="none" w:sz="0" w:space="0" w:color="auto"/>
                    <w:bottom w:val="none" w:sz="0" w:space="0" w:color="auto"/>
                    <w:right w:val="none" w:sz="0" w:space="0" w:color="auto"/>
                  </w:divBdr>
                  <w:divsChild>
                    <w:div w:id="466628203">
                      <w:marLeft w:val="0"/>
                      <w:marRight w:val="0"/>
                      <w:marTop w:val="0"/>
                      <w:marBottom w:val="0"/>
                      <w:divBdr>
                        <w:top w:val="none" w:sz="0" w:space="0" w:color="auto"/>
                        <w:left w:val="none" w:sz="0" w:space="0" w:color="auto"/>
                        <w:bottom w:val="none" w:sz="0" w:space="0" w:color="auto"/>
                        <w:right w:val="none" w:sz="0" w:space="0" w:color="auto"/>
                      </w:divBdr>
                    </w:div>
                    <w:div w:id="1419525956">
                      <w:marLeft w:val="0"/>
                      <w:marRight w:val="0"/>
                      <w:marTop w:val="0"/>
                      <w:marBottom w:val="0"/>
                      <w:divBdr>
                        <w:top w:val="none" w:sz="0" w:space="0" w:color="auto"/>
                        <w:left w:val="none" w:sz="0" w:space="0" w:color="auto"/>
                        <w:bottom w:val="none" w:sz="0" w:space="0" w:color="auto"/>
                        <w:right w:val="none" w:sz="0" w:space="0" w:color="auto"/>
                      </w:divBdr>
                    </w:div>
                  </w:divsChild>
                </w:div>
                <w:div w:id="1137337845">
                  <w:marLeft w:val="0"/>
                  <w:marRight w:val="0"/>
                  <w:marTop w:val="0"/>
                  <w:marBottom w:val="0"/>
                  <w:divBdr>
                    <w:top w:val="none" w:sz="0" w:space="0" w:color="auto"/>
                    <w:left w:val="none" w:sz="0" w:space="0" w:color="auto"/>
                    <w:bottom w:val="none" w:sz="0" w:space="0" w:color="auto"/>
                    <w:right w:val="none" w:sz="0" w:space="0" w:color="auto"/>
                  </w:divBdr>
                  <w:divsChild>
                    <w:div w:id="2084791758">
                      <w:marLeft w:val="0"/>
                      <w:marRight w:val="0"/>
                      <w:marTop w:val="0"/>
                      <w:marBottom w:val="0"/>
                      <w:divBdr>
                        <w:top w:val="none" w:sz="0" w:space="0" w:color="auto"/>
                        <w:left w:val="none" w:sz="0" w:space="0" w:color="auto"/>
                        <w:bottom w:val="none" w:sz="0" w:space="0" w:color="auto"/>
                        <w:right w:val="none" w:sz="0" w:space="0" w:color="auto"/>
                      </w:divBdr>
                    </w:div>
                  </w:divsChild>
                </w:div>
                <w:div w:id="1166363062">
                  <w:marLeft w:val="0"/>
                  <w:marRight w:val="0"/>
                  <w:marTop w:val="0"/>
                  <w:marBottom w:val="0"/>
                  <w:divBdr>
                    <w:top w:val="none" w:sz="0" w:space="0" w:color="auto"/>
                    <w:left w:val="none" w:sz="0" w:space="0" w:color="auto"/>
                    <w:bottom w:val="none" w:sz="0" w:space="0" w:color="auto"/>
                    <w:right w:val="none" w:sz="0" w:space="0" w:color="auto"/>
                  </w:divBdr>
                  <w:divsChild>
                    <w:div w:id="244068450">
                      <w:marLeft w:val="0"/>
                      <w:marRight w:val="0"/>
                      <w:marTop w:val="0"/>
                      <w:marBottom w:val="0"/>
                      <w:divBdr>
                        <w:top w:val="none" w:sz="0" w:space="0" w:color="auto"/>
                        <w:left w:val="none" w:sz="0" w:space="0" w:color="auto"/>
                        <w:bottom w:val="none" w:sz="0" w:space="0" w:color="auto"/>
                        <w:right w:val="none" w:sz="0" w:space="0" w:color="auto"/>
                      </w:divBdr>
                    </w:div>
                  </w:divsChild>
                </w:div>
                <w:div w:id="1569195465">
                  <w:marLeft w:val="0"/>
                  <w:marRight w:val="0"/>
                  <w:marTop w:val="0"/>
                  <w:marBottom w:val="0"/>
                  <w:divBdr>
                    <w:top w:val="none" w:sz="0" w:space="0" w:color="auto"/>
                    <w:left w:val="none" w:sz="0" w:space="0" w:color="auto"/>
                    <w:bottom w:val="none" w:sz="0" w:space="0" w:color="auto"/>
                    <w:right w:val="none" w:sz="0" w:space="0" w:color="auto"/>
                  </w:divBdr>
                  <w:divsChild>
                    <w:div w:id="1883859544">
                      <w:marLeft w:val="0"/>
                      <w:marRight w:val="0"/>
                      <w:marTop w:val="0"/>
                      <w:marBottom w:val="0"/>
                      <w:divBdr>
                        <w:top w:val="none" w:sz="0" w:space="0" w:color="auto"/>
                        <w:left w:val="none" w:sz="0" w:space="0" w:color="auto"/>
                        <w:bottom w:val="none" w:sz="0" w:space="0" w:color="auto"/>
                        <w:right w:val="none" w:sz="0" w:space="0" w:color="auto"/>
                      </w:divBdr>
                    </w:div>
                  </w:divsChild>
                </w:div>
                <w:div w:id="235283500">
                  <w:marLeft w:val="0"/>
                  <w:marRight w:val="0"/>
                  <w:marTop w:val="0"/>
                  <w:marBottom w:val="0"/>
                  <w:divBdr>
                    <w:top w:val="none" w:sz="0" w:space="0" w:color="auto"/>
                    <w:left w:val="none" w:sz="0" w:space="0" w:color="auto"/>
                    <w:bottom w:val="none" w:sz="0" w:space="0" w:color="auto"/>
                    <w:right w:val="none" w:sz="0" w:space="0" w:color="auto"/>
                  </w:divBdr>
                  <w:divsChild>
                    <w:div w:id="144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979460">
          <w:marLeft w:val="0"/>
          <w:marRight w:val="0"/>
          <w:marTop w:val="0"/>
          <w:marBottom w:val="0"/>
          <w:divBdr>
            <w:top w:val="none" w:sz="0" w:space="0" w:color="auto"/>
            <w:left w:val="none" w:sz="0" w:space="0" w:color="auto"/>
            <w:bottom w:val="none" w:sz="0" w:space="0" w:color="auto"/>
            <w:right w:val="none" w:sz="0" w:space="0" w:color="auto"/>
          </w:divBdr>
        </w:div>
        <w:div w:id="1790588943">
          <w:marLeft w:val="0"/>
          <w:marRight w:val="0"/>
          <w:marTop w:val="0"/>
          <w:marBottom w:val="0"/>
          <w:divBdr>
            <w:top w:val="none" w:sz="0" w:space="0" w:color="auto"/>
            <w:left w:val="none" w:sz="0" w:space="0" w:color="auto"/>
            <w:bottom w:val="none" w:sz="0" w:space="0" w:color="auto"/>
            <w:right w:val="none" w:sz="0" w:space="0" w:color="auto"/>
          </w:divBdr>
        </w:div>
        <w:div w:id="1091505680">
          <w:marLeft w:val="0"/>
          <w:marRight w:val="0"/>
          <w:marTop w:val="0"/>
          <w:marBottom w:val="0"/>
          <w:divBdr>
            <w:top w:val="none" w:sz="0" w:space="0" w:color="auto"/>
            <w:left w:val="none" w:sz="0" w:space="0" w:color="auto"/>
            <w:bottom w:val="none" w:sz="0" w:space="0" w:color="auto"/>
            <w:right w:val="none" w:sz="0" w:space="0" w:color="auto"/>
          </w:divBdr>
        </w:div>
        <w:div w:id="2089036644">
          <w:marLeft w:val="0"/>
          <w:marRight w:val="0"/>
          <w:marTop w:val="0"/>
          <w:marBottom w:val="0"/>
          <w:divBdr>
            <w:top w:val="none" w:sz="0" w:space="0" w:color="auto"/>
            <w:left w:val="none" w:sz="0" w:space="0" w:color="auto"/>
            <w:bottom w:val="none" w:sz="0" w:space="0" w:color="auto"/>
            <w:right w:val="none" w:sz="0" w:space="0" w:color="auto"/>
          </w:divBdr>
        </w:div>
      </w:divsChild>
    </w:div>
    <w:div w:id="1028071274">
      <w:bodyDiv w:val="1"/>
      <w:marLeft w:val="0"/>
      <w:marRight w:val="0"/>
      <w:marTop w:val="0"/>
      <w:marBottom w:val="0"/>
      <w:divBdr>
        <w:top w:val="none" w:sz="0" w:space="0" w:color="auto"/>
        <w:left w:val="none" w:sz="0" w:space="0" w:color="auto"/>
        <w:bottom w:val="none" w:sz="0" w:space="0" w:color="auto"/>
        <w:right w:val="none" w:sz="0" w:space="0" w:color="auto"/>
      </w:divBdr>
    </w:div>
    <w:div w:id="1351252910">
      <w:bodyDiv w:val="1"/>
      <w:marLeft w:val="0"/>
      <w:marRight w:val="0"/>
      <w:marTop w:val="0"/>
      <w:marBottom w:val="0"/>
      <w:divBdr>
        <w:top w:val="none" w:sz="0" w:space="0" w:color="auto"/>
        <w:left w:val="none" w:sz="0" w:space="0" w:color="auto"/>
        <w:bottom w:val="none" w:sz="0" w:space="0" w:color="auto"/>
        <w:right w:val="none" w:sz="0" w:space="0" w:color="auto"/>
      </w:divBdr>
    </w:div>
    <w:div w:id="1708673796">
      <w:bodyDiv w:val="1"/>
      <w:marLeft w:val="0"/>
      <w:marRight w:val="0"/>
      <w:marTop w:val="0"/>
      <w:marBottom w:val="0"/>
      <w:divBdr>
        <w:top w:val="none" w:sz="0" w:space="0" w:color="auto"/>
        <w:left w:val="none" w:sz="0" w:space="0" w:color="auto"/>
        <w:bottom w:val="none" w:sz="0" w:space="0" w:color="auto"/>
        <w:right w:val="none" w:sz="0" w:space="0" w:color="auto"/>
      </w:divBdr>
      <w:divsChild>
        <w:div w:id="1342392106">
          <w:marLeft w:val="0"/>
          <w:marRight w:val="0"/>
          <w:marTop w:val="0"/>
          <w:marBottom w:val="0"/>
          <w:divBdr>
            <w:top w:val="none" w:sz="0" w:space="0" w:color="auto"/>
            <w:left w:val="none" w:sz="0" w:space="0" w:color="auto"/>
            <w:bottom w:val="none" w:sz="0" w:space="0" w:color="auto"/>
            <w:right w:val="none" w:sz="0" w:space="0" w:color="auto"/>
          </w:divBdr>
        </w:div>
        <w:div w:id="930237055">
          <w:marLeft w:val="0"/>
          <w:marRight w:val="0"/>
          <w:marTop w:val="0"/>
          <w:marBottom w:val="0"/>
          <w:divBdr>
            <w:top w:val="none" w:sz="0" w:space="0" w:color="auto"/>
            <w:left w:val="none" w:sz="0" w:space="0" w:color="auto"/>
            <w:bottom w:val="none" w:sz="0" w:space="0" w:color="auto"/>
            <w:right w:val="none" w:sz="0" w:space="0" w:color="auto"/>
          </w:divBdr>
        </w:div>
        <w:div w:id="996303842">
          <w:marLeft w:val="0"/>
          <w:marRight w:val="0"/>
          <w:marTop w:val="0"/>
          <w:marBottom w:val="0"/>
          <w:divBdr>
            <w:top w:val="none" w:sz="0" w:space="0" w:color="auto"/>
            <w:left w:val="none" w:sz="0" w:space="0" w:color="auto"/>
            <w:bottom w:val="none" w:sz="0" w:space="0" w:color="auto"/>
            <w:right w:val="none" w:sz="0" w:space="0" w:color="auto"/>
          </w:divBdr>
          <w:divsChild>
            <w:div w:id="1150173844">
              <w:marLeft w:val="-75"/>
              <w:marRight w:val="0"/>
              <w:marTop w:val="30"/>
              <w:marBottom w:val="30"/>
              <w:divBdr>
                <w:top w:val="none" w:sz="0" w:space="0" w:color="auto"/>
                <w:left w:val="none" w:sz="0" w:space="0" w:color="auto"/>
                <w:bottom w:val="none" w:sz="0" w:space="0" w:color="auto"/>
                <w:right w:val="none" w:sz="0" w:space="0" w:color="auto"/>
              </w:divBdr>
              <w:divsChild>
                <w:div w:id="192348808">
                  <w:marLeft w:val="0"/>
                  <w:marRight w:val="0"/>
                  <w:marTop w:val="0"/>
                  <w:marBottom w:val="0"/>
                  <w:divBdr>
                    <w:top w:val="none" w:sz="0" w:space="0" w:color="auto"/>
                    <w:left w:val="none" w:sz="0" w:space="0" w:color="auto"/>
                    <w:bottom w:val="none" w:sz="0" w:space="0" w:color="auto"/>
                    <w:right w:val="none" w:sz="0" w:space="0" w:color="auto"/>
                  </w:divBdr>
                  <w:divsChild>
                    <w:div w:id="2027322834">
                      <w:marLeft w:val="0"/>
                      <w:marRight w:val="0"/>
                      <w:marTop w:val="0"/>
                      <w:marBottom w:val="0"/>
                      <w:divBdr>
                        <w:top w:val="none" w:sz="0" w:space="0" w:color="auto"/>
                        <w:left w:val="none" w:sz="0" w:space="0" w:color="auto"/>
                        <w:bottom w:val="none" w:sz="0" w:space="0" w:color="auto"/>
                        <w:right w:val="none" w:sz="0" w:space="0" w:color="auto"/>
                      </w:divBdr>
                    </w:div>
                  </w:divsChild>
                </w:div>
                <w:div w:id="2129156080">
                  <w:marLeft w:val="0"/>
                  <w:marRight w:val="0"/>
                  <w:marTop w:val="0"/>
                  <w:marBottom w:val="0"/>
                  <w:divBdr>
                    <w:top w:val="none" w:sz="0" w:space="0" w:color="auto"/>
                    <w:left w:val="none" w:sz="0" w:space="0" w:color="auto"/>
                    <w:bottom w:val="none" w:sz="0" w:space="0" w:color="auto"/>
                    <w:right w:val="none" w:sz="0" w:space="0" w:color="auto"/>
                  </w:divBdr>
                  <w:divsChild>
                    <w:div w:id="394470184">
                      <w:marLeft w:val="0"/>
                      <w:marRight w:val="0"/>
                      <w:marTop w:val="0"/>
                      <w:marBottom w:val="0"/>
                      <w:divBdr>
                        <w:top w:val="none" w:sz="0" w:space="0" w:color="auto"/>
                        <w:left w:val="none" w:sz="0" w:space="0" w:color="auto"/>
                        <w:bottom w:val="none" w:sz="0" w:space="0" w:color="auto"/>
                        <w:right w:val="none" w:sz="0" w:space="0" w:color="auto"/>
                      </w:divBdr>
                    </w:div>
                    <w:div w:id="1387101446">
                      <w:marLeft w:val="0"/>
                      <w:marRight w:val="0"/>
                      <w:marTop w:val="0"/>
                      <w:marBottom w:val="0"/>
                      <w:divBdr>
                        <w:top w:val="none" w:sz="0" w:space="0" w:color="auto"/>
                        <w:left w:val="none" w:sz="0" w:space="0" w:color="auto"/>
                        <w:bottom w:val="none" w:sz="0" w:space="0" w:color="auto"/>
                        <w:right w:val="none" w:sz="0" w:space="0" w:color="auto"/>
                      </w:divBdr>
                    </w:div>
                  </w:divsChild>
                </w:div>
                <w:div w:id="634608341">
                  <w:marLeft w:val="0"/>
                  <w:marRight w:val="0"/>
                  <w:marTop w:val="0"/>
                  <w:marBottom w:val="0"/>
                  <w:divBdr>
                    <w:top w:val="none" w:sz="0" w:space="0" w:color="auto"/>
                    <w:left w:val="none" w:sz="0" w:space="0" w:color="auto"/>
                    <w:bottom w:val="none" w:sz="0" w:space="0" w:color="auto"/>
                    <w:right w:val="none" w:sz="0" w:space="0" w:color="auto"/>
                  </w:divBdr>
                  <w:divsChild>
                    <w:div w:id="1011953048">
                      <w:marLeft w:val="0"/>
                      <w:marRight w:val="0"/>
                      <w:marTop w:val="0"/>
                      <w:marBottom w:val="0"/>
                      <w:divBdr>
                        <w:top w:val="none" w:sz="0" w:space="0" w:color="auto"/>
                        <w:left w:val="none" w:sz="0" w:space="0" w:color="auto"/>
                        <w:bottom w:val="none" w:sz="0" w:space="0" w:color="auto"/>
                        <w:right w:val="none" w:sz="0" w:space="0" w:color="auto"/>
                      </w:divBdr>
                    </w:div>
                  </w:divsChild>
                </w:div>
                <w:div w:id="1070495555">
                  <w:marLeft w:val="0"/>
                  <w:marRight w:val="0"/>
                  <w:marTop w:val="0"/>
                  <w:marBottom w:val="0"/>
                  <w:divBdr>
                    <w:top w:val="none" w:sz="0" w:space="0" w:color="auto"/>
                    <w:left w:val="none" w:sz="0" w:space="0" w:color="auto"/>
                    <w:bottom w:val="none" w:sz="0" w:space="0" w:color="auto"/>
                    <w:right w:val="none" w:sz="0" w:space="0" w:color="auto"/>
                  </w:divBdr>
                  <w:divsChild>
                    <w:div w:id="1372539627">
                      <w:marLeft w:val="0"/>
                      <w:marRight w:val="0"/>
                      <w:marTop w:val="0"/>
                      <w:marBottom w:val="0"/>
                      <w:divBdr>
                        <w:top w:val="none" w:sz="0" w:space="0" w:color="auto"/>
                        <w:left w:val="none" w:sz="0" w:space="0" w:color="auto"/>
                        <w:bottom w:val="none" w:sz="0" w:space="0" w:color="auto"/>
                        <w:right w:val="none" w:sz="0" w:space="0" w:color="auto"/>
                      </w:divBdr>
                    </w:div>
                  </w:divsChild>
                </w:div>
                <w:div w:id="617761228">
                  <w:marLeft w:val="0"/>
                  <w:marRight w:val="0"/>
                  <w:marTop w:val="0"/>
                  <w:marBottom w:val="0"/>
                  <w:divBdr>
                    <w:top w:val="none" w:sz="0" w:space="0" w:color="auto"/>
                    <w:left w:val="none" w:sz="0" w:space="0" w:color="auto"/>
                    <w:bottom w:val="none" w:sz="0" w:space="0" w:color="auto"/>
                    <w:right w:val="none" w:sz="0" w:space="0" w:color="auto"/>
                  </w:divBdr>
                  <w:divsChild>
                    <w:div w:id="33315460">
                      <w:marLeft w:val="0"/>
                      <w:marRight w:val="0"/>
                      <w:marTop w:val="0"/>
                      <w:marBottom w:val="0"/>
                      <w:divBdr>
                        <w:top w:val="none" w:sz="0" w:space="0" w:color="auto"/>
                        <w:left w:val="none" w:sz="0" w:space="0" w:color="auto"/>
                        <w:bottom w:val="none" w:sz="0" w:space="0" w:color="auto"/>
                        <w:right w:val="none" w:sz="0" w:space="0" w:color="auto"/>
                      </w:divBdr>
                    </w:div>
                  </w:divsChild>
                </w:div>
                <w:div w:id="446199849">
                  <w:marLeft w:val="0"/>
                  <w:marRight w:val="0"/>
                  <w:marTop w:val="0"/>
                  <w:marBottom w:val="0"/>
                  <w:divBdr>
                    <w:top w:val="none" w:sz="0" w:space="0" w:color="auto"/>
                    <w:left w:val="none" w:sz="0" w:space="0" w:color="auto"/>
                    <w:bottom w:val="none" w:sz="0" w:space="0" w:color="auto"/>
                    <w:right w:val="none" w:sz="0" w:space="0" w:color="auto"/>
                  </w:divBdr>
                  <w:divsChild>
                    <w:div w:id="1145514301">
                      <w:marLeft w:val="0"/>
                      <w:marRight w:val="0"/>
                      <w:marTop w:val="0"/>
                      <w:marBottom w:val="0"/>
                      <w:divBdr>
                        <w:top w:val="none" w:sz="0" w:space="0" w:color="auto"/>
                        <w:left w:val="none" w:sz="0" w:space="0" w:color="auto"/>
                        <w:bottom w:val="none" w:sz="0" w:space="0" w:color="auto"/>
                        <w:right w:val="none" w:sz="0" w:space="0" w:color="auto"/>
                      </w:divBdr>
                    </w:div>
                  </w:divsChild>
                </w:div>
                <w:div w:id="1358658730">
                  <w:marLeft w:val="0"/>
                  <w:marRight w:val="0"/>
                  <w:marTop w:val="0"/>
                  <w:marBottom w:val="0"/>
                  <w:divBdr>
                    <w:top w:val="none" w:sz="0" w:space="0" w:color="auto"/>
                    <w:left w:val="none" w:sz="0" w:space="0" w:color="auto"/>
                    <w:bottom w:val="none" w:sz="0" w:space="0" w:color="auto"/>
                    <w:right w:val="none" w:sz="0" w:space="0" w:color="auto"/>
                  </w:divBdr>
                  <w:divsChild>
                    <w:div w:id="2053653931">
                      <w:marLeft w:val="0"/>
                      <w:marRight w:val="0"/>
                      <w:marTop w:val="0"/>
                      <w:marBottom w:val="0"/>
                      <w:divBdr>
                        <w:top w:val="none" w:sz="0" w:space="0" w:color="auto"/>
                        <w:left w:val="none" w:sz="0" w:space="0" w:color="auto"/>
                        <w:bottom w:val="none" w:sz="0" w:space="0" w:color="auto"/>
                        <w:right w:val="none" w:sz="0" w:space="0" w:color="auto"/>
                      </w:divBdr>
                    </w:div>
                  </w:divsChild>
                </w:div>
                <w:div w:id="1097869389">
                  <w:marLeft w:val="0"/>
                  <w:marRight w:val="0"/>
                  <w:marTop w:val="0"/>
                  <w:marBottom w:val="0"/>
                  <w:divBdr>
                    <w:top w:val="none" w:sz="0" w:space="0" w:color="auto"/>
                    <w:left w:val="none" w:sz="0" w:space="0" w:color="auto"/>
                    <w:bottom w:val="none" w:sz="0" w:space="0" w:color="auto"/>
                    <w:right w:val="none" w:sz="0" w:space="0" w:color="auto"/>
                  </w:divBdr>
                  <w:divsChild>
                    <w:div w:id="1067649443">
                      <w:marLeft w:val="0"/>
                      <w:marRight w:val="0"/>
                      <w:marTop w:val="0"/>
                      <w:marBottom w:val="0"/>
                      <w:divBdr>
                        <w:top w:val="none" w:sz="0" w:space="0" w:color="auto"/>
                        <w:left w:val="none" w:sz="0" w:space="0" w:color="auto"/>
                        <w:bottom w:val="none" w:sz="0" w:space="0" w:color="auto"/>
                        <w:right w:val="none" w:sz="0" w:space="0" w:color="auto"/>
                      </w:divBdr>
                    </w:div>
                  </w:divsChild>
                </w:div>
                <w:div w:id="358628323">
                  <w:marLeft w:val="0"/>
                  <w:marRight w:val="0"/>
                  <w:marTop w:val="0"/>
                  <w:marBottom w:val="0"/>
                  <w:divBdr>
                    <w:top w:val="none" w:sz="0" w:space="0" w:color="auto"/>
                    <w:left w:val="none" w:sz="0" w:space="0" w:color="auto"/>
                    <w:bottom w:val="none" w:sz="0" w:space="0" w:color="auto"/>
                    <w:right w:val="none" w:sz="0" w:space="0" w:color="auto"/>
                  </w:divBdr>
                  <w:divsChild>
                    <w:div w:id="93023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13825">
          <w:marLeft w:val="0"/>
          <w:marRight w:val="0"/>
          <w:marTop w:val="0"/>
          <w:marBottom w:val="0"/>
          <w:divBdr>
            <w:top w:val="none" w:sz="0" w:space="0" w:color="auto"/>
            <w:left w:val="none" w:sz="0" w:space="0" w:color="auto"/>
            <w:bottom w:val="none" w:sz="0" w:space="0" w:color="auto"/>
            <w:right w:val="none" w:sz="0" w:space="0" w:color="auto"/>
          </w:divBdr>
        </w:div>
        <w:div w:id="1681858254">
          <w:marLeft w:val="0"/>
          <w:marRight w:val="0"/>
          <w:marTop w:val="0"/>
          <w:marBottom w:val="0"/>
          <w:divBdr>
            <w:top w:val="none" w:sz="0" w:space="0" w:color="auto"/>
            <w:left w:val="none" w:sz="0" w:space="0" w:color="auto"/>
            <w:bottom w:val="none" w:sz="0" w:space="0" w:color="auto"/>
            <w:right w:val="none" w:sz="0" w:space="0" w:color="auto"/>
          </w:divBdr>
        </w:div>
        <w:div w:id="1176842341">
          <w:marLeft w:val="0"/>
          <w:marRight w:val="0"/>
          <w:marTop w:val="0"/>
          <w:marBottom w:val="0"/>
          <w:divBdr>
            <w:top w:val="none" w:sz="0" w:space="0" w:color="auto"/>
            <w:left w:val="none" w:sz="0" w:space="0" w:color="auto"/>
            <w:bottom w:val="none" w:sz="0" w:space="0" w:color="auto"/>
            <w:right w:val="none" w:sz="0" w:space="0" w:color="auto"/>
          </w:divBdr>
        </w:div>
        <w:div w:id="116264069">
          <w:marLeft w:val="0"/>
          <w:marRight w:val="0"/>
          <w:marTop w:val="0"/>
          <w:marBottom w:val="0"/>
          <w:divBdr>
            <w:top w:val="none" w:sz="0" w:space="0" w:color="auto"/>
            <w:left w:val="none" w:sz="0" w:space="0" w:color="auto"/>
            <w:bottom w:val="none" w:sz="0" w:space="0" w:color="auto"/>
            <w:right w:val="none" w:sz="0" w:space="0" w:color="auto"/>
          </w:divBdr>
          <w:divsChild>
            <w:div w:id="1522667221">
              <w:marLeft w:val="-75"/>
              <w:marRight w:val="0"/>
              <w:marTop w:val="30"/>
              <w:marBottom w:val="30"/>
              <w:divBdr>
                <w:top w:val="none" w:sz="0" w:space="0" w:color="auto"/>
                <w:left w:val="none" w:sz="0" w:space="0" w:color="auto"/>
                <w:bottom w:val="none" w:sz="0" w:space="0" w:color="auto"/>
                <w:right w:val="none" w:sz="0" w:space="0" w:color="auto"/>
              </w:divBdr>
              <w:divsChild>
                <w:div w:id="662196517">
                  <w:marLeft w:val="0"/>
                  <w:marRight w:val="0"/>
                  <w:marTop w:val="0"/>
                  <w:marBottom w:val="0"/>
                  <w:divBdr>
                    <w:top w:val="none" w:sz="0" w:space="0" w:color="auto"/>
                    <w:left w:val="none" w:sz="0" w:space="0" w:color="auto"/>
                    <w:bottom w:val="none" w:sz="0" w:space="0" w:color="auto"/>
                    <w:right w:val="none" w:sz="0" w:space="0" w:color="auto"/>
                  </w:divBdr>
                  <w:divsChild>
                    <w:div w:id="713773580">
                      <w:marLeft w:val="0"/>
                      <w:marRight w:val="0"/>
                      <w:marTop w:val="0"/>
                      <w:marBottom w:val="0"/>
                      <w:divBdr>
                        <w:top w:val="none" w:sz="0" w:space="0" w:color="auto"/>
                        <w:left w:val="none" w:sz="0" w:space="0" w:color="auto"/>
                        <w:bottom w:val="none" w:sz="0" w:space="0" w:color="auto"/>
                        <w:right w:val="none" w:sz="0" w:space="0" w:color="auto"/>
                      </w:divBdr>
                    </w:div>
                  </w:divsChild>
                </w:div>
                <w:div w:id="1155074189">
                  <w:marLeft w:val="0"/>
                  <w:marRight w:val="0"/>
                  <w:marTop w:val="0"/>
                  <w:marBottom w:val="0"/>
                  <w:divBdr>
                    <w:top w:val="none" w:sz="0" w:space="0" w:color="auto"/>
                    <w:left w:val="none" w:sz="0" w:space="0" w:color="auto"/>
                    <w:bottom w:val="none" w:sz="0" w:space="0" w:color="auto"/>
                    <w:right w:val="none" w:sz="0" w:space="0" w:color="auto"/>
                  </w:divBdr>
                  <w:divsChild>
                    <w:div w:id="535238159">
                      <w:marLeft w:val="0"/>
                      <w:marRight w:val="0"/>
                      <w:marTop w:val="0"/>
                      <w:marBottom w:val="0"/>
                      <w:divBdr>
                        <w:top w:val="none" w:sz="0" w:space="0" w:color="auto"/>
                        <w:left w:val="none" w:sz="0" w:space="0" w:color="auto"/>
                        <w:bottom w:val="none" w:sz="0" w:space="0" w:color="auto"/>
                        <w:right w:val="none" w:sz="0" w:space="0" w:color="auto"/>
                      </w:divBdr>
                    </w:div>
                    <w:div w:id="1132091280">
                      <w:marLeft w:val="0"/>
                      <w:marRight w:val="0"/>
                      <w:marTop w:val="0"/>
                      <w:marBottom w:val="0"/>
                      <w:divBdr>
                        <w:top w:val="none" w:sz="0" w:space="0" w:color="auto"/>
                        <w:left w:val="none" w:sz="0" w:space="0" w:color="auto"/>
                        <w:bottom w:val="none" w:sz="0" w:space="0" w:color="auto"/>
                        <w:right w:val="none" w:sz="0" w:space="0" w:color="auto"/>
                      </w:divBdr>
                    </w:div>
                  </w:divsChild>
                </w:div>
                <w:div w:id="662470237">
                  <w:marLeft w:val="0"/>
                  <w:marRight w:val="0"/>
                  <w:marTop w:val="0"/>
                  <w:marBottom w:val="0"/>
                  <w:divBdr>
                    <w:top w:val="none" w:sz="0" w:space="0" w:color="auto"/>
                    <w:left w:val="none" w:sz="0" w:space="0" w:color="auto"/>
                    <w:bottom w:val="none" w:sz="0" w:space="0" w:color="auto"/>
                    <w:right w:val="none" w:sz="0" w:space="0" w:color="auto"/>
                  </w:divBdr>
                  <w:divsChild>
                    <w:div w:id="189419099">
                      <w:marLeft w:val="0"/>
                      <w:marRight w:val="0"/>
                      <w:marTop w:val="0"/>
                      <w:marBottom w:val="0"/>
                      <w:divBdr>
                        <w:top w:val="none" w:sz="0" w:space="0" w:color="auto"/>
                        <w:left w:val="none" w:sz="0" w:space="0" w:color="auto"/>
                        <w:bottom w:val="none" w:sz="0" w:space="0" w:color="auto"/>
                        <w:right w:val="none" w:sz="0" w:space="0" w:color="auto"/>
                      </w:divBdr>
                    </w:div>
                  </w:divsChild>
                </w:div>
                <w:div w:id="1255482318">
                  <w:marLeft w:val="0"/>
                  <w:marRight w:val="0"/>
                  <w:marTop w:val="0"/>
                  <w:marBottom w:val="0"/>
                  <w:divBdr>
                    <w:top w:val="none" w:sz="0" w:space="0" w:color="auto"/>
                    <w:left w:val="none" w:sz="0" w:space="0" w:color="auto"/>
                    <w:bottom w:val="none" w:sz="0" w:space="0" w:color="auto"/>
                    <w:right w:val="none" w:sz="0" w:space="0" w:color="auto"/>
                  </w:divBdr>
                  <w:divsChild>
                    <w:div w:id="1735470118">
                      <w:marLeft w:val="0"/>
                      <w:marRight w:val="0"/>
                      <w:marTop w:val="0"/>
                      <w:marBottom w:val="0"/>
                      <w:divBdr>
                        <w:top w:val="none" w:sz="0" w:space="0" w:color="auto"/>
                        <w:left w:val="none" w:sz="0" w:space="0" w:color="auto"/>
                        <w:bottom w:val="none" w:sz="0" w:space="0" w:color="auto"/>
                        <w:right w:val="none" w:sz="0" w:space="0" w:color="auto"/>
                      </w:divBdr>
                    </w:div>
                  </w:divsChild>
                </w:div>
                <w:div w:id="880753264">
                  <w:marLeft w:val="0"/>
                  <w:marRight w:val="0"/>
                  <w:marTop w:val="0"/>
                  <w:marBottom w:val="0"/>
                  <w:divBdr>
                    <w:top w:val="none" w:sz="0" w:space="0" w:color="auto"/>
                    <w:left w:val="none" w:sz="0" w:space="0" w:color="auto"/>
                    <w:bottom w:val="none" w:sz="0" w:space="0" w:color="auto"/>
                    <w:right w:val="none" w:sz="0" w:space="0" w:color="auto"/>
                  </w:divBdr>
                  <w:divsChild>
                    <w:div w:id="796263712">
                      <w:marLeft w:val="0"/>
                      <w:marRight w:val="0"/>
                      <w:marTop w:val="0"/>
                      <w:marBottom w:val="0"/>
                      <w:divBdr>
                        <w:top w:val="none" w:sz="0" w:space="0" w:color="auto"/>
                        <w:left w:val="none" w:sz="0" w:space="0" w:color="auto"/>
                        <w:bottom w:val="none" w:sz="0" w:space="0" w:color="auto"/>
                        <w:right w:val="none" w:sz="0" w:space="0" w:color="auto"/>
                      </w:divBdr>
                    </w:div>
                  </w:divsChild>
                </w:div>
                <w:div w:id="1900435295">
                  <w:marLeft w:val="0"/>
                  <w:marRight w:val="0"/>
                  <w:marTop w:val="0"/>
                  <w:marBottom w:val="0"/>
                  <w:divBdr>
                    <w:top w:val="none" w:sz="0" w:space="0" w:color="auto"/>
                    <w:left w:val="none" w:sz="0" w:space="0" w:color="auto"/>
                    <w:bottom w:val="none" w:sz="0" w:space="0" w:color="auto"/>
                    <w:right w:val="none" w:sz="0" w:space="0" w:color="auto"/>
                  </w:divBdr>
                  <w:divsChild>
                    <w:div w:id="20668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6217">
          <w:marLeft w:val="0"/>
          <w:marRight w:val="0"/>
          <w:marTop w:val="0"/>
          <w:marBottom w:val="0"/>
          <w:divBdr>
            <w:top w:val="none" w:sz="0" w:space="0" w:color="auto"/>
            <w:left w:val="none" w:sz="0" w:space="0" w:color="auto"/>
            <w:bottom w:val="none" w:sz="0" w:space="0" w:color="auto"/>
            <w:right w:val="none" w:sz="0" w:space="0" w:color="auto"/>
          </w:divBdr>
        </w:div>
        <w:div w:id="1188105330">
          <w:marLeft w:val="0"/>
          <w:marRight w:val="0"/>
          <w:marTop w:val="0"/>
          <w:marBottom w:val="0"/>
          <w:divBdr>
            <w:top w:val="none" w:sz="0" w:space="0" w:color="auto"/>
            <w:left w:val="none" w:sz="0" w:space="0" w:color="auto"/>
            <w:bottom w:val="none" w:sz="0" w:space="0" w:color="auto"/>
            <w:right w:val="none" w:sz="0" w:space="0" w:color="auto"/>
          </w:divBdr>
        </w:div>
        <w:div w:id="1994796327">
          <w:marLeft w:val="0"/>
          <w:marRight w:val="0"/>
          <w:marTop w:val="0"/>
          <w:marBottom w:val="0"/>
          <w:divBdr>
            <w:top w:val="none" w:sz="0" w:space="0" w:color="auto"/>
            <w:left w:val="none" w:sz="0" w:space="0" w:color="auto"/>
            <w:bottom w:val="none" w:sz="0" w:space="0" w:color="auto"/>
            <w:right w:val="none" w:sz="0" w:space="0" w:color="auto"/>
          </w:divBdr>
        </w:div>
        <w:div w:id="110750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8</cp:revision>
  <dcterms:created xsi:type="dcterms:W3CDTF">2025-01-29T13:53:00Z</dcterms:created>
  <dcterms:modified xsi:type="dcterms:W3CDTF">2025-02-19T12:58:00Z</dcterms:modified>
</cp:coreProperties>
</file>