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B32D70" w14:textId="75365A23" w:rsidR="0030153E" w:rsidRPr="00D15E3E" w:rsidRDefault="00EA0065" w:rsidP="00EA0065">
      <w:pPr>
        <w:tabs>
          <w:tab w:val="left" w:pos="1304"/>
          <w:tab w:val="left" w:pos="1457"/>
          <w:tab w:val="left" w:pos="1604"/>
          <w:tab w:val="left" w:pos="1757"/>
        </w:tabs>
        <w:autoSpaceDE w:val="0"/>
        <w:autoSpaceDN w:val="0"/>
        <w:adjustRightInd w:val="0"/>
        <w:jc w:val="center"/>
        <w:rPr>
          <w:rFonts w:ascii="TimesLT" w:hAnsi="TimesLT"/>
        </w:rPr>
      </w:pPr>
      <w:r w:rsidRPr="00D15E3E">
        <w:rPr>
          <w:noProof/>
        </w:rPr>
        <w:drawing>
          <wp:inline distT="0" distB="0" distL="0" distR="0" wp14:anchorId="625047DF" wp14:editId="3CE22D26">
            <wp:extent cx="633195" cy="751084"/>
            <wp:effectExtent l="0" t="0" r="0" b="0"/>
            <wp:docPr id="2" name="Paveikslėlis 2"/>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567" cy="802531"/>
                    </a:xfrm>
                    <a:prstGeom prst="rect">
                      <a:avLst/>
                    </a:prstGeom>
                    <a:noFill/>
                  </pic:spPr>
                </pic:pic>
              </a:graphicData>
            </a:graphic>
          </wp:inline>
        </w:drawing>
      </w:r>
    </w:p>
    <w:p w14:paraId="412CE6F4" w14:textId="77777777" w:rsidR="00EA0065" w:rsidRPr="00D15E3E" w:rsidRDefault="00EA0065" w:rsidP="00EA0065">
      <w:pPr>
        <w:tabs>
          <w:tab w:val="left" w:pos="1304"/>
          <w:tab w:val="left" w:pos="1457"/>
          <w:tab w:val="left" w:pos="1604"/>
          <w:tab w:val="left" w:pos="1757"/>
        </w:tabs>
        <w:autoSpaceDE w:val="0"/>
        <w:autoSpaceDN w:val="0"/>
        <w:adjustRightInd w:val="0"/>
        <w:jc w:val="center"/>
        <w:rPr>
          <w:b/>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81"/>
      </w:tblGrid>
      <w:tr w:rsidR="0030153E" w:rsidRPr="00D15E3E" w14:paraId="673A7AF9" w14:textId="77777777" w:rsidTr="005516C6">
        <w:trPr>
          <w:trHeight w:val="1104"/>
        </w:trPr>
        <w:tc>
          <w:tcPr>
            <w:tcW w:w="9781" w:type="dxa"/>
            <w:tcBorders>
              <w:top w:val="nil"/>
              <w:left w:val="nil"/>
              <w:right w:val="nil"/>
            </w:tcBorders>
          </w:tcPr>
          <w:p w14:paraId="64E2ED23" w14:textId="77777777" w:rsidR="0030153E" w:rsidRPr="00D15E3E" w:rsidRDefault="0030153E" w:rsidP="00F2546B">
            <w:pPr>
              <w:keepNext/>
              <w:jc w:val="center"/>
              <w:outlineLvl w:val="0"/>
              <w:rPr>
                <w:b/>
              </w:rPr>
            </w:pPr>
            <w:bookmarkStart w:id="0" w:name="_Toc515445096"/>
            <w:bookmarkStart w:id="1" w:name="_Toc515445274"/>
            <w:r w:rsidRPr="00D15E3E">
              <w:rPr>
                <w:b/>
              </w:rPr>
              <w:t>UKMERGĖS RAJONO SAVIVALDYBĖS</w:t>
            </w:r>
            <w:bookmarkEnd w:id="0"/>
            <w:bookmarkEnd w:id="1"/>
          </w:p>
          <w:p w14:paraId="70B0548B" w14:textId="77777777" w:rsidR="0030153E" w:rsidRPr="00D15E3E" w:rsidRDefault="0030153E" w:rsidP="00F2546B">
            <w:pPr>
              <w:jc w:val="center"/>
              <w:rPr>
                <w:b/>
              </w:rPr>
            </w:pPr>
            <w:r w:rsidRPr="00D15E3E">
              <w:rPr>
                <w:b/>
              </w:rPr>
              <w:t>ADMINISTRACIJA</w:t>
            </w:r>
          </w:p>
          <w:p w14:paraId="37A849DD" w14:textId="77777777" w:rsidR="0030153E" w:rsidRPr="00D15E3E" w:rsidRDefault="0030153E" w:rsidP="00F2546B">
            <w:pPr>
              <w:jc w:val="center"/>
              <w:rPr>
                <w:b/>
              </w:rPr>
            </w:pPr>
          </w:p>
          <w:p w14:paraId="61CB002C" w14:textId="77777777" w:rsidR="002A18DF" w:rsidRPr="00C57ACE" w:rsidRDefault="002A18DF" w:rsidP="002A18DF">
            <w:pPr>
              <w:jc w:val="center"/>
              <w:rPr>
                <w:sz w:val="20"/>
                <w:szCs w:val="20"/>
              </w:rPr>
            </w:pPr>
            <w:r w:rsidRPr="00C57ACE">
              <w:rPr>
                <w:sz w:val="20"/>
                <w:szCs w:val="20"/>
              </w:rPr>
              <w:t xml:space="preserve">Biudžetinė įstaiga. Kęstučio a. 3, LT-20114 Ukmergė, tel. +370 340 60302, </w:t>
            </w:r>
          </w:p>
          <w:p w14:paraId="43D28993" w14:textId="77777777" w:rsidR="002A18DF" w:rsidRPr="00C57ACE" w:rsidRDefault="002A18DF" w:rsidP="002A18DF">
            <w:pPr>
              <w:jc w:val="center"/>
              <w:rPr>
                <w:sz w:val="20"/>
                <w:szCs w:val="20"/>
              </w:rPr>
            </w:pPr>
            <w:r w:rsidRPr="00C57ACE">
              <w:rPr>
                <w:sz w:val="20"/>
                <w:szCs w:val="20"/>
              </w:rPr>
              <w:t xml:space="preserve">el. p.  </w:t>
            </w:r>
            <w:hyperlink r:id="rId9" w:history="1">
              <w:r w:rsidRPr="00C57ACE">
                <w:rPr>
                  <w:sz w:val="20"/>
                  <w:szCs w:val="20"/>
                  <w:u w:val="single"/>
                </w:rPr>
                <w:t>savivaldybe@ukmerge.lt</w:t>
              </w:r>
            </w:hyperlink>
            <w:r w:rsidRPr="00C57ACE">
              <w:rPr>
                <w:sz w:val="20"/>
                <w:szCs w:val="20"/>
              </w:rPr>
              <w:t xml:space="preserve">; http:// </w:t>
            </w:r>
            <w:hyperlink r:id="rId10" w:history="1">
              <w:r w:rsidRPr="00C57ACE">
                <w:rPr>
                  <w:sz w:val="20"/>
                  <w:szCs w:val="20"/>
                  <w:u w:val="single"/>
                </w:rPr>
                <w:t>www.ukmerge.lt</w:t>
              </w:r>
            </w:hyperlink>
          </w:p>
          <w:p w14:paraId="528C30D7" w14:textId="7EF4B453" w:rsidR="0030153E" w:rsidRPr="00D15E3E" w:rsidRDefault="002A18DF" w:rsidP="002A18DF">
            <w:pPr>
              <w:jc w:val="center"/>
            </w:pPr>
            <w:r w:rsidRPr="00C57ACE">
              <w:rPr>
                <w:sz w:val="20"/>
                <w:szCs w:val="20"/>
              </w:rPr>
              <w:t>Duomenys kaupiami ir saugomi Juridinių asmenų registre, kodas 188752174</w:t>
            </w:r>
          </w:p>
        </w:tc>
      </w:tr>
    </w:tbl>
    <w:p w14:paraId="498C9E9D" w14:textId="77777777" w:rsidR="0030153E" w:rsidRPr="00D15E3E" w:rsidRDefault="0030153E" w:rsidP="0030153E"/>
    <w:tbl>
      <w:tblPr>
        <w:tblW w:w="9781" w:type="dxa"/>
        <w:tblLook w:val="04A0" w:firstRow="1" w:lastRow="0" w:firstColumn="1" w:lastColumn="0" w:noHBand="0" w:noVBand="1"/>
      </w:tblPr>
      <w:tblGrid>
        <w:gridCol w:w="5812"/>
        <w:gridCol w:w="3969"/>
      </w:tblGrid>
      <w:tr w:rsidR="0030153E" w:rsidRPr="00D15E3E" w14:paraId="6E4E8A96" w14:textId="77777777" w:rsidTr="005F40A2">
        <w:trPr>
          <w:trHeight w:val="2100"/>
        </w:trPr>
        <w:tc>
          <w:tcPr>
            <w:tcW w:w="5812" w:type="dxa"/>
            <w:shd w:val="clear" w:color="auto" w:fill="auto"/>
          </w:tcPr>
          <w:p w14:paraId="32ADC60D" w14:textId="234FB690" w:rsidR="0030153E" w:rsidRPr="00D15E3E" w:rsidRDefault="000D1978" w:rsidP="00F2546B">
            <w:r>
              <w:rPr>
                <w:noProof/>
              </w:rPr>
              <w:drawing>
                <wp:inline distT="0" distB="0" distL="0" distR="0" wp14:anchorId="14BE0D7D" wp14:editId="57F27C52">
                  <wp:extent cx="3224779" cy="788637"/>
                  <wp:effectExtent l="0" t="0" r="0"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78223" cy="801707"/>
                          </a:xfrm>
                          <a:prstGeom prst="rect">
                            <a:avLst/>
                          </a:prstGeom>
                          <a:noFill/>
                        </pic:spPr>
                      </pic:pic>
                    </a:graphicData>
                  </a:graphic>
                </wp:inline>
              </w:drawing>
            </w:r>
          </w:p>
        </w:tc>
        <w:tc>
          <w:tcPr>
            <w:tcW w:w="3969" w:type="dxa"/>
            <w:shd w:val="clear" w:color="auto" w:fill="auto"/>
          </w:tcPr>
          <w:p w14:paraId="397BB729" w14:textId="77777777" w:rsidR="00EA0065" w:rsidRPr="00D15E3E" w:rsidRDefault="00EA0065" w:rsidP="00EA0065">
            <w:pPr>
              <w:shd w:val="clear" w:color="auto" w:fill="FFFFFF" w:themeFill="background1"/>
            </w:pPr>
            <w:r w:rsidRPr="00D15E3E">
              <w:t>PATVIRTINTA</w:t>
            </w:r>
          </w:p>
          <w:p w14:paraId="5A2E79BB" w14:textId="77777777" w:rsidR="00EA0065" w:rsidRPr="00D15E3E" w:rsidRDefault="00EA0065" w:rsidP="00EA0065">
            <w:pPr>
              <w:shd w:val="clear" w:color="auto" w:fill="FFFFFF" w:themeFill="background1"/>
            </w:pPr>
            <w:r w:rsidRPr="00D15E3E">
              <w:t xml:space="preserve">Perkančiosios organizacijos </w:t>
            </w:r>
          </w:p>
          <w:p w14:paraId="4400F2F8" w14:textId="725AD387" w:rsidR="00EA0065" w:rsidRPr="00D15E3E" w:rsidRDefault="00EA0065" w:rsidP="00EA0065">
            <w:pPr>
              <w:shd w:val="clear" w:color="auto" w:fill="FFFFFF" w:themeFill="background1"/>
            </w:pPr>
            <w:r w:rsidRPr="00D15E3E">
              <w:t xml:space="preserve">Viešojo pirkimų komisijos </w:t>
            </w:r>
          </w:p>
          <w:p w14:paraId="7375ED7B" w14:textId="112AF4A5" w:rsidR="00EA0065" w:rsidRPr="00D15E3E" w:rsidRDefault="00EA0065" w:rsidP="00EA0065">
            <w:pPr>
              <w:shd w:val="clear" w:color="auto" w:fill="FFFFFF" w:themeFill="background1"/>
              <w:rPr>
                <w:color w:val="FF0000"/>
              </w:rPr>
            </w:pPr>
            <w:r w:rsidRPr="005F40A2">
              <w:t>202</w:t>
            </w:r>
            <w:r w:rsidR="00E33C7E" w:rsidRPr="005F40A2">
              <w:t>5</w:t>
            </w:r>
            <w:r w:rsidRPr="005F40A2">
              <w:t>-</w:t>
            </w:r>
            <w:r w:rsidR="00E33C7E" w:rsidRPr="005F40A2">
              <w:t>02</w:t>
            </w:r>
            <w:r w:rsidR="00FA79A6" w:rsidRPr="005F40A2">
              <w:t>-</w:t>
            </w:r>
            <w:r w:rsidR="00E33C7E" w:rsidRPr="005F40A2">
              <w:t>1</w:t>
            </w:r>
            <w:r w:rsidR="008F0E4F" w:rsidRPr="005F40A2">
              <w:t>8</w:t>
            </w:r>
            <w:r w:rsidRPr="005F40A2">
              <w:t xml:space="preserve"> </w:t>
            </w:r>
            <w:r w:rsidRPr="00E92473">
              <w:t>protokolu Nr. 1</w:t>
            </w:r>
          </w:p>
          <w:p w14:paraId="5D49ABBE" w14:textId="77777777" w:rsidR="0030153E" w:rsidRPr="00D15E3E" w:rsidRDefault="0030153E" w:rsidP="00EA0065"/>
        </w:tc>
      </w:tr>
    </w:tbl>
    <w:p w14:paraId="56279247" w14:textId="77777777" w:rsidR="0030153E" w:rsidRPr="00D15E3E" w:rsidRDefault="0030153E" w:rsidP="0030153E">
      <w:r w:rsidRPr="00D15E3E">
        <w:tab/>
      </w:r>
      <w:r w:rsidRPr="00D15E3E">
        <w:tab/>
      </w:r>
      <w:r w:rsidRPr="00D15E3E">
        <w:tab/>
      </w:r>
      <w:r w:rsidRPr="00D15E3E">
        <w:tab/>
      </w:r>
      <w:r w:rsidRPr="00D15E3E">
        <w:tab/>
      </w:r>
      <w:r w:rsidRPr="00D15E3E">
        <w:tab/>
      </w:r>
    </w:p>
    <w:p w14:paraId="47239C50" w14:textId="77777777" w:rsidR="0030153E" w:rsidRPr="00D15E3E" w:rsidRDefault="0030153E" w:rsidP="0030153E">
      <w:pPr>
        <w:rPr>
          <w:b/>
        </w:rPr>
      </w:pPr>
    </w:p>
    <w:p w14:paraId="1E9F5092" w14:textId="77777777" w:rsidR="00EA0065" w:rsidRPr="00D15E3E" w:rsidRDefault="00EA0065" w:rsidP="00EA0065">
      <w:pPr>
        <w:shd w:val="clear" w:color="auto" w:fill="FFFFFF" w:themeFill="background1"/>
        <w:rPr>
          <w:b/>
        </w:rPr>
      </w:pPr>
    </w:p>
    <w:p w14:paraId="60E2C688" w14:textId="77777777" w:rsidR="00EA0065" w:rsidRPr="00D15E3E" w:rsidRDefault="00EA0065" w:rsidP="00EA0065">
      <w:pPr>
        <w:shd w:val="clear" w:color="auto" w:fill="FFFFFF" w:themeFill="background1"/>
        <w:jc w:val="center"/>
        <w:rPr>
          <w:b/>
        </w:rPr>
      </w:pPr>
      <w:r w:rsidRPr="00D15E3E">
        <w:rPr>
          <w:b/>
        </w:rPr>
        <w:t>ATVIRO KONKURSO SĄLYGOS</w:t>
      </w:r>
    </w:p>
    <w:p w14:paraId="79C5A8EE" w14:textId="77777777" w:rsidR="00EA0065" w:rsidRPr="00D15E3E" w:rsidRDefault="00EA0065" w:rsidP="00EA0065">
      <w:pPr>
        <w:shd w:val="clear" w:color="auto" w:fill="FFFFFF" w:themeFill="background1"/>
        <w:jc w:val="center"/>
        <w:rPr>
          <w:b/>
        </w:rPr>
      </w:pPr>
      <w:r w:rsidRPr="00D15E3E">
        <w:rPr>
          <w:b/>
        </w:rPr>
        <w:t xml:space="preserve">(SUPAPRASTINTAS PIRKIMAS, VYKDOMAS CVP IS PRIEMONĖMIS) </w:t>
      </w:r>
    </w:p>
    <w:p w14:paraId="14324D90" w14:textId="77777777" w:rsidR="00EA0065" w:rsidRPr="00D15E3E" w:rsidRDefault="00EA0065" w:rsidP="00EA0065">
      <w:pPr>
        <w:shd w:val="clear" w:color="auto" w:fill="FFFFFF" w:themeFill="background1"/>
        <w:jc w:val="center"/>
        <w:rPr>
          <w:b/>
        </w:rPr>
      </w:pPr>
    </w:p>
    <w:p w14:paraId="76E732E8" w14:textId="2D93E35B" w:rsidR="00EA0065" w:rsidRPr="00D15E3E" w:rsidRDefault="00EA0065" w:rsidP="00EA0065">
      <w:pPr>
        <w:shd w:val="clear" w:color="auto" w:fill="FFFFFF" w:themeFill="background1"/>
        <w:jc w:val="center"/>
        <w:rPr>
          <w:b/>
        </w:rPr>
      </w:pPr>
      <w:r w:rsidRPr="00D15E3E">
        <w:rPr>
          <w:b/>
        </w:rPr>
        <w:t>MELIORACIJOS GRIOVIŲ IR JUOSE ESANČIŲ STATINIŲ REKONSTRAVIMO DARBŲ PIRKIMAS</w:t>
      </w:r>
    </w:p>
    <w:p w14:paraId="6CA1E9BA" w14:textId="1D85D82D" w:rsidR="0030153E" w:rsidRPr="00D15E3E" w:rsidRDefault="0030153E" w:rsidP="0030153E">
      <w:pPr>
        <w:suppressAutoHyphens/>
        <w:jc w:val="center"/>
        <w:rPr>
          <w:b/>
        </w:rPr>
      </w:pPr>
      <w:r w:rsidRPr="00D15E3E">
        <w:rPr>
          <w:b/>
        </w:rPr>
        <w:t>TURINYS</w:t>
      </w:r>
    </w:p>
    <w:p w14:paraId="32C30014" w14:textId="77777777" w:rsidR="00EA0065" w:rsidRPr="00D15E3E" w:rsidRDefault="00EA0065" w:rsidP="0030153E">
      <w:pPr>
        <w:suppressAutoHyphens/>
        <w:jc w:val="center"/>
        <w:rPr>
          <w:b/>
        </w:rPr>
      </w:pPr>
    </w:p>
    <w:tbl>
      <w:tblPr>
        <w:tblW w:w="0" w:type="auto"/>
        <w:tblLook w:val="04A0" w:firstRow="1" w:lastRow="0" w:firstColumn="1" w:lastColumn="0" w:noHBand="0" w:noVBand="1"/>
      </w:tblPr>
      <w:tblGrid>
        <w:gridCol w:w="863"/>
        <w:gridCol w:w="8743"/>
      </w:tblGrid>
      <w:tr w:rsidR="0030153E" w:rsidRPr="00D15E3E" w14:paraId="738667AE" w14:textId="77777777" w:rsidTr="00F2546B">
        <w:tc>
          <w:tcPr>
            <w:tcW w:w="863" w:type="dxa"/>
            <w:shd w:val="clear" w:color="auto" w:fill="auto"/>
          </w:tcPr>
          <w:p w14:paraId="1A9069CD" w14:textId="77777777" w:rsidR="0030153E" w:rsidRPr="00D15E3E" w:rsidRDefault="0030153E" w:rsidP="00F2546B">
            <w:pPr>
              <w:suppressAutoHyphens/>
            </w:pPr>
            <w:r w:rsidRPr="00D15E3E">
              <w:t>I.</w:t>
            </w:r>
          </w:p>
          <w:p w14:paraId="3137A03C" w14:textId="77777777" w:rsidR="0030153E" w:rsidRPr="00D15E3E" w:rsidRDefault="0030153E" w:rsidP="00F2546B">
            <w:pPr>
              <w:suppressAutoHyphens/>
            </w:pPr>
            <w:r w:rsidRPr="00D15E3E">
              <w:t>II.</w:t>
            </w:r>
          </w:p>
          <w:p w14:paraId="3E0AF191" w14:textId="77777777" w:rsidR="0030153E" w:rsidRPr="00D15E3E" w:rsidRDefault="0030153E" w:rsidP="00F2546B">
            <w:pPr>
              <w:suppressAutoHyphens/>
            </w:pPr>
            <w:r w:rsidRPr="00D15E3E">
              <w:t>III.</w:t>
            </w:r>
          </w:p>
          <w:p w14:paraId="44E2245D" w14:textId="77777777" w:rsidR="0030153E" w:rsidRPr="00D15E3E" w:rsidRDefault="0030153E" w:rsidP="00F2546B">
            <w:pPr>
              <w:suppressAutoHyphens/>
            </w:pPr>
            <w:r w:rsidRPr="00D15E3E">
              <w:t>IV.</w:t>
            </w:r>
          </w:p>
          <w:p w14:paraId="3299D1B6" w14:textId="77777777" w:rsidR="0030153E" w:rsidRPr="00D15E3E" w:rsidRDefault="0030153E" w:rsidP="00F2546B">
            <w:pPr>
              <w:suppressAutoHyphens/>
            </w:pPr>
            <w:r w:rsidRPr="00D15E3E">
              <w:t>V.</w:t>
            </w:r>
          </w:p>
          <w:p w14:paraId="520F095C" w14:textId="77777777" w:rsidR="0030153E" w:rsidRPr="00D15E3E" w:rsidRDefault="0030153E" w:rsidP="00F2546B">
            <w:pPr>
              <w:suppressAutoHyphens/>
            </w:pPr>
            <w:r w:rsidRPr="00D15E3E">
              <w:t>VI.</w:t>
            </w:r>
          </w:p>
          <w:p w14:paraId="25E6EAE3" w14:textId="77777777" w:rsidR="0030153E" w:rsidRPr="00D15E3E" w:rsidRDefault="0030153E" w:rsidP="00F2546B">
            <w:pPr>
              <w:suppressAutoHyphens/>
            </w:pPr>
            <w:r w:rsidRPr="00D15E3E">
              <w:t>VII.</w:t>
            </w:r>
          </w:p>
          <w:p w14:paraId="26CDBF7D" w14:textId="77777777" w:rsidR="0030153E" w:rsidRPr="00D15E3E" w:rsidRDefault="0030153E" w:rsidP="00F2546B">
            <w:pPr>
              <w:suppressAutoHyphens/>
            </w:pPr>
            <w:r w:rsidRPr="00D15E3E">
              <w:t>VIII.</w:t>
            </w:r>
          </w:p>
          <w:p w14:paraId="3E37DAA7" w14:textId="77777777" w:rsidR="0030153E" w:rsidRPr="00D15E3E" w:rsidRDefault="0030153E" w:rsidP="00F2546B">
            <w:pPr>
              <w:suppressAutoHyphens/>
            </w:pPr>
            <w:r w:rsidRPr="00D15E3E">
              <w:t>IX.</w:t>
            </w:r>
          </w:p>
          <w:p w14:paraId="7FCC1401" w14:textId="77777777" w:rsidR="0030153E" w:rsidRPr="00D15E3E" w:rsidRDefault="0030153E" w:rsidP="00F2546B">
            <w:pPr>
              <w:suppressAutoHyphens/>
            </w:pPr>
            <w:r w:rsidRPr="00D15E3E">
              <w:t>X.</w:t>
            </w:r>
          </w:p>
          <w:p w14:paraId="53285450" w14:textId="77777777" w:rsidR="0030153E" w:rsidRPr="00D15E3E" w:rsidRDefault="0030153E" w:rsidP="00F2546B">
            <w:pPr>
              <w:suppressAutoHyphens/>
            </w:pPr>
            <w:r w:rsidRPr="00D15E3E">
              <w:t>XI.</w:t>
            </w:r>
          </w:p>
          <w:p w14:paraId="4D3754E8" w14:textId="77777777" w:rsidR="0030153E" w:rsidRPr="00D15E3E" w:rsidRDefault="0030153E" w:rsidP="00F2546B">
            <w:pPr>
              <w:suppressAutoHyphens/>
            </w:pPr>
            <w:r w:rsidRPr="00D15E3E">
              <w:t>XII.</w:t>
            </w:r>
          </w:p>
          <w:p w14:paraId="5EC12BEF" w14:textId="77777777" w:rsidR="0030153E" w:rsidRPr="00D15E3E" w:rsidRDefault="0030153E" w:rsidP="00F2546B">
            <w:pPr>
              <w:suppressAutoHyphens/>
            </w:pPr>
            <w:r w:rsidRPr="00D15E3E">
              <w:t>XIII.</w:t>
            </w:r>
          </w:p>
          <w:p w14:paraId="33BF5FFE" w14:textId="77777777" w:rsidR="0030153E" w:rsidRPr="00D15E3E" w:rsidRDefault="0030153E" w:rsidP="00F2546B">
            <w:pPr>
              <w:suppressAutoHyphens/>
            </w:pPr>
            <w:r w:rsidRPr="00D15E3E">
              <w:t>XIV.</w:t>
            </w:r>
          </w:p>
          <w:p w14:paraId="4FD269E4" w14:textId="77777777" w:rsidR="0030153E" w:rsidRPr="00D15E3E" w:rsidRDefault="0030153E" w:rsidP="00F2546B">
            <w:pPr>
              <w:suppressAutoHyphens/>
            </w:pPr>
            <w:r w:rsidRPr="00D15E3E">
              <w:t>XV.</w:t>
            </w:r>
          </w:p>
          <w:p w14:paraId="563528C4" w14:textId="77777777" w:rsidR="0030153E" w:rsidRPr="00D15E3E" w:rsidRDefault="0030153E" w:rsidP="00F2546B">
            <w:pPr>
              <w:suppressAutoHyphens/>
            </w:pPr>
            <w:r w:rsidRPr="00D15E3E">
              <w:t>XVI.</w:t>
            </w:r>
          </w:p>
          <w:p w14:paraId="5069D858" w14:textId="77777777" w:rsidR="0030153E" w:rsidRPr="00D15E3E" w:rsidRDefault="0030153E" w:rsidP="00F2546B">
            <w:pPr>
              <w:suppressAutoHyphens/>
            </w:pPr>
            <w:r w:rsidRPr="00D15E3E">
              <w:t>XVII.</w:t>
            </w:r>
          </w:p>
          <w:p w14:paraId="079D8C74" w14:textId="77777777" w:rsidR="0030153E" w:rsidRPr="00D15E3E" w:rsidRDefault="0030153E" w:rsidP="00F2546B">
            <w:pPr>
              <w:suppressAutoHyphens/>
            </w:pPr>
            <w:r w:rsidRPr="00D15E3E">
              <w:t>XVIII.</w:t>
            </w:r>
          </w:p>
          <w:p w14:paraId="4221E182" w14:textId="77777777" w:rsidR="0030153E" w:rsidRPr="00D15E3E" w:rsidRDefault="0030153E" w:rsidP="00F2546B">
            <w:pPr>
              <w:suppressAutoHyphens/>
            </w:pPr>
          </w:p>
        </w:tc>
        <w:tc>
          <w:tcPr>
            <w:tcW w:w="8743" w:type="dxa"/>
            <w:shd w:val="clear" w:color="auto" w:fill="auto"/>
          </w:tcPr>
          <w:p w14:paraId="28D507E1" w14:textId="77777777" w:rsidR="0030153E" w:rsidRPr="00D15E3E" w:rsidRDefault="0030153E" w:rsidP="00F2546B">
            <w:pPr>
              <w:suppressAutoHyphens/>
            </w:pPr>
            <w:r w:rsidRPr="00D15E3E">
              <w:t>BENDROSIOS NUOSTATOS</w:t>
            </w:r>
          </w:p>
          <w:p w14:paraId="0F9BF970" w14:textId="77777777" w:rsidR="0030153E" w:rsidRPr="00D15E3E" w:rsidRDefault="0030153E" w:rsidP="00F2546B">
            <w:pPr>
              <w:suppressAutoHyphens/>
            </w:pPr>
            <w:r w:rsidRPr="00D15E3E">
              <w:t>PIRKIMO OBJEKTAS</w:t>
            </w:r>
          </w:p>
          <w:p w14:paraId="6DBD0817" w14:textId="77777777" w:rsidR="0030153E" w:rsidRPr="00D15E3E" w:rsidRDefault="0030153E" w:rsidP="00F2546B">
            <w:pPr>
              <w:suppressAutoHyphens/>
            </w:pPr>
            <w:r w:rsidRPr="00D15E3E">
              <w:t>TIEKĖJŲ PAŠALINIMO PAGRINDAI</w:t>
            </w:r>
          </w:p>
          <w:p w14:paraId="07EC425C" w14:textId="77777777" w:rsidR="0030153E" w:rsidRPr="00D15E3E" w:rsidRDefault="0030153E" w:rsidP="00F2546B">
            <w:pPr>
              <w:suppressAutoHyphens/>
            </w:pPr>
            <w:r w:rsidRPr="00D15E3E">
              <w:t>RĖMIMASIS KITŲ ŪKIO SUBJEKTŲ PAJĖGUMAIS</w:t>
            </w:r>
          </w:p>
          <w:p w14:paraId="0DBA7B66" w14:textId="77777777" w:rsidR="0030153E" w:rsidRPr="00D15E3E" w:rsidRDefault="0030153E" w:rsidP="00F2546B">
            <w:pPr>
              <w:suppressAutoHyphens/>
            </w:pPr>
            <w:r w:rsidRPr="00D15E3E">
              <w:t>SUBTIEKĖJŲ PASITELKIMAS</w:t>
            </w:r>
          </w:p>
          <w:p w14:paraId="461C9F78" w14:textId="77777777" w:rsidR="0030153E" w:rsidRPr="00D15E3E" w:rsidRDefault="0030153E" w:rsidP="00F2546B">
            <w:pPr>
              <w:suppressAutoHyphens/>
            </w:pPr>
            <w:r w:rsidRPr="00D15E3E">
              <w:t>TIEKĖJŲ GRUPĖS DALYVAVIMAS PIRKIMO PROCEDŪROSE</w:t>
            </w:r>
          </w:p>
          <w:p w14:paraId="531E86E6" w14:textId="77777777" w:rsidR="0030153E" w:rsidRPr="00D15E3E" w:rsidRDefault="0030153E" w:rsidP="00F2546B">
            <w:pPr>
              <w:suppressAutoHyphens/>
            </w:pPr>
            <w:r w:rsidRPr="00D15E3E">
              <w:t>PASIŪLYMŲ RENGIMAS, PATEIKIMAS IR KEITIMAS</w:t>
            </w:r>
          </w:p>
          <w:p w14:paraId="552A0A42" w14:textId="77777777" w:rsidR="0030153E" w:rsidRPr="00D15E3E" w:rsidRDefault="0030153E" w:rsidP="00F2546B">
            <w:pPr>
              <w:suppressAutoHyphens/>
            </w:pPr>
            <w:r w:rsidRPr="00D15E3E">
              <w:t>PASIŪLYMŲ ŠIFRAVIMAS</w:t>
            </w:r>
          </w:p>
          <w:p w14:paraId="48D8649C" w14:textId="77777777" w:rsidR="0030153E" w:rsidRPr="00D15E3E" w:rsidRDefault="0030153E" w:rsidP="00F2546B">
            <w:pPr>
              <w:suppressAutoHyphens/>
            </w:pPr>
            <w:r w:rsidRPr="00D15E3E">
              <w:t>PASIŪLYMŲ GALIOJIMO UŽTIKRINIMAS</w:t>
            </w:r>
          </w:p>
          <w:p w14:paraId="30989E52" w14:textId="77777777" w:rsidR="0030153E" w:rsidRPr="00D15E3E" w:rsidRDefault="0030153E" w:rsidP="00F2546B">
            <w:pPr>
              <w:suppressAutoHyphens/>
            </w:pPr>
            <w:r w:rsidRPr="00D15E3E">
              <w:t>PIRKIMO SĄLYGŲ PAAIŠKINIMAS IR PATIKSLINIMAS</w:t>
            </w:r>
          </w:p>
          <w:p w14:paraId="69FE8DF9" w14:textId="77777777" w:rsidR="0030153E" w:rsidRPr="00D15E3E" w:rsidRDefault="0030153E" w:rsidP="00F2546B">
            <w:pPr>
              <w:suppressAutoHyphens/>
            </w:pPr>
            <w:r w:rsidRPr="00D15E3E">
              <w:t>SUSIPAŽINIMAS SU GAUTAIS PASIŪLYMAIS</w:t>
            </w:r>
          </w:p>
          <w:p w14:paraId="65996FA8" w14:textId="77777777" w:rsidR="0030153E" w:rsidRPr="00D15E3E" w:rsidRDefault="0030153E" w:rsidP="00F2546B">
            <w:pPr>
              <w:suppressAutoHyphens/>
            </w:pPr>
            <w:r w:rsidRPr="00D15E3E">
              <w:t>PASIŪLYMŲ NAGRINĖJIMAS</w:t>
            </w:r>
          </w:p>
          <w:p w14:paraId="4A5D76F1" w14:textId="77777777" w:rsidR="0030153E" w:rsidRPr="00D15E3E" w:rsidRDefault="0030153E" w:rsidP="00F2546B">
            <w:pPr>
              <w:suppressAutoHyphens/>
            </w:pPr>
            <w:r w:rsidRPr="00D15E3E">
              <w:t>PASIŪLYMŲ ATMETIMO PRIEŽASTYS</w:t>
            </w:r>
          </w:p>
          <w:p w14:paraId="7EA8DF80" w14:textId="77777777" w:rsidR="0030153E" w:rsidRPr="00D15E3E" w:rsidRDefault="0030153E" w:rsidP="00F2546B">
            <w:pPr>
              <w:suppressAutoHyphens/>
            </w:pPr>
            <w:r w:rsidRPr="00D15E3E">
              <w:t>PASIŪLYMŲ VERTINIMAS IR PALYGINIMAS</w:t>
            </w:r>
          </w:p>
          <w:p w14:paraId="2F933D8B" w14:textId="77777777" w:rsidR="0030153E" w:rsidRPr="00D15E3E" w:rsidRDefault="0030153E" w:rsidP="00F2546B">
            <w:pPr>
              <w:suppressAutoHyphens/>
            </w:pPr>
            <w:r w:rsidRPr="00D15E3E">
              <w:t>PASIŪLYMŲ EILĖ, LAIMĖTOJO NUSTATYMAS IR SUTARTIES SUDARYMAS</w:t>
            </w:r>
          </w:p>
          <w:p w14:paraId="3EACC3B4" w14:textId="77777777" w:rsidR="0030153E" w:rsidRPr="00D15E3E" w:rsidRDefault="0030153E" w:rsidP="00F2546B">
            <w:pPr>
              <w:suppressAutoHyphens/>
            </w:pPr>
            <w:r w:rsidRPr="00D15E3E">
              <w:t>PRETENZIJŲ IR SKUNDŲ NAGRINĖJIMAS</w:t>
            </w:r>
          </w:p>
          <w:p w14:paraId="04DCB1CD" w14:textId="77777777" w:rsidR="0030153E" w:rsidRPr="00D15E3E" w:rsidRDefault="0030153E" w:rsidP="00F2546B">
            <w:pPr>
              <w:suppressAutoHyphens/>
            </w:pPr>
            <w:r w:rsidRPr="00D15E3E">
              <w:t>BAIGIAMOSIOS NUOSTATOS</w:t>
            </w:r>
          </w:p>
          <w:p w14:paraId="219DBE0C" w14:textId="77777777" w:rsidR="0030153E" w:rsidRPr="00D15E3E" w:rsidRDefault="0030153E" w:rsidP="00F2546B">
            <w:pPr>
              <w:tabs>
                <w:tab w:val="left" w:pos="567"/>
              </w:tabs>
              <w:suppressAutoHyphens/>
            </w:pPr>
            <w:r w:rsidRPr="00D15E3E">
              <w:t>PRIEDAI:</w:t>
            </w:r>
          </w:p>
          <w:p w14:paraId="3B908B28" w14:textId="77777777" w:rsidR="0030153E" w:rsidRPr="00D15E3E" w:rsidRDefault="0030153E" w:rsidP="0030153E">
            <w:pPr>
              <w:tabs>
                <w:tab w:val="left" w:pos="567"/>
              </w:tabs>
              <w:suppressAutoHyphens/>
              <w:jc w:val="both"/>
            </w:pPr>
            <w:r w:rsidRPr="00D15E3E">
              <w:t>1. Pasiūlymo forma su priedu – 1 priedas;</w:t>
            </w:r>
          </w:p>
          <w:p w14:paraId="33374B3C" w14:textId="6401EB32" w:rsidR="0030153E" w:rsidRPr="00D15E3E" w:rsidRDefault="0030153E" w:rsidP="0030153E">
            <w:pPr>
              <w:tabs>
                <w:tab w:val="left" w:pos="567"/>
              </w:tabs>
              <w:suppressAutoHyphens/>
              <w:jc w:val="both"/>
            </w:pPr>
            <w:r w:rsidRPr="00D15E3E">
              <w:t>2. Techninė specifikacija</w:t>
            </w:r>
            <w:r w:rsidR="00E57849" w:rsidRPr="00D15E3E">
              <w:t xml:space="preserve"> </w:t>
            </w:r>
            <w:r w:rsidRPr="00D15E3E">
              <w:t>– 2 priedas;</w:t>
            </w:r>
          </w:p>
          <w:p w14:paraId="38A8C71D" w14:textId="1EECB297" w:rsidR="00E57849" w:rsidRPr="00D15E3E" w:rsidRDefault="00E57849" w:rsidP="00E57849">
            <w:pPr>
              <w:tabs>
                <w:tab w:val="left" w:pos="567"/>
              </w:tabs>
              <w:suppressAutoHyphens/>
              <w:rPr>
                <w:bCs/>
              </w:rPr>
            </w:pPr>
            <w:r w:rsidRPr="00D15E3E">
              <w:t xml:space="preserve">3. </w:t>
            </w:r>
            <w:r w:rsidRPr="00D15E3E">
              <w:rPr>
                <w:bCs/>
              </w:rPr>
              <w:t xml:space="preserve">Techninis darbo projektas (pateikiamas atskiru failu </w:t>
            </w:r>
            <w:proofErr w:type="spellStart"/>
            <w:r w:rsidRPr="00D15E3E">
              <w:rPr>
                <w:bCs/>
                <w:i/>
                <w:iCs/>
              </w:rPr>
              <w:t>pdf</w:t>
            </w:r>
            <w:proofErr w:type="spellEnd"/>
            <w:r w:rsidRPr="00D15E3E">
              <w:rPr>
                <w:bCs/>
              </w:rPr>
              <w:t xml:space="preserve"> formatu) – 3 priedas;</w:t>
            </w:r>
          </w:p>
          <w:p w14:paraId="6B4DFE22" w14:textId="01952A21" w:rsidR="0030153E" w:rsidRPr="00D15E3E" w:rsidRDefault="00E57849" w:rsidP="00E57849">
            <w:pPr>
              <w:jc w:val="both"/>
              <w:rPr>
                <w:bCs/>
              </w:rPr>
            </w:pPr>
            <w:r w:rsidRPr="00D15E3E">
              <w:t>4</w:t>
            </w:r>
            <w:r w:rsidR="0030153E" w:rsidRPr="00D15E3E">
              <w:t xml:space="preserve">. </w:t>
            </w:r>
            <w:bookmarkStart w:id="2" w:name="_Hlk135659353"/>
            <w:r w:rsidRPr="00D15E3E">
              <w:t>Melioracijos griovių ir juose esančių statinių rekonstravimo darbų</w:t>
            </w:r>
            <w:r w:rsidR="0030153E" w:rsidRPr="00D15E3E">
              <w:rPr>
                <w:bCs/>
              </w:rPr>
              <w:t xml:space="preserve"> pirkimo sutarties projektas</w:t>
            </w:r>
            <w:r w:rsidR="009800AC" w:rsidRPr="00D15E3E">
              <w:rPr>
                <w:bCs/>
              </w:rPr>
              <w:t xml:space="preserve"> (pateikiama atskiru failu</w:t>
            </w:r>
            <w:r w:rsidR="009800AC" w:rsidRPr="00D15E3E">
              <w:rPr>
                <w:bCs/>
                <w:i/>
              </w:rPr>
              <w:t xml:space="preserve"> Word </w:t>
            </w:r>
            <w:r w:rsidR="009800AC" w:rsidRPr="00D15E3E">
              <w:rPr>
                <w:bCs/>
              </w:rPr>
              <w:t>formatu</w:t>
            </w:r>
            <w:r w:rsidR="00060DFE" w:rsidRPr="00D15E3E">
              <w:rPr>
                <w:bCs/>
              </w:rPr>
              <w:t xml:space="preserve"> CVP IS</w:t>
            </w:r>
            <w:r w:rsidR="009800AC" w:rsidRPr="00D15E3E">
              <w:rPr>
                <w:bCs/>
              </w:rPr>
              <w:t>)</w:t>
            </w:r>
            <w:bookmarkEnd w:id="2"/>
            <w:r w:rsidR="0030153E" w:rsidRPr="00D15E3E">
              <w:rPr>
                <w:bCs/>
              </w:rPr>
              <w:t xml:space="preserve"> – </w:t>
            </w:r>
            <w:r w:rsidRPr="00D15E3E">
              <w:rPr>
                <w:bCs/>
              </w:rPr>
              <w:t>4</w:t>
            </w:r>
            <w:r w:rsidR="0030153E" w:rsidRPr="00D15E3E">
              <w:rPr>
                <w:bCs/>
              </w:rPr>
              <w:t xml:space="preserve"> priedas;</w:t>
            </w:r>
          </w:p>
          <w:p w14:paraId="15CDCEC0" w14:textId="5C9E9D26" w:rsidR="0030153E" w:rsidRPr="00F90515" w:rsidRDefault="00E57849" w:rsidP="00060DFE">
            <w:pPr>
              <w:tabs>
                <w:tab w:val="left" w:pos="567"/>
              </w:tabs>
              <w:suppressAutoHyphens/>
              <w:jc w:val="both"/>
            </w:pPr>
            <w:r w:rsidRPr="00F90515">
              <w:lastRenderedPageBreak/>
              <w:t>5</w:t>
            </w:r>
            <w:r w:rsidR="0030153E" w:rsidRPr="00F90515">
              <w:t xml:space="preserve">. Europos bendrasis viešųjų pirkimų dokumentas </w:t>
            </w:r>
            <w:r w:rsidR="009800AC" w:rsidRPr="00F90515">
              <w:t>(pateikiamas atskiru failu</w:t>
            </w:r>
            <w:r w:rsidR="00060DFE" w:rsidRPr="00F90515">
              <w:t xml:space="preserve"> </w:t>
            </w:r>
            <w:proofErr w:type="spellStart"/>
            <w:r w:rsidR="000A79ED" w:rsidRPr="00F90515">
              <w:rPr>
                <w:i/>
              </w:rPr>
              <w:t>xml</w:t>
            </w:r>
            <w:proofErr w:type="spellEnd"/>
            <w:r w:rsidR="000A79ED" w:rsidRPr="00F90515">
              <w:t xml:space="preserve"> ir </w:t>
            </w:r>
            <w:proofErr w:type="spellStart"/>
            <w:r w:rsidR="002A18DF" w:rsidRPr="00F90515">
              <w:rPr>
                <w:i/>
              </w:rPr>
              <w:t>pdf</w:t>
            </w:r>
            <w:proofErr w:type="spellEnd"/>
            <w:r w:rsidR="00060DFE" w:rsidRPr="00F90515">
              <w:rPr>
                <w:i/>
              </w:rPr>
              <w:t xml:space="preserve"> </w:t>
            </w:r>
            <w:r w:rsidR="00060DFE" w:rsidRPr="00F90515">
              <w:t>format</w:t>
            </w:r>
            <w:r w:rsidR="000A79ED" w:rsidRPr="00F90515">
              <w:t xml:space="preserve">ais </w:t>
            </w:r>
            <w:r w:rsidR="00060DFE" w:rsidRPr="00F90515">
              <w:t>CVP IS</w:t>
            </w:r>
            <w:r w:rsidR="009800AC" w:rsidRPr="00F90515">
              <w:t xml:space="preserve">) </w:t>
            </w:r>
            <w:r w:rsidR="0030153E" w:rsidRPr="00F90515">
              <w:t xml:space="preserve">− </w:t>
            </w:r>
            <w:r w:rsidRPr="00F90515">
              <w:t>5</w:t>
            </w:r>
            <w:r w:rsidR="0030153E" w:rsidRPr="00F90515">
              <w:t xml:space="preserve"> priedas</w:t>
            </w:r>
            <w:r w:rsidR="00E53E8B" w:rsidRPr="00F90515">
              <w:t>;</w:t>
            </w:r>
          </w:p>
          <w:p w14:paraId="2D5CC6B4" w14:textId="2AC862A5" w:rsidR="00E53E8B" w:rsidRDefault="00E53E8B" w:rsidP="00E53E8B">
            <w:pPr>
              <w:shd w:val="clear" w:color="auto" w:fill="FFFFFF" w:themeFill="background1"/>
              <w:jc w:val="both"/>
              <w:rPr>
                <w:rFonts w:eastAsia="Calibri"/>
              </w:rPr>
            </w:pPr>
            <w:r w:rsidRPr="00D15E3E">
              <w:t xml:space="preserve">6. </w:t>
            </w:r>
            <w:r w:rsidRPr="00D15E3E">
              <w:rPr>
                <w:rFonts w:eastAsia="Calibri"/>
              </w:rPr>
              <w:t>Siūlomų vadovų, specialistų sąrašo forma – 6 priedas</w:t>
            </w:r>
            <w:r w:rsidR="0058796F">
              <w:rPr>
                <w:rFonts w:eastAsia="Calibri"/>
              </w:rPr>
              <w:t>;</w:t>
            </w:r>
          </w:p>
          <w:p w14:paraId="115EA2D9" w14:textId="647D1C05" w:rsidR="00FF7AE1" w:rsidRPr="00D15E3E" w:rsidRDefault="00FF7AE1" w:rsidP="00E53E8B">
            <w:pPr>
              <w:shd w:val="clear" w:color="auto" w:fill="FFFFFF" w:themeFill="background1"/>
              <w:jc w:val="both"/>
              <w:rPr>
                <w:rFonts w:eastAsia="Calibri"/>
              </w:rPr>
            </w:pPr>
            <w:r>
              <w:rPr>
                <w:rFonts w:eastAsia="Calibri"/>
              </w:rPr>
              <w:t>7.</w:t>
            </w:r>
            <w:r w:rsidRPr="00923848">
              <w:t xml:space="preserve"> Atliktų darbų sąrašo forma - </w:t>
            </w:r>
            <w:r>
              <w:t>7</w:t>
            </w:r>
            <w:r w:rsidRPr="00923848">
              <w:t xml:space="preserve"> priedas</w:t>
            </w:r>
            <w:r w:rsidR="0058796F">
              <w:t>;</w:t>
            </w:r>
          </w:p>
          <w:p w14:paraId="73BCE336" w14:textId="5E683AA3" w:rsidR="00057EAB" w:rsidRPr="00F90515" w:rsidRDefault="00FF7AE1" w:rsidP="00E53E8B">
            <w:pPr>
              <w:shd w:val="clear" w:color="auto" w:fill="FFFFFF" w:themeFill="background1"/>
              <w:jc w:val="both"/>
              <w:rPr>
                <w:rFonts w:eastAsia="Calibri"/>
              </w:rPr>
            </w:pPr>
            <w:r w:rsidRPr="00F90515">
              <w:rPr>
                <w:rFonts w:eastAsia="Calibri"/>
              </w:rPr>
              <w:t>8</w:t>
            </w:r>
            <w:r w:rsidR="00057EAB" w:rsidRPr="00F90515">
              <w:rPr>
                <w:rFonts w:eastAsia="Calibri"/>
              </w:rPr>
              <w:t xml:space="preserve">. </w:t>
            </w:r>
            <w:r w:rsidR="004F1B52" w:rsidRPr="00F90515">
              <w:rPr>
                <w:rFonts w:eastAsia="Calibri"/>
              </w:rPr>
              <w:t>L</w:t>
            </w:r>
            <w:r w:rsidR="00057EAB" w:rsidRPr="00F90515">
              <w:rPr>
                <w:rFonts w:eastAsia="Calibri"/>
              </w:rPr>
              <w:t xml:space="preserve">eidimas </w:t>
            </w:r>
            <w:r w:rsidR="004F1B52" w:rsidRPr="00F90515">
              <w:rPr>
                <w:rFonts w:eastAsia="Calibri"/>
              </w:rPr>
              <w:t>(</w:t>
            </w:r>
            <w:r w:rsidR="004F1B52" w:rsidRPr="00F90515">
              <w:rPr>
                <w:bCs/>
              </w:rPr>
              <w:t xml:space="preserve">pateikiamas atskiru failu </w:t>
            </w:r>
            <w:proofErr w:type="spellStart"/>
            <w:r w:rsidR="004F1B52" w:rsidRPr="00F90515">
              <w:rPr>
                <w:bCs/>
                <w:i/>
                <w:iCs/>
              </w:rPr>
              <w:t>pdf</w:t>
            </w:r>
            <w:proofErr w:type="spellEnd"/>
            <w:r w:rsidR="004F1B52" w:rsidRPr="00F90515">
              <w:rPr>
                <w:bCs/>
              </w:rPr>
              <w:t xml:space="preserve"> formatu) </w:t>
            </w:r>
            <w:r w:rsidR="00057EAB" w:rsidRPr="00F90515">
              <w:rPr>
                <w:rFonts w:eastAsia="Calibri"/>
              </w:rPr>
              <w:t xml:space="preserve">– </w:t>
            </w:r>
            <w:r w:rsidRPr="00F90515">
              <w:rPr>
                <w:rFonts w:eastAsia="Calibri"/>
              </w:rPr>
              <w:t>8</w:t>
            </w:r>
            <w:r w:rsidR="00057EAB" w:rsidRPr="00F90515">
              <w:rPr>
                <w:rFonts w:eastAsia="Calibri"/>
              </w:rPr>
              <w:t xml:space="preserve"> priedas.</w:t>
            </w:r>
          </w:p>
          <w:p w14:paraId="2A1B472E" w14:textId="2D04D499" w:rsidR="00E53E8B" w:rsidRPr="00D15E3E" w:rsidRDefault="00E53E8B" w:rsidP="00060DFE">
            <w:pPr>
              <w:tabs>
                <w:tab w:val="left" w:pos="567"/>
              </w:tabs>
              <w:suppressAutoHyphens/>
              <w:jc w:val="both"/>
            </w:pPr>
          </w:p>
        </w:tc>
      </w:tr>
    </w:tbl>
    <w:p w14:paraId="0E0B7A2E" w14:textId="77777777" w:rsidR="00E57849" w:rsidRPr="00D15E3E" w:rsidRDefault="00E57849" w:rsidP="0030153E">
      <w:pPr>
        <w:tabs>
          <w:tab w:val="left" w:pos="567"/>
        </w:tabs>
        <w:suppressAutoHyphens/>
      </w:pPr>
    </w:p>
    <w:p w14:paraId="0AE3AF28" w14:textId="77777777" w:rsidR="0030153E" w:rsidRPr="00D15E3E" w:rsidRDefault="0030153E" w:rsidP="0030153E">
      <w:pPr>
        <w:pStyle w:val="Sraopastraipa2"/>
        <w:numPr>
          <w:ilvl w:val="0"/>
          <w:numId w:val="3"/>
        </w:numPr>
        <w:tabs>
          <w:tab w:val="left" w:pos="0"/>
        </w:tabs>
        <w:jc w:val="center"/>
        <w:rPr>
          <w:b/>
          <w:lang w:val="lt-LT"/>
        </w:rPr>
      </w:pPr>
      <w:r w:rsidRPr="00D15E3E">
        <w:rPr>
          <w:b/>
          <w:lang w:val="lt-LT"/>
        </w:rPr>
        <w:t>BENDROSIOS NUOSTATOS</w:t>
      </w:r>
    </w:p>
    <w:p w14:paraId="5BC33772" w14:textId="77777777" w:rsidR="0030153E" w:rsidRPr="00D15E3E" w:rsidRDefault="0030153E" w:rsidP="0030153E">
      <w:pPr>
        <w:pStyle w:val="Sraopastraipa2"/>
        <w:tabs>
          <w:tab w:val="left" w:pos="0"/>
        </w:tabs>
        <w:spacing w:before="60"/>
        <w:ind w:left="0"/>
        <w:jc w:val="both"/>
        <w:rPr>
          <w:b/>
          <w:lang w:val="lt-LT" w:eastAsia="lt-LT"/>
        </w:rPr>
      </w:pPr>
    </w:p>
    <w:p w14:paraId="5DBA1189" w14:textId="714AC64C" w:rsidR="001F6F20" w:rsidRPr="00D15E3E" w:rsidRDefault="00694916" w:rsidP="00A05347">
      <w:pPr>
        <w:ind w:firstLine="851"/>
        <w:jc w:val="both"/>
      </w:pPr>
      <w:r w:rsidRPr="00694916">
        <w:t>1.1.</w:t>
      </w:r>
      <w:r w:rsidR="00D65D14">
        <w:t xml:space="preserve"> </w:t>
      </w:r>
      <w:r w:rsidR="0030153E" w:rsidRPr="00694916">
        <w:t xml:space="preserve">Ukmergės rajono savivaldybės administracija (toliau – Perkančioji organizacija) kviečia tiekėjus dalyvauti supaprastintame pirkime, atliekamame supaprastinto atviro konkurso būdu. Perkančioji organizacija numato įsigyti </w:t>
      </w:r>
      <w:r w:rsidR="00D660FC" w:rsidRPr="00694916">
        <w:t>melioracijos griovių ir juose esančių statinių</w:t>
      </w:r>
      <w:r w:rsidR="001F6F20" w:rsidRPr="00694916">
        <w:t xml:space="preserve"> Ukmergės rajono savivaldybės</w:t>
      </w:r>
      <w:r w:rsidRPr="00694916">
        <w:t xml:space="preserve"> </w:t>
      </w:r>
      <w:proofErr w:type="spellStart"/>
      <w:r w:rsidRPr="00694916">
        <w:t>Šešuolių</w:t>
      </w:r>
      <w:proofErr w:type="spellEnd"/>
      <w:r w:rsidRPr="00694916">
        <w:t xml:space="preserve"> seniūnijos </w:t>
      </w:r>
      <w:proofErr w:type="spellStart"/>
      <w:r w:rsidRPr="00694916">
        <w:t>Butkūnų</w:t>
      </w:r>
      <w:proofErr w:type="spellEnd"/>
      <w:r w:rsidRPr="00694916">
        <w:t xml:space="preserve"> k., </w:t>
      </w:r>
      <w:proofErr w:type="spellStart"/>
      <w:r w:rsidRPr="00694916">
        <w:t>Bratnavos</w:t>
      </w:r>
      <w:proofErr w:type="spellEnd"/>
      <w:r w:rsidRPr="00694916">
        <w:t xml:space="preserve"> k., Jonelių k., </w:t>
      </w:r>
      <w:proofErr w:type="spellStart"/>
      <w:r w:rsidRPr="00694916">
        <w:t>Paškonių</w:t>
      </w:r>
      <w:proofErr w:type="spellEnd"/>
      <w:r w:rsidRPr="00694916">
        <w:t xml:space="preserve"> k., </w:t>
      </w:r>
      <w:proofErr w:type="spellStart"/>
      <w:r w:rsidRPr="00694916">
        <w:t>Slabados</w:t>
      </w:r>
      <w:proofErr w:type="spellEnd"/>
      <w:r w:rsidRPr="00694916">
        <w:t xml:space="preserve"> k., </w:t>
      </w:r>
      <w:proofErr w:type="spellStart"/>
      <w:r w:rsidRPr="00694916">
        <w:t>Dvarninių</w:t>
      </w:r>
      <w:proofErr w:type="spellEnd"/>
      <w:r w:rsidRPr="00694916">
        <w:t xml:space="preserve"> k., </w:t>
      </w:r>
      <w:proofErr w:type="spellStart"/>
      <w:r w:rsidRPr="00694916">
        <w:t>Beržalotos</w:t>
      </w:r>
      <w:proofErr w:type="spellEnd"/>
      <w:r w:rsidRPr="00694916">
        <w:t xml:space="preserve"> k., </w:t>
      </w:r>
      <w:proofErr w:type="spellStart"/>
      <w:r w:rsidRPr="00694916">
        <w:t>Kuzilų</w:t>
      </w:r>
      <w:proofErr w:type="spellEnd"/>
      <w:r w:rsidRPr="00694916">
        <w:t xml:space="preserve"> k. </w:t>
      </w:r>
      <w:proofErr w:type="spellStart"/>
      <w:r w:rsidRPr="00694916">
        <w:t>Šešuolių</w:t>
      </w:r>
      <w:proofErr w:type="spellEnd"/>
      <w:r w:rsidRPr="00694916">
        <w:t xml:space="preserve"> k.; Želvos seniūnijos </w:t>
      </w:r>
      <w:proofErr w:type="spellStart"/>
      <w:r w:rsidRPr="00694916">
        <w:t>Bikonių</w:t>
      </w:r>
      <w:proofErr w:type="spellEnd"/>
      <w:r w:rsidRPr="00694916">
        <w:t xml:space="preserve"> k., </w:t>
      </w:r>
      <w:proofErr w:type="spellStart"/>
      <w:r w:rsidRPr="00694916">
        <w:t>Gasparuolio</w:t>
      </w:r>
      <w:proofErr w:type="spellEnd"/>
      <w:r w:rsidRPr="00694916">
        <w:t xml:space="preserve"> k., Pavarų k., </w:t>
      </w:r>
      <w:proofErr w:type="spellStart"/>
      <w:r w:rsidRPr="00694916">
        <w:t>Remeisių</w:t>
      </w:r>
      <w:proofErr w:type="spellEnd"/>
      <w:r w:rsidRPr="00694916">
        <w:t xml:space="preserve"> k. </w:t>
      </w:r>
      <w:bookmarkStart w:id="3" w:name="_Hlk173225788"/>
      <w:r w:rsidRPr="00694916">
        <w:t>rekonstravimo darb</w:t>
      </w:r>
      <w:bookmarkEnd w:id="3"/>
      <w:r w:rsidR="00860148">
        <w:t>us</w:t>
      </w:r>
      <w:r w:rsidRPr="00694916">
        <w:t xml:space="preserve"> (toliau – Darbai)</w:t>
      </w:r>
      <w:r w:rsidR="00D65D14">
        <w:t>,</w:t>
      </w:r>
      <w:r w:rsidR="001F6F20" w:rsidRPr="00D15E3E">
        <w:t xml:space="preserve"> </w:t>
      </w:r>
      <w:r w:rsidR="009E7950" w:rsidRPr="00D15E3E">
        <w:t>kurių Techninė specifikacija pateikta šių Pirkimo sąlygų 2 priede „Techninė specifikacija“. BVPŽ kodas</w:t>
      </w:r>
      <w:r w:rsidR="00F62C21">
        <w:t xml:space="preserve"> - </w:t>
      </w:r>
      <w:r w:rsidR="009E7950" w:rsidRPr="00D15E3E">
        <w:t>45232451-8 (Drenažo ir paviršiaus darbai).</w:t>
      </w:r>
    </w:p>
    <w:p w14:paraId="794587AE" w14:textId="7A8AECAA" w:rsidR="00FF4159" w:rsidRPr="006764DB" w:rsidRDefault="005D1DF7" w:rsidP="006764DB">
      <w:pPr>
        <w:ind w:firstLine="851"/>
        <w:jc w:val="both"/>
      </w:pPr>
      <w:r w:rsidRPr="006764DB">
        <w:t>1.2. Finansavimo šaltinis: 2023–2027 metų Europos Sąjungos struktūrinių fondų lėšos pagal Lietuvos žemės ūkio ir kaimo plėtros 2023-2027 m. strateginio plano intervencines priemones „Investicijos į melioracijos sistemas“ (Projekto Nr</w:t>
      </w:r>
      <w:r w:rsidR="00FC6E33" w:rsidRPr="006764DB">
        <w:t xml:space="preserve">. </w:t>
      </w:r>
      <w:r w:rsidR="00FC6E33" w:rsidRPr="006764DB">
        <w:rPr>
          <w:b/>
          <w:bCs/>
        </w:rPr>
        <w:t>10VD-KV-24-1-03537-PR001</w:t>
      </w:r>
      <w:r w:rsidR="00FC6E33" w:rsidRPr="006764DB">
        <w:t>)</w:t>
      </w:r>
      <w:r w:rsidR="00FF4159" w:rsidRPr="006764DB">
        <w:t xml:space="preserve"> Ukmergės rajono savivaldybės biudžeto lėšos, ES lėšos ir Lietuvos Respublikos valstybės biudžeto lėšos.</w:t>
      </w:r>
    </w:p>
    <w:p w14:paraId="52986FF0" w14:textId="295AED16" w:rsidR="0030153E" w:rsidRPr="00D15E3E" w:rsidRDefault="00B56B06" w:rsidP="00B56B06">
      <w:pPr>
        <w:tabs>
          <w:tab w:val="left" w:pos="1572"/>
        </w:tabs>
        <w:jc w:val="both"/>
      </w:pPr>
      <w:r>
        <w:rPr>
          <w:color w:val="FF0000"/>
        </w:rPr>
        <w:t xml:space="preserve">               </w:t>
      </w:r>
      <w:r w:rsidRPr="005D1DF7">
        <w:t>1.3.</w:t>
      </w:r>
      <w:r w:rsidR="005D1DF7">
        <w:t xml:space="preserve"> </w:t>
      </w:r>
      <w:r w:rsidR="0030153E" w:rsidRPr="00D15E3E">
        <w:t>Pirkimas vykdomas vadovaujantis Lietuvos Respublikos viešųjų pirkimų įstatymu (toliau – Viešųjų pirkimų įstatymas), Lietuvos Respublikos civiliniu kodeksu (toliau – Civilinis kodeksas), kitais viešuosius pirkimus ir šio pirkimo sutarties</w:t>
      </w:r>
      <w:r w:rsidR="0030153E" w:rsidRPr="00D15E3E">
        <w:rPr>
          <w:rStyle w:val="Komentaronuoroda"/>
        </w:rPr>
        <w:t xml:space="preserve"> </w:t>
      </w:r>
      <w:r w:rsidR="0030153E" w:rsidRPr="00D15E3E">
        <w:t xml:space="preserve">vykdymą reglamentuojančiais teisės aktais, bei šiomis konkurso sąlygomis (toliau – Pirkimo sąlygos) laikantis lygiateisiškumo, nediskriminavimo, skaidrumo, abipusio pripažinimo, proporcingumo principų ir konfidencialumo bei nešališkumo reikalavimų. Vartojamos pagrindinės </w:t>
      </w:r>
      <w:proofErr w:type="spellStart"/>
      <w:r w:rsidR="0030153E" w:rsidRPr="00D15E3E">
        <w:t>sąvokos</w:t>
      </w:r>
      <w:proofErr w:type="spellEnd"/>
      <w:r w:rsidR="0030153E" w:rsidRPr="00D15E3E">
        <w:t xml:space="preserve"> </w:t>
      </w:r>
      <w:proofErr w:type="spellStart"/>
      <w:r w:rsidR="0030153E" w:rsidRPr="00D15E3E">
        <w:t>apibrėžtos</w:t>
      </w:r>
      <w:proofErr w:type="spellEnd"/>
      <w:r w:rsidR="0030153E" w:rsidRPr="00D15E3E">
        <w:t xml:space="preserve"> </w:t>
      </w:r>
      <w:proofErr w:type="spellStart"/>
      <w:r w:rsidR="0030153E" w:rsidRPr="00D15E3E">
        <w:t>Viešųju</w:t>
      </w:r>
      <w:proofErr w:type="spellEnd"/>
      <w:r w:rsidR="0030153E" w:rsidRPr="00D15E3E">
        <w:t xml:space="preserve">̨ pirkimų </w:t>
      </w:r>
      <w:proofErr w:type="spellStart"/>
      <w:r w:rsidR="0030153E" w:rsidRPr="00D15E3E">
        <w:t>įstatyme</w:t>
      </w:r>
      <w:proofErr w:type="spellEnd"/>
      <w:r w:rsidR="0030153E" w:rsidRPr="00D15E3E">
        <w:t>. Pirkimo sąlygose nenumatytiems klausimams tiesiogiai taikomos Viešųjų pirkimų įstatymo nuostatos.</w:t>
      </w:r>
    </w:p>
    <w:p w14:paraId="3D0B2D8B" w14:textId="0FFB90D7" w:rsidR="0030153E" w:rsidRPr="00D15E3E" w:rsidRDefault="0030153E" w:rsidP="0030153E">
      <w:pPr>
        <w:pStyle w:val="Sraopastraipa"/>
        <w:ind w:left="0" w:firstLine="851"/>
        <w:jc w:val="both"/>
      </w:pPr>
      <w:r w:rsidRPr="00D15E3E">
        <w:t xml:space="preserve">1.4. Pirkimas vykdomas atviro konkurso būdu naudojantis Centrinės viešųjų pirkimų informacinės sistemos priemonėmis (toliau – CVP IS). Pirkimo dokumentai ir jų paaiškinimai bei papildymai skelbiami CVP IS. Pirkimas atliekamas elektroniniu būdu. Elektroninėmis priemonėmis pasiūlymus gali teikti tik tie tiekėjai, kurie registruoti CVP IS, pasiekiamoje adresu </w:t>
      </w:r>
      <w:bookmarkStart w:id="4" w:name="_GoBack"/>
      <w:bookmarkEnd w:id="4"/>
      <w:r w:rsidR="008B5579">
        <w:rPr>
          <w:u w:val="single"/>
        </w:rPr>
        <w:fldChar w:fldCharType="begin"/>
      </w:r>
      <w:r w:rsidR="008B5579">
        <w:rPr>
          <w:u w:val="single"/>
        </w:rPr>
        <w:instrText xml:space="preserve"> HYPERLINK "</w:instrText>
      </w:r>
      <w:r w:rsidR="008B5579" w:rsidRPr="00D15E3E">
        <w:rPr>
          <w:u w:val="single"/>
        </w:rPr>
        <w:instrText>https://viesiejipirkimai.lt</w:instrText>
      </w:r>
      <w:r w:rsidR="008B5579">
        <w:rPr>
          <w:u w:val="single"/>
        </w:rPr>
        <w:instrText xml:space="preserve">" </w:instrText>
      </w:r>
      <w:r w:rsidR="008B5579">
        <w:rPr>
          <w:u w:val="single"/>
        </w:rPr>
        <w:fldChar w:fldCharType="separate"/>
      </w:r>
      <w:r w:rsidR="008B5579" w:rsidRPr="00F852F6">
        <w:rPr>
          <w:rStyle w:val="Hipersaitas"/>
        </w:rPr>
        <w:t>https://viesiejipirkimai.lt</w:t>
      </w:r>
      <w:r w:rsidR="008B5579">
        <w:rPr>
          <w:u w:val="single"/>
        </w:rPr>
        <w:fldChar w:fldCharType="end"/>
      </w:r>
      <w:r w:rsidRPr="00D15E3E">
        <w:t xml:space="preserve">. </w:t>
      </w:r>
    </w:p>
    <w:p w14:paraId="70DF01CA" w14:textId="77777777" w:rsidR="0030153E" w:rsidRPr="00D15E3E" w:rsidRDefault="0030153E" w:rsidP="0030153E">
      <w:pPr>
        <w:pStyle w:val="Betarp1"/>
        <w:ind w:firstLine="851"/>
        <w:jc w:val="both"/>
        <w:rPr>
          <w:b/>
          <w:bCs/>
          <w:szCs w:val="24"/>
        </w:rPr>
      </w:pPr>
      <w:r w:rsidRPr="00D15E3E">
        <w:rPr>
          <w:b/>
          <w:bCs/>
          <w:szCs w:val="24"/>
        </w:rPr>
        <w:t>1.5. Visos Pirkimo sąlygos nustatytos pirkimo dokumentuose, kuriuos sudaro:</w:t>
      </w:r>
    </w:p>
    <w:p w14:paraId="3654897C" w14:textId="77777777" w:rsidR="0030153E" w:rsidRPr="00D15E3E" w:rsidRDefault="0030153E" w:rsidP="0030153E">
      <w:pPr>
        <w:pStyle w:val="Betarp1"/>
        <w:ind w:firstLine="851"/>
        <w:jc w:val="both"/>
        <w:rPr>
          <w:szCs w:val="24"/>
        </w:rPr>
      </w:pPr>
      <w:r w:rsidRPr="00D15E3E">
        <w:rPr>
          <w:szCs w:val="24"/>
        </w:rPr>
        <w:t>1.5.1. skelbimas apie pirkimą;</w:t>
      </w:r>
    </w:p>
    <w:p w14:paraId="642B317C" w14:textId="77777777" w:rsidR="0030153E" w:rsidRPr="00D15E3E" w:rsidRDefault="0030153E" w:rsidP="0030153E">
      <w:pPr>
        <w:pStyle w:val="Betarp1"/>
        <w:ind w:firstLine="851"/>
        <w:jc w:val="both"/>
      </w:pPr>
      <w:r w:rsidRPr="00D15E3E">
        <w:rPr>
          <w:szCs w:val="24"/>
        </w:rPr>
        <w:t>1.5.2. šios Pirkimo sąlygos (kartu su priedais</w:t>
      </w:r>
      <w:r w:rsidRPr="00D15E3E">
        <w:t>);</w:t>
      </w:r>
    </w:p>
    <w:p w14:paraId="68166146" w14:textId="77777777" w:rsidR="0030153E" w:rsidRPr="00D15E3E" w:rsidRDefault="0030153E" w:rsidP="0030153E">
      <w:pPr>
        <w:pStyle w:val="Betarp1"/>
        <w:ind w:firstLine="851"/>
        <w:jc w:val="both"/>
      </w:pPr>
      <w:r w:rsidRPr="00D15E3E">
        <w:t>1.5.3. pirkimo dokumentų paaiškinimai (patikslinimai), taip pat atsakymai į tiekėjų klausimus (jeigu bus);</w:t>
      </w:r>
    </w:p>
    <w:p w14:paraId="3D9EA49B" w14:textId="77777777" w:rsidR="0030153E" w:rsidRPr="00D15E3E" w:rsidRDefault="0030153E" w:rsidP="0030153E">
      <w:pPr>
        <w:pStyle w:val="Betarp1"/>
        <w:ind w:firstLine="851"/>
        <w:jc w:val="both"/>
      </w:pPr>
      <w:r w:rsidRPr="00D15E3E">
        <w:t>1.5.4. visa kita Perkančiosios organizacijos CVP IS priemonėmis pateikta informacija.</w:t>
      </w:r>
    </w:p>
    <w:p w14:paraId="0A1D908C" w14:textId="77777777" w:rsidR="0030153E" w:rsidRPr="00D15E3E" w:rsidRDefault="0030153E" w:rsidP="0030153E">
      <w:pPr>
        <w:pStyle w:val="Betarp1"/>
        <w:ind w:firstLine="851"/>
        <w:jc w:val="both"/>
        <w:rPr>
          <w:b/>
          <w:bCs/>
        </w:rPr>
      </w:pPr>
      <w:r w:rsidRPr="00D15E3E">
        <w:rPr>
          <w:b/>
          <w:bCs/>
        </w:rPr>
        <w:t>1.6. Tiekėjo pasiūlymą sudaro CVP IS priemonėmis pateiktų dokumentų ir duomenų visuma, kuri susideda iš:</w:t>
      </w:r>
    </w:p>
    <w:p w14:paraId="2B3F1437" w14:textId="77777777" w:rsidR="0030153E" w:rsidRPr="00D15E3E" w:rsidRDefault="0030153E" w:rsidP="0030153E">
      <w:pPr>
        <w:pStyle w:val="Betarp1"/>
        <w:ind w:firstLine="851"/>
        <w:jc w:val="both"/>
      </w:pPr>
      <w:r w:rsidRPr="00D15E3E">
        <w:t>1.6.1. užpildyto pasiūlymo, parengto pagal Pirkimo sąlygų 1 priedą;</w:t>
      </w:r>
    </w:p>
    <w:p w14:paraId="2DF75527" w14:textId="09CC4C7F" w:rsidR="0030153E" w:rsidRPr="00D15E3E" w:rsidRDefault="0030153E" w:rsidP="00202558">
      <w:pPr>
        <w:pStyle w:val="Betarp2"/>
        <w:tabs>
          <w:tab w:val="left" w:pos="709"/>
        </w:tabs>
        <w:ind w:firstLine="851"/>
        <w:jc w:val="both"/>
        <w:rPr>
          <w:bCs/>
          <w:szCs w:val="24"/>
        </w:rPr>
      </w:pPr>
      <w:r w:rsidRPr="00D15E3E">
        <w:t xml:space="preserve">1.6.2. </w:t>
      </w:r>
      <w:r w:rsidR="00202558" w:rsidRPr="00D15E3E">
        <w:rPr>
          <w:bCs/>
          <w:szCs w:val="24"/>
        </w:rPr>
        <w:t>pasiūlymo galiojimo užtikrinimo dokumento;</w:t>
      </w:r>
    </w:p>
    <w:p w14:paraId="048A847A" w14:textId="651931E5" w:rsidR="0030153E" w:rsidRPr="00D15E3E" w:rsidRDefault="0030153E" w:rsidP="0030153E">
      <w:pPr>
        <w:pStyle w:val="Betarp1"/>
        <w:tabs>
          <w:tab w:val="left" w:pos="709"/>
        </w:tabs>
        <w:ind w:firstLine="851"/>
        <w:jc w:val="both"/>
      </w:pPr>
      <w:r w:rsidRPr="00D15E3E">
        <w:t xml:space="preserve">1.6.3. tiekėjo; kiekvieno ūkio subjektų grupės nario, jei pasiūlymą teikia ūkio subjektų grupė; kiekvieno ūkio subjekto, jei tiekėjas remiasi jo pajėgumais, kad atitiktų reikalavimus tiekėjui, EBVPD, parengti pagal Pirkimo sąlygų </w:t>
      </w:r>
      <w:r w:rsidR="00202558" w:rsidRPr="00D15E3E">
        <w:t>5</w:t>
      </w:r>
      <w:r w:rsidRPr="00D15E3E">
        <w:t xml:space="preserve"> priedą;</w:t>
      </w:r>
    </w:p>
    <w:p w14:paraId="5108DE7D" w14:textId="77777777" w:rsidR="0030153E" w:rsidRPr="00D15E3E" w:rsidRDefault="0030153E" w:rsidP="0030153E">
      <w:pPr>
        <w:tabs>
          <w:tab w:val="left" w:pos="142"/>
          <w:tab w:val="left" w:pos="709"/>
        </w:tabs>
        <w:ind w:firstLine="851"/>
        <w:jc w:val="both"/>
      </w:pPr>
      <w:r w:rsidRPr="00D15E3E">
        <w:t>1.6.4. jungtinės veiklos sutarties skaitmeninės kopijos (jeigu dalyvauja ūkio subjektų grupė);</w:t>
      </w:r>
    </w:p>
    <w:p w14:paraId="5C4C34A7" w14:textId="679440F1" w:rsidR="0030153E" w:rsidRPr="00D15E3E" w:rsidRDefault="0030153E" w:rsidP="0030153E">
      <w:pPr>
        <w:tabs>
          <w:tab w:val="left" w:pos="142"/>
          <w:tab w:val="left" w:pos="709"/>
        </w:tabs>
        <w:ind w:firstLine="851"/>
        <w:jc w:val="both"/>
      </w:pPr>
      <w:r w:rsidRPr="00D15E3E">
        <w:t xml:space="preserve">1.6.5. </w:t>
      </w:r>
      <w:r w:rsidRPr="00D15E3E">
        <w:rPr>
          <w:b/>
        </w:rPr>
        <w:t>ketinimų protokolo</w:t>
      </w:r>
      <w:r w:rsidRPr="00D15E3E">
        <w:t xml:space="preserve"> ar kito dokumento įrodančio, kad vykdant pirkimo sutartį ūkio subjektų, kurių pajėgumais jis remiasi, ištekliai jam bus prieinami</w:t>
      </w:r>
      <w:r w:rsidR="002367D6" w:rsidRPr="00D15E3E">
        <w:t xml:space="preserve"> per visą sutartinių įsipareigojimų vykdymo laikotarpį </w:t>
      </w:r>
      <w:r w:rsidRPr="00D15E3E">
        <w:t>(jeigu ketina remtis);</w:t>
      </w:r>
    </w:p>
    <w:p w14:paraId="728CE34D" w14:textId="60B3382E" w:rsidR="0030153E" w:rsidRPr="00D15E3E" w:rsidRDefault="0030153E" w:rsidP="0030153E">
      <w:pPr>
        <w:pStyle w:val="Betarp"/>
        <w:ind w:firstLine="851"/>
        <w:jc w:val="both"/>
        <w:rPr>
          <w:szCs w:val="24"/>
          <w:lang w:eastAsia="lt-LT"/>
        </w:rPr>
      </w:pPr>
      <w:r w:rsidRPr="00D15E3E">
        <w:rPr>
          <w:szCs w:val="24"/>
        </w:rPr>
        <w:lastRenderedPageBreak/>
        <w:t xml:space="preserve">1.6.6. </w:t>
      </w:r>
      <w:r w:rsidRPr="00D15E3E">
        <w:rPr>
          <w:szCs w:val="24"/>
          <w:lang w:eastAsia="lt-LT"/>
        </w:rPr>
        <w:t xml:space="preserve">įgaliojimo ar kito dokumento (pvz., pareigybės aprašymo), </w:t>
      </w:r>
      <w:r w:rsidR="002367D6" w:rsidRPr="00D15E3E">
        <w:rPr>
          <w:szCs w:val="24"/>
          <w:lang w:eastAsia="lt-LT"/>
        </w:rPr>
        <w:t>patvirtinančio, kad asmuo, kuris pasirašė pasiūlymą (jei jis ne tiekėjo vadovas) turėjo teisę jį pasirašyti</w:t>
      </w:r>
      <w:r w:rsidRPr="00D15E3E">
        <w:rPr>
          <w:szCs w:val="24"/>
          <w:lang w:eastAsia="lt-LT"/>
        </w:rPr>
        <w:t>, skaitmeninės kopijos;</w:t>
      </w:r>
    </w:p>
    <w:p w14:paraId="62D0CFD2" w14:textId="223F276B" w:rsidR="00761193" w:rsidRPr="00D15E3E" w:rsidRDefault="00761193" w:rsidP="0030153E">
      <w:pPr>
        <w:pStyle w:val="Betarp"/>
        <w:ind w:firstLine="851"/>
        <w:jc w:val="both"/>
        <w:rPr>
          <w:szCs w:val="24"/>
          <w:lang w:eastAsia="lt-LT"/>
        </w:rPr>
      </w:pPr>
      <w:r w:rsidRPr="00D15E3E">
        <w:rPr>
          <w:szCs w:val="24"/>
          <w:lang w:eastAsia="lt-LT"/>
        </w:rPr>
        <w:t xml:space="preserve">1.6.7. </w:t>
      </w:r>
      <w:r w:rsidR="002367D6" w:rsidRPr="00D15E3E">
        <w:rPr>
          <w:szCs w:val="24"/>
          <w:lang w:eastAsia="lt-LT"/>
        </w:rPr>
        <w:t xml:space="preserve">subtiekėjo deklaracijos ar kito dokumento, patvirtinančio jo sutikimą būti subtiekėju pirkime, jei tiekėjas pasitelkia subtiekėjus; </w:t>
      </w:r>
    </w:p>
    <w:p w14:paraId="21F8EBBF" w14:textId="58F2038A" w:rsidR="0030153E" w:rsidRPr="00D15E3E" w:rsidRDefault="0030153E" w:rsidP="0030153E">
      <w:pPr>
        <w:ind w:firstLine="851"/>
        <w:jc w:val="both"/>
      </w:pPr>
      <w:r w:rsidRPr="00D15E3E">
        <w:t>1.6.</w:t>
      </w:r>
      <w:r w:rsidR="002367D6" w:rsidRPr="00D15E3E">
        <w:t>8</w:t>
      </w:r>
      <w:r w:rsidRPr="00D15E3E">
        <w:t>. kitos Pirkimo sąlygose prašomos informacijos ir (ar) dokumentų.</w:t>
      </w:r>
    </w:p>
    <w:p w14:paraId="6578D214" w14:textId="77777777" w:rsidR="0030153E" w:rsidRPr="00D15E3E" w:rsidRDefault="0030153E" w:rsidP="0030153E">
      <w:pPr>
        <w:ind w:firstLine="851"/>
        <w:jc w:val="both"/>
      </w:pPr>
      <w:r w:rsidRPr="00D15E3E">
        <w:t>1.7. Išankstinis skelbimas apie pirkimą nebuvo skelbtas.</w:t>
      </w:r>
    </w:p>
    <w:p w14:paraId="67204558" w14:textId="77777777" w:rsidR="0030153E" w:rsidRPr="00D15E3E" w:rsidRDefault="0030153E" w:rsidP="0030153E">
      <w:pPr>
        <w:ind w:firstLine="851"/>
        <w:jc w:val="both"/>
      </w:pPr>
      <w:r w:rsidRPr="00D15E3E">
        <w:t>1.8. Perkančioji organizacija nerezervuoja teisės dalyvauti pirkime.</w:t>
      </w:r>
    </w:p>
    <w:p w14:paraId="5C113961" w14:textId="77777777" w:rsidR="0030153E" w:rsidRPr="00D15E3E" w:rsidRDefault="0030153E" w:rsidP="0030153E">
      <w:pPr>
        <w:ind w:firstLine="851"/>
        <w:jc w:val="both"/>
      </w:pPr>
      <w:r w:rsidRPr="00D15E3E">
        <w:t>1.9. Stebėtojai dalyvauti Komisijos posėdžiuose nėra kviečiami.</w:t>
      </w:r>
    </w:p>
    <w:p w14:paraId="1BD3141C" w14:textId="77777777" w:rsidR="0030153E" w:rsidRPr="00D15E3E" w:rsidRDefault="0030153E" w:rsidP="0030153E">
      <w:pPr>
        <w:ind w:firstLine="851"/>
        <w:jc w:val="both"/>
      </w:pPr>
      <w:r w:rsidRPr="00D15E3E">
        <w:t xml:space="preserve">1.10. Šiame pirkime Perkančioji organizacija nenumato skelbti pranešimo dėl savanoriško </w:t>
      </w:r>
      <w:proofErr w:type="spellStart"/>
      <w:r w:rsidRPr="00D15E3E">
        <w:rPr>
          <w:i/>
          <w:iCs/>
        </w:rPr>
        <w:t>ex</w:t>
      </w:r>
      <w:proofErr w:type="spellEnd"/>
      <w:r w:rsidRPr="00D15E3E">
        <w:rPr>
          <w:i/>
          <w:iCs/>
        </w:rPr>
        <w:t xml:space="preserve"> ante</w:t>
      </w:r>
      <w:r w:rsidRPr="00D15E3E">
        <w:t xml:space="preserve"> skaidrumo.</w:t>
      </w:r>
    </w:p>
    <w:p w14:paraId="0BB72FCC" w14:textId="76AA58EE" w:rsidR="0030153E" w:rsidRPr="00D15E3E" w:rsidRDefault="0030153E" w:rsidP="0030153E">
      <w:pPr>
        <w:ind w:firstLine="851"/>
        <w:jc w:val="both"/>
      </w:pPr>
      <w:r w:rsidRPr="00D15E3E">
        <w:t xml:space="preserve">1.11. Vadovaudamasi, Viešųjų pirkimų įstatymo 82 straipsnio 2 dalies 1 punktu, Perkančioji organizacija informuoja, kad nesinaudos centrinės perkančiosios organizacijos viešoji įstaiga CPO LT centralizuotų pirkimų katalogu, kadangi jame </w:t>
      </w:r>
      <w:r w:rsidR="005E20BE" w:rsidRPr="00D15E3E">
        <w:t>siūlomų darbų specifikacijos neatitinka Perkančiosios organizacijos poreikio.</w:t>
      </w:r>
    </w:p>
    <w:p w14:paraId="0DB14C60" w14:textId="77777777" w:rsidR="0030153E" w:rsidRPr="00D15E3E" w:rsidRDefault="0030153E" w:rsidP="0030153E">
      <w:pPr>
        <w:pStyle w:val="Betarp"/>
        <w:ind w:firstLine="851"/>
        <w:jc w:val="both"/>
        <w:rPr>
          <w:szCs w:val="24"/>
          <w:lang w:eastAsia="lt-LT"/>
        </w:rPr>
      </w:pPr>
      <w:r w:rsidRPr="00D15E3E">
        <w:rPr>
          <w:szCs w:val="24"/>
        </w:rPr>
        <w:t xml:space="preserve">1.12. </w:t>
      </w:r>
      <w:r w:rsidRPr="00D15E3E">
        <w:rPr>
          <w:szCs w:val="24"/>
          <w:lang w:eastAsia="lt-LT"/>
        </w:rPr>
        <w:t>Jeigu yra prieštaravimų, neatitikimų tarp Pirkimo sąlygų ir jų priedų, teisinga laikoma informacija, nurodyta Pirkimo sąlygose.</w:t>
      </w:r>
    </w:p>
    <w:p w14:paraId="65CBB93E" w14:textId="1CCE48FC" w:rsidR="0030153E" w:rsidRPr="00D15E3E" w:rsidRDefault="0030153E" w:rsidP="0030153E">
      <w:pPr>
        <w:pStyle w:val="Betarp"/>
        <w:ind w:firstLine="851"/>
        <w:jc w:val="both"/>
        <w:rPr>
          <w:szCs w:val="24"/>
          <w:lang w:eastAsia="lt-LT"/>
        </w:rPr>
      </w:pPr>
      <w:r w:rsidRPr="00D15E3E">
        <w:rPr>
          <w:szCs w:val="24"/>
          <w:lang w:eastAsia="lt-LT"/>
        </w:rPr>
        <w:t xml:space="preserve">1.13. Jeigu Perkančioji organizacija patikslina pirkimo dokumentus, </w:t>
      </w:r>
      <w:r w:rsidR="007204B5" w:rsidRPr="00D15E3E">
        <w:rPr>
          <w:szCs w:val="24"/>
          <w:lang w:eastAsia="lt-LT"/>
        </w:rPr>
        <w:t>nauj</w:t>
      </w:r>
      <w:r w:rsidR="007204B5">
        <w:rPr>
          <w:szCs w:val="24"/>
          <w:lang w:eastAsia="lt-LT"/>
        </w:rPr>
        <w:t>e</w:t>
      </w:r>
      <w:r w:rsidR="007204B5" w:rsidRPr="00D15E3E">
        <w:rPr>
          <w:szCs w:val="24"/>
          <w:lang w:eastAsia="lt-LT"/>
        </w:rPr>
        <w:t>sni</w:t>
      </w:r>
      <w:r w:rsidRPr="00D15E3E">
        <w:rPr>
          <w:szCs w:val="24"/>
          <w:lang w:eastAsia="lt-LT"/>
        </w:rPr>
        <w:t xml:space="preserve"> pakeitimai turi pirmenybę prieš senesnius pakeitimus. Tiekėjai turi vadovautis naujausia paskelbta pirkimo dokumentų versija.</w:t>
      </w:r>
    </w:p>
    <w:p w14:paraId="538E6C78" w14:textId="77777777" w:rsidR="0030153E" w:rsidRPr="00D15E3E" w:rsidRDefault="0030153E" w:rsidP="0030153E">
      <w:pPr>
        <w:ind w:firstLine="851"/>
        <w:jc w:val="both"/>
      </w:pPr>
      <w:r w:rsidRPr="00D15E3E">
        <w:t xml:space="preserve">1.14. Perkančiosios organizacijos kontaktiniai asmenys: </w:t>
      </w:r>
    </w:p>
    <w:p w14:paraId="19E4157B" w14:textId="4CFD9685" w:rsidR="0030153E" w:rsidRPr="00D15E3E" w:rsidRDefault="0030153E" w:rsidP="005E20BE">
      <w:pPr>
        <w:pStyle w:val="Betarp"/>
        <w:ind w:firstLine="851"/>
        <w:jc w:val="both"/>
      </w:pPr>
      <w:r w:rsidRPr="00D15E3E">
        <w:t xml:space="preserve">- dėl pirkimo objekto – </w:t>
      </w:r>
      <w:r w:rsidR="005E20BE" w:rsidRPr="00D15E3E">
        <w:t xml:space="preserve">Daiva </w:t>
      </w:r>
      <w:proofErr w:type="spellStart"/>
      <w:r w:rsidR="005E20BE" w:rsidRPr="00D15E3E">
        <w:t>Židonienė</w:t>
      </w:r>
      <w:proofErr w:type="spellEnd"/>
      <w:r w:rsidRPr="00D15E3E">
        <w:t>, Ukmergės rajono savivaldybės administracijos</w:t>
      </w:r>
      <w:r w:rsidR="005E20BE" w:rsidRPr="00D15E3E">
        <w:t xml:space="preserve"> Žemės ūkio ir kaimo plėtros skyriaus vedėjo pavaduotoja, tel. (</w:t>
      </w:r>
      <w:r w:rsidR="009E7950" w:rsidRPr="00D15E3E">
        <w:t>0</w:t>
      </w:r>
      <w:r w:rsidR="005E20BE" w:rsidRPr="00D15E3E">
        <w:t xml:space="preserve"> 340) 60 349, mob. tel. </w:t>
      </w:r>
      <w:r w:rsidR="009E7950" w:rsidRPr="00D15E3E">
        <w:t>0</w:t>
      </w:r>
      <w:r w:rsidR="005E20BE" w:rsidRPr="00D15E3E">
        <w:t xml:space="preserve"> 615 59 159, el. p. </w:t>
      </w:r>
      <w:proofErr w:type="spellStart"/>
      <w:r w:rsidR="005E20BE" w:rsidRPr="00D15E3E">
        <w:t>daiva.zidoniene@ukmerge.lt</w:t>
      </w:r>
      <w:proofErr w:type="spellEnd"/>
      <w:r w:rsidR="005E20BE" w:rsidRPr="00D15E3E">
        <w:t>;</w:t>
      </w:r>
    </w:p>
    <w:p w14:paraId="5E18DA03" w14:textId="412882DB" w:rsidR="0030153E" w:rsidRPr="00D15E3E" w:rsidRDefault="0030153E" w:rsidP="0030153E">
      <w:pPr>
        <w:pStyle w:val="Betarp"/>
        <w:ind w:firstLine="851"/>
        <w:jc w:val="both"/>
        <w:rPr>
          <w:rStyle w:val="Hipersaitas"/>
          <w:color w:val="auto"/>
        </w:rPr>
      </w:pPr>
      <w:r w:rsidRPr="00D15E3E">
        <w:t>- dėl pirkimo procedūrų –</w:t>
      </w:r>
      <w:r w:rsidR="009E7950" w:rsidRPr="00D15E3E">
        <w:t xml:space="preserve"> Erika Urbonavičienė</w:t>
      </w:r>
      <w:r w:rsidRPr="00D15E3E">
        <w:rPr>
          <w:rStyle w:val="Hipersaitas"/>
          <w:color w:val="auto"/>
          <w:u w:val="none"/>
        </w:rPr>
        <w:t>, Ukmergės rajono savivaldybės administracijos Centralizuotų viešųjų pirkimų skyriaus</w:t>
      </w:r>
      <w:r w:rsidR="009E7950" w:rsidRPr="00D15E3E">
        <w:rPr>
          <w:rStyle w:val="Hipersaitas"/>
          <w:color w:val="auto"/>
          <w:u w:val="none"/>
        </w:rPr>
        <w:t xml:space="preserve"> vyriausioji specialistė</w:t>
      </w:r>
      <w:r w:rsidRPr="00D15E3E">
        <w:rPr>
          <w:rStyle w:val="Hipersaitas"/>
          <w:color w:val="auto"/>
          <w:u w:val="none"/>
        </w:rPr>
        <w:t>, tel. (</w:t>
      </w:r>
      <w:r w:rsidR="009E7950" w:rsidRPr="00D15E3E">
        <w:rPr>
          <w:rStyle w:val="Hipersaitas"/>
          <w:color w:val="auto"/>
          <w:u w:val="none"/>
        </w:rPr>
        <w:t>0</w:t>
      </w:r>
      <w:r w:rsidRPr="00D15E3E">
        <w:rPr>
          <w:rStyle w:val="Hipersaitas"/>
          <w:color w:val="auto"/>
          <w:u w:val="none"/>
        </w:rPr>
        <w:t xml:space="preserve"> 340) 60 342, mob. </w:t>
      </w:r>
      <w:r w:rsidR="00E33C7E">
        <w:rPr>
          <w:rStyle w:val="Hipersaitas"/>
          <w:color w:val="auto"/>
          <w:u w:val="none"/>
        </w:rPr>
        <w:t>(</w:t>
      </w:r>
      <w:r w:rsidR="009E7950" w:rsidRPr="00D15E3E">
        <w:rPr>
          <w:rStyle w:val="Hipersaitas"/>
          <w:color w:val="auto"/>
          <w:u w:val="none"/>
        </w:rPr>
        <w:t>0</w:t>
      </w:r>
      <w:r w:rsidR="00E33C7E">
        <w:rPr>
          <w:rStyle w:val="Hipersaitas"/>
          <w:color w:val="auto"/>
          <w:u w:val="none"/>
        </w:rPr>
        <w:t> </w:t>
      </w:r>
      <w:r w:rsidRPr="00D15E3E">
        <w:rPr>
          <w:rStyle w:val="Hipersaitas"/>
          <w:color w:val="auto"/>
          <w:u w:val="none"/>
        </w:rPr>
        <w:t>682</w:t>
      </w:r>
      <w:r w:rsidR="00E33C7E">
        <w:rPr>
          <w:rStyle w:val="Hipersaitas"/>
          <w:color w:val="auto"/>
          <w:u w:val="none"/>
        </w:rPr>
        <w:t>)</w:t>
      </w:r>
      <w:r w:rsidRPr="00D15E3E">
        <w:rPr>
          <w:rStyle w:val="Hipersaitas"/>
          <w:color w:val="auto"/>
          <w:u w:val="none"/>
        </w:rPr>
        <w:t xml:space="preserve"> 92 208, el. p. </w:t>
      </w:r>
      <w:r w:rsidR="009E7950" w:rsidRPr="00D15E3E">
        <w:t>erika.</w:t>
      </w:r>
      <w:r w:rsidR="00B56B06">
        <w:t>urbonaviciene</w:t>
      </w:r>
      <w:r w:rsidR="009E7950" w:rsidRPr="00D15E3E">
        <w:t>@ukmerge.lt</w:t>
      </w:r>
    </w:p>
    <w:p w14:paraId="7A70861E" w14:textId="12D921E2" w:rsidR="0030153E" w:rsidRPr="00446CD0" w:rsidRDefault="0030153E" w:rsidP="0092792A">
      <w:pPr>
        <w:pStyle w:val="Betarp"/>
        <w:ind w:firstLine="851"/>
        <w:jc w:val="both"/>
        <w:rPr>
          <w:szCs w:val="24"/>
        </w:rPr>
      </w:pPr>
      <w:r w:rsidRPr="00446CD0">
        <w:rPr>
          <w:rStyle w:val="Hipersaitas"/>
          <w:color w:val="auto"/>
          <w:u w:val="none"/>
        </w:rPr>
        <w:t>1.15.</w:t>
      </w:r>
      <w:r w:rsidR="00B30AE4" w:rsidRPr="00446CD0">
        <w:rPr>
          <w:rStyle w:val="Hipersaitas"/>
          <w:color w:val="auto"/>
          <w:u w:val="none"/>
        </w:rPr>
        <w:t xml:space="preserve"> Atliekamas žaliasis pirkimas. Pirkimas vykdomas vadovaujantis</w:t>
      </w:r>
      <w:r w:rsidRPr="00446CD0">
        <w:rPr>
          <w:rFonts w:eastAsia="Times New Roman"/>
        </w:rPr>
        <w:t xml:space="preserve"> </w:t>
      </w:r>
      <w:r w:rsidRPr="00446CD0">
        <w:rPr>
          <w:szCs w:val="24"/>
        </w:rPr>
        <w:t xml:space="preserve">Lietuvos Respublikos aplinkos ministro </w:t>
      </w:r>
      <w:r w:rsidR="00FE11E9" w:rsidRPr="00446CD0">
        <w:rPr>
          <w:bCs/>
        </w:rPr>
        <w:t xml:space="preserve">2022 m. gruodžio 13 d. įsakymo Nr. D1-401 „Dėl Lietuvos Respublikos aplinkos ministro </w:t>
      </w:r>
      <w:r w:rsidRPr="00446CD0">
        <w:rPr>
          <w:szCs w:val="24"/>
        </w:rPr>
        <w:t>2011 m. birželio 28 d. įsakymo Nr. D1-508 „Dėl</w:t>
      </w:r>
      <w:r w:rsidR="00FE11E9" w:rsidRPr="00446CD0">
        <w:rPr>
          <w:szCs w:val="24"/>
        </w:rPr>
        <w:t xml:space="preserve"> Produktų, kurių viešiesiems pirkimams ir pirkimams taikytini Aplinkos apsaugos kriterijai, sąrašo, Aplinkos apsaugos kriterijų ir aplinkos apsaugos kriterijų, kuriuos perkančiosios organizacijos ir perkantieji subjektai turi taikyti pirkdami prekes, paslauga ar darbus, taikymo tvarkos aprašo patvirtinimo“ pakeitimo“ </w:t>
      </w:r>
      <w:r w:rsidR="00C243F7" w:rsidRPr="00446CD0">
        <w:rPr>
          <w:szCs w:val="24"/>
        </w:rPr>
        <w:t xml:space="preserve">Aplinkos apsaugos kriterijų taikymo, vykdant žaliuosius pirkimus tvarkos aprašo </w:t>
      </w:r>
      <w:r w:rsidR="00FE11E9" w:rsidRPr="00446CD0">
        <w:rPr>
          <w:szCs w:val="24"/>
        </w:rPr>
        <w:t xml:space="preserve">4.3 papunktis. Aplinkos apsaugos kriterijai </w:t>
      </w:r>
      <w:r w:rsidR="00C243F7" w:rsidRPr="00446CD0">
        <w:rPr>
          <w:szCs w:val="24"/>
        </w:rPr>
        <w:t>nustatyti kituose reikalavimuose tiekėjams ir Sutarties vykdymo sąlygose.</w:t>
      </w:r>
    </w:p>
    <w:p w14:paraId="772B82A2" w14:textId="27C8CD7F" w:rsidR="00EE0834" w:rsidRDefault="0092792A" w:rsidP="00EE0834">
      <w:pPr>
        <w:ind w:firstLine="851"/>
        <w:jc w:val="both"/>
        <w:rPr>
          <w:b/>
        </w:rPr>
      </w:pPr>
      <w:r w:rsidRPr="007434E3">
        <w:rPr>
          <w:b/>
        </w:rPr>
        <w:t>1.16. Projekte taikomos aplinkosauginės priemonės</w:t>
      </w:r>
      <w:r w:rsidR="00495A8C" w:rsidRPr="007434E3">
        <w:rPr>
          <w:b/>
        </w:rPr>
        <w:t xml:space="preserve"> (TAR, 2023-08-24 Nr. 16623</w:t>
      </w:r>
      <w:r w:rsidR="004C2346">
        <w:rPr>
          <w:b/>
        </w:rPr>
        <w:t>, 40.4.1 p.</w:t>
      </w:r>
      <w:r w:rsidR="00495A8C" w:rsidRPr="007434E3">
        <w:rPr>
          <w:b/>
        </w:rPr>
        <w:t xml:space="preserve">), </w:t>
      </w:r>
      <w:r w:rsidRPr="007434E3">
        <w:rPr>
          <w:b/>
        </w:rPr>
        <w:t xml:space="preserve">todėl Tiekėjas </w:t>
      </w:r>
      <w:r w:rsidR="00495A8C" w:rsidRPr="007434E3">
        <w:rPr>
          <w:b/>
        </w:rPr>
        <w:t xml:space="preserve">aplinkosauginių priemonių įgyvendinimui privalo skirti  </w:t>
      </w:r>
      <w:r w:rsidRPr="007434E3">
        <w:rPr>
          <w:b/>
        </w:rPr>
        <w:t>10</w:t>
      </w:r>
      <w:r w:rsidR="00F87953" w:rsidRPr="007434E3">
        <w:rPr>
          <w:b/>
        </w:rPr>
        <w:t xml:space="preserve"> ir daugiau</w:t>
      </w:r>
      <w:r w:rsidR="00F71C28" w:rsidRPr="007434E3">
        <w:rPr>
          <w:b/>
        </w:rPr>
        <w:t xml:space="preserve"> </w:t>
      </w:r>
      <w:r w:rsidRPr="007434E3">
        <w:rPr>
          <w:b/>
        </w:rPr>
        <w:t>proc.</w:t>
      </w:r>
      <w:r w:rsidR="00495A8C" w:rsidRPr="007434E3">
        <w:rPr>
          <w:b/>
        </w:rPr>
        <w:t xml:space="preserve"> projekto išlaidų </w:t>
      </w:r>
      <w:r w:rsidRPr="007434E3">
        <w:rPr>
          <w:b/>
        </w:rPr>
        <w:t xml:space="preserve"> nuo </w:t>
      </w:r>
      <w:r w:rsidR="00802ECB" w:rsidRPr="007B2E23">
        <w:rPr>
          <w:b/>
        </w:rPr>
        <w:t>S</w:t>
      </w:r>
      <w:r w:rsidR="00F71C28" w:rsidRPr="007B2E23">
        <w:rPr>
          <w:b/>
        </w:rPr>
        <w:t xml:space="preserve">utarties </w:t>
      </w:r>
      <w:r w:rsidR="00441412" w:rsidRPr="007B2E23">
        <w:rPr>
          <w:b/>
        </w:rPr>
        <w:t>kain</w:t>
      </w:r>
      <w:r w:rsidR="007B2E23" w:rsidRPr="007B2E23">
        <w:rPr>
          <w:b/>
        </w:rPr>
        <w:t xml:space="preserve">os </w:t>
      </w:r>
      <w:r w:rsidR="00F71C28" w:rsidRPr="007434E3">
        <w:rPr>
          <w:b/>
        </w:rPr>
        <w:t xml:space="preserve">Eur </w:t>
      </w:r>
      <w:r w:rsidR="00802ECB">
        <w:rPr>
          <w:b/>
        </w:rPr>
        <w:t>su</w:t>
      </w:r>
      <w:r w:rsidR="00F71C28" w:rsidRPr="007434E3">
        <w:rPr>
          <w:b/>
        </w:rPr>
        <w:t xml:space="preserve"> PVM</w:t>
      </w:r>
      <w:r w:rsidR="00802ECB">
        <w:rPr>
          <w:b/>
        </w:rPr>
        <w:t>.</w:t>
      </w:r>
      <w:r w:rsidR="00EE0834" w:rsidRPr="007434E3">
        <w:rPr>
          <w:b/>
        </w:rPr>
        <w:t xml:space="preserve"> </w:t>
      </w:r>
    </w:p>
    <w:p w14:paraId="6C6E287C" w14:textId="7E755ADB" w:rsidR="0092792A" w:rsidRPr="007434E3" w:rsidRDefault="00F71C28" w:rsidP="00EE0834">
      <w:pPr>
        <w:ind w:firstLine="851"/>
        <w:jc w:val="both"/>
        <w:rPr>
          <w:b/>
        </w:rPr>
      </w:pPr>
      <w:r w:rsidRPr="007434E3">
        <w:rPr>
          <w:b/>
        </w:rPr>
        <w:t>(</w:t>
      </w:r>
      <w:hyperlink r:id="rId12" w:history="1">
        <w:r w:rsidRPr="007434E3">
          <w:rPr>
            <w:rStyle w:val="Hipersaitas"/>
            <w:b/>
            <w:color w:val="auto"/>
          </w:rPr>
          <w:t>https://www.e-tar.lt/portal/lt/legalAct/52a0e2c0424b11ee9de9e7e0fd363afc</w:t>
        </w:r>
      </w:hyperlink>
      <w:r w:rsidRPr="007434E3">
        <w:rPr>
          <w:b/>
        </w:rPr>
        <w:t>).</w:t>
      </w:r>
    </w:p>
    <w:p w14:paraId="49D635B8" w14:textId="3B7B5EC0" w:rsidR="0030153E" w:rsidRPr="00D15E3E" w:rsidRDefault="0030153E" w:rsidP="0030153E">
      <w:pPr>
        <w:ind w:firstLine="851"/>
        <w:jc w:val="both"/>
      </w:pPr>
      <w:r w:rsidRPr="00D15E3E">
        <w:t>1.1</w:t>
      </w:r>
      <w:r w:rsidR="0092792A">
        <w:t>7</w:t>
      </w:r>
      <w:r w:rsidRPr="00D15E3E">
        <w:t>. Perkančioji organizacija nėra pridėtinės vertės mokesčio (toliau – PVM) mokėtoja.</w:t>
      </w:r>
    </w:p>
    <w:p w14:paraId="39D7A165" w14:textId="0D9B4C02" w:rsidR="0030153E" w:rsidRPr="00D15E3E" w:rsidRDefault="0030153E" w:rsidP="0030153E">
      <w:pPr>
        <w:pStyle w:val="Betarp"/>
        <w:ind w:firstLine="851"/>
        <w:jc w:val="both"/>
        <w:rPr>
          <w:szCs w:val="24"/>
        </w:rPr>
      </w:pPr>
      <w:r w:rsidRPr="00D15E3E">
        <w:rPr>
          <w:szCs w:val="24"/>
        </w:rPr>
        <w:t>1.1</w:t>
      </w:r>
      <w:r w:rsidR="0092792A">
        <w:rPr>
          <w:szCs w:val="24"/>
        </w:rPr>
        <w:t>8</w:t>
      </w:r>
      <w:r w:rsidRPr="00D15E3E">
        <w:rPr>
          <w:szCs w:val="24"/>
        </w:rPr>
        <w:t>. Perkančioji organizacija nutrauks pradėtas pirkimo procedūras, jeigu bus pažeisti Viešųjų pirkimų įstatymo 17 straipsnio 1 dalyje nustatyti principai ir atitinkamos padėties nebus galima ištaisyti.</w:t>
      </w:r>
    </w:p>
    <w:p w14:paraId="20577975" w14:textId="6A5C0015" w:rsidR="0030153E" w:rsidRPr="00D15E3E" w:rsidRDefault="0030153E" w:rsidP="0030153E">
      <w:pPr>
        <w:pStyle w:val="Betarp"/>
        <w:ind w:firstLine="851"/>
        <w:jc w:val="both"/>
        <w:rPr>
          <w:szCs w:val="24"/>
        </w:rPr>
      </w:pPr>
      <w:r w:rsidRPr="00D15E3E">
        <w:rPr>
          <w:szCs w:val="24"/>
        </w:rPr>
        <w:t>1.1</w:t>
      </w:r>
      <w:r w:rsidR="0092792A">
        <w:rPr>
          <w:szCs w:val="24"/>
        </w:rPr>
        <w:t>9</w:t>
      </w:r>
      <w:r w:rsidRPr="00D15E3E">
        <w:rPr>
          <w:szCs w:val="24"/>
        </w:rPr>
        <w:t>. Perkančioji organizacija taip pat gali pasinaudoti teise nutraukti pradėtas pirkimo procedūras, jeigu atsiras aplinkybių, kurių nebuvo galima numatyti, arba pirkimo dokumentuose padaryta esminių klaidų, dėl kurių pirkimas tampa nebetikslingas ar jį įvykdžius būtų įsigytas Perkančiosios organizacijos poreikių neatitinkantis pirkimo objektas.</w:t>
      </w:r>
    </w:p>
    <w:p w14:paraId="56DB4835" w14:textId="4ED58EDC" w:rsidR="0030153E" w:rsidRPr="00D15E3E" w:rsidRDefault="0030153E" w:rsidP="0030153E">
      <w:pPr>
        <w:pStyle w:val="Betarp"/>
        <w:ind w:firstLine="851"/>
        <w:jc w:val="both"/>
        <w:rPr>
          <w:szCs w:val="24"/>
        </w:rPr>
      </w:pPr>
      <w:r w:rsidRPr="00D15E3E">
        <w:rPr>
          <w:szCs w:val="24"/>
        </w:rPr>
        <w:t>1.</w:t>
      </w:r>
      <w:r w:rsidR="0092792A">
        <w:rPr>
          <w:szCs w:val="24"/>
        </w:rPr>
        <w:t>20</w:t>
      </w:r>
      <w:r w:rsidRPr="00D15E3E">
        <w:rPr>
          <w:szCs w:val="24"/>
        </w:rPr>
        <w:t>. Perkančioji organizacija neatlygina tiekėjui jokių išlaidų, susijusių su pirkimo dokumentų gavimu, pasiūlymų rengimu ir pan., įskaitant ir išlaidas, patiriamas dėl to, kad vadovaudamasi Viešųjų pirkimų įstatymo nuostatomis Perkančioji organizacija privalėjo nutraukti ar Viešųjų pirkimų tarnybos buvo įpareigota nutraukti pirkimo procedūras.</w:t>
      </w:r>
    </w:p>
    <w:p w14:paraId="356DF6C4" w14:textId="1D2AE9B1" w:rsidR="0030153E" w:rsidRPr="00D15E3E" w:rsidRDefault="0030153E" w:rsidP="0030153E">
      <w:pPr>
        <w:ind w:firstLine="851"/>
        <w:jc w:val="both"/>
      </w:pPr>
      <w:r w:rsidRPr="00D15E3E">
        <w:t>1.2</w:t>
      </w:r>
      <w:r w:rsidR="0092792A">
        <w:t>1</w:t>
      </w:r>
      <w:r w:rsidRPr="00D15E3E">
        <w:t>. Perkančioji organizacija nustato tokius terminus:</w:t>
      </w:r>
    </w:p>
    <w:tbl>
      <w:tblPr>
        <w:tblW w:w="5000" w:type="pct"/>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2301"/>
        <w:gridCol w:w="3137"/>
        <w:gridCol w:w="2177"/>
        <w:gridCol w:w="2003"/>
      </w:tblGrid>
      <w:tr w:rsidR="0030153E" w:rsidRPr="00D15E3E" w14:paraId="33840D3C" w14:textId="77777777" w:rsidTr="00611DE2">
        <w:trPr>
          <w:trHeight w:val="20"/>
        </w:trPr>
        <w:tc>
          <w:tcPr>
            <w:tcW w:w="1230" w:type="pct"/>
            <w:tcBorders>
              <w:top w:val="single" w:sz="8" w:space="0" w:color="000000"/>
              <w:left w:val="single" w:sz="8" w:space="0" w:color="000000"/>
              <w:bottom w:val="single" w:sz="8" w:space="0" w:color="000000"/>
              <w:right w:val="single" w:sz="8" w:space="0" w:color="000000"/>
            </w:tcBorders>
          </w:tcPr>
          <w:p w14:paraId="56A08B0D" w14:textId="77777777" w:rsidR="0030153E" w:rsidRPr="00D15E3E" w:rsidRDefault="0030153E" w:rsidP="00F2546B">
            <w:pPr>
              <w:keepNext/>
              <w:autoSpaceDN w:val="0"/>
              <w:ind w:right="192"/>
              <w:jc w:val="both"/>
              <w:rPr>
                <w:color w:val="FF0000"/>
              </w:rPr>
            </w:pPr>
          </w:p>
        </w:tc>
        <w:tc>
          <w:tcPr>
            <w:tcW w:w="1592" w:type="pct"/>
            <w:tcBorders>
              <w:top w:val="single" w:sz="8" w:space="0" w:color="000000"/>
              <w:left w:val="nil"/>
              <w:bottom w:val="single" w:sz="8" w:space="0" w:color="000000"/>
              <w:right w:val="single" w:sz="8" w:space="0" w:color="000000"/>
            </w:tcBorders>
            <w:vAlign w:val="center"/>
          </w:tcPr>
          <w:p w14:paraId="6803675C" w14:textId="77777777" w:rsidR="0030153E" w:rsidRPr="00D15E3E" w:rsidRDefault="0030153E" w:rsidP="00F2546B">
            <w:pPr>
              <w:jc w:val="center"/>
              <w:rPr>
                <w:b/>
              </w:rPr>
            </w:pPr>
            <w:r w:rsidRPr="00D15E3E">
              <w:rPr>
                <w:b/>
              </w:rPr>
              <w:t>TAIKOMA / NETAIKOMA</w:t>
            </w:r>
          </w:p>
          <w:p w14:paraId="65A11501" w14:textId="77777777" w:rsidR="0030153E" w:rsidRPr="00D15E3E" w:rsidRDefault="0030153E" w:rsidP="00F2546B">
            <w:pPr>
              <w:autoSpaceDN w:val="0"/>
              <w:jc w:val="center"/>
              <w:rPr>
                <w:b/>
              </w:rPr>
            </w:pPr>
            <w:r w:rsidRPr="00D15E3E">
              <w:rPr>
                <w:b/>
              </w:rPr>
              <w:t>ŠIAM PIRKIMUI</w:t>
            </w:r>
          </w:p>
        </w:tc>
        <w:tc>
          <w:tcPr>
            <w:tcW w:w="1105" w:type="pct"/>
            <w:tcBorders>
              <w:top w:val="single" w:sz="8" w:space="0" w:color="000000"/>
              <w:left w:val="single" w:sz="8" w:space="0" w:color="000000"/>
              <w:bottom w:val="single" w:sz="8" w:space="0" w:color="000000"/>
              <w:right w:val="nil"/>
            </w:tcBorders>
            <w:vAlign w:val="center"/>
          </w:tcPr>
          <w:p w14:paraId="6FAFA65F" w14:textId="77777777" w:rsidR="0030153E" w:rsidRPr="00D15E3E" w:rsidRDefault="0030153E" w:rsidP="00F2546B">
            <w:pPr>
              <w:autoSpaceDN w:val="0"/>
              <w:jc w:val="center"/>
              <w:rPr>
                <w:b/>
              </w:rPr>
            </w:pPr>
            <w:r w:rsidRPr="00D15E3E">
              <w:rPr>
                <w:b/>
              </w:rPr>
              <w:t>DATA (JEI REIKIA, LAIKAS) / DIENŲ SKAIČIUS</w:t>
            </w:r>
          </w:p>
        </w:tc>
        <w:tc>
          <w:tcPr>
            <w:tcW w:w="1072" w:type="pct"/>
            <w:tcBorders>
              <w:top w:val="single" w:sz="8" w:space="0" w:color="000000"/>
              <w:left w:val="single" w:sz="8" w:space="0" w:color="000000"/>
              <w:bottom w:val="single" w:sz="8" w:space="0" w:color="000000"/>
              <w:right w:val="single" w:sz="8" w:space="0" w:color="000000"/>
            </w:tcBorders>
            <w:vAlign w:val="center"/>
          </w:tcPr>
          <w:p w14:paraId="408E70A4" w14:textId="77777777" w:rsidR="0030153E" w:rsidRPr="00D15E3E" w:rsidRDefault="0030153E" w:rsidP="00F2546B">
            <w:pPr>
              <w:autoSpaceDN w:val="0"/>
              <w:jc w:val="center"/>
              <w:rPr>
                <w:b/>
              </w:rPr>
            </w:pPr>
            <w:r w:rsidRPr="00D15E3E">
              <w:rPr>
                <w:b/>
              </w:rPr>
              <w:t>PASTABOS</w:t>
            </w:r>
          </w:p>
        </w:tc>
      </w:tr>
      <w:tr w:rsidR="0030153E" w:rsidRPr="00D15E3E" w14:paraId="15FDBB2A" w14:textId="77777777" w:rsidTr="00611DE2">
        <w:trPr>
          <w:trHeight w:val="1494"/>
        </w:trPr>
        <w:tc>
          <w:tcPr>
            <w:tcW w:w="1230" w:type="pct"/>
            <w:tcBorders>
              <w:top w:val="nil"/>
              <w:left w:val="single" w:sz="8" w:space="0" w:color="000000"/>
              <w:bottom w:val="single" w:sz="4" w:space="0" w:color="auto"/>
              <w:right w:val="single" w:sz="8" w:space="0" w:color="000000"/>
            </w:tcBorders>
          </w:tcPr>
          <w:p w14:paraId="6BFC7F7A" w14:textId="3A776D49" w:rsidR="0030153E" w:rsidRPr="00D15E3E" w:rsidRDefault="0030153E" w:rsidP="00F2546B">
            <w:pPr>
              <w:keepNext/>
              <w:autoSpaceDN w:val="0"/>
              <w:rPr>
                <w:bCs/>
              </w:rPr>
            </w:pPr>
            <w:r w:rsidRPr="00D15E3E">
              <w:rPr>
                <w:bCs/>
              </w:rPr>
              <w:t>1.2</w:t>
            </w:r>
            <w:r w:rsidR="0092792A">
              <w:rPr>
                <w:bCs/>
              </w:rPr>
              <w:t>1</w:t>
            </w:r>
            <w:r w:rsidRPr="00D15E3E">
              <w:rPr>
                <w:bCs/>
              </w:rPr>
              <w:t>.1. Prašymo paaiškinti pirkimo dokumentus pateikimo Perkančiajai organizacijai terminas.</w:t>
            </w:r>
          </w:p>
        </w:tc>
        <w:tc>
          <w:tcPr>
            <w:tcW w:w="1592" w:type="pct"/>
            <w:tcBorders>
              <w:top w:val="single" w:sz="8" w:space="0" w:color="000000"/>
              <w:left w:val="nil"/>
              <w:bottom w:val="single" w:sz="4" w:space="0" w:color="auto"/>
              <w:right w:val="single" w:sz="8" w:space="0" w:color="000000"/>
            </w:tcBorders>
          </w:tcPr>
          <w:p w14:paraId="50B34C80" w14:textId="77777777" w:rsidR="0030153E" w:rsidRPr="00D15E3E" w:rsidRDefault="0030153E" w:rsidP="00F2546B">
            <w:pPr>
              <w:autoSpaceDN w:val="0"/>
              <w:rPr>
                <w:i/>
                <w:iCs/>
              </w:rPr>
            </w:pPr>
            <w:r w:rsidRPr="00D15E3E">
              <w:rPr>
                <w:iCs/>
              </w:rPr>
              <w:t>Taikoma</w:t>
            </w:r>
          </w:p>
        </w:tc>
        <w:tc>
          <w:tcPr>
            <w:tcW w:w="1105" w:type="pct"/>
            <w:tcBorders>
              <w:top w:val="nil"/>
              <w:left w:val="single" w:sz="8" w:space="0" w:color="000000"/>
              <w:bottom w:val="single" w:sz="4" w:space="0" w:color="auto"/>
              <w:right w:val="nil"/>
            </w:tcBorders>
          </w:tcPr>
          <w:p w14:paraId="098ABAF9" w14:textId="04C76AB4" w:rsidR="0030153E" w:rsidRPr="00D15E3E" w:rsidRDefault="00D15E3E" w:rsidP="00A44317">
            <w:pPr>
              <w:autoSpaceDN w:val="0"/>
              <w:jc w:val="center"/>
            </w:pPr>
            <w:r>
              <w:rPr>
                <w:b/>
                <w:bCs/>
              </w:rPr>
              <w:t xml:space="preserve">6 </w:t>
            </w:r>
            <w:r w:rsidR="0030153E" w:rsidRPr="00D15E3E">
              <w:rPr>
                <w:b/>
                <w:bCs/>
              </w:rPr>
              <w:t>(</w:t>
            </w:r>
            <w:r>
              <w:rPr>
                <w:b/>
                <w:bCs/>
              </w:rPr>
              <w:t>šešios</w:t>
            </w:r>
            <w:r w:rsidR="0030153E" w:rsidRPr="00D15E3E">
              <w:rPr>
                <w:b/>
                <w:bCs/>
              </w:rPr>
              <w:t>)</w:t>
            </w:r>
            <w:r w:rsidR="0030153E" w:rsidRPr="00D15E3E">
              <w:t xml:space="preserve"> dienos iki pasiūlymų pateikimo termino pabaigos</w:t>
            </w:r>
          </w:p>
        </w:tc>
        <w:tc>
          <w:tcPr>
            <w:tcW w:w="1072" w:type="pct"/>
            <w:tcBorders>
              <w:top w:val="nil"/>
              <w:left w:val="single" w:sz="8" w:space="0" w:color="000000"/>
              <w:bottom w:val="single" w:sz="4" w:space="0" w:color="auto"/>
              <w:right w:val="single" w:sz="8" w:space="0" w:color="000000"/>
            </w:tcBorders>
          </w:tcPr>
          <w:p w14:paraId="2A338839" w14:textId="77777777" w:rsidR="0030153E" w:rsidRPr="00D15E3E" w:rsidRDefault="0030153E" w:rsidP="00F2546B">
            <w:pPr>
              <w:autoSpaceDN w:val="0"/>
              <w:jc w:val="center"/>
              <w:rPr>
                <w:b/>
                <w:iCs/>
                <w:strike/>
              </w:rPr>
            </w:pPr>
            <w:r w:rsidRPr="00D15E3E">
              <w:rPr>
                <w:b/>
                <w:iCs/>
                <w:strike/>
              </w:rPr>
              <w:t>–</w:t>
            </w:r>
          </w:p>
        </w:tc>
      </w:tr>
      <w:tr w:rsidR="0030153E" w:rsidRPr="00D15E3E" w14:paraId="51BB9E15" w14:textId="77777777" w:rsidTr="00611DE2">
        <w:trPr>
          <w:trHeight w:val="1494"/>
        </w:trPr>
        <w:tc>
          <w:tcPr>
            <w:tcW w:w="1230" w:type="pct"/>
            <w:tcBorders>
              <w:top w:val="nil"/>
              <w:left w:val="single" w:sz="8" w:space="0" w:color="000000"/>
              <w:bottom w:val="single" w:sz="4" w:space="0" w:color="auto"/>
              <w:right w:val="single" w:sz="8" w:space="0" w:color="000000"/>
            </w:tcBorders>
          </w:tcPr>
          <w:p w14:paraId="42020689" w14:textId="5D5F4B94" w:rsidR="0030153E" w:rsidRPr="00D15E3E" w:rsidRDefault="0030153E" w:rsidP="00F2546B">
            <w:pPr>
              <w:keepNext/>
              <w:autoSpaceDN w:val="0"/>
              <w:rPr>
                <w:bCs/>
              </w:rPr>
            </w:pPr>
            <w:r w:rsidRPr="00D15E3E">
              <w:t>1.2</w:t>
            </w:r>
            <w:r w:rsidR="0092792A">
              <w:t>1</w:t>
            </w:r>
            <w:r w:rsidRPr="00D15E3E">
              <w:t xml:space="preserve">.2. Terminas, per kurį Perkančioji organizacija atsako į gautą prašymą paaiškinti pirkimo dokumentus </w:t>
            </w:r>
            <w:r w:rsidRPr="00D15E3E">
              <w:rPr>
                <w:i/>
                <w:iCs/>
              </w:rPr>
              <w:t>(VPĮ 36 str. 5 d.).</w:t>
            </w:r>
          </w:p>
        </w:tc>
        <w:tc>
          <w:tcPr>
            <w:tcW w:w="1592" w:type="pct"/>
            <w:tcBorders>
              <w:top w:val="single" w:sz="8" w:space="0" w:color="000000"/>
              <w:left w:val="nil"/>
              <w:bottom w:val="single" w:sz="4" w:space="0" w:color="auto"/>
              <w:right w:val="single" w:sz="8" w:space="0" w:color="000000"/>
            </w:tcBorders>
          </w:tcPr>
          <w:p w14:paraId="62C18C29" w14:textId="77777777" w:rsidR="0030153E" w:rsidRPr="00D15E3E" w:rsidRDefault="0030153E" w:rsidP="00F2546B">
            <w:pPr>
              <w:autoSpaceDN w:val="0"/>
              <w:rPr>
                <w:iCs/>
              </w:rPr>
            </w:pPr>
            <w:r w:rsidRPr="00D15E3E">
              <w:t>Taikoma</w:t>
            </w:r>
          </w:p>
        </w:tc>
        <w:tc>
          <w:tcPr>
            <w:tcW w:w="1105" w:type="pct"/>
            <w:tcBorders>
              <w:top w:val="nil"/>
              <w:left w:val="single" w:sz="8" w:space="0" w:color="000000"/>
              <w:bottom w:val="single" w:sz="4" w:space="0" w:color="auto"/>
              <w:right w:val="nil"/>
            </w:tcBorders>
          </w:tcPr>
          <w:p w14:paraId="362AEB4B" w14:textId="77777777" w:rsidR="0030153E" w:rsidRPr="00D15E3E" w:rsidRDefault="0030153E" w:rsidP="00A44317">
            <w:pPr>
              <w:autoSpaceDN w:val="0"/>
              <w:jc w:val="center"/>
            </w:pPr>
            <w:r w:rsidRPr="00D15E3E">
              <w:t xml:space="preserve">Ne vėliau kaip </w:t>
            </w:r>
            <w:r w:rsidRPr="00D15E3E">
              <w:rPr>
                <w:rFonts w:eastAsia="Lucida Sans Unicode"/>
                <w:color w:val="000000"/>
              </w:rPr>
              <w:t xml:space="preserve">likus </w:t>
            </w:r>
            <w:r w:rsidRPr="00D15E3E">
              <w:rPr>
                <w:rFonts w:eastAsia="Lucida Sans Unicode"/>
                <w:b/>
                <w:bCs/>
                <w:color w:val="000000"/>
              </w:rPr>
              <w:t>4 (keturioms)</w:t>
            </w:r>
            <w:r w:rsidRPr="00D15E3E">
              <w:rPr>
                <w:rFonts w:eastAsia="Lucida Sans Unicode"/>
                <w:color w:val="000000"/>
              </w:rPr>
              <w:t xml:space="preserve"> dienoms iki pasiūlymų pateikimo termino pabaigos</w:t>
            </w:r>
            <w:r w:rsidRPr="00D15E3E">
              <w:t>.</w:t>
            </w:r>
          </w:p>
          <w:p w14:paraId="27917364" w14:textId="77777777" w:rsidR="0030153E" w:rsidRPr="00D15E3E" w:rsidRDefault="0030153E" w:rsidP="00A44317">
            <w:pPr>
              <w:autoSpaceDN w:val="0"/>
              <w:jc w:val="center"/>
            </w:pPr>
          </w:p>
        </w:tc>
        <w:tc>
          <w:tcPr>
            <w:tcW w:w="1072" w:type="pct"/>
            <w:tcBorders>
              <w:top w:val="nil"/>
              <w:left w:val="single" w:sz="8" w:space="0" w:color="000000"/>
              <w:bottom w:val="single" w:sz="4" w:space="0" w:color="auto"/>
              <w:right w:val="single" w:sz="8" w:space="0" w:color="000000"/>
            </w:tcBorders>
          </w:tcPr>
          <w:p w14:paraId="12048053" w14:textId="77777777" w:rsidR="0030153E" w:rsidRPr="00D15E3E" w:rsidRDefault="0030153E" w:rsidP="00F2546B">
            <w:pPr>
              <w:autoSpaceDN w:val="0"/>
              <w:rPr>
                <w:iCs/>
                <w:strike/>
              </w:rPr>
            </w:pPr>
            <w:r w:rsidRPr="00D15E3E">
              <w:t>Visi paaiškinimai, patikslinimai skelbiami CVP IS ir išsiunčiami CVP IS susirašinėjimo priemonėmis</w:t>
            </w:r>
          </w:p>
        </w:tc>
      </w:tr>
      <w:tr w:rsidR="0030153E" w:rsidRPr="00D15E3E" w14:paraId="7F1B560D" w14:textId="77777777" w:rsidTr="00611DE2">
        <w:trPr>
          <w:trHeight w:val="20"/>
        </w:trPr>
        <w:tc>
          <w:tcPr>
            <w:tcW w:w="1230" w:type="pct"/>
            <w:tcBorders>
              <w:top w:val="single" w:sz="8" w:space="0" w:color="000000"/>
              <w:left w:val="single" w:sz="8" w:space="0" w:color="000000"/>
              <w:bottom w:val="single" w:sz="8" w:space="0" w:color="000000"/>
              <w:right w:val="single" w:sz="8" w:space="0" w:color="000000"/>
            </w:tcBorders>
          </w:tcPr>
          <w:p w14:paraId="25AC72BB" w14:textId="4C03D85B" w:rsidR="0030153E" w:rsidRPr="00D15E3E" w:rsidRDefault="0030153E" w:rsidP="00F2546B">
            <w:pPr>
              <w:autoSpaceDN w:val="0"/>
              <w:rPr>
                <w:i/>
              </w:rPr>
            </w:pPr>
            <w:r w:rsidRPr="00D15E3E">
              <w:rPr>
                <w:bCs/>
              </w:rPr>
              <w:t>1.2</w:t>
            </w:r>
            <w:r w:rsidR="0092792A">
              <w:rPr>
                <w:bCs/>
              </w:rPr>
              <w:t>1</w:t>
            </w:r>
            <w:r w:rsidRPr="00D15E3E">
              <w:rPr>
                <w:bCs/>
              </w:rPr>
              <w:t>.3. Pasiūlymų pateikimo terminas.</w:t>
            </w:r>
          </w:p>
        </w:tc>
        <w:tc>
          <w:tcPr>
            <w:tcW w:w="1592" w:type="pct"/>
            <w:tcBorders>
              <w:top w:val="single" w:sz="8" w:space="0" w:color="000000"/>
              <w:left w:val="nil"/>
              <w:bottom w:val="single" w:sz="8" w:space="0" w:color="000000"/>
              <w:right w:val="single" w:sz="8" w:space="0" w:color="000000"/>
            </w:tcBorders>
          </w:tcPr>
          <w:p w14:paraId="63BA4760" w14:textId="77777777" w:rsidR="0030153E" w:rsidRPr="00D15E3E" w:rsidRDefault="0030153E" w:rsidP="00F2546B">
            <w:pPr>
              <w:autoSpaceDN w:val="0"/>
            </w:pPr>
            <w:r w:rsidRPr="00D15E3E">
              <w:rPr>
                <w:iCs/>
              </w:rPr>
              <w:t>Taikoma</w:t>
            </w:r>
          </w:p>
        </w:tc>
        <w:tc>
          <w:tcPr>
            <w:tcW w:w="1105" w:type="pct"/>
            <w:tcBorders>
              <w:top w:val="single" w:sz="8" w:space="0" w:color="000000"/>
              <w:left w:val="single" w:sz="8" w:space="0" w:color="000000"/>
              <w:bottom w:val="single" w:sz="8" w:space="0" w:color="000000"/>
              <w:right w:val="nil"/>
            </w:tcBorders>
          </w:tcPr>
          <w:p w14:paraId="7C5106BD" w14:textId="731FF158" w:rsidR="0030153E" w:rsidRPr="00D15E3E" w:rsidRDefault="0030153E" w:rsidP="009E7950">
            <w:pPr>
              <w:autoSpaceDN w:val="0"/>
              <w:jc w:val="center"/>
              <w:rPr>
                <w:b/>
                <w:iCs/>
              </w:rPr>
            </w:pPr>
            <w:r w:rsidRPr="00D43AB3">
              <w:rPr>
                <w:b/>
                <w:iCs/>
              </w:rPr>
              <w:t>202</w:t>
            </w:r>
            <w:r w:rsidR="00E33C7E" w:rsidRPr="00D43AB3">
              <w:rPr>
                <w:b/>
                <w:iCs/>
              </w:rPr>
              <w:t>5</w:t>
            </w:r>
            <w:r w:rsidRPr="00D43AB3">
              <w:rPr>
                <w:b/>
                <w:iCs/>
              </w:rPr>
              <w:t xml:space="preserve"> m.</w:t>
            </w:r>
            <w:r w:rsidR="00E33C7E" w:rsidRPr="00D43AB3">
              <w:rPr>
                <w:b/>
                <w:iCs/>
              </w:rPr>
              <w:t xml:space="preserve"> kovo 4 </w:t>
            </w:r>
            <w:r w:rsidRPr="00D43AB3">
              <w:rPr>
                <w:b/>
                <w:iCs/>
              </w:rPr>
              <w:t>d. 10 val. 00 min.</w:t>
            </w:r>
          </w:p>
        </w:tc>
        <w:tc>
          <w:tcPr>
            <w:tcW w:w="1072" w:type="pct"/>
            <w:tcBorders>
              <w:top w:val="single" w:sz="8" w:space="0" w:color="000000"/>
              <w:left w:val="single" w:sz="8" w:space="0" w:color="000000"/>
              <w:bottom w:val="single" w:sz="8" w:space="0" w:color="000000"/>
              <w:right w:val="single" w:sz="8" w:space="0" w:color="000000"/>
            </w:tcBorders>
          </w:tcPr>
          <w:p w14:paraId="4B7C6AD5" w14:textId="77777777" w:rsidR="0030153E" w:rsidRPr="00D15E3E" w:rsidRDefault="0030153E" w:rsidP="00F2546B">
            <w:pPr>
              <w:autoSpaceDN w:val="0"/>
              <w:jc w:val="both"/>
              <w:rPr>
                <w:i/>
                <w:iCs/>
              </w:rPr>
            </w:pPr>
            <w:r w:rsidRPr="00D15E3E">
              <w:t xml:space="preserve">Perkančioji organizacija turi teisę pratęsti pasiūlymų pateikimo terminą, apie tai paskelbdama Viešųjų pirkimų įstatymo nustatyta tvarka CVP IS  bei išsiųsdama pranešimą CVP IS susirašinėjimo priemonėmis.  </w:t>
            </w:r>
          </w:p>
        </w:tc>
      </w:tr>
      <w:tr w:rsidR="0030153E" w:rsidRPr="00D15E3E" w14:paraId="16BD702D" w14:textId="77777777" w:rsidTr="00611DE2">
        <w:trPr>
          <w:trHeight w:val="20"/>
        </w:trPr>
        <w:tc>
          <w:tcPr>
            <w:tcW w:w="1230" w:type="pct"/>
            <w:tcBorders>
              <w:top w:val="single" w:sz="8" w:space="0" w:color="000000"/>
              <w:left w:val="single" w:sz="8" w:space="0" w:color="000000"/>
              <w:bottom w:val="single" w:sz="8" w:space="0" w:color="000000"/>
              <w:right w:val="single" w:sz="8" w:space="0" w:color="000000"/>
            </w:tcBorders>
          </w:tcPr>
          <w:p w14:paraId="56C12768" w14:textId="1009295A" w:rsidR="0030153E" w:rsidRPr="00D15E3E" w:rsidRDefault="0030153E" w:rsidP="00F2546B">
            <w:pPr>
              <w:rPr>
                <w:bCs/>
              </w:rPr>
            </w:pPr>
            <w:r w:rsidRPr="00D15E3E">
              <w:rPr>
                <w:bCs/>
              </w:rPr>
              <w:t>1.2</w:t>
            </w:r>
            <w:r w:rsidR="0092792A">
              <w:rPr>
                <w:bCs/>
              </w:rPr>
              <w:t>1</w:t>
            </w:r>
            <w:r w:rsidRPr="00D15E3E">
              <w:rPr>
                <w:bCs/>
              </w:rPr>
              <w:t>.4. Susipažinimo su pasiūlymais posėdis.</w:t>
            </w:r>
          </w:p>
          <w:p w14:paraId="4B11B632" w14:textId="77777777" w:rsidR="0030153E" w:rsidRPr="00D15E3E" w:rsidRDefault="0030153E" w:rsidP="00F2546B">
            <w:pPr>
              <w:rPr>
                <w:bCs/>
              </w:rPr>
            </w:pPr>
          </w:p>
          <w:p w14:paraId="018767D9" w14:textId="77777777" w:rsidR="0030153E" w:rsidRPr="00D15E3E" w:rsidRDefault="0030153E" w:rsidP="00F2546B">
            <w:pPr>
              <w:rPr>
                <w:bCs/>
                <w:strike/>
              </w:rPr>
            </w:pPr>
          </w:p>
          <w:p w14:paraId="42A78E7A" w14:textId="77777777" w:rsidR="0030153E" w:rsidRPr="00D15E3E" w:rsidRDefault="0030153E" w:rsidP="00F2546B">
            <w:pPr>
              <w:autoSpaceDN w:val="0"/>
              <w:rPr>
                <w:bCs/>
              </w:rPr>
            </w:pPr>
          </w:p>
        </w:tc>
        <w:tc>
          <w:tcPr>
            <w:tcW w:w="1592" w:type="pct"/>
            <w:tcBorders>
              <w:top w:val="single" w:sz="8" w:space="0" w:color="000000"/>
              <w:left w:val="single" w:sz="8" w:space="0" w:color="000000"/>
              <w:bottom w:val="single" w:sz="8" w:space="0" w:color="000000"/>
              <w:right w:val="single" w:sz="8" w:space="0" w:color="000000"/>
            </w:tcBorders>
          </w:tcPr>
          <w:p w14:paraId="3111C353" w14:textId="77777777" w:rsidR="0030153E" w:rsidRPr="00D15E3E" w:rsidRDefault="0030153E" w:rsidP="00F2546B">
            <w:pPr>
              <w:autoSpaceDN w:val="0"/>
            </w:pPr>
            <w:r w:rsidRPr="00D15E3E">
              <w:rPr>
                <w:iCs/>
              </w:rPr>
              <w:t xml:space="preserve">Taikoma </w:t>
            </w:r>
          </w:p>
        </w:tc>
        <w:tc>
          <w:tcPr>
            <w:tcW w:w="1105" w:type="pct"/>
            <w:tcBorders>
              <w:top w:val="single" w:sz="8" w:space="0" w:color="000000"/>
              <w:left w:val="single" w:sz="8" w:space="0" w:color="000000"/>
              <w:bottom w:val="single" w:sz="8" w:space="0" w:color="000000"/>
              <w:right w:val="single" w:sz="8" w:space="0" w:color="000000"/>
            </w:tcBorders>
          </w:tcPr>
          <w:p w14:paraId="117F26C4" w14:textId="2F2BDAF7" w:rsidR="0030153E" w:rsidRPr="00D15E3E" w:rsidRDefault="0030153E" w:rsidP="00A44317">
            <w:pPr>
              <w:autoSpaceDN w:val="0"/>
              <w:jc w:val="center"/>
              <w:rPr>
                <w:b/>
                <w:bCs/>
                <w:iCs/>
              </w:rPr>
            </w:pPr>
            <w:r w:rsidRPr="00D15E3E">
              <w:rPr>
                <w:b/>
                <w:bCs/>
                <w:iCs/>
              </w:rPr>
              <w:t xml:space="preserve">Pradedamas ne anksčiau nei po </w:t>
            </w:r>
            <w:r w:rsidR="00E33C7E">
              <w:rPr>
                <w:b/>
                <w:bCs/>
                <w:iCs/>
              </w:rPr>
              <w:t>30</w:t>
            </w:r>
            <w:r w:rsidRPr="00D15E3E">
              <w:rPr>
                <w:b/>
                <w:bCs/>
                <w:iCs/>
              </w:rPr>
              <w:t xml:space="preserve"> minučių po pasiūlymų pateikimo termino pabaigos</w:t>
            </w:r>
          </w:p>
          <w:p w14:paraId="55FED7FC" w14:textId="77777777" w:rsidR="0030153E" w:rsidRPr="00D15E3E" w:rsidRDefault="0030153E" w:rsidP="00F2546B">
            <w:pPr>
              <w:autoSpaceDN w:val="0"/>
              <w:rPr>
                <w:b/>
                <w:iCs/>
              </w:rPr>
            </w:pPr>
          </w:p>
        </w:tc>
        <w:tc>
          <w:tcPr>
            <w:tcW w:w="1072" w:type="pct"/>
            <w:tcBorders>
              <w:top w:val="single" w:sz="8" w:space="0" w:color="000000"/>
              <w:left w:val="single" w:sz="8" w:space="0" w:color="000000"/>
              <w:bottom w:val="single" w:sz="8" w:space="0" w:color="000000"/>
              <w:right w:val="single" w:sz="8" w:space="0" w:color="000000"/>
            </w:tcBorders>
          </w:tcPr>
          <w:p w14:paraId="2CB0D3E3" w14:textId="77777777" w:rsidR="0030153E" w:rsidRPr="00D15E3E" w:rsidRDefault="0030153E" w:rsidP="00F2546B">
            <w:pPr>
              <w:autoSpaceDN w:val="0"/>
              <w:jc w:val="both"/>
              <w:rPr>
                <w:i/>
                <w:iCs/>
              </w:rPr>
            </w:pPr>
            <w:r w:rsidRPr="00D15E3E">
              <w:t>Perkančioji organizacija, pratęsusi pasiūlymų pateikimo terminą, atitinkamai nukelia ir susipažinimo su pasiūlymais posėdžio dieną ir laiką, apie tai paskelbdama Viešųjų pirkimų įstatymo nustatyta tvarka CVP IS ir išsiųsdama pranešimą CVP IS susirašinėjimo priemonėmis.</w:t>
            </w:r>
          </w:p>
        </w:tc>
      </w:tr>
      <w:tr w:rsidR="0030153E" w:rsidRPr="00D15E3E" w14:paraId="389B1182" w14:textId="77777777" w:rsidTr="00611DE2">
        <w:trPr>
          <w:trHeight w:val="3097"/>
        </w:trPr>
        <w:tc>
          <w:tcPr>
            <w:tcW w:w="1230" w:type="pct"/>
            <w:tcBorders>
              <w:top w:val="single" w:sz="4" w:space="0" w:color="auto"/>
              <w:left w:val="single" w:sz="8" w:space="0" w:color="000000"/>
              <w:bottom w:val="single" w:sz="4" w:space="0" w:color="auto"/>
              <w:right w:val="single" w:sz="8" w:space="0" w:color="000000"/>
            </w:tcBorders>
          </w:tcPr>
          <w:p w14:paraId="7C853779" w14:textId="46D41A2D" w:rsidR="0030153E" w:rsidRPr="00D15E3E" w:rsidRDefault="0030153E" w:rsidP="00F2546B">
            <w:pPr>
              <w:autoSpaceDN w:val="0"/>
              <w:rPr>
                <w:bCs/>
              </w:rPr>
            </w:pPr>
            <w:r w:rsidRPr="00D15E3E">
              <w:rPr>
                <w:bCs/>
              </w:rPr>
              <w:lastRenderedPageBreak/>
              <w:t>1.2</w:t>
            </w:r>
            <w:r w:rsidR="0092792A">
              <w:rPr>
                <w:bCs/>
              </w:rPr>
              <w:t>1</w:t>
            </w:r>
            <w:r w:rsidRPr="00D15E3E">
              <w:rPr>
                <w:bCs/>
              </w:rPr>
              <w:t>.5. Pasiūlymo galiojimo terminas.</w:t>
            </w:r>
          </w:p>
        </w:tc>
        <w:tc>
          <w:tcPr>
            <w:tcW w:w="1592" w:type="pct"/>
            <w:tcBorders>
              <w:top w:val="single" w:sz="4" w:space="0" w:color="auto"/>
              <w:left w:val="nil"/>
              <w:bottom w:val="single" w:sz="4" w:space="0" w:color="auto"/>
              <w:right w:val="single" w:sz="8" w:space="0" w:color="000000"/>
            </w:tcBorders>
          </w:tcPr>
          <w:p w14:paraId="1DAE27F4" w14:textId="77777777" w:rsidR="0030153E" w:rsidRPr="00D15E3E" w:rsidRDefault="0030153E" w:rsidP="00F2546B">
            <w:pPr>
              <w:autoSpaceDN w:val="0"/>
            </w:pPr>
            <w:r w:rsidRPr="00D15E3E">
              <w:rPr>
                <w:iCs/>
              </w:rPr>
              <w:t>Taikoma</w:t>
            </w:r>
          </w:p>
        </w:tc>
        <w:tc>
          <w:tcPr>
            <w:tcW w:w="1105" w:type="pct"/>
            <w:tcBorders>
              <w:top w:val="single" w:sz="4" w:space="0" w:color="auto"/>
              <w:left w:val="single" w:sz="8" w:space="0" w:color="000000"/>
              <w:bottom w:val="single" w:sz="4" w:space="0" w:color="auto"/>
              <w:right w:val="nil"/>
            </w:tcBorders>
          </w:tcPr>
          <w:p w14:paraId="3D3F6D05" w14:textId="77777777" w:rsidR="0030153E" w:rsidRPr="00D15E3E" w:rsidRDefault="0030153E" w:rsidP="00A44317">
            <w:pPr>
              <w:jc w:val="center"/>
            </w:pPr>
            <w:r w:rsidRPr="00D15E3E">
              <w:t xml:space="preserve">Ne trumpiau kaip </w:t>
            </w:r>
            <w:r w:rsidRPr="00D15E3E">
              <w:rPr>
                <w:b/>
              </w:rPr>
              <w:t>3</w:t>
            </w:r>
            <w:r w:rsidRPr="00D15E3E">
              <w:rPr>
                <w:b/>
                <w:bCs/>
              </w:rPr>
              <w:t xml:space="preserve"> (tris)</w:t>
            </w:r>
            <w:r w:rsidRPr="00D15E3E">
              <w:t xml:space="preserve"> mėnesius nuo pasiūlymų pateikimo galutinio termino pabaigos</w:t>
            </w:r>
          </w:p>
          <w:p w14:paraId="45462731" w14:textId="77777777" w:rsidR="0030153E" w:rsidRPr="00D15E3E" w:rsidRDefault="0030153E" w:rsidP="00A44317">
            <w:pPr>
              <w:autoSpaceDN w:val="0"/>
              <w:jc w:val="center"/>
              <w:rPr>
                <w:i/>
                <w:iCs/>
              </w:rPr>
            </w:pPr>
          </w:p>
        </w:tc>
        <w:tc>
          <w:tcPr>
            <w:tcW w:w="1072" w:type="pct"/>
            <w:tcBorders>
              <w:top w:val="single" w:sz="4" w:space="0" w:color="auto"/>
              <w:left w:val="single" w:sz="8" w:space="0" w:color="000000"/>
              <w:bottom w:val="single" w:sz="4" w:space="0" w:color="auto"/>
              <w:right w:val="single" w:sz="8" w:space="0" w:color="000000"/>
            </w:tcBorders>
          </w:tcPr>
          <w:p w14:paraId="2F5A5C7E" w14:textId="77777777" w:rsidR="0030153E" w:rsidRPr="00D15E3E" w:rsidRDefault="0030153E" w:rsidP="00F2546B">
            <w:pPr>
              <w:autoSpaceDN w:val="0"/>
              <w:jc w:val="both"/>
            </w:pPr>
            <w:r w:rsidRPr="00D15E3E">
              <w:t xml:space="preserve">Kol nesibaigė pasiūlymų galiojimo laikas, Perkančioji organizacija turi teisę prašyti, kad dalyviai pratęstų jų galiojimą iki konkrečiai nurodyto laiko. Tiekėjas gali atmesti tokį prašymą. </w:t>
            </w:r>
          </w:p>
        </w:tc>
      </w:tr>
      <w:tr w:rsidR="0030153E" w:rsidRPr="00D15E3E" w14:paraId="1ED10904" w14:textId="77777777" w:rsidTr="00611DE2">
        <w:trPr>
          <w:trHeight w:val="2109"/>
        </w:trPr>
        <w:tc>
          <w:tcPr>
            <w:tcW w:w="1230" w:type="pct"/>
            <w:tcBorders>
              <w:top w:val="single" w:sz="4" w:space="0" w:color="auto"/>
              <w:left w:val="single" w:sz="8" w:space="0" w:color="000000"/>
              <w:bottom w:val="single" w:sz="4" w:space="0" w:color="auto"/>
              <w:right w:val="single" w:sz="8" w:space="0" w:color="000000"/>
            </w:tcBorders>
          </w:tcPr>
          <w:p w14:paraId="2FFB89DC" w14:textId="72CA6D20" w:rsidR="0030153E" w:rsidRPr="00D15E3E" w:rsidRDefault="0030153E" w:rsidP="00F2546B">
            <w:pPr>
              <w:autoSpaceDN w:val="0"/>
              <w:rPr>
                <w:bCs/>
              </w:rPr>
            </w:pPr>
            <w:r w:rsidRPr="00D15E3E">
              <w:rPr>
                <w:bCs/>
              </w:rPr>
              <w:t>1.2</w:t>
            </w:r>
            <w:r w:rsidR="0092792A">
              <w:rPr>
                <w:bCs/>
              </w:rPr>
              <w:t>1</w:t>
            </w:r>
            <w:r w:rsidRPr="00D15E3E">
              <w:rPr>
                <w:bCs/>
              </w:rPr>
              <w:t>.6. Terminas, per kurį Perkančioji organizacija informuoja pirkimo dalyvius apie EBVPD vertinimo rezultatus ne vėliau kaip per</w:t>
            </w:r>
            <w:r w:rsidRPr="00D15E3E">
              <w:rPr>
                <w:bCs/>
                <w:i/>
              </w:rPr>
              <w:t>.</w:t>
            </w:r>
          </w:p>
        </w:tc>
        <w:tc>
          <w:tcPr>
            <w:tcW w:w="1592" w:type="pct"/>
            <w:tcBorders>
              <w:top w:val="single" w:sz="4" w:space="0" w:color="auto"/>
              <w:left w:val="nil"/>
              <w:bottom w:val="single" w:sz="4" w:space="0" w:color="auto"/>
              <w:right w:val="single" w:sz="8" w:space="0" w:color="000000"/>
            </w:tcBorders>
          </w:tcPr>
          <w:p w14:paraId="5FE48A65" w14:textId="77777777" w:rsidR="0030153E" w:rsidRPr="00D15E3E" w:rsidRDefault="0030153E" w:rsidP="00F2546B">
            <w:pPr>
              <w:autoSpaceDN w:val="0"/>
            </w:pPr>
            <w:r w:rsidRPr="00D15E3E">
              <w:rPr>
                <w:iCs/>
              </w:rPr>
              <w:t xml:space="preserve">Taikoma </w:t>
            </w:r>
          </w:p>
        </w:tc>
        <w:tc>
          <w:tcPr>
            <w:tcW w:w="1105" w:type="pct"/>
            <w:tcBorders>
              <w:top w:val="single" w:sz="4" w:space="0" w:color="auto"/>
              <w:left w:val="single" w:sz="8" w:space="0" w:color="000000"/>
              <w:bottom w:val="single" w:sz="4" w:space="0" w:color="auto"/>
              <w:right w:val="nil"/>
            </w:tcBorders>
          </w:tcPr>
          <w:p w14:paraId="5D9E3DD9" w14:textId="77777777" w:rsidR="0030153E" w:rsidRPr="00D15E3E" w:rsidRDefault="0030153E" w:rsidP="00A44317">
            <w:pPr>
              <w:autoSpaceDN w:val="0"/>
              <w:jc w:val="center"/>
              <w:rPr>
                <w:bCs/>
              </w:rPr>
            </w:pPr>
            <w:r w:rsidRPr="00D15E3E">
              <w:rPr>
                <w:b/>
                <w:bCs/>
              </w:rPr>
              <w:t>3 (tris)</w:t>
            </w:r>
            <w:r w:rsidRPr="00D15E3E">
              <w:rPr>
                <w:bCs/>
              </w:rPr>
              <w:t xml:space="preserve"> darbo dienas nuo sprendimo priėmimo dienos</w:t>
            </w:r>
          </w:p>
        </w:tc>
        <w:tc>
          <w:tcPr>
            <w:tcW w:w="1072" w:type="pct"/>
            <w:tcBorders>
              <w:top w:val="single" w:sz="4" w:space="0" w:color="auto"/>
              <w:left w:val="single" w:sz="8" w:space="0" w:color="000000"/>
              <w:bottom w:val="single" w:sz="4" w:space="0" w:color="auto"/>
              <w:right w:val="single" w:sz="8" w:space="0" w:color="000000"/>
            </w:tcBorders>
          </w:tcPr>
          <w:p w14:paraId="1AB7A306" w14:textId="77777777" w:rsidR="0030153E" w:rsidRPr="00D15E3E" w:rsidRDefault="0030153E" w:rsidP="00F2546B">
            <w:pPr>
              <w:autoSpaceDN w:val="0"/>
              <w:jc w:val="center"/>
            </w:pPr>
            <w:r w:rsidRPr="00D15E3E">
              <w:t>–</w:t>
            </w:r>
          </w:p>
          <w:p w14:paraId="11F5D3F5" w14:textId="77777777" w:rsidR="0030153E" w:rsidRPr="00D15E3E" w:rsidRDefault="0030153E" w:rsidP="00F2546B">
            <w:pPr>
              <w:autoSpaceDN w:val="0"/>
              <w:rPr>
                <w:color w:val="FF0000"/>
              </w:rPr>
            </w:pPr>
          </w:p>
        </w:tc>
      </w:tr>
      <w:tr w:rsidR="0030153E" w:rsidRPr="00D15E3E" w14:paraId="1535EF9A" w14:textId="77777777" w:rsidTr="00611DE2">
        <w:trPr>
          <w:trHeight w:val="3448"/>
        </w:trPr>
        <w:tc>
          <w:tcPr>
            <w:tcW w:w="1230" w:type="pct"/>
            <w:tcBorders>
              <w:top w:val="single" w:sz="8" w:space="0" w:color="000000"/>
              <w:left w:val="single" w:sz="8" w:space="0" w:color="000000"/>
              <w:bottom w:val="single" w:sz="4" w:space="0" w:color="auto"/>
              <w:right w:val="single" w:sz="8" w:space="0" w:color="000000"/>
            </w:tcBorders>
          </w:tcPr>
          <w:p w14:paraId="54539BF8" w14:textId="7928820A" w:rsidR="0030153E" w:rsidRPr="00D15E3E" w:rsidRDefault="0030153E" w:rsidP="00F2546B">
            <w:pPr>
              <w:autoSpaceDN w:val="0"/>
            </w:pPr>
            <w:r w:rsidRPr="00D15E3E">
              <w:rPr>
                <w:bCs/>
              </w:rPr>
              <w:t>1.2</w:t>
            </w:r>
            <w:r w:rsidR="0092792A">
              <w:rPr>
                <w:bCs/>
              </w:rPr>
              <w:t>1</w:t>
            </w:r>
            <w:r w:rsidRPr="00D15E3E">
              <w:rPr>
                <w:bCs/>
              </w:rPr>
              <w:t xml:space="preserve">.7. </w:t>
            </w:r>
            <w:r w:rsidRPr="00D15E3E">
              <w:t>Perkančioji organizacija pirkimo dalyviams praneša apie priimtą sprendimą nustatyti laimėjusį pasiūlymą, dėl kurio bus sudaroma pirkimo sutartis, nustatytą pasiūlymų eilę ir tikslų atidėjimo terminą ne vėliau kaip per</w:t>
            </w:r>
          </w:p>
        </w:tc>
        <w:tc>
          <w:tcPr>
            <w:tcW w:w="1592" w:type="pct"/>
            <w:tcBorders>
              <w:top w:val="single" w:sz="8" w:space="0" w:color="000000"/>
              <w:left w:val="nil"/>
              <w:bottom w:val="single" w:sz="4" w:space="0" w:color="auto"/>
              <w:right w:val="single" w:sz="8" w:space="0" w:color="000000"/>
            </w:tcBorders>
          </w:tcPr>
          <w:p w14:paraId="269357CE" w14:textId="77777777" w:rsidR="0030153E" w:rsidRPr="00D15E3E" w:rsidRDefault="0030153E" w:rsidP="00F2546B">
            <w:pPr>
              <w:autoSpaceDN w:val="0"/>
            </w:pPr>
            <w:r w:rsidRPr="00D15E3E">
              <w:rPr>
                <w:iCs/>
              </w:rPr>
              <w:t xml:space="preserve">Taikoma </w:t>
            </w:r>
          </w:p>
        </w:tc>
        <w:tc>
          <w:tcPr>
            <w:tcW w:w="1105" w:type="pct"/>
            <w:tcBorders>
              <w:top w:val="single" w:sz="8" w:space="0" w:color="000000"/>
              <w:left w:val="single" w:sz="8" w:space="0" w:color="000000"/>
              <w:bottom w:val="single" w:sz="4" w:space="0" w:color="auto"/>
              <w:right w:val="nil"/>
            </w:tcBorders>
          </w:tcPr>
          <w:p w14:paraId="7D9C4416" w14:textId="77777777" w:rsidR="0030153E" w:rsidRPr="00D15E3E" w:rsidRDefault="0030153E" w:rsidP="00A44317">
            <w:pPr>
              <w:autoSpaceDN w:val="0"/>
              <w:jc w:val="center"/>
            </w:pPr>
            <w:r w:rsidRPr="00D15E3E">
              <w:rPr>
                <w:b/>
                <w:bCs/>
              </w:rPr>
              <w:t>3 (tris)</w:t>
            </w:r>
            <w:r w:rsidRPr="00D15E3E">
              <w:rPr>
                <w:bCs/>
              </w:rPr>
              <w:t xml:space="preserve"> darbo dienas nuo sprendimo priėmimo dienos.</w:t>
            </w:r>
          </w:p>
        </w:tc>
        <w:tc>
          <w:tcPr>
            <w:tcW w:w="1072" w:type="pct"/>
            <w:tcBorders>
              <w:top w:val="single" w:sz="8" w:space="0" w:color="000000"/>
              <w:left w:val="single" w:sz="8" w:space="0" w:color="000000"/>
              <w:bottom w:val="single" w:sz="4" w:space="0" w:color="auto"/>
              <w:right w:val="single" w:sz="8" w:space="0" w:color="000000"/>
            </w:tcBorders>
          </w:tcPr>
          <w:p w14:paraId="6EED006B" w14:textId="77777777" w:rsidR="0030153E" w:rsidRPr="00D15E3E" w:rsidRDefault="0030153E" w:rsidP="00F2546B">
            <w:pPr>
              <w:autoSpaceDN w:val="0"/>
              <w:jc w:val="center"/>
              <w:rPr>
                <w:color w:val="FF0000"/>
              </w:rPr>
            </w:pPr>
            <w:r w:rsidRPr="00D15E3E">
              <w:t>–</w:t>
            </w:r>
          </w:p>
        </w:tc>
      </w:tr>
      <w:tr w:rsidR="0030153E" w:rsidRPr="00D15E3E" w14:paraId="512F697E" w14:textId="77777777" w:rsidTr="00611DE2">
        <w:trPr>
          <w:trHeight w:val="2645"/>
        </w:trPr>
        <w:tc>
          <w:tcPr>
            <w:tcW w:w="1230" w:type="pct"/>
            <w:tcBorders>
              <w:top w:val="single" w:sz="8" w:space="0" w:color="000000"/>
              <w:left w:val="single" w:sz="8" w:space="0" w:color="000000"/>
              <w:bottom w:val="single" w:sz="4" w:space="0" w:color="auto"/>
              <w:right w:val="single" w:sz="8" w:space="0" w:color="000000"/>
            </w:tcBorders>
          </w:tcPr>
          <w:p w14:paraId="51359B9F" w14:textId="1A3BD949" w:rsidR="0030153E" w:rsidRPr="00D15E3E" w:rsidRDefault="0030153E" w:rsidP="00F2546B">
            <w:pPr>
              <w:autoSpaceDN w:val="0"/>
              <w:rPr>
                <w:bCs/>
              </w:rPr>
            </w:pPr>
            <w:r w:rsidRPr="00D15E3E">
              <w:rPr>
                <w:bCs/>
              </w:rPr>
              <w:t>1.2</w:t>
            </w:r>
            <w:r w:rsidR="0092792A">
              <w:rPr>
                <w:bCs/>
              </w:rPr>
              <w:t>1</w:t>
            </w:r>
            <w:r w:rsidRPr="00D15E3E">
              <w:rPr>
                <w:bCs/>
              </w:rPr>
              <w:t>.8. Terminas, per kurį Perkančioji organizacija privalo</w:t>
            </w:r>
            <w:r w:rsidRPr="00D15E3E">
              <w:rPr>
                <w:rFonts w:cs="Calibri"/>
                <w:bCs/>
                <w:szCs w:val="22"/>
              </w:rPr>
              <w:t xml:space="preserve"> pirkimo dalyviui raštu paprašius pateikti jam VPĮ 58 straipsnio 2 dalyje nustatytą informaciją ne vėliau kaip per</w:t>
            </w:r>
          </w:p>
        </w:tc>
        <w:tc>
          <w:tcPr>
            <w:tcW w:w="1592" w:type="pct"/>
            <w:tcBorders>
              <w:top w:val="single" w:sz="8" w:space="0" w:color="000000"/>
              <w:left w:val="nil"/>
              <w:bottom w:val="single" w:sz="4" w:space="0" w:color="auto"/>
              <w:right w:val="single" w:sz="8" w:space="0" w:color="000000"/>
            </w:tcBorders>
          </w:tcPr>
          <w:p w14:paraId="109FF0D7" w14:textId="77777777" w:rsidR="0030153E" w:rsidRPr="00D15E3E" w:rsidRDefault="0030153E" w:rsidP="00F2546B">
            <w:pPr>
              <w:autoSpaceDN w:val="0"/>
              <w:rPr>
                <w:iCs/>
              </w:rPr>
            </w:pPr>
            <w:r w:rsidRPr="00D15E3E">
              <w:rPr>
                <w:iCs/>
              </w:rPr>
              <w:t>Taikoma</w:t>
            </w:r>
          </w:p>
        </w:tc>
        <w:tc>
          <w:tcPr>
            <w:tcW w:w="1105" w:type="pct"/>
            <w:tcBorders>
              <w:top w:val="single" w:sz="8" w:space="0" w:color="000000"/>
              <w:left w:val="single" w:sz="8" w:space="0" w:color="000000"/>
              <w:bottom w:val="single" w:sz="4" w:space="0" w:color="auto"/>
              <w:right w:val="nil"/>
            </w:tcBorders>
          </w:tcPr>
          <w:p w14:paraId="62E725EB" w14:textId="77777777" w:rsidR="0030153E" w:rsidRPr="00D15E3E" w:rsidRDefault="0030153E" w:rsidP="00F2546B">
            <w:pPr>
              <w:autoSpaceDN w:val="0"/>
              <w:rPr>
                <w:bCs/>
              </w:rPr>
            </w:pPr>
            <w:r w:rsidRPr="00D15E3E">
              <w:rPr>
                <w:rFonts w:cs="Calibri"/>
                <w:b/>
                <w:bCs/>
                <w:szCs w:val="22"/>
              </w:rPr>
              <w:t>15 (penkiolika)</w:t>
            </w:r>
            <w:r w:rsidRPr="00D15E3E">
              <w:rPr>
                <w:rFonts w:cs="Calibri"/>
                <w:bCs/>
                <w:szCs w:val="22"/>
              </w:rPr>
              <w:t xml:space="preserve"> dienų nuo pirkimo dalyvio raštu pateikto prašymo gavimo dienos</w:t>
            </w:r>
          </w:p>
        </w:tc>
        <w:tc>
          <w:tcPr>
            <w:tcW w:w="1072" w:type="pct"/>
            <w:tcBorders>
              <w:top w:val="single" w:sz="8" w:space="0" w:color="000000"/>
              <w:left w:val="single" w:sz="8" w:space="0" w:color="000000"/>
              <w:bottom w:val="single" w:sz="4" w:space="0" w:color="auto"/>
              <w:right w:val="single" w:sz="8" w:space="0" w:color="000000"/>
            </w:tcBorders>
          </w:tcPr>
          <w:p w14:paraId="58A6A2F4" w14:textId="77777777" w:rsidR="0030153E" w:rsidRPr="00D15E3E" w:rsidRDefault="0030153E" w:rsidP="00F2546B">
            <w:pPr>
              <w:autoSpaceDN w:val="0"/>
              <w:jc w:val="center"/>
            </w:pPr>
            <w:r w:rsidRPr="00D15E3E">
              <w:rPr>
                <w:i/>
                <w:iCs/>
              </w:rPr>
              <w:t>Pirkimo dalyviui, kurio pasiūlymas nebuvo atmestas,</w:t>
            </w:r>
            <w:r w:rsidRPr="00D15E3E">
              <w:t xml:space="preserve"> - laimėjusio pasiūlymo charakteristikas ir santykinius pranašumus, įskaitant kainą, dėl kurių šis pasiūlymas buvo pripažintas geriausiu, taip pat šį pasiūlymą pateikusio pirkimo dalyvio šalies pavadinimą;</w:t>
            </w:r>
          </w:p>
          <w:p w14:paraId="0BC64AC7" w14:textId="77777777" w:rsidR="0030153E" w:rsidRPr="00D15E3E" w:rsidRDefault="0030153E" w:rsidP="00F2546B">
            <w:pPr>
              <w:autoSpaceDN w:val="0"/>
              <w:jc w:val="center"/>
            </w:pPr>
            <w:r w:rsidRPr="00D15E3E">
              <w:rPr>
                <w:i/>
                <w:iCs/>
              </w:rPr>
              <w:lastRenderedPageBreak/>
              <w:t>Pirkimo dalyviui, kurio pasiūlymas buvo atmestas,</w:t>
            </w:r>
            <w:r w:rsidRPr="00D15E3E">
              <w:t xml:space="preserve"> - pasiūlymo atmetimo priežastis, įskaitant, jeigu taikoma, informaciją apie tai, kad buvo remtasi Viešųjų pirkimų įstatymo 45 straipsnio 4 dalies nuostatomis, o Viešųjų pirkimų įstatymo 37 straipsnio 6 ir 7 dalyse nurodytais atvejais – taip pat priežastis, dėl kurių priimtas sprendimas dėl nelygiavertiškumo arba sprendimas, kad Prekės neatitinka nurodyto rezultatų apibūdinimo ar funkcinių reikalavimų.</w:t>
            </w:r>
          </w:p>
        </w:tc>
      </w:tr>
      <w:tr w:rsidR="0030153E" w:rsidRPr="00D15E3E" w14:paraId="11FA7E0A" w14:textId="77777777" w:rsidTr="00611DE2">
        <w:trPr>
          <w:trHeight w:val="20"/>
        </w:trPr>
        <w:tc>
          <w:tcPr>
            <w:tcW w:w="1230" w:type="pct"/>
            <w:tcBorders>
              <w:top w:val="single" w:sz="4" w:space="0" w:color="auto"/>
              <w:left w:val="single" w:sz="8" w:space="0" w:color="000000"/>
              <w:bottom w:val="single" w:sz="8" w:space="0" w:color="000000"/>
              <w:right w:val="single" w:sz="8" w:space="0" w:color="000000"/>
            </w:tcBorders>
          </w:tcPr>
          <w:p w14:paraId="22EEDF44" w14:textId="27389D43" w:rsidR="0030153E" w:rsidRPr="00D15E3E" w:rsidRDefault="0030153E" w:rsidP="00F2546B">
            <w:pPr>
              <w:autoSpaceDN w:val="0"/>
              <w:rPr>
                <w:bCs/>
              </w:rPr>
            </w:pPr>
            <w:r w:rsidRPr="00D15E3E">
              <w:rPr>
                <w:bCs/>
              </w:rPr>
              <w:lastRenderedPageBreak/>
              <w:t>1.2</w:t>
            </w:r>
            <w:r w:rsidR="0092792A">
              <w:rPr>
                <w:bCs/>
              </w:rPr>
              <w:t>1</w:t>
            </w:r>
            <w:r w:rsidRPr="00D15E3E">
              <w:rPr>
                <w:bCs/>
              </w:rPr>
              <w:t>.9. Tiekėjas turi teisę pateikti pretenziją Perkančiajai organizacijai ne vėliau kaip per</w:t>
            </w:r>
          </w:p>
        </w:tc>
        <w:tc>
          <w:tcPr>
            <w:tcW w:w="1592" w:type="pct"/>
            <w:tcBorders>
              <w:top w:val="single" w:sz="4" w:space="0" w:color="auto"/>
              <w:left w:val="nil"/>
              <w:bottom w:val="single" w:sz="8" w:space="0" w:color="000000"/>
              <w:right w:val="single" w:sz="8" w:space="0" w:color="000000"/>
            </w:tcBorders>
          </w:tcPr>
          <w:p w14:paraId="40F7FB09" w14:textId="77777777" w:rsidR="0030153E" w:rsidRPr="00D15E3E" w:rsidRDefault="0030153E" w:rsidP="00F2546B">
            <w:pPr>
              <w:autoSpaceDN w:val="0"/>
            </w:pPr>
            <w:r w:rsidRPr="00D15E3E">
              <w:rPr>
                <w:iCs/>
              </w:rPr>
              <w:t>Taikoma</w:t>
            </w:r>
          </w:p>
        </w:tc>
        <w:tc>
          <w:tcPr>
            <w:tcW w:w="1105" w:type="pct"/>
            <w:tcBorders>
              <w:top w:val="single" w:sz="4" w:space="0" w:color="auto"/>
              <w:left w:val="single" w:sz="8" w:space="0" w:color="000000"/>
              <w:bottom w:val="single" w:sz="8" w:space="0" w:color="000000"/>
              <w:right w:val="nil"/>
            </w:tcBorders>
          </w:tcPr>
          <w:p w14:paraId="04665F1E" w14:textId="77777777" w:rsidR="0030153E" w:rsidRPr="00D15E3E" w:rsidRDefault="0030153E" w:rsidP="00A44317">
            <w:pPr>
              <w:autoSpaceDN w:val="0"/>
              <w:jc w:val="center"/>
            </w:pPr>
            <w:r w:rsidRPr="00D15E3E">
              <w:rPr>
                <w:b/>
              </w:rPr>
              <w:t>5 (penkias)</w:t>
            </w:r>
            <w:r w:rsidRPr="00D15E3E">
              <w:t xml:space="preserve"> darbo dienas nuo Perkančiosios organizacijos pranešimo raštu apie jos priimtą sprendimą išsiuntimo tiekėjams dienos arba nuo paskelbimo apie Perkančiosios organizacijos priimtus sprendimus dienos, jei Viešųjų pirkimų įstatymas nenumato reikalavimo raštu informuoti tiekėjus apie Perkančiosios organizacijos </w:t>
            </w:r>
            <w:r w:rsidRPr="00D15E3E">
              <w:lastRenderedPageBreak/>
              <w:t>priimtus sprendimus.</w:t>
            </w:r>
          </w:p>
          <w:p w14:paraId="665BA304" w14:textId="77777777" w:rsidR="0030153E" w:rsidRPr="00D15E3E" w:rsidRDefault="0030153E" w:rsidP="00A44317">
            <w:pPr>
              <w:autoSpaceDN w:val="0"/>
              <w:jc w:val="center"/>
              <w:rPr>
                <w:bCs/>
              </w:rPr>
            </w:pPr>
            <w:r w:rsidRPr="00D15E3E">
              <w:rPr>
                <w:bCs/>
              </w:rPr>
              <w:t>15 (penkiolika) dienų nuo pranešimo išsiuntimo tiekėjams dienos, jeigu šis pranešimas nebuvo siunčiamas elektroninėmis priemonėmis.</w:t>
            </w:r>
          </w:p>
        </w:tc>
        <w:tc>
          <w:tcPr>
            <w:tcW w:w="1072" w:type="pct"/>
            <w:tcBorders>
              <w:top w:val="single" w:sz="4" w:space="0" w:color="auto"/>
              <w:left w:val="single" w:sz="8" w:space="0" w:color="000000"/>
              <w:bottom w:val="single" w:sz="8" w:space="0" w:color="000000"/>
              <w:right w:val="single" w:sz="8" w:space="0" w:color="000000"/>
            </w:tcBorders>
          </w:tcPr>
          <w:p w14:paraId="6489B53B" w14:textId="77777777" w:rsidR="0030153E" w:rsidRPr="00D15E3E" w:rsidRDefault="0030153E" w:rsidP="00F2546B">
            <w:pPr>
              <w:autoSpaceDN w:val="0"/>
              <w:jc w:val="center"/>
              <w:rPr>
                <w:color w:val="FF0000"/>
              </w:rPr>
            </w:pPr>
            <w:r w:rsidRPr="00D15E3E">
              <w:lastRenderedPageBreak/>
              <w:t>–</w:t>
            </w:r>
          </w:p>
        </w:tc>
      </w:tr>
      <w:tr w:rsidR="0030153E" w:rsidRPr="00D15E3E" w14:paraId="466E301F" w14:textId="77777777" w:rsidTr="00611DE2">
        <w:trPr>
          <w:trHeight w:val="20"/>
        </w:trPr>
        <w:tc>
          <w:tcPr>
            <w:tcW w:w="1230" w:type="pct"/>
            <w:tcBorders>
              <w:top w:val="single" w:sz="8" w:space="0" w:color="000000"/>
              <w:left w:val="single" w:sz="8" w:space="0" w:color="000000"/>
              <w:bottom w:val="single" w:sz="8" w:space="0" w:color="000000"/>
              <w:right w:val="single" w:sz="8" w:space="0" w:color="000000"/>
            </w:tcBorders>
          </w:tcPr>
          <w:p w14:paraId="51C204CC" w14:textId="11E3B789" w:rsidR="0030153E" w:rsidRPr="00D15E3E" w:rsidRDefault="0030153E" w:rsidP="00F2546B">
            <w:pPr>
              <w:autoSpaceDN w:val="0"/>
            </w:pPr>
            <w:r w:rsidRPr="00D15E3E">
              <w:t>1.2</w:t>
            </w:r>
            <w:r w:rsidR="0092792A">
              <w:t>1</w:t>
            </w:r>
            <w:r w:rsidRPr="00D15E3E">
              <w:t>.10. 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1592" w:type="pct"/>
            <w:tcBorders>
              <w:top w:val="single" w:sz="8" w:space="0" w:color="000000"/>
              <w:left w:val="nil"/>
              <w:bottom w:val="single" w:sz="8" w:space="0" w:color="000000"/>
              <w:right w:val="single" w:sz="8" w:space="0" w:color="000000"/>
            </w:tcBorders>
          </w:tcPr>
          <w:p w14:paraId="1B3EE4AC" w14:textId="77777777" w:rsidR="0030153E" w:rsidRPr="00D15E3E" w:rsidRDefault="0030153E" w:rsidP="00F2546B">
            <w:pPr>
              <w:autoSpaceDN w:val="0"/>
            </w:pPr>
            <w:r w:rsidRPr="00D15E3E">
              <w:rPr>
                <w:iCs/>
              </w:rPr>
              <w:t>Taikoma</w:t>
            </w:r>
          </w:p>
        </w:tc>
        <w:tc>
          <w:tcPr>
            <w:tcW w:w="1105" w:type="pct"/>
            <w:tcBorders>
              <w:top w:val="single" w:sz="8" w:space="0" w:color="000000"/>
              <w:left w:val="single" w:sz="8" w:space="0" w:color="000000"/>
              <w:bottom w:val="single" w:sz="8" w:space="0" w:color="000000"/>
              <w:right w:val="nil"/>
            </w:tcBorders>
          </w:tcPr>
          <w:p w14:paraId="56D756CD" w14:textId="77777777" w:rsidR="0030153E" w:rsidRPr="00D15E3E" w:rsidRDefault="0030153E" w:rsidP="00A44317">
            <w:pPr>
              <w:autoSpaceDN w:val="0"/>
              <w:jc w:val="center"/>
            </w:pPr>
            <w:r w:rsidRPr="00D15E3E">
              <w:rPr>
                <w:b/>
              </w:rPr>
              <w:t>6 (šešias)</w:t>
            </w:r>
            <w:r w:rsidRPr="00D15E3E">
              <w:t xml:space="preserve"> darbo dienas nuo pretenzijos gavimo dienos.</w:t>
            </w:r>
          </w:p>
        </w:tc>
        <w:tc>
          <w:tcPr>
            <w:tcW w:w="1072" w:type="pct"/>
            <w:tcBorders>
              <w:top w:val="single" w:sz="8" w:space="0" w:color="000000"/>
              <w:left w:val="single" w:sz="8" w:space="0" w:color="000000"/>
              <w:bottom w:val="single" w:sz="8" w:space="0" w:color="000000"/>
              <w:right w:val="single" w:sz="8" w:space="0" w:color="000000"/>
            </w:tcBorders>
          </w:tcPr>
          <w:p w14:paraId="1E29D8C8" w14:textId="77777777" w:rsidR="0030153E" w:rsidRPr="00D15E3E" w:rsidRDefault="0030153E" w:rsidP="00F2546B">
            <w:pPr>
              <w:autoSpaceDN w:val="0"/>
              <w:jc w:val="center"/>
              <w:rPr>
                <w:color w:val="FF0000"/>
              </w:rPr>
            </w:pPr>
            <w:r w:rsidRPr="00D15E3E">
              <w:t>–</w:t>
            </w:r>
          </w:p>
        </w:tc>
      </w:tr>
      <w:tr w:rsidR="0030153E" w:rsidRPr="00D15E3E" w14:paraId="64E23183" w14:textId="77777777" w:rsidTr="00611DE2">
        <w:trPr>
          <w:trHeight w:val="20"/>
        </w:trPr>
        <w:tc>
          <w:tcPr>
            <w:tcW w:w="1230" w:type="pct"/>
            <w:tcBorders>
              <w:top w:val="single" w:sz="8" w:space="0" w:color="000000"/>
              <w:left w:val="single" w:sz="8" w:space="0" w:color="000000"/>
              <w:bottom w:val="single" w:sz="8" w:space="0" w:color="000000"/>
              <w:right w:val="single" w:sz="8" w:space="0" w:color="000000"/>
            </w:tcBorders>
          </w:tcPr>
          <w:p w14:paraId="0C38E956" w14:textId="166910BA" w:rsidR="0030153E" w:rsidRPr="00D15E3E" w:rsidRDefault="0030153E" w:rsidP="00F2546B">
            <w:pPr>
              <w:rPr>
                <w:bCs/>
              </w:rPr>
            </w:pPr>
            <w:r w:rsidRPr="00D15E3E">
              <w:t>1.2</w:t>
            </w:r>
            <w:r w:rsidR="0092792A">
              <w:t>1</w:t>
            </w:r>
            <w:r w:rsidRPr="00D15E3E">
              <w:t>.11. Perkančioji organizacija negali sudaryti sutarties anksčiau kaip po</w:t>
            </w:r>
          </w:p>
        </w:tc>
        <w:tc>
          <w:tcPr>
            <w:tcW w:w="1592" w:type="pct"/>
            <w:tcBorders>
              <w:top w:val="single" w:sz="8" w:space="0" w:color="000000"/>
              <w:left w:val="nil"/>
              <w:bottom w:val="single" w:sz="8" w:space="0" w:color="000000"/>
              <w:right w:val="single" w:sz="8" w:space="0" w:color="000000"/>
            </w:tcBorders>
          </w:tcPr>
          <w:p w14:paraId="7E5C3412" w14:textId="77777777" w:rsidR="0030153E" w:rsidRPr="00D15E3E" w:rsidRDefault="0030153E" w:rsidP="00F2546B">
            <w:pPr>
              <w:autoSpaceDN w:val="0"/>
            </w:pPr>
            <w:r w:rsidRPr="00D15E3E">
              <w:t xml:space="preserve">Taikoma </w:t>
            </w:r>
          </w:p>
        </w:tc>
        <w:tc>
          <w:tcPr>
            <w:tcW w:w="1105" w:type="pct"/>
            <w:tcBorders>
              <w:top w:val="single" w:sz="8" w:space="0" w:color="000000"/>
              <w:left w:val="single" w:sz="8" w:space="0" w:color="000000"/>
              <w:bottom w:val="single" w:sz="8" w:space="0" w:color="000000"/>
              <w:right w:val="nil"/>
            </w:tcBorders>
          </w:tcPr>
          <w:p w14:paraId="3246A0B5" w14:textId="77777777" w:rsidR="0030153E" w:rsidRPr="00D15E3E" w:rsidRDefault="0030153E" w:rsidP="00A44317">
            <w:pPr>
              <w:autoSpaceDN w:val="0"/>
              <w:jc w:val="center"/>
            </w:pPr>
            <w:r w:rsidRPr="00D15E3E">
              <w:rPr>
                <w:b/>
                <w:bCs/>
              </w:rPr>
              <w:t>5 (penkių)</w:t>
            </w:r>
            <w:r w:rsidRPr="00D15E3E">
              <w:t xml:space="preserve"> darbo dienų nuo pranešimo apie sprendimą sudaryti sutartį (o jei buvo gauta pretenzija – nuo pranešimo raštu apie Perkančiosios organizacijos priimtą sprendimą dėl pretenzijos) išsiuntimo iš Perkančiosios organizacijos pirkimo dalyviams dienos, o jei šis pranešimas nebuvo siunčiamas elektroninėmis priemonėmis, - ne anksčiau kaip po 15 (penkiolikos) dienų.</w:t>
            </w:r>
          </w:p>
        </w:tc>
        <w:tc>
          <w:tcPr>
            <w:tcW w:w="1072" w:type="pct"/>
            <w:tcBorders>
              <w:top w:val="single" w:sz="8" w:space="0" w:color="000000"/>
              <w:left w:val="single" w:sz="8" w:space="0" w:color="000000"/>
              <w:bottom w:val="single" w:sz="8" w:space="0" w:color="000000"/>
              <w:right w:val="single" w:sz="8" w:space="0" w:color="000000"/>
            </w:tcBorders>
          </w:tcPr>
          <w:p w14:paraId="5A90177E" w14:textId="77777777" w:rsidR="0030153E" w:rsidRPr="00D15E3E" w:rsidRDefault="0030153E" w:rsidP="00F2546B">
            <w:pPr>
              <w:autoSpaceDN w:val="0"/>
              <w:jc w:val="center"/>
              <w:rPr>
                <w:color w:val="FF0000"/>
              </w:rPr>
            </w:pPr>
            <w:r w:rsidRPr="00D15E3E">
              <w:t>–</w:t>
            </w:r>
          </w:p>
        </w:tc>
      </w:tr>
    </w:tbl>
    <w:p w14:paraId="54924847" w14:textId="4FD878C6" w:rsidR="0030153E" w:rsidRPr="00D15E3E" w:rsidRDefault="0030153E" w:rsidP="0030153E">
      <w:pPr>
        <w:tabs>
          <w:tab w:val="left" w:pos="851"/>
          <w:tab w:val="left" w:pos="7965"/>
        </w:tabs>
        <w:jc w:val="both"/>
      </w:pPr>
      <w:r w:rsidRPr="00D15E3E">
        <w:t>* Laikas nurodytas Perkančiosios organizacijos šalies laiku.</w:t>
      </w:r>
    </w:p>
    <w:p w14:paraId="0AEBB5E5" w14:textId="1A4FD97D" w:rsidR="0030153E" w:rsidRPr="00D15E3E" w:rsidRDefault="0030153E" w:rsidP="0030153E">
      <w:pPr>
        <w:pStyle w:val="Sraopastraipa"/>
        <w:ind w:left="0" w:firstLine="851"/>
        <w:jc w:val="both"/>
        <w:rPr>
          <w:iCs/>
        </w:rPr>
      </w:pPr>
      <w:r w:rsidRPr="00D15E3E">
        <w:t>1.2</w:t>
      </w:r>
      <w:r w:rsidR="0092792A">
        <w:t>2</w:t>
      </w:r>
      <w:r w:rsidRPr="00D15E3E">
        <w:t xml:space="preserve">. Perkančioji organizacija laikys, kad visi dalyviai yra susipažinę su Pirkimo sąlygomis ir su Lietuvos Respublikos teisės aktais, reglamentuojančiais viešuosius pirkimus, sutarčių sudarymą </w:t>
      </w:r>
      <w:r w:rsidRPr="00D15E3E">
        <w:lastRenderedPageBreak/>
        <w:t>ir vykdymą, ir kitais teisės aktais, kurių nuostatos gali reglamentuoti bet kokius tarp Perkančiosios organizacijos ir tiekėjų susiklostančius santykius, kylančius iš, ar susijusius su pirkimo procedūromis.</w:t>
      </w:r>
    </w:p>
    <w:p w14:paraId="0FADCD77" w14:textId="77777777" w:rsidR="0030153E" w:rsidRPr="00D15E3E" w:rsidRDefault="0030153E" w:rsidP="0030153E">
      <w:pPr>
        <w:tabs>
          <w:tab w:val="left" w:pos="851"/>
          <w:tab w:val="left" w:pos="7965"/>
        </w:tabs>
        <w:jc w:val="both"/>
      </w:pPr>
    </w:p>
    <w:p w14:paraId="19AFF559" w14:textId="77777777" w:rsidR="0030153E" w:rsidRPr="00D15E3E" w:rsidRDefault="0030153E" w:rsidP="0030153E">
      <w:pPr>
        <w:pStyle w:val="Sraopastraipa2"/>
        <w:keepNext/>
        <w:tabs>
          <w:tab w:val="left" w:pos="0"/>
        </w:tabs>
        <w:ind w:left="360"/>
        <w:jc w:val="center"/>
        <w:rPr>
          <w:b/>
          <w:szCs w:val="24"/>
          <w:lang w:val="lt-LT"/>
        </w:rPr>
      </w:pPr>
      <w:r w:rsidRPr="00D15E3E">
        <w:rPr>
          <w:b/>
          <w:szCs w:val="24"/>
          <w:lang w:val="lt-LT"/>
        </w:rPr>
        <w:t>II. PIRKIMO OBJEKTAS</w:t>
      </w:r>
    </w:p>
    <w:p w14:paraId="0E6403C5" w14:textId="77777777" w:rsidR="0030153E" w:rsidRPr="00D15E3E" w:rsidRDefault="0030153E" w:rsidP="0030153E">
      <w:pPr>
        <w:tabs>
          <w:tab w:val="left" w:pos="0"/>
        </w:tabs>
        <w:suppressAutoHyphens/>
        <w:jc w:val="both"/>
      </w:pPr>
    </w:p>
    <w:p w14:paraId="2DF14507" w14:textId="6426818B" w:rsidR="0030153E" w:rsidRPr="005516C6" w:rsidRDefault="0030153E" w:rsidP="00D27C8B">
      <w:pPr>
        <w:ind w:firstLine="851"/>
        <w:jc w:val="both"/>
      </w:pPr>
      <w:r w:rsidRPr="005516C6">
        <w:t>2.1</w:t>
      </w:r>
      <w:r w:rsidR="002C264E" w:rsidRPr="005516C6">
        <w:t xml:space="preserve">. Pirkimo objektas – melioracijos griovių ir juose esančių statinių rekonstravimo darbai. Tiekėjas, atlikęs Darbus, parengia ir pateikia skaitmeninę kontrolinę geodezinę (išpildomąją) nuotrauką, suderintą Lietuvos erdvinės informacijos portale (LEI portalas) </w:t>
      </w:r>
      <w:hyperlink r:id="rId13" w:history="1">
        <w:r w:rsidR="002C264E" w:rsidRPr="005516C6">
          <w:rPr>
            <w:rStyle w:val="Hipersaitas"/>
            <w:color w:val="auto"/>
          </w:rPr>
          <w:t>www.geoportal.lt</w:t>
        </w:r>
      </w:hyperlink>
      <w:r w:rsidR="009E7950" w:rsidRPr="005516C6">
        <w:t xml:space="preserve">. </w:t>
      </w:r>
      <w:r w:rsidR="002C264E" w:rsidRPr="005516C6">
        <w:t xml:space="preserve">Perkami </w:t>
      </w:r>
      <w:r w:rsidR="00AF6EE9" w:rsidRPr="005516C6">
        <w:t xml:space="preserve"> rangos </w:t>
      </w:r>
      <w:r w:rsidR="002C264E" w:rsidRPr="005516C6">
        <w:t xml:space="preserve">darbai pagal </w:t>
      </w:r>
      <w:bookmarkStart w:id="5" w:name="_Hlk136597028"/>
      <w:r w:rsidR="002C264E" w:rsidRPr="005516C6">
        <w:t>Techninį darbo projektą</w:t>
      </w:r>
      <w:r w:rsidR="00D660FC" w:rsidRPr="005516C6">
        <w:t xml:space="preserve"> „Melioracijos</w:t>
      </w:r>
      <w:r w:rsidR="00D65D14" w:rsidRPr="005516C6">
        <w:t xml:space="preserve"> griovių ir juose esančių statinių Ukmergės r., savivaldybės </w:t>
      </w:r>
      <w:proofErr w:type="spellStart"/>
      <w:r w:rsidR="00D65D14" w:rsidRPr="005516C6">
        <w:t>Šešuolių</w:t>
      </w:r>
      <w:proofErr w:type="spellEnd"/>
      <w:r w:rsidR="00D65D14" w:rsidRPr="005516C6">
        <w:t xml:space="preserve"> seniūnijos </w:t>
      </w:r>
      <w:proofErr w:type="spellStart"/>
      <w:r w:rsidR="00D65D14" w:rsidRPr="005516C6">
        <w:t>Butkūnų</w:t>
      </w:r>
      <w:proofErr w:type="spellEnd"/>
      <w:r w:rsidR="00D65D14" w:rsidRPr="005516C6">
        <w:t xml:space="preserve"> k., </w:t>
      </w:r>
      <w:proofErr w:type="spellStart"/>
      <w:r w:rsidR="00D65D14" w:rsidRPr="005516C6">
        <w:t>Bratnavos</w:t>
      </w:r>
      <w:proofErr w:type="spellEnd"/>
      <w:r w:rsidR="00D65D14" w:rsidRPr="005516C6">
        <w:t xml:space="preserve"> k., Jonelių k., </w:t>
      </w:r>
      <w:proofErr w:type="spellStart"/>
      <w:r w:rsidR="00D65D14" w:rsidRPr="005516C6">
        <w:t>Paškonių</w:t>
      </w:r>
      <w:proofErr w:type="spellEnd"/>
      <w:r w:rsidR="00D65D14" w:rsidRPr="005516C6">
        <w:t xml:space="preserve"> k., </w:t>
      </w:r>
      <w:proofErr w:type="spellStart"/>
      <w:r w:rsidR="00D65D14" w:rsidRPr="005516C6">
        <w:t>Slabados</w:t>
      </w:r>
      <w:proofErr w:type="spellEnd"/>
      <w:r w:rsidR="00D65D14" w:rsidRPr="005516C6">
        <w:t xml:space="preserve"> k., </w:t>
      </w:r>
      <w:proofErr w:type="spellStart"/>
      <w:r w:rsidR="00D65D14" w:rsidRPr="005516C6">
        <w:t>Dvarninių</w:t>
      </w:r>
      <w:proofErr w:type="spellEnd"/>
      <w:r w:rsidR="00D65D14" w:rsidRPr="005516C6">
        <w:t xml:space="preserve"> k., </w:t>
      </w:r>
      <w:proofErr w:type="spellStart"/>
      <w:r w:rsidR="00D65D14" w:rsidRPr="005516C6">
        <w:t>Beržalotos</w:t>
      </w:r>
      <w:proofErr w:type="spellEnd"/>
      <w:r w:rsidR="00D65D14" w:rsidRPr="005516C6">
        <w:t xml:space="preserve"> k., </w:t>
      </w:r>
      <w:proofErr w:type="spellStart"/>
      <w:r w:rsidR="00D65D14" w:rsidRPr="005516C6">
        <w:t>Kuzilų</w:t>
      </w:r>
      <w:proofErr w:type="spellEnd"/>
      <w:r w:rsidR="00D65D14" w:rsidRPr="005516C6">
        <w:t xml:space="preserve"> k. </w:t>
      </w:r>
      <w:proofErr w:type="spellStart"/>
      <w:r w:rsidR="00D65D14" w:rsidRPr="005516C6">
        <w:t>Šešuolių</w:t>
      </w:r>
      <w:proofErr w:type="spellEnd"/>
      <w:r w:rsidR="00D65D14" w:rsidRPr="005516C6">
        <w:t xml:space="preserve"> k.; Želvos seniūnijos </w:t>
      </w:r>
      <w:proofErr w:type="spellStart"/>
      <w:r w:rsidR="00D65D14" w:rsidRPr="005516C6">
        <w:t>Bikonių</w:t>
      </w:r>
      <w:proofErr w:type="spellEnd"/>
      <w:r w:rsidR="00D65D14" w:rsidRPr="005516C6">
        <w:t xml:space="preserve"> k., </w:t>
      </w:r>
      <w:proofErr w:type="spellStart"/>
      <w:r w:rsidR="00D65D14" w:rsidRPr="005516C6">
        <w:t>Gasparuolio</w:t>
      </w:r>
      <w:proofErr w:type="spellEnd"/>
      <w:r w:rsidR="00D65D14" w:rsidRPr="005516C6">
        <w:t xml:space="preserve"> k., Pavarų k., </w:t>
      </w:r>
      <w:proofErr w:type="spellStart"/>
      <w:r w:rsidR="00D65D14" w:rsidRPr="005516C6">
        <w:t>Remeisių</w:t>
      </w:r>
      <w:proofErr w:type="spellEnd"/>
      <w:r w:rsidR="00D65D14" w:rsidRPr="005516C6">
        <w:t xml:space="preserve"> k. rekonstravimas“</w:t>
      </w:r>
      <w:r w:rsidR="002C264E" w:rsidRPr="005516C6">
        <w:t xml:space="preserve"> </w:t>
      </w:r>
      <w:bookmarkEnd w:id="5"/>
      <w:r w:rsidR="002C264E" w:rsidRPr="005516C6">
        <w:t>(toliau – Techninis darbo projektas) (Pirkimo sąlygų 3 priedas).</w:t>
      </w:r>
      <w:r w:rsidR="001B1BB6">
        <w:t xml:space="preserve"> Rekonstruojamų griovių ilgis – 19,26 km. </w:t>
      </w:r>
    </w:p>
    <w:p w14:paraId="29BB94BC" w14:textId="788B24C9" w:rsidR="00027B91" w:rsidRPr="00D15E3E" w:rsidRDefault="00027B91" w:rsidP="001B1BB6">
      <w:pPr>
        <w:shd w:val="clear" w:color="auto" w:fill="FFFFFF" w:themeFill="background1"/>
        <w:tabs>
          <w:tab w:val="left" w:pos="1836"/>
        </w:tabs>
        <w:ind w:firstLine="851"/>
        <w:jc w:val="both"/>
        <w:rPr>
          <w:lang w:eastAsia="x-none"/>
        </w:rPr>
      </w:pPr>
      <w:r w:rsidRPr="00D15E3E">
        <w:t xml:space="preserve">2.2. Pirkimo objektas į dalis neskaidomas. </w:t>
      </w:r>
      <w:r w:rsidRPr="00D15E3E">
        <w:rPr>
          <w:lang w:eastAsia="x-none"/>
        </w:rPr>
        <w:t>Pasiūlymas turi būti pateiktas Techninėje specifikacijoje</w:t>
      </w:r>
      <w:r w:rsidRPr="00D15E3E">
        <w:t xml:space="preserve">(Pirkimo sąlygų 2 priedas) ir Techniniame darbo projekte (toliau – Projektas) (Pirkimo sąlygų 3 priedas) </w:t>
      </w:r>
      <w:r w:rsidRPr="00D15E3E">
        <w:rPr>
          <w:lang w:eastAsia="x-none"/>
        </w:rPr>
        <w:t>nurodytai apimčiai.</w:t>
      </w:r>
    </w:p>
    <w:p w14:paraId="1C45B875" w14:textId="1020E7F2" w:rsidR="00027B91" w:rsidRPr="00D15E3E" w:rsidRDefault="00027B91" w:rsidP="00066F7E">
      <w:pPr>
        <w:shd w:val="clear" w:color="auto" w:fill="FFFFFF" w:themeFill="background1"/>
        <w:ind w:firstLine="851"/>
        <w:jc w:val="both"/>
        <w:rPr>
          <w:b/>
          <w:bCs/>
        </w:rPr>
      </w:pPr>
      <w:r w:rsidRPr="00D15E3E">
        <w:rPr>
          <w:lang w:eastAsia="zh-TW"/>
        </w:rPr>
        <w:t xml:space="preserve">2.3. </w:t>
      </w:r>
      <w:r w:rsidRPr="00D15E3E">
        <w:t xml:space="preserve">Išsamūs reikalavimai Darbams pateikti Techninėje specifikacijoje, Projekte. Techninėje specifikacijoje, Projekte ar kitur pirkimo sąlygose galimai nurodyti medžiagų/įrangos gamintojai ar prekės ženklai yra tik informacinio pobūdžio, ir tiekėjas nėra įpareigotas siūlyti ir/ar naudoti šių gamintojų produkciją.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Tai reiškia, kad Perkančioji organizacija priima ir lygiaverčius gaminius ar sprendinius. </w:t>
      </w:r>
      <w:r w:rsidRPr="00D15E3E">
        <w:rPr>
          <w:b/>
          <w:bCs/>
        </w:rPr>
        <w:t>Pareiga įrodyti lygiavertiškumą priklauso tiekėjui. Tiekėjų siūloma įranga ir medžiagos turi būti ne žemesnių kokybinių parametrų, nei nurodyta techninėje specifikacijoje ir Projekte.</w:t>
      </w:r>
    </w:p>
    <w:p w14:paraId="39C210E9" w14:textId="738D1C1F" w:rsidR="00027B91" w:rsidRPr="00D15E3E" w:rsidRDefault="00027B91" w:rsidP="00066F7E">
      <w:pPr>
        <w:pStyle w:val="Sraopastraipa"/>
        <w:shd w:val="clear" w:color="auto" w:fill="FFFFFF" w:themeFill="background1"/>
        <w:ind w:left="0" w:firstLine="851"/>
        <w:jc w:val="both"/>
      </w:pPr>
      <w:r w:rsidRPr="006764DB">
        <w:t>2.4.</w:t>
      </w:r>
      <w:r w:rsidR="00AD7C61">
        <w:t xml:space="preserve"> </w:t>
      </w:r>
      <w:r w:rsidRPr="00D15E3E">
        <w:t xml:space="preserve">Jeigu apibūdinant pirkimo objektą Projekte ar kitur pirkimo sąlygose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50F7B28" w14:textId="077CC2A2" w:rsidR="00027B91" w:rsidRPr="00D15E3E" w:rsidRDefault="00027B91" w:rsidP="00066F7E">
      <w:pPr>
        <w:shd w:val="clear" w:color="auto" w:fill="FFFFFF" w:themeFill="background1"/>
        <w:ind w:firstLine="851"/>
        <w:jc w:val="both"/>
        <w:rPr>
          <w:lang w:eastAsia="zh-TW"/>
        </w:rPr>
      </w:pPr>
      <w:r w:rsidRPr="00D15E3E">
        <w:rPr>
          <w:lang w:eastAsia="zh-TW"/>
        </w:rPr>
        <w:t>2.5.</w:t>
      </w:r>
      <w:r w:rsidR="00AD7C61">
        <w:rPr>
          <w:lang w:eastAsia="zh-TW"/>
        </w:rPr>
        <w:t xml:space="preserve"> </w:t>
      </w:r>
      <w:r w:rsidRPr="00D15E3E">
        <w:rPr>
          <w:lang w:eastAsia="zh-TW"/>
        </w:rPr>
        <w:t>Tiekėjai pasiūlyme privalo įvertinti visas pirkimo sutarčiai įvykdyti reikalingas sąnaudas nurodytiems Darbams atlikti reikalingų medžiagų, gaminių, mechanizmų eksploatacijos ir darbo užmokesčio vertę, socialinio draudimo mokesčius, pridėtinės vertės mokesčius, kitus reikalingus mokesčius bei kitas reikalingas išlaidas, kurias turi numatyti profesionalus ir atsakingas tiekėjas. Po pasiūlymų pateikimo termino nebebus priimtas joks reikalavimas pakeisti pasiūlymo sumą arba sąlygas, grindžiamas tiekėjo klaidomis ar praleidimais. Jeigu vykdant sutartį paaiškės, kad tiekėjas turi patirti išlaidų ar atlikti Darbus, kuriuos jis privalėjo įtraukti į savo sąnaudas pagal Perkančiosios organizacijos pateiktus pirkimo dokumentus ar jų paaiškinimus, tai šiuos Darbus atlikti ar išlaidas padengti tiekėjas privalės savo sąskaita.</w:t>
      </w:r>
    </w:p>
    <w:p w14:paraId="1DF4966F" w14:textId="58436D95" w:rsidR="00027B91" w:rsidRPr="00D15E3E" w:rsidRDefault="00027B91" w:rsidP="00066F7E">
      <w:pPr>
        <w:shd w:val="clear" w:color="auto" w:fill="FFFFFF" w:themeFill="background1"/>
        <w:ind w:firstLine="851"/>
        <w:jc w:val="both"/>
        <w:rPr>
          <w:lang w:eastAsia="zh-TW"/>
        </w:rPr>
      </w:pPr>
      <w:r w:rsidRPr="00D15E3E">
        <w:rPr>
          <w:lang w:eastAsia="zh-TW"/>
        </w:rPr>
        <w:t>2.6.</w:t>
      </w:r>
      <w:r w:rsidR="00AD7C61">
        <w:rPr>
          <w:lang w:eastAsia="zh-TW"/>
        </w:rPr>
        <w:t xml:space="preserve"> </w:t>
      </w:r>
      <w:r w:rsidRPr="00D15E3E">
        <w:rPr>
          <w:lang w:eastAsia="zh-TW"/>
        </w:rPr>
        <w:t>Tiekėjai, dalyvaujantys pirkimo procedūroje, atsako už rūpestingą visų pirkimo dokumentų išnagrinėjimą, įskaitant pateiktus Projekto dokumentus, ir visus išleistus paaiškinimus bei papildymus, taip pat už pateikiamos informacijos apie visas sąlygas bei įsipareigojimus, galinčius turėti įtakos pasiūlymo sumai ar pobūdžiui arba Darbų atlikimui, gavimą.</w:t>
      </w:r>
    </w:p>
    <w:p w14:paraId="5AAB5602" w14:textId="5412FA80" w:rsidR="0030153E" w:rsidRPr="00D15E3E" w:rsidRDefault="0030153E" w:rsidP="0030153E">
      <w:pPr>
        <w:ind w:firstLine="851"/>
        <w:jc w:val="both"/>
      </w:pPr>
      <w:r w:rsidRPr="00D15E3E">
        <w:t>2.</w:t>
      </w:r>
      <w:r w:rsidR="00A97A89" w:rsidRPr="00D15E3E">
        <w:t>7</w:t>
      </w:r>
      <w:r w:rsidRPr="00D15E3E">
        <w:t>. Tiekėjas gali pateikti tik vieną pasiūlymą, nepriklausomai nuo to, ar jis pirkime dalyvauja individualiai ar kaip tiekėjų grupės narys. Alternatyvių pasiūlymų pateikti neleidžiama. Jeigu tiekėjas pateikia daugiau kaip vieną pasiūlymą ir (arba) kaip ūkio subjektų grupės narys dalyvauja teikiant kelis pasiūlymus tam pačiam pirkimui, visi tokie pasiūlymai bus atmesti.</w:t>
      </w:r>
    </w:p>
    <w:p w14:paraId="380A2808" w14:textId="2DBCB557" w:rsidR="00C35D27" w:rsidRPr="00C11337" w:rsidRDefault="00C35D27" w:rsidP="00C35D27">
      <w:pPr>
        <w:pStyle w:val="Sraopastraipa"/>
        <w:tabs>
          <w:tab w:val="left" w:pos="426"/>
        </w:tabs>
        <w:ind w:left="0" w:firstLine="851"/>
        <w:jc w:val="both"/>
        <w:rPr>
          <w:bCs/>
        </w:rPr>
      </w:pPr>
      <w:r w:rsidRPr="00C11337">
        <w:lastRenderedPageBreak/>
        <w:t xml:space="preserve">2.8. </w:t>
      </w:r>
      <w:r w:rsidR="00A97A89" w:rsidRPr="00C11337">
        <w:t xml:space="preserve">Perkančioji organizacija nerengs susitikimų su tiekėjais dėl pirkimo sąlygų paaiškinimo. </w:t>
      </w:r>
      <w:r w:rsidRPr="00C11337">
        <w:t xml:space="preserve">Prieš teikiant pasiūlymą, tiekėjams </w:t>
      </w:r>
      <w:r w:rsidRPr="00C11337">
        <w:rPr>
          <w:b/>
          <w:bCs/>
        </w:rPr>
        <w:t xml:space="preserve">rekomenduojama </w:t>
      </w:r>
      <w:r w:rsidRPr="00C11337">
        <w:t>nuvykti į Darbų atlikimo viet</w:t>
      </w:r>
      <w:r w:rsidR="004743E1">
        <w:t>as</w:t>
      </w:r>
      <w:r w:rsidRPr="00C11337">
        <w:t xml:space="preserve">, kad galėtų kiek įmanoma tiksliau įvertinti darbų ir reikalingų medžiagų kiekius, išlaidas ir pateikti fiksuotos kainos pasiūlymą pagal pateiktus Techninę specifikaciją ir Techninį darbo projektą. </w:t>
      </w:r>
      <w:r w:rsidRPr="00C11337">
        <w:rPr>
          <w:bCs/>
        </w:rPr>
        <w:t>Susitikimai su tiekėjais dėl objekto apžiūrėjimo nebus organizuojami, tiekėjai objektą gali apžiūrėti savarankiškai.</w:t>
      </w:r>
    </w:p>
    <w:p w14:paraId="02857F2C" w14:textId="6B8A3A1B" w:rsidR="000C0AC4" w:rsidRPr="00D01E3E" w:rsidRDefault="000C0AC4" w:rsidP="000C0AC4">
      <w:pPr>
        <w:ind w:firstLine="851"/>
        <w:jc w:val="both"/>
        <w:rPr>
          <w:bCs/>
          <w:sz w:val="22"/>
          <w:szCs w:val="22"/>
        </w:rPr>
      </w:pPr>
      <w:bookmarkStart w:id="6" w:name="_Hlk190684717"/>
      <w:r w:rsidRPr="00D01E3E">
        <w:rPr>
          <w:bCs/>
        </w:rPr>
        <w:t xml:space="preserve">2.9. Darbų atlikimo terminai: </w:t>
      </w:r>
    </w:p>
    <w:p w14:paraId="566C74E7" w14:textId="30E41EE9" w:rsidR="000C0AC4" w:rsidRPr="00D01E3E" w:rsidRDefault="000C0AC4" w:rsidP="000C0AC4">
      <w:pPr>
        <w:ind w:firstLine="851"/>
        <w:jc w:val="both"/>
      </w:pPr>
      <w:r w:rsidRPr="00D01E3E">
        <w:rPr>
          <w:bCs/>
        </w:rPr>
        <w:t>2.9.1. iki 2025 m. rugpjūčio 14 d</w:t>
      </w:r>
      <w:r w:rsidRPr="00D01E3E">
        <w:t xml:space="preserve">. tiekėjas privalo atlikti ne mažiau kaip </w:t>
      </w:r>
      <w:r w:rsidRPr="00D01E3E">
        <w:rPr>
          <w:bCs/>
        </w:rPr>
        <w:t xml:space="preserve">35 proc. </w:t>
      </w:r>
      <w:r w:rsidRPr="00D01E3E">
        <w:t>Sutartyje numatytos Darbų vertės;</w:t>
      </w:r>
    </w:p>
    <w:p w14:paraId="19CDB6EB" w14:textId="2F5A6CC7" w:rsidR="000C0AC4" w:rsidRPr="00D01E3E" w:rsidRDefault="000C0AC4" w:rsidP="000C0AC4">
      <w:pPr>
        <w:ind w:firstLine="851"/>
        <w:jc w:val="both"/>
      </w:pPr>
      <w:r w:rsidRPr="00D01E3E">
        <w:rPr>
          <w:bCs/>
        </w:rPr>
        <w:t xml:space="preserve">2.9.2. iki 2025 m. gruodžio 4 d. </w:t>
      </w:r>
      <w:r w:rsidRPr="00D01E3E">
        <w:t xml:space="preserve">tiekėjas privalo atlikti ne mažiau kaip </w:t>
      </w:r>
      <w:r w:rsidRPr="00D01E3E">
        <w:rPr>
          <w:bCs/>
        </w:rPr>
        <w:t xml:space="preserve">70 proc. </w:t>
      </w:r>
      <w:r w:rsidRPr="00D01E3E">
        <w:t>Sutartyje numatytos Darbų vertės;</w:t>
      </w:r>
    </w:p>
    <w:p w14:paraId="03EF1D4E" w14:textId="7E622148" w:rsidR="000C0AC4" w:rsidRPr="00D01E3E" w:rsidRDefault="000C0AC4" w:rsidP="000C0AC4">
      <w:pPr>
        <w:ind w:firstLine="851"/>
        <w:jc w:val="both"/>
        <w:rPr>
          <w:bCs/>
        </w:rPr>
      </w:pPr>
      <w:r w:rsidRPr="00D01E3E">
        <w:t>2.9.3. likusi Darbų dalis privalo būti atlikta</w:t>
      </w:r>
      <w:r w:rsidRPr="00D01E3E">
        <w:rPr>
          <w:bCs/>
        </w:rPr>
        <w:t xml:space="preserve"> </w:t>
      </w:r>
      <w:r w:rsidRPr="00D01E3E">
        <w:t xml:space="preserve">iki </w:t>
      </w:r>
      <w:r w:rsidRPr="00D01E3E">
        <w:rPr>
          <w:bCs/>
        </w:rPr>
        <w:t xml:space="preserve">2026 m. </w:t>
      </w:r>
      <w:r w:rsidR="00F004D0" w:rsidRPr="00D01E3E">
        <w:rPr>
          <w:bCs/>
        </w:rPr>
        <w:t xml:space="preserve">birželio 2 </w:t>
      </w:r>
      <w:r w:rsidRPr="00D01E3E">
        <w:rPr>
          <w:bCs/>
        </w:rPr>
        <w:t>d.</w:t>
      </w:r>
    </w:p>
    <w:bookmarkEnd w:id="6"/>
    <w:p w14:paraId="0117B7E1" w14:textId="78CBBFAD" w:rsidR="00941485" w:rsidRPr="00D65D14" w:rsidRDefault="00941485" w:rsidP="00941485">
      <w:pPr>
        <w:ind w:firstLine="851"/>
        <w:jc w:val="both"/>
      </w:pPr>
      <w:r w:rsidRPr="00D65D14">
        <w:t xml:space="preserve">2.10. </w:t>
      </w:r>
      <w:r w:rsidRPr="00D65D14">
        <w:rPr>
          <w:lang w:eastAsia="ar-SA"/>
        </w:rPr>
        <w:t xml:space="preserve">Sutartis įsigalioja kai sutartį pasirašo abi sutarties šalys ir tiekėjas pateikia tinkamą sutarties įvykdymo užtikrinimą, bei </w:t>
      </w:r>
      <w:r w:rsidRPr="00D65D14">
        <w:t>galioja iki darbų atlikimo, defektų ištaisymo ir atsiskaitymo už juos, bei kitų sutartinių įsipareigojimų įvykdymo dienos,</w:t>
      </w:r>
      <w:r w:rsidRPr="00D65D14">
        <w:rPr>
          <w:lang w:eastAsia="ar-SA"/>
        </w:rPr>
        <w:t xml:space="preserve"> bet ne ilgiau kaip </w:t>
      </w:r>
      <w:r w:rsidRPr="00D65D14">
        <w:rPr>
          <w:b/>
          <w:lang w:eastAsia="ar-SA"/>
        </w:rPr>
        <w:t>1</w:t>
      </w:r>
      <w:r w:rsidR="00D65D14" w:rsidRPr="00D65D14">
        <w:rPr>
          <w:b/>
          <w:lang w:eastAsia="ar-SA"/>
        </w:rPr>
        <w:t>6</w:t>
      </w:r>
      <w:r w:rsidRPr="00D65D14">
        <w:rPr>
          <w:b/>
          <w:lang w:eastAsia="ar-SA"/>
        </w:rPr>
        <w:t xml:space="preserve"> (</w:t>
      </w:r>
      <w:r w:rsidR="00D65D14" w:rsidRPr="00D65D14">
        <w:rPr>
          <w:b/>
          <w:lang w:eastAsia="ar-SA"/>
        </w:rPr>
        <w:t>šešiolika</w:t>
      </w:r>
      <w:r w:rsidRPr="00D65D14">
        <w:rPr>
          <w:b/>
          <w:lang w:eastAsia="ar-SA"/>
        </w:rPr>
        <w:t>)</w:t>
      </w:r>
      <w:r w:rsidRPr="00D65D14">
        <w:rPr>
          <w:lang w:eastAsia="ar-SA"/>
        </w:rPr>
        <w:t xml:space="preserve"> mėnesių nuo sutarties įsigaliojimo</w:t>
      </w:r>
      <w:r w:rsidRPr="00D65D14">
        <w:t>, arba kai sutarties šalys sutaria ją nutraukti arba ji nutraukiama sutartyje nustatytais atvejais.</w:t>
      </w:r>
    </w:p>
    <w:p w14:paraId="44F1B77C" w14:textId="56535269" w:rsidR="0030153E" w:rsidRPr="00D65D14" w:rsidRDefault="0030153E" w:rsidP="000A6A55">
      <w:pPr>
        <w:tabs>
          <w:tab w:val="left" w:pos="1500"/>
        </w:tabs>
        <w:ind w:firstLine="851"/>
        <w:jc w:val="both"/>
        <w:rPr>
          <w:b/>
          <w:bCs/>
        </w:rPr>
      </w:pPr>
      <w:r w:rsidRPr="00D65D14">
        <w:t>2.</w:t>
      </w:r>
      <w:r w:rsidR="00702E16" w:rsidRPr="00D65D14">
        <w:t>11</w:t>
      </w:r>
      <w:r w:rsidRPr="00D65D14">
        <w:t xml:space="preserve">. </w:t>
      </w:r>
      <w:r w:rsidRPr="00D65D14">
        <w:rPr>
          <w:b/>
          <w:bCs/>
        </w:rPr>
        <w:t xml:space="preserve">Maksimali </w:t>
      </w:r>
      <w:r w:rsidR="007434E3" w:rsidRPr="00D65D14">
        <w:rPr>
          <w:b/>
          <w:bCs/>
        </w:rPr>
        <w:t xml:space="preserve">viešajam </w:t>
      </w:r>
      <w:r w:rsidRPr="00D65D14">
        <w:rPr>
          <w:b/>
          <w:bCs/>
        </w:rPr>
        <w:t>pirkimui skirtų lėšų suma</w:t>
      </w:r>
      <w:r w:rsidR="00024D7F" w:rsidRPr="00D65D14">
        <w:rPr>
          <w:b/>
          <w:bCs/>
        </w:rPr>
        <w:t xml:space="preserve"> – </w:t>
      </w:r>
      <w:r w:rsidR="00027B91" w:rsidRPr="004D357F">
        <w:rPr>
          <w:b/>
          <w:color w:val="000000" w:themeColor="text1"/>
        </w:rPr>
        <w:t>3</w:t>
      </w:r>
      <w:r w:rsidR="00E33C7E" w:rsidRPr="004D357F">
        <w:rPr>
          <w:b/>
          <w:color w:val="000000" w:themeColor="text1"/>
        </w:rPr>
        <w:t>50</w:t>
      </w:r>
      <w:r w:rsidR="004D357F" w:rsidRPr="004D357F">
        <w:rPr>
          <w:b/>
          <w:color w:val="000000" w:themeColor="text1"/>
        </w:rPr>
        <w:t xml:space="preserve"> 991,74 </w:t>
      </w:r>
      <w:r w:rsidRPr="004D357F">
        <w:rPr>
          <w:color w:val="000000" w:themeColor="text1"/>
        </w:rPr>
        <w:t>Eur be PVM /</w:t>
      </w:r>
      <w:r w:rsidR="00E33C7E" w:rsidRPr="004D357F">
        <w:rPr>
          <w:b/>
          <w:color w:val="000000" w:themeColor="text1"/>
        </w:rPr>
        <w:t xml:space="preserve">42 </w:t>
      </w:r>
      <w:r w:rsidR="004D357F" w:rsidRPr="004D357F">
        <w:rPr>
          <w:b/>
          <w:color w:val="000000" w:themeColor="text1"/>
        </w:rPr>
        <w:t xml:space="preserve">4700,00 </w:t>
      </w:r>
      <w:r w:rsidRPr="00D65D14">
        <w:t>Eur su PVM. Tiekėjų pasiūlymai neturi viršyti maksimalios pirkimui skirtos lėšų sumos, šią sumą viršijantys pasiūlymai bus atmesti</w:t>
      </w:r>
      <w:r w:rsidR="00921D4D" w:rsidRPr="00D65D14">
        <w:t>.</w:t>
      </w:r>
      <w:r w:rsidR="007434E3" w:rsidRPr="00D65D14">
        <w:t xml:space="preserve"> </w:t>
      </w:r>
    </w:p>
    <w:p w14:paraId="761D5735" w14:textId="405527E1" w:rsidR="0030153E" w:rsidRPr="00D15E3E" w:rsidRDefault="0030153E" w:rsidP="00702E16">
      <w:pPr>
        <w:pStyle w:val="Sraopastraipa"/>
        <w:widowControl w:val="0"/>
        <w:ind w:left="0" w:firstLine="851"/>
        <w:jc w:val="both"/>
      </w:pPr>
      <w:r w:rsidRPr="00D15E3E">
        <w:rPr>
          <w:szCs w:val="22"/>
        </w:rPr>
        <w:t>2.1</w:t>
      </w:r>
      <w:r w:rsidR="00C73372">
        <w:rPr>
          <w:szCs w:val="22"/>
        </w:rPr>
        <w:t>2</w:t>
      </w:r>
      <w:r w:rsidRPr="00D15E3E">
        <w:rPr>
          <w:szCs w:val="22"/>
        </w:rPr>
        <w:t xml:space="preserve">. </w:t>
      </w:r>
      <w:r w:rsidRPr="00D15E3E">
        <w:t>Perkančioji organizacija nereikalauja, kad esmines užduotis atliktų pats pasiūlymą pateikęs tiekėjas, o jeigu pasiūlymą pateikė tiekėjų grupė – tos grupės partneris.</w:t>
      </w:r>
      <w:bookmarkStart w:id="7" w:name="_Hlk90628015"/>
      <w:bookmarkStart w:id="8" w:name="_Hlk71550703"/>
    </w:p>
    <w:bookmarkEnd w:id="7"/>
    <w:p w14:paraId="6DE1FF8F" w14:textId="5BD0473E" w:rsidR="00126834" w:rsidRPr="00D15E3E" w:rsidRDefault="0030153E" w:rsidP="00126834">
      <w:pPr>
        <w:ind w:firstLine="851"/>
        <w:jc w:val="both"/>
        <w:rPr>
          <w:szCs w:val="22"/>
        </w:rPr>
      </w:pPr>
      <w:r w:rsidRPr="00D15E3E">
        <w:rPr>
          <w:bCs/>
        </w:rPr>
        <w:t>2.1</w:t>
      </w:r>
      <w:r w:rsidR="00C73372">
        <w:rPr>
          <w:bCs/>
        </w:rPr>
        <w:t>3</w:t>
      </w:r>
      <w:r w:rsidRPr="00D15E3E">
        <w:rPr>
          <w:bCs/>
        </w:rPr>
        <w:t xml:space="preserve">. </w:t>
      </w:r>
      <w:r w:rsidR="00024D7F" w:rsidRPr="00D15E3E">
        <w:t>Darbai</w:t>
      </w:r>
      <w:r w:rsidRPr="00D15E3E">
        <w:t xml:space="preserve"> perkam</w:t>
      </w:r>
      <w:r w:rsidR="00024D7F" w:rsidRPr="00D15E3E">
        <w:t>i</w:t>
      </w:r>
      <w:r w:rsidRPr="00D15E3E">
        <w:t xml:space="preserve"> pagal </w:t>
      </w:r>
      <w:r w:rsidRPr="00D15E3E">
        <w:rPr>
          <w:b/>
          <w:bCs/>
        </w:rPr>
        <w:t>fiksuotos kainos</w:t>
      </w:r>
      <w:r w:rsidRPr="00D15E3E">
        <w:rPr>
          <w:bCs/>
        </w:rPr>
        <w:t xml:space="preserve"> kainodarą</w:t>
      </w:r>
      <w:r w:rsidRPr="00D15E3E">
        <w:t>.</w:t>
      </w:r>
      <w:r w:rsidR="00126834" w:rsidRPr="00D15E3E">
        <w:rPr>
          <w:b/>
          <w:bCs/>
        </w:rPr>
        <w:t xml:space="preserve"> Pradinės sutarties vertė bus lygi tiekėjo pasiūlymo kainai Eur be PVM, nurodytai už visą perkamų Darbų apimtį. </w:t>
      </w:r>
      <w:r w:rsidR="00126834" w:rsidRPr="00D15E3E">
        <w:t xml:space="preserve">Bet koks kiekis, kuris gali būti nustatytas Techninėje specifikacijoje ir (ar) </w:t>
      </w:r>
      <w:r w:rsidR="00066F7E">
        <w:t>P</w:t>
      </w:r>
      <w:r w:rsidR="00126834" w:rsidRPr="00D15E3E">
        <w:t xml:space="preserve">rojekte – sąnaudų kiekių žiniaraščiuose, jeigu jie pateikiami, – yra orientacinis (projektinis) ir neturi būti laikomas faktiniu ir tiksliu Darbų, kuriuos tiekėjui reikia atlikti, kiekiu. </w:t>
      </w:r>
      <w:r w:rsidR="00126834" w:rsidRPr="00D15E3E">
        <w:rPr>
          <w:szCs w:val="22"/>
        </w:rPr>
        <w:t>Jei nesikeičia darbų apimtys, didesni atliktų darbų kiekiai nelaikomi papildomais darbais, o mažesni – atsisakomaisiais darbais.</w:t>
      </w:r>
    </w:p>
    <w:p w14:paraId="16EF012F" w14:textId="0FEC2EE6" w:rsidR="00126834" w:rsidRPr="00D15E3E" w:rsidRDefault="00126834" w:rsidP="00126834">
      <w:pPr>
        <w:ind w:firstLine="851"/>
        <w:jc w:val="both"/>
        <w:rPr>
          <w:szCs w:val="22"/>
        </w:rPr>
      </w:pPr>
      <w:r w:rsidRPr="00D15E3E">
        <w:rPr>
          <w:szCs w:val="22"/>
        </w:rPr>
        <w:t>2.1</w:t>
      </w:r>
      <w:r w:rsidR="00C73372">
        <w:rPr>
          <w:szCs w:val="22"/>
        </w:rPr>
        <w:t>4</w:t>
      </w:r>
      <w:r w:rsidRPr="00D15E3E">
        <w:rPr>
          <w:szCs w:val="22"/>
        </w:rPr>
        <w:t xml:space="preserve">. </w:t>
      </w:r>
      <w:r w:rsidRPr="00D15E3E">
        <w:t xml:space="preserve">Darbų faktinių kiekių neatitikimas orientaciniams (projektiniams) kiekiams, kurie gali būti nustatyti Techninėje specifikacijoje ir (ar) </w:t>
      </w:r>
      <w:r w:rsidR="00066F7E">
        <w:t>P</w:t>
      </w:r>
      <w:r w:rsidRPr="00D15E3E">
        <w:t>rojekte – priskiriamas tiekėjo atsakomybei ir rizikai.</w:t>
      </w:r>
    </w:p>
    <w:p w14:paraId="3CA1857C" w14:textId="2E180923" w:rsidR="0002124C" w:rsidRPr="005516C6" w:rsidRDefault="00024D7F" w:rsidP="00126834">
      <w:pPr>
        <w:pStyle w:val="Pagrindinistekstas"/>
        <w:spacing w:after="0" w:line="240" w:lineRule="auto"/>
        <w:ind w:firstLine="851"/>
        <w:jc w:val="both"/>
        <w:rPr>
          <w:szCs w:val="24"/>
        </w:rPr>
      </w:pPr>
      <w:r w:rsidRPr="005516C6">
        <w:rPr>
          <w:szCs w:val="24"/>
        </w:rPr>
        <w:t>2.1</w:t>
      </w:r>
      <w:r w:rsidR="00C73372">
        <w:rPr>
          <w:szCs w:val="24"/>
        </w:rPr>
        <w:t>5</w:t>
      </w:r>
      <w:r w:rsidRPr="005516C6">
        <w:rPr>
          <w:szCs w:val="24"/>
        </w:rPr>
        <w:t>. Darbų atlikimo vieta</w:t>
      </w:r>
      <w:bookmarkStart w:id="9" w:name="_Hlk16520492"/>
      <w:bookmarkEnd w:id="8"/>
      <w:r w:rsidR="004743E1" w:rsidRPr="005516C6">
        <w:rPr>
          <w:szCs w:val="24"/>
        </w:rPr>
        <w:t xml:space="preserve"> - </w:t>
      </w:r>
      <w:r w:rsidR="00742F5D" w:rsidRPr="005516C6">
        <w:rPr>
          <w:szCs w:val="24"/>
        </w:rPr>
        <w:t xml:space="preserve">Ukmergės rajono savivaldybės </w:t>
      </w:r>
      <w:proofErr w:type="spellStart"/>
      <w:r w:rsidR="00742F5D" w:rsidRPr="005516C6">
        <w:rPr>
          <w:szCs w:val="24"/>
        </w:rPr>
        <w:t>Šešuolių</w:t>
      </w:r>
      <w:proofErr w:type="spellEnd"/>
      <w:r w:rsidR="00742F5D" w:rsidRPr="005516C6">
        <w:rPr>
          <w:szCs w:val="24"/>
        </w:rPr>
        <w:t xml:space="preserve"> ir Želvos sen., </w:t>
      </w:r>
      <w:proofErr w:type="spellStart"/>
      <w:r w:rsidR="00742F5D" w:rsidRPr="005516C6">
        <w:rPr>
          <w:szCs w:val="24"/>
        </w:rPr>
        <w:t>Šešuolių</w:t>
      </w:r>
      <w:proofErr w:type="spellEnd"/>
      <w:r w:rsidR="00742F5D" w:rsidRPr="005516C6">
        <w:rPr>
          <w:szCs w:val="24"/>
        </w:rPr>
        <w:t xml:space="preserve">, </w:t>
      </w:r>
      <w:proofErr w:type="spellStart"/>
      <w:r w:rsidR="00742F5D" w:rsidRPr="005516C6">
        <w:rPr>
          <w:szCs w:val="24"/>
        </w:rPr>
        <w:t>Butkūnų</w:t>
      </w:r>
      <w:proofErr w:type="spellEnd"/>
      <w:r w:rsidR="00742F5D" w:rsidRPr="005516C6">
        <w:rPr>
          <w:szCs w:val="24"/>
        </w:rPr>
        <w:t xml:space="preserve">, Želvos ir </w:t>
      </w:r>
      <w:proofErr w:type="spellStart"/>
      <w:r w:rsidR="00742F5D" w:rsidRPr="005516C6">
        <w:rPr>
          <w:szCs w:val="24"/>
        </w:rPr>
        <w:t>Laumėnų</w:t>
      </w:r>
      <w:proofErr w:type="spellEnd"/>
      <w:r w:rsidR="00742F5D" w:rsidRPr="005516C6">
        <w:rPr>
          <w:szCs w:val="24"/>
        </w:rPr>
        <w:t xml:space="preserve">  k. v.</w:t>
      </w:r>
      <w:r w:rsidR="005516C6">
        <w:rPr>
          <w:szCs w:val="24"/>
        </w:rPr>
        <w:t>.</w:t>
      </w:r>
      <w:r w:rsidR="00742F5D" w:rsidRPr="005516C6">
        <w:rPr>
          <w:szCs w:val="24"/>
        </w:rPr>
        <w:t xml:space="preserve"> </w:t>
      </w:r>
    </w:p>
    <w:p w14:paraId="43938D7A" w14:textId="44FCF6F3" w:rsidR="00126834" w:rsidRPr="00D15E3E" w:rsidRDefault="00126834" w:rsidP="00126834">
      <w:pPr>
        <w:pStyle w:val="Pagrindinistekstas"/>
        <w:spacing w:after="0" w:line="240" w:lineRule="auto"/>
        <w:ind w:firstLine="851"/>
        <w:jc w:val="both"/>
        <w:rPr>
          <w:szCs w:val="24"/>
        </w:rPr>
      </w:pPr>
      <w:r w:rsidRPr="00D15E3E">
        <w:rPr>
          <w:szCs w:val="24"/>
        </w:rPr>
        <w:t>2.1</w:t>
      </w:r>
      <w:r w:rsidR="00C73372">
        <w:rPr>
          <w:szCs w:val="24"/>
        </w:rPr>
        <w:t>6</w:t>
      </w:r>
      <w:r w:rsidRPr="00D15E3E">
        <w:rPr>
          <w:szCs w:val="24"/>
        </w:rPr>
        <w:t>. Tiekėjai pasiūlyme privalo įvertinti visas pirkimo sutarčiai įvykdyti reikalingas sąnaudas: nurodytiems darbams atlikti reikalingų medžiagų, gaminių, mechanizmų eksploatacijos ir darbo užmokesčio vertę, socialinio draudimo mokesčius, pridėtinės vertės mokesčius, kitus reikalingus mokesčius bei kitas reikalingas išlaidas, kurias turi numatyti profesionalus ir atsakingas tiekėjas. Po pasiūlymų pateikimo termino nebebus priimtas joks reikalavimas pakeisti pasiūlymo sumą arba sąlygas, grindžiamas tiekėjo klaidomis ar praleidimais. Jeigu vykdant sutartį paaiškės, kad tiekėjas turi patirti išlaidų ar atlikti darbus, kuriuos jis privalėjo įtraukti į savo sąnaudas pagal Perkančiosios organizacijos pateiktus pirkimo dokumentus ar jų paaiškinimus, tai šiuos Darbus atlikti ar išlaidas padengti tiekėjas privalės savo sąskaita.</w:t>
      </w:r>
    </w:p>
    <w:bookmarkEnd w:id="9"/>
    <w:p w14:paraId="5941D627" w14:textId="77777777" w:rsidR="0030153E" w:rsidRPr="00D15E3E" w:rsidRDefault="0030153E" w:rsidP="0030153E">
      <w:pPr>
        <w:tabs>
          <w:tab w:val="left" w:pos="0"/>
        </w:tabs>
        <w:suppressAutoHyphens/>
        <w:rPr>
          <w:b/>
        </w:rPr>
      </w:pPr>
    </w:p>
    <w:p w14:paraId="4DC18450" w14:textId="230D217F" w:rsidR="0030153E" w:rsidRPr="00D15E3E" w:rsidRDefault="0030153E" w:rsidP="0030153E">
      <w:pPr>
        <w:tabs>
          <w:tab w:val="left" w:pos="0"/>
        </w:tabs>
        <w:suppressAutoHyphens/>
        <w:jc w:val="center"/>
        <w:rPr>
          <w:b/>
        </w:rPr>
      </w:pPr>
      <w:r w:rsidRPr="00D15E3E">
        <w:rPr>
          <w:b/>
        </w:rPr>
        <w:t>III. TIEKĖJŲ PAŠALINIMO PAGRINDAI</w:t>
      </w:r>
    </w:p>
    <w:p w14:paraId="60AEA115" w14:textId="77777777" w:rsidR="008C2EA2" w:rsidRPr="00D15E3E" w:rsidRDefault="008C2EA2" w:rsidP="0030153E">
      <w:pPr>
        <w:tabs>
          <w:tab w:val="left" w:pos="0"/>
        </w:tabs>
        <w:suppressAutoHyphens/>
        <w:jc w:val="center"/>
        <w:rPr>
          <w:b/>
        </w:rPr>
      </w:pPr>
    </w:p>
    <w:p w14:paraId="2C309ED2" w14:textId="77777777" w:rsidR="008C2EA2" w:rsidRPr="00D15E3E" w:rsidRDefault="008C2EA2" w:rsidP="008C2EA2">
      <w:pPr>
        <w:shd w:val="clear" w:color="auto" w:fill="FFFFFF" w:themeFill="background1"/>
        <w:ind w:firstLine="709"/>
        <w:jc w:val="both"/>
      </w:pPr>
      <w:r w:rsidRPr="00D15E3E">
        <w:rPr>
          <w:color w:val="00000A"/>
          <w:lang w:eastAsia="zh-CN"/>
        </w:rPr>
        <w:t xml:space="preserve">3.1. </w:t>
      </w:r>
      <w:r w:rsidRPr="00D15E3E">
        <w:t>Tiekėjas, dalyvaujantis pirkime, turi įrodyti, kad nėra pagrindo jį pašalinti iš pirkimų pagal VPĮ 46 straipsnio „Tiekėjų pašalinimo pagrindai“ nuostatas. Tiekėjas kartu su pirkimo dokumentais turi pateikti užpildytą Pirkimo sąlygų priedą „Europos bendrasis viešųjų pirkimų dokumentas“ (toliau – EBVPD) – aktualią deklaraciją, pakeičiančią kompetentingų institucijų išduodamus dokumentus ir preliminariai patvirtinančią, kad tiekėjas ir ūkio subjektai, kurių pajėgumais jis remiasi pagal Viešųjų pirkimų įstatymo 49 straipsnį, atitinka šiame Pirkimo sąlygų skyriuje nustatytus reikalavimus.</w:t>
      </w:r>
    </w:p>
    <w:p w14:paraId="6049A8EA" w14:textId="77777777" w:rsidR="008C2EA2" w:rsidRPr="00D15E3E" w:rsidRDefault="008C2EA2" w:rsidP="008C2EA2">
      <w:pPr>
        <w:shd w:val="clear" w:color="auto" w:fill="FFFFFF" w:themeFill="background1"/>
        <w:ind w:firstLine="709"/>
        <w:jc w:val="both"/>
        <w:rPr>
          <w:color w:val="00000A"/>
          <w:lang w:eastAsia="zh-CN"/>
        </w:rPr>
      </w:pPr>
      <w:r w:rsidRPr="00D15E3E">
        <w:rPr>
          <w:color w:val="00000A"/>
          <w:lang w:eastAsia="zh-CN"/>
        </w:rPr>
        <w:t>3.2. Pašalinimo pagrindai taikomi tiekėjui (kai pasiūlymą teikia ūkio subjektų grupė – visiems tos grupės nariams) ir ūkio subjektams, kurių pajėgumais tiekėjas remiasi.</w:t>
      </w:r>
    </w:p>
    <w:p w14:paraId="04E215EB" w14:textId="77777777" w:rsidR="008C2EA2" w:rsidRPr="00D15E3E" w:rsidRDefault="008C2EA2" w:rsidP="008C2EA2">
      <w:pPr>
        <w:pStyle w:val="Pagrindinistekstas"/>
        <w:spacing w:after="0" w:line="240" w:lineRule="auto"/>
        <w:ind w:firstLine="709"/>
        <w:jc w:val="both"/>
        <w:rPr>
          <w:szCs w:val="24"/>
        </w:rPr>
      </w:pPr>
      <w:r w:rsidRPr="00D15E3E">
        <w:rPr>
          <w:szCs w:val="24"/>
          <w:lang w:eastAsia="zh-CN"/>
        </w:rPr>
        <w:lastRenderedPageBreak/>
        <w:t>3.3.</w:t>
      </w:r>
      <w:r w:rsidRPr="00D15E3E">
        <w:rPr>
          <w:bCs/>
          <w:szCs w:val="24"/>
        </w:rPr>
        <w:t xml:space="preserve"> Atskirą EBVPD pildo</w:t>
      </w:r>
      <w:r w:rsidRPr="00D15E3E">
        <w:rPr>
          <w:szCs w:val="24"/>
        </w:rPr>
        <w:t xml:space="preserve">: </w:t>
      </w:r>
    </w:p>
    <w:p w14:paraId="706F83FA" w14:textId="77777777" w:rsidR="008C2EA2" w:rsidRPr="00D15E3E" w:rsidRDefault="008C2EA2" w:rsidP="008C2EA2">
      <w:pPr>
        <w:ind w:firstLine="709"/>
        <w:jc w:val="both"/>
      </w:pPr>
      <w:r w:rsidRPr="00D15E3E">
        <w:t>3.3.1. tiekėjas;</w:t>
      </w:r>
    </w:p>
    <w:p w14:paraId="01270316" w14:textId="77777777" w:rsidR="008C2EA2" w:rsidRPr="00D15E3E" w:rsidRDefault="008C2EA2" w:rsidP="008C2EA2">
      <w:pPr>
        <w:ind w:firstLine="709"/>
        <w:jc w:val="both"/>
      </w:pPr>
      <w:r w:rsidRPr="00D15E3E">
        <w:t>3.3.2. kiekvienas tiekėjų grupės narys (jeigu pasiūlymą teikia tiekėjų grupė);</w:t>
      </w:r>
    </w:p>
    <w:p w14:paraId="50AE20CF" w14:textId="77777777" w:rsidR="008C2EA2" w:rsidRPr="00D15E3E" w:rsidRDefault="008C2EA2" w:rsidP="008C2EA2">
      <w:pPr>
        <w:ind w:firstLine="709"/>
        <w:jc w:val="both"/>
      </w:pPr>
      <w:r w:rsidRPr="00D15E3E">
        <w:t>3.3.3. kiekvienas ūkio subjektas, jeigu tiekėjas remiasi jo pajėgumais pagal Viešųjų pirkimų įstatymo 49 straipsnį;</w:t>
      </w:r>
    </w:p>
    <w:p w14:paraId="432D796B" w14:textId="77777777" w:rsidR="008C2EA2" w:rsidRPr="00D15E3E" w:rsidRDefault="008C2EA2" w:rsidP="008C2EA2">
      <w:pPr>
        <w:ind w:firstLine="709"/>
        <w:jc w:val="both"/>
      </w:pPr>
      <w:r w:rsidRPr="00D15E3E">
        <w:t xml:space="preserve">3.3.4. jei tiekėjas naudojasi trečiųjų asmenų, kurie tiesiogiai aktyviai, savo veiksmais neprisidės prie Perkančiosios organizacijos poreikio įsigyti Darbus tenkinimo (tiesiogiai neprisidės prie Darbų atlikimo, neprisiims solidarios atsakomybės už sutarties vykdymą ar kitaip tiesiogiai nedalyvaus vykdant pirkimo sutartį) priemonėmis, tuomet tiekėjas </w:t>
      </w:r>
      <w:r w:rsidRPr="00D15E3E">
        <w:rPr>
          <w:b/>
          <w:bCs/>
        </w:rPr>
        <w:t>neprivalo teikti</w:t>
      </w:r>
      <w:r w:rsidRPr="00D15E3E">
        <w:t xml:space="preserve"> jų EBVPD.</w:t>
      </w:r>
    </w:p>
    <w:p w14:paraId="4297E978" w14:textId="6D0DAA7F" w:rsidR="008C2EA2" w:rsidRPr="00D15E3E" w:rsidRDefault="008C2EA2" w:rsidP="008C2EA2">
      <w:pPr>
        <w:shd w:val="clear" w:color="auto" w:fill="FFFFFF" w:themeFill="background1"/>
        <w:ind w:firstLine="709"/>
        <w:jc w:val="both"/>
        <w:rPr>
          <w:color w:val="00000A"/>
          <w:lang w:eastAsia="zh-CN"/>
        </w:rPr>
      </w:pPr>
      <w:r w:rsidRPr="00D15E3E">
        <w:rPr>
          <w:color w:val="00000A"/>
          <w:lang w:eastAsia="zh-CN"/>
        </w:rPr>
        <w:t xml:space="preserve">3.4. </w:t>
      </w:r>
      <w:r w:rsidRPr="00D15E3E">
        <w:rPr>
          <w:rFonts w:eastAsia="Arial Unicode MS" w:cs="Arial Unicode MS"/>
          <w:color w:val="000000"/>
          <w:bdr w:val="nil"/>
        </w:rPr>
        <w:t>EBVPD pildomas adresu</w:t>
      </w:r>
      <w:r w:rsidR="004743E1">
        <w:rPr>
          <w:rFonts w:eastAsia="Arial Unicode MS" w:cs="Arial Unicode MS"/>
          <w:color w:val="000000"/>
          <w:bdr w:val="nil"/>
        </w:rPr>
        <w:t xml:space="preserve"> </w:t>
      </w:r>
      <w:hyperlink r:id="rId14" w:history="1">
        <w:r w:rsidR="004743E1" w:rsidRPr="00727FBD">
          <w:rPr>
            <w:rStyle w:val="Hipersaitas"/>
            <w:rFonts w:eastAsia="Arial Unicode MS" w:cs="Arial Unicode MS"/>
            <w:bdr w:val="nil"/>
          </w:rPr>
          <w:t>https://ebvpd.eviesiejipirkimai.lt/espd-web/</w:t>
        </w:r>
      </w:hyperlink>
      <w:r w:rsidRPr="00D15E3E">
        <w:rPr>
          <w:rFonts w:eastAsia="Arial Unicode MS" w:cs="Arial Unicode MS"/>
          <w:u w:val="single"/>
          <w:bdr w:val="nil"/>
        </w:rPr>
        <w:t xml:space="preserve"> </w:t>
      </w:r>
      <w:r w:rsidRPr="00D15E3E">
        <w:rPr>
          <w:color w:val="00000A"/>
          <w:lang w:eastAsia="zh-CN"/>
        </w:rPr>
        <w:t xml:space="preserve"> ir užpildžius bei atsisiuntus pateikiamas su pasiūlymu. EBVPD forma pateikiama šių Pirkimo sąlygų </w:t>
      </w:r>
      <w:r w:rsidR="00A05347">
        <w:rPr>
          <w:color w:val="00000A"/>
          <w:lang w:eastAsia="zh-CN"/>
        </w:rPr>
        <w:t>5</w:t>
      </w:r>
      <w:r w:rsidRPr="00D15E3E">
        <w:rPr>
          <w:color w:val="00000A"/>
          <w:lang w:eastAsia="zh-CN"/>
        </w:rPr>
        <w:t xml:space="preserve"> priede. </w:t>
      </w:r>
      <w:r w:rsidRPr="00D15E3E">
        <w:rPr>
          <w:shd w:val="clear" w:color="auto" w:fill="FFFFFF"/>
        </w:rPr>
        <w:t xml:space="preserve">Tiekėjas, pildydamas EBVPD, laukelyje </w:t>
      </w:r>
      <w:r w:rsidRPr="00D15E3E">
        <w:rPr>
          <w:i/>
          <w:iCs/>
          <w:shd w:val="clear" w:color="auto" w:fill="FFFFFF"/>
        </w:rPr>
        <w:t>„Procedūros tipas“</w:t>
      </w:r>
      <w:r w:rsidRPr="00D15E3E">
        <w:rPr>
          <w:shd w:val="clear" w:color="auto" w:fill="FFFFFF"/>
        </w:rPr>
        <w:t xml:space="preserve"> turi pasirinkti</w:t>
      </w:r>
      <w:r w:rsidRPr="00D15E3E">
        <w:rPr>
          <w:rStyle w:val="Emfaz"/>
          <w:rFonts w:eastAsia="Calibri"/>
          <w:shd w:val="clear" w:color="auto" w:fill="FFFFFF"/>
        </w:rPr>
        <w:t xml:space="preserve"> </w:t>
      </w:r>
      <w:r w:rsidRPr="00D15E3E">
        <w:rPr>
          <w:rStyle w:val="Emfaz"/>
          <w:rFonts w:eastAsia="Calibri"/>
          <w:b w:val="0"/>
          <w:shd w:val="clear" w:color="auto" w:fill="FFFFFF"/>
        </w:rPr>
        <w:t>„Atvira“.</w:t>
      </w:r>
      <w:r w:rsidRPr="00D15E3E">
        <w:rPr>
          <w:rStyle w:val="Emfaz"/>
          <w:rFonts w:eastAsia="Calibri"/>
          <w:shd w:val="clear" w:color="auto" w:fill="FFFFFF"/>
        </w:rPr>
        <w:t xml:space="preserve"> </w:t>
      </w:r>
      <w:r w:rsidRPr="00D15E3E">
        <w:t xml:space="preserve">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 </w:t>
      </w:r>
    </w:p>
    <w:p w14:paraId="58E47423" w14:textId="77777777" w:rsidR="008C2EA2" w:rsidRPr="00D15E3E" w:rsidRDefault="008C2EA2" w:rsidP="008C2EA2">
      <w:pPr>
        <w:suppressAutoHyphens/>
        <w:ind w:firstLine="709"/>
        <w:jc w:val="both"/>
        <w:rPr>
          <w:b/>
          <w:bCs/>
          <w:color w:val="00000A"/>
          <w:lang w:eastAsia="zh-CN"/>
        </w:rPr>
      </w:pPr>
      <w:r w:rsidRPr="00D15E3E">
        <w:t xml:space="preserve">3.5. </w:t>
      </w:r>
      <w:r w:rsidRPr="00D15E3E">
        <w:rPr>
          <w:b/>
        </w:rPr>
        <w:t>EBVPD nurodytą informaciją pagrindžiantys dokumentai kartu su pasiūlymu neteikiami.</w:t>
      </w:r>
      <w:r w:rsidRPr="00D15E3E">
        <w:t xml:space="preserve"> </w:t>
      </w:r>
      <w:r w:rsidRPr="00D15E3E">
        <w:rPr>
          <w:bCs/>
        </w:rPr>
        <w:t>1 lentelėje nurodytų pašalinimo pagrindų nebuvimą įrodančių dokumentų Perkančioji organizacija reikalaus tik</w:t>
      </w:r>
      <w:r w:rsidRPr="00D15E3E">
        <w:t xml:space="preserve"> turėdama pagrįstų abejonių dėl tiekėjo patikimumo ir tik</w:t>
      </w:r>
      <w:r w:rsidRPr="00D15E3E">
        <w:rPr>
          <w:bCs/>
        </w:rPr>
        <w:t xml:space="preserve"> iš ekonomiškai naudingiausią pasiūlymą pateikusio tiekėjo prieš nustatant laimėjusį pasiūlymą.</w:t>
      </w:r>
      <w:r w:rsidRPr="00D15E3E">
        <w:rPr>
          <w:b/>
          <w:bCs/>
        </w:rPr>
        <w:t xml:space="preserve"> </w:t>
      </w:r>
      <w:r w:rsidRPr="00D15E3E">
        <w:rPr>
          <w:lang w:eastAsia="zh-CN"/>
        </w:rPr>
        <w:t>Vis dėlto, Perkančioji organizacija bet kuriuo pirkimo procedūros metu gali paprašyti dalyvių pateikti visus ar dalį dokumentų, patvirtinančių jų pašalinimo pagrindų nebuvimą, jeigu tai būtina siekiant užtikrinti tinkamą pirkimo procedūros atlikimą.</w:t>
      </w:r>
    </w:p>
    <w:p w14:paraId="4F4850DC" w14:textId="77777777" w:rsidR="008C2EA2" w:rsidRPr="00D15E3E" w:rsidRDefault="008C2EA2" w:rsidP="008C2EA2">
      <w:pPr>
        <w:shd w:val="clear" w:color="auto" w:fill="FFFFFF" w:themeFill="background1"/>
        <w:ind w:firstLine="709"/>
        <w:jc w:val="both"/>
        <w:rPr>
          <w:b/>
          <w:bCs/>
        </w:rPr>
      </w:pPr>
    </w:p>
    <w:p w14:paraId="35A91813" w14:textId="2ED5CE5C" w:rsidR="00742F5D" w:rsidRPr="00C57ACE" w:rsidRDefault="004743E1" w:rsidP="00742F5D">
      <w:pPr>
        <w:tabs>
          <w:tab w:val="left" w:pos="2608"/>
        </w:tabs>
        <w:jc w:val="both"/>
        <w:rPr>
          <w:rFonts w:eastAsia="Calibri"/>
          <w:bCs/>
          <w:szCs w:val="22"/>
        </w:rPr>
      </w:pPr>
      <w:r w:rsidRPr="00C57ACE">
        <w:rPr>
          <w:rFonts w:eastAsia="Calibri"/>
          <w:bCs/>
          <w:szCs w:val="22"/>
        </w:rPr>
        <w:t>1 lentelė.</w:t>
      </w:r>
      <w:r>
        <w:rPr>
          <w:rFonts w:eastAsia="Calibri"/>
          <w:bCs/>
          <w:szCs w:val="22"/>
        </w:rPr>
        <w:t xml:space="preserve"> </w:t>
      </w:r>
      <w:r w:rsidR="00742F5D" w:rsidRPr="00C57ACE">
        <w:rPr>
          <w:rFonts w:eastAsia="Calibri"/>
          <w:b/>
          <w:szCs w:val="22"/>
        </w:rPr>
        <w:t xml:space="preserve">Tiekėjų pašalinimo pagrindai ir jų nebuvimą patvirtinantys dokumentai:                 </w:t>
      </w:r>
    </w:p>
    <w:p w14:paraId="330D6725" w14:textId="77777777" w:rsidR="00742F5D" w:rsidRPr="00C57ACE" w:rsidRDefault="00742F5D" w:rsidP="00742F5D">
      <w:pPr>
        <w:tabs>
          <w:tab w:val="left" w:pos="2608"/>
        </w:tabs>
        <w:jc w:val="both"/>
        <w:rPr>
          <w:rFonts w:eastAsia="Calibri"/>
          <w:b/>
          <w:szCs w:val="22"/>
        </w:rPr>
      </w:pP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3260"/>
        <w:gridCol w:w="1531"/>
        <w:gridCol w:w="4110"/>
      </w:tblGrid>
      <w:tr w:rsidR="00742F5D" w:rsidRPr="00C57ACE" w14:paraId="3322C365" w14:textId="77777777" w:rsidTr="002B3987">
        <w:tc>
          <w:tcPr>
            <w:tcW w:w="851" w:type="dxa"/>
            <w:tcBorders>
              <w:top w:val="single" w:sz="4" w:space="0" w:color="000000"/>
              <w:left w:val="single" w:sz="4" w:space="0" w:color="000000"/>
              <w:bottom w:val="single" w:sz="4" w:space="0" w:color="000000"/>
              <w:right w:val="single" w:sz="4" w:space="0" w:color="000000"/>
            </w:tcBorders>
            <w:vAlign w:val="center"/>
          </w:tcPr>
          <w:p w14:paraId="243AD2E8" w14:textId="77777777" w:rsidR="00742F5D" w:rsidRPr="00C57ACE" w:rsidRDefault="00742F5D" w:rsidP="002B3987">
            <w:pPr>
              <w:suppressAutoHyphens/>
              <w:jc w:val="both"/>
              <w:rPr>
                <w:b/>
                <w:lang w:eastAsia="zh-CN"/>
              </w:rPr>
            </w:pPr>
            <w:r w:rsidRPr="00C57ACE">
              <w:rPr>
                <w:b/>
                <w:bCs/>
                <w:lang w:eastAsia="zh-CN"/>
              </w:rPr>
              <w:t>Eil. Nr.</w:t>
            </w:r>
          </w:p>
        </w:tc>
        <w:tc>
          <w:tcPr>
            <w:tcW w:w="3260" w:type="dxa"/>
            <w:tcBorders>
              <w:top w:val="single" w:sz="4" w:space="0" w:color="000000"/>
              <w:left w:val="single" w:sz="4" w:space="0" w:color="000000"/>
              <w:bottom w:val="single" w:sz="4" w:space="0" w:color="000000"/>
              <w:right w:val="single" w:sz="4" w:space="0" w:color="000000"/>
            </w:tcBorders>
            <w:vAlign w:val="center"/>
          </w:tcPr>
          <w:p w14:paraId="7FB9C74C" w14:textId="77777777" w:rsidR="00742F5D" w:rsidRPr="00C57ACE" w:rsidRDefault="00742F5D" w:rsidP="002B3987">
            <w:pPr>
              <w:suppressAutoHyphens/>
              <w:spacing w:after="40"/>
              <w:jc w:val="both"/>
              <w:rPr>
                <w:rFonts w:eastAsia="Arial Unicode MS"/>
                <w:b/>
                <w:lang w:eastAsia="zh-CN"/>
              </w:rPr>
            </w:pPr>
            <w:proofErr w:type="spellStart"/>
            <w:r w:rsidRPr="00C57ACE">
              <w:rPr>
                <w:rFonts w:eastAsia="Arial Unicode MS"/>
                <w:b/>
                <w:lang w:val="en-US" w:eastAsia="zh-CN"/>
              </w:rPr>
              <w:t>Tiekėjo</w:t>
            </w:r>
            <w:proofErr w:type="spellEnd"/>
            <w:r w:rsidRPr="00C57ACE">
              <w:rPr>
                <w:rFonts w:eastAsia="Arial Unicode MS"/>
                <w:b/>
                <w:lang w:val="en-US" w:eastAsia="zh-CN"/>
              </w:rPr>
              <w:t xml:space="preserve"> </w:t>
            </w:r>
            <w:proofErr w:type="spellStart"/>
            <w:r w:rsidRPr="00C57ACE">
              <w:rPr>
                <w:rFonts w:eastAsia="Arial Unicode MS"/>
                <w:b/>
                <w:lang w:val="en-US" w:eastAsia="zh-CN"/>
              </w:rPr>
              <w:t>pašalinimo</w:t>
            </w:r>
            <w:proofErr w:type="spellEnd"/>
            <w:r w:rsidRPr="00C57ACE">
              <w:rPr>
                <w:rFonts w:eastAsia="Arial Unicode MS"/>
                <w:b/>
                <w:lang w:val="en-US" w:eastAsia="zh-CN"/>
              </w:rPr>
              <w:t xml:space="preserve"> </w:t>
            </w:r>
            <w:proofErr w:type="spellStart"/>
            <w:r w:rsidRPr="00C57ACE">
              <w:rPr>
                <w:rFonts w:eastAsia="Arial Unicode MS"/>
                <w:b/>
                <w:lang w:val="en-US" w:eastAsia="zh-CN"/>
              </w:rPr>
              <w:t>pagrindai</w:t>
            </w:r>
            <w:proofErr w:type="spellEnd"/>
          </w:p>
        </w:tc>
        <w:tc>
          <w:tcPr>
            <w:tcW w:w="1531" w:type="dxa"/>
            <w:tcBorders>
              <w:top w:val="single" w:sz="4" w:space="0" w:color="000000"/>
              <w:left w:val="single" w:sz="4" w:space="0" w:color="000000"/>
              <w:bottom w:val="single" w:sz="4" w:space="0" w:color="000000"/>
              <w:right w:val="single" w:sz="4" w:space="0" w:color="000000"/>
            </w:tcBorders>
            <w:vAlign w:val="center"/>
          </w:tcPr>
          <w:p w14:paraId="151FB795" w14:textId="77777777" w:rsidR="00742F5D" w:rsidRPr="00C57ACE" w:rsidRDefault="00742F5D" w:rsidP="002B3987">
            <w:pPr>
              <w:suppressAutoHyphens/>
              <w:spacing w:after="40"/>
              <w:jc w:val="both"/>
              <w:rPr>
                <w:rFonts w:eastAsia="Arial Unicode MS"/>
                <w:b/>
                <w:iCs/>
                <w:lang w:eastAsia="zh-CN"/>
              </w:rPr>
            </w:pPr>
            <w:r w:rsidRPr="00C57ACE">
              <w:rPr>
                <w:rFonts w:eastAsia="Yu Mincho"/>
                <w:b/>
                <w:bCs/>
                <w:lang w:val="en-US" w:eastAsia="zh-CN"/>
              </w:rPr>
              <w:t xml:space="preserve">VPĮ </w:t>
            </w:r>
            <w:proofErr w:type="spellStart"/>
            <w:r w:rsidRPr="00C57ACE">
              <w:rPr>
                <w:rFonts w:eastAsia="Yu Mincho"/>
                <w:b/>
                <w:bCs/>
                <w:lang w:val="en-US" w:eastAsia="zh-CN"/>
              </w:rPr>
              <w:t>straipsnis</w:t>
            </w:r>
            <w:proofErr w:type="spellEnd"/>
            <w:r w:rsidRPr="00C57ACE">
              <w:rPr>
                <w:rFonts w:eastAsia="Yu Mincho"/>
                <w:b/>
                <w:bCs/>
                <w:lang w:val="en-US" w:eastAsia="zh-CN"/>
              </w:rPr>
              <w:t xml:space="preserve">, </w:t>
            </w:r>
            <w:proofErr w:type="spellStart"/>
            <w:r w:rsidRPr="00C57ACE">
              <w:rPr>
                <w:rFonts w:eastAsia="Yu Mincho"/>
                <w:b/>
                <w:bCs/>
                <w:lang w:val="en-US" w:eastAsia="zh-CN"/>
              </w:rPr>
              <w:t>dalis</w:t>
            </w:r>
            <w:proofErr w:type="spellEnd"/>
            <w:r w:rsidRPr="00C57ACE">
              <w:rPr>
                <w:rFonts w:eastAsia="Yu Mincho"/>
                <w:b/>
                <w:bCs/>
                <w:lang w:val="en-US" w:eastAsia="zh-CN"/>
              </w:rPr>
              <w:t xml:space="preserve">, </w:t>
            </w:r>
            <w:proofErr w:type="spellStart"/>
            <w:r w:rsidRPr="00C57ACE">
              <w:rPr>
                <w:rFonts w:eastAsia="Yu Mincho"/>
                <w:b/>
                <w:bCs/>
                <w:lang w:val="en-US" w:eastAsia="zh-CN"/>
              </w:rPr>
              <w:t>punktas</w:t>
            </w:r>
            <w:proofErr w:type="spellEnd"/>
            <w:r w:rsidRPr="00C57ACE">
              <w:rPr>
                <w:rFonts w:eastAsia="Yu Mincho"/>
                <w:b/>
                <w:bCs/>
                <w:lang w:val="en-US" w:eastAsia="zh-CN"/>
              </w:rPr>
              <w:t xml:space="preserve"> </w:t>
            </w:r>
            <w:proofErr w:type="spellStart"/>
            <w:r w:rsidRPr="00C57ACE">
              <w:rPr>
                <w:rFonts w:eastAsia="Yu Mincho"/>
                <w:b/>
                <w:bCs/>
                <w:lang w:val="en-US" w:eastAsia="zh-CN"/>
              </w:rPr>
              <w:t>bei</w:t>
            </w:r>
            <w:proofErr w:type="spellEnd"/>
            <w:r w:rsidRPr="00C57ACE">
              <w:rPr>
                <w:rFonts w:eastAsia="Yu Mincho"/>
                <w:b/>
                <w:bCs/>
                <w:lang w:val="en-US" w:eastAsia="zh-CN"/>
              </w:rPr>
              <w:t xml:space="preserve"> EBVPD </w:t>
            </w:r>
            <w:proofErr w:type="spellStart"/>
            <w:r w:rsidRPr="00C57ACE">
              <w:rPr>
                <w:rFonts w:eastAsia="Yu Mincho"/>
                <w:b/>
                <w:bCs/>
                <w:lang w:val="en-US" w:eastAsia="zh-CN"/>
              </w:rPr>
              <w:t>formos</w:t>
            </w:r>
            <w:proofErr w:type="spellEnd"/>
            <w:r w:rsidRPr="00C57ACE">
              <w:rPr>
                <w:rFonts w:eastAsia="Yu Mincho"/>
                <w:b/>
                <w:bCs/>
                <w:lang w:val="en-US" w:eastAsia="zh-CN"/>
              </w:rPr>
              <w:t xml:space="preserve"> </w:t>
            </w:r>
            <w:proofErr w:type="spellStart"/>
            <w:r w:rsidRPr="00C57ACE">
              <w:rPr>
                <w:rFonts w:eastAsia="Yu Mincho"/>
                <w:b/>
                <w:bCs/>
                <w:lang w:val="en-US" w:eastAsia="zh-CN"/>
              </w:rPr>
              <w:t>dalis</w:t>
            </w:r>
            <w:proofErr w:type="spellEnd"/>
            <w:r w:rsidRPr="00C57ACE">
              <w:rPr>
                <w:rFonts w:eastAsia="Yu Mincho"/>
                <w:b/>
                <w:bCs/>
                <w:lang w:val="en-US" w:eastAsia="zh-CN"/>
              </w:rPr>
              <w:t xml:space="preserve"> </w:t>
            </w:r>
            <w:proofErr w:type="spellStart"/>
            <w:r w:rsidRPr="00C57ACE">
              <w:rPr>
                <w:rFonts w:eastAsia="Yu Mincho"/>
                <w:b/>
                <w:bCs/>
                <w:lang w:val="en-US" w:eastAsia="zh-CN"/>
              </w:rPr>
              <w:t>pildymui</w:t>
            </w:r>
            <w:proofErr w:type="spellEnd"/>
            <w:r w:rsidRPr="00C57ACE">
              <w:rPr>
                <w:rFonts w:eastAsia="Yu Mincho"/>
                <w:b/>
                <w:bCs/>
                <w:lang w:val="en-US" w:eastAsia="zh-CN"/>
              </w:rPr>
              <w:t xml:space="preserve"> </w:t>
            </w:r>
          </w:p>
        </w:tc>
        <w:tc>
          <w:tcPr>
            <w:tcW w:w="4110" w:type="dxa"/>
            <w:tcBorders>
              <w:top w:val="single" w:sz="4" w:space="0" w:color="000000"/>
              <w:left w:val="single" w:sz="4" w:space="0" w:color="000000"/>
              <w:bottom w:val="single" w:sz="4" w:space="0" w:color="000000"/>
              <w:right w:val="single" w:sz="4" w:space="0" w:color="000000"/>
            </w:tcBorders>
          </w:tcPr>
          <w:p w14:paraId="7CD2841A" w14:textId="77777777" w:rsidR="00742F5D" w:rsidRPr="00C57ACE" w:rsidRDefault="00742F5D" w:rsidP="002B3987">
            <w:pPr>
              <w:suppressAutoHyphens/>
              <w:spacing w:after="40"/>
              <w:jc w:val="both"/>
              <w:rPr>
                <w:rFonts w:eastAsia="Yu Mincho"/>
                <w:b/>
                <w:bCs/>
                <w:lang w:val="en-US" w:eastAsia="zh-CN"/>
              </w:rPr>
            </w:pPr>
            <w:proofErr w:type="spellStart"/>
            <w:r w:rsidRPr="00C57ACE">
              <w:rPr>
                <w:rFonts w:eastAsia="Arial Unicode MS"/>
                <w:b/>
                <w:lang w:val="en-US" w:eastAsia="zh-CN"/>
              </w:rPr>
              <w:t>Pašalinimo</w:t>
            </w:r>
            <w:proofErr w:type="spellEnd"/>
            <w:r w:rsidRPr="00C57ACE">
              <w:rPr>
                <w:rFonts w:eastAsia="Arial Unicode MS"/>
                <w:b/>
                <w:lang w:val="en-US" w:eastAsia="zh-CN"/>
              </w:rPr>
              <w:t xml:space="preserve"> </w:t>
            </w:r>
            <w:proofErr w:type="spellStart"/>
            <w:r w:rsidRPr="00C57ACE">
              <w:rPr>
                <w:rFonts w:eastAsia="Arial Unicode MS"/>
                <w:b/>
                <w:lang w:val="en-US" w:eastAsia="zh-CN"/>
              </w:rPr>
              <w:t>pagrindų</w:t>
            </w:r>
            <w:proofErr w:type="spellEnd"/>
            <w:r w:rsidRPr="00C57ACE">
              <w:rPr>
                <w:rFonts w:eastAsia="Arial Unicode MS"/>
                <w:b/>
                <w:lang w:val="en-US" w:eastAsia="zh-CN"/>
              </w:rPr>
              <w:t xml:space="preserve"> </w:t>
            </w:r>
            <w:proofErr w:type="spellStart"/>
            <w:r w:rsidRPr="00C57ACE">
              <w:rPr>
                <w:rFonts w:eastAsia="Arial Unicode MS"/>
                <w:b/>
                <w:lang w:val="en-US" w:eastAsia="zh-CN"/>
              </w:rPr>
              <w:t>nebuvimą</w:t>
            </w:r>
            <w:proofErr w:type="spellEnd"/>
            <w:r w:rsidRPr="00C57ACE">
              <w:rPr>
                <w:rFonts w:eastAsia="Arial Unicode MS"/>
                <w:b/>
                <w:lang w:val="en-US" w:eastAsia="zh-CN"/>
              </w:rPr>
              <w:t xml:space="preserve"> </w:t>
            </w:r>
            <w:proofErr w:type="spellStart"/>
            <w:r w:rsidRPr="00C57ACE">
              <w:rPr>
                <w:rFonts w:eastAsia="Arial Unicode MS"/>
                <w:b/>
                <w:lang w:val="en-US" w:eastAsia="zh-CN"/>
              </w:rPr>
              <w:t>įrodantys</w:t>
            </w:r>
            <w:proofErr w:type="spellEnd"/>
            <w:r w:rsidRPr="00C57ACE">
              <w:rPr>
                <w:rFonts w:eastAsia="Arial Unicode MS"/>
                <w:b/>
                <w:lang w:val="en-US" w:eastAsia="zh-CN"/>
              </w:rPr>
              <w:t xml:space="preserve"> </w:t>
            </w:r>
            <w:proofErr w:type="spellStart"/>
            <w:r w:rsidRPr="00C57ACE">
              <w:rPr>
                <w:rFonts w:eastAsia="Arial Unicode MS"/>
                <w:b/>
                <w:lang w:val="en-US" w:eastAsia="zh-CN"/>
              </w:rPr>
              <w:t>dokumentai</w:t>
            </w:r>
            <w:proofErr w:type="spellEnd"/>
          </w:p>
        </w:tc>
      </w:tr>
      <w:tr w:rsidR="00742F5D" w:rsidRPr="00C57ACE" w14:paraId="3D696258" w14:textId="77777777" w:rsidTr="002B3987">
        <w:tc>
          <w:tcPr>
            <w:tcW w:w="851" w:type="dxa"/>
            <w:tcBorders>
              <w:top w:val="single" w:sz="4" w:space="0" w:color="000000"/>
              <w:left w:val="single" w:sz="4" w:space="0" w:color="000000"/>
              <w:bottom w:val="single" w:sz="4" w:space="0" w:color="000000"/>
              <w:right w:val="single" w:sz="4" w:space="0" w:color="000000"/>
            </w:tcBorders>
          </w:tcPr>
          <w:p w14:paraId="57AECD89" w14:textId="77777777" w:rsidR="00742F5D" w:rsidRPr="00C57ACE" w:rsidRDefault="00742F5D" w:rsidP="002B3987">
            <w:pPr>
              <w:suppressAutoHyphens/>
              <w:jc w:val="both"/>
              <w:rPr>
                <w:color w:val="00000A"/>
                <w:lang w:eastAsia="zh-CN"/>
              </w:rPr>
            </w:pPr>
            <w:r w:rsidRPr="00C57ACE">
              <w:rPr>
                <w:color w:val="00000A"/>
                <w:lang w:eastAsia="zh-CN"/>
              </w:rPr>
              <w:t>3.5.1.</w:t>
            </w:r>
          </w:p>
        </w:tc>
        <w:tc>
          <w:tcPr>
            <w:tcW w:w="3260" w:type="dxa"/>
            <w:tcBorders>
              <w:top w:val="single" w:sz="4" w:space="0" w:color="000000"/>
              <w:left w:val="single" w:sz="4" w:space="0" w:color="000000"/>
              <w:bottom w:val="single" w:sz="4" w:space="0" w:color="000000"/>
              <w:right w:val="single" w:sz="4" w:space="0" w:color="000000"/>
            </w:tcBorders>
          </w:tcPr>
          <w:p w14:paraId="680FE46C" w14:textId="77777777" w:rsidR="00742F5D" w:rsidRPr="00C57ACE" w:rsidRDefault="00742F5D" w:rsidP="002B3987">
            <w:pPr>
              <w:suppressAutoHyphens/>
              <w:jc w:val="both"/>
              <w:rPr>
                <w:b/>
                <w:bCs/>
                <w:color w:val="00000A"/>
              </w:rPr>
            </w:pPr>
            <w:r w:rsidRPr="00C57ACE">
              <w:rPr>
                <w:color w:val="00000A"/>
              </w:rPr>
              <w:t>Tiekėjas arba jo atsakingas asmuo, nurodytas VPĮ 46 straipsnio 2 dalies 2 punkte, nuteistas už šią nusikalstamą veiką:</w:t>
            </w:r>
          </w:p>
          <w:p w14:paraId="44BAF367" w14:textId="77777777" w:rsidR="00742F5D" w:rsidRPr="00C57ACE" w:rsidRDefault="00742F5D" w:rsidP="002B3987">
            <w:pPr>
              <w:suppressAutoHyphens/>
              <w:jc w:val="both"/>
              <w:rPr>
                <w:b/>
                <w:bCs/>
                <w:color w:val="00000A"/>
              </w:rPr>
            </w:pPr>
            <w:r w:rsidRPr="00C57ACE">
              <w:rPr>
                <w:bCs/>
                <w:color w:val="00000A"/>
              </w:rPr>
              <w:t>1) dalyvavimą nusikalstamame susivienijime, jo organizavimą ar vadovavimą jam;</w:t>
            </w:r>
          </w:p>
          <w:p w14:paraId="53188D09" w14:textId="77777777" w:rsidR="00742F5D" w:rsidRPr="00C57ACE" w:rsidRDefault="00742F5D" w:rsidP="002B3987">
            <w:pPr>
              <w:suppressAutoHyphens/>
              <w:jc w:val="both"/>
              <w:rPr>
                <w:b/>
                <w:bCs/>
                <w:color w:val="00000A"/>
              </w:rPr>
            </w:pPr>
            <w:r w:rsidRPr="00C57ACE">
              <w:rPr>
                <w:bCs/>
                <w:color w:val="00000A"/>
              </w:rPr>
              <w:t>2) kyšininkavimą, prekybą poveikiu, papirkimą;</w:t>
            </w:r>
          </w:p>
          <w:p w14:paraId="6FE76B35" w14:textId="77777777" w:rsidR="00742F5D" w:rsidRPr="00C57ACE" w:rsidRDefault="00742F5D" w:rsidP="002B3987">
            <w:pPr>
              <w:suppressAutoHyphens/>
              <w:jc w:val="both"/>
              <w:rPr>
                <w:b/>
                <w:bCs/>
                <w:color w:val="00000A"/>
              </w:rPr>
            </w:pPr>
            <w:r w:rsidRPr="00C57ACE">
              <w:rPr>
                <w:bCs/>
                <w:color w:val="00000A"/>
              </w:rPr>
              <w:t xml:space="preserve">3) sukčiavimą, turto pasisavinimą, turto iššvaistymą, apgaulingą pareiškimą apie juridinio asmens veiklą, kredito, paskolos ar tikslinės paramos panaudojimą ne pagal </w:t>
            </w:r>
            <w:r w:rsidRPr="00C57ACE">
              <w:rPr>
                <w:bCs/>
                <w:color w:val="00000A"/>
              </w:rPr>
              <w:lastRenderedPageBreak/>
              <w:t>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C08C166" w14:textId="77777777" w:rsidR="00742F5D" w:rsidRPr="00C57ACE" w:rsidRDefault="00742F5D" w:rsidP="002B3987">
            <w:pPr>
              <w:suppressAutoHyphens/>
              <w:jc w:val="both"/>
              <w:rPr>
                <w:b/>
                <w:bCs/>
                <w:color w:val="00000A"/>
              </w:rPr>
            </w:pPr>
            <w:r w:rsidRPr="00C57ACE">
              <w:rPr>
                <w:bCs/>
                <w:color w:val="00000A"/>
              </w:rPr>
              <w:t>4) nusikalstamą bankrotą;</w:t>
            </w:r>
          </w:p>
          <w:p w14:paraId="16F02453" w14:textId="77777777" w:rsidR="00742F5D" w:rsidRPr="00C57ACE" w:rsidRDefault="00742F5D" w:rsidP="002B3987">
            <w:pPr>
              <w:suppressAutoHyphens/>
              <w:jc w:val="both"/>
              <w:rPr>
                <w:b/>
                <w:bCs/>
                <w:color w:val="00000A"/>
              </w:rPr>
            </w:pPr>
            <w:r w:rsidRPr="00C57ACE">
              <w:rPr>
                <w:bCs/>
                <w:color w:val="00000A"/>
              </w:rPr>
              <w:t>5) teroristinį ir su teroristine veikla susijusį nusikaltimą;</w:t>
            </w:r>
          </w:p>
          <w:p w14:paraId="15AE3575" w14:textId="77777777" w:rsidR="00742F5D" w:rsidRPr="00C57ACE" w:rsidRDefault="00742F5D" w:rsidP="002B3987">
            <w:pPr>
              <w:suppressAutoHyphens/>
              <w:jc w:val="both"/>
              <w:rPr>
                <w:b/>
                <w:bCs/>
                <w:color w:val="00000A"/>
              </w:rPr>
            </w:pPr>
            <w:r w:rsidRPr="00C57ACE">
              <w:rPr>
                <w:bCs/>
                <w:color w:val="00000A"/>
              </w:rPr>
              <w:t>6) nusikalstamu būdu gauto turto legalizavimą;</w:t>
            </w:r>
          </w:p>
          <w:p w14:paraId="574590E9" w14:textId="77777777" w:rsidR="00742F5D" w:rsidRPr="00C57ACE" w:rsidRDefault="00742F5D" w:rsidP="002B3987">
            <w:pPr>
              <w:suppressAutoHyphens/>
              <w:jc w:val="both"/>
              <w:rPr>
                <w:b/>
                <w:bCs/>
                <w:color w:val="00000A"/>
              </w:rPr>
            </w:pPr>
            <w:r w:rsidRPr="00C57ACE">
              <w:rPr>
                <w:bCs/>
                <w:color w:val="00000A"/>
              </w:rPr>
              <w:t>7) prekybą žmonėmis, vaiko pirkimą arba pardavimą;</w:t>
            </w:r>
          </w:p>
          <w:p w14:paraId="22D51875" w14:textId="77777777" w:rsidR="00742F5D" w:rsidRPr="00C57ACE" w:rsidRDefault="00742F5D" w:rsidP="002B3987">
            <w:pPr>
              <w:suppressAutoHyphens/>
              <w:jc w:val="both"/>
              <w:rPr>
                <w:b/>
                <w:bCs/>
                <w:color w:val="00000A"/>
              </w:rPr>
            </w:pPr>
            <w:r w:rsidRPr="00C57ACE">
              <w:rPr>
                <w:bCs/>
                <w:color w:val="00000A"/>
              </w:rPr>
              <w:t>8) kitos valstybės tiekėjo atliktą nusikaltimą, apibrėžtą Direktyvos 2014/24/ES 57 straipsnio 1 dalyje išvardytus Europos Sąjungos teisės aktus įgyvendinančiuose kitų valstybių teisės aktuose.</w:t>
            </w:r>
          </w:p>
          <w:p w14:paraId="641803DD" w14:textId="77777777" w:rsidR="00742F5D" w:rsidRPr="00C57ACE" w:rsidRDefault="00742F5D" w:rsidP="002B3987">
            <w:pPr>
              <w:suppressAutoHyphens/>
              <w:jc w:val="both"/>
              <w:rPr>
                <w:b/>
                <w:bCs/>
                <w:color w:val="00000A"/>
                <w:sz w:val="16"/>
                <w:szCs w:val="16"/>
              </w:rPr>
            </w:pPr>
          </w:p>
          <w:p w14:paraId="08591A71" w14:textId="77777777" w:rsidR="00742F5D" w:rsidRPr="00C57ACE" w:rsidRDefault="00742F5D" w:rsidP="002B3987">
            <w:pPr>
              <w:suppressAutoHyphens/>
              <w:jc w:val="both"/>
              <w:rPr>
                <w:b/>
                <w:bCs/>
                <w:color w:val="00000A"/>
              </w:rPr>
            </w:pPr>
            <w:r w:rsidRPr="00C57ACE">
              <w:rPr>
                <w:bCs/>
                <w:color w:val="00000A"/>
              </w:rPr>
              <w:t>Laikoma, kad tiekėjas arba jo atsakingas asmuo nuteistas už aukščiau nurodytą nusikalstamą veiką, kai dėl:</w:t>
            </w:r>
          </w:p>
          <w:p w14:paraId="5D581CC4" w14:textId="77777777" w:rsidR="00742F5D" w:rsidRPr="00C57ACE" w:rsidRDefault="00742F5D" w:rsidP="002B3987">
            <w:pPr>
              <w:suppressAutoHyphens/>
              <w:jc w:val="both"/>
              <w:rPr>
                <w:b/>
                <w:bCs/>
                <w:color w:val="00000A"/>
              </w:rPr>
            </w:pPr>
            <w:r w:rsidRPr="00C57ACE">
              <w:rPr>
                <w:bCs/>
                <w:color w:val="00000A"/>
              </w:rPr>
              <w:t>1) tiekėjo, kuris yra fizinis asmuo, per pastaruosius 5 metus buvo priimtas ir įsiteisėjęs apkaltinamasis teismo nuosprendis ir šis asmuo turi neišnykusį ar nepanaikintą teistumą;</w:t>
            </w:r>
          </w:p>
          <w:p w14:paraId="1854827E" w14:textId="77777777" w:rsidR="00742F5D" w:rsidRPr="00C57ACE" w:rsidRDefault="00742F5D" w:rsidP="002B3987">
            <w:pPr>
              <w:jc w:val="both"/>
              <w:rPr>
                <w:rFonts w:eastAsia="Calibri"/>
              </w:rPr>
            </w:pPr>
            <w:r w:rsidRPr="00C57ACE">
              <w:rPr>
                <w:rFonts w:eastAsia="Calibri"/>
                <w:szCs w:val="22"/>
              </w:rPr>
              <w:t xml:space="preserve">2) </w:t>
            </w:r>
            <w:r w:rsidRPr="00C57ACE">
              <w:rPr>
                <w:rFonts w:eastAsia="Calibri"/>
              </w:rPr>
              <w:t xml:space="preserve">tiekėjo, kuris yra juridinis asmuo, kita organizacija ar jos </w:t>
            </w:r>
            <w:r w:rsidRPr="00C57ACE">
              <w:rPr>
                <w:rFonts w:eastAsia="Calibri"/>
                <w:b/>
                <w:bCs/>
              </w:rPr>
              <w:t>struktūrinis</w:t>
            </w:r>
            <w:r w:rsidRPr="00C57ACE">
              <w:rPr>
                <w:rFonts w:eastAsia="Calibri"/>
              </w:rPr>
              <w:t xml:space="preserve"> padalinys, vadovo ar asmens (asmenų), turinčio (turinčių) teisę surašyti ir pasirašyti tiekėjo finansinės </w:t>
            </w:r>
            <w:r w:rsidRPr="00C57ACE">
              <w:rPr>
                <w:rFonts w:eastAsia="Calibri"/>
              </w:rPr>
              <w:lastRenderedPageBreak/>
              <w:t>apskaitos dokumentus, per pastaruosius 5 metus buvo priimtas ir įsiteisėjęs apkaltinamasis teismo nuosprendis ir šis asmuo turi neišnykusį ar nepanaikintą teistumą:</w:t>
            </w:r>
          </w:p>
          <w:p w14:paraId="7D1ED5D7" w14:textId="77777777" w:rsidR="00742F5D" w:rsidRPr="00C57ACE" w:rsidRDefault="00742F5D" w:rsidP="002B3987">
            <w:pPr>
              <w:suppressAutoHyphens/>
              <w:jc w:val="both"/>
              <w:rPr>
                <w:rFonts w:eastAsia="Arial Unicode MS"/>
                <w:color w:val="000000"/>
                <w:lang w:eastAsia="zh-CN"/>
              </w:rPr>
            </w:pPr>
            <w:r w:rsidRPr="00C57ACE">
              <w:rPr>
                <w:rFonts w:eastAsia="Arial Unicode MS"/>
                <w:bCs/>
                <w:color w:val="000000"/>
                <w:lang w:val="en-US"/>
              </w:rPr>
              <w:t xml:space="preserve">3) </w:t>
            </w:r>
            <w:r w:rsidRPr="00C57ACE">
              <w:rPr>
                <w:bCs/>
              </w:rPr>
              <w:t xml:space="preserve">tiekėjo, kuris yra juridinis asmuo, kita organizacija ar jos </w:t>
            </w:r>
            <w:r w:rsidRPr="00C57ACE">
              <w:rPr>
                <w:b/>
              </w:rPr>
              <w:t>struktūrinis</w:t>
            </w:r>
            <w:r w:rsidRPr="00C57ACE">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31" w:type="dxa"/>
            <w:tcBorders>
              <w:top w:val="single" w:sz="4" w:space="0" w:color="000000"/>
              <w:left w:val="single" w:sz="4" w:space="0" w:color="000000"/>
              <w:bottom w:val="single" w:sz="4" w:space="0" w:color="000000"/>
              <w:right w:val="single" w:sz="4" w:space="0" w:color="000000"/>
            </w:tcBorders>
          </w:tcPr>
          <w:p w14:paraId="22FE908B" w14:textId="77777777" w:rsidR="00742F5D" w:rsidRPr="00C57ACE" w:rsidRDefault="00742F5D" w:rsidP="002B3987">
            <w:pPr>
              <w:suppressAutoHyphens/>
              <w:jc w:val="both"/>
              <w:rPr>
                <w:rFonts w:eastAsia="Yu Mincho"/>
                <w:b/>
                <w:bCs/>
                <w:color w:val="00000A"/>
              </w:rPr>
            </w:pPr>
            <w:r w:rsidRPr="00C57ACE">
              <w:rPr>
                <w:rFonts w:eastAsia="Yu Mincho"/>
                <w:b/>
                <w:bCs/>
                <w:color w:val="00000A"/>
              </w:rPr>
              <w:lastRenderedPageBreak/>
              <w:t>VPĮ 46 straipsnio 1 dalis</w:t>
            </w:r>
          </w:p>
          <w:p w14:paraId="1AFBECA8" w14:textId="77777777" w:rsidR="00742F5D" w:rsidRPr="00C57ACE" w:rsidRDefault="00742F5D" w:rsidP="002B3987">
            <w:pPr>
              <w:suppressAutoHyphens/>
              <w:jc w:val="both"/>
              <w:rPr>
                <w:rFonts w:eastAsia="Yu Mincho"/>
                <w:color w:val="00000A"/>
              </w:rPr>
            </w:pPr>
          </w:p>
          <w:p w14:paraId="4DB2996F" w14:textId="77777777" w:rsidR="00742F5D" w:rsidRPr="00C57ACE" w:rsidRDefault="00742F5D" w:rsidP="002B3987">
            <w:pPr>
              <w:suppressAutoHyphens/>
              <w:jc w:val="both"/>
              <w:rPr>
                <w:rFonts w:eastAsia="Yu Mincho"/>
                <w:color w:val="00000A"/>
              </w:rPr>
            </w:pPr>
            <w:r w:rsidRPr="00C57ACE">
              <w:rPr>
                <w:rFonts w:eastAsia="Yu Mincho"/>
                <w:color w:val="00000A"/>
              </w:rPr>
              <w:t>EBVPD III dalies A1-A6 punktai</w:t>
            </w:r>
          </w:p>
          <w:p w14:paraId="57B51E33" w14:textId="77777777" w:rsidR="00742F5D" w:rsidRPr="00C57ACE" w:rsidRDefault="00742F5D" w:rsidP="002B3987">
            <w:pPr>
              <w:suppressAutoHyphens/>
              <w:jc w:val="both"/>
              <w:rPr>
                <w:rFonts w:eastAsia="Yu Mincho"/>
                <w:color w:val="00000A"/>
              </w:rPr>
            </w:pPr>
          </w:p>
          <w:p w14:paraId="5A54736D" w14:textId="77777777" w:rsidR="00742F5D" w:rsidRPr="00C57ACE" w:rsidRDefault="00742F5D" w:rsidP="002B3987">
            <w:pPr>
              <w:suppressAutoHyphens/>
              <w:jc w:val="both"/>
              <w:rPr>
                <w:rFonts w:eastAsia="Arial Unicode MS"/>
                <w:i/>
                <w:color w:val="000000"/>
                <w:u w:val="single"/>
                <w:lang w:eastAsia="zh-CN"/>
              </w:rPr>
            </w:pPr>
            <w:r w:rsidRPr="00C57ACE">
              <w:rPr>
                <w:rFonts w:eastAsia="Yu Mincho"/>
                <w:color w:val="000000"/>
                <w:lang w:val="en-US"/>
              </w:rPr>
              <w:t xml:space="preserve">EBVPD III </w:t>
            </w:r>
            <w:proofErr w:type="spellStart"/>
            <w:r w:rsidRPr="00C57ACE">
              <w:rPr>
                <w:rFonts w:eastAsia="Yu Mincho"/>
                <w:color w:val="000000"/>
                <w:lang w:val="en-US"/>
              </w:rPr>
              <w:t>dalies</w:t>
            </w:r>
            <w:proofErr w:type="spellEnd"/>
            <w:r w:rsidRPr="00C57ACE">
              <w:rPr>
                <w:rFonts w:eastAsia="Yu Mincho"/>
                <w:color w:val="000000"/>
                <w:lang w:val="en-US"/>
              </w:rPr>
              <w:t xml:space="preserve"> D1 </w:t>
            </w:r>
            <w:proofErr w:type="spellStart"/>
            <w:r w:rsidRPr="00C57ACE">
              <w:rPr>
                <w:rFonts w:eastAsia="Yu Mincho"/>
                <w:color w:val="000000"/>
                <w:lang w:val="en-US"/>
              </w:rPr>
              <w:t>punktas</w:t>
            </w:r>
            <w:proofErr w:type="spellEnd"/>
          </w:p>
        </w:tc>
        <w:tc>
          <w:tcPr>
            <w:tcW w:w="4110" w:type="dxa"/>
            <w:tcBorders>
              <w:top w:val="single" w:sz="4" w:space="0" w:color="000000"/>
              <w:left w:val="single" w:sz="4" w:space="0" w:color="000000"/>
              <w:bottom w:val="single" w:sz="4" w:space="0" w:color="000000"/>
              <w:right w:val="single" w:sz="4" w:space="0" w:color="000000"/>
            </w:tcBorders>
          </w:tcPr>
          <w:p w14:paraId="74DD01D3" w14:textId="77777777" w:rsidR="00742F5D" w:rsidRPr="00C57ACE" w:rsidRDefault="00742F5D" w:rsidP="002B3987">
            <w:pPr>
              <w:suppressAutoHyphens/>
              <w:jc w:val="both"/>
              <w:rPr>
                <w:color w:val="00000A"/>
                <w:lang w:eastAsia="zh-CN"/>
              </w:rPr>
            </w:pPr>
            <w:r w:rsidRPr="00C57ACE">
              <w:rPr>
                <w:color w:val="00000A"/>
              </w:rPr>
              <w:t>Iš Lietuvoje įsteigtų subjektų reikalaujama:</w:t>
            </w:r>
          </w:p>
          <w:p w14:paraId="5D9BE4B3" w14:textId="77777777" w:rsidR="00742F5D" w:rsidRPr="00C57ACE" w:rsidRDefault="00742F5D" w:rsidP="002B3987">
            <w:pPr>
              <w:numPr>
                <w:ilvl w:val="0"/>
                <w:numId w:val="8"/>
              </w:numPr>
              <w:suppressAutoHyphens/>
              <w:ind w:left="314"/>
              <w:jc w:val="both"/>
              <w:rPr>
                <w:b/>
                <w:bCs/>
                <w:color w:val="00000A"/>
                <w:lang w:eastAsia="zh-CN"/>
              </w:rPr>
            </w:pPr>
            <w:r w:rsidRPr="00C57ACE">
              <w:rPr>
                <w:color w:val="00000A"/>
                <w:lang w:eastAsia="zh-CN"/>
              </w:rPr>
              <w:t>išrašo iš teismo sprendimo arba</w:t>
            </w:r>
          </w:p>
          <w:p w14:paraId="40A19A58" w14:textId="77777777" w:rsidR="00742F5D" w:rsidRPr="00C57ACE" w:rsidRDefault="00742F5D" w:rsidP="002B3987">
            <w:pPr>
              <w:numPr>
                <w:ilvl w:val="0"/>
                <w:numId w:val="8"/>
              </w:numPr>
              <w:suppressAutoHyphens/>
              <w:ind w:left="314"/>
              <w:jc w:val="both"/>
              <w:rPr>
                <w:b/>
                <w:bCs/>
                <w:color w:val="00000A"/>
                <w:lang w:eastAsia="zh-CN"/>
              </w:rPr>
            </w:pPr>
            <w:r w:rsidRPr="00C57ACE">
              <w:rPr>
                <w:color w:val="00000A"/>
                <w:lang w:eastAsia="zh-CN"/>
              </w:rPr>
              <w:t>Informatikos ir ryšių departamento prie Vidaus reikalų ministerijos pažymos, arba</w:t>
            </w:r>
          </w:p>
          <w:p w14:paraId="12AAEA5A" w14:textId="77777777" w:rsidR="00742F5D" w:rsidRPr="00C57ACE" w:rsidRDefault="00742F5D" w:rsidP="002B3987">
            <w:pPr>
              <w:numPr>
                <w:ilvl w:val="0"/>
                <w:numId w:val="8"/>
              </w:numPr>
              <w:suppressAutoHyphens/>
              <w:ind w:left="314"/>
              <w:jc w:val="both"/>
              <w:rPr>
                <w:b/>
                <w:bCs/>
                <w:color w:val="00000A"/>
                <w:lang w:eastAsia="zh-CN"/>
              </w:rPr>
            </w:pPr>
            <w:r w:rsidRPr="00C57ACE">
              <w:rPr>
                <w:color w:val="00000A"/>
                <w:lang w:eastAsia="zh-CN"/>
              </w:rPr>
              <w:t>valstybės įmonės Registrų centro Lietuvos Respublikos Vyriausybės nustatyta tvarka išduoto dokumento, patvirtinančio jungtinius kompetentingų institucijų tvarkomus duomenis.</w:t>
            </w:r>
          </w:p>
          <w:p w14:paraId="41ED4401" w14:textId="77777777" w:rsidR="00742F5D" w:rsidRPr="00C57ACE" w:rsidRDefault="00742F5D" w:rsidP="002B3987">
            <w:pPr>
              <w:suppressAutoHyphens/>
              <w:jc w:val="both"/>
              <w:rPr>
                <w:color w:val="00000A"/>
                <w:sz w:val="16"/>
                <w:szCs w:val="16"/>
              </w:rPr>
            </w:pPr>
          </w:p>
          <w:p w14:paraId="4656B4E0" w14:textId="77777777" w:rsidR="00742F5D" w:rsidRPr="00C57ACE" w:rsidRDefault="00742F5D" w:rsidP="002B3987">
            <w:pPr>
              <w:suppressAutoHyphens/>
              <w:jc w:val="both"/>
              <w:rPr>
                <w:color w:val="00000A"/>
                <w:lang w:eastAsia="zh-CN"/>
              </w:rPr>
            </w:pPr>
            <w:r w:rsidRPr="00C57ACE">
              <w:rPr>
                <w:color w:val="00000A"/>
              </w:rPr>
              <w:t>Iš ne Lietuvoje įsteigtų subjektų reikalaujama:</w:t>
            </w:r>
          </w:p>
          <w:p w14:paraId="0765DF67" w14:textId="77777777" w:rsidR="00742F5D" w:rsidRPr="00C57ACE" w:rsidRDefault="00742F5D" w:rsidP="002B3987">
            <w:pPr>
              <w:numPr>
                <w:ilvl w:val="0"/>
                <w:numId w:val="8"/>
              </w:numPr>
              <w:suppressAutoHyphens/>
              <w:ind w:left="314"/>
              <w:jc w:val="both"/>
              <w:rPr>
                <w:b/>
                <w:bCs/>
                <w:color w:val="00000A"/>
                <w:lang w:eastAsia="zh-CN"/>
              </w:rPr>
            </w:pPr>
            <w:r w:rsidRPr="00C57ACE">
              <w:rPr>
                <w:color w:val="00000A"/>
                <w:lang w:eastAsia="zh-CN"/>
              </w:rPr>
              <w:t>atitinkamos užsienio šalies institucijos dokumento</w:t>
            </w:r>
            <w:r w:rsidRPr="00C57ACE">
              <w:rPr>
                <w:color w:val="00000A"/>
                <w:vertAlign w:val="superscript"/>
                <w:lang w:eastAsia="zh-CN"/>
              </w:rPr>
              <w:footnoteReference w:id="1"/>
            </w:r>
            <w:r w:rsidRPr="00C57ACE">
              <w:rPr>
                <w:color w:val="00000A"/>
                <w:lang w:eastAsia="zh-CN"/>
              </w:rPr>
              <w:t>.</w:t>
            </w:r>
          </w:p>
          <w:p w14:paraId="6A3826B7" w14:textId="77777777" w:rsidR="00742F5D" w:rsidRPr="00C57ACE" w:rsidRDefault="00742F5D" w:rsidP="002B3987">
            <w:pPr>
              <w:suppressAutoHyphens/>
              <w:jc w:val="both"/>
              <w:rPr>
                <w:color w:val="7030A0"/>
                <w:lang w:eastAsia="zh-CN"/>
              </w:rPr>
            </w:pPr>
            <w:r w:rsidRPr="00C57ACE">
              <w:rPr>
                <w:color w:val="00000A"/>
                <w:lang w:eastAsia="zh-CN"/>
              </w:rPr>
              <w:lastRenderedPageBreak/>
              <w:t xml:space="preserve">Nurodyti dokumentai turi būti išduoti ne anksčiau kaip </w:t>
            </w:r>
            <w:r w:rsidRPr="00C57ACE">
              <w:rPr>
                <w:lang w:eastAsia="zh-CN"/>
              </w:rPr>
              <w:t xml:space="preserve">120 dienų </w:t>
            </w:r>
            <w:r w:rsidRPr="00C57ACE">
              <w:rPr>
                <w:color w:val="00000A"/>
                <w:lang w:eastAsia="zh-CN"/>
              </w:rPr>
              <w:t xml:space="preserve">iki </w:t>
            </w:r>
            <w:r w:rsidRPr="00C57ACE">
              <w:rPr>
                <w:i/>
                <w:iCs/>
                <w:color w:val="00000A"/>
                <w:lang w:eastAsia="zh-CN"/>
              </w:rPr>
              <w:t>tos dienos, kai tiekėjas perkančiosios organizacijos prašymu turės pateikti pašalinimo pagrindų nebuvimą patvirtinančius dok</w:t>
            </w:r>
            <w:r w:rsidRPr="00C57ACE">
              <w:rPr>
                <w:color w:val="00000A"/>
                <w:lang w:eastAsia="zh-CN"/>
              </w:rPr>
              <w:t xml:space="preserve">umentus. </w:t>
            </w:r>
            <w:r w:rsidRPr="00C57ACE">
              <w:rPr>
                <w:b/>
                <w:bCs/>
                <w:i/>
                <w:iCs/>
                <w:color w:val="000000"/>
                <w:lang w:eastAsia="zh-CN"/>
              </w:rPr>
              <w:t>Pavyzdys</w:t>
            </w:r>
            <w:r w:rsidRPr="00C57ACE">
              <w:rPr>
                <w:i/>
                <w:iCs/>
                <w:color w:val="000000"/>
                <w:lang w:eastAsia="zh-CN"/>
              </w:rPr>
              <w:t>: Jeigu perkančioji organizacija 2022-10-10 kreipėsi į tiekėją prašydama iki 2022-10-14 pateikti įrodančius dokumentus, jis turi būti išduotas ne anksčiau kaip 120 dienų, jas skaičiuojant atgal nuo 2022-10-14.</w:t>
            </w:r>
          </w:p>
          <w:p w14:paraId="07323272" w14:textId="77777777" w:rsidR="00742F5D" w:rsidRPr="00C57ACE" w:rsidRDefault="00742F5D" w:rsidP="002B3987">
            <w:pPr>
              <w:suppressAutoHyphens/>
              <w:jc w:val="both"/>
              <w:rPr>
                <w:b/>
                <w:bCs/>
                <w:color w:val="00000A"/>
                <w:sz w:val="16"/>
                <w:szCs w:val="16"/>
                <w:lang w:eastAsia="zh-CN"/>
              </w:rPr>
            </w:pPr>
          </w:p>
          <w:p w14:paraId="2BC5EB79" w14:textId="77777777" w:rsidR="00742F5D" w:rsidRPr="00C57ACE" w:rsidRDefault="00742F5D" w:rsidP="002B3987">
            <w:pPr>
              <w:suppressAutoHyphens/>
              <w:jc w:val="both"/>
              <w:rPr>
                <w:bCs/>
                <w:color w:val="00000A"/>
                <w:lang w:eastAsia="zh-CN"/>
              </w:rPr>
            </w:pPr>
            <w:r w:rsidRPr="00C57ACE">
              <w:rPr>
                <w:bCs/>
                <w:color w:val="00000A"/>
                <w:lang w:eastAsia="zh-CN"/>
              </w:rPr>
              <w:t>Jei dokumentas išduotas anksčiau, tačiau jame nurodytas galiojimo terminas ilgesnis nei pašalinimo pagrindų nebuvimą patvirtinančių dokumentų pagal EBVPD galutinis pateikimo terminas, toks dokumentas jo galiojimo laikotarpiu yra priimtinas.</w:t>
            </w:r>
          </w:p>
          <w:p w14:paraId="62E7534D" w14:textId="77777777" w:rsidR="00742F5D" w:rsidRPr="00C57ACE" w:rsidRDefault="00742F5D" w:rsidP="002B3987">
            <w:pPr>
              <w:suppressAutoHyphens/>
              <w:jc w:val="both"/>
              <w:rPr>
                <w:b/>
                <w:bCs/>
                <w:color w:val="00000A"/>
                <w:lang w:eastAsia="zh-CN"/>
              </w:rPr>
            </w:pPr>
          </w:p>
          <w:p w14:paraId="5F73A2B6" w14:textId="77777777" w:rsidR="00742F5D" w:rsidRPr="00C57ACE" w:rsidRDefault="00742F5D" w:rsidP="002B3987">
            <w:pPr>
              <w:suppressAutoHyphens/>
              <w:jc w:val="both"/>
              <w:rPr>
                <w:b/>
                <w:bCs/>
                <w:color w:val="00000A"/>
                <w:lang w:eastAsia="zh-CN"/>
              </w:rPr>
            </w:pPr>
            <w:r w:rsidRPr="00C57ACE">
              <w:rPr>
                <w:b/>
                <w:bCs/>
                <w:color w:val="00000A"/>
                <w:lang w:eastAsia="zh-CN"/>
              </w:rPr>
              <w:t>PASTABA</w:t>
            </w:r>
          </w:p>
          <w:p w14:paraId="723615FA" w14:textId="77777777" w:rsidR="00742F5D" w:rsidRPr="00C57ACE" w:rsidRDefault="00742F5D" w:rsidP="002B3987">
            <w:pPr>
              <w:suppressAutoHyphens/>
              <w:jc w:val="both"/>
              <w:rPr>
                <w:b/>
                <w:bCs/>
                <w:color w:val="00000A"/>
                <w:lang w:eastAsia="zh-CN"/>
              </w:rPr>
            </w:pPr>
            <w:r w:rsidRPr="00C57ACE">
              <w:t>Pažymų, patvirtinančių Viešųjų pirkimų įstatymo 46 straipsnyje nurodytų tiekėjo pašalinimo pagrindų nebuvimą, pateikti nereikalaujama. Jų Perkančioji organizacija reikalaus tik turėdama pagrįstų abejonių dėl tiekėjo patikimumo.</w:t>
            </w:r>
          </w:p>
          <w:p w14:paraId="1FF60D4F" w14:textId="77777777" w:rsidR="00742F5D" w:rsidRPr="00C57ACE" w:rsidRDefault="00742F5D" w:rsidP="002B3987">
            <w:pPr>
              <w:suppressAutoHyphens/>
              <w:jc w:val="both"/>
              <w:rPr>
                <w:rFonts w:eastAsia="Yu Mincho"/>
                <w:b/>
                <w:bCs/>
                <w:color w:val="00000A"/>
              </w:rPr>
            </w:pPr>
          </w:p>
        </w:tc>
      </w:tr>
      <w:tr w:rsidR="00742F5D" w:rsidRPr="00C57ACE" w14:paraId="39421F6C" w14:textId="77777777" w:rsidTr="002B3987">
        <w:tc>
          <w:tcPr>
            <w:tcW w:w="851" w:type="dxa"/>
            <w:tcBorders>
              <w:top w:val="single" w:sz="4" w:space="0" w:color="000000"/>
              <w:left w:val="single" w:sz="4" w:space="0" w:color="000000"/>
              <w:bottom w:val="single" w:sz="4" w:space="0" w:color="000000"/>
              <w:right w:val="single" w:sz="4" w:space="0" w:color="000000"/>
            </w:tcBorders>
          </w:tcPr>
          <w:p w14:paraId="0EEEB139" w14:textId="77777777" w:rsidR="00742F5D" w:rsidRPr="00C57ACE" w:rsidRDefault="00742F5D" w:rsidP="002B3987">
            <w:pPr>
              <w:suppressAutoHyphens/>
              <w:jc w:val="both"/>
              <w:rPr>
                <w:color w:val="00000A"/>
                <w:lang w:eastAsia="zh-CN"/>
              </w:rPr>
            </w:pPr>
            <w:r w:rsidRPr="00C57ACE">
              <w:rPr>
                <w:color w:val="00000A"/>
                <w:lang w:eastAsia="zh-CN"/>
              </w:rPr>
              <w:lastRenderedPageBreak/>
              <w:t xml:space="preserve">3.5.2. </w:t>
            </w:r>
          </w:p>
        </w:tc>
        <w:tc>
          <w:tcPr>
            <w:tcW w:w="3260" w:type="dxa"/>
            <w:tcBorders>
              <w:top w:val="single" w:sz="4" w:space="0" w:color="000000"/>
              <w:left w:val="single" w:sz="4" w:space="0" w:color="000000"/>
              <w:bottom w:val="single" w:sz="4" w:space="0" w:color="000000"/>
              <w:right w:val="single" w:sz="4" w:space="0" w:color="000000"/>
            </w:tcBorders>
          </w:tcPr>
          <w:p w14:paraId="761196B8" w14:textId="77777777" w:rsidR="00742F5D" w:rsidRPr="00C57ACE" w:rsidRDefault="00742F5D" w:rsidP="002B3987">
            <w:pPr>
              <w:jc w:val="both"/>
              <w:rPr>
                <w:rFonts w:eastAsia="Calibri"/>
                <w:b/>
                <w:bCs/>
              </w:rPr>
            </w:pPr>
            <w:r w:rsidRPr="00C57ACE">
              <w:rPr>
                <w:rFonts w:eastAsia="Calibri"/>
                <w:b/>
                <w:bCs/>
              </w:rPr>
              <w:t>Punkto redakcija pirkimui, pradedamam 2025-02-01 ir vėliau:</w:t>
            </w:r>
          </w:p>
          <w:p w14:paraId="1BD007D5" w14:textId="77777777" w:rsidR="00742F5D" w:rsidRPr="00C57ACE" w:rsidRDefault="00742F5D" w:rsidP="002B3987">
            <w:pPr>
              <w:suppressAutoHyphens/>
              <w:jc w:val="both"/>
              <w:rPr>
                <w:lang w:eastAsia="zh-CN"/>
              </w:rPr>
            </w:pPr>
            <w:r w:rsidRPr="00C57ACE">
              <w:rPr>
                <w:rFonts w:eastAsia="Calibri"/>
              </w:rPr>
              <w:t>Tiekėjas yra neatlikęs jam paskirtos baudžiamojo poveikio priemonės – uždraudimo juridiniam asmeniui dalyvauti viešuosiuose pirkimuose.</w:t>
            </w:r>
          </w:p>
        </w:tc>
        <w:tc>
          <w:tcPr>
            <w:tcW w:w="1531" w:type="dxa"/>
            <w:tcBorders>
              <w:top w:val="single" w:sz="4" w:space="0" w:color="000000"/>
              <w:left w:val="single" w:sz="4" w:space="0" w:color="000000"/>
              <w:bottom w:val="single" w:sz="4" w:space="0" w:color="000000"/>
              <w:right w:val="single" w:sz="4" w:space="0" w:color="000000"/>
            </w:tcBorders>
          </w:tcPr>
          <w:p w14:paraId="16C93AF1" w14:textId="77777777" w:rsidR="00742F5D" w:rsidRPr="00C57ACE" w:rsidRDefault="00742F5D" w:rsidP="002B3987">
            <w:pPr>
              <w:jc w:val="both"/>
              <w:rPr>
                <w:rFonts w:eastAsia="Yu Mincho"/>
                <w:b/>
                <w:bCs/>
              </w:rPr>
            </w:pPr>
            <w:r w:rsidRPr="00C57ACE">
              <w:rPr>
                <w:rFonts w:eastAsia="Yu Mincho"/>
                <w:b/>
                <w:bCs/>
              </w:rPr>
              <w:t>VPĮ 46 straipsnio 2¹ dalis</w:t>
            </w:r>
          </w:p>
          <w:p w14:paraId="40E6EABF" w14:textId="77777777" w:rsidR="00742F5D" w:rsidRPr="00C57ACE" w:rsidRDefault="00742F5D" w:rsidP="002B3987">
            <w:pPr>
              <w:jc w:val="both"/>
              <w:rPr>
                <w:rFonts w:eastAsia="Yu Mincho"/>
                <w:b/>
                <w:bCs/>
              </w:rPr>
            </w:pPr>
          </w:p>
          <w:p w14:paraId="75C867E4" w14:textId="77777777" w:rsidR="00742F5D" w:rsidRPr="00C57ACE" w:rsidRDefault="00742F5D" w:rsidP="002B3987">
            <w:pPr>
              <w:suppressAutoHyphens/>
              <w:jc w:val="both"/>
              <w:rPr>
                <w:lang w:eastAsia="zh-CN"/>
              </w:rPr>
            </w:pPr>
            <w:r w:rsidRPr="00C57ACE">
              <w:rPr>
                <w:rFonts w:eastAsia="Yu Mincho"/>
              </w:rPr>
              <w:t>EBVPD III dalies D2 punktas</w:t>
            </w:r>
          </w:p>
        </w:tc>
        <w:tc>
          <w:tcPr>
            <w:tcW w:w="4110" w:type="dxa"/>
            <w:tcBorders>
              <w:top w:val="single" w:sz="4" w:space="0" w:color="000000"/>
              <w:left w:val="single" w:sz="4" w:space="0" w:color="000000"/>
              <w:bottom w:val="single" w:sz="4" w:space="0" w:color="000000"/>
              <w:right w:val="single" w:sz="4" w:space="0" w:color="000000"/>
            </w:tcBorders>
          </w:tcPr>
          <w:p w14:paraId="2446931C" w14:textId="77777777" w:rsidR="00742F5D" w:rsidRPr="00C57ACE" w:rsidRDefault="00742F5D" w:rsidP="002B3987">
            <w:pPr>
              <w:jc w:val="both"/>
              <w:rPr>
                <w:rFonts w:eastAsia="Calibri"/>
              </w:rPr>
            </w:pPr>
            <w:r w:rsidRPr="00C57ACE">
              <w:rPr>
                <w:rFonts w:eastAsia="Calibri"/>
              </w:rPr>
              <w:t>Iš Lietuvoje įsteigtų subjektų įrodančių dokumentų nereikalaujama. Užtenka pateikto EBVPD.</w:t>
            </w:r>
          </w:p>
          <w:p w14:paraId="4286679F" w14:textId="77777777" w:rsidR="00742F5D" w:rsidRPr="00C57ACE" w:rsidRDefault="00742F5D" w:rsidP="002B3987">
            <w:pPr>
              <w:suppressAutoHyphens/>
              <w:jc w:val="both"/>
              <w:rPr>
                <w:lang w:eastAsia="zh-CN"/>
              </w:rPr>
            </w:pPr>
          </w:p>
        </w:tc>
      </w:tr>
      <w:tr w:rsidR="00742F5D" w:rsidRPr="00C57ACE" w14:paraId="483E2DF9" w14:textId="77777777" w:rsidTr="002B3987">
        <w:tc>
          <w:tcPr>
            <w:tcW w:w="851" w:type="dxa"/>
            <w:tcBorders>
              <w:top w:val="single" w:sz="4" w:space="0" w:color="000000"/>
              <w:left w:val="single" w:sz="4" w:space="0" w:color="000000"/>
              <w:bottom w:val="single" w:sz="4" w:space="0" w:color="000000"/>
              <w:right w:val="single" w:sz="4" w:space="0" w:color="000000"/>
            </w:tcBorders>
          </w:tcPr>
          <w:p w14:paraId="38BC31D9" w14:textId="77777777" w:rsidR="00742F5D" w:rsidRPr="00C57ACE" w:rsidRDefault="00742F5D" w:rsidP="002B3987">
            <w:pPr>
              <w:suppressAutoHyphens/>
              <w:jc w:val="both"/>
              <w:rPr>
                <w:color w:val="00000A"/>
                <w:lang w:eastAsia="zh-CN"/>
              </w:rPr>
            </w:pPr>
            <w:r w:rsidRPr="00C57ACE">
              <w:rPr>
                <w:color w:val="00000A"/>
                <w:lang w:eastAsia="zh-CN"/>
              </w:rPr>
              <w:t>3.5.3.</w:t>
            </w:r>
          </w:p>
        </w:tc>
        <w:tc>
          <w:tcPr>
            <w:tcW w:w="3260" w:type="dxa"/>
            <w:tcBorders>
              <w:top w:val="single" w:sz="4" w:space="0" w:color="000000"/>
              <w:left w:val="single" w:sz="4" w:space="0" w:color="000000"/>
              <w:bottom w:val="single" w:sz="4" w:space="0" w:color="000000"/>
              <w:right w:val="single" w:sz="4" w:space="0" w:color="000000"/>
            </w:tcBorders>
          </w:tcPr>
          <w:p w14:paraId="26D133D7" w14:textId="77777777" w:rsidR="00742F5D" w:rsidRPr="00C57ACE" w:rsidRDefault="00742F5D" w:rsidP="002B3987">
            <w:pPr>
              <w:suppressAutoHyphens/>
              <w:jc w:val="both"/>
              <w:rPr>
                <w:b/>
                <w:bCs/>
                <w:color w:val="00000A"/>
              </w:rPr>
            </w:pPr>
            <w:r w:rsidRPr="00C57ACE">
              <w:rPr>
                <w:color w:val="00000A"/>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2BE890F" w14:textId="77777777" w:rsidR="00742F5D" w:rsidRPr="00C57ACE" w:rsidRDefault="00742F5D" w:rsidP="002B3987">
            <w:pPr>
              <w:suppressAutoHyphens/>
              <w:jc w:val="both"/>
              <w:rPr>
                <w:b/>
                <w:bCs/>
                <w:color w:val="00000A"/>
                <w:sz w:val="16"/>
                <w:szCs w:val="16"/>
              </w:rPr>
            </w:pPr>
          </w:p>
          <w:p w14:paraId="229CE901" w14:textId="77777777" w:rsidR="00742F5D" w:rsidRPr="00C57ACE" w:rsidRDefault="00742F5D" w:rsidP="002B3987">
            <w:pPr>
              <w:suppressAutoHyphens/>
              <w:jc w:val="both"/>
              <w:rPr>
                <w:b/>
                <w:bCs/>
                <w:color w:val="00000A"/>
              </w:rPr>
            </w:pPr>
            <w:r w:rsidRPr="00C57ACE">
              <w:rPr>
                <w:bCs/>
                <w:color w:val="00000A"/>
              </w:rPr>
              <w:t>Laikoma, kad tiekėjas arba jo atsakingas asmuo nuteistas už aukščiau nurodytą nusikalstamą veiką, kai dėl:</w:t>
            </w:r>
          </w:p>
          <w:p w14:paraId="78A39C0F" w14:textId="77777777" w:rsidR="00742F5D" w:rsidRPr="00C57ACE" w:rsidRDefault="00742F5D" w:rsidP="002B3987">
            <w:pPr>
              <w:suppressAutoHyphens/>
              <w:jc w:val="both"/>
              <w:rPr>
                <w:b/>
                <w:bCs/>
                <w:color w:val="00000A"/>
              </w:rPr>
            </w:pPr>
            <w:r w:rsidRPr="00C57ACE">
              <w:rPr>
                <w:bCs/>
                <w:color w:val="00000A"/>
              </w:rPr>
              <w:t xml:space="preserve">1) tiekėjo, kuris yra fizinis asmuo, per pastaruosius 5 </w:t>
            </w:r>
            <w:r w:rsidRPr="00C57ACE">
              <w:rPr>
                <w:bCs/>
                <w:color w:val="00000A"/>
              </w:rPr>
              <w:lastRenderedPageBreak/>
              <w:t>metus buvo priimtas ir įsiteisėjęs apkaltinamasis teismo nuosprendis ir šis asmuo turi neišnykusį ar nepanaikintą teistumą;</w:t>
            </w:r>
          </w:p>
          <w:p w14:paraId="37A6DD57" w14:textId="77777777" w:rsidR="00742F5D" w:rsidRPr="00C57ACE" w:rsidRDefault="00742F5D" w:rsidP="002B3987">
            <w:pPr>
              <w:jc w:val="both"/>
              <w:rPr>
                <w:rFonts w:eastAsia="Calibri"/>
                <w:b/>
                <w:bCs/>
              </w:rPr>
            </w:pPr>
            <w:r w:rsidRPr="00C57ACE">
              <w:rPr>
                <w:rFonts w:eastAsia="Calibri"/>
                <w:bCs/>
                <w:color w:val="00000A"/>
                <w:szCs w:val="22"/>
              </w:rPr>
              <w:t xml:space="preserve">2) </w:t>
            </w:r>
            <w:r w:rsidRPr="00C57ACE">
              <w:rPr>
                <w:rFonts w:eastAsia="Calibri"/>
                <w:bCs/>
              </w:rPr>
              <w:t xml:space="preserve">tiekėjo, kuris yra juridinis asmuo, kita organizacija ar jos </w:t>
            </w:r>
            <w:r w:rsidRPr="00C57ACE">
              <w:rPr>
                <w:rFonts w:eastAsia="Calibri"/>
                <w:b/>
              </w:rPr>
              <w:t>struktūrinis</w:t>
            </w:r>
            <w:r w:rsidRPr="00C57ACE">
              <w:rPr>
                <w:rFonts w:eastAsia="Calibri"/>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786300B" w14:textId="77777777" w:rsidR="00742F5D" w:rsidRPr="00C57ACE" w:rsidRDefault="00742F5D" w:rsidP="002B3987">
            <w:pPr>
              <w:suppressAutoHyphens/>
              <w:jc w:val="both"/>
              <w:rPr>
                <w:b/>
                <w:bCs/>
                <w:color w:val="00000A"/>
              </w:rPr>
            </w:pPr>
          </w:p>
          <w:p w14:paraId="11EDDCE2" w14:textId="77777777" w:rsidR="00742F5D" w:rsidRPr="00C57ACE" w:rsidRDefault="00742F5D" w:rsidP="002B3987">
            <w:pPr>
              <w:suppressAutoHyphens/>
              <w:jc w:val="both"/>
              <w:rPr>
                <w:b/>
                <w:bCs/>
                <w:color w:val="00000A"/>
              </w:rPr>
            </w:pPr>
            <w:r w:rsidRPr="00C57ACE">
              <w:rPr>
                <w:bCs/>
                <w:color w:val="00000A"/>
              </w:rPr>
              <w:t>Tačiau ši nuostata netaikoma, jeigu:</w:t>
            </w:r>
          </w:p>
          <w:p w14:paraId="6D3F7722" w14:textId="77777777" w:rsidR="00742F5D" w:rsidRPr="00C57ACE" w:rsidRDefault="00742F5D" w:rsidP="002B3987">
            <w:pPr>
              <w:suppressAutoHyphens/>
              <w:jc w:val="both"/>
              <w:rPr>
                <w:b/>
                <w:bCs/>
                <w:color w:val="00000A"/>
              </w:rPr>
            </w:pPr>
            <w:r w:rsidRPr="00C57ACE">
              <w:rPr>
                <w:bCs/>
                <w:color w:val="00000A"/>
              </w:rPr>
              <w:t>1) tiekėjas yra įsipareigojęs sumokėti mokesčius, įskaitant socialinio draudimo įmokas ir dėl to laikomas jau įvykdžiusiu šioje dalyje nurodytus įsipareigojimus;</w:t>
            </w:r>
          </w:p>
          <w:p w14:paraId="36CA338F" w14:textId="77777777" w:rsidR="00742F5D" w:rsidRPr="00C57ACE" w:rsidRDefault="00742F5D" w:rsidP="002B3987">
            <w:pPr>
              <w:suppressAutoHyphens/>
              <w:jc w:val="both"/>
              <w:rPr>
                <w:b/>
                <w:bCs/>
                <w:color w:val="00000A"/>
              </w:rPr>
            </w:pPr>
            <w:r w:rsidRPr="00C57ACE">
              <w:rPr>
                <w:bCs/>
                <w:color w:val="00000A"/>
              </w:rPr>
              <w:t>2) įsiskolinimo suma neviršija 50 Eur (penkiasdešimt eurų);</w:t>
            </w:r>
          </w:p>
          <w:p w14:paraId="0628D77C" w14:textId="77777777" w:rsidR="00742F5D" w:rsidRPr="00C57ACE" w:rsidRDefault="00742F5D" w:rsidP="002B3987">
            <w:pPr>
              <w:suppressAutoHyphens/>
              <w:jc w:val="both"/>
              <w:rPr>
                <w:color w:val="00000A"/>
              </w:rPr>
            </w:pPr>
            <w:r w:rsidRPr="00C57ACE">
              <w:rPr>
                <w:bCs/>
                <w:color w:val="00000A"/>
              </w:rPr>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w:t>
            </w:r>
            <w:r w:rsidRPr="00C57ACE">
              <w:rPr>
                <w:bCs/>
                <w:color w:val="00000A"/>
              </w:rPr>
              <w:lastRenderedPageBreak/>
              <w:t>dokumentus pagal VPĮ 50 straipsnio 6 dalį, jis įrodo, kad jau yra laikomas įvykdžiusiu įsipareigojimus, susijusius su mokesčių, įskaitant socialinio draudimo įmokas, mokėjimu.</w:t>
            </w:r>
          </w:p>
        </w:tc>
        <w:tc>
          <w:tcPr>
            <w:tcW w:w="1531" w:type="dxa"/>
            <w:tcBorders>
              <w:top w:val="single" w:sz="4" w:space="0" w:color="000000"/>
              <w:left w:val="single" w:sz="4" w:space="0" w:color="000000"/>
              <w:bottom w:val="single" w:sz="4" w:space="0" w:color="000000"/>
              <w:right w:val="single" w:sz="4" w:space="0" w:color="000000"/>
            </w:tcBorders>
          </w:tcPr>
          <w:p w14:paraId="67DF5E0D" w14:textId="77777777" w:rsidR="00742F5D" w:rsidRPr="00C57ACE" w:rsidRDefault="00742F5D" w:rsidP="002B3987">
            <w:pPr>
              <w:suppressAutoHyphens/>
              <w:jc w:val="both"/>
              <w:rPr>
                <w:rFonts w:eastAsia="Yu Mincho"/>
                <w:b/>
                <w:bCs/>
                <w:color w:val="00000A"/>
                <w:lang w:eastAsia="zh-CN"/>
              </w:rPr>
            </w:pPr>
            <w:r w:rsidRPr="00C57ACE">
              <w:rPr>
                <w:rFonts w:eastAsia="Yu Mincho"/>
                <w:b/>
                <w:bCs/>
                <w:color w:val="00000A"/>
                <w:lang w:eastAsia="zh-CN"/>
              </w:rPr>
              <w:lastRenderedPageBreak/>
              <w:t>VPĮ 46 straipsnio 3 dalis</w:t>
            </w:r>
          </w:p>
          <w:p w14:paraId="7F2806CA" w14:textId="77777777" w:rsidR="00742F5D" w:rsidRPr="00C57ACE" w:rsidRDefault="00742F5D" w:rsidP="002B3987">
            <w:pPr>
              <w:suppressAutoHyphens/>
              <w:jc w:val="both"/>
              <w:rPr>
                <w:rFonts w:eastAsia="Arial"/>
                <w:color w:val="00000A"/>
                <w:lang w:eastAsia="zh-CN"/>
              </w:rPr>
            </w:pPr>
          </w:p>
          <w:p w14:paraId="3D996D11" w14:textId="77777777" w:rsidR="00742F5D" w:rsidRPr="00C57ACE" w:rsidRDefault="00742F5D" w:rsidP="002B3987">
            <w:pPr>
              <w:suppressAutoHyphens/>
              <w:jc w:val="both"/>
              <w:rPr>
                <w:rFonts w:eastAsia="Arial Unicode MS"/>
                <w:iCs/>
                <w:color w:val="000000"/>
                <w:lang w:eastAsia="zh-CN"/>
              </w:rPr>
            </w:pPr>
            <w:r w:rsidRPr="00C57ACE">
              <w:rPr>
                <w:rFonts w:eastAsia="Arial"/>
                <w:color w:val="000000"/>
                <w:lang w:val="en-US" w:eastAsia="zh-CN"/>
              </w:rPr>
              <w:t xml:space="preserve">EBVPD III </w:t>
            </w:r>
            <w:proofErr w:type="spellStart"/>
            <w:r w:rsidRPr="00C57ACE">
              <w:rPr>
                <w:rFonts w:eastAsia="Arial"/>
                <w:color w:val="000000"/>
                <w:lang w:val="en-US" w:eastAsia="zh-CN"/>
              </w:rPr>
              <w:t>dalies</w:t>
            </w:r>
            <w:proofErr w:type="spellEnd"/>
            <w:r w:rsidRPr="00C57ACE">
              <w:rPr>
                <w:rFonts w:eastAsia="Arial"/>
                <w:color w:val="000000"/>
                <w:lang w:val="en-US" w:eastAsia="zh-CN"/>
              </w:rPr>
              <w:t xml:space="preserve"> B1 </w:t>
            </w:r>
            <w:proofErr w:type="spellStart"/>
            <w:r w:rsidRPr="00C57ACE">
              <w:rPr>
                <w:rFonts w:eastAsia="Arial"/>
                <w:color w:val="000000"/>
                <w:lang w:val="en-US" w:eastAsia="zh-CN"/>
              </w:rPr>
              <w:t>ir</w:t>
            </w:r>
            <w:proofErr w:type="spellEnd"/>
            <w:r w:rsidRPr="00C57ACE">
              <w:rPr>
                <w:rFonts w:eastAsia="Arial"/>
                <w:color w:val="000000"/>
                <w:lang w:val="en-US" w:eastAsia="zh-CN"/>
              </w:rPr>
              <w:t xml:space="preserve"> B2 </w:t>
            </w:r>
            <w:proofErr w:type="spellStart"/>
            <w:r w:rsidRPr="00C57ACE">
              <w:rPr>
                <w:rFonts w:eastAsia="Arial"/>
                <w:color w:val="000000"/>
                <w:lang w:val="en-US" w:eastAsia="zh-CN"/>
              </w:rPr>
              <w:t>punktai</w:t>
            </w:r>
            <w:proofErr w:type="spellEnd"/>
          </w:p>
        </w:tc>
        <w:tc>
          <w:tcPr>
            <w:tcW w:w="4110" w:type="dxa"/>
            <w:tcBorders>
              <w:top w:val="single" w:sz="4" w:space="0" w:color="000000"/>
              <w:left w:val="single" w:sz="4" w:space="0" w:color="000000"/>
              <w:bottom w:val="single" w:sz="4" w:space="0" w:color="000000"/>
              <w:right w:val="single" w:sz="4" w:space="0" w:color="000000"/>
            </w:tcBorders>
          </w:tcPr>
          <w:p w14:paraId="41F9FE6A" w14:textId="77777777" w:rsidR="00742F5D" w:rsidRPr="00C57ACE" w:rsidRDefault="00742F5D" w:rsidP="002B3987">
            <w:pPr>
              <w:suppressAutoHyphens/>
              <w:jc w:val="both"/>
              <w:rPr>
                <w:b/>
                <w:bCs/>
                <w:color w:val="00000A"/>
                <w:lang w:eastAsia="zh-CN"/>
              </w:rPr>
            </w:pPr>
            <w:r w:rsidRPr="00C57ACE">
              <w:rPr>
                <w:color w:val="00000A"/>
                <w:lang w:eastAsia="zh-CN"/>
              </w:rPr>
              <w:t>1) Dėl įsipareigojimų, susijusių su mokesčių mokėjimu, įvykdymo i</w:t>
            </w:r>
            <w:r w:rsidRPr="00C57ACE">
              <w:rPr>
                <w:color w:val="00000A"/>
              </w:rPr>
              <w:t xml:space="preserve">š Lietuvoje įsteigtų subjektų </w:t>
            </w:r>
            <w:r w:rsidRPr="00C57ACE">
              <w:rPr>
                <w:color w:val="00000A"/>
                <w:lang w:eastAsia="zh-CN"/>
              </w:rPr>
              <w:t>prašoma:</w:t>
            </w:r>
          </w:p>
          <w:p w14:paraId="2EA20F29" w14:textId="77777777" w:rsidR="00742F5D" w:rsidRPr="00C57ACE" w:rsidRDefault="00742F5D" w:rsidP="002B3987">
            <w:pPr>
              <w:suppressAutoHyphens/>
              <w:jc w:val="both"/>
              <w:rPr>
                <w:b/>
                <w:bCs/>
                <w:color w:val="00000A"/>
                <w:sz w:val="16"/>
                <w:szCs w:val="16"/>
                <w:lang w:eastAsia="zh-CN"/>
              </w:rPr>
            </w:pPr>
          </w:p>
          <w:p w14:paraId="1A2C6BE4" w14:textId="77777777" w:rsidR="00742F5D" w:rsidRPr="00C57ACE" w:rsidRDefault="00742F5D" w:rsidP="002B3987">
            <w:pPr>
              <w:numPr>
                <w:ilvl w:val="0"/>
                <w:numId w:val="13"/>
              </w:numPr>
              <w:suppressAutoHyphens/>
              <w:jc w:val="both"/>
              <w:rPr>
                <w:color w:val="00000A"/>
                <w:lang w:eastAsia="zh-CN"/>
              </w:rPr>
            </w:pPr>
            <w:r w:rsidRPr="00C57ACE">
              <w:rPr>
                <w:color w:val="00000A"/>
                <w:lang w:eastAsia="zh-CN"/>
              </w:rPr>
              <w:t>išrašo iš teismo sprendimo (jei toks yra) arba Valstybinės mokesčių inspekcijos prie Lietuvos Respublikos finansų ministerijos išduoto dokumento,</w:t>
            </w:r>
          </w:p>
          <w:p w14:paraId="3533D50F" w14:textId="77777777" w:rsidR="00742F5D" w:rsidRPr="00C57ACE" w:rsidRDefault="00742F5D" w:rsidP="002B3987">
            <w:pPr>
              <w:numPr>
                <w:ilvl w:val="0"/>
                <w:numId w:val="12"/>
              </w:numPr>
              <w:suppressAutoHyphens/>
              <w:jc w:val="both"/>
              <w:rPr>
                <w:color w:val="00000A"/>
                <w:lang w:eastAsia="zh-CN"/>
              </w:rPr>
            </w:pPr>
            <w:r w:rsidRPr="00C57ACE">
              <w:rPr>
                <w:color w:val="00000A"/>
                <w:lang w:eastAsia="zh-CN"/>
              </w:rPr>
              <w:t>arba valstybės įmonės Registrų centro Lietuvos Respublikos Vyriausybės nustatyta tvarka išduoto dokumento, patvirtinančio jungtinius kompetentingų institucijų tvarkomus duomenis.</w:t>
            </w:r>
          </w:p>
          <w:p w14:paraId="20816204" w14:textId="77777777" w:rsidR="00742F5D" w:rsidRPr="00C57ACE" w:rsidRDefault="00742F5D" w:rsidP="002B3987">
            <w:pPr>
              <w:suppressAutoHyphens/>
              <w:jc w:val="both"/>
              <w:rPr>
                <w:color w:val="00000A"/>
                <w:sz w:val="16"/>
                <w:szCs w:val="16"/>
                <w:lang w:eastAsia="zh-CN"/>
              </w:rPr>
            </w:pPr>
          </w:p>
          <w:p w14:paraId="1E99E475" w14:textId="77777777" w:rsidR="00742F5D" w:rsidRPr="00C57ACE" w:rsidRDefault="00742F5D" w:rsidP="002B3987">
            <w:pPr>
              <w:suppressAutoHyphens/>
              <w:jc w:val="both"/>
              <w:rPr>
                <w:color w:val="00000A"/>
                <w:lang w:eastAsia="zh-CN"/>
              </w:rPr>
            </w:pPr>
            <w:r w:rsidRPr="00C57ACE">
              <w:rPr>
                <w:color w:val="00000A"/>
              </w:rPr>
              <w:t>Iš ne Lietuvoje įsteigtų subjektų reikalaujama:</w:t>
            </w:r>
          </w:p>
          <w:p w14:paraId="10DE2E67" w14:textId="77777777" w:rsidR="00742F5D" w:rsidRPr="00C57ACE" w:rsidRDefault="00742F5D" w:rsidP="002B3987">
            <w:pPr>
              <w:numPr>
                <w:ilvl w:val="0"/>
                <w:numId w:val="8"/>
              </w:numPr>
              <w:suppressAutoHyphens/>
              <w:ind w:left="314"/>
              <w:jc w:val="both"/>
              <w:rPr>
                <w:b/>
                <w:bCs/>
                <w:color w:val="00000A"/>
                <w:lang w:eastAsia="zh-CN"/>
              </w:rPr>
            </w:pPr>
            <w:r w:rsidRPr="00C57ACE">
              <w:rPr>
                <w:color w:val="00000A"/>
                <w:lang w:eastAsia="zh-CN"/>
              </w:rPr>
              <w:t>atitinkamos užsienio šalies institucijos dokumento</w:t>
            </w:r>
            <w:r w:rsidRPr="00C57ACE">
              <w:rPr>
                <w:color w:val="00000A"/>
                <w:vertAlign w:val="superscript"/>
                <w:lang w:eastAsia="zh-CN"/>
              </w:rPr>
              <w:footnoteReference w:id="2"/>
            </w:r>
            <w:r w:rsidRPr="00C57ACE">
              <w:rPr>
                <w:color w:val="00000A"/>
                <w:lang w:eastAsia="zh-CN"/>
              </w:rPr>
              <w:t>.</w:t>
            </w:r>
          </w:p>
          <w:p w14:paraId="36A6ED5A" w14:textId="77777777" w:rsidR="00742F5D" w:rsidRPr="00C57ACE" w:rsidRDefault="00742F5D" w:rsidP="002B3987">
            <w:pPr>
              <w:suppressAutoHyphens/>
              <w:jc w:val="both"/>
              <w:rPr>
                <w:rFonts w:eastAsia="Yu Mincho"/>
                <w:color w:val="00000A"/>
                <w:sz w:val="16"/>
                <w:szCs w:val="16"/>
                <w:lang w:eastAsia="zh-CN"/>
              </w:rPr>
            </w:pPr>
          </w:p>
          <w:p w14:paraId="3CEC578F" w14:textId="77777777" w:rsidR="00742F5D" w:rsidRPr="00C57ACE" w:rsidRDefault="00742F5D" w:rsidP="002B3987">
            <w:pPr>
              <w:suppressAutoHyphens/>
              <w:jc w:val="both"/>
              <w:rPr>
                <w:i/>
                <w:iCs/>
                <w:lang w:eastAsia="zh-CN"/>
              </w:rPr>
            </w:pPr>
            <w:r w:rsidRPr="00C57ACE">
              <w:rPr>
                <w:lang w:eastAsia="zh-CN"/>
              </w:rPr>
              <w:t xml:space="preserve">Nurodyti dokumentai turi būti  išduoti ne anksčiau kaip 120 dienų iki </w:t>
            </w:r>
            <w:r w:rsidRPr="00C57ACE">
              <w:rPr>
                <w:i/>
                <w:iCs/>
                <w:lang w:eastAsia="zh-CN"/>
              </w:rPr>
              <w:t>tos dienos, kai tiekėjas perkančiosios organizacijos prašymu turės pateikti pašalinimo pagrindų nebuvimą patvirtinančius dok</w:t>
            </w:r>
            <w:r w:rsidRPr="00C57ACE">
              <w:rPr>
                <w:lang w:eastAsia="zh-CN"/>
              </w:rPr>
              <w:t xml:space="preserve">umentus. </w:t>
            </w:r>
            <w:r w:rsidRPr="00C57ACE">
              <w:rPr>
                <w:b/>
                <w:bCs/>
                <w:i/>
                <w:iCs/>
                <w:lang w:eastAsia="zh-CN"/>
              </w:rPr>
              <w:t>Pavyzdys</w:t>
            </w:r>
            <w:r w:rsidRPr="00C57ACE">
              <w:rPr>
                <w:i/>
                <w:iCs/>
                <w:lang w:eastAsia="zh-CN"/>
              </w:rPr>
              <w:t xml:space="preserve">: Jeigu perkančioji organizacija 2022-10-10 kreipėsi į tiekėją prašydama iki 2022-10-14 pateikti įrodančius dokumentus, jis turi būti išduotas ne anksčiau kaip 120 dienų, jas skaičiuojant atgal nuo 2022-10-14. </w:t>
            </w:r>
          </w:p>
          <w:p w14:paraId="51E7D5D3" w14:textId="77777777" w:rsidR="00742F5D" w:rsidRPr="00C57ACE" w:rsidRDefault="00742F5D" w:rsidP="002B3987">
            <w:pPr>
              <w:suppressAutoHyphens/>
              <w:jc w:val="both"/>
              <w:rPr>
                <w:b/>
                <w:bCs/>
                <w:lang w:eastAsia="zh-CN"/>
              </w:rPr>
            </w:pPr>
            <w:r w:rsidRPr="00C57ACE">
              <w:rPr>
                <w:bCs/>
                <w:lang w:eastAsia="zh-CN"/>
              </w:rPr>
              <w:t>Jei dokumentas išduotas anksčiau, tačiau jame nurodytas galiojimo terminas ilgesnis nei pašalinimo pagrindų nebuvimą patvirtinančių dokumentų pagal EBVPD galutinis pateikimo terminas, toks dokumentas jo galiojimo laikotarpiu yra priimtinas.</w:t>
            </w:r>
          </w:p>
          <w:p w14:paraId="4602E76E" w14:textId="77777777" w:rsidR="00742F5D" w:rsidRPr="00C57ACE" w:rsidRDefault="00742F5D" w:rsidP="002B3987">
            <w:pPr>
              <w:suppressAutoHyphens/>
              <w:jc w:val="both"/>
              <w:rPr>
                <w:b/>
                <w:bCs/>
                <w:lang w:eastAsia="zh-CN"/>
              </w:rPr>
            </w:pPr>
            <w:r w:rsidRPr="00C57ACE">
              <w:rPr>
                <w:bCs/>
                <w:lang w:eastAsia="zh-CN"/>
              </w:rPr>
              <w:t>2) Dėl įsipareigojimų, susijusių su socialinio draudimo įmokų mokėjimu, įvykdymo i</w:t>
            </w:r>
            <w:r w:rsidRPr="00C57ACE">
              <w:t xml:space="preserve">š Lietuvoje įsteigtų subjektų </w:t>
            </w:r>
            <w:r w:rsidRPr="00C57ACE">
              <w:rPr>
                <w:bCs/>
                <w:lang w:eastAsia="zh-CN"/>
              </w:rPr>
              <w:t>prašoma:</w:t>
            </w:r>
          </w:p>
          <w:p w14:paraId="78753063" w14:textId="77777777" w:rsidR="00742F5D" w:rsidRPr="00C57ACE" w:rsidRDefault="00742F5D" w:rsidP="002B3987">
            <w:pPr>
              <w:suppressAutoHyphens/>
              <w:jc w:val="both"/>
              <w:rPr>
                <w:bCs/>
                <w:lang w:eastAsia="zh-CN"/>
              </w:rPr>
            </w:pPr>
            <w:r w:rsidRPr="00C57ACE">
              <w:rPr>
                <w:bCs/>
                <w:lang w:eastAsia="zh-CN"/>
              </w:rPr>
              <w:t xml:space="preserve">2.1) Jeigu tiekėjas yra juridinis </w:t>
            </w:r>
            <w:r w:rsidRPr="00C57ACE">
              <w:rPr>
                <w:bCs/>
                <w:color w:val="00000A"/>
                <w:lang w:eastAsia="zh-CN"/>
              </w:rPr>
              <w:t xml:space="preserve">asmuo, registruotas Lietuvos Respublikoje, iš jo nereikalaujama pateikti jokių šį reikalavimą įrodančių dokumentų. Perkančioji organizacija savarankiškai patikrina duomenis nacionalinėje duomenų bazėje,  adresu </w:t>
            </w:r>
            <w:hyperlink r:id="rId15" w:history="1">
              <w:r w:rsidRPr="00C57ACE">
                <w:rPr>
                  <w:bCs/>
                  <w:u w:val="single"/>
                  <w:lang w:eastAsia="zh-CN"/>
                </w:rPr>
                <w:t>http://draudejai.sodra.lt/draudeju_viesi_duomenys/</w:t>
              </w:r>
            </w:hyperlink>
            <w:r w:rsidRPr="00C57ACE">
              <w:rPr>
                <w:bCs/>
                <w:lang w:eastAsia="zh-CN"/>
              </w:rPr>
              <w:t>.</w:t>
            </w:r>
          </w:p>
          <w:p w14:paraId="42CE4678" w14:textId="77777777" w:rsidR="00742F5D" w:rsidRPr="00C57ACE" w:rsidRDefault="00742F5D" w:rsidP="002B3987">
            <w:pPr>
              <w:suppressAutoHyphens/>
              <w:jc w:val="both"/>
              <w:rPr>
                <w:color w:val="00000A"/>
                <w:lang w:eastAsia="zh-CN"/>
              </w:rPr>
            </w:pPr>
            <w:r w:rsidRPr="00C57ACE">
              <w:rPr>
                <w:color w:val="00000A"/>
                <w:lang w:eastAsia="zh-CN"/>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w:t>
            </w:r>
            <w:r w:rsidRPr="00C57ACE">
              <w:rPr>
                <w:color w:val="00000A"/>
                <w:lang w:eastAsia="zh-CN"/>
              </w:rPr>
              <w:lastRenderedPageBreak/>
              <w:t>centro Lietuvos Respublikos Vyriausybės nustatyta tvarka išduotą dokumentą, patvirtinantį jungtinius kompetentingų institucijų tvarkomus duomenis.</w:t>
            </w:r>
          </w:p>
          <w:p w14:paraId="7E7230D9" w14:textId="77777777" w:rsidR="00742F5D" w:rsidRPr="00C57ACE" w:rsidRDefault="00742F5D" w:rsidP="002B3987">
            <w:pPr>
              <w:suppressAutoHyphens/>
              <w:jc w:val="both"/>
              <w:rPr>
                <w:color w:val="00000A"/>
                <w:lang w:eastAsia="zh-CN"/>
              </w:rPr>
            </w:pPr>
            <w:r w:rsidRPr="00C57ACE">
              <w:rPr>
                <w:color w:val="00000A"/>
                <w:lang w:eastAsia="zh-C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DC8EB11" w14:textId="77777777" w:rsidR="00742F5D" w:rsidRPr="00C57ACE" w:rsidRDefault="00742F5D" w:rsidP="002B3987">
            <w:pPr>
              <w:suppressAutoHyphens/>
              <w:jc w:val="both"/>
              <w:rPr>
                <w:color w:val="00000A"/>
                <w:lang w:eastAsia="zh-CN"/>
              </w:rPr>
            </w:pPr>
            <w:r w:rsidRPr="00C57ACE">
              <w:rPr>
                <w:color w:val="00000A"/>
              </w:rPr>
              <w:t>Iš ne Lietuvoje įsteigtų subjektų reikalaujama:</w:t>
            </w:r>
          </w:p>
          <w:p w14:paraId="1FEEDD4B" w14:textId="77777777" w:rsidR="00742F5D" w:rsidRPr="00C57ACE" w:rsidRDefault="00742F5D" w:rsidP="002B3987">
            <w:pPr>
              <w:numPr>
                <w:ilvl w:val="0"/>
                <w:numId w:val="8"/>
              </w:numPr>
              <w:suppressAutoHyphens/>
              <w:ind w:left="314"/>
              <w:jc w:val="both"/>
              <w:rPr>
                <w:b/>
                <w:bCs/>
                <w:color w:val="00000A"/>
                <w:lang w:eastAsia="zh-CN"/>
              </w:rPr>
            </w:pPr>
            <w:r w:rsidRPr="00C57ACE">
              <w:rPr>
                <w:color w:val="00000A"/>
                <w:lang w:eastAsia="zh-CN"/>
              </w:rPr>
              <w:t>atitinkamos užsienio šalies kompetentingos institucijos dokumento</w:t>
            </w:r>
            <w:r w:rsidRPr="00C57ACE">
              <w:rPr>
                <w:color w:val="00000A"/>
                <w:vertAlign w:val="superscript"/>
                <w:lang w:eastAsia="zh-CN"/>
              </w:rPr>
              <w:footnoteReference w:id="3"/>
            </w:r>
            <w:r w:rsidRPr="00C57ACE">
              <w:rPr>
                <w:color w:val="00000A"/>
                <w:lang w:eastAsia="zh-CN"/>
              </w:rPr>
              <w:t>.</w:t>
            </w:r>
          </w:p>
          <w:p w14:paraId="29AC524D" w14:textId="77777777" w:rsidR="00742F5D" w:rsidRPr="00C57ACE" w:rsidRDefault="00742F5D" w:rsidP="002B3987">
            <w:pPr>
              <w:suppressAutoHyphens/>
              <w:jc w:val="both"/>
              <w:rPr>
                <w:b/>
                <w:bCs/>
                <w:sz w:val="16"/>
                <w:szCs w:val="16"/>
                <w:lang w:eastAsia="zh-CN"/>
              </w:rPr>
            </w:pPr>
          </w:p>
          <w:p w14:paraId="52DE1576" w14:textId="77777777" w:rsidR="00742F5D" w:rsidRPr="00C57ACE" w:rsidRDefault="00742F5D" w:rsidP="002B3987">
            <w:pPr>
              <w:suppressAutoHyphens/>
              <w:jc w:val="both"/>
              <w:rPr>
                <w:i/>
                <w:iCs/>
                <w:lang w:eastAsia="zh-CN"/>
              </w:rPr>
            </w:pPr>
            <w:r w:rsidRPr="00C57ACE">
              <w:rPr>
                <w:lang w:eastAsia="zh-CN"/>
              </w:rPr>
              <w:t xml:space="preserve">Nurodyti dokumentai turi būti  išduoti ne anksčiau kaip 120 dienų iki </w:t>
            </w:r>
            <w:r w:rsidRPr="00C57ACE">
              <w:rPr>
                <w:i/>
                <w:iCs/>
                <w:lang w:eastAsia="zh-CN"/>
              </w:rPr>
              <w:t>tos dienos, kai tiekėjas perkančiosios organizacijos prašymu turės pateikti pašalinimo pagrindų nebuvimą patvirtinančius dok</w:t>
            </w:r>
            <w:r w:rsidRPr="00C57ACE">
              <w:rPr>
                <w:lang w:eastAsia="zh-CN"/>
              </w:rPr>
              <w:t xml:space="preserve">umentus. </w:t>
            </w:r>
            <w:r w:rsidRPr="00C57ACE">
              <w:rPr>
                <w:b/>
                <w:bCs/>
                <w:i/>
                <w:iCs/>
                <w:lang w:eastAsia="zh-CN"/>
              </w:rPr>
              <w:t>Pavyzdys</w:t>
            </w:r>
            <w:r w:rsidRPr="00C57ACE">
              <w:rPr>
                <w:i/>
                <w:iCs/>
                <w:lang w:eastAsia="zh-CN"/>
              </w:rPr>
              <w:t>: Jeigu perkančioji organizacija 2022-10-10 kreipėsi į tiekėją prašydama iki 2022-10-14 pateikti įrodančius dokumentus, jis turi būti išduotas ne anksčiau kaip 120 dienų, jas skaičiuojant atgal nuo 2022-10-14.</w:t>
            </w:r>
          </w:p>
          <w:p w14:paraId="2CEA2044" w14:textId="77777777" w:rsidR="00742F5D" w:rsidRPr="00C57ACE" w:rsidRDefault="00742F5D" w:rsidP="002B3987">
            <w:pPr>
              <w:suppressAutoHyphens/>
              <w:jc w:val="both"/>
              <w:rPr>
                <w:b/>
                <w:bCs/>
                <w:sz w:val="16"/>
                <w:szCs w:val="16"/>
                <w:lang w:eastAsia="zh-CN"/>
              </w:rPr>
            </w:pPr>
          </w:p>
          <w:p w14:paraId="2CE4A6B9" w14:textId="77777777" w:rsidR="00742F5D" w:rsidRPr="00C57ACE" w:rsidRDefault="00742F5D" w:rsidP="002B3987">
            <w:pPr>
              <w:suppressAutoHyphens/>
              <w:jc w:val="both"/>
              <w:rPr>
                <w:color w:val="00000A"/>
                <w:lang w:eastAsia="zh-CN"/>
              </w:rPr>
            </w:pPr>
            <w:r w:rsidRPr="00C57ACE">
              <w:rPr>
                <w:lang w:eastAsia="zh-CN"/>
              </w:rPr>
              <w:t xml:space="preserve">Jei dokumentas išduotas anksčiau, tačiau jame nurodytas galiojimo terminas ilgesnis nei pašalinimo pagrindų nebuvimą </w:t>
            </w:r>
            <w:r w:rsidRPr="00C57ACE">
              <w:rPr>
                <w:color w:val="00000A"/>
                <w:lang w:eastAsia="zh-CN"/>
              </w:rPr>
              <w:t>patvirtinančių dokumentų pagal EBVPD galutinis pateikimo terminas, toks dokumentas jo galiojimo laikotarpiu yra priimtinas.</w:t>
            </w:r>
          </w:p>
          <w:p w14:paraId="5ADCCEC3" w14:textId="77777777" w:rsidR="00742F5D" w:rsidRPr="00C57ACE" w:rsidRDefault="00742F5D" w:rsidP="002B3987">
            <w:pPr>
              <w:jc w:val="both"/>
              <w:rPr>
                <w:rFonts w:eastAsia="Calibri"/>
                <w:b/>
                <w:bCs/>
                <w:iCs/>
              </w:rPr>
            </w:pPr>
            <w:r w:rsidRPr="00C57ACE">
              <w:rPr>
                <w:rFonts w:eastAsia="Calibri"/>
                <w:b/>
                <w:bCs/>
                <w:iCs/>
              </w:rPr>
              <w:t>PASTABA</w:t>
            </w:r>
          </w:p>
          <w:p w14:paraId="63F4FA96" w14:textId="77777777" w:rsidR="00742F5D" w:rsidRPr="00C57ACE" w:rsidRDefault="00742F5D" w:rsidP="002B3987">
            <w:pPr>
              <w:jc w:val="both"/>
              <w:rPr>
                <w:rFonts w:eastAsia="Calibri"/>
              </w:rPr>
            </w:pPr>
            <w:r w:rsidRPr="00C57ACE">
              <w:rPr>
                <w:rFonts w:eastAsia="Calibri"/>
              </w:rPr>
              <w:t xml:space="preserve">Pažymų, patvirtinančių VPĮ 46 straipsnyje nurodytų tiekėjo pašalinimo pagrindų nebuvimą, pateikti </w:t>
            </w:r>
            <w:r w:rsidRPr="00C57ACE">
              <w:rPr>
                <w:rFonts w:eastAsia="Calibri"/>
              </w:rPr>
              <w:lastRenderedPageBreak/>
              <w:t>nereikalaujama. Jų perkančioji organizacija reikalaus tik turėdama pagrįstų abejonių dėl tiekėjo patikimumo.</w:t>
            </w:r>
          </w:p>
        </w:tc>
      </w:tr>
      <w:tr w:rsidR="00742F5D" w:rsidRPr="00C57ACE" w14:paraId="21092743" w14:textId="77777777" w:rsidTr="002B3987">
        <w:tc>
          <w:tcPr>
            <w:tcW w:w="851" w:type="dxa"/>
            <w:tcBorders>
              <w:top w:val="single" w:sz="4" w:space="0" w:color="000000"/>
              <w:left w:val="single" w:sz="4" w:space="0" w:color="000000"/>
              <w:bottom w:val="single" w:sz="4" w:space="0" w:color="000000"/>
              <w:right w:val="single" w:sz="4" w:space="0" w:color="000000"/>
            </w:tcBorders>
          </w:tcPr>
          <w:p w14:paraId="14768F5D" w14:textId="77777777" w:rsidR="00742F5D" w:rsidRPr="00C57ACE" w:rsidRDefault="00742F5D" w:rsidP="002B3987">
            <w:pPr>
              <w:suppressAutoHyphens/>
              <w:jc w:val="both"/>
              <w:rPr>
                <w:color w:val="00000A"/>
                <w:lang w:eastAsia="zh-CN"/>
              </w:rPr>
            </w:pPr>
            <w:r w:rsidRPr="00C57ACE">
              <w:rPr>
                <w:color w:val="00000A"/>
                <w:lang w:eastAsia="zh-CN"/>
              </w:rPr>
              <w:lastRenderedPageBreak/>
              <w:t>3.5.4.</w:t>
            </w:r>
          </w:p>
        </w:tc>
        <w:tc>
          <w:tcPr>
            <w:tcW w:w="3260" w:type="dxa"/>
            <w:tcBorders>
              <w:top w:val="single" w:sz="4" w:space="0" w:color="000000"/>
              <w:left w:val="single" w:sz="4" w:space="0" w:color="000000"/>
              <w:bottom w:val="single" w:sz="4" w:space="0" w:color="000000"/>
              <w:right w:val="single" w:sz="4" w:space="0" w:color="000000"/>
            </w:tcBorders>
          </w:tcPr>
          <w:p w14:paraId="23669776" w14:textId="77777777" w:rsidR="00742F5D" w:rsidRPr="00C57ACE" w:rsidRDefault="00742F5D" w:rsidP="002B3987">
            <w:pPr>
              <w:suppressAutoHyphens/>
              <w:jc w:val="both"/>
              <w:rPr>
                <w:rFonts w:eastAsia="Arial Unicode MS"/>
                <w:color w:val="000000"/>
                <w:lang w:eastAsia="zh-CN"/>
              </w:rPr>
            </w:pPr>
            <w:proofErr w:type="spellStart"/>
            <w:r w:rsidRPr="00C57ACE">
              <w:rPr>
                <w:rFonts w:eastAsia="Arial Unicode MS"/>
                <w:color w:val="000000"/>
                <w:lang w:val="en-US" w:eastAsia="zh-CN"/>
              </w:rPr>
              <w:t>Tiekėjas</w:t>
            </w:r>
            <w:proofErr w:type="spellEnd"/>
            <w:r w:rsidRPr="00C57ACE">
              <w:rPr>
                <w:rFonts w:eastAsia="Arial Unicode MS"/>
                <w:color w:val="000000"/>
                <w:lang w:val="en-US" w:eastAsia="zh-CN"/>
              </w:rPr>
              <w:t xml:space="preserve"> </w:t>
            </w:r>
            <w:proofErr w:type="spellStart"/>
            <w:r w:rsidRPr="00C57ACE">
              <w:rPr>
                <w:rFonts w:eastAsia="Arial Unicode MS"/>
                <w:color w:val="000000"/>
                <w:lang w:val="en-US" w:eastAsia="zh-CN"/>
              </w:rPr>
              <w:t>su</w:t>
            </w:r>
            <w:proofErr w:type="spellEnd"/>
            <w:r w:rsidRPr="00C57ACE">
              <w:rPr>
                <w:rFonts w:eastAsia="Arial Unicode MS"/>
                <w:color w:val="000000"/>
                <w:lang w:val="en-US" w:eastAsia="zh-CN"/>
              </w:rPr>
              <w:t xml:space="preserve"> </w:t>
            </w:r>
            <w:proofErr w:type="spellStart"/>
            <w:r w:rsidRPr="00C57ACE">
              <w:rPr>
                <w:rFonts w:eastAsia="Arial Unicode MS"/>
                <w:color w:val="000000"/>
                <w:lang w:val="en-US" w:eastAsia="zh-CN"/>
              </w:rPr>
              <w:t>kitais</w:t>
            </w:r>
            <w:proofErr w:type="spellEnd"/>
            <w:r w:rsidRPr="00C57ACE">
              <w:rPr>
                <w:rFonts w:eastAsia="Arial Unicode MS"/>
                <w:color w:val="000000"/>
                <w:lang w:val="en-US" w:eastAsia="zh-CN"/>
              </w:rPr>
              <w:t xml:space="preserve"> </w:t>
            </w:r>
            <w:proofErr w:type="spellStart"/>
            <w:r w:rsidRPr="00C57ACE">
              <w:rPr>
                <w:rFonts w:eastAsia="Arial Unicode MS"/>
                <w:color w:val="000000"/>
                <w:lang w:val="en-US" w:eastAsia="zh-CN"/>
              </w:rPr>
              <w:t>tiekėjais</w:t>
            </w:r>
            <w:proofErr w:type="spellEnd"/>
            <w:r w:rsidRPr="00C57ACE">
              <w:rPr>
                <w:rFonts w:eastAsia="Arial Unicode MS"/>
                <w:color w:val="000000"/>
                <w:lang w:val="en-US" w:eastAsia="zh-CN"/>
              </w:rPr>
              <w:t xml:space="preserve"> </w:t>
            </w:r>
            <w:proofErr w:type="spellStart"/>
            <w:r w:rsidRPr="00C57ACE">
              <w:rPr>
                <w:rFonts w:eastAsia="Arial Unicode MS"/>
                <w:color w:val="000000"/>
                <w:lang w:val="en-US" w:eastAsia="zh-CN"/>
              </w:rPr>
              <w:t>yra</w:t>
            </w:r>
            <w:proofErr w:type="spellEnd"/>
            <w:r w:rsidRPr="00C57ACE">
              <w:rPr>
                <w:rFonts w:eastAsia="Arial Unicode MS"/>
                <w:color w:val="000000"/>
                <w:lang w:val="en-US" w:eastAsia="zh-CN"/>
              </w:rPr>
              <w:t xml:space="preserve"> </w:t>
            </w:r>
            <w:proofErr w:type="spellStart"/>
            <w:r w:rsidRPr="00C57ACE">
              <w:rPr>
                <w:rFonts w:eastAsia="Arial Unicode MS"/>
                <w:color w:val="000000"/>
                <w:lang w:val="en-US" w:eastAsia="zh-CN"/>
              </w:rPr>
              <w:t>sudaręs</w:t>
            </w:r>
            <w:proofErr w:type="spellEnd"/>
            <w:r w:rsidRPr="00C57ACE">
              <w:rPr>
                <w:rFonts w:eastAsia="Arial Unicode MS"/>
                <w:color w:val="000000"/>
                <w:lang w:val="en-US" w:eastAsia="zh-CN"/>
              </w:rPr>
              <w:t xml:space="preserve"> </w:t>
            </w:r>
            <w:proofErr w:type="spellStart"/>
            <w:r w:rsidRPr="00C57ACE">
              <w:rPr>
                <w:rFonts w:eastAsia="Arial Unicode MS"/>
                <w:color w:val="000000"/>
                <w:lang w:val="en-US" w:eastAsia="zh-CN"/>
              </w:rPr>
              <w:t>susitarimų</w:t>
            </w:r>
            <w:proofErr w:type="spellEnd"/>
            <w:r w:rsidRPr="00C57ACE">
              <w:rPr>
                <w:rFonts w:eastAsia="Arial Unicode MS"/>
                <w:color w:val="000000"/>
                <w:lang w:val="en-US" w:eastAsia="zh-CN"/>
              </w:rPr>
              <w:t xml:space="preserve">, </w:t>
            </w:r>
            <w:proofErr w:type="spellStart"/>
            <w:r w:rsidRPr="00C57ACE">
              <w:rPr>
                <w:rFonts w:eastAsia="Arial Unicode MS"/>
                <w:color w:val="000000"/>
                <w:lang w:val="en-US" w:eastAsia="zh-CN"/>
              </w:rPr>
              <w:t>kuriais</w:t>
            </w:r>
            <w:proofErr w:type="spellEnd"/>
            <w:r w:rsidRPr="00C57ACE">
              <w:rPr>
                <w:rFonts w:eastAsia="Arial Unicode MS"/>
                <w:color w:val="000000"/>
                <w:lang w:val="en-US" w:eastAsia="zh-CN"/>
              </w:rPr>
              <w:t xml:space="preserve"> </w:t>
            </w:r>
            <w:proofErr w:type="spellStart"/>
            <w:r w:rsidRPr="00C57ACE">
              <w:rPr>
                <w:rFonts w:eastAsia="Arial Unicode MS"/>
                <w:color w:val="000000"/>
                <w:lang w:val="en-US" w:eastAsia="zh-CN"/>
              </w:rPr>
              <w:t>siekiama</w:t>
            </w:r>
            <w:proofErr w:type="spellEnd"/>
            <w:r w:rsidRPr="00C57ACE">
              <w:rPr>
                <w:rFonts w:eastAsia="Arial Unicode MS"/>
                <w:color w:val="000000"/>
                <w:lang w:val="en-US" w:eastAsia="zh-CN"/>
              </w:rPr>
              <w:t xml:space="preserve"> </w:t>
            </w:r>
            <w:proofErr w:type="spellStart"/>
            <w:r w:rsidRPr="00C57ACE">
              <w:rPr>
                <w:rFonts w:eastAsia="Arial Unicode MS"/>
                <w:color w:val="000000"/>
                <w:lang w:val="en-US" w:eastAsia="zh-CN"/>
              </w:rPr>
              <w:t>iškreipti</w:t>
            </w:r>
            <w:proofErr w:type="spellEnd"/>
            <w:r w:rsidRPr="00C57ACE">
              <w:rPr>
                <w:rFonts w:eastAsia="Arial Unicode MS"/>
                <w:color w:val="000000"/>
                <w:lang w:val="en-US" w:eastAsia="zh-CN"/>
              </w:rPr>
              <w:t xml:space="preserve"> </w:t>
            </w:r>
            <w:proofErr w:type="spellStart"/>
            <w:r w:rsidRPr="00C57ACE">
              <w:rPr>
                <w:rFonts w:eastAsia="Arial Unicode MS"/>
                <w:color w:val="000000"/>
                <w:lang w:val="en-US" w:eastAsia="zh-CN"/>
              </w:rPr>
              <w:t>konkurenciją</w:t>
            </w:r>
            <w:proofErr w:type="spellEnd"/>
            <w:r w:rsidRPr="00C57ACE">
              <w:rPr>
                <w:rFonts w:eastAsia="Arial Unicode MS"/>
                <w:color w:val="000000"/>
                <w:lang w:val="en-US" w:eastAsia="zh-CN"/>
              </w:rPr>
              <w:t xml:space="preserve"> </w:t>
            </w:r>
            <w:proofErr w:type="spellStart"/>
            <w:r w:rsidRPr="00C57ACE">
              <w:rPr>
                <w:rFonts w:eastAsia="Arial Unicode MS"/>
                <w:color w:val="000000"/>
                <w:lang w:val="en-US" w:eastAsia="zh-CN"/>
              </w:rPr>
              <w:t>atliekamame</w:t>
            </w:r>
            <w:proofErr w:type="spellEnd"/>
            <w:r w:rsidRPr="00C57ACE">
              <w:rPr>
                <w:rFonts w:eastAsia="Arial Unicode MS"/>
                <w:color w:val="000000"/>
                <w:lang w:val="en-US" w:eastAsia="zh-CN"/>
              </w:rPr>
              <w:t xml:space="preserve"> </w:t>
            </w:r>
            <w:proofErr w:type="spellStart"/>
            <w:r w:rsidRPr="00C57ACE">
              <w:rPr>
                <w:rFonts w:eastAsia="Arial Unicode MS"/>
                <w:color w:val="000000"/>
                <w:lang w:val="en-US" w:eastAsia="zh-CN"/>
              </w:rPr>
              <w:t>pirkime</w:t>
            </w:r>
            <w:proofErr w:type="spellEnd"/>
            <w:r w:rsidRPr="00C57ACE">
              <w:rPr>
                <w:rFonts w:eastAsia="Arial Unicode MS"/>
                <w:color w:val="000000"/>
                <w:lang w:val="en-US" w:eastAsia="zh-CN"/>
              </w:rPr>
              <w:t xml:space="preserve">, </w:t>
            </w:r>
            <w:proofErr w:type="spellStart"/>
            <w:r w:rsidRPr="00C57ACE">
              <w:rPr>
                <w:rFonts w:eastAsia="Arial Unicode MS"/>
                <w:color w:val="000000"/>
                <w:lang w:val="en-US" w:eastAsia="zh-CN"/>
              </w:rPr>
              <w:t>ir</w:t>
            </w:r>
            <w:proofErr w:type="spellEnd"/>
            <w:r w:rsidRPr="00C57ACE">
              <w:rPr>
                <w:rFonts w:eastAsia="Arial Unicode MS"/>
                <w:color w:val="000000"/>
                <w:lang w:val="en-US" w:eastAsia="zh-CN"/>
              </w:rPr>
              <w:t xml:space="preserve"> </w:t>
            </w:r>
            <w:proofErr w:type="spellStart"/>
            <w:r w:rsidRPr="00C57ACE">
              <w:rPr>
                <w:rFonts w:eastAsia="Arial Unicode MS"/>
                <w:color w:val="000000"/>
                <w:lang w:val="en-US" w:eastAsia="zh-CN"/>
              </w:rPr>
              <w:t>perkančioji</w:t>
            </w:r>
            <w:proofErr w:type="spellEnd"/>
            <w:r w:rsidRPr="00C57ACE">
              <w:rPr>
                <w:rFonts w:eastAsia="Arial Unicode MS"/>
                <w:color w:val="000000"/>
                <w:lang w:val="en-US" w:eastAsia="zh-CN"/>
              </w:rPr>
              <w:t xml:space="preserve"> </w:t>
            </w:r>
            <w:proofErr w:type="spellStart"/>
            <w:r w:rsidRPr="00C57ACE">
              <w:rPr>
                <w:rFonts w:eastAsia="Arial Unicode MS"/>
                <w:color w:val="000000"/>
                <w:lang w:val="en-US" w:eastAsia="zh-CN"/>
              </w:rPr>
              <w:t>organizacija</w:t>
            </w:r>
            <w:proofErr w:type="spellEnd"/>
            <w:r w:rsidRPr="00C57ACE">
              <w:rPr>
                <w:rFonts w:eastAsia="Arial Unicode MS"/>
                <w:color w:val="000000"/>
                <w:lang w:val="en-US" w:eastAsia="zh-CN"/>
              </w:rPr>
              <w:t xml:space="preserve"> </w:t>
            </w:r>
            <w:proofErr w:type="spellStart"/>
            <w:r w:rsidRPr="00C57ACE">
              <w:rPr>
                <w:rFonts w:eastAsia="Arial Unicode MS"/>
                <w:color w:val="000000"/>
                <w:lang w:val="en-US" w:eastAsia="zh-CN"/>
              </w:rPr>
              <w:t>dėl</w:t>
            </w:r>
            <w:proofErr w:type="spellEnd"/>
            <w:r w:rsidRPr="00C57ACE">
              <w:rPr>
                <w:rFonts w:eastAsia="Arial Unicode MS"/>
                <w:color w:val="000000"/>
                <w:lang w:val="en-US" w:eastAsia="zh-CN"/>
              </w:rPr>
              <w:t xml:space="preserve"> to </w:t>
            </w:r>
            <w:proofErr w:type="spellStart"/>
            <w:r w:rsidRPr="00C57ACE">
              <w:rPr>
                <w:rFonts w:eastAsia="Arial Unicode MS"/>
                <w:color w:val="000000"/>
                <w:lang w:val="en-US" w:eastAsia="zh-CN"/>
              </w:rPr>
              <w:t>turi</w:t>
            </w:r>
            <w:proofErr w:type="spellEnd"/>
            <w:r w:rsidRPr="00C57ACE">
              <w:rPr>
                <w:rFonts w:eastAsia="Arial Unicode MS"/>
                <w:color w:val="000000"/>
                <w:lang w:val="en-US" w:eastAsia="zh-CN"/>
              </w:rPr>
              <w:t xml:space="preserve"> </w:t>
            </w:r>
            <w:proofErr w:type="spellStart"/>
            <w:r w:rsidRPr="00C57ACE">
              <w:rPr>
                <w:rFonts w:eastAsia="Arial Unicode MS"/>
                <w:color w:val="000000"/>
                <w:lang w:val="en-US" w:eastAsia="zh-CN"/>
              </w:rPr>
              <w:t>įtikinamų</w:t>
            </w:r>
            <w:proofErr w:type="spellEnd"/>
            <w:r w:rsidRPr="00C57ACE">
              <w:rPr>
                <w:rFonts w:eastAsia="Arial Unicode MS"/>
                <w:color w:val="000000"/>
                <w:lang w:val="en-US" w:eastAsia="zh-CN"/>
              </w:rPr>
              <w:t xml:space="preserve"> </w:t>
            </w:r>
            <w:proofErr w:type="spellStart"/>
            <w:r w:rsidRPr="00C57ACE">
              <w:rPr>
                <w:rFonts w:eastAsia="Arial Unicode MS"/>
                <w:color w:val="000000"/>
                <w:lang w:val="en-US" w:eastAsia="zh-CN"/>
              </w:rPr>
              <w:t>duomenų</w:t>
            </w:r>
            <w:proofErr w:type="spellEnd"/>
            <w:r w:rsidRPr="00C57ACE">
              <w:rPr>
                <w:rFonts w:eastAsia="Arial Unicode MS"/>
                <w:color w:val="000000"/>
                <w:lang w:val="en-US" w:eastAsia="zh-CN"/>
              </w:rPr>
              <w:t>.</w:t>
            </w:r>
          </w:p>
        </w:tc>
        <w:tc>
          <w:tcPr>
            <w:tcW w:w="1531" w:type="dxa"/>
            <w:tcBorders>
              <w:top w:val="single" w:sz="4" w:space="0" w:color="000000"/>
              <w:left w:val="single" w:sz="4" w:space="0" w:color="000000"/>
              <w:bottom w:val="single" w:sz="4" w:space="0" w:color="000000"/>
              <w:right w:val="single" w:sz="4" w:space="0" w:color="000000"/>
            </w:tcBorders>
          </w:tcPr>
          <w:p w14:paraId="31CD57F2" w14:textId="77777777" w:rsidR="00742F5D" w:rsidRPr="00C57ACE" w:rsidRDefault="00742F5D" w:rsidP="002B3987">
            <w:pPr>
              <w:suppressAutoHyphens/>
              <w:jc w:val="both"/>
              <w:rPr>
                <w:rFonts w:eastAsia="Yu Mincho"/>
                <w:b/>
                <w:bCs/>
                <w:color w:val="00000A"/>
                <w:lang w:eastAsia="zh-CN"/>
              </w:rPr>
            </w:pPr>
            <w:r w:rsidRPr="00C57ACE">
              <w:rPr>
                <w:rFonts w:eastAsia="Yu Mincho"/>
                <w:b/>
                <w:bCs/>
                <w:color w:val="00000A"/>
                <w:lang w:eastAsia="zh-CN"/>
              </w:rPr>
              <w:t>VPĮ 46 straipsnio 4 dalies 1 punktas</w:t>
            </w:r>
          </w:p>
          <w:p w14:paraId="2DB39CBB" w14:textId="77777777" w:rsidR="00742F5D" w:rsidRPr="00C57ACE" w:rsidRDefault="00742F5D" w:rsidP="002B3987">
            <w:pPr>
              <w:suppressAutoHyphens/>
              <w:jc w:val="both"/>
              <w:rPr>
                <w:rFonts w:eastAsia="Yu Mincho"/>
                <w:color w:val="00000A"/>
                <w:sz w:val="16"/>
                <w:szCs w:val="16"/>
                <w:lang w:eastAsia="zh-CN"/>
              </w:rPr>
            </w:pPr>
          </w:p>
          <w:p w14:paraId="5E908627" w14:textId="77777777" w:rsidR="00742F5D" w:rsidRPr="00C57ACE" w:rsidRDefault="00742F5D" w:rsidP="002B3987">
            <w:pPr>
              <w:suppressAutoHyphens/>
              <w:jc w:val="both"/>
              <w:rPr>
                <w:rFonts w:eastAsia="Arial Unicode MS"/>
                <w:iCs/>
                <w:color w:val="000000"/>
                <w:lang w:eastAsia="zh-CN"/>
              </w:rPr>
            </w:pPr>
            <w:r w:rsidRPr="00C57ACE">
              <w:rPr>
                <w:rFonts w:eastAsia="Yu Mincho"/>
                <w:color w:val="000000"/>
                <w:lang w:val="en-US" w:eastAsia="zh-CN"/>
              </w:rPr>
              <w:t xml:space="preserve">EBVPD III </w:t>
            </w:r>
            <w:proofErr w:type="spellStart"/>
            <w:r w:rsidRPr="00C57ACE">
              <w:rPr>
                <w:rFonts w:eastAsia="Yu Mincho"/>
                <w:color w:val="000000"/>
                <w:lang w:val="en-US" w:eastAsia="zh-CN"/>
              </w:rPr>
              <w:t>dalies</w:t>
            </w:r>
            <w:proofErr w:type="spellEnd"/>
            <w:r w:rsidRPr="00C57ACE">
              <w:rPr>
                <w:rFonts w:eastAsia="Yu Mincho"/>
                <w:color w:val="000000"/>
                <w:lang w:val="en-US" w:eastAsia="zh-CN"/>
              </w:rPr>
              <w:t xml:space="preserve"> C10 </w:t>
            </w:r>
            <w:proofErr w:type="spellStart"/>
            <w:r w:rsidRPr="00C57ACE">
              <w:rPr>
                <w:rFonts w:eastAsia="Yu Mincho"/>
                <w:color w:val="000000"/>
                <w:lang w:val="en-US" w:eastAsia="zh-CN"/>
              </w:rPr>
              <w:t>punktas</w:t>
            </w:r>
            <w:proofErr w:type="spellEnd"/>
          </w:p>
        </w:tc>
        <w:tc>
          <w:tcPr>
            <w:tcW w:w="4110" w:type="dxa"/>
            <w:tcBorders>
              <w:top w:val="single" w:sz="4" w:space="0" w:color="000000"/>
              <w:left w:val="single" w:sz="4" w:space="0" w:color="000000"/>
              <w:bottom w:val="single" w:sz="4" w:space="0" w:color="000000"/>
              <w:right w:val="single" w:sz="4" w:space="0" w:color="000000"/>
            </w:tcBorders>
          </w:tcPr>
          <w:p w14:paraId="6977664C" w14:textId="77777777" w:rsidR="00742F5D" w:rsidRPr="00C57ACE" w:rsidRDefault="00742F5D" w:rsidP="002B3987">
            <w:pPr>
              <w:suppressAutoHyphens/>
              <w:jc w:val="both"/>
              <w:rPr>
                <w:color w:val="00000A"/>
              </w:rPr>
            </w:pPr>
            <w:r w:rsidRPr="00C57ACE">
              <w:rPr>
                <w:color w:val="00000A"/>
              </w:rPr>
              <w:t>Iš Lietuvoje įsteigtų subjektų įrodančių dokumentų nereikalaujama. Užtenka pateikto EBVPD.</w:t>
            </w:r>
          </w:p>
          <w:p w14:paraId="249C7389" w14:textId="77777777" w:rsidR="00742F5D" w:rsidRPr="00C57ACE" w:rsidRDefault="00742F5D" w:rsidP="002B3987">
            <w:pPr>
              <w:suppressAutoHyphens/>
              <w:jc w:val="both"/>
              <w:rPr>
                <w:rFonts w:eastAsia="Yu Mincho"/>
                <w:b/>
                <w:bCs/>
                <w:color w:val="00000A"/>
                <w:lang w:eastAsia="zh-CN"/>
              </w:rPr>
            </w:pPr>
          </w:p>
        </w:tc>
      </w:tr>
      <w:tr w:rsidR="00742F5D" w:rsidRPr="00C57ACE" w14:paraId="25082899" w14:textId="77777777" w:rsidTr="002B3987">
        <w:tc>
          <w:tcPr>
            <w:tcW w:w="851" w:type="dxa"/>
            <w:tcBorders>
              <w:top w:val="single" w:sz="4" w:space="0" w:color="000000"/>
              <w:left w:val="single" w:sz="4" w:space="0" w:color="000000"/>
              <w:bottom w:val="single" w:sz="4" w:space="0" w:color="000000"/>
              <w:right w:val="single" w:sz="4" w:space="0" w:color="000000"/>
            </w:tcBorders>
          </w:tcPr>
          <w:p w14:paraId="7733FCAB" w14:textId="77777777" w:rsidR="00742F5D" w:rsidRPr="00C57ACE" w:rsidRDefault="00742F5D" w:rsidP="002B3987">
            <w:pPr>
              <w:suppressAutoHyphens/>
              <w:jc w:val="both"/>
              <w:rPr>
                <w:color w:val="00000A"/>
                <w:lang w:eastAsia="zh-CN"/>
              </w:rPr>
            </w:pPr>
            <w:r w:rsidRPr="00C57ACE">
              <w:rPr>
                <w:color w:val="00000A"/>
                <w:lang w:eastAsia="zh-CN"/>
              </w:rPr>
              <w:t>3.5.5.</w:t>
            </w:r>
          </w:p>
        </w:tc>
        <w:tc>
          <w:tcPr>
            <w:tcW w:w="3260" w:type="dxa"/>
            <w:tcBorders>
              <w:top w:val="single" w:sz="4" w:space="0" w:color="000000"/>
              <w:left w:val="single" w:sz="4" w:space="0" w:color="000000"/>
              <w:bottom w:val="single" w:sz="4" w:space="0" w:color="000000"/>
              <w:right w:val="single" w:sz="4" w:space="0" w:color="000000"/>
            </w:tcBorders>
          </w:tcPr>
          <w:p w14:paraId="20712954" w14:textId="77777777" w:rsidR="00742F5D" w:rsidRPr="00C57ACE" w:rsidRDefault="00742F5D" w:rsidP="002B3987">
            <w:pPr>
              <w:suppressAutoHyphens/>
              <w:jc w:val="both"/>
              <w:rPr>
                <w:b/>
                <w:bCs/>
                <w:color w:val="00000A"/>
                <w:lang w:eastAsia="zh-CN"/>
              </w:rPr>
            </w:pPr>
            <w:r w:rsidRPr="00C57ACE">
              <w:rPr>
                <w:color w:val="00000A"/>
                <w:lang w:eastAsia="zh-CN"/>
              </w:rPr>
              <w:t>Tiekėjas pirkimo metu pateko į interesų konflikto situaciją, kaip apibrėžta VPĮ 21 straipsnyje, ir atitinkamos padėties negalima ištaisyti.</w:t>
            </w:r>
          </w:p>
          <w:p w14:paraId="304B4313" w14:textId="77777777" w:rsidR="00742F5D" w:rsidRPr="00C57ACE" w:rsidRDefault="00742F5D" w:rsidP="002B3987">
            <w:pPr>
              <w:suppressAutoHyphens/>
              <w:jc w:val="both"/>
              <w:rPr>
                <w:color w:val="00000A"/>
                <w:lang w:eastAsia="zh-CN"/>
              </w:rPr>
            </w:pPr>
            <w:r w:rsidRPr="00C57ACE">
              <w:rPr>
                <w:color w:val="00000A"/>
                <w:lang w:eastAsia="zh-CN"/>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31" w:type="dxa"/>
            <w:tcBorders>
              <w:top w:val="single" w:sz="4" w:space="0" w:color="000000"/>
              <w:left w:val="single" w:sz="4" w:space="0" w:color="000000"/>
              <w:bottom w:val="single" w:sz="4" w:space="0" w:color="000000"/>
              <w:right w:val="single" w:sz="4" w:space="0" w:color="000000"/>
            </w:tcBorders>
          </w:tcPr>
          <w:p w14:paraId="5258F549" w14:textId="77777777" w:rsidR="00742F5D" w:rsidRPr="00C57ACE" w:rsidRDefault="00742F5D" w:rsidP="002B3987">
            <w:pPr>
              <w:suppressAutoHyphens/>
              <w:jc w:val="both"/>
              <w:rPr>
                <w:rFonts w:eastAsia="Yu Mincho"/>
                <w:b/>
                <w:bCs/>
                <w:color w:val="00000A"/>
                <w:lang w:eastAsia="zh-CN"/>
              </w:rPr>
            </w:pPr>
            <w:r w:rsidRPr="00C57ACE">
              <w:rPr>
                <w:rFonts w:eastAsia="Yu Mincho"/>
                <w:b/>
                <w:bCs/>
                <w:color w:val="00000A"/>
                <w:lang w:eastAsia="zh-CN"/>
              </w:rPr>
              <w:t>VPĮ 46 straipsnio 4 dalies 2 punktas</w:t>
            </w:r>
          </w:p>
          <w:p w14:paraId="39C6D300" w14:textId="77777777" w:rsidR="00742F5D" w:rsidRPr="00C57ACE" w:rsidRDefault="00742F5D" w:rsidP="002B3987">
            <w:pPr>
              <w:suppressAutoHyphens/>
              <w:jc w:val="both"/>
              <w:rPr>
                <w:rFonts w:eastAsia="Yu Mincho"/>
                <w:color w:val="00000A"/>
                <w:sz w:val="16"/>
                <w:szCs w:val="16"/>
                <w:lang w:eastAsia="zh-CN"/>
              </w:rPr>
            </w:pPr>
          </w:p>
          <w:p w14:paraId="1B998CE8" w14:textId="77777777" w:rsidR="00742F5D" w:rsidRPr="00C57ACE" w:rsidRDefault="00742F5D" w:rsidP="002B3987">
            <w:pPr>
              <w:suppressAutoHyphens/>
              <w:jc w:val="both"/>
              <w:rPr>
                <w:rFonts w:eastAsia="Arial Unicode MS"/>
                <w:iCs/>
                <w:color w:val="000000"/>
                <w:lang w:eastAsia="zh-CN"/>
              </w:rPr>
            </w:pPr>
            <w:r w:rsidRPr="00C57ACE">
              <w:rPr>
                <w:rFonts w:eastAsia="Yu Mincho"/>
                <w:color w:val="000000"/>
                <w:lang w:val="en-US" w:eastAsia="zh-CN"/>
              </w:rPr>
              <w:t xml:space="preserve">EBVPD III </w:t>
            </w:r>
            <w:proofErr w:type="spellStart"/>
            <w:r w:rsidRPr="00C57ACE">
              <w:rPr>
                <w:rFonts w:eastAsia="Yu Mincho"/>
                <w:color w:val="000000"/>
                <w:lang w:val="en-US" w:eastAsia="zh-CN"/>
              </w:rPr>
              <w:t>dalies</w:t>
            </w:r>
            <w:proofErr w:type="spellEnd"/>
            <w:r w:rsidRPr="00C57ACE">
              <w:rPr>
                <w:rFonts w:eastAsia="Yu Mincho"/>
                <w:color w:val="000000"/>
                <w:lang w:val="en-US" w:eastAsia="zh-CN"/>
              </w:rPr>
              <w:t xml:space="preserve"> C12 </w:t>
            </w:r>
            <w:proofErr w:type="spellStart"/>
            <w:r w:rsidRPr="00C57ACE">
              <w:rPr>
                <w:rFonts w:eastAsia="Yu Mincho"/>
                <w:color w:val="000000"/>
                <w:lang w:val="en-US" w:eastAsia="zh-CN"/>
              </w:rPr>
              <w:t>punktas</w:t>
            </w:r>
            <w:proofErr w:type="spellEnd"/>
          </w:p>
        </w:tc>
        <w:tc>
          <w:tcPr>
            <w:tcW w:w="4110" w:type="dxa"/>
            <w:tcBorders>
              <w:top w:val="single" w:sz="4" w:space="0" w:color="000000"/>
              <w:left w:val="single" w:sz="4" w:space="0" w:color="000000"/>
              <w:bottom w:val="single" w:sz="4" w:space="0" w:color="000000"/>
              <w:right w:val="single" w:sz="4" w:space="0" w:color="000000"/>
            </w:tcBorders>
          </w:tcPr>
          <w:p w14:paraId="6CBF54F4" w14:textId="77777777" w:rsidR="00742F5D" w:rsidRPr="00C57ACE" w:rsidRDefault="00742F5D" w:rsidP="002B3987">
            <w:pPr>
              <w:suppressAutoHyphens/>
              <w:jc w:val="both"/>
              <w:rPr>
                <w:color w:val="00000A"/>
              </w:rPr>
            </w:pPr>
            <w:r w:rsidRPr="00C57ACE">
              <w:rPr>
                <w:color w:val="00000A"/>
              </w:rPr>
              <w:t>Iš Lietuvoje įsteigtų subjektų įrodančių dokumentų nereikalaujama. Užtenka pateikto EBVPD.</w:t>
            </w:r>
          </w:p>
          <w:p w14:paraId="032B0915" w14:textId="77777777" w:rsidR="00742F5D" w:rsidRPr="00C57ACE" w:rsidRDefault="00742F5D" w:rsidP="002B3987">
            <w:pPr>
              <w:suppressAutoHyphens/>
              <w:jc w:val="both"/>
              <w:rPr>
                <w:rFonts w:eastAsia="Yu Mincho"/>
                <w:b/>
                <w:bCs/>
                <w:color w:val="00000A"/>
                <w:lang w:eastAsia="zh-CN"/>
              </w:rPr>
            </w:pPr>
          </w:p>
        </w:tc>
      </w:tr>
      <w:tr w:rsidR="00742F5D" w:rsidRPr="00C57ACE" w14:paraId="3A9F9685" w14:textId="77777777" w:rsidTr="002B3987">
        <w:tc>
          <w:tcPr>
            <w:tcW w:w="851" w:type="dxa"/>
            <w:tcBorders>
              <w:top w:val="single" w:sz="4" w:space="0" w:color="000000"/>
              <w:left w:val="single" w:sz="4" w:space="0" w:color="000000"/>
              <w:bottom w:val="single" w:sz="4" w:space="0" w:color="000000"/>
              <w:right w:val="single" w:sz="4" w:space="0" w:color="000000"/>
            </w:tcBorders>
          </w:tcPr>
          <w:p w14:paraId="450A3161" w14:textId="77777777" w:rsidR="00742F5D" w:rsidRPr="00C57ACE" w:rsidRDefault="00742F5D" w:rsidP="002B3987">
            <w:pPr>
              <w:suppressAutoHyphens/>
              <w:jc w:val="both"/>
              <w:rPr>
                <w:color w:val="00000A"/>
                <w:lang w:eastAsia="zh-CN"/>
              </w:rPr>
            </w:pPr>
            <w:r w:rsidRPr="00C57ACE">
              <w:rPr>
                <w:color w:val="00000A"/>
                <w:lang w:eastAsia="zh-CN"/>
              </w:rPr>
              <w:t>3.5.6.</w:t>
            </w:r>
          </w:p>
        </w:tc>
        <w:tc>
          <w:tcPr>
            <w:tcW w:w="3260" w:type="dxa"/>
            <w:tcBorders>
              <w:top w:val="single" w:sz="4" w:space="0" w:color="000000"/>
              <w:left w:val="single" w:sz="4" w:space="0" w:color="000000"/>
              <w:bottom w:val="single" w:sz="4" w:space="0" w:color="000000"/>
              <w:right w:val="single" w:sz="4" w:space="0" w:color="000000"/>
            </w:tcBorders>
          </w:tcPr>
          <w:p w14:paraId="33151EC5" w14:textId="77777777" w:rsidR="00742F5D" w:rsidRPr="00C57ACE" w:rsidRDefault="00742F5D" w:rsidP="002B3987">
            <w:pPr>
              <w:suppressAutoHyphens/>
              <w:jc w:val="both"/>
              <w:rPr>
                <w:color w:val="00000A"/>
                <w:lang w:eastAsia="zh-CN"/>
              </w:rPr>
            </w:pPr>
            <w:r w:rsidRPr="00C57ACE">
              <w:rPr>
                <w:color w:val="00000A"/>
                <w:lang w:eastAsia="zh-CN"/>
              </w:rPr>
              <w:t>Pažeista konkurencija, kaip nustatyta VPĮ 27 straipsnio 3 ir 4 dalyse, ir atitinkamos padėties negalima ištaisyti.</w:t>
            </w:r>
          </w:p>
        </w:tc>
        <w:tc>
          <w:tcPr>
            <w:tcW w:w="1531" w:type="dxa"/>
            <w:tcBorders>
              <w:top w:val="single" w:sz="4" w:space="0" w:color="000000"/>
              <w:left w:val="single" w:sz="4" w:space="0" w:color="000000"/>
              <w:bottom w:val="single" w:sz="4" w:space="0" w:color="000000"/>
              <w:right w:val="single" w:sz="4" w:space="0" w:color="000000"/>
            </w:tcBorders>
          </w:tcPr>
          <w:p w14:paraId="4C4A3ED0" w14:textId="77777777" w:rsidR="00742F5D" w:rsidRPr="00C57ACE" w:rsidRDefault="00742F5D" w:rsidP="002B3987">
            <w:pPr>
              <w:suppressAutoHyphens/>
              <w:jc w:val="both"/>
              <w:rPr>
                <w:rFonts w:eastAsia="Yu Mincho"/>
                <w:b/>
                <w:bCs/>
                <w:color w:val="00000A"/>
                <w:lang w:eastAsia="zh-CN"/>
              </w:rPr>
            </w:pPr>
            <w:r w:rsidRPr="00C57ACE">
              <w:rPr>
                <w:rFonts w:eastAsia="Yu Mincho"/>
                <w:b/>
                <w:bCs/>
                <w:color w:val="00000A"/>
                <w:lang w:eastAsia="zh-CN"/>
              </w:rPr>
              <w:t>VPĮ 46 straipsnio 4 dalies 3 punktas</w:t>
            </w:r>
          </w:p>
          <w:p w14:paraId="575883D5" w14:textId="77777777" w:rsidR="00742F5D" w:rsidRPr="00C57ACE" w:rsidRDefault="00742F5D" w:rsidP="002B3987">
            <w:pPr>
              <w:suppressAutoHyphens/>
              <w:jc w:val="both"/>
              <w:rPr>
                <w:rFonts w:eastAsia="Yu Mincho"/>
                <w:color w:val="00000A"/>
                <w:sz w:val="16"/>
                <w:szCs w:val="16"/>
                <w:lang w:eastAsia="zh-CN"/>
              </w:rPr>
            </w:pPr>
          </w:p>
          <w:p w14:paraId="79C66D26" w14:textId="77777777" w:rsidR="00742F5D" w:rsidRPr="00C57ACE" w:rsidRDefault="00742F5D" w:rsidP="002B3987">
            <w:pPr>
              <w:suppressAutoHyphens/>
              <w:jc w:val="both"/>
              <w:rPr>
                <w:rFonts w:eastAsia="Arial Unicode MS"/>
                <w:iCs/>
                <w:color w:val="000000"/>
                <w:lang w:eastAsia="zh-CN"/>
              </w:rPr>
            </w:pPr>
            <w:r w:rsidRPr="00C57ACE">
              <w:rPr>
                <w:rFonts w:eastAsia="Yu Mincho"/>
                <w:color w:val="000000"/>
                <w:lang w:val="en-US" w:eastAsia="zh-CN"/>
              </w:rPr>
              <w:t xml:space="preserve">EBVPD III </w:t>
            </w:r>
            <w:proofErr w:type="spellStart"/>
            <w:r w:rsidRPr="00C57ACE">
              <w:rPr>
                <w:rFonts w:eastAsia="Yu Mincho"/>
                <w:color w:val="000000"/>
                <w:lang w:val="en-US" w:eastAsia="zh-CN"/>
              </w:rPr>
              <w:t>dalies</w:t>
            </w:r>
            <w:proofErr w:type="spellEnd"/>
            <w:r w:rsidRPr="00C57ACE">
              <w:rPr>
                <w:rFonts w:eastAsia="Yu Mincho"/>
                <w:color w:val="000000"/>
                <w:lang w:val="en-US" w:eastAsia="zh-CN"/>
              </w:rPr>
              <w:t xml:space="preserve"> C13 </w:t>
            </w:r>
            <w:proofErr w:type="spellStart"/>
            <w:r w:rsidRPr="00C57ACE">
              <w:rPr>
                <w:rFonts w:eastAsia="Yu Mincho"/>
                <w:color w:val="000000"/>
                <w:lang w:val="en-US" w:eastAsia="zh-CN"/>
              </w:rPr>
              <w:t>punktas</w:t>
            </w:r>
            <w:proofErr w:type="spellEnd"/>
            <w:r w:rsidRPr="00C57ACE">
              <w:rPr>
                <w:rFonts w:eastAsia="Yu Mincho"/>
                <w:color w:val="000000"/>
                <w:lang w:val="en-US"/>
              </w:rPr>
              <w:t xml:space="preserve"> </w:t>
            </w:r>
          </w:p>
        </w:tc>
        <w:tc>
          <w:tcPr>
            <w:tcW w:w="4110" w:type="dxa"/>
            <w:tcBorders>
              <w:top w:val="single" w:sz="4" w:space="0" w:color="000000"/>
              <w:left w:val="single" w:sz="4" w:space="0" w:color="000000"/>
              <w:bottom w:val="single" w:sz="4" w:space="0" w:color="000000"/>
              <w:right w:val="single" w:sz="4" w:space="0" w:color="000000"/>
            </w:tcBorders>
          </w:tcPr>
          <w:p w14:paraId="4C5644CA" w14:textId="77777777" w:rsidR="00742F5D" w:rsidRPr="00C57ACE" w:rsidRDefault="00742F5D" w:rsidP="002B3987">
            <w:pPr>
              <w:suppressAutoHyphens/>
              <w:jc w:val="both"/>
              <w:rPr>
                <w:color w:val="00000A"/>
              </w:rPr>
            </w:pPr>
            <w:r w:rsidRPr="00C57ACE">
              <w:rPr>
                <w:color w:val="00000A"/>
              </w:rPr>
              <w:t>Iš Lietuvoje įsteigtų subjektų įrodančių dokumentų nereikalaujama. Užtenka pateikto EBVPD.</w:t>
            </w:r>
          </w:p>
          <w:p w14:paraId="2499C822" w14:textId="77777777" w:rsidR="00742F5D" w:rsidRPr="00C57ACE" w:rsidRDefault="00742F5D" w:rsidP="002B3987">
            <w:pPr>
              <w:suppressAutoHyphens/>
              <w:jc w:val="both"/>
              <w:rPr>
                <w:rFonts w:eastAsia="Yu Mincho"/>
                <w:b/>
                <w:bCs/>
                <w:color w:val="00000A"/>
                <w:lang w:eastAsia="zh-CN"/>
              </w:rPr>
            </w:pPr>
          </w:p>
        </w:tc>
      </w:tr>
      <w:tr w:rsidR="00742F5D" w:rsidRPr="00C57ACE" w14:paraId="6CFF8DC4" w14:textId="77777777" w:rsidTr="002B3987">
        <w:tc>
          <w:tcPr>
            <w:tcW w:w="851" w:type="dxa"/>
            <w:tcBorders>
              <w:top w:val="single" w:sz="4" w:space="0" w:color="000000"/>
              <w:left w:val="single" w:sz="4" w:space="0" w:color="000000"/>
              <w:bottom w:val="single" w:sz="4" w:space="0" w:color="000000"/>
              <w:right w:val="single" w:sz="4" w:space="0" w:color="000000"/>
            </w:tcBorders>
          </w:tcPr>
          <w:p w14:paraId="175E41D0" w14:textId="77777777" w:rsidR="00742F5D" w:rsidRPr="00C57ACE" w:rsidRDefault="00742F5D" w:rsidP="002B3987">
            <w:pPr>
              <w:suppressAutoHyphens/>
              <w:jc w:val="both"/>
              <w:rPr>
                <w:color w:val="00000A"/>
                <w:lang w:eastAsia="zh-CN"/>
              </w:rPr>
            </w:pPr>
            <w:r w:rsidRPr="00C57ACE">
              <w:rPr>
                <w:color w:val="00000A"/>
                <w:lang w:eastAsia="zh-CN"/>
              </w:rPr>
              <w:t>3.5.7.</w:t>
            </w:r>
          </w:p>
        </w:tc>
        <w:tc>
          <w:tcPr>
            <w:tcW w:w="3260" w:type="dxa"/>
            <w:tcBorders>
              <w:top w:val="single" w:sz="4" w:space="0" w:color="000000"/>
              <w:left w:val="single" w:sz="4" w:space="0" w:color="000000"/>
              <w:bottom w:val="single" w:sz="4" w:space="0" w:color="000000"/>
              <w:right w:val="single" w:sz="4" w:space="0" w:color="000000"/>
            </w:tcBorders>
          </w:tcPr>
          <w:p w14:paraId="160F85B5" w14:textId="77777777" w:rsidR="00742F5D" w:rsidRPr="00C57ACE" w:rsidRDefault="00742F5D" w:rsidP="002B3987">
            <w:pPr>
              <w:spacing w:before="240" w:after="60"/>
              <w:jc w:val="both"/>
              <w:outlineLvl w:val="4"/>
              <w:rPr>
                <w:bCs/>
                <w:iCs/>
              </w:rPr>
            </w:pPr>
            <w:r w:rsidRPr="00C57ACE">
              <w:rPr>
                <w:bCs/>
                <w:iCs/>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6C892C9F" w14:textId="77777777" w:rsidR="00742F5D" w:rsidRPr="00C57ACE" w:rsidRDefault="00742F5D" w:rsidP="002B3987">
            <w:pPr>
              <w:suppressAutoHyphens/>
              <w:jc w:val="both"/>
              <w:rPr>
                <w:bCs/>
                <w:color w:val="00000A"/>
                <w:lang w:eastAsia="zh-CN"/>
              </w:rPr>
            </w:pPr>
            <w:r w:rsidRPr="00C57ACE">
              <w:rPr>
                <w:bCs/>
                <w:color w:val="00000A"/>
                <w:lang w:eastAsia="zh-CN"/>
              </w:rPr>
              <w:t xml:space="preserve">Šiuo pagrindu tiekėjas taip pat pašalinamas iš pirkimo procedūros, kai ankstesnių </w:t>
            </w:r>
            <w:r w:rsidRPr="00C57ACE">
              <w:rPr>
                <w:bCs/>
                <w:color w:val="00000A"/>
                <w:lang w:eastAsia="zh-CN"/>
              </w:rPr>
              <w:lastRenderedPageBreak/>
              <w:t xml:space="preserve">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581AE9E" w14:textId="77777777" w:rsidR="00742F5D" w:rsidRPr="00C57ACE" w:rsidRDefault="00742F5D" w:rsidP="002B3987">
            <w:pPr>
              <w:suppressAutoHyphens/>
              <w:jc w:val="both"/>
              <w:rPr>
                <w:color w:val="00000A"/>
                <w:lang w:eastAsia="zh-CN"/>
              </w:rPr>
            </w:pPr>
            <w:r w:rsidRPr="00C57ACE">
              <w:rPr>
                <w:bCs/>
                <w:color w:val="00000A"/>
                <w:lang w:eastAsia="zh-CN"/>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31" w:type="dxa"/>
            <w:tcBorders>
              <w:top w:val="single" w:sz="4" w:space="0" w:color="000000"/>
              <w:left w:val="single" w:sz="4" w:space="0" w:color="000000"/>
              <w:bottom w:val="single" w:sz="4" w:space="0" w:color="000000"/>
              <w:right w:val="single" w:sz="4" w:space="0" w:color="000000"/>
            </w:tcBorders>
          </w:tcPr>
          <w:p w14:paraId="3B14E21A" w14:textId="77777777" w:rsidR="00742F5D" w:rsidRPr="00C57ACE" w:rsidRDefault="00742F5D" w:rsidP="002B3987">
            <w:pPr>
              <w:suppressAutoHyphens/>
              <w:jc w:val="both"/>
              <w:rPr>
                <w:rFonts w:eastAsia="Yu Mincho"/>
                <w:b/>
                <w:bCs/>
                <w:color w:val="00000A"/>
                <w:lang w:eastAsia="zh-CN"/>
              </w:rPr>
            </w:pPr>
            <w:r w:rsidRPr="00C57ACE">
              <w:rPr>
                <w:rFonts w:eastAsia="Yu Mincho"/>
                <w:b/>
                <w:bCs/>
                <w:color w:val="00000A"/>
                <w:lang w:eastAsia="zh-CN"/>
              </w:rPr>
              <w:lastRenderedPageBreak/>
              <w:t>VPĮ 46 straipsnio 4 dalies 4 punktas</w:t>
            </w:r>
          </w:p>
          <w:p w14:paraId="2B32DF35" w14:textId="77777777" w:rsidR="00742F5D" w:rsidRPr="00C57ACE" w:rsidRDefault="00742F5D" w:rsidP="002B3987">
            <w:pPr>
              <w:suppressAutoHyphens/>
              <w:jc w:val="both"/>
              <w:rPr>
                <w:rFonts w:eastAsia="Yu Mincho"/>
                <w:color w:val="00000A"/>
                <w:lang w:eastAsia="zh-CN"/>
              </w:rPr>
            </w:pPr>
          </w:p>
          <w:p w14:paraId="59A9ACF9" w14:textId="77777777" w:rsidR="00742F5D" w:rsidRPr="00C57ACE" w:rsidRDefault="00742F5D" w:rsidP="002B3987">
            <w:pPr>
              <w:suppressAutoHyphens/>
              <w:jc w:val="both"/>
              <w:rPr>
                <w:rFonts w:eastAsia="Arial Unicode MS"/>
                <w:iCs/>
                <w:color w:val="000000"/>
                <w:lang w:eastAsia="zh-CN"/>
              </w:rPr>
            </w:pPr>
            <w:r w:rsidRPr="00C57ACE">
              <w:rPr>
                <w:rFonts w:eastAsia="Yu Mincho"/>
                <w:color w:val="000000"/>
                <w:lang w:val="en-US" w:eastAsia="zh-CN"/>
              </w:rPr>
              <w:t xml:space="preserve">EBVPD III </w:t>
            </w:r>
            <w:proofErr w:type="spellStart"/>
            <w:r w:rsidRPr="00C57ACE">
              <w:rPr>
                <w:rFonts w:eastAsia="Yu Mincho"/>
                <w:color w:val="000000"/>
                <w:lang w:val="en-US" w:eastAsia="zh-CN"/>
              </w:rPr>
              <w:t>dalies</w:t>
            </w:r>
            <w:proofErr w:type="spellEnd"/>
            <w:r w:rsidRPr="00C57ACE">
              <w:rPr>
                <w:rFonts w:eastAsia="Yu Mincho"/>
                <w:color w:val="000000"/>
                <w:lang w:val="en-US" w:eastAsia="zh-CN"/>
              </w:rPr>
              <w:t xml:space="preserve"> C15 </w:t>
            </w:r>
            <w:proofErr w:type="spellStart"/>
            <w:r w:rsidRPr="00C57ACE">
              <w:rPr>
                <w:rFonts w:eastAsia="Yu Mincho"/>
                <w:color w:val="000000"/>
                <w:lang w:val="en-US" w:eastAsia="zh-CN"/>
              </w:rPr>
              <w:t>punktas</w:t>
            </w:r>
            <w:proofErr w:type="spellEnd"/>
            <w:r w:rsidRPr="00C57ACE">
              <w:rPr>
                <w:rFonts w:eastAsia="Yu Mincho"/>
                <w:color w:val="000000"/>
                <w:lang w:val="en-US"/>
              </w:rPr>
              <w:t xml:space="preserve"> </w:t>
            </w:r>
          </w:p>
        </w:tc>
        <w:tc>
          <w:tcPr>
            <w:tcW w:w="4110" w:type="dxa"/>
            <w:tcBorders>
              <w:top w:val="single" w:sz="4" w:space="0" w:color="000000"/>
              <w:left w:val="single" w:sz="4" w:space="0" w:color="000000"/>
              <w:bottom w:val="single" w:sz="4" w:space="0" w:color="000000"/>
              <w:right w:val="single" w:sz="4" w:space="0" w:color="000000"/>
            </w:tcBorders>
          </w:tcPr>
          <w:p w14:paraId="5D5DB98D" w14:textId="77777777" w:rsidR="00742F5D" w:rsidRPr="00C57ACE" w:rsidRDefault="00742F5D" w:rsidP="002B3987">
            <w:pPr>
              <w:suppressAutoHyphens/>
              <w:jc w:val="both"/>
              <w:rPr>
                <w:color w:val="00000A"/>
              </w:rPr>
            </w:pPr>
            <w:r w:rsidRPr="00C57ACE">
              <w:rPr>
                <w:color w:val="00000A"/>
              </w:rPr>
              <w:t>Iš Lietuvoje įsteigtų subjektų įrodančių dokumentų nereikalaujama. Užtenka pateikto EBVPD.</w:t>
            </w:r>
          </w:p>
          <w:p w14:paraId="6FA4420B" w14:textId="77777777" w:rsidR="00742F5D" w:rsidRPr="00C57ACE" w:rsidRDefault="00742F5D" w:rsidP="002B3987">
            <w:pPr>
              <w:suppressAutoHyphens/>
              <w:jc w:val="both"/>
              <w:rPr>
                <w:b/>
                <w:bCs/>
                <w:color w:val="00000A"/>
                <w:lang w:eastAsia="zh-CN"/>
              </w:rPr>
            </w:pPr>
            <w:r w:rsidRPr="00C57ACE">
              <w:rPr>
                <w:b/>
                <w:bCs/>
                <w:color w:val="00000A"/>
                <w:lang w:eastAsia="zh-CN"/>
              </w:rPr>
              <w:t xml:space="preserve">Priimant sprendimus dėl tiekėjo pašalinimo iš pirkimo procedūros šiame punkte nurodytu pašalinimo pagrindu, be kita ko, gali būti atsižvelgiama į pagal VPĮ 52 straipsnį skelbiamą informaciją: </w:t>
            </w:r>
          </w:p>
          <w:p w14:paraId="0B868873" w14:textId="77777777" w:rsidR="00742F5D" w:rsidRPr="00C57ACE" w:rsidRDefault="008B5579" w:rsidP="002B3987">
            <w:pPr>
              <w:suppressAutoHyphens/>
              <w:jc w:val="both"/>
              <w:rPr>
                <w:u w:val="single"/>
                <w:lang w:eastAsia="zh-CN"/>
              </w:rPr>
            </w:pPr>
            <w:hyperlink r:id="rId16" w:history="1">
              <w:r w:rsidR="00742F5D" w:rsidRPr="00C57ACE">
                <w:rPr>
                  <w:color w:val="0000FF"/>
                  <w:u w:val="single"/>
                  <w:lang w:eastAsia="zh-CN"/>
                </w:rPr>
                <w:t>https://vpt.lrv.lt/lt/nuorodos/kiti-duomenys/powerbi/melaginga-informacija-pateikusiu-tiekeju-sarasas-3/</w:t>
              </w:r>
            </w:hyperlink>
          </w:p>
          <w:p w14:paraId="432D5F58" w14:textId="77777777" w:rsidR="00742F5D" w:rsidRPr="00C57ACE" w:rsidRDefault="00742F5D" w:rsidP="002B3987">
            <w:pPr>
              <w:suppressAutoHyphens/>
              <w:jc w:val="both"/>
              <w:rPr>
                <w:u w:val="single"/>
                <w:lang w:eastAsia="zh-CN"/>
              </w:rPr>
            </w:pPr>
          </w:p>
          <w:p w14:paraId="3EAF9C51" w14:textId="77777777" w:rsidR="00742F5D" w:rsidRPr="00C57ACE" w:rsidRDefault="00742F5D" w:rsidP="002B3987">
            <w:pPr>
              <w:suppressAutoHyphens/>
              <w:jc w:val="both"/>
              <w:rPr>
                <w:color w:val="00000A"/>
              </w:rPr>
            </w:pPr>
          </w:p>
          <w:p w14:paraId="720CB819" w14:textId="77777777" w:rsidR="00742F5D" w:rsidRPr="00C57ACE" w:rsidRDefault="00742F5D" w:rsidP="002B3987">
            <w:pPr>
              <w:suppressAutoHyphens/>
              <w:jc w:val="both"/>
              <w:rPr>
                <w:rFonts w:eastAsia="Yu Mincho"/>
                <w:b/>
                <w:bCs/>
                <w:color w:val="00000A"/>
                <w:lang w:eastAsia="zh-CN"/>
              </w:rPr>
            </w:pPr>
          </w:p>
        </w:tc>
      </w:tr>
      <w:tr w:rsidR="00742F5D" w:rsidRPr="00C57ACE" w14:paraId="599AB112" w14:textId="77777777" w:rsidTr="002B3987">
        <w:tc>
          <w:tcPr>
            <w:tcW w:w="851" w:type="dxa"/>
            <w:tcBorders>
              <w:top w:val="single" w:sz="4" w:space="0" w:color="000000"/>
              <w:left w:val="single" w:sz="4" w:space="0" w:color="000000"/>
              <w:bottom w:val="single" w:sz="4" w:space="0" w:color="000000"/>
              <w:right w:val="single" w:sz="4" w:space="0" w:color="000000"/>
            </w:tcBorders>
          </w:tcPr>
          <w:p w14:paraId="22EE8D9E" w14:textId="77777777" w:rsidR="00742F5D" w:rsidRPr="00C57ACE" w:rsidRDefault="00742F5D" w:rsidP="002B3987">
            <w:pPr>
              <w:suppressAutoHyphens/>
              <w:jc w:val="both"/>
              <w:rPr>
                <w:color w:val="00000A"/>
                <w:lang w:eastAsia="zh-CN"/>
              </w:rPr>
            </w:pPr>
            <w:r w:rsidRPr="00C57ACE">
              <w:rPr>
                <w:color w:val="00000A"/>
                <w:lang w:eastAsia="zh-CN"/>
              </w:rPr>
              <w:t>3.5.8.</w:t>
            </w:r>
          </w:p>
        </w:tc>
        <w:tc>
          <w:tcPr>
            <w:tcW w:w="3260" w:type="dxa"/>
            <w:tcBorders>
              <w:top w:val="single" w:sz="4" w:space="0" w:color="000000"/>
              <w:left w:val="single" w:sz="4" w:space="0" w:color="000000"/>
              <w:bottom w:val="single" w:sz="4" w:space="0" w:color="000000"/>
              <w:right w:val="single" w:sz="4" w:space="0" w:color="000000"/>
            </w:tcBorders>
          </w:tcPr>
          <w:p w14:paraId="34BBB227" w14:textId="77777777" w:rsidR="00742F5D" w:rsidRPr="00C57ACE" w:rsidRDefault="00742F5D" w:rsidP="002B3987">
            <w:pPr>
              <w:suppressAutoHyphens/>
              <w:jc w:val="both"/>
              <w:rPr>
                <w:color w:val="00000A"/>
                <w:lang w:eastAsia="zh-CN"/>
              </w:rPr>
            </w:pPr>
            <w:r w:rsidRPr="00C57ACE">
              <w:rPr>
                <w:color w:val="00000A"/>
                <w:lang w:eastAsia="zh-CN"/>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w:t>
            </w:r>
            <w:r w:rsidRPr="00C57ACE">
              <w:rPr>
                <w:color w:val="00000A"/>
                <w:lang w:eastAsia="zh-CN"/>
              </w:rPr>
              <w:lastRenderedPageBreak/>
              <w:t>kokiomis teisėtomis priemonėmis.</w:t>
            </w:r>
          </w:p>
        </w:tc>
        <w:tc>
          <w:tcPr>
            <w:tcW w:w="1531" w:type="dxa"/>
            <w:tcBorders>
              <w:top w:val="single" w:sz="4" w:space="0" w:color="000000"/>
              <w:left w:val="single" w:sz="4" w:space="0" w:color="000000"/>
              <w:bottom w:val="single" w:sz="4" w:space="0" w:color="000000"/>
              <w:right w:val="single" w:sz="4" w:space="0" w:color="000000"/>
            </w:tcBorders>
          </w:tcPr>
          <w:p w14:paraId="1FAE4E26" w14:textId="77777777" w:rsidR="00742F5D" w:rsidRPr="00C57ACE" w:rsidRDefault="00742F5D" w:rsidP="002B3987">
            <w:pPr>
              <w:suppressAutoHyphens/>
              <w:jc w:val="both"/>
              <w:rPr>
                <w:rFonts w:eastAsia="Yu Mincho"/>
                <w:b/>
                <w:bCs/>
                <w:color w:val="00000A"/>
                <w:lang w:eastAsia="zh-CN"/>
              </w:rPr>
            </w:pPr>
            <w:r w:rsidRPr="00C57ACE">
              <w:rPr>
                <w:rFonts w:eastAsia="Yu Mincho"/>
                <w:b/>
                <w:bCs/>
                <w:color w:val="00000A"/>
                <w:lang w:eastAsia="zh-CN"/>
              </w:rPr>
              <w:lastRenderedPageBreak/>
              <w:t>VPĮ 46 straipsnio 4 dalies 5 punktas</w:t>
            </w:r>
          </w:p>
          <w:p w14:paraId="7CF8C252" w14:textId="77777777" w:rsidR="00742F5D" w:rsidRPr="00C57ACE" w:rsidRDefault="00742F5D" w:rsidP="002B3987">
            <w:pPr>
              <w:suppressAutoHyphens/>
              <w:jc w:val="both"/>
              <w:rPr>
                <w:rFonts w:eastAsia="Yu Mincho"/>
                <w:color w:val="00000A"/>
                <w:sz w:val="16"/>
                <w:szCs w:val="16"/>
                <w:lang w:eastAsia="zh-CN"/>
              </w:rPr>
            </w:pPr>
          </w:p>
          <w:p w14:paraId="6E43BEAB" w14:textId="77777777" w:rsidR="00742F5D" w:rsidRPr="00C57ACE" w:rsidRDefault="00742F5D" w:rsidP="002B3987">
            <w:pPr>
              <w:suppressAutoHyphens/>
              <w:jc w:val="both"/>
              <w:rPr>
                <w:rFonts w:eastAsia="Yu Mincho"/>
                <w:color w:val="00000A"/>
                <w:lang w:eastAsia="zh-CN"/>
              </w:rPr>
            </w:pPr>
            <w:r w:rsidRPr="00C57ACE">
              <w:rPr>
                <w:rFonts w:eastAsia="Yu Mincho"/>
                <w:color w:val="00000A"/>
                <w:lang w:eastAsia="zh-CN"/>
              </w:rPr>
              <w:t>EBVPD</w:t>
            </w:r>
            <w:r w:rsidRPr="00C57ACE">
              <w:rPr>
                <w:rFonts w:eastAsia="Arial"/>
                <w:color w:val="00000A"/>
                <w:lang w:eastAsia="zh-CN"/>
              </w:rPr>
              <w:t xml:space="preserve"> III dalies C15 punktas</w:t>
            </w:r>
          </w:p>
          <w:p w14:paraId="37F6A221" w14:textId="77777777" w:rsidR="00742F5D" w:rsidRPr="00C57ACE" w:rsidRDefault="00742F5D" w:rsidP="002B3987">
            <w:pPr>
              <w:suppressAutoHyphens/>
              <w:jc w:val="both"/>
              <w:rPr>
                <w:rFonts w:eastAsia="Yu Mincho"/>
                <w:color w:val="00000A"/>
              </w:rPr>
            </w:pPr>
          </w:p>
          <w:p w14:paraId="0BB69725" w14:textId="77777777" w:rsidR="00742F5D" w:rsidRPr="00C57ACE" w:rsidRDefault="00742F5D" w:rsidP="002B3987">
            <w:pPr>
              <w:suppressAutoHyphens/>
              <w:jc w:val="both"/>
              <w:rPr>
                <w:rFonts w:eastAsia="Arial Unicode MS"/>
                <w:iCs/>
                <w:color w:val="000000"/>
                <w:lang w:eastAsia="zh-CN"/>
              </w:rPr>
            </w:pPr>
          </w:p>
        </w:tc>
        <w:tc>
          <w:tcPr>
            <w:tcW w:w="4110" w:type="dxa"/>
            <w:tcBorders>
              <w:top w:val="single" w:sz="4" w:space="0" w:color="000000"/>
              <w:left w:val="single" w:sz="4" w:space="0" w:color="000000"/>
              <w:bottom w:val="single" w:sz="4" w:space="0" w:color="000000"/>
              <w:right w:val="single" w:sz="4" w:space="0" w:color="000000"/>
            </w:tcBorders>
          </w:tcPr>
          <w:p w14:paraId="76D12108" w14:textId="77777777" w:rsidR="00742F5D" w:rsidRPr="00C57ACE" w:rsidRDefault="00742F5D" w:rsidP="002B3987">
            <w:pPr>
              <w:suppressAutoHyphens/>
              <w:jc w:val="both"/>
              <w:rPr>
                <w:color w:val="00000A"/>
              </w:rPr>
            </w:pPr>
            <w:r w:rsidRPr="00C57ACE">
              <w:rPr>
                <w:color w:val="00000A"/>
              </w:rPr>
              <w:t>Iš Lietuvoje įsteigtų subjektų įrodančių dokumentų nereikalaujama. Užtenka pateikto EBVPD.</w:t>
            </w:r>
          </w:p>
          <w:p w14:paraId="4FED31C2" w14:textId="77777777" w:rsidR="00742F5D" w:rsidRPr="00C57ACE" w:rsidRDefault="00742F5D" w:rsidP="002B3987">
            <w:pPr>
              <w:suppressAutoHyphens/>
              <w:jc w:val="both"/>
              <w:rPr>
                <w:rFonts w:eastAsia="Yu Mincho"/>
                <w:b/>
                <w:bCs/>
                <w:color w:val="00000A"/>
                <w:lang w:eastAsia="zh-CN"/>
              </w:rPr>
            </w:pPr>
          </w:p>
        </w:tc>
      </w:tr>
      <w:tr w:rsidR="00742F5D" w:rsidRPr="00C57ACE" w14:paraId="7EFC28D8" w14:textId="77777777" w:rsidTr="002B3987">
        <w:tc>
          <w:tcPr>
            <w:tcW w:w="851" w:type="dxa"/>
            <w:tcBorders>
              <w:top w:val="single" w:sz="4" w:space="0" w:color="000000"/>
              <w:left w:val="single" w:sz="4" w:space="0" w:color="000000"/>
              <w:bottom w:val="single" w:sz="4" w:space="0" w:color="000000"/>
              <w:right w:val="single" w:sz="4" w:space="0" w:color="000000"/>
            </w:tcBorders>
          </w:tcPr>
          <w:p w14:paraId="1E87F853" w14:textId="77777777" w:rsidR="00742F5D" w:rsidRPr="00C57ACE" w:rsidRDefault="00742F5D" w:rsidP="002B3987">
            <w:pPr>
              <w:suppressAutoHyphens/>
              <w:jc w:val="both"/>
              <w:rPr>
                <w:color w:val="00000A"/>
                <w:lang w:eastAsia="zh-CN"/>
              </w:rPr>
            </w:pPr>
            <w:r w:rsidRPr="00C57ACE">
              <w:rPr>
                <w:color w:val="00000A"/>
                <w:lang w:eastAsia="zh-CN"/>
              </w:rPr>
              <w:t>3.5.9.</w:t>
            </w:r>
          </w:p>
        </w:tc>
        <w:tc>
          <w:tcPr>
            <w:tcW w:w="3260" w:type="dxa"/>
            <w:tcBorders>
              <w:top w:val="single" w:sz="4" w:space="0" w:color="000000"/>
              <w:left w:val="single" w:sz="4" w:space="0" w:color="000000"/>
              <w:bottom w:val="single" w:sz="4" w:space="0" w:color="000000"/>
              <w:right w:val="single" w:sz="4" w:space="0" w:color="000000"/>
            </w:tcBorders>
          </w:tcPr>
          <w:p w14:paraId="614E5A7F" w14:textId="77777777" w:rsidR="00742F5D" w:rsidRPr="00C57ACE" w:rsidRDefault="00742F5D" w:rsidP="002B3987">
            <w:pPr>
              <w:suppressAutoHyphens/>
              <w:ind w:firstLine="237"/>
              <w:jc w:val="both"/>
              <w:rPr>
                <w:color w:val="00000A"/>
                <w:lang w:eastAsia="zh-CN"/>
              </w:rPr>
            </w:pPr>
            <w:r w:rsidRPr="00C57ACE">
              <w:rPr>
                <w:color w:val="00000A"/>
                <w:lang w:eastAsia="zh-CN"/>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14:paraId="15F2ABE1" w14:textId="77777777" w:rsidR="00742F5D" w:rsidRPr="00C57ACE" w:rsidRDefault="00742F5D" w:rsidP="002B3987">
            <w:pPr>
              <w:suppressAutoHyphens/>
              <w:ind w:firstLine="237"/>
              <w:jc w:val="both"/>
              <w:rPr>
                <w:color w:val="00000A"/>
                <w:lang w:eastAsia="zh-CN"/>
              </w:rPr>
            </w:pPr>
            <w:r w:rsidRPr="00C57ACE">
              <w:rPr>
                <w:color w:val="00000A"/>
                <w:lang w:eastAsia="zh-CN"/>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w:t>
            </w:r>
            <w:r w:rsidRPr="00C57ACE">
              <w:rPr>
                <w:color w:val="00000A"/>
                <w:lang w:eastAsia="zh-CN"/>
              </w:rPr>
              <w:lastRenderedPageBreak/>
              <w:t>arba nuolatiniais trūkumais ir dėl to ta ankstesnė sutartis buvo nutraukta anksčiau, negu toje sutartyje nustatytas jos galiojimo terminas, buvo pareikalauta atlyginti žalą ar taikomos kitos panašios sankcijos.</w:t>
            </w:r>
          </w:p>
        </w:tc>
        <w:tc>
          <w:tcPr>
            <w:tcW w:w="1531" w:type="dxa"/>
            <w:tcBorders>
              <w:top w:val="single" w:sz="4" w:space="0" w:color="000000"/>
              <w:left w:val="single" w:sz="4" w:space="0" w:color="000000"/>
              <w:bottom w:val="single" w:sz="4" w:space="0" w:color="000000"/>
              <w:right w:val="single" w:sz="4" w:space="0" w:color="000000"/>
            </w:tcBorders>
          </w:tcPr>
          <w:p w14:paraId="19B8A63D" w14:textId="77777777" w:rsidR="00742F5D" w:rsidRPr="00C57ACE" w:rsidRDefault="00742F5D" w:rsidP="002B3987">
            <w:pPr>
              <w:suppressAutoHyphens/>
              <w:jc w:val="both"/>
              <w:rPr>
                <w:rFonts w:eastAsia="Yu Mincho"/>
                <w:b/>
                <w:bCs/>
                <w:color w:val="00000A"/>
                <w:lang w:eastAsia="zh-CN"/>
              </w:rPr>
            </w:pPr>
            <w:r w:rsidRPr="00C57ACE">
              <w:rPr>
                <w:rFonts w:eastAsia="Yu Mincho"/>
                <w:b/>
                <w:bCs/>
                <w:color w:val="00000A"/>
                <w:lang w:eastAsia="zh-CN"/>
              </w:rPr>
              <w:lastRenderedPageBreak/>
              <w:t>VPĮ 46 straipsnio 4 dalies 6 punktas</w:t>
            </w:r>
          </w:p>
          <w:p w14:paraId="5BCE4148" w14:textId="77777777" w:rsidR="00742F5D" w:rsidRPr="00C57ACE" w:rsidRDefault="00742F5D" w:rsidP="002B3987">
            <w:pPr>
              <w:suppressAutoHyphens/>
              <w:jc w:val="both"/>
              <w:rPr>
                <w:rFonts w:eastAsia="Yu Mincho"/>
                <w:color w:val="00000A"/>
                <w:lang w:eastAsia="zh-CN"/>
              </w:rPr>
            </w:pPr>
          </w:p>
          <w:p w14:paraId="12AB602B" w14:textId="77777777" w:rsidR="00742F5D" w:rsidRPr="00C57ACE" w:rsidRDefault="00742F5D" w:rsidP="002B3987">
            <w:pPr>
              <w:suppressAutoHyphens/>
              <w:jc w:val="both"/>
              <w:rPr>
                <w:rFonts w:eastAsia="Yu Mincho"/>
                <w:color w:val="00000A"/>
                <w:lang w:eastAsia="zh-CN"/>
              </w:rPr>
            </w:pPr>
            <w:r w:rsidRPr="00C57ACE">
              <w:rPr>
                <w:rFonts w:eastAsia="Yu Mincho"/>
                <w:color w:val="00000A"/>
                <w:lang w:eastAsia="zh-CN"/>
              </w:rPr>
              <w:t>EBVPD</w:t>
            </w:r>
            <w:r w:rsidRPr="00C57ACE">
              <w:rPr>
                <w:rFonts w:eastAsia="Arial"/>
                <w:color w:val="00000A"/>
                <w:lang w:eastAsia="zh-CN"/>
              </w:rPr>
              <w:t xml:space="preserve"> III dalies C14 punktas</w:t>
            </w:r>
          </w:p>
          <w:p w14:paraId="53951282" w14:textId="77777777" w:rsidR="00742F5D" w:rsidRPr="00C57ACE" w:rsidRDefault="00742F5D" w:rsidP="002B3987">
            <w:pPr>
              <w:suppressAutoHyphens/>
              <w:jc w:val="both"/>
              <w:rPr>
                <w:rFonts w:eastAsia="Yu Mincho"/>
                <w:color w:val="00000A"/>
              </w:rPr>
            </w:pPr>
          </w:p>
          <w:p w14:paraId="18F3EA9B" w14:textId="77777777" w:rsidR="00742F5D" w:rsidRPr="00C57ACE" w:rsidRDefault="00742F5D" w:rsidP="002B3987">
            <w:pPr>
              <w:suppressAutoHyphens/>
              <w:jc w:val="both"/>
              <w:rPr>
                <w:rFonts w:eastAsia="Arial Unicode MS"/>
                <w:iCs/>
                <w:color w:val="000000"/>
                <w:lang w:eastAsia="zh-CN"/>
              </w:rPr>
            </w:pPr>
          </w:p>
        </w:tc>
        <w:tc>
          <w:tcPr>
            <w:tcW w:w="4110" w:type="dxa"/>
            <w:tcBorders>
              <w:top w:val="single" w:sz="4" w:space="0" w:color="000000"/>
              <w:left w:val="single" w:sz="4" w:space="0" w:color="000000"/>
              <w:bottom w:val="single" w:sz="4" w:space="0" w:color="000000"/>
              <w:right w:val="single" w:sz="4" w:space="0" w:color="000000"/>
            </w:tcBorders>
          </w:tcPr>
          <w:p w14:paraId="607C0CEE" w14:textId="77777777" w:rsidR="00742F5D" w:rsidRPr="00C57ACE" w:rsidRDefault="00742F5D" w:rsidP="002B3987">
            <w:pPr>
              <w:suppressAutoHyphens/>
              <w:jc w:val="both"/>
              <w:rPr>
                <w:color w:val="00000A"/>
              </w:rPr>
            </w:pPr>
            <w:r w:rsidRPr="00C57ACE">
              <w:rPr>
                <w:color w:val="00000A"/>
              </w:rPr>
              <w:t>Iš Lietuvoje įsteigtų subjektų įrodančių dokumentų nereikalaujama. Užtenka pateikto EBVPD.</w:t>
            </w:r>
          </w:p>
          <w:p w14:paraId="1208F163" w14:textId="77777777" w:rsidR="00742F5D" w:rsidRPr="00C57ACE" w:rsidRDefault="00742F5D" w:rsidP="002B3987">
            <w:pPr>
              <w:suppressAutoHyphens/>
              <w:jc w:val="both"/>
              <w:rPr>
                <w:bCs/>
                <w:iCs/>
                <w:color w:val="00000A"/>
              </w:rPr>
            </w:pPr>
          </w:p>
          <w:p w14:paraId="7C211E28" w14:textId="77777777" w:rsidR="00742F5D" w:rsidRPr="00C57ACE" w:rsidRDefault="00742F5D" w:rsidP="002B3987">
            <w:pPr>
              <w:suppressAutoHyphens/>
              <w:jc w:val="both"/>
              <w:rPr>
                <w:b/>
                <w:bCs/>
                <w:color w:val="00000A"/>
                <w:lang w:eastAsia="zh-CN"/>
              </w:rPr>
            </w:pPr>
            <w:r w:rsidRPr="00C57ACE">
              <w:rPr>
                <w:b/>
                <w:bCs/>
                <w:color w:val="00000A"/>
                <w:lang w:eastAsia="zh-CN"/>
              </w:rPr>
              <w:t xml:space="preserve">Priimant sprendimus dėl tiekėjo pašalinimo iš pirkimo procedūros šiame punkte nurodytu pašalinimo pagrindu, gali būti atsižvelgiama į pagal VPĮ 91 straipsnį skelbiamą informaciją: </w:t>
            </w:r>
          </w:p>
          <w:p w14:paraId="1D8ED168" w14:textId="77777777" w:rsidR="00742F5D" w:rsidRPr="00C57ACE" w:rsidRDefault="008B5579" w:rsidP="002B3987">
            <w:pPr>
              <w:suppressAutoHyphens/>
              <w:jc w:val="both"/>
              <w:rPr>
                <w:u w:val="single"/>
                <w:lang w:eastAsia="zh-CN"/>
              </w:rPr>
            </w:pPr>
            <w:hyperlink r:id="rId17" w:history="1">
              <w:r w:rsidR="00742F5D" w:rsidRPr="00C57ACE">
                <w:rPr>
                  <w:color w:val="0000FF"/>
                  <w:u w:val="single"/>
                  <w:lang w:eastAsia="zh-CN"/>
                </w:rPr>
                <w:t>https://vpt.lrv.lt/lt/nuorodos/kiti-duomenys/powerbi/nepatikimi-tiekejai-1/</w:t>
              </w:r>
            </w:hyperlink>
          </w:p>
          <w:p w14:paraId="0B04336A" w14:textId="77777777" w:rsidR="00742F5D" w:rsidRPr="00C57ACE" w:rsidRDefault="008B5579" w:rsidP="002B3987">
            <w:pPr>
              <w:suppressAutoHyphens/>
              <w:jc w:val="both"/>
              <w:rPr>
                <w:lang w:eastAsia="zh-CN"/>
              </w:rPr>
            </w:pPr>
            <w:hyperlink r:id="rId18" w:history="1">
              <w:r w:rsidR="00742F5D" w:rsidRPr="00C57ACE">
                <w:rPr>
                  <w:u w:val="single"/>
                  <w:lang w:eastAsia="zh-CN"/>
                </w:rPr>
                <w:t>https://vpt.lrv.lt/lt/pasalinimo-pagrindai-1/nepatikimu-koncesininku-sarasas-1/nepatikimu-koncesininku-sarasas</w:t>
              </w:r>
            </w:hyperlink>
          </w:p>
          <w:p w14:paraId="3B351890" w14:textId="77777777" w:rsidR="00742F5D" w:rsidRPr="00C57ACE" w:rsidRDefault="00742F5D" w:rsidP="002B3987">
            <w:pPr>
              <w:suppressAutoHyphens/>
              <w:jc w:val="both"/>
              <w:rPr>
                <w:rFonts w:eastAsia="Yu Mincho"/>
                <w:b/>
                <w:bCs/>
                <w:color w:val="00000A"/>
                <w:lang w:eastAsia="zh-CN"/>
              </w:rPr>
            </w:pPr>
          </w:p>
        </w:tc>
      </w:tr>
      <w:tr w:rsidR="00742F5D" w:rsidRPr="00C57ACE" w14:paraId="77DA2AB8" w14:textId="77777777" w:rsidTr="002B3987">
        <w:tc>
          <w:tcPr>
            <w:tcW w:w="851" w:type="dxa"/>
            <w:tcBorders>
              <w:top w:val="single" w:sz="4" w:space="0" w:color="000000"/>
              <w:left w:val="single" w:sz="4" w:space="0" w:color="000000"/>
              <w:bottom w:val="single" w:sz="4" w:space="0" w:color="000000"/>
              <w:right w:val="single" w:sz="4" w:space="0" w:color="000000"/>
            </w:tcBorders>
          </w:tcPr>
          <w:p w14:paraId="2AB7F330" w14:textId="77777777" w:rsidR="00742F5D" w:rsidRPr="00C57ACE" w:rsidRDefault="00742F5D" w:rsidP="002B3987">
            <w:pPr>
              <w:ind w:right="-107"/>
              <w:rPr>
                <w:lang w:eastAsia="zh-CN"/>
              </w:rPr>
            </w:pPr>
            <w:r w:rsidRPr="00C57ACE">
              <w:rPr>
                <w:lang w:eastAsia="zh-CN"/>
              </w:rPr>
              <w:t>3.5.10.</w:t>
            </w:r>
          </w:p>
          <w:p w14:paraId="6DF930B5" w14:textId="77777777" w:rsidR="00742F5D" w:rsidRPr="00C57ACE" w:rsidRDefault="00742F5D" w:rsidP="002B3987">
            <w:pPr>
              <w:suppressAutoHyphens/>
              <w:jc w:val="both"/>
              <w:rPr>
                <w:color w:val="00000A"/>
                <w:lang w:eastAsia="zh-CN"/>
              </w:rPr>
            </w:pPr>
          </w:p>
        </w:tc>
        <w:tc>
          <w:tcPr>
            <w:tcW w:w="3260" w:type="dxa"/>
            <w:tcBorders>
              <w:top w:val="single" w:sz="4" w:space="0" w:color="000000"/>
              <w:left w:val="single" w:sz="4" w:space="0" w:color="000000"/>
              <w:bottom w:val="single" w:sz="4" w:space="0" w:color="000000"/>
              <w:right w:val="single" w:sz="4" w:space="0" w:color="000000"/>
            </w:tcBorders>
          </w:tcPr>
          <w:p w14:paraId="0BCE7968" w14:textId="77777777" w:rsidR="00742F5D" w:rsidRPr="00C57ACE" w:rsidRDefault="00742F5D" w:rsidP="002B3987">
            <w:pPr>
              <w:suppressAutoHyphens/>
              <w:ind w:firstLine="95"/>
              <w:jc w:val="both"/>
              <w:rPr>
                <w:color w:val="00000A"/>
                <w:lang w:eastAsia="zh-CN"/>
              </w:rPr>
            </w:pPr>
            <w:r w:rsidRPr="00C57ACE">
              <w:rPr>
                <w:color w:val="00000A"/>
                <w:lang w:eastAsia="zh-CN"/>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1531" w:type="dxa"/>
            <w:tcBorders>
              <w:top w:val="single" w:sz="4" w:space="0" w:color="000000"/>
              <w:left w:val="single" w:sz="4" w:space="0" w:color="000000"/>
              <w:bottom w:val="single" w:sz="4" w:space="0" w:color="000000"/>
              <w:right w:val="single" w:sz="4" w:space="0" w:color="000000"/>
            </w:tcBorders>
          </w:tcPr>
          <w:p w14:paraId="0B1442C2" w14:textId="77777777" w:rsidR="00742F5D" w:rsidRPr="00C57ACE" w:rsidRDefault="00742F5D" w:rsidP="002B3987">
            <w:pPr>
              <w:suppressAutoHyphens/>
              <w:jc w:val="both"/>
              <w:rPr>
                <w:rFonts w:eastAsia="Yu Mincho"/>
                <w:b/>
                <w:bCs/>
                <w:color w:val="00000A"/>
                <w:lang w:eastAsia="zh-CN"/>
              </w:rPr>
            </w:pPr>
            <w:r w:rsidRPr="00C57ACE">
              <w:rPr>
                <w:rFonts w:eastAsia="Yu Mincho"/>
                <w:b/>
                <w:bCs/>
                <w:color w:val="00000A"/>
                <w:lang w:eastAsia="zh-CN"/>
              </w:rPr>
              <w:t>VPĮ 46 straipsnio 4 dalies 7 punkto a papunktis</w:t>
            </w:r>
          </w:p>
          <w:p w14:paraId="2351B3E4" w14:textId="77777777" w:rsidR="00742F5D" w:rsidRPr="00C57ACE" w:rsidRDefault="00742F5D" w:rsidP="002B3987">
            <w:pPr>
              <w:suppressAutoHyphens/>
              <w:jc w:val="both"/>
              <w:rPr>
                <w:rFonts w:eastAsia="Yu Mincho"/>
                <w:color w:val="00000A"/>
                <w:sz w:val="16"/>
                <w:szCs w:val="16"/>
                <w:lang w:eastAsia="zh-CN"/>
              </w:rPr>
            </w:pPr>
          </w:p>
          <w:p w14:paraId="106EFA23" w14:textId="77777777" w:rsidR="00742F5D" w:rsidRPr="00C57ACE" w:rsidRDefault="00742F5D" w:rsidP="002B3987">
            <w:pPr>
              <w:suppressAutoHyphens/>
              <w:jc w:val="both"/>
              <w:rPr>
                <w:rFonts w:eastAsia="Arial Unicode MS"/>
                <w:iCs/>
                <w:color w:val="000000"/>
                <w:lang w:eastAsia="zh-CN"/>
              </w:rPr>
            </w:pPr>
            <w:r w:rsidRPr="00C57ACE">
              <w:rPr>
                <w:rFonts w:eastAsia="Yu Mincho"/>
                <w:color w:val="000000"/>
                <w:lang w:val="en-US" w:eastAsia="zh-CN"/>
              </w:rPr>
              <w:t xml:space="preserve">EBVPD III </w:t>
            </w:r>
            <w:proofErr w:type="spellStart"/>
            <w:r w:rsidRPr="00C57ACE">
              <w:rPr>
                <w:rFonts w:eastAsia="Yu Mincho"/>
                <w:color w:val="000000"/>
                <w:lang w:val="en-US" w:eastAsia="zh-CN"/>
              </w:rPr>
              <w:t>dalies</w:t>
            </w:r>
            <w:proofErr w:type="spellEnd"/>
            <w:r w:rsidRPr="00C57ACE">
              <w:rPr>
                <w:rFonts w:eastAsia="Yu Mincho"/>
                <w:color w:val="000000"/>
                <w:lang w:val="en-US" w:eastAsia="zh-CN"/>
              </w:rPr>
              <w:t xml:space="preserve"> C11 </w:t>
            </w:r>
            <w:proofErr w:type="spellStart"/>
            <w:r w:rsidRPr="00C57ACE">
              <w:rPr>
                <w:rFonts w:eastAsia="Yu Mincho"/>
                <w:color w:val="000000"/>
                <w:lang w:val="en-US" w:eastAsia="zh-CN"/>
              </w:rPr>
              <w:t>punktas</w:t>
            </w:r>
            <w:proofErr w:type="spellEnd"/>
          </w:p>
        </w:tc>
        <w:tc>
          <w:tcPr>
            <w:tcW w:w="4110" w:type="dxa"/>
            <w:tcBorders>
              <w:top w:val="single" w:sz="4" w:space="0" w:color="000000"/>
              <w:left w:val="single" w:sz="4" w:space="0" w:color="000000"/>
              <w:bottom w:val="single" w:sz="4" w:space="0" w:color="000000"/>
              <w:right w:val="single" w:sz="4" w:space="0" w:color="000000"/>
            </w:tcBorders>
          </w:tcPr>
          <w:p w14:paraId="0C7ECF0F" w14:textId="77777777" w:rsidR="00742F5D" w:rsidRPr="00C57ACE" w:rsidRDefault="00742F5D" w:rsidP="002B3987">
            <w:pPr>
              <w:jc w:val="both"/>
              <w:rPr>
                <w:rFonts w:eastAsia="Yu Mincho"/>
              </w:rPr>
            </w:pPr>
            <w:r w:rsidRPr="00C57ACE">
              <w:rPr>
                <w:color w:val="00000A"/>
              </w:rPr>
              <w:t xml:space="preserve">Iš Lietuvoje įsteigtų subjektų įrodančių dokumentų nereikalaujama. Užtenka pateikto EBVPD. </w:t>
            </w:r>
            <w:r w:rsidRPr="00C57ACE">
              <w:rPr>
                <w:rFonts w:eastAsia="Yu Mincho"/>
              </w:rPr>
              <w:t>Priimant sprendimus dėl tiekėjo pašalinimo iš pirkimo procedūros šiame punkte nurodytu pašalinimo pagrindu, be kita ko, atsižvelgiama į</w:t>
            </w:r>
            <w:r w:rsidRPr="00C57ACE">
              <w:rPr>
                <w:rFonts w:eastAsia="Yu Mincho"/>
                <w:b/>
                <w:bCs/>
              </w:rPr>
              <w:t xml:space="preserve"> </w:t>
            </w:r>
            <w:r w:rsidRPr="00C57ACE">
              <w:rPr>
                <w:rFonts w:eastAsia="Yu Mincho"/>
              </w:rPr>
              <w:t xml:space="preserve">nacionalinėje duomenų bazėje adresu: </w:t>
            </w:r>
            <w:hyperlink r:id="rId19" w:history="1">
              <w:r w:rsidRPr="00C57ACE">
                <w:rPr>
                  <w:rFonts w:eastAsia="Yu Mincho"/>
                  <w:u w:val="single"/>
                </w:rPr>
                <w:t>https://www.registrucentras.lt/jar/p/index.php</w:t>
              </w:r>
            </w:hyperlink>
            <w:r w:rsidRPr="00C57ACE">
              <w:rPr>
                <w:rFonts w:eastAsia="Yu Mincho"/>
                <w:u w:val="single"/>
              </w:rPr>
              <w:t xml:space="preserve"> </w:t>
            </w:r>
            <w:r w:rsidRPr="00C57ACE">
              <w:rPr>
                <w:rFonts w:eastAsia="Yu Mincho"/>
              </w:rPr>
              <w:t xml:space="preserve">paskelbtą informaciją, taip pat į šiame informaciniame pranešime pateiktą informaciją: </w:t>
            </w:r>
            <w:hyperlink r:id="rId20" w:history="1">
              <w:r w:rsidRPr="00C57ACE">
                <w:rPr>
                  <w:rFonts w:eastAsia="Yu Mincho"/>
                </w:rPr>
                <w:t>https://vpt.lrv.lt/lt/naujienos/finansiniu-ataskaitu-nepateikimas-gali-tapti-kliutimi-dalyvauti-viesuosiuose-pirkimuose</w:t>
              </w:r>
            </w:hyperlink>
            <w:r w:rsidRPr="00C57ACE">
              <w:rPr>
                <w:rFonts w:eastAsia="Yu Mincho"/>
              </w:rPr>
              <w:t>.</w:t>
            </w:r>
          </w:p>
        </w:tc>
      </w:tr>
      <w:tr w:rsidR="00742F5D" w:rsidRPr="00C57ACE" w14:paraId="2FF58F7C" w14:textId="77777777" w:rsidTr="002B3987">
        <w:tc>
          <w:tcPr>
            <w:tcW w:w="851" w:type="dxa"/>
            <w:tcBorders>
              <w:top w:val="single" w:sz="4" w:space="0" w:color="000000"/>
              <w:left w:val="single" w:sz="4" w:space="0" w:color="000000"/>
              <w:bottom w:val="single" w:sz="4" w:space="0" w:color="000000"/>
              <w:right w:val="single" w:sz="4" w:space="0" w:color="000000"/>
            </w:tcBorders>
          </w:tcPr>
          <w:p w14:paraId="07A5BE7F" w14:textId="77777777" w:rsidR="00742F5D" w:rsidRPr="00C57ACE" w:rsidRDefault="00742F5D" w:rsidP="002B3987">
            <w:pPr>
              <w:suppressAutoHyphens/>
              <w:ind w:right="-112"/>
              <w:jc w:val="both"/>
              <w:rPr>
                <w:color w:val="00000A"/>
                <w:lang w:eastAsia="zh-CN"/>
              </w:rPr>
            </w:pPr>
            <w:r w:rsidRPr="00C57ACE">
              <w:rPr>
                <w:color w:val="00000A"/>
                <w:lang w:eastAsia="zh-CN"/>
              </w:rPr>
              <w:t>3.5.11.</w:t>
            </w:r>
          </w:p>
        </w:tc>
        <w:tc>
          <w:tcPr>
            <w:tcW w:w="3260" w:type="dxa"/>
            <w:tcBorders>
              <w:top w:val="single" w:sz="4" w:space="0" w:color="000000"/>
              <w:left w:val="single" w:sz="4" w:space="0" w:color="000000"/>
              <w:bottom w:val="single" w:sz="4" w:space="0" w:color="000000"/>
              <w:right w:val="single" w:sz="4" w:space="0" w:color="000000"/>
            </w:tcBorders>
          </w:tcPr>
          <w:p w14:paraId="7C89C61B" w14:textId="77777777" w:rsidR="00742F5D" w:rsidRPr="00C57ACE" w:rsidRDefault="00742F5D" w:rsidP="002B3987">
            <w:pPr>
              <w:suppressAutoHyphens/>
              <w:jc w:val="both"/>
              <w:rPr>
                <w:color w:val="00000A"/>
                <w:lang w:eastAsia="zh-CN"/>
              </w:rPr>
            </w:pPr>
            <w:r w:rsidRPr="00C57ACE">
              <w:rPr>
                <w:color w:val="00000A"/>
                <w:lang w:eastAsia="zh-CN"/>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57ACE">
              <w:rPr>
                <w:color w:val="00000A"/>
                <w:vertAlign w:val="superscript"/>
                <w:lang w:eastAsia="zh-CN"/>
              </w:rPr>
              <w:t>1</w:t>
            </w:r>
            <w:r w:rsidRPr="00C57ACE">
              <w:rPr>
                <w:color w:val="00000A"/>
                <w:lang w:eastAsia="zh-CN"/>
              </w:rPr>
              <w:t xml:space="preserve"> straipsnio 1 dalyje.</w:t>
            </w:r>
          </w:p>
        </w:tc>
        <w:tc>
          <w:tcPr>
            <w:tcW w:w="1531" w:type="dxa"/>
            <w:tcBorders>
              <w:top w:val="single" w:sz="4" w:space="0" w:color="000000"/>
              <w:left w:val="single" w:sz="4" w:space="0" w:color="000000"/>
              <w:bottom w:val="single" w:sz="4" w:space="0" w:color="000000"/>
              <w:right w:val="single" w:sz="4" w:space="0" w:color="000000"/>
            </w:tcBorders>
          </w:tcPr>
          <w:p w14:paraId="4C81EDF2" w14:textId="77777777" w:rsidR="00742F5D" w:rsidRPr="00C57ACE" w:rsidRDefault="00742F5D" w:rsidP="002B3987">
            <w:pPr>
              <w:suppressAutoHyphens/>
              <w:jc w:val="both"/>
              <w:rPr>
                <w:rFonts w:eastAsia="Yu Mincho"/>
                <w:b/>
                <w:bCs/>
                <w:color w:val="00000A"/>
                <w:lang w:eastAsia="zh-CN"/>
              </w:rPr>
            </w:pPr>
            <w:r w:rsidRPr="00C57ACE">
              <w:rPr>
                <w:rFonts w:eastAsia="Yu Mincho"/>
                <w:b/>
                <w:bCs/>
                <w:color w:val="00000A"/>
                <w:lang w:eastAsia="zh-CN"/>
              </w:rPr>
              <w:t>VPĮ 46 straipsnio 4 dalies 7 punkto b papunktis</w:t>
            </w:r>
          </w:p>
          <w:p w14:paraId="2F924BBC" w14:textId="77777777" w:rsidR="00742F5D" w:rsidRPr="00C57ACE" w:rsidRDefault="00742F5D" w:rsidP="002B3987">
            <w:pPr>
              <w:suppressAutoHyphens/>
              <w:jc w:val="both"/>
              <w:rPr>
                <w:rFonts w:eastAsia="Yu Mincho"/>
                <w:color w:val="00000A"/>
                <w:sz w:val="16"/>
                <w:szCs w:val="16"/>
                <w:lang w:eastAsia="zh-CN"/>
              </w:rPr>
            </w:pPr>
          </w:p>
          <w:p w14:paraId="1A703794" w14:textId="77777777" w:rsidR="00742F5D" w:rsidRPr="00C57ACE" w:rsidRDefault="00742F5D" w:rsidP="002B3987">
            <w:pPr>
              <w:suppressAutoHyphens/>
              <w:rPr>
                <w:iCs/>
                <w:color w:val="00000A"/>
                <w:lang w:eastAsia="zh-CN"/>
              </w:rPr>
            </w:pPr>
            <w:r w:rsidRPr="00C57ACE">
              <w:rPr>
                <w:rFonts w:eastAsia="Yu Mincho"/>
                <w:color w:val="00000A"/>
                <w:lang w:eastAsia="zh-CN"/>
              </w:rPr>
              <w:t>EBVPD III dalies C11 punktas</w:t>
            </w:r>
          </w:p>
        </w:tc>
        <w:tc>
          <w:tcPr>
            <w:tcW w:w="4110" w:type="dxa"/>
            <w:tcBorders>
              <w:top w:val="single" w:sz="4" w:space="0" w:color="000000"/>
              <w:left w:val="single" w:sz="4" w:space="0" w:color="000000"/>
              <w:bottom w:val="single" w:sz="4" w:space="0" w:color="000000"/>
              <w:right w:val="single" w:sz="4" w:space="0" w:color="000000"/>
            </w:tcBorders>
          </w:tcPr>
          <w:p w14:paraId="5E10D8CB" w14:textId="77777777" w:rsidR="00742F5D" w:rsidRPr="00C57ACE" w:rsidRDefault="00742F5D" w:rsidP="002B3987">
            <w:pPr>
              <w:suppressAutoHyphens/>
              <w:jc w:val="both"/>
              <w:rPr>
                <w:color w:val="00000A"/>
              </w:rPr>
            </w:pPr>
            <w:r w:rsidRPr="00C57ACE">
              <w:rPr>
                <w:color w:val="00000A"/>
              </w:rPr>
              <w:t>Iš Lietuvoje įsteigtų subjektų įrodančių dokumentų nereikalaujama. Užtenka pateikto EBVPD.</w:t>
            </w:r>
          </w:p>
          <w:p w14:paraId="4759CE25" w14:textId="77777777" w:rsidR="00742F5D" w:rsidRPr="00C57ACE" w:rsidRDefault="00742F5D" w:rsidP="002B3987">
            <w:pPr>
              <w:suppressAutoHyphens/>
              <w:jc w:val="both"/>
              <w:rPr>
                <w:b/>
                <w:bCs/>
                <w:iCs/>
                <w:color w:val="00000A"/>
                <w:sz w:val="16"/>
                <w:szCs w:val="16"/>
              </w:rPr>
            </w:pPr>
          </w:p>
          <w:p w14:paraId="5B463895" w14:textId="77777777" w:rsidR="00742F5D" w:rsidRPr="00C57ACE" w:rsidRDefault="00742F5D" w:rsidP="002B3987">
            <w:pPr>
              <w:suppressAutoHyphens/>
              <w:jc w:val="both"/>
              <w:rPr>
                <w:rFonts w:eastAsia="Yu Mincho"/>
                <w:b/>
                <w:bCs/>
                <w:color w:val="00000A"/>
                <w:lang w:eastAsia="zh-CN"/>
              </w:rPr>
            </w:pPr>
            <w:r w:rsidRPr="00C57ACE">
              <w:rPr>
                <w:color w:val="00000A"/>
                <w:lang w:eastAsia="zh-CN"/>
              </w:rPr>
              <w:t>Priimant sprendimus dėl tiekėjo pašalinimo iš pirkimo procedūros šiame punkte nurodytu pašalinimo pagrindu, be kita ko, atsižvelgiama į</w:t>
            </w:r>
            <w:r w:rsidRPr="00C57ACE">
              <w:rPr>
                <w:b/>
                <w:bCs/>
                <w:color w:val="00000A"/>
                <w:lang w:eastAsia="zh-CN"/>
              </w:rPr>
              <w:t xml:space="preserve"> </w:t>
            </w:r>
            <w:r w:rsidRPr="00C57ACE">
              <w:rPr>
                <w:color w:val="00000A"/>
                <w:lang w:eastAsia="zh-CN"/>
              </w:rPr>
              <w:t xml:space="preserve">nacionalinėje duomenų bazėje adresu </w:t>
            </w:r>
            <w:hyperlink r:id="rId21" w:history="1">
              <w:r w:rsidRPr="00C57ACE">
                <w:rPr>
                  <w:color w:val="0000FF"/>
                  <w:u w:val="single"/>
                  <w:lang w:eastAsia="zh-CN"/>
                </w:rPr>
                <w:t>https://www.vmi.lt/evmi/mokesciu-moketoju-informacija</w:t>
              </w:r>
            </w:hyperlink>
            <w:r w:rsidRPr="00C57ACE">
              <w:rPr>
                <w:color w:val="00000A"/>
                <w:lang w:eastAsia="zh-CN"/>
              </w:rPr>
              <w:t xml:space="preserve">  skelbiamą informaciją.</w:t>
            </w:r>
          </w:p>
        </w:tc>
      </w:tr>
      <w:tr w:rsidR="00742F5D" w:rsidRPr="00C57ACE" w14:paraId="5C408D26" w14:textId="77777777" w:rsidTr="002B3987">
        <w:tc>
          <w:tcPr>
            <w:tcW w:w="851" w:type="dxa"/>
            <w:tcBorders>
              <w:top w:val="single" w:sz="4" w:space="0" w:color="000000"/>
              <w:left w:val="single" w:sz="4" w:space="0" w:color="000000"/>
              <w:bottom w:val="single" w:sz="4" w:space="0" w:color="000000"/>
              <w:right w:val="single" w:sz="4" w:space="0" w:color="000000"/>
            </w:tcBorders>
          </w:tcPr>
          <w:p w14:paraId="7A8E5C57" w14:textId="77777777" w:rsidR="00742F5D" w:rsidRPr="00C57ACE" w:rsidRDefault="00742F5D" w:rsidP="002B3987">
            <w:pPr>
              <w:suppressAutoHyphens/>
              <w:ind w:right="-107"/>
              <w:jc w:val="both"/>
              <w:rPr>
                <w:color w:val="00000A"/>
                <w:lang w:eastAsia="zh-CN"/>
              </w:rPr>
            </w:pPr>
            <w:r w:rsidRPr="00C57ACE">
              <w:rPr>
                <w:color w:val="00000A"/>
                <w:lang w:eastAsia="zh-CN"/>
              </w:rPr>
              <w:t>3.5.12.</w:t>
            </w:r>
          </w:p>
        </w:tc>
        <w:tc>
          <w:tcPr>
            <w:tcW w:w="3260" w:type="dxa"/>
            <w:tcBorders>
              <w:top w:val="single" w:sz="4" w:space="0" w:color="000000"/>
              <w:left w:val="single" w:sz="4" w:space="0" w:color="000000"/>
              <w:bottom w:val="single" w:sz="4" w:space="0" w:color="000000"/>
              <w:right w:val="single" w:sz="4" w:space="0" w:color="000000"/>
            </w:tcBorders>
          </w:tcPr>
          <w:p w14:paraId="42795CB5" w14:textId="77777777" w:rsidR="00742F5D" w:rsidRPr="00C57ACE" w:rsidRDefault="00742F5D" w:rsidP="002B3987">
            <w:pPr>
              <w:suppressAutoHyphens/>
              <w:jc w:val="both"/>
              <w:rPr>
                <w:color w:val="00000A"/>
                <w:lang w:eastAsia="zh-CN"/>
              </w:rPr>
            </w:pPr>
            <w:r w:rsidRPr="00C57ACE">
              <w:rPr>
                <w:color w:val="00000A"/>
                <w:lang w:eastAsia="zh-CN"/>
              </w:rPr>
              <w:t xml:space="preserve">Tiekėjas yra padaręs rimtą profesinį pažeidimą, dėl kurio perkančioji organizacija abejoja tiekėjo sąžiningumu, kai jis </w:t>
            </w:r>
            <w:r w:rsidRPr="00C57ACE">
              <w:rPr>
                <w:color w:val="000000"/>
                <w:lang w:eastAsia="zh-CN"/>
              </w:rPr>
              <w:t>yra padaręs draudimo sudaryti draudžiamus susitarimus, įtvirtinto Lietuvos Respublikos konkurencijos įstatyme ar panašaus pobūdžio kitos valstybės teisės akte, pažeidimą ir nuo jo padarymo dienos praėjo mažiau kaip 3 metai.</w:t>
            </w:r>
          </w:p>
        </w:tc>
        <w:tc>
          <w:tcPr>
            <w:tcW w:w="1531" w:type="dxa"/>
            <w:tcBorders>
              <w:top w:val="single" w:sz="4" w:space="0" w:color="000000"/>
              <w:left w:val="single" w:sz="4" w:space="0" w:color="000000"/>
              <w:bottom w:val="single" w:sz="4" w:space="0" w:color="000000"/>
              <w:right w:val="single" w:sz="4" w:space="0" w:color="000000"/>
            </w:tcBorders>
          </w:tcPr>
          <w:p w14:paraId="44E66332" w14:textId="77777777" w:rsidR="00742F5D" w:rsidRPr="00C57ACE" w:rsidRDefault="00742F5D" w:rsidP="002B3987">
            <w:pPr>
              <w:suppressAutoHyphens/>
              <w:jc w:val="both"/>
              <w:rPr>
                <w:rFonts w:eastAsia="Yu Mincho"/>
                <w:b/>
                <w:bCs/>
                <w:color w:val="00000A"/>
                <w:lang w:eastAsia="zh-CN"/>
              </w:rPr>
            </w:pPr>
            <w:r w:rsidRPr="00C57ACE">
              <w:rPr>
                <w:rFonts w:eastAsia="Yu Mincho"/>
                <w:b/>
                <w:bCs/>
                <w:color w:val="00000A"/>
                <w:lang w:eastAsia="zh-CN"/>
              </w:rPr>
              <w:t>VPĮ 46 straipsnio 4 dalies 7 punkto c papunktis</w:t>
            </w:r>
          </w:p>
          <w:p w14:paraId="55784E07" w14:textId="77777777" w:rsidR="00742F5D" w:rsidRPr="00C57ACE" w:rsidRDefault="00742F5D" w:rsidP="002B3987">
            <w:pPr>
              <w:suppressAutoHyphens/>
              <w:jc w:val="both"/>
              <w:rPr>
                <w:rFonts w:eastAsia="Yu Mincho"/>
                <w:color w:val="00000A"/>
                <w:sz w:val="16"/>
                <w:szCs w:val="16"/>
                <w:lang w:eastAsia="zh-CN"/>
              </w:rPr>
            </w:pPr>
          </w:p>
          <w:p w14:paraId="03564CB8" w14:textId="77777777" w:rsidR="00742F5D" w:rsidRPr="00C57ACE" w:rsidRDefault="00742F5D" w:rsidP="002B3987">
            <w:pPr>
              <w:suppressAutoHyphens/>
              <w:jc w:val="both"/>
              <w:rPr>
                <w:rFonts w:eastAsia="Yu Mincho"/>
                <w:b/>
                <w:bCs/>
                <w:color w:val="00000A"/>
                <w:lang w:eastAsia="zh-CN"/>
              </w:rPr>
            </w:pPr>
            <w:r w:rsidRPr="00C57ACE">
              <w:rPr>
                <w:rFonts w:eastAsia="Yu Mincho"/>
                <w:color w:val="00000A"/>
                <w:lang w:eastAsia="zh-CN"/>
              </w:rPr>
              <w:t>EBVPD III dalies C11 punktas</w:t>
            </w:r>
          </w:p>
        </w:tc>
        <w:tc>
          <w:tcPr>
            <w:tcW w:w="4110" w:type="dxa"/>
            <w:tcBorders>
              <w:top w:val="single" w:sz="4" w:space="0" w:color="000000"/>
              <w:left w:val="single" w:sz="4" w:space="0" w:color="000000"/>
              <w:bottom w:val="single" w:sz="4" w:space="0" w:color="000000"/>
              <w:right w:val="single" w:sz="4" w:space="0" w:color="000000"/>
            </w:tcBorders>
          </w:tcPr>
          <w:p w14:paraId="20C9F115" w14:textId="77777777" w:rsidR="00742F5D" w:rsidRPr="00C57ACE" w:rsidRDefault="00742F5D" w:rsidP="002B3987">
            <w:pPr>
              <w:suppressAutoHyphens/>
              <w:jc w:val="both"/>
              <w:rPr>
                <w:color w:val="00000A"/>
              </w:rPr>
            </w:pPr>
            <w:r w:rsidRPr="00C57ACE">
              <w:rPr>
                <w:color w:val="00000A"/>
              </w:rPr>
              <w:t>Iš Lietuvoje įsteigtų subjektų įrodančių dokumentų nereikalaujama. Užtenka pateikto EBVPD.</w:t>
            </w:r>
          </w:p>
          <w:p w14:paraId="7E327BFB" w14:textId="77777777" w:rsidR="00742F5D" w:rsidRPr="00C57ACE" w:rsidRDefault="00742F5D" w:rsidP="002B3987">
            <w:pPr>
              <w:suppressAutoHyphens/>
              <w:jc w:val="both"/>
              <w:rPr>
                <w:bCs/>
                <w:iCs/>
                <w:color w:val="00000A"/>
                <w:sz w:val="16"/>
                <w:szCs w:val="16"/>
              </w:rPr>
            </w:pPr>
          </w:p>
          <w:p w14:paraId="71CB45B7" w14:textId="77777777" w:rsidR="00742F5D" w:rsidRPr="00C57ACE" w:rsidRDefault="00742F5D" w:rsidP="002B3987">
            <w:pPr>
              <w:suppressAutoHyphens/>
              <w:rPr>
                <w:b/>
                <w:bCs/>
                <w:color w:val="00000A"/>
                <w:lang w:eastAsia="zh-CN"/>
              </w:rPr>
            </w:pPr>
            <w:r w:rsidRPr="00C57ACE">
              <w:rPr>
                <w:b/>
                <w:bCs/>
                <w:color w:val="00000A"/>
                <w:lang w:eastAsia="zh-CN"/>
              </w:rPr>
              <w:t xml:space="preserve">Priimant sprendimus dėl tiekėjo pašalinimo iš pirkimo procedūros šiame punkte nurodytu pašalinimo pagrindu, be kita ko, atsižvelgiama į nacionalinėje duomenų bazėje adresu: </w:t>
            </w:r>
          </w:p>
          <w:p w14:paraId="1E3E6F4D" w14:textId="77777777" w:rsidR="00742F5D" w:rsidRPr="00C57ACE" w:rsidRDefault="008B5579" w:rsidP="002B3987">
            <w:pPr>
              <w:suppressAutoHyphens/>
              <w:jc w:val="both"/>
              <w:rPr>
                <w:color w:val="00000A"/>
              </w:rPr>
            </w:pPr>
            <w:hyperlink r:id="rId22" w:history="1">
              <w:r w:rsidR="00742F5D" w:rsidRPr="00C57ACE">
                <w:rPr>
                  <w:u w:val="single"/>
                  <w:lang w:eastAsia="zh-CN"/>
                </w:rPr>
                <w:t>https://kt.gov.lt/lt/atviri-duomenys/diskvalifikavimas-is-viesuju-pirkimu</w:t>
              </w:r>
            </w:hyperlink>
            <w:r w:rsidR="00742F5D" w:rsidRPr="00C57ACE">
              <w:rPr>
                <w:lang w:eastAsia="zh-CN"/>
              </w:rPr>
              <w:t xml:space="preserve"> s</w:t>
            </w:r>
            <w:r w:rsidR="00742F5D" w:rsidRPr="00C57ACE">
              <w:rPr>
                <w:color w:val="00000A"/>
                <w:lang w:eastAsia="zh-CN"/>
              </w:rPr>
              <w:t>kelbiamą informaciją.</w:t>
            </w:r>
          </w:p>
        </w:tc>
      </w:tr>
      <w:tr w:rsidR="00742F5D" w:rsidRPr="00C57ACE" w14:paraId="03E4351E" w14:textId="77777777" w:rsidTr="002B3987">
        <w:tc>
          <w:tcPr>
            <w:tcW w:w="851" w:type="dxa"/>
            <w:tcBorders>
              <w:top w:val="single" w:sz="4" w:space="0" w:color="000000"/>
              <w:left w:val="single" w:sz="4" w:space="0" w:color="000000"/>
              <w:bottom w:val="single" w:sz="4" w:space="0" w:color="000000"/>
              <w:right w:val="single" w:sz="4" w:space="0" w:color="000000"/>
            </w:tcBorders>
          </w:tcPr>
          <w:p w14:paraId="3373E324" w14:textId="77777777" w:rsidR="00742F5D" w:rsidRPr="00C57ACE" w:rsidRDefault="00742F5D" w:rsidP="002B3987">
            <w:pPr>
              <w:suppressAutoHyphens/>
              <w:ind w:right="-107"/>
              <w:jc w:val="both"/>
              <w:rPr>
                <w:color w:val="00000A"/>
                <w:lang w:eastAsia="zh-CN"/>
              </w:rPr>
            </w:pPr>
            <w:r w:rsidRPr="00C57ACE">
              <w:rPr>
                <w:color w:val="00000A"/>
                <w:lang w:eastAsia="zh-CN"/>
              </w:rPr>
              <w:t>3.5.13.</w:t>
            </w:r>
          </w:p>
        </w:tc>
        <w:tc>
          <w:tcPr>
            <w:tcW w:w="3260" w:type="dxa"/>
            <w:tcBorders>
              <w:top w:val="single" w:sz="4" w:space="0" w:color="000000"/>
              <w:left w:val="single" w:sz="4" w:space="0" w:color="000000"/>
              <w:bottom w:val="single" w:sz="4" w:space="0" w:color="000000"/>
              <w:right w:val="single" w:sz="4" w:space="0" w:color="000000"/>
            </w:tcBorders>
          </w:tcPr>
          <w:p w14:paraId="7FDDAAF9" w14:textId="77777777" w:rsidR="00742F5D" w:rsidRPr="00C57ACE" w:rsidRDefault="00742F5D" w:rsidP="002B3987">
            <w:pPr>
              <w:suppressAutoHyphens/>
              <w:jc w:val="both"/>
              <w:rPr>
                <w:color w:val="00000A"/>
                <w:lang w:eastAsia="zh-CN"/>
              </w:rPr>
            </w:pPr>
            <w:r w:rsidRPr="00C57ACE">
              <w:t xml:space="preserve">Tiekėjas yra pažeidęs bent vieną iš VPĮ 17 straipsnio 2 dalies 2 punkte nurodytų aplinkos apsaugos, socialinės ir </w:t>
            </w:r>
            <w:r w:rsidRPr="00C57ACE">
              <w:lastRenderedPageBreak/>
              <w:t>darbo teisės 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1531" w:type="dxa"/>
            <w:tcBorders>
              <w:top w:val="single" w:sz="4" w:space="0" w:color="000000"/>
              <w:left w:val="single" w:sz="4" w:space="0" w:color="000000"/>
              <w:bottom w:val="single" w:sz="4" w:space="0" w:color="000000"/>
              <w:right w:val="single" w:sz="4" w:space="0" w:color="000000"/>
            </w:tcBorders>
          </w:tcPr>
          <w:p w14:paraId="75F51CEC" w14:textId="77777777" w:rsidR="00742F5D" w:rsidRPr="00C57ACE" w:rsidRDefault="00742F5D" w:rsidP="002B3987">
            <w:pPr>
              <w:shd w:val="clear" w:color="auto" w:fill="FFFFFF"/>
              <w:rPr>
                <w:b/>
              </w:rPr>
            </w:pPr>
            <w:r w:rsidRPr="00C57ACE">
              <w:rPr>
                <w:b/>
              </w:rPr>
              <w:lastRenderedPageBreak/>
              <w:t>VPĮ 46 straipsnio 6 dalies 1 punktas</w:t>
            </w:r>
          </w:p>
          <w:p w14:paraId="57637D59" w14:textId="77777777" w:rsidR="00742F5D" w:rsidRPr="00C57ACE" w:rsidRDefault="00742F5D" w:rsidP="002B3987">
            <w:pPr>
              <w:shd w:val="clear" w:color="auto" w:fill="FFFFFF"/>
              <w:rPr>
                <w:b/>
                <w:sz w:val="16"/>
                <w:szCs w:val="16"/>
              </w:rPr>
            </w:pPr>
          </w:p>
          <w:p w14:paraId="1ECCA3AA" w14:textId="77777777" w:rsidR="00742F5D" w:rsidRPr="00C57ACE" w:rsidRDefault="00742F5D" w:rsidP="002B3987">
            <w:pPr>
              <w:suppressAutoHyphens/>
              <w:jc w:val="both"/>
              <w:rPr>
                <w:rFonts w:eastAsia="Yu Mincho"/>
                <w:b/>
                <w:bCs/>
                <w:color w:val="00000A"/>
                <w:lang w:eastAsia="zh-CN"/>
              </w:rPr>
            </w:pPr>
            <w:r w:rsidRPr="00C57ACE">
              <w:t>EBVPD III dalies C1, C2, C3 punktai</w:t>
            </w:r>
          </w:p>
        </w:tc>
        <w:tc>
          <w:tcPr>
            <w:tcW w:w="4110" w:type="dxa"/>
            <w:tcBorders>
              <w:top w:val="single" w:sz="4" w:space="0" w:color="000000"/>
              <w:left w:val="single" w:sz="4" w:space="0" w:color="000000"/>
              <w:bottom w:val="single" w:sz="4" w:space="0" w:color="000000"/>
              <w:right w:val="single" w:sz="4" w:space="0" w:color="000000"/>
            </w:tcBorders>
          </w:tcPr>
          <w:p w14:paraId="2BAF6C8D" w14:textId="77777777" w:rsidR="00742F5D" w:rsidRPr="00C57ACE" w:rsidRDefault="00742F5D" w:rsidP="002B3987">
            <w:pPr>
              <w:suppressAutoHyphens/>
              <w:jc w:val="both"/>
              <w:rPr>
                <w:color w:val="00000A"/>
              </w:rPr>
            </w:pPr>
            <w:r w:rsidRPr="00C57ACE">
              <w:lastRenderedPageBreak/>
              <w:t>Iš Lietuvoje įsteigtų subjektų įrodančių dokumentų nereikalaujama. Užtenka pateikto EBVPD.</w:t>
            </w:r>
          </w:p>
        </w:tc>
      </w:tr>
      <w:tr w:rsidR="00742F5D" w:rsidRPr="00C57ACE" w14:paraId="5D3EF718" w14:textId="77777777" w:rsidTr="002B3987">
        <w:tc>
          <w:tcPr>
            <w:tcW w:w="851" w:type="dxa"/>
            <w:tcBorders>
              <w:top w:val="single" w:sz="4" w:space="0" w:color="000000"/>
              <w:left w:val="single" w:sz="4" w:space="0" w:color="000000"/>
              <w:bottom w:val="single" w:sz="4" w:space="0" w:color="000000"/>
              <w:right w:val="single" w:sz="4" w:space="0" w:color="000000"/>
            </w:tcBorders>
          </w:tcPr>
          <w:p w14:paraId="64D675D8" w14:textId="77777777" w:rsidR="00742F5D" w:rsidRPr="00C57ACE" w:rsidRDefault="00742F5D" w:rsidP="002B3987">
            <w:pPr>
              <w:suppressAutoHyphens/>
              <w:ind w:right="-107"/>
              <w:jc w:val="both"/>
              <w:rPr>
                <w:color w:val="00000A"/>
                <w:lang w:eastAsia="zh-CN"/>
              </w:rPr>
            </w:pPr>
            <w:r w:rsidRPr="00C57ACE">
              <w:rPr>
                <w:color w:val="00000A"/>
                <w:lang w:eastAsia="zh-CN"/>
              </w:rPr>
              <w:t>3.5.14.</w:t>
            </w:r>
          </w:p>
        </w:tc>
        <w:tc>
          <w:tcPr>
            <w:tcW w:w="3260" w:type="dxa"/>
            <w:tcBorders>
              <w:top w:val="single" w:sz="4" w:space="0" w:color="000000"/>
              <w:left w:val="single" w:sz="4" w:space="0" w:color="000000"/>
              <w:bottom w:val="single" w:sz="4" w:space="0" w:color="000000"/>
              <w:right w:val="single" w:sz="4" w:space="0" w:color="000000"/>
            </w:tcBorders>
          </w:tcPr>
          <w:p w14:paraId="1273D748" w14:textId="77777777" w:rsidR="00742F5D" w:rsidRPr="00C57ACE" w:rsidRDefault="00742F5D" w:rsidP="002B3987">
            <w:pPr>
              <w:suppressAutoHyphens/>
              <w:jc w:val="both"/>
            </w:pPr>
            <w:r w:rsidRPr="00C57ACE">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0116A9A5" w14:textId="77777777" w:rsidR="00742F5D" w:rsidRPr="00C57ACE" w:rsidRDefault="00742F5D" w:rsidP="002B3987">
            <w:pPr>
              <w:suppressAutoHyphens/>
              <w:jc w:val="both"/>
            </w:pPr>
            <w:r w:rsidRPr="00C57ACE">
              <w:t>Tačiau kai yra šiame punkte apibrėžta situacija, perkančioji organizacija nepašalins tiekėjo iš pirkimo procedūros, jeigu jis pateikia pagrįstų įrodymų, kad sugebės tinkamai įvykdyti sutartį.</w:t>
            </w:r>
          </w:p>
        </w:tc>
        <w:tc>
          <w:tcPr>
            <w:tcW w:w="1531" w:type="dxa"/>
            <w:tcBorders>
              <w:top w:val="single" w:sz="4" w:space="0" w:color="000000"/>
              <w:left w:val="single" w:sz="4" w:space="0" w:color="000000"/>
              <w:bottom w:val="single" w:sz="4" w:space="0" w:color="000000"/>
              <w:right w:val="single" w:sz="4" w:space="0" w:color="000000"/>
            </w:tcBorders>
          </w:tcPr>
          <w:p w14:paraId="5D76D32A" w14:textId="77777777" w:rsidR="00742F5D" w:rsidRPr="00C57ACE" w:rsidRDefault="00742F5D" w:rsidP="002B3987">
            <w:pPr>
              <w:shd w:val="clear" w:color="auto" w:fill="FFFFFF"/>
            </w:pPr>
            <w:r w:rsidRPr="00C57ACE">
              <w:rPr>
                <w:b/>
              </w:rPr>
              <w:t>VPĮ 46 straipsnio 6 dalies 2 punktas</w:t>
            </w:r>
            <w:r w:rsidRPr="00C57ACE">
              <w:t xml:space="preserve"> </w:t>
            </w:r>
          </w:p>
          <w:p w14:paraId="328FE341" w14:textId="77777777" w:rsidR="00742F5D" w:rsidRPr="00C57ACE" w:rsidRDefault="00742F5D" w:rsidP="002B3987">
            <w:pPr>
              <w:shd w:val="clear" w:color="auto" w:fill="FFFFFF"/>
              <w:rPr>
                <w:sz w:val="16"/>
                <w:szCs w:val="16"/>
              </w:rPr>
            </w:pPr>
          </w:p>
          <w:p w14:paraId="550DF041" w14:textId="77777777" w:rsidR="00742F5D" w:rsidRPr="00C57ACE" w:rsidRDefault="00742F5D" w:rsidP="002B3987">
            <w:pPr>
              <w:shd w:val="clear" w:color="auto" w:fill="FFFFFF"/>
              <w:rPr>
                <w:b/>
              </w:rPr>
            </w:pPr>
            <w:r w:rsidRPr="00C57ACE">
              <w:t>EBVPD III dalies C4, C5, C6, C7, C8, C9 punktai</w:t>
            </w:r>
          </w:p>
        </w:tc>
        <w:tc>
          <w:tcPr>
            <w:tcW w:w="4110" w:type="dxa"/>
            <w:tcBorders>
              <w:top w:val="single" w:sz="4" w:space="0" w:color="000000"/>
              <w:left w:val="single" w:sz="4" w:space="0" w:color="000000"/>
              <w:bottom w:val="single" w:sz="4" w:space="0" w:color="000000"/>
              <w:right w:val="single" w:sz="4" w:space="0" w:color="000000"/>
            </w:tcBorders>
          </w:tcPr>
          <w:p w14:paraId="12C6DDEF" w14:textId="77777777" w:rsidR="00742F5D" w:rsidRPr="00C57ACE" w:rsidRDefault="00742F5D" w:rsidP="002B3987">
            <w:pPr>
              <w:shd w:val="clear" w:color="auto" w:fill="FFFFFF"/>
              <w:jc w:val="both"/>
            </w:pPr>
            <w:r w:rsidRPr="00C57ACE">
              <w:t xml:space="preserve">Iš Lietuvoje įsteigtų subjektų įrodančių dokumentų nereikalaujama, užtenka pateikto EBVPD. </w:t>
            </w:r>
          </w:p>
          <w:p w14:paraId="723CD803" w14:textId="77777777" w:rsidR="00742F5D" w:rsidRPr="00C57ACE" w:rsidRDefault="00742F5D" w:rsidP="002B3987">
            <w:pPr>
              <w:shd w:val="clear" w:color="auto" w:fill="FFFFFF"/>
              <w:jc w:val="both"/>
            </w:pPr>
            <w:r w:rsidRPr="00C57ACE">
              <w:t>Perkančioji organizacija savarankiškai patikrina duomenis nacionalinėje duomenų bazėje, adresu:</w:t>
            </w:r>
          </w:p>
          <w:p w14:paraId="2337E227" w14:textId="77777777" w:rsidR="00742F5D" w:rsidRPr="00C57ACE" w:rsidRDefault="00742F5D" w:rsidP="002B3987">
            <w:pPr>
              <w:shd w:val="clear" w:color="auto" w:fill="FFFFFF"/>
              <w:jc w:val="both"/>
            </w:pPr>
            <w:r w:rsidRPr="00C57ACE">
              <w:t>https://www.registrucentras.lt/jar/p/</w:t>
            </w:r>
          </w:p>
          <w:p w14:paraId="31EBBDC6" w14:textId="77777777" w:rsidR="00742F5D" w:rsidRPr="00C57ACE" w:rsidRDefault="00742F5D" w:rsidP="002B3987">
            <w:pPr>
              <w:shd w:val="clear" w:color="auto" w:fill="FFFFFF"/>
              <w:jc w:val="both"/>
              <w:rPr>
                <w:i/>
              </w:rPr>
            </w:pPr>
            <w:r w:rsidRPr="00C57ACE">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w:t>
            </w:r>
            <w:r w:rsidRPr="00C57ACE">
              <w:rPr>
                <w:b/>
                <w:i/>
              </w:rPr>
              <w:t>Pavyzdys:</w:t>
            </w:r>
            <w:r w:rsidRPr="00C57ACE">
              <w:rPr>
                <w:i/>
              </w:rPr>
              <w:t xml:space="preserve"> Jeigu perkančioji organizacija 2022-10-10 kreipėsi į tiekėją prašydama iki 2022-10-14 pateikti įrodančius dokumentus, jis turi būti išduotas ne anksčiau kaip 120 dienų, jas skaičiuojant atgal nuo 2022-10-14.</w:t>
            </w:r>
          </w:p>
          <w:p w14:paraId="3BDC12F9" w14:textId="77777777" w:rsidR="00742F5D" w:rsidRPr="00C57ACE" w:rsidRDefault="00742F5D" w:rsidP="002B3987">
            <w:pPr>
              <w:shd w:val="clear" w:color="auto" w:fill="FFFFFF"/>
              <w:jc w:val="both"/>
              <w:rPr>
                <w:sz w:val="16"/>
                <w:szCs w:val="16"/>
              </w:rPr>
            </w:pPr>
          </w:p>
          <w:p w14:paraId="04D09D39" w14:textId="77777777" w:rsidR="00742F5D" w:rsidRPr="00C57ACE" w:rsidRDefault="00742F5D" w:rsidP="002B3987">
            <w:pPr>
              <w:suppressAutoHyphens/>
              <w:jc w:val="both"/>
            </w:pPr>
            <w:r w:rsidRPr="00C57ACE">
              <w:t>Jei dokumentas išduotas anksčiau, tačiau jame nurodytas galiojimo terminas ilgesnis nei pašalinimo pagrindų nebuvimą patvirtinančių dokumentų pagal EBVPD galutinis pateikimo terminas, toks dokumentas jo galiojimo laikotarpiu yra priimtinas.</w:t>
            </w:r>
          </w:p>
          <w:p w14:paraId="522C411D" w14:textId="77777777" w:rsidR="00742F5D" w:rsidRPr="00C57ACE" w:rsidRDefault="00742F5D" w:rsidP="002B3987">
            <w:pPr>
              <w:suppressAutoHyphens/>
              <w:jc w:val="both"/>
            </w:pPr>
          </w:p>
          <w:p w14:paraId="06CAD23A" w14:textId="77777777" w:rsidR="00742F5D" w:rsidRPr="00C57ACE" w:rsidRDefault="00742F5D" w:rsidP="002B3987">
            <w:pPr>
              <w:jc w:val="both"/>
              <w:rPr>
                <w:rFonts w:eastAsia="Calibri"/>
                <w:b/>
                <w:bCs/>
                <w:iCs/>
              </w:rPr>
            </w:pPr>
            <w:r w:rsidRPr="00C57ACE">
              <w:rPr>
                <w:rFonts w:eastAsia="Calibri"/>
                <w:b/>
                <w:bCs/>
                <w:iCs/>
              </w:rPr>
              <w:t>PASTABA</w:t>
            </w:r>
          </w:p>
          <w:p w14:paraId="2DEFA2A2" w14:textId="77777777" w:rsidR="00742F5D" w:rsidRPr="00C57ACE" w:rsidRDefault="00742F5D" w:rsidP="002B3987">
            <w:pPr>
              <w:suppressAutoHyphens/>
              <w:jc w:val="both"/>
            </w:pPr>
            <w:r w:rsidRPr="00C57ACE">
              <w:t>Pažymų, patvirtinančių VPĮ 46 straipsnyje nurodytų tiekėjo pašalinimo pagrindų nebuvimą, pateikti nereikalaujama. Jų perkančioji organizacija reikalaus tik turėdama pagrįstų abejonių dėl tiekėjo patikimumo.</w:t>
            </w:r>
          </w:p>
        </w:tc>
      </w:tr>
      <w:tr w:rsidR="00742F5D" w:rsidRPr="00C57ACE" w14:paraId="0E06F09F" w14:textId="77777777" w:rsidTr="002B3987">
        <w:tc>
          <w:tcPr>
            <w:tcW w:w="851" w:type="dxa"/>
            <w:tcBorders>
              <w:top w:val="single" w:sz="4" w:space="0" w:color="000000"/>
              <w:left w:val="single" w:sz="4" w:space="0" w:color="000000"/>
              <w:bottom w:val="single" w:sz="4" w:space="0" w:color="000000"/>
              <w:right w:val="single" w:sz="4" w:space="0" w:color="000000"/>
            </w:tcBorders>
          </w:tcPr>
          <w:p w14:paraId="539A302E" w14:textId="77777777" w:rsidR="00742F5D" w:rsidRPr="00C57ACE" w:rsidRDefault="00742F5D" w:rsidP="002B3987">
            <w:pPr>
              <w:suppressAutoHyphens/>
              <w:ind w:right="-107"/>
              <w:jc w:val="both"/>
              <w:rPr>
                <w:color w:val="00000A"/>
                <w:lang w:eastAsia="zh-CN"/>
              </w:rPr>
            </w:pPr>
            <w:r w:rsidRPr="00C57ACE">
              <w:rPr>
                <w:color w:val="00000A"/>
                <w:lang w:eastAsia="zh-CN"/>
              </w:rPr>
              <w:lastRenderedPageBreak/>
              <w:t>3.5.15.</w:t>
            </w:r>
          </w:p>
        </w:tc>
        <w:tc>
          <w:tcPr>
            <w:tcW w:w="3260" w:type="dxa"/>
            <w:tcBorders>
              <w:top w:val="single" w:sz="4" w:space="0" w:color="000000"/>
              <w:left w:val="single" w:sz="4" w:space="0" w:color="000000"/>
              <w:bottom w:val="single" w:sz="4" w:space="0" w:color="000000"/>
              <w:right w:val="single" w:sz="4" w:space="0" w:color="000000"/>
            </w:tcBorders>
          </w:tcPr>
          <w:p w14:paraId="5D373418" w14:textId="77777777" w:rsidR="00742F5D" w:rsidRPr="00C57ACE" w:rsidRDefault="00742F5D" w:rsidP="002B3987">
            <w:pPr>
              <w:suppressAutoHyphens/>
              <w:jc w:val="both"/>
            </w:pPr>
            <w:r w:rsidRPr="00C57ACE">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31" w:type="dxa"/>
            <w:tcBorders>
              <w:top w:val="single" w:sz="4" w:space="0" w:color="000000"/>
              <w:left w:val="single" w:sz="4" w:space="0" w:color="000000"/>
              <w:bottom w:val="single" w:sz="4" w:space="0" w:color="000000"/>
              <w:right w:val="single" w:sz="4" w:space="0" w:color="000000"/>
            </w:tcBorders>
          </w:tcPr>
          <w:p w14:paraId="29D65F53" w14:textId="77777777" w:rsidR="00742F5D" w:rsidRPr="00C57ACE" w:rsidRDefault="00742F5D" w:rsidP="002B3987">
            <w:pPr>
              <w:shd w:val="clear" w:color="auto" w:fill="FFFFFF"/>
              <w:rPr>
                <w:b/>
              </w:rPr>
            </w:pPr>
            <w:r w:rsidRPr="00C57ACE">
              <w:rPr>
                <w:b/>
              </w:rPr>
              <w:t>VPĮ 46 straipsnio 6 dalies 3 punktas</w:t>
            </w:r>
          </w:p>
          <w:p w14:paraId="2013CE7E" w14:textId="77777777" w:rsidR="00742F5D" w:rsidRPr="00C57ACE" w:rsidRDefault="00742F5D" w:rsidP="002B3987">
            <w:pPr>
              <w:shd w:val="clear" w:color="auto" w:fill="FFFFFF"/>
              <w:rPr>
                <w:b/>
                <w:sz w:val="16"/>
                <w:szCs w:val="16"/>
              </w:rPr>
            </w:pPr>
          </w:p>
          <w:p w14:paraId="32E57B5C" w14:textId="77777777" w:rsidR="00742F5D" w:rsidRPr="00C57ACE" w:rsidRDefault="00742F5D" w:rsidP="002B3987">
            <w:pPr>
              <w:shd w:val="clear" w:color="auto" w:fill="FFFFFF"/>
              <w:rPr>
                <w:b/>
              </w:rPr>
            </w:pPr>
            <w:r w:rsidRPr="00C57ACE">
              <w:t>EBVPD III dalies C11 punktas</w:t>
            </w:r>
          </w:p>
        </w:tc>
        <w:tc>
          <w:tcPr>
            <w:tcW w:w="4110" w:type="dxa"/>
            <w:tcBorders>
              <w:top w:val="single" w:sz="4" w:space="0" w:color="000000"/>
              <w:left w:val="single" w:sz="4" w:space="0" w:color="000000"/>
              <w:bottom w:val="single" w:sz="4" w:space="0" w:color="000000"/>
              <w:right w:val="single" w:sz="4" w:space="0" w:color="000000"/>
            </w:tcBorders>
          </w:tcPr>
          <w:p w14:paraId="28BA4C1E" w14:textId="77777777" w:rsidR="00742F5D" w:rsidRPr="00C57ACE" w:rsidRDefault="00742F5D" w:rsidP="002B3987">
            <w:pPr>
              <w:shd w:val="clear" w:color="auto" w:fill="FFFFFF"/>
              <w:jc w:val="both"/>
            </w:pPr>
            <w:r w:rsidRPr="00C57ACE">
              <w:t>Iš Lietuvoje įsteigtų subjektų įrodančių dokumentų nereikalaujama. Užtenka pateikto EBVPD.</w:t>
            </w:r>
          </w:p>
        </w:tc>
      </w:tr>
    </w:tbl>
    <w:p w14:paraId="3B49AF72" w14:textId="77777777" w:rsidR="00742F5D" w:rsidRPr="00C57ACE" w:rsidRDefault="00742F5D" w:rsidP="00742F5D">
      <w:pPr>
        <w:tabs>
          <w:tab w:val="left" w:pos="0"/>
        </w:tabs>
        <w:suppressAutoHyphens/>
        <w:rPr>
          <w:sz w:val="16"/>
          <w:szCs w:val="16"/>
        </w:rPr>
      </w:pPr>
    </w:p>
    <w:p w14:paraId="14DC7E49" w14:textId="77777777" w:rsidR="00742F5D" w:rsidRPr="00C57ACE" w:rsidRDefault="00742F5D" w:rsidP="007C2D86">
      <w:pPr>
        <w:suppressAutoHyphens/>
        <w:ind w:firstLine="709"/>
        <w:jc w:val="both"/>
        <w:rPr>
          <w:b/>
          <w:color w:val="00000A"/>
          <w:lang w:eastAsia="zh-CN"/>
        </w:rPr>
      </w:pPr>
      <w:r w:rsidRPr="00C57ACE">
        <w:rPr>
          <w:b/>
          <w:color w:val="00000A"/>
          <w:lang w:eastAsia="zh-CN"/>
        </w:rPr>
        <w:t xml:space="preserve">3.6. Duomenys, patvirtinantys pašalinimo pagrindų nebuvimą, kuriuos Perkančioji organizacija pasitikrins pati, bus užfiksuoti ir išsaugoti ekonomiškai naudingiausią pasiūlymą pateikusio tiekėjo paskutinę </w:t>
      </w:r>
      <w:r w:rsidRPr="00C57ACE">
        <w:rPr>
          <w:b/>
          <w:lang w:eastAsia="zh-CN"/>
        </w:rPr>
        <w:t>kvalifikaciją pagrindžiančių dokumentų pateikimo dieną.</w:t>
      </w:r>
    </w:p>
    <w:p w14:paraId="550B8666" w14:textId="77777777" w:rsidR="008C2EA2" w:rsidRPr="00D15E3E" w:rsidRDefault="008C2EA2" w:rsidP="008C2EA2">
      <w:pPr>
        <w:shd w:val="clear" w:color="auto" w:fill="FFFFFF" w:themeFill="background1"/>
        <w:suppressAutoHyphens/>
        <w:ind w:firstLine="709"/>
        <w:jc w:val="both"/>
        <w:rPr>
          <w:rFonts w:eastAsia="Verdana"/>
          <w:lang w:eastAsia="zh-CN"/>
        </w:rPr>
      </w:pPr>
      <w:r w:rsidRPr="00D15E3E">
        <w:rPr>
          <w:lang w:eastAsia="zh-CN"/>
        </w:rPr>
        <w:t>3.7. Perkančioji organizacija tiekėją pašalina iš pirkimo procedūros bet kuriame pirkimo procedūros etape, jeigu paaiškėja, kad dėl savo veiksmų ar neveikimo prieš pirkimo procedūrą ar jos metu jis atitinka bent vieną iš pirkimo dokumentuos</w:t>
      </w:r>
      <w:r w:rsidRPr="00D15E3E">
        <w:rPr>
          <w:rFonts w:eastAsia="Verdana"/>
          <w:lang w:eastAsia="zh-CN"/>
        </w:rPr>
        <w:t>e nustatytų tiekėjo pašalinimo pagrindų, išskyrus Viešųjų pirkimų įstatymo 46 straipsnio 10 dalyje nustatytus atvejus (tačiau atsižvelgiant į Viešųjų pirkimų įstatymo 46 straipsnio 11 ir 12 dalių nuostatas).</w:t>
      </w:r>
    </w:p>
    <w:p w14:paraId="362FCF2C" w14:textId="77777777" w:rsidR="008C2EA2" w:rsidRPr="00D15E3E" w:rsidRDefault="008C2EA2" w:rsidP="008C2EA2">
      <w:pPr>
        <w:shd w:val="clear" w:color="auto" w:fill="FFFFFF" w:themeFill="background1"/>
        <w:suppressAutoHyphens/>
        <w:ind w:firstLine="709"/>
        <w:jc w:val="both"/>
      </w:pPr>
      <w:r w:rsidRPr="00D15E3E">
        <w:rPr>
          <w:rFonts w:eastAsia="Verdana"/>
          <w:lang w:eastAsia="zh-CN"/>
        </w:rPr>
        <w:t xml:space="preserve">3.8. </w:t>
      </w:r>
      <w:r w:rsidRPr="00D15E3E">
        <w:t>Vadovaujantis Viešųjų pirkimų įstatymo 35 straipsnio 2 dalies 6 punktu, Perkančioji organizacija gali nepašalinti tiekėjo Viešųjų pirkimų įstatymo 46 straipsnio 1, 4 ir 6 dalyse numatytais pagrindais, kai yra abi šios sąlygos kartu:</w:t>
      </w:r>
    </w:p>
    <w:p w14:paraId="632B95D6" w14:textId="77777777" w:rsidR="008C2EA2" w:rsidRPr="00D15E3E" w:rsidRDefault="008C2EA2" w:rsidP="008C2EA2">
      <w:pPr>
        <w:shd w:val="clear" w:color="auto" w:fill="FFFFFF" w:themeFill="background1"/>
        <w:suppressAutoHyphens/>
        <w:ind w:firstLine="709"/>
        <w:jc w:val="both"/>
        <w:rPr>
          <w:rFonts w:eastAsia="Verdana"/>
          <w:lang w:eastAsia="zh-CN"/>
        </w:rPr>
      </w:pPr>
      <w:r w:rsidRPr="00D15E3E">
        <w:rPr>
          <w:rFonts w:eastAsia="Verdana"/>
          <w:lang w:eastAsia="zh-CN"/>
        </w:rPr>
        <w:t xml:space="preserve">3.8.1. tiekėjas pateikė Perkančiajai organizacijai informaciją apie tai, kad ėmėsi šių priemonių: </w:t>
      </w:r>
    </w:p>
    <w:p w14:paraId="1A201E31" w14:textId="77777777" w:rsidR="008C2EA2" w:rsidRPr="00D15E3E" w:rsidRDefault="008C2EA2" w:rsidP="008C2EA2">
      <w:pPr>
        <w:shd w:val="clear" w:color="auto" w:fill="FFFFFF" w:themeFill="background1"/>
        <w:suppressAutoHyphens/>
        <w:ind w:firstLine="709"/>
        <w:jc w:val="both"/>
        <w:rPr>
          <w:rFonts w:eastAsia="Verdana"/>
          <w:lang w:eastAsia="zh-CN"/>
        </w:rPr>
      </w:pPr>
      <w:r w:rsidRPr="00D15E3E">
        <w:rPr>
          <w:rFonts w:eastAsia="Verdana"/>
          <w:lang w:eastAsia="zh-CN"/>
        </w:rPr>
        <w:t>a) savanoriškai sumokėjo arba įsipareigojo sumokėti kompensaciją už žalą, padarytą Viešųjų pirkimų įstatymo 46 straipsnio 1, 4 ir 6 dalyje nurodytos nusikalstamos veikos arba pažeidimo, jeigu taikytina;</w:t>
      </w:r>
    </w:p>
    <w:p w14:paraId="5D330368" w14:textId="77777777" w:rsidR="008C2EA2" w:rsidRPr="00D15E3E" w:rsidRDefault="008C2EA2" w:rsidP="008C2EA2">
      <w:pPr>
        <w:shd w:val="clear" w:color="auto" w:fill="FFFFFF" w:themeFill="background1"/>
        <w:suppressAutoHyphens/>
        <w:ind w:firstLine="709"/>
        <w:jc w:val="both"/>
        <w:rPr>
          <w:rFonts w:eastAsia="Verdana"/>
          <w:lang w:eastAsia="zh-CN"/>
        </w:rPr>
      </w:pPr>
      <w:r w:rsidRPr="00D15E3E">
        <w:rPr>
          <w:rFonts w:eastAsia="Verdana"/>
          <w:lang w:eastAsia="zh-CN"/>
        </w:rPr>
        <w:t>b) bendradarbiavo, aktyviai teikė pagalbą ar ėmėsi kitų priemonių, padedančių ištirti, išaiškinti jo padarytą nusikalstamą veiką ar pažeidimą, jeigu taikytina;</w:t>
      </w:r>
    </w:p>
    <w:p w14:paraId="0916A32C" w14:textId="77777777" w:rsidR="008C2EA2" w:rsidRPr="00D15E3E" w:rsidRDefault="008C2EA2" w:rsidP="008C2EA2">
      <w:pPr>
        <w:shd w:val="clear" w:color="auto" w:fill="FFFFFF" w:themeFill="background1"/>
        <w:suppressAutoHyphens/>
        <w:ind w:firstLine="709"/>
        <w:jc w:val="both"/>
        <w:rPr>
          <w:rFonts w:eastAsia="Verdana"/>
          <w:lang w:eastAsia="zh-CN"/>
        </w:rPr>
      </w:pPr>
      <w:r w:rsidRPr="00D15E3E">
        <w:rPr>
          <w:rFonts w:eastAsia="Verdana"/>
          <w:lang w:eastAsia="zh-CN"/>
        </w:rPr>
        <w:t>c) ėmėsi techninių, organizacinių, personalo valdymo priemonių, skirtų tolesnių nusikalstamų veikų ar pažeidimų prevencijai:</w:t>
      </w:r>
    </w:p>
    <w:p w14:paraId="447E8229" w14:textId="77777777" w:rsidR="008C2EA2" w:rsidRPr="00D15E3E" w:rsidRDefault="008C2EA2" w:rsidP="008C2EA2">
      <w:pPr>
        <w:shd w:val="clear" w:color="auto" w:fill="FFFFFF" w:themeFill="background1"/>
        <w:suppressAutoHyphens/>
        <w:ind w:firstLine="709"/>
        <w:jc w:val="both"/>
        <w:rPr>
          <w:rFonts w:eastAsia="Verdana"/>
          <w:lang w:eastAsia="zh-CN"/>
        </w:rPr>
      </w:pPr>
      <w:r w:rsidRPr="00D15E3E">
        <w:rPr>
          <w:rFonts w:eastAsia="Verdana"/>
          <w:lang w:eastAsia="zh-CN"/>
        </w:rPr>
        <w:t>3.8.2. Perkančioji organizacija įvertino tiekėjo informaciją, pateiktą pagal 3.8.1 papunktį,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(dešimt) dienų nuo 3.8.1 papunktyje nurodytos tiekėjo informacijos gavimo.</w:t>
      </w:r>
    </w:p>
    <w:p w14:paraId="44543B0E" w14:textId="77777777" w:rsidR="008C2EA2" w:rsidRPr="00D15E3E" w:rsidRDefault="008C2EA2" w:rsidP="008C2EA2">
      <w:pPr>
        <w:shd w:val="clear" w:color="auto" w:fill="FFFFFF" w:themeFill="background1"/>
        <w:suppressAutoHyphens/>
        <w:ind w:firstLine="709"/>
        <w:jc w:val="both"/>
        <w:rPr>
          <w:rFonts w:eastAsia="Verdana"/>
          <w:lang w:eastAsia="zh-CN"/>
        </w:rPr>
      </w:pPr>
      <w:r w:rsidRPr="00D15E3E">
        <w:rPr>
          <w:rFonts w:eastAsia="Verdana"/>
          <w:lang w:eastAsia="zh-CN"/>
        </w:rPr>
        <w:t>3.9. Perkančioji organizacija, priimdama sprendimus dėl tiekėjo pašalinimo iš pirkimo procedūros Viešųjų pirkimų įstatymo 46 straipsnio 4 ir 6 dalyse nurodytais pašalinimo pagrindais, atsižvelgia į tai, ar vertinant tiekėjo patikimumą tiekėjo pašalinimas iš pirkimo procedūros proporcingas vertinamam tiekėjo elgesiui, Viešųjų pirkimų įstatymo 46 straipsnio 4 dalies 7 punkto c papunkčio atveju – ar taikant šį tiekėjo pašalinimo iš pirkimo procedūros pagrindą nebūtų reikšmingai apribota konkurencija. Priimant sprendimus dėl tiekėjo pašalinimo iš pirkimo procedūros Viešųjų pirkimų įstatymo 46 straipsnio 4 dalies 4 ir 6 punktuose nurodytais pašalinimo pagrindais, gali būti atsižvelgiama į pagal Viešųjų pirkimų įstatymo 52 ir 91 straipsnius skelbiamą informaciją.</w:t>
      </w:r>
    </w:p>
    <w:p w14:paraId="6E6A71F5" w14:textId="77777777" w:rsidR="008C2EA2" w:rsidRPr="00D15E3E" w:rsidRDefault="008C2EA2" w:rsidP="008C2EA2">
      <w:pPr>
        <w:shd w:val="clear" w:color="auto" w:fill="FFFFFF" w:themeFill="background1"/>
        <w:suppressAutoHyphens/>
        <w:ind w:firstLine="709"/>
        <w:jc w:val="both"/>
        <w:rPr>
          <w:lang w:eastAsia="zh-CN"/>
        </w:rPr>
      </w:pPr>
      <w:r w:rsidRPr="00D15E3E">
        <w:rPr>
          <w:rFonts w:eastAsia="Verdana"/>
          <w:lang w:eastAsia="zh-CN"/>
        </w:rPr>
        <w:t>3.10. Perkančioji organizacija visų pirma reikalauja tokios rūšies pažymų ir tokių dokumentinių įrodymų formų, apie kuriuos pateikta informacija Europos Komisijos informacinėje dokumentų saugykloje „e-</w:t>
      </w:r>
      <w:proofErr w:type="spellStart"/>
      <w:r w:rsidRPr="00D15E3E">
        <w:rPr>
          <w:rFonts w:eastAsia="Verdana"/>
          <w:lang w:eastAsia="zh-CN"/>
        </w:rPr>
        <w:t>Certis</w:t>
      </w:r>
      <w:proofErr w:type="spellEnd"/>
      <w:r w:rsidRPr="00D15E3E">
        <w:rPr>
          <w:rFonts w:eastAsia="Verdana"/>
          <w:lang w:eastAsia="zh-CN"/>
        </w:rPr>
        <w:t>“. Lentelės ketvirtame stulpelyje nurodomi doku</w:t>
      </w:r>
      <w:r w:rsidRPr="00D15E3E">
        <w:rPr>
          <w:lang w:eastAsia="zh-CN"/>
        </w:rPr>
        <w:t xml:space="preserve">mentai, kuriuos turi </w:t>
      </w:r>
      <w:r w:rsidRPr="00D15E3E">
        <w:rPr>
          <w:lang w:eastAsia="zh-CN"/>
        </w:rPr>
        <w:lastRenderedPageBreak/>
        <w:t>pateikti Lietuvos Respublikoje registruoti tiekėjai. Dėl dokumentų, kuriuos turi pateikti užsienio šalių tiekėjai, informaciją Perkančioji organizacija pasitikrina „e-</w:t>
      </w:r>
      <w:proofErr w:type="spellStart"/>
      <w:r w:rsidRPr="00D15E3E">
        <w:rPr>
          <w:lang w:eastAsia="zh-CN"/>
        </w:rPr>
        <w:t>Certis</w:t>
      </w:r>
      <w:proofErr w:type="spellEnd"/>
      <w:r w:rsidRPr="00D15E3E">
        <w:rPr>
          <w:lang w:eastAsia="zh-CN"/>
        </w:rPr>
        <w:t xml:space="preserve">“, adresu </w:t>
      </w:r>
      <w:hyperlink r:id="rId23">
        <w:r w:rsidRPr="00D15E3E">
          <w:rPr>
            <w:u w:val="single"/>
            <w:lang w:eastAsia="zh-CN"/>
          </w:rPr>
          <w:t>https://ec.europa.eu/tools/ecertis/</w:t>
        </w:r>
      </w:hyperlink>
      <w:r w:rsidRPr="00D15E3E">
        <w:rPr>
          <w:lang w:eastAsia="zh-CN"/>
        </w:rPr>
        <w:t>.</w:t>
      </w:r>
    </w:p>
    <w:p w14:paraId="04A2B719" w14:textId="77777777" w:rsidR="008C2EA2" w:rsidRPr="00D15E3E" w:rsidRDefault="008C2EA2" w:rsidP="008C2EA2">
      <w:pPr>
        <w:shd w:val="clear" w:color="auto" w:fill="FFFFFF" w:themeFill="background1"/>
        <w:suppressAutoHyphens/>
        <w:ind w:firstLine="709"/>
        <w:jc w:val="both"/>
        <w:rPr>
          <w:rFonts w:eastAsia="Verdana"/>
          <w:lang w:eastAsia="zh-CN"/>
        </w:rPr>
      </w:pPr>
      <w:r w:rsidRPr="00D15E3E">
        <w:rPr>
          <w:rFonts w:eastAsia="Verdana"/>
          <w:lang w:eastAsia="zh-CN"/>
        </w:rPr>
        <w:t>3.11.</w:t>
      </w:r>
      <w:r w:rsidRPr="00D15E3E">
        <w:rPr>
          <w:lang w:eastAsia="zh-CN"/>
        </w:rPr>
        <w:t xml:space="preserve"> Perkančioji organizacija nereikalauja iš tiekėjo pateikti dokumentų, patvirtinančių jo pašalinimo pagrindų nebuvimą bei aktualių dokumentų, patvirtinančių jo atitiktį kvalifikacijos reikalavimams, jeigu ji:</w:t>
      </w:r>
    </w:p>
    <w:p w14:paraId="7156ED8E" w14:textId="77777777" w:rsidR="008C2EA2" w:rsidRPr="00D15E3E" w:rsidRDefault="008C2EA2" w:rsidP="008C2EA2">
      <w:pPr>
        <w:shd w:val="clear" w:color="auto" w:fill="FFFFFF" w:themeFill="background1"/>
        <w:suppressAutoHyphens/>
        <w:ind w:firstLine="709"/>
        <w:jc w:val="both"/>
        <w:rPr>
          <w:lang w:eastAsia="zh-CN"/>
        </w:rPr>
      </w:pPr>
      <w:r w:rsidRPr="00D15E3E">
        <w:rPr>
          <w:lang w:eastAsia="zh-CN"/>
        </w:rPr>
        <w:t xml:space="preserve">3.11.1. turi galimybę susipažinti su šiais dokumentais ar informacija </w:t>
      </w:r>
      <w:r w:rsidRPr="00D15E3E">
        <w:rPr>
          <w:b/>
          <w:bCs/>
          <w:lang w:eastAsia="zh-CN"/>
        </w:rPr>
        <w:t>tiesiogiai ir neatlygintinai</w:t>
      </w:r>
      <w:r w:rsidRPr="00D15E3E">
        <w:rPr>
          <w:lang w:eastAsia="zh-CN"/>
        </w:rPr>
        <w:t xml:space="preserve"> prisijungusi prie nacionalinės duomenų bazės bet kurioje valstybėje narėje arba naudodamasi Centrinės viešųjų pirkimų informacinės sistemos priemonėmis;</w:t>
      </w:r>
    </w:p>
    <w:p w14:paraId="2EE4589F" w14:textId="77777777" w:rsidR="008C2EA2" w:rsidRPr="00D15E3E" w:rsidRDefault="008C2EA2" w:rsidP="008C2EA2">
      <w:pPr>
        <w:shd w:val="clear" w:color="auto" w:fill="FFFFFF" w:themeFill="background1"/>
        <w:suppressAutoHyphens/>
        <w:ind w:firstLine="709"/>
        <w:jc w:val="both"/>
        <w:rPr>
          <w:lang w:eastAsia="zh-CN"/>
        </w:rPr>
      </w:pPr>
      <w:r w:rsidRPr="00D15E3E">
        <w:rPr>
          <w:lang w:eastAsia="zh-CN"/>
        </w:rPr>
        <w:t>3.11.2. šiuos dokumentus jau turi iš ankstesnių pirkimo procedūrų, jeigu šiuose dokumentuose nurodyta informacija vis dar yra aktuali (dokumentas išduotas prieš ne daugiau dienų, negu nurodyta atitinkamose 1 ir 2 lentelių eilutėse);</w:t>
      </w:r>
    </w:p>
    <w:p w14:paraId="0928A54E" w14:textId="77777777" w:rsidR="008C2EA2" w:rsidRPr="00D15E3E" w:rsidRDefault="008C2EA2" w:rsidP="008C2EA2">
      <w:pPr>
        <w:shd w:val="clear" w:color="auto" w:fill="FFFFFF" w:themeFill="background1"/>
        <w:suppressAutoHyphens/>
        <w:ind w:firstLine="709"/>
        <w:jc w:val="both"/>
        <w:rPr>
          <w:lang w:eastAsia="zh-CN"/>
        </w:rPr>
      </w:pPr>
      <w:r w:rsidRPr="00D15E3E">
        <w:rPr>
          <w:lang w:eastAsia="zh-CN"/>
        </w:rPr>
        <w:t>3.11.3.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75A5722" w14:textId="77777777" w:rsidR="008C2EA2" w:rsidRPr="00D15E3E" w:rsidRDefault="008C2EA2" w:rsidP="008C2EA2">
      <w:pPr>
        <w:shd w:val="clear" w:color="auto" w:fill="FFFFFF" w:themeFill="background1"/>
        <w:suppressAutoHyphens/>
        <w:ind w:firstLine="709"/>
        <w:jc w:val="both"/>
        <w:rPr>
          <w:lang w:eastAsia="zh-CN"/>
        </w:rPr>
      </w:pPr>
      <w:r w:rsidRPr="00D15E3E">
        <w:rPr>
          <w:lang w:eastAsia="zh-CN"/>
        </w:rPr>
        <w:t>3.12. Jeigu tiekėjas negali pateikti nurodytų dokumentų, įrodančių, kad nėra pašalinimo pagrindų, numatytų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FCD9D39" w14:textId="77777777" w:rsidR="008C2EA2" w:rsidRPr="00D15E3E" w:rsidRDefault="008C2EA2" w:rsidP="008C2EA2">
      <w:pPr>
        <w:shd w:val="clear" w:color="auto" w:fill="FFFFFF" w:themeFill="background1"/>
        <w:suppressAutoHyphens/>
        <w:ind w:firstLine="709"/>
        <w:jc w:val="both"/>
        <w:rPr>
          <w:rFonts w:eastAsia="Verdana"/>
          <w:lang w:eastAsia="zh-CN"/>
        </w:rPr>
      </w:pPr>
      <w:r w:rsidRPr="00D15E3E">
        <w:rPr>
          <w:lang w:eastAsia="zh-CN"/>
        </w:rPr>
        <w:t>3.12.1. priesaikos deklaracija;</w:t>
      </w:r>
    </w:p>
    <w:p w14:paraId="6E1586DF" w14:textId="77777777" w:rsidR="008C2EA2" w:rsidRPr="00D15E3E" w:rsidRDefault="008C2EA2" w:rsidP="008C2EA2">
      <w:pPr>
        <w:shd w:val="clear" w:color="auto" w:fill="FFFFFF" w:themeFill="background1"/>
        <w:suppressAutoHyphens/>
        <w:ind w:firstLine="709"/>
        <w:jc w:val="both"/>
        <w:rPr>
          <w:lang w:eastAsia="zh-CN"/>
        </w:rPr>
      </w:pPr>
      <w:r w:rsidRPr="00D15E3E">
        <w:rPr>
          <w:rFonts w:eastAsia="Verdana"/>
          <w:lang w:eastAsia="zh-CN"/>
        </w:rPr>
        <w:t xml:space="preserve">3.12.2. </w:t>
      </w:r>
      <w:r w:rsidRPr="00D15E3E">
        <w:rPr>
          <w:lang w:eastAsia="zh-C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AE3F9D2" w14:textId="77777777" w:rsidR="008C2EA2" w:rsidRPr="00D15E3E" w:rsidRDefault="008C2EA2" w:rsidP="008C2EA2">
      <w:pPr>
        <w:shd w:val="clear" w:color="auto" w:fill="FFFFFF" w:themeFill="background1"/>
        <w:ind w:firstLine="709"/>
        <w:jc w:val="both"/>
        <w:rPr>
          <w:b/>
        </w:rPr>
      </w:pPr>
      <w:r w:rsidRPr="00D15E3E">
        <w:t xml:space="preserve">3.13. Jeigu kvalifikacija dėl teisės verstis atitinkama veikla nebuvo tikrinama arba tikrinama ne visa apimtimi, tiekėjas Perkančiajai organizacijai įsipareigoja, kad </w:t>
      </w:r>
      <w:r w:rsidRPr="00D15E3E">
        <w:rPr>
          <w:b/>
        </w:rPr>
        <w:t>pirkimo sutartį vykdys tik tokią teisę turintys asmenys.</w:t>
      </w:r>
    </w:p>
    <w:p w14:paraId="26F3BAD7" w14:textId="77777777" w:rsidR="008C2EA2" w:rsidRPr="00D15E3E" w:rsidRDefault="008C2EA2" w:rsidP="008C2EA2">
      <w:pPr>
        <w:shd w:val="clear" w:color="auto" w:fill="FFFFFF" w:themeFill="background1"/>
        <w:ind w:firstLine="709"/>
        <w:jc w:val="both"/>
      </w:pPr>
      <w:r w:rsidRPr="00D15E3E">
        <w:rPr>
          <w:bCs/>
        </w:rPr>
        <w:t>3.14.</w:t>
      </w:r>
      <w:r w:rsidRPr="00D15E3E">
        <w:rPr>
          <w:b/>
        </w:rPr>
        <w:t xml:space="preserve"> </w:t>
      </w:r>
      <w:r w:rsidRPr="00D15E3E">
        <w:t xml:space="preserve">Tiekėjo kvalifikacija ir, jeigu taikytina, atitiktis kokybės vadybos sistemos ir (arba) aplinkos apsaugos vadybos sistemos standartų reikalavimams </w:t>
      </w:r>
      <w:r w:rsidRPr="00D15E3E">
        <w:rPr>
          <w:b/>
        </w:rPr>
        <w:t xml:space="preserve">turi būti įgyta iki pasiūlymų pateikimo termino pabaigos </w:t>
      </w:r>
      <w:r w:rsidRPr="00D15E3E">
        <w:t>(susipažinimo su pasiūlymais dienos).</w:t>
      </w:r>
    </w:p>
    <w:p w14:paraId="6F53A3DE" w14:textId="77777777" w:rsidR="008C2EA2" w:rsidRPr="00D15E3E" w:rsidRDefault="008C2EA2" w:rsidP="008C2EA2">
      <w:pPr>
        <w:shd w:val="clear" w:color="auto" w:fill="FFFFFF" w:themeFill="background1"/>
        <w:ind w:firstLine="709"/>
        <w:jc w:val="both"/>
        <w:rPr>
          <w:szCs w:val="22"/>
        </w:rPr>
      </w:pPr>
      <w:r w:rsidRPr="00D15E3E">
        <w:t xml:space="preserve">3.15. </w:t>
      </w:r>
      <w:r w:rsidRPr="00D15E3E">
        <w:rPr>
          <w:b/>
          <w:szCs w:val="22"/>
        </w:rPr>
        <w:t>Perkančioji organizacija šių Pirkimo sąlygų 2 lentelėje nurodytų tiekėjų kvalifikacijos reikalavimams patvirtinančių dokumentų reikalaus</w:t>
      </w:r>
      <w:r w:rsidRPr="00D15E3E">
        <w:rPr>
          <w:b/>
          <w:bCs/>
        </w:rPr>
        <w:t xml:space="preserve"> tik iš ekonomiškai naudingiausią pasiūlymą pateikusio tiekėjo.</w:t>
      </w:r>
      <w:r w:rsidRPr="00D15E3E">
        <w:rPr>
          <w:b/>
          <w:szCs w:val="22"/>
        </w:rPr>
        <w:t xml:space="preserve"> </w:t>
      </w:r>
      <w:r w:rsidRPr="00D15E3E">
        <w:rPr>
          <w:bCs/>
          <w:szCs w:val="22"/>
        </w:rPr>
        <w:t>Nurodyti kvalifikacijos reikalavimus patvirtinantys dokumentai gali būti išduoti ir po vokų atplėšimo, o juose nurodyti kvalifikacijos duomenys turi būti pateikiami už laikotarpį iki pasiūlymų pateikimo termino pabaigos, jei tokiuose dokumentuose nurodoma jų galiojimo data.</w:t>
      </w:r>
      <w:r w:rsidRPr="00D15E3E">
        <w:rPr>
          <w:szCs w:val="22"/>
        </w:rPr>
        <w:t xml:space="preserve"> Perkančioji organizacija bet kuriuo pirkimo procedūros metu gali paprašyti dalyvių pateikti visus ar dalį dokumentų, patvirtinančių jų atitiktį kvalifikacijos reikalavimams, jeigu tai būtina siekiant užtikrinti tinkamą pirkimo procedūros atlikimą:</w:t>
      </w:r>
    </w:p>
    <w:p w14:paraId="11BD5126" w14:textId="72AABAB6" w:rsidR="0030153E" w:rsidRPr="00D15E3E" w:rsidRDefault="0030153E" w:rsidP="0030153E">
      <w:pPr>
        <w:tabs>
          <w:tab w:val="left" w:pos="2608"/>
        </w:tabs>
        <w:jc w:val="both"/>
        <w:rPr>
          <w:bCs/>
          <w:sz w:val="16"/>
          <w:szCs w:val="16"/>
        </w:rPr>
      </w:pPr>
    </w:p>
    <w:p w14:paraId="1AC9BA80" w14:textId="77777777" w:rsidR="00A17118" w:rsidRPr="00C366BB" w:rsidRDefault="00A17118" w:rsidP="0030153E">
      <w:pPr>
        <w:tabs>
          <w:tab w:val="left" w:pos="2608"/>
        </w:tabs>
        <w:jc w:val="both"/>
        <w:rPr>
          <w:bCs/>
          <w:sz w:val="16"/>
          <w:szCs w:val="16"/>
        </w:rPr>
      </w:pPr>
    </w:p>
    <w:p w14:paraId="26DEEA56" w14:textId="77777777" w:rsidR="0030153E" w:rsidRPr="00C366BB" w:rsidRDefault="0030153E" w:rsidP="0030153E">
      <w:pPr>
        <w:pStyle w:val="Pagrindinistekstas"/>
        <w:spacing w:after="0" w:line="240" w:lineRule="auto"/>
        <w:jc w:val="both"/>
        <w:rPr>
          <w:szCs w:val="24"/>
        </w:rPr>
      </w:pPr>
      <w:r w:rsidRPr="00C366BB">
        <w:rPr>
          <w:szCs w:val="24"/>
        </w:rPr>
        <w:t xml:space="preserve">2 lentelė. </w:t>
      </w:r>
      <w:r w:rsidRPr="00C366BB">
        <w:rPr>
          <w:b/>
          <w:bCs/>
          <w:szCs w:val="24"/>
        </w:rPr>
        <w:t>Kvalifikacijos reikalavimai: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4"/>
        <w:gridCol w:w="4338"/>
        <w:gridCol w:w="4636"/>
      </w:tblGrid>
      <w:tr w:rsidR="00C366BB" w:rsidRPr="00C366BB" w14:paraId="7F870100" w14:textId="77777777" w:rsidTr="008F0E4F">
        <w:tc>
          <w:tcPr>
            <w:tcW w:w="944" w:type="dxa"/>
          </w:tcPr>
          <w:p w14:paraId="50D09C50" w14:textId="77777777" w:rsidR="0030153E" w:rsidRPr="00C366BB" w:rsidRDefault="0030153E" w:rsidP="00F2546B">
            <w:pPr>
              <w:suppressAutoHyphens/>
              <w:spacing w:after="40"/>
              <w:jc w:val="center"/>
              <w:rPr>
                <w:b/>
              </w:rPr>
            </w:pPr>
            <w:r w:rsidRPr="00C366BB">
              <w:rPr>
                <w:b/>
              </w:rPr>
              <w:t>Eil. Nr.</w:t>
            </w:r>
          </w:p>
        </w:tc>
        <w:tc>
          <w:tcPr>
            <w:tcW w:w="4338" w:type="dxa"/>
          </w:tcPr>
          <w:p w14:paraId="6E09964E" w14:textId="77777777" w:rsidR="0030153E" w:rsidRPr="00C366BB" w:rsidRDefault="0030153E" w:rsidP="00F2546B">
            <w:pPr>
              <w:suppressAutoHyphens/>
              <w:spacing w:after="40"/>
              <w:jc w:val="center"/>
              <w:rPr>
                <w:b/>
              </w:rPr>
            </w:pPr>
            <w:r w:rsidRPr="00C366BB">
              <w:rPr>
                <w:b/>
              </w:rPr>
              <w:t>Kvalifikacijos reikalavimai</w:t>
            </w:r>
          </w:p>
        </w:tc>
        <w:tc>
          <w:tcPr>
            <w:tcW w:w="4636" w:type="dxa"/>
          </w:tcPr>
          <w:p w14:paraId="00D82819" w14:textId="77777777" w:rsidR="0030153E" w:rsidRPr="00C366BB" w:rsidRDefault="0030153E" w:rsidP="00F2546B">
            <w:pPr>
              <w:suppressAutoHyphens/>
              <w:spacing w:after="40"/>
              <w:jc w:val="center"/>
              <w:rPr>
                <w:b/>
              </w:rPr>
            </w:pPr>
            <w:r w:rsidRPr="00C366BB">
              <w:rPr>
                <w:b/>
              </w:rPr>
              <w:t xml:space="preserve">Dokumentai įrodantys atitikimą kvalifikaciniam reikalavimui </w:t>
            </w:r>
          </w:p>
        </w:tc>
      </w:tr>
      <w:tr w:rsidR="00C366BB" w:rsidRPr="00C366BB" w14:paraId="65237849" w14:textId="77777777" w:rsidTr="008F0E4F">
        <w:tc>
          <w:tcPr>
            <w:tcW w:w="9918" w:type="dxa"/>
            <w:gridSpan w:val="3"/>
          </w:tcPr>
          <w:p w14:paraId="793E467F" w14:textId="77777777" w:rsidR="0030153E" w:rsidRPr="00C366BB" w:rsidRDefault="0030153E" w:rsidP="00F2546B">
            <w:pPr>
              <w:suppressAutoHyphens/>
              <w:spacing w:after="40"/>
              <w:jc w:val="center"/>
              <w:rPr>
                <w:b/>
              </w:rPr>
            </w:pPr>
            <w:r w:rsidRPr="00C366BB">
              <w:rPr>
                <w:b/>
              </w:rPr>
              <w:t>TEISĖ VERSTIS VEIKLA</w:t>
            </w:r>
          </w:p>
        </w:tc>
      </w:tr>
      <w:tr w:rsidR="00C366BB" w:rsidRPr="00C366BB" w14:paraId="7EFF1208" w14:textId="77777777" w:rsidTr="008F0E4F">
        <w:tc>
          <w:tcPr>
            <w:tcW w:w="944" w:type="dxa"/>
          </w:tcPr>
          <w:p w14:paraId="1CCA75FE" w14:textId="77777777" w:rsidR="0030153E" w:rsidRPr="00C366BB" w:rsidRDefault="0030153E" w:rsidP="00F2546B">
            <w:pPr>
              <w:suppressAutoHyphens/>
              <w:spacing w:after="40"/>
              <w:jc w:val="center"/>
              <w:rPr>
                <w:bCs/>
              </w:rPr>
            </w:pPr>
            <w:r w:rsidRPr="00C366BB">
              <w:rPr>
                <w:bCs/>
              </w:rPr>
              <w:t>3.15.1</w:t>
            </w:r>
          </w:p>
        </w:tc>
        <w:tc>
          <w:tcPr>
            <w:tcW w:w="4338" w:type="dxa"/>
          </w:tcPr>
          <w:p w14:paraId="2797D51B" w14:textId="77777777" w:rsidR="00843113" w:rsidRPr="00D43AB3" w:rsidRDefault="00843113" w:rsidP="00843113">
            <w:pPr>
              <w:pStyle w:val="Komentarotekstas"/>
              <w:jc w:val="both"/>
              <w:rPr>
                <w:rFonts w:ascii="Times New Roman" w:hAnsi="Times New Roman"/>
                <w:sz w:val="24"/>
                <w:szCs w:val="24"/>
              </w:rPr>
            </w:pPr>
            <w:r w:rsidRPr="00D43AB3">
              <w:rPr>
                <w:rFonts w:ascii="Times New Roman" w:hAnsi="Times New Roman"/>
                <w:sz w:val="24"/>
                <w:szCs w:val="24"/>
              </w:rPr>
              <w:t>Tiekėjas turi teisę verstis melioracijos statinių statybos darbų veikla.</w:t>
            </w:r>
          </w:p>
          <w:p w14:paraId="713E0A7B" w14:textId="06D7460D" w:rsidR="0030153E" w:rsidRPr="00D43AB3" w:rsidRDefault="00843113" w:rsidP="00843113">
            <w:pPr>
              <w:spacing w:line="264" w:lineRule="auto"/>
              <w:jc w:val="both"/>
            </w:pPr>
            <w:r w:rsidRPr="00D43AB3">
              <w:t>Reikalaujamos veiklos teisinis pagrindas: Lietuvos Respublikos melioracijos įstatymo 8 straipsnio 3 dalis.</w:t>
            </w:r>
          </w:p>
          <w:p w14:paraId="74250DA9" w14:textId="77777777" w:rsidR="0030153E" w:rsidRPr="00C366BB" w:rsidRDefault="0030153E" w:rsidP="00F2546B">
            <w:pPr>
              <w:jc w:val="both"/>
              <w:rPr>
                <w:i/>
              </w:rPr>
            </w:pPr>
            <w:r w:rsidRPr="00C366BB">
              <w:rPr>
                <w:i/>
              </w:rPr>
              <w:lastRenderedPageBreak/>
              <w:t>Pastabos:</w:t>
            </w:r>
          </w:p>
          <w:p w14:paraId="4C8A0BB2" w14:textId="77777777" w:rsidR="0030153E" w:rsidRPr="00C366BB" w:rsidRDefault="0030153E" w:rsidP="00F2546B">
            <w:pPr>
              <w:jc w:val="both"/>
              <w:rPr>
                <w:i/>
                <w:sz w:val="22"/>
                <w:szCs w:val="22"/>
              </w:rPr>
            </w:pPr>
            <w:r w:rsidRPr="00C366BB">
              <w:rPr>
                <w:rFonts w:ascii="Symbol" w:hAnsi="Symbol"/>
                <w:i/>
              </w:rPr>
              <w:t></w:t>
            </w:r>
            <w:r w:rsidRPr="00C366BB">
              <w:rPr>
                <w:i/>
              </w:rPr>
              <w:t>‣ jeigu pasiūlymą teikia ūkio subjektų grupė – reikalavimą turi atitikti kiekvienas ūkio subjektų grupės narys (-</w:t>
            </w:r>
            <w:proofErr w:type="spellStart"/>
            <w:r w:rsidRPr="00C366BB">
              <w:rPr>
                <w:i/>
              </w:rPr>
              <w:t>iai</w:t>
            </w:r>
            <w:proofErr w:type="spellEnd"/>
            <w:r w:rsidRPr="00C366BB">
              <w:rPr>
                <w:i/>
              </w:rPr>
              <w:t>), pagal jų prisiimamus įsipareigojimus pirkimo sutarčiai vykdyti;</w:t>
            </w:r>
          </w:p>
          <w:p w14:paraId="66EF9CE1" w14:textId="77777777" w:rsidR="0030153E" w:rsidRPr="00C366BB" w:rsidRDefault="0030153E" w:rsidP="00F2546B">
            <w:pPr>
              <w:jc w:val="both"/>
              <w:rPr>
                <w:i/>
              </w:rPr>
            </w:pPr>
            <w:r w:rsidRPr="00C366BB">
              <w:rPr>
                <w:i/>
              </w:rPr>
              <w:t xml:space="preserve">‣ </w:t>
            </w:r>
            <w:r w:rsidRPr="00C366BB">
              <w:rPr>
                <w:rFonts w:ascii="Symbol" w:hAnsi="Symbol"/>
                <w:i/>
              </w:rPr>
              <w:t></w:t>
            </w:r>
            <w:r w:rsidRPr="00C366BB">
              <w:rPr>
                <w:i/>
              </w:rPr>
              <w:t>tiekėjas gali remtis kitų ūkio subjektų pajėgumais tik tuomet, kai tie subjektai, kurių pajėgumais buvo pasiremta, patys atliks darbus, kuriems reikia jų pajėgumų;</w:t>
            </w:r>
          </w:p>
          <w:p w14:paraId="52CE38E1" w14:textId="0F8C5309" w:rsidR="00797E82" w:rsidRPr="000A6A55" w:rsidRDefault="0030153E" w:rsidP="00F2546B">
            <w:pPr>
              <w:jc w:val="both"/>
              <w:rPr>
                <w:b/>
                <w:i/>
              </w:rPr>
            </w:pPr>
            <w:r w:rsidRPr="00C366BB">
              <w:rPr>
                <w:i/>
              </w:rPr>
              <w:t xml:space="preserve">‣ </w:t>
            </w:r>
            <w:r w:rsidRPr="000A6A55">
              <w:rPr>
                <w:rFonts w:ascii="Symbol" w:hAnsi="Symbol"/>
                <w:i/>
              </w:rPr>
              <w:t></w:t>
            </w:r>
            <w:r w:rsidR="00797E82" w:rsidRPr="000A6A55">
              <w:rPr>
                <w:b/>
                <w:i/>
              </w:rPr>
              <w:t xml:space="preserve"> </w:t>
            </w:r>
            <w:r w:rsidR="00797E82" w:rsidRPr="000A6A55">
              <w:rPr>
                <w:i/>
                <w:iCs/>
                <w:lang w:eastAsia="lt-LT"/>
              </w:rPr>
              <w:t xml:space="preserve">subtiekėjai,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w:t>
            </w:r>
            <w:r w:rsidR="00797E82" w:rsidRPr="000A6A55">
              <w:rPr>
                <w:i/>
                <w:lang w:eastAsia="lt-LT"/>
              </w:rPr>
              <w:t>privalo įsipareigoti, jog pirkimo sutartį vykdys tik tokią teisę turintys asmenys, ir nurodo, kad pirkimo vykdytojui pareikalavus, tiekėjas turės pateikti dokumentus, įrodančius subtiekėjo teisę verstis atitinkama veikla, kuriai jis pasitelkiamas.</w:t>
            </w:r>
          </w:p>
          <w:p w14:paraId="11624F30" w14:textId="5CBCD1EC" w:rsidR="00797E82" w:rsidRPr="00C366BB" w:rsidRDefault="00797E82" w:rsidP="00F2546B">
            <w:pPr>
              <w:jc w:val="both"/>
              <w:rPr>
                <w:b/>
              </w:rPr>
            </w:pPr>
          </w:p>
        </w:tc>
        <w:tc>
          <w:tcPr>
            <w:tcW w:w="4636" w:type="dxa"/>
          </w:tcPr>
          <w:p w14:paraId="60B6B56E" w14:textId="75D99664" w:rsidR="00843113" w:rsidRPr="008672B4" w:rsidRDefault="00843113" w:rsidP="00843113">
            <w:pPr>
              <w:jc w:val="both"/>
            </w:pPr>
            <w:r w:rsidRPr="00843113">
              <w:rPr>
                <w:b/>
              </w:rPr>
              <w:lastRenderedPageBreak/>
              <w:t>Pateikiama</w:t>
            </w:r>
            <w:r>
              <w:rPr>
                <w:b/>
              </w:rPr>
              <w:t>:</w:t>
            </w:r>
            <w:r w:rsidRPr="008672B4">
              <w:t xml:space="preserve"> galiojančio Lietuvos Respublikos žemės ūkio ministerijos išduoto kvalifikacijos atestato, suteikiančio teisę atlikti numatytus darbus ar atitinkamos užsienio šalies institucijos išduoto atitinkamo </w:t>
            </w:r>
            <w:r w:rsidRPr="008672B4">
              <w:lastRenderedPageBreak/>
              <w:t>dokumento, suteikiančio teisę atlikti numatytus darbus ir pripažinto Lietuvos Respublikoje teisės aktų nustatyta tvarka, kopijos.</w:t>
            </w:r>
          </w:p>
          <w:p w14:paraId="5C5B2722" w14:textId="77777777" w:rsidR="00843113" w:rsidRPr="008672B4" w:rsidRDefault="00843113" w:rsidP="00843113">
            <w:pPr>
              <w:shd w:val="clear" w:color="auto" w:fill="FFFFFF"/>
              <w:jc w:val="both"/>
            </w:pPr>
          </w:p>
          <w:p w14:paraId="2FF92BF4" w14:textId="77777777" w:rsidR="00843113" w:rsidRPr="008672B4" w:rsidRDefault="00843113" w:rsidP="00843113">
            <w:pPr>
              <w:shd w:val="clear" w:color="auto" w:fill="FFFFFF"/>
              <w:jc w:val="both"/>
            </w:pPr>
            <w:r w:rsidRPr="008672B4">
              <w:t>Pastaba:</w:t>
            </w:r>
          </w:p>
          <w:p w14:paraId="0517F900" w14:textId="77777777" w:rsidR="00843113" w:rsidRPr="008672B4" w:rsidRDefault="00843113" w:rsidP="00843113">
            <w:pPr>
              <w:shd w:val="clear" w:color="auto" w:fill="FFFFFF"/>
              <w:jc w:val="both"/>
              <w:rPr>
                <w:i/>
              </w:rPr>
            </w:pPr>
            <w:r w:rsidRPr="008672B4">
              <w:rPr>
                <w:i/>
              </w:rPr>
              <w:t xml:space="preserve">Užsienio (Europos Sąjungos ir Europos ekonominės erdvės valstybės narių, Šveicarijos Konfederacijos bei trečiųjų šalių) tiekėjų įgyta kvalifikacija bus laikytina atitinkančia viešojo pirkimo sąlygas, nepriklausomai nuo to, kad šio pajėgumo patvirtinimo dokumentas Lietuvoje bus išduotas po galutinės pasiūlymų pateikimo dienos. </w:t>
            </w:r>
          </w:p>
          <w:p w14:paraId="03B821D0" w14:textId="77777777" w:rsidR="00843113" w:rsidRPr="008672B4" w:rsidRDefault="00843113" w:rsidP="00843113">
            <w:pPr>
              <w:shd w:val="clear" w:color="auto" w:fill="FFFFFF"/>
              <w:jc w:val="both"/>
              <w:rPr>
                <w:i/>
              </w:rPr>
            </w:pPr>
            <w:r w:rsidRPr="008672B4">
              <w:rPr>
                <w:i/>
              </w:rPr>
              <w:t>Tokiu atveju, tiekėjai turi pateikti kilmės šalyje išduoto dokumento kopiją ir prašymo išduoti teisės pripažinimo dokumentą kopiją, o iki pasirašant sutartį turės pateikti ir patį teisės pripažinimo dokumentą.</w:t>
            </w:r>
          </w:p>
          <w:p w14:paraId="4A74D43D" w14:textId="49F5CD80" w:rsidR="0030153E" w:rsidRPr="00C366BB" w:rsidRDefault="00843113" w:rsidP="00843113">
            <w:pPr>
              <w:spacing w:after="200"/>
              <w:jc w:val="both"/>
              <w:rPr>
                <w:rFonts w:eastAsia="Calibri"/>
              </w:rPr>
            </w:pPr>
            <w:r w:rsidRPr="008672B4">
              <w:rPr>
                <w:u w:val="single"/>
              </w:rPr>
              <w:t>Pateikiama dokumento skaitmeninė kopija CVP IS priemonėmis</w:t>
            </w:r>
          </w:p>
        </w:tc>
      </w:tr>
      <w:tr w:rsidR="0030153E" w:rsidRPr="00D15E3E" w14:paraId="7D63A379" w14:textId="77777777" w:rsidTr="008F0E4F">
        <w:tc>
          <w:tcPr>
            <w:tcW w:w="9918" w:type="dxa"/>
            <w:gridSpan w:val="3"/>
          </w:tcPr>
          <w:p w14:paraId="1A63B000" w14:textId="77777777" w:rsidR="0030153E" w:rsidRPr="005213BA" w:rsidRDefault="0030153E" w:rsidP="00F2546B">
            <w:pPr>
              <w:suppressAutoHyphens/>
              <w:spacing w:after="40"/>
              <w:jc w:val="center"/>
              <w:rPr>
                <w:b/>
              </w:rPr>
            </w:pPr>
            <w:r w:rsidRPr="005213BA">
              <w:rPr>
                <w:b/>
              </w:rPr>
              <w:lastRenderedPageBreak/>
              <w:t>TECHNINĮ IR PROFESINĮ PAJĖGUMĄ</w:t>
            </w:r>
          </w:p>
        </w:tc>
      </w:tr>
      <w:tr w:rsidR="00B75CD0" w:rsidRPr="00D15E3E" w14:paraId="7E8FE021" w14:textId="77777777" w:rsidTr="008F0E4F">
        <w:tc>
          <w:tcPr>
            <w:tcW w:w="944" w:type="dxa"/>
          </w:tcPr>
          <w:p w14:paraId="5CD2640B" w14:textId="26F51417" w:rsidR="00B75CD0" w:rsidRPr="00D15E3E" w:rsidRDefault="00B75CD0" w:rsidP="00F2546B">
            <w:pPr>
              <w:rPr>
                <w:color w:val="FF0000"/>
              </w:rPr>
            </w:pPr>
            <w:r w:rsidRPr="005213BA">
              <w:t>3.15.3.</w:t>
            </w:r>
          </w:p>
        </w:tc>
        <w:tc>
          <w:tcPr>
            <w:tcW w:w="4338" w:type="dxa"/>
          </w:tcPr>
          <w:p w14:paraId="1F6C37DB" w14:textId="67A9B73C" w:rsidR="00E45940" w:rsidRPr="00D43AB3" w:rsidRDefault="00B75CD0" w:rsidP="00E45940">
            <w:pPr>
              <w:autoSpaceDE w:val="0"/>
              <w:autoSpaceDN w:val="0"/>
              <w:adjustRightInd w:val="0"/>
              <w:jc w:val="both"/>
              <w:rPr>
                <w:rFonts w:eastAsia="Calibri"/>
              </w:rPr>
            </w:pPr>
            <w:r w:rsidRPr="005213BA">
              <w:t>Tiekėjas, ūkio subjektų grupės narys (-</w:t>
            </w:r>
            <w:proofErr w:type="spellStart"/>
            <w:r w:rsidRPr="005213BA">
              <w:t>iai</w:t>
            </w:r>
            <w:proofErr w:type="spellEnd"/>
            <w:r w:rsidRPr="005213BA">
              <w:t>), ūkio subjektas (-ai), kurio (-</w:t>
            </w:r>
            <w:proofErr w:type="spellStart"/>
            <w:r w:rsidRPr="005213BA">
              <w:t>ių</w:t>
            </w:r>
            <w:proofErr w:type="spellEnd"/>
            <w:r w:rsidRPr="005213BA">
              <w:t xml:space="preserve">) pajėgumais tiekėjas remiasi, turi pasiūlyti </w:t>
            </w:r>
            <w:r w:rsidRPr="009D6646">
              <w:rPr>
                <w:b/>
              </w:rPr>
              <w:t xml:space="preserve">bent 1 (vieną) </w:t>
            </w:r>
            <w:r w:rsidRPr="009D6646">
              <w:rPr>
                <w:b/>
                <w:iCs/>
              </w:rPr>
              <w:t xml:space="preserve">melioracijos statinių statybos </w:t>
            </w:r>
            <w:r w:rsidRPr="009D6646">
              <w:rPr>
                <w:b/>
              </w:rPr>
              <w:t>vadovą</w:t>
            </w:r>
            <w:r w:rsidR="00E45940">
              <w:rPr>
                <w:b/>
              </w:rPr>
              <w:t xml:space="preserve">, </w:t>
            </w:r>
            <w:r w:rsidR="00E45940" w:rsidRPr="00D43AB3">
              <w:rPr>
                <w:rFonts w:eastAsia="Calibri"/>
              </w:rPr>
              <w:t>turintį ne mažesnę kaip 3 metų vadovavimo patirtį melioracijos</w:t>
            </w:r>
            <w:r w:rsidR="00F70E62" w:rsidRPr="00D43AB3">
              <w:rPr>
                <w:rFonts w:eastAsia="Calibri"/>
              </w:rPr>
              <w:t xml:space="preserve"> statinių</w:t>
            </w:r>
            <w:r w:rsidR="00E45940" w:rsidRPr="00D43AB3">
              <w:rPr>
                <w:rFonts w:eastAsia="Calibri"/>
              </w:rPr>
              <w:t xml:space="preserve"> </w:t>
            </w:r>
            <w:r w:rsidR="00F70E62" w:rsidRPr="00D43AB3">
              <w:rPr>
                <w:rFonts w:eastAsia="Calibri"/>
              </w:rPr>
              <w:t>statybos srity</w:t>
            </w:r>
            <w:r w:rsidR="00875070" w:rsidRPr="00D43AB3">
              <w:rPr>
                <w:rFonts w:eastAsia="Calibri"/>
              </w:rPr>
              <w:t>j</w:t>
            </w:r>
            <w:r w:rsidR="00F70E62" w:rsidRPr="00D43AB3">
              <w:rPr>
                <w:rFonts w:eastAsia="Calibri"/>
              </w:rPr>
              <w:t xml:space="preserve">e. </w:t>
            </w:r>
          </w:p>
          <w:p w14:paraId="7819CC34" w14:textId="785CE939" w:rsidR="00B75CD0" w:rsidRPr="008C00D9" w:rsidRDefault="00B75CD0" w:rsidP="00B75CD0">
            <w:pPr>
              <w:autoSpaceDE w:val="0"/>
              <w:autoSpaceDN w:val="0"/>
              <w:adjustRightInd w:val="0"/>
              <w:jc w:val="both"/>
              <w:rPr>
                <w:b/>
              </w:rPr>
            </w:pPr>
          </w:p>
          <w:p w14:paraId="3E3D58E6" w14:textId="77777777" w:rsidR="00072C8E" w:rsidRPr="008C00D9" w:rsidRDefault="00072C8E" w:rsidP="00B75CD0">
            <w:pPr>
              <w:autoSpaceDE w:val="0"/>
              <w:autoSpaceDN w:val="0"/>
              <w:adjustRightInd w:val="0"/>
              <w:jc w:val="both"/>
              <w:rPr>
                <w:b/>
              </w:rPr>
            </w:pPr>
          </w:p>
          <w:p w14:paraId="10251D81" w14:textId="77777777" w:rsidR="00B75CD0" w:rsidRPr="005213BA" w:rsidRDefault="00B75CD0" w:rsidP="00B75CD0">
            <w:pPr>
              <w:jc w:val="both"/>
              <w:rPr>
                <w:b/>
                <w:i/>
              </w:rPr>
            </w:pPr>
            <w:r w:rsidRPr="005213BA">
              <w:rPr>
                <w:b/>
                <w:i/>
              </w:rPr>
              <w:t>Pastabos:</w:t>
            </w:r>
          </w:p>
          <w:p w14:paraId="7AE9A63E" w14:textId="77777777" w:rsidR="00B75CD0" w:rsidRPr="005213BA" w:rsidRDefault="00B75CD0" w:rsidP="00B75CD0">
            <w:pPr>
              <w:jc w:val="both"/>
              <w:rPr>
                <w:i/>
              </w:rPr>
            </w:pPr>
            <w:r w:rsidRPr="005213BA">
              <w:rPr>
                <w:i/>
              </w:rPr>
              <w:t>- jeigu pasiūlymą teikia ūkio subjektų grupė – reikalavimą turi atitikti ūkio subjektų grupės nario (-</w:t>
            </w:r>
            <w:proofErr w:type="spellStart"/>
            <w:r w:rsidRPr="005213BA">
              <w:rPr>
                <w:i/>
              </w:rPr>
              <w:t>ių</w:t>
            </w:r>
            <w:proofErr w:type="spellEnd"/>
            <w:r w:rsidRPr="005213BA">
              <w:rPr>
                <w:i/>
              </w:rPr>
              <w:t>) specialistai, atsižvelgiant į jų prisiimamus įsipareigojimus pirkimo sutarčiai vykdyti;</w:t>
            </w:r>
          </w:p>
          <w:p w14:paraId="709B8431" w14:textId="77777777" w:rsidR="00B75CD0" w:rsidRPr="005213BA" w:rsidRDefault="00B75CD0" w:rsidP="00B75CD0">
            <w:pPr>
              <w:shd w:val="clear" w:color="auto" w:fill="FFFFFF"/>
              <w:jc w:val="both"/>
              <w:rPr>
                <w:i/>
              </w:rPr>
            </w:pPr>
            <w:r w:rsidRPr="005213BA">
              <w:rPr>
                <w:i/>
              </w:rPr>
              <w:t>- tiekėjas gali remtis kitų ūkio subjektų pajėgumais tik tuo atveju, jeigu tie subtiekėjai (jų darbuotojai) patys vykdys tą pirkimo sutarties dalį, kuriai reikia jų turimų pajėgumų;</w:t>
            </w:r>
          </w:p>
          <w:p w14:paraId="0E54F076" w14:textId="192B4CC1" w:rsidR="00B75CD0" w:rsidRPr="005213BA" w:rsidRDefault="00B75CD0" w:rsidP="00B75CD0">
            <w:pPr>
              <w:autoSpaceDE w:val="0"/>
              <w:autoSpaceDN w:val="0"/>
              <w:adjustRightInd w:val="0"/>
              <w:jc w:val="both"/>
            </w:pPr>
            <w:r w:rsidRPr="005213BA">
              <w:rPr>
                <w:i/>
              </w:rPr>
              <w:t xml:space="preserve">- jei tiekėjas (jo pasitelkiami specialistai) pats atitinka keliamą reikalavimą, tačiau ketina pasitelkti subtiekėjus (jo specialistus), tai subtiekėjų specialistai </w:t>
            </w:r>
            <w:r w:rsidRPr="005213BA">
              <w:rPr>
                <w:i/>
              </w:rPr>
              <w:lastRenderedPageBreak/>
              <w:t>privalo atitikti keliamus reikalavimus, jeigu subtiekėjai (jų darbuotojai) patys vykdys tą pirkimo sutarties dalį, kuriai reikia nustatytos kvalifikacijos.</w:t>
            </w:r>
          </w:p>
        </w:tc>
        <w:tc>
          <w:tcPr>
            <w:tcW w:w="4636" w:type="dxa"/>
          </w:tcPr>
          <w:p w14:paraId="5DF83881" w14:textId="77777777" w:rsidR="00E45940" w:rsidRPr="00BC6E61" w:rsidRDefault="00E45940" w:rsidP="00E45940">
            <w:pPr>
              <w:jc w:val="both"/>
              <w:rPr>
                <w:b/>
                <w:lang w:eastAsia="zh-CN"/>
              </w:rPr>
            </w:pPr>
            <w:r w:rsidRPr="00BC6E61">
              <w:rPr>
                <w:b/>
                <w:lang w:eastAsia="zh-CN"/>
              </w:rPr>
              <w:lastRenderedPageBreak/>
              <w:t>Pateikiama:</w:t>
            </w:r>
          </w:p>
          <w:p w14:paraId="169C99F6" w14:textId="77777777" w:rsidR="00E45940" w:rsidRDefault="00E45940" w:rsidP="00E45940">
            <w:pPr>
              <w:jc w:val="both"/>
            </w:pPr>
            <w:r w:rsidRPr="00BC6E61">
              <w:rPr>
                <w:bCs/>
              </w:rPr>
              <w:t>1)</w:t>
            </w:r>
            <w:r w:rsidRPr="00BC6E61">
              <w:rPr>
                <w:lang w:eastAsia="zh-CN"/>
              </w:rPr>
              <w:t xml:space="preserve"> </w:t>
            </w:r>
            <w:r>
              <w:rPr>
                <w:lang w:eastAsia="zh-CN"/>
              </w:rPr>
              <w:t>s</w:t>
            </w:r>
            <w:r w:rsidRPr="00804B29">
              <w:t>iūlom</w:t>
            </w:r>
            <w:r>
              <w:t>o</w:t>
            </w:r>
            <w:r w:rsidRPr="00804B29">
              <w:t xml:space="preserve"> specialist</w:t>
            </w:r>
            <w:r>
              <w:t xml:space="preserve">o duomenys, </w:t>
            </w:r>
            <w:r w:rsidRPr="00804B29">
              <w:t xml:space="preserve">pagal </w:t>
            </w:r>
            <w:r w:rsidRPr="0071706D">
              <w:t xml:space="preserve">Pirkimo sąlygų 6 priede </w:t>
            </w:r>
            <w:r w:rsidRPr="00804B29">
              <w:t>nurodytą formą</w:t>
            </w:r>
            <w:r>
              <w:t>.</w:t>
            </w:r>
          </w:p>
          <w:p w14:paraId="10CB37D4" w14:textId="77777777" w:rsidR="00E45940" w:rsidRPr="0071706D" w:rsidRDefault="00E45940" w:rsidP="00E45940">
            <w:pPr>
              <w:rPr>
                <w:sz w:val="16"/>
                <w:szCs w:val="16"/>
              </w:rPr>
            </w:pPr>
          </w:p>
          <w:p w14:paraId="5F29821A" w14:textId="77777777" w:rsidR="00E45940" w:rsidRPr="00804B29" w:rsidRDefault="00E45940" w:rsidP="00E45940">
            <w:pPr>
              <w:jc w:val="both"/>
            </w:pPr>
            <w:r w:rsidRPr="00804B29">
              <w:rPr>
                <w:b/>
                <w:i/>
              </w:rPr>
              <w:t>Pastaba.</w:t>
            </w:r>
            <w:r w:rsidRPr="00804B29">
              <w:t xml:space="preserve"> Jei pasitelkiam</w:t>
            </w:r>
            <w:r>
              <w:t>as</w:t>
            </w:r>
            <w:r w:rsidRPr="00804B29">
              <w:t xml:space="preserve"> specialista</w:t>
            </w:r>
            <w:r>
              <w:t>s</w:t>
            </w:r>
            <w:r w:rsidRPr="00804B29">
              <w:t xml:space="preserve"> nėra tiekėjo</w:t>
            </w:r>
            <w:r>
              <w:t>, ūkio subjektų grupės nario</w:t>
            </w:r>
            <w:r w:rsidRPr="00804B29">
              <w:t xml:space="preserve"> ar tiekėjo pasitelkiamo subtiekėjo darbuotoja</w:t>
            </w:r>
            <w:r>
              <w:t>s</w:t>
            </w:r>
            <w:r w:rsidRPr="00804B29">
              <w:t xml:space="preserve"> pasiūlymo pateikimo metu, turi būti pateikti dokumentai, įrodantys, kad laimėjimo atveju ji</w:t>
            </w:r>
            <w:r>
              <w:t>s</w:t>
            </w:r>
            <w:r w:rsidRPr="00804B29">
              <w:t xml:space="preserve"> bus įdarbint</w:t>
            </w:r>
            <w:r>
              <w:t>as</w:t>
            </w:r>
            <w:r w:rsidRPr="00804B29">
              <w:t>.</w:t>
            </w:r>
          </w:p>
          <w:p w14:paraId="3BDC2E1A" w14:textId="6C264E07" w:rsidR="00875070" w:rsidRPr="008672B4" w:rsidRDefault="00E45940" w:rsidP="00875070">
            <w:pPr>
              <w:tabs>
                <w:tab w:val="left" w:pos="709"/>
              </w:tabs>
              <w:jc w:val="both"/>
            </w:pPr>
            <w:r w:rsidRPr="00804B29">
              <w:t xml:space="preserve">2) </w:t>
            </w:r>
            <w:r w:rsidR="00875070" w:rsidRPr="008672B4">
              <w:t>LR žemės ūkio ministerijos išduoti atestatai, arba lygiavertis kitoje valstybėje išduotas dokumentas, suteikiantis teisę atlikti melioracijos statinių statybos darbų vadovo pareigas</w:t>
            </w:r>
            <w:r w:rsidR="00875070">
              <w:t xml:space="preserve">. </w:t>
            </w:r>
            <w:r w:rsidR="00875070" w:rsidRPr="008672B4">
              <w:t xml:space="preserve"> </w:t>
            </w:r>
          </w:p>
          <w:p w14:paraId="5671013A" w14:textId="46295CDC" w:rsidR="00E45940" w:rsidRPr="00804B29" w:rsidRDefault="00E45940" w:rsidP="00E45940">
            <w:pPr>
              <w:jc w:val="both"/>
            </w:pPr>
          </w:p>
          <w:p w14:paraId="4848E97C" w14:textId="77777777" w:rsidR="00E45940" w:rsidRDefault="00E45940" w:rsidP="00E45940">
            <w:pPr>
              <w:jc w:val="both"/>
            </w:pPr>
            <w:r w:rsidRPr="00804B29">
              <w:t>3) Siūlom</w:t>
            </w:r>
            <w:r>
              <w:t>o</w:t>
            </w:r>
            <w:r w:rsidRPr="00804B29">
              <w:t xml:space="preserve"> specialist</w:t>
            </w:r>
            <w:r>
              <w:t>o</w:t>
            </w:r>
            <w:r w:rsidRPr="00804B29">
              <w:t xml:space="preserve"> darbo patirtį liudijantys dokumentai (atliktų sutarčių sąrašas, nurodant tų sutarčių vykdymo terminus (metai, mėnesis, diena).</w:t>
            </w:r>
          </w:p>
          <w:p w14:paraId="3032049A" w14:textId="77777777" w:rsidR="00E45940" w:rsidRDefault="00E45940" w:rsidP="00E45940">
            <w:pPr>
              <w:jc w:val="both"/>
              <w:rPr>
                <w:lang w:eastAsia="zh-CN"/>
              </w:rPr>
            </w:pPr>
          </w:p>
          <w:p w14:paraId="09E75786" w14:textId="77777777" w:rsidR="00E45940" w:rsidRDefault="00E45940" w:rsidP="00E45940">
            <w:pPr>
              <w:tabs>
                <w:tab w:val="left" w:pos="709"/>
              </w:tabs>
              <w:jc w:val="both"/>
              <w:rPr>
                <w:i/>
                <w:u w:val="single"/>
              </w:rPr>
            </w:pPr>
            <w:r w:rsidRPr="00FE356D">
              <w:rPr>
                <w:i/>
                <w:u w:val="single"/>
              </w:rPr>
              <w:t>Pateikiamos dokumentų skaitmeninės kopijos CVP IS priemonėmis.</w:t>
            </w:r>
          </w:p>
          <w:p w14:paraId="6B999902" w14:textId="403A2D6C" w:rsidR="008C00D9" w:rsidRPr="005A5A86" w:rsidRDefault="008C00D9" w:rsidP="00D505A6">
            <w:pPr>
              <w:tabs>
                <w:tab w:val="left" w:pos="709"/>
              </w:tabs>
              <w:jc w:val="both"/>
              <w:rPr>
                <w:b/>
                <w:color w:val="FF0000"/>
                <w:lang w:eastAsia="zh-CN"/>
              </w:rPr>
            </w:pPr>
          </w:p>
        </w:tc>
      </w:tr>
      <w:tr w:rsidR="005B3F44" w:rsidRPr="00D15E3E" w14:paraId="1E4723D0" w14:textId="77777777" w:rsidTr="008F0E4F">
        <w:tc>
          <w:tcPr>
            <w:tcW w:w="944" w:type="dxa"/>
          </w:tcPr>
          <w:p w14:paraId="541788CD" w14:textId="1AA7DF5A" w:rsidR="005B3F44" w:rsidRPr="00F4172C" w:rsidRDefault="005B3F44" w:rsidP="005B3F44">
            <w:bookmarkStart w:id="10" w:name="_Hlk178758125"/>
            <w:bookmarkStart w:id="11" w:name="_Hlk178758087"/>
            <w:r w:rsidRPr="00F4172C">
              <w:t>3.15.3.</w:t>
            </w:r>
          </w:p>
        </w:tc>
        <w:tc>
          <w:tcPr>
            <w:tcW w:w="4338" w:type="dxa"/>
          </w:tcPr>
          <w:p w14:paraId="46DAE292" w14:textId="75351BC8" w:rsidR="005B3F44" w:rsidRPr="00F70E62" w:rsidRDefault="005B3F44" w:rsidP="005B3F44">
            <w:pPr>
              <w:autoSpaceDE w:val="0"/>
              <w:autoSpaceDN w:val="0"/>
              <w:adjustRightInd w:val="0"/>
              <w:jc w:val="both"/>
              <w:rPr>
                <w:rFonts w:eastAsia="Calibri"/>
              </w:rPr>
            </w:pPr>
            <w:r w:rsidRPr="00F4172C">
              <w:t>Tiekėjas, ūkio subjektų grupės narys (-</w:t>
            </w:r>
            <w:proofErr w:type="spellStart"/>
            <w:r w:rsidRPr="00F4172C">
              <w:t>iai</w:t>
            </w:r>
            <w:proofErr w:type="spellEnd"/>
            <w:r w:rsidRPr="00F4172C">
              <w:t>), ūkio subjektas (-ai), kurio (-</w:t>
            </w:r>
            <w:proofErr w:type="spellStart"/>
            <w:r w:rsidRPr="00F4172C">
              <w:t>ių</w:t>
            </w:r>
            <w:proofErr w:type="spellEnd"/>
            <w:r w:rsidRPr="00F4172C">
              <w:t xml:space="preserve">) pajėgumais tiekėjas remiasi, iki pasiūlymo pateikimo termino pabaigos pagal vieną ar daugiau sutarčių </w:t>
            </w:r>
            <w:r w:rsidRPr="00F4172C">
              <w:rPr>
                <w:rFonts w:eastAsia="Calibri"/>
              </w:rPr>
              <w:t xml:space="preserve">turi būti tinkamai įvykdęs ir (ar) vykdyti 1 (vieną) ar daugiau </w:t>
            </w:r>
            <w:r w:rsidRPr="000A6A55">
              <w:rPr>
                <w:rFonts w:eastAsia="Calibri"/>
                <w:b/>
              </w:rPr>
              <w:t>melioracijos</w:t>
            </w:r>
            <w:r>
              <w:rPr>
                <w:rFonts w:eastAsia="Calibri"/>
                <w:b/>
              </w:rPr>
              <w:t xml:space="preserve"> statinių </w:t>
            </w:r>
            <w:r w:rsidRPr="000A6A55">
              <w:rPr>
                <w:rFonts w:eastAsia="Calibri"/>
                <w:b/>
              </w:rPr>
              <w:t xml:space="preserve"> </w:t>
            </w:r>
            <w:r>
              <w:rPr>
                <w:rFonts w:eastAsia="Calibri"/>
                <w:b/>
              </w:rPr>
              <w:t xml:space="preserve">statybos </w:t>
            </w:r>
            <w:r w:rsidRPr="00072C8E">
              <w:rPr>
                <w:rFonts w:eastAsia="Calibri"/>
                <w:b/>
              </w:rPr>
              <w:t>darbų sutartį,</w:t>
            </w:r>
            <w:r w:rsidRPr="00072C8E">
              <w:rPr>
                <w:rFonts w:eastAsia="Calibri"/>
              </w:rPr>
              <w:t xml:space="preserve"> </w:t>
            </w:r>
            <w:r w:rsidRPr="00F4172C">
              <w:rPr>
                <w:rFonts w:eastAsia="Calibri"/>
              </w:rPr>
              <w:t xml:space="preserve">kurios vertė ne mažesnė kaip </w:t>
            </w:r>
            <w:r w:rsidRPr="00F70E62">
              <w:rPr>
                <w:rFonts w:eastAsia="Calibri"/>
                <w:b/>
              </w:rPr>
              <w:t>175 000,00</w:t>
            </w:r>
            <w:r w:rsidRPr="00F70E62">
              <w:rPr>
                <w:rFonts w:eastAsia="Calibri"/>
              </w:rPr>
              <w:t xml:space="preserve"> Eur be PVM.</w:t>
            </w:r>
          </w:p>
          <w:p w14:paraId="0BFD0EE7" w14:textId="7C7DB97D" w:rsidR="005B3F44" w:rsidRDefault="005B3F44" w:rsidP="005B3F44">
            <w:pPr>
              <w:jc w:val="both"/>
              <w:rPr>
                <w:sz w:val="16"/>
                <w:szCs w:val="16"/>
              </w:rPr>
            </w:pPr>
          </w:p>
          <w:p w14:paraId="0F26BAED" w14:textId="77777777" w:rsidR="005B3F44" w:rsidRPr="00F4172C" w:rsidRDefault="005B3F44" w:rsidP="005B3F44">
            <w:pPr>
              <w:jc w:val="both"/>
              <w:rPr>
                <w:sz w:val="16"/>
                <w:szCs w:val="16"/>
              </w:rPr>
            </w:pPr>
          </w:p>
          <w:p w14:paraId="06317170" w14:textId="77777777" w:rsidR="005B3F44" w:rsidRPr="00F4172C" w:rsidRDefault="005B3F44" w:rsidP="005B3F44">
            <w:pPr>
              <w:jc w:val="both"/>
              <w:rPr>
                <w:i/>
              </w:rPr>
            </w:pPr>
            <w:r w:rsidRPr="00F4172C">
              <w:rPr>
                <w:b/>
                <w:i/>
              </w:rPr>
              <w:t>Pastabos:</w:t>
            </w:r>
          </w:p>
          <w:p w14:paraId="5C78681C" w14:textId="77777777" w:rsidR="005B3F44" w:rsidRPr="00446ABA" w:rsidRDefault="005B3F44" w:rsidP="005B3F44">
            <w:pPr>
              <w:jc w:val="both"/>
              <w:rPr>
                <w:i/>
              </w:rPr>
            </w:pPr>
            <w:r w:rsidRPr="00446ABA">
              <w:rPr>
                <w:i/>
              </w:rPr>
              <w:t>-sutarties pradžia gali nepatekti į pastarųjų 5 metų laikotarpį. Šiuo atveju pateikiama įvykdytos sutarties dalies vertė Eur be PVM per pastaruosius 5 metus (skaičiuoti iki pasiūlymo termino pabaigos);</w:t>
            </w:r>
          </w:p>
          <w:p w14:paraId="123EE8C5" w14:textId="77777777" w:rsidR="005B3F44" w:rsidRPr="00446ABA" w:rsidRDefault="005B3F44" w:rsidP="005B3F44">
            <w:pPr>
              <w:pStyle w:val="Betarp10"/>
              <w:jc w:val="both"/>
              <w:rPr>
                <w:i/>
              </w:rPr>
            </w:pPr>
            <w:r w:rsidRPr="00446ABA">
              <w:rPr>
                <w:i/>
              </w:rPr>
              <w:t>-jeigu pasiūlymą teikia ūkio subjektų grupė – reikalavimą turi atitikti visi ūkio subjektų grupės nariai kartu (ūkio subjektų grupės narių turima patirtis sumuojama), atsižvelgiant į jų prisiimamus įsipareigojimus;</w:t>
            </w:r>
          </w:p>
          <w:p w14:paraId="127484F1" w14:textId="77777777" w:rsidR="005B3F44" w:rsidRPr="00446ABA" w:rsidRDefault="005B3F44" w:rsidP="005B3F44">
            <w:pPr>
              <w:pStyle w:val="Betarp10"/>
              <w:jc w:val="both"/>
              <w:rPr>
                <w:i/>
              </w:rPr>
            </w:pPr>
            <w:r w:rsidRPr="00446ABA">
              <w:rPr>
                <w:i/>
              </w:rPr>
              <w:t>-tiekėjas gali remtis kitų ūkio subjektų pajėgumais tik tuo atveju, jeigu tie subjektai patys vykdys tą pirkimo sutarties dalį, kuriai reikia jų turimų pajėgumų;</w:t>
            </w:r>
          </w:p>
          <w:p w14:paraId="1B1CCDF2" w14:textId="77777777" w:rsidR="005B3F44" w:rsidRPr="00446ABA" w:rsidRDefault="005B3F44" w:rsidP="005B3F44">
            <w:pPr>
              <w:jc w:val="both"/>
              <w:rPr>
                <w:i/>
                <w:lang w:val="en-US"/>
              </w:rPr>
            </w:pPr>
            <w:r w:rsidRPr="00446ABA">
              <w:rPr>
                <w:i/>
              </w:rPr>
              <w:t>-subtiekėjams šis reikalavimas nekeliamas;</w:t>
            </w:r>
          </w:p>
          <w:p w14:paraId="25E7F7B2" w14:textId="3B157FD3" w:rsidR="005B3F44" w:rsidRPr="00F4172C" w:rsidRDefault="005B3F44" w:rsidP="005B3F44">
            <w:pPr>
              <w:jc w:val="both"/>
            </w:pPr>
            <w:r w:rsidRPr="00446ABA">
              <w:rPr>
                <w:i/>
                <w:iCs/>
                <w:color w:val="000000"/>
              </w:rPr>
              <w:t>-tiekėjui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p>
        </w:tc>
        <w:tc>
          <w:tcPr>
            <w:tcW w:w="4636" w:type="dxa"/>
          </w:tcPr>
          <w:p w14:paraId="4F1068F4" w14:textId="77777777" w:rsidR="005B3F44" w:rsidRPr="00917383" w:rsidRDefault="005B3F44" w:rsidP="005B3F44">
            <w:pPr>
              <w:jc w:val="both"/>
              <w:rPr>
                <w:b/>
              </w:rPr>
            </w:pPr>
            <w:r w:rsidRPr="00917383">
              <w:rPr>
                <w:b/>
              </w:rPr>
              <w:t>Pateikiama:</w:t>
            </w:r>
          </w:p>
          <w:p w14:paraId="4397407E" w14:textId="18E8D4DE" w:rsidR="005B3F44" w:rsidRPr="00446ABA" w:rsidRDefault="005B3F44" w:rsidP="005B3F44">
            <w:pPr>
              <w:widowControl w:val="0"/>
              <w:tabs>
                <w:tab w:val="left" w:pos="317"/>
              </w:tabs>
              <w:contextualSpacing/>
              <w:jc w:val="both"/>
            </w:pPr>
            <w:r w:rsidRPr="00446ABA">
              <w:t xml:space="preserve">1) per paskutinius 5 metus arba per laiką nuo tiekėjo įregistravimo dienos iki pasiūlymo pateikimo termino  pabaigos (jeigu tiekėjas vykdė veiklą trumpiau kaip 5 metus) įvykdytų darbų sąrašas, parengtas pagal Pirkimo sąlygų </w:t>
            </w:r>
            <w:r>
              <w:t>7</w:t>
            </w:r>
            <w:r w:rsidRPr="00446ABA">
              <w:t xml:space="preserve"> priede nurodytą formą.</w:t>
            </w:r>
          </w:p>
          <w:p w14:paraId="1C91F22D" w14:textId="77777777" w:rsidR="005B3F44" w:rsidRPr="00446ABA" w:rsidRDefault="005B3F44" w:rsidP="005B3F44">
            <w:pPr>
              <w:jc w:val="both"/>
            </w:pPr>
            <w:r w:rsidRPr="00446ABA">
              <w:t xml:space="preserve">2) užsakovų (tiek viešųjų, tiek privačiųjų) pažymos, apie tai, kad svarbiausių darbų atlikimas ir galutiniai rezultatai buvo tinkami. Pažymose turi būti nurodyta darbų objektas (statinio pavadinimas, grupė, pogrupis), darbų atlikimo vertė be PVM (ir/ar su PVM), data ir vieta, be to, ar jie buvo atlikti pagal galiojančių teisės aktų, reglamentuojančių darbų atlikimą, reikalavimus ir tinkamai užbaigti, t. y. objektai pripažinti tinkamais naudoti ar pasirašyti statybos užbaigimo aktai. </w:t>
            </w:r>
          </w:p>
          <w:p w14:paraId="26045801" w14:textId="77777777" w:rsidR="005B3F44" w:rsidRPr="00446ABA" w:rsidRDefault="005B3F44" w:rsidP="005B3F44">
            <w:pPr>
              <w:jc w:val="both"/>
            </w:pPr>
            <w:r w:rsidRPr="00446ABA">
              <w:t>Įrodymui bus priimti ir užsakovo pasirašyti ir patvirtinti darbų priėmimo-perdavimo aktai, jei juose yra visa reikalaujama pateikti informacija.</w:t>
            </w:r>
          </w:p>
          <w:p w14:paraId="0FB0E5EC" w14:textId="77777777" w:rsidR="005B3F44" w:rsidRPr="00446ABA" w:rsidRDefault="005B3F44" w:rsidP="005B3F44">
            <w:pPr>
              <w:jc w:val="both"/>
            </w:pPr>
            <w:r w:rsidRPr="00446ABA">
              <w:t>Tiekėjas atliktų darbų sąraše turi išskirti darbų, atliktų savo jėgomis, vertes.</w:t>
            </w:r>
          </w:p>
          <w:p w14:paraId="1071541F" w14:textId="77777777" w:rsidR="005B3F44" w:rsidRPr="00446ABA" w:rsidRDefault="005B3F44" w:rsidP="005B3F44">
            <w:pPr>
              <w:shd w:val="clear" w:color="auto" w:fill="FFFFFF"/>
              <w:tabs>
                <w:tab w:val="num" w:pos="122"/>
                <w:tab w:val="left" w:pos="1980"/>
              </w:tabs>
              <w:jc w:val="both"/>
              <w:rPr>
                <w:bCs/>
                <w:i/>
                <w:u w:val="single"/>
              </w:rPr>
            </w:pPr>
          </w:p>
          <w:p w14:paraId="4F161C43" w14:textId="66B4E461" w:rsidR="005B3F44" w:rsidRPr="00D15E3E" w:rsidRDefault="005B3F44" w:rsidP="005B3F44">
            <w:pPr>
              <w:jc w:val="both"/>
              <w:rPr>
                <w:b/>
                <w:color w:val="FF0000"/>
                <w:lang w:eastAsia="zh-CN"/>
              </w:rPr>
            </w:pPr>
            <w:r w:rsidRPr="00446ABA">
              <w:rPr>
                <w:i/>
                <w:lang w:eastAsia="zh-CN"/>
              </w:rPr>
              <w:t>Perkančioji organizacija, siekdama patikslinti informaciją apie vykdytą sutartį, pasilieka teisę be išankstinio įspėjimo susisiekti su tiekėjo nurodytu užsakovo kontaktiniu asmeniu</w:t>
            </w:r>
          </w:p>
        </w:tc>
      </w:tr>
      <w:bookmarkEnd w:id="10"/>
      <w:bookmarkEnd w:id="11"/>
    </w:tbl>
    <w:p w14:paraId="4C442CEF" w14:textId="13B2667F" w:rsidR="00C366BB" w:rsidRDefault="00C366BB" w:rsidP="00CC064C">
      <w:pPr>
        <w:tabs>
          <w:tab w:val="left" w:pos="851"/>
        </w:tabs>
        <w:ind w:firstLine="709"/>
        <w:jc w:val="both"/>
        <w:rPr>
          <w:color w:val="FF0000"/>
        </w:rPr>
      </w:pPr>
    </w:p>
    <w:p w14:paraId="302E9C79" w14:textId="6E7CB9FE" w:rsidR="00CC064C" w:rsidRPr="004E74A7" w:rsidRDefault="0030153E" w:rsidP="00CC064C">
      <w:pPr>
        <w:tabs>
          <w:tab w:val="left" w:pos="851"/>
        </w:tabs>
        <w:ind w:firstLine="709"/>
        <w:jc w:val="both"/>
      </w:pPr>
      <w:r w:rsidRPr="004E74A7">
        <w:t xml:space="preserve">3.16. </w:t>
      </w:r>
      <w:r w:rsidR="00CC064C" w:rsidRPr="004E74A7">
        <w:t>Reikalavimai dėl kokybės vadybos sistemos ir (arba) aplinkos apsaugos vadybos sistemos standartų taikymo:</w:t>
      </w:r>
    </w:p>
    <w:p w14:paraId="69EE9E6D" w14:textId="52297590" w:rsidR="00C91B5E" w:rsidRPr="004E74A7" w:rsidRDefault="00C91B5E" w:rsidP="00CC064C">
      <w:pPr>
        <w:tabs>
          <w:tab w:val="left" w:pos="851"/>
        </w:tabs>
        <w:ind w:firstLine="709"/>
        <w:jc w:val="both"/>
      </w:pPr>
      <w:r w:rsidRPr="004E74A7">
        <w:t xml:space="preserve">3 lentelė. </w:t>
      </w:r>
      <w:r w:rsidRPr="004E74A7">
        <w:rPr>
          <w:b/>
          <w:bCs/>
          <w:lang w:eastAsia="en-GB"/>
        </w:rPr>
        <w:t>Aplinkos apsaugos vadybos sistemos standartai.</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8"/>
        <w:gridCol w:w="3337"/>
        <w:gridCol w:w="3066"/>
        <w:gridCol w:w="2622"/>
      </w:tblGrid>
      <w:tr w:rsidR="00FD1BEA" w:rsidRPr="00D15E3E" w14:paraId="55D525AD" w14:textId="77777777" w:rsidTr="00FD1BEA">
        <w:tc>
          <w:tcPr>
            <w:tcW w:w="898" w:type="dxa"/>
            <w:tcBorders>
              <w:top w:val="single" w:sz="4" w:space="0" w:color="auto"/>
              <w:left w:val="single" w:sz="4" w:space="0" w:color="auto"/>
              <w:bottom w:val="single" w:sz="4" w:space="0" w:color="auto"/>
              <w:right w:val="single" w:sz="4" w:space="0" w:color="auto"/>
            </w:tcBorders>
          </w:tcPr>
          <w:p w14:paraId="430D05E3" w14:textId="77777777" w:rsidR="00FD1BEA" w:rsidRPr="000A6A55" w:rsidRDefault="00FD1BEA" w:rsidP="0039579A">
            <w:pPr>
              <w:tabs>
                <w:tab w:val="center" w:pos="4320"/>
                <w:tab w:val="right" w:pos="8640"/>
              </w:tabs>
              <w:jc w:val="both"/>
              <w:rPr>
                <w:b/>
              </w:rPr>
            </w:pPr>
            <w:r w:rsidRPr="000A6A55">
              <w:rPr>
                <w:b/>
              </w:rPr>
              <w:t>Eil. Nr.</w:t>
            </w:r>
          </w:p>
        </w:tc>
        <w:tc>
          <w:tcPr>
            <w:tcW w:w="3337" w:type="dxa"/>
            <w:tcBorders>
              <w:top w:val="single" w:sz="4" w:space="0" w:color="auto"/>
              <w:left w:val="single" w:sz="4" w:space="0" w:color="auto"/>
              <w:bottom w:val="single" w:sz="4" w:space="0" w:color="auto"/>
              <w:right w:val="single" w:sz="4" w:space="0" w:color="auto"/>
            </w:tcBorders>
            <w:shd w:val="clear" w:color="auto" w:fill="FFFFFF"/>
            <w:vAlign w:val="center"/>
          </w:tcPr>
          <w:p w14:paraId="65A7B346" w14:textId="77777777" w:rsidR="00FD1BEA" w:rsidRPr="000A6A55" w:rsidRDefault="00FD1BEA" w:rsidP="0039579A">
            <w:pPr>
              <w:tabs>
                <w:tab w:val="center" w:pos="4320"/>
                <w:tab w:val="right" w:pos="8640"/>
              </w:tabs>
              <w:ind w:firstLine="567"/>
              <w:jc w:val="center"/>
              <w:rPr>
                <w:b/>
              </w:rPr>
            </w:pPr>
            <w:r w:rsidRPr="000A6A55">
              <w:rPr>
                <w:b/>
              </w:rPr>
              <w:t>Aplinkos apsaugos vadybos sistemos standartų reikalavimai</w:t>
            </w:r>
          </w:p>
        </w:tc>
        <w:tc>
          <w:tcPr>
            <w:tcW w:w="3066" w:type="dxa"/>
            <w:tcBorders>
              <w:top w:val="single" w:sz="4" w:space="0" w:color="auto"/>
              <w:left w:val="single" w:sz="4" w:space="0" w:color="auto"/>
              <w:bottom w:val="single" w:sz="4" w:space="0" w:color="auto"/>
              <w:right w:val="single" w:sz="4" w:space="0" w:color="auto"/>
            </w:tcBorders>
          </w:tcPr>
          <w:p w14:paraId="6D956E27" w14:textId="77777777" w:rsidR="00FD1BEA" w:rsidRPr="000A6A55" w:rsidRDefault="00FD1BEA" w:rsidP="0039579A">
            <w:pPr>
              <w:tabs>
                <w:tab w:val="center" w:pos="4320"/>
                <w:tab w:val="right" w:pos="8640"/>
              </w:tabs>
              <w:jc w:val="center"/>
              <w:rPr>
                <w:b/>
              </w:rPr>
            </w:pPr>
            <w:r w:rsidRPr="000A6A55">
              <w:rPr>
                <w:b/>
              </w:rPr>
              <w:t>Reikalavimus įrodantys dokumentai</w:t>
            </w:r>
          </w:p>
          <w:p w14:paraId="18AFB353" w14:textId="77777777" w:rsidR="00FD1BEA" w:rsidRPr="000A6A55" w:rsidRDefault="00FD1BEA" w:rsidP="0039579A">
            <w:pPr>
              <w:tabs>
                <w:tab w:val="center" w:pos="4320"/>
                <w:tab w:val="right" w:pos="8640"/>
              </w:tabs>
              <w:jc w:val="center"/>
              <w:rPr>
                <w:i/>
              </w:rPr>
            </w:pPr>
            <w:r w:rsidRPr="000A6A55">
              <w:rPr>
                <w:i/>
                <w:u w:val="single"/>
              </w:rPr>
              <w:t>(pateikiami skenuoti dokumentai elektronine forma)</w:t>
            </w:r>
          </w:p>
        </w:tc>
        <w:tc>
          <w:tcPr>
            <w:tcW w:w="2622" w:type="dxa"/>
            <w:tcBorders>
              <w:top w:val="single" w:sz="4" w:space="0" w:color="auto"/>
              <w:left w:val="single" w:sz="4" w:space="0" w:color="auto"/>
              <w:bottom w:val="single" w:sz="4" w:space="0" w:color="auto"/>
              <w:right w:val="single" w:sz="4" w:space="0" w:color="auto"/>
            </w:tcBorders>
          </w:tcPr>
          <w:p w14:paraId="277F3306" w14:textId="77777777" w:rsidR="00FD1BEA" w:rsidRPr="000A6A55" w:rsidRDefault="00FD1BEA" w:rsidP="0039579A">
            <w:pPr>
              <w:jc w:val="center"/>
              <w:rPr>
                <w:b/>
              </w:rPr>
            </w:pPr>
            <w:r w:rsidRPr="000A6A55">
              <w:rPr>
                <w:b/>
              </w:rPr>
              <w:t>Tiekėjų grupei keliami reikalavimai bei rėmimosi kitų ūkio subjektų pajėgumais sąlygos</w:t>
            </w:r>
          </w:p>
        </w:tc>
      </w:tr>
      <w:tr w:rsidR="000A6A55" w:rsidRPr="00D15E3E" w14:paraId="4F5A3289" w14:textId="77777777" w:rsidTr="00FD1BEA">
        <w:tc>
          <w:tcPr>
            <w:tcW w:w="898" w:type="dxa"/>
            <w:tcBorders>
              <w:top w:val="single" w:sz="4" w:space="0" w:color="auto"/>
              <w:left w:val="single" w:sz="4" w:space="0" w:color="auto"/>
              <w:bottom w:val="single" w:sz="4" w:space="0" w:color="auto"/>
              <w:right w:val="single" w:sz="4" w:space="0" w:color="auto"/>
            </w:tcBorders>
          </w:tcPr>
          <w:p w14:paraId="6D133609" w14:textId="77777777" w:rsidR="000A6A55" w:rsidRPr="000A6A55" w:rsidRDefault="000A6A55" w:rsidP="000A6A55">
            <w:pPr>
              <w:tabs>
                <w:tab w:val="center" w:pos="4320"/>
                <w:tab w:val="right" w:pos="8640"/>
              </w:tabs>
              <w:jc w:val="both"/>
            </w:pPr>
            <w:r w:rsidRPr="000A6A55">
              <w:t>3.4.1.</w:t>
            </w:r>
          </w:p>
        </w:tc>
        <w:tc>
          <w:tcPr>
            <w:tcW w:w="3337" w:type="dxa"/>
            <w:tcBorders>
              <w:top w:val="single" w:sz="4" w:space="0" w:color="auto"/>
              <w:left w:val="single" w:sz="4" w:space="0" w:color="auto"/>
              <w:bottom w:val="single" w:sz="4" w:space="0" w:color="auto"/>
              <w:right w:val="single" w:sz="4" w:space="0" w:color="auto"/>
            </w:tcBorders>
            <w:shd w:val="clear" w:color="auto" w:fill="FFFFFF"/>
          </w:tcPr>
          <w:p w14:paraId="150CEF75" w14:textId="478F7FC3" w:rsidR="000A6A55" w:rsidRPr="000A6A55" w:rsidRDefault="000A6A55" w:rsidP="000A6A55">
            <w:pPr>
              <w:tabs>
                <w:tab w:val="center" w:pos="4320"/>
                <w:tab w:val="right" w:pos="8640"/>
              </w:tabs>
              <w:jc w:val="both"/>
            </w:pPr>
            <w:r w:rsidRPr="000A6A55">
              <w:t xml:space="preserve">Tiekėjas, vykdydamas </w:t>
            </w:r>
            <w:r w:rsidR="00072C8E" w:rsidRPr="00072C8E">
              <w:rPr>
                <w:b/>
              </w:rPr>
              <w:t>melioracijos statinių statyb</w:t>
            </w:r>
            <w:r w:rsidR="00677F9E">
              <w:rPr>
                <w:b/>
              </w:rPr>
              <w:t xml:space="preserve">os darbus </w:t>
            </w:r>
            <w:r w:rsidRPr="000A6A55">
              <w:t>taiko aplinkos apsaugos vadybos sistemos reikalavimus</w:t>
            </w:r>
          </w:p>
          <w:p w14:paraId="2C4B1C78" w14:textId="77777777" w:rsidR="000A6A55" w:rsidRPr="000A6A55" w:rsidRDefault="000A6A55" w:rsidP="000A6A55">
            <w:pPr>
              <w:tabs>
                <w:tab w:val="center" w:pos="4320"/>
                <w:tab w:val="right" w:pos="8640"/>
              </w:tabs>
              <w:jc w:val="both"/>
            </w:pPr>
            <w:r w:rsidRPr="000A6A55">
              <w:lastRenderedPageBreak/>
              <w:t>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tc>
        <w:tc>
          <w:tcPr>
            <w:tcW w:w="3066" w:type="dxa"/>
            <w:tcBorders>
              <w:top w:val="single" w:sz="4" w:space="0" w:color="auto"/>
              <w:left w:val="single" w:sz="4" w:space="0" w:color="auto"/>
              <w:bottom w:val="single" w:sz="4" w:space="0" w:color="auto"/>
              <w:right w:val="single" w:sz="4" w:space="0" w:color="auto"/>
            </w:tcBorders>
          </w:tcPr>
          <w:p w14:paraId="588FED93" w14:textId="074436C3" w:rsidR="000A6A55" w:rsidRPr="000A6A55" w:rsidRDefault="000A6A55" w:rsidP="000A6A55">
            <w:pPr>
              <w:tabs>
                <w:tab w:val="center" w:pos="4320"/>
                <w:tab w:val="right" w:pos="8640"/>
              </w:tabs>
              <w:jc w:val="both"/>
            </w:pPr>
            <w:r w:rsidRPr="000A6A55">
              <w:rPr>
                <w:bCs/>
              </w:rPr>
              <w:lastRenderedPageBreak/>
              <w:t xml:space="preserve">Pateikiamas nepriklausomos įstaigos išduotas </w:t>
            </w:r>
            <w:r w:rsidRPr="000A6A55">
              <w:rPr>
                <w:b/>
                <w:bCs/>
              </w:rPr>
              <w:t>galiojantis</w:t>
            </w:r>
            <w:r w:rsidRPr="000A6A55">
              <w:rPr>
                <w:bCs/>
              </w:rPr>
              <w:t xml:space="preserve"> sertifikatas, patvirtinantis, kad tiekėjas laikosi standarto LST EN ISO 14001 (arba </w:t>
            </w:r>
            <w:r w:rsidRPr="000A6A55">
              <w:rPr>
                <w:bCs/>
              </w:rPr>
              <w:lastRenderedPageBreak/>
              <w:t xml:space="preserve">lygiaverčio standarto) reikalavimų. Perkančioji organizacija pripažįsta ir kitose Europos Sąjungos valstybėse narėse įsisteigusių nepriklausomų įstaigų išduotus lygiaverčius sertifikatus. Perkančioji organizacija priima ir kitus tiekėjo lygiaverčių aplinkos apsaugos vadybos sistemos užtikrinimo priemonių įrodymus, patvirtinančius, kad jo siūlomos aplinkos apsaugos vadybos užtikrinimo priemonės atitinka reikalaujamus aplinkos apsaugos vadybos sistemos standartus. Lygiaverčiai aplinkos apsaugos vadybos užtikrinimo priemonių įrodymai galėtų būti tiekėjo taikomų aplinkos apsaugos vadybos priemonių aprašymas, atitinkantis </w:t>
            </w:r>
            <w:r w:rsidRPr="000A6A55">
              <w:rPr>
                <w:b/>
                <w:bCs/>
              </w:rPr>
              <w:t xml:space="preserve">visus </w:t>
            </w:r>
            <w:r w:rsidRPr="000A6A55">
              <w:rPr>
                <w:bCs/>
              </w:rPr>
              <w:t>Tvarkos aprašo 10 punkto 10.1-10.6 papunkčiuose nustatytus reikalavimus.</w:t>
            </w:r>
          </w:p>
        </w:tc>
        <w:tc>
          <w:tcPr>
            <w:tcW w:w="2622" w:type="dxa"/>
            <w:tcBorders>
              <w:top w:val="single" w:sz="4" w:space="0" w:color="auto"/>
              <w:left w:val="single" w:sz="4" w:space="0" w:color="auto"/>
              <w:bottom w:val="single" w:sz="4" w:space="0" w:color="auto"/>
              <w:right w:val="single" w:sz="4" w:space="0" w:color="auto"/>
            </w:tcBorders>
          </w:tcPr>
          <w:p w14:paraId="50F25839" w14:textId="77777777" w:rsidR="00B01E00" w:rsidRPr="00B01E00" w:rsidRDefault="00B01E00" w:rsidP="00B01E00">
            <w:pPr>
              <w:numPr>
                <w:ilvl w:val="0"/>
                <w:numId w:val="31"/>
              </w:numPr>
              <w:tabs>
                <w:tab w:val="left" w:pos="313"/>
              </w:tabs>
              <w:ind w:left="30" w:firstLine="12"/>
              <w:jc w:val="both"/>
              <w:rPr>
                <w:rStyle w:val="xcontentpasted0"/>
              </w:rPr>
            </w:pPr>
            <w:r w:rsidRPr="00B01E00">
              <w:rPr>
                <w:rStyle w:val="xcontentpasted0"/>
                <w:bdr w:val="none" w:sz="0" w:space="0" w:color="auto" w:frame="1"/>
              </w:rPr>
              <w:lastRenderedPageBreak/>
              <w:t>jeigu pasiūlymą teikia ūkio subjektų grupė – reikalavimą turi atitikti ūkio subjektų grupės narys (-</w:t>
            </w:r>
            <w:proofErr w:type="spellStart"/>
            <w:r w:rsidRPr="00B01E00">
              <w:rPr>
                <w:rStyle w:val="xcontentpasted0"/>
                <w:bdr w:val="none" w:sz="0" w:space="0" w:color="auto" w:frame="1"/>
              </w:rPr>
              <w:t>iai</w:t>
            </w:r>
            <w:proofErr w:type="spellEnd"/>
            <w:r w:rsidRPr="00B01E00">
              <w:rPr>
                <w:rStyle w:val="xcontentpasted0"/>
                <w:bdr w:val="none" w:sz="0" w:space="0" w:color="auto" w:frame="1"/>
              </w:rPr>
              <w:t xml:space="preserve">), </w:t>
            </w:r>
            <w:r w:rsidRPr="00B01E00">
              <w:rPr>
                <w:rStyle w:val="xcontentpasted0"/>
                <w:u w:val="single"/>
                <w:bdr w:val="none" w:sz="0" w:space="0" w:color="auto" w:frame="1"/>
              </w:rPr>
              <w:t xml:space="preserve">atsižvelgiant </w:t>
            </w:r>
            <w:r w:rsidRPr="00B01E00">
              <w:rPr>
                <w:rStyle w:val="xcontentpasted0"/>
                <w:u w:val="single"/>
                <w:bdr w:val="none" w:sz="0" w:space="0" w:color="auto" w:frame="1"/>
              </w:rPr>
              <w:lastRenderedPageBreak/>
              <w:t>į jų prisiimamus įsipareigojimus pirkimo sutarčiai vykdyti</w:t>
            </w:r>
            <w:r w:rsidRPr="00B01E00">
              <w:rPr>
                <w:rStyle w:val="xcontentpasted0"/>
                <w:bdr w:val="none" w:sz="0" w:space="0" w:color="auto" w:frame="1"/>
              </w:rPr>
              <w:t>;</w:t>
            </w:r>
          </w:p>
          <w:p w14:paraId="7C2F677B" w14:textId="294E034F" w:rsidR="00B01E00" w:rsidRPr="00B01E00" w:rsidRDefault="00B01E00" w:rsidP="00B01E00">
            <w:pPr>
              <w:tabs>
                <w:tab w:val="left" w:pos="313"/>
              </w:tabs>
              <w:ind w:left="42"/>
              <w:jc w:val="both"/>
              <w:rPr>
                <w:rStyle w:val="xcontentpasted0"/>
              </w:rPr>
            </w:pPr>
            <w:r>
              <w:rPr>
                <w:rStyle w:val="xcontentpasted0"/>
                <w:bdr w:val="none" w:sz="0" w:space="0" w:color="auto" w:frame="1"/>
              </w:rPr>
              <w:t xml:space="preserve">2) </w:t>
            </w:r>
            <w:r w:rsidRPr="00B01E00">
              <w:rPr>
                <w:rStyle w:val="xcontentpasted0"/>
                <w:bdr w:val="none" w:sz="0" w:space="0" w:color="auto" w:frame="1"/>
              </w:rPr>
              <w:t>tiekėjas gali remtis kitų ūkio subjektų pajėgumais atsižvelgiant į jų prisiimamus įsipareigojimus pirkimo sutarčiai vykdyti</w:t>
            </w:r>
            <w:r>
              <w:rPr>
                <w:rStyle w:val="xcontentpasted0"/>
                <w:bdr w:val="none" w:sz="0" w:space="0" w:color="auto" w:frame="1"/>
              </w:rPr>
              <w:t>;</w:t>
            </w:r>
            <w:r w:rsidRPr="00B01E00">
              <w:rPr>
                <w:rStyle w:val="xcontentpasted0"/>
                <w:bdr w:val="none" w:sz="0" w:space="0" w:color="auto" w:frame="1"/>
              </w:rPr>
              <w:t xml:space="preserve"> </w:t>
            </w:r>
          </w:p>
          <w:p w14:paraId="41A1E5A6" w14:textId="0130364D" w:rsidR="00B01E00" w:rsidRPr="00B01E00" w:rsidRDefault="00B01E00" w:rsidP="00B01E00">
            <w:pPr>
              <w:tabs>
                <w:tab w:val="left" w:pos="313"/>
              </w:tabs>
              <w:jc w:val="both"/>
              <w:rPr>
                <w:rStyle w:val="xcontentpasted0"/>
              </w:rPr>
            </w:pPr>
            <w:r w:rsidRPr="00B01E00">
              <w:rPr>
                <w:rStyle w:val="xcontentpasted0"/>
              </w:rPr>
              <w:t>3)</w:t>
            </w:r>
            <w:r>
              <w:rPr>
                <w:rStyle w:val="xcontentpasted0"/>
              </w:rPr>
              <w:t xml:space="preserve"> t</w:t>
            </w:r>
            <w:r w:rsidRPr="00B01E00">
              <w:rPr>
                <w:rStyle w:val="xcontentpasted0"/>
              </w:rPr>
              <w:t xml:space="preserve">iekėjas gali remtis kitų ūkio subjektų pajėgumais tik tuo atveju, jeigu </w:t>
            </w:r>
            <w:r w:rsidRPr="00B01E00">
              <w:rPr>
                <w:rStyle w:val="xcontentpasted0"/>
                <w:b/>
                <w:bCs/>
                <w:u w:val="single"/>
              </w:rPr>
              <w:t>tie subjektai patys vykdys tą pirkimo sutarties dalį</w:t>
            </w:r>
            <w:r w:rsidRPr="00B01E00">
              <w:rPr>
                <w:rStyle w:val="xcontentpasted0"/>
              </w:rPr>
              <w:t>, kuriai reikia jų turimų pajėgumų</w:t>
            </w:r>
            <w:r>
              <w:rPr>
                <w:rStyle w:val="xcontentpasted0"/>
              </w:rPr>
              <w:t>;</w:t>
            </w:r>
          </w:p>
          <w:p w14:paraId="0A99F50A" w14:textId="7B863880" w:rsidR="000A6A55" w:rsidRPr="00B01E00" w:rsidRDefault="00B01E00" w:rsidP="00B01E00">
            <w:pPr>
              <w:tabs>
                <w:tab w:val="center" w:pos="4320"/>
                <w:tab w:val="right" w:pos="8640"/>
              </w:tabs>
              <w:jc w:val="both"/>
            </w:pPr>
            <w:r w:rsidRPr="00B01E00">
              <w:rPr>
                <w:rStyle w:val="xcontentpasted0"/>
                <w:bdr w:val="none" w:sz="0" w:space="0" w:color="auto" w:frame="1"/>
              </w:rPr>
              <w:t>4)</w:t>
            </w:r>
            <w:r>
              <w:rPr>
                <w:rStyle w:val="xcontentpasted0"/>
                <w:bdr w:val="none" w:sz="0" w:space="0" w:color="auto" w:frame="1"/>
              </w:rPr>
              <w:t xml:space="preserve"> </w:t>
            </w:r>
            <w:r w:rsidRPr="00B01E00">
              <w:rPr>
                <w:rStyle w:val="xcontentpasted0"/>
                <w:bdr w:val="none" w:sz="0" w:space="0" w:color="auto" w:frame="1"/>
              </w:rPr>
              <w:t>subtiekėjai turi laikytis reikalaujamų aplinkos apsaugos vadybos priemonių, </w:t>
            </w:r>
            <w:r w:rsidRPr="00B01E00">
              <w:rPr>
                <w:rStyle w:val="xcontentpasted0"/>
                <w:u w:val="single"/>
                <w:bdr w:val="none" w:sz="0" w:space="0" w:color="auto" w:frame="1"/>
              </w:rPr>
              <w:t>atsižvelgiant į jų prisiimamus įsipareigojimus</w:t>
            </w:r>
            <w:r w:rsidRPr="00B01E00">
              <w:rPr>
                <w:rStyle w:val="xcontentpasted0"/>
                <w:bdr w:val="none" w:sz="0" w:space="0" w:color="auto" w:frame="1"/>
              </w:rPr>
              <w:t xml:space="preserve"> pirkimo sutarčiai vykdyti.</w:t>
            </w:r>
            <w:r w:rsidRPr="00B01E00">
              <w:rPr>
                <w:rStyle w:val="xcontentpasted0"/>
                <w:sz w:val="21"/>
                <w:szCs w:val="21"/>
                <w:bdr w:val="none" w:sz="0" w:space="0" w:color="auto" w:frame="1"/>
              </w:rPr>
              <w:t> </w:t>
            </w:r>
          </w:p>
        </w:tc>
      </w:tr>
    </w:tbl>
    <w:p w14:paraId="73E61049" w14:textId="319FE9FC" w:rsidR="00843113" w:rsidRPr="00D15E3E" w:rsidRDefault="00B01E00" w:rsidP="00B01E00">
      <w:pPr>
        <w:tabs>
          <w:tab w:val="left" w:pos="1296"/>
        </w:tabs>
        <w:ind w:firstLine="709"/>
        <w:jc w:val="both"/>
        <w:rPr>
          <w:color w:val="FF0000"/>
        </w:rPr>
      </w:pPr>
      <w:r>
        <w:rPr>
          <w:color w:val="FF0000"/>
        </w:rPr>
        <w:lastRenderedPageBreak/>
        <w:tab/>
      </w:r>
    </w:p>
    <w:p w14:paraId="3D2E2890" w14:textId="77777777" w:rsidR="008C2EA2" w:rsidRPr="00D15E3E" w:rsidRDefault="008C2EA2" w:rsidP="00B54E36">
      <w:pPr>
        <w:shd w:val="clear" w:color="auto" w:fill="FFFFFF" w:themeFill="background1"/>
        <w:ind w:firstLine="1134"/>
        <w:contextualSpacing/>
        <w:jc w:val="both"/>
        <w:rPr>
          <w:b/>
        </w:rPr>
      </w:pPr>
      <w:r w:rsidRPr="00D15E3E">
        <w:t>3.17.</w:t>
      </w:r>
      <w:bookmarkStart w:id="12" w:name="_Ref99371461"/>
      <w:r w:rsidRPr="00D15E3E">
        <w:t xml:space="preserve"> </w:t>
      </w:r>
      <w:r w:rsidRPr="00D15E3E">
        <w:rPr>
          <w:b/>
          <w:bCs/>
        </w:rPr>
        <w:t xml:space="preserve">Perkančioji organizacija aktualių dokumentų, patvirtinančių 3 lentelėje nurodyto </w:t>
      </w:r>
      <w:r w:rsidRPr="00D15E3E">
        <w:rPr>
          <w:b/>
        </w:rPr>
        <w:t>aplinkos apsaugos vadybos sistemos standarto</w:t>
      </w:r>
      <w:r w:rsidRPr="00D15E3E">
        <w:rPr>
          <w:b/>
          <w:bCs/>
        </w:rPr>
        <w:t xml:space="preserve"> reikalavimo atitikimą, reikalaus pateikti tik iš to tiekėjo, kurio pasiūlymas pagal vertinimo rezultatus galės būti pripažintas laimėjusiu</w:t>
      </w:r>
      <w:bookmarkEnd w:id="12"/>
      <w:r w:rsidRPr="00D15E3E">
        <w:rPr>
          <w:b/>
          <w:bCs/>
        </w:rPr>
        <w:t>.</w:t>
      </w:r>
    </w:p>
    <w:p w14:paraId="2ED6E84B" w14:textId="77777777" w:rsidR="008C2EA2" w:rsidRPr="00D15E3E" w:rsidRDefault="008C2EA2" w:rsidP="00B54E36">
      <w:pPr>
        <w:shd w:val="clear" w:color="auto" w:fill="FFFFFF" w:themeFill="background1"/>
        <w:ind w:firstLine="1134"/>
        <w:jc w:val="both"/>
        <w:rPr>
          <w:szCs w:val="22"/>
        </w:rPr>
      </w:pPr>
      <w:r w:rsidRPr="00D15E3E">
        <w:t>3.18. Iš tiekėjų, registruotų Europos Sąjungos valstybėje narėje, Europos ekonominės erdvės valstybėje narėje</w:t>
      </w:r>
      <w:r w:rsidRPr="00D15E3E">
        <w:rPr>
          <w:szCs w:val="22"/>
        </w:rPr>
        <w:t>,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gavimo. Užsienio tiekėjo turimos kvalifikacijos patvirtinimo dokumentai Lietuvoje gali būti išduoti ir po galutinės pasiūlymų pateikimo datos, t. y. iki pirkimo sutarties pasirašymo dienos.</w:t>
      </w:r>
    </w:p>
    <w:p w14:paraId="059A3FC5" w14:textId="77777777" w:rsidR="008C2EA2" w:rsidRPr="00D15E3E" w:rsidRDefault="008C2EA2" w:rsidP="00B54E36">
      <w:pPr>
        <w:shd w:val="clear" w:color="auto" w:fill="FFFFFF" w:themeFill="background1"/>
        <w:ind w:firstLine="1134"/>
        <w:jc w:val="both"/>
        <w:rPr>
          <w:b/>
          <w:szCs w:val="22"/>
        </w:rPr>
      </w:pPr>
      <w:r w:rsidRPr="00D15E3E">
        <w:rPr>
          <w:szCs w:val="22"/>
        </w:rPr>
        <w:t>3.19. Jeigu tiekėjas negali pateikti nurodytų dokumentų, nes atitinkamoje šalyje tokie dokumentai neišduodami arba toje šalyje išduodami dokumentai neapima visų keliamų klausimų, pateikiama priesaikos deklaracija arba oficiali tiekėjo deklaracija.</w:t>
      </w:r>
    </w:p>
    <w:p w14:paraId="098D16BA" w14:textId="77777777" w:rsidR="008C2EA2" w:rsidRPr="00D15E3E" w:rsidRDefault="008C2EA2" w:rsidP="00B54E36">
      <w:pPr>
        <w:shd w:val="clear" w:color="auto" w:fill="FFFFFF" w:themeFill="background1"/>
        <w:ind w:firstLine="1134"/>
        <w:jc w:val="both"/>
        <w:rPr>
          <w:szCs w:val="22"/>
        </w:rPr>
      </w:pPr>
      <w:r w:rsidRPr="00D15E3E">
        <w:rPr>
          <w:szCs w:val="22"/>
        </w:rPr>
        <w:t xml:space="preserve">3.20. Užsienio valstybių tiekėjų jų valstybėse išduoti kvalifikacijos reikalavimus įrodantys dokumentai legalizuojami vadovaujantis Dokumentų legalizavimo ir tvirtinimo pažyma </w:t>
      </w:r>
      <w:r w:rsidRPr="00D15E3E">
        <w:rPr>
          <w:i/>
          <w:szCs w:val="22"/>
        </w:rPr>
        <w:t>(</w:t>
      </w:r>
      <w:proofErr w:type="spellStart"/>
      <w:r w:rsidRPr="00D15E3E">
        <w:rPr>
          <w:i/>
          <w:szCs w:val="22"/>
        </w:rPr>
        <w:t>Apostille</w:t>
      </w:r>
      <w:proofErr w:type="spellEnd"/>
      <w:r w:rsidRPr="00D15E3E">
        <w:rPr>
          <w:i/>
          <w:szCs w:val="22"/>
        </w:rPr>
        <w:t>)</w:t>
      </w:r>
      <w:r w:rsidRPr="00D15E3E">
        <w:rPr>
          <w:szCs w:val="22"/>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D15E3E">
        <w:rPr>
          <w:i/>
          <w:szCs w:val="22"/>
        </w:rPr>
        <w:t>Apostille</w:t>
      </w:r>
      <w:proofErr w:type="spellEnd"/>
      <w:r w:rsidRPr="00D15E3E">
        <w:rPr>
          <w:szCs w:val="22"/>
        </w:rPr>
        <w:t>).</w:t>
      </w:r>
    </w:p>
    <w:p w14:paraId="4DA4630F" w14:textId="77777777" w:rsidR="00A17118" w:rsidRPr="00D15E3E" w:rsidRDefault="00A17118" w:rsidP="0030153E">
      <w:pPr>
        <w:jc w:val="both"/>
        <w:rPr>
          <w:szCs w:val="22"/>
        </w:rPr>
      </w:pPr>
    </w:p>
    <w:p w14:paraId="1576D86A" w14:textId="77777777" w:rsidR="000F0CAA" w:rsidRDefault="000F0CAA" w:rsidP="0030153E">
      <w:pPr>
        <w:pStyle w:val="Antrat1"/>
        <w:ind w:firstLine="1134"/>
        <w:rPr>
          <w:bCs w:val="0"/>
        </w:rPr>
      </w:pPr>
      <w:bookmarkStart w:id="13" w:name="_Toc466549112"/>
    </w:p>
    <w:p w14:paraId="4BEE8FF2" w14:textId="43B478E5" w:rsidR="0030153E" w:rsidRPr="00D15E3E" w:rsidRDefault="0030153E" w:rsidP="0030153E">
      <w:pPr>
        <w:pStyle w:val="Antrat1"/>
        <w:ind w:firstLine="1134"/>
        <w:rPr>
          <w:bCs w:val="0"/>
        </w:rPr>
      </w:pPr>
      <w:r w:rsidRPr="00D15E3E">
        <w:rPr>
          <w:bCs w:val="0"/>
        </w:rPr>
        <w:t xml:space="preserve">IV. </w:t>
      </w:r>
      <w:bookmarkStart w:id="14" w:name="_Toc51834306"/>
      <w:r w:rsidRPr="00D15E3E">
        <w:rPr>
          <w:bCs w:val="0"/>
        </w:rPr>
        <w:t>RĖMIMASIS KITŲ ŪKIO SUBJEKTŲ</w:t>
      </w:r>
      <w:r w:rsidR="00C81618">
        <w:rPr>
          <w:bCs w:val="0"/>
        </w:rPr>
        <w:t xml:space="preserve"> (KVAZISUBTIEKĖJŲ)</w:t>
      </w:r>
      <w:r w:rsidRPr="00D15E3E">
        <w:rPr>
          <w:bCs w:val="0"/>
        </w:rPr>
        <w:t xml:space="preserve"> PAJĖGUMAIS</w:t>
      </w:r>
      <w:bookmarkEnd w:id="14"/>
    </w:p>
    <w:p w14:paraId="1A151241" w14:textId="77777777" w:rsidR="0030153E" w:rsidRPr="00D15E3E" w:rsidRDefault="0030153E" w:rsidP="0030153E">
      <w:pPr>
        <w:rPr>
          <w:color w:val="FF0000"/>
        </w:rPr>
      </w:pPr>
    </w:p>
    <w:p w14:paraId="68CFD061" w14:textId="77777777" w:rsidR="00C81618" w:rsidRDefault="00C81618" w:rsidP="00C81618">
      <w:pPr>
        <w:ind w:firstLine="851"/>
        <w:jc w:val="both"/>
        <w:rPr>
          <w:bCs/>
          <w:lang w:eastAsia="lt-LT"/>
        </w:rPr>
      </w:pPr>
      <w:r w:rsidRPr="00701CCE">
        <w:t>4.1.</w:t>
      </w:r>
      <w:r>
        <w:t xml:space="preserve"> </w:t>
      </w:r>
      <w:r w:rsidRPr="001023AD">
        <w:rPr>
          <w:b/>
          <w:bCs/>
          <w:lang w:eastAsia="lt-LT"/>
        </w:rPr>
        <w:t xml:space="preserve">Ūkio subjektas, kurio pajėgumais remiamasi </w:t>
      </w:r>
      <w:r w:rsidRPr="001023AD">
        <w:rPr>
          <w:bCs/>
          <w:lang w:eastAsia="lt-LT"/>
        </w:rPr>
        <w:t xml:space="preserve">– tiekėjo pirkimo sutarties vykdymui pasitelkiamas trečiasis asmuo, kurio kvalifikacija tiekėjas remiasi, kad atitiktų </w:t>
      </w:r>
      <w:r>
        <w:rPr>
          <w:bCs/>
          <w:lang w:eastAsia="lt-LT"/>
        </w:rPr>
        <w:t xml:space="preserve">Pirkimo sąlygose nustatytus </w:t>
      </w:r>
      <w:r w:rsidRPr="001023AD">
        <w:rPr>
          <w:bCs/>
          <w:lang w:eastAsia="lt-LT"/>
        </w:rPr>
        <w:t>kvalifikacijos reikalavimus</w:t>
      </w:r>
      <w:r>
        <w:rPr>
          <w:bCs/>
          <w:lang w:eastAsia="lt-LT"/>
        </w:rPr>
        <w:t>.</w:t>
      </w:r>
    </w:p>
    <w:p w14:paraId="077A18FF" w14:textId="77777777" w:rsidR="00C81618" w:rsidRDefault="00C81618" w:rsidP="00C81618">
      <w:pPr>
        <w:ind w:firstLine="851"/>
        <w:jc w:val="both"/>
        <w:rPr>
          <w:bCs/>
          <w:lang w:eastAsia="lt-LT"/>
        </w:rPr>
      </w:pPr>
      <w:r>
        <w:rPr>
          <w:bCs/>
          <w:lang w:eastAsia="lt-LT"/>
        </w:rPr>
        <w:t xml:space="preserve">4.2. </w:t>
      </w:r>
      <w:proofErr w:type="spellStart"/>
      <w:r w:rsidRPr="008B6738">
        <w:rPr>
          <w:b/>
          <w:bCs/>
          <w:lang w:eastAsia="lt-LT"/>
        </w:rPr>
        <w:t>Kvazisubtiekėjas</w:t>
      </w:r>
      <w:proofErr w:type="spellEnd"/>
      <w:r w:rsidRPr="008B6738">
        <w:rPr>
          <w:b/>
          <w:bCs/>
          <w:lang w:eastAsia="lt-LT"/>
        </w:rPr>
        <w:t xml:space="preserve"> – </w:t>
      </w:r>
      <w:r w:rsidRPr="008B6738">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p>
    <w:p w14:paraId="721D967F" w14:textId="77777777" w:rsidR="00C81618" w:rsidRPr="007F6A30" w:rsidRDefault="00C81618" w:rsidP="00C81618">
      <w:pPr>
        <w:spacing w:line="20" w:lineRule="atLeast"/>
        <w:ind w:firstLine="851"/>
        <w:jc w:val="both"/>
        <w:rPr>
          <w:rFonts w:cstheme="minorHAnsi"/>
        </w:rPr>
      </w:pPr>
      <w:r w:rsidRPr="00003F06">
        <w:rPr>
          <w:bCs/>
          <w:lang w:eastAsia="lt-LT"/>
        </w:rPr>
        <w:t>4.</w:t>
      </w:r>
      <w:r>
        <w:rPr>
          <w:bCs/>
          <w:lang w:eastAsia="lt-LT"/>
        </w:rPr>
        <w:t>3</w:t>
      </w:r>
      <w:r w:rsidRPr="00003F06">
        <w:rPr>
          <w:bCs/>
          <w:lang w:eastAsia="lt-LT"/>
        </w:rPr>
        <w:t xml:space="preserve">. </w:t>
      </w:r>
      <w:r w:rsidRPr="007F6A30">
        <w:rPr>
          <w:rFonts w:cstheme="minorHAnsi"/>
        </w:rPr>
        <w:t>Tiekėjas gali remtis kitų ūkio subjektų pajėgumais pagal Viešųjų pirkimų įstatymo 49 straipsnį, kad atitiktų pirkimo dokumentuose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7F6A30">
        <w:rPr>
          <w:rFonts w:cstheme="minorHAnsi"/>
        </w:rPr>
        <w:t>kvazisubtiekėjai</w:t>
      </w:r>
      <w:proofErr w:type="spellEnd"/>
      <w:r w:rsidRPr="007F6A30">
        <w:rPr>
          <w:rFonts w:cstheme="minorHAnsi"/>
        </w:rPr>
        <w:t>).</w:t>
      </w:r>
    </w:p>
    <w:p w14:paraId="74237840" w14:textId="77777777" w:rsidR="00C81618" w:rsidRPr="007F6A30" w:rsidRDefault="00C81618" w:rsidP="00C81618">
      <w:pPr>
        <w:spacing w:line="20" w:lineRule="atLeast"/>
        <w:ind w:firstLine="851"/>
        <w:jc w:val="both"/>
        <w:rPr>
          <w:rFonts w:eastAsia="Yu Mincho"/>
        </w:rPr>
      </w:pPr>
      <w:r w:rsidRPr="007F6A30">
        <w:rPr>
          <w:rFonts w:cstheme="minorHAnsi"/>
        </w:rPr>
        <w:t>4</w:t>
      </w:r>
      <w:r w:rsidRPr="007F6A30">
        <w:t>.</w:t>
      </w:r>
      <w:r>
        <w:t>4</w:t>
      </w:r>
      <w:r w:rsidRPr="007F6A30">
        <w:t xml:space="preserve">. </w:t>
      </w:r>
      <w:r w:rsidRPr="007F6A30">
        <w:rPr>
          <w:rFonts w:eastAsia="Yu Mincho"/>
        </w:rPr>
        <w:t xml:space="preserve">Paslaugų teikimo ar darbų įsigijimo atvejais, </w:t>
      </w:r>
      <w:r>
        <w:rPr>
          <w:rFonts w:eastAsia="Yu Mincho"/>
        </w:rPr>
        <w:t>P</w:t>
      </w:r>
      <w:r w:rsidRPr="007F6A30">
        <w:rPr>
          <w:rFonts w:eastAsia="Yu Mincho"/>
        </w:rPr>
        <w:t>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r w:rsidRPr="00486B91">
        <w:t xml:space="preserve"> Ši nuostata taikoma nepažeidžiant</w:t>
      </w:r>
      <w:r>
        <w:t xml:space="preserve"> Pirkimo sąlygų </w:t>
      </w:r>
      <w:r w:rsidRPr="00486B91">
        <w:rPr>
          <w:b/>
          <w:bCs/>
          <w:i/>
          <w:iCs/>
        </w:rPr>
        <w:t>2.1</w:t>
      </w:r>
      <w:r>
        <w:rPr>
          <w:b/>
          <w:bCs/>
          <w:i/>
          <w:iCs/>
        </w:rPr>
        <w:t>3</w:t>
      </w:r>
      <w:r w:rsidRPr="00486B91">
        <w:rPr>
          <w:b/>
          <w:i/>
        </w:rPr>
        <w:t xml:space="preserve"> punkte</w:t>
      </w:r>
      <w:r w:rsidRPr="00486B91">
        <w:t xml:space="preserve"> nustatyto reikalavimo</w:t>
      </w:r>
      <w:r>
        <w:t>.</w:t>
      </w:r>
    </w:p>
    <w:p w14:paraId="0FC921AB" w14:textId="77777777" w:rsidR="00C81618" w:rsidRPr="001D3757" w:rsidRDefault="00C81618" w:rsidP="00C81618">
      <w:pPr>
        <w:ind w:firstLine="851"/>
        <w:jc w:val="both"/>
        <w:rPr>
          <w:b/>
        </w:rPr>
      </w:pPr>
      <w:r>
        <w:t xml:space="preserve">4.5. </w:t>
      </w:r>
      <w:r w:rsidRPr="00EA486A">
        <w:t xml:space="preserve">Perkančioji organizacija reikalauja, kad </w:t>
      </w:r>
      <w:r w:rsidRPr="00EA486A">
        <w:rPr>
          <w:b/>
        </w:rPr>
        <w:t>ūkio subjektai</w:t>
      </w:r>
      <w:r>
        <w:rPr>
          <w:b/>
        </w:rPr>
        <w:t xml:space="preserve"> (</w:t>
      </w:r>
      <w:proofErr w:type="spellStart"/>
      <w:r>
        <w:rPr>
          <w:b/>
        </w:rPr>
        <w:t>kvazisubtiekėjai</w:t>
      </w:r>
      <w:proofErr w:type="spellEnd"/>
      <w:r>
        <w:rPr>
          <w:b/>
        </w:rPr>
        <w:t>)</w:t>
      </w:r>
      <w:r w:rsidRPr="00EA486A">
        <w:rPr>
          <w:b/>
        </w:rPr>
        <w:t xml:space="preserve">, kurių pajėgumais (kvalifikacija) tiekėjas ketina remtis, būtu </w:t>
      </w:r>
      <w:bookmarkStart w:id="15" w:name="_Hlk181802929"/>
      <w:r w:rsidRPr="00EA486A">
        <w:rPr>
          <w:b/>
        </w:rPr>
        <w:t>išviešinti teikiant pasiūlymą</w:t>
      </w:r>
      <w:r>
        <w:rPr>
          <w:b/>
        </w:rPr>
        <w:t>, t. y. nurodyti Pirkimo sąlygų 1 priede</w:t>
      </w:r>
      <w:r w:rsidRPr="00EA486A">
        <w:t xml:space="preserve">. </w:t>
      </w:r>
      <w:bookmarkEnd w:id="15"/>
      <w:r w:rsidRPr="00EA486A">
        <w:t>Tiekėjas, nenurodęs jog remiasi kitų ūkio subjektų</w:t>
      </w:r>
      <w:r>
        <w:t xml:space="preserve"> (</w:t>
      </w:r>
      <w:proofErr w:type="spellStart"/>
      <w:r>
        <w:t>kvazisubtiekėjų</w:t>
      </w:r>
      <w:proofErr w:type="spellEnd"/>
      <w:r>
        <w:t>)</w:t>
      </w:r>
      <w:r w:rsidRPr="00EA486A">
        <w:t xml:space="preserve"> pajėgumais (kvalifikacija</w:t>
      </w:r>
      <w:r w:rsidRPr="007F6A30">
        <w:t xml:space="preserve">), </w:t>
      </w:r>
      <w:r w:rsidRPr="007F6A30">
        <w:rPr>
          <w:spacing w:val="2"/>
          <w:shd w:val="clear" w:color="auto" w:fill="FFFFFF"/>
        </w:rPr>
        <w:t>tačiau pats neatitinkantis pirkimo dokumentuose nurodytų kvalifikacijos reikalavimų,</w:t>
      </w:r>
      <w:r w:rsidRPr="007F6A30">
        <w:rPr>
          <w:rFonts w:asciiTheme="minorHAnsi" w:hAnsiTheme="minorHAnsi" w:cstheme="minorHAnsi"/>
          <w:spacing w:val="2"/>
          <w:shd w:val="clear" w:color="auto" w:fill="FFFFFF"/>
        </w:rPr>
        <w:t xml:space="preserve"> </w:t>
      </w:r>
      <w:r w:rsidRPr="007F6A30">
        <w:t>neįgyja teisės</w:t>
      </w:r>
      <w:r w:rsidRPr="00EA486A">
        <w:t xml:space="preserve"> po pasiūlymų pateikimo termino pabaigos pasitelkti (nurodyti) naujų subjektų tam, kad atitiktų kvalifikacijos reikalavimus.</w:t>
      </w:r>
      <w:r>
        <w:t xml:space="preserve"> </w:t>
      </w:r>
      <w:r w:rsidRPr="001D3757">
        <w:rPr>
          <w:b/>
        </w:rPr>
        <w:t>Po pasiūlymo pateikimo tiekėjas neturi teisės nurodyti naujų ūkio subjektų, nes tokie veiksmai, laikomi pasiūlymo keitimu ir prieštarauja Viešųjų pirkimų tarnybos direktoriaus 2022 m. gruodžio 30 d. įsakymu Nr. 1S-240 patvirtintoms Pasiūlymo patikslinimo, papildymo ar paaiškinimo taisyklėms, todėl toks tiekėjo pasiūlymas bus atmetamas.</w:t>
      </w:r>
    </w:p>
    <w:p w14:paraId="321D5EAF" w14:textId="77777777" w:rsidR="00C81618" w:rsidRDefault="00C81618" w:rsidP="00C81618">
      <w:pPr>
        <w:pStyle w:val="Betarp"/>
        <w:ind w:firstLine="851"/>
        <w:jc w:val="both"/>
        <w:rPr>
          <w:szCs w:val="24"/>
        </w:rPr>
      </w:pPr>
      <w:r>
        <w:t xml:space="preserve">4.6. </w:t>
      </w:r>
      <w:r>
        <w:rPr>
          <w:szCs w:val="24"/>
        </w:rPr>
        <w:t>Skirtingi tiekėjai gali remtis tų pačių ūkio subjektų pajėgumais, tačiau tai negali sąlygoti draudžiamų susitarimų.</w:t>
      </w:r>
    </w:p>
    <w:p w14:paraId="2BC636F1" w14:textId="77777777" w:rsidR="00C81618" w:rsidRPr="004D228F" w:rsidRDefault="00C81618" w:rsidP="00C81618">
      <w:pPr>
        <w:spacing w:line="20" w:lineRule="atLeast"/>
        <w:ind w:firstLine="851"/>
        <w:jc w:val="both"/>
        <w:rPr>
          <w:rFonts w:cstheme="minorHAnsi"/>
        </w:rPr>
      </w:pPr>
      <w:r>
        <w:t xml:space="preserve">4.7. </w:t>
      </w:r>
      <w:r w:rsidRPr="004D228F">
        <w:rPr>
          <w:rFonts w:cstheme="minorHAnsi"/>
        </w:rPr>
        <w:t>Tiekėjų grupė gali remtis grupės dalyvių arba kitų ūkio subjektų pajėgumais, laikantis šiame skyriuje nustatytų sąlygų.</w:t>
      </w:r>
    </w:p>
    <w:p w14:paraId="6E368D72" w14:textId="77777777" w:rsidR="00C81618" w:rsidRDefault="00C81618" w:rsidP="00C81618">
      <w:pPr>
        <w:ind w:firstLine="851"/>
        <w:jc w:val="both"/>
        <w:rPr>
          <w:b/>
          <w:szCs w:val="22"/>
          <w:lang w:eastAsia="ar-SA"/>
        </w:rPr>
      </w:pPr>
      <w:r>
        <w:t xml:space="preserve">4.8. </w:t>
      </w:r>
      <w:r w:rsidRPr="00275DBE">
        <w:rPr>
          <w:color w:val="000000"/>
          <w:szCs w:val="22"/>
          <w:lang w:eastAsia="ar-SA"/>
        </w:rPr>
        <w:t>Jeigu tiekėjas remiasi kitų ūkio subjektų</w:t>
      </w:r>
      <w:r>
        <w:rPr>
          <w:color w:val="000000"/>
          <w:szCs w:val="22"/>
          <w:lang w:eastAsia="ar-SA"/>
        </w:rPr>
        <w:t xml:space="preserve"> (</w:t>
      </w:r>
      <w:proofErr w:type="spellStart"/>
      <w:r>
        <w:rPr>
          <w:color w:val="000000"/>
          <w:szCs w:val="22"/>
          <w:lang w:eastAsia="ar-SA"/>
        </w:rPr>
        <w:t>kvazisubtiekėjų</w:t>
      </w:r>
      <w:proofErr w:type="spellEnd"/>
      <w:r>
        <w:rPr>
          <w:color w:val="000000"/>
          <w:szCs w:val="22"/>
          <w:lang w:eastAsia="ar-SA"/>
        </w:rPr>
        <w:t>)</w:t>
      </w:r>
      <w:r w:rsidRPr="00275DBE">
        <w:rPr>
          <w:color w:val="000000"/>
          <w:szCs w:val="22"/>
          <w:lang w:eastAsia="ar-SA"/>
        </w:rPr>
        <w:t xml:space="preserve"> pajėgumais, teikdamas pasiūlymą, jis turi pateikti įrodymus, kurie patvirtintų, kad </w:t>
      </w:r>
      <w:r w:rsidRPr="00DA0459">
        <w:rPr>
          <w:szCs w:val="22"/>
          <w:lang w:eastAsia="ar-SA"/>
        </w:rPr>
        <w:t>tiekėjui ūkio subjektų</w:t>
      </w:r>
      <w:r>
        <w:rPr>
          <w:szCs w:val="22"/>
          <w:lang w:eastAsia="ar-SA"/>
        </w:rPr>
        <w:t xml:space="preserve"> (</w:t>
      </w:r>
      <w:proofErr w:type="spellStart"/>
      <w:r>
        <w:rPr>
          <w:szCs w:val="22"/>
          <w:lang w:eastAsia="ar-SA"/>
        </w:rPr>
        <w:t>kvazisubtiekėjų</w:t>
      </w:r>
      <w:proofErr w:type="spellEnd"/>
      <w:r>
        <w:rPr>
          <w:szCs w:val="22"/>
          <w:lang w:eastAsia="ar-SA"/>
        </w:rPr>
        <w:t>)</w:t>
      </w:r>
      <w:r w:rsidRPr="00DA0459">
        <w:rPr>
          <w:szCs w:val="22"/>
          <w:lang w:eastAsia="ar-SA"/>
        </w:rPr>
        <w:t>,</w:t>
      </w:r>
      <w:r w:rsidRPr="00275DBE">
        <w:rPr>
          <w:color w:val="000000"/>
          <w:szCs w:val="22"/>
          <w:lang w:eastAsia="ar-SA"/>
        </w:rPr>
        <w:t xml:space="preserve"> kurių pajėgumais jis remiasi, ištekliai bus prieinami vykdant pirkimo sutartį. Tokiais įrodymais gali būti preliminarios sutartys arba ketinimų protokolai, arba kiti lygiaverčiai dokumentai</w:t>
      </w:r>
      <w:r>
        <w:rPr>
          <w:color w:val="000000"/>
          <w:szCs w:val="22"/>
          <w:lang w:eastAsia="ar-SA"/>
        </w:rPr>
        <w:t>*</w:t>
      </w:r>
      <w:r w:rsidRPr="00275DBE">
        <w:rPr>
          <w:color w:val="000000"/>
          <w:szCs w:val="22"/>
          <w:lang w:eastAsia="ar-SA"/>
        </w:rPr>
        <w:t xml:space="preserve">, patvirtinantys, kad laimėjus pirkimą, pirkimo sutarties vykdymo metu tiekėjui bus </w:t>
      </w:r>
      <w:r w:rsidRPr="00275DBE">
        <w:rPr>
          <w:szCs w:val="22"/>
          <w:lang w:eastAsia="ar-SA"/>
        </w:rPr>
        <w:t>prieinami kitų ūkio subjektų</w:t>
      </w:r>
      <w:r>
        <w:rPr>
          <w:szCs w:val="22"/>
          <w:lang w:eastAsia="ar-SA"/>
        </w:rPr>
        <w:t xml:space="preserve"> (</w:t>
      </w:r>
      <w:proofErr w:type="spellStart"/>
      <w:r>
        <w:rPr>
          <w:szCs w:val="22"/>
          <w:lang w:eastAsia="ar-SA"/>
        </w:rPr>
        <w:t>kvazisubtiekėjų</w:t>
      </w:r>
      <w:proofErr w:type="spellEnd"/>
      <w:r>
        <w:rPr>
          <w:szCs w:val="22"/>
          <w:lang w:eastAsia="ar-SA"/>
        </w:rPr>
        <w:t xml:space="preserve">) </w:t>
      </w:r>
      <w:r w:rsidRPr="00275DBE">
        <w:rPr>
          <w:szCs w:val="22"/>
          <w:lang w:eastAsia="ar-SA"/>
        </w:rPr>
        <w:t>ištekliai (</w:t>
      </w:r>
      <w:r>
        <w:rPr>
          <w:szCs w:val="22"/>
          <w:lang w:eastAsia="ar-SA"/>
        </w:rPr>
        <w:t>p</w:t>
      </w:r>
      <w:r w:rsidRPr="00275DBE">
        <w:rPr>
          <w:szCs w:val="22"/>
          <w:lang w:eastAsia="ar-SA"/>
        </w:rPr>
        <w:t>ateikiamas skenuotas dokumentas elektroninėje formoje).</w:t>
      </w:r>
      <w:r>
        <w:rPr>
          <w:szCs w:val="22"/>
          <w:lang w:eastAsia="ar-SA"/>
        </w:rPr>
        <w:t xml:space="preserve"> </w:t>
      </w:r>
      <w:r w:rsidRPr="001023AD">
        <w:rPr>
          <w:b/>
          <w:szCs w:val="22"/>
          <w:lang w:eastAsia="ar-SA"/>
        </w:rPr>
        <w:t>Dokumentai privalo būti sudaryti iki tiekėjui pateikiant pasiūlymą.</w:t>
      </w:r>
    </w:p>
    <w:p w14:paraId="3DDD3CB5" w14:textId="77777777" w:rsidR="00C81618" w:rsidRPr="001D3757" w:rsidRDefault="00C81618" w:rsidP="00C81618">
      <w:pPr>
        <w:tabs>
          <w:tab w:val="left" w:pos="1134"/>
        </w:tabs>
        <w:ind w:left="-10" w:firstLine="720"/>
        <w:jc w:val="both"/>
        <w:rPr>
          <w:i/>
          <w:iCs/>
          <w:lang w:eastAsia="lt-LT"/>
        </w:rPr>
      </w:pPr>
      <w:r>
        <w:rPr>
          <w:b/>
          <w:szCs w:val="22"/>
        </w:rPr>
        <w:t xml:space="preserve">*Pastaba. </w:t>
      </w:r>
      <w:r w:rsidRPr="001D3757">
        <w:rPr>
          <w:i/>
          <w:iCs/>
          <w:lang w:eastAsia="lt-LT"/>
        </w:rPr>
        <w:t>Jei dvišaliame dokumente preliminarioje sutartyje, ketinimų protokole ar pan.) juridinis ar fizinis asmuo yra įvardijamas ne ūkio subjektu, kurio pajėgumais remiamasi, o subteikėju ar kita pan. sąvoka, tačiau pasiūlyme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6B6ED3FA" w14:textId="77777777" w:rsidR="00C81618" w:rsidRDefault="00C81618" w:rsidP="00C81618">
      <w:pPr>
        <w:pStyle w:val="Betarp"/>
        <w:ind w:firstLine="851"/>
        <w:jc w:val="both"/>
        <w:rPr>
          <w:szCs w:val="24"/>
        </w:rPr>
      </w:pPr>
      <w:r w:rsidRPr="002C7965">
        <w:rPr>
          <w:szCs w:val="24"/>
        </w:rPr>
        <w:t>4.</w:t>
      </w:r>
      <w:r>
        <w:rPr>
          <w:szCs w:val="24"/>
        </w:rPr>
        <w:t>9</w:t>
      </w:r>
      <w:r w:rsidRPr="002C7965">
        <w:rPr>
          <w:szCs w:val="24"/>
        </w:rPr>
        <w:t>.</w:t>
      </w:r>
      <w:r w:rsidRPr="002C7965">
        <w:rPr>
          <w:rFonts w:eastAsia="Times New Roman"/>
          <w:szCs w:val="24"/>
        </w:rPr>
        <w:t xml:space="preserve"> </w:t>
      </w:r>
      <w:r w:rsidRPr="00EA486A">
        <w:rPr>
          <w:szCs w:val="24"/>
        </w:rPr>
        <w:t xml:space="preserve">Perkančioji organizacija patikrina, ar ūkio subjektai, kurių pajėgumais ketina remtis </w:t>
      </w:r>
      <w:r w:rsidRPr="002C7965">
        <w:rPr>
          <w:szCs w:val="24"/>
        </w:rPr>
        <w:t>t</w:t>
      </w:r>
      <w:r w:rsidRPr="00EA486A">
        <w:rPr>
          <w:szCs w:val="24"/>
        </w:rPr>
        <w:t>iekėjas, tenkina jiems keliamus kvalifikacijos reikalavimus (jei taikoma) ir ar nėra tokio ūkio subjekto pašalinimo pagrindų. Jeigu ūkio subjektas netenkina jam keliamų kvalifikacijos reikalavimų arba</w:t>
      </w:r>
      <w:r w:rsidRPr="00126EA8">
        <w:rPr>
          <w:color w:val="FF0000"/>
          <w:szCs w:val="24"/>
        </w:rPr>
        <w:t xml:space="preserve"> </w:t>
      </w:r>
      <w:r w:rsidRPr="00F9083C">
        <w:rPr>
          <w:szCs w:val="24"/>
        </w:rPr>
        <w:t xml:space="preserve">jo padėtis atitinka bent vieną pagal Viešųjų pirkimų įstatymo 46 straipsnį Perkančiosios </w:t>
      </w:r>
      <w:r w:rsidRPr="00F9083C">
        <w:rPr>
          <w:szCs w:val="24"/>
        </w:rPr>
        <w:lastRenderedPageBreak/>
        <w:t>organizacijos nustatytą pašalinimo pagrindą, Perkančioji organizacija turi pareikalauti per jos nustatytą terminą pakeisti jį reikalavimus atitinkančiu ūkio subjektu.</w:t>
      </w:r>
    </w:p>
    <w:p w14:paraId="4FA66124" w14:textId="77777777" w:rsidR="008C2EA2" w:rsidRPr="00D15E3E" w:rsidRDefault="008C2EA2" w:rsidP="0030153E">
      <w:pPr>
        <w:pStyle w:val="Betarp"/>
        <w:ind w:firstLine="851"/>
        <w:jc w:val="both"/>
        <w:rPr>
          <w:rFonts w:eastAsia="Times New Roman"/>
          <w:szCs w:val="24"/>
        </w:rPr>
      </w:pPr>
    </w:p>
    <w:p w14:paraId="24955E71" w14:textId="5F8982D7" w:rsidR="0030153E" w:rsidRPr="00D15E3E" w:rsidRDefault="0030153E" w:rsidP="0030153E">
      <w:pPr>
        <w:keepNext/>
        <w:tabs>
          <w:tab w:val="left" w:pos="284"/>
        </w:tabs>
        <w:jc w:val="center"/>
        <w:outlineLvl w:val="0"/>
        <w:rPr>
          <w:b/>
        </w:rPr>
      </w:pPr>
      <w:bookmarkStart w:id="16" w:name="_Toc51834307"/>
      <w:r w:rsidRPr="00D15E3E">
        <w:rPr>
          <w:b/>
        </w:rPr>
        <w:t>V. SUBTIEKĖJŲ PASITELKIMAS</w:t>
      </w:r>
      <w:bookmarkEnd w:id="16"/>
    </w:p>
    <w:p w14:paraId="6CCC040A" w14:textId="69C3E8AB" w:rsidR="002B5DDD" w:rsidRDefault="002B5DDD" w:rsidP="00C81618">
      <w:pPr>
        <w:ind w:firstLine="851"/>
        <w:jc w:val="both"/>
      </w:pPr>
    </w:p>
    <w:p w14:paraId="1110740B" w14:textId="0B8248D5" w:rsidR="002B5DDD" w:rsidRDefault="00231580" w:rsidP="002B5DDD">
      <w:pPr>
        <w:suppressAutoHyphens/>
        <w:autoSpaceDN w:val="0"/>
        <w:ind w:firstLine="851"/>
        <w:jc w:val="both"/>
        <w:textAlignment w:val="baseline"/>
        <w:rPr>
          <w:rFonts w:cs="Calibri"/>
        </w:rPr>
      </w:pPr>
      <w:r>
        <w:rPr>
          <w:rFonts w:cs="Calibri"/>
          <w:b/>
          <w:bCs/>
        </w:rPr>
        <w:t>5.1</w:t>
      </w:r>
      <w:r w:rsidR="002B5DDD" w:rsidRPr="003D6A83">
        <w:rPr>
          <w:rFonts w:cs="Calibri"/>
          <w:b/>
          <w:bCs/>
        </w:rPr>
        <w:t>. Subtiekėjų pasitelkimas (kurių pajėgumais (kvalifikacija) tiekėjas nesiremia)</w:t>
      </w:r>
      <w:r w:rsidR="002B5DDD" w:rsidRPr="003D6A83">
        <w:rPr>
          <w:rFonts w:cs="Calibri"/>
        </w:rPr>
        <w:t>:</w:t>
      </w:r>
    </w:p>
    <w:p w14:paraId="3F4080C5" w14:textId="430DFB89" w:rsidR="002B5DDD" w:rsidRDefault="00231580" w:rsidP="002B5DDD">
      <w:pPr>
        <w:widowControl w:val="0"/>
        <w:suppressAutoHyphens/>
        <w:ind w:firstLine="851"/>
        <w:jc w:val="both"/>
      </w:pPr>
      <w:r>
        <w:rPr>
          <w:rFonts w:cs="Calibri"/>
          <w:color w:val="000000"/>
        </w:rPr>
        <w:t>5.1</w:t>
      </w:r>
      <w:r w:rsidR="002B5DDD" w:rsidRPr="003D6A83">
        <w:rPr>
          <w:rFonts w:cs="Calibri"/>
          <w:color w:val="000000"/>
        </w:rPr>
        <w:t xml:space="preserve">.1. </w:t>
      </w:r>
      <w:r w:rsidR="002B5DDD">
        <w:t>t</w:t>
      </w:r>
      <w:r w:rsidR="002B5DDD" w:rsidRPr="00275DBE">
        <w:t>iekėjas, ketinantis pasinaudoti su</w:t>
      </w:r>
      <w:r w:rsidR="002B5DDD">
        <w:t>btiekėjų</w:t>
      </w:r>
      <w:r w:rsidR="002B5DDD" w:rsidRPr="00275DBE">
        <w:t xml:space="preserve"> paslaugomis, </w:t>
      </w:r>
      <w:r w:rsidR="002B5DDD">
        <w:t>p</w:t>
      </w:r>
      <w:r w:rsidR="002B5DDD" w:rsidRPr="00275DBE">
        <w:t>asiūlyme</w:t>
      </w:r>
      <w:r w:rsidR="002B5DDD">
        <w:t xml:space="preserve"> privalo</w:t>
      </w:r>
      <w:r w:rsidR="002B5DDD" w:rsidRPr="00275DBE">
        <w:t xml:space="preserve"> nurod</w:t>
      </w:r>
      <w:r w:rsidR="002B5DDD">
        <w:t>yti</w:t>
      </w:r>
      <w:r w:rsidR="002B5DDD" w:rsidRPr="00275DBE">
        <w:t xml:space="preserve"> jų pavadinimus ir kiekvienam </w:t>
      </w:r>
      <w:r w:rsidR="002B5DDD">
        <w:t>perduodamų s</w:t>
      </w:r>
      <w:r w:rsidR="002B5DDD" w:rsidRPr="00275DBE">
        <w:t xml:space="preserve">utartimi sulygtų </w:t>
      </w:r>
      <w:r w:rsidR="002B5DDD">
        <w:t>įsipareigojimų</w:t>
      </w:r>
      <w:r w:rsidR="002B5DDD" w:rsidRPr="00275DBE">
        <w:t xml:space="preserve"> dalį, išvardinant perduodam</w:t>
      </w:r>
      <w:r w:rsidR="002B5DDD">
        <w:t>us</w:t>
      </w:r>
      <w:r w:rsidR="002B5DDD" w:rsidRPr="00275DBE">
        <w:t xml:space="preserve"> </w:t>
      </w:r>
      <w:r w:rsidR="002B5DDD">
        <w:t>Darbus</w:t>
      </w:r>
      <w:r w:rsidR="002B5DDD" w:rsidRPr="00275DBE">
        <w:t xml:space="preserve"> bei nurod</w:t>
      </w:r>
      <w:r w:rsidR="002B5DDD">
        <w:t>ant</w:t>
      </w:r>
      <w:r w:rsidR="002B5DDD" w:rsidRPr="007B0DC6">
        <w:t xml:space="preserve"> procentinę išraišką</w:t>
      </w:r>
      <w:r w:rsidR="002B5DDD" w:rsidRPr="00275DBE">
        <w:t xml:space="preserve"> (informacija pateikiama Pasiūlymo formoje – </w:t>
      </w:r>
      <w:r w:rsidR="002B5DDD" w:rsidRPr="005D7317">
        <w:t>Pirkimo sąlygų 1 priedas),</w:t>
      </w:r>
      <w:r w:rsidR="002B5DDD">
        <w:t xml:space="preserve"> jei jie žinomi pasiūlymo teikimo metu. </w:t>
      </w:r>
      <w:r w:rsidR="002B5DDD" w:rsidRPr="009D4BE3">
        <w:t>Tiekėjo ir atskirų subtiekėjų santykiai turi būti įforminti sutartimis ar ketinimų protokolu, kuriuose turi būti sulygstama dėl konkrečių veikų, kurias jiems (subtiekėjams) pavesta atlikti</w:t>
      </w:r>
      <w:r>
        <w:t>;</w:t>
      </w:r>
    </w:p>
    <w:p w14:paraId="2898D6F1" w14:textId="0CF0DA6E" w:rsidR="002B5DDD" w:rsidRPr="003D6A83" w:rsidRDefault="00231580" w:rsidP="002B5DDD">
      <w:pPr>
        <w:ind w:right="40" w:firstLine="851"/>
        <w:jc w:val="both"/>
      </w:pPr>
      <w:r>
        <w:rPr>
          <w:rFonts w:cs="Calibri"/>
          <w:bCs/>
        </w:rPr>
        <w:t>5.1.</w:t>
      </w:r>
      <w:r w:rsidR="002B5DDD" w:rsidRPr="003D6A83">
        <w:rPr>
          <w:rFonts w:cs="Calibri"/>
          <w:bCs/>
        </w:rPr>
        <w:t xml:space="preserve">2. </w:t>
      </w:r>
      <w:r w:rsidR="002B5DDD">
        <w:t>t</w:t>
      </w:r>
      <w:r w:rsidR="002B5DDD" w:rsidRPr="009E38E4">
        <w:t>iekėjui, teikiančiam pasiūlymą savarankiškai ar kaip ūkio subjektų grupės nariui, nedraudžiama būti kito tiekėjo subtiekėju, ar ūkio subjektu, kurio pajėgumais remiasi kitas tiekėjas tame pačiame pirkime</w:t>
      </w:r>
      <w:r w:rsidR="002B5DDD">
        <w:t>;</w:t>
      </w:r>
    </w:p>
    <w:p w14:paraId="0A7A9912" w14:textId="6B657278" w:rsidR="002B5DDD" w:rsidRDefault="00231580" w:rsidP="002B5DDD">
      <w:pPr>
        <w:ind w:right="40" w:firstLine="851"/>
        <w:jc w:val="both"/>
      </w:pPr>
      <w:r>
        <w:rPr>
          <w:rFonts w:cs="Calibri"/>
        </w:rPr>
        <w:t>5.1</w:t>
      </w:r>
      <w:r w:rsidR="002B5DDD" w:rsidRPr="003D6A83">
        <w:rPr>
          <w:rFonts w:cs="Calibri"/>
        </w:rPr>
        <w:t xml:space="preserve">.3. </w:t>
      </w:r>
      <w:r w:rsidR="002B5DDD">
        <w:t>s</w:t>
      </w:r>
      <w:r w:rsidR="002B5DDD" w:rsidRPr="009E38E4">
        <w:t>ubtiekėjai, kuriuos tiekėjas pasitelks pirkimo sutarties vykdymui (kurių pajėgumais tiekėjas nesiremia, kad atitiktų pirkimo dokumentuose nustatytus reikalavimus), privalo turėti teisę verstis ta veikla, kuriai jis pasitelkiamas. Tiekėjas įsipareigoja, kad pirkimo sutartį vykdys tik tokią teisę turintys asmenys ir Perkančiajai organizacijai pareikalavus, turės pateikti dokumentus, įrodančius subtiekėjo teisę verstis atitinkama veikla, kuriai jis pasitelkiamas</w:t>
      </w:r>
      <w:r w:rsidR="002B5DDD">
        <w:t>;</w:t>
      </w:r>
    </w:p>
    <w:p w14:paraId="1C4EFFE3" w14:textId="1B351E40" w:rsidR="002B5DDD" w:rsidRDefault="00231580" w:rsidP="002B5DDD">
      <w:pPr>
        <w:ind w:right="40" w:firstLine="851"/>
        <w:jc w:val="both"/>
      </w:pPr>
      <w:r>
        <w:t>5.1</w:t>
      </w:r>
      <w:r w:rsidR="002B5DDD">
        <w:t>.4. s</w:t>
      </w:r>
      <w:r w:rsidR="002B5DDD" w:rsidRPr="009E38E4">
        <w:t>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informuotu apie minėtos informacijos pasikeitimus visu sutarties vykdymo metu, taip pat apie naujus subtiekėjus, kuriuos jis ketina pasitelkti vėliau</w:t>
      </w:r>
      <w:r w:rsidR="002B5DDD">
        <w:t>;</w:t>
      </w:r>
    </w:p>
    <w:p w14:paraId="1DBB71B9" w14:textId="7A5159F7" w:rsidR="002B5DDD" w:rsidRPr="003D6A83" w:rsidRDefault="00231580" w:rsidP="002B5DDD">
      <w:pPr>
        <w:ind w:right="40" w:firstLine="851"/>
        <w:jc w:val="both"/>
      </w:pPr>
      <w:r>
        <w:t>5.1</w:t>
      </w:r>
      <w:r w:rsidR="002B5DDD">
        <w:t>.5. s</w:t>
      </w:r>
      <w:r w:rsidR="002B5DDD" w:rsidRPr="009E38E4">
        <w:t>ubtiekėjo pasitelkimas nekeičia tiekėjo atsakomybės dėl numatomos sudaryti sutarties įvykdymo, todėl bet kokiu atveju tiekėjas pilnai prisiima atsakomybę už subtiekėjo veiklą vykdant sutartį.</w:t>
      </w:r>
    </w:p>
    <w:p w14:paraId="1BC1DDD6" w14:textId="77681BED" w:rsidR="002B5DDD" w:rsidRDefault="002B5DDD" w:rsidP="00C81618">
      <w:pPr>
        <w:ind w:firstLine="851"/>
        <w:jc w:val="both"/>
      </w:pPr>
    </w:p>
    <w:p w14:paraId="31A8C0F1" w14:textId="77777777" w:rsidR="00EF5A97" w:rsidRPr="00D15E3E" w:rsidRDefault="00EF5A97" w:rsidP="00EF5A97">
      <w:pPr>
        <w:keepNext/>
        <w:ind w:firstLine="1134"/>
        <w:jc w:val="center"/>
        <w:outlineLvl w:val="0"/>
        <w:rPr>
          <w:b/>
        </w:rPr>
      </w:pPr>
      <w:r w:rsidRPr="00D15E3E">
        <w:rPr>
          <w:b/>
        </w:rPr>
        <w:t>VI. TIEKĖJŲ GRUPĖS DALYVAVIMAS PIRKIMO PROCEDŪROSE</w:t>
      </w:r>
    </w:p>
    <w:p w14:paraId="31FEB8D1" w14:textId="77777777" w:rsidR="00EF5A97" w:rsidRPr="00D15E3E" w:rsidRDefault="00EF5A97" w:rsidP="00EF5A97">
      <w:pPr>
        <w:ind w:firstLine="426"/>
      </w:pPr>
    </w:p>
    <w:p w14:paraId="1404E68C" w14:textId="77777777" w:rsidR="00EF5A97" w:rsidRPr="00D15E3E" w:rsidRDefault="00EF5A97" w:rsidP="00EF5A97">
      <w:pPr>
        <w:suppressAutoHyphens/>
        <w:ind w:firstLine="709"/>
        <w:jc w:val="both"/>
      </w:pPr>
      <w:r w:rsidRPr="00D15E3E">
        <w:t>6.1. Pasiūlymą gali pateikti tiekėjų grupė.</w:t>
      </w:r>
    </w:p>
    <w:p w14:paraId="1B0D3A51" w14:textId="77777777" w:rsidR="00EF5A97" w:rsidRPr="00D15E3E" w:rsidRDefault="00EF5A97" w:rsidP="00EF5A97">
      <w:pPr>
        <w:suppressAutoHyphens/>
        <w:ind w:firstLine="709"/>
        <w:jc w:val="both"/>
      </w:pPr>
      <w:r w:rsidRPr="00D15E3E">
        <w:t xml:space="preserve">6.2. Jeigu pasiūlymą teikia tiekėjų grupė – </w:t>
      </w:r>
      <w:r w:rsidRPr="00D15E3E">
        <w:rPr>
          <w:bCs/>
          <w:i/>
        </w:rPr>
        <w:t xml:space="preserve">Teisė verstis veikla reikalavimą </w:t>
      </w:r>
      <w:r w:rsidRPr="00D15E3E">
        <w:t>turi atitikti kiekvienas grupės narys (-</w:t>
      </w:r>
      <w:proofErr w:type="spellStart"/>
      <w:r w:rsidRPr="00D15E3E">
        <w:t>iai</w:t>
      </w:r>
      <w:proofErr w:type="spellEnd"/>
      <w:r w:rsidRPr="00D15E3E">
        <w:t xml:space="preserve">) pagal jų prisiimamus įsipareigojimus pirkimo sutarčiai vykdyti; </w:t>
      </w:r>
      <w:r w:rsidRPr="00D15E3E">
        <w:rPr>
          <w:i/>
        </w:rPr>
        <w:t xml:space="preserve">Techninio ir profesinio pajėgumo reikalavimus </w:t>
      </w:r>
      <w:r w:rsidRPr="00D15E3E">
        <w:t>turi atitikti visi tiekėjų grupės nariai kartu (turima patirtis sumuojama), atsižvelgiant į jų prisiimamus įsipareigojimus;</w:t>
      </w:r>
    </w:p>
    <w:p w14:paraId="6582E467" w14:textId="77777777" w:rsidR="00EF5A97" w:rsidRPr="00D15E3E" w:rsidRDefault="00EF5A97" w:rsidP="00EF5A97">
      <w:pPr>
        <w:pStyle w:val="Betarp10"/>
        <w:ind w:firstLine="709"/>
        <w:jc w:val="both"/>
      </w:pPr>
      <w:r w:rsidRPr="00D15E3E">
        <w:rPr>
          <w:rFonts w:eastAsia="Times New Roman"/>
        </w:rPr>
        <w:t>6.3. Tiekėjų grupė, teikianti bendrą pasiūlymą, privalo pateikti jungtinės veiklos sutarties skaitmeninę kopiją.</w:t>
      </w:r>
    </w:p>
    <w:p w14:paraId="69813F59" w14:textId="77777777" w:rsidR="00EF5A97" w:rsidRPr="00D15E3E" w:rsidRDefault="00EF5A97" w:rsidP="00EF5A97">
      <w:pPr>
        <w:suppressAutoHyphens/>
        <w:ind w:firstLine="709"/>
        <w:jc w:val="both"/>
      </w:pPr>
      <w:r w:rsidRPr="00D15E3E">
        <w:t>6.4. Jungtinės veiklos sutartyje turi būti:</w:t>
      </w:r>
    </w:p>
    <w:p w14:paraId="1E6823CF" w14:textId="77777777" w:rsidR="00EF5A97" w:rsidRPr="00D15E3E" w:rsidRDefault="00EF5A97" w:rsidP="00EF5A97">
      <w:pPr>
        <w:suppressAutoHyphens/>
        <w:ind w:firstLine="709"/>
        <w:jc w:val="both"/>
      </w:pPr>
      <w:r w:rsidRPr="00D15E3E">
        <w:t>6.4.1. nurodyti kiekvienos šios sutarties šalies (partnerio) įsipareigojimai vykdant su Perkančiąja organizacija numatomą pasirašyti pirkimo sutartį, šių įsipareigojimų vertės dalis išreikšta procentiniu dydžiu, įeinanti į bendrą pirkimo sutarties vertę.</w:t>
      </w:r>
      <w:r w:rsidRPr="00D15E3E">
        <w:rPr>
          <w:i/>
        </w:rPr>
        <w:t xml:space="preserve"> </w:t>
      </w:r>
      <w:r w:rsidRPr="00D15E3E">
        <w:t>Jungtinės veiklos sutartis turi numatyti solidariąją visų šios sutarties partnerių atsakomybę už prievolių Perkančiajai organizacijai nevykdymą;</w:t>
      </w:r>
    </w:p>
    <w:p w14:paraId="1C3273F3" w14:textId="77777777" w:rsidR="00EF5A97" w:rsidRPr="00D15E3E" w:rsidRDefault="00EF5A97" w:rsidP="00EF5A97">
      <w:pPr>
        <w:suppressAutoHyphens/>
        <w:ind w:firstLine="709"/>
        <w:jc w:val="both"/>
      </w:pPr>
      <w:r w:rsidRPr="00D15E3E">
        <w:t>6.4.2. 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5696EA26" w14:textId="77777777" w:rsidR="00EF5A97" w:rsidRPr="00D15E3E" w:rsidRDefault="00EF5A97" w:rsidP="00EF5A97">
      <w:pPr>
        <w:suppressAutoHyphens/>
        <w:ind w:firstLine="709"/>
        <w:jc w:val="both"/>
      </w:pPr>
      <w:r w:rsidRPr="00D15E3E">
        <w:t>6.5. Tuo atveju, jei tiekėjų grupės pasiūlymas bus pripažintas laimėjusiu šį viešąjį pirkimą, Perkančioji organizacija palaikys ryšius tik su atsakingu partneriu, su juo bus pasirašoma pirkimo sutartis ir jam bus atliekami mokėjimai, išskyrus tiesioginio atsiskaitymo su subtiekėju (-</w:t>
      </w:r>
      <w:proofErr w:type="spellStart"/>
      <w:r w:rsidRPr="00D15E3E">
        <w:t>ais</w:t>
      </w:r>
      <w:proofErr w:type="spellEnd"/>
      <w:r w:rsidRPr="00D15E3E">
        <w:t>) atvejus.</w:t>
      </w:r>
    </w:p>
    <w:p w14:paraId="76A18878" w14:textId="77777777" w:rsidR="00EF5A97" w:rsidRPr="00D15E3E" w:rsidRDefault="00EF5A97" w:rsidP="00EF5A97">
      <w:pPr>
        <w:suppressAutoHyphens/>
        <w:ind w:firstLine="709"/>
        <w:jc w:val="both"/>
      </w:pPr>
      <w:r w:rsidRPr="00D15E3E">
        <w:t>6.6. Perkančioji organizacija nereikalauja, kad, tiekėjų grupės pateiktą pasiūlymą nustačius laimėjusiu ir jai pasiūlius pasirašyti pirkimo sutartį, ši tiekėjų grupė įgytų tam tikrą teisinę formą.</w:t>
      </w:r>
    </w:p>
    <w:p w14:paraId="2DFD6D8A" w14:textId="77777777" w:rsidR="00EF5A97" w:rsidRPr="00D15E3E" w:rsidRDefault="00EF5A97" w:rsidP="00EF5A97">
      <w:pPr>
        <w:suppressAutoHyphens/>
        <w:ind w:firstLine="709"/>
        <w:jc w:val="both"/>
      </w:pPr>
      <w:r w:rsidRPr="00D15E3E">
        <w:lastRenderedPageBreak/>
        <w:t>6.7. Tiekėjui, teikiančiam pasiūlymą savarankiškai ar kaip tiekėjų grupės nariui, nedraudžiama būti kito tiekėjo subtiekėju ar ūkio subjektu, kurio pajėgumais remiamasi kitas tiekėjas, tame pačiame pirkime.</w:t>
      </w:r>
    </w:p>
    <w:p w14:paraId="6E600A0B" w14:textId="77777777" w:rsidR="00EF5A97" w:rsidRPr="00D15E3E" w:rsidRDefault="00EF5A97" w:rsidP="00EF5A97">
      <w:pPr>
        <w:suppressAutoHyphens/>
        <w:ind w:firstLine="426"/>
        <w:jc w:val="both"/>
      </w:pPr>
    </w:p>
    <w:p w14:paraId="1E42B2D6" w14:textId="77777777" w:rsidR="00EF5A97" w:rsidRPr="00D15E3E" w:rsidRDefault="00EF5A97" w:rsidP="00EF5A97">
      <w:pPr>
        <w:pStyle w:val="Heading"/>
        <w:jc w:val="center"/>
        <w:rPr>
          <w:rFonts w:cs="Times New Roman"/>
          <w:color w:val="auto"/>
          <w:sz w:val="24"/>
          <w:szCs w:val="24"/>
          <w:lang w:val="lt-LT"/>
        </w:rPr>
      </w:pPr>
      <w:r w:rsidRPr="00D15E3E">
        <w:rPr>
          <w:rFonts w:cs="Times New Roman"/>
          <w:color w:val="auto"/>
          <w:sz w:val="24"/>
          <w:szCs w:val="24"/>
          <w:lang w:val="lt-LT"/>
        </w:rPr>
        <w:t>VII. PASIŪLYMŲ RENGIMAS, PATEIKIMAS IR KEITIMAS</w:t>
      </w:r>
    </w:p>
    <w:p w14:paraId="7FD38A7D" w14:textId="77777777" w:rsidR="00EF5A97" w:rsidRPr="00D15E3E" w:rsidRDefault="00EF5A97" w:rsidP="00EF5A97">
      <w:pPr>
        <w:tabs>
          <w:tab w:val="left" w:pos="993"/>
        </w:tabs>
        <w:overflowPunct w:val="0"/>
        <w:autoSpaceDE w:val="0"/>
        <w:autoSpaceDN w:val="0"/>
        <w:adjustRightInd w:val="0"/>
        <w:contextualSpacing/>
        <w:jc w:val="both"/>
      </w:pPr>
    </w:p>
    <w:p w14:paraId="3DFF0964" w14:textId="77777777" w:rsidR="00C81618" w:rsidRPr="00D55865" w:rsidRDefault="00C81618" w:rsidP="00C81618">
      <w:pPr>
        <w:ind w:firstLine="851"/>
        <w:jc w:val="both"/>
        <w:rPr>
          <w:rFonts w:cstheme="minorHAnsi"/>
          <w:bCs/>
        </w:rPr>
      </w:pPr>
      <w:r>
        <w:t>7.1.</w:t>
      </w:r>
      <w:r w:rsidRPr="0060207E">
        <w:t xml:space="preserve"> </w:t>
      </w:r>
      <w:r w:rsidRPr="0019099E">
        <w:t>Pasiūlymus gali teikti tik CVP IS registruoti tiekėjai</w:t>
      </w:r>
      <w:r>
        <w:t xml:space="preserve">. </w:t>
      </w:r>
      <w:r w:rsidRPr="00D55865">
        <w:rPr>
          <w:bCs/>
        </w:rPr>
        <w:t xml:space="preserve">Tiekėjai gali užsiregistruoti CVP IS adresu </w:t>
      </w:r>
      <w:hyperlink r:id="rId24" w:history="1">
        <w:r w:rsidRPr="00D55865">
          <w:rPr>
            <w:rStyle w:val="Hipersaitas"/>
            <w:rFonts w:eastAsia="Calibri"/>
            <w:bdr w:val="none" w:sz="0" w:space="0" w:color="auto" w:frame="1"/>
            <w:shd w:val="clear" w:color="auto" w:fill="FFFFFF"/>
          </w:rPr>
          <w:t>https://viesiejipirkimai.lt/</w:t>
        </w:r>
      </w:hyperlink>
      <w:r w:rsidRPr="00D55865">
        <w:rPr>
          <w:color w:val="467886"/>
          <w:u w:val="single"/>
          <w:bdr w:val="none" w:sz="0" w:space="0" w:color="auto" w:frame="1"/>
          <w:shd w:val="clear" w:color="auto" w:fill="FFFFFF"/>
        </w:rPr>
        <w:t xml:space="preserve">. </w:t>
      </w:r>
      <w:r>
        <w:t>Pasiūlymas turi būti parengtas ir pateiktas pagal Pirkimo sąlygų reikalavimus, užpildant pasiūlymo formą</w:t>
      </w:r>
      <w:r w:rsidRPr="00D55865">
        <w:rPr>
          <w:rFonts w:cs="Calibri"/>
        </w:rPr>
        <w:t xml:space="preserve"> (Pirkimo sąlygų 1 priedas). </w:t>
      </w:r>
      <w:r w:rsidRPr="00D55865">
        <w:rPr>
          <w:rFonts w:cs="Calibri"/>
          <w:bCs/>
          <w:iCs/>
        </w:rPr>
        <w:t xml:space="preserve">Jei šiame Pirkimo sąlygų skyriuje ir pasiūlymo formoje (Pirkimo sąlygų 1 priedas) nenurodyta kitaip, </w:t>
      </w:r>
      <w:r>
        <w:t xml:space="preserve">pasiūlymą ir kartu su juo teikiamus dokumentus, visas pasiūlymo sudedamąsias dalis dalyviai privalo pateikti elektronine forma (tiesiogiai suformuotus elektroninėmis priemonėmis arba pateikiant skaitmenines dokumentų kopijas), naudojant CVP IS </w:t>
      </w:r>
      <w:r w:rsidRPr="00D55865">
        <w:t>priemones.</w:t>
      </w:r>
      <w:r w:rsidRPr="00D55865">
        <w:rPr>
          <w:bCs/>
        </w:rPr>
        <w:t xml:space="preserve"> </w:t>
      </w:r>
      <w:bookmarkStart w:id="17" w:name="_Hlk184303788"/>
    </w:p>
    <w:bookmarkEnd w:id="17"/>
    <w:p w14:paraId="7C1821D5" w14:textId="77777777" w:rsidR="00C81618" w:rsidRPr="006B73EF" w:rsidRDefault="00C81618" w:rsidP="00C81618">
      <w:pPr>
        <w:ind w:firstLine="851"/>
        <w:jc w:val="both"/>
        <w:rPr>
          <w:sz w:val="21"/>
          <w:szCs w:val="21"/>
        </w:rPr>
      </w:pPr>
      <w:r w:rsidRPr="006B73EF">
        <w:rPr>
          <w:bCs/>
        </w:rPr>
        <w:t xml:space="preserve">7.2. </w:t>
      </w:r>
      <w:r w:rsidRPr="006B73EF">
        <w:rPr>
          <w:b/>
          <w:bCs/>
          <w:iCs/>
          <w:color w:val="000000"/>
          <w:lang w:eastAsia="zh-CN"/>
        </w:rPr>
        <w:t>Pateikdamas pasiūlymą, tiekėjas sutinka su šiomis Pirkimo sąlygomis ir patvirtina, kad jo pasiūlyme pateikta informacija yra teisinga ir apima viską, ko reikia tinkamam pirkimo sutarties vykdymui.</w:t>
      </w:r>
      <w:r w:rsidRPr="006B73EF">
        <w:rPr>
          <w:iCs/>
          <w:color w:val="000000"/>
          <w:lang w:eastAsia="zh-CN"/>
        </w:rPr>
        <w:t xml:space="preserve"> </w:t>
      </w:r>
      <w:r w:rsidRPr="006B73EF">
        <w:rPr>
          <w:rFonts w:eastAsia="Lucida Sans Unicode"/>
          <w:iCs/>
          <w:color w:val="000000"/>
        </w:rPr>
        <w:t xml:space="preserve">Tiekėjas atsako už visų pirkimo dokumentų išanalizavimą, įskaitant Pirkimo sąlygų paaiškinimus ir papildymus, Techninės specifikacijos reikalavimus. </w:t>
      </w:r>
      <w:r>
        <w:t xml:space="preserve">Pirkimo dokumentai ir jų paaiškinimai bei papildymai skelbiami CVP IS adresu </w:t>
      </w:r>
      <w:hyperlink r:id="rId25" w:history="1">
        <w:r w:rsidRPr="006B73EF">
          <w:rPr>
            <w:rStyle w:val="Hipersaitas"/>
            <w:color w:val="0047D6"/>
          </w:rPr>
          <w:t>https://viesiejipirkimai.lt</w:t>
        </w:r>
      </w:hyperlink>
      <w:r w:rsidRPr="006B73EF">
        <w:rPr>
          <w:color w:val="0047D6"/>
        </w:rPr>
        <w:t xml:space="preserve">. </w:t>
      </w:r>
      <w:r>
        <w:t xml:space="preserve">Perkančioji organizacija neteikia tiekėjams pirkimo dokumentų popierinio varianto. Tiekėjai turi atidžiai stebėti CVP IS talpinamus pirkimo dokumentų paaiškinimus bei papildymus, per CVP IS gautus pranešimus. </w:t>
      </w:r>
      <w:r w:rsidRPr="006B73EF">
        <w:rPr>
          <w:iCs/>
          <w:color w:val="000000"/>
          <w:lang w:eastAsia="zh-CN"/>
        </w:rPr>
        <w:t>Tiekėjas padengia visas išlaidas, susijusias su pasiūlymo rengimu ir pateikimu.</w:t>
      </w:r>
    </w:p>
    <w:p w14:paraId="44D6E6C8" w14:textId="77777777" w:rsidR="00C81618" w:rsidRDefault="00C81618" w:rsidP="00C81618">
      <w:pPr>
        <w:ind w:firstLine="851"/>
        <w:jc w:val="both"/>
        <w:rPr>
          <w:rFonts w:cstheme="minorHAnsi"/>
          <w:bCs/>
        </w:rPr>
      </w:pPr>
      <w:r>
        <w:rPr>
          <w:iCs/>
          <w:color w:val="00000A"/>
          <w:lang w:eastAsia="zh-CN"/>
        </w:rPr>
        <w:t>7.3.</w:t>
      </w:r>
      <w:r w:rsidRPr="00D94470">
        <w:rPr>
          <w:bCs/>
        </w:rPr>
        <w:t xml:space="preserve"> Pasiūlymai teikiami CVP IS priemonėmis</w:t>
      </w:r>
      <w:r>
        <w:t xml:space="preserve">. </w:t>
      </w:r>
      <w:r>
        <w:rPr>
          <w:rFonts w:cstheme="minorHAnsi"/>
          <w:bCs/>
        </w:rPr>
        <w:t>Instrukcija kaip pateikti pasiūlymą skelbiama Viešųjų pirkimų tarnybos interneto svetainėje</w:t>
      </w:r>
      <w:r>
        <w:t xml:space="preserve">: </w:t>
      </w:r>
      <w:hyperlink r:id="rId26" w:history="1">
        <w:r>
          <w:rPr>
            <w:rStyle w:val="Hipersaitas"/>
          </w:rPr>
          <w:t>https://vpt.lrv.lt/lt/nauja-cvp-is-aktuali-nuo-2024-12-01/metodine-medziaga-instrukcijos/tiekejamsnaujaCVPIS</w:t>
        </w:r>
      </w:hyperlink>
      <w:r>
        <w:t xml:space="preserve">. </w:t>
      </w:r>
      <w:r w:rsidRPr="00D55865">
        <w:rPr>
          <w:rFonts w:cstheme="minorHAnsi"/>
          <w:bCs/>
        </w:rPr>
        <w:t>Pasiūlymai pateikti CVP IS susirašinėjimo priemonėmis nesilaikant šiose Pirkimo sąlygose nustatytos teikimo tvarkos, bus laikomi negautais ir nebus vertinami. Pasiūlymai pateikti ne CVP IS priemonėmis (pvz. popierinėje laikmenoje vokuose) bus grąžinami tiekėjams, bus laikomi negautais ir nebus vertinami.</w:t>
      </w:r>
    </w:p>
    <w:p w14:paraId="036070FC" w14:textId="77777777" w:rsidR="00C81618" w:rsidRPr="006B73EF" w:rsidRDefault="00C81618" w:rsidP="00C81618">
      <w:pPr>
        <w:ind w:firstLine="851"/>
        <w:jc w:val="both"/>
        <w:rPr>
          <w:rFonts w:cstheme="minorHAnsi"/>
          <w:bCs/>
        </w:rPr>
      </w:pPr>
      <w:r>
        <w:rPr>
          <w:rFonts w:cstheme="minorHAnsi"/>
          <w:bCs/>
        </w:rPr>
        <w:t xml:space="preserve">7.4. </w:t>
      </w:r>
      <w:r>
        <w:rPr>
          <w:rFonts w:eastAsia="Calibri" w:cstheme="minorHAnsi"/>
        </w:rPr>
        <w:t>Pasiūlymas gali būti pasirašytas fiziniu parašu arba kvalifikuotu elektroniniu parašu. Jeigu tiekėjas dokumentus tvirtina naudodamas elektroninį,</w:t>
      </w:r>
      <w:r>
        <w:rPr>
          <w:rFonts w:eastAsia="Calibri"/>
        </w:rPr>
        <w:t xml:space="preserve"> o ne fizinį parašą, elektroninis parašas turi atitikti Viešųjų pirkimų įstatymo 22 straipsnio 11 dalies 2 ir 3 punktuose nustatytus reikalavimus. </w:t>
      </w:r>
      <w:r>
        <w:t>Perkančiajai organizacijai kilus abejonių dėl dokumentų tikrumo, ji turi teisę reikalauti pateikti dokumentų originalus.</w:t>
      </w:r>
      <w:r>
        <w:rPr>
          <w:rFonts w:eastAsia="Calibri"/>
        </w:rPr>
        <w:t xml:space="preserve"> Gali būti:</w:t>
      </w:r>
    </w:p>
    <w:p w14:paraId="25DB1D5C" w14:textId="77777777" w:rsidR="00C81618" w:rsidRDefault="00C81618" w:rsidP="00C81618">
      <w:pPr>
        <w:pStyle w:val="Sraopastraipa"/>
        <w:ind w:left="0" w:firstLine="851"/>
        <w:jc w:val="both"/>
        <w:rPr>
          <w:rFonts w:cstheme="minorHAnsi"/>
          <w:bCs/>
          <w:iCs/>
          <w:u w:val="single"/>
        </w:rPr>
      </w:pPr>
      <w:r>
        <w:rPr>
          <w:rFonts w:eastAsia="Calibri" w:cstheme="minorHAnsi"/>
          <w:bCs/>
          <w:iCs/>
        </w:rPr>
        <w:t>7.4.1 pateikiami kvalifikuotu elektroniniu parašu pasirašyti elektroninėmis priemonėmis suformuoti dokumentai;</w:t>
      </w:r>
    </w:p>
    <w:p w14:paraId="62021388" w14:textId="77777777" w:rsidR="00C81618" w:rsidRPr="009355CC" w:rsidRDefault="00C81618" w:rsidP="00C81618">
      <w:pPr>
        <w:tabs>
          <w:tab w:val="left" w:pos="1418"/>
        </w:tabs>
        <w:ind w:firstLine="851"/>
        <w:jc w:val="both"/>
        <w:rPr>
          <w:rFonts w:cstheme="minorHAnsi"/>
          <w:bCs/>
          <w:iCs/>
        </w:rPr>
      </w:pPr>
      <w:r>
        <w:rPr>
          <w:rFonts w:eastAsia="Calibri" w:cstheme="minorHAnsi"/>
          <w:bCs/>
          <w:iCs/>
        </w:rPr>
        <w:t xml:space="preserve">7.4.2. </w:t>
      </w:r>
      <w:r w:rsidRPr="009355CC">
        <w:rPr>
          <w:rFonts w:eastAsia="Calibri" w:cstheme="minorHAnsi"/>
          <w:bCs/>
          <w:iCs/>
        </w:rPr>
        <w:t>skaitmeninės dokumentų kopijos (</w:t>
      </w:r>
      <w:r w:rsidRPr="009355CC">
        <w:rPr>
          <w:rFonts w:eastAsia="Calibri" w:cstheme="minorHAnsi"/>
          <w:iCs/>
        </w:rPr>
        <w:t>fiziniu parašu tvirtinami dokumentai turi būti pateikiami pasirašyti ir nuskenuoti)</w:t>
      </w:r>
      <w:r w:rsidRPr="009355CC">
        <w:rPr>
          <w:rFonts w:eastAsia="Calibri" w:cstheme="minorHAnsi"/>
          <w:bCs/>
          <w:iCs/>
        </w:rPr>
        <w:t>.</w:t>
      </w:r>
    </w:p>
    <w:p w14:paraId="04B442B1" w14:textId="77777777" w:rsidR="00C81618" w:rsidRPr="0019099E" w:rsidRDefault="00C81618" w:rsidP="00C81618">
      <w:pPr>
        <w:ind w:firstLine="851"/>
        <w:jc w:val="both"/>
      </w:pPr>
      <w:r>
        <w:t>7</w:t>
      </w:r>
      <w:r w:rsidRPr="009B2B1C">
        <w:t>.</w:t>
      </w:r>
      <w:r>
        <w:t>5</w:t>
      </w:r>
      <w:r w:rsidRPr="009B2B1C">
        <w:t>. Pasiūlymas turi būti pateiktas iki</w:t>
      </w:r>
      <w:r>
        <w:t xml:space="preserve"> </w:t>
      </w:r>
      <w:r w:rsidRPr="0019099E">
        <w:t xml:space="preserve">skelbime nurodyto pasiūlymų pateikimo termino pabaigos, o </w:t>
      </w:r>
      <w:r w:rsidRPr="0019099E">
        <w:rPr>
          <w:bCs/>
          <w:iCs/>
        </w:rPr>
        <w:t xml:space="preserve">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19099E">
        <w:t>Atsižvelgiant į tai, tiekėjams siūloma rengti pasiūlymus taip, kad liktų pakankamai laiko jiems laiku ir tinkamai pateikti.</w:t>
      </w:r>
      <w:r w:rsidRPr="0019099E">
        <w:rPr>
          <w:bCs/>
          <w:iCs/>
        </w:rPr>
        <w:t xml:space="preserve"> Pasiūlymai, gauti po nustatytos pasiūlymų pateikimo termino pabaigos, nebus vertinami.</w:t>
      </w:r>
      <w:r w:rsidRPr="0019099E">
        <w:t xml:space="preserve"> Sutrikus CVP IS veikimui, tiekėjai turi imtis veiksmų, numatytų </w:t>
      </w:r>
      <w:r w:rsidRPr="0019099E">
        <w:rPr>
          <w:i/>
          <w:iCs/>
          <w:shd w:val="clear" w:color="auto" w:fill="FFFFFF"/>
        </w:rPr>
        <w:t>Rekomendacijose dėl veiksmų, kurių turėtų imtis pirkimo vykdytojai ir tiekėjai, sutrikus Centrinės viešųjų pirkimų informacinės sistemos veikimui</w:t>
      </w:r>
      <w:r w:rsidRPr="0019099E">
        <w:rPr>
          <w:shd w:val="clear" w:color="auto" w:fill="FFFFFF"/>
        </w:rPr>
        <w:t>, patvirtintose</w:t>
      </w:r>
      <w:r w:rsidRPr="0019099E">
        <w:t xml:space="preserve"> </w:t>
      </w:r>
      <w:r w:rsidRPr="0019099E">
        <w:rPr>
          <w:shd w:val="clear" w:color="auto" w:fill="FFFFFF"/>
        </w:rPr>
        <w:t>Viešųjų pirkimų tarnybos direktoriaus 2018 m. kovo 15 d. įsakymu Nr. 1S-31.</w:t>
      </w:r>
    </w:p>
    <w:p w14:paraId="126F4490" w14:textId="77777777" w:rsidR="00C81618" w:rsidRPr="001357E0" w:rsidRDefault="00C81618" w:rsidP="00C81618">
      <w:pPr>
        <w:ind w:firstLine="851"/>
        <w:jc w:val="both"/>
        <w:rPr>
          <w:rFonts w:cs="Calibri"/>
          <w:highlight w:val="yellow"/>
        </w:rPr>
      </w:pPr>
      <w:r>
        <w:t>7</w:t>
      </w:r>
      <w:r w:rsidRPr="009B2B1C">
        <w:t>.</w:t>
      </w:r>
      <w:r>
        <w:t>6</w:t>
      </w:r>
      <w:r w:rsidRPr="009B2B1C">
        <w:t>. T</w:t>
      </w:r>
      <w:bookmarkStart w:id="18" w:name="_Hlk506032819"/>
      <w:r w:rsidRPr="009B2B1C">
        <w:rPr>
          <w:rFonts w:cs="Calibri"/>
          <w:szCs w:val="22"/>
        </w:rPr>
        <w:t xml:space="preserve">iekėjas pasiūlyme turi aiškiai nurodyti, kuri pasiūlymo informacija yra </w:t>
      </w:r>
      <w:r w:rsidRPr="009B2B1C">
        <w:rPr>
          <w:rFonts w:cs="Calibri"/>
          <w:b/>
          <w:bCs/>
          <w:szCs w:val="22"/>
        </w:rPr>
        <w:t>konfidenciali</w:t>
      </w:r>
      <w:r w:rsidRPr="009B2B1C">
        <w:rPr>
          <w:rFonts w:cs="Calibri"/>
          <w:szCs w:val="22"/>
        </w:rPr>
        <w:t xml:space="preserve">, vadovaujantis Viešųjų pirkimų įstatymo 20 straipsniu. </w:t>
      </w:r>
      <w:bookmarkEnd w:id="18"/>
      <w:r w:rsidRPr="009B2B1C">
        <w:rPr>
          <w:rFonts w:cs="Calibri"/>
        </w:rPr>
        <w:t>Jei tokia informacija pasiūlyme nebus nurodyta, tuomet bus laikoma, kad bet kuri pateiktame pasiūlyme nurodyta informacija nėra konfidenciali.</w:t>
      </w:r>
      <w:r w:rsidRPr="009B2B1C">
        <w:rPr>
          <w:rFonts w:cs="Calibri"/>
          <w:bCs/>
          <w:iCs/>
          <w:szCs w:val="22"/>
        </w:rPr>
        <w:t xml:space="preserve"> </w:t>
      </w:r>
      <w:r w:rsidRPr="00CB52C7">
        <w:t xml:space="preserve">Konfidencialia informacija negali būti laikomos pasiūlymo charakteristikos, į kurias turi būti atsižvelgiama vertinant pasiūlymus, taip pat informacija, nurodyta Viešųjų pirkimų įstatymo 20 straipsnio 2 dalyje. Perkančiajai organizacijai kilus abejonių, ar konkreti informacija pagrįstai </w:t>
      </w:r>
      <w:r w:rsidRPr="00CB52C7">
        <w:lastRenderedPageBreak/>
        <w:t>nurodyta konfidencialia, privalo kreiptis į tiekėją, prašydama pagrįsti informacijos konfidencialumą. Jeigu tiekėjas per Perkančiosios organizacijos nurodytą terminą</w:t>
      </w:r>
      <w:r w:rsidRPr="00CB52C7">
        <w:rPr>
          <w:color w:val="000000"/>
        </w:rPr>
        <w:t xml:space="preserve"> (kuris negali būti trumpesnis kaip </w:t>
      </w:r>
      <w:r w:rsidRPr="00465604">
        <w:t>3 darbo dienos)</w:t>
      </w:r>
      <w:r w:rsidRPr="00CB52C7">
        <w:rPr>
          <w:color w:val="000000"/>
        </w:rPr>
        <w:t xml:space="preserve"> </w:t>
      </w:r>
      <w:r w:rsidRPr="00CB52C7">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w:t>
      </w:r>
      <w:r>
        <w:t>P</w:t>
      </w:r>
      <w:r w:rsidRPr="00CB52C7">
        <w:t>erkančioji organizacija suteiks tiek informacijos, kiek reikia tiekėjui sprendžiant dėl poreikio ginti savo teisėtus interesus (kiekvienu konkrečiu atveju individualiai)</w:t>
      </w:r>
      <w:r>
        <w:t>.</w:t>
      </w:r>
      <w:r w:rsidRPr="00CB52C7">
        <w:rPr>
          <w:color w:val="7030A0"/>
        </w:rPr>
        <w:t xml:space="preserve"> </w:t>
      </w:r>
      <w:r w:rsidRPr="00CB52C7">
        <w:t xml:space="preserve">Prieš suteikdama tokią informaciją, </w:t>
      </w:r>
      <w:r>
        <w:t>P</w:t>
      </w:r>
      <w:r w:rsidRPr="00CB52C7">
        <w:t>erkančioji organizacija apie tokius savo ketinimus informuos konfidencialią informaciją pasiūlyme nurodžiusį tiekėją.</w:t>
      </w:r>
    </w:p>
    <w:p w14:paraId="51A60DFF" w14:textId="77777777" w:rsidR="00C81618" w:rsidRPr="009B2B1C" w:rsidRDefault="00C81618" w:rsidP="00C81618">
      <w:pPr>
        <w:ind w:firstLine="851"/>
        <w:jc w:val="both"/>
      </w:pPr>
      <w:r>
        <w:t>7</w:t>
      </w:r>
      <w:r w:rsidRPr="009B2B1C">
        <w:t>.</w:t>
      </w:r>
      <w:r>
        <w:t>7</w:t>
      </w:r>
      <w:r w:rsidRPr="009B2B1C">
        <w:t>. Teisės aktų nustatyta tvarka, gavus suinteresuotų asmenų prašymą susipažinti su tiekėjo pasiūlymu, Perkančioji organizacija turi prievolę pateikti suinteresuotam asmeniui informaciją, kuri vadovaujantis Viešųjų pirkimų įstatymo 20 straipsnio 2 dalimi nėra laikoma konfidencialia informacija.</w:t>
      </w:r>
    </w:p>
    <w:p w14:paraId="6A73C6A0" w14:textId="77777777" w:rsidR="00C81618" w:rsidRPr="0019099E" w:rsidRDefault="00C81618" w:rsidP="00C81618">
      <w:pPr>
        <w:pStyle w:val="Sraopastraipa"/>
        <w:ind w:left="0" w:firstLine="851"/>
        <w:jc w:val="both"/>
      </w:pPr>
      <w:r>
        <w:t>7</w:t>
      </w:r>
      <w:r w:rsidRPr="009B2B1C">
        <w:t>.</w:t>
      </w:r>
      <w:r>
        <w:t>8</w:t>
      </w:r>
      <w:r w:rsidRPr="009B2B1C">
        <w:t xml:space="preserve">. Pasiūlyme nurodoma kaina pateikiama eurais. </w:t>
      </w:r>
      <w:r w:rsidRPr="0019099E">
        <w:rPr>
          <w:rFonts w:eastAsia="Arial"/>
        </w:rPr>
        <w:t>Apskaičiuojant kainą, turi būti atsižvelgta į visą Pirkimo sąlygose nurodytą pirkimo objekto apimtį ir reikalavimus, kainos sudėtines dalis ir pan. PVM nurodomas atskirai. Jei dalyvis yra ne PVM mokėtojas, turi apie tai nurodyti pasiūlyme, nurodant teisinį pagrindą. Dalyvis turi įvertinti ar sutarties vykdymo metu netaps PVM mokėtoju. Jei dalyvis vykdydamas sutartį taps PVM mokėtoju, pasiūlyme turi nurodyti kainą su PVM.</w:t>
      </w:r>
      <w:r>
        <w:rPr>
          <w:rFonts w:eastAsia="Arial"/>
        </w:rPr>
        <w:t xml:space="preserve"> Tiekėjų pasiūlymuose nurodytos kainos bus vertinamos ir lyginamos</w:t>
      </w:r>
      <w:r w:rsidRPr="0019099E">
        <w:rPr>
          <w:rFonts w:eastAsia="Arial"/>
        </w:rPr>
        <w:t xml:space="preserve"> su visais mokesčiais, įskaitant PVM. Į pasiūlymo kainą privalo būti įskaičiuoti visi mokesčiai bei visos</w:t>
      </w:r>
      <w:r w:rsidRPr="0019099E">
        <w:rPr>
          <w:rFonts w:eastAsia="Arial"/>
          <w:b/>
          <w:bCs/>
        </w:rPr>
        <w:t xml:space="preserve"> </w:t>
      </w:r>
      <w:r w:rsidRPr="0019099E">
        <w:rPr>
          <w:rFonts w:eastAsia="Arial"/>
        </w:rPr>
        <w:t>kitos dalyvio patirtos ir (ar) galimos patirti tiesioginės ir netiesioginės išlaidos ir mokesčiai, susiję su pirkimo objektu (išskyrus tuos atvejus, kai Pirkimo sąlygose aiškiai nurodyta, kad tam tikros konkrečios išlaidos neturi būti įskaičiuotos į sutarties kainą).</w:t>
      </w:r>
      <w:r>
        <w:rPr>
          <w:rFonts w:eastAsia="Arial"/>
          <w:color w:val="000000"/>
        </w:rPr>
        <w:t xml:space="preserve"> </w:t>
      </w:r>
      <w:r w:rsidRPr="000C62C1">
        <w:t xml:space="preserve">Pasiūlymo formoje (Pirkimo sąlygų 1 priedas) </w:t>
      </w:r>
      <w:r>
        <w:t xml:space="preserve">bendra pasiūlymo </w:t>
      </w:r>
      <w:r w:rsidRPr="000C62C1">
        <w:t xml:space="preserve">kaina </w:t>
      </w:r>
      <w:r>
        <w:t xml:space="preserve">su PVM </w:t>
      </w:r>
      <w:r w:rsidRPr="000C62C1">
        <w:t>turi būti nurod</w:t>
      </w:r>
      <w:r>
        <w:t>oma dviejų skaičių po kablelio tikslumo. Šią kainą sudarančios kainos sudedamosios dalys ar įkainiai gali būti  išreikštos neribojant skaičių po kablelio kiekio.</w:t>
      </w:r>
    </w:p>
    <w:p w14:paraId="7697E3E7" w14:textId="77777777" w:rsidR="00C81618" w:rsidRPr="009B2B1C" w:rsidRDefault="00C81618" w:rsidP="00C81618">
      <w:pPr>
        <w:ind w:firstLine="851"/>
        <w:jc w:val="both"/>
      </w:pPr>
      <w:r>
        <w:t>7</w:t>
      </w:r>
      <w:r w:rsidRPr="009B2B1C">
        <w:t>.</w:t>
      </w:r>
      <w:r>
        <w:t>9</w:t>
      </w:r>
      <w:r w:rsidRPr="009B2B1C">
        <w:t xml:space="preserve">. </w:t>
      </w:r>
      <w:r w:rsidRPr="00430A6D">
        <w:rPr>
          <w:b/>
        </w:rPr>
        <w:t>Tiekėjo pasiūlymas bei kita korespondencija pateikiami lietuvių kalba</w:t>
      </w:r>
      <w:r w:rsidRPr="009B2B1C">
        <w:t xml:space="preserve">. Jei reikalaujami pridėti prie pasiūlymo dokumentai negali būti pateikti lietuvių kalba, šie dokumentai turi būti pateikiami originalo kalba, pridedant </w:t>
      </w:r>
      <w:r>
        <w:t xml:space="preserve">tikslų jų </w:t>
      </w:r>
      <w:r w:rsidRPr="009B2B1C">
        <w:t xml:space="preserve">vertimą į lietuvių kalbą. </w:t>
      </w:r>
      <w:r>
        <w:t>Perkančiajai organizacijai turint įtarimų dėl pasiūlyme pateikto dokumento vertimo kokybės ir (ar) jo atitikties dokumento originalo turiniui, Perkančioji organizacija reikalauja pateikti vertimą atlikusio asmens parašu ir vertimo biuro antspaudu (jei turi) patvirtintą šio dokumento vertimą</w:t>
      </w:r>
      <w:r w:rsidRPr="009B2B1C">
        <w:t>.</w:t>
      </w:r>
    </w:p>
    <w:p w14:paraId="3C0F17D1" w14:textId="77777777" w:rsidR="00C81618" w:rsidRPr="009B2B1C" w:rsidRDefault="00C81618" w:rsidP="00C81618">
      <w:pPr>
        <w:pStyle w:val="Sraopastraipa"/>
        <w:ind w:left="0" w:firstLine="851"/>
        <w:jc w:val="both"/>
      </w:pPr>
      <w:r>
        <w:t>7</w:t>
      </w:r>
      <w:r w:rsidRPr="009B2B1C">
        <w:t>.</w:t>
      </w:r>
      <w:r>
        <w:t>10</w:t>
      </w:r>
      <w:r w:rsidRPr="009B2B1C">
        <w:t xml:space="preserve">. Pasiūlyme turi būti nurodytas jo galiojimo terminas. Pasiūlymas turi galioti ne trumpiau nei </w:t>
      </w:r>
      <w:r>
        <w:rPr>
          <w:b/>
          <w:bCs/>
        </w:rPr>
        <w:t>3 (tris) mėnesius</w:t>
      </w:r>
      <w:r w:rsidRPr="009B2B1C">
        <w:t xml:space="preserve"> nuo pirkimo pasiūlymų pateikimo termino pabaigos. Jeigu pasiūlyme nenurodytas jo galiojimo laikas, laikoma, kad pasiūlymas galioja tiek, kiek nustatyta pirkimo dokumentuose.</w:t>
      </w:r>
    </w:p>
    <w:p w14:paraId="2A11935B" w14:textId="77777777" w:rsidR="00C81618" w:rsidRDefault="00C81618" w:rsidP="00C81618">
      <w:pPr>
        <w:ind w:firstLine="851"/>
        <w:jc w:val="both"/>
      </w:pPr>
      <w:r>
        <w:t>7</w:t>
      </w:r>
      <w:r w:rsidRPr="009B2B1C">
        <w:t>.1</w:t>
      </w:r>
      <w:r>
        <w:t>1</w:t>
      </w:r>
      <w:r w:rsidRPr="009B2B1C">
        <w:t>. Perkančioji organizacija turi teisę pratęsti pasiūlymo pateikimo terminą. Apie naują pasiūlymų pateikimo terminą Perkančioji organizacija paskelbia CVP IS ir praneša prie pirkimo CVP IS prisijungusiems tiekėjams.</w:t>
      </w:r>
    </w:p>
    <w:p w14:paraId="7F4EC925" w14:textId="77777777" w:rsidR="00C81618" w:rsidRPr="00202FCB" w:rsidRDefault="00C81618" w:rsidP="00C81618">
      <w:pPr>
        <w:ind w:firstLine="851"/>
        <w:jc w:val="both"/>
      </w:pPr>
      <w:r>
        <w:t>7</w:t>
      </w:r>
      <w:r w:rsidRPr="009B2B1C">
        <w:t>.1</w:t>
      </w:r>
      <w:r>
        <w:t>2</w:t>
      </w:r>
      <w:r w:rsidRPr="009B2B1C">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0C878E66" w14:textId="77777777" w:rsidR="00C81618" w:rsidRDefault="00C81618" w:rsidP="00C81618">
      <w:pPr>
        <w:ind w:firstLine="851"/>
        <w:jc w:val="both"/>
      </w:pPr>
      <w:r w:rsidRPr="00202FCB">
        <w:t>7.1</w:t>
      </w:r>
      <w:r>
        <w:t>3</w:t>
      </w:r>
      <w:r w:rsidRPr="00202FCB">
        <w:t>. Kol nesibaigė pasiūlymų galiojimo laikas, taip pat sustabdžius pirkimo procedūras dėl laikinųjų apsaugos priemonių taikymo, Perkančioji organizacija turi teisę prašyti CVP IS priemonėmis, kad tiekėjai pratęstų jų galiojimą iki konkrečiai nurodyto termino. Tiekėjas CVP IS priemonėmis tokį prašymą gali atmesti neprarasdamas teisės į savo pasiūlymo galiojimo užtikrinimą, jeigu jo buvo reikalaujama. Tiekėjas, kuris sutink</w:t>
      </w:r>
      <w:r w:rsidRPr="009B2B1C">
        <w:t>a pratęsti savo pasiūlymo galiojimo laiką, apie tai raštu praneša Perkančiajai organizacijai jos nurodytu terminu. Jeigu tiekėjas neatsako į Perkančiosios organizacijos prašymą pratęsti pasiūlymo galiojimo terminą, jo nepratęsia, laikoma, kad jis atmetė prašymą pratęsti savo pasiūlymo galiojimo terminą.</w:t>
      </w:r>
    </w:p>
    <w:p w14:paraId="476E9F91" w14:textId="2EA58047" w:rsidR="00C81618" w:rsidRDefault="00C81618" w:rsidP="00C81618">
      <w:pPr>
        <w:jc w:val="both"/>
        <w:rPr>
          <w:sz w:val="16"/>
          <w:szCs w:val="16"/>
        </w:rPr>
      </w:pPr>
    </w:p>
    <w:p w14:paraId="1E36E86E" w14:textId="77777777" w:rsidR="00D43AB3" w:rsidRPr="003166B5" w:rsidRDefault="00D43AB3" w:rsidP="00C81618">
      <w:pPr>
        <w:jc w:val="both"/>
        <w:rPr>
          <w:sz w:val="16"/>
          <w:szCs w:val="16"/>
        </w:rPr>
      </w:pPr>
    </w:p>
    <w:p w14:paraId="4B5E6E79" w14:textId="77777777" w:rsidR="005516C6" w:rsidRDefault="005516C6" w:rsidP="00EF5A97">
      <w:pPr>
        <w:pStyle w:val="Heading"/>
        <w:jc w:val="center"/>
        <w:rPr>
          <w:color w:val="auto"/>
          <w:sz w:val="24"/>
          <w:szCs w:val="24"/>
          <w:lang w:val="lt-LT"/>
        </w:rPr>
      </w:pPr>
    </w:p>
    <w:p w14:paraId="302E11C8" w14:textId="68777F60" w:rsidR="00EF5A97" w:rsidRPr="00D15E3E" w:rsidRDefault="00EF5A97" w:rsidP="00EF5A97">
      <w:pPr>
        <w:pStyle w:val="Heading"/>
        <w:jc w:val="center"/>
        <w:rPr>
          <w:color w:val="auto"/>
          <w:sz w:val="24"/>
          <w:szCs w:val="24"/>
          <w:lang w:val="lt-LT"/>
        </w:rPr>
      </w:pPr>
      <w:r w:rsidRPr="00D15E3E">
        <w:rPr>
          <w:color w:val="auto"/>
          <w:sz w:val="24"/>
          <w:szCs w:val="24"/>
          <w:lang w:val="lt-LT"/>
        </w:rPr>
        <w:lastRenderedPageBreak/>
        <w:t>VIII. PASIŪLYMŲ ŠIFRAVIMAS</w:t>
      </w:r>
    </w:p>
    <w:p w14:paraId="726CFC92" w14:textId="77777777" w:rsidR="00EF5A97" w:rsidRPr="00D03F41" w:rsidRDefault="00EF5A97" w:rsidP="00EF5A97">
      <w:pPr>
        <w:pStyle w:val="Body2"/>
        <w:rPr>
          <w:color w:val="FF0000"/>
          <w:sz w:val="24"/>
          <w:szCs w:val="24"/>
          <w:lang w:val="lt-LT"/>
        </w:rPr>
      </w:pPr>
    </w:p>
    <w:p w14:paraId="5A2261DA" w14:textId="77777777" w:rsidR="00EF5A97" w:rsidRPr="00F90515" w:rsidRDefault="00EF5A97" w:rsidP="000F0CAA">
      <w:pPr>
        <w:pStyle w:val="Body2"/>
        <w:spacing w:after="0"/>
        <w:ind w:firstLine="709"/>
        <w:rPr>
          <w:color w:val="auto"/>
          <w:sz w:val="24"/>
          <w:szCs w:val="24"/>
          <w:lang w:val="lt-LT"/>
        </w:rPr>
      </w:pPr>
      <w:r w:rsidRPr="00F90515">
        <w:rPr>
          <w:color w:val="auto"/>
          <w:sz w:val="24"/>
          <w:szCs w:val="24"/>
          <w:lang w:val="lt-LT"/>
        </w:rPr>
        <w:t>8.1. Tiekėjo teikiamas pasiūlymas gali būti užšifruojamas. Tiekėjas, nusprendęs pateikti užšifruotą pasiūlymą, turi:</w:t>
      </w:r>
    </w:p>
    <w:p w14:paraId="66F10374" w14:textId="0F346348" w:rsidR="000F0CAA" w:rsidRPr="00F90515" w:rsidRDefault="00EF5A97" w:rsidP="000F0CAA">
      <w:pPr>
        <w:ind w:firstLine="709"/>
        <w:jc w:val="both"/>
        <w:rPr>
          <w:rFonts w:ascii="Arial" w:hAnsi="Arial" w:cs="Arial"/>
        </w:rPr>
      </w:pPr>
      <w:r w:rsidRPr="00F90515">
        <w:rPr>
          <w:rFonts w:eastAsia="Arial Unicode MS" w:cs="Arial Unicode MS"/>
          <w:bdr w:val="nil"/>
        </w:rPr>
        <w:t xml:space="preserve">8.1.1. </w:t>
      </w:r>
      <w:r w:rsidRPr="00F90515">
        <w:rPr>
          <w:rFonts w:eastAsia="Arial Unicode MS" w:cs="Arial Unicode MS"/>
          <w:b/>
          <w:bCs/>
          <w:bdr w:val="nil"/>
        </w:rPr>
        <w:t>iki pasiūlymų pateikimo termino pabaigos</w:t>
      </w:r>
      <w:r w:rsidRPr="00F90515">
        <w:rPr>
          <w:rFonts w:eastAsia="Arial Unicode MS" w:cs="Arial Unicode MS"/>
          <w:bdr w:val="nil"/>
        </w:rPr>
        <w:t xml:space="preserve"> naudodamasis CVP IS priemonėmis pateikti užšifruotą pasiūlymą (užšifruojamas visas pasiūlymas arba pasiūlymo dokumentas, kuriame nurodyta pasiūlymo kaina). Instrukcija, kaip tiekėjui užšifruoti pasiūlymą galima rasti interneto svetainėje </w:t>
      </w:r>
      <w:hyperlink r:id="rId27" w:history="1">
        <w:r w:rsidR="000F0CAA" w:rsidRPr="00F90515">
          <w:rPr>
            <w:rStyle w:val="Hipersaitas"/>
            <w:color w:val="auto"/>
          </w:rPr>
          <w:t>https://vpt.lrv.lt/uploads/vpt/documents/files/uzssisfravimo%20instrukcija(1).pdf</w:t>
        </w:r>
      </w:hyperlink>
      <w:r w:rsidR="000F0CAA" w:rsidRPr="00F90515">
        <w:rPr>
          <w:rFonts w:ascii="Arial" w:hAnsi="Arial" w:cs="Arial"/>
        </w:rPr>
        <w:t>;</w:t>
      </w:r>
    </w:p>
    <w:p w14:paraId="42F9190B" w14:textId="4BFF90AC" w:rsidR="00EF5A97" w:rsidRPr="00F90515" w:rsidRDefault="00EF5A97" w:rsidP="00EF5A97">
      <w:pPr>
        <w:pStyle w:val="Sraopastraipa2"/>
        <w:ind w:left="0" w:firstLine="709"/>
        <w:jc w:val="both"/>
        <w:rPr>
          <w:rFonts w:eastAsia="Arial Unicode MS"/>
          <w:szCs w:val="24"/>
          <w:bdr w:val="nil"/>
          <w:lang w:val="lt-LT"/>
        </w:rPr>
      </w:pPr>
      <w:r w:rsidRPr="00F90515">
        <w:rPr>
          <w:rFonts w:eastAsia="Arial Unicode MS" w:cs="Arial Unicode MS"/>
          <w:szCs w:val="24"/>
          <w:bdr w:val="nil"/>
          <w:lang w:val="lt-LT"/>
        </w:rPr>
        <w:t xml:space="preserve">8.1.2. </w:t>
      </w:r>
      <w:r w:rsidRPr="00F90515">
        <w:rPr>
          <w:rFonts w:eastAsia="Arial Unicode MS" w:cs="Arial Unicode MS"/>
          <w:b/>
          <w:bCs/>
          <w:szCs w:val="24"/>
          <w:bdr w:val="nil"/>
          <w:lang w:val="lt-LT"/>
        </w:rPr>
        <w:t xml:space="preserve">per </w:t>
      </w:r>
      <w:r w:rsidR="00D03F41" w:rsidRPr="00F90515">
        <w:rPr>
          <w:rFonts w:eastAsia="Arial Unicode MS" w:cs="Arial Unicode MS"/>
          <w:b/>
          <w:bCs/>
          <w:szCs w:val="24"/>
          <w:bdr w:val="nil"/>
          <w:lang w:val="lt-LT"/>
        </w:rPr>
        <w:t>30</w:t>
      </w:r>
      <w:r w:rsidRPr="00F90515">
        <w:rPr>
          <w:rFonts w:eastAsia="Arial Unicode MS" w:cs="Arial Unicode MS"/>
          <w:b/>
          <w:bCs/>
          <w:szCs w:val="24"/>
          <w:bdr w:val="nil"/>
          <w:lang w:val="lt-LT"/>
        </w:rPr>
        <w:t xml:space="preserve"> min. nuo pasiūlymų pateikimo termino pabaigos</w:t>
      </w:r>
      <w:r w:rsidRPr="00F90515">
        <w:rPr>
          <w:rFonts w:eastAsia="Arial Unicode MS"/>
          <w:szCs w:val="24"/>
          <w:bdr w:val="nil"/>
          <w:lang w:val="lt-LT"/>
        </w:rPr>
        <w:t xml:space="preserve"> </w:t>
      </w:r>
      <w:r w:rsidRPr="00F90515">
        <w:rPr>
          <w:rFonts w:eastAsia="Arial Unicode MS"/>
          <w:b/>
          <w:bCs/>
          <w:szCs w:val="24"/>
          <w:bdr w:val="nil"/>
          <w:lang w:val="lt-LT"/>
        </w:rPr>
        <w:t xml:space="preserve">CVP IS susirašinėjimo priemonėmis </w:t>
      </w:r>
      <w:r w:rsidRPr="00F90515">
        <w:rPr>
          <w:rFonts w:eastAsia="Arial Unicode MS"/>
          <w:szCs w:val="24"/>
          <w:bdr w:val="nil"/>
          <w:lang w:val="lt-LT"/>
        </w:rPr>
        <w:t>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w:t>
      </w:r>
      <w:r w:rsidRPr="00F90515">
        <w:rPr>
          <w:szCs w:val="24"/>
          <w:lang w:val="lt-LT"/>
        </w:rPr>
        <w:t xml:space="preserve"> (</w:t>
      </w:r>
      <w:proofErr w:type="spellStart"/>
      <w:r w:rsidRPr="00F90515">
        <w:rPr>
          <w:szCs w:val="24"/>
          <w:lang w:val="lt-LT"/>
        </w:rPr>
        <w:t>savivaldybe@ukmerge.lt</w:t>
      </w:r>
      <w:proofErr w:type="spellEnd"/>
      <w:r w:rsidRPr="00F90515">
        <w:rPr>
          <w:szCs w:val="24"/>
          <w:lang w:val="lt-LT"/>
        </w:rPr>
        <w:t>)</w:t>
      </w:r>
      <w:r w:rsidRPr="00F90515">
        <w:rPr>
          <w:rFonts w:eastAsia="Arial Unicode MS"/>
          <w:szCs w:val="24"/>
          <w:bdr w:val="nil"/>
          <w:lang w:val="lt-LT"/>
        </w:rPr>
        <w:t xml:space="preserve"> arba raštu. Tokiu atveju tiekėjas turėtų būti aktyvus ir įsitikinti, kad pateiktas slaptažodis laiku pasiekė adresatą (pavyzdžiui, susisiekęs su Perkančiąja organizacija oficialiu jos telefonu (0 340) </w:t>
      </w:r>
      <w:r w:rsidR="00C008D7" w:rsidRPr="00F90515">
        <w:rPr>
          <w:rFonts w:eastAsia="Arial Unicode MS"/>
          <w:szCs w:val="24"/>
          <w:bdr w:val="nil"/>
          <w:lang w:val="lt-LT"/>
        </w:rPr>
        <w:t>68390</w:t>
      </w:r>
      <w:r w:rsidRPr="00F90515">
        <w:rPr>
          <w:rFonts w:eastAsia="Arial Unicode MS"/>
          <w:szCs w:val="24"/>
          <w:bdr w:val="nil"/>
          <w:lang w:val="lt-LT"/>
        </w:rPr>
        <w:t xml:space="preserve">, </w:t>
      </w:r>
      <w:r w:rsidR="001F5B55" w:rsidRPr="00F90515">
        <w:rPr>
          <w:rFonts w:eastAsia="Arial Unicode MS"/>
          <w:szCs w:val="24"/>
          <w:bdr w:val="nil"/>
          <w:lang w:val="lt-LT"/>
        </w:rPr>
        <w:t>(0 </w:t>
      </w:r>
      <w:r w:rsidR="00C008D7" w:rsidRPr="00F90515">
        <w:rPr>
          <w:rFonts w:eastAsia="Arial Unicode MS"/>
          <w:szCs w:val="24"/>
          <w:bdr w:val="nil"/>
          <w:lang w:val="lt-LT"/>
        </w:rPr>
        <w:t>687</w:t>
      </w:r>
      <w:r w:rsidR="001F5B55" w:rsidRPr="00F90515">
        <w:rPr>
          <w:rFonts w:eastAsia="Arial Unicode MS"/>
          <w:szCs w:val="24"/>
          <w:bdr w:val="nil"/>
          <w:lang w:val="lt-LT"/>
        </w:rPr>
        <w:t>)</w:t>
      </w:r>
      <w:r w:rsidR="00C008D7" w:rsidRPr="00F90515">
        <w:rPr>
          <w:rFonts w:eastAsia="Arial Unicode MS"/>
          <w:szCs w:val="24"/>
          <w:bdr w:val="nil"/>
          <w:lang w:val="lt-LT"/>
        </w:rPr>
        <w:t xml:space="preserve"> 08684</w:t>
      </w:r>
      <w:r w:rsidRPr="00F90515">
        <w:rPr>
          <w:rFonts w:eastAsia="Arial Unicode MS"/>
          <w:szCs w:val="24"/>
          <w:bdr w:val="nil"/>
          <w:lang w:val="lt-LT"/>
        </w:rPr>
        <w:t xml:space="preserve"> ir (arba) kitais būdais).</w:t>
      </w:r>
    </w:p>
    <w:p w14:paraId="69429907" w14:textId="77777777" w:rsidR="00EF5A97" w:rsidRPr="00F90515" w:rsidRDefault="00EF5A97" w:rsidP="00EF5A97">
      <w:pPr>
        <w:pBdr>
          <w:top w:val="nil"/>
          <w:left w:val="nil"/>
          <w:bottom w:val="nil"/>
          <w:right w:val="nil"/>
          <w:between w:val="nil"/>
          <w:bar w:val="nil"/>
        </w:pBdr>
        <w:suppressAutoHyphens/>
        <w:ind w:firstLine="709"/>
        <w:jc w:val="both"/>
        <w:rPr>
          <w:rFonts w:eastAsia="Arial Unicode MS" w:cs="Arial Unicode MS"/>
          <w:bdr w:val="nil"/>
        </w:rPr>
      </w:pPr>
      <w:r w:rsidRPr="00F90515">
        <w:rPr>
          <w:rFonts w:eastAsia="Arial Unicode MS" w:cs="Arial Unicode MS"/>
          <w:bdr w:val="nil"/>
        </w:rPr>
        <w:t>8.2. Tiekėjui užšifravus visą pasiūlymą ir iki pradinio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05786EAE" w14:textId="77777777" w:rsidR="00D03F41" w:rsidRPr="00D15E3E" w:rsidRDefault="00D03F41" w:rsidP="00EF5A97">
      <w:pPr>
        <w:rPr>
          <w:b/>
        </w:rPr>
      </w:pPr>
    </w:p>
    <w:p w14:paraId="55D4DF22" w14:textId="77777777" w:rsidR="00EF5A97" w:rsidRPr="00D15E3E" w:rsidRDefault="00EF5A97" w:rsidP="00EF5A97">
      <w:pPr>
        <w:jc w:val="center"/>
        <w:rPr>
          <w:b/>
        </w:rPr>
      </w:pPr>
      <w:r w:rsidRPr="00D15E3E">
        <w:rPr>
          <w:b/>
        </w:rPr>
        <w:t>IX. PASIŪLYMŲ GALIOJIMO UŽTIKRINIMAS</w:t>
      </w:r>
    </w:p>
    <w:p w14:paraId="62810812" w14:textId="77777777" w:rsidR="00EF5A97" w:rsidRPr="00D15E3E" w:rsidRDefault="00EF5A97" w:rsidP="00EF5A97">
      <w:pPr>
        <w:rPr>
          <w:b/>
        </w:rPr>
      </w:pPr>
    </w:p>
    <w:p w14:paraId="0B1F89E3" w14:textId="0B4BE0A1" w:rsidR="00EF5A97" w:rsidRPr="0094420A" w:rsidRDefault="00EF5A97" w:rsidP="00EF5A97">
      <w:pPr>
        <w:ind w:firstLine="709"/>
        <w:jc w:val="both"/>
        <w:rPr>
          <w:bdr w:val="nil"/>
        </w:rPr>
      </w:pPr>
      <w:r w:rsidRPr="0094420A">
        <w:t xml:space="preserve">9.1. </w:t>
      </w:r>
      <w:r w:rsidRPr="0094420A">
        <w:rPr>
          <w:bdr w:val="nil"/>
        </w:rPr>
        <w:t>Tiekėjo pateikiamo pasiūlymo galiojimas turi būti užtikrintas Lietuvos Respublikoje ar užsienyje registruoto banko garantija ar draudimo bendrovės laidavimu</w:t>
      </w:r>
      <w:r w:rsidRPr="00231580">
        <w:rPr>
          <w:bdr w:val="nil"/>
        </w:rPr>
        <w:t>.</w:t>
      </w:r>
      <w:r w:rsidRPr="00231580">
        <w:rPr>
          <w:i/>
          <w:bdr w:val="nil"/>
        </w:rPr>
        <w:t xml:space="preserve"> </w:t>
      </w:r>
      <w:r w:rsidRPr="00231580">
        <w:rPr>
          <w:b/>
          <w:szCs w:val="22"/>
          <w:bdr w:val="nil"/>
        </w:rPr>
        <w:t xml:space="preserve">Užtikrinimo vertė - </w:t>
      </w:r>
      <w:r w:rsidR="00F277FF" w:rsidRPr="00231580">
        <w:rPr>
          <w:b/>
          <w:szCs w:val="22"/>
          <w:bdr w:val="nil"/>
        </w:rPr>
        <w:t>6</w:t>
      </w:r>
      <w:r w:rsidRPr="00231580">
        <w:rPr>
          <w:b/>
          <w:szCs w:val="22"/>
          <w:bdr w:val="nil"/>
        </w:rPr>
        <w:t xml:space="preserve">000,00 </w:t>
      </w:r>
      <w:r w:rsidRPr="0094420A">
        <w:rPr>
          <w:b/>
          <w:szCs w:val="22"/>
          <w:bdr w:val="nil"/>
        </w:rPr>
        <w:t xml:space="preserve">Eur </w:t>
      </w:r>
      <w:r w:rsidRPr="0094420A">
        <w:t xml:space="preserve">garantija arba draudimo bendrovės laidavimo draudimo raštas turi galioti ne trumpiau </w:t>
      </w:r>
      <w:r w:rsidRPr="0094420A">
        <w:rPr>
          <w:b/>
        </w:rPr>
        <w:t>3 (tris) mėnesius</w:t>
      </w:r>
      <w:r w:rsidRPr="0094420A">
        <w:t xml:space="preserve"> nuo pirkimo pasiūlymų pateikimo termino dienos (pasiūlymo pateikimo termino pabaigos diena į galiojimo terminą įskaičiuojama).</w:t>
      </w:r>
    </w:p>
    <w:p w14:paraId="53F979CB" w14:textId="77777777" w:rsidR="00EF5A97" w:rsidRPr="0094420A" w:rsidRDefault="00EF5A97" w:rsidP="00EF5A97">
      <w:pPr>
        <w:shd w:val="clear" w:color="auto" w:fill="FFFFFF" w:themeFill="background1"/>
        <w:ind w:firstLine="709"/>
        <w:jc w:val="both"/>
      </w:pPr>
      <w:r w:rsidRPr="0094420A">
        <w:t xml:space="preserve">9.2. Pasiūlymo galiojimo užtikrinimas turi būti pateiktas arba elektroniniu būdu, arba atskirai voke. Tiekėjas kartu su pasiūlymu privalo pateikti pasiūlymo galiojimą užtikrinantį dokumentą – banko (toliau - garantija) arba draudimo bendrovės laidavimą (toliau – laidavimas). </w:t>
      </w:r>
    </w:p>
    <w:p w14:paraId="24C240A8" w14:textId="77777777" w:rsidR="00EF5A97" w:rsidRPr="0094420A" w:rsidRDefault="00EF5A97" w:rsidP="00EF5A97">
      <w:pPr>
        <w:shd w:val="clear" w:color="auto" w:fill="FFFFFF" w:themeFill="background1"/>
        <w:ind w:firstLine="709"/>
        <w:jc w:val="both"/>
      </w:pPr>
      <w:r w:rsidRPr="0094420A">
        <w:t xml:space="preserve">Lietuvos Respublikoje ar užsienyje registruoto banko garantija, </w:t>
      </w:r>
      <w:r w:rsidRPr="0094420A">
        <w:rPr>
          <w:iCs/>
        </w:rPr>
        <w:t>Lietuvos Respublikoje ar užsienyje registruotos</w:t>
      </w:r>
      <w:r w:rsidRPr="0094420A">
        <w:t xml:space="preserve"> draudimo bendrovės laidavimo elektroninė forma, kuri pateikiama atskiru failu, pasirašyta pasiūlymo galiojimo užtikrinimą išdavusio banko ar draudimo bendrovės originaliu saugiu elektroniniu parašu, atitinkančiu Lietuvos Respublikos elektroninio parašo įstatymo nustatytus reikalavimus. Pateikiant draudimo bendrovės laidavimo raštą, kartu turi būti pateikiama laidavimo draudimo liudijimo (poliso) skaitmeninė kopija ir dokumento, patvirtinančio įvykdytą apmokėjimą, skaitmeninė kopija.</w:t>
      </w:r>
    </w:p>
    <w:p w14:paraId="4B3733B0" w14:textId="64305D0C" w:rsidR="00EF5A97" w:rsidRPr="0094420A" w:rsidRDefault="00EF5A97" w:rsidP="00EF5A97">
      <w:pPr>
        <w:shd w:val="clear" w:color="auto" w:fill="FFFFFF" w:themeFill="background1"/>
        <w:ind w:firstLine="851"/>
        <w:jc w:val="both"/>
      </w:pPr>
      <w:r w:rsidRPr="0094420A">
        <w:t xml:space="preserve">Atskirai voke teikiamas dokumentas (pasiūlymo galiojimo užtikrinimo originalas) Perkančiajai organizacijai pateikiamas (pristatomas) užklijuotame voke iki pasiūlymų pateikimo termino pabaigos adresu: Ukmergės rajono savivaldybės administracija, Kęstučio a. 3, 20114 Ukmergė, Viešųjų pirkimų skyrius </w:t>
      </w:r>
      <w:r w:rsidR="00D15E3E" w:rsidRPr="0094420A">
        <w:t>42</w:t>
      </w:r>
      <w:r w:rsidRPr="0094420A">
        <w:t xml:space="preserve"> kab. Ant voko turi būti užrašytas Perkančiosios organizacijos pavadinimas, adresas, pirkimo pavadinimas, tiekėjo pavadinimas ir adresas. Ant voko taip pat turi būti užrašas „Neatplėšti iki pasiūlymų pateikimo termino pabaigos“. Pasiūlymo pateikimo data laikoma ta, kai gaunamas visas pasiūlymas (paskutinė pasiūlymo dalis). Jeigu pasiūlymas elektroninėmis priemonėmis pateiktas anksčiau, o pasiūlymo galiojimo užtikrinimas, pateikiamas voke, vėliau, kaip pasiūlymo pateikimo data fiksuojama voko gavimo data (valanda, minutė). </w:t>
      </w:r>
    </w:p>
    <w:p w14:paraId="1FC6CBCB" w14:textId="77777777" w:rsidR="00EF5A97" w:rsidRPr="0094420A" w:rsidRDefault="00EF5A97" w:rsidP="00EF5A97">
      <w:pPr>
        <w:pBdr>
          <w:top w:val="nil"/>
          <w:left w:val="nil"/>
          <w:bottom w:val="nil"/>
          <w:right w:val="nil"/>
          <w:between w:val="nil"/>
          <w:bar w:val="nil"/>
        </w:pBdr>
        <w:suppressAutoHyphens/>
        <w:ind w:firstLine="709"/>
        <w:jc w:val="both"/>
        <w:rPr>
          <w:rFonts w:eastAsia="Arial Unicode MS" w:cs="Arial Unicode MS"/>
          <w:bdr w:val="nil"/>
        </w:rPr>
      </w:pPr>
      <w:r w:rsidRPr="0094420A">
        <w:rPr>
          <w:rFonts w:eastAsia="Arial Unicode MS" w:cs="Arial Unicode MS"/>
          <w:bdr w:val="nil"/>
        </w:rPr>
        <w:t xml:space="preserve">9.3. </w:t>
      </w:r>
      <w:bookmarkStart w:id="19" w:name="_Ref48052577"/>
      <w:r w:rsidRPr="0094420A">
        <w:rPr>
          <w:rFonts w:eastAsia="Arial Unicode MS" w:cs="Arial Unicode MS"/>
          <w:iCs/>
          <w:bdr w:val="nil"/>
        </w:rPr>
        <w:t>Užtikrinimą patvirtinančiame dokumente turi būti nurodyta:</w:t>
      </w:r>
      <w:bookmarkEnd w:id="19"/>
    </w:p>
    <w:p w14:paraId="2884F0F5" w14:textId="77777777" w:rsidR="00EF5A97" w:rsidRPr="0094420A" w:rsidRDefault="00EF5A97" w:rsidP="00EF5A97">
      <w:pPr>
        <w:ind w:firstLine="709"/>
        <w:jc w:val="both"/>
        <w:rPr>
          <w:iCs/>
        </w:rPr>
      </w:pPr>
      <w:r w:rsidRPr="0094420A">
        <w:rPr>
          <w:iCs/>
        </w:rPr>
        <w:lastRenderedPageBreak/>
        <w:t>9.3.1. suma, kuria užtikrinamas pasiūlymo galiojimas (ne mažesnė kaip nustatyta šiame Pirkimo sąlygų skyriuje);</w:t>
      </w:r>
    </w:p>
    <w:p w14:paraId="0F1CA20D" w14:textId="77777777" w:rsidR="00EF5A97" w:rsidRPr="0094420A" w:rsidRDefault="00EF5A97" w:rsidP="00EF5A97">
      <w:pPr>
        <w:ind w:firstLine="709"/>
        <w:jc w:val="both"/>
      </w:pPr>
      <w:r w:rsidRPr="0094420A">
        <w:rPr>
          <w:iCs/>
        </w:rPr>
        <w:t xml:space="preserve">9.3.2. užtikrinimo sumos gavėjas – Perkančioji organizacija. Užtikrinimas </w:t>
      </w:r>
      <w:r w:rsidRPr="0094420A">
        <w:t>turi būti išduodamas (</w:t>
      </w:r>
      <w:r w:rsidRPr="0094420A">
        <w:rPr>
          <w:iCs/>
        </w:rPr>
        <w:t>nurodoma, kam turėtų būti išmokėta užtikrinimo dokumente nurodyta suma)</w:t>
      </w:r>
      <w:r w:rsidRPr="0094420A">
        <w:rPr>
          <w:i/>
        </w:rPr>
        <w:t xml:space="preserve"> </w:t>
      </w:r>
      <w:r w:rsidRPr="0094420A">
        <w:t>vardu;</w:t>
      </w:r>
    </w:p>
    <w:p w14:paraId="5881854B" w14:textId="77777777" w:rsidR="00EF5A97" w:rsidRPr="0094420A" w:rsidRDefault="00EF5A97" w:rsidP="00EF5A97">
      <w:pPr>
        <w:ind w:firstLine="709"/>
        <w:jc w:val="both"/>
        <w:rPr>
          <w:iCs/>
        </w:rPr>
      </w:pPr>
      <w:r w:rsidRPr="0094420A">
        <w:t>9.3.3.</w:t>
      </w:r>
      <w:r w:rsidRPr="0094420A">
        <w:rPr>
          <w:iCs/>
        </w:rPr>
        <w:t xml:space="preserve"> tiekėjo, kuriam išduodamas užtikrinimas, pavadinimas (jeigu pasiūlymą teikia ūkio subjektų grupė, Užtikrinime turi būti nurodyti visų grupės narių pavadinimai (vienas ūkio subjektų grupės narys gali būti nurodomas tik tuo atveju, jei kartu pateikiamas užtikrinimą išdavusios organizacijos patvirtinimas, kad jis galioja visiems ūkio subjektų grupės nariams);</w:t>
      </w:r>
    </w:p>
    <w:p w14:paraId="7BE36D67" w14:textId="77777777" w:rsidR="00EF5A97" w:rsidRPr="0094420A" w:rsidRDefault="00EF5A97" w:rsidP="00EF5A97">
      <w:pPr>
        <w:suppressAutoHyphens/>
        <w:autoSpaceDE w:val="0"/>
        <w:autoSpaceDN w:val="0"/>
        <w:adjustRightInd w:val="0"/>
        <w:ind w:firstLine="709"/>
        <w:jc w:val="both"/>
        <w:rPr>
          <w:spacing w:val="1"/>
        </w:rPr>
      </w:pPr>
      <w:r w:rsidRPr="0094420A">
        <w:rPr>
          <w:iCs/>
          <w:spacing w:val="1"/>
        </w:rPr>
        <w:t xml:space="preserve">9.3.4. </w:t>
      </w:r>
      <w:r w:rsidRPr="0094420A">
        <w:rPr>
          <w:spacing w:val="1"/>
        </w:rPr>
        <w:t xml:space="preserve">informacija, kad užtikrinimas galioja ne trumpiau nei 3 (tris) mėnesius nuo paskutinės pasiūlymų pateikimo termino dienos. </w:t>
      </w:r>
      <w:r w:rsidRPr="0094420A">
        <w:rPr>
          <w:i/>
          <w:iCs/>
          <w:spacing w:val="1"/>
        </w:rPr>
        <w:t>Užtikrinimas turi galioti nuo pasiūlymų pateikimo termino pabaigos ir galioti ne trumpiau kaip iki pasiūlymo galiojimo termino pabaigos.</w:t>
      </w:r>
    </w:p>
    <w:p w14:paraId="5EE8FC7B" w14:textId="77777777" w:rsidR="00EF5A97" w:rsidRPr="0094420A" w:rsidRDefault="00EF5A97" w:rsidP="00EF5A97">
      <w:pPr>
        <w:suppressAutoHyphens/>
        <w:autoSpaceDE w:val="0"/>
        <w:autoSpaceDN w:val="0"/>
        <w:adjustRightInd w:val="0"/>
        <w:ind w:firstLine="709"/>
        <w:jc w:val="both"/>
        <w:rPr>
          <w:spacing w:val="1"/>
        </w:rPr>
      </w:pPr>
      <w:r w:rsidRPr="0094420A">
        <w:rPr>
          <w:spacing w:val="1"/>
        </w:rPr>
        <w:t>9.3.5. sąlyga, kad užtikrinimą išdavusi organizacija neatšaukiamai ir besąlygiškai įsipareigoja per 10 (dešimt ) darbo dienų sumokėti Perkančiajai organizacijai užtikrinime nurodytą pinigų sumą, gavusi Perkančiosios organizacijos pirmą rašytinį reikalavimą, nereikalaudama, kad Perkančioji organizacija savo reikalavimą pagrįstų, su sąlyga, kad Perkančioji organizacija pažymės, jog egzistuoja viena iš 9.4 punkte nurodytų sąlygų, įvardydama atitinkamą sąlygą.</w:t>
      </w:r>
    </w:p>
    <w:p w14:paraId="2B2AE276" w14:textId="77777777" w:rsidR="00EF5A97" w:rsidRPr="0094420A" w:rsidRDefault="00EF5A97" w:rsidP="00EF5A97">
      <w:pPr>
        <w:suppressAutoHyphens/>
        <w:autoSpaceDE w:val="0"/>
        <w:autoSpaceDN w:val="0"/>
        <w:adjustRightInd w:val="0"/>
        <w:ind w:firstLine="709"/>
        <w:jc w:val="both"/>
        <w:rPr>
          <w:iCs/>
          <w:spacing w:val="1"/>
        </w:rPr>
      </w:pPr>
      <w:r w:rsidRPr="0094420A">
        <w:rPr>
          <w:spacing w:val="1"/>
        </w:rPr>
        <w:t xml:space="preserve">9.4. </w:t>
      </w:r>
      <w:bookmarkStart w:id="20" w:name="_Ref38969220"/>
      <w:r w:rsidRPr="0094420A">
        <w:rPr>
          <w:spacing w:val="1"/>
        </w:rPr>
        <w:t>Tiekėjas netenka pasiūlymo galiojimo užtikrinimo esant bent vienai šių sąlygų</w:t>
      </w:r>
      <w:r w:rsidRPr="0094420A">
        <w:rPr>
          <w:iCs/>
          <w:spacing w:val="1"/>
        </w:rPr>
        <w:t>:</w:t>
      </w:r>
      <w:bookmarkEnd w:id="20"/>
    </w:p>
    <w:p w14:paraId="273E924C" w14:textId="77777777" w:rsidR="00EF5A97" w:rsidRPr="0094420A" w:rsidRDefault="00EF5A97" w:rsidP="00EF5A97">
      <w:pPr>
        <w:suppressAutoHyphens/>
        <w:autoSpaceDE w:val="0"/>
        <w:autoSpaceDN w:val="0"/>
        <w:adjustRightInd w:val="0"/>
        <w:ind w:firstLine="709"/>
        <w:jc w:val="both"/>
        <w:rPr>
          <w:spacing w:val="1"/>
        </w:rPr>
      </w:pPr>
      <w:r w:rsidRPr="0094420A">
        <w:rPr>
          <w:iCs/>
          <w:spacing w:val="1"/>
        </w:rPr>
        <w:t xml:space="preserve">9.4.1. </w:t>
      </w:r>
      <w:r w:rsidRPr="0094420A">
        <w:rPr>
          <w:spacing w:val="1"/>
        </w:rPr>
        <w:t>pasiūlymo galiojimo laikotarpiu tiekėjas atsisako savo pasiūlymo arba jo dalies (pasiūlyme nurodyto pirkimo objekto, jo kiekio (apimties), siūlomų kainų, tiekimo ar mokėjimo terminų, kitų pasiūlyme nurodytų sąlygų);</w:t>
      </w:r>
    </w:p>
    <w:p w14:paraId="267F47C0" w14:textId="77777777" w:rsidR="00EF5A97" w:rsidRPr="0094420A" w:rsidRDefault="00EF5A97" w:rsidP="00EF5A97">
      <w:pPr>
        <w:suppressAutoHyphens/>
        <w:autoSpaceDE w:val="0"/>
        <w:autoSpaceDN w:val="0"/>
        <w:adjustRightInd w:val="0"/>
        <w:ind w:firstLine="709"/>
        <w:jc w:val="both"/>
        <w:rPr>
          <w:spacing w:val="1"/>
        </w:rPr>
      </w:pPr>
      <w:r w:rsidRPr="0094420A">
        <w:rPr>
          <w:spacing w:val="1"/>
        </w:rPr>
        <w:t>9.4.2. 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7BF057EE" w14:textId="77777777" w:rsidR="00EF5A97" w:rsidRPr="0094420A" w:rsidRDefault="00EF5A97" w:rsidP="00EF5A97">
      <w:pPr>
        <w:suppressAutoHyphens/>
        <w:autoSpaceDE w:val="0"/>
        <w:autoSpaceDN w:val="0"/>
        <w:adjustRightInd w:val="0"/>
        <w:ind w:firstLine="709"/>
        <w:jc w:val="both"/>
        <w:rPr>
          <w:spacing w:val="1"/>
        </w:rPr>
      </w:pPr>
      <w:r w:rsidRPr="0094420A">
        <w:rPr>
          <w:spacing w:val="1"/>
        </w:rPr>
        <w:t>9.4.3. laimėjęs pirkimą ir pasirašęs sutartį tiekėjas per sutartyje nustatytą terminą nepateikia sutarties įvykdymą užtikrinančio dokumento.</w:t>
      </w:r>
    </w:p>
    <w:p w14:paraId="4E6A34BB" w14:textId="77777777" w:rsidR="00EF5A97" w:rsidRPr="0094420A" w:rsidRDefault="00EF5A97" w:rsidP="00EF5A97">
      <w:pPr>
        <w:suppressAutoHyphens/>
        <w:autoSpaceDE w:val="0"/>
        <w:autoSpaceDN w:val="0"/>
        <w:adjustRightInd w:val="0"/>
        <w:ind w:firstLine="709"/>
        <w:jc w:val="both"/>
        <w:rPr>
          <w:spacing w:val="1"/>
        </w:rPr>
      </w:pPr>
      <w:r w:rsidRPr="0094420A">
        <w:rPr>
          <w:spacing w:val="1"/>
        </w:rPr>
        <w:t xml:space="preserve">9.5. Prieš pateikdamas užtikrinimą patvirtinantį dokumentą, tiekėjas gali prašyti Perkančiosios organizacijos patvirtinti, kad ji sutinka priimti jo siūlomą užtikrinimą patvirtinantį dokumentą. Jei pasiūlymą užtikrinanti institucija yra ne Lietuvos Respublikoje, tiekėjas privalo įsitikinti, kad ji priimtina Perkančiajai organizacijai. Tokiu atveju Perkančioji organizacija atsako tiekėjui ne vėliau kaip per </w:t>
      </w:r>
      <w:r w:rsidRPr="0094420A">
        <w:t>3 (tris) darbo dienas nuo prašymo gavimo dienos</w:t>
      </w:r>
      <w:r w:rsidRPr="0094420A">
        <w:rPr>
          <w:spacing w:val="1"/>
        </w:rPr>
        <w:t xml:space="preserve">.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 </w:t>
      </w:r>
    </w:p>
    <w:p w14:paraId="5B75B9BB" w14:textId="77777777" w:rsidR="00EF5A97" w:rsidRPr="0094420A" w:rsidRDefault="00EF5A97" w:rsidP="00EF5A97">
      <w:pPr>
        <w:suppressAutoHyphens/>
        <w:autoSpaceDE w:val="0"/>
        <w:autoSpaceDN w:val="0"/>
        <w:adjustRightInd w:val="0"/>
        <w:ind w:firstLine="709"/>
        <w:jc w:val="both"/>
        <w:rPr>
          <w:spacing w:val="1"/>
        </w:rPr>
      </w:pPr>
      <w:r w:rsidRPr="0094420A">
        <w:rPr>
          <w:spacing w:val="1"/>
        </w:rPr>
        <w:t>9.6. Perkančioji organizacija gali prašyti tiekėjus pratęsti pasiūlymo galiojimo užtikrinimo laiką iki konkrečiai nurodytos datos.</w:t>
      </w:r>
    </w:p>
    <w:p w14:paraId="4E6325EE" w14:textId="77777777" w:rsidR="00EF5A97" w:rsidRPr="0094420A" w:rsidRDefault="00EF5A97" w:rsidP="00EF5A97">
      <w:pPr>
        <w:suppressAutoHyphens/>
        <w:autoSpaceDE w:val="0"/>
        <w:autoSpaceDN w:val="0"/>
        <w:adjustRightInd w:val="0"/>
        <w:ind w:firstLine="709"/>
        <w:jc w:val="both"/>
        <w:rPr>
          <w:spacing w:val="1"/>
        </w:rPr>
      </w:pPr>
      <w:r w:rsidRPr="0094420A">
        <w:rPr>
          <w:spacing w:val="1"/>
        </w:rPr>
        <w:t>9.7. Perkančioji organizacija, tiekėjui pareikalavus, įsipareigoja nedelsdama ir ne vėliau kaip per 5 (penkias) dienas grąžinti pasiūlymo galiojimą užtikrinantį dokumentą įvykus bent vienai iš šių sąlygų:</w:t>
      </w:r>
    </w:p>
    <w:p w14:paraId="4CB303FC" w14:textId="77777777" w:rsidR="00EF5A97" w:rsidRPr="0094420A" w:rsidRDefault="00EF5A97" w:rsidP="00EF5A97">
      <w:pPr>
        <w:suppressAutoHyphens/>
        <w:autoSpaceDE w:val="0"/>
        <w:autoSpaceDN w:val="0"/>
        <w:adjustRightInd w:val="0"/>
        <w:ind w:firstLine="709"/>
        <w:jc w:val="both"/>
        <w:rPr>
          <w:spacing w:val="1"/>
        </w:rPr>
      </w:pPr>
      <w:r w:rsidRPr="0094420A">
        <w:rPr>
          <w:spacing w:val="1"/>
        </w:rPr>
        <w:t>9.7.1. pasibaigia pasiūlymų užtikrinimo galiojimo laikas ir tiekėjas jo nepratęsia ir (ar) nepateikia naujo pasiūlymo galiojimo užtikrinimą patvirtinančio dokumento (jeigu jo reikalaujama);</w:t>
      </w:r>
    </w:p>
    <w:p w14:paraId="0AACC34D" w14:textId="77777777" w:rsidR="00EF5A97" w:rsidRPr="0094420A" w:rsidRDefault="00EF5A97" w:rsidP="00EF5A97">
      <w:pPr>
        <w:suppressAutoHyphens/>
        <w:autoSpaceDE w:val="0"/>
        <w:autoSpaceDN w:val="0"/>
        <w:adjustRightInd w:val="0"/>
        <w:ind w:firstLine="709"/>
        <w:jc w:val="both"/>
        <w:rPr>
          <w:spacing w:val="1"/>
        </w:rPr>
      </w:pPr>
      <w:r w:rsidRPr="0094420A">
        <w:rPr>
          <w:spacing w:val="1"/>
        </w:rPr>
        <w:t>9.7.2. įsigalioja pasirašyta sutartis;</w:t>
      </w:r>
    </w:p>
    <w:p w14:paraId="20CD11E7" w14:textId="77777777" w:rsidR="00EF5A97" w:rsidRPr="0094420A" w:rsidRDefault="00EF5A97" w:rsidP="00EF5A97">
      <w:pPr>
        <w:suppressAutoHyphens/>
        <w:autoSpaceDE w:val="0"/>
        <w:autoSpaceDN w:val="0"/>
        <w:adjustRightInd w:val="0"/>
        <w:ind w:firstLine="709"/>
        <w:jc w:val="both"/>
        <w:rPr>
          <w:spacing w:val="1"/>
        </w:rPr>
      </w:pPr>
      <w:r w:rsidRPr="0094420A">
        <w:rPr>
          <w:spacing w:val="1"/>
        </w:rPr>
        <w:t>9.7.3. nutraukiamos pirkimo procedūros;</w:t>
      </w:r>
    </w:p>
    <w:p w14:paraId="763495D8" w14:textId="77777777" w:rsidR="00EF5A97" w:rsidRPr="0094420A" w:rsidRDefault="00EF5A97" w:rsidP="00EF5A97">
      <w:pPr>
        <w:suppressAutoHyphens/>
        <w:autoSpaceDE w:val="0"/>
        <w:autoSpaceDN w:val="0"/>
        <w:adjustRightInd w:val="0"/>
        <w:ind w:firstLine="709"/>
        <w:jc w:val="both"/>
        <w:rPr>
          <w:spacing w:val="1"/>
        </w:rPr>
      </w:pPr>
      <w:r w:rsidRPr="0094420A">
        <w:rPr>
          <w:spacing w:val="1"/>
        </w:rPr>
        <w:t>9.7.4. atmesti visi pasiūlymai.</w:t>
      </w:r>
    </w:p>
    <w:p w14:paraId="59F068CD" w14:textId="7FC1A4FA" w:rsidR="003F0900" w:rsidRPr="00D15E3E" w:rsidRDefault="00D03F41" w:rsidP="00D03F41">
      <w:pPr>
        <w:tabs>
          <w:tab w:val="left" w:pos="5652"/>
        </w:tabs>
        <w:ind w:firstLine="709"/>
        <w:jc w:val="both"/>
      </w:pPr>
      <w:r>
        <w:tab/>
      </w:r>
    </w:p>
    <w:bookmarkEnd w:id="13"/>
    <w:p w14:paraId="3B03E348" w14:textId="77777777" w:rsidR="00DC437E" w:rsidRPr="00446ABA" w:rsidRDefault="00DC437E" w:rsidP="00DC437E">
      <w:pPr>
        <w:pStyle w:val="Heading"/>
        <w:jc w:val="center"/>
        <w:rPr>
          <w:color w:val="auto"/>
          <w:sz w:val="24"/>
          <w:szCs w:val="24"/>
          <w:lang w:val="lt-LT"/>
        </w:rPr>
      </w:pPr>
      <w:r w:rsidRPr="00446ABA">
        <w:rPr>
          <w:color w:val="auto"/>
          <w:sz w:val="24"/>
          <w:szCs w:val="24"/>
          <w:lang w:val="lt-LT"/>
        </w:rPr>
        <w:t>X. PIRKIMO SĄLYGŲ PAAIŠ</w:t>
      </w:r>
      <w:r w:rsidRPr="00446ABA">
        <w:rPr>
          <w:color w:val="auto"/>
          <w:sz w:val="24"/>
          <w:szCs w:val="24"/>
          <w:lang w:val="de-DE"/>
        </w:rPr>
        <w:t>KINIMAS IR PATIKSLINIMAS</w:t>
      </w:r>
    </w:p>
    <w:p w14:paraId="1F331AFF" w14:textId="77777777" w:rsidR="00DC437E" w:rsidRPr="00446ABA" w:rsidRDefault="00DC437E" w:rsidP="00DC437E">
      <w:pPr>
        <w:pStyle w:val="Body2"/>
        <w:rPr>
          <w:color w:val="auto"/>
          <w:sz w:val="24"/>
          <w:szCs w:val="24"/>
          <w:lang w:val="lt-LT"/>
        </w:rPr>
      </w:pPr>
    </w:p>
    <w:p w14:paraId="069F7A50" w14:textId="77777777" w:rsidR="00DC437E" w:rsidRPr="00446ABA" w:rsidRDefault="00DC437E" w:rsidP="00DC437E">
      <w:pPr>
        <w:pStyle w:val="Body2"/>
        <w:spacing w:after="0"/>
        <w:ind w:firstLine="709"/>
        <w:rPr>
          <w:sz w:val="24"/>
          <w:szCs w:val="24"/>
          <w:lang w:val="lt-LT"/>
        </w:rPr>
      </w:pPr>
      <w:r w:rsidRPr="00446ABA">
        <w:rPr>
          <w:sz w:val="24"/>
          <w:szCs w:val="24"/>
          <w:lang w:val="lt-LT"/>
        </w:rPr>
        <w:t xml:space="preserve">10.1. </w:t>
      </w:r>
      <w:r w:rsidRPr="00446ABA">
        <w:rPr>
          <w:rFonts w:eastAsia="Times New Roman"/>
          <w:sz w:val="24"/>
          <w:szCs w:val="24"/>
          <w:lang w:val="lt-LT" w:eastAsia="en-US"/>
        </w:rPr>
        <w:t>Pirkimo sąlygos gali būti paaiškinamos, patikslinamos tiekėjų iniciatyva, kreipiantis į Perkančiąją</w:t>
      </w:r>
      <w:r w:rsidRPr="00446ABA">
        <w:rPr>
          <w:sz w:val="24"/>
          <w:lang w:val="lt-LT" w:eastAsia="en-US"/>
        </w:rPr>
        <w:t xml:space="preserve"> organizaciją </w:t>
      </w:r>
      <w:r w:rsidRPr="00446ABA">
        <w:rPr>
          <w:rFonts w:eastAsia="Times New Roman"/>
          <w:sz w:val="24"/>
          <w:szCs w:val="24"/>
          <w:lang w:val="lt-LT" w:eastAsia="en-US"/>
        </w:rPr>
        <w:t xml:space="preserve">raštu CVP IS susirašinėjimo priemonėmis. </w:t>
      </w:r>
      <w:r w:rsidRPr="00446ABA">
        <w:rPr>
          <w:sz w:val="24"/>
          <w:lang w:val="lt-LT" w:eastAsia="en-US"/>
        </w:rPr>
        <w:t>Perkančioji organizacija</w:t>
      </w:r>
      <w:r w:rsidRPr="00446ABA">
        <w:rPr>
          <w:rFonts w:eastAsia="Lucida Sans Unicode"/>
          <w:sz w:val="24"/>
          <w:szCs w:val="24"/>
          <w:lang w:val="lt-LT" w:eastAsia="en-US"/>
        </w:rPr>
        <w:t xml:space="preserve"> atsako į kiekvieną tiekėjo rašytinį prašymą paaiškinti Pirkimo sąlygas, jeigu jis gautas </w:t>
      </w:r>
      <w:r w:rsidRPr="00446ABA">
        <w:rPr>
          <w:rFonts w:eastAsia="Times New Roman"/>
          <w:sz w:val="24"/>
          <w:szCs w:val="24"/>
          <w:lang w:val="lt-LT" w:eastAsia="en-US"/>
        </w:rPr>
        <w:t xml:space="preserve">raštu CVP IS priemonėmis </w:t>
      </w:r>
      <w:r w:rsidRPr="00446ABA">
        <w:rPr>
          <w:rFonts w:eastAsia="Lucida Sans Unicode"/>
          <w:b/>
          <w:sz w:val="24"/>
          <w:szCs w:val="24"/>
          <w:lang w:val="lt-LT" w:eastAsia="en-US"/>
        </w:rPr>
        <w:t xml:space="preserve">ne vėliau kaip likus </w:t>
      </w:r>
      <w:r w:rsidRPr="00446ABA">
        <w:rPr>
          <w:rFonts w:eastAsia="Lucida Sans Unicode"/>
          <w:b/>
          <w:color w:val="auto"/>
          <w:sz w:val="24"/>
          <w:szCs w:val="24"/>
          <w:lang w:val="lt-LT" w:eastAsia="en-US"/>
        </w:rPr>
        <w:t>6 (šešioms)</w:t>
      </w:r>
      <w:r w:rsidRPr="00446ABA">
        <w:rPr>
          <w:rFonts w:eastAsia="Lucida Sans Unicode"/>
          <w:b/>
          <w:sz w:val="24"/>
          <w:szCs w:val="24"/>
          <w:lang w:val="lt-LT" w:eastAsia="en-US"/>
        </w:rPr>
        <w:t xml:space="preserve"> dienoms iki pasiūlymų pateikimo termino pabaigos.</w:t>
      </w:r>
      <w:r w:rsidRPr="00446ABA">
        <w:rPr>
          <w:sz w:val="24"/>
          <w:szCs w:val="24"/>
          <w:lang w:val="lt-LT"/>
        </w:rPr>
        <w:t xml:space="preserve"> Tiekėjai turėtų būti aktyvūs ir pateikti klausimus ar paprašyti paaiškinti pirkimo dokumentus iš karto juos išanalizavę, atsižvelgdami į tai, kad, terminas, skirtas pateikti klausimams </w:t>
      </w:r>
      <w:r w:rsidRPr="00446ABA">
        <w:rPr>
          <w:sz w:val="24"/>
          <w:szCs w:val="24"/>
          <w:lang w:val="lt-LT"/>
        </w:rPr>
        <w:lastRenderedPageBreak/>
        <w:t>ir prašymams, yra ribotas ir pasibaigus pasiūlymo pateikimo terminui, pirkimo dokumentų ir pasiūlymo turinio keisti nebus galima. Prieš teikiant pasiūlymą, tiekėjui rekomenduojama pasitikrinti, ar Perkančioji organizacija nėra paskelbusi pirkimo dokumentų paaiškinimų, patikslinimų.</w:t>
      </w:r>
    </w:p>
    <w:p w14:paraId="2F240217" w14:textId="77777777" w:rsidR="00DC437E" w:rsidRPr="00446ABA" w:rsidRDefault="00DC437E" w:rsidP="00DC437E">
      <w:pPr>
        <w:ind w:firstLine="709"/>
        <w:jc w:val="both"/>
      </w:pPr>
      <w:r w:rsidRPr="00446ABA">
        <w:t xml:space="preserve">10.2. Atsakydama į kiekvieną tiekėjo CVP IS priemonėmis pateiktą prašymą paaiškinti Pirkimo sąlygas, jeigu jis buvo pateiktas nepasibaigus šių Pirkimo sąlygų 10.1 punkte nurodytam terminui, arba aiškindama, tikslindama Pirkimo sąlygas savo iniciatyva, </w:t>
      </w:r>
      <w:r w:rsidRPr="00446ABA">
        <w:rPr>
          <w:szCs w:val="22"/>
        </w:rPr>
        <w:t xml:space="preserve">Perkančioji organizacija </w:t>
      </w:r>
      <w:r w:rsidRPr="00446ABA">
        <w:t xml:space="preserve">turi paaiškinimus, patikslinimus išsiųsti visiems tiekėjams CVP IS priemonėmis </w:t>
      </w:r>
      <w:r w:rsidRPr="00446ABA">
        <w:rPr>
          <w:rFonts w:eastAsia="Lucida Sans Unicode"/>
          <w:bCs/>
          <w:color w:val="000000"/>
        </w:rPr>
        <w:t>likus</w:t>
      </w:r>
      <w:r w:rsidRPr="00446ABA">
        <w:rPr>
          <w:rFonts w:eastAsia="Lucida Sans Unicode"/>
          <w:b/>
          <w:color w:val="000000"/>
        </w:rPr>
        <w:t xml:space="preserve"> ne vėliau kaip </w:t>
      </w:r>
      <w:r w:rsidRPr="00446ABA">
        <w:rPr>
          <w:rFonts w:eastAsia="Lucida Sans Unicode"/>
          <w:b/>
        </w:rPr>
        <w:t>4 (keturioms)</w:t>
      </w:r>
      <w:r w:rsidRPr="00446ABA">
        <w:rPr>
          <w:rFonts w:eastAsia="Lucida Sans Unicode"/>
          <w:b/>
          <w:color w:val="000000"/>
        </w:rPr>
        <w:t xml:space="preserve"> dienoms iki pasiūlymų pateikimo termino pabaigos. </w:t>
      </w:r>
      <w:r w:rsidRPr="00446ABA">
        <w:rPr>
          <w:szCs w:val="22"/>
        </w:rPr>
        <w:t>Perkančioji organizacija</w:t>
      </w:r>
      <w:r w:rsidRPr="00446ABA">
        <w:t>, atsakydama tiekėjui, kartu siunčia paaiškinimus ir visiems prie pirkimo prisijungusiems tiekėjams, neatskleidžiant prašymo pateikusiojo tapatybės. Pirkimo sąlygų paaiškinimai ir patikslinimai skelbiami CVP IS.</w:t>
      </w:r>
    </w:p>
    <w:p w14:paraId="1370FA95" w14:textId="77777777" w:rsidR="00DC437E" w:rsidRPr="00446ABA" w:rsidRDefault="00DC437E" w:rsidP="00DC437E">
      <w:pPr>
        <w:ind w:firstLine="709"/>
        <w:jc w:val="both"/>
        <w:rPr>
          <w:lang w:eastAsia="ar-SA"/>
        </w:rPr>
      </w:pPr>
      <w:r w:rsidRPr="00446ABA">
        <w:t xml:space="preserve">10.3. </w:t>
      </w:r>
      <w:r w:rsidRPr="00446ABA">
        <w:rPr>
          <w:lang w:eastAsia="ar-SA"/>
        </w:rPr>
        <w:t>Jei Perkančioji organizacija paaiškinimų ar patikslinimų nepateikia iki Pirkimo sąlygų 10.2 punkte nurodyto termino (laiku pateikus prašymą paaiškinti, patikslinti arba, kai informacija tikslinama Perkančiosios organizacijos iniciatyva), pasiūlymų pateikimo terminas yra nukeliamas ne trumpesniam laikui nei tiek, kiek vėluojama juos pateikti.</w:t>
      </w:r>
    </w:p>
    <w:p w14:paraId="7049F1E1" w14:textId="77777777" w:rsidR="00DC437E" w:rsidRPr="00446ABA" w:rsidRDefault="00DC437E" w:rsidP="00DC437E">
      <w:pPr>
        <w:ind w:firstLine="709"/>
        <w:jc w:val="both"/>
      </w:pPr>
      <w:r w:rsidRPr="00446ABA">
        <w:t>10.4.</w:t>
      </w:r>
      <w:r w:rsidRPr="00446ABA">
        <w:rPr>
          <w:lang w:eastAsia="ar-SA"/>
        </w:rPr>
        <w:t xml:space="preserve"> Nesibaigus pirkimo pasiūlymų pateikimo terminui, </w:t>
      </w:r>
      <w:r w:rsidRPr="00446ABA">
        <w:rPr>
          <w:szCs w:val="22"/>
        </w:rPr>
        <w:t xml:space="preserve">Perkančioji organizacija </w:t>
      </w:r>
      <w:r w:rsidRPr="00446ABA">
        <w:rPr>
          <w:lang w:eastAsia="ar-SA"/>
        </w:rPr>
        <w:t>savo iniciatyva bet kuriuo metu gali paaiškinti (patikslinti) Pirkimo sąlygas.</w:t>
      </w:r>
      <w:r w:rsidRPr="00446ABA">
        <w:t xml:space="preserve"> Atsižvelgiant į tokio paaiškinimo, patikslinimo pobūdį, Perkančioji organizacija spręs dėl pasiūlymų pateikimo termino nukėlimo. Jei bus tikslinama skelbime paskelbta informacija, Perkančioji organizacija patikslins skelbimą ir, esant reikalui, pratęs pasiūlymų pateikimo terminą, protingumo kriterijų atitinkančiam laikotarpiui.</w:t>
      </w:r>
    </w:p>
    <w:p w14:paraId="5FD13714" w14:textId="77777777" w:rsidR="00DC437E" w:rsidRPr="00446ABA" w:rsidRDefault="00DC437E" w:rsidP="00DC437E">
      <w:pPr>
        <w:ind w:firstLine="709"/>
        <w:jc w:val="both"/>
        <w:rPr>
          <w:rFonts w:eastAsia="Lucida Sans Unicode"/>
          <w:color w:val="000000"/>
        </w:rPr>
      </w:pPr>
      <w:r w:rsidRPr="00446ABA">
        <w:rPr>
          <w:lang w:eastAsia="ar-SA"/>
        </w:rPr>
        <w:t xml:space="preserve">10.5. </w:t>
      </w:r>
      <w:r w:rsidRPr="00446ABA">
        <w:rPr>
          <w:szCs w:val="22"/>
        </w:rPr>
        <w:t>Perkančioji organizacija</w:t>
      </w:r>
      <w:r w:rsidRPr="00446ABA">
        <w:rPr>
          <w:rFonts w:eastAsia="Lucida Sans Unicode"/>
          <w:color w:val="000000"/>
        </w:rPr>
        <w:t>, paaiškindama ar patikslindama pirkimo dokumentus, privalo užtikrinti tiekėjų anonimiškumą, t. y. privalo užtikrinti, kad tiekėjas nesužinotų kitų tiekėjų, dalyvaujančių pirkimo procedūrose pavadinimų ir kitų rekvizitų.</w:t>
      </w:r>
    </w:p>
    <w:p w14:paraId="783ADB4B" w14:textId="77777777" w:rsidR="00DC437E" w:rsidRPr="00446ABA" w:rsidRDefault="00DC437E" w:rsidP="00DC437E">
      <w:pPr>
        <w:ind w:firstLine="709"/>
        <w:contextualSpacing/>
        <w:jc w:val="both"/>
        <w:rPr>
          <w:bCs/>
        </w:rPr>
      </w:pPr>
      <w:r w:rsidRPr="00446ABA">
        <w:rPr>
          <w:lang w:eastAsia="ar-SA"/>
        </w:rPr>
        <w:t xml:space="preserve">10.6. </w:t>
      </w:r>
      <w:r w:rsidRPr="00446ABA">
        <w:rPr>
          <w:bCs/>
        </w:rPr>
        <w:t>Perkančiosios organizacijos ir tiekėjų bendravimas ir keitimasis informacija</w:t>
      </w:r>
      <w:r w:rsidRPr="00446ABA">
        <w:rPr>
          <w:bCs/>
          <w:color w:val="00B050"/>
        </w:rPr>
        <w:t xml:space="preserve"> </w:t>
      </w:r>
      <w:r w:rsidRPr="00446ABA">
        <w:rPr>
          <w:bCs/>
        </w:rPr>
        <w:t>vyksta naudojantis CVP IS priemonėmis, išskyrus:</w:t>
      </w:r>
    </w:p>
    <w:p w14:paraId="04FBD512" w14:textId="77777777" w:rsidR="00DC437E" w:rsidRPr="00446ABA" w:rsidRDefault="00DC437E" w:rsidP="00DC437E">
      <w:pPr>
        <w:ind w:firstLine="709"/>
        <w:contextualSpacing/>
        <w:jc w:val="both"/>
      </w:pPr>
      <w:r w:rsidRPr="00446ABA">
        <w:rPr>
          <w:bCs/>
        </w:rPr>
        <w:t xml:space="preserve">10.6.1. </w:t>
      </w:r>
      <w:r w:rsidRPr="00446ABA">
        <w:t>jeigu mobilizacijos, karo ar nepaprastosios padėties atveju yra CVP IS pažeidimų, dėl kurių negalimas Perkančiosios organizacijos ir tiekėjo bendravimas ir keitimasis informacija naudojantis CVP IS;</w:t>
      </w:r>
    </w:p>
    <w:p w14:paraId="4C29BABA" w14:textId="77777777" w:rsidR="00DC437E" w:rsidRPr="00446ABA" w:rsidRDefault="00DC437E" w:rsidP="00DC437E">
      <w:pPr>
        <w:ind w:firstLine="709"/>
        <w:contextualSpacing/>
        <w:jc w:val="both"/>
      </w:pPr>
      <w:r w:rsidRPr="00446ABA">
        <w:t>10.6.2. pasirašant ar nutraukiant, vykdant ar keičiant sutartis, jeigu Perkančioji organizacija nurodo kitas bendravimo priemones;</w:t>
      </w:r>
    </w:p>
    <w:p w14:paraId="77ED4B55" w14:textId="4596F3FF" w:rsidR="00DC437E" w:rsidRPr="00446ABA" w:rsidRDefault="00DC437E" w:rsidP="00DC437E">
      <w:pPr>
        <w:ind w:firstLine="709"/>
        <w:contextualSpacing/>
        <w:jc w:val="both"/>
      </w:pPr>
      <w:r w:rsidRPr="00446ABA">
        <w:t>10.6.3. vykdant pirkimo sutartis, sąskaitos faktūros priimamos ir apdorojamos vadovaujantis Lietuvos Respublikos finansinės apskaitos įstatymo 6 straipsnio 4 dalimi. Elektroninės sąskaitos faktūros, atitinkančios elektroninių sąskaitų faktūrų standartą, teikiamos tiekėjo pasirinktomis priemonėmis. Europos elektroninių sąskaitų faktūrų standarto neatitinkančios elektroninės sąskaitos faktūros gali būti teikiamos tik naudojantis informacinės sistemos „</w:t>
      </w:r>
      <w:r>
        <w:t>SABIS</w:t>
      </w:r>
      <w:r w:rsidRPr="00446ABA">
        <w:t>“ priemonėmis</w:t>
      </w:r>
      <w:r>
        <w:t xml:space="preserve"> (</w:t>
      </w:r>
      <w:r w:rsidRPr="00DC437E">
        <w:t>https://nbfc.lrv.lt/lt/sabis/prisijungimas-prie-sabis/</w:t>
      </w:r>
      <w:r>
        <w:t>)</w:t>
      </w:r>
      <w:r w:rsidRPr="00446ABA">
        <w:t xml:space="preserve">. </w:t>
      </w:r>
      <w:r w:rsidRPr="00446ABA">
        <w:rPr>
          <w:color w:val="000000"/>
        </w:rPr>
        <w:t>Jeigu mobilizacijos, karo ar nepaprastosios padėties atveju yra Centrinės viešųjų pirkimų informacinės sistemos ar informacinės sistemos „</w:t>
      </w:r>
      <w:r>
        <w:rPr>
          <w:color w:val="000000"/>
        </w:rPr>
        <w:t>SABIS</w:t>
      </w:r>
      <w:r w:rsidRPr="00446ABA">
        <w:rPr>
          <w:color w:val="000000"/>
        </w:rPr>
        <w:t>“ pažeidimų, dėl kurių negalimas perkančiosios organizacijos ir tiekėjo bendravimas ir keitimasis informacija naudojantis šiomis sistemomis, atliekant pirkimus gali būti naudojamos kitos Viešųjų pirkimų įstatymo 22 straipsnyje nurodytos Centrinei viešųjų pirkimų informacinei sistemai keliamus reikalavimus atitinkančios elektroninės priemonės, vykdant pirkimo sutartis sąskaitos faktūros gali būti teikiamos ne elektroninėmis priemonėmis.</w:t>
      </w:r>
    </w:p>
    <w:p w14:paraId="656FECF2" w14:textId="77777777" w:rsidR="00DC437E" w:rsidRPr="00446ABA" w:rsidRDefault="00DC437E" w:rsidP="00DC437E">
      <w:pPr>
        <w:ind w:firstLine="709"/>
        <w:jc w:val="both"/>
      </w:pPr>
      <w:r w:rsidRPr="00446ABA">
        <w:t>10.7. Perkančioji organizacija nerengs susitikimų su tiekėjais dėl pirkimo dokumentų paaiškinimų.</w:t>
      </w:r>
    </w:p>
    <w:p w14:paraId="11E1DD81" w14:textId="77777777" w:rsidR="00DC437E" w:rsidRPr="00446ABA" w:rsidRDefault="00DC437E" w:rsidP="00DC437E">
      <w:pPr>
        <w:ind w:firstLine="709"/>
        <w:jc w:val="both"/>
      </w:pPr>
    </w:p>
    <w:p w14:paraId="2F8485BF" w14:textId="77777777" w:rsidR="00D15E3E" w:rsidRPr="00446ABA" w:rsidRDefault="00D15E3E" w:rsidP="00D15E3E">
      <w:pPr>
        <w:pStyle w:val="Heading"/>
        <w:jc w:val="center"/>
        <w:rPr>
          <w:color w:val="auto"/>
          <w:sz w:val="24"/>
          <w:szCs w:val="24"/>
          <w:lang w:val="lt-LT"/>
        </w:rPr>
      </w:pPr>
      <w:r w:rsidRPr="00446ABA">
        <w:rPr>
          <w:color w:val="auto"/>
          <w:sz w:val="24"/>
          <w:szCs w:val="24"/>
          <w:lang w:val="lt-LT"/>
        </w:rPr>
        <w:t xml:space="preserve">XI. SUSIPAŽINIMAS SU </w:t>
      </w:r>
      <w:r w:rsidRPr="00446ABA">
        <w:rPr>
          <w:color w:val="auto"/>
          <w:sz w:val="24"/>
          <w:szCs w:val="24"/>
          <w:lang w:val="de-DE"/>
        </w:rPr>
        <w:t>GAUT</w:t>
      </w:r>
      <w:r w:rsidRPr="00446ABA">
        <w:rPr>
          <w:color w:val="auto"/>
          <w:sz w:val="24"/>
          <w:szCs w:val="24"/>
          <w:lang w:val="lt-LT"/>
        </w:rPr>
        <w:t>AIS PASIŪLYMAIS</w:t>
      </w:r>
    </w:p>
    <w:p w14:paraId="0A0BABA9" w14:textId="77777777" w:rsidR="00D15E3E" w:rsidRPr="00446ABA" w:rsidRDefault="00D15E3E" w:rsidP="00D15E3E">
      <w:pPr>
        <w:pStyle w:val="Body2"/>
        <w:rPr>
          <w:b/>
          <w:sz w:val="24"/>
          <w:szCs w:val="24"/>
          <w:lang w:val="lt-LT"/>
        </w:rPr>
      </w:pPr>
    </w:p>
    <w:p w14:paraId="76904064" w14:textId="77777777" w:rsidR="00C81618" w:rsidRPr="00C81618" w:rsidRDefault="00D15E3E" w:rsidP="00C81618">
      <w:pPr>
        <w:pStyle w:val="Betarp1"/>
        <w:ind w:firstLine="851"/>
        <w:jc w:val="both"/>
        <w:rPr>
          <w:b/>
          <w:iCs/>
        </w:rPr>
      </w:pPr>
      <w:r w:rsidRPr="00C81618">
        <w:t xml:space="preserve">11.1. Pradinis susipažinimas su CVP IS priemonėmis pateiktais tiekėjų pasiūlymais vyks </w:t>
      </w:r>
      <w:r w:rsidRPr="00C81618">
        <w:rPr>
          <w:bCs/>
        </w:rPr>
        <w:t>ne</w:t>
      </w:r>
      <w:r w:rsidRPr="00C81618">
        <w:t xml:space="preserve"> anksčiau nei </w:t>
      </w:r>
      <w:r w:rsidRPr="00C81618">
        <w:rPr>
          <w:b/>
          <w:bCs/>
        </w:rPr>
        <w:t xml:space="preserve">po </w:t>
      </w:r>
      <w:r w:rsidR="00D03F41" w:rsidRPr="00C81618">
        <w:rPr>
          <w:b/>
          <w:bCs/>
        </w:rPr>
        <w:t>30</w:t>
      </w:r>
      <w:r w:rsidRPr="00C81618">
        <w:rPr>
          <w:b/>
          <w:bCs/>
        </w:rPr>
        <w:t xml:space="preserve"> minučių</w:t>
      </w:r>
      <w:r w:rsidRPr="00C81618">
        <w:t xml:space="preserve"> po pasiūlymų pateikimo termino pabaigos</w:t>
      </w:r>
      <w:r w:rsidR="00C81618" w:rsidRPr="00C81618">
        <w:t>, Ukmergės rajono savivaldybės administracija, Kęstučio a. 3, 20114 Ukmergė, Centralizuotų viešųjų pirkimų skyrius 42 kab.</w:t>
      </w:r>
    </w:p>
    <w:p w14:paraId="30706306" w14:textId="77777777" w:rsidR="00D15E3E" w:rsidRPr="00C81618" w:rsidRDefault="00D15E3E" w:rsidP="00D15E3E">
      <w:pPr>
        <w:pStyle w:val="Betarp10"/>
        <w:ind w:firstLine="709"/>
        <w:jc w:val="both"/>
        <w:rPr>
          <w:bCs/>
          <w:iCs/>
        </w:rPr>
      </w:pPr>
      <w:r w:rsidRPr="00C81618">
        <w:rPr>
          <w:bCs/>
          <w:iCs/>
        </w:rPr>
        <w:lastRenderedPageBreak/>
        <w:t>11.2.</w:t>
      </w:r>
      <w:r w:rsidRPr="00C81618">
        <w:t xml:space="preserve"> Vadovaujantis Viešųjų pirkimų įstatymo 44 straipsnio 11 dalimi, tiekėjai nedalyvauja Komisijos posėdžiuose, kuriuose susipažįstama su elektroninėmis priemonėmis pateiktais pasiūlymais, atliekamos pasiūlymų nagrinėjimo, vertinimo ir palyginimo procedūros.</w:t>
      </w:r>
    </w:p>
    <w:p w14:paraId="6293AC14" w14:textId="77777777" w:rsidR="00D15E3E" w:rsidRPr="00C81618" w:rsidRDefault="00D15E3E" w:rsidP="00D15E3E">
      <w:pPr>
        <w:pStyle w:val="Betarp10"/>
        <w:ind w:firstLine="709"/>
        <w:jc w:val="both"/>
      </w:pPr>
      <w:r w:rsidRPr="00C81618">
        <w:t>11.3. Perkančioji organizacija neteikia informacijos tiekėjams apie pasiūlymus pateikusius tiekėjus, pasiūlytas kainas iki kol bus įvertinti pasiūlymai ir nustatyta pasiūlymų eilė.</w:t>
      </w:r>
    </w:p>
    <w:p w14:paraId="342C0F19" w14:textId="77777777" w:rsidR="00BD23CD" w:rsidRDefault="00BD23CD" w:rsidP="0030153E">
      <w:pPr>
        <w:pStyle w:val="Body2"/>
        <w:jc w:val="center"/>
        <w:rPr>
          <w:rFonts w:cs="Times New Roman"/>
          <w:b/>
          <w:color w:val="auto"/>
          <w:sz w:val="24"/>
          <w:szCs w:val="24"/>
          <w:lang w:val="lt-LT"/>
        </w:rPr>
      </w:pPr>
    </w:p>
    <w:p w14:paraId="07781D75" w14:textId="084402CC" w:rsidR="0030153E" w:rsidRPr="00D15E3E" w:rsidRDefault="0030153E" w:rsidP="0030153E">
      <w:pPr>
        <w:pStyle w:val="Body2"/>
        <w:jc w:val="center"/>
        <w:rPr>
          <w:rFonts w:cs="Times New Roman"/>
          <w:b/>
          <w:color w:val="auto"/>
          <w:sz w:val="24"/>
          <w:szCs w:val="24"/>
          <w:lang w:val="lt-LT"/>
        </w:rPr>
      </w:pPr>
      <w:r w:rsidRPr="00D15E3E">
        <w:rPr>
          <w:rFonts w:cs="Times New Roman"/>
          <w:b/>
          <w:color w:val="auto"/>
          <w:sz w:val="24"/>
          <w:szCs w:val="24"/>
          <w:lang w:val="lt-LT"/>
        </w:rPr>
        <w:t>XII. PASIŪLYMŲ NAGRINĖJIMAS</w:t>
      </w:r>
    </w:p>
    <w:p w14:paraId="260EC129" w14:textId="77777777" w:rsidR="0030153E" w:rsidRPr="00D15E3E" w:rsidRDefault="0030153E" w:rsidP="0030153E">
      <w:pPr>
        <w:pStyle w:val="Body2"/>
        <w:rPr>
          <w:rFonts w:cs="Times New Roman"/>
          <w:sz w:val="16"/>
          <w:szCs w:val="16"/>
          <w:lang w:val="lt-LT"/>
        </w:rPr>
      </w:pPr>
    </w:p>
    <w:p w14:paraId="1F150974" w14:textId="77777777" w:rsidR="0030153E" w:rsidRPr="00D15E3E" w:rsidRDefault="0030153E" w:rsidP="0030153E">
      <w:pPr>
        <w:pStyle w:val="Body2"/>
        <w:spacing w:after="0"/>
        <w:ind w:firstLine="851"/>
        <w:rPr>
          <w:color w:val="auto"/>
          <w:sz w:val="24"/>
          <w:szCs w:val="24"/>
          <w:lang w:val="lt-LT"/>
        </w:rPr>
      </w:pPr>
      <w:r w:rsidRPr="00D15E3E">
        <w:rPr>
          <w:rFonts w:cs="Times New Roman"/>
          <w:sz w:val="24"/>
          <w:szCs w:val="24"/>
          <w:lang w:val="lt-LT"/>
        </w:rPr>
        <w:t xml:space="preserve">12.1. </w:t>
      </w:r>
      <w:r w:rsidRPr="00D15E3E">
        <w:rPr>
          <w:sz w:val="24"/>
          <w:szCs w:val="24"/>
          <w:lang w:val="lt-LT"/>
        </w:rPr>
        <w:t xml:space="preserve">Pirkimui pateiktus pasiūlymus nagrinėja ir vertina Komisija. Pasiūlymai nagrinėjami, vertinami ir palyginami konfidencialiai, </w:t>
      </w:r>
      <w:r w:rsidRPr="00D15E3E">
        <w:rPr>
          <w:color w:val="auto"/>
          <w:sz w:val="24"/>
          <w:szCs w:val="24"/>
          <w:lang w:val="lt-LT"/>
        </w:rPr>
        <w:t>nedalyvaujant pasiūlymus pateikusių tiekėjų atstovams.</w:t>
      </w:r>
    </w:p>
    <w:p w14:paraId="05186C87" w14:textId="77777777" w:rsidR="0030153E" w:rsidRPr="00D15E3E" w:rsidRDefault="0030153E" w:rsidP="0030153E">
      <w:pPr>
        <w:pStyle w:val="Sraopastraipa"/>
        <w:spacing w:line="20" w:lineRule="atLeast"/>
        <w:ind w:left="0" w:firstLine="851"/>
        <w:jc w:val="both"/>
        <w:rPr>
          <w:bCs/>
          <w:iCs/>
        </w:rPr>
      </w:pPr>
      <w:r w:rsidRPr="00D15E3E">
        <w:rPr>
          <w:rFonts w:eastAsia="Arial Unicode MS"/>
          <w:bdr w:val="nil"/>
        </w:rPr>
        <w:t>12.2.</w:t>
      </w:r>
      <w:r w:rsidRPr="00D15E3E">
        <w:rPr>
          <w:rFonts w:cs="Calibri"/>
        </w:rPr>
        <w:t xml:space="preserve"> </w:t>
      </w:r>
      <w:r w:rsidRPr="00D15E3E">
        <w:t xml:space="preserve">Perkančioji organizacija gali nevertinti viso tiekėjo pasiūlymo, jeigu patikrinusi jo dalį nustato, kad, vadovaujantis Pirkimo sąlygų reikalavimais, pasiūlymas turi būti atmestas </w:t>
      </w:r>
      <w:r w:rsidRPr="00D15E3E">
        <w:rPr>
          <w:bCs/>
          <w:iCs/>
        </w:rPr>
        <w:t>(ši nuostata netaikoma, jeigu Perkančioji organizacija ketina pasinaudoti Viešųjų pirkimų įstatymo 63 straipsnio 1 dalies 2 punkte nustatyta skelbiamų derybų sąlyga,</w:t>
      </w:r>
      <w:r w:rsidRPr="00D15E3E">
        <w:t xml:space="preserve"> kai leidžiama pakartotinai nebeskelbti skelbimo apie pirkimą,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Pr="00D15E3E">
        <w:rPr>
          <w:bCs/>
          <w:iCs/>
        </w:rPr>
        <w:t>).</w:t>
      </w:r>
    </w:p>
    <w:p w14:paraId="1508322A" w14:textId="77777777" w:rsidR="0030153E" w:rsidRPr="00D15E3E" w:rsidRDefault="0030153E" w:rsidP="0030153E">
      <w:pPr>
        <w:tabs>
          <w:tab w:val="left" w:pos="567"/>
        </w:tabs>
        <w:ind w:firstLine="851"/>
        <w:jc w:val="both"/>
        <w:rPr>
          <w:color w:val="000000"/>
        </w:rPr>
      </w:pPr>
      <w:r w:rsidRPr="00D15E3E">
        <w:rPr>
          <w:rFonts w:eastAsia="Arial Unicode MS"/>
          <w:color w:val="000000"/>
          <w:bdr w:val="nil"/>
        </w:rPr>
        <w:t xml:space="preserve">12.3. </w:t>
      </w:r>
      <w:r w:rsidRPr="00D15E3E">
        <w:rPr>
          <w:color w:val="000000"/>
        </w:rPr>
        <w:t xml:space="preserve">Komisija pirmiausia nagrinėja, vertina ir palygina tiekėjų pateiktus pasiūlymus, vadovaudamasi pirkimo dokumentuose nustatytomis sąlygomis, o po to </w:t>
      </w:r>
      <w:bookmarkStart w:id="21" w:name="_Hlk122507220"/>
      <w:r w:rsidRPr="00D15E3E">
        <w:rPr>
          <w:color w:val="000000"/>
        </w:rPr>
        <w:t>patikrina, ar nėra pirkimo dokumentuose nustatytų tiekėjų pašalinimo pagrindų (pagal tiekėjų pateiktus EBVPD)</w:t>
      </w:r>
      <w:bookmarkEnd w:id="21"/>
      <w:r w:rsidRPr="00D15E3E">
        <w:rPr>
          <w:color w:val="000000"/>
        </w:rPr>
        <w:t>.</w:t>
      </w:r>
    </w:p>
    <w:p w14:paraId="767934CB" w14:textId="77777777" w:rsidR="0030153E" w:rsidRPr="00D15E3E" w:rsidRDefault="0030153E" w:rsidP="0030153E">
      <w:pPr>
        <w:tabs>
          <w:tab w:val="left" w:pos="851"/>
        </w:tabs>
        <w:ind w:firstLine="851"/>
        <w:jc w:val="both"/>
        <w:rPr>
          <w:color w:val="000000"/>
        </w:rPr>
      </w:pPr>
      <w:r w:rsidRPr="00D15E3E">
        <w:rPr>
          <w:color w:val="000000"/>
        </w:rPr>
        <w:t>12.4. Komisija nagrinėja ir vertina:</w:t>
      </w:r>
    </w:p>
    <w:p w14:paraId="22EB5126" w14:textId="77777777" w:rsidR="0030153E" w:rsidRPr="00D15E3E" w:rsidRDefault="0030153E" w:rsidP="0030153E">
      <w:pPr>
        <w:tabs>
          <w:tab w:val="left" w:pos="567"/>
        </w:tabs>
        <w:ind w:firstLine="851"/>
        <w:jc w:val="both"/>
        <w:rPr>
          <w:color w:val="000000"/>
        </w:rPr>
      </w:pPr>
      <w:r w:rsidRPr="00D15E3E">
        <w:rPr>
          <w:color w:val="000000"/>
        </w:rPr>
        <w:t>12.4.1. ar pasiūlymai atitinka pirkimo dokumentuose nustatytus reikalavimus ir sąlygas;</w:t>
      </w:r>
    </w:p>
    <w:p w14:paraId="3894ECF5" w14:textId="77777777" w:rsidR="0030153E" w:rsidRPr="00D15E3E" w:rsidRDefault="0030153E" w:rsidP="0030153E">
      <w:pPr>
        <w:tabs>
          <w:tab w:val="left" w:pos="851"/>
        </w:tabs>
        <w:ind w:firstLine="851"/>
        <w:jc w:val="both"/>
        <w:rPr>
          <w:color w:val="000000"/>
        </w:rPr>
      </w:pPr>
      <w:r w:rsidRPr="00D15E3E">
        <w:rPr>
          <w:color w:val="000000"/>
        </w:rPr>
        <w:t xml:space="preserve">12.4.2. </w:t>
      </w:r>
      <w:r w:rsidRPr="00D15E3E">
        <w:t xml:space="preserve">ar </w:t>
      </w:r>
      <w:r w:rsidRPr="00D15E3E">
        <w:rPr>
          <w:bCs/>
          <w:color w:val="000000"/>
        </w:rPr>
        <w:t xml:space="preserve">pasiūlyta kaina nėra per </w:t>
      </w:r>
      <w:r w:rsidRPr="00D15E3E">
        <w:rPr>
          <w:color w:val="000000"/>
        </w:rPr>
        <w:t>didelė ir Perkančiajai organizacijai nepriimtina;</w:t>
      </w:r>
    </w:p>
    <w:p w14:paraId="445337CA" w14:textId="77777777" w:rsidR="0030153E" w:rsidRPr="00D15E3E" w:rsidRDefault="0030153E" w:rsidP="0030153E">
      <w:pPr>
        <w:suppressAutoHyphens/>
        <w:ind w:firstLine="851"/>
        <w:jc w:val="both"/>
        <w:rPr>
          <w:rFonts w:eastAsia="Arial Unicode MS"/>
          <w:color w:val="000000"/>
        </w:rPr>
      </w:pPr>
      <w:r w:rsidRPr="00D15E3E">
        <w:rPr>
          <w:color w:val="000000"/>
        </w:rPr>
        <w:t xml:space="preserve">12.4.3. </w:t>
      </w:r>
      <w:r w:rsidRPr="00D15E3E">
        <w:rPr>
          <w:bCs/>
          <w:color w:val="000000"/>
        </w:rPr>
        <w:t xml:space="preserve">ar </w:t>
      </w:r>
      <w:r w:rsidRPr="00D15E3E">
        <w:rPr>
          <w:rFonts w:eastAsia="Arial Unicode MS"/>
          <w:color w:val="000000"/>
        </w:rPr>
        <w:t>nebuvo pasiūlyta neįprastai maža kaina ir ar tiekėjas pirkimo komisijos prašymu pateikė raštišką tinkamą kainos pagrįstumo įrodymą;</w:t>
      </w:r>
    </w:p>
    <w:p w14:paraId="4790107B" w14:textId="77777777" w:rsidR="0030153E" w:rsidRPr="00D15E3E" w:rsidRDefault="0030153E" w:rsidP="0030153E">
      <w:pPr>
        <w:suppressAutoHyphens/>
        <w:ind w:firstLine="851"/>
        <w:jc w:val="both"/>
        <w:rPr>
          <w:rFonts w:eastAsia="Arial Unicode MS"/>
        </w:rPr>
      </w:pPr>
      <w:r w:rsidRPr="00D15E3E">
        <w:t>12.4.4. EBVPD pateiktą informaciją ir praneša apie patikrinimo rezultatus</w:t>
      </w:r>
      <w:r w:rsidRPr="00D15E3E">
        <w:rPr>
          <w:rFonts w:eastAsia="Arial Unicode MS"/>
        </w:rPr>
        <w:t>;</w:t>
      </w:r>
    </w:p>
    <w:p w14:paraId="7CD51F30" w14:textId="77777777" w:rsidR="0030153E" w:rsidRPr="00D15E3E" w:rsidRDefault="0030153E" w:rsidP="0030153E">
      <w:pPr>
        <w:suppressAutoHyphens/>
        <w:ind w:firstLine="851"/>
        <w:jc w:val="both"/>
        <w:rPr>
          <w:rFonts w:eastAsia="Arial Unicode MS"/>
        </w:rPr>
      </w:pPr>
      <w:r w:rsidRPr="00D15E3E">
        <w:rPr>
          <w:rFonts w:eastAsia="Arial Unicode MS"/>
        </w:rPr>
        <w:t>12.4.5. galimo laimėtojo prašo pateikti pašalinimo pagrindų nebuvimą ir kvalifikaciją įrodančius dokumentus ir patikrina, ar šie dokumentai atitinka Pirkimo sąlygose nustatytus reikalavimus.</w:t>
      </w:r>
    </w:p>
    <w:p w14:paraId="171A72D8" w14:textId="558847AA" w:rsidR="0030153E" w:rsidRPr="00D15E3E" w:rsidRDefault="0030153E" w:rsidP="0030153E">
      <w:pPr>
        <w:ind w:firstLine="851"/>
        <w:jc w:val="both"/>
        <w:rPr>
          <w:color w:val="000000"/>
        </w:rPr>
      </w:pPr>
      <w:r w:rsidRPr="00D15E3E">
        <w:t xml:space="preserve">12.5. </w:t>
      </w:r>
      <w:r w:rsidRPr="00D15E3E">
        <w:rPr>
          <w:bCs/>
          <w:iCs/>
          <w:bdr w:val="nil"/>
        </w:rPr>
        <w:t>Jeigu nagrinėjant pateiktus pasiūlymus Komisija nustato, kad dalyvis pateikė netikslius, neišsamius ar klaidingus dokumentus ar duomenis apie atitiktį pirkimo dokumentų reikalavimams arba šių dokumentų ar duomenų trūksta, Perkančioji organizacija</w:t>
      </w:r>
      <w:r w:rsidR="00FD4FE0" w:rsidRPr="00D15E3E">
        <w:rPr>
          <w:bCs/>
          <w:iCs/>
          <w:bdr w:val="nil"/>
        </w:rPr>
        <w:t xml:space="preserve"> prašo</w:t>
      </w:r>
      <w:r w:rsidR="0028377E" w:rsidRPr="00D15E3E">
        <w:rPr>
          <w:bCs/>
          <w:iCs/>
          <w:bdr w:val="nil"/>
        </w:rPr>
        <w:t xml:space="preserve"> (</w:t>
      </w:r>
      <w:r w:rsidR="00FD4FE0" w:rsidRPr="00D15E3E">
        <w:rPr>
          <w:bCs/>
          <w:iCs/>
          <w:bdr w:val="nil"/>
        </w:rPr>
        <w:t xml:space="preserve">kai ji tai gali daryti </w:t>
      </w:r>
      <w:r w:rsidRPr="00D15E3E">
        <w:rPr>
          <w:bCs/>
          <w:iCs/>
          <w:bdr w:val="nil"/>
        </w:rPr>
        <w:t>nepažeisdama lygiateisiškumo ir skaidrumo principų</w:t>
      </w:r>
      <w:r w:rsidR="00FD4FE0" w:rsidRPr="00D15E3E">
        <w:rPr>
          <w:bCs/>
          <w:iCs/>
          <w:bdr w:val="nil"/>
        </w:rPr>
        <w:t>)</w:t>
      </w:r>
      <w:r w:rsidRPr="00D15E3E">
        <w:rPr>
          <w:bCs/>
          <w:iCs/>
          <w:bdr w:val="nil"/>
        </w:rPr>
        <w:t xml:space="preserve"> dalyvio šiuos dokumentus ar duomenis patikslinti, papildyti arba paaiškinti per nustatytą protingą terminą.</w:t>
      </w:r>
      <w:r w:rsidRPr="00D15E3E">
        <w:rPr>
          <w:bCs/>
          <w:iCs/>
          <w:color w:val="4472C4"/>
          <w:bdr w:val="nil"/>
        </w:rPr>
        <w:t xml:space="preserve"> </w:t>
      </w:r>
      <w:r w:rsidR="00FD4FE0" w:rsidRPr="00D15E3E">
        <w:rPr>
          <w:bCs/>
          <w:iCs/>
          <w:bdr w:val="nil"/>
        </w:rPr>
        <w:t xml:space="preserve">Duomenys ir (arba) dokumentai </w:t>
      </w:r>
      <w:r w:rsidR="00FD4FE0" w:rsidRPr="00D15E3E">
        <w:rPr>
          <w:color w:val="000000"/>
        </w:rPr>
        <w:t>t</w:t>
      </w:r>
      <w:r w:rsidRPr="00D15E3E">
        <w:rPr>
          <w:color w:val="000000"/>
        </w:rPr>
        <w:t>ikslinami, papildomi ar</w:t>
      </w:r>
      <w:r w:rsidR="00FD4FE0" w:rsidRPr="00D15E3E">
        <w:rPr>
          <w:color w:val="000000"/>
        </w:rPr>
        <w:t xml:space="preserve"> </w:t>
      </w:r>
      <w:r w:rsidRPr="00D15E3E">
        <w:rPr>
          <w:color w:val="000000"/>
        </w:rPr>
        <w:t xml:space="preserve">paaiškinami vadovaujantis Viešųjų pirkimų tarnybos nustatytomis taisyklėmis </w:t>
      </w:r>
      <w:r w:rsidRPr="00D15E3E">
        <w:rPr>
          <w:bCs/>
          <w:color w:val="000000"/>
        </w:rPr>
        <w:t>(Pasiūlymų patikslinimo, papildymo ar paaiškinimo taisyklės)</w:t>
      </w:r>
      <w:r w:rsidRPr="00D15E3E">
        <w:rPr>
          <w:color w:val="000000"/>
        </w:rPr>
        <w:t>.</w:t>
      </w:r>
    </w:p>
    <w:p w14:paraId="657C2822" w14:textId="55E667C8" w:rsidR="0030153E" w:rsidRPr="00D15E3E" w:rsidRDefault="0030153E" w:rsidP="00FD4FE0">
      <w:pPr>
        <w:suppressAutoHyphens/>
        <w:ind w:firstLine="851"/>
        <w:jc w:val="both"/>
        <w:rPr>
          <w:color w:val="FF0000"/>
        </w:rPr>
      </w:pPr>
      <w:r w:rsidRPr="00D15E3E">
        <w:rPr>
          <w:rFonts w:eastAsia="Arial Unicode MS"/>
        </w:rPr>
        <w:t xml:space="preserve">12.6. Tikslinami, papildomi ir paaiškinami gali būti </w:t>
      </w:r>
      <w:r w:rsidR="00FD4FE0" w:rsidRPr="00D15E3E">
        <w:rPr>
          <w:rFonts w:eastAsia="Arial Unicode MS"/>
        </w:rPr>
        <w:t xml:space="preserve"> </w:t>
      </w:r>
      <w:r w:rsidRPr="00D15E3E">
        <w:rPr>
          <w:rFonts w:eastAsia="Arial Unicode MS"/>
        </w:rPr>
        <w:t>dokumentai ar duomenys dėl tiekėjo pašalinimo pagrindų nebuvimo, atitikties kvalifikacijos reikalavimams, kokybės vadybos sistemos ir aplinkos apsaugos vadybos sistemos standartams (jei taikoma), tiekėjo įgaliojimas asmeniui pasirašyti pasiūlymą, jungtinės veiklos sutartis, pasiūlymo galiojimo užtikrinimą patvirtinantis dokumentas</w:t>
      </w:r>
      <w:bookmarkStart w:id="22" w:name="_Hlk124429422"/>
      <w:r w:rsidRPr="00D15E3E">
        <w:rPr>
          <w:rFonts w:eastAsia="Arial Unicode MS"/>
        </w:rPr>
        <w:t xml:space="preserve"> (jei taikoma).</w:t>
      </w:r>
    </w:p>
    <w:bookmarkEnd w:id="22"/>
    <w:p w14:paraId="671C87FA" w14:textId="3BDCEB03" w:rsidR="0030153E" w:rsidRPr="007434E3" w:rsidRDefault="0030153E" w:rsidP="0030153E">
      <w:pPr>
        <w:pBdr>
          <w:top w:val="nil"/>
          <w:left w:val="nil"/>
          <w:bottom w:val="nil"/>
          <w:right w:val="nil"/>
          <w:between w:val="nil"/>
          <w:bar w:val="nil"/>
        </w:pBdr>
        <w:suppressAutoHyphens/>
        <w:ind w:firstLine="851"/>
        <w:jc w:val="both"/>
        <w:rPr>
          <w:b/>
          <w:bdr w:val="nil"/>
        </w:rPr>
      </w:pPr>
      <w:r w:rsidRPr="007434E3">
        <w:rPr>
          <w:bCs/>
          <w:iCs/>
          <w:bdr w:val="nil"/>
        </w:rPr>
        <w:t>12.</w:t>
      </w:r>
      <w:r w:rsidR="00FD4FE0" w:rsidRPr="007434E3">
        <w:rPr>
          <w:bCs/>
          <w:iCs/>
          <w:bdr w:val="nil"/>
        </w:rPr>
        <w:t>7</w:t>
      </w:r>
      <w:r w:rsidRPr="007434E3">
        <w:rPr>
          <w:bCs/>
          <w:iCs/>
          <w:bdr w:val="nil"/>
        </w:rPr>
        <w:t xml:space="preserve">. Komisija, </w:t>
      </w:r>
      <w:r w:rsidRPr="007434E3">
        <w:rPr>
          <w:bdr w:val="nil"/>
        </w:rPr>
        <w:t xml:space="preserve">pasiūlymų vertinimo metu radusi pasiūlyme nurodytos kainos ir apskaičiavimo klaidų, prašo tiekėjų per jos nurodytą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sudedamosiomis dalimis. </w:t>
      </w:r>
      <w:r w:rsidRPr="007434E3">
        <w:rPr>
          <w:b/>
          <w:bdr w:val="nil"/>
        </w:rPr>
        <w:t>Galutinė pasiūlymo kaina be PVM negali būti keičiama.</w:t>
      </w:r>
    </w:p>
    <w:p w14:paraId="4C9963AD" w14:textId="58886364" w:rsidR="0030153E" w:rsidRPr="00D15E3E" w:rsidRDefault="0030153E" w:rsidP="0030153E">
      <w:pPr>
        <w:shd w:val="clear" w:color="auto" w:fill="FFFFFF"/>
        <w:ind w:firstLine="851"/>
        <w:jc w:val="both"/>
        <w:rPr>
          <w:color w:val="000000"/>
          <w:bdr w:val="nil"/>
        </w:rPr>
      </w:pPr>
      <w:r w:rsidRPr="00D15E3E">
        <w:t>12.</w:t>
      </w:r>
      <w:r w:rsidR="00FD4FE0" w:rsidRPr="00D15E3E">
        <w:t>8</w:t>
      </w:r>
      <w:r w:rsidRPr="00D15E3E">
        <w:t xml:space="preserve">. </w:t>
      </w:r>
      <w:r w:rsidRPr="00D15E3E">
        <w:rPr>
          <w:color w:val="000000"/>
          <w:bdr w:val="nil"/>
        </w:rPr>
        <w:t xml:space="preserve">Įvertinus pateiktų pasiūlymų atitiktį pirkimo dokumentuose nustatytiems reikalavimams, Komisija raštu per nustatytą protingą terminą reikalauja, kad ekonomiškai naudingiausią pasiūlymą pateikęs tiekėjas pagrįstų pasiūlyme nurodytą prekių, paslaugų, darbų ar jų sudedamųjų dalių kainą arba sąnaudas, </w:t>
      </w:r>
      <w:r w:rsidRPr="00D15E3E">
        <w:rPr>
          <w:b/>
          <w:color w:val="000000"/>
          <w:bdr w:val="nil"/>
        </w:rPr>
        <w:t>jeigu jos atrodo neįprastai mažos</w:t>
      </w:r>
      <w:r w:rsidRPr="00D15E3E">
        <w:rPr>
          <w:color w:val="000000"/>
          <w:bdr w:val="nil"/>
        </w:rPr>
        <w:t xml:space="preserve">. Pasiūlyme nurodyta </w:t>
      </w:r>
      <w:r w:rsidRPr="00D15E3E">
        <w:rPr>
          <w:color w:val="000000"/>
          <w:bdr w:val="nil"/>
        </w:rPr>
        <w:lastRenderedPageBreak/>
        <w:t xml:space="preserve">prekių, paslaugų ar darbų kaina arba sąnaudos visais atvejais turi būti </w:t>
      </w:r>
      <w:r w:rsidRPr="00D15E3E">
        <w:rPr>
          <w:b/>
          <w:color w:val="000000"/>
          <w:bdr w:val="nil"/>
        </w:rPr>
        <w:t>laikomos neįprastai mažomis, jeigu jos yra 30 ir daugiau procentų mažesnės</w:t>
      </w:r>
      <w:r w:rsidRPr="00D15E3E">
        <w:rPr>
          <w:color w:val="000000"/>
          <w:bdr w:val="nil"/>
        </w:rPr>
        <w:t xml:space="preserve">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3391C63B" w14:textId="3F218451" w:rsidR="0030153E" w:rsidRPr="00D15E3E" w:rsidRDefault="0030153E" w:rsidP="0030153E">
      <w:pPr>
        <w:suppressAutoHyphens/>
        <w:ind w:firstLine="851"/>
        <w:jc w:val="both"/>
        <w:rPr>
          <w:rFonts w:eastAsia="SimSun"/>
          <w:lang w:eastAsia="zh-CN"/>
        </w:rPr>
      </w:pPr>
      <w:r w:rsidRPr="00D15E3E">
        <w:t>12.</w:t>
      </w:r>
      <w:r w:rsidR="00FD4FE0" w:rsidRPr="00D15E3E">
        <w:t>9</w:t>
      </w:r>
      <w:r w:rsidRPr="00D15E3E">
        <w:t xml:space="preserve">. Po neįprastai mažos pasiūlytos kainos vertinimo procedūros, Komisija, įvertina EBVPD pateiktą informaciją, priima sprendimą dėl kiekvieno tiekėjo atitikties reikalavimams ir kiekvienam iš jų ne vėliau kaip per 3 (tris) darbo dienas raštu praneša apie šio patikrinimo rezultatus, pagrįsdama priimtus sprendimus. </w:t>
      </w:r>
      <w:r w:rsidRPr="00D15E3E">
        <w:rPr>
          <w:rFonts w:eastAsia="SimSun"/>
          <w:lang w:eastAsia="zh-CN"/>
        </w:rPr>
        <w:t>Teisę dalyvauti tolesnėse pirkimo procedūrose turi tik tie dalyviai, kurių EBVPD atitinka Perkančiosios organizacijos keliamus reikalavimus.</w:t>
      </w:r>
    </w:p>
    <w:p w14:paraId="7A6E8BDD" w14:textId="75CB005F" w:rsidR="0030153E" w:rsidRPr="00D15E3E" w:rsidRDefault="0030153E" w:rsidP="0030153E">
      <w:pPr>
        <w:suppressAutoHyphens/>
        <w:ind w:firstLine="851"/>
        <w:jc w:val="both"/>
        <w:rPr>
          <w:rFonts w:eastAsia="Arial Unicode MS"/>
        </w:rPr>
      </w:pPr>
      <w:r w:rsidRPr="00D15E3E">
        <w:rPr>
          <w:rFonts w:eastAsia="SimSun"/>
          <w:lang w:eastAsia="zh-CN"/>
        </w:rPr>
        <w:t>12.1</w:t>
      </w:r>
      <w:r w:rsidR="00FD4FE0" w:rsidRPr="00D15E3E">
        <w:rPr>
          <w:rFonts w:eastAsia="SimSun"/>
          <w:lang w:eastAsia="zh-CN"/>
        </w:rPr>
        <w:t>0</w:t>
      </w:r>
      <w:r w:rsidRPr="00D15E3E">
        <w:rPr>
          <w:rFonts w:eastAsia="SimSun"/>
          <w:lang w:eastAsia="zh-CN"/>
        </w:rPr>
        <w:t xml:space="preserve">. Jei tiekėjas </w:t>
      </w:r>
      <w:r w:rsidRPr="00D15E3E">
        <w:rPr>
          <w:rFonts w:eastAsia="Arial Unicode MS"/>
        </w:rPr>
        <w:t>kartu su EBVPD pateikė dokumentus, patvirtinančius pašalinimo pagrindų nebuvimą ir atitiktį kvalifikacijos reikalavimams, Komisija šiuos dokumentus tikrina tik po pasiūlymų eilės sudarymo, nustačius galimą pirkimo laimėtoją.</w:t>
      </w:r>
    </w:p>
    <w:p w14:paraId="7DF89398" w14:textId="6BD6FBFE" w:rsidR="0030153E" w:rsidRPr="00D15E3E" w:rsidRDefault="0030153E" w:rsidP="0030153E">
      <w:pPr>
        <w:suppressAutoHyphens/>
        <w:ind w:firstLine="851"/>
        <w:jc w:val="both"/>
        <w:rPr>
          <w:rFonts w:eastAsia="Arial Unicode MS"/>
        </w:rPr>
      </w:pPr>
      <w:r w:rsidRPr="00D15E3E">
        <w:rPr>
          <w:rFonts w:eastAsia="Arial Unicode MS"/>
        </w:rPr>
        <w:t>12.1</w:t>
      </w:r>
      <w:r w:rsidR="00FD4FE0" w:rsidRPr="00D15E3E">
        <w:rPr>
          <w:rFonts w:eastAsia="Arial Unicode MS"/>
        </w:rPr>
        <w:t>1.</w:t>
      </w:r>
      <w:r w:rsidRPr="00D15E3E">
        <w:rPr>
          <w:rFonts w:eastAsia="Arial Unicode MS"/>
        </w:rPr>
        <w:t xml:space="preserve"> Jeigu tiekėjas nepateikė EBVPD arba pildydamas EBVPD nepažymėjo, ar atitinka keliamą (-</w:t>
      </w:r>
      <w:proofErr w:type="spellStart"/>
      <w:r w:rsidRPr="00D15E3E">
        <w:rPr>
          <w:rFonts w:eastAsia="Arial Unicode MS"/>
        </w:rPr>
        <w:t>us</w:t>
      </w:r>
      <w:proofErr w:type="spellEnd"/>
      <w:r w:rsidRPr="00D15E3E">
        <w:rPr>
          <w:rFonts w:eastAsia="Arial Unicode MS"/>
        </w:rPr>
        <w:t>) reikalavimą (-</w:t>
      </w:r>
      <w:proofErr w:type="spellStart"/>
      <w:r w:rsidRPr="00D15E3E">
        <w:rPr>
          <w:rFonts w:eastAsia="Arial Unicode MS"/>
        </w:rPr>
        <w:t>us</w:t>
      </w:r>
      <w:proofErr w:type="spellEnd"/>
      <w:r w:rsidRPr="00D15E3E">
        <w:rPr>
          <w:rFonts w:eastAsia="Arial Unicode MS"/>
        </w:rPr>
        <w:t>) arba jei pateiktoje EBVPD nurodyti duomenys yra netikslūs, tuomet Komisija prašo tiekėjo patikslinti EBVPD per jos nustatytą protingą terminą.</w:t>
      </w:r>
    </w:p>
    <w:p w14:paraId="4443273A" w14:textId="38542695" w:rsidR="0030153E" w:rsidRPr="00D15E3E" w:rsidRDefault="0030153E" w:rsidP="0030153E">
      <w:pPr>
        <w:ind w:firstLine="851"/>
        <w:jc w:val="both"/>
      </w:pPr>
      <w:r w:rsidRPr="00D15E3E">
        <w:rPr>
          <w:color w:val="000000"/>
        </w:rPr>
        <w:t>12.1</w:t>
      </w:r>
      <w:r w:rsidR="00FD4FE0" w:rsidRPr="00D15E3E">
        <w:rPr>
          <w:color w:val="000000"/>
        </w:rPr>
        <w:t>2</w:t>
      </w:r>
      <w:r w:rsidRPr="00D15E3E">
        <w:rPr>
          <w:color w:val="000000"/>
        </w:rPr>
        <w:t xml:space="preserve">. </w:t>
      </w:r>
      <w:r w:rsidRPr="00D15E3E">
        <w:t>Pirkimo metu nebus deramasi su dalyviais dėl jų pateiktų pasiūlymų.</w:t>
      </w:r>
    </w:p>
    <w:p w14:paraId="5F44C365" w14:textId="77777777" w:rsidR="0030153E" w:rsidRPr="00D15E3E" w:rsidRDefault="0030153E" w:rsidP="0030153E">
      <w:pPr>
        <w:pStyle w:val="Heading"/>
        <w:rPr>
          <w:rFonts w:cs="Times New Roman"/>
          <w:sz w:val="24"/>
          <w:szCs w:val="24"/>
          <w:lang w:val="lt-LT"/>
        </w:rPr>
      </w:pPr>
    </w:p>
    <w:p w14:paraId="6C08E609" w14:textId="74793D65" w:rsidR="0030153E" w:rsidRDefault="0030153E" w:rsidP="0030153E">
      <w:pPr>
        <w:jc w:val="center"/>
        <w:rPr>
          <w:b/>
        </w:rPr>
      </w:pPr>
      <w:r w:rsidRPr="00D15E3E">
        <w:rPr>
          <w:b/>
        </w:rPr>
        <w:t>XIII. PASIŪLYMŲ ATMETIMO PRIEŽASTYS</w:t>
      </w:r>
    </w:p>
    <w:p w14:paraId="76C0C24E" w14:textId="77777777" w:rsidR="00807A65" w:rsidRPr="00446ABA" w:rsidRDefault="00807A65" w:rsidP="00807A65">
      <w:pPr>
        <w:rPr>
          <w:b/>
        </w:rPr>
      </w:pPr>
    </w:p>
    <w:p w14:paraId="1771D0B4" w14:textId="77777777" w:rsidR="00C81618" w:rsidRPr="00E26439" w:rsidRDefault="00C81618" w:rsidP="00C81618">
      <w:pPr>
        <w:pStyle w:val="Body2"/>
        <w:spacing w:after="0"/>
        <w:ind w:firstLine="851"/>
        <w:rPr>
          <w:sz w:val="24"/>
          <w:szCs w:val="24"/>
          <w:lang w:val="lt-LT"/>
        </w:rPr>
      </w:pPr>
      <w:r w:rsidRPr="00E26439">
        <w:rPr>
          <w:rFonts w:cs="Times New Roman"/>
          <w:sz w:val="24"/>
          <w:szCs w:val="24"/>
          <w:lang w:val="lt-LT"/>
        </w:rPr>
        <w:t>1</w:t>
      </w:r>
      <w:r>
        <w:rPr>
          <w:rFonts w:cs="Times New Roman"/>
          <w:sz w:val="24"/>
          <w:szCs w:val="24"/>
          <w:lang w:val="lt-LT"/>
        </w:rPr>
        <w:t>3</w:t>
      </w:r>
      <w:r w:rsidRPr="00E26439">
        <w:rPr>
          <w:rFonts w:cs="Times New Roman"/>
          <w:sz w:val="24"/>
          <w:szCs w:val="24"/>
          <w:lang w:val="lt-LT"/>
        </w:rPr>
        <w:t xml:space="preserve">.1. </w:t>
      </w:r>
      <w:r>
        <w:rPr>
          <w:sz w:val="24"/>
          <w:szCs w:val="24"/>
          <w:lang w:val="lt-LT"/>
        </w:rPr>
        <w:t>K</w:t>
      </w:r>
      <w:r w:rsidRPr="00E26439">
        <w:rPr>
          <w:sz w:val="24"/>
          <w:szCs w:val="24"/>
          <w:lang w:val="lt-LT"/>
        </w:rPr>
        <w:t>omisija atmeta pasiūlymą</w:t>
      </w:r>
      <w:r>
        <w:rPr>
          <w:sz w:val="24"/>
          <w:szCs w:val="24"/>
          <w:lang w:val="lt-LT"/>
        </w:rPr>
        <w:t xml:space="preserve"> ir tiekėjas pašalinamas iš pirkimo procedūros, jeigu yra bent viena iš šių sąlygų</w:t>
      </w:r>
      <w:r w:rsidRPr="00E26439">
        <w:rPr>
          <w:sz w:val="24"/>
          <w:szCs w:val="24"/>
          <w:lang w:val="lt-LT"/>
        </w:rPr>
        <w:t>:</w:t>
      </w:r>
    </w:p>
    <w:p w14:paraId="046056DF" w14:textId="77777777" w:rsidR="00C81618" w:rsidRDefault="00C81618" w:rsidP="00C81618">
      <w:pPr>
        <w:pBdr>
          <w:top w:val="nil"/>
          <w:left w:val="nil"/>
          <w:bottom w:val="nil"/>
          <w:right w:val="nil"/>
          <w:between w:val="nil"/>
          <w:bar w:val="nil"/>
        </w:pBdr>
        <w:suppressAutoHyphens/>
        <w:ind w:firstLine="851"/>
        <w:jc w:val="both"/>
        <w:rPr>
          <w:rFonts w:eastAsia="Arial Unicode MS"/>
          <w:color w:val="000000"/>
          <w:bdr w:val="nil"/>
        </w:rPr>
      </w:pPr>
      <w:r w:rsidRPr="00295249">
        <w:rPr>
          <w:rFonts w:eastAsia="Arial Unicode MS"/>
          <w:color w:val="000000"/>
          <w:bdr w:val="nil"/>
        </w:rPr>
        <w:t>1</w:t>
      </w:r>
      <w:r>
        <w:rPr>
          <w:rFonts w:eastAsia="Arial Unicode MS"/>
          <w:color w:val="000000"/>
          <w:bdr w:val="nil"/>
        </w:rPr>
        <w:t>3</w:t>
      </w:r>
      <w:r w:rsidRPr="00295249">
        <w:rPr>
          <w:rFonts w:eastAsia="Arial Unicode MS"/>
          <w:color w:val="000000"/>
          <w:bdr w:val="nil"/>
        </w:rPr>
        <w:t>.1.1. tiekėjas pasiūlymą</w:t>
      </w:r>
      <w:r>
        <w:rPr>
          <w:rFonts w:eastAsia="Arial Unicode MS"/>
          <w:color w:val="000000"/>
          <w:bdr w:val="nil"/>
        </w:rPr>
        <w:t xml:space="preserve"> ar jo dalį</w:t>
      </w:r>
      <w:r w:rsidRPr="00295249">
        <w:rPr>
          <w:rFonts w:eastAsia="Arial Unicode MS"/>
          <w:color w:val="000000"/>
          <w:bdr w:val="nil"/>
        </w:rPr>
        <w:t xml:space="preserve"> pateikė ne CVP IS priemonėmis;</w:t>
      </w:r>
    </w:p>
    <w:p w14:paraId="7EF15571" w14:textId="77777777" w:rsidR="00C81618" w:rsidRPr="00295249" w:rsidRDefault="00C81618" w:rsidP="00C81618">
      <w:pPr>
        <w:pBdr>
          <w:top w:val="nil"/>
          <w:left w:val="nil"/>
          <w:bottom w:val="nil"/>
          <w:right w:val="nil"/>
          <w:between w:val="nil"/>
          <w:bar w:val="nil"/>
        </w:pBdr>
        <w:suppressAutoHyphens/>
        <w:ind w:firstLine="851"/>
        <w:jc w:val="both"/>
        <w:rPr>
          <w:rFonts w:eastAsia="Arial Unicode MS"/>
          <w:color w:val="000000"/>
          <w:bdr w:val="nil"/>
        </w:rPr>
      </w:pPr>
      <w:r>
        <w:rPr>
          <w:rFonts w:eastAsia="Arial Unicode MS"/>
          <w:color w:val="000000"/>
          <w:bdr w:val="nil"/>
        </w:rPr>
        <w:t>13.1.2. tiekėjas Komisijos prašymu nepratęsia pasiūlymo galiojimo;</w:t>
      </w:r>
    </w:p>
    <w:p w14:paraId="0B67C53E" w14:textId="77777777" w:rsidR="00C81618" w:rsidRDefault="00C81618" w:rsidP="00C81618">
      <w:pPr>
        <w:pStyle w:val="Body2"/>
        <w:spacing w:after="0"/>
        <w:ind w:firstLine="851"/>
        <w:rPr>
          <w:bCs/>
          <w:sz w:val="24"/>
          <w:szCs w:val="24"/>
          <w:lang w:val="lt-LT"/>
        </w:rPr>
      </w:pPr>
      <w:r w:rsidRPr="00295249">
        <w:rPr>
          <w:sz w:val="24"/>
          <w:szCs w:val="24"/>
        </w:rPr>
        <w:t>1</w:t>
      </w:r>
      <w:r>
        <w:rPr>
          <w:sz w:val="24"/>
          <w:szCs w:val="24"/>
        </w:rPr>
        <w:t>3</w:t>
      </w:r>
      <w:r w:rsidRPr="00295249">
        <w:rPr>
          <w:sz w:val="24"/>
          <w:szCs w:val="24"/>
        </w:rPr>
        <w:t>.1.</w:t>
      </w:r>
      <w:r>
        <w:rPr>
          <w:sz w:val="24"/>
          <w:szCs w:val="24"/>
        </w:rPr>
        <w:t>3</w:t>
      </w:r>
      <w:r w:rsidRPr="00295249">
        <w:rPr>
          <w:sz w:val="24"/>
          <w:szCs w:val="24"/>
        </w:rPr>
        <w:t xml:space="preserve">. </w:t>
      </w:r>
      <w:r w:rsidRPr="00B039D4">
        <w:rPr>
          <w:bCs/>
          <w:sz w:val="24"/>
          <w:szCs w:val="24"/>
          <w:lang w:val="lt-LT"/>
        </w:rPr>
        <w:t>pasiūlymą pateikęs tiekėjas pašalinamas iš pirkimo procedūros dėl pašalinimo pagrindų buvimo arba tiekėjas pateikė netikslius, neišsamius ar klaidingus dokumentus ar duomenis dėl tiekėjo pašalinimo pagrindų nebuvimo</w:t>
      </w:r>
      <w:r>
        <w:rPr>
          <w:bCs/>
          <w:sz w:val="24"/>
          <w:szCs w:val="24"/>
          <w:lang w:val="lt-LT"/>
        </w:rPr>
        <w:t xml:space="preserve"> (kai taikoma)</w:t>
      </w:r>
      <w:r w:rsidRPr="00B039D4">
        <w:rPr>
          <w:bCs/>
          <w:sz w:val="24"/>
          <w:szCs w:val="24"/>
          <w:lang w:val="lt-LT"/>
        </w:rPr>
        <w:t xml:space="preserve"> ar šių dokumentų ar duomenų per </w:t>
      </w:r>
      <w:r>
        <w:rPr>
          <w:sz w:val="24"/>
          <w:szCs w:val="24"/>
          <w:lang w:val="lt-LT"/>
        </w:rPr>
        <w:t>P</w:t>
      </w:r>
      <w:r w:rsidRPr="00B039D4">
        <w:rPr>
          <w:sz w:val="24"/>
          <w:szCs w:val="24"/>
          <w:lang w:val="lt-LT"/>
        </w:rPr>
        <w:t>erkančiosios organizacijos nurodytą terminą</w:t>
      </w:r>
      <w:r w:rsidRPr="00B039D4">
        <w:rPr>
          <w:bCs/>
          <w:sz w:val="24"/>
          <w:szCs w:val="24"/>
          <w:lang w:val="lt-LT"/>
        </w:rPr>
        <w:t xml:space="preserve"> </w:t>
      </w:r>
      <w:r>
        <w:rPr>
          <w:bCs/>
          <w:sz w:val="24"/>
          <w:szCs w:val="24"/>
          <w:lang w:val="lt-LT"/>
        </w:rPr>
        <w:t>nepatikslino, nepapildė, nepaaiškino;</w:t>
      </w:r>
    </w:p>
    <w:p w14:paraId="2706924C" w14:textId="77777777" w:rsidR="00C81618" w:rsidRPr="00704982" w:rsidRDefault="00C81618" w:rsidP="00C81618">
      <w:pPr>
        <w:pBdr>
          <w:top w:val="nil"/>
          <w:left w:val="nil"/>
          <w:bottom w:val="nil"/>
          <w:right w:val="nil"/>
          <w:between w:val="nil"/>
          <w:bar w:val="nil"/>
        </w:pBdr>
        <w:suppressAutoHyphens/>
        <w:ind w:firstLine="851"/>
        <w:jc w:val="both"/>
        <w:rPr>
          <w:rFonts w:eastAsia="Arial Unicode MS"/>
          <w:bCs/>
          <w:bdr w:val="nil"/>
        </w:rPr>
      </w:pPr>
      <w:r w:rsidRPr="00704982">
        <w:t>13.1.</w:t>
      </w:r>
      <w:r>
        <w:t>4</w:t>
      </w:r>
      <w:r w:rsidRPr="00704982">
        <w:t xml:space="preserve">. </w:t>
      </w:r>
      <w:r w:rsidRPr="00704982">
        <w:rPr>
          <w:rFonts w:eastAsia="Arial Unicode MS"/>
          <w:bCs/>
          <w:bdr w:val="nil"/>
        </w:rPr>
        <w:t>tiekėj</w:t>
      </w:r>
      <w:r>
        <w:rPr>
          <w:rFonts w:eastAsia="Arial Unicode MS"/>
          <w:bCs/>
          <w:bdr w:val="nil"/>
        </w:rPr>
        <w:t>as taip pat pašalinamas iš pirkimo procedūros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2273EFB" w14:textId="77777777" w:rsidR="00C81618" w:rsidRDefault="00C81618" w:rsidP="00C81618">
      <w:pPr>
        <w:pBdr>
          <w:top w:val="nil"/>
          <w:left w:val="nil"/>
          <w:bottom w:val="nil"/>
          <w:right w:val="nil"/>
          <w:between w:val="nil"/>
          <w:bar w:val="nil"/>
        </w:pBdr>
        <w:suppressAutoHyphens/>
        <w:ind w:firstLine="851"/>
        <w:jc w:val="both"/>
        <w:rPr>
          <w:rFonts w:eastAsia="Arial Unicode MS"/>
          <w:bCs/>
          <w:bdr w:val="nil"/>
        </w:rPr>
      </w:pPr>
      <w:r w:rsidRPr="00295249">
        <w:rPr>
          <w:rFonts w:eastAsia="Arial Unicode MS"/>
          <w:bdr w:val="nil"/>
        </w:rPr>
        <w:t>1</w:t>
      </w:r>
      <w:r>
        <w:rPr>
          <w:rFonts w:eastAsia="Arial Unicode MS"/>
          <w:bdr w:val="nil"/>
        </w:rPr>
        <w:t>3</w:t>
      </w:r>
      <w:r w:rsidRPr="00295249">
        <w:rPr>
          <w:rFonts w:eastAsia="Arial Unicode MS"/>
          <w:bdr w:val="nil"/>
        </w:rPr>
        <w:t>.1.</w:t>
      </w:r>
      <w:r>
        <w:rPr>
          <w:rFonts w:eastAsia="Arial Unicode MS"/>
          <w:bdr w:val="nil"/>
        </w:rPr>
        <w:t>5</w:t>
      </w:r>
      <w:r w:rsidRPr="00295249">
        <w:rPr>
          <w:rFonts w:eastAsia="Arial Unicode MS"/>
          <w:bdr w:val="nil"/>
        </w:rPr>
        <w:t xml:space="preserve">. </w:t>
      </w:r>
      <w:r w:rsidRPr="00B039D4">
        <w:rPr>
          <w:rFonts w:eastAsia="Arial Unicode MS"/>
          <w:bCs/>
          <w:bdr w:val="nil"/>
        </w:rPr>
        <w:t xml:space="preserve">pasiūlymą pateikęs tiekėjas neatitinka </w:t>
      </w:r>
      <w:r>
        <w:rPr>
          <w:rFonts w:eastAsia="Arial Unicode MS"/>
          <w:bCs/>
          <w:bdr w:val="nil"/>
        </w:rPr>
        <w:t>Pirkimo sąlygose nustatytų</w:t>
      </w:r>
      <w:r w:rsidRPr="00B039D4">
        <w:rPr>
          <w:rFonts w:eastAsia="Arial Unicode MS"/>
          <w:bCs/>
          <w:bdr w:val="nil"/>
        </w:rPr>
        <w:t xml:space="preserve"> kvalifikacijos reikalavimų arba tiekėjas pateikė netikslius, neišsamius ar klaidingus dokumentus ar duomenis dėl atitikties</w:t>
      </w:r>
      <w:r>
        <w:rPr>
          <w:rFonts w:eastAsia="Arial Unicode MS"/>
          <w:bCs/>
          <w:bdr w:val="nil"/>
        </w:rPr>
        <w:t xml:space="preserve"> nustatytiems </w:t>
      </w:r>
      <w:r w:rsidRPr="00B039D4">
        <w:rPr>
          <w:rFonts w:eastAsia="Arial Unicode MS"/>
          <w:bCs/>
          <w:bdr w:val="nil"/>
        </w:rPr>
        <w:t xml:space="preserve">kvalifikacijos reikalavimam arba, </w:t>
      </w:r>
      <w:r>
        <w:rPr>
          <w:rFonts w:eastAsia="Arial Unicode MS"/>
          <w:bdr w:val="nil"/>
        </w:rPr>
        <w:t>P</w:t>
      </w:r>
      <w:r w:rsidRPr="00B039D4">
        <w:rPr>
          <w:rFonts w:eastAsia="Arial Unicode MS"/>
          <w:bdr w:val="nil"/>
        </w:rPr>
        <w:t>erkančiajai organizacijai paprašius pateikti trūkstamus ar patikslinti pateiktus netikslius, neišsamius ar klaidingus dokumentus ar duomenis dėl atitikties kvalifikacijos reikalavimams, šių dokumentų ar duomenų nepat</w:t>
      </w:r>
      <w:r>
        <w:rPr>
          <w:rFonts w:eastAsia="Arial Unicode MS"/>
          <w:bdr w:val="nil"/>
        </w:rPr>
        <w:t>ikslino, nepapildė, nepaaiškino</w:t>
      </w:r>
      <w:r w:rsidRPr="00B039D4">
        <w:rPr>
          <w:rFonts w:eastAsia="Arial Unicode MS"/>
          <w:bCs/>
          <w:bdr w:val="nil"/>
        </w:rPr>
        <w:t>;</w:t>
      </w:r>
    </w:p>
    <w:p w14:paraId="76A8070F" w14:textId="77777777" w:rsidR="00C81618" w:rsidRDefault="00C81618" w:rsidP="00C81618">
      <w:pPr>
        <w:pBdr>
          <w:top w:val="nil"/>
          <w:left w:val="nil"/>
          <w:bottom w:val="nil"/>
          <w:right w:val="nil"/>
          <w:between w:val="nil"/>
          <w:bar w:val="nil"/>
        </w:pBdr>
        <w:suppressAutoHyphens/>
        <w:ind w:firstLine="851"/>
        <w:jc w:val="both"/>
        <w:rPr>
          <w:rFonts w:eastAsia="Arial Unicode MS"/>
          <w:bCs/>
          <w:bdr w:val="nil"/>
        </w:rPr>
      </w:pPr>
      <w:r>
        <w:rPr>
          <w:rFonts w:eastAsia="Arial Unicode MS"/>
          <w:bCs/>
          <w:bdr w:val="nil"/>
        </w:rPr>
        <w:t>13.1.6. ūkio subjektas, kurio pajėgumais remiasi tiekėjas, netenkina jam keliamų kvalifikacijos reikalavimų ir Perkančiosios organizacijos nurodymu nebuvo pakeistas į reikalavimus atitinkantį ūkio subjektą;</w:t>
      </w:r>
    </w:p>
    <w:p w14:paraId="2723CF86" w14:textId="77777777" w:rsidR="00C81618" w:rsidRPr="00670135" w:rsidRDefault="00C81618" w:rsidP="00C81618">
      <w:pPr>
        <w:pBdr>
          <w:top w:val="nil"/>
          <w:left w:val="nil"/>
          <w:bottom w:val="nil"/>
          <w:right w:val="nil"/>
          <w:between w:val="nil"/>
          <w:bar w:val="nil"/>
        </w:pBdr>
        <w:suppressAutoHyphens/>
        <w:ind w:firstLine="851"/>
        <w:jc w:val="both"/>
        <w:rPr>
          <w:rFonts w:eastAsia="Arial Unicode MS"/>
          <w:bCs/>
          <w:bdr w:val="nil"/>
        </w:rPr>
      </w:pPr>
      <w:r>
        <w:rPr>
          <w:rFonts w:eastAsia="Arial Unicode MS"/>
          <w:bCs/>
          <w:bdr w:val="nil"/>
        </w:rPr>
        <w:t>13.1.7. tiekėjas per Perkančiosios organizacijos nustatytą terminą patikslino, papildė, paaiškino pasiūlymą ir tai lėmė esminį jo pasiūlymo pakeitimą;</w:t>
      </w:r>
    </w:p>
    <w:p w14:paraId="23DD11F0" w14:textId="77777777" w:rsidR="00C81618" w:rsidRPr="0073323B" w:rsidRDefault="00C81618" w:rsidP="00C81618">
      <w:pPr>
        <w:suppressAutoHyphens/>
        <w:ind w:firstLine="851"/>
        <w:jc w:val="both"/>
        <w:rPr>
          <w:rFonts w:eastAsia="Arial Unicode MS"/>
          <w:color w:val="000000"/>
          <w:bdr w:val="nil"/>
        </w:rPr>
      </w:pPr>
      <w:r w:rsidRPr="00295249">
        <w:t>1</w:t>
      </w:r>
      <w:r>
        <w:t>3</w:t>
      </w:r>
      <w:r w:rsidRPr="00295249">
        <w:t>.1.</w:t>
      </w:r>
      <w:r>
        <w:t>8</w:t>
      </w:r>
      <w:r w:rsidRPr="00295249">
        <w:t xml:space="preserve">. </w:t>
      </w:r>
      <w:r w:rsidRPr="00295249">
        <w:rPr>
          <w:rFonts w:eastAsia="Arial Unicode MS"/>
          <w:color w:val="000000"/>
          <w:bdr w:val="nil"/>
        </w:rPr>
        <w:t>pasiūlymas neatitinka pirkimo dokumentuose nustatytų reikalavimų</w:t>
      </w:r>
      <w:r>
        <w:rPr>
          <w:rFonts w:eastAsia="Arial Unicode MS"/>
          <w:color w:val="000000"/>
          <w:bdr w:val="nil"/>
        </w:rPr>
        <w:t xml:space="preserve"> ir jo trūkumai negali būti ištaisyti vadovaujantis Viešųjų pirkimų tarnybos nustatytomis taisyklėmis;</w:t>
      </w:r>
    </w:p>
    <w:p w14:paraId="7305D7E3" w14:textId="77777777" w:rsidR="00C81618" w:rsidRPr="00295249" w:rsidRDefault="00C81618" w:rsidP="00C81618">
      <w:pPr>
        <w:pBdr>
          <w:top w:val="nil"/>
          <w:left w:val="nil"/>
          <w:bottom w:val="nil"/>
          <w:right w:val="nil"/>
          <w:between w:val="nil"/>
          <w:bar w:val="nil"/>
        </w:pBdr>
        <w:suppressAutoHyphens/>
        <w:ind w:firstLine="851"/>
        <w:jc w:val="both"/>
        <w:rPr>
          <w:rFonts w:eastAsia="Arial Unicode MS"/>
          <w:bdr w:val="nil"/>
        </w:rPr>
      </w:pPr>
      <w:r w:rsidRPr="00295249">
        <w:rPr>
          <w:rFonts w:eastAsia="Arial Unicode MS"/>
          <w:bdr w:val="nil"/>
        </w:rPr>
        <w:t>1</w:t>
      </w:r>
      <w:r>
        <w:rPr>
          <w:rFonts w:eastAsia="Arial Unicode MS"/>
          <w:bdr w:val="nil"/>
        </w:rPr>
        <w:t>3</w:t>
      </w:r>
      <w:r w:rsidRPr="00295249">
        <w:rPr>
          <w:rFonts w:eastAsia="Arial Unicode MS"/>
          <w:bdr w:val="nil"/>
        </w:rPr>
        <w:t>.1.</w:t>
      </w:r>
      <w:r>
        <w:rPr>
          <w:rFonts w:eastAsia="Arial Unicode MS"/>
          <w:bdr w:val="nil"/>
        </w:rPr>
        <w:t>9</w:t>
      </w:r>
      <w:r w:rsidRPr="00295249">
        <w:rPr>
          <w:rFonts w:eastAsia="Arial Unicode MS"/>
          <w:bdr w:val="nil"/>
        </w:rPr>
        <w:t xml:space="preserve">. </w:t>
      </w:r>
      <w:r w:rsidRPr="00C83C06">
        <w:rPr>
          <w:rFonts w:eastAsia="Arial Unicode MS"/>
          <w:bdr w:val="nil"/>
        </w:rPr>
        <w:t>pasiū</w:t>
      </w:r>
      <w:r>
        <w:rPr>
          <w:rFonts w:eastAsia="Arial Unicode MS"/>
          <w:bdr w:val="nil"/>
        </w:rPr>
        <w:t xml:space="preserve">lyme nurodyta kaina Perkančiajai organizacijai yra per didelė ir nepriimtina, </w:t>
      </w:r>
      <w:r w:rsidRPr="00453047">
        <w:rPr>
          <w:rFonts w:eastAsia="Arial Unicode MS"/>
          <w:bdr w:val="nil"/>
        </w:rPr>
        <w:t>išskyrus V</w:t>
      </w:r>
      <w:r>
        <w:rPr>
          <w:rFonts w:eastAsia="Arial Unicode MS"/>
          <w:bdr w:val="nil"/>
        </w:rPr>
        <w:t xml:space="preserve">iešųjų pirkimų įstatymo </w:t>
      </w:r>
      <w:r w:rsidRPr="00453047">
        <w:rPr>
          <w:rFonts w:eastAsia="Arial Unicode MS"/>
          <w:bdr w:val="nil"/>
        </w:rPr>
        <w:t>45 straipsnio 1 dalies 5 punkte numatytus atvejus</w:t>
      </w:r>
      <w:r>
        <w:rPr>
          <w:rFonts w:eastAsia="Arial Unicode MS"/>
          <w:bdr w:val="nil"/>
        </w:rPr>
        <w:t>. Jeigu šiuo pagrindu atmetamas ekonomiškai naudingiausias pasiūlymas, o Perkančioji organizacija pirkimo dokumentuose nėra nurodžiusi pirkimui skirtų lėšų sumos, kiti pasiūlymai negali būti nustatyti laimėjusiais;</w:t>
      </w:r>
    </w:p>
    <w:p w14:paraId="4238060B" w14:textId="77777777" w:rsidR="00C81618" w:rsidRPr="00295249" w:rsidRDefault="00C81618" w:rsidP="00C81618">
      <w:pPr>
        <w:pBdr>
          <w:top w:val="nil"/>
          <w:left w:val="nil"/>
          <w:bottom w:val="nil"/>
          <w:right w:val="nil"/>
          <w:between w:val="nil"/>
          <w:bar w:val="nil"/>
        </w:pBdr>
        <w:suppressAutoHyphens/>
        <w:ind w:firstLine="851"/>
        <w:jc w:val="both"/>
        <w:rPr>
          <w:rFonts w:eastAsia="Arial Unicode MS"/>
          <w:color w:val="000000"/>
          <w:bdr w:val="nil"/>
        </w:rPr>
      </w:pPr>
      <w:r w:rsidRPr="00295249">
        <w:rPr>
          <w:rFonts w:eastAsia="Arial Unicode MS"/>
          <w:color w:val="000000"/>
          <w:bdr w:val="nil"/>
        </w:rPr>
        <w:lastRenderedPageBreak/>
        <w:t>1</w:t>
      </w:r>
      <w:r>
        <w:rPr>
          <w:rFonts w:eastAsia="Arial Unicode MS"/>
          <w:color w:val="000000"/>
          <w:bdr w:val="nil"/>
        </w:rPr>
        <w:t>3</w:t>
      </w:r>
      <w:r w:rsidRPr="00295249">
        <w:rPr>
          <w:rFonts w:eastAsia="Arial Unicode MS"/>
          <w:color w:val="000000"/>
          <w:bdr w:val="nil"/>
        </w:rPr>
        <w:t>.1.</w:t>
      </w:r>
      <w:r>
        <w:rPr>
          <w:rFonts w:eastAsia="Arial Unicode MS"/>
          <w:color w:val="000000"/>
          <w:bdr w:val="nil"/>
        </w:rPr>
        <w:t>10</w:t>
      </w:r>
      <w:r w:rsidRPr="00295249">
        <w:rPr>
          <w:rFonts w:eastAsia="Arial Unicode MS"/>
          <w:color w:val="000000"/>
          <w:bdr w:val="nil"/>
        </w:rPr>
        <w:t xml:space="preserve">. </w:t>
      </w:r>
      <w:r>
        <w:rPr>
          <w:rFonts w:eastAsia="Arial Unicode MS"/>
          <w:color w:val="000000"/>
          <w:bdr w:val="nil"/>
        </w:rPr>
        <w:t>t</w:t>
      </w:r>
      <w:r w:rsidRPr="00295249">
        <w:rPr>
          <w:rFonts w:eastAsia="Arial Unicode MS"/>
          <w:color w:val="000000"/>
          <w:bdr w:val="nil"/>
        </w:rPr>
        <w:t xml:space="preserve">iekėjas per Perkančiosios organizacijos nurodytą terminą neištaiso aritmetinių klaidų ir (ar) </w:t>
      </w:r>
      <w:r>
        <w:rPr>
          <w:rFonts w:eastAsia="Arial Unicode MS"/>
          <w:color w:val="000000"/>
          <w:bdr w:val="nil"/>
        </w:rPr>
        <w:t xml:space="preserve">nustačius, kad buvo pateikti netikslūs, neišsamūs ar klaidingi dokumentai ar duomenys, ar jų trūksta, nepatikslino, nepapildė, </w:t>
      </w:r>
      <w:r w:rsidRPr="00295249">
        <w:rPr>
          <w:rFonts w:eastAsia="Arial Unicode MS"/>
          <w:color w:val="000000"/>
          <w:bdr w:val="nil"/>
        </w:rPr>
        <w:t>nepaaiš</w:t>
      </w:r>
      <w:r>
        <w:rPr>
          <w:rFonts w:eastAsia="Arial Unicode MS"/>
          <w:color w:val="000000"/>
          <w:bdr w:val="nil"/>
        </w:rPr>
        <w:t>kino informacijos</w:t>
      </w:r>
      <w:r w:rsidRPr="00295249">
        <w:rPr>
          <w:rFonts w:eastAsia="Arial Unicode MS"/>
          <w:color w:val="000000"/>
          <w:bdr w:val="nil"/>
        </w:rPr>
        <w:t>. Šiuo atveju jo pasiūlymas atmetamas kaip neatitinkantis pirkimo dokumentuose nustatytų reikalavimų;</w:t>
      </w:r>
    </w:p>
    <w:p w14:paraId="7A4CA118" w14:textId="77777777" w:rsidR="00C81618" w:rsidRDefault="00C81618" w:rsidP="00C81618">
      <w:pPr>
        <w:pBdr>
          <w:top w:val="nil"/>
          <w:left w:val="nil"/>
          <w:bottom w:val="nil"/>
          <w:right w:val="nil"/>
          <w:between w:val="nil"/>
          <w:bar w:val="nil"/>
        </w:pBdr>
        <w:suppressAutoHyphens/>
        <w:ind w:firstLine="851"/>
        <w:jc w:val="both"/>
        <w:rPr>
          <w:rFonts w:eastAsia="Arial Unicode MS"/>
          <w:bCs/>
          <w:color w:val="000000"/>
          <w:bdr w:val="nil"/>
        </w:rPr>
      </w:pPr>
      <w:r w:rsidRPr="00295249">
        <w:rPr>
          <w:rFonts w:eastAsia="Arial Unicode MS"/>
          <w:color w:val="000000"/>
          <w:bdr w:val="nil"/>
        </w:rPr>
        <w:t>1</w:t>
      </w:r>
      <w:r>
        <w:rPr>
          <w:rFonts w:eastAsia="Arial Unicode MS"/>
          <w:color w:val="000000"/>
          <w:bdr w:val="nil"/>
        </w:rPr>
        <w:t>3</w:t>
      </w:r>
      <w:r w:rsidRPr="00295249">
        <w:rPr>
          <w:rFonts w:eastAsia="Arial Unicode MS"/>
          <w:color w:val="000000"/>
          <w:bdr w:val="nil"/>
        </w:rPr>
        <w:t>.1.</w:t>
      </w:r>
      <w:r>
        <w:rPr>
          <w:rFonts w:eastAsia="Arial Unicode MS"/>
          <w:color w:val="000000"/>
          <w:bdr w:val="nil"/>
        </w:rPr>
        <w:t>11</w:t>
      </w:r>
      <w:r w:rsidRPr="00295249">
        <w:rPr>
          <w:rFonts w:eastAsia="Arial Unicode MS"/>
          <w:color w:val="000000"/>
          <w:bdr w:val="nil"/>
        </w:rPr>
        <w:t xml:space="preserve">. </w:t>
      </w:r>
      <w:r w:rsidRPr="00ED1B77">
        <w:rPr>
          <w:rFonts w:eastAsia="Arial Unicode MS"/>
          <w:bCs/>
          <w:color w:val="000000"/>
          <w:bdr w:val="nil"/>
        </w:rPr>
        <w:t>pasiū</w:t>
      </w:r>
      <w:r>
        <w:rPr>
          <w:rFonts w:eastAsia="Arial Unicode MS"/>
          <w:bCs/>
          <w:color w:val="000000"/>
          <w:bdr w:val="nil"/>
        </w:rPr>
        <w:t xml:space="preserve">lyme nurodyta </w:t>
      </w:r>
      <w:r w:rsidRPr="00ED1B77">
        <w:rPr>
          <w:rFonts w:eastAsia="Arial Unicode MS"/>
          <w:bCs/>
          <w:color w:val="000000"/>
          <w:bdr w:val="nil"/>
        </w:rPr>
        <w:t>neįprastai maža kaina ir tiekėjas Perkančiosios organizacijos prašymu nepateik</w:t>
      </w:r>
      <w:r>
        <w:rPr>
          <w:rFonts w:eastAsia="Arial Unicode MS"/>
          <w:bCs/>
          <w:color w:val="000000"/>
          <w:bdr w:val="nil"/>
        </w:rPr>
        <w:t>ia</w:t>
      </w:r>
      <w:r w:rsidRPr="00ED1B77">
        <w:rPr>
          <w:rFonts w:eastAsia="Arial Unicode MS"/>
          <w:bCs/>
          <w:color w:val="000000"/>
          <w:bdr w:val="nil"/>
        </w:rPr>
        <w:t xml:space="preserve"> tinkamų pasiūlytos </w:t>
      </w:r>
      <w:r>
        <w:rPr>
          <w:rFonts w:eastAsia="Arial Unicode MS"/>
          <w:bCs/>
          <w:color w:val="000000"/>
          <w:bdr w:val="nil"/>
        </w:rPr>
        <w:t xml:space="preserve">neįprastai </w:t>
      </w:r>
      <w:r w:rsidRPr="00ED1B77">
        <w:rPr>
          <w:rFonts w:eastAsia="Arial Unicode MS"/>
          <w:bCs/>
          <w:color w:val="000000"/>
          <w:bdr w:val="nil"/>
        </w:rPr>
        <w:t>mažos kainos pagrįstumo įrodymų</w:t>
      </w:r>
      <w:r>
        <w:rPr>
          <w:rFonts w:eastAsia="Arial Unicode MS"/>
          <w:bCs/>
          <w:color w:val="000000"/>
          <w:bdr w:val="nil"/>
        </w:rPr>
        <w:t>;</w:t>
      </w:r>
    </w:p>
    <w:p w14:paraId="68CD1266" w14:textId="77777777" w:rsidR="00C81618" w:rsidRDefault="00C81618" w:rsidP="00C81618">
      <w:pPr>
        <w:pBdr>
          <w:top w:val="nil"/>
          <w:left w:val="nil"/>
          <w:bottom w:val="nil"/>
          <w:right w:val="nil"/>
          <w:between w:val="nil"/>
          <w:bar w:val="nil"/>
        </w:pBdr>
        <w:suppressAutoHyphens/>
        <w:ind w:firstLine="851"/>
        <w:jc w:val="both"/>
        <w:rPr>
          <w:rFonts w:eastAsia="Arial Unicode MS"/>
          <w:bCs/>
          <w:color w:val="000000"/>
          <w:bdr w:val="nil"/>
        </w:rPr>
      </w:pPr>
      <w:r>
        <w:rPr>
          <w:rFonts w:eastAsia="Arial Unicode MS"/>
          <w:bCs/>
          <w:color w:val="000000"/>
          <w:bdr w:val="nil"/>
        </w:rPr>
        <w:t>13.1.12.</w:t>
      </w:r>
      <w:r w:rsidRPr="00ED1B77">
        <w:rPr>
          <w:rFonts w:eastAsia="Arial Unicode MS"/>
          <w:bCs/>
          <w:color w:val="000000"/>
          <w:bdr w:val="nil"/>
        </w:rPr>
        <w:t xml:space="preserve"> pasiūlymas</w:t>
      </w:r>
      <w:r>
        <w:rPr>
          <w:rFonts w:eastAsia="Arial Unicode MS"/>
          <w:bCs/>
          <w:color w:val="000000"/>
          <w:bdr w:val="nil"/>
        </w:rPr>
        <w:t>, kuriame nurodyta neįprastai maža kaina,</w:t>
      </w:r>
      <w:r w:rsidRPr="00ED1B77">
        <w:rPr>
          <w:rFonts w:eastAsia="Arial Unicode MS"/>
          <w:bCs/>
          <w:color w:val="000000"/>
          <w:bdr w:val="nil"/>
        </w:rPr>
        <w:t xml:space="preserve"> neatitinka Viešųjų pirkimų įstatymo 17 straipsnio 2 dalies 2 punkte nurodytų aplinkos apsaugos, socialinės ir darbo teisės įpareigojimų;</w:t>
      </w:r>
    </w:p>
    <w:p w14:paraId="1E47B67D" w14:textId="77777777" w:rsidR="00C81618" w:rsidRDefault="00C81618" w:rsidP="00C81618">
      <w:pPr>
        <w:pBdr>
          <w:top w:val="nil"/>
          <w:left w:val="nil"/>
          <w:bottom w:val="nil"/>
          <w:right w:val="nil"/>
          <w:between w:val="nil"/>
          <w:bar w:val="nil"/>
        </w:pBdr>
        <w:suppressAutoHyphens/>
        <w:ind w:firstLine="851"/>
        <w:jc w:val="both"/>
        <w:rPr>
          <w:rFonts w:eastAsia="Arial Unicode MS"/>
          <w:bCs/>
          <w:color w:val="000000"/>
          <w:bdr w:val="nil"/>
        </w:rPr>
      </w:pPr>
      <w:r>
        <w:rPr>
          <w:rFonts w:eastAsia="Arial Unicode MS"/>
          <w:bCs/>
          <w:color w:val="000000"/>
          <w:bdr w:val="nil"/>
        </w:rPr>
        <w:t xml:space="preserve">13.1.13. </w:t>
      </w:r>
      <w:r w:rsidRPr="00ED1B77">
        <w:rPr>
          <w:rFonts w:eastAsia="Arial Unicode MS"/>
          <w:bCs/>
          <w:color w:val="000000"/>
          <w:bdr w:val="nil"/>
        </w:rPr>
        <w:t xml:space="preserve">pasiūlyme neįprastai mažos kainos pasiūlytos dėl to, kad tiekėjas yra gavęs valstybės pagalbą, tačiau tiekėjas negali per pakankamą </w:t>
      </w:r>
      <w:r>
        <w:rPr>
          <w:rFonts w:eastAsia="Arial Unicode MS"/>
          <w:bCs/>
          <w:color w:val="000000"/>
          <w:bdr w:val="nil"/>
        </w:rPr>
        <w:t>P</w:t>
      </w:r>
      <w:r w:rsidRPr="00ED1B77">
        <w:rPr>
          <w:rFonts w:eastAsia="Arial Unicode MS"/>
          <w:bCs/>
          <w:color w:val="000000"/>
          <w:bdr w:val="nil"/>
        </w:rPr>
        <w:t xml:space="preserve">erkančiosios organizacijos nustatytą laikotarpį įrodyti, kad valstybės pagalba buvo suteikta teisėtai. Atmetusi pasiūlymą šiuo pagrindu, </w:t>
      </w:r>
      <w:r>
        <w:rPr>
          <w:rFonts w:eastAsia="Arial Unicode MS"/>
          <w:bCs/>
          <w:color w:val="000000"/>
          <w:bdr w:val="nil"/>
        </w:rPr>
        <w:t>P</w:t>
      </w:r>
      <w:r w:rsidRPr="00ED1B77">
        <w:rPr>
          <w:rFonts w:eastAsia="Arial Unicode MS"/>
          <w:bCs/>
          <w:color w:val="000000"/>
          <w:bdr w:val="nil"/>
        </w:rPr>
        <w:t>erkančioji organizacija apie tai praneša Europos Komisijai. Valstybės pagalba laikoma bet kuri priemonė, atitinkanti Sutarties dėl Europos Sąjungos veikimo 107 straipsnio 1 dalyje nustatytus kriterijus;</w:t>
      </w:r>
    </w:p>
    <w:p w14:paraId="40308E4F" w14:textId="77777777" w:rsidR="00C81618" w:rsidRDefault="00C81618" w:rsidP="00C81618">
      <w:pPr>
        <w:pBdr>
          <w:top w:val="nil"/>
          <w:left w:val="nil"/>
          <w:bottom w:val="nil"/>
          <w:right w:val="nil"/>
          <w:between w:val="nil"/>
          <w:bar w:val="nil"/>
        </w:pBdr>
        <w:suppressAutoHyphens/>
        <w:ind w:firstLine="851"/>
        <w:jc w:val="both"/>
        <w:rPr>
          <w:rFonts w:eastAsia="Arial Unicode MS"/>
          <w:bCs/>
          <w:color w:val="000000"/>
          <w:bdr w:val="nil"/>
        </w:rPr>
      </w:pPr>
      <w:r>
        <w:rPr>
          <w:rFonts w:eastAsia="Arial Unicode MS"/>
          <w:bCs/>
          <w:color w:val="000000"/>
          <w:bdr w:val="nil"/>
        </w:rPr>
        <w:t>13.1.14. paaiškėja, kad ekonomiškai naudingiausią pasiūlymą pateikusio tiekėjo pasiūlymas neatitinka Viešųjų pirkimų įstatymo 17 straipsnio 2 dalies 2 punkte nurodytų aplinkos apsaugos, socialinės ir darbo teisės įsipareigojimų;</w:t>
      </w:r>
    </w:p>
    <w:p w14:paraId="21D04FAF" w14:textId="77777777" w:rsidR="00C81618" w:rsidRPr="00C72D77" w:rsidRDefault="00C81618" w:rsidP="00C81618">
      <w:pPr>
        <w:pBdr>
          <w:top w:val="nil"/>
          <w:left w:val="nil"/>
          <w:bottom w:val="nil"/>
          <w:right w:val="nil"/>
          <w:between w:val="nil"/>
          <w:bar w:val="nil"/>
        </w:pBdr>
        <w:suppressAutoHyphens/>
        <w:ind w:firstLine="851"/>
        <w:jc w:val="both"/>
        <w:rPr>
          <w:rFonts w:eastAsia="Arial Unicode MS"/>
          <w:bCs/>
          <w:color w:val="000000"/>
          <w:bdr w:val="nil"/>
        </w:rPr>
      </w:pPr>
      <w:r>
        <w:rPr>
          <w:rFonts w:eastAsia="Arial Unicode MS"/>
          <w:bCs/>
          <w:color w:val="000000"/>
          <w:bdr w:val="nil"/>
        </w:rPr>
        <w:t>13.1.15.</w:t>
      </w:r>
      <w:r w:rsidRPr="00295249">
        <w:rPr>
          <w:rFonts w:eastAsia="Arial Unicode MS"/>
          <w:color w:val="000000"/>
          <w:bdr w:val="nil"/>
        </w:rPr>
        <w:t xml:space="preserve"> tiekėjas, apie nustatytų reikalavimų atitikimą, yra pateikęs melagingą informaciją, kurią Perkančioji organizacija gali įrodyti bet kokiomis teisėtomis priemonėmis;</w:t>
      </w:r>
    </w:p>
    <w:p w14:paraId="4F8D9E07" w14:textId="77777777" w:rsidR="00C81618" w:rsidRPr="00D14440" w:rsidRDefault="00C81618" w:rsidP="00C81618">
      <w:pPr>
        <w:suppressAutoHyphens/>
        <w:ind w:firstLine="851"/>
        <w:jc w:val="both"/>
        <w:rPr>
          <w:rFonts w:eastAsia="Arial Unicode MS"/>
          <w:b/>
          <w:color w:val="4472C4"/>
        </w:rPr>
      </w:pPr>
      <w:r w:rsidRPr="00295249">
        <w:rPr>
          <w:rFonts w:eastAsia="Arial Unicode MS"/>
          <w:color w:val="000000"/>
          <w:bdr w:val="nil"/>
        </w:rPr>
        <w:t>1</w:t>
      </w:r>
      <w:r>
        <w:rPr>
          <w:rFonts w:eastAsia="Arial Unicode MS"/>
          <w:color w:val="000000"/>
          <w:bdr w:val="nil"/>
        </w:rPr>
        <w:t>3</w:t>
      </w:r>
      <w:r w:rsidRPr="00295249">
        <w:rPr>
          <w:rFonts w:eastAsia="Arial Unicode MS"/>
          <w:color w:val="000000"/>
          <w:bdr w:val="nil"/>
        </w:rPr>
        <w:t>.1.1</w:t>
      </w:r>
      <w:r>
        <w:rPr>
          <w:rFonts w:eastAsia="Arial Unicode MS"/>
          <w:color w:val="000000"/>
          <w:bdr w:val="nil"/>
        </w:rPr>
        <w:t>6</w:t>
      </w:r>
      <w:r w:rsidRPr="00295249">
        <w:rPr>
          <w:rFonts w:eastAsia="Arial Unicode MS"/>
          <w:color w:val="000000"/>
          <w:bdr w:val="nil"/>
        </w:rPr>
        <w:t>. tiekėjas pateikė netikslius, neišsamius pirkimo dokumentuose nurodytus kartu su pasiūlymu teikiamus dokumentus: tiekėjo įgaliojimą asmeniui pasirašyti pasiūlymą, jungtinės veiklos sutartį, pasiūlymo galiojimo užtikrinimą patvirtinantį dokumentą (jei reikalaujamas)</w:t>
      </w:r>
      <w:r w:rsidRPr="00BF5233">
        <w:rPr>
          <w:rFonts w:eastAsia="Arial Unicode MS"/>
          <w:b/>
          <w:color w:val="4472C4"/>
        </w:rPr>
        <w:t xml:space="preserve"> </w:t>
      </w:r>
      <w:r w:rsidRPr="00295249">
        <w:rPr>
          <w:rFonts w:eastAsia="Arial Unicode MS"/>
          <w:color w:val="000000"/>
          <w:bdr w:val="nil"/>
        </w:rPr>
        <w:t xml:space="preserve">ar jų nepateikė ir Perkančiosios organizacijos prašymu jų nepateikė </w:t>
      </w:r>
      <w:r w:rsidRPr="00295249">
        <w:rPr>
          <w:rFonts w:eastAsia="Arial Unicode MS"/>
          <w:bdr w:val="nil"/>
        </w:rPr>
        <w:t>ar nepatikslino per Perkančiosios organizacijos nurodytą terminą;</w:t>
      </w:r>
    </w:p>
    <w:p w14:paraId="06F447E4" w14:textId="77777777" w:rsidR="00C81618" w:rsidRDefault="00C81618" w:rsidP="00C81618">
      <w:pPr>
        <w:widowControl w:val="0"/>
        <w:suppressAutoHyphens/>
        <w:ind w:firstLine="851"/>
        <w:jc w:val="both"/>
      </w:pPr>
      <w:r w:rsidRPr="00295249">
        <w:t>1</w:t>
      </w:r>
      <w:r>
        <w:t>3</w:t>
      </w:r>
      <w:r w:rsidRPr="00295249">
        <w:t>.1.1</w:t>
      </w:r>
      <w:r>
        <w:t>7</w:t>
      </w:r>
      <w:r w:rsidRPr="00295249">
        <w:t>. tiekėjas pateikė užšifruotą pasiūlymą ar jo dalį, bet nustatytu laiku nepateikė arba pateikė neteisingą slaptažodį pasiūlymui iššifruoti ir pan.</w:t>
      </w:r>
    </w:p>
    <w:p w14:paraId="6476A508" w14:textId="60C07767" w:rsidR="00C81618" w:rsidRDefault="00C81618" w:rsidP="00C81618">
      <w:pPr>
        <w:widowControl w:val="0"/>
        <w:suppressAutoHyphens/>
        <w:ind w:firstLine="851"/>
        <w:jc w:val="both"/>
      </w:pPr>
      <w:r>
        <w:t>13.1.18. tiekėjas neturi reikalaujamo profesinio pajėgumo, kai Perkančioji organizacija nustato tiekėjo interesų konfliktą, galinti neigiamai paveikti sutarties vykdymą.</w:t>
      </w:r>
    </w:p>
    <w:p w14:paraId="1B827D5A" w14:textId="77777777" w:rsidR="00C81618" w:rsidRPr="009E00D8" w:rsidRDefault="00C81618" w:rsidP="00C81618">
      <w:pPr>
        <w:widowControl w:val="0"/>
        <w:ind w:firstLine="851"/>
        <w:jc w:val="both"/>
        <w:rPr>
          <w:rFonts w:eastAsia="Calibri"/>
          <w:lang w:eastAsia="lt-LT"/>
        </w:rPr>
      </w:pPr>
      <w:r>
        <w:rPr>
          <w:rFonts w:eastAsia="Calibri"/>
          <w:lang w:eastAsia="lt-LT"/>
        </w:rPr>
        <w:t>13.2. Perkančioji organizacija gali atmesti tiekėjų pasiūlymus ir kitais šiose Pirkimo sąlygose nurodytais pagrindais.</w:t>
      </w:r>
    </w:p>
    <w:p w14:paraId="780F9E90" w14:textId="77777777" w:rsidR="00C81618" w:rsidRPr="00295249" w:rsidRDefault="00C81618" w:rsidP="00C81618">
      <w:pPr>
        <w:pBdr>
          <w:top w:val="nil"/>
          <w:left w:val="nil"/>
          <w:bottom w:val="nil"/>
          <w:right w:val="nil"/>
          <w:between w:val="nil"/>
          <w:bar w:val="nil"/>
        </w:pBdr>
        <w:suppressAutoHyphens/>
        <w:ind w:firstLine="851"/>
        <w:jc w:val="both"/>
        <w:rPr>
          <w:rFonts w:eastAsia="Arial Unicode MS"/>
          <w:color w:val="000000"/>
          <w:bdr w:val="nil"/>
        </w:rPr>
      </w:pPr>
      <w:r w:rsidRPr="00295249">
        <w:rPr>
          <w:rFonts w:eastAsia="Arial Unicode MS"/>
          <w:color w:val="000000"/>
          <w:bdr w:val="nil"/>
        </w:rPr>
        <w:t>1</w:t>
      </w:r>
      <w:r>
        <w:rPr>
          <w:rFonts w:eastAsia="Arial Unicode MS"/>
          <w:color w:val="000000"/>
          <w:bdr w:val="nil"/>
        </w:rPr>
        <w:t>3</w:t>
      </w:r>
      <w:r w:rsidRPr="00295249">
        <w:rPr>
          <w:rFonts w:eastAsia="Arial Unicode MS"/>
          <w:color w:val="000000"/>
          <w:bdr w:val="nil"/>
        </w:rPr>
        <w:t>.</w:t>
      </w:r>
      <w:r>
        <w:rPr>
          <w:rFonts w:eastAsia="Arial Unicode MS"/>
          <w:color w:val="000000"/>
          <w:bdr w:val="nil"/>
        </w:rPr>
        <w:t>3</w:t>
      </w:r>
      <w:r w:rsidRPr="00295249">
        <w:rPr>
          <w:rFonts w:eastAsia="Arial Unicode MS"/>
          <w:color w:val="000000"/>
          <w:bdr w:val="nil"/>
        </w:rPr>
        <w:t>. Apie pasiūlymo atmetimą ir tokio atmetimo priežastis tiekėjas informuojamas raštu CVP IS priemonėmis.</w:t>
      </w:r>
    </w:p>
    <w:p w14:paraId="4E27D587" w14:textId="77777777" w:rsidR="0030153E" w:rsidRPr="00D15E3E" w:rsidRDefault="0030153E" w:rsidP="0030153E">
      <w:pPr>
        <w:pStyle w:val="Body2"/>
        <w:tabs>
          <w:tab w:val="left" w:pos="4143"/>
        </w:tabs>
        <w:rPr>
          <w:rFonts w:cs="Times New Roman"/>
          <w:sz w:val="24"/>
          <w:szCs w:val="24"/>
          <w:lang w:val="lt-LT"/>
        </w:rPr>
      </w:pPr>
    </w:p>
    <w:p w14:paraId="69377535" w14:textId="77777777" w:rsidR="0030153E" w:rsidRPr="00D15E3E" w:rsidRDefault="0030153E" w:rsidP="0030153E">
      <w:pPr>
        <w:pStyle w:val="Heading"/>
        <w:jc w:val="center"/>
        <w:rPr>
          <w:rFonts w:cs="Times New Roman"/>
          <w:color w:val="auto"/>
          <w:sz w:val="24"/>
          <w:szCs w:val="24"/>
          <w:lang w:val="lt-LT"/>
        </w:rPr>
      </w:pPr>
      <w:r w:rsidRPr="00D15E3E">
        <w:rPr>
          <w:rFonts w:cs="Times New Roman"/>
          <w:color w:val="auto"/>
          <w:sz w:val="24"/>
          <w:szCs w:val="24"/>
          <w:lang w:val="lt-LT"/>
        </w:rPr>
        <w:t>XIV. PASIŪLYMŲ VERTINIMAS IR PALYGINIMAS</w:t>
      </w:r>
    </w:p>
    <w:p w14:paraId="0F9851F1" w14:textId="77777777" w:rsidR="0030153E" w:rsidRPr="00D15E3E" w:rsidRDefault="0030153E" w:rsidP="0030153E">
      <w:pPr>
        <w:pStyle w:val="Body2"/>
        <w:rPr>
          <w:rFonts w:cs="Times New Roman"/>
          <w:b/>
          <w:color w:val="auto"/>
          <w:sz w:val="24"/>
          <w:szCs w:val="24"/>
          <w:lang w:val="lt-LT"/>
        </w:rPr>
      </w:pPr>
    </w:p>
    <w:p w14:paraId="08D70BFB" w14:textId="6B6224E2" w:rsidR="001B49CB" w:rsidRPr="00D15E3E" w:rsidRDefault="0030153E" w:rsidP="001B49CB">
      <w:pPr>
        <w:pStyle w:val="Body2"/>
        <w:spacing w:after="0"/>
        <w:ind w:firstLine="851"/>
        <w:rPr>
          <w:sz w:val="24"/>
          <w:szCs w:val="24"/>
          <w:lang w:val="lt-LT"/>
        </w:rPr>
      </w:pPr>
      <w:bookmarkStart w:id="23" w:name="_Hlk75345167"/>
      <w:r w:rsidRPr="00D15E3E">
        <w:rPr>
          <w:rFonts w:cs="Times New Roman"/>
          <w:color w:val="auto"/>
          <w:sz w:val="24"/>
          <w:szCs w:val="24"/>
          <w:lang w:val="lt-LT"/>
        </w:rPr>
        <w:t xml:space="preserve">14.1. </w:t>
      </w:r>
      <w:r w:rsidRPr="00D15E3E">
        <w:rPr>
          <w:sz w:val="24"/>
          <w:szCs w:val="24"/>
          <w:lang w:val="lt-LT"/>
        </w:rPr>
        <w:t>Perkančioji organizacija ekonomiškai naudingiausią pasiūlymą išrenka pagal kainos kriterijų eurais. Ekonomiškai naudingiausiu pasiūlymu laikomas mažiausios kainos pasiūlymas.</w:t>
      </w:r>
    </w:p>
    <w:bookmarkEnd w:id="23"/>
    <w:p w14:paraId="4F7FF60F" w14:textId="7B0F8539" w:rsidR="00C70003" w:rsidRPr="00D15E3E" w:rsidRDefault="0030153E" w:rsidP="00C70003">
      <w:pPr>
        <w:pBdr>
          <w:top w:val="nil"/>
          <w:left w:val="nil"/>
          <w:bottom w:val="nil"/>
          <w:right w:val="nil"/>
          <w:between w:val="nil"/>
          <w:bar w:val="nil"/>
        </w:pBdr>
        <w:suppressAutoHyphens/>
        <w:ind w:firstLine="851"/>
        <w:jc w:val="both"/>
        <w:rPr>
          <w:bdr w:val="nil"/>
        </w:rPr>
      </w:pPr>
      <w:r w:rsidRPr="00D15E3E">
        <w:rPr>
          <w:bdr w:val="nil"/>
        </w:rPr>
        <w:t>14.2.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8A1E7E2" w14:textId="77777777" w:rsidR="0030153E" w:rsidRPr="00D15E3E" w:rsidRDefault="0030153E" w:rsidP="0030153E">
      <w:pPr>
        <w:pBdr>
          <w:top w:val="nil"/>
          <w:left w:val="nil"/>
          <w:bottom w:val="nil"/>
          <w:right w:val="nil"/>
          <w:between w:val="nil"/>
          <w:bar w:val="nil"/>
        </w:pBdr>
        <w:suppressAutoHyphens/>
        <w:jc w:val="both"/>
        <w:rPr>
          <w:iCs/>
          <w:color w:val="FF0000"/>
          <w:bdr w:val="nil"/>
        </w:rPr>
      </w:pPr>
    </w:p>
    <w:p w14:paraId="7649B512" w14:textId="1D6BFCA2" w:rsidR="0030153E" w:rsidRPr="00D15E3E" w:rsidRDefault="0030153E" w:rsidP="0030153E">
      <w:pPr>
        <w:jc w:val="center"/>
        <w:rPr>
          <w:b/>
        </w:rPr>
      </w:pPr>
      <w:r w:rsidRPr="00D15E3E">
        <w:rPr>
          <w:b/>
        </w:rPr>
        <w:t xml:space="preserve">XV. </w:t>
      </w:r>
      <w:r w:rsidRPr="00D15E3E">
        <w:rPr>
          <w:b/>
          <w:bCs/>
          <w:color w:val="000000"/>
        </w:rPr>
        <w:t>PASIŪLYMŲ EILĖ, LAIMĖ</w:t>
      </w:r>
      <w:r w:rsidR="003F0900">
        <w:rPr>
          <w:b/>
          <w:bCs/>
          <w:color w:val="000000"/>
        </w:rPr>
        <w:t>TOJO NUSTATYMAS IR SUTARTIES SUDARYMAS</w:t>
      </w:r>
    </w:p>
    <w:p w14:paraId="04B46A01" w14:textId="77777777" w:rsidR="0030153E" w:rsidRPr="00D15E3E" w:rsidRDefault="0030153E" w:rsidP="0030153E">
      <w:pPr>
        <w:rPr>
          <w:b/>
        </w:rPr>
      </w:pPr>
    </w:p>
    <w:p w14:paraId="18536296" w14:textId="77777777" w:rsidR="0030153E" w:rsidRPr="00D15E3E" w:rsidRDefault="0030153E" w:rsidP="0030153E">
      <w:pPr>
        <w:pStyle w:val="Body2"/>
        <w:spacing w:after="0"/>
        <w:ind w:firstLine="851"/>
        <w:rPr>
          <w:color w:val="auto"/>
          <w:sz w:val="24"/>
          <w:szCs w:val="24"/>
          <w:lang w:val="lt-LT"/>
        </w:rPr>
      </w:pPr>
      <w:r w:rsidRPr="00D15E3E">
        <w:rPr>
          <w:rFonts w:cs="Times New Roman"/>
          <w:sz w:val="24"/>
          <w:szCs w:val="24"/>
          <w:lang w:val="lt-LT"/>
        </w:rPr>
        <w:t>15.1.</w:t>
      </w:r>
      <w:r w:rsidRPr="00D15E3E">
        <w:rPr>
          <w:sz w:val="24"/>
          <w:szCs w:val="24"/>
          <w:lang w:val="lt-LT"/>
        </w:rPr>
        <w:t xml:space="preserve"> </w:t>
      </w:r>
      <w:r w:rsidRPr="00D15E3E">
        <w:rPr>
          <w:color w:val="auto"/>
          <w:sz w:val="24"/>
          <w:szCs w:val="24"/>
          <w:lang w:val="lt-LT"/>
        </w:rPr>
        <w:t>Komisija, norėdama priimti sprendimą dėl laimėjusio pasiūlymo pagal Pirkimo sąlygose nustatytus kriterijus ir tvarką, nedelsdama išnagrinėjusi, įvertinusi ir palyginusi pateiktus pasiūlymus ir EBVPD nustato pasiūlymų eilę (išskyrus atvejus, kai pasiūlymą pateikia tik vienas tiekėjas) į kurią įtraukia neatmestus pasiūlymus ir nustato laimėjusį pasiūlymą bei priima sprendimą dėl sutarties sudarymo.</w:t>
      </w:r>
    </w:p>
    <w:p w14:paraId="51F9CD23" w14:textId="77777777" w:rsidR="0030153E" w:rsidRPr="00D15E3E" w:rsidRDefault="0030153E" w:rsidP="0030153E">
      <w:pPr>
        <w:ind w:firstLine="851"/>
        <w:jc w:val="both"/>
      </w:pPr>
      <w:r w:rsidRPr="00D15E3E">
        <w:lastRenderedPageBreak/>
        <w:t>15.2. Komisija ekonominio naudingumo mažėjimo tvarka sudaro pasiūlymų eilę (išskyrus atvejus, kai pasiūlymą pateikia tik vienas tiekėjas, arba įvertinus pasiūlymus liko tik vienas tiekėjas). Kai kelių tiekėjų pasiūlymų ekonominis naudingumas yra vienodas, sudarant pasiūlymų eilę, pirmesnis į šią eilę įrašomas tiekėjas, kurio pasiūlymas pateiktas anksčiausiai.</w:t>
      </w:r>
    </w:p>
    <w:p w14:paraId="773F9DD7" w14:textId="77777777" w:rsidR="0030153E" w:rsidRPr="00D15E3E" w:rsidRDefault="0030153E" w:rsidP="0030153E">
      <w:pPr>
        <w:pBdr>
          <w:top w:val="nil"/>
          <w:left w:val="nil"/>
          <w:bottom w:val="nil"/>
          <w:right w:val="nil"/>
          <w:between w:val="nil"/>
          <w:bar w:val="nil"/>
        </w:pBdr>
        <w:suppressAutoHyphens/>
        <w:ind w:firstLine="851"/>
        <w:jc w:val="both"/>
        <w:rPr>
          <w:rFonts w:eastAsia="Arial Unicode MS"/>
          <w:color w:val="000000"/>
          <w:bdr w:val="nil"/>
        </w:rPr>
      </w:pPr>
      <w:r w:rsidRPr="00D15E3E">
        <w:rPr>
          <w:rFonts w:eastAsia="Arial Unicode MS"/>
          <w:color w:val="000000"/>
          <w:bdr w:val="nil"/>
        </w:rPr>
        <w:t>15.3. Laimėjusiu pasiūlymu galės būti pripažintas tik 1 (vienas) ekonomiškai naudingiausias pasiūlymas, esantis pasiūlymų eilės pirmoje vietoje Viešųjų pirkimų įstatymo bei šių pirkimo dokumentų nustatyta tvarka.</w:t>
      </w:r>
    </w:p>
    <w:p w14:paraId="5E97310C" w14:textId="77777777" w:rsidR="0030153E" w:rsidRPr="00D15E3E" w:rsidRDefault="0030153E" w:rsidP="0030153E">
      <w:pPr>
        <w:ind w:firstLine="851"/>
        <w:jc w:val="both"/>
      </w:pPr>
      <w:r w:rsidRPr="00D15E3E">
        <w:rPr>
          <w:rFonts w:eastAsia="Arial Unicode MS"/>
          <w:color w:val="000000"/>
          <w:bdr w:val="nil"/>
        </w:rPr>
        <w:t xml:space="preserve">15.4. </w:t>
      </w:r>
      <w:r w:rsidRPr="00D15E3E">
        <w:rPr>
          <w:color w:val="000000"/>
        </w:rPr>
        <w:t xml:space="preserve">Sudarius pasiūlymų eilę, raštu iš galimo laimėtojo prašoma </w:t>
      </w:r>
      <w:r w:rsidRPr="00D15E3E">
        <w:t xml:space="preserve">per </w:t>
      </w:r>
      <w:r w:rsidRPr="00D15E3E">
        <w:rPr>
          <w:bCs/>
        </w:rPr>
        <w:t>nustatytą</w:t>
      </w:r>
      <w:r w:rsidRPr="00D15E3E">
        <w:t xml:space="preserve"> protingą terminą</w:t>
      </w:r>
      <w:r w:rsidRPr="00D15E3E">
        <w:rPr>
          <w:color w:val="000000"/>
        </w:rPr>
        <w:t xml:space="preserve"> pateikti aktualius dokumentus, patvirtinančius Pirkimo sąlygose nurodytų pašalinimo pagrindų nebuvimą, įrodančius atitiktį Pirkimo sąlygose nustatytiems kvalifikacijos reikalavimams ir, jeigu taikytina, patvirtinančius jo atitiktį kokybės vadybos sistemos ir (arba) aplinkos apsaugos vadybos sistemos standartams. Perkančioji organizacija taip pat įvertina, ar ekonomiškai naudingiausią pasiūlymą pateikusio tiekėjo pasiūlymas neturėtų būti atmestas dėl kitų priežasčių. </w:t>
      </w:r>
      <w:r w:rsidRPr="00D15E3E">
        <w:t>Tuo atveju, jei galimas laimėtojas iki nustatyto termino CVP IS susirašinėjimo priemonėmis nepateikia reikalaujamų dokumentų arba jo pateikti dokumentai neįrodo atitikties keltiems reikalavimams, Komisija šio tiekėjo pasiūlymą atmeta ir prašo atitinkamus dokumentus pateikti kitą tiekėją, kurio pasiūlymas yra sekantis eilėje.</w:t>
      </w:r>
    </w:p>
    <w:p w14:paraId="69418195" w14:textId="77777777" w:rsidR="0030153E" w:rsidRPr="00D15E3E" w:rsidRDefault="0030153E" w:rsidP="0030153E">
      <w:pPr>
        <w:pBdr>
          <w:top w:val="nil"/>
          <w:left w:val="nil"/>
          <w:bottom w:val="nil"/>
          <w:right w:val="nil"/>
          <w:between w:val="nil"/>
          <w:bar w:val="nil"/>
        </w:pBdr>
        <w:suppressAutoHyphens/>
        <w:ind w:firstLine="851"/>
        <w:jc w:val="both"/>
        <w:rPr>
          <w:rFonts w:eastAsia="Arial Unicode MS"/>
          <w:color w:val="000000"/>
          <w:bdr w:val="nil"/>
        </w:rPr>
      </w:pPr>
      <w:r w:rsidRPr="00D15E3E">
        <w:rPr>
          <w:rFonts w:eastAsia="Arial Unicode MS"/>
          <w:color w:val="000000"/>
          <w:bdr w:val="nil"/>
        </w:rPr>
        <w:t>15.5. Tais atvejais, kai pasiūlymą pateikė tik vienas tiekėjas ir jo pasiūlymas nebuvo atmestas pagal šių pirkimo dokumentų sąlygas ar pirkimo procedūrų metu atmetus kitus pasiūlymus, liko tik vienas pasiūlymas, pasiūlymų eilė nenustatoma ir tas pasiūlymas laikomas laimėjusiu.</w:t>
      </w:r>
    </w:p>
    <w:p w14:paraId="1115245F" w14:textId="77777777" w:rsidR="0030153E" w:rsidRPr="00D15E3E" w:rsidRDefault="0030153E" w:rsidP="0030153E">
      <w:pPr>
        <w:ind w:firstLine="851"/>
        <w:jc w:val="both"/>
      </w:pPr>
      <w:r w:rsidRPr="00D15E3E">
        <w:rPr>
          <w:rFonts w:eastAsia="Arial Unicode MS"/>
          <w:color w:val="000000"/>
          <w:bdr w:val="nil"/>
        </w:rPr>
        <w:t xml:space="preserve">15.6. </w:t>
      </w:r>
      <w:r w:rsidRPr="00D15E3E">
        <w:rPr>
          <w:color w:val="000000"/>
        </w:rPr>
        <w:t xml:space="preserve">Laimėtoju gali būti pasirenkamas tik toks tiekėjas, kurio pasiūlymas atitinka pirkimo dokumentuose nustatytus reikalavimus ir tiekėjo siūloma kaina neviršija pirkimui skirtų lėšų, nustatytų prieš pradedant pirkimo procedūrą. </w:t>
      </w:r>
      <w:r w:rsidRPr="00D15E3E">
        <w:t>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32111EC" w14:textId="77777777" w:rsidR="0030153E" w:rsidRPr="00D15E3E" w:rsidRDefault="0030153E" w:rsidP="0030153E">
      <w:pPr>
        <w:ind w:firstLine="851"/>
        <w:jc w:val="both"/>
      </w:pPr>
      <w:r w:rsidRPr="00D15E3E">
        <w:rPr>
          <w:color w:val="000000"/>
        </w:rPr>
        <w:t xml:space="preserve">15.7. </w:t>
      </w:r>
      <w:r w:rsidRPr="00D15E3E">
        <w:rPr>
          <w:rFonts w:eastAsia="Arial Unicode MS"/>
          <w:color w:val="000000"/>
          <w:bdr w:val="nil"/>
        </w:rPr>
        <w:t xml:space="preserve">Apie nustatytą pasiūlymų eilę, laimėjusį pasiūlymą bei tikslų atidėjimo terminą, nedelsiant, bet </w:t>
      </w:r>
      <w:r w:rsidRPr="00D15E3E">
        <w:rPr>
          <w:rFonts w:eastAsia="Arial Unicode MS"/>
          <w:bdr w:val="nil"/>
        </w:rPr>
        <w:t>ne vėliau kaip per 3 (tris) darbo dienas</w:t>
      </w:r>
      <w:r w:rsidRPr="00D15E3E">
        <w:rPr>
          <w:rFonts w:eastAsia="Arial Unicode MS"/>
          <w:color w:val="FF0000"/>
          <w:bdr w:val="nil"/>
        </w:rPr>
        <w:t xml:space="preserve"> </w:t>
      </w:r>
      <w:r w:rsidRPr="00D15E3E">
        <w:rPr>
          <w:rFonts w:eastAsia="Arial Unicode MS"/>
          <w:color w:val="000000"/>
          <w:bdr w:val="nil"/>
        </w:rPr>
        <w:t>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w:t>
      </w:r>
      <w:r w:rsidRPr="00D15E3E">
        <w:rPr>
          <w:rFonts w:eastAsia="Arial Unicode MS"/>
          <w:bdr w:val="nil"/>
        </w:rPr>
        <w:t xml:space="preserve">. </w:t>
      </w:r>
      <w:r w:rsidRPr="00D15E3E">
        <w:t>Jei priimamas sprendimas nesudaryti sutarties arba pradėti pirkimą iš naujo – suinteresuoti dalyviai apie tai informuojami, nurodant tokio sprendimo priežastis. Tiekėjas, kurio pasiūlymas nustatytas laimėjęs kviečiamas sudaryti pirkimo sutarties.</w:t>
      </w:r>
    </w:p>
    <w:p w14:paraId="56B97A87" w14:textId="77777777" w:rsidR="0030153E" w:rsidRPr="00D15E3E" w:rsidRDefault="0030153E" w:rsidP="0030153E">
      <w:pPr>
        <w:ind w:firstLine="851"/>
        <w:jc w:val="both"/>
      </w:pPr>
      <w:r w:rsidRPr="00D15E3E">
        <w:t>15.8. Suinteresuoti dalyviai nuo Perkančiosios organizacijos 15.7 punkte nurodyto pranešimo pateikimo dalyviams dienos iki atidėjimo termino pabaigos gali prašyti Perkančiosios organizacijos pateikti laimėjusį pasiūlymą. Tokiu atveju Viešųjų pirkimų įstatymo 102 straipsnio 1 dalyje nustatytas terminas ir 5 (penkių) darbo dienų atidėjimo terminas pratęsiami papildomam terminui, jį skaičiuojant nuo suinteresuoto dalyvio prašymo pateikti laimėjusį pasiūlymą pateikimo Perkančiajai organizacijai dienos iki tol, kol suinteresuotam dalyviui bus pateiktas pasiūlymas. Jeigu laimėjusio dalyvio pasiūlymas pateikiamas tą pačią dieną, kai buvo paprašyta, minėti terminai pratęsiami 1 (vienai) darbo dienai. Perkančioji organizacija laimėjusį pasiūlymą suinteresuotiems dalyviams gali pateikti ir teikdama Pirkimo sąlygų 15.7 punkte nurodytą informaciją.</w:t>
      </w:r>
    </w:p>
    <w:p w14:paraId="249E672F" w14:textId="77777777" w:rsidR="0030153E" w:rsidRPr="00D15E3E" w:rsidRDefault="0030153E" w:rsidP="0030153E">
      <w:pPr>
        <w:pBdr>
          <w:top w:val="nil"/>
          <w:left w:val="nil"/>
          <w:bottom w:val="nil"/>
          <w:right w:val="nil"/>
          <w:between w:val="nil"/>
          <w:bar w:val="nil"/>
        </w:pBdr>
        <w:suppressAutoHyphens/>
        <w:ind w:firstLine="851"/>
        <w:jc w:val="both"/>
        <w:rPr>
          <w:rFonts w:eastAsia="Arial Unicode MS"/>
          <w:bCs/>
          <w:iCs/>
          <w:color w:val="000000"/>
          <w:bdr w:val="nil"/>
        </w:rPr>
      </w:pPr>
      <w:r w:rsidRPr="00D15E3E">
        <w:rPr>
          <w:rFonts w:eastAsia="Arial Unicode MS"/>
          <w:color w:val="000000"/>
          <w:bdr w:val="nil"/>
        </w:rPr>
        <w:t xml:space="preserve">15.9. </w:t>
      </w:r>
      <w:r w:rsidRPr="00D15E3E">
        <w:rPr>
          <w:rFonts w:eastAsia="Arial Unicode MS"/>
          <w:bCs/>
          <w:iCs/>
          <w:color w:val="000000"/>
          <w:bdr w:val="nil"/>
        </w:rPr>
        <w:t>Šiame Pirkimo sąlygų skyriuje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6BE93D41" w14:textId="77777777" w:rsidR="0030153E" w:rsidRPr="00D15E3E" w:rsidRDefault="0030153E" w:rsidP="0030153E">
      <w:pPr>
        <w:pBdr>
          <w:top w:val="nil"/>
          <w:left w:val="nil"/>
          <w:bottom w:val="nil"/>
          <w:right w:val="nil"/>
          <w:between w:val="nil"/>
          <w:bar w:val="nil"/>
        </w:pBdr>
        <w:suppressAutoHyphens/>
        <w:ind w:firstLine="851"/>
        <w:jc w:val="both"/>
        <w:rPr>
          <w:rFonts w:eastAsia="Arial Unicode MS"/>
          <w:bCs/>
          <w:iCs/>
          <w:bdr w:val="nil"/>
        </w:rPr>
      </w:pPr>
      <w:r w:rsidRPr="00D15E3E">
        <w:rPr>
          <w:rFonts w:eastAsia="Arial Unicode MS"/>
          <w:bCs/>
          <w:iCs/>
          <w:bdr w:val="nil"/>
        </w:rPr>
        <w:lastRenderedPageBreak/>
        <w:t>15.10. Ši pirkimo procedūra atliekama siekiant sudaryti sutartį su tiekėju, kurio pasiūlymas bus pripažintas laimėjęs.</w:t>
      </w:r>
    </w:p>
    <w:p w14:paraId="6DDFD5E1" w14:textId="77777777" w:rsidR="0030153E" w:rsidRPr="00D15E3E" w:rsidRDefault="0030153E" w:rsidP="0030153E">
      <w:pPr>
        <w:spacing w:line="20" w:lineRule="atLeast"/>
        <w:ind w:firstLine="851"/>
        <w:contextualSpacing/>
        <w:jc w:val="both"/>
        <w:rPr>
          <w:rFonts w:eastAsia="Arial Unicode MS"/>
          <w:color w:val="000000"/>
          <w:bdr w:val="nil"/>
        </w:rPr>
      </w:pPr>
      <w:r w:rsidRPr="00D15E3E">
        <w:rPr>
          <w:rFonts w:eastAsia="Arial Unicode MS"/>
          <w:color w:val="000000"/>
          <w:bdr w:val="nil"/>
        </w:rPr>
        <w:t>15.</w:t>
      </w:r>
      <w:r w:rsidRPr="00D15E3E">
        <w:t>11</w:t>
      </w:r>
      <w:r w:rsidRPr="00D15E3E">
        <w:rPr>
          <w:rFonts w:eastAsia="Arial Unicode MS"/>
          <w:color w:val="000000"/>
          <w:bdr w:val="nil"/>
        </w:rPr>
        <w:t xml:space="preserve">. </w:t>
      </w:r>
      <w:r w:rsidRPr="00D15E3E">
        <w:t>Tiekėjas, kurio pasiūlymas nustatytas laimėjęs, sudaryti pirkimo sutartį kviečiamas raštu (CVP IS priemonėmis) ir jam nurodomas laikas, iki kada jis turi sudaryti pirkimo sutartį.</w:t>
      </w:r>
      <w:r w:rsidRPr="00D15E3E">
        <w:rPr>
          <w:color w:val="FF0000"/>
        </w:rPr>
        <w:t xml:space="preserve"> </w:t>
      </w:r>
      <w:r w:rsidRPr="00D15E3E">
        <w:rPr>
          <w:rFonts w:eastAsia="Arial Unicode MS"/>
          <w:color w:val="000000"/>
          <w:bdr w:val="nil"/>
        </w:rPr>
        <w:t xml:space="preserve">Sutartis sudaroma nedelsiant, bet ne anksčiau negu pasibaigė nustatytas sutarties sudarymo atidėjimo terminas, t. y. ne anksčiau kaip po 5 (penkių) darbo dienų nuo pranešimo apie sprendimą sudaryti pirkimo sutartį išsiuntimo iš Perkančiosios organizacijos </w:t>
      </w:r>
      <w:r w:rsidRPr="00D15E3E">
        <w:rPr>
          <w:rFonts w:eastAsia="Arial Unicode MS"/>
          <w:bdr w:val="nil"/>
        </w:rPr>
        <w:t>pirkimo dalyviams</w:t>
      </w:r>
      <w:r w:rsidRPr="00D15E3E">
        <w:rPr>
          <w:rFonts w:eastAsia="Arial Unicode MS"/>
          <w:color w:val="000000"/>
          <w:bdr w:val="nil"/>
        </w:rPr>
        <w:t xml:space="preserve"> dienos. Atidėjimo terminas gali būti netaikomas, kai yra vienintelis suinteresuotas pirkimo dalyvis su kuriuo sudaroma sutartis.</w:t>
      </w:r>
    </w:p>
    <w:p w14:paraId="3F1D0EE7" w14:textId="00921118" w:rsidR="0030153E" w:rsidRPr="00D15E3E" w:rsidRDefault="0030153E" w:rsidP="0030153E">
      <w:pPr>
        <w:pStyle w:val="Body2"/>
        <w:spacing w:after="0"/>
        <w:ind w:firstLine="851"/>
        <w:rPr>
          <w:color w:val="auto"/>
          <w:sz w:val="24"/>
          <w:szCs w:val="24"/>
          <w:lang w:val="lt-LT"/>
        </w:rPr>
      </w:pPr>
      <w:r w:rsidRPr="00D15E3E">
        <w:rPr>
          <w:sz w:val="24"/>
          <w:szCs w:val="24"/>
          <w:lang w:val="lt-LT"/>
        </w:rPr>
        <w:t>15.12.</w:t>
      </w:r>
      <w:r w:rsidRPr="00D15E3E">
        <w:rPr>
          <w:sz w:val="24"/>
          <w:szCs w:val="24"/>
          <w:lang w:val="lt-LT" w:eastAsia="en-US"/>
        </w:rPr>
        <w:t xml:space="preserve"> Jeigu tiekėjas, kuriam buvo pasiūlytą sudaryti sutartį, raštu atsisako ją sudaryti arba jeigu iki Perkančiosios organizacijos nurodyto termino nepateikia Pirkimo sąlygose nustatyto sutarties įvykdymo užtikrinimą patvirtinančio dokumento (jei reikalaujama) arba nevykdo kitų sutartyje nustatytų jos įsigaliojimo sąlygų, numatytų Pirkimo sąlygų </w:t>
      </w:r>
      <w:r w:rsidR="001C1FA9" w:rsidRPr="00D15E3E">
        <w:rPr>
          <w:sz w:val="24"/>
          <w:szCs w:val="24"/>
          <w:lang w:val="lt-LT" w:eastAsia="en-US"/>
        </w:rPr>
        <w:t>4</w:t>
      </w:r>
      <w:r w:rsidRPr="00D15E3E">
        <w:rPr>
          <w:sz w:val="24"/>
          <w:szCs w:val="24"/>
          <w:lang w:val="lt-LT" w:eastAsia="en-US"/>
        </w:rPr>
        <w:t xml:space="preserve"> priede „Viešojo pirkimo sutarties projektas” arba </w:t>
      </w:r>
      <w:r w:rsidRPr="00D15E3E">
        <w:rPr>
          <w:rFonts w:cs="Times New Roman"/>
          <w:sz w:val="24"/>
          <w:szCs w:val="24"/>
          <w:lang w:val="lt-LT"/>
        </w:rPr>
        <w:t>iki Perkančiosios organizacijos nurodyto laiko nepasirašo sutarties, laikoma, kad jis atsisakė sudaryti sutartį</w:t>
      </w:r>
      <w:r w:rsidRPr="00D15E3E">
        <w:rPr>
          <w:sz w:val="24"/>
          <w:szCs w:val="24"/>
          <w:lang w:val="lt-LT"/>
        </w:rPr>
        <w:t xml:space="preserve">. Tuo atveju, Perkančioji organizacija siūlo sudaryti sutartį tiekėjui, kurio pasiūlymas pagal Komisijos </w:t>
      </w:r>
      <w:r w:rsidRPr="00D15E3E">
        <w:rPr>
          <w:color w:val="auto"/>
          <w:sz w:val="24"/>
          <w:szCs w:val="24"/>
          <w:lang w:val="lt-LT"/>
        </w:rPr>
        <w:t>nustatytą pasiūlymų eilę yra pirmas po tiekėjo, atsisakiusio sudaryti sutartį, nepateikusio sutarties įvykdymo užtikrinimo (jei reikalaujama) ar neįvykdžiusio sutarties įsigaliojimo sąlygų. Prieš siūlant sudaryti sutartį, Perkančioji organizacija paprašo to tiekėjo pateikti aktualius dokumentus, patvirtinančius Pirkimo sąlygose nustatytus EBVPD ir kvalifikacijos reikalavimus ir įvertina, ar jo pasiūlymas neturėtų būti atmestas dėl kitų priežasčių.</w:t>
      </w:r>
    </w:p>
    <w:p w14:paraId="58D178A0" w14:textId="6008DE46" w:rsidR="0030153E" w:rsidRPr="00D15E3E" w:rsidRDefault="0030153E" w:rsidP="0030153E">
      <w:pPr>
        <w:pStyle w:val="Body2"/>
        <w:spacing w:after="0"/>
        <w:ind w:firstLine="851"/>
        <w:rPr>
          <w:color w:val="auto"/>
          <w:sz w:val="24"/>
          <w:szCs w:val="24"/>
          <w:lang w:val="lt-LT"/>
        </w:rPr>
      </w:pPr>
      <w:r w:rsidRPr="00D15E3E">
        <w:rPr>
          <w:color w:val="auto"/>
          <w:sz w:val="24"/>
          <w:szCs w:val="24"/>
          <w:lang w:val="lt-LT"/>
        </w:rPr>
        <w:t xml:space="preserve">15.13. Sudarant sutartį joje negali būti keičiama laimėjusio tiekėjo pasiūlymo kaina ir nekeičiamos kitos sąlygos. Perkančioji organizacija nesudaro sutarties su ekonomiškai naudingiausią pasiūlymą pateikusiu tiekėju, jeigu paaiškėja, kad jo pasiūlymas </w:t>
      </w:r>
      <w:r w:rsidR="005F13D7" w:rsidRPr="00D15E3E">
        <w:rPr>
          <w:color w:val="auto"/>
          <w:sz w:val="24"/>
          <w:szCs w:val="24"/>
          <w:lang w:val="lt-LT"/>
        </w:rPr>
        <w:t>neatitinka</w:t>
      </w:r>
      <w:r w:rsidRPr="00D15E3E">
        <w:rPr>
          <w:color w:val="auto"/>
          <w:sz w:val="24"/>
          <w:szCs w:val="24"/>
          <w:lang w:val="lt-LT"/>
        </w:rPr>
        <w:t xml:space="preserve"> Viešųjų pirkimų įstatymo 17 straipsnio 12 dalies 2 punkte nurodytų aplinkos apsaugos, socialinės ir darbo teisės įpareigojimų. Tokiu atveju jo pasiūlymas atmetamas.</w:t>
      </w:r>
    </w:p>
    <w:p w14:paraId="770D819E" w14:textId="77777777" w:rsidR="0030153E" w:rsidRPr="00D15E3E" w:rsidRDefault="0030153E" w:rsidP="0030153E">
      <w:pPr>
        <w:pStyle w:val="Body2"/>
        <w:spacing w:after="0"/>
        <w:ind w:firstLine="851"/>
        <w:rPr>
          <w:bCs/>
          <w:iCs/>
          <w:sz w:val="24"/>
          <w:szCs w:val="24"/>
          <w:lang w:val="lt-LT"/>
        </w:rPr>
      </w:pPr>
      <w:r w:rsidRPr="00D15E3E">
        <w:rPr>
          <w:color w:val="auto"/>
          <w:sz w:val="24"/>
          <w:szCs w:val="24"/>
          <w:lang w:val="lt-LT"/>
        </w:rPr>
        <w:t>15.14. Perkančioji organizacija laimėjusio pirkimo dalyvio pasiūlymą, sudarytą sutartį ir jos pakeitimus, išskyrus informaciją, kuriai taikomi Viešųjų pirkimo įstatymo 20 straipsnio 5 dalyje nurodyti konfidencialios informacijos apsaugos reikalavimai arba kurios atskleidimas prieštarautų</w:t>
      </w:r>
      <w:r w:rsidRPr="00D15E3E">
        <w:rPr>
          <w:sz w:val="24"/>
          <w:szCs w:val="24"/>
          <w:lang w:val="lt-LT"/>
        </w:rPr>
        <w:t xml:space="preserve">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jį pradžios skelbia CVP IS.</w:t>
      </w:r>
    </w:p>
    <w:p w14:paraId="09D7982E" w14:textId="77777777" w:rsidR="00C81618" w:rsidRDefault="00C81618" w:rsidP="0030153E">
      <w:pPr>
        <w:pStyle w:val="Heading"/>
        <w:jc w:val="center"/>
        <w:rPr>
          <w:rFonts w:cs="Times New Roman"/>
          <w:color w:val="auto"/>
          <w:sz w:val="24"/>
          <w:szCs w:val="24"/>
          <w:lang w:val="lt-LT"/>
        </w:rPr>
      </w:pPr>
    </w:p>
    <w:p w14:paraId="15DA3749" w14:textId="1DBA2985" w:rsidR="0030153E" w:rsidRPr="00D15E3E" w:rsidRDefault="0030153E" w:rsidP="0030153E">
      <w:pPr>
        <w:pStyle w:val="Heading"/>
        <w:jc w:val="center"/>
        <w:rPr>
          <w:rFonts w:cs="Times New Roman"/>
          <w:color w:val="auto"/>
          <w:sz w:val="24"/>
          <w:szCs w:val="24"/>
          <w:lang w:val="lt-LT"/>
        </w:rPr>
      </w:pPr>
      <w:r w:rsidRPr="00D15E3E">
        <w:rPr>
          <w:rFonts w:cs="Times New Roman"/>
          <w:color w:val="auto"/>
          <w:sz w:val="24"/>
          <w:szCs w:val="24"/>
          <w:lang w:val="lt-LT"/>
        </w:rPr>
        <w:t>XVI. PRETENZIJŲ IR SKUNDŲ NAGRINĖJIMAS</w:t>
      </w:r>
    </w:p>
    <w:p w14:paraId="6F87B9E4" w14:textId="77777777" w:rsidR="0030153E" w:rsidRPr="00D15E3E" w:rsidRDefault="0030153E" w:rsidP="0030153E">
      <w:pPr>
        <w:pStyle w:val="Body2"/>
        <w:rPr>
          <w:rFonts w:cs="Times New Roman"/>
          <w:strike/>
          <w:sz w:val="24"/>
          <w:szCs w:val="24"/>
          <w:lang w:val="lt-LT"/>
        </w:rPr>
      </w:pPr>
    </w:p>
    <w:p w14:paraId="44F35FE1" w14:textId="26F4EB23" w:rsidR="0030153E" w:rsidRPr="00D15E3E" w:rsidRDefault="0030153E" w:rsidP="00FD4FE0">
      <w:pPr>
        <w:pStyle w:val="Body2"/>
        <w:spacing w:after="0"/>
        <w:ind w:firstLine="851"/>
        <w:rPr>
          <w:color w:val="auto"/>
          <w:sz w:val="24"/>
          <w:szCs w:val="24"/>
          <w:lang w:val="lt-LT"/>
        </w:rPr>
      </w:pPr>
      <w:r w:rsidRPr="00D15E3E">
        <w:rPr>
          <w:rFonts w:cs="Times New Roman"/>
          <w:color w:val="auto"/>
          <w:sz w:val="24"/>
          <w:szCs w:val="24"/>
          <w:lang w:val="lt-LT"/>
        </w:rPr>
        <w:t>16.1.</w:t>
      </w:r>
      <w:r w:rsidRPr="00D15E3E">
        <w:rPr>
          <w:rFonts w:eastAsia="Calibri" w:cs="Times New Roman"/>
          <w:color w:val="auto"/>
          <w:sz w:val="24"/>
          <w:szCs w:val="24"/>
          <w:lang w:val="lt-LT"/>
        </w:rPr>
        <w:t xml:space="preserve"> </w:t>
      </w:r>
      <w:r w:rsidRPr="00D15E3E">
        <w:rPr>
          <w:color w:val="auto"/>
          <w:sz w:val="24"/>
          <w:szCs w:val="24"/>
          <w:lang w:val="lt-LT"/>
        </w:rPr>
        <w:t>Perkančioji organizacija, gavusi pretenziją, sudaro pirkimo sutartį ne anksčiau negu po 5 (penkių) darbo dienų nuo rašytinio pranešimo apie jos priimtą sprendimą išsiuntimo pretenziją pateikusiam tiekėjui ir suinteresuotiems dalyviams dienos, o jeigu pranešimas nesiunčiamas elektroninėmis priemonėmis, -</w:t>
      </w:r>
      <w:r w:rsidR="00FD4FE0" w:rsidRPr="00D15E3E">
        <w:rPr>
          <w:color w:val="auto"/>
          <w:sz w:val="24"/>
          <w:szCs w:val="24"/>
          <w:lang w:val="lt-LT"/>
        </w:rPr>
        <w:t xml:space="preserve"> </w:t>
      </w:r>
      <w:r w:rsidRPr="00D15E3E">
        <w:rPr>
          <w:color w:val="auto"/>
          <w:sz w:val="24"/>
          <w:szCs w:val="24"/>
          <w:lang w:val="lt-LT"/>
        </w:rPr>
        <w:t>ne anksčiau kaip po 15 dienų.</w:t>
      </w:r>
    </w:p>
    <w:p w14:paraId="47B224E9" w14:textId="77777777" w:rsidR="0030153E" w:rsidRPr="00D15E3E" w:rsidRDefault="0030153E" w:rsidP="0030153E">
      <w:pPr>
        <w:pBdr>
          <w:top w:val="nil"/>
          <w:left w:val="nil"/>
          <w:bottom w:val="nil"/>
          <w:right w:val="nil"/>
          <w:between w:val="nil"/>
          <w:bar w:val="nil"/>
        </w:pBdr>
        <w:suppressAutoHyphens/>
        <w:ind w:firstLine="851"/>
        <w:jc w:val="both"/>
        <w:rPr>
          <w:bdr w:val="nil"/>
        </w:rPr>
      </w:pPr>
      <w:r w:rsidRPr="00D15E3E">
        <w:rPr>
          <w:rFonts w:eastAsia="Arial Unicode MS"/>
          <w:bdr w:val="nil"/>
        </w:rPr>
        <w:t>16.2. Pretenzijos Perkančiojoje organizacijoje nagrinėjamos ir sprendimai dėl pretenzijų priimami Viešųjų pirkimų įstatymo 102,103 straipsniuose nustatyta tvarka.</w:t>
      </w:r>
    </w:p>
    <w:p w14:paraId="183EE73F" w14:textId="77777777" w:rsidR="0030153E" w:rsidRPr="00D15E3E" w:rsidRDefault="0030153E" w:rsidP="0030153E">
      <w:pPr>
        <w:ind w:firstLine="851"/>
        <w:jc w:val="both"/>
      </w:pPr>
      <w:r w:rsidRPr="00D15E3E">
        <w:t>16.3. Perkančioji organizacija nagrinėja tik tas tiekėjų pretenzijas, kurios gautos iki pirkimo sutarties sudarymo dienos ir pateiktos elektroninėmis priemonėmis, laikantis Viešųjų pirkimų įstatymo VII skyriuje nustatytų terminų ir tvarkos. Perkančioji organizacija nenagrinėja pretenzijų, teikiamų pakartotinai dėl to paties Perkančiosios organizacijos priimto sprendimo arba atlikto veiksmo.</w:t>
      </w:r>
    </w:p>
    <w:p w14:paraId="403A253E" w14:textId="77777777" w:rsidR="0030153E" w:rsidRPr="00D15E3E" w:rsidRDefault="0030153E" w:rsidP="0030153E">
      <w:pPr>
        <w:pBdr>
          <w:top w:val="nil"/>
          <w:left w:val="nil"/>
          <w:bottom w:val="nil"/>
          <w:right w:val="nil"/>
          <w:between w:val="nil"/>
          <w:bar w:val="nil"/>
        </w:pBdr>
        <w:suppressAutoHyphens/>
        <w:ind w:firstLine="851"/>
        <w:jc w:val="both"/>
        <w:rPr>
          <w:rFonts w:eastAsia="Arial Unicode MS"/>
          <w:bdr w:val="nil"/>
        </w:rPr>
      </w:pPr>
      <w:r w:rsidRPr="00D15E3E">
        <w:rPr>
          <w:rFonts w:eastAsia="Arial Unicode MS"/>
          <w:bdr w:val="nil"/>
        </w:rPr>
        <w:t>16.4. Teisę ginčyti Perkančiosios organizacijos veiksmus ar priimtus sprendimus teismine tvarka tiekėjas gali Viešųjų pirkimų įstatymo 101, 102, 104 straipsniuose nustatyta tvarka.</w:t>
      </w:r>
    </w:p>
    <w:p w14:paraId="11B38EB2" w14:textId="3B7F8620" w:rsidR="0030153E" w:rsidRDefault="0030153E" w:rsidP="0030153E">
      <w:pPr>
        <w:pBdr>
          <w:top w:val="nil"/>
          <w:left w:val="nil"/>
          <w:bottom w:val="nil"/>
          <w:right w:val="nil"/>
          <w:between w:val="nil"/>
          <w:bar w:val="nil"/>
        </w:pBdr>
        <w:suppressAutoHyphens/>
        <w:jc w:val="both"/>
        <w:rPr>
          <w:rFonts w:eastAsia="Arial Unicode MS"/>
          <w:bdr w:val="nil"/>
        </w:rPr>
      </w:pPr>
    </w:p>
    <w:p w14:paraId="26493C03" w14:textId="62901661" w:rsidR="00D43AB3" w:rsidRDefault="00D43AB3" w:rsidP="0030153E">
      <w:pPr>
        <w:pBdr>
          <w:top w:val="nil"/>
          <w:left w:val="nil"/>
          <w:bottom w:val="nil"/>
          <w:right w:val="nil"/>
          <w:between w:val="nil"/>
          <w:bar w:val="nil"/>
        </w:pBdr>
        <w:suppressAutoHyphens/>
        <w:jc w:val="both"/>
        <w:rPr>
          <w:rFonts w:eastAsia="Arial Unicode MS"/>
          <w:bdr w:val="nil"/>
        </w:rPr>
      </w:pPr>
    </w:p>
    <w:p w14:paraId="4CB77888" w14:textId="77777777" w:rsidR="00D43AB3" w:rsidRDefault="00D43AB3" w:rsidP="0030153E">
      <w:pPr>
        <w:pBdr>
          <w:top w:val="nil"/>
          <w:left w:val="nil"/>
          <w:bottom w:val="nil"/>
          <w:right w:val="nil"/>
          <w:between w:val="nil"/>
          <w:bar w:val="nil"/>
        </w:pBdr>
        <w:suppressAutoHyphens/>
        <w:jc w:val="both"/>
        <w:rPr>
          <w:rFonts w:eastAsia="Arial Unicode MS"/>
          <w:bdr w:val="nil"/>
        </w:rPr>
      </w:pPr>
    </w:p>
    <w:p w14:paraId="6BEE8B77" w14:textId="77777777" w:rsidR="00F004D0" w:rsidRDefault="00F004D0" w:rsidP="0030153E">
      <w:pPr>
        <w:jc w:val="center"/>
        <w:rPr>
          <w:b/>
          <w:bCs/>
        </w:rPr>
      </w:pPr>
    </w:p>
    <w:p w14:paraId="30760DF8" w14:textId="6178A213" w:rsidR="0030153E" w:rsidRPr="00D15E3E" w:rsidRDefault="0030153E" w:rsidP="0030153E">
      <w:pPr>
        <w:jc w:val="center"/>
        <w:rPr>
          <w:b/>
          <w:bCs/>
        </w:rPr>
      </w:pPr>
      <w:r w:rsidRPr="00D15E3E">
        <w:rPr>
          <w:b/>
          <w:bCs/>
        </w:rPr>
        <w:lastRenderedPageBreak/>
        <w:t>XVII. BAIGIAMOSIOS NUOSTATOS</w:t>
      </w:r>
    </w:p>
    <w:p w14:paraId="3C02ABA0" w14:textId="77777777" w:rsidR="0030153E" w:rsidRPr="00D15E3E" w:rsidRDefault="0030153E" w:rsidP="0030153E">
      <w:pPr>
        <w:rPr>
          <w:b/>
          <w:bCs/>
        </w:rPr>
      </w:pPr>
    </w:p>
    <w:p w14:paraId="4D7EEC5F" w14:textId="77777777" w:rsidR="0030153E" w:rsidRPr="00D15E3E" w:rsidRDefault="0030153E" w:rsidP="0030153E">
      <w:pPr>
        <w:ind w:left="-59" w:firstLine="910"/>
        <w:jc w:val="both"/>
        <w:rPr>
          <w:szCs w:val="22"/>
        </w:rPr>
      </w:pPr>
      <w:r w:rsidRPr="00D15E3E">
        <w:t>17.1.</w:t>
      </w:r>
      <w:r w:rsidRPr="00D15E3E">
        <w:rPr>
          <w:szCs w:val="22"/>
        </w:rPr>
        <w:t xml:space="preserve"> Pirkimo procedūros, kurios neapibrėžtos šiuose pirkimo dokumentuose, vykdomos vadovaujantis Viešųjų pirkimų įstatymo ir poįstatyminių teisės aktų nuostatomis.</w:t>
      </w:r>
    </w:p>
    <w:p w14:paraId="193ECAC9" w14:textId="58CE0710" w:rsidR="0030153E" w:rsidRPr="00D15E3E" w:rsidRDefault="0030153E" w:rsidP="0030153E">
      <w:pPr>
        <w:ind w:firstLine="851"/>
        <w:jc w:val="both"/>
      </w:pPr>
      <w:r w:rsidRPr="00D15E3E">
        <w:rPr>
          <w:szCs w:val="22"/>
        </w:rPr>
        <w:t xml:space="preserve">17.2. </w:t>
      </w:r>
      <w:r w:rsidRPr="00D15E3E">
        <w:t>Pateikdami dokumentus, Jūs patvirtinate, kad esate tinkamai informuotas, kad Jūsų asmens duomenų valdytojas yra Ukmergės rajono savivaldybės administracija (juridinio asmens kodas 188752174, adresas: Kęstučio a. 3 LT-20114, Ukmergė, tel. (</w:t>
      </w:r>
      <w:r w:rsidR="003F0900">
        <w:t>+370</w:t>
      </w:r>
      <w:r w:rsidRPr="00D15E3E">
        <w:t xml:space="preserve"> 340) 60302, el. p. </w:t>
      </w:r>
      <w:proofErr w:type="spellStart"/>
      <w:r w:rsidRPr="00D15E3E">
        <w:t>savivaldybe@ukmerge.lt</w:t>
      </w:r>
      <w:proofErr w:type="spellEnd"/>
      <w:r w:rsidRPr="00D15E3E">
        <w:t xml:space="preserve">). Asmens duomenys tvarkomi siekiant įvykdyti viešojo pirkimo procedūrą. Tvarkymo pagrindas - tvarkyti būtina, siekiant sudaryti sutartį ir siekiant įvykdyti duomenų valdytojui taikomą teisinę prievolę. Jūsų duomenys Savivaldybės administracijoje bus saugomi teisės aktų, reglamentuojančių duomenų saugojimo terminus, nustatyta tvarka ir gali būti teikiami tretiesiems asmenims, jeigu tai yra būtina ar asmenims, kurie turi teisę šiuos duomenis gauti teisės aktų nustatyta tvarka. Duomenis pateikti privalote, kadangi kitaip negalėsime įvertinti Jūsų atitikties viešojo pirkimo dokumentuose nustatytiems reikalavimams. Jūs turite teisę susipažinti su asmens duomenimis, juos ištaisyti, ištrinti, apriboti jų tvarkymą, juos perkelti, taip pat turite teisę nesutikti su duomenų tvarkymu, pasikonsultuoti su Ukmergės rajono savivaldybės administracijos Duomenų apsaugos pareigūnu el. p. </w:t>
      </w:r>
      <w:proofErr w:type="spellStart"/>
      <w:r w:rsidRPr="00D15E3E">
        <w:t>dap@ukmerge.lt</w:t>
      </w:r>
      <w:proofErr w:type="spellEnd"/>
      <w:r w:rsidRPr="00D15E3E">
        <w:t xml:space="preserve">. Daugiau informacijos apie asmens duomenų tvarkymą rasite www.ukmerge.lt. Jūs turite teisę pateikti skundą Valstybinei duomenų apsaugos inspekcijai (L. Sapiegos g. 17, Vilnius, el. p. </w:t>
      </w:r>
      <w:proofErr w:type="spellStart"/>
      <w:r w:rsidRPr="00D15E3E">
        <w:t>ada@ada.lt</w:t>
      </w:r>
      <w:proofErr w:type="spellEnd"/>
      <w:r w:rsidRPr="00D15E3E">
        <w:t>), jeigu manote, kad Jūsų asmens duomenis tvarkome neteisėtai arba neįgyvendiname Jūsų teisių.</w:t>
      </w:r>
    </w:p>
    <w:p w14:paraId="18F6456F" w14:textId="77777777" w:rsidR="0030153E" w:rsidRPr="00D15E3E" w:rsidRDefault="0030153E" w:rsidP="0030153E"/>
    <w:p w14:paraId="3AD26095" w14:textId="77777777" w:rsidR="0030153E" w:rsidRPr="00D15E3E" w:rsidRDefault="0030153E" w:rsidP="0030153E">
      <w:pPr>
        <w:rPr>
          <w:szCs w:val="22"/>
        </w:rPr>
      </w:pPr>
    </w:p>
    <w:p w14:paraId="33D002E1" w14:textId="77777777" w:rsidR="0030153E" w:rsidRPr="00D15E3E" w:rsidRDefault="0030153E" w:rsidP="0030153E"/>
    <w:p w14:paraId="4E0B47E8" w14:textId="77777777" w:rsidR="0030153E" w:rsidRPr="00D15E3E" w:rsidRDefault="0030153E" w:rsidP="0030153E">
      <w:pPr>
        <w:jc w:val="center"/>
      </w:pPr>
      <w:r w:rsidRPr="00D15E3E">
        <w:t>____________________</w:t>
      </w:r>
    </w:p>
    <w:p w14:paraId="21D264C7" w14:textId="77777777" w:rsidR="0030153E" w:rsidRPr="00D15E3E" w:rsidRDefault="0030153E" w:rsidP="0030153E">
      <w:pPr>
        <w:tabs>
          <w:tab w:val="left" w:pos="7159"/>
        </w:tabs>
        <w:jc w:val="both"/>
      </w:pPr>
    </w:p>
    <w:p w14:paraId="1F70E370" w14:textId="77777777" w:rsidR="0030153E" w:rsidRPr="00D15E3E" w:rsidRDefault="0030153E" w:rsidP="0030153E">
      <w:pPr>
        <w:suppressAutoHyphens/>
      </w:pPr>
    </w:p>
    <w:p w14:paraId="48D1FB8E" w14:textId="2B8D5DCD" w:rsidR="0030153E" w:rsidRDefault="0030153E" w:rsidP="0030153E">
      <w:pPr>
        <w:suppressAutoHyphens/>
      </w:pPr>
    </w:p>
    <w:p w14:paraId="69544A9A" w14:textId="61BEDA93" w:rsidR="003F0900" w:rsidRDefault="003F0900" w:rsidP="0030153E">
      <w:pPr>
        <w:suppressAutoHyphens/>
      </w:pPr>
    </w:p>
    <w:p w14:paraId="71D41111" w14:textId="6F9FA6F1" w:rsidR="003F0900" w:rsidRDefault="003F0900" w:rsidP="0030153E">
      <w:pPr>
        <w:suppressAutoHyphens/>
      </w:pPr>
    </w:p>
    <w:p w14:paraId="5AD46FCC" w14:textId="396948E5" w:rsidR="003F0900" w:rsidRDefault="003F0900" w:rsidP="0030153E">
      <w:pPr>
        <w:suppressAutoHyphens/>
      </w:pPr>
    </w:p>
    <w:p w14:paraId="171E4BFD" w14:textId="0055F7BD" w:rsidR="00F004D0" w:rsidRDefault="00F004D0" w:rsidP="0030153E">
      <w:pPr>
        <w:suppressAutoHyphens/>
      </w:pPr>
    </w:p>
    <w:p w14:paraId="7D0DC46E" w14:textId="1435A7B3" w:rsidR="00F004D0" w:rsidRDefault="00F004D0" w:rsidP="0030153E">
      <w:pPr>
        <w:suppressAutoHyphens/>
      </w:pPr>
    </w:p>
    <w:p w14:paraId="696F49ED" w14:textId="6D74095F" w:rsidR="00F004D0" w:rsidRDefault="00F004D0" w:rsidP="0030153E">
      <w:pPr>
        <w:suppressAutoHyphens/>
      </w:pPr>
    </w:p>
    <w:p w14:paraId="17988085" w14:textId="50871D4C" w:rsidR="00F004D0" w:rsidRDefault="00F004D0" w:rsidP="0030153E">
      <w:pPr>
        <w:suppressAutoHyphens/>
      </w:pPr>
    </w:p>
    <w:p w14:paraId="6A7BC22D" w14:textId="28D522D3" w:rsidR="00F004D0" w:rsidRDefault="00F004D0" w:rsidP="0030153E">
      <w:pPr>
        <w:suppressAutoHyphens/>
      </w:pPr>
    </w:p>
    <w:p w14:paraId="13A5B067" w14:textId="566D184A" w:rsidR="00F004D0" w:rsidRDefault="00F004D0" w:rsidP="0030153E">
      <w:pPr>
        <w:suppressAutoHyphens/>
      </w:pPr>
    </w:p>
    <w:p w14:paraId="3249A38E" w14:textId="4E143BCD" w:rsidR="00F004D0" w:rsidRDefault="00F004D0" w:rsidP="0030153E">
      <w:pPr>
        <w:suppressAutoHyphens/>
      </w:pPr>
    </w:p>
    <w:p w14:paraId="794710AB" w14:textId="36577139" w:rsidR="00F004D0" w:rsidRDefault="00F004D0" w:rsidP="0030153E">
      <w:pPr>
        <w:suppressAutoHyphens/>
      </w:pPr>
    </w:p>
    <w:p w14:paraId="539F7059" w14:textId="26A5DB9A" w:rsidR="00F004D0" w:rsidRDefault="00F004D0" w:rsidP="0030153E">
      <w:pPr>
        <w:suppressAutoHyphens/>
      </w:pPr>
    </w:p>
    <w:p w14:paraId="43E6718C" w14:textId="7A9ED016" w:rsidR="00F004D0" w:rsidRDefault="00F004D0" w:rsidP="0030153E">
      <w:pPr>
        <w:suppressAutoHyphens/>
      </w:pPr>
    </w:p>
    <w:p w14:paraId="39A1E017" w14:textId="121EB530" w:rsidR="00F004D0" w:rsidRDefault="00F004D0" w:rsidP="0030153E">
      <w:pPr>
        <w:suppressAutoHyphens/>
      </w:pPr>
    </w:p>
    <w:p w14:paraId="3F19BC51" w14:textId="595A4D03" w:rsidR="00F004D0" w:rsidRDefault="00F004D0" w:rsidP="0030153E">
      <w:pPr>
        <w:suppressAutoHyphens/>
      </w:pPr>
    </w:p>
    <w:p w14:paraId="784940E8" w14:textId="2D4BF5CD" w:rsidR="00F004D0" w:rsidRDefault="00F004D0" w:rsidP="0030153E">
      <w:pPr>
        <w:suppressAutoHyphens/>
      </w:pPr>
    </w:p>
    <w:p w14:paraId="56217424" w14:textId="5C716B88" w:rsidR="00F004D0" w:rsidRDefault="00F004D0" w:rsidP="0030153E">
      <w:pPr>
        <w:suppressAutoHyphens/>
      </w:pPr>
    </w:p>
    <w:p w14:paraId="0637342D" w14:textId="0ED947D1" w:rsidR="00F004D0" w:rsidRDefault="00F004D0" w:rsidP="0030153E">
      <w:pPr>
        <w:suppressAutoHyphens/>
      </w:pPr>
    </w:p>
    <w:p w14:paraId="40A4C982" w14:textId="0CD35CFE" w:rsidR="00F004D0" w:rsidRDefault="00F004D0" w:rsidP="0030153E">
      <w:pPr>
        <w:suppressAutoHyphens/>
      </w:pPr>
    </w:p>
    <w:p w14:paraId="23A32ACE" w14:textId="77777777" w:rsidR="00F004D0" w:rsidRDefault="00F004D0" w:rsidP="0030153E">
      <w:pPr>
        <w:suppressAutoHyphens/>
      </w:pPr>
    </w:p>
    <w:p w14:paraId="6706DA60" w14:textId="0CF47337" w:rsidR="003F0900" w:rsidRDefault="003F0900" w:rsidP="0030153E">
      <w:pPr>
        <w:suppressAutoHyphens/>
      </w:pPr>
    </w:p>
    <w:p w14:paraId="18F4AC65" w14:textId="4E4851AE" w:rsidR="003F0900" w:rsidRDefault="003F0900" w:rsidP="0030153E">
      <w:pPr>
        <w:suppressAutoHyphens/>
      </w:pPr>
    </w:p>
    <w:p w14:paraId="47726D88" w14:textId="77777777" w:rsidR="00F90515" w:rsidRDefault="00F90515" w:rsidP="0030153E">
      <w:pPr>
        <w:suppressAutoHyphens/>
      </w:pPr>
    </w:p>
    <w:p w14:paraId="282A2958" w14:textId="7480CD3D" w:rsidR="003F0900" w:rsidRDefault="003F0900" w:rsidP="0030153E">
      <w:pPr>
        <w:suppressAutoHyphens/>
      </w:pPr>
    </w:p>
    <w:p w14:paraId="2BD3CEBE" w14:textId="74DBA7FD" w:rsidR="003F0900" w:rsidRDefault="003F0900" w:rsidP="0030153E">
      <w:pPr>
        <w:suppressAutoHyphens/>
      </w:pPr>
    </w:p>
    <w:p w14:paraId="778051AF" w14:textId="4C4F999F" w:rsidR="0030153E" w:rsidRPr="00D15E3E" w:rsidRDefault="00C81618" w:rsidP="00C81618">
      <w:pPr>
        <w:tabs>
          <w:tab w:val="left" w:pos="7560"/>
        </w:tabs>
        <w:suppressAutoHyphens/>
        <w:rPr>
          <w:bCs/>
        </w:rPr>
      </w:pPr>
      <w:r>
        <w:lastRenderedPageBreak/>
        <w:t xml:space="preserve">                                                                                                 </w:t>
      </w:r>
      <w:r w:rsidR="0030153E" w:rsidRPr="00D15E3E">
        <w:rPr>
          <w:bCs/>
        </w:rPr>
        <w:t>Pirkimo sąlygų 1 priedas</w:t>
      </w:r>
    </w:p>
    <w:p w14:paraId="10CA9CAA" w14:textId="77777777" w:rsidR="0030153E" w:rsidRPr="00D15E3E" w:rsidRDefault="0030153E" w:rsidP="0030153E">
      <w:pPr>
        <w:suppressAutoHyphens/>
        <w:jc w:val="right"/>
      </w:pPr>
    </w:p>
    <w:p w14:paraId="47E8E36C" w14:textId="77777777" w:rsidR="0030153E" w:rsidRPr="00D15E3E" w:rsidRDefault="0030153E" w:rsidP="0030153E">
      <w:pPr>
        <w:tabs>
          <w:tab w:val="left" w:pos="1296"/>
        </w:tabs>
        <w:ind w:right="-178"/>
        <w:jc w:val="center"/>
      </w:pPr>
      <w:r w:rsidRPr="00D15E3E">
        <w:t>Herbas arba prekių ženklas</w:t>
      </w:r>
    </w:p>
    <w:p w14:paraId="4C6992E1" w14:textId="77777777" w:rsidR="0030153E" w:rsidRPr="00D15E3E" w:rsidRDefault="0030153E" w:rsidP="0030153E">
      <w:pPr>
        <w:tabs>
          <w:tab w:val="left" w:pos="1296"/>
        </w:tabs>
        <w:ind w:right="-178"/>
        <w:jc w:val="center"/>
        <w:rPr>
          <w:sz w:val="16"/>
          <w:szCs w:val="16"/>
        </w:rPr>
      </w:pPr>
      <w:r w:rsidRPr="00D15E3E">
        <w:rPr>
          <w:sz w:val="16"/>
          <w:szCs w:val="16"/>
        </w:rPr>
        <w:t>(Tiekėjo pavadinimas)</w:t>
      </w:r>
    </w:p>
    <w:p w14:paraId="0934AA1E" w14:textId="77777777" w:rsidR="0030153E" w:rsidRPr="00D15E3E" w:rsidRDefault="0030153E" w:rsidP="0030153E">
      <w:pPr>
        <w:tabs>
          <w:tab w:val="left" w:pos="1296"/>
        </w:tabs>
        <w:ind w:right="-178"/>
        <w:jc w:val="center"/>
      </w:pPr>
    </w:p>
    <w:p w14:paraId="446EF559" w14:textId="77777777" w:rsidR="0030153E" w:rsidRPr="00D15E3E" w:rsidRDefault="0030153E" w:rsidP="0030153E">
      <w:pPr>
        <w:tabs>
          <w:tab w:val="left" w:pos="1296"/>
        </w:tabs>
        <w:ind w:right="-178"/>
        <w:jc w:val="center"/>
      </w:pPr>
      <w:r w:rsidRPr="00D15E3E">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FC736DD" w14:textId="77777777" w:rsidR="0030153E" w:rsidRPr="00D15E3E" w:rsidRDefault="0030153E" w:rsidP="0030153E">
      <w:pPr>
        <w:tabs>
          <w:tab w:val="left" w:pos="1296"/>
        </w:tabs>
        <w:ind w:right="-178"/>
      </w:pPr>
    </w:p>
    <w:p w14:paraId="4890ACD4" w14:textId="77777777" w:rsidR="0030153E" w:rsidRPr="00D15E3E" w:rsidRDefault="0030153E" w:rsidP="0030153E">
      <w:pPr>
        <w:tabs>
          <w:tab w:val="left" w:pos="1296"/>
        </w:tabs>
        <w:ind w:right="-178"/>
        <w:rPr>
          <w:u w:val="single"/>
        </w:rPr>
      </w:pPr>
      <w:r w:rsidRPr="00D15E3E">
        <w:rPr>
          <w:u w:val="single"/>
        </w:rPr>
        <w:t>Ukmergės rajono savivaldybės administracijai</w:t>
      </w:r>
    </w:p>
    <w:p w14:paraId="71431442" w14:textId="77777777" w:rsidR="0030153E" w:rsidRPr="00D15E3E" w:rsidRDefault="0030153E" w:rsidP="0030153E">
      <w:pPr>
        <w:tabs>
          <w:tab w:val="center" w:pos="2520"/>
        </w:tabs>
        <w:jc w:val="both"/>
      </w:pPr>
    </w:p>
    <w:p w14:paraId="356D209D" w14:textId="77777777" w:rsidR="0030153E" w:rsidRPr="00D15E3E" w:rsidRDefault="0030153E" w:rsidP="0030153E">
      <w:pPr>
        <w:suppressAutoHyphens/>
        <w:jc w:val="center"/>
        <w:rPr>
          <w:b/>
        </w:rPr>
      </w:pPr>
      <w:r w:rsidRPr="00D15E3E">
        <w:rPr>
          <w:b/>
        </w:rPr>
        <w:t>PASIŪLYMAS</w:t>
      </w:r>
    </w:p>
    <w:p w14:paraId="3688EB98" w14:textId="40FE1D46" w:rsidR="0030153E" w:rsidRPr="00D15E3E" w:rsidRDefault="0030153E" w:rsidP="0030153E">
      <w:pPr>
        <w:tabs>
          <w:tab w:val="left" w:pos="5502"/>
          <w:tab w:val="right" w:leader="underscore" w:pos="8505"/>
        </w:tabs>
        <w:suppressAutoHyphens/>
        <w:jc w:val="center"/>
        <w:rPr>
          <w:b/>
        </w:rPr>
      </w:pPr>
      <w:bookmarkStart w:id="24" w:name="_Hlk72325387"/>
      <w:r w:rsidRPr="00D15E3E">
        <w:rPr>
          <w:b/>
        </w:rPr>
        <w:t xml:space="preserve">DĖL </w:t>
      </w:r>
      <w:r w:rsidR="00E223B5" w:rsidRPr="00D15E3E">
        <w:rPr>
          <w:b/>
        </w:rPr>
        <w:t xml:space="preserve">MELIORACIJOS GRIOVIŲ IR JUOSE ESANČIŲ STATINIŲ REKONSTRAVIMO DARBŲ </w:t>
      </w:r>
      <w:r w:rsidRPr="00D15E3E">
        <w:rPr>
          <w:b/>
        </w:rPr>
        <w:t>PIRKIMO</w:t>
      </w:r>
    </w:p>
    <w:bookmarkEnd w:id="24"/>
    <w:p w14:paraId="3DC307C7" w14:textId="77777777" w:rsidR="0030153E" w:rsidRPr="00D15E3E" w:rsidRDefault="0030153E" w:rsidP="0030153E">
      <w:pPr>
        <w:tabs>
          <w:tab w:val="left" w:pos="5502"/>
          <w:tab w:val="right" w:leader="underscore" w:pos="8505"/>
        </w:tabs>
        <w:suppressAutoHyphens/>
        <w:rPr>
          <w:b/>
        </w:rPr>
      </w:pPr>
    </w:p>
    <w:p w14:paraId="7E0E23CC" w14:textId="77777777" w:rsidR="0030153E" w:rsidRPr="00D15E3E" w:rsidRDefault="0030153E" w:rsidP="0030153E">
      <w:pPr>
        <w:shd w:val="clear" w:color="auto" w:fill="FFFFFF"/>
        <w:tabs>
          <w:tab w:val="left" w:pos="1296"/>
        </w:tabs>
        <w:jc w:val="center"/>
        <w:rPr>
          <w:b/>
          <w:bCs/>
        </w:rPr>
      </w:pPr>
      <w:r w:rsidRPr="00D15E3E">
        <w:t>____________</w:t>
      </w:r>
      <w:r w:rsidRPr="00D15E3E">
        <w:rPr>
          <w:b/>
          <w:bCs/>
        </w:rPr>
        <w:t xml:space="preserve"> </w:t>
      </w:r>
      <w:r w:rsidRPr="00D15E3E">
        <w:t>Nr.______</w:t>
      </w:r>
    </w:p>
    <w:p w14:paraId="7F804663" w14:textId="77777777" w:rsidR="0030153E" w:rsidRPr="00D15E3E" w:rsidRDefault="0030153E" w:rsidP="0030153E">
      <w:pPr>
        <w:pBdr>
          <w:bottom w:val="single" w:sz="12" w:space="10" w:color="auto"/>
        </w:pBdr>
        <w:shd w:val="clear" w:color="auto" w:fill="FFFFFF"/>
        <w:tabs>
          <w:tab w:val="left" w:pos="1296"/>
        </w:tabs>
        <w:rPr>
          <w:bCs/>
        </w:rPr>
      </w:pPr>
      <w:r w:rsidRPr="00D15E3E">
        <w:rPr>
          <w:bCs/>
        </w:rPr>
        <w:t xml:space="preserve">                                                                                 (Data) </w:t>
      </w:r>
    </w:p>
    <w:p w14:paraId="771938C6" w14:textId="77777777" w:rsidR="0030153E" w:rsidRPr="00D15E3E" w:rsidRDefault="0030153E" w:rsidP="0030153E">
      <w:pPr>
        <w:shd w:val="clear" w:color="auto" w:fill="FFFFFF"/>
        <w:tabs>
          <w:tab w:val="left" w:pos="1296"/>
        </w:tabs>
        <w:jc w:val="center"/>
        <w:rPr>
          <w:bCs/>
        </w:rPr>
      </w:pPr>
      <w:r w:rsidRPr="00D15E3E">
        <w:rPr>
          <w:bCs/>
        </w:rPr>
        <w:t>(Sudarymo vieta)</w:t>
      </w:r>
    </w:p>
    <w:p w14:paraId="1DA40B07" w14:textId="77777777" w:rsidR="0030153E" w:rsidRPr="00D15E3E" w:rsidRDefault="0030153E" w:rsidP="0030153E">
      <w:pPr>
        <w:shd w:val="clear" w:color="auto" w:fill="FFFFFF"/>
        <w:tabs>
          <w:tab w:val="left" w:pos="1296"/>
        </w:tabs>
        <w:jc w:val="center"/>
        <w:rPr>
          <w:bCs/>
        </w:rPr>
      </w:pPr>
    </w:p>
    <w:p w14:paraId="3947D233" w14:textId="77777777" w:rsidR="0030153E" w:rsidRPr="00D15E3E" w:rsidRDefault="0030153E" w:rsidP="0030153E">
      <w:pPr>
        <w:numPr>
          <w:ilvl w:val="0"/>
          <w:numId w:val="4"/>
        </w:numPr>
        <w:tabs>
          <w:tab w:val="left" w:pos="567"/>
        </w:tabs>
        <w:spacing w:after="200" w:line="276" w:lineRule="auto"/>
        <w:contextualSpacing/>
        <w:jc w:val="center"/>
        <w:rPr>
          <w:b/>
          <w:bCs/>
        </w:rPr>
      </w:pPr>
      <w:bookmarkStart w:id="25" w:name="_Toc329443224"/>
      <w:r w:rsidRPr="00D15E3E">
        <w:rPr>
          <w:b/>
          <w:bCs/>
        </w:rPr>
        <w:t>INFORMACIJA APIE TIEKĖJĄ</w:t>
      </w:r>
      <w:bookmarkEnd w:id="25"/>
      <w:r w:rsidRPr="00D15E3E">
        <w:rPr>
          <w:b/>
          <w:b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149"/>
      </w:tblGrid>
      <w:tr w:rsidR="0030153E" w:rsidRPr="00D15E3E" w14:paraId="7B3F129A" w14:textId="77777777" w:rsidTr="00F2546B">
        <w:tc>
          <w:tcPr>
            <w:tcW w:w="5485" w:type="dxa"/>
            <w:tcBorders>
              <w:top w:val="single" w:sz="4" w:space="0" w:color="auto"/>
              <w:left w:val="single" w:sz="4" w:space="0" w:color="auto"/>
              <w:bottom w:val="single" w:sz="4" w:space="0" w:color="auto"/>
              <w:right w:val="single" w:sz="4" w:space="0" w:color="auto"/>
            </w:tcBorders>
            <w:hideMark/>
          </w:tcPr>
          <w:p w14:paraId="1357D362" w14:textId="77777777" w:rsidR="0030153E" w:rsidRPr="00D15E3E" w:rsidRDefault="0030153E" w:rsidP="00F2546B">
            <w:r w:rsidRPr="00D15E3E">
              <w:t xml:space="preserve">Tiekėjo arba ūkio subjektų grupės dalyvių pavadinimas (-ai), juridinio asmens kodas (-ai) </w:t>
            </w:r>
            <w:r w:rsidRPr="00D15E3E">
              <w:rPr>
                <w:i/>
              </w:rPr>
              <w:t>(jeigu pasiūlymą teikia fizinis asmuo – verslo ar individualios veiklos pažymėjimo Nr. ar pan.)</w:t>
            </w:r>
            <w:r w:rsidRPr="00D15E3E">
              <w:rPr>
                <w:iCs/>
              </w:rPr>
              <w:t>, adresas (-ai)</w:t>
            </w:r>
          </w:p>
        </w:tc>
        <w:tc>
          <w:tcPr>
            <w:tcW w:w="4149" w:type="dxa"/>
            <w:tcBorders>
              <w:top w:val="single" w:sz="4" w:space="0" w:color="auto"/>
              <w:left w:val="single" w:sz="4" w:space="0" w:color="auto"/>
              <w:bottom w:val="single" w:sz="4" w:space="0" w:color="auto"/>
              <w:right w:val="single" w:sz="4" w:space="0" w:color="auto"/>
            </w:tcBorders>
          </w:tcPr>
          <w:p w14:paraId="2B551CD0" w14:textId="77777777" w:rsidR="0030153E" w:rsidRPr="00D15E3E" w:rsidRDefault="0030153E" w:rsidP="00F2546B"/>
        </w:tc>
      </w:tr>
      <w:tr w:rsidR="0030153E" w:rsidRPr="00D15E3E" w14:paraId="5D64C725" w14:textId="77777777" w:rsidTr="00F2546B">
        <w:tc>
          <w:tcPr>
            <w:tcW w:w="5485" w:type="dxa"/>
            <w:tcBorders>
              <w:top w:val="single" w:sz="4" w:space="0" w:color="auto"/>
              <w:left w:val="single" w:sz="4" w:space="0" w:color="auto"/>
              <w:bottom w:val="single" w:sz="4" w:space="0" w:color="auto"/>
              <w:right w:val="single" w:sz="4" w:space="0" w:color="auto"/>
            </w:tcBorders>
          </w:tcPr>
          <w:p w14:paraId="3DB9A33E" w14:textId="77777777" w:rsidR="0030153E" w:rsidRPr="00D15E3E" w:rsidRDefault="0030153E" w:rsidP="00F2546B">
            <w:r w:rsidRPr="00D15E3E">
              <w:t xml:space="preserve">Ūkio subjektų grupės dalyvis, atstovaujantis arba vadovaujantis ūkio subjektų grupei </w:t>
            </w:r>
            <w:r w:rsidRPr="00D15E3E">
              <w:rPr>
                <w:i/>
              </w:rPr>
              <w:t>(pildoma, jei pasiūlymą teikia tiekėjų grupė)</w:t>
            </w:r>
          </w:p>
        </w:tc>
        <w:tc>
          <w:tcPr>
            <w:tcW w:w="4149" w:type="dxa"/>
            <w:tcBorders>
              <w:top w:val="single" w:sz="4" w:space="0" w:color="auto"/>
              <w:left w:val="single" w:sz="4" w:space="0" w:color="auto"/>
              <w:bottom w:val="single" w:sz="4" w:space="0" w:color="auto"/>
              <w:right w:val="single" w:sz="4" w:space="0" w:color="auto"/>
            </w:tcBorders>
          </w:tcPr>
          <w:p w14:paraId="15B860C3" w14:textId="77777777" w:rsidR="0030153E" w:rsidRPr="00D15E3E" w:rsidRDefault="0030153E" w:rsidP="00F2546B"/>
        </w:tc>
      </w:tr>
      <w:tr w:rsidR="0030153E" w:rsidRPr="00D15E3E" w14:paraId="37F5E331" w14:textId="77777777" w:rsidTr="00F2546B">
        <w:tc>
          <w:tcPr>
            <w:tcW w:w="5485" w:type="dxa"/>
            <w:tcBorders>
              <w:top w:val="single" w:sz="4" w:space="0" w:color="auto"/>
              <w:left w:val="single" w:sz="4" w:space="0" w:color="auto"/>
              <w:bottom w:val="single" w:sz="4" w:space="0" w:color="auto"/>
              <w:right w:val="single" w:sz="4" w:space="0" w:color="auto"/>
            </w:tcBorders>
          </w:tcPr>
          <w:p w14:paraId="7E38BA05" w14:textId="77777777" w:rsidR="0030153E" w:rsidRPr="00D15E3E" w:rsidRDefault="0030153E" w:rsidP="00F2546B">
            <w:r w:rsidRPr="00D15E3E">
              <w:t>Asmens, įgalioto bendrauti su perkančiąją organizacija, kontaktinė informacija (vardas, pavardė, tel., faks., el. p., adresas)</w:t>
            </w:r>
          </w:p>
        </w:tc>
        <w:tc>
          <w:tcPr>
            <w:tcW w:w="4149" w:type="dxa"/>
            <w:tcBorders>
              <w:top w:val="single" w:sz="4" w:space="0" w:color="auto"/>
              <w:left w:val="single" w:sz="4" w:space="0" w:color="auto"/>
              <w:bottom w:val="single" w:sz="4" w:space="0" w:color="auto"/>
              <w:right w:val="single" w:sz="4" w:space="0" w:color="auto"/>
            </w:tcBorders>
          </w:tcPr>
          <w:p w14:paraId="61453B04" w14:textId="77777777" w:rsidR="0030153E" w:rsidRPr="00D15E3E" w:rsidRDefault="0030153E" w:rsidP="00F2546B"/>
        </w:tc>
      </w:tr>
    </w:tbl>
    <w:p w14:paraId="6F19A75D" w14:textId="77777777" w:rsidR="0030153E" w:rsidRPr="00D15E3E" w:rsidRDefault="0030153E" w:rsidP="0030153E">
      <w:pPr>
        <w:rPr>
          <w:iCs/>
        </w:rPr>
      </w:pPr>
    </w:p>
    <w:p w14:paraId="46368F73" w14:textId="77777777" w:rsidR="0030153E" w:rsidRPr="00D15E3E" w:rsidRDefault="0030153E" w:rsidP="0030153E">
      <w:pPr>
        <w:tabs>
          <w:tab w:val="left" w:pos="567"/>
        </w:tabs>
        <w:contextualSpacing/>
        <w:jc w:val="center"/>
        <w:rPr>
          <w:b/>
          <w:bCs/>
        </w:rPr>
      </w:pPr>
      <w:bookmarkStart w:id="26" w:name="_Toc329443227"/>
      <w:r w:rsidRPr="00D15E3E">
        <w:rPr>
          <w:b/>
          <w:bCs/>
        </w:rPr>
        <w:t>2. INFORMACIJA APIE ŪKIO SUBJEKTUS</w:t>
      </w:r>
      <w:bookmarkEnd w:id="26"/>
      <w:r w:rsidRPr="00D15E3E">
        <w:rPr>
          <w:b/>
          <w:bCs/>
        </w:rPr>
        <w:t>, KURIŲ PAJĖGUMAIS TIEKĖJAS REMIASI, KAD ATITIKTŲ PERKANČIOSIOS ORGANIZACIJOS KELIAMUS KVALIFIKACIJOS REIKALAVIMUS (</w:t>
      </w:r>
      <w:r w:rsidRPr="00D15E3E">
        <w:rPr>
          <w:b/>
          <w:bCs/>
          <w:i/>
          <w:iCs/>
        </w:rPr>
        <w:t xml:space="preserve">nurodomi ir </w:t>
      </w:r>
      <w:proofErr w:type="spellStart"/>
      <w:r w:rsidRPr="00D15E3E">
        <w:rPr>
          <w:b/>
          <w:bCs/>
          <w:i/>
          <w:iCs/>
        </w:rPr>
        <w:t>kvazisubtiekėjai</w:t>
      </w:r>
      <w:proofErr w:type="spellEnd"/>
      <w:r w:rsidRPr="00D15E3E">
        <w:rPr>
          <w:b/>
          <w:bCs/>
          <w:i/>
          <w:iCs/>
        </w:rPr>
        <w:t xml:space="preserve"> – fiziniai asmenys, kuriuos ketinama įdarbinti pirkimo laimėjimo atveju)</w:t>
      </w:r>
    </w:p>
    <w:p w14:paraId="362A0193" w14:textId="77777777" w:rsidR="0030153E" w:rsidRPr="00D15E3E" w:rsidRDefault="0030153E" w:rsidP="0030153E">
      <w:pPr>
        <w:jc w:val="center"/>
        <w:rPr>
          <w:i/>
          <w:iCs/>
        </w:rPr>
      </w:pPr>
      <w:r w:rsidRPr="00D15E3E">
        <w:rPr>
          <w:i/>
          <w:iCs/>
        </w:rPr>
        <w:t>(pildoma, jei tiekėjas pasitelkia kitų ūkio subjektų pajėgumais pagal VPĮ 49 str.)</w:t>
      </w:r>
    </w:p>
    <w:tbl>
      <w:tblPr>
        <w:tblW w:w="986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43"/>
        <w:gridCol w:w="2445"/>
        <w:gridCol w:w="3402"/>
      </w:tblGrid>
      <w:tr w:rsidR="0030153E" w:rsidRPr="00D15E3E" w14:paraId="447725D0" w14:textId="77777777" w:rsidTr="00F2546B">
        <w:tc>
          <w:tcPr>
            <w:tcW w:w="570" w:type="dxa"/>
            <w:shd w:val="clear" w:color="auto" w:fill="DAEEF3"/>
          </w:tcPr>
          <w:p w14:paraId="048B333B" w14:textId="77777777" w:rsidR="0030153E" w:rsidRPr="00D15E3E" w:rsidRDefault="0030153E" w:rsidP="00F2546B">
            <w:pPr>
              <w:rPr>
                <w:b/>
              </w:rPr>
            </w:pPr>
            <w:r w:rsidRPr="00D15E3E">
              <w:rPr>
                <w:b/>
              </w:rPr>
              <w:t>Eil. Nr.</w:t>
            </w:r>
          </w:p>
        </w:tc>
        <w:tc>
          <w:tcPr>
            <w:tcW w:w="3443" w:type="dxa"/>
            <w:shd w:val="clear" w:color="auto" w:fill="DAEEF3"/>
          </w:tcPr>
          <w:p w14:paraId="6B391534" w14:textId="77777777" w:rsidR="0030153E" w:rsidRPr="00D15E3E" w:rsidRDefault="0030153E" w:rsidP="00F2546B">
            <w:pPr>
              <w:rPr>
                <w:b/>
              </w:rPr>
            </w:pPr>
            <w:r w:rsidRPr="00D15E3E">
              <w:rPr>
                <w:b/>
              </w:rPr>
              <w:t>Ūkio subjekto pavadinimas, juridinio asmens kodas, adresas</w:t>
            </w:r>
          </w:p>
        </w:tc>
        <w:tc>
          <w:tcPr>
            <w:tcW w:w="2445" w:type="dxa"/>
            <w:shd w:val="clear" w:color="auto" w:fill="DAEEF3"/>
          </w:tcPr>
          <w:p w14:paraId="07EF63A1" w14:textId="77777777" w:rsidR="0030153E" w:rsidRPr="00D15E3E" w:rsidRDefault="0030153E" w:rsidP="00F2546B">
            <w:pPr>
              <w:rPr>
                <w:b/>
              </w:rPr>
            </w:pPr>
            <w:r w:rsidRPr="00D15E3E">
              <w:rPr>
                <w:b/>
              </w:rPr>
              <w:t>Nuoroda į skelbimo apie pirkimą punkto sąlygą, kuriai atitikti remiamasi ūkio subjekto pajėgumais</w:t>
            </w:r>
          </w:p>
        </w:tc>
        <w:tc>
          <w:tcPr>
            <w:tcW w:w="3402" w:type="dxa"/>
            <w:shd w:val="clear" w:color="auto" w:fill="DAEEF3"/>
          </w:tcPr>
          <w:p w14:paraId="05CDD528" w14:textId="77777777" w:rsidR="0030153E" w:rsidRPr="00D15E3E" w:rsidRDefault="0030153E" w:rsidP="00F2546B">
            <w:pPr>
              <w:rPr>
                <w:b/>
              </w:rPr>
            </w:pPr>
            <w:r w:rsidRPr="00D15E3E">
              <w:rPr>
                <w:b/>
              </w:rPr>
              <w:t>Sutarties objekto dalies, perduodamos vykdyti subtiekėjui, aprašymas</w:t>
            </w:r>
          </w:p>
        </w:tc>
      </w:tr>
      <w:tr w:rsidR="0030153E" w:rsidRPr="00D15E3E" w14:paraId="1B2D9F60" w14:textId="77777777" w:rsidTr="00F2546B">
        <w:tc>
          <w:tcPr>
            <w:tcW w:w="570" w:type="dxa"/>
            <w:shd w:val="clear" w:color="auto" w:fill="auto"/>
          </w:tcPr>
          <w:p w14:paraId="29F284F0" w14:textId="77777777" w:rsidR="0030153E" w:rsidRPr="00D15E3E" w:rsidRDefault="0030153E" w:rsidP="00F2546B">
            <w:pPr>
              <w:spacing w:after="200" w:line="276" w:lineRule="auto"/>
              <w:rPr>
                <w:bCs/>
              </w:rPr>
            </w:pPr>
            <w:r w:rsidRPr="00D15E3E">
              <w:rPr>
                <w:bCs/>
              </w:rPr>
              <w:t>1.</w:t>
            </w:r>
          </w:p>
        </w:tc>
        <w:tc>
          <w:tcPr>
            <w:tcW w:w="3443" w:type="dxa"/>
            <w:shd w:val="clear" w:color="auto" w:fill="auto"/>
          </w:tcPr>
          <w:p w14:paraId="57E2C600" w14:textId="77777777" w:rsidR="0030153E" w:rsidRPr="00D15E3E" w:rsidRDefault="0030153E" w:rsidP="00F2546B">
            <w:pPr>
              <w:spacing w:after="200" w:line="276" w:lineRule="auto"/>
              <w:rPr>
                <w:bCs/>
              </w:rPr>
            </w:pPr>
          </w:p>
        </w:tc>
        <w:tc>
          <w:tcPr>
            <w:tcW w:w="2445" w:type="dxa"/>
            <w:shd w:val="clear" w:color="auto" w:fill="auto"/>
          </w:tcPr>
          <w:p w14:paraId="31D2CD89" w14:textId="77777777" w:rsidR="0030153E" w:rsidRPr="00D15E3E" w:rsidRDefault="0030153E" w:rsidP="00F2546B">
            <w:pPr>
              <w:spacing w:after="200" w:line="276" w:lineRule="auto"/>
              <w:rPr>
                <w:bCs/>
              </w:rPr>
            </w:pPr>
          </w:p>
        </w:tc>
        <w:tc>
          <w:tcPr>
            <w:tcW w:w="3402" w:type="dxa"/>
            <w:shd w:val="clear" w:color="auto" w:fill="auto"/>
          </w:tcPr>
          <w:p w14:paraId="7F23CAF2" w14:textId="77777777" w:rsidR="0030153E" w:rsidRPr="00D15E3E" w:rsidRDefault="0030153E" w:rsidP="00F2546B">
            <w:pPr>
              <w:spacing w:after="200" w:line="276" w:lineRule="auto"/>
              <w:rPr>
                <w:bCs/>
              </w:rPr>
            </w:pPr>
          </w:p>
        </w:tc>
      </w:tr>
      <w:tr w:rsidR="0030153E" w:rsidRPr="00D15E3E" w14:paraId="25AE1892" w14:textId="77777777" w:rsidTr="00F2546B">
        <w:tc>
          <w:tcPr>
            <w:tcW w:w="570" w:type="dxa"/>
            <w:shd w:val="clear" w:color="auto" w:fill="auto"/>
          </w:tcPr>
          <w:p w14:paraId="4047EA49" w14:textId="77777777" w:rsidR="0030153E" w:rsidRPr="00D15E3E" w:rsidRDefault="0030153E" w:rsidP="00F2546B">
            <w:pPr>
              <w:spacing w:after="200" w:line="276" w:lineRule="auto"/>
              <w:rPr>
                <w:bCs/>
              </w:rPr>
            </w:pPr>
            <w:r w:rsidRPr="00D15E3E">
              <w:rPr>
                <w:bCs/>
              </w:rPr>
              <w:t>2.</w:t>
            </w:r>
          </w:p>
        </w:tc>
        <w:tc>
          <w:tcPr>
            <w:tcW w:w="3443" w:type="dxa"/>
            <w:shd w:val="clear" w:color="auto" w:fill="auto"/>
          </w:tcPr>
          <w:p w14:paraId="21F3C624" w14:textId="77777777" w:rsidR="0030153E" w:rsidRPr="00D15E3E" w:rsidRDefault="0030153E" w:rsidP="00F2546B">
            <w:pPr>
              <w:spacing w:after="200" w:line="276" w:lineRule="auto"/>
              <w:rPr>
                <w:bCs/>
              </w:rPr>
            </w:pPr>
          </w:p>
        </w:tc>
        <w:tc>
          <w:tcPr>
            <w:tcW w:w="2445" w:type="dxa"/>
            <w:shd w:val="clear" w:color="auto" w:fill="auto"/>
          </w:tcPr>
          <w:p w14:paraId="200521D4" w14:textId="77777777" w:rsidR="0030153E" w:rsidRPr="00D15E3E" w:rsidRDefault="0030153E" w:rsidP="00F2546B">
            <w:pPr>
              <w:spacing w:after="200" w:line="276" w:lineRule="auto"/>
              <w:rPr>
                <w:bCs/>
              </w:rPr>
            </w:pPr>
          </w:p>
        </w:tc>
        <w:tc>
          <w:tcPr>
            <w:tcW w:w="3402" w:type="dxa"/>
            <w:shd w:val="clear" w:color="auto" w:fill="auto"/>
          </w:tcPr>
          <w:p w14:paraId="7FEF982E" w14:textId="77777777" w:rsidR="0030153E" w:rsidRPr="00D15E3E" w:rsidRDefault="0030153E" w:rsidP="00F2546B">
            <w:pPr>
              <w:spacing w:after="200" w:line="276" w:lineRule="auto"/>
              <w:rPr>
                <w:bCs/>
              </w:rPr>
            </w:pPr>
          </w:p>
        </w:tc>
      </w:tr>
    </w:tbl>
    <w:p w14:paraId="22F15642" w14:textId="77777777" w:rsidR="0030153E" w:rsidRPr="00D15E3E" w:rsidRDefault="0030153E" w:rsidP="0030153E">
      <w:pPr>
        <w:rPr>
          <w:color w:val="000000"/>
        </w:rPr>
      </w:pPr>
    </w:p>
    <w:p w14:paraId="4B4F65A7" w14:textId="77777777" w:rsidR="00F90515" w:rsidRDefault="00F90515" w:rsidP="0030153E">
      <w:pPr>
        <w:tabs>
          <w:tab w:val="left" w:pos="567"/>
        </w:tabs>
        <w:contextualSpacing/>
        <w:jc w:val="center"/>
        <w:rPr>
          <w:b/>
          <w:bCs/>
        </w:rPr>
      </w:pPr>
    </w:p>
    <w:p w14:paraId="3265CA40" w14:textId="77777777" w:rsidR="00F90515" w:rsidRDefault="00F90515" w:rsidP="0030153E">
      <w:pPr>
        <w:tabs>
          <w:tab w:val="left" w:pos="567"/>
        </w:tabs>
        <w:contextualSpacing/>
        <w:jc w:val="center"/>
        <w:rPr>
          <w:b/>
          <w:bCs/>
        </w:rPr>
      </w:pPr>
    </w:p>
    <w:p w14:paraId="34FC8BAD" w14:textId="77777777" w:rsidR="00F90515" w:rsidRDefault="00F90515" w:rsidP="0030153E">
      <w:pPr>
        <w:tabs>
          <w:tab w:val="left" w:pos="567"/>
        </w:tabs>
        <w:contextualSpacing/>
        <w:jc w:val="center"/>
        <w:rPr>
          <w:b/>
          <w:bCs/>
        </w:rPr>
      </w:pPr>
    </w:p>
    <w:p w14:paraId="78CEC208" w14:textId="77777777" w:rsidR="00F90515" w:rsidRDefault="00F90515" w:rsidP="0030153E">
      <w:pPr>
        <w:tabs>
          <w:tab w:val="left" w:pos="567"/>
        </w:tabs>
        <w:contextualSpacing/>
        <w:jc w:val="center"/>
        <w:rPr>
          <w:b/>
          <w:bCs/>
        </w:rPr>
      </w:pPr>
    </w:p>
    <w:p w14:paraId="1F86E4D1" w14:textId="5787337A" w:rsidR="0030153E" w:rsidRPr="00D15E3E" w:rsidRDefault="0030153E" w:rsidP="0030153E">
      <w:pPr>
        <w:tabs>
          <w:tab w:val="left" w:pos="567"/>
        </w:tabs>
        <w:contextualSpacing/>
        <w:jc w:val="center"/>
        <w:rPr>
          <w:b/>
          <w:bCs/>
          <w:color w:val="000000"/>
        </w:rPr>
      </w:pPr>
      <w:r w:rsidRPr="00D15E3E">
        <w:rPr>
          <w:b/>
          <w:bCs/>
        </w:rPr>
        <w:lastRenderedPageBreak/>
        <w:t>3. INFORMACIJA APIE ŽINOMUS SUBTIEKĖJUS IR JIEMS PERDUODAMA VYKDYTI SUTARTIES DALIS</w:t>
      </w:r>
    </w:p>
    <w:p w14:paraId="1504DA4E" w14:textId="77777777" w:rsidR="0030153E" w:rsidRPr="00D15E3E" w:rsidRDefault="0030153E" w:rsidP="0030153E">
      <w:pPr>
        <w:ind w:left="567"/>
        <w:jc w:val="center"/>
        <w:rPr>
          <w:i/>
          <w:iCs/>
          <w:color w:val="000000"/>
        </w:rPr>
      </w:pPr>
      <w:r w:rsidRPr="00D15E3E">
        <w:rPr>
          <w:i/>
          <w:iCs/>
          <w:color w:val="000000"/>
        </w:rPr>
        <w:t>(pildoma, jei tiekėjas pasitelkia subtiekėjus)</w:t>
      </w: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065"/>
        <w:gridCol w:w="4999"/>
      </w:tblGrid>
      <w:tr w:rsidR="0030153E" w:rsidRPr="00D15E3E" w14:paraId="14AF3517" w14:textId="77777777" w:rsidTr="00F2546B">
        <w:tc>
          <w:tcPr>
            <w:tcW w:w="486" w:type="dxa"/>
            <w:shd w:val="clear" w:color="auto" w:fill="DAEEF3"/>
          </w:tcPr>
          <w:p w14:paraId="76379489" w14:textId="77777777" w:rsidR="0030153E" w:rsidRPr="00D15E3E" w:rsidRDefault="0030153E" w:rsidP="00F2546B">
            <w:pPr>
              <w:rPr>
                <w:b/>
              </w:rPr>
            </w:pPr>
            <w:r w:rsidRPr="00D15E3E">
              <w:rPr>
                <w:b/>
              </w:rPr>
              <w:t>Eil. Nr.</w:t>
            </w:r>
          </w:p>
        </w:tc>
        <w:tc>
          <w:tcPr>
            <w:tcW w:w="4101" w:type="dxa"/>
            <w:shd w:val="clear" w:color="auto" w:fill="DAEEF3"/>
          </w:tcPr>
          <w:p w14:paraId="4D4A406F" w14:textId="77777777" w:rsidR="0030153E" w:rsidRPr="00D15E3E" w:rsidRDefault="0030153E" w:rsidP="00F2546B">
            <w:pPr>
              <w:rPr>
                <w:b/>
              </w:rPr>
            </w:pPr>
            <w:r w:rsidRPr="00D15E3E">
              <w:rPr>
                <w:b/>
              </w:rPr>
              <w:t>Subtiekėjo pavadinimas, juridinio asmens kodas, adresas</w:t>
            </w:r>
          </w:p>
        </w:tc>
        <w:tc>
          <w:tcPr>
            <w:tcW w:w="5047" w:type="dxa"/>
            <w:shd w:val="clear" w:color="auto" w:fill="DAEEF3"/>
          </w:tcPr>
          <w:p w14:paraId="3496B51F" w14:textId="77777777" w:rsidR="0030153E" w:rsidRPr="00D15E3E" w:rsidRDefault="0030153E" w:rsidP="00F2546B">
            <w:pPr>
              <w:rPr>
                <w:b/>
              </w:rPr>
            </w:pPr>
            <w:r w:rsidRPr="00D15E3E">
              <w:rPr>
                <w:b/>
              </w:rPr>
              <w:t>Sutarties objekto dalies, perduodamos vykdyti subtiekėjui, aprašymas, apimtis procentais</w:t>
            </w:r>
          </w:p>
        </w:tc>
      </w:tr>
      <w:tr w:rsidR="0030153E" w:rsidRPr="00D15E3E" w14:paraId="38166EC2" w14:textId="77777777" w:rsidTr="00F2546B">
        <w:tc>
          <w:tcPr>
            <w:tcW w:w="486" w:type="dxa"/>
            <w:shd w:val="clear" w:color="auto" w:fill="auto"/>
          </w:tcPr>
          <w:p w14:paraId="20946A21" w14:textId="77777777" w:rsidR="0030153E" w:rsidRPr="00D15E3E" w:rsidRDefault="0030153E" w:rsidP="00F2546B">
            <w:pPr>
              <w:spacing w:after="200" w:line="276" w:lineRule="auto"/>
              <w:rPr>
                <w:bCs/>
              </w:rPr>
            </w:pPr>
            <w:r w:rsidRPr="00D15E3E">
              <w:rPr>
                <w:bCs/>
              </w:rPr>
              <w:t>1.</w:t>
            </w:r>
          </w:p>
        </w:tc>
        <w:tc>
          <w:tcPr>
            <w:tcW w:w="4101" w:type="dxa"/>
            <w:shd w:val="clear" w:color="auto" w:fill="auto"/>
          </w:tcPr>
          <w:p w14:paraId="78B8455B" w14:textId="77777777" w:rsidR="0030153E" w:rsidRPr="00D15E3E" w:rsidRDefault="0030153E" w:rsidP="00F2546B">
            <w:pPr>
              <w:spacing w:after="200" w:line="276" w:lineRule="auto"/>
              <w:rPr>
                <w:bCs/>
              </w:rPr>
            </w:pPr>
          </w:p>
        </w:tc>
        <w:tc>
          <w:tcPr>
            <w:tcW w:w="5047" w:type="dxa"/>
            <w:shd w:val="clear" w:color="auto" w:fill="auto"/>
          </w:tcPr>
          <w:p w14:paraId="5049BE4D" w14:textId="77777777" w:rsidR="0030153E" w:rsidRPr="00D15E3E" w:rsidRDefault="0030153E" w:rsidP="00F2546B">
            <w:pPr>
              <w:spacing w:after="200" w:line="276" w:lineRule="auto"/>
              <w:rPr>
                <w:bCs/>
              </w:rPr>
            </w:pPr>
          </w:p>
        </w:tc>
      </w:tr>
      <w:tr w:rsidR="0030153E" w:rsidRPr="00D15E3E" w14:paraId="46AAE7DD" w14:textId="77777777" w:rsidTr="00F2546B">
        <w:tc>
          <w:tcPr>
            <w:tcW w:w="486" w:type="dxa"/>
            <w:shd w:val="clear" w:color="auto" w:fill="auto"/>
          </w:tcPr>
          <w:p w14:paraId="4FA3D9B3" w14:textId="77777777" w:rsidR="0030153E" w:rsidRPr="00D15E3E" w:rsidRDefault="0030153E" w:rsidP="00F2546B">
            <w:pPr>
              <w:spacing w:after="200" w:line="276" w:lineRule="auto"/>
              <w:rPr>
                <w:bCs/>
              </w:rPr>
            </w:pPr>
            <w:r w:rsidRPr="00D15E3E">
              <w:rPr>
                <w:bCs/>
              </w:rPr>
              <w:t>2.</w:t>
            </w:r>
          </w:p>
        </w:tc>
        <w:tc>
          <w:tcPr>
            <w:tcW w:w="4101" w:type="dxa"/>
            <w:shd w:val="clear" w:color="auto" w:fill="auto"/>
          </w:tcPr>
          <w:p w14:paraId="5BE37DF8" w14:textId="77777777" w:rsidR="0030153E" w:rsidRPr="00D15E3E" w:rsidRDefault="0030153E" w:rsidP="00F2546B">
            <w:pPr>
              <w:spacing w:after="200" w:line="276" w:lineRule="auto"/>
              <w:rPr>
                <w:bCs/>
              </w:rPr>
            </w:pPr>
          </w:p>
        </w:tc>
        <w:tc>
          <w:tcPr>
            <w:tcW w:w="5047" w:type="dxa"/>
            <w:shd w:val="clear" w:color="auto" w:fill="auto"/>
          </w:tcPr>
          <w:p w14:paraId="41647A0C" w14:textId="77777777" w:rsidR="0030153E" w:rsidRPr="00D15E3E" w:rsidRDefault="0030153E" w:rsidP="00F2546B">
            <w:pPr>
              <w:spacing w:after="200" w:line="276" w:lineRule="auto"/>
              <w:rPr>
                <w:bCs/>
              </w:rPr>
            </w:pPr>
          </w:p>
        </w:tc>
      </w:tr>
    </w:tbl>
    <w:p w14:paraId="258DEA65" w14:textId="77777777" w:rsidR="0030153E" w:rsidRPr="00D15E3E" w:rsidRDefault="0030153E" w:rsidP="0030153E">
      <w:pPr>
        <w:ind w:right="-1"/>
        <w:rPr>
          <w:b/>
          <w:bCs/>
        </w:rPr>
      </w:pPr>
    </w:p>
    <w:p w14:paraId="5065E7C0" w14:textId="77777777" w:rsidR="0030153E" w:rsidRPr="00D15E3E" w:rsidRDefault="0030153E" w:rsidP="0030153E">
      <w:pPr>
        <w:ind w:right="-1" w:firstLine="851"/>
        <w:jc w:val="center"/>
        <w:rPr>
          <w:b/>
          <w:bCs/>
        </w:rPr>
      </w:pPr>
      <w:r w:rsidRPr="00D15E3E">
        <w:rPr>
          <w:b/>
          <w:bCs/>
        </w:rPr>
        <w:t>4. PASIŪLYMO KAINA</w:t>
      </w:r>
    </w:p>
    <w:p w14:paraId="7078A064" w14:textId="77777777" w:rsidR="0030153E" w:rsidRPr="00D15E3E" w:rsidRDefault="0030153E" w:rsidP="0030153E">
      <w:pPr>
        <w:ind w:right="-1"/>
        <w:rPr>
          <w:b/>
          <w:bCs/>
        </w:rPr>
      </w:pPr>
    </w:p>
    <w:p w14:paraId="5EAE0EE4" w14:textId="77777777" w:rsidR="0030153E" w:rsidRPr="00D15E3E" w:rsidRDefault="0030153E" w:rsidP="0030153E">
      <w:pPr>
        <w:ind w:firstLine="851"/>
        <w:jc w:val="both"/>
        <w:rPr>
          <w:bCs/>
          <w:iCs/>
        </w:rPr>
      </w:pPr>
      <w:bookmarkStart w:id="27" w:name="_Hlk58956527"/>
      <w:r w:rsidRPr="00D15E3E">
        <w:t xml:space="preserve">4.1. </w:t>
      </w:r>
      <w:r w:rsidRPr="00D15E3E">
        <w:rPr>
          <w:bCs/>
          <w:iCs/>
        </w:rPr>
        <w:t>Pasiūlyme kaina nurodomos eurais</w:t>
      </w:r>
      <w:r w:rsidRPr="00D15E3E">
        <w:t>.</w:t>
      </w:r>
      <w:r w:rsidRPr="00D15E3E">
        <w:rPr>
          <w:bCs/>
          <w:iCs/>
        </w:rPr>
        <w:t xml:space="preserve"> Jeigu pasiūlymuose kainos nurodytos užsienio valiuta, jos turės būti perskaičiuojamos į eurus </w:t>
      </w:r>
      <w:r w:rsidRPr="00D15E3E">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D15E3E">
        <w:rPr>
          <w:bCs/>
          <w:iCs/>
        </w:rPr>
        <w:t>.</w:t>
      </w:r>
    </w:p>
    <w:p w14:paraId="567E36B0" w14:textId="4A85F8D5" w:rsidR="0030153E" w:rsidRPr="00D15E3E" w:rsidRDefault="0030153E" w:rsidP="0030153E">
      <w:pPr>
        <w:ind w:firstLine="851"/>
        <w:jc w:val="both"/>
      </w:pPr>
      <w:r w:rsidRPr="00D15E3E">
        <w:t xml:space="preserve">4.2. </w:t>
      </w:r>
      <w:r w:rsidRPr="00D15E3E">
        <w:rPr>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D15E3E">
        <w:rPr>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D15E3E">
        <w:rPr>
          <w:bCs/>
          <w:iCs/>
        </w:rPr>
        <w:t xml:space="preserve">kainos </w:t>
      </w:r>
      <w:r w:rsidRPr="00D15E3E">
        <w:rPr>
          <w:bCs/>
        </w:rPr>
        <w:t xml:space="preserve">bus vertinamos ir lyginamos su visais mokesčiais, įskaitant PVM. </w:t>
      </w:r>
      <w:r w:rsidRPr="00D15E3E">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D15E3E">
        <w:rPr>
          <w:iCs/>
        </w:rPr>
        <w:t>kainą (jeigu tiekėjas jo neįskaičiavo pateikiant pasiūlymą, palyginimo tikslais įskaičiuoja pati perkančioji organizacija)</w:t>
      </w:r>
      <w:r w:rsidRPr="00D15E3E">
        <w:t xml:space="preserve">. Į pasiūlymo </w:t>
      </w:r>
      <w:r w:rsidRPr="00D15E3E">
        <w:rPr>
          <w:bCs/>
          <w:iCs/>
        </w:rPr>
        <w:t xml:space="preserve">kainą privalo būti </w:t>
      </w:r>
      <w:r w:rsidRPr="00D15E3E">
        <w:t>įskaičiuoti visi mokesčiai bei visos</w:t>
      </w:r>
      <w:r w:rsidRPr="00D15E3E">
        <w:rPr>
          <w:b/>
        </w:rPr>
        <w:t xml:space="preserve"> </w:t>
      </w:r>
      <w:r w:rsidRPr="00D15E3E">
        <w:t xml:space="preserve">kitos tiekėjo patirtos ir (ar) galimos patirti tiesioginės ir netiesioginės išlaidos ir mokesčiai, susiję su </w:t>
      </w:r>
      <w:r w:rsidR="00E223B5" w:rsidRPr="00D15E3E">
        <w:t>Darbų atlikimu</w:t>
      </w:r>
      <w:r w:rsidRPr="00D15E3E">
        <w:t>, įskaitant, bet neapsiribojant (išskyrus tuos atvejus, kai pirkimo dokumentuose aiškiai nurodyta, kad tam tikros konkrečios išlaidos neturi būti įskaičiuotos į Sutarties kainą)</w:t>
      </w:r>
      <w:r w:rsidR="00E223B5" w:rsidRPr="00D15E3E">
        <w:t>.</w:t>
      </w:r>
    </w:p>
    <w:p w14:paraId="3A60F768" w14:textId="137C97E8" w:rsidR="0030153E" w:rsidRPr="00D15E3E" w:rsidRDefault="0030153E" w:rsidP="00E223B5">
      <w:pPr>
        <w:ind w:firstLine="851"/>
        <w:jc w:val="both"/>
        <w:rPr>
          <w:bCs/>
          <w:iCs/>
        </w:rPr>
      </w:pPr>
      <w:r w:rsidRPr="00D15E3E">
        <w:t>4.3. V</w:t>
      </w:r>
      <w:r w:rsidRPr="00D15E3E">
        <w:rPr>
          <w:bCs/>
          <w:iCs/>
        </w:rPr>
        <w:t>isa pasiūlyme nurodyta kaina turi būti nurodoma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DDC55D5" w14:textId="77777777" w:rsidR="00E223B5" w:rsidRPr="00D15E3E" w:rsidRDefault="00E223B5" w:rsidP="00E223B5">
      <w:pPr>
        <w:ind w:firstLine="851"/>
        <w:jc w:val="both"/>
        <w:rPr>
          <w:bCs/>
          <w:iCs/>
        </w:rPr>
      </w:pPr>
    </w:p>
    <w:p w14:paraId="23747957" w14:textId="5086A65E" w:rsidR="0030153E" w:rsidRPr="00D15E3E" w:rsidRDefault="0030153E" w:rsidP="0030153E">
      <w:pPr>
        <w:ind w:firstLine="851"/>
        <w:jc w:val="both"/>
        <w:rPr>
          <w:bCs/>
        </w:rPr>
      </w:pPr>
      <w:r w:rsidRPr="00D15E3E">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r w:rsidR="005516C6">
        <w:t xml:space="preserve"> </w:t>
      </w:r>
      <w:r w:rsidRPr="00D15E3E">
        <w:rPr>
          <w:bCs/>
        </w:rPr>
        <w:t xml:space="preserve">Mes siūlome </w:t>
      </w:r>
      <w:r w:rsidR="00E223B5" w:rsidRPr="00D15E3E">
        <w:rPr>
          <w:bCs/>
        </w:rPr>
        <w:t>atlikti šiuos Darbus</w:t>
      </w:r>
      <w:r w:rsidRPr="00D15E3E">
        <w:rPr>
          <w:bCs/>
        </w:rPr>
        <w:t>:</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0"/>
        <w:gridCol w:w="3683"/>
        <w:gridCol w:w="1982"/>
        <w:gridCol w:w="1842"/>
        <w:gridCol w:w="1557"/>
      </w:tblGrid>
      <w:tr w:rsidR="005516C6" w:rsidRPr="00D15E3E" w14:paraId="17433064" w14:textId="77777777" w:rsidTr="005516C6">
        <w:trPr>
          <w:tblHeader/>
        </w:trPr>
        <w:tc>
          <w:tcPr>
            <w:tcW w:w="570" w:type="dxa"/>
            <w:shd w:val="clear" w:color="auto" w:fill="DEEAF6"/>
            <w:vAlign w:val="center"/>
          </w:tcPr>
          <w:p w14:paraId="79D515E0" w14:textId="43C0BA0D" w:rsidR="005516C6" w:rsidRPr="00D15E3E" w:rsidRDefault="005516C6" w:rsidP="005516C6">
            <w:pPr>
              <w:rPr>
                <w:b/>
              </w:rPr>
            </w:pPr>
            <w:r w:rsidRPr="00D15E3E">
              <w:rPr>
                <w:b/>
              </w:rPr>
              <w:t>Eil. Nr.</w:t>
            </w:r>
          </w:p>
        </w:tc>
        <w:tc>
          <w:tcPr>
            <w:tcW w:w="3683" w:type="dxa"/>
            <w:shd w:val="clear" w:color="auto" w:fill="DEEAF6"/>
            <w:vAlign w:val="center"/>
          </w:tcPr>
          <w:p w14:paraId="7EB528FC" w14:textId="53AE635B" w:rsidR="005516C6" w:rsidRPr="00D15E3E" w:rsidRDefault="005516C6" w:rsidP="005516C6">
            <w:pPr>
              <w:rPr>
                <w:b/>
                <w:iCs/>
              </w:rPr>
            </w:pPr>
            <w:r w:rsidRPr="00D15E3E">
              <w:rPr>
                <w:b/>
                <w:iCs/>
              </w:rPr>
              <w:t>Pirkimo objektas</w:t>
            </w:r>
          </w:p>
        </w:tc>
        <w:tc>
          <w:tcPr>
            <w:tcW w:w="1982" w:type="dxa"/>
            <w:shd w:val="clear" w:color="auto" w:fill="DEEAF6"/>
            <w:vAlign w:val="center"/>
          </w:tcPr>
          <w:p w14:paraId="642683B5" w14:textId="77777777" w:rsidR="005516C6" w:rsidRPr="00D15E3E" w:rsidRDefault="005516C6" w:rsidP="005516C6">
            <w:pPr>
              <w:jc w:val="center"/>
              <w:rPr>
                <w:b/>
              </w:rPr>
            </w:pPr>
            <w:r w:rsidRPr="00D15E3E">
              <w:rPr>
                <w:b/>
              </w:rPr>
              <w:t>Kaina Eur</w:t>
            </w:r>
            <w:r w:rsidRPr="00D15E3E">
              <w:rPr>
                <w:b/>
                <w:color w:val="FF0000"/>
              </w:rPr>
              <w:t xml:space="preserve"> </w:t>
            </w:r>
            <w:r w:rsidRPr="00D15E3E">
              <w:rPr>
                <w:b/>
              </w:rPr>
              <w:t>be PVM</w:t>
            </w:r>
          </w:p>
          <w:p w14:paraId="06F23A12" w14:textId="77777777" w:rsidR="005516C6" w:rsidRPr="00D15E3E" w:rsidRDefault="005516C6" w:rsidP="005516C6">
            <w:pPr>
              <w:jc w:val="center"/>
              <w:rPr>
                <w:b/>
              </w:rPr>
            </w:pPr>
          </w:p>
        </w:tc>
        <w:tc>
          <w:tcPr>
            <w:tcW w:w="1842" w:type="dxa"/>
            <w:shd w:val="clear" w:color="auto" w:fill="DEEAF6"/>
            <w:vAlign w:val="center"/>
          </w:tcPr>
          <w:p w14:paraId="15AA7505" w14:textId="349794F1" w:rsidR="005516C6" w:rsidRPr="00D15E3E" w:rsidRDefault="005516C6" w:rsidP="005516C6">
            <w:pPr>
              <w:jc w:val="center"/>
              <w:rPr>
                <w:b/>
              </w:rPr>
            </w:pPr>
            <w:r w:rsidRPr="00D15E3E">
              <w:rPr>
                <w:b/>
              </w:rPr>
              <w:t>PVM</w:t>
            </w:r>
          </w:p>
        </w:tc>
        <w:tc>
          <w:tcPr>
            <w:tcW w:w="1557" w:type="dxa"/>
            <w:shd w:val="clear" w:color="auto" w:fill="DEEAF6"/>
            <w:vAlign w:val="center"/>
          </w:tcPr>
          <w:p w14:paraId="3639A164" w14:textId="77777777" w:rsidR="005516C6" w:rsidRPr="00D15E3E" w:rsidRDefault="005516C6" w:rsidP="005516C6">
            <w:pPr>
              <w:jc w:val="center"/>
              <w:rPr>
                <w:b/>
              </w:rPr>
            </w:pPr>
            <w:r w:rsidRPr="00D15E3E">
              <w:rPr>
                <w:b/>
              </w:rPr>
              <w:t>Kaina Eur</w:t>
            </w:r>
            <w:r w:rsidRPr="00D15E3E">
              <w:rPr>
                <w:b/>
                <w:color w:val="FF0000"/>
              </w:rPr>
              <w:t xml:space="preserve"> </w:t>
            </w:r>
            <w:r w:rsidRPr="00D15E3E">
              <w:rPr>
                <w:b/>
              </w:rPr>
              <w:t>su PVM</w:t>
            </w:r>
          </w:p>
          <w:p w14:paraId="4758084C" w14:textId="5BF149E0" w:rsidR="005516C6" w:rsidRPr="00D15E3E" w:rsidRDefault="005516C6" w:rsidP="005516C6">
            <w:pPr>
              <w:jc w:val="center"/>
              <w:rPr>
                <w:b/>
              </w:rPr>
            </w:pPr>
            <w:r w:rsidRPr="00D15E3E">
              <w:rPr>
                <w:bCs/>
              </w:rPr>
              <w:t>(3+4)</w:t>
            </w:r>
          </w:p>
        </w:tc>
      </w:tr>
      <w:tr w:rsidR="005516C6" w:rsidRPr="00D15E3E" w14:paraId="2D593D2D" w14:textId="77777777" w:rsidTr="005516C6">
        <w:trPr>
          <w:trHeight w:val="296"/>
          <w:tblHeader/>
        </w:trPr>
        <w:tc>
          <w:tcPr>
            <w:tcW w:w="570" w:type="dxa"/>
            <w:vAlign w:val="center"/>
          </w:tcPr>
          <w:p w14:paraId="5F0FA3C1" w14:textId="77777777" w:rsidR="005516C6" w:rsidRPr="00D15E3E" w:rsidRDefault="005516C6" w:rsidP="005516C6">
            <w:pPr>
              <w:jc w:val="center"/>
              <w:rPr>
                <w:i/>
                <w:sz w:val="22"/>
                <w:szCs w:val="22"/>
              </w:rPr>
            </w:pPr>
            <w:r w:rsidRPr="00D15E3E">
              <w:rPr>
                <w:i/>
                <w:sz w:val="22"/>
                <w:szCs w:val="22"/>
              </w:rPr>
              <w:t>1</w:t>
            </w:r>
          </w:p>
        </w:tc>
        <w:tc>
          <w:tcPr>
            <w:tcW w:w="3683" w:type="dxa"/>
            <w:vAlign w:val="center"/>
          </w:tcPr>
          <w:p w14:paraId="760A1D8B" w14:textId="77777777" w:rsidR="005516C6" w:rsidRPr="00D15E3E" w:rsidRDefault="005516C6" w:rsidP="005516C6">
            <w:pPr>
              <w:jc w:val="center"/>
              <w:rPr>
                <w:i/>
                <w:iCs/>
                <w:sz w:val="22"/>
                <w:szCs w:val="22"/>
              </w:rPr>
            </w:pPr>
            <w:r w:rsidRPr="00D15E3E">
              <w:rPr>
                <w:i/>
                <w:iCs/>
                <w:sz w:val="22"/>
                <w:szCs w:val="22"/>
              </w:rPr>
              <w:t>2</w:t>
            </w:r>
          </w:p>
        </w:tc>
        <w:tc>
          <w:tcPr>
            <w:tcW w:w="1982" w:type="dxa"/>
            <w:vAlign w:val="center"/>
          </w:tcPr>
          <w:p w14:paraId="7D1C560D" w14:textId="77777777" w:rsidR="005516C6" w:rsidRPr="00D15E3E" w:rsidRDefault="005516C6" w:rsidP="005516C6">
            <w:pPr>
              <w:jc w:val="center"/>
              <w:rPr>
                <w:i/>
                <w:sz w:val="22"/>
                <w:szCs w:val="22"/>
              </w:rPr>
            </w:pPr>
            <w:r w:rsidRPr="00D15E3E">
              <w:rPr>
                <w:i/>
                <w:sz w:val="22"/>
                <w:szCs w:val="22"/>
              </w:rPr>
              <w:t>3</w:t>
            </w:r>
          </w:p>
        </w:tc>
        <w:tc>
          <w:tcPr>
            <w:tcW w:w="1842" w:type="dxa"/>
            <w:vAlign w:val="center"/>
          </w:tcPr>
          <w:p w14:paraId="431E3AF7" w14:textId="77777777" w:rsidR="005516C6" w:rsidRPr="00D15E3E" w:rsidRDefault="005516C6" w:rsidP="005516C6">
            <w:pPr>
              <w:jc w:val="center"/>
              <w:rPr>
                <w:i/>
                <w:sz w:val="22"/>
                <w:szCs w:val="22"/>
              </w:rPr>
            </w:pPr>
            <w:r w:rsidRPr="00D15E3E">
              <w:rPr>
                <w:i/>
                <w:sz w:val="22"/>
                <w:szCs w:val="22"/>
              </w:rPr>
              <w:t>4</w:t>
            </w:r>
          </w:p>
        </w:tc>
        <w:tc>
          <w:tcPr>
            <w:tcW w:w="1557" w:type="dxa"/>
            <w:vAlign w:val="center"/>
          </w:tcPr>
          <w:p w14:paraId="79C8F483" w14:textId="77777777" w:rsidR="005516C6" w:rsidRPr="00D15E3E" w:rsidRDefault="005516C6" w:rsidP="005516C6">
            <w:pPr>
              <w:jc w:val="center"/>
              <w:rPr>
                <w:i/>
                <w:sz w:val="22"/>
                <w:szCs w:val="22"/>
              </w:rPr>
            </w:pPr>
            <w:r w:rsidRPr="00D15E3E">
              <w:rPr>
                <w:i/>
                <w:sz w:val="22"/>
                <w:szCs w:val="22"/>
              </w:rPr>
              <w:t>5</w:t>
            </w:r>
          </w:p>
        </w:tc>
      </w:tr>
      <w:tr w:rsidR="005516C6" w:rsidRPr="00D15E3E" w14:paraId="4F41DDE7" w14:textId="77777777" w:rsidTr="005516C6">
        <w:tc>
          <w:tcPr>
            <w:tcW w:w="570" w:type="dxa"/>
          </w:tcPr>
          <w:p w14:paraId="538CBD4A" w14:textId="77777777" w:rsidR="005516C6" w:rsidRPr="00D15E3E" w:rsidRDefault="005516C6" w:rsidP="005516C6">
            <w:pPr>
              <w:rPr>
                <w:bCs/>
                <w:sz w:val="22"/>
                <w:szCs w:val="22"/>
              </w:rPr>
            </w:pPr>
            <w:r w:rsidRPr="00D15E3E">
              <w:rPr>
                <w:bCs/>
                <w:sz w:val="22"/>
                <w:szCs w:val="22"/>
              </w:rPr>
              <w:t>1.</w:t>
            </w:r>
          </w:p>
        </w:tc>
        <w:tc>
          <w:tcPr>
            <w:tcW w:w="3683" w:type="dxa"/>
          </w:tcPr>
          <w:p w14:paraId="5946A6D5" w14:textId="6C03D8F8" w:rsidR="005516C6" w:rsidRPr="00D15E3E" w:rsidRDefault="005516C6" w:rsidP="005516C6">
            <w:pPr>
              <w:jc w:val="both"/>
            </w:pPr>
            <w:r w:rsidRPr="00D15E3E">
              <w:t>Melioracijos griovių ir juose esančių statinių rekonstravimo darbai</w:t>
            </w:r>
          </w:p>
        </w:tc>
        <w:tc>
          <w:tcPr>
            <w:tcW w:w="1982" w:type="dxa"/>
          </w:tcPr>
          <w:p w14:paraId="067B2940" w14:textId="77777777" w:rsidR="005516C6" w:rsidRPr="00D15E3E" w:rsidRDefault="005516C6" w:rsidP="005516C6">
            <w:pPr>
              <w:ind w:firstLine="179"/>
              <w:rPr>
                <w:iCs/>
                <w:color w:val="00B050"/>
                <w:sz w:val="22"/>
                <w:szCs w:val="22"/>
              </w:rPr>
            </w:pPr>
          </w:p>
        </w:tc>
        <w:tc>
          <w:tcPr>
            <w:tcW w:w="1842" w:type="dxa"/>
          </w:tcPr>
          <w:p w14:paraId="3DEA36FF" w14:textId="77777777" w:rsidR="005516C6" w:rsidRPr="00D15E3E" w:rsidRDefault="005516C6" w:rsidP="005516C6">
            <w:pPr>
              <w:rPr>
                <w:i/>
                <w:sz w:val="22"/>
                <w:szCs w:val="22"/>
              </w:rPr>
            </w:pPr>
          </w:p>
          <w:p w14:paraId="5D4C97B2" w14:textId="77777777" w:rsidR="005516C6" w:rsidRPr="00D15E3E" w:rsidRDefault="005516C6" w:rsidP="005516C6">
            <w:pPr>
              <w:rPr>
                <w:sz w:val="22"/>
                <w:szCs w:val="22"/>
              </w:rPr>
            </w:pPr>
            <w:r w:rsidRPr="00D15E3E">
              <w:rPr>
                <w:i/>
                <w:sz w:val="22"/>
                <w:szCs w:val="22"/>
              </w:rPr>
              <w:t>(pildoma, jei taikoma)*</w:t>
            </w:r>
          </w:p>
        </w:tc>
        <w:tc>
          <w:tcPr>
            <w:tcW w:w="1557" w:type="dxa"/>
          </w:tcPr>
          <w:p w14:paraId="5E64774E" w14:textId="77777777" w:rsidR="005516C6" w:rsidRPr="00D15E3E" w:rsidRDefault="005516C6" w:rsidP="005516C6">
            <w:pPr>
              <w:rPr>
                <w:sz w:val="22"/>
                <w:szCs w:val="22"/>
              </w:rPr>
            </w:pPr>
          </w:p>
        </w:tc>
      </w:tr>
    </w:tbl>
    <w:p w14:paraId="2CEAB658" w14:textId="77777777" w:rsidR="0030153E" w:rsidRPr="00D15E3E" w:rsidRDefault="0030153E" w:rsidP="0030153E">
      <w:pPr>
        <w:jc w:val="both"/>
        <w:rPr>
          <w:bCs/>
        </w:rPr>
      </w:pPr>
    </w:p>
    <w:p w14:paraId="43621620" w14:textId="77777777" w:rsidR="0030153E" w:rsidRPr="00D15E3E" w:rsidRDefault="0030153E" w:rsidP="0030153E">
      <w:pPr>
        <w:jc w:val="both"/>
        <w:rPr>
          <w:i/>
        </w:rPr>
      </w:pPr>
      <w:r w:rsidRPr="00D15E3E">
        <w:t>Pastaba:</w:t>
      </w:r>
      <w:r w:rsidRPr="00D15E3E">
        <w:rPr>
          <w:i/>
        </w:rPr>
        <w:t xml:space="preserve"> kainos pasiūlyme nurodomos, paliekant du skaitmenis po kablelio.</w:t>
      </w:r>
    </w:p>
    <w:p w14:paraId="24F7A065" w14:textId="77777777" w:rsidR="0030153E" w:rsidRPr="00D15E3E" w:rsidRDefault="0030153E" w:rsidP="0030153E">
      <w:pPr>
        <w:jc w:val="both"/>
      </w:pPr>
    </w:p>
    <w:p w14:paraId="4AD10334" w14:textId="77777777" w:rsidR="0030153E" w:rsidRPr="00D15E3E" w:rsidRDefault="0030153E" w:rsidP="0030153E">
      <w:pPr>
        <w:ind w:firstLine="851"/>
        <w:jc w:val="both"/>
        <w:rPr>
          <w:szCs w:val="22"/>
        </w:rPr>
      </w:pPr>
      <w:r w:rsidRPr="00D15E3E">
        <w:rPr>
          <w:szCs w:val="22"/>
        </w:rPr>
        <w:lastRenderedPageBreak/>
        <w:t>* Tais atvejais, kai pagal galiojančius teisės aktus tiekėjui nereikia mokėti PVM, jis PVM skilties nepildo ir nurodo priežastis, dėl kurių PVM nemokamas: ______________________.</w:t>
      </w:r>
    </w:p>
    <w:p w14:paraId="4F74CACA" w14:textId="77777777" w:rsidR="0030153E" w:rsidRPr="00D15E3E" w:rsidRDefault="0030153E" w:rsidP="0030153E">
      <w:pPr>
        <w:jc w:val="both"/>
      </w:pPr>
    </w:p>
    <w:p w14:paraId="53670327" w14:textId="77777777" w:rsidR="0030153E" w:rsidRPr="00D15E3E" w:rsidRDefault="0030153E" w:rsidP="0030153E">
      <w:pPr>
        <w:contextualSpacing/>
        <w:rPr>
          <w:b/>
          <w:bCs/>
        </w:rPr>
      </w:pPr>
    </w:p>
    <w:p w14:paraId="31F0C902" w14:textId="79CE5FA2" w:rsidR="0030153E" w:rsidRPr="00D15E3E" w:rsidRDefault="002C2FD9" w:rsidP="0030153E">
      <w:pPr>
        <w:ind w:left="567"/>
        <w:contextualSpacing/>
        <w:jc w:val="center"/>
        <w:rPr>
          <w:b/>
          <w:bCs/>
        </w:rPr>
      </w:pPr>
      <w:r w:rsidRPr="00D15E3E">
        <w:rPr>
          <w:b/>
          <w:bCs/>
        </w:rPr>
        <w:t>5</w:t>
      </w:r>
      <w:r w:rsidR="0030153E" w:rsidRPr="00D15E3E">
        <w:rPr>
          <w:b/>
          <w:bCs/>
        </w:rPr>
        <w:t>. PRIDEDAMI DOKUMENTAI IR INFORMACIJA APIE KONFIDENCIALUMĄ</w:t>
      </w:r>
    </w:p>
    <w:p w14:paraId="7D5C2365" w14:textId="77777777" w:rsidR="0030153E" w:rsidRPr="00D15E3E" w:rsidRDefault="0030153E" w:rsidP="0030153E">
      <w:pPr>
        <w:rPr>
          <w:b/>
          <w:bCs/>
          <w:sz w:val="16"/>
          <w:szCs w:val="1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78"/>
        <w:gridCol w:w="1030"/>
        <w:gridCol w:w="2191"/>
        <w:gridCol w:w="2472"/>
      </w:tblGrid>
      <w:tr w:rsidR="0030153E" w:rsidRPr="00D15E3E" w14:paraId="36413E97" w14:textId="77777777" w:rsidTr="00F2546B">
        <w:tc>
          <w:tcPr>
            <w:tcW w:w="0" w:type="auto"/>
            <w:shd w:val="clear" w:color="auto" w:fill="DAEEF3"/>
            <w:vAlign w:val="center"/>
          </w:tcPr>
          <w:p w14:paraId="52C6D971" w14:textId="77777777" w:rsidR="0030153E" w:rsidRPr="00D15E3E" w:rsidRDefault="0030153E" w:rsidP="00F2546B">
            <w:pPr>
              <w:jc w:val="center"/>
              <w:rPr>
                <w:b/>
                <w:bCs/>
              </w:rPr>
            </w:pPr>
            <w:r w:rsidRPr="00D15E3E">
              <w:rPr>
                <w:b/>
                <w:bCs/>
              </w:rPr>
              <w:t>Eil.</w:t>
            </w:r>
          </w:p>
          <w:p w14:paraId="3190B8B7" w14:textId="77777777" w:rsidR="0030153E" w:rsidRPr="00D15E3E" w:rsidRDefault="0030153E" w:rsidP="00F2546B">
            <w:pPr>
              <w:jc w:val="center"/>
              <w:rPr>
                <w:b/>
                <w:bCs/>
              </w:rPr>
            </w:pPr>
            <w:r w:rsidRPr="00D15E3E">
              <w:rPr>
                <w:b/>
                <w:bCs/>
              </w:rPr>
              <w:t>Nr.</w:t>
            </w:r>
          </w:p>
        </w:tc>
        <w:tc>
          <w:tcPr>
            <w:tcW w:w="3478" w:type="dxa"/>
            <w:shd w:val="clear" w:color="auto" w:fill="DAEEF3"/>
            <w:vAlign w:val="center"/>
          </w:tcPr>
          <w:p w14:paraId="180B1734" w14:textId="77777777" w:rsidR="0030153E" w:rsidRPr="00D15E3E" w:rsidRDefault="0030153E" w:rsidP="00F2546B">
            <w:pPr>
              <w:jc w:val="center"/>
              <w:rPr>
                <w:b/>
                <w:bCs/>
              </w:rPr>
            </w:pPr>
            <w:r w:rsidRPr="00D15E3E">
              <w:rPr>
                <w:b/>
                <w:bCs/>
              </w:rPr>
              <w:t>Dokumentas</w:t>
            </w:r>
          </w:p>
        </w:tc>
        <w:tc>
          <w:tcPr>
            <w:tcW w:w="1020" w:type="dxa"/>
            <w:shd w:val="clear" w:color="auto" w:fill="DAEEF3"/>
            <w:vAlign w:val="center"/>
          </w:tcPr>
          <w:p w14:paraId="7C85EDBE" w14:textId="77777777" w:rsidR="0030153E" w:rsidRPr="00D15E3E" w:rsidRDefault="0030153E" w:rsidP="00F2546B">
            <w:pPr>
              <w:jc w:val="center"/>
              <w:rPr>
                <w:b/>
                <w:bCs/>
              </w:rPr>
            </w:pPr>
            <w:r w:rsidRPr="00D15E3E">
              <w:rPr>
                <w:b/>
                <w:bCs/>
              </w:rPr>
              <w:t>Lapų skaičius</w:t>
            </w:r>
          </w:p>
        </w:tc>
        <w:tc>
          <w:tcPr>
            <w:tcW w:w="0" w:type="auto"/>
            <w:shd w:val="clear" w:color="auto" w:fill="DAEEF3"/>
            <w:vAlign w:val="center"/>
          </w:tcPr>
          <w:p w14:paraId="38FE99A5" w14:textId="77777777" w:rsidR="0030153E" w:rsidRPr="00D15E3E" w:rsidRDefault="0030153E" w:rsidP="00F2546B">
            <w:pPr>
              <w:jc w:val="center"/>
              <w:rPr>
                <w:b/>
                <w:bCs/>
              </w:rPr>
            </w:pPr>
            <w:r w:rsidRPr="00D15E3E">
              <w:rPr>
                <w:b/>
                <w:bCs/>
              </w:rPr>
              <w:t>Ar dokumente yra konfidencialios informacijos?</w:t>
            </w:r>
          </w:p>
          <w:p w14:paraId="1A592017" w14:textId="77777777" w:rsidR="0030153E" w:rsidRPr="00D15E3E" w:rsidRDefault="0030153E" w:rsidP="00F2546B">
            <w:pPr>
              <w:jc w:val="center"/>
              <w:rPr>
                <w:b/>
                <w:bCs/>
              </w:rPr>
            </w:pPr>
            <w:r w:rsidRPr="00D15E3E">
              <w:rPr>
                <w:b/>
                <w:bCs/>
              </w:rPr>
              <w:t>(Taip / Ne)</w:t>
            </w:r>
          </w:p>
        </w:tc>
        <w:tc>
          <w:tcPr>
            <w:tcW w:w="0" w:type="auto"/>
            <w:shd w:val="clear" w:color="auto" w:fill="DAEEF3"/>
            <w:vAlign w:val="center"/>
          </w:tcPr>
          <w:p w14:paraId="6830E154" w14:textId="77777777" w:rsidR="0030153E" w:rsidRPr="00D15E3E" w:rsidRDefault="0030153E" w:rsidP="00F2546B">
            <w:pPr>
              <w:jc w:val="center"/>
              <w:rPr>
                <w:b/>
                <w:bCs/>
              </w:rPr>
            </w:pPr>
            <w:r w:rsidRPr="00D15E3E">
              <w:rPr>
                <w:b/>
                <w:bCs/>
              </w:rPr>
              <w:t>Paaiškinimas, kokia konkreti informacija dokumente yra konfidenciali ir kodėl</w:t>
            </w:r>
          </w:p>
        </w:tc>
      </w:tr>
      <w:tr w:rsidR="0030153E" w:rsidRPr="00D15E3E" w14:paraId="7C0831B3" w14:textId="77777777" w:rsidTr="00F2546B">
        <w:tc>
          <w:tcPr>
            <w:tcW w:w="0" w:type="auto"/>
            <w:shd w:val="clear" w:color="auto" w:fill="auto"/>
            <w:vAlign w:val="center"/>
          </w:tcPr>
          <w:p w14:paraId="000AEFFD" w14:textId="77777777" w:rsidR="0030153E" w:rsidRPr="00D15E3E" w:rsidRDefault="0030153E" w:rsidP="00F2546B">
            <w:pPr>
              <w:spacing w:after="200" w:line="276" w:lineRule="auto"/>
              <w:rPr>
                <w:bCs/>
              </w:rPr>
            </w:pPr>
            <w:r w:rsidRPr="00D15E3E">
              <w:rPr>
                <w:i/>
              </w:rPr>
              <w:t>1</w:t>
            </w:r>
          </w:p>
        </w:tc>
        <w:tc>
          <w:tcPr>
            <w:tcW w:w="3478" w:type="dxa"/>
            <w:shd w:val="clear" w:color="auto" w:fill="auto"/>
            <w:vAlign w:val="center"/>
          </w:tcPr>
          <w:p w14:paraId="3EA57B2D" w14:textId="77777777" w:rsidR="0030153E" w:rsidRPr="00D15E3E" w:rsidRDefault="0030153E" w:rsidP="00F2546B">
            <w:pPr>
              <w:spacing w:after="200" w:line="276" w:lineRule="auto"/>
              <w:rPr>
                <w:bCs/>
              </w:rPr>
            </w:pPr>
            <w:r w:rsidRPr="00D15E3E">
              <w:rPr>
                <w:i/>
                <w:iCs/>
              </w:rPr>
              <w:t>2</w:t>
            </w:r>
          </w:p>
        </w:tc>
        <w:tc>
          <w:tcPr>
            <w:tcW w:w="1020" w:type="dxa"/>
            <w:shd w:val="clear" w:color="auto" w:fill="auto"/>
          </w:tcPr>
          <w:p w14:paraId="6D734503" w14:textId="77777777" w:rsidR="0030153E" w:rsidRPr="00D15E3E" w:rsidRDefault="0030153E" w:rsidP="00F2546B">
            <w:pPr>
              <w:spacing w:after="200" w:line="276" w:lineRule="auto"/>
              <w:rPr>
                <w:i/>
              </w:rPr>
            </w:pPr>
            <w:r w:rsidRPr="00D15E3E">
              <w:rPr>
                <w:i/>
              </w:rPr>
              <w:t>3</w:t>
            </w:r>
          </w:p>
        </w:tc>
        <w:tc>
          <w:tcPr>
            <w:tcW w:w="0" w:type="auto"/>
            <w:shd w:val="clear" w:color="auto" w:fill="auto"/>
            <w:vAlign w:val="center"/>
          </w:tcPr>
          <w:p w14:paraId="7A2B7F7E" w14:textId="77777777" w:rsidR="0030153E" w:rsidRPr="00D15E3E" w:rsidRDefault="0030153E" w:rsidP="00F2546B">
            <w:pPr>
              <w:spacing w:after="200" w:line="276" w:lineRule="auto"/>
              <w:rPr>
                <w:bCs/>
                <w:i/>
                <w:iCs/>
              </w:rPr>
            </w:pPr>
            <w:r w:rsidRPr="00D15E3E">
              <w:rPr>
                <w:bCs/>
                <w:i/>
                <w:iCs/>
              </w:rPr>
              <w:t>4</w:t>
            </w:r>
          </w:p>
        </w:tc>
        <w:tc>
          <w:tcPr>
            <w:tcW w:w="0" w:type="auto"/>
            <w:shd w:val="clear" w:color="auto" w:fill="auto"/>
            <w:vAlign w:val="center"/>
          </w:tcPr>
          <w:p w14:paraId="71C70B44" w14:textId="77777777" w:rsidR="0030153E" w:rsidRPr="00D15E3E" w:rsidRDefault="0030153E" w:rsidP="00F2546B">
            <w:pPr>
              <w:spacing w:after="200" w:line="276" w:lineRule="auto"/>
              <w:rPr>
                <w:bCs/>
              </w:rPr>
            </w:pPr>
            <w:r w:rsidRPr="00D15E3E">
              <w:rPr>
                <w:i/>
              </w:rPr>
              <w:t>5</w:t>
            </w:r>
          </w:p>
        </w:tc>
      </w:tr>
      <w:tr w:rsidR="0030153E" w:rsidRPr="00D15E3E" w14:paraId="0C0D53E3" w14:textId="77777777" w:rsidTr="00F2546B">
        <w:tc>
          <w:tcPr>
            <w:tcW w:w="0" w:type="auto"/>
            <w:shd w:val="clear" w:color="auto" w:fill="auto"/>
          </w:tcPr>
          <w:p w14:paraId="6167A5EC" w14:textId="77777777" w:rsidR="0030153E" w:rsidRPr="00D15E3E" w:rsidRDefault="0030153E" w:rsidP="00F2546B">
            <w:pPr>
              <w:spacing w:after="200" w:line="276" w:lineRule="auto"/>
            </w:pPr>
            <w:r w:rsidRPr="00D15E3E">
              <w:t>1.</w:t>
            </w:r>
          </w:p>
        </w:tc>
        <w:tc>
          <w:tcPr>
            <w:tcW w:w="3478" w:type="dxa"/>
            <w:shd w:val="clear" w:color="auto" w:fill="auto"/>
          </w:tcPr>
          <w:p w14:paraId="60553F5A" w14:textId="77777777" w:rsidR="0030153E" w:rsidRPr="00D15E3E" w:rsidRDefault="0030153E" w:rsidP="00F2546B">
            <w:pPr>
              <w:spacing w:after="200" w:line="276" w:lineRule="auto"/>
            </w:pPr>
          </w:p>
        </w:tc>
        <w:tc>
          <w:tcPr>
            <w:tcW w:w="1020" w:type="dxa"/>
            <w:shd w:val="clear" w:color="auto" w:fill="auto"/>
          </w:tcPr>
          <w:p w14:paraId="416C39C2" w14:textId="77777777" w:rsidR="0030153E" w:rsidRPr="00D15E3E" w:rsidRDefault="0030153E" w:rsidP="00F2546B">
            <w:pPr>
              <w:spacing w:after="200" w:line="276" w:lineRule="auto"/>
            </w:pPr>
          </w:p>
        </w:tc>
        <w:tc>
          <w:tcPr>
            <w:tcW w:w="0" w:type="auto"/>
            <w:shd w:val="clear" w:color="auto" w:fill="auto"/>
          </w:tcPr>
          <w:p w14:paraId="6FF0AE0D" w14:textId="77777777" w:rsidR="0030153E" w:rsidRPr="00D15E3E" w:rsidRDefault="0030153E" w:rsidP="00F2546B">
            <w:pPr>
              <w:spacing w:after="200" w:line="276" w:lineRule="auto"/>
            </w:pPr>
          </w:p>
        </w:tc>
        <w:tc>
          <w:tcPr>
            <w:tcW w:w="0" w:type="auto"/>
            <w:shd w:val="clear" w:color="auto" w:fill="auto"/>
          </w:tcPr>
          <w:p w14:paraId="7F521C1C" w14:textId="77777777" w:rsidR="0030153E" w:rsidRPr="00D15E3E" w:rsidRDefault="0030153E" w:rsidP="00F2546B">
            <w:pPr>
              <w:spacing w:after="200" w:line="276" w:lineRule="auto"/>
            </w:pPr>
          </w:p>
        </w:tc>
      </w:tr>
      <w:tr w:rsidR="0030153E" w:rsidRPr="00D15E3E" w14:paraId="3D5ACD0D" w14:textId="77777777" w:rsidTr="00F2546B">
        <w:tc>
          <w:tcPr>
            <w:tcW w:w="0" w:type="auto"/>
            <w:shd w:val="clear" w:color="auto" w:fill="auto"/>
          </w:tcPr>
          <w:p w14:paraId="7657ECB9" w14:textId="77777777" w:rsidR="0030153E" w:rsidRPr="00D15E3E" w:rsidRDefault="0030153E" w:rsidP="00F2546B">
            <w:pPr>
              <w:spacing w:after="200" w:line="276" w:lineRule="auto"/>
            </w:pPr>
          </w:p>
        </w:tc>
        <w:tc>
          <w:tcPr>
            <w:tcW w:w="3478" w:type="dxa"/>
            <w:shd w:val="clear" w:color="auto" w:fill="auto"/>
          </w:tcPr>
          <w:p w14:paraId="26217D6E" w14:textId="77777777" w:rsidR="0030153E" w:rsidRPr="00D15E3E" w:rsidRDefault="0030153E" w:rsidP="00F2546B">
            <w:pPr>
              <w:spacing w:after="200" w:line="276" w:lineRule="auto"/>
            </w:pPr>
          </w:p>
        </w:tc>
        <w:tc>
          <w:tcPr>
            <w:tcW w:w="1020" w:type="dxa"/>
            <w:shd w:val="clear" w:color="auto" w:fill="auto"/>
          </w:tcPr>
          <w:p w14:paraId="6DD5A120" w14:textId="77777777" w:rsidR="0030153E" w:rsidRPr="00D15E3E" w:rsidRDefault="0030153E" w:rsidP="00F2546B">
            <w:pPr>
              <w:spacing w:after="200" w:line="276" w:lineRule="auto"/>
            </w:pPr>
          </w:p>
        </w:tc>
        <w:tc>
          <w:tcPr>
            <w:tcW w:w="0" w:type="auto"/>
            <w:shd w:val="clear" w:color="auto" w:fill="auto"/>
          </w:tcPr>
          <w:p w14:paraId="3793435C" w14:textId="77777777" w:rsidR="0030153E" w:rsidRPr="00D15E3E" w:rsidRDefault="0030153E" w:rsidP="00F2546B">
            <w:pPr>
              <w:spacing w:after="200" w:line="276" w:lineRule="auto"/>
            </w:pPr>
          </w:p>
        </w:tc>
        <w:tc>
          <w:tcPr>
            <w:tcW w:w="0" w:type="auto"/>
            <w:shd w:val="clear" w:color="auto" w:fill="auto"/>
          </w:tcPr>
          <w:p w14:paraId="278BE848" w14:textId="77777777" w:rsidR="0030153E" w:rsidRPr="00D15E3E" w:rsidRDefault="0030153E" w:rsidP="00F2546B">
            <w:pPr>
              <w:spacing w:after="200" w:line="276" w:lineRule="auto"/>
            </w:pPr>
          </w:p>
        </w:tc>
      </w:tr>
    </w:tbl>
    <w:p w14:paraId="5F793CB8" w14:textId="77777777" w:rsidR="0030153E" w:rsidRPr="00D15E3E" w:rsidRDefault="0030153E" w:rsidP="0030153E">
      <w:pPr>
        <w:jc w:val="both"/>
        <w:rPr>
          <w:sz w:val="16"/>
          <w:szCs w:val="16"/>
        </w:rPr>
      </w:pPr>
    </w:p>
    <w:p w14:paraId="491B463F" w14:textId="77777777" w:rsidR="0030153E" w:rsidRPr="00D15E3E" w:rsidRDefault="0030153E" w:rsidP="0030153E">
      <w:pPr>
        <w:jc w:val="both"/>
        <w:rPr>
          <w:b/>
          <w:bCs/>
        </w:rPr>
      </w:pPr>
      <w:r w:rsidRPr="00D15E3E">
        <w:rPr>
          <w:b/>
          <w:bCs/>
        </w:rPr>
        <w:t>Pasirašydamas šį pasiūlymą, tvirtintu, kad:</w:t>
      </w:r>
    </w:p>
    <w:p w14:paraId="3662ABD7" w14:textId="77777777" w:rsidR="0030153E" w:rsidRPr="00D15E3E" w:rsidRDefault="0030153E" w:rsidP="0030153E">
      <w:pPr>
        <w:numPr>
          <w:ilvl w:val="0"/>
          <w:numId w:val="5"/>
        </w:numPr>
        <w:spacing w:after="200" w:line="276" w:lineRule="auto"/>
        <w:ind w:left="0" w:firstLine="567"/>
        <w:contextualSpacing/>
        <w:jc w:val="both"/>
        <w:rPr>
          <w:b/>
          <w:bCs/>
          <w:smallCaps/>
        </w:rPr>
      </w:pPr>
      <w:r w:rsidRPr="00D15E3E">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2671F7E" w14:textId="77777777" w:rsidR="0030153E" w:rsidRPr="00D15E3E" w:rsidRDefault="0030153E" w:rsidP="0030153E">
      <w:pPr>
        <w:numPr>
          <w:ilvl w:val="0"/>
          <w:numId w:val="5"/>
        </w:numPr>
        <w:spacing w:after="200" w:line="276" w:lineRule="auto"/>
        <w:ind w:left="0" w:firstLine="567"/>
        <w:contextualSpacing/>
        <w:jc w:val="both"/>
        <w:rPr>
          <w:b/>
          <w:bCs/>
          <w:smallCaps/>
        </w:rPr>
      </w:pPr>
      <w:r w:rsidRPr="00D15E3E">
        <w:t>sutinku su pirkimo dokumentuose nustatytomis sąlygomis ir procedūromis;</w:t>
      </w:r>
    </w:p>
    <w:p w14:paraId="492FC3B8" w14:textId="77777777" w:rsidR="0030153E" w:rsidRPr="00D15E3E" w:rsidRDefault="0030153E" w:rsidP="0030153E">
      <w:pPr>
        <w:numPr>
          <w:ilvl w:val="0"/>
          <w:numId w:val="5"/>
        </w:numPr>
        <w:spacing w:after="200" w:line="276" w:lineRule="auto"/>
        <w:ind w:left="0" w:firstLine="567"/>
        <w:contextualSpacing/>
        <w:jc w:val="both"/>
      </w:pPr>
      <w:r w:rsidRPr="00D15E3E">
        <w:t>pasiūlymo dokumentuose pateikti duomenys ir informacija yra teisinga ir apima viską, ko reikia tinkamam sutarties įvykdymui;</w:t>
      </w:r>
    </w:p>
    <w:p w14:paraId="4874445C" w14:textId="77777777" w:rsidR="0030153E" w:rsidRPr="00D15E3E" w:rsidRDefault="0030153E" w:rsidP="0030153E">
      <w:pPr>
        <w:numPr>
          <w:ilvl w:val="0"/>
          <w:numId w:val="5"/>
        </w:numPr>
        <w:spacing w:after="200" w:line="276" w:lineRule="auto"/>
        <w:ind w:left="0" w:firstLine="567"/>
        <w:contextualSpacing/>
        <w:jc w:val="both"/>
      </w:pPr>
      <w:r w:rsidRPr="00D15E3E">
        <w:t>sutinku, kad vadovaujantis Lietuvos Respublikos viešųjų pirkimų įstatymo 86 straipsnio 9 dalimi, laimėjimo atveju, mano pateiktas pasiūlymas, sudaryta pirkimo sutartis ir jos pakeitimai (jei tokių bus) būtų paskelbti CVP IS.</w:t>
      </w:r>
    </w:p>
    <w:p w14:paraId="2F6F5816" w14:textId="77777777" w:rsidR="0030153E" w:rsidRPr="00D15E3E" w:rsidRDefault="0030153E" w:rsidP="0030153E">
      <w:pPr>
        <w:ind w:right="-108"/>
        <w:jc w:val="both"/>
      </w:pPr>
    </w:p>
    <w:p w14:paraId="5D931596" w14:textId="77777777" w:rsidR="0030153E" w:rsidRPr="00D15E3E" w:rsidRDefault="0030153E" w:rsidP="0030153E">
      <w:pPr>
        <w:ind w:right="-108"/>
        <w:jc w:val="both"/>
      </w:pPr>
    </w:p>
    <w:p w14:paraId="6EB01446" w14:textId="77777777" w:rsidR="0030153E" w:rsidRPr="00D15E3E" w:rsidRDefault="0030153E" w:rsidP="0030153E">
      <w:pPr>
        <w:ind w:right="-108"/>
        <w:jc w:val="both"/>
      </w:pPr>
    </w:p>
    <w:p w14:paraId="7406BA23" w14:textId="77777777" w:rsidR="0030153E" w:rsidRPr="00D15E3E" w:rsidRDefault="0030153E" w:rsidP="0030153E">
      <w:pPr>
        <w:ind w:firstLine="851"/>
        <w:jc w:val="both"/>
      </w:pPr>
      <w:r w:rsidRPr="00D15E3E">
        <w:rPr>
          <w:b/>
          <w:bCs/>
        </w:rPr>
        <w:t>Pasiūlymas galioja iki termino, nustatyto pirkimo dokumentuose</w:t>
      </w:r>
      <w:r w:rsidRPr="00D15E3E">
        <w:t>.</w:t>
      </w:r>
    </w:p>
    <w:p w14:paraId="411FC288" w14:textId="77777777" w:rsidR="0030153E" w:rsidRPr="00D15E3E" w:rsidRDefault="0030153E" w:rsidP="0030153E">
      <w:pPr>
        <w:jc w:val="both"/>
      </w:pPr>
    </w:p>
    <w:p w14:paraId="7A76B1F2" w14:textId="77777777" w:rsidR="0030153E" w:rsidRPr="00D15E3E" w:rsidRDefault="0030153E" w:rsidP="0030153E">
      <w:pPr>
        <w:jc w:val="both"/>
      </w:pPr>
    </w:p>
    <w:p w14:paraId="36958940" w14:textId="77777777" w:rsidR="0030153E" w:rsidRPr="00D15E3E" w:rsidRDefault="0030153E" w:rsidP="0030153E">
      <w:pPr>
        <w:jc w:val="both"/>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30153E" w:rsidRPr="00D15E3E" w14:paraId="05B8EA41" w14:textId="77777777" w:rsidTr="00F2546B">
        <w:trPr>
          <w:trHeight w:val="186"/>
        </w:trPr>
        <w:tc>
          <w:tcPr>
            <w:tcW w:w="3284" w:type="dxa"/>
            <w:tcBorders>
              <w:top w:val="single" w:sz="4" w:space="0" w:color="auto"/>
              <w:left w:val="nil"/>
              <w:bottom w:val="nil"/>
              <w:right w:val="nil"/>
            </w:tcBorders>
            <w:hideMark/>
          </w:tcPr>
          <w:p w14:paraId="21BF2B4D" w14:textId="77777777" w:rsidR="0030153E" w:rsidRPr="00D15E3E" w:rsidRDefault="0030153E" w:rsidP="00F2546B">
            <w:pPr>
              <w:snapToGrid w:val="0"/>
              <w:jc w:val="both"/>
              <w:rPr>
                <w:position w:val="6"/>
              </w:rPr>
            </w:pPr>
            <w:r w:rsidRPr="00D15E3E">
              <w:rPr>
                <w:position w:val="6"/>
              </w:rPr>
              <w:t>(Tiekėjo arba jo įgalioto asmens pareigų pavadinimas)</w:t>
            </w:r>
          </w:p>
        </w:tc>
        <w:tc>
          <w:tcPr>
            <w:tcW w:w="604" w:type="dxa"/>
            <w:tcBorders>
              <w:top w:val="nil"/>
              <w:left w:val="nil"/>
              <w:bottom w:val="nil"/>
              <w:right w:val="nil"/>
            </w:tcBorders>
          </w:tcPr>
          <w:p w14:paraId="3DECF4A7" w14:textId="77777777" w:rsidR="0030153E" w:rsidRPr="00D15E3E" w:rsidRDefault="0030153E" w:rsidP="00F2546B">
            <w:pPr>
              <w:ind w:right="-1"/>
              <w:jc w:val="center"/>
            </w:pPr>
          </w:p>
        </w:tc>
        <w:tc>
          <w:tcPr>
            <w:tcW w:w="1980" w:type="dxa"/>
            <w:tcBorders>
              <w:top w:val="single" w:sz="4" w:space="0" w:color="auto"/>
              <w:left w:val="nil"/>
              <w:bottom w:val="nil"/>
              <w:right w:val="nil"/>
            </w:tcBorders>
            <w:hideMark/>
          </w:tcPr>
          <w:p w14:paraId="46726FAD" w14:textId="77777777" w:rsidR="0030153E" w:rsidRPr="00D15E3E" w:rsidRDefault="0030153E" w:rsidP="00F2546B">
            <w:pPr>
              <w:ind w:right="-1"/>
              <w:jc w:val="center"/>
            </w:pPr>
            <w:r w:rsidRPr="00D15E3E">
              <w:rPr>
                <w:position w:val="6"/>
              </w:rPr>
              <w:t>(Parašas)</w:t>
            </w:r>
            <w:r w:rsidRPr="00D15E3E">
              <w:rPr>
                <w:i/>
              </w:rPr>
              <w:t xml:space="preserve"> </w:t>
            </w:r>
          </w:p>
        </w:tc>
        <w:tc>
          <w:tcPr>
            <w:tcW w:w="701" w:type="dxa"/>
            <w:tcBorders>
              <w:top w:val="nil"/>
              <w:left w:val="nil"/>
              <w:bottom w:val="nil"/>
              <w:right w:val="nil"/>
            </w:tcBorders>
          </w:tcPr>
          <w:p w14:paraId="2F3324DA" w14:textId="77777777" w:rsidR="0030153E" w:rsidRPr="00D15E3E" w:rsidRDefault="0030153E" w:rsidP="00F2546B">
            <w:pPr>
              <w:ind w:right="-1"/>
              <w:jc w:val="center"/>
            </w:pPr>
          </w:p>
        </w:tc>
        <w:tc>
          <w:tcPr>
            <w:tcW w:w="2611" w:type="dxa"/>
            <w:tcBorders>
              <w:top w:val="single" w:sz="4" w:space="0" w:color="auto"/>
              <w:left w:val="nil"/>
              <w:bottom w:val="nil"/>
              <w:right w:val="nil"/>
            </w:tcBorders>
            <w:hideMark/>
          </w:tcPr>
          <w:p w14:paraId="58199357" w14:textId="77777777" w:rsidR="0030153E" w:rsidRPr="00D15E3E" w:rsidRDefault="0030153E" w:rsidP="00F2546B">
            <w:pPr>
              <w:ind w:right="-1"/>
              <w:jc w:val="center"/>
            </w:pPr>
            <w:r w:rsidRPr="00D15E3E">
              <w:rPr>
                <w:position w:val="6"/>
              </w:rPr>
              <w:t>(Vardas ir pavardė)</w:t>
            </w:r>
            <w:r w:rsidRPr="00D15E3E">
              <w:rPr>
                <w:i/>
              </w:rPr>
              <w:t xml:space="preserve"> </w:t>
            </w:r>
          </w:p>
        </w:tc>
        <w:tc>
          <w:tcPr>
            <w:tcW w:w="648" w:type="dxa"/>
            <w:tcBorders>
              <w:top w:val="nil"/>
              <w:left w:val="nil"/>
              <w:bottom w:val="nil"/>
              <w:right w:val="nil"/>
            </w:tcBorders>
          </w:tcPr>
          <w:p w14:paraId="683649C5" w14:textId="77777777" w:rsidR="0030153E" w:rsidRPr="00D15E3E" w:rsidRDefault="0030153E" w:rsidP="00F2546B">
            <w:pPr>
              <w:ind w:right="-1"/>
              <w:jc w:val="center"/>
            </w:pPr>
          </w:p>
        </w:tc>
      </w:tr>
    </w:tbl>
    <w:p w14:paraId="21FF715E" w14:textId="77777777" w:rsidR="0030153E" w:rsidRPr="00D15E3E" w:rsidRDefault="0030153E" w:rsidP="0030153E">
      <w:pPr>
        <w:pStyle w:val="Sraopastraipa"/>
        <w:ind w:left="0"/>
        <w:rPr>
          <w:b/>
          <w:bCs/>
        </w:rPr>
      </w:pPr>
    </w:p>
    <w:bookmarkEnd w:id="27"/>
    <w:p w14:paraId="40D5BBE4" w14:textId="77777777" w:rsidR="003F0900" w:rsidRDefault="00C366BB" w:rsidP="00C366BB">
      <w:pPr>
        <w:pStyle w:val="Sraopastraipa"/>
        <w:tabs>
          <w:tab w:val="left" w:pos="7416"/>
        </w:tabs>
        <w:ind w:left="0"/>
        <w:rPr>
          <w:b/>
          <w:bCs/>
        </w:rPr>
      </w:pPr>
      <w:r>
        <w:rPr>
          <w:b/>
          <w:bCs/>
        </w:rPr>
        <w:t xml:space="preserve">                                                                                                    </w:t>
      </w:r>
    </w:p>
    <w:p w14:paraId="2F4FA62C" w14:textId="77777777" w:rsidR="003F0900" w:rsidRDefault="003F0900" w:rsidP="00C366BB">
      <w:pPr>
        <w:pStyle w:val="Sraopastraipa"/>
        <w:tabs>
          <w:tab w:val="left" w:pos="7416"/>
        </w:tabs>
        <w:ind w:left="0"/>
        <w:rPr>
          <w:bCs/>
        </w:rPr>
      </w:pPr>
    </w:p>
    <w:p w14:paraId="1E56B324" w14:textId="77777777" w:rsidR="003F0900" w:rsidRDefault="003F0900" w:rsidP="00C366BB">
      <w:pPr>
        <w:pStyle w:val="Sraopastraipa"/>
        <w:tabs>
          <w:tab w:val="left" w:pos="7416"/>
        </w:tabs>
        <w:ind w:left="0"/>
        <w:rPr>
          <w:bCs/>
        </w:rPr>
      </w:pPr>
    </w:p>
    <w:p w14:paraId="03DFC0D8" w14:textId="77777777" w:rsidR="003F0900" w:rsidRDefault="003F0900" w:rsidP="00C366BB">
      <w:pPr>
        <w:pStyle w:val="Sraopastraipa"/>
        <w:tabs>
          <w:tab w:val="left" w:pos="7416"/>
        </w:tabs>
        <w:ind w:left="0"/>
        <w:rPr>
          <w:bCs/>
        </w:rPr>
      </w:pPr>
    </w:p>
    <w:p w14:paraId="27C5F41A" w14:textId="77777777" w:rsidR="003F0900" w:rsidRDefault="003F0900" w:rsidP="00C366BB">
      <w:pPr>
        <w:pStyle w:val="Sraopastraipa"/>
        <w:tabs>
          <w:tab w:val="left" w:pos="7416"/>
        </w:tabs>
        <w:ind w:left="0"/>
        <w:rPr>
          <w:bCs/>
        </w:rPr>
      </w:pPr>
    </w:p>
    <w:p w14:paraId="57D87C09" w14:textId="77777777" w:rsidR="003F0900" w:rsidRDefault="003F0900" w:rsidP="00C366BB">
      <w:pPr>
        <w:pStyle w:val="Sraopastraipa"/>
        <w:tabs>
          <w:tab w:val="left" w:pos="7416"/>
        </w:tabs>
        <w:ind w:left="0"/>
        <w:rPr>
          <w:bCs/>
        </w:rPr>
      </w:pPr>
    </w:p>
    <w:p w14:paraId="5D564F90" w14:textId="77777777" w:rsidR="003F0900" w:rsidRDefault="003F0900" w:rsidP="00C366BB">
      <w:pPr>
        <w:pStyle w:val="Sraopastraipa"/>
        <w:tabs>
          <w:tab w:val="left" w:pos="7416"/>
        </w:tabs>
        <w:ind w:left="0"/>
        <w:rPr>
          <w:bCs/>
        </w:rPr>
      </w:pPr>
    </w:p>
    <w:p w14:paraId="08BFBBA6" w14:textId="77777777" w:rsidR="003F0900" w:rsidRDefault="003F0900" w:rsidP="00C366BB">
      <w:pPr>
        <w:pStyle w:val="Sraopastraipa"/>
        <w:tabs>
          <w:tab w:val="left" w:pos="7416"/>
        </w:tabs>
        <w:ind w:left="0"/>
        <w:rPr>
          <w:bCs/>
        </w:rPr>
      </w:pPr>
    </w:p>
    <w:p w14:paraId="7CDCFD15" w14:textId="77777777" w:rsidR="003F0900" w:rsidRDefault="003F0900" w:rsidP="00C366BB">
      <w:pPr>
        <w:pStyle w:val="Sraopastraipa"/>
        <w:tabs>
          <w:tab w:val="left" w:pos="7416"/>
        </w:tabs>
        <w:ind w:left="0"/>
        <w:rPr>
          <w:bCs/>
        </w:rPr>
      </w:pPr>
    </w:p>
    <w:p w14:paraId="48AB94F0" w14:textId="3EC880A8" w:rsidR="003F0900" w:rsidRDefault="003F0900" w:rsidP="00C366BB">
      <w:pPr>
        <w:pStyle w:val="Sraopastraipa"/>
        <w:tabs>
          <w:tab w:val="left" w:pos="7416"/>
        </w:tabs>
        <w:ind w:left="0"/>
        <w:rPr>
          <w:bCs/>
        </w:rPr>
      </w:pPr>
    </w:p>
    <w:p w14:paraId="2CFC9003" w14:textId="77777777" w:rsidR="00CB4C18" w:rsidRDefault="00CB4C18" w:rsidP="00C366BB">
      <w:pPr>
        <w:pStyle w:val="Sraopastraipa"/>
        <w:tabs>
          <w:tab w:val="left" w:pos="7416"/>
        </w:tabs>
        <w:ind w:left="0"/>
        <w:rPr>
          <w:bCs/>
        </w:rPr>
      </w:pPr>
    </w:p>
    <w:p w14:paraId="5FEAF4D0" w14:textId="77777777" w:rsidR="003F0900" w:rsidRDefault="003F0900" w:rsidP="00C366BB">
      <w:pPr>
        <w:pStyle w:val="Sraopastraipa"/>
        <w:tabs>
          <w:tab w:val="left" w:pos="7416"/>
        </w:tabs>
        <w:ind w:left="0"/>
        <w:rPr>
          <w:bCs/>
        </w:rPr>
      </w:pPr>
    </w:p>
    <w:p w14:paraId="540E2ABF" w14:textId="77777777" w:rsidR="003F0900" w:rsidRDefault="003F0900" w:rsidP="00C366BB">
      <w:pPr>
        <w:pStyle w:val="Sraopastraipa"/>
        <w:tabs>
          <w:tab w:val="left" w:pos="7416"/>
        </w:tabs>
        <w:ind w:left="0"/>
        <w:rPr>
          <w:bCs/>
        </w:rPr>
      </w:pPr>
    </w:p>
    <w:p w14:paraId="5A46729A" w14:textId="0B2C93D1" w:rsidR="0030153E" w:rsidRPr="00D15E3E" w:rsidRDefault="003F0900" w:rsidP="005516C6">
      <w:pPr>
        <w:pStyle w:val="Sraopastraipa"/>
        <w:tabs>
          <w:tab w:val="left" w:pos="7416"/>
        </w:tabs>
        <w:ind w:left="6480"/>
        <w:rPr>
          <w:bCs/>
        </w:rPr>
      </w:pPr>
      <w:r>
        <w:rPr>
          <w:bCs/>
        </w:rPr>
        <w:lastRenderedPageBreak/>
        <w:t xml:space="preserve">                                                                                                         </w:t>
      </w:r>
      <w:r w:rsidR="00D03F41">
        <w:rPr>
          <w:bCs/>
        </w:rPr>
        <w:t xml:space="preserve">                                                                                         </w:t>
      </w:r>
      <w:r>
        <w:rPr>
          <w:bCs/>
        </w:rPr>
        <w:t xml:space="preserve"> </w:t>
      </w:r>
      <w:r w:rsidR="0030153E" w:rsidRPr="00D15E3E">
        <w:rPr>
          <w:bCs/>
        </w:rPr>
        <w:t>Pirkimo sąlygų 2 priedas</w:t>
      </w:r>
    </w:p>
    <w:p w14:paraId="081B9327" w14:textId="77777777" w:rsidR="00621376" w:rsidRPr="00D15E3E" w:rsidRDefault="00621376" w:rsidP="009800AC">
      <w:pPr>
        <w:suppressAutoHyphens/>
        <w:rPr>
          <w:b/>
          <w:bCs/>
        </w:rPr>
      </w:pPr>
    </w:p>
    <w:p w14:paraId="1370E7A7" w14:textId="482F7D43" w:rsidR="002A18DF" w:rsidRPr="006E7D1A" w:rsidRDefault="002A18DF" w:rsidP="005516C6">
      <w:pPr>
        <w:tabs>
          <w:tab w:val="left" w:pos="6379"/>
        </w:tabs>
        <w:rPr>
          <w:b/>
        </w:rPr>
      </w:pPr>
      <w:r w:rsidRPr="0055029A">
        <w:rPr>
          <w:b/>
          <w:sz w:val="23"/>
          <w:szCs w:val="23"/>
        </w:rPr>
        <w:tab/>
      </w:r>
      <w:bookmarkStart w:id="28" w:name="_Hlk74041664"/>
    </w:p>
    <w:p w14:paraId="0AEC1316" w14:textId="3B272474" w:rsidR="002A18DF" w:rsidRPr="006E7D1A" w:rsidRDefault="002A18DF" w:rsidP="002A18DF">
      <w:pPr>
        <w:pStyle w:val="Default"/>
        <w:jc w:val="center"/>
        <w:rPr>
          <w:b/>
        </w:rPr>
      </w:pPr>
      <w:r w:rsidRPr="006E7D1A">
        <w:rPr>
          <w:b/>
        </w:rPr>
        <w:t xml:space="preserve">MELIORACIJOS GRIOVIŲ IR JUOSE ESANČIŲ STATINIŲ REKONSTRAVIMO DARBAI </w:t>
      </w:r>
      <w:bookmarkEnd w:id="28"/>
    </w:p>
    <w:p w14:paraId="1DA4FB27" w14:textId="77777777" w:rsidR="002A18DF" w:rsidRPr="006E7D1A" w:rsidRDefault="002A18DF" w:rsidP="002A18DF">
      <w:pPr>
        <w:jc w:val="center"/>
        <w:rPr>
          <w:b/>
        </w:rPr>
      </w:pPr>
      <w:r w:rsidRPr="006E7D1A">
        <w:rPr>
          <w:b/>
        </w:rPr>
        <w:t>TECHNIN</w:t>
      </w:r>
      <w:r w:rsidRPr="006E7D1A">
        <w:rPr>
          <w:b/>
          <w:lang w:val="en-GB"/>
        </w:rPr>
        <w:t>Ė</w:t>
      </w:r>
      <w:r w:rsidRPr="006E7D1A">
        <w:rPr>
          <w:b/>
        </w:rPr>
        <w:t xml:space="preserve"> SPECIFIKACIJA </w:t>
      </w:r>
    </w:p>
    <w:p w14:paraId="5D43B792" w14:textId="77777777" w:rsidR="002A18DF" w:rsidRPr="006E7D1A" w:rsidRDefault="002A18DF" w:rsidP="002A18DF"/>
    <w:p w14:paraId="09E642EB" w14:textId="77777777" w:rsidR="002A18DF" w:rsidRPr="006E7D1A" w:rsidRDefault="002A18DF" w:rsidP="002A18DF"/>
    <w:p w14:paraId="61A1F3E8" w14:textId="77777777" w:rsidR="002A18DF" w:rsidRPr="006E7D1A" w:rsidRDefault="002A18DF" w:rsidP="002A18DF">
      <w:pPr>
        <w:jc w:val="center"/>
        <w:rPr>
          <w:b/>
          <w:bCs/>
        </w:rPr>
      </w:pPr>
      <w:r w:rsidRPr="006E7D1A">
        <w:rPr>
          <w:b/>
          <w:bCs/>
        </w:rPr>
        <w:t>I. BENDROSIOS NUOSTATOS</w:t>
      </w:r>
    </w:p>
    <w:p w14:paraId="1D16F083" w14:textId="77777777" w:rsidR="002A18DF" w:rsidRPr="006E7D1A" w:rsidRDefault="002A18DF" w:rsidP="002A18DF">
      <w:pPr>
        <w:jc w:val="both"/>
        <w:rPr>
          <w:b/>
          <w:bCs/>
        </w:rPr>
      </w:pPr>
    </w:p>
    <w:p w14:paraId="14159447" w14:textId="77777777" w:rsidR="002A18DF" w:rsidRPr="006E7D1A" w:rsidRDefault="002A18DF" w:rsidP="002A18DF">
      <w:pPr>
        <w:numPr>
          <w:ilvl w:val="1"/>
          <w:numId w:val="26"/>
        </w:numPr>
        <w:shd w:val="clear" w:color="auto" w:fill="FFFFFF"/>
        <w:tabs>
          <w:tab w:val="left" w:pos="1418"/>
          <w:tab w:val="left" w:pos="1560"/>
        </w:tabs>
        <w:ind w:left="0" w:firstLine="902"/>
        <w:jc w:val="both"/>
        <w:outlineLvl w:val="1"/>
      </w:pPr>
      <w:r w:rsidRPr="006E7D1A">
        <w:rPr>
          <w:b/>
        </w:rPr>
        <w:t>Užsakovas</w:t>
      </w:r>
      <w:r w:rsidRPr="006E7D1A">
        <w:t xml:space="preserve"> </w:t>
      </w:r>
      <w:r w:rsidRPr="006E7D1A">
        <w:rPr>
          <w:b/>
        </w:rPr>
        <w:t>–</w:t>
      </w:r>
      <w:r w:rsidRPr="006E7D1A">
        <w:rPr>
          <w:bCs/>
        </w:rPr>
        <w:t xml:space="preserve"> </w:t>
      </w:r>
      <w:r w:rsidRPr="006E7D1A">
        <w:t>Ukmergės rajono savivaldybės administracija, Kęstučio a. 3, Ukmergė.</w:t>
      </w:r>
    </w:p>
    <w:p w14:paraId="1AE63499" w14:textId="77777777" w:rsidR="002A18DF" w:rsidRPr="006E7D1A" w:rsidRDefault="002A18DF" w:rsidP="002A18DF">
      <w:pPr>
        <w:numPr>
          <w:ilvl w:val="1"/>
          <w:numId w:val="26"/>
        </w:numPr>
        <w:shd w:val="clear" w:color="auto" w:fill="FFFFFF"/>
        <w:tabs>
          <w:tab w:val="left" w:pos="1418"/>
          <w:tab w:val="left" w:pos="1560"/>
        </w:tabs>
        <w:ind w:left="0" w:firstLine="902"/>
        <w:jc w:val="both"/>
        <w:outlineLvl w:val="1"/>
      </w:pPr>
      <w:r w:rsidRPr="006E7D1A">
        <w:rPr>
          <w:b/>
        </w:rPr>
        <w:t>Rangovas</w:t>
      </w:r>
      <w:r w:rsidRPr="006E7D1A">
        <w:rPr>
          <w:bCs/>
        </w:rPr>
        <w:t xml:space="preserve"> </w:t>
      </w:r>
      <w:r w:rsidRPr="006E7D1A">
        <w:rPr>
          <w:b/>
        </w:rPr>
        <w:t>–</w:t>
      </w:r>
      <w:r w:rsidRPr="006E7D1A">
        <w:t xml:space="preserve"> fizinis arba juridinis asmuo, Lietuvos Respublikos Viešųjų pirkimų įstatymo nustatyta tvarka laimėjęs viešąjį pirkimą.</w:t>
      </w:r>
    </w:p>
    <w:p w14:paraId="0C7C8C08" w14:textId="77777777" w:rsidR="002A18DF" w:rsidRPr="006E7D1A" w:rsidRDefault="002A18DF" w:rsidP="002A18DF">
      <w:pPr>
        <w:numPr>
          <w:ilvl w:val="1"/>
          <w:numId w:val="26"/>
        </w:numPr>
        <w:shd w:val="clear" w:color="auto" w:fill="FFFFFF"/>
        <w:tabs>
          <w:tab w:val="left" w:pos="1418"/>
          <w:tab w:val="left" w:pos="1560"/>
        </w:tabs>
        <w:ind w:left="0" w:firstLine="902"/>
        <w:jc w:val="both"/>
        <w:outlineLvl w:val="1"/>
      </w:pPr>
      <w:r w:rsidRPr="006E7D1A">
        <w:rPr>
          <w:b/>
        </w:rPr>
        <w:t>Finansavimo šaltinis</w:t>
      </w:r>
      <w:r w:rsidRPr="006E7D1A">
        <w:t xml:space="preserve"> </w:t>
      </w:r>
      <w:r w:rsidRPr="006E7D1A">
        <w:rPr>
          <w:bCs/>
        </w:rPr>
        <w:t>– Europos sąjungos lėšos, Lietuvos v</w:t>
      </w:r>
      <w:r w:rsidRPr="006E7D1A">
        <w:t>alstybės biudžeto lėšos, savivaldybės biudžeto lėšos.</w:t>
      </w:r>
    </w:p>
    <w:p w14:paraId="2114B619" w14:textId="77777777" w:rsidR="002A18DF" w:rsidRPr="006E7D1A" w:rsidRDefault="002A18DF" w:rsidP="002A18DF">
      <w:pPr>
        <w:numPr>
          <w:ilvl w:val="1"/>
          <w:numId w:val="26"/>
        </w:numPr>
        <w:shd w:val="clear" w:color="auto" w:fill="FFFFFF"/>
        <w:tabs>
          <w:tab w:val="left" w:pos="1418"/>
          <w:tab w:val="left" w:pos="1560"/>
        </w:tabs>
        <w:ind w:left="0" w:firstLine="902"/>
        <w:jc w:val="both"/>
        <w:outlineLvl w:val="1"/>
      </w:pPr>
      <w:r w:rsidRPr="006E7D1A">
        <w:rPr>
          <w:b/>
        </w:rPr>
        <w:t>Pirkimo objektas</w:t>
      </w:r>
      <w:r w:rsidRPr="006E7D1A">
        <w:rPr>
          <w:bCs/>
        </w:rPr>
        <w:t xml:space="preserve"> – </w:t>
      </w:r>
      <w:r w:rsidRPr="006E7D1A">
        <w:t xml:space="preserve">Melioracijos griovių ir juose esančių statinių Ukmergės rajono savivaldybės </w:t>
      </w:r>
      <w:proofErr w:type="spellStart"/>
      <w:r w:rsidRPr="006E7D1A">
        <w:t>Šešuolių</w:t>
      </w:r>
      <w:proofErr w:type="spellEnd"/>
      <w:r w:rsidRPr="006E7D1A">
        <w:t xml:space="preserve"> seniūnijos </w:t>
      </w:r>
      <w:proofErr w:type="spellStart"/>
      <w:r w:rsidRPr="006E7D1A">
        <w:t>Butkūnų</w:t>
      </w:r>
      <w:proofErr w:type="spellEnd"/>
      <w:r w:rsidRPr="006E7D1A">
        <w:t xml:space="preserve"> k., </w:t>
      </w:r>
      <w:proofErr w:type="spellStart"/>
      <w:r w:rsidRPr="006E7D1A">
        <w:t>Bratnavos</w:t>
      </w:r>
      <w:proofErr w:type="spellEnd"/>
      <w:r w:rsidRPr="006E7D1A">
        <w:t xml:space="preserve"> k., Jonelių k., </w:t>
      </w:r>
      <w:proofErr w:type="spellStart"/>
      <w:r w:rsidRPr="006E7D1A">
        <w:t>Paškonių</w:t>
      </w:r>
      <w:proofErr w:type="spellEnd"/>
      <w:r w:rsidRPr="006E7D1A">
        <w:t xml:space="preserve"> k., </w:t>
      </w:r>
      <w:proofErr w:type="spellStart"/>
      <w:r w:rsidRPr="006E7D1A">
        <w:t>Slabados</w:t>
      </w:r>
      <w:proofErr w:type="spellEnd"/>
      <w:r w:rsidRPr="006E7D1A">
        <w:t xml:space="preserve"> k., </w:t>
      </w:r>
      <w:proofErr w:type="spellStart"/>
      <w:r w:rsidRPr="006E7D1A">
        <w:t>Dvarninių</w:t>
      </w:r>
      <w:proofErr w:type="spellEnd"/>
      <w:r w:rsidRPr="006E7D1A">
        <w:t xml:space="preserve"> k., </w:t>
      </w:r>
      <w:proofErr w:type="spellStart"/>
      <w:r w:rsidRPr="006E7D1A">
        <w:t>Beržalotos</w:t>
      </w:r>
      <w:proofErr w:type="spellEnd"/>
      <w:r w:rsidRPr="006E7D1A">
        <w:t xml:space="preserve"> k., </w:t>
      </w:r>
      <w:proofErr w:type="spellStart"/>
      <w:r w:rsidRPr="006E7D1A">
        <w:t>Kuzilų</w:t>
      </w:r>
      <w:proofErr w:type="spellEnd"/>
      <w:r w:rsidRPr="006E7D1A">
        <w:t xml:space="preserve"> k. </w:t>
      </w:r>
      <w:proofErr w:type="spellStart"/>
      <w:r w:rsidRPr="006E7D1A">
        <w:t>Šešuolių</w:t>
      </w:r>
      <w:proofErr w:type="spellEnd"/>
      <w:r w:rsidRPr="006E7D1A">
        <w:t xml:space="preserve"> k.; Želvos seniūnijos </w:t>
      </w:r>
      <w:proofErr w:type="spellStart"/>
      <w:r w:rsidRPr="006E7D1A">
        <w:t>Bikonių</w:t>
      </w:r>
      <w:proofErr w:type="spellEnd"/>
      <w:r w:rsidRPr="006E7D1A">
        <w:t xml:space="preserve"> k., </w:t>
      </w:r>
      <w:proofErr w:type="spellStart"/>
      <w:r w:rsidRPr="006E7D1A">
        <w:t>Gasparuolio</w:t>
      </w:r>
      <w:proofErr w:type="spellEnd"/>
      <w:r w:rsidRPr="006E7D1A">
        <w:t xml:space="preserve"> k., Pavarų k., </w:t>
      </w:r>
      <w:proofErr w:type="spellStart"/>
      <w:r w:rsidRPr="006E7D1A">
        <w:t>Remeisių</w:t>
      </w:r>
      <w:proofErr w:type="spellEnd"/>
      <w:r w:rsidRPr="006E7D1A">
        <w:t xml:space="preserve"> k. rekonstravimo darbai (toliau – Darbai).</w:t>
      </w:r>
    </w:p>
    <w:p w14:paraId="329A907C" w14:textId="77777777" w:rsidR="002A18DF" w:rsidRPr="006E7D1A" w:rsidRDefault="002A18DF" w:rsidP="002A18DF">
      <w:pPr>
        <w:numPr>
          <w:ilvl w:val="1"/>
          <w:numId w:val="26"/>
        </w:numPr>
        <w:shd w:val="clear" w:color="auto" w:fill="FFFFFF"/>
        <w:tabs>
          <w:tab w:val="left" w:pos="1418"/>
          <w:tab w:val="left" w:pos="1560"/>
        </w:tabs>
        <w:ind w:left="0" w:firstLine="902"/>
        <w:jc w:val="both"/>
        <w:outlineLvl w:val="1"/>
      </w:pPr>
      <w:r w:rsidRPr="006E7D1A">
        <w:rPr>
          <w:b/>
        </w:rPr>
        <w:t>Darbų atlikimo vieta:</w:t>
      </w:r>
      <w:bookmarkStart w:id="29" w:name="_Hlk58570086"/>
      <w:r w:rsidRPr="006E7D1A">
        <w:t xml:space="preserve"> </w:t>
      </w:r>
      <w:bookmarkStart w:id="30" w:name="_Hlk74143868"/>
      <w:r w:rsidRPr="006E7D1A">
        <w:t xml:space="preserve">Ukmergės rajono savivaldybės </w:t>
      </w:r>
      <w:proofErr w:type="spellStart"/>
      <w:r w:rsidRPr="006E7D1A">
        <w:t>Šešuolių</w:t>
      </w:r>
      <w:proofErr w:type="spellEnd"/>
      <w:r w:rsidRPr="006E7D1A">
        <w:t xml:space="preserve"> seniūnijos </w:t>
      </w:r>
      <w:proofErr w:type="spellStart"/>
      <w:r w:rsidRPr="006E7D1A">
        <w:t>Butkūnų</w:t>
      </w:r>
      <w:proofErr w:type="spellEnd"/>
      <w:r w:rsidRPr="006E7D1A">
        <w:t xml:space="preserve"> k., </w:t>
      </w:r>
      <w:proofErr w:type="spellStart"/>
      <w:r w:rsidRPr="006E7D1A">
        <w:t>Bratnavos</w:t>
      </w:r>
      <w:proofErr w:type="spellEnd"/>
      <w:r w:rsidRPr="006E7D1A">
        <w:t xml:space="preserve"> k., Jonelių k., </w:t>
      </w:r>
      <w:proofErr w:type="spellStart"/>
      <w:r w:rsidRPr="006E7D1A">
        <w:t>Paškonių</w:t>
      </w:r>
      <w:proofErr w:type="spellEnd"/>
      <w:r w:rsidRPr="006E7D1A">
        <w:t xml:space="preserve"> k., </w:t>
      </w:r>
      <w:proofErr w:type="spellStart"/>
      <w:r w:rsidRPr="006E7D1A">
        <w:t>Slabados</w:t>
      </w:r>
      <w:proofErr w:type="spellEnd"/>
      <w:r w:rsidRPr="006E7D1A">
        <w:t xml:space="preserve"> k., </w:t>
      </w:r>
      <w:proofErr w:type="spellStart"/>
      <w:r w:rsidRPr="006E7D1A">
        <w:t>Dvarninių</w:t>
      </w:r>
      <w:proofErr w:type="spellEnd"/>
      <w:r w:rsidRPr="006E7D1A">
        <w:t xml:space="preserve"> k., </w:t>
      </w:r>
      <w:proofErr w:type="spellStart"/>
      <w:r w:rsidRPr="006E7D1A">
        <w:t>Beržalotos</w:t>
      </w:r>
      <w:proofErr w:type="spellEnd"/>
      <w:r w:rsidRPr="006E7D1A">
        <w:t xml:space="preserve"> k., </w:t>
      </w:r>
      <w:proofErr w:type="spellStart"/>
      <w:r w:rsidRPr="006E7D1A">
        <w:t>Kuzilų</w:t>
      </w:r>
      <w:proofErr w:type="spellEnd"/>
      <w:r w:rsidRPr="006E7D1A">
        <w:t xml:space="preserve"> k. </w:t>
      </w:r>
      <w:proofErr w:type="spellStart"/>
      <w:r w:rsidRPr="006E7D1A">
        <w:t>Šešuolių</w:t>
      </w:r>
      <w:proofErr w:type="spellEnd"/>
      <w:r w:rsidRPr="006E7D1A">
        <w:t xml:space="preserve"> k.; Želvos seniūnijos </w:t>
      </w:r>
      <w:proofErr w:type="spellStart"/>
      <w:r w:rsidRPr="006E7D1A">
        <w:t>Bikonių</w:t>
      </w:r>
      <w:proofErr w:type="spellEnd"/>
      <w:r w:rsidRPr="006E7D1A">
        <w:t xml:space="preserve"> k., </w:t>
      </w:r>
      <w:proofErr w:type="spellStart"/>
      <w:r w:rsidRPr="006E7D1A">
        <w:t>Gasparuolio</w:t>
      </w:r>
      <w:proofErr w:type="spellEnd"/>
      <w:r w:rsidRPr="006E7D1A">
        <w:t xml:space="preserve"> k., Pavarų k., </w:t>
      </w:r>
      <w:proofErr w:type="spellStart"/>
      <w:r w:rsidRPr="006E7D1A">
        <w:t>Remeisių</w:t>
      </w:r>
      <w:proofErr w:type="spellEnd"/>
      <w:r w:rsidRPr="006E7D1A">
        <w:t xml:space="preserve"> k.</w:t>
      </w:r>
    </w:p>
    <w:bookmarkEnd w:id="30"/>
    <w:p w14:paraId="6EA5AFBF" w14:textId="77777777" w:rsidR="002A18DF" w:rsidRPr="006E7D1A" w:rsidRDefault="002A18DF" w:rsidP="002A18DF">
      <w:pPr>
        <w:numPr>
          <w:ilvl w:val="1"/>
          <w:numId w:val="26"/>
        </w:numPr>
        <w:shd w:val="clear" w:color="auto" w:fill="FFFFFF"/>
        <w:tabs>
          <w:tab w:val="left" w:pos="1418"/>
          <w:tab w:val="left" w:pos="1560"/>
        </w:tabs>
        <w:ind w:left="0" w:firstLine="902"/>
        <w:jc w:val="both"/>
        <w:outlineLvl w:val="1"/>
      </w:pPr>
      <w:r w:rsidRPr="006E7D1A">
        <w:t>Darbai turi būti atliekami vadovaujantis šia technine specifikacija (toliau - Techninė specifikacija).</w:t>
      </w:r>
    </w:p>
    <w:bookmarkEnd w:id="29"/>
    <w:p w14:paraId="65543642" w14:textId="77777777" w:rsidR="002A18DF" w:rsidRPr="006E7D1A" w:rsidRDefault="002A18DF" w:rsidP="002A18DF">
      <w:pPr>
        <w:shd w:val="clear" w:color="auto" w:fill="FFFFFF"/>
        <w:tabs>
          <w:tab w:val="left" w:pos="1418"/>
          <w:tab w:val="left" w:pos="1560"/>
        </w:tabs>
        <w:jc w:val="both"/>
        <w:outlineLvl w:val="1"/>
      </w:pPr>
    </w:p>
    <w:p w14:paraId="5B6D0513" w14:textId="77777777" w:rsidR="002A18DF" w:rsidRPr="006E7D1A" w:rsidRDefault="002A18DF" w:rsidP="002A18DF">
      <w:pPr>
        <w:tabs>
          <w:tab w:val="left" w:pos="2160"/>
          <w:tab w:val="left" w:pos="3600"/>
        </w:tabs>
        <w:jc w:val="center"/>
        <w:rPr>
          <w:b/>
          <w:bCs/>
        </w:rPr>
      </w:pPr>
      <w:r w:rsidRPr="006E7D1A">
        <w:rPr>
          <w:b/>
          <w:bCs/>
        </w:rPr>
        <w:t>II. DARBŲ TIKSLAS, APIMTIS IR REZULTATAI</w:t>
      </w:r>
    </w:p>
    <w:p w14:paraId="00688A7D" w14:textId="77777777" w:rsidR="002A18DF" w:rsidRPr="006E7D1A" w:rsidRDefault="002A18DF" w:rsidP="002A18DF">
      <w:pPr>
        <w:jc w:val="both"/>
        <w:rPr>
          <w:highlight w:val="yellow"/>
        </w:rPr>
      </w:pPr>
    </w:p>
    <w:p w14:paraId="4595960E" w14:textId="77777777" w:rsidR="002A18DF" w:rsidRPr="006E7D1A" w:rsidRDefault="002A18DF" w:rsidP="002A18DF">
      <w:pPr>
        <w:ind w:firstLine="709"/>
        <w:jc w:val="both"/>
      </w:pPr>
      <w:r w:rsidRPr="006E7D1A">
        <w:rPr>
          <w:bCs/>
        </w:rPr>
        <w:t xml:space="preserve">2.1. </w:t>
      </w:r>
      <w:r w:rsidRPr="006E7D1A">
        <w:rPr>
          <w:b/>
          <w:bCs/>
        </w:rPr>
        <w:t>Pirkimo tikslas</w:t>
      </w:r>
      <w:r w:rsidRPr="006E7D1A">
        <w:rPr>
          <w:bCs/>
        </w:rPr>
        <w:t xml:space="preserve"> – atlikti Ukmergės rajono melioracijos ir juose esančių statinių rekonstravimo darbus, t. y. m</w:t>
      </w:r>
      <w:r w:rsidRPr="006E7D1A">
        <w:t xml:space="preserve">elioracijos griovių ir juose esančių statinių Ukmergės rajono savivaldybės </w:t>
      </w:r>
      <w:proofErr w:type="spellStart"/>
      <w:r w:rsidRPr="006E7D1A">
        <w:t>Šešuolių</w:t>
      </w:r>
      <w:proofErr w:type="spellEnd"/>
      <w:r w:rsidRPr="006E7D1A">
        <w:t xml:space="preserve"> seniūnijos </w:t>
      </w:r>
      <w:proofErr w:type="spellStart"/>
      <w:r w:rsidRPr="006E7D1A">
        <w:t>Butkūnų</w:t>
      </w:r>
      <w:proofErr w:type="spellEnd"/>
      <w:r w:rsidRPr="006E7D1A">
        <w:t xml:space="preserve"> k., </w:t>
      </w:r>
      <w:proofErr w:type="spellStart"/>
      <w:r w:rsidRPr="006E7D1A">
        <w:t>Bratnavos</w:t>
      </w:r>
      <w:proofErr w:type="spellEnd"/>
      <w:r w:rsidRPr="006E7D1A">
        <w:t xml:space="preserve"> k., Jonelių k., </w:t>
      </w:r>
      <w:proofErr w:type="spellStart"/>
      <w:r w:rsidRPr="006E7D1A">
        <w:t>Paškonių</w:t>
      </w:r>
      <w:proofErr w:type="spellEnd"/>
      <w:r w:rsidRPr="006E7D1A">
        <w:t xml:space="preserve"> k., </w:t>
      </w:r>
      <w:proofErr w:type="spellStart"/>
      <w:r w:rsidRPr="006E7D1A">
        <w:t>Slabados</w:t>
      </w:r>
      <w:proofErr w:type="spellEnd"/>
      <w:r w:rsidRPr="006E7D1A">
        <w:t xml:space="preserve"> k., </w:t>
      </w:r>
      <w:proofErr w:type="spellStart"/>
      <w:r w:rsidRPr="006E7D1A">
        <w:t>Dvarninių</w:t>
      </w:r>
      <w:proofErr w:type="spellEnd"/>
      <w:r w:rsidRPr="006E7D1A">
        <w:t xml:space="preserve"> k., </w:t>
      </w:r>
      <w:proofErr w:type="spellStart"/>
      <w:r w:rsidRPr="006E7D1A">
        <w:t>Beržalotos</w:t>
      </w:r>
      <w:proofErr w:type="spellEnd"/>
      <w:r w:rsidRPr="006E7D1A">
        <w:t xml:space="preserve"> k., </w:t>
      </w:r>
      <w:proofErr w:type="spellStart"/>
      <w:r w:rsidRPr="006E7D1A">
        <w:t>Kuzilų</w:t>
      </w:r>
      <w:proofErr w:type="spellEnd"/>
      <w:r w:rsidRPr="006E7D1A">
        <w:t xml:space="preserve"> k. </w:t>
      </w:r>
      <w:proofErr w:type="spellStart"/>
      <w:r w:rsidRPr="006E7D1A">
        <w:t>Šešuolių</w:t>
      </w:r>
      <w:proofErr w:type="spellEnd"/>
      <w:r w:rsidRPr="006E7D1A">
        <w:t xml:space="preserve"> k.; Želvos seniūnijos </w:t>
      </w:r>
      <w:proofErr w:type="spellStart"/>
      <w:r w:rsidRPr="006E7D1A">
        <w:t>Bikonių</w:t>
      </w:r>
      <w:proofErr w:type="spellEnd"/>
      <w:r w:rsidRPr="006E7D1A">
        <w:t xml:space="preserve"> k., </w:t>
      </w:r>
      <w:proofErr w:type="spellStart"/>
      <w:r w:rsidRPr="006E7D1A">
        <w:t>Gasparuolio</w:t>
      </w:r>
      <w:proofErr w:type="spellEnd"/>
      <w:r w:rsidRPr="006E7D1A">
        <w:t xml:space="preserve"> k., Pavarų k., </w:t>
      </w:r>
      <w:proofErr w:type="spellStart"/>
      <w:r w:rsidRPr="006E7D1A">
        <w:t>Remeisių</w:t>
      </w:r>
      <w:proofErr w:type="spellEnd"/>
      <w:r w:rsidRPr="006E7D1A">
        <w:t xml:space="preserve"> k. rekonstravimo darbus; rekonstruojamų griovių ilgis – 19,26 km.</w:t>
      </w:r>
    </w:p>
    <w:p w14:paraId="16AA7D38" w14:textId="77777777" w:rsidR="002A18DF" w:rsidRPr="006E7D1A" w:rsidRDefault="002A18DF" w:rsidP="002A18DF">
      <w:pPr>
        <w:ind w:firstLine="709"/>
        <w:jc w:val="both"/>
        <w:rPr>
          <w:bCs/>
          <w:lang w:eastAsia="lt-LT"/>
        </w:rPr>
      </w:pPr>
      <w:r w:rsidRPr="006E7D1A">
        <w:t xml:space="preserve">2.2. Darbų kiekiai </w:t>
      </w:r>
      <w:r w:rsidRPr="006E7D1A">
        <w:rPr>
          <w:bCs/>
          <w:lang w:eastAsia="lt-LT"/>
        </w:rPr>
        <w:t>nurodyti techniniame darbo projekte.</w:t>
      </w:r>
    </w:p>
    <w:p w14:paraId="25927EF3" w14:textId="77777777" w:rsidR="002A18DF" w:rsidRPr="006E7D1A" w:rsidRDefault="002A18DF" w:rsidP="002A18DF">
      <w:pPr>
        <w:ind w:firstLine="709"/>
        <w:jc w:val="both"/>
      </w:pPr>
      <w:r w:rsidRPr="006E7D1A">
        <w:rPr>
          <w:bCs/>
        </w:rPr>
        <w:t>2.3. Ukmergės rajono s</w:t>
      </w:r>
      <w:r w:rsidRPr="006E7D1A">
        <w:t>avivaldybės administracija ir Rangovas pasirašys sutartį, kurios neatskiriama dalis – ši Techninė specifikacija.</w:t>
      </w:r>
    </w:p>
    <w:p w14:paraId="001CED33" w14:textId="77777777" w:rsidR="002A18DF" w:rsidRPr="006E7D1A" w:rsidRDefault="002A18DF" w:rsidP="002A18DF">
      <w:pPr>
        <w:jc w:val="both"/>
      </w:pPr>
    </w:p>
    <w:p w14:paraId="70C4647D" w14:textId="77777777" w:rsidR="002A18DF" w:rsidRPr="006E7D1A" w:rsidRDefault="002A18DF" w:rsidP="002A18DF">
      <w:pPr>
        <w:jc w:val="both"/>
      </w:pPr>
    </w:p>
    <w:p w14:paraId="394FFAA2" w14:textId="77777777" w:rsidR="002A18DF" w:rsidRPr="006E7D1A" w:rsidRDefault="002A18DF" w:rsidP="002A18DF">
      <w:pPr>
        <w:jc w:val="center"/>
        <w:rPr>
          <w:b/>
        </w:rPr>
      </w:pPr>
      <w:r w:rsidRPr="006E7D1A">
        <w:rPr>
          <w:b/>
        </w:rPr>
        <w:t>III. TECHNINĖ UŽDUOTIS</w:t>
      </w:r>
    </w:p>
    <w:p w14:paraId="4C4EFE61" w14:textId="77777777" w:rsidR="002A18DF" w:rsidRPr="006E7D1A" w:rsidRDefault="002A18DF" w:rsidP="002A18DF">
      <w:pPr>
        <w:tabs>
          <w:tab w:val="left" w:pos="720"/>
        </w:tabs>
        <w:jc w:val="both"/>
        <w:rPr>
          <w:bCs/>
          <w:lang w:eastAsia="lt-LT"/>
        </w:rPr>
      </w:pPr>
    </w:p>
    <w:p w14:paraId="0D81ADCD" w14:textId="77777777" w:rsidR="002A18DF" w:rsidRPr="006E7D1A" w:rsidRDefault="002A18DF" w:rsidP="002A18DF">
      <w:pPr>
        <w:ind w:firstLine="709"/>
        <w:jc w:val="both"/>
        <w:rPr>
          <w:bCs/>
        </w:rPr>
      </w:pPr>
      <w:r w:rsidRPr="006E7D1A">
        <w:rPr>
          <w:bCs/>
          <w:lang w:eastAsia="lt-LT"/>
        </w:rPr>
        <w:t>3.1</w:t>
      </w:r>
      <w:r w:rsidRPr="006E7D1A">
        <w:rPr>
          <w:bCs/>
        </w:rPr>
        <w:t xml:space="preserve">. </w:t>
      </w:r>
      <w:r w:rsidRPr="006E7D1A">
        <w:rPr>
          <w:b/>
        </w:rPr>
        <w:t>Statybos darbų kainą Rangovas įvertina pagal techninį darbo projektą ir nuvykęs į vietą apžiūrėti objekto.</w:t>
      </w:r>
      <w:r w:rsidRPr="006E7D1A">
        <w:rPr>
          <w:bCs/>
        </w:rPr>
        <w:t xml:space="preserve"> Rangovas prieš pateikdamas pasiūlymą turi įsivertinti visas darbų apimtis.</w:t>
      </w:r>
    </w:p>
    <w:p w14:paraId="42F54DCA" w14:textId="77777777" w:rsidR="002A18DF" w:rsidRPr="006E7D1A" w:rsidRDefault="002A18DF" w:rsidP="002A18DF">
      <w:pPr>
        <w:ind w:firstLine="709"/>
        <w:jc w:val="both"/>
        <w:rPr>
          <w:bCs/>
        </w:rPr>
      </w:pPr>
      <w:r w:rsidRPr="006E7D1A">
        <w:t>3.2. Rengiant, teikiant pasiūlymą ir vykdant darbus, būtina atsižvelgti, jog projektui yra skirti prioritetiniai balai pagal Lietuvos žemės ūkio ir kaimo plėtros 2023–2027 metų strateginio plano intervencinės priemonės „Investicijos į melioracijos sistemas“ įgyvendinimo taisyklių (TAR, 2023-08-24, Nr. 16623), 40.3.1.p., 40.4.1.p. (</w:t>
      </w:r>
      <w:r w:rsidRPr="006E7D1A">
        <w:rPr>
          <w:b/>
        </w:rPr>
        <w:t>aplinkosauginėms priemonėms turi būti skirta 10 ir daugiau procentų nuo projekto investicijų vertės (su PVM be bendrųjų išlaidų))</w:t>
      </w:r>
      <w:r w:rsidRPr="006E7D1A">
        <w:t>.</w:t>
      </w:r>
    </w:p>
    <w:p w14:paraId="57B620B0" w14:textId="77777777" w:rsidR="002A18DF" w:rsidRPr="006E7D1A" w:rsidRDefault="002A18DF" w:rsidP="002A18DF">
      <w:pPr>
        <w:tabs>
          <w:tab w:val="left" w:pos="720"/>
        </w:tabs>
        <w:ind w:firstLine="709"/>
        <w:jc w:val="both"/>
        <w:rPr>
          <w:bCs/>
          <w:lang w:eastAsia="lt-LT"/>
        </w:rPr>
      </w:pPr>
      <w:r w:rsidRPr="006E7D1A">
        <w:rPr>
          <w:bCs/>
          <w:lang w:eastAsia="lt-LT"/>
        </w:rPr>
        <w:t xml:space="preserve">3.3. Rangovas, atlikdamas numatytus darbus, vykdo darbdavio pareigas ir įsipareigoja laikytis visų saugos darbe, priešgaisrinės ir aplinkos apsaugos reikalavimų, </w:t>
      </w:r>
      <w:r w:rsidRPr="006E7D1A">
        <w:t>užtikrinti saugų eismą, išspręsti darbų zonos aplinkos sutvarkymą.</w:t>
      </w:r>
    </w:p>
    <w:p w14:paraId="0110E5C5" w14:textId="77777777" w:rsidR="002A18DF" w:rsidRPr="006E7D1A" w:rsidRDefault="002A18DF" w:rsidP="002A18DF">
      <w:pPr>
        <w:ind w:firstLine="709"/>
        <w:jc w:val="both"/>
        <w:rPr>
          <w:bCs/>
          <w:lang w:eastAsia="lt-LT"/>
        </w:rPr>
      </w:pPr>
      <w:r w:rsidRPr="006E7D1A">
        <w:rPr>
          <w:bCs/>
        </w:rPr>
        <w:t xml:space="preserve">3.4. Naudojamos medžiagos ir gaminiai turi būti patvarūs ir ilgaamžiai, atitikti šiam statiniui keliamus reikalavimus. Visos medžiagos ir gaminiai turi turėti atitikties deklaracijas ir sertifikatus. </w:t>
      </w:r>
      <w:r w:rsidRPr="006E7D1A">
        <w:lastRenderedPageBreak/>
        <w:t>Statinio techniniame darbo projekte, jo sudėtyje parengtose techninėse specifikacijose, brėžiniuose ir darbų kiekių bei įrengimų žiniaraščiuose paminėti gaminių pavadinimai yra orientacinio pobūdžio ir gali būti pakeisti analogiška tos pačios kokybės kitų gamintojų produkcija.</w:t>
      </w:r>
    </w:p>
    <w:p w14:paraId="004B6447" w14:textId="77777777" w:rsidR="002A18DF" w:rsidRPr="006E7D1A" w:rsidRDefault="002A18DF" w:rsidP="002A18DF">
      <w:pPr>
        <w:ind w:firstLine="709"/>
        <w:jc w:val="both"/>
        <w:rPr>
          <w:bCs/>
          <w:lang w:eastAsia="lt-LT"/>
        </w:rPr>
      </w:pPr>
      <w:r w:rsidRPr="006E7D1A">
        <w:rPr>
          <w:bCs/>
          <w:lang w:eastAsia="lt-LT"/>
        </w:rPr>
        <w:t>3.5. Darbai atliekami iš anksto Rangovui (Vykdytojui) suderinus numatytus darbus su žemės sklypų savininkais ar kitais naudotojais. P</w:t>
      </w:r>
      <w:r w:rsidRPr="006E7D1A">
        <w:rPr>
          <w:bCs/>
        </w:rPr>
        <w:t>rieš pradėdamas vykdyti Darbus turi informuoti Užsakovą, seniūnijos seniūną apie numatomų darbų eigą.</w:t>
      </w:r>
    </w:p>
    <w:p w14:paraId="6752A3A0" w14:textId="77777777" w:rsidR="002A18DF" w:rsidRPr="006E7D1A" w:rsidRDefault="002A18DF" w:rsidP="002A18DF">
      <w:pPr>
        <w:ind w:firstLine="709"/>
        <w:jc w:val="both"/>
        <w:rPr>
          <w:bCs/>
          <w:lang w:eastAsia="lt-LT"/>
        </w:rPr>
      </w:pPr>
      <w:r w:rsidRPr="006E7D1A">
        <w:rPr>
          <w:bCs/>
          <w:lang w:eastAsia="lt-LT"/>
        </w:rPr>
        <w:t xml:space="preserve">3.6. Darbai vykdomi vadovaujantis melioracijos techniniu reglamentu </w:t>
      </w:r>
      <w:r w:rsidRPr="006E7D1A">
        <w:t>MTR 2.02.01:2006 „Melioracijos statiniai. Pagrindiniai reikalavimai“, Statybos įstatymu</w:t>
      </w:r>
      <w:r w:rsidRPr="006E7D1A">
        <w:rPr>
          <w:bCs/>
          <w:lang w:eastAsia="lt-LT"/>
        </w:rPr>
        <w:t xml:space="preserve"> ir kitais galiojančiais normatyviniais dokumentais. </w:t>
      </w:r>
    </w:p>
    <w:p w14:paraId="685C206D" w14:textId="77777777" w:rsidR="002A18DF" w:rsidRPr="006E7D1A" w:rsidRDefault="002A18DF" w:rsidP="002A18DF">
      <w:pPr>
        <w:ind w:firstLine="709"/>
        <w:jc w:val="both"/>
        <w:rPr>
          <w:b/>
          <w:bCs/>
          <w:lang w:eastAsia="lt-LT"/>
        </w:rPr>
      </w:pPr>
      <w:r w:rsidRPr="006E7D1A">
        <w:rPr>
          <w:bCs/>
          <w:lang w:eastAsia="lt-LT"/>
        </w:rPr>
        <w:t>3.7.</w:t>
      </w:r>
      <w:r w:rsidRPr="006E7D1A">
        <w:rPr>
          <w:rFonts w:ascii="Arial" w:hAnsi="Arial" w:cs="Arial"/>
          <w:color w:val="091A5A"/>
          <w:shd w:val="clear" w:color="auto" w:fill="FFFFFF"/>
        </w:rPr>
        <w:t xml:space="preserve"> </w:t>
      </w:r>
      <w:r w:rsidRPr="006E7D1A">
        <w:rPr>
          <w:shd w:val="clear" w:color="auto" w:fill="FFFFFF"/>
        </w:rPr>
        <w:t>Užsakovas,</w:t>
      </w:r>
      <w:r w:rsidRPr="006E7D1A">
        <w:rPr>
          <w:b/>
          <w:shd w:val="clear" w:color="auto" w:fill="FFFFFF"/>
        </w:rPr>
        <w:t xml:space="preserve"> </w:t>
      </w:r>
      <w:r w:rsidRPr="006E7D1A">
        <w:rPr>
          <w:rStyle w:val="Grietas"/>
          <w:rFonts w:eastAsia="Calibri"/>
          <w:bdr w:val="none" w:sz="0" w:space="0" w:color="auto" w:frame="1"/>
          <w:shd w:val="clear" w:color="auto" w:fill="FFFFFF"/>
        </w:rPr>
        <w:t>užpildęs elektroninio statybos darbų žurnalo titulinį lapą, suteikia prisijungimo prieigą prie elektroninio statybos darbų žurnalo Rangovui. Darbų žiniaraščius, suderintus su Užsakovu, importuoja į žurnalą Rangovas.</w:t>
      </w:r>
    </w:p>
    <w:p w14:paraId="3154EE3C" w14:textId="77777777" w:rsidR="002A18DF" w:rsidRPr="006E7D1A" w:rsidRDefault="002A18DF" w:rsidP="002A18DF">
      <w:pPr>
        <w:ind w:firstLine="709"/>
        <w:jc w:val="both"/>
      </w:pPr>
      <w:r w:rsidRPr="006E7D1A">
        <w:t>3.8. Statybinio laužo utilizavimu rūpinasi Rangovas.</w:t>
      </w:r>
    </w:p>
    <w:p w14:paraId="22443835" w14:textId="77777777" w:rsidR="002A18DF" w:rsidRPr="006E7D1A" w:rsidRDefault="002A18DF" w:rsidP="002A18DF">
      <w:pPr>
        <w:ind w:firstLine="709"/>
        <w:jc w:val="both"/>
      </w:pPr>
      <w:r w:rsidRPr="006E7D1A">
        <w:t>3.9. Baigus darbus rangovas organizuoja statybos darbų užbaigimą (priduodamo objekto grioviai turi būti tvarkingi, nušienauti), pateikia melioracijos statinių pripažinimo tinkamais naudoti akto projektą, visus reikiamus dokumentus; dalyvauja NMA patikrinimuose.</w:t>
      </w:r>
    </w:p>
    <w:p w14:paraId="2E2D1CE0" w14:textId="77777777" w:rsidR="002A18DF" w:rsidRPr="006E7D1A" w:rsidRDefault="002A18DF" w:rsidP="002A18DF">
      <w:pPr>
        <w:ind w:firstLine="709"/>
        <w:jc w:val="both"/>
        <w:rPr>
          <w:bCs/>
          <w:lang w:eastAsia="lt-LT"/>
        </w:rPr>
      </w:pPr>
      <w:r w:rsidRPr="006E7D1A">
        <w:t xml:space="preserve">3.10. </w:t>
      </w:r>
      <w:bookmarkStart w:id="31" w:name="_Hlk47603961"/>
      <w:r w:rsidRPr="006E7D1A">
        <w:t xml:space="preserve">Baigus darbus Rangovas privalo pateikti skaitmeninę kontrolinę geodezinę (išpildomąją) nuotrauką, suderintą Lietuvos erdvinės informacijos portale (LEI portalas) </w:t>
      </w:r>
      <w:hyperlink r:id="rId28" w:history="1">
        <w:r w:rsidRPr="006E7D1A">
          <w:rPr>
            <w:rStyle w:val="Hipersaitas"/>
            <w:rFonts w:eastAsia="Calibri"/>
          </w:rPr>
          <w:t>www.geoportal.lt</w:t>
        </w:r>
      </w:hyperlink>
      <w:r w:rsidRPr="006E7D1A">
        <w:t>.</w:t>
      </w:r>
      <w:bookmarkEnd w:id="31"/>
    </w:p>
    <w:p w14:paraId="13B98C21" w14:textId="77777777" w:rsidR="002A18DF" w:rsidRPr="006E7D1A" w:rsidRDefault="002A18DF" w:rsidP="002A18DF">
      <w:pPr>
        <w:ind w:firstLine="709"/>
        <w:jc w:val="both"/>
      </w:pPr>
    </w:p>
    <w:p w14:paraId="50417DCB" w14:textId="77777777" w:rsidR="002A18DF" w:rsidRPr="006E7D1A" w:rsidRDefault="002A18DF" w:rsidP="002A18DF">
      <w:pPr>
        <w:ind w:firstLine="709"/>
        <w:jc w:val="both"/>
      </w:pPr>
    </w:p>
    <w:p w14:paraId="51372FCD" w14:textId="6439506B" w:rsidR="00CC23C7" w:rsidRPr="006E7D1A" w:rsidRDefault="00CC23C7" w:rsidP="002A18DF">
      <w:pPr>
        <w:rPr>
          <w:bCs/>
          <w:lang w:eastAsia="ar-SA"/>
        </w:rPr>
      </w:pPr>
    </w:p>
    <w:p w14:paraId="05CEFDE1" w14:textId="1039B4FB" w:rsidR="002A18DF" w:rsidRPr="006E7D1A" w:rsidRDefault="002A18DF" w:rsidP="002A18DF">
      <w:pPr>
        <w:jc w:val="center"/>
        <w:rPr>
          <w:bCs/>
          <w:lang w:eastAsia="ar-SA"/>
        </w:rPr>
      </w:pPr>
      <w:r w:rsidRPr="006E7D1A">
        <w:rPr>
          <w:bCs/>
          <w:lang w:eastAsia="ar-SA"/>
        </w:rPr>
        <w:t>_______________________</w:t>
      </w:r>
    </w:p>
    <w:p w14:paraId="02F37302" w14:textId="77777777" w:rsidR="00CC23C7" w:rsidRPr="006E7D1A" w:rsidRDefault="00CC23C7" w:rsidP="009800AC">
      <w:pPr>
        <w:ind w:left="5184" w:firstLine="1296"/>
        <w:rPr>
          <w:bCs/>
          <w:lang w:eastAsia="ar-SA"/>
        </w:rPr>
      </w:pPr>
    </w:p>
    <w:p w14:paraId="36D147F4" w14:textId="77777777" w:rsidR="00CC23C7" w:rsidRPr="006E7D1A" w:rsidRDefault="00CC23C7" w:rsidP="009800AC">
      <w:pPr>
        <w:ind w:left="5184" w:firstLine="1296"/>
        <w:rPr>
          <w:bCs/>
          <w:lang w:eastAsia="ar-SA"/>
        </w:rPr>
      </w:pPr>
    </w:p>
    <w:p w14:paraId="5606474E" w14:textId="77777777" w:rsidR="00CC23C7" w:rsidRDefault="00CC23C7" w:rsidP="009800AC">
      <w:pPr>
        <w:ind w:left="5184" w:firstLine="1296"/>
        <w:rPr>
          <w:bCs/>
          <w:lang w:eastAsia="ar-SA"/>
        </w:rPr>
      </w:pPr>
    </w:p>
    <w:p w14:paraId="3D6AF5AD" w14:textId="77777777" w:rsidR="00CC23C7" w:rsidRDefault="00CC23C7" w:rsidP="009800AC">
      <w:pPr>
        <w:ind w:left="5184" w:firstLine="1296"/>
        <w:rPr>
          <w:bCs/>
          <w:lang w:eastAsia="ar-SA"/>
        </w:rPr>
      </w:pPr>
    </w:p>
    <w:p w14:paraId="33A7C62E" w14:textId="77777777" w:rsidR="00CC23C7" w:rsidRDefault="00CC23C7" w:rsidP="009800AC">
      <w:pPr>
        <w:ind w:left="5184" w:firstLine="1296"/>
        <w:rPr>
          <w:bCs/>
          <w:lang w:eastAsia="ar-SA"/>
        </w:rPr>
      </w:pPr>
    </w:p>
    <w:p w14:paraId="050E7309" w14:textId="77777777" w:rsidR="00CC23C7" w:rsidRDefault="00CC23C7" w:rsidP="009800AC">
      <w:pPr>
        <w:ind w:left="5184" w:firstLine="1296"/>
        <w:rPr>
          <w:bCs/>
          <w:lang w:eastAsia="ar-SA"/>
        </w:rPr>
      </w:pPr>
    </w:p>
    <w:p w14:paraId="77BDBBDD" w14:textId="77777777" w:rsidR="00CC23C7" w:rsidRDefault="00CC23C7" w:rsidP="009800AC">
      <w:pPr>
        <w:ind w:left="5184" w:firstLine="1296"/>
        <w:rPr>
          <w:bCs/>
          <w:lang w:eastAsia="ar-SA"/>
        </w:rPr>
      </w:pPr>
    </w:p>
    <w:p w14:paraId="6CE2E29B" w14:textId="77777777" w:rsidR="00CC23C7" w:rsidRDefault="00CC23C7" w:rsidP="009800AC">
      <w:pPr>
        <w:ind w:left="5184" w:firstLine="1296"/>
        <w:rPr>
          <w:bCs/>
          <w:lang w:eastAsia="ar-SA"/>
        </w:rPr>
      </w:pPr>
    </w:p>
    <w:p w14:paraId="73C0A478" w14:textId="77777777" w:rsidR="00CC23C7" w:rsidRDefault="00CC23C7" w:rsidP="009800AC">
      <w:pPr>
        <w:ind w:left="5184" w:firstLine="1296"/>
        <w:rPr>
          <w:bCs/>
          <w:lang w:eastAsia="ar-SA"/>
        </w:rPr>
      </w:pPr>
    </w:p>
    <w:p w14:paraId="072B699D" w14:textId="77777777" w:rsidR="00CC23C7" w:rsidRDefault="00CC23C7" w:rsidP="009800AC">
      <w:pPr>
        <w:ind w:left="5184" w:firstLine="1296"/>
        <w:rPr>
          <w:bCs/>
          <w:lang w:eastAsia="ar-SA"/>
        </w:rPr>
      </w:pPr>
    </w:p>
    <w:p w14:paraId="5E268340" w14:textId="77777777" w:rsidR="00CC23C7" w:rsidRDefault="00CC23C7" w:rsidP="009800AC">
      <w:pPr>
        <w:ind w:left="5184" w:firstLine="1296"/>
        <w:rPr>
          <w:bCs/>
          <w:lang w:eastAsia="ar-SA"/>
        </w:rPr>
      </w:pPr>
    </w:p>
    <w:p w14:paraId="60137EF7" w14:textId="77777777" w:rsidR="00CC23C7" w:rsidRDefault="00CC23C7" w:rsidP="009800AC">
      <w:pPr>
        <w:ind w:left="5184" w:firstLine="1296"/>
        <w:rPr>
          <w:bCs/>
          <w:lang w:eastAsia="ar-SA"/>
        </w:rPr>
      </w:pPr>
    </w:p>
    <w:p w14:paraId="392E0088" w14:textId="77777777" w:rsidR="00CC23C7" w:rsidRDefault="00CC23C7" w:rsidP="009800AC">
      <w:pPr>
        <w:ind w:left="5184" w:firstLine="1296"/>
        <w:rPr>
          <w:bCs/>
          <w:lang w:eastAsia="ar-SA"/>
        </w:rPr>
      </w:pPr>
    </w:p>
    <w:p w14:paraId="3C5CBBD9" w14:textId="77777777" w:rsidR="00CC23C7" w:rsidRDefault="00CC23C7" w:rsidP="009800AC">
      <w:pPr>
        <w:ind w:left="5184" w:firstLine="1296"/>
        <w:rPr>
          <w:bCs/>
          <w:lang w:eastAsia="ar-SA"/>
        </w:rPr>
      </w:pPr>
    </w:p>
    <w:p w14:paraId="171D2987" w14:textId="77777777" w:rsidR="00CC23C7" w:rsidRDefault="00CC23C7" w:rsidP="009800AC">
      <w:pPr>
        <w:ind w:left="5184" w:firstLine="1296"/>
        <w:rPr>
          <w:bCs/>
          <w:lang w:eastAsia="ar-SA"/>
        </w:rPr>
      </w:pPr>
    </w:p>
    <w:p w14:paraId="21529BED" w14:textId="1465DCB9" w:rsidR="00CC23C7" w:rsidRDefault="00CC23C7" w:rsidP="009800AC">
      <w:pPr>
        <w:ind w:left="5184" w:firstLine="1296"/>
        <w:rPr>
          <w:bCs/>
          <w:lang w:eastAsia="ar-SA"/>
        </w:rPr>
      </w:pPr>
    </w:p>
    <w:p w14:paraId="22D15FBA" w14:textId="13CF2215" w:rsidR="00C366BB" w:rsidRDefault="00C366BB" w:rsidP="009800AC">
      <w:pPr>
        <w:ind w:left="5184" w:firstLine="1296"/>
        <w:rPr>
          <w:bCs/>
          <w:lang w:eastAsia="ar-SA"/>
        </w:rPr>
      </w:pPr>
    </w:p>
    <w:p w14:paraId="0C5B3342" w14:textId="21CA2439" w:rsidR="00C366BB" w:rsidRDefault="00C366BB" w:rsidP="009800AC">
      <w:pPr>
        <w:ind w:left="5184" w:firstLine="1296"/>
        <w:rPr>
          <w:bCs/>
          <w:lang w:eastAsia="ar-SA"/>
        </w:rPr>
      </w:pPr>
    </w:p>
    <w:p w14:paraId="62DC6FDA" w14:textId="3DBBF389" w:rsidR="00C366BB" w:rsidRDefault="00C366BB" w:rsidP="009800AC">
      <w:pPr>
        <w:ind w:left="5184" w:firstLine="1296"/>
        <w:rPr>
          <w:bCs/>
          <w:lang w:eastAsia="ar-SA"/>
        </w:rPr>
      </w:pPr>
    </w:p>
    <w:p w14:paraId="6E7A937A" w14:textId="6F789ED0" w:rsidR="00C366BB" w:rsidRDefault="00C366BB" w:rsidP="009800AC">
      <w:pPr>
        <w:ind w:left="5184" w:firstLine="1296"/>
        <w:rPr>
          <w:bCs/>
          <w:lang w:eastAsia="ar-SA"/>
        </w:rPr>
      </w:pPr>
    </w:p>
    <w:p w14:paraId="01717632" w14:textId="78D00D8A" w:rsidR="00C366BB" w:rsidRDefault="00C366BB" w:rsidP="009800AC">
      <w:pPr>
        <w:ind w:left="5184" w:firstLine="1296"/>
        <w:rPr>
          <w:bCs/>
          <w:lang w:eastAsia="ar-SA"/>
        </w:rPr>
      </w:pPr>
    </w:p>
    <w:p w14:paraId="60A45BDF" w14:textId="1C655F3E" w:rsidR="00C366BB" w:rsidRDefault="00C366BB" w:rsidP="009800AC">
      <w:pPr>
        <w:ind w:left="5184" w:firstLine="1296"/>
        <w:rPr>
          <w:bCs/>
          <w:lang w:eastAsia="ar-SA"/>
        </w:rPr>
      </w:pPr>
    </w:p>
    <w:p w14:paraId="78039035" w14:textId="3BC0346B" w:rsidR="00C366BB" w:rsidRDefault="00C366BB" w:rsidP="009800AC">
      <w:pPr>
        <w:ind w:left="5184" w:firstLine="1296"/>
        <w:rPr>
          <w:bCs/>
          <w:lang w:eastAsia="ar-SA"/>
        </w:rPr>
      </w:pPr>
    </w:p>
    <w:p w14:paraId="57A7CDC1" w14:textId="5B8D39A2" w:rsidR="00C366BB" w:rsidRDefault="00C366BB" w:rsidP="009800AC">
      <w:pPr>
        <w:ind w:left="5184" w:firstLine="1296"/>
        <w:rPr>
          <w:bCs/>
          <w:lang w:eastAsia="ar-SA"/>
        </w:rPr>
      </w:pPr>
    </w:p>
    <w:p w14:paraId="53E8D17E" w14:textId="25B9C038" w:rsidR="00C366BB" w:rsidRDefault="00C366BB" w:rsidP="009800AC">
      <w:pPr>
        <w:ind w:left="5184" w:firstLine="1296"/>
        <w:rPr>
          <w:bCs/>
          <w:lang w:eastAsia="ar-SA"/>
        </w:rPr>
      </w:pPr>
    </w:p>
    <w:p w14:paraId="620FD7F8" w14:textId="62F4DE29" w:rsidR="00C366BB" w:rsidRDefault="00C366BB" w:rsidP="009800AC">
      <w:pPr>
        <w:ind w:left="5184" w:firstLine="1296"/>
        <w:rPr>
          <w:bCs/>
          <w:lang w:eastAsia="ar-SA"/>
        </w:rPr>
      </w:pPr>
    </w:p>
    <w:p w14:paraId="66FBB5F7" w14:textId="6180B439" w:rsidR="003F0900" w:rsidRDefault="003F0900" w:rsidP="009800AC">
      <w:pPr>
        <w:ind w:left="5184" w:firstLine="1296"/>
        <w:rPr>
          <w:bCs/>
          <w:lang w:eastAsia="ar-SA"/>
        </w:rPr>
      </w:pPr>
    </w:p>
    <w:p w14:paraId="218ED357" w14:textId="79A5EDBA" w:rsidR="003F0900" w:rsidRDefault="003F0900" w:rsidP="009800AC">
      <w:pPr>
        <w:ind w:left="5184" w:firstLine="1296"/>
        <w:rPr>
          <w:bCs/>
          <w:lang w:eastAsia="ar-SA"/>
        </w:rPr>
      </w:pPr>
    </w:p>
    <w:p w14:paraId="6D9DF207" w14:textId="5F5AE150" w:rsidR="00D03F41" w:rsidRDefault="00D03F41" w:rsidP="009800AC">
      <w:pPr>
        <w:ind w:left="5184" w:firstLine="1296"/>
        <w:rPr>
          <w:bCs/>
          <w:lang w:eastAsia="ar-SA"/>
        </w:rPr>
      </w:pPr>
    </w:p>
    <w:p w14:paraId="31DE2299" w14:textId="45FAA340" w:rsidR="009800AC" w:rsidRPr="00D15E3E" w:rsidRDefault="009800AC" w:rsidP="009800AC">
      <w:pPr>
        <w:ind w:left="5184" w:firstLine="1296"/>
        <w:rPr>
          <w:bCs/>
          <w:lang w:eastAsia="ar-SA"/>
        </w:rPr>
      </w:pPr>
      <w:r w:rsidRPr="00D15E3E">
        <w:rPr>
          <w:bCs/>
          <w:lang w:eastAsia="ar-SA"/>
        </w:rPr>
        <w:lastRenderedPageBreak/>
        <w:t>Pirkimo sąlygų 3 priedas</w:t>
      </w:r>
    </w:p>
    <w:p w14:paraId="31E215F5" w14:textId="3F798A50" w:rsidR="009800AC" w:rsidRPr="00D15E3E" w:rsidRDefault="009800AC" w:rsidP="009800AC">
      <w:pPr>
        <w:rPr>
          <w:b/>
        </w:rPr>
      </w:pPr>
    </w:p>
    <w:p w14:paraId="537DEE88" w14:textId="31B6C103" w:rsidR="00927669" w:rsidRPr="00D15E3E" w:rsidRDefault="00927669" w:rsidP="00927669">
      <w:pPr>
        <w:pStyle w:val="Default"/>
        <w:jc w:val="center"/>
        <w:rPr>
          <w:b/>
          <w:lang w:val="lt-LT"/>
        </w:rPr>
      </w:pPr>
      <w:r w:rsidRPr="00D15E3E">
        <w:rPr>
          <w:b/>
          <w:lang w:val="lt-LT"/>
        </w:rPr>
        <w:t>MELIORACIJOS GRIOVIŲ IR JUOSE ESANČIŲ STATINIŲ REKONSTRAVIMO DARBŲ PIRKIMAS</w:t>
      </w:r>
    </w:p>
    <w:p w14:paraId="34BBEEF0" w14:textId="28CA38CB" w:rsidR="00927669" w:rsidRPr="00D15E3E" w:rsidRDefault="00927669" w:rsidP="00927669">
      <w:pPr>
        <w:jc w:val="center"/>
        <w:rPr>
          <w:b/>
        </w:rPr>
      </w:pPr>
    </w:p>
    <w:p w14:paraId="0637F281" w14:textId="48D3F22E" w:rsidR="00C11337" w:rsidRPr="005F40A2" w:rsidRDefault="00927669" w:rsidP="00C11337">
      <w:pPr>
        <w:jc w:val="center"/>
        <w:rPr>
          <w:b/>
          <w:caps/>
        </w:rPr>
      </w:pPr>
      <w:r w:rsidRPr="005F40A2">
        <w:rPr>
          <w:b/>
          <w:caps/>
        </w:rPr>
        <w:t xml:space="preserve">TechninIS darbo projektAS </w:t>
      </w:r>
      <w:r w:rsidR="00C11337" w:rsidRPr="005F40A2">
        <w:rPr>
          <w:b/>
        </w:rPr>
        <w:t xml:space="preserve">„MELIORACIJOS </w:t>
      </w:r>
      <w:r w:rsidR="00CB4C18" w:rsidRPr="005F40A2">
        <w:rPr>
          <w:b/>
        </w:rPr>
        <w:t xml:space="preserve">GRIOVIŲ IR JUOSE ESANČIŲ STATINIŲ UKMERGĖS R., SAVIVALDYBĖS ŠEŠUOLIŲ SENIŪNIJOS BTKŪNŲ K., BRATNAVOS K., JONELIŲ K., PAŠKONIŲ K., SLABADOS K., DVARNINIŲ K., BERŽALOTOS K., KUZILŲ K., ŠEŠUOLIŲ K.; ŽELVOS SENIŪNIJOS BIKONIŲK., GASPARIPLIO K., PAVARŲ K., REMEISIŲ K. </w:t>
      </w:r>
      <w:r w:rsidR="00C11337" w:rsidRPr="005F40A2">
        <w:rPr>
          <w:b/>
        </w:rPr>
        <w:t xml:space="preserve">REKONSTRAVIMAS“  </w:t>
      </w:r>
    </w:p>
    <w:p w14:paraId="15BF904A" w14:textId="5A504A80" w:rsidR="00927669" w:rsidRPr="00D15E3E" w:rsidRDefault="00927669" w:rsidP="00927669">
      <w:pPr>
        <w:jc w:val="center"/>
        <w:rPr>
          <w:b/>
          <w:caps/>
        </w:rPr>
      </w:pPr>
    </w:p>
    <w:p w14:paraId="199D40E1" w14:textId="5DBE2DBA" w:rsidR="00927669" w:rsidRDefault="00927669" w:rsidP="00927669">
      <w:pPr>
        <w:jc w:val="center"/>
        <w:rPr>
          <w:bCs/>
        </w:rPr>
      </w:pPr>
      <w:r w:rsidRPr="00D15E3E">
        <w:rPr>
          <w:bCs/>
        </w:rPr>
        <w:t>(pateikiamas atskiru failu</w:t>
      </w:r>
      <w:r w:rsidRPr="00D15E3E">
        <w:rPr>
          <w:bCs/>
          <w:i/>
        </w:rPr>
        <w:t xml:space="preserve"> </w:t>
      </w:r>
      <w:proofErr w:type="spellStart"/>
      <w:r w:rsidR="002A18DF">
        <w:rPr>
          <w:bCs/>
          <w:i/>
        </w:rPr>
        <w:t>p</w:t>
      </w:r>
      <w:r w:rsidRPr="00D15E3E">
        <w:rPr>
          <w:bCs/>
          <w:i/>
        </w:rPr>
        <w:t>df</w:t>
      </w:r>
      <w:proofErr w:type="spellEnd"/>
      <w:r w:rsidRPr="00D15E3E">
        <w:rPr>
          <w:bCs/>
          <w:i/>
        </w:rPr>
        <w:t xml:space="preserve"> </w:t>
      </w:r>
      <w:r w:rsidRPr="00D15E3E">
        <w:rPr>
          <w:bCs/>
        </w:rPr>
        <w:t>formatu CVP IS)</w:t>
      </w:r>
    </w:p>
    <w:p w14:paraId="7701E890" w14:textId="1F43E1E9" w:rsidR="00C11337" w:rsidRDefault="00C11337" w:rsidP="00927669">
      <w:pPr>
        <w:jc w:val="center"/>
        <w:rPr>
          <w:b/>
          <w:bCs/>
          <w:lang w:eastAsia="ar-SA"/>
        </w:rPr>
      </w:pPr>
    </w:p>
    <w:p w14:paraId="0A3E7C64" w14:textId="592CD184" w:rsidR="00C11337" w:rsidRDefault="00C11337" w:rsidP="00927669">
      <w:pPr>
        <w:jc w:val="center"/>
        <w:rPr>
          <w:b/>
          <w:bCs/>
          <w:lang w:eastAsia="ar-SA"/>
        </w:rPr>
      </w:pPr>
    </w:p>
    <w:p w14:paraId="276EA293" w14:textId="77777777" w:rsidR="00C366BB" w:rsidRDefault="00C366BB" w:rsidP="00927669">
      <w:pPr>
        <w:jc w:val="center"/>
        <w:rPr>
          <w:b/>
          <w:bCs/>
          <w:lang w:eastAsia="ar-SA"/>
        </w:rPr>
      </w:pPr>
    </w:p>
    <w:p w14:paraId="4350A2AB" w14:textId="0B3C20D1" w:rsidR="00C11337" w:rsidRPr="00D15E3E" w:rsidRDefault="00C11337" w:rsidP="00927669">
      <w:pPr>
        <w:jc w:val="center"/>
        <w:rPr>
          <w:b/>
          <w:bCs/>
          <w:lang w:eastAsia="ar-SA"/>
        </w:rPr>
      </w:pPr>
      <w:r>
        <w:rPr>
          <w:b/>
          <w:bCs/>
          <w:lang w:eastAsia="ar-SA"/>
        </w:rPr>
        <w:t>_________________</w:t>
      </w:r>
    </w:p>
    <w:p w14:paraId="74001F4A" w14:textId="472761EB" w:rsidR="00927669" w:rsidRDefault="00927669" w:rsidP="00927669">
      <w:pPr>
        <w:jc w:val="center"/>
        <w:rPr>
          <w:b/>
          <w:caps/>
        </w:rPr>
      </w:pPr>
    </w:p>
    <w:p w14:paraId="4CE45C85" w14:textId="6FBE4696" w:rsidR="00C11337" w:rsidRDefault="00C11337" w:rsidP="00927669">
      <w:pPr>
        <w:jc w:val="center"/>
        <w:rPr>
          <w:b/>
          <w:caps/>
        </w:rPr>
      </w:pPr>
    </w:p>
    <w:p w14:paraId="71A6D463" w14:textId="282EC963" w:rsidR="00C11337" w:rsidRDefault="00C11337" w:rsidP="00927669">
      <w:pPr>
        <w:jc w:val="center"/>
        <w:rPr>
          <w:b/>
          <w:caps/>
        </w:rPr>
      </w:pPr>
    </w:p>
    <w:p w14:paraId="6CEE7C05" w14:textId="1418C4D4" w:rsidR="00927669" w:rsidRPr="00D15E3E" w:rsidRDefault="00927669" w:rsidP="009800AC">
      <w:pPr>
        <w:rPr>
          <w:b/>
          <w:caps/>
        </w:rPr>
      </w:pPr>
    </w:p>
    <w:p w14:paraId="1543B9FB" w14:textId="6242982A" w:rsidR="00927669" w:rsidRPr="00D15E3E" w:rsidRDefault="00927669" w:rsidP="009800AC">
      <w:pPr>
        <w:rPr>
          <w:b/>
        </w:rPr>
      </w:pPr>
    </w:p>
    <w:p w14:paraId="2FD47620" w14:textId="77777777" w:rsidR="00927669" w:rsidRPr="00D15E3E" w:rsidRDefault="00927669" w:rsidP="009800AC">
      <w:pPr>
        <w:rPr>
          <w:b/>
        </w:rPr>
      </w:pPr>
    </w:p>
    <w:p w14:paraId="168C3D67" w14:textId="361BA1EE" w:rsidR="009800AC" w:rsidRPr="00D15E3E" w:rsidRDefault="009800AC" w:rsidP="009800AC">
      <w:pPr>
        <w:rPr>
          <w:b/>
        </w:rPr>
      </w:pPr>
    </w:p>
    <w:p w14:paraId="5D1FEF2A" w14:textId="2D2717F1" w:rsidR="00927669" w:rsidRPr="00D15E3E" w:rsidRDefault="00927669" w:rsidP="009800AC">
      <w:pPr>
        <w:rPr>
          <w:b/>
          <w:bCs/>
          <w:lang w:eastAsia="ar-SA"/>
        </w:rPr>
      </w:pPr>
    </w:p>
    <w:p w14:paraId="4FCE51CA" w14:textId="39249909" w:rsidR="00927669" w:rsidRPr="00D15E3E" w:rsidRDefault="00927669" w:rsidP="009800AC">
      <w:pPr>
        <w:rPr>
          <w:b/>
          <w:bCs/>
          <w:lang w:eastAsia="ar-SA"/>
        </w:rPr>
      </w:pPr>
    </w:p>
    <w:p w14:paraId="4C0FC244" w14:textId="139C75EF" w:rsidR="00927669" w:rsidRPr="00D15E3E" w:rsidRDefault="00927669" w:rsidP="009800AC">
      <w:pPr>
        <w:rPr>
          <w:b/>
          <w:bCs/>
          <w:lang w:eastAsia="ar-SA"/>
        </w:rPr>
      </w:pPr>
    </w:p>
    <w:p w14:paraId="74651362" w14:textId="64A59454" w:rsidR="00927669" w:rsidRPr="00D15E3E" w:rsidRDefault="00927669" w:rsidP="009800AC">
      <w:pPr>
        <w:rPr>
          <w:b/>
          <w:bCs/>
          <w:lang w:eastAsia="ar-SA"/>
        </w:rPr>
      </w:pPr>
    </w:p>
    <w:p w14:paraId="3F3852ED" w14:textId="6ED223F7" w:rsidR="00927669" w:rsidRPr="00D15E3E" w:rsidRDefault="00927669" w:rsidP="009800AC">
      <w:pPr>
        <w:rPr>
          <w:b/>
          <w:bCs/>
          <w:lang w:eastAsia="ar-SA"/>
        </w:rPr>
      </w:pPr>
    </w:p>
    <w:p w14:paraId="0EBA9AB8" w14:textId="27CE2C2F" w:rsidR="00927669" w:rsidRPr="00D15E3E" w:rsidRDefault="00927669" w:rsidP="009800AC">
      <w:pPr>
        <w:rPr>
          <w:b/>
          <w:bCs/>
          <w:lang w:eastAsia="ar-SA"/>
        </w:rPr>
      </w:pPr>
    </w:p>
    <w:p w14:paraId="2B81C86A" w14:textId="2CF24CF8" w:rsidR="00927669" w:rsidRPr="00D15E3E" w:rsidRDefault="00927669" w:rsidP="009800AC">
      <w:pPr>
        <w:rPr>
          <w:b/>
          <w:bCs/>
          <w:lang w:eastAsia="ar-SA"/>
        </w:rPr>
      </w:pPr>
    </w:p>
    <w:p w14:paraId="667FA45A" w14:textId="49D0FDDE" w:rsidR="00927669" w:rsidRPr="00D15E3E" w:rsidRDefault="00927669" w:rsidP="009800AC">
      <w:pPr>
        <w:rPr>
          <w:b/>
          <w:bCs/>
          <w:lang w:eastAsia="ar-SA"/>
        </w:rPr>
      </w:pPr>
    </w:p>
    <w:p w14:paraId="71A7FA13" w14:textId="54318F3B" w:rsidR="00927669" w:rsidRPr="00D15E3E" w:rsidRDefault="00927669" w:rsidP="009800AC">
      <w:pPr>
        <w:rPr>
          <w:b/>
          <w:bCs/>
          <w:lang w:eastAsia="ar-SA"/>
        </w:rPr>
      </w:pPr>
    </w:p>
    <w:p w14:paraId="0C50ACAB" w14:textId="0DFCD49F" w:rsidR="00927669" w:rsidRPr="00D15E3E" w:rsidRDefault="00927669" w:rsidP="009800AC">
      <w:pPr>
        <w:rPr>
          <w:b/>
          <w:bCs/>
          <w:lang w:eastAsia="ar-SA"/>
        </w:rPr>
      </w:pPr>
    </w:p>
    <w:p w14:paraId="37758997" w14:textId="332C37AE" w:rsidR="00927669" w:rsidRPr="00D15E3E" w:rsidRDefault="00927669" w:rsidP="009800AC">
      <w:pPr>
        <w:rPr>
          <w:b/>
          <w:bCs/>
          <w:lang w:eastAsia="ar-SA"/>
        </w:rPr>
      </w:pPr>
    </w:p>
    <w:p w14:paraId="4260CF2D" w14:textId="16F8B755" w:rsidR="00927669" w:rsidRPr="00D15E3E" w:rsidRDefault="00927669" w:rsidP="009800AC">
      <w:pPr>
        <w:rPr>
          <w:b/>
          <w:bCs/>
          <w:lang w:eastAsia="ar-SA"/>
        </w:rPr>
      </w:pPr>
    </w:p>
    <w:p w14:paraId="5E9E0461" w14:textId="6F1AE888" w:rsidR="00927669" w:rsidRPr="00D15E3E" w:rsidRDefault="00927669" w:rsidP="009800AC">
      <w:pPr>
        <w:rPr>
          <w:b/>
          <w:bCs/>
          <w:lang w:eastAsia="ar-SA"/>
        </w:rPr>
      </w:pPr>
    </w:p>
    <w:p w14:paraId="7657ADCD" w14:textId="1CB3902E" w:rsidR="00927669" w:rsidRPr="00D15E3E" w:rsidRDefault="00927669" w:rsidP="009800AC">
      <w:pPr>
        <w:rPr>
          <w:b/>
          <w:bCs/>
          <w:lang w:eastAsia="ar-SA"/>
        </w:rPr>
      </w:pPr>
    </w:p>
    <w:p w14:paraId="2FAEEE2F" w14:textId="64F440C3" w:rsidR="00927669" w:rsidRPr="00D15E3E" w:rsidRDefault="00927669" w:rsidP="009800AC">
      <w:pPr>
        <w:rPr>
          <w:b/>
          <w:bCs/>
          <w:lang w:eastAsia="ar-SA"/>
        </w:rPr>
      </w:pPr>
    </w:p>
    <w:p w14:paraId="096561D1" w14:textId="116654C3" w:rsidR="00927669" w:rsidRPr="00D15E3E" w:rsidRDefault="00927669" w:rsidP="009800AC">
      <w:pPr>
        <w:rPr>
          <w:b/>
          <w:bCs/>
          <w:lang w:eastAsia="ar-SA"/>
        </w:rPr>
      </w:pPr>
    </w:p>
    <w:p w14:paraId="1DCE7B68" w14:textId="156111F6" w:rsidR="00927669" w:rsidRPr="00D15E3E" w:rsidRDefault="00927669" w:rsidP="009800AC">
      <w:pPr>
        <w:rPr>
          <w:b/>
          <w:bCs/>
          <w:lang w:eastAsia="ar-SA"/>
        </w:rPr>
      </w:pPr>
    </w:p>
    <w:p w14:paraId="47FAC14A" w14:textId="79D61330" w:rsidR="00927669" w:rsidRPr="00D15E3E" w:rsidRDefault="00927669" w:rsidP="009800AC">
      <w:pPr>
        <w:rPr>
          <w:b/>
          <w:bCs/>
          <w:lang w:eastAsia="ar-SA"/>
        </w:rPr>
      </w:pPr>
    </w:p>
    <w:p w14:paraId="24AB1A71" w14:textId="53221A38" w:rsidR="00927669" w:rsidRPr="00D15E3E" w:rsidRDefault="00927669" w:rsidP="009800AC">
      <w:pPr>
        <w:rPr>
          <w:b/>
          <w:bCs/>
          <w:lang w:eastAsia="ar-SA"/>
        </w:rPr>
      </w:pPr>
    </w:p>
    <w:p w14:paraId="5E54C6E2" w14:textId="755EC58F" w:rsidR="00927669" w:rsidRPr="00D15E3E" w:rsidRDefault="00927669" w:rsidP="009800AC">
      <w:pPr>
        <w:rPr>
          <w:b/>
          <w:bCs/>
          <w:lang w:eastAsia="ar-SA"/>
        </w:rPr>
      </w:pPr>
    </w:p>
    <w:p w14:paraId="4FCDE9A5" w14:textId="298951F5" w:rsidR="00927669" w:rsidRPr="00D15E3E" w:rsidRDefault="00927669" w:rsidP="009800AC">
      <w:pPr>
        <w:rPr>
          <w:b/>
          <w:bCs/>
          <w:lang w:eastAsia="ar-SA"/>
        </w:rPr>
      </w:pPr>
    </w:p>
    <w:p w14:paraId="1419F6E1" w14:textId="4320C52B" w:rsidR="00927669" w:rsidRPr="00D15E3E" w:rsidRDefault="00927669" w:rsidP="009800AC">
      <w:pPr>
        <w:rPr>
          <w:b/>
          <w:bCs/>
          <w:lang w:eastAsia="ar-SA"/>
        </w:rPr>
      </w:pPr>
    </w:p>
    <w:p w14:paraId="5B38DBA2" w14:textId="2F4ECDF7" w:rsidR="00927669" w:rsidRPr="00D15E3E" w:rsidRDefault="00927669" w:rsidP="009800AC">
      <w:pPr>
        <w:rPr>
          <w:b/>
          <w:bCs/>
          <w:lang w:eastAsia="ar-SA"/>
        </w:rPr>
      </w:pPr>
    </w:p>
    <w:p w14:paraId="7D4036B9" w14:textId="238047AD" w:rsidR="00927669" w:rsidRPr="00D15E3E" w:rsidRDefault="00927669" w:rsidP="009800AC">
      <w:pPr>
        <w:rPr>
          <w:b/>
          <w:bCs/>
          <w:lang w:eastAsia="ar-SA"/>
        </w:rPr>
      </w:pPr>
    </w:p>
    <w:p w14:paraId="0B4A840E" w14:textId="20CC39AB" w:rsidR="00927669" w:rsidRDefault="00927669" w:rsidP="009800AC">
      <w:pPr>
        <w:rPr>
          <w:b/>
          <w:bCs/>
          <w:lang w:eastAsia="ar-SA"/>
        </w:rPr>
      </w:pPr>
    </w:p>
    <w:p w14:paraId="55CD0C7E" w14:textId="14DD24B5" w:rsidR="00C366BB" w:rsidRDefault="00C366BB" w:rsidP="009800AC">
      <w:pPr>
        <w:rPr>
          <w:b/>
          <w:bCs/>
          <w:lang w:eastAsia="ar-SA"/>
        </w:rPr>
      </w:pPr>
    </w:p>
    <w:p w14:paraId="02D5DE8B" w14:textId="77777777" w:rsidR="00C366BB" w:rsidRDefault="00C366BB" w:rsidP="009800AC">
      <w:pPr>
        <w:rPr>
          <w:b/>
          <w:bCs/>
          <w:lang w:eastAsia="ar-SA"/>
        </w:rPr>
      </w:pPr>
    </w:p>
    <w:p w14:paraId="609DC451" w14:textId="77777777" w:rsidR="00C366BB" w:rsidRPr="00D15E3E" w:rsidRDefault="00C366BB" w:rsidP="009800AC">
      <w:pPr>
        <w:rPr>
          <w:b/>
          <w:bCs/>
          <w:lang w:eastAsia="ar-SA"/>
        </w:rPr>
      </w:pPr>
    </w:p>
    <w:p w14:paraId="7D3097F5" w14:textId="4C428F22" w:rsidR="00927669" w:rsidRPr="00D15E3E" w:rsidRDefault="00927669" w:rsidP="009800AC">
      <w:pPr>
        <w:rPr>
          <w:b/>
          <w:bCs/>
          <w:lang w:eastAsia="ar-SA"/>
        </w:rPr>
      </w:pPr>
    </w:p>
    <w:p w14:paraId="5F24C661" w14:textId="3140EE86" w:rsidR="00927669" w:rsidRPr="00D15E3E" w:rsidRDefault="00FE381B" w:rsidP="00D43AB3">
      <w:pPr>
        <w:tabs>
          <w:tab w:val="left" w:pos="7560"/>
        </w:tabs>
        <w:ind w:left="6480"/>
        <w:rPr>
          <w:bCs/>
          <w:lang w:eastAsia="ar-SA"/>
        </w:rPr>
      </w:pPr>
      <w:r>
        <w:rPr>
          <w:b/>
          <w:bCs/>
          <w:lang w:eastAsia="ar-SA"/>
        </w:rPr>
        <w:lastRenderedPageBreak/>
        <w:t xml:space="preserve">                                                                                                           </w:t>
      </w:r>
      <w:r w:rsidR="00D43AB3">
        <w:rPr>
          <w:b/>
          <w:bCs/>
          <w:lang w:eastAsia="ar-SA"/>
        </w:rPr>
        <w:tab/>
      </w:r>
      <w:r w:rsidR="00D43AB3">
        <w:rPr>
          <w:b/>
          <w:bCs/>
          <w:lang w:eastAsia="ar-SA"/>
        </w:rPr>
        <w:tab/>
      </w:r>
      <w:r w:rsidR="00E45940">
        <w:rPr>
          <w:bCs/>
          <w:lang w:eastAsia="ar-SA"/>
        </w:rPr>
        <w:t xml:space="preserve">                                                                                                                    </w:t>
      </w:r>
      <w:r w:rsidR="00927669" w:rsidRPr="00D15E3E">
        <w:rPr>
          <w:bCs/>
          <w:lang w:eastAsia="ar-SA"/>
        </w:rPr>
        <w:t>Pirkimo sąlygų 4 priedas</w:t>
      </w:r>
    </w:p>
    <w:p w14:paraId="219FE067" w14:textId="0D7088AB" w:rsidR="00927669" w:rsidRPr="00D15E3E" w:rsidRDefault="00927669" w:rsidP="009800AC">
      <w:pPr>
        <w:rPr>
          <w:bCs/>
          <w:lang w:eastAsia="ar-SA"/>
        </w:rPr>
      </w:pPr>
    </w:p>
    <w:p w14:paraId="3137B2E8" w14:textId="4A7F4DD4" w:rsidR="00927669" w:rsidRPr="00D15E3E" w:rsidRDefault="00927669" w:rsidP="005F5FC5">
      <w:pPr>
        <w:pStyle w:val="Default"/>
        <w:jc w:val="center"/>
        <w:rPr>
          <w:b/>
          <w:lang w:val="lt-LT"/>
        </w:rPr>
      </w:pPr>
      <w:r w:rsidRPr="00D15E3E">
        <w:rPr>
          <w:b/>
          <w:lang w:val="lt-LT"/>
        </w:rPr>
        <w:t>MELIORACIJOS GRIOVIŲ IR JUOSE ESANČIŲ STATINIŲ REKONSTRAVIMO DARBŲ PIRKIMAS</w:t>
      </w:r>
    </w:p>
    <w:p w14:paraId="6300119D" w14:textId="77777777" w:rsidR="005F5FC5" w:rsidRPr="00D15E3E" w:rsidRDefault="005F5FC5" w:rsidP="005F5FC5">
      <w:pPr>
        <w:pStyle w:val="Default"/>
        <w:jc w:val="center"/>
        <w:rPr>
          <w:b/>
          <w:lang w:val="lt-LT"/>
        </w:rPr>
      </w:pPr>
    </w:p>
    <w:p w14:paraId="2615571E" w14:textId="29577D7F" w:rsidR="00F54A4F" w:rsidRPr="00D15E3E" w:rsidRDefault="005F5FC5" w:rsidP="00F54A4F">
      <w:pPr>
        <w:jc w:val="center"/>
        <w:rPr>
          <w:b/>
          <w:bCs/>
        </w:rPr>
      </w:pPr>
      <w:r w:rsidRPr="00D15E3E">
        <w:rPr>
          <w:b/>
        </w:rPr>
        <w:t>MELIORACIJOS GRIOVIŲ IR JUOSE ESANČIŲ STATINIŲ REKONSTRAVIMO DARBŲ</w:t>
      </w:r>
      <w:r w:rsidR="00F54A4F" w:rsidRPr="00D15E3E">
        <w:rPr>
          <w:b/>
          <w:bCs/>
        </w:rPr>
        <w:t xml:space="preserve"> PIRKIMO SUTARTIES PROJEKTAS</w:t>
      </w:r>
    </w:p>
    <w:p w14:paraId="6F5E3A31" w14:textId="593E70B1" w:rsidR="00F54A4F" w:rsidRPr="00D15E3E" w:rsidRDefault="00F54A4F" w:rsidP="00F54A4F">
      <w:pPr>
        <w:jc w:val="center"/>
        <w:rPr>
          <w:b/>
          <w:bCs/>
          <w:lang w:eastAsia="ar-SA"/>
        </w:rPr>
      </w:pPr>
      <w:r w:rsidRPr="00D15E3E">
        <w:rPr>
          <w:bCs/>
        </w:rPr>
        <w:t>(pateikiamas atskiru failu</w:t>
      </w:r>
      <w:r w:rsidRPr="00D15E3E">
        <w:rPr>
          <w:bCs/>
          <w:i/>
        </w:rPr>
        <w:t xml:space="preserve"> Word </w:t>
      </w:r>
      <w:r w:rsidRPr="00D15E3E">
        <w:rPr>
          <w:bCs/>
        </w:rPr>
        <w:t>formatu CVP IS)</w:t>
      </w:r>
    </w:p>
    <w:p w14:paraId="193D7B50" w14:textId="5F6EE607" w:rsidR="009800AC" w:rsidRPr="00D15E3E" w:rsidRDefault="009800AC" w:rsidP="00F54A4F">
      <w:pPr>
        <w:jc w:val="center"/>
      </w:pPr>
    </w:p>
    <w:p w14:paraId="3C7B9247" w14:textId="6BA791AC" w:rsidR="009800AC" w:rsidRPr="00D15E3E" w:rsidRDefault="009800AC" w:rsidP="0030153E"/>
    <w:p w14:paraId="168C5232" w14:textId="203A126C" w:rsidR="009800AC" w:rsidRPr="00D15E3E" w:rsidRDefault="009800AC" w:rsidP="0030153E"/>
    <w:p w14:paraId="6EE16CEF" w14:textId="591CF366" w:rsidR="009800AC" w:rsidRPr="00D15E3E" w:rsidRDefault="009800AC" w:rsidP="0030153E"/>
    <w:p w14:paraId="46B28385" w14:textId="496C5BA2" w:rsidR="009800AC" w:rsidRPr="00D15E3E" w:rsidRDefault="009800AC" w:rsidP="0030153E"/>
    <w:p w14:paraId="5D043948" w14:textId="06165A6C" w:rsidR="009800AC" w:rsidRPr="00D15E3E" w:rsidRDefault="009800AC" w:rsidP="0030153E"/>
    <w:p w14:paraId="22979DDA" w14:textId="6C677CD4" w:rsidR="009800AC" w:rsidRPr="00D15E3E" w:rsidRDefault="00C366BB" w:rsidP="00C366BB">
      <w:pPr>
        <w:jc w:val="center"/>
      </w:pPr>
      <w:r>
        <w:t>______________________</w:t>
      </w:r>
    </w:p>
    <w:p w14:paraId="76FB246E" w14:textId="1BB18BE5" w:rsidR="009800AC" w:rsidRPr="00D15E3E" w:rsidRDefault="009800AC" w:rsidP="0030153E"/>
    <w:p w14:paraId="05509474" w14:textId="7F5BEBD2" w:rsidR="009800AC" w:rsidRPr="00D15E3E" w:rsidRDefault="009800AC" w:rsidP="0030153E"/>
    <w:p w14:paraId="0472D4A6" w14:textId="4454936F" w:rsidR="009800AC" w:rsidRPr="00D15E3E" w:rsidRDefault="009800AC" w:rsidP="0030153E"/>
    <w:p w14:paraId="7BA8ECD3" w14:textId="1A926340" w:rsidR="009800AC" w:rsidRPr="00D15E3E" w:rsidRDefault="009800AC" w:rsidP="0030153E"/>
    <w:p w14:paraId="7CF646D1" w14:textId="0F07C574" w:rsidR="009800AC" w:rsidRPr="00D15E3E" w:rsidRDefault="009800AC" w:rsidP="0030153E"/>
    <w:p w14:paraId="382E9AA1" w14:textId="6EEEE1C3" w:rsidR="009800AC" w:rsidRPr="00D15E3E" w:rsidRDefault="009800AC" w:rsidP="0030153E"/>
    <w:p w14:paraId="5D57D66C" w14:textId="0DC9CC52" w:rsidR="009800AC" w:rsidRPr="00D15E3E" w:rsidRDefault="009800AC" w:rsidP="0030153E"/>
    <w:p w14:paraId="11B02C86" w14:textId="2EA8D624" w:rsidR="009800AC" w:rsidRPr="00D15E3E" w:rsidRDefault="009800AC" w:rsidP="0030153E"/>
    <w:p w14:paraId="1E2BE52B" w14:textId="15035E0B" w:rsidR="009800AC" w:rsidRPr="00D15E3E" w:rsidRDefault="009800AC" w:rsidP="0030153E"/>
    <w:p w14:paraId="3D3B810C" w14:textId="2ED273EA" w:rsidR="009800AC" w:rsidRPr="00D15E3E" w:rsidRDefault="009800AC" w:rsidP="0030153E"/>
    <w:p w14:paraId="5AB5A795" w14:textId="05EAD53A" w:rsidR="009800AC" w:rsidRPr="00D15E3E" w:rsidRDefault="009800AC" w:rsidP="0030153E"/>
    <w:p w14:paraId="1D02BA3C" w14:textId="0CAF5110" w:rsidR="009800AC" w:rsidRPr="00D15E3E" w:rsidRDefault="009800AC" w:rsidP="0030153E"/>
    <w:p w14:paraId="3CC58E4E" w14:textId="01F128B9" w:rsidR="009800AC" w:rsidRPr="00D15E3E" w:rsidRDefault="009800AC" w:rsidP="0030153E"/>
    <w:p w14:paraId="1BB3E147" w14:textId="5ED630BE" w:rsidR="009800AC" w:rsidRPr="00D15E3E" w:rsidRDefault="009800AC" w:rsidP="0030153E"/>
    <w:p w14:paraId="5A18D299" w14:textId="05540ECD" w:rsidR="009800AC" w:rsidRPr="00D15E3E" w:rsidRDefault="009800AC" w:rsidP="0030153E"/>
    <w:p w14:paraId="04C89270" w14:textId="1DA67C80" w:rsidR="009800AC" w:rsidRPr="00D15E3E" w:rsidRDefault="009800AC" w:rsidP="0030153E"/>
    <w:p w14:paraId="1702FB9E" w14:textId="687B89F4" w:rsidR="009800AC" w:rsidRPr="00D15E3E" w:rsidRDefault="009800AC" w:rsidP="0030153E"/>
    <w:p w14:paraId="66684043" w14:textId="48763663" w:rsidR="009800AC" w:rsidRPr="00D15E3E" w:rsidRDefault="009800AC" w:rsidP="0030153E"/>
    <w:p w14:paraId="7A114AF4" w14:textId="04756E6D" w:rsidR="009800AC" w:rsidRPr="00D15E3E" w:rsidRDefault="009800AC" w:rsidP="0030153E"/>
    <w:p w14:paraId="281A01C6" w14:textId="08C2C8EC" w:rsidR="009800AC" w:rsidRPr="00D15E3E" w:rsidRDefault="009800AC" w:rsidP="0030153E"/>
    <w:p w14:paraId="33A2BDDB" w14:textId="055A5646" w:rsidR="009800AC" w:rsidRPr="00D15E3E" w:rsidRDefault="009800AC" w:rsidP="0030153E"/>
    <w:p w14:paraId="75AC7B7E" w14:textId="750A7639" w:rsidR="009800AC" w:rsidRPr="00D15E3E" w:rsidRDefault="009800AC" w:rsidP="0030153E"/>
    <w:p w14:paraId="2D6666D0" w14:textId="4C830803" w:rsidR="009800AC" w:rsidRPr="00D15E3E" w:rsidRDefault="009800AC" w:rsidP="0030153E"/>
    <w:p w14:paraId="59D73BBF" w14:textId="311BF45E" w:rsidR="009800AC" w:rsidRPr="00D15E3E" w:rsidRDefault="009800AC" w:rsidP="0030153E"/>
    <w:p w14:paraId="187A75CB" w14:textId="2D05B6B4" w:rsidR="009800AC" w:rsidRPr="00D15E3E" w:rsidRDefault="009800AC" w:rsidP="0030153E"/>
    <w:p w14:paraId="4F3ED595" w14:textId="389485D4" w:rsidR="009800AC" w:rsidRPr="00D15E3E" w:rsidRDefault="009800AC" w:rsidP="0030153E"/>
    <w:p w14:paraId="34DEE18B" w14:textId="657F6EEE" w:rsidR="009800AC" w:rsidRPr="00D15E3E" w:rsidRDefault="009800AC" w:rsidP="0030153E"/>
    <w:p w14:paraId="64CF8DB4" w14:textId="097C2C27" w:rsidR="009800AC" w:rsidRPr="00D15E3E" w:rsidRDefault="009800AC" w:rsidP="0030153E"/>
    <w:p w14:paraId="7BB68E02" w14:textId="2572EB9F" w:rsidR="009800AC" w:rsidRPr="00D15E3E" w:rsidRDefault="009800AC" w:rsidP="0030153E"/>
    <w:p w14:paraId="44C60735" w14:textId="7C0F4AED" w:rsidR="009800AC" w:rsidRPr="00D15E3E" w:rsidRDefault="009800AC" w:rsidP="0030153E"/>
    <w:p w14:paraId="71BA5BA8" w14:textId="155B3C16" w:rsidR="009800AC" w:rsidRPr="00D15E3E" w:rsidRDefault="009800AC" w:rsidP="0030153E"/>
    <w:p w14:paraId="681CDBCD" w14:textId="36293013" w:rsidR="009800AC" w:rsidRPr="00D15E3E" w:rsidRDefault="009800AC" w:rsidP="0030153E"/>
    <w:p w14:paraId="65261241" w14:textId="00974127" w:rsidR="009800AC" w:rsidRPr="00D15E3E" w:rsidRDefault="009800AC" w:rsidP="0030153E"/>
    <w:p w14:paraId="45AB1A1C" w14:textId="50156CB4" w:rsidR="009800AC" w:rsidRPr="00D15E3E" w:rsidRDefault="009800AC" w:rsidP="0030153E"/>
    <w:p w14:paraId="60F81419" w14:textId="2827F3B3" w:rsidR="009800AC" w:rsidRPr="00D15E3E" w:rsidRDefault="009800AC" w:rsidP="0030153E"/>
    <w:p w14:paraId="54B029D9" w14:textId="05425F8C" w:rsidR="009800AC" w:rsidRPr="00D15E3E" w:rsidRDefault="009800AC" w:rsidP="0030153E"/>
    <w:p w14:paraId="57D9DCBF" w14:textId="77777777" w:rsidR="001C1FA9" w:rsidRPr="00D15E3E" w:rsidRDefault="001C1FA9" w:rsidP="0030153E"/>
    <w:p w14:paraId="7362E45A" w14:textId="5BF6696C" w:rsidR="009800AC" w:rsidRPr="00D15E3E" w:rsidRDefault="009800AC" w:rsidP="009800AC">
      <w:pPr>
        <w:ind w:left="5184" w:firstLine="1296"/>
        <w:rPr>
          <w:bCs/>
          <w:lang w:eastAsia="ar-SA"/>
        </w:rPr>
      </w:pPr>
      <w:r w:rsidRPr="00D15E3E">
        <w:rPr>
          <w:bCs/>
          <w:lang w:eastAsia="ar-SA"/>
        </w:rPr>
        <w:t xml:space="preserve">Pirkimo sąlygų </w:t>
      </w:r>
      <w:r w:rsidR="005F5FC5" w:rsidRPr="00D15E3E">
        <w:rPr>
          <w:bCs/>
          <w:lang w:eastAsia="ar-SA"/>
        </w:rPr>
        <w:t>5</w:t>
      </w:r>
      <w:r w:rsidRPr="00D15E3E">
        <w:rPr>
          <w:bCs/>
          <w:lang w:eastAsia="ar-SA"/>
        </w:rPr>
        <w:t xml:space="preserve"> priedas</w:t>
      </w:r>
    </w:p>
    <w:p w14:paraId="17372C81" w14:textId="77777777" w:rsidR="001C1FA9" w:rsidRPr="00D15E3E" w:rsidRDefault="001C1FA9" w:rsidP="009800AC">
      <w:pPr>
        <w:ind w:left="5184" w:firstLine="1296"/>
        <w:rPr>
          <w:bCs/>
          <w:lang w:eastAsia="ar-SA"/>
        </w:rPr>
      </w:pPr>
    </w:p>
    <w:p w14:paraId="51745F64" w14:textId="77777777" w:rsidR="001C1FA9" w:rsidRPr="00D15E3E" w:rsidRDefault="001C1FA9" w:rsidP="001C1FA9">
      <w:pPr>
        <w:pStyle w:val="Default"/>
        <w:jc w:val="center"/>
        <w:rPr>
          <w:b/>
          <w:lang w:val="lt-LT"/>
        </w:rPr>
      </w:pPr>
      <w:r w:rsidRPr="00D15E3E">
        <w:rPr>
          <w:b/>
          <w:lang w:val="lt-LT"/>
        </w:rPr>
        <w:t>MELIORACIJOS GRIOVIŲ IR JUOSE ESANČIŲ STATINIŲ REKONSTRAVIMO DARBŲ PIRKIMAS</w:t>
      </w:r>
    </w:p>
    <w:p w14:paraId="33DF339A" w14:textId="77777777" w:rsidR="009800AC" w:rsidRPr="00D15E3E" w:rsidRDefault="009800AC" w:rsidP="009800AC">
      <w:pPr>
        <w:rPr>
          <w:b/>
        </w:rPr>
      </w:pPr>
    </w:p>
    <w:p w14:paraId="5AF32436" w14:textId="77777777" w:rsidR="009800AC" w:rsidRPr="00D15E3E" w:rsidRDefault="009800AC" w:rsidP="009800AC">
      <w:pPr>
        <w:rPr>
          <w:b/>
          <w:bCs/>
          <w:lang w:eastAsia="ar-SA"/>
        </w:rPr>
      </w:pPr>
    </w:p>
    <w:p w14:paraId="3CC100D0" w14:textId="2C846CBA" w:rsidR="009800AC" w:rsidRPr="00D15E3E" w:rsidRDefault="009800AC" w:rsidP="009800AC">
      <w:pPr>
        <w:jc w:val="center"/>
        <w:rPr>
          <w:lang w:eastAsia="ar-SA"/>
        </w:rPr>
      </w:pPr>
      <w:r w:rsidRPr="00D15E3E">
        <w:rPr>
          <w:lang w:eastAsia="ar-SA"/>
        </w:rPr>
        <w:t>E</w:t>
      </w:r>
      <w:r w:rsidR="00282F83" w:rsidRPr="00D15E3E">
        <w:rPr>
          <w:lang w:eastAsia="ar-SA"/>
        </w:rPr>
        <w:t xml:space="preserve">UROPOS BENDRASIS VIEŠŲJŲ PIRKIMŲ DOKUMENTAS </w:t>
      </w:r>
      <w:r w:rsidRPr="00D15E3E">
        <w:rPr>
          <w:lang w:eastAsia="ar-SA"/>
        </w:rPr>
        <w:t>(EBVPD)</w:t>
      </w:r>
    </w:p>
    <w:p w14:paraId="5348F331" w14:textId="1DA7BCB9" w:rsidR="009800AC" w:rsidRPr="00D15E3E" w:rsidRDefault="009800AC" w:rsidP="009800AC">
      <w:pPr>
        <w:jc w:val="center"/>
        <w:rPr>
          <w:lang w:eastAsia="ar-SA"/>
        </w:rPr>
      </w:pPr>
      <w:r w:rsidRPr="00D15E3E">
        <w:rPr>
          <w:lang w:eastAsia="ar-SA"/>
        </w:rPr>
        <w:t>(pateikiama atskirame fail</w:t>
      </w:r>
      <w:r w:rsidR="00282F83" w:rsidRPr="00D15E3E">
        <w:rPr>
          <w:lang w:eastAsia="ar-SA"/>
        </w:rPr>
        <w:t xml:space="preserve">e </w:t>
      </w:r>
      <w:proofErr w:type="spellStart"/>
      <w:r w:rsidR="00282F83" w:rsidRPr="00D15E3E">
        <w:rPr>
          <w:i/>
          <w:lang w:eastAsia="ar-SA"/>
        </w:rPr>
        <w:t>xml</w:t>
      </w:r>
      <w:proofErr w:type="spellEnd"/>
      <w:r w:rsidR="00282F83" w:rsidRPr="00D15E3E">
        <w:rPr>
          <w:i/>
          <w:lang w:eastAsia="ar-SA"/>
        </w:rPr>
        <w:t xml:space="preserve"> / </w:t>
      </w:r>
      <w:proofErr w:type="spellStart"/>
      <w:r w:rsidR="00282F83" w:rsidRPr="00D15E3E">
        <w:rPr>
          <w:i/>
          <w:lang w:eastAsia="ar-SA"/>
        </w:rPr>
        <w:t>pdf</w:t>
      </w:r>
      <w:proofErr w:type="spellEnd"/>
      <w:r w:rsidR="00282F83" w:rsidRPr="00D15E3E">
        <w:rPr>
          <w:i/>
          <w:lang w:eastAsia="ar-SA"/>
        </w:rPr>
        <w:t xml:space="preserve"> </w:t>
      </w:r>
      <w:r w:rsidR="00282F83" w:rsidRPr="00D15E3E">
        <w:rPr>
          <w:lang w:eastAsia="ar-SA"/>
        </w:rPr>
        <w:t>formatais</w:t>
      </w:r>
      <w:r w:rsidRPr="00D15E3E">
        <w:rPr>
          <w:lang w:eastAsia="ar-SA"/>
        </w:rPr>
        <w:t xml:space="preserve"> CVP IS)</w:t>
      </w:r>
    </w:p>
    <w:p w14:paraId="3751B28E" w14:textId="789BE5CD" w:rsidR="009800AC" w:rsidRPr="00D15E3E" w:rsidRDefault="009800AC" w:rsidP="0030153E"/>
    <w:p w14:paraId="0FCBEAA7" w14:textId="1CF5C1D7" w:rsidR="009F0E86" w:rsidRPr="00D15E3E" w:rsidRDefault="009F0E86" w:rsidP="0030153E"/>
    <w:p w14:paraId="1B1A1F49" w14:textId="542F069D" w:rsidR="009F0E86" w:rsidRPr="00D15E3E" w:rsidRDefault="009F0E86" w:rsidP="0030153E"/>
    <w:p w14:paraId="2B1D9FBC" w14:textId="2A85BBF3" w:rsidR="009F0E86" w:rsidRPr="00D15E3E" w:rsidRDefault="009F0E86" w:rsidP="0030153E"/>
    <w:p w14:paraId="67882C25" w14:textId="4E3E907D" w:rsidR="009F0E86" w:rsidRPr="00D15E3E" w:rsidRDefault="00C366BB" w:rsidP="00C366BB">
      <w:pPr>
        <w:jc w:val="center"/>
      </w:pPr>
      <w:r>
        <w:t>_____________________</w:t>
      </w:r>
    </w:p>
    <w:p w14:paraId="574F5D99" w14:textId="1AC68855" w:rsidR="009F0E86" w:rsidRPr="00D15E3E" w:rsidRDefault="009F0E86" w:rsidP="0030153E"/>
    <w:p w14:paraId="4D68DEDF" w14:textId="4B3B017B" w:rsidR="009F0E86" w:rsidRPr="00D15E3E" w:rsidRDefault="009F0E86" w:rsidP="0030153E"/>
    <w:p w14:paraId="31B497D0" w14:textId="7830CF04" w:rsidR="009F0E86" w:rsidRPr="00D15E3E" w:rsidRDefault="009F0E86" w:rsidP="0030153E"/>
    <w:p w14:paraId="0382BF19" w14:textId="49E9D243" w:rsidR="009F0E86" w:rsidRPr="00D15E3E" w:rsidRDefault="009F0E86" w:rsidP="0030153E"/>
    <w:p w14:paraId="2A342650" w14:textId="2DAE99F7" w:rsidR="009F0E86" w:rsidRPr="00D15E3E" w:rsidRDefault="009F0E86" w:rsidP="0030153E"/>
    <w:p w14:paraId="1E555679" w14:textId="4AE32D35" w:rsidR="009F0E86" w:rsidRPr="00D15E3E" w:rsidRDefault="009F0E86" w:rsidP="0030153E"/>
    <w:p w14:paraId="084A2E83" w14:textId="20E70C6B" w:rsidR="009F0E86" w:rsidRPr="00D15E3E" w:rsidRDefault="009F0E86" w:rsidP="0030153E"/>
    <w:p w14:paraId="5AD41A85" w14:textId="160A3C42" w:rsidR="009F0E86" w:rsidRPr="00D15E3E" w:rsidRDefault="009F0E86" w:rsidP="0030153E"/>
    <w:p w14:paraId="21B65E96" w14:textId="6C575337" w:rsidR="009F0E86" w:rsidRPr="00D15E3E" w:rsidRDefault="009F0E86" w:rsidP="0030153E"/>
    <w:p w14:paraId="6D20640E" w14:textId="0EAB6FB0" w:rsidR="009F0E86" w:rsidRPr="00D15E3E" w:rsidRDefault="009F0E86" w:rsidP="0030153E"/>
    <w:p w14:paraId="61E87D7D" w14:textId="2F231A59" w:rsidR="009F0E86" w:rsidRPr="00D15E3E" w:rsidRDefault="009F0E86" w:rsidP="0030153E"/>
    <w:p w14:paraId="70B69E6C" w14:textId="28E88A20" w:rsidR="009F0E86" w:rsidRPr="00D15E3E" w:rsidRDefault="009F0E86" w:rsidP="0030153E"/>
    <w:p w14:paraId="7C07AEE2" w14:textId="4DCD1C52" w:rsidR="009F0E86" w:rsidRPr="00D15E3E" w:rsidRDefault="009F0E86" w:rsidP="0030153E"/>
    <w:p w14:paraId="50C45852" w14:textId="177D1629" w:rsidR="009F0E86" w:rsidRPr="00D15E3E" w:rsidRDefault="009F0E86" w:rsidP="0030153E"/>
    <w:p w14:paraId="34C7EA9A" w14:textId="747FE943" w:rsidR="009F0E86" w:rsidRPr="00D15E3E" w:rsidRDefault="009F0E86" w:rsidP="0030153E"/>
    <w:p w14:paraId="6A24AEF1" w14:textId="1C583A48" w:rsidR="009F0E86" w:rsidRPr="00D15E3E" w:rsidRDefault="009F0E86" w:rsidP="0030153E"/>
    <w:p w14:paraId="7FC090C1" w14:textId="197E2996" w:rsidR="009F0E86" w:rsidRPr="00D15E3E" w:rsidRDefault="009F0E86" w:rsidP="0030153E"/>
    <w:p w14:paraId="180E2182" w14:textId="71282CAC" w:rsidR="009F0E86" w:rsidRPr="00D15E3E" w:rsidRDefault="009F0E86" w:rsidP="0030153E"/>
    <w:p w14:paraId="2D46C862" w14:textId="0F8221DC" w:rsidR="009F0E86" w:rsidRPr="00D15E3E" w:rsidRDefault="009F0E86" w:rsidP="0030153E"/>
    <w:p w14:paraId="0E59A8A0" w14:textId="20A6C257" w:rsidR="009F0E86" w:rsidRPr="00D15E3E" w:rsidRDefault="009F0E86" w:rsidP="0030153E"/>
    <w:p w14:paraId="387A50A2" w14:textId="47742633" w:rsidR="009F0E86" w:rsidRPr="00D15E3E" w:rsidRDefault="009F0E86" w:rsidP="0030153E"/>
    <w:p w14:paraId="4DEA5A14" w14:textId="328E8C28" w:rsidR="009F0E86" w:rsidRPr="00D15E3E" w:rsidRDefault="009F0E86" w:rsidP="0030153E"/>
    <w:p w14:paraId="21A39AAC" w14:textId="1C717E8B" w:rsidR="009F0E86" w:rsidRPr="00D15E3E" w:rsidRDefault="009F0E86" w:rsidP="0030153E"/>
    <w:p w14:paraId="49106DF7" w14:textId="165783E9" w:rsidR="009F0E86" w:rsidRPr="00D15E3E" w:rsidRDefault="009F0E86" w:rsidP="0030153E"/>
    <w:p w14:paraId="366C39B1" w14:textId="70EE100B" w:rsidR="009F0E86" w:rsidRPr="00D15E3E" w:rsidRDefault="009F0E86" w:rsidP="0030153E"/>
    <w:p w14:paraId="77EA608B" w14:textId="758699B9" w:rsidR="009F0E86" w:rsidRPr="00D15E3E" w:rsidRDefault="009F0E86" w:rsidP="0030153E"/>
    <w:p w14:paraId="47C43755" w14:textId="4D8B8BB9" w:rsidR="009F0E86" w:rsidRPr="00D15E3E" w:rsidRDefault="009F0E86" w:rsidP="0030153E"/>
    <w:p w14:paraId="7D7C1BDC" w14:textId="1D45B718" w:rsidR="009F0E86" w:rsidRPr="00D15E3E" w:rsidRDefault="009F0E86" w:rsidP="0030153E"/>
    <w:p w14:paraId="168DC40D" w14:textId="57A6E044" w:rsidR="009F0E86" w:rsidRPr="00D15E3E" w:rsidRDefault="009F0E86" w:rsidP="0030153E"/>
    <w:p w14:paraId="37F67DB9" w14:textId="06420710" w:rsidR="009F0E86" w:rsidRPr="00D15E3E" w:rsidRDefault="009F0E86" w:rsidP="0030153E"/>
    <w:p w14:paraId="2E15B706" w14:textId="121B1C3A" w:rsidR="009F0E86" w:rsidRPr="00D15E3E" w:rsidRDefault="009F0E86" w:rsidP="0030153E"/>
    <w:p w14:paraId="351695A4" w14:textId="3E7793BD" w:rsidR="009F0E86" w:rsidRPr="00D15E3E" w:rsidRDefault="009F0E86" w:rsidP="0030153E"/>
    <w:p w14:paraId="0C6B875D" w14:textId="1434BC20" w:rsidR="009F0E86" w:rsidRPr="00D15E3E" w:rsidRDefault="009F0E86" w:rsidP="0030153E"/>
    <w:p w14:paraId="4621DA16" w14:textId="1BB85C41" w:rsidR="009F0E86" w:rsidRPr="00D15E3E" w:rsidRDefault="009F0E86" w:rsidP="0030153E"/>
    <w:p w14:paraId="0AB7F06D" w14:textId="4D8F2BA9" w:rsidR="009F0E86" w:rsidRPr="00D15E3E" w:rsidRDefault="009F0E86" w:rsidP="0030153E"/>
    <w:p w14:paraId="088AD6BA" w14:textId="515C595D" w:rsidR="009F0E86" w:rsidRPr="00D15E3E" w:rsidRDefault="009F0E86" w:rsidP="0030153E"/>
    <w:p w14:paraId="5746F757" w14:textId="588BAF74" w:rsidR="009F0E86" w:rsidRPr="00D15E3E" w:rsidRDefault="009F0E86" w:rsidP="0030153E"/>
    <w:p w14:paraId="0FAA76DF" w14:textId="77777777" w:rsidR="009F0E86" w:rsidRPr="00D15E3E" w:rsidRDefault="009F0E86" w:rsidP="009F0E86">
      <w:pPr>
        <w:ind w:left="6480"/>
        <w:jc w:val="right"/>
        <w:rPr>
          <w:rFonts w:eastAsia="Calibri"/>
        </w:rPr>
        <w:sectPr w:rsidR="009F0E86" w:rsidRPr="00D15E3E" w:rsidSect="00EA0065">
          <w:headerReference w:type="default" r:id="rId29"/>
          <w:headerReference w:type="first" r:id="rId30"/>
          <w:pgSz w:w="11906" w:h="16838"/>
          <w:pgMar w:top="1134" w:right="567" w:bottom="1134" w:left="1701" w:header="567" w:footer="567" w:gutter="0"/>
          <w:cols w:space="1296"/>
          <w:titlePg/>
          <w:docGrid w:linePitch="360"/>
        </w:sectPr>
      </w:pPr>
    </w:p>
    <w:p w14:paraId="2EEF9789" w14:textId="6FC85520" w:rsidR="009F0E86" w:rsidRPr="00D15E3E" w:rsidRDefault="009F0E86" w:rsidP="009F0E86">
      <w:pPr>
        <w:ind w:left="6480"/>
        <w:jc w:val="right"/>
        <w:rPr>
          <w:rFonts w:eastAsia="Calibri"/>
        </w:rPr>
      </w:pPr>
      <w:r w:rsidRPr="00D15E3E">
        <w:rPr>
          <w:rFonts w:eastAsia="Calibri"/>
        </w:rPr>
        <w:lastRenderedPageBreak/>
        <w:t>Pirkimo sąlygų 6 priedas</w:t>
      </w:r>
    </w:p>
    <w:p w14:paraId="31FDA4B2" w14:textId="77777777" w:rsidR="009F0E86" w:rsidRPr="00D15E3E" w:rsidRDefault="009F0E86" w:rsidP="009F0E86">
      <w:pPr>
        <w:pStyle w:val="Default"/>
        <w:jc w:val="center"/>
        <w:rPr>
          <w:b/>
          <w:lang w:val="lt-LT"/>
        </w:rPr>
      </w:pPr>
      <w:bookmarkStart w:id="32" w:name="_Hlk29382199"/>
    </w:p>
    <w:p w14:paraId="3895289B" w14:textId="7291333D" w:rsidR="009F0E86" w:rsidRPr="00D15E3E" w:rsidRDefault="009F0E86" w:rsidP="009F0E86">
      <w:pPr>
        <w:pStyle w:val="Default"/>
        <w:jc w:val="center"/>
        <w:rPr>
          <w:b/>
          <w:lang w:val="lt-LT"/>
        </w:rPr>
      </w:pPr>
      <w:r w:rsidRPr="00D15E3E">
        <w:rPr>
          <w:b/>
          <w:lang w:val="lt-LT"/>
        </w:rPr>
        <w:t xml:space="preserve">MELIORACIJOS GRIOVIŲ IR JUOSE ESANČIŲ STATINIŲ REKONSTRAVIMO </w:t>
      </w:r>
    </w:p>
    <w:p w14:paraId="4D438C60" w14:textId="77777777" w:rsidR="009F0E86" w:rsidRPr="00D15E3E" w:rsidRDefault="009F0E86" w:rsidP="009F0E86">
      <w:pPr>
        <w:autoSpaceDE w:val="0"/>
        <w:autoSpaceDN w:val="0"/>
        <w:adjustRightInd w:val="0"/>
        <w:jc w:val="center"/>
        <w:rPr>
          <w:rFonts w:eastAsia="Calibri"/>
          <w:b/>
        </w:rPr>
      </w:pPr>
      <w:r w:rsidRPr="00D15E3E">
        <w:rPr>
          <w:rFonts w:eastAsia="Calibri"/>
          <w:b/>
          <w:bCs/>
        </w:rPr>
        <w:t>DARBŲ PIRKIMAS</w:t>
      </w:r>
    </w:p>
    <w:p w14:paraId="336D1ABD" w14:textId="77777777" w:rsidR="009F0E86" w:rsidRPr="00D15E3E" w:rsidRDefault="009F0E86" w:rsidP="009F0E86">
      <w:pPr>
        <w:jc w:val="center"/>
        <w:rPr>
          <w:rFonts w:eastAsia="Calibri"/>
          <w:b/>
        </w:rPr>
      </w:pPr>
    </w:p>
    <w:p w14:paraId="7BA792A8" w14:textId="77777777" w:rsidR="009F0E86" w:rsidRPr="00D15E3E" w:rsidRDefault="009F0E86" w:rsidP="009F0E86">
      <w:pPr>
        <w:jc w:val="center"/>
        <w:rPr>
          <w:rFonts w:eastAsia="Calibri"/>
          <w:b/>
        </w:rPr>
      </w:pPr>
      <w:r w:rsidRPr="00D15E3E">
        <w:rPr>
          <w:rFonts w:eastAsia="Calibri"/>
          <w:b/>
        </w:rPr>
        <w:t>SIŪLOMŲ VADOVŲ SĄRAŠO FORMA</w:t>
      </w:r>
    </w:p>
    <w:p w14:paraId="66B23A9A" w14:textId="77777777" w:rsidR="009F0E86" w:rsidRPr="00D15E3E" w:rsidRDefault="009F0E86" w:rsidP="009F0E86">
      <w:pPr>
        <w:jc w:val="right"/>
        <w:rPr>
          <w:rFonts w:eastAsia="Calibri"/>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552"/>
        <w:gridCol w:w="5528"/>
        <w:gridCol w:w="3544"/>
      </w:tblGrid>
      <w:tr w:rsidR="009F0E86" w:rsidRPr="00D15E3E" w14:paraId="24ECF422" w14:textId="77777777" w:rsidTr="0039579A">
        <w:tc>
          <w:tcPr>
            <w:tcW w:w="3085" w:type="dxa"/>
            <w:tcBorders>
              <w:top w:val="single" w:sz="4" w:space="0" w:color="auto"/>
              <w:left w:val="single" w:sz="4" w:space="0" w:color="auto"/>
              <w:bottom w:val="single" w:sz="4" w:space="0" w:color="auto"/>
              <w:right w:val="single" w:sz="4" w:space="0" w:color="auto"/>
            </w:tcBorders>
            <w:vAlign w:val="center"/>
            <w:hideMark/>
          </w:tcPr>
          <w:p w14:paraId="5E7F24A6" w14:textId="77777777" w:rsidR="009F0E86" w:rsidRPr="00D15E3E" w:rsidRDefault="009F0E86" w:rsidP="0039579A">
            <w:pPr>
              <w:jc w:val="center"/>
              <w:rPr>
                <w:rFonts w:eastAsia="Calibri"/>
                <w:bCs/>
              </w:rPr>
            </w:pPr>
            <w:r w:rsidRPr="00D15E3E">
              <w:rPr>
                <w:rFonts w:eastAsia="Calibri"/>
                <w:bCs/>
              </w:rPr>
              <w:t>Siūlomo vadovo vardas, pavardė</w:t>
            </w:r>
          </w:p>
        </w:tc>
        <w:tc>
          <w:tcPr>
            <w:tcW w:w="2552" w:type="dxa"/>
            <w:tcBorders>
              <w:top w:val="single" w:sz="4" w:space="0" w:color="auto"/>
              <w:left w:val="single" w:sz="4" w:space="0" w:color="auto"/>
              <w:bottom w:val="single" w:sz="4" w:space="0" w:color="auto"/>
              <w:right w:val="single" w:sz="4" w:space="0" w:color="auto"/>
            </w:tcBorders>
            <w:vAlign w:val="center"/>
          </w:tcPr>
          <w:p w14:paraId="4EADD410" w14:textId="77777777" w:rsidR="009F0E86" w:rsidRPr="00D15E3E" w:rsidRDefault="009F0E86" w:rsidP="0039579A">
            <w:pPr>
              <w:jc w:val="center"/>
              <w:rPr>
                <w:rFonts w:eastAsia="Calibri"/>
                <w:bCs/>
              </w:rPr>
            </w:pPr>
            <w:r w:rsidRPr="00D15E3E">
              <w:rPr>
                <w:rFonts w:eastAsia="Calibri"/>
                <w:bCs/>
              </w:rPr>
              <w:t>Pareigos, kurioms siūlomas vadovas</w:t>
            </w:r>
          </w:p>
          <w:p w14:paraId="7DAD48E5" w14:textId="77777777" w:rsidR="009F0E86" w:rsidRPr="00D15E3E" w:rsidRDefault="009F0E86" w:rsidP="0039579A">
            <w:pPr>
              <w:jc w:val="center"/>
              <w:rPr>
                <w:rFonts w:eastAsia="Calibri"/>
                <w:bCs/>
              </w:rPr>
            </w:pPr>
          </w:p>
        </w:tc>
        <w:tc>
          <w:tcPr>
            <w:tcW w:w="5528" w:type="dxa"/>
            <w:tcBorders>
              <w:top w:val="single" w:sz="4" w:space="0" w:color="auto"/>
              <w:left w:val="single" w:sz="4" w:space="0" w:color="auto"/>
              <w:bottom w:val="single" w:sz="4" w:space="0" w:color="auto"/>
              <w:right w:val="single" w:sz="4" w:space="0" w:color="auto"/>
            </w:tcBorders>
            <w:vAlign w:val="center"/>
            <w:hideMark/>
          </w:tcPr>
          <w:p w14:paraId="7BD26649" w14:textId="77777777" w:rsidR="009F0E86" w:rsidRPr="00D15E3E" w:rsidRDefault="009F0E86" w:rsidP="0039579A">
            <w:pPr>
              <w:jc w:val="center"/>
              <w:rPr>
                <w:rFonts w:eastAsia="Calibri"/>
                <w:color w:val="000000"/>
              </w:rPr>
            </w:pPr>
            <w:r w:rsidRPr="00D15E3E">
              <w:rPr>
                <w:rFonts w:eastAsia="Calibri"/>
                <w:color w:val="000000"/>
              </w:rPr>
              <w:t xml:space="preserve">Santykių su tiekėju forma (įdarbintas (jei taip, kurioje įmonėje ir įdarbinimo data)/ sudaryta autorinė sutartis/ pasirašyta preliminari sutartis/ ketinimų protokolas/įsipareigojimas įdarbinti laimėjimo atveju </w:t>
            </w:r>
            <w:r w:rsidRPr="00D15E3E">
              <w:rPr>
                <w:rFonts w:eastAsia="Calibri"/>
                <w:color w:val="000000"/>
                <w:lang w:eastAsia="lt-LT"/>
              </w:rPr>
              <w:t>ar yra pasitelkiamas kaip subrangovas</w:t>
            </w:r>
            <w:r w:rsidRPr="00D15E3E">
              <w:rPr>
                <w:rFonts w:eastAsia="Calibri"/>
                <w:color w:val="000000"/>
              </w:rPr>
              <w:t>)</w:t>
            </w:r>
          </w:p>
        </w:tc>
        <w:tc>
          <w:tcPr>
            <w:tcW w:w="3544" w:type="dxa"/>
            <w:tcBorders>
              <w:top w:val="single" w:sz="4" w:space="0" w:color="auto"/>
              <w:left w:val="single" w:sz="4" w:space="0" w:color="auto"/>
              <w:bottom w:val="single" w:sz="4" w:space="0" w:color="auto"/>
              <w:right w:val="single" w:sz="4" w:space="0" w:color="auto"/>
            </w:tcBorders>
            <w:hideMark/>
          </w:tcPr>
          <w:p w14:paraId="51AAEA57" w14:textId="77777777" w:rsidR="009F0E86" w:rsidRPr="00D15E3E" w:rsidRDefault="009F0E86" w:rsidP="0039579A">
            <w:pPr>
              <w:jc w:val="center"/>
              <w:rPr>
                <w:rFonts w:eastAsia="Calibri"/>
                <w:color w:val="000000"/>
              </w:rPr>
            </w:pPr>
            <w:r w:rsidRPr="00D15E3E">
              <w:rPr>
                <w:rFonts w:eastAsia="Calibri"/>
                <w:color w:val="000000"/>
              </w:rPr>
              <w:t>Kvalifikacijos atestatus (ar kitus dokumentus) išdavusi institucija, atestato/dokumento Nr. ir galiojimo terminas</w:t>
            </w:r>
          </w:p>
        </w:tc>
      </w:tr>
      <w:tr w:rsidR="009F0E86" w:rsidRPr="00D15E3E" w14:paraId="58F35134" w14:textId="77777777" w:rsidTr="0039579A">
        <w:tc>
          <w:tcPr>
            <w:tcW w:w="3085" w:type="dxa"/>
            <w:tcBorders>
              <w:top w:val="single" w:sz="4" w:space="0" w:color="auto"/>
              <w:left w:val="single" w:sz="4" w:space="0" w:color="auto"/>
              <w:bottom w:val="single" w:sz="4" w:space="0" w:color="auto"/>
              <w:right w:val="single" w:sz="4" w:space="0" w:color="auto"/>
            </w:tcBorders>
            <w:vAlign w:val="center"/>
            <w:hideMark/>
          </w:tcPr>
          <w:p w14:paraId="315E7EBD" w14:textId="77777777" w:rsidR="009F0E86" w:rsidRPr="00D15E3E" w:rsidRDefault="009F0E86" w:rsidP="0039579A">
            <w:pPr>
              <w:jc w:val="center"/>
              <w:rPr>
                <w:rFonts w:eastAsia="Calibri"/>
                <w:i/>
                <w:iCs/>
                <w:sz w:val="16"/>
                <w:szCs w:val="16"/>
              </w:rPr>
            </w:pPr>
            <w:r w:rsidRPr="00D15E3E">
              <w:rPr>
                <w:rFonts w:eastAsia="Calibri"/>
                <w:i/>
                <w:iCs/>
                <w:sz w:val="16"/>
                <w:szCs w:val="16"/>
              </w:rPr>
              <w:t>1</w:t>
            </w:r>
          </w:p>
        </w:tc>
        <w:tc>
          <w:tcPr>
            <w:tcW w:w="2552" w:type="dxa"/>
            <w:tcBorders>
              <w:top w:val="single" w:sz="4" w:space="0" w:color="auto"/>
              <w:left w:val="single" w:sz="4" w:space="0" w:color="auto"/>
              <w:bottom w:val="single" w:sz="4" w:space="0" w:color="auto"/>
              <w:right w:val="single" w:sz="4" w:space="0" w:color="auto"/>
            </w:tcBorders>
            <w:hideMark/>
          </w:tcPr>
          <w:p w14:paraId="1130EFF4" w14:textId="77777777" w:rsidR="009F0E86" w:rsidRPr="00D15E3E" w:rsidRDefault="009F0E86" w:rsidP="0039579A">
            <w:pPr>
              <w:jc w:val="center"/>
              <w:rPr>
                <w:rFonts w:eastAsia="Calibri"/>
                <w:i/>
                <w:iCs/>
                <w:sz w:val="16"/>
                <w:szCs w:val="16"/>
              </w:rPr>
            </w:pPr>
            <w:r w:rsidRPr="00D15E3E">
              <w:rPr>
                <w:rFonts w:eastAsia="Calibri"/>
                <w:i/>
                <w:iCs/>
                <w:sz w:val="16"/>
                <w:szCs w:val="16"/>
              </w:rPr>
              <w:t>2</w:t>
            </w:r>
          </w:p>
        </w:tc>
        <w:tc>
          <w:tcPr>
            <w:tcW w:w="5528" w:type="dxa"/>
            <w:tcBorders>
              <w:top w:val="single" w:sz="4" w:space="0" w:color="auto"/>
              <w:left w:val="single" w:sz="4" w:space="0" w:color="auto"/>
              <w:bottom w:val="single" w:sz="4" w:space="0" w:color="auto"/>
              <w:right w:val="single" w:sz="4" w:space="0" w:color="auto"/>
            </w:tcBorders>
            <w:hideMark/>
          </w:tcPr>
          <w:p w14:paraId="1D722E92" w14:textId="77777777" w:rsidR="009F0E86" w:rsidRPr="00D15E3E" w:rsidRDefault="009F0E86" w:rsidP="0039579A">
            <w:pPr>
              <w:jc w:val="center"/>
              <w:rPr>
                <w:rFonts w:eastAsia="Calibri"/>
                <w:i/>
                <w:iCs/>
                <w:sz w:val="16"/>
                <w:szCs w:val="16"/>
              </w:rPr>
            </w:pPr>
            <w:r w:rsidRPr="00D15E3E">
              <w:rPr>
                <w:rFonts w:eastAsia="Calibri"/>
                <w:i/>
                <w:iCs/>
                <w:sz w:val="16"/>
                <w:szCs w:val="16"/>
              </w:rPr>
              <w:t>3</w:t>
            </w:r>
          </w:p>
        </w:tc>
        <w:tc>
          <w:tcPr>
            <w:tcW w:w="3544" w:type="dxa"/>
            <w:tcBorders>
              <w:top w:val="single" w:sz="4" w:space="0" w:color="auto"/>
              <w:left w:val="single" w:sz="4" w:space="0" w:color="auto"/>
              <w:bottom w:val="single" w:sz="4" w:space="0" w:color="auto"/>
              <w:right w:val="single" w:sz="4" w:space="0" w:color="auto"/>
            </w:tcBorders>
            <w:hideMark/>
          </w:tcPr>
          <w:p w14:paraId="40716317" w14:textId="77777777" w:rsidR="009F0E86" w:rsidRPr="00D15E3E" w:rsidRDefault="009F0E86" w:rsidP="0039579A">
            <w:pPr>
              <w:jc w:val="center"/>
              <w:rPr>
                <w:rFonts w:eastAsia="Calibri"/>
                <w:i/>
                <w:iCs/>
                <w:sz w:val="16"/>
                <w:szCs w:val="16"/>
              </w:rPr>
            </w:pPr>
            <w:r w:rsidRPr="00D15E3E">
              <w:rPr>
                <w:rFonts w:eastAsia="Calibri"/>
                <w:i/>
                <w:iCs/>
                <w:sz w:val="16"/>
                <w:szCs w:val="16"/>
              </w:rPr>
              <w:t>4</w:t>
            </w:r>
          </w:p>
        </w:tc>
      </w:tr>
      <w:tr w:rsidR="009F0E86" w:rsidRPr="00D15E3E" w14:paraId="1C9BA1AC" w14:textId="77777777" w:rsidTr="0039579A">
        <w:tc>
          <w:tcPr>
            <w:tcW w:w="3085" w:type="dxa"/>
            <w:tcBorders>
              <w:top w:val="single" w:sz="4" w:space="0" w:color="auto"/>
              <w:left w:val="single" w:sz="4" w:space="0" w:color="auto"/>
              <w:bottom w:val="single" w:sz="4" w:space="0" w:color="auto"/>
              <w:right w:val="single" w:sz="4" w:space="0" w:color="auto"/>
            </w:tcBorders>
            <w:vAlign w:val="center"/>
          </w:tcPr>
          <w:p w14:paraId="097F2EA8" w14:textId="77777777" w:rsidR="009F0E86" w:rsidRPr="00D15E3E" w:rsidRDefault="009F0E86" w:rsidP="0039579A">
            <w:pPr>
              <w:jc w:val="center"/>
              <w:rPr>
                <w:rFonts w:eastAsia="Calibri"/>
              </w:rPr>
            </w:pPr>
          </w:p>
        </w:tc>
        <w:tc>
          <w:tcPr>
            <w:tcW w:w="2552" w:type="dxa"/>
            <w:tcBorders>
              <w:top w:val="single" w:sz="4" w:space="0" w:color="auto"/>
              <w:left w:val="single" w:sz="4" w:space="0" w:color="auto"/>
              <w:bottom w:val="single" w:sz="4" w:space="0" w:color="auto"/>
              <w:right w:val="single" w:sz="4" w:space="0" w:color="auto"/>
            </w:tcBorders>
          </w:tcPr>
          <w:p w14:paraId="6F2D92AF" w14:textId="77777777" w:rsidR="009F0E86" w:rsidRPr="00D15E3E" w:rsidRDefault="009F0E86" w:rsidP="0039579A">
            <w:pPr>
              <w:rPr>
                <w:rFonts w:eastAsia="Calibri"/>
              </w:rPr>
            </w:pPr>
          </w:p>
        </w:tc>
        <w:tc>
          <w:tcPr>
            <w:tcW w:w="5528" w:type="dxa"/>
            <w:tcBorders>
              <w:top w:val="single" w:sz="4" w:space="0" w:color="auto"/>
              <w:left w:val="single" w:sz="4" w:space="0" w:color="auto"/>
              <w:bottom w:val="single" w:sz="4" w:space="0" w:color="auto"/>
              <w:right w:val="single" w:sz="4" w:space="0" w:color="auto"/>
            </w:tcBorders>
          </w:tcPr>
          <w:p w14:paraId="4261317F" w14:textId="77777777" w:rsidR="009F0E86" w:rsidRPr="00D15E3E" w:rsidRDefault="009F0E86" w:rsidP="0039579A">
            <w:pPr>
              <w:rPr>
                <w:rFonts w:eastAsia="Calibri"/>
              </w:rPr>
            </w:pPr>
          </w:p>
        </w:tc>
        <w:tc>
          <w:tcPr>
            <w:tcW w:w="3544" w:type="dxa"/>
            <w:tcBorders>
              <w:top w:val="single" w:sz="4" w:space="0" w:color="auto"/>
              <w:left w:val="single" w:sz="4" w:space="0" w:color="auto"/>
              <w:bottom w:val="single" w:sz="4" w:space="0" w:color="auto"/>
              <w:right w:val="single" w:sz="4" w:space="0" w:color="auto"/>
            </w:tcBorders>
          </w:tcPr>
          <w:p w14:paraId="25B49A99" w14:textId="77777777" w:rsidR="009F0E86" w:rsidRPr="00D15E3E" w:rsidRDefault="009F0E86" w:rsidP="0039579A">
            <w:pPr>
              <w:rPr>
                <w:rFonts w:eastAsia="Calibri"/>
              </w:rPr>
            </w:pPr>
          </w:p>
        </w:tc>
      </w:tr>
      <w:tr w:rsidR="009F0E86" w:rsidRPr="00D15E3E" w14:paraId="027914A7" w14:textId="77777777" w:rsidTr="0039579A">
        <w:tc>
          <w:tcPr>
            <w:tcW w:w="3085" w:type="dxa"/>
            <w:tcBorders>
              <w:top w:val="single" w:sz="4" w:space="0" w:color="auto"/>
              <w:left w:val="single" w:sz="4" w:space="0" w:color="auto"/>
              <w:bottom w:val="single" w:sz="4" w:space="0" w:color="auto"/>
              <w:right w:val="single" w:sz="4" w:space="0" w:color="auto"/>
            </w:tcBorders>
            <w:vAlign w:val="center"/>
          </w:tcPr>
          <w:p w14:paraId="1995FEE8" w14:textId="77777777" w:rsidR="009F0E86" w:rsidRPr="00D15E3E" w:rsidRDefault="009F0E86" w:rsidP="0039579A">
            <w:pPr>
              <w:jc w:val="center"/>
              <w:rPr>
                <w:rFonts w:eastAsia="Calibri"/>
              </w:rPr>
            </w:pPr>
          </w:p>
        </w:tc>
        <w:tc>
          <w:tcPr>
            <w:tcW w:w="2552" w:type="dxa"/>
            <w:tcBorders>
              <w:top w:val="single" w:sz="4" w:space="0" w:color="auto"/>
              <w:left w:val="single" w:sz="4" w:space="0" w:color="auto"/>
              <w:bottom w:val="single" w:sz="4" w:space="0" w:color="auto"/>
              <w:right w:val="single" w:sz="4" w:space="0" w:color="auto"/>
            </w:tcBorders>
          </w:tcPr>
          <w:p w14:paraId="2A60BF55" w14:textId="77777777" w:rsidR="009F0E86" w:rsidRPr="00D15E3E" w:rsidRDefault="009F0E86" w:rsidP="0039579A">
            <w:pPr>
              <w:rPr>
                <w:rFonts w:eastAsia="Calibri"/>
              </w:rPr>
            </w:pPr>
          </w:p>
        </w:tc>
        <w:tc>
          <w:tcPr>
            <w:tcW w:w="5528" w:type="dxa"/>
            <w:tcBorders>
              <w:top w:val="single" w:sz="4" w:space="0" w:color="auto"/>
              <w:left w:val="single" w:sz="4" w:space="0" w:color="auto"/>
              <w:bottom w:val="single" w:sz="4" w:space="0" w:color="auto"/>
              <w:right w:val="single" w:sz="4" w:space="0" w:color="auto"/>
            </w:tcBorders>
          </w:tcPr>
          <w:p w14:paraId="5C98EA6E" w14:textId="77777777" w:rsidR="009F0E86" w:rsidRPr="00D15E3E" w:rsidRDefault="009F0E86" w:rsidP="0039579A">
            <w:pPr>
              <w:rPr>
                <w:rFonts w:eastAsia="Calibri"/>
              </w:rPr>
            </w:pPr>
          </w:p>
        </w:tc>
        <w:tc>
          <w:tcPr>
            <w:tcW w:w="3544" w:type="dxa"/>
            <w:tcBorders>
              <w:top w:val="single" w:sz="4" w:space="0" w:color="auto"/>
              <w:left w:val="single" w:sz="4" w:space="0" w:color="auto"/>
              <w:bottom w:val="single" w:sz="4" w:space="0" w:color="auto"/>
              <w:right w:val="single" w:sz="4" w:space="0" w:color="auto"/>
            </w:tcBorders>
          </w:tcPr>
          <w:p w14:paraId="716673E5" w14:textId="77777777" w:rsidR="009F0E86" w:rsidRPr="00D15E3E" w:rsidRDefault="009F0E86" w:rsidP="0039579A">
            <w:pPr>
              <w:rPr>
                <w:rFonts w:eastAsia="Calibri"/>
              </w:rPr>
            </w:pPr>
          </w:p>
        </w:tc>
      </w:tr>
    </w:tbl>
    <w:p w14:paraId="7A19F2E7" w14:textId="77777777" w:rsidR="009F0E86" w:rsidRPr="00D15E3E" w:rsidRDefault="009F0E86" w:rsidP="009F0E86">
      <w:pPr>
        <w:spacing w:after="200" w:line="276" w:lineRule="auto"/>
        <w:rPr>
          <w:rFonts w:eastAsia="Calibri"/>
          <w:lang w:eastAsia="lt-LT"/>
        </w:rPr>
      </w:pPr>
    </w:p>
    <w:p w14:paraId="50887684" w14:textId="77777777" w:rsidR="009F0E86" w:rsidRPr="00D15E3E" w:rsidRDefault="009F0E86" w:rsidP="009F0E86">
      <w:pPr>
        <w:spacing w:after="200" w:line="276" w:lineRule="auto"/>
        <w:rPr>
          <w:rFonts w:eastAsia="Calibri"/>
          <w:lang w:eastAsia="lt-LT"/>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3096"/>
        <w:gridCol w:w="3260"/>
        <w:gridCol w:w="1560"/>
        <w:gridCol w:w="3543"/>
      </w:tblGrid>
      <w:tr w:rsidR="00C366BB" w:rsidRPr="00D15E3E" w14:paraId="4B385B98" w14:textId="77777777" w:rsidTr="007D3385">
        <w:trPr>
          <w:trHeight w:val="186"/>
        </w:trPr>
        <w:tc>
          <w:tcPr>
            <w:tcW w:w="3283" w:type="dxa"/>
            <w:tcBorders>
              <w:top w:val="single" w:sz="4" w:space="0" w:color="auto"/>
              <w:left w:val="nil"/>
              <w:bottom w:val="single" w:sz="4" w:space="0" w:color="auto"/>
              <w:right w:val="nil"/>
            </w:tcBorders>
            <w:hideMark/>
          </w:tcPr>
          <w:bookmarkEnd w:id="32"/>
          <w:p w14:paraId="1E377468" w14:textId="77777777" w:rsidR="00C366BB" w:rsidRPr="00D15E3E" w:rsidRDefault="00C366BB" w:rsidP="0039579A">
            <w:pPr>
              <w:snapToGrid w:val="0"/>
              <w:jc w:val="both"/>
              <w:rPr>
                <w:rFonts w:eastAsia="Calibri"/>
                <w:position w:val="6"/>
              </w:rPr>
            </w:pPr>
            <w:r w:rsidRPr="00D15E3E">
              <w:rPr>
                <w:rFonts w:eastAsia="Calibri"/>
                <w:position w:val="6"/>
              </w:rPr>
              <w:t>(Tiekėjo arba jo įgalioto asmens pareigų pavadinimas)</w:t>
            </w:r>
          </w:p>
        </w:tc>
        <w:tc>
          <w:tcPr>
            <w:tcW w:w="3096" w:type="dxa"/>
            <w:tcBorders>
              <w:top w:val="nil"/>
              <w:left w:val="nil"/>
              <w:bottom w:val="nil"/>
              <w:right w:val="nil"/>
            </w:tcBorders>
          </w:tcPr>
          <w:p w14:paraId="50797413" w14:textId="77777777" w:rsidR="00C366BB" w:rsidRPr="00D15E3E" w:rsidRDefault="00C366BB" w:rsidP="0039579A">
            <w:pPr>
              <w:ind w:right="-1"/>
              <w:jc w:val="center"/>
              <w:rPr>
                <w:lang w:eastAsia="lt-LT"/>
              </w:rPr>
            </w:pPr>
          </w:p>
        </w:tc>
        <w:tc>
          <w:tcPr>
            <w:tcW w:w="3260" w:type="dxa"/>
            <w:tcBorders>
              <w:top w:val="single" w:sz="4" w:space="0" w:color="auto"/>
              <w:left w:val="nil"/>
              <w:bottom w:val="single" w:sz="4" w:space="0" w:color="auto"/>
              <w:right w:val="nil"/>
            </w:tcBorders>
            <w:hideMark/>
          </w:tcPr>
          <w:p w14:paraId="5E66E2E1" w14:textId="77777777" w:rsidR="00C366BB" w:rsidRPr="00D15E3E" w:rsidRDefault="00C366BB" w:rsidP="0039579A">
            <w:pPr>
              <w:ind w:right="-1"/>
              <w:jc w:val="center"/>
              <w:rPr>
                <w:lang w:eastAsia="lt-LT"/>
              </w:rPr>
            </w:pPr>
            <w:r w:rsidRPr="00D15E3E">
              <w:rPr>
                <w:position w:val="6"/>
                <w:lang w:eastAsia="lt-LT"/>
              </w:rPr>
              <w:t>(Parašas)</w:t>
            </w:r>
          </w:p>
        </w:tc>
        <w:tc>
          <w:tcPr>
            <w:tcW w:w="1560" w:type="dxa"/>
            <w:tcBorders>
              <w:top w:val="nil"/>
              <w:left w:val="nil"/>
              <w:bottom w:val="nil"/>
              <w:right w:val="nil"/>
            </w:tcBorders>
          </w:tcPr>
          <w:p w14:paraId="2C1AB3BF" w14:textId="77777777" w:rsidR="00C366BB" w:rsidRPr="00D15E3E" w:rsidRDefault="00C366BB" w:rsidP="0039579A">
            <w:pPr>
              <w:ind w:right="-1"/>
              <w:jc w:val="center"/>
              <w:rPr>
                <w:lang w:eastAsia="lt-LT"/>
              </w:rPr>
            </w:pPr>
          </w:p>
        </w:tc>
        <w:tc>
          <w:tcPr>
            <w:tcW w:w="3543" w:type="dxa"/>
            <w:tcBorders>
              <w:top w:val="single" w:sz="4" w:space="0" w:color="auto"/>
              <w:left w:val="nil"/>
              <w:bottom w:val="single" w:sz="4" w:space="0" w:color="auto"/>
              <w:right w:val="nil"/>
            </w:tcBorders>
            <w:hideMark/>
          </w:tcPr>
          <w:p w14:paraId="02D89E2A" w14:textId="1EA3258A" w:rsidR="00C366BB" w:rsidRPr="00D15E3E" w:rsidRDefault="00C366BB" w:rsidP="0039579A">
            <w:pPr>
              <w:ind w:right="-1"/>
              <w:jc w:val="center"/>
              <w:rPr>
                <w:szCs w:val="20"/>
                <w:lang w:eastAsia="lt-LT"/>
              </w:rPr>
            </w:pPr>
            <w:r w:rsidRPr="00D15E3E">
              <w:rPr>
                <w:position w:val="6"/>
                <w:lang w:eastAsia="lt-LT"/>
              </w:rPr>
              <w:t>(Vardas ir pavardė)</w:t>
            </w:r>
          </w:p>
        </w:tc>
      </w:tr>
      <w:tr w:rsidR="00C366BB" w:rsidRPr="00D15E3E" w14:paraId="490540C7" w14:textId="77777777" w:rsidTr="007D3385">
        <w:trPr>
          <w:trHeight w:val="186"/>
        </w:trPr>
        <w:tc>
          <w:tcPr>
            <w:tcW w:w="3283" w:type="dxa"/>
            <w:tcBorders>
              <w:top w:val="single" w:sz="4" w:space="0" w:color="auto"/>
              <w:left w:val="nil"/>
              <w:bottom w:val="nil"/>
              <w:right w:val="nil"/>
            </w:tcBorders>
          </w:tcPr>
          <w:p w14:paraId="1FF68D32" w14:textId="77777777" w:rsidR="00C366BB" w:rsidRPr="00D15E3E" w:rsidRDefault="00C366BB" w:rsidP="0039579A">
            <w:pPr>
              <w:snapToGrid w:val="0"/>
              <w:jc w:val="both"/>
              <w:rPr>
                <w:rFonts w:eastAsia="Calibri"/>
                <w:position w:val="6"/>
              </w:rPr>
            </w:pPr>
          </w:p>
        </w:tc>
        <w:tc>
          <w:tcPr>
            <w:tcW w:w="3096" w:type="dxa"/>
            <w:tcBorders>
              <w:top w:val="nil"/>
              <w:left w:val="nil"/>
              <w:bottom w:val="nil"/>
              <w:right w:val="nil"/>
            </w:tcBorders>
          </w:tcPr>
          <w:p w14:paraId="509385EA" w14:textId="77777777" w:rsidR="00C366BB" w:rsidRPr="00D15E3E" w:rsidRDefault="00C366BB" w:rsidP="0039579A">
            <w:pPr>
              <w:ind w:right="-1"/>
              <w:jc w:val="center"/>
              <w:rPr>
                <w:lang w:eastAsia="lt-LT"/>
              </w:rPr>
            </w:pPr>
          </w:p>
        </w:tc>
        <w:tc>
          <w:tcPr>
            <w:tcW w:w="3260" w:type="dxa"/>
            <w:tcBorders>
              <w:top w:val="single" w:sz="4" w:space="0" w:color="auto"/>
              <w:left w:val="nil"/>
              <w:bottom w:val="nil"/>
              <w:right w:val="nil"/>
            </w:tcBorders>
          </w:tcPr>
          <w:p w14:paraId="4685382D" w14:textId="77777777" w:rsidR="00C366BB" w:rsidRPr="00D15E3E" w:rsidRDefault="00C366BB" w:rsidP="0039579A">
            <w:pPr>
              <w:ind w:right="-1"/>
              <w:jc w:val="center"/>
              <w:rPr>
                <w:position w:val="6"/>
                <w:lang w:eastAsia="lt-LT"/>
              </w:rPr>
            </w:pPr>
          </w:p>
        </w:tc>
        <w:tc>
          <w:tcPr>
            <w:tcW w:w="1560" w:type="dxa"/>
            <w:tcBorders>
              <w:top w:val="nil"/>
              <w:left w:val="nil"/>
              <w:bottom w:val="nil"/>
              <w:right w:val="nil"/>
            </w:tcBorders>
          </w:tcPr>
          <w:p w14:paraId="7FC8EBD6" w14:textId="77777777" w:rsidR="00C366BB" w:rsidRPr="00D15E3E" w:rsidRDefault="00C366BB" w:rsidP="0039579A">
            <w:pPr>
              <w:ind w:right="-1"/>
              <w:jc w:val="center"/>
              <w:rPr>
                <w:lang w:eastAsia="lt-LT"/>
              </w:rPr>
            </w:pPr>
          </w:p>
        </w:tc>
        <w:tc>
          <w:tcPr>
            <w:tcW w:w="3543" w:type="dxa"/>
            <w:tcBorders>
              <w:top w:val="single" w:sz="4" w:space="0" w:color="auto"/>
              <w:left w:val="nil"/>
              <w:bottom w:val="nil"/>
              <w:right w:val="nil"/>
            </w:tcBorders>
          </w:tcPr>
          <w:p w14:paraId="2BC894E8" w14:textId="77777777" w:rsidR="00C366BB" w:rsidRPr="00D15E3E" w:rsidRDefault="00C366BB" w:rsidP="0039579A">
            <w:pPr>
              <w:ind w:right="-1"/>
              <w:jc w:val="center"/>
              <w:rPr>
                <w:szCs w:val="20"/>
                <w:lang w:eastAsia="lt-LT"/>
              </w:rPr>
            </w:pPr>
          </w:p>
        </w:tc>
      </w:tr>
    </w:tbl>
    <w:p w14:paraId="4C1EA1C0" w14:textId="77777777" w:rsidR="009F0E86" w:rsidRPr="00D15E3E" w:rsidRDefault="009F0E86" w:rsidP="009F0E86">
      <w:pPr>
        <w:rPr>
          <w:rFonts w:eastAsia="Calibri"/>
          <w:b/>
          <w:bCs/>
          <w:lang w:eastAsia="ar-SA"/>
        </w:rPr>
      </w:pPr>
    </w:p>
    <w:p w14:paraId="01D6CFBC" w14:textId="28EC0390" w:rsidR="009F0E86" w:rsidRPr="00D15E3E" w:rsidRDefault="009F0E86" w:rsidP="0030153E"/>
    <w:p w14:paraId="015181DC" w14:textId="68C86245" w:rsidR="009F0E86" w:rsidRPr="00D15E3E" w:rsidRDefault="009F0E86" w:rsidP="0030153E"/>
    <w:p w14:paraId="6A6EE80D" w14:textId="3BC925A5" w:rsidR="00042D9C" w:rsidRPr="00D15E3E" w:rsidRDefault="00042D9C" w:rsidP="0030153E"/>
    <w:p w14:paraId="2EB60C80" w14:textId="190A5103" w:rsidR="00042D9C" w:rsidRPr="00D15E3E" w:rsidRDefault="00042D9C" w:rsidP="0030153E"/>
    <w:p w14:paraId="3BD290A5" w14:textId="6992EA7B" w:rsidR="00042D9C" w:rsidRDefault="00042D9C" w:rsidP="0030153E"/>
    <w:p w14:paraId="443A68DE" w14:textId="77777777" w:rsidR="00917383" w:rsidRPr="00D15E3E" w:rsidRDefault="00917383" w:rsidP="0030153E"/>
    <w:p w14:paraId="669154FC" w14:textId="70762D86" w:rsidR="00042D9C" w:rsidRPr="00D15E3E" w:rsidRDefault="00042D9C" w:rsidP="0030153E"/>
    <w:p w14:paraId="00BD4FB1" w14:textId="79A6DCE3" w:rsidR="00042D9C" w:rsidRPr="00D15E3E" w:rsidRDefault="00042D9C" w:rsidP="0030153E"/>
    <w:p w14:paraId="1174FB63" w14:textId="4FDCBAD6" w:rsidR="00042D9C" w:rsidRPr="00D15E3E" w:rsidRDefault="00042D9C" w:rsidP="0030153E"/>
    <w:p w14:paraId="61F89495" w14:textId="1869071A" w:rsidR="00042D9C" w:rsidRPr="00D15E3E" w:rsidRDefault="00042D9C" w:rsidP="0030153E"/>
    <w:p w14:paraId="1042244D" w14:textId="547745C2" w:rsidR="00042D9C" w:rsidRPr="00D15E3E" w:rsidRDefault="00042D9C" w:rsidP="0030153E"/>
    <w:p w14:paraId="7EBC0E9F" w14:textId="0F89E03A" w:rsidR="00042D9C" w:rsidRPr="00D15E3E" w:rsidRDefault="00042D9C" w:rsidP="0030153E"/>
    <w:p w14:paraId="4E9C3DAB" w14:textId="77777777" w:rsidR="00917383" w:rsidRPr="00D15E3E" w:rsidRDefault="00917383" w:rsidP="00C366BB">
      <w:pPr>
        <w:ind w:left="9072" w:firstLine="1296"/>
      </w:pPr>
      <w:r w:rsidRPr="00D15E3E">
        <w:lastRenderedPageBreak/>
        <w:t>Pirkimo sąlygų 7 priedas</w:t>
      </w:r>
    </w:p>
    <w:p w14:paraId="5AF69CBD" w14:textId="77777777" w:rsidR="00917383" w:rsidRPr="00D15E3E" w:rsidRDefault="00917383" w:rsidP="00917383"/>
    <w:p w14:paraId="376BCB4A" w14:textId="3D62B4E4" w:rsidR="00042D9C" w:rsidRPr="00D15E3E" w:rsidRDefault="00042D9C" w:rsidP="0030153E"/>
    <w:p w14:paraId="3E1BA032" w14:textId="77777777" w:rsidR="00917383" w:rsidRPr="00D15E3E" w:rsidRDefault="00917383" w:rsidP="00917383">
      <w:pPr>
        <w:pStyle w:val="Default"/>
        <w:jc w:val="center"/>
        <w:rPr>
          <w:b/>
          <w:lang w:val="lt-LT"/>
        </w:rPr>
      </w:pPr>
      <w:r w:rsidRPr="00D15E3E">
        <w:rPr>
          <w:b/>
          <w:lang w:val="lt-LT"/>
        </w:rPr>
        <w:t xml:space="preserve">MELIORACIJOS GRIOVIŲ IR JUOSE ESANČIŲ STATINIŲ REKONSTRAVIMO </w:t>
      </w:r>
    </w:p>
    <w:p w14:paraId="44DD7EAC" w14:textId="77777777" w:rsidR="00917383" w:rsidRPr="00D15E3E" w:rsidRDefault="00917383" w:rsidP="00917383">
      <w:pPr>
        <w:autoSpaceDE w:val="0"/>
        <w:autoSpaceDN w:val="0"/>
        <w:adjustRightInd w:val="0"/>
        <w:jc w:val="center"/>
        <w:rPr>
          <w:rFonts w:eastAsia="Calibri"/>
          <w:b/>
        </w:rPr>
      </w:pPr>
      <w:r w:rsidRPr="00D15E3E">
        <w:rPr>
          <w:rFonts w:eastAsia="Calibri"/>
          <w:b/>
          <w:bCs/>
        </w:rPr>
        <w:t>DARBŲ PIRKIMAS</w:t>
      </w:r>
    </w:p>
    <w:p w14:paraId="6C482D13" w14:textId="77777777" w:rsidR="00917383" w:rsidRPr="00446ABA" w:rsidRDefault="00917383" w:rsidP="00917383">
      <w:pPr>
        <w:spacing w:line="276" w:lineRule="auto"/>
        <w:jc w:val="center"/>
        <w:rPr>
          <w:b/>
        </w:rPr>
      </w:pPr>
    </w:p>
    <w:p w14:paraId="27F610FD" w14:textId="77777777" w:rsidR="00917383" w:rsidRPr="00446ABA" w:rsidRDefault="00917383" w:rsidP="00917383">
      <w:pPr>
        <w:ind w:firstLine="851"/>
        <w:jc w:val="center"/>
        <w:rPr>
          <w:b/>
          <w:szCs w:val="22"/>
        </w:rPr>
      </w:pPr>
      <w:r w:rsidRPr="00446ABA">
        <w:rPr>
          <w:b/>
        </w:rPr>
        <w:t>ATLIKTŲ DARBŲ SĄRAŠAS</w:t>
      </w:r>
    </w:p>
    <w:p w14:paraId="25F680B8" w14:textId="77777777" w:rsidR="00917383" w:rsidRPr="00446ABA" w:rsidRDefault="00917383" w:rsidP="00917383">
      <w:pPr>
        <w:ind w:firstLine="851"/>
        <w:jc w:val="center"/>
        <w:rPr>
          <w:i/>
        </w:rPr>
      </w:pPr>
      <w:r w:rsidRPr="00446ABA">
        <w:rPr>
          <w:i/>
        </w:rPr>
        <w:t>(jei informaciją apie atliktus darbus teikia keli ūkio subjektų grupės partneriai, subrangovai ar kiti ūkio subjektai, kurių pajėgumais remiasi tiekėjas, šio priedo formą pildo kiekvienas atskirai)</w:t>
      </w:r>
    </w:p>
    <w:p w14:paraId="7CB4DF44" w14:textId="77777777" w:rsidR="00917383" w:rsidRPr="00446ABA" w:rsidRDefault="00917383" w:rsidP="00917383">
      <w:pPr>
        <w:ind w:firstLine="851"/>
        <w:jc w:val="center"/>
        <w:rPr>
          <w:i/>
        </w:rPr>
      </w:pPr>
    </w:p>
    <w:tbl>
      <w:tblPr>
        <w:tblStyle w:val="TableGrid11"/>
        <w:tblW w:w="0" w:type="auto"/>
        <w:tblInd w:w="0" w:type="dxa"/>
        <w:tblLook w:val="04A0" w:firstRow="1" w:lastRow="0" w:firstColumn="1" w:lastColumn="0" w:noHBand="0" w:noVBand="1"/>
      </w:tblPr>
      <w:tblGrid>
        <w:gridCol w:w="568"/>
        <w:gridCol w:w="3797"/>
        <w:gridCol w:w="1654"/>
        <w:gridCol w:w="2892"/>
        <w:gridCol w:w="1532"/>
        <w:gridCol w:w="1822"/>
        <w:gridCol w:w="2295"/>
      </w:tblGrid>
      <w:tr w:rsidR="00917383" w:rsidRPr="00446ABA" w14:paraId="0FE02551" w14:textId="77777777" w:rsidTr="007D3385">
        <w:tc>
          <w:tcPr>
            <w:tcW w:w="570" w:type="dxa"/>
            <w:tcBorders>
              <w:top w:val="single" w:sz="4" w:space="0" w:color="auto"/>
              <w:left w:val="single" w:sz="4" w:space="0" w:color="auto"/>
              <w:bottom w:val="single" w:sz="4" w:space="0" w:color="auto"/>
              <w:right w:val="single" w:sz="4" w:space="0" w:color="auto"/>
            </w:tcBorders>
            <w:vAlign w:val="center"/>
            <w:hideMark/>
          </w:tcPr>
          <w:p w14:paraId="41E63E65" w14:textId="77777777" w:rsidR="00917383" w:rsidRPr="00446ABA" w:rsidRDefault="00917383" w:rsidP="007D3385">
            <w:pPr>
              <w:jc w:val="center"/>
              <w:rPr>
                <w:rFonts w:eastAsia="Calibri"/>
                <w:bCs/>
              </w:rPr>
            </w:pPr>
            <w:r w:rsidRPr="00446ABA">
              <w:rPr>
                <w:rFonts w:eastAsia="Calibri"/>
                <w:bCs/>
              </w:rPr>
              <w:t>Eil.</w:t>
            </w:r>
          </w:p>
          <w:p w14:paraId="38F48AEC" w14:textId="77777777" w:rsidR="00917383" w:rsidRPr="00446ABA" w:rsidRDefault="00917383" w:rsidP="007D3385">
            <w:pPr>
              <w:jc w:val="center"/>
              <w:rPr>
                <w:rFonts w:eastAsia="Calibri"/>
                <w:bCs/>
              </w:rPr>
            </w:pPr>
            <w:r w:rsidRPr="00446ABA">
              <w:rPr>
                <w:rFonts w:eastAsia="Calibri"/>
                <w:bCs/>
              </w:rPr>
              <w:t>Nr.</w:t>
            </w:r>
          </w:p>
        </w:tc>
        <w:tc>
          <w:tcPr>
            <w:tcW w:w="3943" w:type="dxa"/>
            <w:tcBorders>
              <w:top w:val="single" w:sz="4" w:space="0" w:color="auto"/>
              <w:left w:val="single" w:sz="4" w:space="0" w:color="auto"/>
              <w:bottom w:val="single" w:sz="4" w:space="0" w:color="auto"/>
              <w:right w:val="single" w:sz="4" w:space="0" w:color="auto"/>
            </w:tcBorders>
            <w:vAlign w:val="center"/>
            <w:hideMark/>
          </w:tcPr>
          <w:p w14:paraId="18825E99" w14:textId="77777777" w:rsidR="00917383" w:rsidRPr="00446ABA" w:rsidRDefault="00917383" w:rsidP="007D3385">
            <w:pPr>
              <w:jc w:val="center"/>
              <w:rPr>
                <w:rFonts w:eastAsia="Calibri"/>
                <w:bCs/>
              </w:rPr>
            </w:pPr>
            <w:r w:rsidRPr="00446ABA">
              <w:rPr>
                <w:rFonts w:eastAsia="Calibri"/>
                <w:bCs/>
              </w:rPr>
              <w:t>Sutarties pavadinimas</w:t>
            </w:r>
          </w:p>
          <w:p w14:paraId="5C73C568" w14:textId="77777777" w:rsidR="00917383" w:rsidRPr="00446ABA" w:rsidRDefault="00917383" w:rsidP="007D3385">
            <w:pPr>
              <w:jc w:val="center"/>
              <w:rPr>
                <w:rFonts w:eastAsia="Calibri"/>
                <w:bCs/>
              </w:rPr>
            </w:pPr>
            <w:r w:rsidRPr="00446ABA">
              <w:rPr>
                <w:rFonts w:eastAsia="Calibri"/>
                <w:bCs/>
              </w:rPr>
              <w:t>(objektas)</w:t>
            </w:r>
          </w:p>
        </w:tc>
        <w:tc>
          <w:tcPr>
            <w:tcW w:w="1691" w:type="dxa"/>
            <w:tcBorders>
              <w:top w:val="single" w:sz="4" w:space="0" w:color="auto"/>
              <w:left w:val="single" w:sz="4" w:space="0" w:color="auto"/>
              <w:bottom w:val="single" w:sz="4" w:space="0" w:color="auto"/>
              <w:right w:val="single" w:sz="4" w:space="0" w:color="auto"/>
            </w:tcBorders>
            <w:vAlign w:val="center"/>
            <w:hideMark/>
          </w:tcPr>
          <w:p w14:paraId="60691EF7" w14:textId="77777777" w:rsidR="00917383" w:rsidRPr="00446ABA" w:rsidRDefault="00917383" w:rsidP="007D3385">
            <w:pPr>
              <w:jc w:val="center"/>
              <w:rPr>
                <w:rFonts w:eastAsia="Calibri"/>
                <w:bCs/>
              </w:rPr>
            </w:pPr>
            <w:r w:rsidRPr="00446ABA">
              <w:rPr>
                <w:rFonts w:eastAsia="Calibri"/>
                <w:bCs/>
              </w:rPr>
              <w:t>Sutarties vertė Eur be PVM</w:t>
            </w:r>
          </w:p>
        </w:tc>
        <w:tc>
          <w:tcPr>
            <w:tcW w:w="2976" w:type="dxa"/>
            <w:tcBorders>
              <w:top w:val="single" w:sz="4" w:space="0" w:color="auto"/>
              <w:left w:val="single" w:sz="4" w:space="0" w:color="auto"/>
              <w:bottom w:val="single" w:sz="4" w:space="0" w:color="auto"/>
              <w:right w:val="single" w:sz="4" w:space="0" w:color="auto"/>
            </w:tcBorders>
            <w:vAlign w:val="center"/>
            <w:hideMark/>
          </w:tcPr>
          <w:p w14:paraId="3BD5D10F" w14:textId="77777777" w:rsidR="00917383" w:rsidRPr="00446ABA" w:rsidRDefault="00917383" w:rsidP="007D3385">
            <w:pPr>
              <w:jc w:val="center"/>
              <w:rPr>
                <w:rFonts w:eastAsia="Calibri"/>
                <w:bCs/>
              </w:rPr>
            </w:pPr>
            <w:r w:rsidRPr="00446ABA">
              <w:rPr>
                <w:rFonts w:eastAsia="Calibri"/>
                <w:bCs/>
              </w:rPr>
              <w:t xml:space="preserve">Sutarties darbų dalis (Eur be PVM), kuriuos tiekėjas ar </w:t>
            </w:r>
            <w:r w:rsidRPr="00446ABA">
              <w:rPr>
                <w:rFonts w:eastAsia="Calibri"/>
                <w:bCs/>
                <w:lang w:eastAsia="lt-LT"/>
              </w:rPr>
              <w:t>ūkio subjektų grupės partneris ar subrangovas ar kiti ūkio subjektai atliko savarankiškai</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4C1F26F" w14:textId="77777777" w:rsidR="00917383" w:rsidRPr="00446ABA" w:rsidRDefault="00917383" w:rsidP="007D3385">
            <w:pPr>
              <w:jc w:val="center"/>
              <w:rPr>
                <w:rFonts w:eastAsia="Calibri"/>
                <w:bCs/>
              </w:rPr>
            </w:pPr>
            <w:r w:rsidRPr="00446ABA">
              <w:rPr>
                <w:rFonts w:eastAsia="Calibri"/>
                <w:bCs/>
                <w:lang w:eastAsia="lt-LT"/>
              </w:rPr>
              <w:t>Sutarties pradžios ir  pabaigos datos</w:t>
            </w:r>
          </w:p>
        </w:tc>
        <w:tc>
          <w:tcPr>
            <w:tcW w:w="1842" w:type="dxa"/>
            <w:tcBorders>
              <w:top w:val="single" w:sz="4" w:space="0" w:color="auto"/>
              <w:left w:val="single" w:sz="4" w:space="0" w:color="auto"/>
              <w:bottom w:val="single" w:sz="4" w:space="0" w:color="auto"/>
              <w:right w:val="single" w:sz="4" w:space="0" w:color="auto"/>
            </w:tcBorders>
            <w:vAlign w:val="center"/>
            <w:hideMark/>
          </w:tcPr>
          <w:p w14:paraId="6F7E58D3" w14:textId="77777777" w:rsidR="00917383" w:rsidRPr="00446ABA" w:rsidRDefault="00917383" w:rsidP="007D3385">
            <w:pPr>
              <w:jc w:val="center"/>
              <w:rPr>
                <w:rFonts w:eastAsia="Calibri"/>
                <w:bCs/>
              </w:rPr>
            </w:pPr>
            <w:r w:rsidRPr="00446ABA">
              <w:rPr>
                <w:rFonts w:eastAsia="Calibri"/>
                <w:bCs/>
              </w:rPr>
              <w:t>Užsakovo pavadinimas, kontaktiniai duomenys</w:t>
            </w:r>
          </w:p>
        </w:tc>
        <w:tc>
          <w:tcPr>
            <w:tcW w:w="2345" w:type="dxa"/>
            <w:tcBorders>
              <w:top w:val="single" w:sz="4" w:space="0" w:color="auto"/>
              <w:left w:val="single" w:sz="4" w:space="0" w:color="auto"/>
              <w:bottom w:val="single" w:sz="4" w:space="0" w:color="auto"/>
              <w:right w:val="single" w:sz="4" w:space="0" w:color="auto"/>
            </w:tcBorders>
            <w:vAlign w:val="center"/>
            <w:hideMark/>
          </w:tcPr>
          <w:p w14:paraId="5D2281F3" w14:textId="77777777" w:rsidR="00917383" w:rsidRPr="00446ABA" w:rsidRDefault="00917383" w:rsidP="007D3385">
            <w:pPr>
              <w:jc w:val="center"/>
              <w:rPr>
                <w:rFonts w:eastAsia="Calibri"/>
                <w:bCs/>
              </w:rPr>
            </w:pPr>
            <w:r w:rsidRPr="00446ABA">
              <w:rPr>
                <w:rFonts w:eastAsia="Calibri"/>
                <w:bCs/>
              </w:rPr>
              <w:t>Nuoroda į užsakovo pažymą (pridedamo dokumento pavadinimas, data, Nr.)</w:t>
            </w:r>
          </w:p>
        </w:tc>
      </w:tr>
      <w:tr w:rsidR="00917383" w:rsidRPr="00446ABA" w14:paraId="7FB12CF7" w14:textId="77777777" w:rsidTr="007D3385">
        <w:tc>
          <w:tcPr>
            <w:tcW w:w="570" w:type="dxa"/>
            <w:tcBorders>
              <w:top w:val="single" w:sz="4" w:space="0" w:color="auto"/>
              <w:left w:val="single" w:sz="4" w:space="0" w:color="auto"/>
              <w:bottom w:val="single" w:sz="4" w:space="0" w:color="auto"/>
              <w:right w:val="single" w:sz="4" w:space="0" w:color="auto"/>
            </w:tcBorders>
            <w:hideMark/>
          </w:tcPr>
          <w:p w14:paraId="25044654" w14:textId="77777777" w:rsidR="00917383" w:rsidRPr="00446ABA" w:rsidRDefault="00917383" w:rsidP="007D3385">
            <w:pPr>
              <w:jc w:val="center"/>
              <w:rPr>
                <w:rFonts w:eastAsia="Calibri"/>
                <w:i/>
                <w:iCs/>
                <w:sz w:val="16"/>
                <w:szCs w:val="16"/>
              </w:rPr>
            </w:pPr>
            <w:r w:rsidRPr="00446ABA">
              <w:rPr>
                <w:rFonts w:eastAsia="Calibri"/>
                <w:i/>
                <w:iCs/>
                <w:sz w:val="16"/>
                <w:szCs w:val="16"/>
              </w:rPr>
              <w:t>1</w:t>
            </w:r>
          </w:p>
        </w:tc>
        <w:tc>
          <w:tcPr>
            <w:tcW w:w="3943" w:type="dxa"/>
            <w:tcBorders>
              <w:top w:val="single" w:sz="4" w:space="0" w:color="auto"/>
              <w:left w:val="single" w:sz="4" w:space="0" w:color="auto"/>
              <w:bottom w:val="single" w:sz="4" w:space="0" w:color="auto"/>
              <w:right w:val="single" w:sz="4" w:space="0" w:color="auto"/>
            </w:tcBorders>
            <w:hideMark/>
          </w:tcPr>
          <w:p w14:paraId="300ADD4F" w14:textId="77777777" w:rsidR="00917383" w:rsidRPr="00446ABA" w:rsidRDefault="00917383" w:rsidP="007D3385">
            <w:pPr>
              <w:jc w:val="center"/>
              <w:rPr>
                <w:rFonts w:eastAsia="Calibri"/>
                <w:i/>
                <w:iCs/>
                <w:sz w:val="16"/>
                <w:szCs w:val="16"/>
              </w:rPr>
            </w:pPr>
            <w:r w:rsidRPr="00446ABA">
              <w:rPr>
                <w:rFonts w:eastAsia="Calibri"/>
                <w:i/>
                <w:iCs/>
                <w:sz w:val="16"/>
                <w:szCs w:val="16"/>
              </w:rPr>
              <w:t>2</w:t>
            </w:r>
          </w:p>
        </w:tc>
        <w:tc>
          <w:tcPr>
            <w:tcW w:w="1691" w:type="dxa"/>
            <w:tcBorders>
              <w:top w:val="single" w:sz="4" w:space="0" w:color="auto"/>
              <w:left w:val="single" w:sz="4" w:space="0" w:color="auto"/>
              <w:bottom w:val="single" w:sz="4" w:space="0" w:color="auto"/>
              <w:right w:val="single" w:sz="4" w:space="0" w:color="auto"/>
            </w:tcBorders>
            <w:hideMark/>
          </w:tcPr>
          <w:p w14:paraId="2BD8DC8B" w14:textId="77777777" w:rsidR="00917383" w:rsidRPr="00446ABA" w:rsidRDefault="00917383" w:rsidP="007D3385">
            <w:pPr>
              <w:jc w:val="center"/>
              <w:rPr>
                <w:rFonts w:eastAsia="Calibri"/>
                <w:i/>
                <w:iCs/>
                <w:sz w:val="16"/>
                <w:szCs w:val="16"/>
              </w:rPr>
            </w:pPr>
            <w:r w:rsidRPr="00446ABA">
              <w:rPr>
                <w:rFonts w:eastAsia="Calibri"/>
                <w:i/>
                <w:iCs/>
                <w:sz w:val="16"/>
                <w:szCs w:val="16"/>
              </w:rPr>
              <w:t>3</w:t>
            </w:r>
          </w:p>
        </w:tc>
        <w:tc>
          <w:tcPr>
            <w:tcW w:w="2976" w:type="dxa"/>
            <w:tcBorders>
              <w:top w:val="single" w:sz="4" w:space="0" w:color="auto"/>
              <w:left w:val="single" w:sz="4" w:space="0" w:color="auto"/>
              <w:bottom w:val="single" w:sz="4" w:space="0" w:color="auto"/>
              <w:right w:val="single" w:sz="4" w:space="0" w:color="auto"/>
            </w:tcBorders>
            <w:hideMark/>
          </w:tcPr>
          <w:p w14:paraId="399186DB" w14:textId="77777777" w:rsidR="00917383" w:rsidRPr="00446ABA" w:rsidRDefault="00917383" w:rsidP="007D3385">
            <w:pPr>
              <w:jc w:val="center"/>
              <w:rPr>
                <w:rFonts w:eastAsia="Calibri"/>
                <w:i/>
                <w:iCs/>
                <w:sz w:val="16"/>
                <w:szCs w:val="16"/>
              </w:rPr>
            </w:pPr>
            <w:r w:rsidRPr="00446ABA">
              <w:rPr>
                <w:rFonts w:eastAsia="Calibri"/>
                <w:i/>
                <w:iCs/>
                <w:sz w:val="16"/>
                <w:szCs w:val="16"/>
              </w:rPr>
              <w:t>4</w:t>
            </w:r>
          </w:p>
        </w:tc>
        <w:tc>
          <w:tcPr>
            <w:tcW w:w="1560" w:type="dxa"/>
            <w:tcBorders>
              <w:top w:val="single" w:sz="4" w:space="0" w:color="auto"/>
              <w:left w:val="single" w:sz="4" w:space="0" w:color="auto"/>
              <w:bottom w:val="single" w:sz="4" w:space="0" w:color="auto"/>
              <w:right w:val="single" w:sz="4" w:space="0" w:color="auto"/>
            </w:tcBorders>
            <w:hideMark/>
          </w:tcPr>
          <w:p w14:paraId="1EEF488B" w14:textId="77777777" w:rsidR="00917383" w:rsidRPr="00446ABA" w:rsidRDefault="00917383" w:rsidP="007D3385">
            <w:pPr>
              <w:jc w:val="center"/>
              <w:rPr>
                <w:rFonts w:eastAsia="Calibri"/>
                <w:i/>
                <w:iCs/>
                <w:sz w:val="16"/>
                <w:szCs w:val="16"/>
              </w:rPr>
            </w:pPr>
            <w:r w:rsidRPr="00446ABA">
              <w:rPr>
                <w:rFonts w:eastAsia="Calibri"/>
                <w:i/>
                <w:iCs/>
                <w:sz w:val="16"/>
                <w:szCs w:val="16"/>
              </w:rPr>
              <w:t>5</w:t>
            </w:r>
          </w:p>
        </w:tc>
        <w:tc>
          <w:tcPr>
            <w:tcW w:w="1842" w:type="dxa"/>
            <w:tcBorders>
              <w:top w:val="single" w:sz="4" w:space="0" w:color="auto"/>
              <w:left w:val="single" w:sz="4" w:space="0" w:color="auto"/>
              <w:bottom w:val="single" w:sz="4" w:space="0" w:color="auto"/>
              <w:right w:val="single" w:sz="4" w:space="0" w:color="auto"/>
            </w:tcBorders>
            <w:hideMark/>
          </w:tcPr>
          <w:p w14:paraId="5CBEACD3" w14:textId="77777777" w:rsidR="00917383" w:rsidRPr="00446ABA" w:rsidRDefault="00917383" w:rsidP="007D3385">
            <w:pPr>
              <w:jc w:val="center"/>
              <w:rPr>
                <w:rFonts w:eastAsia="Calibri"/>
                <w:i/>
                <w:iCs/>
                <w:sz w:val="16"/>
                <w:szCs w:val="16"/>
              </w:rPr>
            </w:pPr>
            <w:r w:rsidRPr="00446ABA">
              <w:rPr>
                <w:rFonts w:eastAsia="Calibri"/>
                <w:i/>
                <w:iCs/>
                <w:sz w:val="16"/>
                <w:szCs w:val="16"/>
              </w:rPr>
              <w:t>6</w:t>
            </w:r>
          </w:p>
        </w:tc>
        <w:tc>
          <w:tcPr>
            <w:tcW w:w="2345" w:type="dxa"/>
            <w:tcBorders>
              <w:top w:val="single" w:sz="4" w:space="0" w:color="auto"/>
              <w:left w:val="single" w:sz="4" w:space="0" w:color="auto"/>
              <w:bottom w:val="single" w:sz="4" w:space="0" w:color="auto"/>
              <w:right w:val="single" w:sz="4" w:space="0" w:color="auto"/>
            </w:tcBorders>
            <w:hideMark/>
          </w:tcPr>
          <w:p w14:paraId="19F8FA90" w14:textId="77777777" w:rsidR="00917383" w:rsidRPr="00446ABA" w:rsidRDefault="00917383" w:rsidP="007D3385">
            <w:pPr>
              <w:jc w:val="center"/>
              <w:rPr>
                <w:rFonts w:eastAsia="Calibri"/>
                <w:i/>
                <w:iCs/>
                <w:sz w:val="16"/>
                <w:szCs w:val="16"/>
              </w:rPr>
            </w:pPr>
            <w:r w:rsidRPr="00446ABA">
              <w:rPr>
                <w:rFonts w:eastAsia="Calibri"/>
                <w:i/>
                <w:iCs/>
                <w:sz w:val="16"/>
                <w:szCs w:val="16"/>
              </w:rPr>
              <w:t>7</w:t>
            </w:r>
          </w:p>
        </w:tc>
      </w:tr>
      <w:tr w:rsidR="00917383" w:rsidRPr="00446ABA" w14:paraId="6A77B904" w14:textId="77777777" w:rsidTr="007D3385">
        <w:tc>
          <w:tcPr>
            <w:tcW w:w="570" w:type="dxa"/>
            <w:tcBorders>
              <w:top w:val="single" w:sz="4" w:space="0" w:color="auto"/>
              <w:left w:val="single" w:sz="4" w:space="0" w:color="auto"/>
              <w:bottom w:val="single" w:sz="4" w:space="0" w:color="auto"/>
              <w:right w:val="single" w:sz="4" w:space="0" w:color="auto"/>
            </w:tcBorders>
          </w:tcPr>
          <w:p w14:paraId="4B170AF2" w14:textId="77777777" w:rsidR="00917383" w:rsidRPr="00446ABA" w:rsidRDefault="00917383" w:rsidP="007D3385">
            <w:pPr>
              <w:jc w:val="both"/>
              <w:rPr>
                <w:rFonts w:eastAsia="Calibri"/>
              </w:rPr>
            </w:pPr>
          </w:p>
        </w:tc>
        <w:tc>
          <w:tcPr>
            <w:tcW w:w="3943" w:type="dxa"/>
            <w:tcBorders>
              <w:top w:val="single" w:sz="4" w:space="0" w:color="auto"/>
              <w:left w:val="single" w:sz="4" w:space="0" w:color="auto"/>
              <w:bottom w:val="single" w:sz="4" w:space="0" w:color="auto"/>
              <w:right w:val="single" w:sz="4" w:space="0" w:color="auto"/>
            </w:tcBorders>
          </w:tcPr>
          <w:p w14:paraId="4E0BD2A2" w14:textId="77777777" w:rsidR="00917383" w:rsidRPr="00446ABA" w:rsidRDefault="00917383" w:rsidP="007D3385">
            <w:pPr>
              <w:jc w:val="both"/>
              <w:rPr>
                <w:rFonts w:eastAsia="Calibri"/>
              </w:rPr>
            </w:pPr>
          </w:p>
        </w:tc>
        <w:tc>
          <w:tcPr>
            <w:tcW w:w="1691" w:type="dxa"/>
            <w:tcBorders>
              <w:top w:val="single" w:sz="4" w:space="0" w:color="auto"/>
              <w:left w:val="single" w:sz="4" w:space="0" w:color="auto"/>
              <w:bottom w:val="single" w:sz="4" w:space="0" w:color="auto"/>
              <w:right w:val="single" w:sz="4" w:space="0" w:color="auto"/>
            </w:tcBorders>
          </w:tcPr>
          <w:p w14:paraId="369C8032" w14:textId="77777777" w:rsidR="00917383" w:rsidRPr="00446ABA" w:rsidRDefault="00917383" w:rsidP="007D3385">
            <w:pPr>
              <w:jc w:val="both"/>
              <w:rPr>
                <w:rFonts w:eastAsia="Calibri"/>
              </w:rPr>
            </w:pPr>
          </w:p>
        </w:tc>
        <w:tc>
          <w:tcPr>
            <w:tcW w:w="2976" w:type="dxa"/>
            <w:tcBorders>
              <w:top w:val="single" w:sz="4" w:space="0" w:color="auto"/>
              <w:left w:val="single" w:sz="4" w:space="0" w:color="auto"/>
              <w:bottom w:val="single" w:sz="4" w:space="0" w:color="auto"/>
              <w:right w:val="single" w:sz="4" w:space="0" w:color="auto"/>
            </w:tcBorders>
          </w:tcPr>
          <w:p w14:paraId="2CEED4DC" w14:textId="77777777" w:rsidR="00917383" w:rsidRPr="00446ABA" w:rsidRDefault="00917383" w:rsidP="007D3385">
            <w:pPr>
              <w:jc w:val="both"/>
              <w:rPr>
                <w:rFonts w:eastAsia="Calibri"/>
              </w:rPr>
            </w:pPr>
          </w:p>
        </w:tc>
        <w:tc>
          <w:tcPr>
            <w:tcW w:w="1560" w:type="dxa"/>
            <w:tcBorders>
              <w:top w:val="single" w:sz="4" w:space="0" w:color="auto"/>
              <w:left w:val="single" w:sz="4" w:space="0" w:color="auto"/>
              <w:bottom w:val="single" w:sz="4" w:space="0" w:color="auto"/>
              <w:right w:val="single" w:sz="4" w:space="0" w:color="auto"/>
            </w:tcBorders>
          </w:tcPr>
          <w:p w14:paraId="6168B577" w14:textId="77777777" w:rsidR="00917383" w:rsidRPr="00446ABA" w:rsidRDefault="00917383" w:rsidP="007D3385">
            <w:pPr>
              <w:jc w:val="both"/>
              <w:rPr>
                <w:rFonts w:eastAsia="Calibri"/>
              </w:rPr>
            </w:pPr>
          </w:p>
        </w:tc>
        <w:tc>
          <w:tcPr>
            <w:tcW w:w="1842" w:type="dxa"/>
            <w:tcBorders>
              <w:top w:val="single" w:sz="4" w:space="0" w:color="auto"/>
              <w:left w:val="single" w:sz="4" w:space="0" w:color="auto"/>
              <w:bottom w:val="single" w:sz="4" w:space="0" w:color="auto"/>
              <w:right w:val="single" w:sz="4" w:space="0" w:color="auto"/>
            </w:tcBorders>
          </w:tcPr>
          <w:p w14:paraId="09068341" w14:textId="77777777" w:rsidR="00917383" w:rsidRPr="00446ABA" w:rsidRDefault="00917383" w:rsidP="007D3385">
            <w:pPr>
              <w:jc w:val="both"/>
              <w:rPr>
                <w:rFonts w:eastAsia="Calibri"/>
              </w:rPr>
            </w:pPr>
          </w:p>
        </w:tc>
        <w:tc>
          <w:tcPr>
            <w:tcW w:w="2345" w:type="dxa"/>
            <w:tcBorders>
              <w:top w:val="single" w:sz="4" w:space="0" w:color="auto"/>
              <w:left w:val="single" w:sz="4" w:space="0" w:color="auto"/>
              <w:bottom w:val="single" w:sz="4" w:space="0" w:color="auto"/>
              <w:right w:val="single" w:sz="4" w:space="0" w:color="auto"/>
            </w:tcBorders>
          </w:tcPr>
          <w:p w14:paraId="59E6131A" w14:textId="77777777" w:rsidR="00917383" w:rsidRPr="00446ABA" w:rsidRDefault="00917383" w:rsidP="007D3385">
            <w:pPr>
              <w:jc w:val="both"/>
              <w:rPr>
                <w:rFonts w:eastAsia="Calibri"/>
              </w:rPr>
            </w:pPr>
          </w:p>
        </w:tc>
      </w:tr>
      <w:tr w:rsidR="00917383" w:rsidRPr="00446ABA" w14:paraId="327FDC50" w14:textId="77777777" w:rsidTr="007D3385">
        <w:tc>
          <w:tcPr>
            <w:tcW w:w="570" w:type="dxa"/>
            <w:tcBorders>
              <w:top w:val="single" w:sz="4" w:space="0" w:color="auto"/>
              <w:left w:val="single" w:sz="4" w:space="0" w:color="auto"/>
              <w:bottom w:val="single" w:sz="4" w:space="0" w:color="auto"/>
              <w:right w:val="single" w:sz="4" w:space="0" w:color="auto"/>
            </w:tcBorders>
          </w:tcPr>
          <w:p w14:paraId="0E01AFDD" w14:textId="77777777" w:rsidR="00917383" w:rsidRPr="00446ABA" w:rsidRDefault="00917383" w:rsidP="007D3385">
            <w:pPr>
              <w:jc w:val="both"/>
              <w:rPr>
                <w:rFonts w:eastAsia="Calibri"/>
              </w:rPr>
            </w:pPr>
          </w:p>
        </w:tc>
        <w:tc>
          <w:tcPr>
            <w:tcW w:w="3943" w:type="dxa"/>
            <w:tcBorders>
              <w:top w:val="single" w:sz="4" w:space="0" w:color="auto"/>
              <w:left w:val="single" w:sz="4" w:space="0" w:color="auto"/>
              <w:bottom w:val="single" w:sz="4" w:space="0" w:color="auto"/>
              <w:right w:val="single" w:sz="4" w:space="0" w:color="auto"/>
            </w:tcBorders>
          </w:tcPr>
          <w:p w14:paraId="71C469DA" w14:textId="77777777" w:rsidR="00917383" w:rsidRPr="00446ABA" w:rsidRDefault="00917383" w:rsidP="007D3385">
            <w:pPr>
              <w:jc w:val="both"/>
              <w:rPr>
                <w:rFonts w:eastAsia="Calibri"/>
              </w:rPr>
            </w:pPr>
          </w:p>
        </w:tc>
        <w:tc>
          <w:tcPr>
            <w:tcW w:w="1691" w:type="dxa"/>
            <w:tcBorders>
              <w:top w:val="single" w:sz="4" w:space="0" w:color="auto"/>
              <w:left w:val="single" w:sz="4" w:space="0" w:color="auto"/>
              <w:bottom w:val="single" w:sz="4" w:space="0" w:color="auto"/>
              <w:right w:val="single" w:sz="4" w:space="0" w:color="auto"/>
            </w:tcBorders>
          </w:tcPr>
          <w:p w14:paraId="171DD5B8" w14:textId="77777777" w:rsidR="00917383" w:rsidRPr="00446ABA" w:rsidRDefault="00917383" w:rsidP="007D3385">
            <w:pPr>
              <w:jc w:val="both"/>
              <w:rPr>
                <w:rFonts w:eastAsia="Calibri"/>
              </w:rPr>
            </w:pPr>
          </w:p>
        </w:tc>
        <w:tc>
          <w:tcPr>
            <w:tcW w:w="2976" w:type="dxa"/>
            <w:tcBorders>
              <w:top w:val="single" w:sz="4" w:space="0" w:color="auto"/>
              <w:left w:val="single" w:sz="4" w:space="0" w:color="auto"/>
              <w:bottom w:val="single" w:sz="4" w:space="0" w:color="auto"/>
              <w:right w:val="single" w:sz="4" w:space="0" w:color="auto"/>
            </w:tcBorders>
          </w:tcPr>
          <w:p w14:paraId="6E9CC1B1" w14:textId="77777777" w:rsidR="00917383" w:rsidRPr="00446ABA" w:rsidRDefault="00917383" w:rsidP="007D3385">
            <w:pPr>
              <w:jc w:val="both"/>
              <w:rPr>
                <w:rFonts w:eastAsia="Calibri"/>
              </w:rPr>
            </w:pPr>
          </w:p>
        </w:tc>
        <w:tc>
          <w:tcPr>
            <w:tcW w:w="1560" w:type="dxa"/>
            <w:tcBorders>
              <w:top w:val="single" w:sz="4" w:space="0" w:color="auto"/>
              <w:left w:val="single" w:sz="4" w:space="0" w:color="auto"/>
              <w:bottom w:val="single" w:sz="4" w:space="0" w:color="auto"/>
              <w:right w:val="single" w:sz="4" w:space="0" w:color="auto"/>
            </w:tcBorders>
          </w:tcPr>
          <w:p w14:paraId="0EBF98F1" w14:textId="77777777" w:rsidR="00917383" w:rsidRPr="00446ABA" w:rsidRDefault="00917383" w:rsidP="007D3385">
            <w:pPr>
              <w:jc w:val="both"/>
              <w:rPr>
                <w:rFonts w:eastAsia="Calibri"/>
              </w:rPr>
            </w:pPr>
          </w:p>
        </w:tc>
        <w:tc>
          <w:tcPr>
            <w:tcW w:w="1842" w:type="dxa"/>
            <w:tcBorders>
              <w:top w:val="single" w:sz="4" w:space="0" w:color="auto"/>
              <w:left w:val="single" w:sz="4" w:space="0" w:color="auto"/>
              <w:bottom w:val="single" w:sz="4" w:space="0" w:color="auto"/>
              <w:right w:val="single" w:sz="4" w:space="0" w:color="auto"/>
            </w:tcBorders>
          </w:tcPr>
          <w:p w14:paraId="675B0FEB" w14:textId="77777777" w:rsidR="00917383" w:rsidRPr="00446ABA" w:rsidRDefault="00917383" w:rsidP="007D3385">
            <w:pPr>
              <w:jc w:val="both"/>
              <w:rPr>
                <w:rFonts w:eastAsia="Calibri"/>
              </w:rPr>
            </w:pPr>
          </w:p>
        </w:tc>
        <w:tc>
          <w:tcPr>
            <w:tcW w:w="2345" w:type="dxa"/>
            <w:tcBorders>
              <w:top w:val="single" w:sz="4" w:space="0" w:color="auto"/>
              <w:left w:val="single" w:sz="4" w:space="0" w:color="auto"/>
              <w:bottom w:val="single" w:sz="4" w:space="0" w:color="auto"/>
              <w:right w:val="single" w:sz="4" w:space="0" w:color="auto"/>
            </w:tcBorders>
          </w:tcPr>
          <w:p w14:paraId="2B7E9752" w14:textId="77777777" w:rsidR="00917383" w:rsidRPr="00446ABA" w:rsidRDefault="00917383" w:rsidP="007D3385">
            <w:pPr>
              <w:jc w:val="both"/>
              <w:rPr>
                <w:rFonts w:eastAsia="Calibri"/>
              </w:rPr>
            </w:pPr>
          </w:p>
        </w:tc>
      </w:tr>
      <w:tr w:rsidR="00917383" w:rsidRPr="00446ABA" w14:paraId="668DE341" w14:textId="77777777" w:rsidTr="007D3385">
        <w:tc>
          <w:tcPr>
            <w:tcW w:w="570" w:type="dxa"/>
            <w:tcBorders>
              <w:top w:val="single" w:sz="4" w:space="0" w:color="auto"/>
              <w:left w:val="single" w:sz="4" w:space="0" w:color="auto"/>
              <w:bottom w:val="single" w:sz="4" w:space="0" w:color="auto"/>
              <w:right w:val="single" w:sz="4" w:space="0" w:color="auto"/>
            </w:tcBorders>
          </w:tcPr>
          <w:p w14:paraId="6E33B364" w14:textId="77777777" w:rsidR="00917383" w:rsidRPr="00446ABA" w:rsidRDefault="00917383" w:rsidP="007D3385">
            <w:pPr>
              <w:jc w:val="both"/>
              <w:rPr>
                <w:rFonts w:eastAsia="Calibri"/>
              </w:rPr>
            </w:pPr>
          </w:p>
        </w:tc>
        <w:tc>
          <w:tcPr>
            <w:tcW w:w="3943" w:type="dxa"/>
            <w:tcBorders>
              <w:top w:val="single" w:sz="4" w:space="0" w:color="auto"/>
              <w:left w:val="single" w:sz="4" w:space="0" w:color="auto"/>
              <w:bottom w:val="single" w:sz="4" w:space="0" w:color="auto"/>
              <w:right w:val="single" w:sz="4" w:space="0" w:color="auto"/>
            </w:tcBorders>
          </w:tcPr>
          <w:p w14:paraId="5075E45C" w14:textId="77777777" w:rsidR="00917383" w:rsidRPr="00446ABA" w:rsidRDefault="00917383" w:rsidP="007D3385">
            <w:pPr>
              <w:jc w:val="both"/>
              <w:rPr>
                <w:rFonts w:eastAsia="Calibri"/>
              </w:rPr>
            </w:pPr>
          </w:p>
        </w:tc>
        <w:tc>
          <w:tcPr>
            <w:tcW w:w="1691" w:type="dxa"/>
            <w:tcBorders>
              <w:top w:val="single" w:sz="4" w:space="0" w:color="auto"/>
              <w:left w:val="single" w:sz="4" w:space="0" w:color="auto"/>
              <w:bottom w:val="single" w:sz="4" w:space="0" w:color="auto"/>
              <w:right w:val="single" w:sz="4" w:space="0" w:color="auto"/>
            </w:tcBorders>
          </w:tcPr>
          <w:p w14:paraId="55C67FF4" w14:textId="77777777" w:rsidR="00917383" w:rsidRPr="00446ABA" w:rsidRDefault="00917383" w:rsidP="007D3385">
            <w:pPr>
              <w:jc w:val="both"/>
              <w:rPr>
                <w:rFonts w:eastAsia="Calibri"/>
              </w:rPr>
            </w:pPr>
          </w:p>
        </w:tc>
        <w:tc>
          <w:tcPr>
            <w:tcW w:w="2976" w:type="dxa"/>
            <w:tcBorders>
              <w:top w:val="single" w:sz="4" w:space="0" w:color="auto"/>
              <w:left w:val="single" w:sz="4" w:space="0" w:color="auto"/>
              <w:bottom w:val="single" w:sz="4" w:space="0" w:color="auto"/>
              <w:right w:val="single" w:sz="4" w:space="0" w:color="auto"/>
            </w:tcBorders>
          </w:tcPr>
          <w:p w14:paraId="3B278803" w14:textId="77777777" w:rsidR="00917383" w:rsidRPr="00446ABA" w:rsidRDefault="00917383" w:rsidP="007D3385">
            <w:pPr>
              <w:jc w:val="both"/>
              <w:rPr>
                <w:rFonts w:eastAsia="Calibri"/>
              </w:rPr>
            </w:pPr>
          </w:p>
        </w:tc>
        <w:tc>
          <w:tcPr>
            <w:tcW w:w="1560" w:type="dxa"/>
            <w:tcBorders>
              <w:top w:val="single" w:sz="4" w:space="0" w:color="auto"/>
              <w:left w:val="single" w:sz="4" w:space="0" w:color="auto"/>
              <w:bottom w:val="single" w:sz="4" w:space="0" w:color="auto"/>
              <w:right w:val="single" w:sz="4" w:space="0" w:color="auto"/>
            </w:tcBorders>
          </w:tcPr>
          <w:p w14:paraId="7699A2CB" w14:textId="77777777" w:rsidR="00917383" w:rsidRPr="00446ABA" w:rsidRDefault="00917383" w:rsidP="007D3385">
            <w:pPr>
              <w:jc w:val="both"/>
              <w:rPr>
                <w:rFonts w:eastAsia="Calibri"/>
              </w:rPr>
            </w:pPr>
          </w:p>
        </w:tc>
        <w:tc>
          <w:tcPr>
            <w:tcW w:w="1842" w:type="dxa"/>
            <w:tcBorders>
              <w:top w:val="single" w:sz="4" w:space="0" w:color="auto"/>
              <w:left w:val="single" w:sz="4" w:space="0" w:color="auto"/>
              <w:bottom w:val="single" w:sz="4" w:space="0" w:color="auto"/>
              <w:right w:val="single" w:sz="4" w:space="0" w:color="auto"/>
            </w:tcBorders>
          </w:tcPr>
          <w:p w14:paraId="7F073F6D" w14:textId="77777777" w:rsidR="00917383" w:rsidRPr="00446ABA" w:rsidRDefault="00917383" w:rsidP="007D3385">
            <w:pPr>
              <w:jc w:val="both"/>
              <w:rPr>
                <w:rFonts w:eastAsia="Calibri"/>
              </w:rPr>
            </w:pPr>
          </w:p>
        </w:tc>
        <w:tc>
          <w:tcPr>
            <w:tcW w:w="2345" w:type="dxa"/>
            <w:tcBorders>
              <w:top w:val="single" w:sz="4" w:space="0" w:color="auto"/>
              <w:left w:val="single" w:sz="4" w:space="0" w:color="auto"/>
              <w:bottom w:val="single" w:sz="4" w:space="0" w:color="auto"/>
              <w:right w:val="single" w:sz="4" w:space="0" w:color="auto"/>
            </w:tcBorders>
          </w:tcPr>
          <w:p w14:paraId="54193833" w14:textId="77777777" w:rsidR="00917383" w:rsidRPr="00446ABA" w:rsidRDefault="00917383" w:rsidP="007D3385">
            <w:pPr>
              <w:jc w:val="both"/>
              <w:rPr>
                <w:rFonts w:eastAsia="Calibri"/>
              </w:rPr>
            </w:pPr>
          </w:p>
        </w:tc>
      </w:tr>
      <w:tr w:rsidR="00917383" w:rsidRPr="00446ABA" w14:paraId="3389B53F" w14:textId="77777777" w:rsidTr="007D3385">
        <w:tc>
          <w:tcPr>
            <w:tcW w:w="570" w:type="dxa"/>
            <w:tcBorders>
              <w:top w:val="single" w:sz="4" w:space="0" w:color="auto"/>
              <w:left w:val="single" w:sz="4" w:space="0" w:color="auto"/>
              <w:bottom w:val="single" w:sz="4" w:space="0" w:color="auto"/>
              <w:right w:val="single" w:sz="4" w:space="0" w:color="auto"/>
            </w:tcBorders>
          </w:tcPr>
          <w:p w14:paraId="6C540F93" w14:textId="77777777" w:rsidR="00917383" w:rsidRPr="00446ABA" w:rsidRDefault="00917383" w:rsidP="007D3385">
            <w:pPr>
              <w:jc w:val="both"/>
              <w:rPr>
                <w:rFonts w:eastAsia="Calibri"/>
              </w:rPr>
            </w:pPr>
          </w:p>
        </w:tc>
        <w:tc>
          <w:tcPr>
            <w:tcW w:w="3943" w:type="dxa"/>
            <w:tcBorders>
              <w:top w:val="single" w:sz="4" w:space="0" w:color="auto"/>
              <w:left w:val="single" w:sz="4" w:space="0" w:color="auto"/>
              <w:bottom w:val="single" w:sz="4" w:space="0" w:color="auto"/>
              <w:right w:val="single" w:sz="4" w:space="0" w:color="auto"/>
            </w:tcBorders>
          </w:tcPr>
          <w:p w14:paraId="6FE667DF" w14:textId="77777777" w:rsidR="00917383" w:rsidRPr="00446ABA" w:rsidRDefault="00917383" w:rsidP="007D3385">
            <w:pPr>
              <w:jc w:val="both"/>
              <w:rPr>
                <w:rFonts w:eastAsia="Calibri"/>
              </w:rPr>
            </w:pPr>
          </w:p>
        </w:tc>
        <w:tc>
          <w:tcPr>
            <w:tcW w:w="1691" w:type="dxa"/>
            <w:tcBorders>
              <w:top w:val="single" w:sz="4" w:space="0" w:color="auto"/>
              <w:left w:val="single" w:sz="4" w:space="0" w:color="auto"/>
              <w:bottom w:val="single" w:sz="4" w:space="0" w:color="auto"/>
              <w:right w:val="single" w:sz="4" w:space="0" w:color="auto"/>
            </w:tcBorders>
          </w:tcPr>
          <w:p w14:paraId="752BBE62" w14:textId="77777777" w:rsidR="00917383" w:rsidRPr="00446ABA" w:rsidRDefault="00917383" w:rsidP="007D3385">
            <w:pPr>
              <w:jc w:val="both"/>
              <w:rPr>
                <w:rFonts w:eastAsia="Calibri"/>
              </w:rPr>
            </w:pPr>
          </w:p>
        </w:tc>
        <w:tc>
          <w:tcPr>
            <w:tcW w:w="2976" w:type="dxa"/>
            <w:tcBorders>
              <w:top w:val="single" w:sz="4" w:space="0" w:color="auto"/>
              <w:left w:val="single" w:sz="4" w:space="0" w:color="auto"/>
              <w:bottom w:val="single" w:sz="4" w:space="0" w:color="auto"/>
              <w:right w:val="single" w:sz="4" w:space="0" w:color="auto"/>
            </w:tcBorders>
          </w:tcPr>
          <w:p w14:paraId="2A33B6DB" w14:textId="77777777" w:rsidR="00917383" w:rsidRPr="00446ABA" w:rsidRDefault="00917383" w:rsidP="007D3385">
            <w:pPr>
              <w:jc w:val="both"/>
              <w:rPr>
                <w:rFonts w:eastAsia="Calibri"/>
              </w:rPr>
            </w:pPr>
          </w:p>
        </w:tc>
        <w:tc>
          <w:tcPr>
            <w:tcW w:w="1560" w:type="dxa"/>
            <w:tcBorders>
              <w:top w:val="single" w:sz="4" w:space="0" w:color="auto"/>
              <w:left w:val="single" w:sz="4" w:space="0" w:color="auto"/>
              <w:bottom w:val="single" w:sz="4" w:space="0" w:color="auto"/>
              <w:right w:val="single" w:sz="4" w:space="0" w:color="auto"/>
            </w:tcBorders>
          </w:tcPr>
          <w:p w14:paraId="1CFAAFC6" w14:textId="77777777" w:rsidR="00917383" w:rsidRPr="00446ABA" w:rsidRDefault="00917383" w:rsidP="007D3385">
            <w:pPr>
              <w:jc w:val="both"/>
              <w:rPr>
                <w:rFonts w:eastAsia="Calibri"/>
              </w:rPr>
            </w:pPr>
          </w:p>
        </w:tc>
        <w:tc>
          <w:tcPr>
            <w:tcW w:w="1842" w:type="dxa"/>
            <w:tcBorders>
              <w:top w:val="single" w:sz="4" w:space="0" w:color="auto"/>
              <w:left w:val="single" w:sz="4" w:space="0" w:color="auto"/>
              <w:bottom w:val="single" w:sz="4" w:space="0" w:color="auto"/>
              <w:right w:val="single" w:sz="4" w:space="0" w:color="auto"/>
            </w:tcBorders>
          </w:tcPr>
          <w:p w14:paraId="58360BF4" w14:textId="77777777" w:rsidR="00917383" w:rsidRPr="00446ABA" w:rsidRDefault="00917383" w:rsidP="007D3385">
            <w:pPr>
              <w:jc w:val="both"/>
              <w:rPr>
                <w:rFonts w:eastAsia="Calibri"/>
              </w:rPr>
            </w:pPr>
          </w:p>
        </w:tc>
        <w:tc>
          <w:tcPr>
            <w:tcW w:w="2345" w:type="dxa"/>
            <w:tcBorders>
              <w:top w:val="single" w:sz="4" w:space="0" w:color="auto"/>
              <w:left w:val="single" w:sz="4" w:space="0" w:color="auto"/>
              <w:bottom w:val="single" w:sz="4" w:space="0" w:color="auto"/>
              <w:right w:val="single" w:sz="4" w:space="0" w:color="auto"/>
            </w:tcBorders>
          </w:tcPr>
          <w:p w14:paraId="2C75855B" w14:textId="77777777" w:rsidR="00917383" w:rsidRPr="00446ABA" w:rsidRDefault="00917383" w:rsidP="007D3385">
            <w:pPr>
              <w:jc w:val="both"/>
              <w:rPr>
                <w:rFonts w:eastAsia="Calibri"/>
              </w:rPr>
            </w:pPr>
          </w:p>
        </w:tc>
      </w:tr>
    </w:tbl>
    <w:p w14:paraId="44FB0CC6" w14:textId="77777777" w:rsidR="00917383" w:rsidRPr="00446ABA" w:rsidRDefault="00917383" w:rsidP="00917383">
      <w:pPr>
        <w:jc w:val="both"/>
        <w:rPr>
          <w:b/>
          <w:i/>
          <w:szCs w:val="22"/>
        </w:rPr>
      </w:pPr>
    </w:p>
    <w:p w14:paraId="6E25EE6E" w14:textId="77777777" w:rsidR="00917383" w:rsidRPr="00446ABA" w:rsidRDefault="00917383" w:rsidP="00917383">
      <w:pPr>
        <w:jc w:val="both"/>
        <w:rPr>
          <w:b/>
          <w:i/>
        </w:rPr>
      </w:pPr>
      <w:r w:rsidRPr="00446ABA">
        <w:rPr>
          <w:b/>
          <w:i/>
        </w:rPr>
        <w:t>Pastabos:</w:t>
      </w:r>
    </w:p>
    <w:p w14:paraId="4038DE62" w14:textId="77777777" w:rsidR="00917383" w:rsidRPr="00446ABA" w:rsidRDefault="00917383" w:rsidP="00917383">
      <w:pPr>
        <w:jc w:val="both"/>
      </w:pPr>
      <w:r w:rsidRPr="00446ABA">
        <w:rPr>
          <w:b/>
        </w:rPr>
        <w:t>Prie šios lentelės turi būti pridedama Užsakovų pažymos</w:t>
      </w:r>
      <w:r w:rsidRPr="00446ABA">
        <w:t>, kuriose turi būti darbų atlikimo vertė be PVM (ir/ar su PVM), data ir vieta, be to, ar jie buvo atlikti pagal galiojančių teisės aktų, reglamentuojančių darbų atlikimą, reikalavimus ir tinkamai užbaigti.</w:t>
      </w:r>
    </w:p>
    <w:p w14:paraId="60B82925" w14:textId="77777777" w:rsidR="00917383" w:rsidRPr="00446ABA" w:rsidRDefault="00917383" w:rsidP="00917383">
      <w:pPr>
        <w:jc w:val="both"/>
      </w:pPr>
    </w:p>
    <w:p w14:paraId="140F5E97" w14:textId="77777777" w:rsidR="00917383" w:rsidRPr="00446ABA" w:rsidRDefault="00917383" w:rsidP="00917383">
      <w:pPr>
        <w:jc w:val="both"/>
        <w:rPr>
          <w:szCs w:val="22"/>
        </w:rPr>
      </w:pPr>
    </w:p>
    <w:p w14:paraId="2CAC7AC8" w14:textId="77777777" w:rsidR="00917383" w:rsidRPr="00446ABA" w:rsidRDefault="00917383" w:rsidP="00917383">
      <w:pPr>
        <w:jc w:val="both"/>
        <w:rPr>
          <w:szCs w:val="22"/>
        </w:rPr>
      </w:pPr>
    </w:p>
    <w:p w14:paraId="6FEF1FC6" w14:textId="77777777" w:rsidR="00917383" w:rsidRPr="00446ABA" w:rsidRDefault="00917383" w:rsidP="00917383">
      <w:pPr>
        <w:shd w:val="clear" w:color="auto" w:fill="FFFFFF" w:themeFill="background1"/>
      </w:pPr>
    </w:p>
    <w:tbl>
      <w:tblPr>
        <w:tblW w:w="14850" w:type="dxa"/>
        <w:tblLayout w:type="fixed"/>
        <w:tblLook w:val="04A0" w:firstRow="1" w:lastRow="0" w:firstColumn="1" w:lastColumn="0" w:noHBand="0" w:noVBand="1"/>
      </w:tblPr>
      <w:tblGrid>
        <w:gridCol w:w="6096"/>
        <w:gridCol w:w="283"/>
        <w:gridCol w:w="2801"/>
        <w:gridCol w:w="284"/>
        <w:gridCol w:w="5386"/>
      </w:tblGrid>
      <w:tr w:rsidR="00917383" w:rsidRPr="00446ABA" w14:paraId="4E555649" w14:textId="77777777" w:rsidTr="007D3385">
        <w:trPr>
          <w:trHeight w:val="186"/>
        </w:trPr>
        <w:tc>
          <w:tcPr>
            <w:tcW w:w="6096" w:type="dxa"/>
            <w:tcBorders>
              <w:top w:val="single" w:sz="4" w:space="0" w:color="auto"/>
            </w:tcBorders>
            <w:hideMark/>
          </w:tcPr>
          <w:p w14:paraId="43A2D5F5" w14:textId="77777777" w:rsidR="00917383" w:rsidRPr="00446ABA" w:rsidRDefault="00917383" w:rsidP="007D3385">
            <w:pPr>
              <w:snapToGrid w:val="0"/>
              <w:jc w:val="both"/>
              <w:rPr>
                <w:position w:val="6"/>
              </w:rPr>
            </w:pPr>
            <w:r w:rsidRPr="00446ABA">
              <w:rPr>
                <w:position w:val="6"/>
              </w:rPr>
              <w:t>(Tiekėjo arba jo įgalioto asmens pareigų pavadinimas)</w:t>
            </w:r>
          </w:p>
        </w:tc>
        <w:tc>
          <w:tcPr>
            <w:tcW w:w="283" w:type="dxa"/>
          </w:tcPr>
          <w:p w14:paraId="58F6E88D" w14:textId="77777777" w:rsidR="00917383" w:rsidRPr="00446ABA" w:rsidRDefault="00917383" w:rsidP="007D3385">
            <w:pPr>
              <w:ind w:right="-1"/>
              <w:jc w:val="center"/>
            </w:pPr>
          </w:p>
        </w:tc>
        <w:tc>
          <w:tcPr>
            <w:tcW w:w="2801" w:type="dxa"/>
            <w:tcBorders>
              <w:top w:val="single" w:sz="4" w:space="0" w:color="auto"/>
            </w:tcBorders>
            <w:hideMark/>
          </w:tcPr>
          <w:p w14:paraId="13444D2E" w14:textId="77777777" w:rsidR="00917383" w:rsidRPr="00446ABA" w:rsidRDefault="00917383" w:rsidP="007D3385">
            <w:pPr>
              <w:ind w:right="-1"/>
              <w:jc w:val="center"/>
            </w:pPr>
            <w:r w:rsidRPr="00446ABA">
              <w:rPr>
                <w:position w:val="6"/>
              </w:rPr>
              <w:t>(Parašas)</w:t>
            </w:r>
          </w:p>
        </w:tc>
        <w:tc>
          <w:tcPr>
            <w:tcW w:w="284" w:type="dxa"/>
          </w:tcPr>
          <w:p w14:paraId="3E519D07" w14:textId="77777777" w:rsidR="00917383" w:rsidRPr="00446ABA" w:rsidRDefault="00917383" w:rsidP="007D3385">
            <w:pPr>
              <w:ind w:right="-1"/>
              <w:jc w:val="center"/>
            </w:pPr>
          </w:p>
        </w:tc>
        <w:tc>
          <w:tcPr>
            <w:tcW w:w="5386" w:type="dxa"/>
            <w:tcBorders>
              <w:top w:val="single" w:sz="4" w:space="0" w:color="auto"/>
            </w:tcBorders>
            <w:hideMark/>
          </w:tcPr>
          <w:p w14:paraId="5C01DBAD" w14:textId="77777777" w:rsidR="00917383" w:rsidRPr="00446ABA" w:rsidRDefault="00917383" w:rsidP="007D3385">
            <w:pPr>
              <w:ind w:right="-1"/>
              <w:jc w:val="center"/>
            </w:pPr>
            <w:r w:rsidRPr="00446ABA">
              <w:rPr>
                <w:position w:val="6"/>
              </w:rPr>
              <w:t>(Vardas ir pavardė)</w:t>
            </w:r>
          </w:p>
        </w:tc>
      </w:tr>
    </w:tbl>
    <w:p w14:paraId="3ADC1193" w14:textId="77777777" w:rsidR="00917383" w:rsidRPr="00446ABA" w:rsidRDefault="00917383" w:rsidP="00917383">
      <w:pPr>
        <w:rPr>
          <w:b/>
          <w:bCs/>
          <w:lang w:eastAsia="ar-SA"/>
        </w:rPr>
      </w:pPr>
    </w:p>
    <w:p w14:paraId="279B1330" w14:textId="77777777" w:rsidR="00917383" w:rsidRPr="00427F6F" w:rsidRDefault="00917383" w:rsidP="00917383">
      <w:pPr>
        <w:jc w:val="both"/>
        <w:rPr>
          <w:szCs w:val="22"/>
          <w:highlight w:val="cyan"/>
        </w:rPr>
      </w:pPr>
    </w:p>
    <w:p w14:paraId="25D2D608" w14:textId="0A2E1732" w:rsidR="00EB7815" w:rsidRPr="00D15E3E" w:rsidRDefault="00EB7815" w:rsidP="0030153E">
      <w:pPr>
        <w:sectPr w:rsidR="00EB7815" w:rsidRPr="00D15E3E" w:rsidSect="009F0E86">
          <w:pgSz w:w="16838" w:h="11906" w:orient="landscape"/>
          <w:pgMar w:top="1701" w:right="1134" w:bottom="567" w:left="1134" w:header="567" w:footer="567" w:gutter="0"/>
          <w:cols w:space="1296"/>
          <w:titlePg/>
          <w:docGrid w:linePitch="360"/>
        </w:sectPr>
      </w:pPr>
    </w:p>
    <w:p w14:paraId="076FD035" w14:textId="7A7FC918" w:rsidR="00042D9C" w:rsidRPr="00D15E3E" w:rsidRDefault="00042D9C" w:rsidP="0030153E">
      <w:r w:rsidRPr="00D15E3E">
        <w:lastRenderedPageBreak/>
        <w:tab/>
      </w:r>
      <w:r w:rsidR="00EB7815" w:rsidRPr="00D15E3E">
        <w:tab/>
      </w:r>
      <w:r w:rsidR="00EB7815" w:rsidRPr="00D15E3E">
        <w:tab/>
      </w:r>
      <w:r w:rsidR="00EB7815" w:rsidRPr="00D15E3E">
        <w:tab/>
      </w:r>
      <w:r w:rsidR="00EB7815" w:rsidRPr="00D15E3E">
        <w:tab/>
      </w:r>
      <w:r w:rsidRPr="00D15E3E">
        <w:t xml:space="preserve">Pirkimo sąlygų </w:t>
      </w:r>
      <w:r w:rsidR="00917383">
        <w:t>8</w:t>
      </w:r>
      <w:r w:rsidRPr="00D15E3E">
        <w:t xml:space="preserve"> priedas</w:t>
      </w:r>
    </w:p>
    <w:p w14:paraId="15804AD9" w14:textId="75C42039" w:rsidR="00042D9C" w:rsidRPr="00D15E3E" w:rsidRDefault="00042D9C" w:rsidP="0030153E"/>
    <w:p w14:paraId="00153029" w14:textId="77777777" w:rsidR="00042D9C" w:rsidRPr="00D15E3E" w:rsidRDefault="00042D9C" w:rsidP="0030153E"/>
    <w:p w14:paraId="087C35A3" w14:textId="77777777" w:rsidR="00042D9C" w:rsidRPr="00D15E3E" w:rsidRDefault="00042D9C" w:rsidP="00042D9C">
      <w:pPr>
        <w:pStyle w:val="Default"/>
        <w:jc w:val="center"/>
        <w:rPr>
          <w:b/>
          <w:lang w:val="lt-LT"/>
        </w:rPr>
      </w:pPr>
      <w:r w:rsidRPr="00D15E3E">
        <w:rPr>
          <w:b/>
          <w:lang w:val="lt-LT"/>
        </w:rPr>
        <w:t xml:space="preserve">MELIORACIJOS GRIOVIŲ IR JUOSE ESANČIŲ STATINIŲ REKONSTRAVIMO </w:t>
      </w:r>
    </w:p>
    <w:p w14:paraId="20225BA0" w14:textId="6121BF72" w:rsidR="00042D9C" w:rsidRPr="00D15E3E" w:rsidRDefault="00042D9C" w:rsidP="00042D9C">
      <w:pPr>
        <w:autoSpaceDE w:val="0"/>
        <w:autoSpaceDN w:val="0"/>
        <w:adjustRightInd w:val="0"/>
        <w:jc w:val="center"/>
        <w:rPr>
          <w:rFonts w:eastAsia="Calibri"/>
          <w:b/>
          <w:bCs/>
        </w:rPr>
      </w:pPr>
      <w:r w:rsidRPr="00D15E3E">
        <w:rPr>
          <w:rFonts w:eastAsia="Calibri"/>
          <w:b/>
          <w:bCs/>
        </w:rPr>
        <w:t>DARBŲ PIRKIMAS</w:t>
      </w:r>
    </w:p>
    <w:p w14:paraId="66BA6CB3" w14:textId="18E90BA3" w:rsidR="00042D9C" w:rsidRPr="00D15E3E" w:rsidRDefault="00042D9C" w:rsidP="00042D9C">
      <w:pPr>
        <w:autoSpaceDE w:val="0"/>
        <w:autoSpaceDN w:val="0"/>
        <w:adjustRightInd w:val="0"/>
        <w:jc w:val="center"/>
        <w:rPr>
          <w:rFonts w:eastAsia="Calibri"/>
          <w:b/>
        </w:rPr>
      </w:pPr>
    </w:p>
    <w:p w14:paraId="4A36A28B" w14:textId="0E7E7E01" w:rsidR="00042D9C" w:rsidRPr="00D15E3E" w:rsidRDefault="00042D9C" w:rsidP="00042D9C">
      <w:pPr>
        <w:autoSpaceDE w:val="0"/>
        <w:autoSpaceDN w:val="0"/>
        <w:adjustRightInd w:val="0"/>
        <w:jc w:val="center"/>
        <w:rPr>
          <w:rFonts w:eastAsia="Calibri"/>
          <w:b/>
        </w:rPr>
      </w:pPr>
      <w:r w:rsidRPr="00D15E3E">
        <w:rPr>
          <w:rFonts w:eastAsia="Calibri"/>
          <w:b/>
        </w:rPr>
        <w:t>LEIDIMAS</w:t>
      </w:r>
    </w:p>
    <w:p w14:paraId="6CDA51BC" w14:textId="5D717D4A" w:rsidR="00042D9C" w:rsidRPr="00D15E3E" w:rsidRDefault="00042D9C" w:rsidP="00042D9C">
      <w:pPr>
        <w:jc w:val="center"/>
        <w:rPr>
          <w:lang w:eastAsia="ar-SA"/>
        </w:rPr>
      </w:pPr>
      <w:r w:rsidRPr="00D15E3E">
        <w:rPr>
          <w:lang w:eastAsia="ar-SA"/>
        </w:rPr>
        <w:t xml:space="preserve">(pateikiama atskirame faile </w:t>
      </w:r>
      <w:proofErr w:type="spellStart"/>
      <w:r w:rsidRPr="00D15E3E">
        <w:rPr>
          <w:i/>
          <w:lang w:eastAsia="ar-SA"/>
        </w:rPr>
        <w:t>pdf</w:t>
      </w:r>
      <w:proofErr w:type="spellEnd"/>
      <w:r w:rsidRPr="00D15E3E">
        <w:rPr>
          <w:i/>
          <w:lang w:eastAsia="ar-SA"/>
        </w:rPr>
        <w:t xml:space="preserve"> </w:t>
      </w:r>
      <w:r w:rsidRPr="00D15E3E">
        <w:rPr>
          <w:lang w:eastAsia="ar-SA"/>
        </w:rPr>
        <w:t>formatu</w:t>
      </w:r>
      <w:r w:rsidRPr="00D15E3E">
        <w:rPr>
          <w:i/>
          <w:lang w:eastAsia="ar-SA"/>
        </w:rPr>
        <w:t xml:space="preserve"> </w:t>
      </w:r>
      <w:r w:rsidRPr="00D15E3E">
        <w:rPr>
          <w:lang w:eastAsia="ar-SA"/>
        </w:rPr>
        <w:t>CVP IS)</w:t>
      </w:r>
    </w:p>
    <w:p w14:paraId="171287D2" w14:textId="61C7231B" w:rsidR="00042D9C" w:rsidRDefault="00042D9C" w:rsidP="0030153E"/>
    <w:p w14:paraId="2F9AADE3" w14:textId="5C0D973C" w:rsidR="00C366BB" w:rsidRDefault="00C366BB" w:rsidP="0030153E"/>
    <w:p w14:paraId="106FB45D" w14:textId="286705EA" w:rsidR="00C366BB" w:rsidRDefault="00C366BB" w:rsidP="0030153E"/>
    <w:p w14:paraId="135AA958" w14:textId="62076C61" w:rsidR="00C366BB" w:rsidRPr="00D15E3E" w:rsidRDefault="00C366BB" w:rsidP="00C366BB">
      <w:pPr>
        <w:jc w:val="center"/>
      </w:pPr>
      <w:r>
        <w:t>______________</w:t>
      </w:r>
    </w:p>
    <w:sectPr w:rsidR="00C366BB" w:rsidRPr="00D15E3E" w:rsidSect="00EB7815">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7C2A3F" w14:textId="77777777" w:rsidR="002B5DDD" w:rsidRDefault="002B5DDD" w:rsidP="0030153E">
      <w:r>
        <w:separator/>
      </w:r>
    </w:p>
  </w:endnote>
  <w:endnote w:type="continuationSeparator" w:id="0">
    <w:p w14:paraId="0855E392" w14:textId="77777777" w:rsidR="002B5DDD" w:rsidRDefault="002B5DDD" w:rsidP="00301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TimesNewRoman">
    <w:altName w:val="MS Minch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CF5658" w14:textId="77777777" w:rsidR="002B5DDD" w:rsidRDefault="002B5DDD" w:rsidP="0030153E">
      <w:r>
        <w:separator/>
      </w:r>
    </w:p>
  </w:footnote>
  <w:footnote w:type="continuationSeparator" w:id="0">
    <w:p w14:paraId="3A733E33" w14:textId="77777777" w:rsidR="002B5DDD" w:rsidRDefault="002B5DDD" w:rsidP="0030153E">
      <w:r>
        <w:continuationSeparator/>
      </w:r>
    </w:p>
  </w:footnote>
  <w:footnote w:id="1">
    <w:p w14:paraId="69E57023" w14:textId="77777777" w:rsidR="002B5DDD" w:rsidRPr="001620D3" w:rsidRDefault="002B5DDD" w:rsidP="00742F5D">
      <w:pPr>
        <w:pStyle w:val="Puslapioinaostekstas"/>
        <w:jc w:val="both"/>
        <w:rPr>
          <w:i/>
          <w:iCs/>
        </w:rPr>
      </w:pPr>
      <w:r w:rsidRPr="001620D3">
        <w:rPr>
          <w:rStyle w:val="Puslapioinaosnuoroda"/>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20BE2B5" w14:textId="77777777" w:rsidR="002B5DDD" w:rsidRPr="001620D3" w:rsidRDefault="002B5DDD" w:rsidP="00742F5D">
      <w:pPr>
        <w:pStyle w:val="Puslapioinaostekstas"/>
        <w:numPr>
          <w:ilvl w:val="0"/>
          <w:numId w:val="9"/>
        </w:numPr>
        <w:jc w:val="both"/>
        <w:rPr>
          <w:rFonts w:eastAsia="Yu Mincho" w:cs="Arial"/>
          <w:i/>
          <w:iCs/>
        </w:rPr>
      </w:pPr>
      <w:r w:rsidRPr="001620D3">
        <w:rPr>
          <w:rFonts w:eastAsia="Yu Mincho" w:cs="Arial"/>
          <w:i/>
          <w:iCs/>
        </w:rPr>
        <w:t xml:space="preserve">priesaikos deklaracija; </w:t>
      </w:r>
    </w:p>
    <w:p w14:paraId="3D04F420" w14:textId="77777777" w:rsidR="002B5DDD" w:rsidRDefault="002B5DDD" w:rsidP="00742F5D">
      <w:pPr>
        <w:pStyle w:val="Puslapioinaostekstas"/>
        <w:numPr>
          <w:ilvl w:val="0"/>
          <w:numId w:val="9"/>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2163636" w14:textId="77777777" w:rsidR="002B5DDD" w:rsidRPr="001620D3" w:rsidRDefault="002B5DDD" w:rsidP="00742F5D">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92A6D24" w14:textId="77777777" w:rsidR="002B5DDD" w:rsidRPr="001620D3" w:rsidRDefault="002B5DDD" w:rsidP="00742F5D">
      <w:pPr>
        <w:pStyle w:val="Puslapioinaostekstas"/>
        <w:numPr>
          <w:ilvl w:val="0"/>
          <w:numId w:val="10"/>
        </w:numPr>
        <w:jc w:val="both"/>
        <w:rPr>
          <w:rFonts w:eastAsia="Yu Mincho" w:cs="Arial"/>
          <w:i/>
          <w:iCs/>
        </w:rPr>
      </w:pPr>
      <w:r w:rsidRPr="001620D3">
        <w:rPr>
          <w:rFonts w:eastAsia="Yu Mincho" w:cs="Arial"/>
          <w:i/>
          <w:iCs/>
        </w:rPr>
        <w:t xml:space="preserve">priesaikos deklaracija; </w:t>
      </w:r>
    </w:p>
    <w:p w14:paraId="5BA9C868" w14:textId="77777777" w:rsidR="002B5DDD" w:rsidRDefault="002B5DDD" w:rsidP="00742F5D">
      <w:pPr>
        <w:pStyle w:val="Puslapioinaostekstas"/>
        <w:numPr>
          <w:ilvl w:val="0"/>
          <w:numId w:val="10"/>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B7A35D2" w14:textId="77777777" w:rsidR="002B5DDD" w:rsidRPr="001620D3" w:rsidRDefault="002B5DDD" w:rsidP="00742F5D">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6F6C51" w14:textId="77777777" w:rsidR="002B5DDD" w:rsidRPr="001620D3" w:rsidRDefault="002B5DDD" w:rsidP="00742F5D">
      <w:pPr>
        <w:pStyle w:val="Puslapioinaostekstas"/>
        <w:numPr>
          <w:ilvl w:val="0"/>
          <w:numId w:val="11"/>
        </w:numPr>
        <w:jc w:val="both"/>
        <w:rPr>
          <w:rFonts w:eastAsia="Yu Mincho" w:cs="Arial"/>
          <w:i/>
          <w:iCs/>
        </w:rPr>
      </w:pPr>
      <w:r w:rsidRPr="001620D3">
        <w:rPr>
          <w:rFonts w:eastAsia="Yu Mincho" w:cs="Arial"/>
          <w:i/>
          <w:iCs/>
        </w:rPr>
        <w:t xml:space="preserve">priesaikos deklaracija; </w:t>
      </w:r>
    </w:p>
    <w:p w14:paraId="5F9B2DA6" w14:textId="77777777" w:rsidR="002B5DDD" w:rsidRDefault="002B5DDD" w:rsidP="00742F5D">
      <w:pPr>
        <w:pStyle w:val="Puslapioinaostekstas"/>
        <w:numPr>
          <w:ilvl w:val="0"/>
          <w:numId w:val="11"/>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9636994"/>
      <w:docPartObj>
        <w:docPartGallery w:val="Page Numbers (Top of Page)"/>
        <w:docPartUnique/>
      </w:docPartObj>
    </w:sdtPr>
    <w:sdtEndPr/>
    <w:sdtContent>
      <w:p w14:paraId="2AB974D1" w14:textId="095C74F3" w:rsidR="002B5DDD" w:rsidRDefault="002B5DDD">
        <w:pPr>
          <w:pStyle w:val="Antrats"/>
          <w:jc w:val="center"/>
        </w:pPr>
        <w:r>
          <w:fldChar w:fldCharType="begin"/>
        </w:r>
        <w:r>
          <w:instrText>PAGE   \* MERGEFORMAT</w:instrText>
        </w:r>
        <w:r>
          <w:fldChar w:fldCharType="separate"/>
        </w:r>
        <w:r>
          <w:t>2</w:t>
        </w:r>
        <w:r>
          <w:fldChar w:fldCharType="end"/>
        </w:r>
      </w:p>
    </w:sdtContent>
  </w:sdt>
  <w:p w14:paraId="31F5CE8E" w14:textId="77777777" w:rsidR="002B5DDD" w:rsidRDefault="002B5DD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D56FF" w14:textId="4A84B4F8" w:rsidR="002B5DDD" w:rsidRDefault="002B5DDD">
    <w:pPr>
      <w:pStyle w:val="Antrats"/>
      <w:jc w:val="center"/>
    </w:pPr>
  </w:p>
  <w:p w14:paraId="10E05171" w14:textId="77777777" w:rsidR="002B5DDD" w:rsidRDefault="002B5DD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multilevel"/>
    <w:tmpl w:val="0000000A"/>
    <w:name w:val="WW8Num10"/>
    <w:lvl w:ilvl="0">
      <w:start w:val="1"/>
      <w:numFmt w:val="decimal"/>
      <w:lvlText w:val="%1."/>
      <w:lvlJc w:val="left"/>
      <w:pPr>
        <w:tabs>
          <w:tab w:val="num" w:pos="850"/>
        </w:tabs>
        <w:ind w:left="850" w:hanging="360"/>
      </w:pPr>
    </w:lvl>
    <w:lvl w:ilvl="1">
      <w:start w:val="1"/>
      <w:numFmt w:val="decimal"/>
      <w:lvlText w:val="%1.%2."/>
      <w:lvlJc w:val="left"/>
      <w:pPr>
        <w:tabs>
          <w:tab w:val="num" w:pos="1282"/>
        </w:tabs>
        <w:ind w:left="1282" w:hanging="432"/>
      </w:pPr>
    </w:lvl>
    <w:lvl w:ilvl="2">
      <w:start w:val="1"/>
      <w:numFmt w:val="decimal"/>
      <w:lvlText w:val="%1.%2.%3."/>
      <w:lvlJc w:val="left"/>
      <w:pPr>
        <w:tabs>
          <w:tab w:val="num" w:pos="1930"/>
        </w:tabs>
        <w:ind w:left="1714" w:hanging="504"/>
      </w:pPr>
    </w:lvl>
    <w:lvl w:ilvl="3">
      <w:start w:val="1"/>
      <w:numFmt w:val="decimal"/>
      <w:lvlText w:val="%1.%2.%3.%4."/>
      <w:lvlJc w:val="left"/>
      <w:pPr>
        <w:tabs>
          <w:tab w:val="num" w:pos="2290"/>
        </w:tabs>
        <w:ind w:left="2218" w:hanging="648"/>
      </w:pPr>
    </w:lvl>
    <w:lvl w:ilvl="4">
      <w:start w:val="1"/>
      <w:numFmt w:val="decimal"/>
      <w:lvlText w:val="%1.%2.%3.%4.%5."/>
      <w:lvlJc w:val="left"/>
      <w:pPr>
        <w:tabs>
          <w:tab w:val="num" w:pos="3010"/>
        </w:tabs>
        <w:ind w:left="2722" w:hanging="792"/>
      </w:pPr>
    </w:lvl>
    <w:lvl w:ilvl="5">
      <w:start w:val="1"/>
      <w:numFmt w:val="decimal"/>
      <w:lvlText w:val="%1.%2.%3.%4.%5.%6."/>
      <w:lvlJc w:val="left"/>
      <w:pPr>
        <w:tabs>
          <w:tab w:val="num" w:pos="3370"/>
        </w:tabs>
        <w:ind w:left="3226" w:hanging="936"/>
      </w:pPr>
    </w:lvl>
    <w:lvl w:ilvl="6">
      <w:start w:val="1"/>
      <w:numFmt w:val="decimal"/>
      <w:lvlText w:val="%1.%2.%3.%4.%5.%6.%7."/>
      <w:lvlJc w:val="left"/>
      <w:pPr>
        <w:tabs>
          <w:tab w:val="num" w:pos="4090"/>
        </w:tabs>
        <w:ind w:left="3730" w:hanging="1080"/>
      </w:pPr>
    </w:lvl>
    <w:lvl w:ilvl="7">
      <w:start w:val="1"/>
      <w:numFmt w:val="decimal"/>
      <w:lvlText w:val="%1.%2.%3.%4.%5.%6.%7.%8."/>
      <w:lvlJc w:val="left"/>
      <w:pPr>
        <w:tabs>
          <w:tab w:val="num" w:pos="4450"/>
        </w:tabs>
        <w:ind w:left="4234" w:hanging="1224"/>
      </w:pPr>
    </w:lvl>
    <w:lvl w:ilvl="8">
      <w:start w:val="1"/>
      <w:numFmt w:val="decimal"/>
      <w:lvlText w:val="%1.%2.%3.%4.%5.%6.%7.%8.%9."/>
      <w:lvlJc w:val="left"/>
      <w:pPr>
        <w:tabs>
          <w:tab w:val="num" w:pos="5170"/>
        </w:tabs>
        <w:ind w:left="4810" w:hanging="1440"/>
      </w:pPr>
    </w:lvl>
  </w:abstractNum>
  <w:abstractNum w:abstractNumId="1" w15:restartNumberingAfterBreak="0">
    <w:nsid w:val="003C3E38"/>
    <w:multiLevelType w:val="hybridMultilevel"/>
    <w:tmpl w:val="64DE1222"/>
    <w:lvl w:ilvl="0" w:tplc="0427000F">
      <w:start w:val="1"/>
      <w:numFmt w:val="decimal"/>
      <w:lvlText w:val="%1."/>
      <w:lvlJc w:val="left"/>
      <w:pPr>
        <w:ind w:left="644" w:hanging="360"/>
      </w:p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4" w15:restartNumberingAfterBreak="0">
    <w:nsid w:val="09C16399"/>
    <w:multiLevelType w:val="multilevel"/>
    <w:tmpl w:val="529CB288"/>
    <w:lvl w:ilvl="0">
      <w:start w:val="1"/>
      <w:numFmt w:val="upperRoman"/>
      <w:pStyle w:val="TSI"/>
      <w:lvlText w:val="%1."/>
      <w:lvlJc w:val="center"/>
      <w:pPr>
        <w:ind w:left="0" w:firstLine="288"/>
      </w:pPr>
      <w:rPr>
        <w:rFonts w:ascii="Times New Roman" w:hAnsi="Times New Roman" w:cs="Times New Roman" w:hint="default"/>
        <w:b/>
        <w:i w:val="0"/>
        <w:sz w:val="28"/>
      </w:rPr>
    </w:lvl>
    <w:lvl w:ilvl="1">
      <w:start w:val="1"/>
      <w:numFmt w:val="decimal"/>
      <w:lvlRestart w:val="0"/>
      <w:pStyle w:val="TS12"/>
      <w:lvlText w:val="%2."/>
      <w:lvlJc w:val="left"/>
      <w:pPr>
        <w:ind w:left="792" w:hanging="432"/>
      </w:pPr>
      <w:rPr>
        <w:b/>
      </w:rPr>
    </w:lvl>
    <w:lvl w:ilvl="2">
      <w:start w:val="1"/>
      <w:numFmt w:val="decimal"/>
      <w:pStyle w:val="TS11"/>
      <w:lvlText w:val="%2.%3."/>
      <w:lvlJc w:val="left"/>
      <w:pPr>
        <w:ind w:left="3019" w:firstLine="851"/>
      </w:pPr>
      <w:rPr>
        <w:b w:val="0"/>
      </w:rPr>
    </w:lvl>
    <w:lvl w:ilvl="3">
      <w:start w:val="1"/>
      <w:numFmt w:val="decimal"/>
      <w:pStyle w:val="TS111"/>
      <w:lvlText w:val="%2.%3.%4."/>
      <w:lvlJc w:val="left"/>
      <w:pPr>
        <w:ind w:left="-41" w:firstLine="851"/>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decimal"/>
      <w:pStyle w:val="TS1111"/>
      <w:lvlText w:val="%2.%3.%4.%5."/>
      <w:lvlJc w:val="left"/>
      <w:pPr>
        <w:ind w:left="0" w:firstLine="851"/>
      </w:pPr>
      <w:rPr>
        <w:rFonts w:ascii="Times New Roman" w:hAnsi="Times New Roman" w:cs="Times New Roman" w:hint="default"/>
        <w:b w:val="0"/>
        <w:i w:val="0"/>
        <w:sz w:val="24"/>
      </w:rPr>
    </w:lvl>
    <w:lvl w:ilvl="5">
      <w:start w:val="1"/>
      <w:numFmt w:val="decimal"/>
      <w:pStyle w:val="TS11111"/>
      <w:lvlText w:val="%2.%3.%4.%5.%6."/>
      <w:lvlJc w:val="left"/>
      <w:pPr>
        <w:ind w:left="-141" w:firstLine="851"/>
      </w:pPr>
      <w:rPr>
        <w:rFonts w:ascii="Times New Roman" w:hAnsi="Times New Roman" w:cs="Times New Roman" w:hint="default"/>
        <w:b w:val="0"/>
        <w:i w:val="0"/>
        <w:sz w:val="24"/>
      </w:rPr>
    </w:lvl>
    <w:lvl w:ilvl="6">
      <w:start w:val="1"/>
      <w:numFmt w:val="decimal"/>
      <w:pStyle w:val="TS111111"/>
      <w:lvlText w:val="%2.%3.%4.%5.%6.%7."/>
      <w:lvlJc w:val="left"/>
      <w:pPr>
        <w:ind w:left="0" w:firstLine="851"/>
      </w:pPr>
      <w:rPr>
        <w:rFonts w:ascii="Times New Roman" w:hAnsi="Times New Roman" w:cs="Times New Roman" w:hint="default"/>
        <w:b w:val="0"/>
        <w:i w:val="0"/>
        <w:sz w:val="24"/>
      </w:rPr>
    </w:lvl>
    <w:lvl w:ilvl="7">
      <w:start w:val="1"/>
      <w:numFmt w:val="decimal"/>
      <w:pStyle w:val="TS1111111"/>
      <w:lvlText w:val="%2.%3.%4.%5.%6.%7.%8."/>
      <w:lvlJc w:val="left"/>
      <w:pPr>
        <w:ind w:left="0" w:firstLine="851"/>
      </w:pPr>
      <w:rPr>
        <w:rFonts w:ascii="Times New Roman" w:hAnsi="Times New Roman" w:cs="Times New Roman" w:hint="default"/>
        <w:b w:val="0"/>
        <w:i w:val="0"/>
        <w:sz w:val="24"/>
      </w:rPr>
    </w:lvl>
    <w:lvl w:ilvl="8">
      <w:start w:val="1"/>
      <w:numFmt w:val="decimal"/>
      <w:pStyle w:val="TS11111111"/>
      <w:lvlText w:val="%2.%3.%4.%5.%6.%7.%8.%9."/>
      <w:lvlJc w:val="left"/>
      <w:pPr>
        <w:ind w:left="0" w:firstLine="851"/>
      </w:pPr>
      <w:rPr>
        <w:rFonts w:ascii="Times New Roman" w:hAnsi="Times New Roman" w:cs="Times New Roman" w:hint="default"/>
        <w:b w:val="0"/>
        <w:i w:val="0"/>
        <w:sz w:val="24"/>
      </w:rPr>
    </w:lvl>
  </w:abstractNum>
  <w:abstractNum w:abstractNumId="5" w15:restartNumberingAfterBreak="0">
    <w:nsid w:val="10EB2A91"/>
    <w:multiLevelType w:val="multilevel"/>
    <w:tmpl w:val="27183FCE"/>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FBD5068"/>
    <w:multiLevelType w:val="multilevel"/>
    <w:tmpl w:val="B44EAA26"/>
    <w:lvl w:ilvl="0">
      <w:start w:val="1"/>
      <w:numFmt w:val="decimal"/>
      <w:lvlText w:val="%1."/>
      <w:lvlJc w:val="left"/>
      <w:pPr>
        <w:ind w:left="492" w:hanging="492"/>
      </w:pPr>
      <w:rPr>
        <w:rFonts w:hint="default"/>
      </w:rPr>
    </w:lvl>
    <w:lvl w:ilvl="1">
      <w:start w:val="1"/>
      <w:numFmt w:val="decimal"/>
      <w:lvlText w:val="%1.%2."/>
      <w:lvlJc w:val="left"/>
      <w:pPr>
        <w:ind w:left="492" w:hanging="492"/>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221E0B31"/>
    <w:multiLevelType w:val="multilevel"/>
    <w:tmpl w:val="45BC8B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Calibri" w:hAnsi="Calibri" w:cs="Calibr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77032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rPr>
    </w:lvl>
    <w:lvl w:ilvl="1">
      <w:start w:val="4"/>
      <w:numFmt w:val="decimal"/>
      <w:lvlText w:val="%1.%2."/>
      <w:lvlJc w:val="left"/>
      <w:pPr>
        <w:ind w:left="870" w:hanging="444"/>
      </w:pPr>
      <w:rPr>
        <w:rFonts w:eastAsia="Arial" w:hint="default"/>
        <w:color w:val="000000"/>
      </w:rPr>
    </w:lvl>
    <w:lvl w:ilvl="2">
      <w:start w:val="1"/>
      <w:numFmt w:val="decimal"/>
      <w:lvlText w:val="%1.%2.%3."/>
      <w:lvlJc w:val="left"/>
      <w:pPr>
        <w:ind w:left="1572" w:hanging="720"/>
      </w:pPr>
      <w:rPr>
        <w:rFonts w:eastAsia="Arial" w:hint="default"/>
        <w:color w:val="000000"/>
      </w:rPr>
    </w:lvl>
    <w:lvl w:ilvl="3">
      <w:start w:val="1"/>
      <w:numFmt w:val="decimal"/>
      <w:lvlText w:val="%1.%2.%3.%4."/>
      <w:lvlJc w:val="left"/>
      <w:pPr>
        <w:ind w:left="1998" w:hanging="720"/>
      </w:pPr>
      <w:rPr>
        <w:rFonts w:eastAsia="Arial" w:hint="default"/>
        <w:color w:val="000000"/>
      </w:rPr>
    </w:lvl>
    <w:lvl w:ilvl="4">
      <w:start w:val="1"/>
      <w:numFmt w:val="decimal"/>
      <w:lvlText w:val="%1.%2.%3.%4.%5."/>
      <w:lvlJc w:val="left"/>
      <w:pPr>
        <w:ind w:left="2784" w:hanging="1080"/>
      </w:pPr>
      <w:rPr>
        <w:rFonts w:eastAsia="Arial" w:hint="default"/>
        <w:color w:val="000000"/>
      </w:rPr>
    </w:lvl>
    <w:lvl w:ilvl="5">
      <w:start w:val="1"/>
      <w:numFmt w:val="decimal"/>
      <w:lvlText w:val="%1.%2.%3.%4.%5.%6."/>
      <w:lvlJc w:val="left"/>
      <w:pPr>
        <w:ind w:left="3210" w:hanging="1080"/>
      </w:pPr>
      <w:rPr>
        <w:rFonts w:eastAsia="Arial" w:hint="default"/>
        <w:color w:val="000000"/>
      </w:rPr>
    </w:lvl>
    <w:lvl w:ilvl="6">
      <w:start w:val="1"/>
      <w:numFmt w:val="decimal"/>
      <w:lvlText w:val="%1.%2.%3.%4.%5.%6.%7."/>
      <w:lvlJc w:val="left"/>
      <w:pPr>
        <w:ind w:left="3996" w:hanging="1440"/>
      </w:pPr>
      <w:rPr>
        <w:rFonts w:eastAsia="Arial" w:hint="default"/>
        <w:color w:val="000000"/>
      </w:rPr>
    </w:lvl>
    <w:lvl w:ilvl="7">
      <w:start w:val="1"/>
      <w:numFmt w:val="decimal"/>
      <w:lvlText w:val="%1.%2.%3.%4.%5.%6.%7.%8."/>
      <w:lvlJc w:val="left"/>
      <w:pPr>
        <w:ind w:left="4422" w:hanging="1440"/>
      </w:pPr>
      <w:rPr>
        <w:rFonts w:eastAsia="Arial" w:hint="default"/>
        <w:color w:val="000000"/>
      </w:rPr>
    </w:lvl>
    <w:lvl w:ilvl="8">
      <w:start w:val="1"/>
      <w:numFmt w:val="decimal"/>
      <w:lvlText w:val="%1.%2.%3.%4.%5.%6.%7.%8.%9."/>
      <w:lvlJc w:val="left"/>
      <w:pPr>
        <w:ind w:left="4848" w:hanging="1440"/>
      </w:pPr>
      <w:rPr>
        <w:rFonts w:eastAsia="Arial" w:hint="default"/>
        <w:color w:val="000000"/>
      </w:rPr>
    </w:lvl>
  </w:abstractNum>
  <w:abstractNum w:abstractNumId="11" w15:restartNumberingAfterBreak="0">
    <w:nsid w:val="2AAE1663"/>
    <w:multiLevelType w:val="multilevel"/>
    <w:tmpl w:val="4A505750"/>
    <w:lvl w:ilvl="0">
      <w:start w:val="1"/>
      <w:numFmt w:val="decimal"/>
      <w:suff w:val="space"/>
      <w:lvlText w:val="%1."/>
      <w:lvlJc w:val="left"/>
      <w:pPr>
        <w:ind w:left="2345" w:hanging="360"/>
      </w:pPr>
      <w:rPr>
        <w:b w:val="0"/>
        <w:i w:val="0"/>
        <w:strike w:val="0"/>
        <w:dstrike w:val="0"/>
        <w:color w:val="auto"/>
        <w:u w:val="none"/>
        <w:effect w:val="none"/>
      </w:rPr>
    </w:lvl>
    <w:lvl w:ilvl="1">
      <w:start w:val="1"/>
      <w:numFmt w:val="decimal"/>
      <w:suff w:val="space"/>
      <w:lvlText w:val="%1.%2."/>
      <w:lvlJc w:val="left"/>
      <w:pPr>
        <w:ind w:left="4685" w:hanging="432"/>
      </w:pPr>
      <w:rPr>
        <w:b w:val="0"/>
        <w:color w:val="auto"/>
      </w:rPr>
    </w:lvl>
    <w:lvl w:ilvl="2">
      <w:start w:val="1"/>
      <w:numFmt w:val="decimal"/>
      <w:suff w:val="space"/>
      <w:lvlText w:val="%1.%2.%3."/>
      <w:lvlJc w:val="left"/>
      <w:pPr>
        <w:ind w:left="121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C515875"/>
    <w:multiLevelType w:val="hybridMultilevel"/>
    <w:tmpl w:val="750A72FA"/>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2F411186"/>
    <w:multiLevelType w:val="multilevel"/>
    <w:tmpl w:val="A684BACE"/>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6440C63"/>
    <w:multiLevelType w:val="hybridMultilevel"/>
    <w:tmpl w:val="9DCAD872"/>
    <w:lvl w:ilvl="0" w:tplc="F44243E8">
      <w:start w:val="1"/>
      <w:numFmt w:val="decimal"/>
      <w:lvlText w:val="%1."/>
      <w:lvlJc w:val="left"/>
      <w:pPr>
        <w:ind w:left="1494" w:hanging="360"/>
      </w:pPr>
    </w:lvl>
    <w:lvl w:ilvl="1" w:tplc="04270019">
      <w:start w:val="1"/>
      <w:numFmt w:val="lowerLetter"/>
      <w:lvlText w:val="%2."/>
      <w:lvlJc w:val="left"/>
      <w:pPr>
        <w:ind w:left="2327" w:hanging="360"/>
      </w:pPr>
    </w:lvl>
    <w:lvl w:ilvl="2" w:tplc="0427001B">
      <w:start w:val="1"/>
      <w:numFmt w:val="lowerRoman"/>
      <w:lvlText w:val="%3."/>
      <w:lvlJc w:val="right"/>
      <w:pPr>
        <w:ind w:left="3047" w:hanging="180"/>
      </w:pPr>
    </w:lvl>
    <w:lvl w:ilvl="3" w:tplc="0427000F">
      <w:start w:val="1"/>
      <w:numFmt w:val="decimal"/>
      <w:lvlText w:val="%4."/>
      <w:lvlJc w:val="left"/>
      <w:pPr>
        <w:ind w:left="3767" w:hanging="360"/>
      </w:pPr>
    </w:lvl>
    <w:lvl w:ilvl="4" w:tplc="04270019">
      <w:start w:val="1"/>
      <w:numFmt w:val="lowerLetter"/>
      <w:lvlText w:val="%5."/>
      <w:lvlJc w:val="left"/>
      <w:pPr>
        <w:ind w:left="4487" w:hanging="360"/>
      </w:pPr>
    </w:lvl>
    <w:lvl w:ilvl="5" w:tplc="0427001B">
      <w:start w:val="1"/>
      <w:numFmt w:val="lowerRoman"/>
      <w:lvlText w:val="%6."/>
      <w:lvlJc w:val="right"/>
      <w:pPr>
        <w:ind w:left="5207" w:hanging="180"/>
      </w:pPr>
    </w:lvl>
    <w:lvl w:ilvl="6" w:tplc="0427000F">
      <w:start w:val="1"/>
      <w:numFmt w:val="decimal"/>
      <w:lvlText w:val="%7."/>
      <w:lvlJc w:val="left"/>
      <w:pPr>
        <w:ind w:left="5927" w:hanging="360"/>
      </w:pPr>
    </w:lvl>
    <w:lvl w:ilvl="7" w:tplc="04270019">
      <w:start w:val="1"/>
      <w:numFmt w:val="lowerLetter"/>
      <w:lvlText w:val="%8."/>
      <w:lvlJc w:val="left"/>
      <w:pPr>
        <w:ind w:left="6647" w:hanging="360"/>
      </w:pPr>
    </w:lvl>
    <w:lvl w:ilvl="8" w:tplc="0427001B">
      <w:start w:val="1"/>
      <w:numFmt w:val="lowerRoman"/>
      <w:lvlText w:val="%9."/>
      <w:lvlJc w:val="right"/>
      <w:pPr>
        <w:ind w:left="7367" w:hanging="180"/>
      </w:pPr>
    </w:lvl>
  </w:abstractNum>
  <w:abstractNum w:abstractNumId="16" w15:restartNumberingAfterBreak="0">
    <w:nsid w:val="370C12B4"/>
    <w:multiLevelType w:val="hybridMultilevel"/>
    <w:tmpl w:val="D0FAAAD6"/>
    <w:lvl w:ilvl="0" w:tplc="EA9C120E">
      <w:start w:val="1"/>
      <w:numFmt w:val="decimal"/>
      <w:lvlText w:val="%1)"/>
      <w:lvlJc w:val="left"/>
      <w:pPr>
        <w:ind w:left="402" w:hanging="360"/>
      </w:pPr>
      <w:rPr>
        <w:rFonts w:hint="default"/>
      </w:rPr>
    </w:lvl>
    <w:lvl w:ilvl="1" w:tplc="04270019" w:tentative="1">
      <w:start w:val="1"/>
      <w:numFmt w:val="lowerLetter"/>
      <w:lvlText w:val="%2."/>
      <w:lvlJc w:val="left"/>
      <w:pPr>
        <w:ind w:left="1122" w:hanging="360"/>
      </w:pPr>
    </w:lvl>
    <w:lvl w:ilvl="2" w:tplc="0427001B" w:tentative="1">
      <w:start w:val="1"/>
      <w:numFmt w:val="lowerRoman"/>
      <w:lvlText w:val="%3."/>
      <w:lvlJc w:val="right"/>
      <w:pPr>
        <w:ind w:left="1842" w:hanging="180"/>
      </w:pPr>
    </w:lvl>
    <w:lvl w:ilvl="3" w:tplc="0427000F" w:tentative="1">
      <w:start w:val="1"/>
      <w:numFmt w:val="decimal"/>
      <w:lvlText w:val="%4."/>
      <w:lvlJc w:val="left"/>
      <w:pPr>
        <w:ind w:left="2562" w:hanging="360"/>
      </w:pPr>
    </w:lvl>
    <w:lvl w:ilvl="4" w:tplc="04270019" w:tentative="1">
      <w:start w:val="1"/>
      <w:numFmt w:val="lowerLetter"/>
      <w:lvlText w:val="%5."/>
      <w:lvlJc w:val="left"/>
      <w:pPr>
        <w:ind w:left="3282" w:hanging="360"/>
      </w:pPr>
    </w:lvl>
    <w:lvl w:ilvl="5" w:tplc="0427001B" w:tentative="1">
      <w:start w:val="1"/>
      <w:numFmt w:val="lowerRoman"/>
      <w:lvlText w:val="%6."/>
      <w:lvlJc w:val="right"/>
      <w:pPr>
        <w:ind w:left="4002" w:hanging="180"/>
      </w:pPr>
    </w:lvl>
    <w:lvl w:ilvl="6" w:tplc="0427000F" w:tentative="1">
      <w:start w:val="1"/>
      <w:numFmt w:val="decimal"/>
      <w:lvlText w:val="%7."/>
      <w:lvlJc w:val="left"/>
      <w:pPr>
        <w:ind w:left="4722" w:hanging="360"/>
      </w:pPr>
    </w:lvl>
    <w:lvl w:ilvl="7" w:tplc="04270019" w:tentative="1">
      <w:start w:val="1"/>
      <w:numFmt w:val="lowerLetter"/>
      <w:lvlText w:val="%8."/>
      <w:lvlJc w:val="left"/>
      <w:pPr>
        <w:ind w:left="5442" w:hanging="360"/>
      </w:pPr>
    </w:lvl>
    <w:lvl w:ilvl="8" w:tplc="0427001B" w:tentative="1">
      <w:start w:val="1"/>
      <w:numFmt w:val="lowerRoman"/>
      <w:lvlText w:val="%9."/>
      <w:lvlJc w:val="right"/>
      <w:pPr>
        <w:ind w:left="6162" w:hanging="180"/>
      </w:pPr>
    </w:lvl>
  </w:abstractNum>
  <w:abstractNum w:abstractNumId="17" w15:restartNumberingAfterBreak="0">
    <w:nsid w:val="38223084"/>
    <w:multiLevelType w:val="multilevel"/>
    <w:tmpl w:val="837EFE76"/>
    <w:lvl w:ilvl="0">
      <w:start w:val="1"/>
      <w:numFmt w:val="decimal"/>
      <w:lvlText w:val="%1."/>
      <w:lvlJc w:val="left"/>
      <w:pPr>
        <w:ind w:left="5040" w:hanging="360"/>
      </w:pPr>
      <w:rPr>
        <w:rFonts w:cs="Times New Roman" w:hint="default"/>
      </w:rPr>
    </w:lvl>
    <w:lvl w:ilvl="1">
      <w:start w:val="1"/>
      <w:numFmt w:val="decimal"/>
      <w:isLgl/>
      <w:lvlText w:val="%1.%2."/>
      <w:lvlJc w:val="left"/>
      <w:pPr>
        <w:ind w:left="360" w:hanging="360"/>
      </w:pPr>
      <w:rPr>
        <w:rFonts w:cs="Times New Roman" w:hint="default"/>
        <w:b w:val="0"/>
        <w:bCs/>
        <w:strike w:val="0"/>
        <w:sz w:val="24"/>
        <w:szCs w:val="24"/>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3B987E2B"/>
    <w:multiLevelType w:val="multilevel"/>
    <w:tmpl w:val="45BC8B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Calibri" w:hAnsi="Calibri" w:cs="Calibr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E7255D2"/>
    <w:multiLevelType w:val="multilevel"/>
    <w:tmpl w:val="40845346"/>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C9591F"/>
    <w:multiLevelType w:val="multilevel"/>
    <w:tmpl w:val="69A08FBA"/>
    <w:lvl w:ilvl="0">
      <w:start w:val="15"/>
      <w:numFmt w:val="decimal"/>
      <w:lvlText w:val="%1."/>
      <w:lvlJc w:val="left"/>
      <w:pPr>
        <w:ind w:left="444" w:hanging="444"/>
      </w:pPr>
      <w:rPr>
        <w:rFonts w:hint="default"/>
        <w:color w:val="000000"/>
      </w:rPr>
    </w:lvl>
    <w:lvl w:ilvl="1">
      <w:start w:val="1"/>
      <w:numFmt w:val="decimal"/>
      <w:lvlText w:val="%1.%2."/>
      <w:lvlJc w:val="left"/>
      <w:pPr>
        <w:ind w:left="444" w:hanging="444"/>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1"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rPr>
    </w:lvl>
    <w:lvl w:ilvl="1">
      <w:start w:val="1"/>
      <w:numFmt w:val="decimal"/>
      <w:lvlText w:val="%1.%2."/>
      <w:lvlJc w:val="left"/>
      <w:pPr>
        <w:ind w:left="612" w:hanging="612"/>
      </w:pPr>
      <w:rPr>
        <w:rFonts w:eastAsia="Times New Roman" w:hint="default"/>
        <w:color w:val="000000"/>
      </w:rPr>
    </w:lvl>
    <w:lvl w:ilvl="2">
      <w:start w:val="2"/>
      <w:numFmt w:val="decimal"/>
      <w:lvlText w:val="%1.%2.%3."/>
      <w:lvlJc w:val="left"/>
      <w:pPr>
        <w:ind w:left="1997"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440" w:hanging="1440"/>
      </w:pPr>
      <w:rPr>
        <w:rFonts w:eastAsia="Times New Roman" w:hint="default"/>
        <w:color w:val="000000"/>
      </w:rPr>
    </w:lvl>
  </w:abstractNum>
  <w:abstractNum w:abstractNumId="2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5640E5"/>
    <w:multiLevelType w:val="multilevel"/>
    <w:tmpl w:val="1E24CE34"/>
    <w:lvl w:ilvl="0">
      <w:start w:val="1"/>
      <w:numFmt w:val="decimal"/>
      <w:lvlText w:val="%1."/>
      <w:lvlJc w:val="left"/>
      <w:pPr>
        <w:ind w:left="720" w:hanging="360"/>
      </w:pPr>
    </w:lvl>
    <w:lvl w:ilvl="1">
      <w:start w:val="1"/>
      <w:numFmt w:val="decimal"/>
      <w:isLgl/>
      <w:lvlText w:val="%1.%2."/>
      <w:lvlJc w:val="left"/>
      <w:pPr>
        <w:ind w:left="36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15:restartNumberingAfterBreak="0">
    <w:nsid w:val="6D505B75"/>
    <w:multiLevelType w:val="multilevel"/>
    <w:tmpl w:val="AD1A3A52"/>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9C97885"/>
    <w:multiLevelType w:val="hybridMultilevel"/>
    <w:tmpl w:val="0F545D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2"/>
  </w:num>
  <w:num w:numId="4">
    <w:abstractNumId w:val="29"/>
  </w:num>
  <w:num w:numId="5">
    <w:abstractNumId w:val="28"/>
  </w:num>
  <w:num w:numId="6">
    <w:abstractNumId w:val="0"/>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23"/>
  </w:num>
  <w:num w:numId="10">
    <w:abstractNumId w:val="25"/>
  </w:num>
  <w:num w:numId="11">
    <w:abstractNumId w:val="2"/>
  </w:num>
  <w:num w:numId="12">
    <w:abstractNumId w:val="14"/>
  </w:num>
  <w:num w:numId="13">
    <w:abstractNumId w:val="24"/>
  </w:num>
  <w:num w:numId="14">
    <w:abstractNumId w:val="17"/>
  </w:num>
  <w:num w:numId="15">
    <w:abstractNumId w:val="5"/>
  </w:num>
  <w:num w:numId="16">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8"/>
  </w:num>
  <w:num w:numId="21">
    <w:abstractNumId w:val="8"/>
  </w:num>
  <w:num w:numId="22">
    <w:abstractNumId w:val="10"/>
  </w:num>
  <w:num w:numId="23">
    <w:abstractNumId w:val="6"/>
  </w:num>
  <w:num w:numId="24">
    <w:abstractNumId w:val="20"/>
  </w:num>
  <w:num w:numId="25">
    <w:abstractNumId w:val="21"/>
  </w:num>
  <w:num w:numId="26">
    <w:abstractNumId w:val="26"/>
  </w:num>
  <w:num w:numId="27">
    <w:abstractNumId w:val="27"/>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9"/>
  </w:num>
  <w:num w:numId="31">
    <w:abstractNumId w:val="19"/>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593"/>
    <w:rsid w:val="0002124C"/>
    <w:rsid w:val="00021946"/>
    <w:rsid w:val="00024D7F"/>
    <w:rsid w:val="00027B91"/>
    <w:rsid w:val="000406E1"/>
    <w:rsid w:val="0004155C"/>
    <w:rsid w:val="00042D9C"/>
    <w:rsid w:val="00043368"/>
    <w:rsid w:val="00044360"/>
    <w:rsid w:val="00054AE6"/>
    <w:rsid w:val="000561C0"/>
    <w:rsid w:val="00057EAB"/>
    <w:rsid w:val="00060DFE"/>
    <w:rsid w:val="000621DE"/>
    <w:rsid w:val="00066F7E"/>
    <w:rsid w:val="000675B1"/>
    <w:rsid w:val="00072C8E"/>
    <w:rsid w:val="000765B3"/>
    <w:rsid w:val="00076F60"/>
    <w:rsid w:val="000A6A55"/>
    <w:rsid w:val="000A79ED"/>
    <w:rsid w:val="000B7CB3"/>
    <w:rsid w:val="000C0AC4"/>
    <w:rsid w:val="000D106B"/>
    <w:rsid w:val="000D15E3"/>
    <w:rsid w:val="000D1978"/>
    <w:rsid w:val="000E4107"/>
    <w:rsid w:val="000F0CAA"/>
    <w:rsid w:val="001133C6"/>
    <w:rsid w:val="00123EDF"/>
    <w:rsid w:val="00126834"/>
    <w:rsid w:val="00131D90"/>
    <w:rsid w:val="00140A1E"/>
    <w:rsid w:val="001572B3"/>
    <w:rsid w:val="00165488"/>
    <w:rsid w:val="001720A7"/>
    <w:rsid w:val="00173413"/>
    <w:rsid w:val="001739E8"/>
    <w:rsid w:val="001B1BB6"/>
    <w:rsid w:val="001B49CB"/>
    <w:rsid w:val="001C1FA9"/>
    <w:rsid w:val="001E19AF"/>
    <w:rsid w:val="001E3C2F"/>
    <w:rsid w:val="001E3E44"/>
    <w:rsid w:val="001F484E"/>
    <w:rsid w:val="001F5B55"/>
    <w:rsid w:val="001F6F20"/>
    <w:rsid w:val="00202558"/>
    <w:rsid w:val="00202FCB"/>
    <w:rsid w:val="002138F4"/>
    <w:rsid w:val="00214580"/>
    <w:rsid w:val="00216DD6"/>
    <w:rsid w:val="00225A37"/>
    <w:rsid w:val="00230C2F"/>
    <w:rsid w:val="00231580"/>
    <w:rsid w:val="002367D6"/>
    <w:rsid w:val="00255F95"/>
    <w:rsid w:val="00267D79"/>
    <w:rsid w:val="00280A7D"/>
    <w:rsid w:val="002814BC"/>
    <w:rsid w:val="00282F83"/>
    <w:rsid w:val="0028377E"/>
    <w:rsid w:val="002A18DF"/>
    <w:rsid w:val="002B3987"/>
    <w:rsid w:val="002B5DDD"/>
    <w:rsid w:val="002B6114"/>
    <w:rsid w:val="002C264E"/>
    <w:rsid w:val="002C2FD9"/>
    <w:rsid w:val="002C4C47"/>
    <w:rsid w:val="002D630E"/>
    <w:rsid w:val="0030153E"/>
    <w:rsid w:val="00313EA9"/>
    <w:rsid w:val="0033107A"/>
    <w:rsid w:val="00331FC8"/>
    <w:rsid w:val="003330B0"/>
    <w:rsid w:val="00341022"/>
    <w:rsid w:val="00357A11"/>
    <w:rsid w:val="00374CFF"/>
    <w:rsid w:val="00376508"/>
    <w:rsid w:val="0039579A"/>
    <w:rsid w:val="00395CD5"/>
    <w:rsid w:val="003B70FC"/>
    <w:rsid w:val="003C2682"/>
    <w:rsid w:val="003D751A"/>
    <w:rsid w:val="003E0CFB"/>
    <w:rsid w:val="003E3620"/>
    <w:rsid w:val="003F0900"/>
    <w:rsid w:val="003F19D7"/>
    <w:rsid w:val="003F63AA"/>
    <w:rsid w:val="00404D42"/>
    <w:rsid w:val="00405D82"/>
    <w:rsid w:val="00411B68"/>
    <w:rsid w:val="00420B2D"/>
    <w:rsid w:val="00425A24"/>
    <w:rsid w:val="00425A7E"/>
    <w:rsid w:val="00427B36"/>
    <w:rsid w:val="00441412"/>
    <w:rsid w:val="00446CD0"/>
    <w:rsid w:val="00452251"/>
    <w:rsid w:val="004743E1"/>
    <w:rsid w:val="0047522C"/>
    <w:rsid w:val="00487BEB"/>
    <w:rsid w:val="0049528C"/>
    <w:rsid w:val="00495A8C"/>
    <w:rsid w:val="0049672C"/>
    <w:rsid w:val="00497AC1"/>
    <w:rsid w:val="004A7F30"/>
    <w:rsid w:val="004B3FA7"/>
    <w:rsid w:val="004B3FDE"/>
    <w:rsid w:val="004B53C1"/>
    <w:rsid w:val="004C2346"/>
    <w:rsid w:val="004D357F"/>
    <w:rsid w:val="004E74A7"/>
    <w:rsid w:val="004F1B52"/>
    <w:rsid w:val="004F52E9"/>
    <w:rsid w:val="00502E48"/>
    <w:rsid w:val="00511FE8"/>
    <w:rsid w:val="005213BA"/>
    <w:rsid w:val="0053471B"/>
    <w:rsid w:val="005516C6"/>
    <w:rsid w:val="005532CD"/>
    <w:rsid w:val="00582817"/>
    <w:rsid w:val="005864C4"/>
    <w:rsid w:val="0058796F"/>
    <w:rsid w:val="00596DCC"/>
    <w:rsid w:val="005972DE"/>
    <w:rsid w:val="005A5A86"/>
    <w:rsid w:val="005B1984"/>
    <w:rsid w:val="005B3F44"/>
    <w:rsid w:val="005D0ADB"/>
    <w:rsid w:val="005D1DF7"/>
    <w:rsid w:val="005D4044"/>
    <w:rsid w:val="005E20BE"/>
    <w:rsid w:val="005E2123"/>
    <w:rsid w:val="005F13D7"/>
    <w:rsid w:val="005F40A2"/>
    <w:rsid w:val="005F5FC5"/>
    <w:rsid w:val="006000B4"/>
    <w:rsid w:val="00611DE2"/>
    <w:rsid w:val="0061226C"/>
    <w:rsid w:val="0061700B"/>
    <w:rsid w:val="00621376"/>
    <w:rsid w:val="00623CA2"/>
    <w:rsid w:val="006305BA"/>
    <w:rsid w:val="006362FC"/>
    <w:rsid w:val="00637827"/>
    <w:rsid w:val="00654969"/>
    <w:rsid w:val="00666B67"/>
    <w:rsid w:val="00666C6D"/>
    <w:rsid w:val="006764DB"/>
    <w:rsid w:val="00677F9E"/>
    <w:rsid w:val="00694916"/>
    <w:rsid w:val="00695E9E"/>
    <w:rsid w:val="006A625C"/>
    <w:rsid w:val="006A6E96"/>
    <w:rsid w:val="006B31BF"/>
    <w:rsid w:val="006B7493"/>
    <w:rsid w:val="006C068F"/>
    <w:rsid w:val="006E5346"/>
    <w:rsid w:val="006E7D1A"/>
    <w:rsid w:val="006F017C"/>
    <w:rsid w:val="006F5238"/>
    <w:rsid w:val="00702E16"/>
    <w:rsid w:val="0071706D"/>
    <w:rsid w:val="007179D9"/>
    <w:rsid w:val="00720003"/>
    <w:rsid w:val="007204B5"/>
    <w:rsid w:val="00722AF1"/>
    <w:rsid w:val="00742F5D"/>
    <w:rsid w:val="007434E3"/>
    <w:rsid w:val="0075193B"/>
    <w:rsid w:val="00757A1D"/>
    <w:rsid w:val="00761193"/>
    <w:rsid w:val="00766563"/>
    <w:rsid w:val="00776F3E"/>
    <w:rsid w:val="00797E82"/>
    <w:rsid w:val="007B1AD8"/>
    <w:rsid w:val="007B2E23"/>
    <w:rsid w:val="007C2D86"/>
    <w:rsid w:val="007C4B2E"/>
    <w:rsid w:val="007D3385"/>
    <w:rsid w:val="00802ECB"/>
    <w:rsid w:val="00804B29"/>
    <w:rsid w:val="00807A65"/>
    <w:rsid w:val="00817944"/>
    <w:rsid w:val="008214E4"/>
    <w:rsid w:val="00823B84"/>
    <w:rsid w:val="00836F06"/>
    <w:rsid w:val="00842CB0"/>
    <w:rsid w:val="00843113"/>
    <w:rsid w:val="008560D0"/>
    <w:rsid w:val="00860148"/>
    <w:rsid w:val="00875070"/>
    <w:rsid w:val="008A579D"/>
    <w:rsid w:val="008B4D57"/>
    <w:rsid w:val="008B5579"/>
    <w:rsid w:val="008C00D9"/>
    <w:rsid w:val="008C2EA2"/>
    <w:rsid w:val="008C7510"/>
    <w:rsid w:val="008D40EC"/>
    <w:rsid w:val="008E37E6"/>
    <w:rsid w:val="008F0E4F"/>
    <w:rsid w:val="00903C65"/>
    <w:rsid w:val="009044EA"/>
    <w:rsid w:val="00917383"/>
    <w:rsid w:val="0092112F"/>
    <w:rsid w:val="00921D4D"/>
    <w:rsid w:val="00927669"/>
    <w:rsid w:val="0092792A"/>
    <w:rsid w:val="00941485"/>
    <w:rsid w:val="009439B7"/>
    <w:rsid w:val="0094420A"/>
    <w:rsid w:val="009659C4"/>
    <w:rsid w:val="009800AC"/>
    <w:rsid w:val="009A2605"/>
    <w:rsid w:val="009A6095"/>
    <w:rsid w:val="009C1883"/>
    <w:rsid w:val="009C4C3A"/>
    <w:rsid w:val="009D6646"/>
    <w:rsid w:val="009E5E45"/>
    <w:rsid w:val="009E7950"/>
    <w:rsid w:val="009F0E86"/>
    <w:rsid w:val="00A05347"/>
    <w:rsid w:val="00A11722"/>
    <w:rsid w:val="00A17118"/>
    <w:rsid w:val="00A44317"/>
    <w:rsid w:val="00A456FF"/>
    <w:rsid w:val="00A45F7D"/>
    <w:rsid w:val="00A622AF"/>
    <w:rsid w:val="00A76ABE"/>
    <w:rsid w:val="00A97A89"/>
    <w:rsid w:val="00AA0370"/>
    <w:rsid w:val="00AA4F0C"/>
    <w:rsid w:val="00AD29B5"/>
    <w:rsid w:val="00AD7C61"/>
    <w:rsid w:val="00AF6EE9"/>
    <w:rsid w:val="00B01E00"/>
    <w:rsid w:val="00B035AD"/>
    <w:rsid w:val="00B070A1"/>
    <w:rsid w:val="00B07EC4"/>
    <w:rsid w:val="00B30AE4"/>
    <w:rsid w:val="00B42A71"/>
    <w:rsid w:val="00B52EF1"/>
    <w:rsid w:val="00B54E36"/>
    <w:rsid w:val="00B56B06"/>
    <w:rsid w:val="00B674D6"/>
    <w:rsid w:val="00B75CD0"/>
    <w:rsid w:val="00B7636E"/>
    <w:rsid w:val="00B84217"/>
    <w:rsid w:val="00BA7758"/>
    <w:rsid w:val="00BB5269"/>
    <w:rsid w:val="00BC753B"/>
    <w:rsid w:val="00BD23CD"/>
    <w:rsid w:val="00BF2DB6"/>
    <w:rsid w:val="00BF6D1C"/>
    <w:rsid w:val="00C008D7"/>
    <w:rsid w:val="00C11337"/>
    <w:rsid w:val="00C243F7"/>
    <w:rsid w:val="00C27784"/>
    <w:rsid w:val="00C35D27"/>
    <w:rsid w:val="00C366BB"/>
    <w:rsid w:val="00C408A4"/>
    <w:rsid w:val="00C70003"/>
    <w:rsid w:val="00C73372"/>
    <w:rsid w:val="00C76730"/>
    <w:rsid w:val="00C81618"/>
    <w:rsid w:val="00C8474A"/>
    <w:rsid w:val="00C91B5E"/>
    <w:rsid w:val="00C92662"/>
    <w:rsid w:val="00C94935"/>
    <w:rsid w:val="00CA7869"/>
    <w:rsid w:val="00CB4C18"/>
    <w:rsid w:val="00CC064C"/>
    <w:rsid w:val="00CC23C7"/>
    <w:rsid w:val="00CC5E42"/>
    <w:rsid w:val="00D01E3E"/>
    <w:rsid w:val="00D03F41"/>
    <w:rsid w:val="00D10850"/>
    <w:rsid w:val="00D14994"/>
    <w:rsid w:val="00D15E3E"/>
    <w:rsid w:val="00D246C6"/>
    <w:rsid w:val="00D2610F"/>
    <w:rsid w:val="00D27C8B"/>
    <w:rsid w:val="00D43AB3"/>
    <w:rsid w:val="00D505A6"/>
    <w:rsid w:val="00D579C3"/>
    <w:rsid w:val="00D634BA"/>
    <w:rsid w:val="00D65D14"/>
    <w:rsid w:val="00D660FC"/>
    <w:rsid w:val="00D726FF"/>
    <w:rsid w:val="00D77E0A"/>
    <w:rsid w:val="00D862C6"/>
    <w:rsid w:val="00D86CA3"/>
    <w:rsid w:val="00D87DB0"/>
    <w:rsid w:val="00DA4AD0"/>
    <w:rsid w:val="00DB2FCB"/>
    <w:rsid w:val="00DC437E"/>
    <w:rsid w:val="00DE690A"/>
    <w:rsid w:val="00E0771D"/>
    <w:rsid w:val="00E20F42"/>
    <w:rsid w:val="00E223B5"/>
    <w:rsid w:val="00E33C7E"/>
    <w:rsid w:val="00E45940"/>
    <w:rsid w:val="00E46C0F"/>
    <w:rsid w:val="00E534FC"/>
    <w:rsid w:val="00E53A95"/>
    <w:rsid w:val="00E53E8B"/>
    <w:rsid w:val="00E56561"/>
    <w:rsid w:val="00E57849"/>
    <w:rsid w:val="00E6431F"/>
    <w:rsid w:val="00E707DF"/>
    <w:rsid w:val="00E92473"/>
    <w:rsid w:val="00EA0065"/>
    <w:rsid w:val="00EA1605"/>
    <w:rsid w:val="00EB7815"/>
    <w:rsid w:val="00EE0834"/>
    <w:rsid w:val="00EF5A97"/>
    <w:rsid w:val="00F004D0"/>
    <w:rsid w:val="00F06607"/>
    <w:rsid w:val="00F15593"/>
    <w:rsid w:val="00F20AE3"/>
    <w:rsid w:val="00F2546B"/>
    <w:rsid w:val="00F277FF"/>
    <w:rsid w:val="00F4172C"/>
    <w:rsid w:val="00F464F8"/>
    <w:rsid w:val="00F46668"/>
    <w:rsid w:val="00F54A4F"/>
    <w:rsid w:val="00F62C21"/>
    <w:rsid w:val="00F67B7D"/>
    <w:rsid w:val="00F70E62"/>
    <w:rsid w:val="00F71C28"/>
    <w:rsid w:val="00F77969"/>
    <w:rsid w:val="00F86F7B"/>
    <w:rsid w:val="00F87953"/>
    <w:rsid w:val="00F90515"/>
    <w:rsid w:val="00FA3AB0"/>
    <w:rsid w:val="00FA7345"/>
    <w:rsid w:val="00FA79A6"/>
    <w:rsid w:val="00FB4EC3"/>
    <w:rsid w:val="00FB68F0"/>
    <w:rsid w:val="00FC2458"/>
    <w:rsid w:val="00FC6E33"/>
    <w:rsid w:val="00FD1BEA"/>
    <w:rsid w:val="00FD4FE0"/>
    <w:rsid w:val="00FE11E9"/>
    <w:rsid w:val="00FE381B"/>
    <w:rsid w:val="00FE705E"/>
    <w:rsid w:val="00FF0094"/>
    <w:rsid w:val="00FF4159"/>
    <w:rsid w:val="00FF7A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2AA53"/>
  <w15:docId w15:val="{33927635-4BE0-4998-941F-3718E87CE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15593"/>
    <w:pPr>
      <w:spacing w:after="0" w:line="240" w:lineRule="auto"/>
    </w:pPr>
    <w:rPr>
      <w:rFonts w:ascii="Times New Roman" w:eastAsia="Times New Roman" w:hAnsi="Times New Roman" w:cs="Times New Roman"/>
      <w:sz w:val="24"/>
      <w:szCs w:val="24"/>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F15593"/>
    <w:pPr>
      <w:keepNext/>
      <w:jc w:val="center"/>
      <w:outlineLvl w:val="0"/>
    </w:pPr>
    <w:rPr>
      <w:b/>
      <w:bCs/>
    </w:rPr>
  </w:style>
  <w:style w:type="paragraph" w:styleId="Antrat2">
    <w:name w:val="heading 2"/>
    <w:aliases w:val="header,Close,Title Header2,Diagrama6,HEADER_EN,HEADER_EN Char Char Char Char,Char + Arial,Firs...,Char Char Char Char Char,Char Char Char Char Char Char Ch,Char Char Char Char Char Char Ch Char Char Char Char Char Char Char,H2,H21"/>
    <w:basedOn w:val="prastasis"/>
    <w:next w:val="prastasis"/>
    <w:link w:val="Antrat2Diagrama"/>
    <w:qFormat/>
    <w:rsid w:val="0030153E"/>
    <w:pPr>
      <w:keepNext/>
      <w:spacing w:before="240" w:after="60"/>
      <w:outlineLvl w:val="1"/>
    </w:pPr>
    <w:rPr>
      <w:rFonts w:ascii="Cambria" w:eastAsia="Calibri" w:hAnsi="Cambria"/>
      <w:b/>
      <w:bCs/>
      <w:i/>
      <w:iCs/>
      <w:sz w:val="28"/>
      <w:szCs w:val="28"/>
      <w:lang w:eastAsia="lt-LT"/>
    </w:rPr>
  </w:style>
  <w:style w:type="paragraph" w:styleId="Antrat3">
    <w:name w:val="heading 3"/>
    <w:aliases w:val="Simple,Section Header3,Sub-Clause Paragraph,H3"/>
    <w:basedOn w:val="prastasis"/>
    <w:next w:val="prastasis"/>
    <w:link w:val="Antrat3Diagrama"/>
    <w:unhideWhenUsed/>
    <w:qFormat/>
    <w:rsid w:val="0030153E"/>
    <w:pPr>
      <w:keepNext/>
      <w:spacing w:before="240" w:after="60"/>
      <w:outlineLvl w:val="2"/>
    </w:pPr>
    <w:rPr>
      <w:rFonts w:ascii="Calibri Light" w:hAnsi="Calibri Light"/>
      <w:b/>
      <w:bCs/>
      <w:sz w:val="26"/>
      <w:szCs w:val="26"/>
      <w:lang w:eastAsia="lt-LT"/>
    </w:rPr>
  </w:style>
  <w:style w:type="paragraph" w:styleId="Antrat4">
    <w:name w:val="heading 4"/>
    <w:aliases w:val="Sub-Clause Sub-paragraph,Heading 4 Char Char Char Char,Heading 4 Char Char Char Char Char,H4, Sub-Clause Sub-paragraph"/>
    <w:basedOn w:val="prastasis"/>
    <w:link w:val="Antrat4Diagrama"/>
    <w:unhideWhenUsed/>
    <w:qFormat/>
    <w:rsid w:val="0030153E"/>
    <w:pPr>
      <w:ind w:firstLine="720"/>
      <w:jc w:val="both"/>
      <w:outlineLvl w:val="3"/>
    </w:pPr>
    <w:rPr>
      <w:rFonts w:eastAsia="Calibri"/>
      <w:szCs w:val="20"/>
      <w:lang w:val="x-none" w:eastAsia="x-none"/>
    </w:rPr>
  </w:style>
  <w:style w:type="paragraph" w:styleId="Antrat5">
    <w:name w:val="heading 5"/>
    <w:basedOn w:val="prastasis"/>
    <w:next w:val="prastasis"/>
    <w:link w:val="Antrat5Diagrama"/>
    <w:unhideWhenUsed/>
    <w:qFormat/>
    <w:rsid w:val="0030153E"/>
    <w:pPr>
      <w:keepNext/>
      <w:tabs>
        <w:tab w:val="num" w:pos="1008"/>
      </w:tabs>
      <w:ind w:left="1008" w:hanging="1008"/>
      <w:outlineLvl w:val="4"/>
    </w:pPr>
    <w:rPr>
      <w:rFonts w:eastAsia="Calibri"/>
      <w:b/>
      <w:sz w:val="40"/>
      <w:szCs w:val="20"/>
      <w:lang w:val="x-none" w:eastAsia="x-none"/>
    </w:rPr>
  </w:style>
  <w:style w:type="paragraph" w:styleId="Antrat6">
    <w:name w:val="heading 6"/>
    <w:basedOn w:val="prastasis"/>
    <w:next w:val="prastasis"/>
    <w:link w:val="Antrat6Diagrama"/>
    <w:unhideWhenUsed/>
    <w:qFormat/>
    <w:rsid w:val="0030153E"/>
    <w:pPr>
      <w:keepNext/>
      <w:tabs>
        <w:tab w:val="num" w:pos="1152"/>
      </w:tabs>
      <w:ind w:left="1152" w:hanging="1152"/>
      <w:outlineLvl w:val="5"/>
    </w:pPr>
    <w:rPr>
      <w:rFonts w:eastAsia="Calibri"/>
      <w:b/>
      <w:sz w:val="36"/>
      <w:szCs w:val="20"/>
      <w:lang w:val="x-none" w:eastAsia="x-none"/>
    </w:rPr>
  </w:style>
  <w:style w:type="paragraph" w:styleId="Antrat7">
    <w:name w:val="heading 7"/>
    <w:basedOn w:val="prastasis"/>
    <w:next w:val="prastasis"/>
    <w:link w:val="Antrat7Diagrama"/>
    <w:uiPriority w:val="99"/>
    <w:unhideWhenUsed/>
    <w:qFormat/>
    <w:rsid w:val="0030153E"/>
    <w:pPr>
      <w:keepNext/>
      <w:tabs>
        <w:tab w:val="num" w:pos="1296"/>
      </w:tabs>
      <w:ind w:left="1296" w:hanging="1296"/>
      <w:outlineLvl w:val="6"/>
    </w:pPr>
    <w:rPr>
      <w:rFonts w:eastAsia="Calibri"/>
      <w:sz w:val="48"/>
      <w:szCs w:val="20"/>
      <w:lang w:val="x-none" w:eastAsia="x-none"/>
    </w:rPr>
  </w:style>
  <w:style w:type="paragraph" w:styleId="Antrat8">
    <w:name w:val="heading 8"/>
    <w:basedOn w:val="prastasis"/>
    <w:next w:val="prastasis"/>
    <w:link w:val="Antrat8Diagrama"/>
    <w:uiPriority w:val="99"/>
    <w:unhideWhenUsed/>
    <w:qFormat/>
    <w:rsid w:val="0030153E"/>
    <w:pPr>
      <w:keepNext/>
      <w:tabs>
        <w:tab w:val="num" w:pos="1440"/>
      </w:tabs>
      <w:ind w:left="1440" w:hanging="1440"/>
      <w:outlineLvl w:val="7"/>
    </w:pPr>
    <w:rPr>
      <w:rFonts w:eastAsia="Calibri"/>
      <w:b/>
      <w:sz w:val="18"/>
      <w:szCs w:val="20"/>
      <w:lang w:val="x-none" w:eastAsia="x-none"/>
    </w:rPr>
  </w:style>
  <w:style w:type="paragraph" w:styleId="Antrat9">
    <w:name w:val="heading 9"/>
    <w:basedOn w:val="prastasis"/>
    <w:next w:val="prastasis"/>
    <w:link w:val="Antrat9Diagrama"/>
    <w:uiPriority w:val="99"/>
    <w:unhideWhenUsed/>
    <w:qFormat/>
    <w:rsid w:val="0030153E"/>
    <w:pPr>
      <w:keepNext/>
      <w:tabs>
        <w:tab w:val="num" w:pos="1584"/>
      </w:tabs>
      <w:ind w:left="1584" w:hanging="1584"/>
      <w:outlineLvl w:val="8"/>
    </w:pPr>
    <w:rPr>
      <w:rFonts w:eastAsia="Calibri"/>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F15593"/>
    <w:rPr>
      <w:rFonts w:ascii="Times New Roman" w:eastAsia="Times New Roman" w:hAnsi="Times New Roman" w:cs="Times New Roman"/>
      <w:b/>
      <w:bCs/>
      <w:sz w:val="24"/>
      <w:szCs w:val="24"/>
    </w:rPr>
  </w:style>
  <w:style w:type="paragraph" w:styleId="Debesliotekstas">
    <w:name w:val="Balloon Text"/>
    <w:basedOn w:val="prastasis"/>
    <w:link w:val="DebesliotekstasDiagrama"/>
    <w:uiPriority w:val="99"/>
    <w:semiHidden/>
    <w:unhideWhenUsed/>
    <w:rsid w:val="00F1559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15593"/>
    <w:rPr>
      <w:rFonts w:ascii="Tahoma" w:eastAsia="Times New Roman" w:hAnsi="Tahoma" w:cs="Tahoma"/>
      <w:sz w:val="16"/>
      <w:szCs w:val="16"/>
    </w:rPr>
  </w:style>
  <w:style w:type="paragraph" w:styleId="Sraopastraipa">
    <w:name w:val="List Paragraph"/>
    <w:aliases w:val="Buletai,List Paragraph21,lp1,Bullet 1,Use Case List Paragraph,List Paragraph111,Paragraph,List Paragraph Red,Sąrašo pastraipa1,Sąrašo pastraipa.Bullet,Lentele,Bullet,List Paragraph22,Medium Grid 1 - Accent 21,Lente,List Paragraph"/>
    <w:basedOn w:val="prastasis"/>
    <w:link w:val="SraopastraipaDiagrama"/>
    <w:uiPriority w:val="34"/>
    <w:qFormat/>
    <w:rsid w:val="00B035AD"/>
    <w:pPr>
      <w:ind w:left="720"/>
      <w:contextualSpacing/>
    </w:pPr>
  </w:style>
  <w:style w:type="character" w:customStyle="1" w:styleId="Antrat2Diagrama">
    <w:name w:val="Antraštė 2 Diagrama"/>
    <w:aliases w:val="header Diagrama,Close Diagrama,Title Header2 Diagrama,Diagrama6 Diagrama,HEADER_EN Diagrama,HEADER_EN Char Char Char Char Diagrama,Char + Arial Diagrama,Firs... Diagrama,Char Char Char Char Char Diagrama,H2 Diagrama,H21 Diagrama"/>
    <w:basedOn w:val="Numatytasispastraiposriftas"/>
    <w:link w:val="Antrat2"/>
    <w:rsid w:val="0030153E"/>
    <w:rPr>
      <w:rFonts w:ascii="Cambria" w:eastAsia="Calibri" w:hAnsi="Cambria" w:cs="Times New Roman"/>
      <w:b/>
      <w:bCs/>
      <w:i/>
      <w:iCs/>
      <w:sz w:val="28"/>
      <w:szCs w:val="28"/>
      <w:lang w:eastAsia="lt-LT"/>
    </w:rPr>
  </w:style>
  <w:style w:type="character" w:customStyle="1" w:styleId="Antrat3Diagrama">
    <w:name w:val="Antraštė 3 Diagrama"/>
    <w:aliases w:val="Simple Diagrama,Section Header3 Diagrama,Sub-Clause Paragraph Diagrama,H3 Diagrama"/>
    <w:basedOn w:val="Numatytasispastraiposriftas"/>
    <w:link w:val="Antrat3"/>
    <w:rsid w:val="0030153E"/>
    <w:rPr>
      <w:rFonts w:ascii="Calibri Light" w:eastAsia="Times New Roman" w:hAnsi="Calibri Light" w:cs="Times New Roman"/>
      <w:b/>
      <w:bCs/>
      <w:sz w:val="26"/>
      <w:szCs w:val="26"/>
      <w:lang w:eastAsia="lt-LT"/>
    </w:rPr>
  </w:style>
  <w:style w:type="character" w:customStyle="1" w:styleId="Antrat4Diagrama">
    <w:name w:val="Antraštė 4 Diagrama"/>
    <w:aliases w:val="Sub-Clause Sub-paragraph Diagrama,Heading 4 Char Char Char Char Diagrama,Heading 4 Char Char Char Char Char Diagrama,H4 Diagrama, Sub-Clause Sub-paragraph Diagrama"/>
    <w:basedOn w:val="Numatytasispastraiposriftas"/>
    <w:link w:val="Antrat4"/>
    <w:rsid w:val="0030153E"/>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30153E"/>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30153E"/>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30153E"/>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30153E"/>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30153E"/>
    <w:rPr>
      <w:rFonts w:ascii="Times New Roman" w:eastAsia="Calibri" w:hAnsi="Times New Roman" w:cs="Times New Roman"/>
      <w:sz w:val="40"/>
      <w:szCs w:val="20"/>
      <w:lang w:val="x-none" w:eastAsia="x-none"/>
    </w:rPr>
  </w:style>
  <w:style w:type="paragraph" w:customStyle="1" w:styleId="Naujas2">
    <w:name w:val="Naujas2"/>
    <w:basedOn w:val="Antrat2"/>
    <w:link w:val="Naujas2CharChar"/>
    <w:rsid w:val="0030153E"/>
    <w:pPr>
      <w:keepNext w:val="0"/>
      <w:spacing w:before="0" w:after="0"/>
      <w:ind w:firstLine="720"/>
      <w:jc w:val="both"/>
      <w:outlineLvl w:val="9"/>
    </w:pPr>
    <w:rPr>
      <w:rFonts w:ascii="Times New Roman" w:hAnsi="Times New Roman"/>
      <w:b w:val="0"/>
      <w:bCs w:val="0"/>
      <w:i w:val="0"/>
      <w:iCs w:val="0"/>
      <w:sz w:val="24"/>
      <w:szCs w:val="20"/>
      <w:lang w:val="en-US" w:eastAsia="en-GB"/>
    </w:rPr>
  </w:style>
  <w:style w:type="character" w:customStyle="1" w:styleId="Naujas2CharChar">
    <w:name w:val="Naujas2 Char Char"/>
    <w:link w:val="Naujas2"/>
    <w:locked/>
    <w:rsid w:val="0030153E"/>
    <w:rPr>
      <w:rFonts w:ascii="Times New Roman" w:eastAsia="Calibri" w:hAnsi="Times New Roman" w:cs="Times New Roman"/>
      <w:sz w:val="24"/>
      <w:szCs w:val="20"/>
      <w:lang w:val="en-US" w:eastAsia="en-GB"/>
    </w:rPr>
  </w:style>
  <w:style w:type="character" w:styleId="Emfaz">
    <w:name w:val="Emphasis"/>
    <w:uiPriority w:val="20"/>
    <w:qFormat/>
    <w:rsid w:val="0030153E"/>
    <w:rPr>
      <w:b/>
    </w:rPr>
  </w:style>
  <w:style w:type="paragraph" w:customStyle="1" w:styleId="ListParagraph1">
    <w:name w:val="List Paragraph1"/>
    <w:basedOn w:val="prastasis"/>
    <w:rsid w:val="0030153E"/>
    <w:pPr>
      <w:ind w:left="720"/>
      <w:contextualSpacing/>
    </w:pPr>
    <w:rPr>
      <w:rFonts w:eastAsia="Calibri"/>
      <w:szCs w:val="20"/>
    </w:rPr>
  </w:style>
  <w:style w:type="character" w:styleId="Hipersaitas">
    <w:name w:val="Hyperlink"/>
    <w:aliases w:val="Alna"/>
    <w:rsid w:val="0030153E"/>
    <w:rPr>
      <w:color w:val="0000FF"/>
      <w:u w:val="single"/>
    </w:rPr>
  </w:style>
  <w:style w:type="paragraph" w:styleId="Pagrindinistekstas">
    <w:name w:val="Body Text"/>
    <w:aliases w:val="Char1,Char,contents,bt,Corps de texte,body tesx,heading_txt,bodytxy2...,body indent,ändrad,Body single,EHPT,Body Text2,bodytxy2,Body Text - Level 2,??2,Head3NoNumber,?drad,Body Text Ro,Diagrama,body text,b, Char"/>
    <w:basedOn w:val="prastasis"/>
    <w:link w:val="PagrindinistekstasDiagrama"/>
    <w:uiPriority w:val="99"/>
    <w:qFormat/>
    <w:rsid w:val="0030153E"/>
    <w:pPr>
      <w:spacing w:after="120" w:line="276" w:lineRule="auto"/>
    </w:pPr>
    <w:rPr>
      <w:szCs w:val="20"/>
    </w:rPr>
  </w:style>
  <w:style w:type="character" w:customStyle="1" w:styleId="PagrindinistekstasDiagrama">
    <w:name w:val="Pagrindinis tekstas Diagrama"/>
    <w:aliases w:val="Char1 Diagrama,Char Diagrama,contents Diagrama,bt Diagrama,Corps de texte Diagrama,body tesx Diagrama,heading_txt Diagrama,bodytxy2... Diagrama,body indent Diagrama,ändrad Diagrama,Body single Diagrama,EHPT Diagrama"/>
    <w:basedOn w:val="Numatytasispastraiposriftas"/>
    <w:link w:val="Pagrindinistekstas"/>
    <w:uiPriority w:val="99"/>
    <w:rsid w:val="0030153E"/>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30153E"/>
    <w:pPr>
      <w:spacing w:after="120" w:line="276" w:lineRule="auto"/>
      <w:ind w:left="283"/>
    </w:pPr>
    <w:rPr>
      <w:szCs w:val="20"/>
    </w:rPr>
  </w:style>
  <w:style w:type="character" w:customStyle="1" w:styleId="PagrindiniotekstotraukaDiagrama">
    <w:name w:val="Pagrindinio teksto įtrauka Diagrama"/>
    <w:basedOn w:val="Numatytasispastraiposriftas"/>
    <w:link w:val="Pagrindiniotekstotrauka"/>
    <w:rsid w:val="0030153E"/>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30153E"/>
    <w:pPr>
      <w:spacing w:after="120" w:line="480" w:lineRule="auto"/>
    </w:pPr>
    <w:rPr>
      <w:rFonts w:ascii="Calibri" w:eastAsia="Calibri" w:hAnsi="Calibri"/>
      <w:sz w:val="20"/>
      <w:szCs w:val="20"/>
      <w:lang w:eastAsia="lt-LT"/>
    </w:rPr>
  </w:style>
  <w:style w:type="character" w:customStyle="1" w:styleId="Pagrindinistekstas2Diagrama">
    <w:name w:val="Pagrindinis tekstas 2 Diagrama"/>
    <w:basedOn w:val="Numatytasispastraiposriftas"/>
    <w:link w:val="Pagrindinistekstas2"/>
    <w:rsid w:val="0030153E"/>
    <w:rPr>
      <w:rFonts w:ascii="Calibri" w:eastAsia="Calibri" w:hAnsi="Calibri" w:cs="Times New Roman"/>
      <w:sz w:val="20"/>
      <w:szCs w:val="20"/>
      <w:lang w:eastAsia="lt-LT"/>
    </w:rPr>
  </w:style>
  <w:style w:type="paragraph" w:styleId="Antrats">
    <w:name w:val="header"/>
    <w:basedOn w:val="prastasis"/>
    <w:link w:val="AntratsDiagrama"/>
    <w:uiPriority w:val="99"/>
    <w:rsid w:val="0030153E"/>
    <w:pPr>
      <w:widowControl w:val="0"/>
      <w:tabs>
        <w:tab w:val="center" w:pos="4153"/>
        <w:tab w:val="right" w:pos="8306"/>
      </w:tabs>
      <w:spacing w:after="20"/>
      <w:jc w:val="both"/>
    </w:pPr>
    <w:rPr>
      <w:szCs w:val="20"/>
      <w:lang w:eastAsia="lt-LT"/>
    </w:rPr>
  </w:style>
  <w:style w:type="character" w:customStyle="1" w:styleId="AntratsDiagrama">
    <w:name w:val="Antraštės Diagrama"/>
    <w:basedOn w:val="Numatytasispastraiposriftas"/>
    <w:link w:val="Antrats"/>
    <w:uiPriority w:val="99"/>
    <w:rsid w:val="0030153E"/>
    <w:rPr>
      <w:rFonts w:ascii="Times New Roman" w:eastAsia="Times New Roman" w:hAnsi="Times New Roman" w:cs="Times New Roman"/>
      <w:sz w:val="24"/>
      <w:szCs w:val="20"/>
      <w:lang w:eastAsia="lt-LT"/>
    </w:rPr>
  </w:style>
  <w:style w:type="character" w:styleId="Komentaronuoroda">
    <w:name w:val="annotation reference"/>
    <w:uiPriority w:val="99"/>
    <w:rsid w:val="0030153E"/>
    <w:rPr>
      <w:sz w:val="16"/>
    </w:rPr>
  </w:style>
  <w:style w:type="paragraph" w:styleId="Komentarotekstas">
    <w:name w:val="annotation text"/>
    <w:aliases w:val="Char3,Char Char Char Diagrama Diagrama Diagrama Diagrama Diagrama,Char Char Char Diagrama Diagrama Diagrama Diagrama Diagrama Diagrama Diagrama Diagrama Diagrama Diagrama"/>
    <w:basedOn w:val="prastasis"/>
    <w:link w:val="KomentarotekstasDiagrama"/>
    <w:rsid w:val="0030153E"/>
    <w:rPr>
      <w:rFonts w:ascii="Calibri" w:eastAsia="Calibri" w:hAnsi="Calibri"/>
      <w:sz w:val="20"/>
      <w:szCs w:val="20"/>
      <w:lang w:eastAsia="lt-LT"/>
    </w:rPr>
  </w:style>
  <w:style w:type="character" w:customStyle="1" w:styleId="KomentarotekstasDiagrama">
    <w:name w:val="Komentaro tekstas Diagrama"/>
    <w:aliases w:val="Char3 Diagrama,Char Char Char Diagrama Diagrama Diagrama Diagrama Diagrama Diagrama,Char Char Char Diagrama Diagrama Diagrama Diagrama Diagrama Diagrama Diagrama Diagrama Diagrama Diagrama Diagrama"/>
    <w:basedOn w:val="Numatytasispastraiposriftas"/>
    <w:link w:val="Komentarotekstas"/>
    <w:rsid w:val="0030153E"/>
    <w:rPr>
      <w:rFonts w:ascii="Calibri" w:eastAsia="Calibri" w:hAnsi="Calibri" w:cs="Times New Roman"/>
      <w:sz w:val="20"/>
      <w:szCs w:val="20"/>
      <w:lang w:eastAsia="lt-LT"/>
    </w:rPr>
  </w:style>
  <w:style w:type="paragraph" w:customStyle="1" w:styleId="Tekstas">
    <w:name w:val="Tekstas"/>
    <w:basedOn w:val="prastasis"/>
    <w:qFormat/>
    <w:rsid w:val="0030153E"/>
    <w:pPr>
      <w:ind w:firstLine="720"/>
      <w:jc w:val="both"/>
    </w:pPr>
  </w:style>
  <w:style w:type="paragraph" w:customStyle="1" w:styleId="NoSpacing1">
    <w:name w:val="No Spacing1"/>
    <w:rsid w:val="0030153E"/>
    <w:pPr>
      <w:spacing w:after="0" w:line="240" w:lineRule="auto"/>
    </w:pPr>
    <w:rPr>
      <w:rFonts w:ascii="Times New Roman" w:eastAsia="Times New Roman" w:hAnsi="Times New Roman" w:cs="Times New Roman"/>
      <w:sz w:val="24"/>
    </w:rPr>
  </w:style>
  <w:style w:type="paragraph" w:customStyle="1" w:styleId="ATekstas">
    <w:name w:val="A Tekstas"/>
    <w:basedOn w:val="prastasis"/>
    <w:rsid w:val="0030153E"/>
    <w:pPr>
      <w:spacing w:before="120" w:line="300" w:lineRule="auto"/>
      <w:jc w:val="both"/>
    </w:pPr>
    <w:rPr>
      <w:rFonts w:eastAsia="Calibri"/>
      <w:lang w:eastAsia="lt-LT"/>
    </w:rPr>
  </w:style>
  <w:style w:type="paragraph" w:styleId="Komentarotema">
    <w:name w:val="annotation subject"/>
    <w:basedOn w:val="Komentarotekstas"/>
    <w:next w:val="Komentarotekstas"/>
    <w:link w:val="KomentarotemaDiagrama"/>
    <w:semiHidden/>
    <w:rsid w:val="0030153E"/>
    <w:rPr>
      <w:b/>
      <w:bCs/>
    </w:rPr>
  </w:style>
  <w:style w:type="character" w:customStyle="1" w:styleId="KomentarotemaDiagrama">
    <w:name w:val="Komentaro tema Diagrama"/>
    <w:basedOn w:val="KomentarotekstasDiagrama"/>
    <w:link w:val="Komentarotema"/>
    <w:semiHidden/>
    <w:rsid w:val="0030153E"/>
    <w:rPr>
      <w:rFonts w:ascii="Calibri" w:eastAsia="Calibri" w:hAnsi="Calibri" w:cs="Times New Roman"/>
      <w:b/>
      <w:bCs/>
      <w:sz w:val="20"/>
      <w:szCs w:val="20"/>
      <w:lang w:eastAsia="lt-LT"/>
    </w:rPr>
  </w:style>
  <w:style w:type="paragraph" w:customStyle="1" w:styleId="Pagrindinistekstas1">
    <w:name w:val="Pagrindinis tekstas1"/>
    <w:rsid w:val="0030153E"/>
    <w:pPr>
      <w:snapToGrid w:val="0"/>
      <w:spacing w:after="0" w:line="240" w:lineRule="auto"/>
      <w:ind w:firstLine="312"/>
      <w:jc w:val="both"/>
    </w:pPr>
    <w:rPr>
      <w:rFonts w:ascii="TimesLT" w:eastAsia="Calibri" w:hAnsi="TimesLT" w:cs="Times New Roman"/>
      <w:sz w:val="20"/>
      <w:szCs w:val="20"/>
      <w:lang w:val="en-US"/>
    </w:rPr>
  </w:style>
  <w:style w:type="paragraph" w:styleId="Porat">
    <w:name w:val="footer"/>
    <w:basedOn w:val="prastasis"/>
    <w:link w:val="PoratDiagrama"/>
    <w:uiPriority w:val="99"/>
    <w:rsid w:val="0030153E"/>
    <w:pPr>
      <w:tabs>
        <w:tab w:val="center" w:pos="4320"/>
        <w:tab w:val="right" w:pos="8640"/>
      </w:tabs>
    </w:pPr>
    <w:rPr>
      <w:rFonts w:ascii="Calibri" w:hAnsi="Calibri"/>
      <w:szCs w:val="20"/>
      <w:lang w:eastAsia="lt-LT"/>
    </w:rPr>
  </w:style>
  <w:style w:type="character" w:customStyle="1" w:styleId="PoratDiagrama">
    <w:name w:val="Poraštė Diagrama"/>
    <w:basedOn w:val="Numatytasispastraiposriftas"/>
    <w:link w:val="Porat"/>
    <w:uiPriority w:val="99"/>
    <w:rsid w:val="0030153E"/>
    <w:rPr>
      <w:rFonts w:ascii="Calibri" w:eastAsia="Times New Roman" w:hAnsi="Calibri" w:cs="Times New Roman"/>
      <w:sz w:val="24"/>
      <w:szCs w:val="20"/>
      <w:lang w:eastAsia="lt-LT"/>
    </w:rPr>
  </w:style>
  <w:style w:type="paragraph" w:customStyle="1" w:styleId="DiagramaDiagrama">
    <w:name w:val="Diagrama Diagrama"/>
    <w:basedOn w:val="prastasis"/>
    <w:rsid w:val="0030153E"/>
    <w:pPr>
      <w:spacing w:after="160" w:line="240" w:lineRule="exact"/>
    </w:pPr>
    <w:rPr>
      <w:rFonts w:ascii="Tahoma" w:eastAsia="Calibri" w:hAnsi="Tahoma"/>
      <w:sz w:val="20"/>
      <w:szCs w:val="20"/>
      <w:lang w:val="en-US"/>
    </w:rPr>
  </w:style>
  <w:style w:type="paragraph" w:styleId="Pagrindiniotekstotrauka3">
    <w:name w:val="Body Text Indent 3"/>
    <w:basedOn w:val="prastasis"/>
    <w:link w:val="Pagrindiniotekstotrauka3Diagrama"/>
    <w:rsid w:val="0030153E"/>
    <w:pPr>
      <w:suppressAutoHyphens/>
      <w:spacing w:after="120"/>
      <w:ind w:left="283"/>
    </w:pPr>
    <w:rPr>
      <w:rFonts w:eastAsia="Calibri"/>
      <w:sz w:val="16"/>
      <w:szCs w:val="16"/>
      <w:lang w:eastAsia="ar-SA"/>
    </w:rPr>
  </w:style>
  <w:style w:type="character" w:customStyle="1" w:styleId="Pagrindiniotekstotrauka3Diagrama">
    <w:name w:val="Pagrindinio teksto įtrauka 3 Diagrama"/>
    <w:basedOn w:val="Numatytasispastraiposriftas"/>
    <w:link w:val="Pagrindiniotekstotrauka3"/>
    <w:rsid w:val="0030153E"/>
    <w:rPr>
      <w:rFonts w:ascii="Times New Roman" w:eastAsia="Calibri" w:hAnsi="Times New Roman" w:cs="Times New Roman"/>
      <w:sz w:val="16"/>
      <w:szCs w:val="16"/>
      <w:lang w:eastAsia="ar-SA"/>
    </w:rPr>
  </w:style>
  <w:style w:type="paragraph" w:customStyle="1" w:styleId="Point1">
    <w:name w:val="Point 1"/>
    <w:basedOn w:val="prastasis"/>
    <w:rsid w:val="0030153E"/>
    <w:pPr>
      <w:suppressAutoHyphens/>
      <w:spacing w:before="120" w:after="120"/>
      <w:ind w:left="1418" w:hanging="567"/>
      <w:jc w:val="both"/>
    </w:pPr>
    <w:rPr>
      <w:rFonts w:eastAsia="Calibri"/>
      <w:szCs w:val="20"/>
      <w:lang w:val="en-GB" w:eastAsia="ar-SA"/>
    </w:rPr>
  </w:style>
  <w:style w:type="paragraph" w:customStyle="1" w:styleId="Stilius3">
    <w:name w:val="Stilius3"/>
    <w:basedOn w:val="prastasis"/>
    <w:qFormat/>
    <w:rsid w:val="0030153E"/>
    <w:pPr>
      <w:spacing w:before="200"/>
      <w:jc w:val="both"/>
    </w:pPr>
    <w:rPr>
      <w:rFonts w:eastAsia="Calibri"/>
      <w:sz w:val="20"/>
      <w:szCs w:val="20"/>
    </w:rPr>
  </w:style>
  <w:style w:type="paragraph" w:customStyle="1" w:styleId="styleboldjustified">
    <w:name w:val="styleboldjustified"/>
    <w:basedOn w:val="prastasis"/>
    <w:rsid w:val="0030153E"/>
    <w:pPr>
      <w:spacing w:before="100" w:beforeAutospacing="1" w:after="100" w:afterAutospacing="1"/>
    </w:pPr>
    <w:rPr>
      <w:rFonts w:eastAsia="Calibri"/>
      <w:lang w:val="en-US"/>
    </w:rPr>
  </w:style>
  <w:style w:type="character" w:customStyle="1" w:styleId="FontStyle20">
    <w:name w:val="Font Style20"/>
    <w:rsid w:val="0030153E"/>
    <w:rPr>
      <w:rFonts w:ascii="Times New Roman" w:hAnsi="Times New Roman"/>
      <w:sz w:val="22"/>
    </w:rPr>
  </w:style>
  <w:style w:type="paragraph" w:customStyle="1" w:styleId="Sraopastraipa2">
    <w:name w:val="Sąrašo pastraipa2"/>
    <w:aliases w:val="Numbering,ERP-List Paragraph,List Paragraph11,Bullet EY,List Paragraph2,List Paragr1"/>
    <w:basedOn w:val="prastasis"/>
    <w:link w:val="ListParagraphChar"/>
    <w:uiPriority w:val="34"/>
    <w:qFormat/>
    <w:rsid w:val="0030153E"/>
    <w:pPr>
      <w:suppressAutoHyphens/>
      <w:ind w:left="720"/>
      <w:contextualSpacing/>
    </w:pPr>
    <w:rPr>
      <w:rFonts w:eastAsia="Calibri"/>
      <w:szCs w:val="20"/>
      <w:lang w:val="en-US" w:eastAsia="ar-SA"/>
    </w:rPr>
  </w:style>
  <w:style w:type="character" w:customStyle="1" w:styleId="ListParagraphChar">
    <w:name w:val="List Paragraph Char"/>
    <w:aliases w:val="Numbering Char,ERP-List Paragraph Char,List Paragraph11 Char,Bullet EY Char,List Paragraph2 Char,List Paragr1 Char"/>
    <w:link w:val="Sraopastraipa2"/>
    <w:locked/>
    <w:rsid w:val="0030153E"/>
    <w:rPr>
      <w:rFonts w:ascii="Times New Roman" w:eastAsia="Calibri" w:hAnsi="Times New Roman" w:cs="Times New Roman"/>
      <w:sz w:val="24"/>
      <w:szCs w:val="20"/>
      <w:lang w:val="en-US" w:eastAsia="ar-SA"/>
    </w:rPr>
  </w:style>
  <w:style w:type="paragraph" w:customStyle="1" w:styleId="Stilius1">
    <w:name w:val="Stilius1"/>
    <w:basedOn w:val="prastasis"/>
    <w:autoRedefine/>
    <w:qFormat/>
    <w:rsid w:val="0030153E"/>
    <w:pPr>
      <w:spacing w:before="240" w:after="240" w:line="276" w:lineRule="auto"/>
      <w:ind w:left="181"/>
      <w:jc w:val="center"/>
    </w:pPr>
    <w:rPr>
      <w:rFonts w:eastAsia="Calibri"/>
      <w:b/>
      <w:spacing w:val="-3"/>
      <w:sz w:val="20"/>
      <w:szCs w:val="20"/>
    </w:rPr>
  </w:style>
  <w:style w:type="paragraph" w:customStyle="1" w:styleId="Sraopastraipa1">
    <w:name w:val="Sąrao pastraipa1"/>
    <w:basedOn w:val="prastasis"/>
    <w:rsid w:val="0030153E"/>
    <w:pPr>
      <w:spacing w:after="200" w:line="276" w:lineRule="auto"/>
      <w:ind w:left="720"/>
      <w:contextualSpacing/>
    </w:pPr>
    <w:rPr>
      <w:rFonts w:ascii="Calibri" w:eastAsia="Calibri" w:hAnsi="Calibri"/>
      <w:sz w:val="20"/>
      <w:szCs w:val="20"/>
    </w:rPr>
  </w:style>
  <w:style w:type="paragraph" w:customStyle="1" w:styleId="Bodytxt">
    <w:name w:val="Bodytxt"/>
    <w:basedOn w:val="prastasis"/>
    <w:rsid w:val="0030153E"/>
    <w:pPr>
      <w:keepNext/>
      <w:jc w:val="both"/>
    </w:pPr>
    <w:rPr>
      <w:rFonts w:eastAsia="Calibri"/>
      <w:sz w:val="20"/>
      <w:szCs w:val="20"/>
      <w:lang w:eastAsia="fi-FI"/>
    </w:rPr>
  </w:style>
  <w:style w:type="paragraph" w:customStyle="1" w:styleId="4">
    <w:name w:val="Стиль4"/>
    <w:basedOn w:val="prastasis"/>
    <w:rsid w:val="0030153E"/>
    <w:pPr>
      <w:spacing w:line="360" w:lineRule="auto"/>
      <w:ind w:firstLine="1298"/>
      <w:jc w:val="both"/>
    </w:pPr>
    <w:rPr>
      <w:rFonts w:eastAsia="Calibri"/>
      <w:szCs w:val="20"/>
      <w:lang w:val="ru-RU"/>
    </w:rPr>
  </w:style>
  <w:style w:type="paragraph" w:customStyle="1" w:styleId="Revision1">
    <w:name w:val="Revision1"/>
    <w:hidden/>
    <w:semiHidden/>
    <w:rsid w:val="0030153E"/>
    <w:pPr>
      <w:spacing w:after="0" w:line="240" w:lineRule="auto"/>
    </w:pPr>
    <w:rPr>
      <w:rFonts w:ascii="Calibri" w:eastAsia="Calibri" w:hAnsi="Calibri" w:cs="Times New Roman"/>
      <w:sz w:val="20"/>
      <w:szCs w:val="20"/>
      <w:lang w:eastAsia="lt-LT"/>
    </w:rPr>
  </w:style>
  <w:style w:type="paragraph" w:customStyle="1" w:styleId="Default">
    <w:name w:val="Default"/>
    <w:link w:val="DefaultDiagrama"/>
    <w:rsid w:val="0030153E"/>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DefaultDiagrama">
    <w:name w:val="Default Diagrama"/>
    <w:link w:val="Default"/>
    <w:locked/>
    <w:rsid w:val="0030153E"/>
    <w:rPr>
      <w:rFonts w:ascii="Times New Roman" w:eastAsia="Times New Roman" w:hAnsi="Times New Roman" w:cs="Times New Roman"/>
      <w:color w:val="000000"/>
      <w:sz w:val="24"/>
      <w:szCs w:val="24"/>
      <w:lang w:val="en-US"/>
    </w:rPr>
  </w:style>
  <w:style w:type="paragraph" w:styleId="Sraassuenkleliais2">
    <w:name w:val="List Bullet 2"/>
    <w:basedOn w:val="prastasis"/>
    <w:rsid w:val="0030153E"/>
    <w:pPr>
      <w:numPr>
        <w:numId w:val="2"/>
      </w:numPr>
      <w:tabs>
        <w:tab w:val="num" w:pos="643"/>
      </w:tabs>
      <w:spacing w:after="200" w:line="276" w:lineRule="auto"/>
      <w:ind w:left="643" w:hanging="360"/>
      <w:contextualSpacing/>
    </w:pPr>
    <w:rPr>
      <w:szCs w:val="22"/>
    </w:rPr>
  </w:style>
  <w:style w:type="paragraph" w:styleId="prastasiniatinklio">
    <w:name w:val="Normal (Web)"/>
    <w:aliases w:val="Įprastasis (tinklapis),Обычный (Web)"/>
    <w:basedOn w:val="prastasis"/>
    <w:uiPriority w:val="99"/>
    <w:rsid w:val="0030153E"/>
    <w:pPr>
      <w:spacing w:before="100" w:beforeAutospacing="1" w:after="100" w:afterAutospacing="1"/>
    </w:pPr>
    <w:rPr>
      <w:rFonts w:eastAsia="Calibri"/>
      <w:lang w:val="en-US"/>
    </w:rPr>
  </w:style>
  <w:style w:type="character" w:customStyle="1" w:styleId="Hyperlink0">
    <w:name w:val="Hyperlink.0"/>
    <w:basedOn w:val="Hipersaitas"/>
    <w:rsid w:val="0030153E"/>
    <w:rPr>
      <w:color w:val="0000FF"/>
      <w:u w:val="single"/>
    </w:rPr>
  </w:style>
  <w:style w:type="paragraph" w:styleId="Turinys1">
    <w:name w:val="toc 1"/>
    <w:basedOn w:val="prastasis"/>
    <w:next w:val="prastasis"/>
    <w:autoRedefine/>
    <w:semiHidden/>
    <w:rsid w:val="0030153E"/>
    <w:pPr>
      <w:spacing w:before="120" w:after="120"/>
    </w:pPr>
    <w:rPr>
      <w:rFonts w:eastAsia="Calibri"/>
      <w:b/>
      <w:bCs/>
      <w:caps/>
      <w:sz w:val="20"/>
      <w:szCs w:val="20"/>
      <w:lang w:eastAsia="lt-LT"/>
    </w:rPr>
  </w:style>
  <w:style w:type="paragraph" w:styleId="Turinys2">
    <w:name w:val="toc 2"/>
    <w:basedOn w:val="prastasis"/>
    <w:next w:val="prastasis"/>
    <w:autoRedefine/>
    <w:semiHidden/>
    <w:rsid w:val="0030153E"/>
    <w:pPr>
      <w:ind w:left="200"/>
    </w:pPr>
    <w:rPr>
      <w:rFonts w:eastAsia="Calibri"/>
      <w:smallCaps/>
      <w:sz w:val="20"/>
      <w:szCs w:val="20"/>
      <w:lang w:eastAsia="lt-LT"/>
    </w:rPr>
  </w:style>
  <w:style w:type="paragraph" w:styleId="Turinys3">
    <w:name w:val="toc 3"/>
    <w:basedOn w:val="prastasis"/>
    <w:next w:val="prastasis"/>
    <w:autoRedefine/>
    <w:semiHidden/>
    <w:rsid w:val="0030153E"/>
    <w:pPr>
      <w:ind w:left="400"/>
    </w:pPr>
    <w:rPr>
      <w:rFonts w:eastAsia="Calibri"/>
      <w:i/>
      <w:iCs/>
      <w:sz w:val="20"/>
      <w:szCs w:val="20"/>
      <w:lang w:eastAsia="lt-LT"/>
    </w:rPr>
  </w:style>
  <w:style w:type="paragraph" w:styleId="Turinys4">
    <w:name w:val="toc 4"/>
    <w:basedOn w:val="prastasis"/>
    <w:next w:val="prastasis"/>
    <w:autoRedefine/>
    <w:semiHidden/>
    <w:rsid w:val="0030153E"/>
    <w:pPr>
      <w:ind w:left="600"/>
    </w:pPr>
    <w:rPr>
      <w:rFonts w:eastAsia="Calibri"/>
      <w:sz w:val="18"/>
      <w:szCs w:val="18"/>
      <w:lang w:eastAsia="lt-LT"/>
    </w:rPr>
  </w:style>
  <w:style w:type="paragraph" w:styleId="Turinys5">
    <w:name w:val="toc 5"/>
    <w:basedOn w:val="prastasis"/>
    <w:next w:val="prastasis"/>
    <w:autoRedefine/>
    <w:semiHidden/>
    <w:rsid w:val="0030153E"/>
    <w:pPr>
      <w:ind w:left="800"/>
    </w:pPr>
    <w:rPr>
      <w:rFonts w:eastAsia="Calibri"/>
      <w:sz w:val="18"/>
      <w:szCs w:val="18"/>
      <w:lang w:eastAsia="lt-LT"/>
    </w:rPr>
  </w:style>
  <w:style w:type="paragraph" w:styleId="Turinys6">
    <w:name w:val="toc 6"/>
    <w:basedOn w:val="prastasis"/>
    <w:next w:val="prastasis"/>
    <w:autoRedefine/>
    <w:semiHidden/>
    <w:rsid w:val="0030153E"/>
    <w:pPr>
      <w:ind w:left="1000"/>
    </w:pPr>
    <w:rPr>
      <w:rFonts w:eastAsia="Calibri"/>
      <w:sz w:val="18"/>
      <w:szCs w:val="18"/>
      <w:lang w:eastAsia="lt-LT"/>
    </w:rPr>
  </w:style>
  <w:style w:type="paragraph" w:styleId="Turinys7">
    <w:name w:val="toc 7"/>
    <w:basedOn w:val="prastasis"/>
    <w:next w:val="prastasis"/>
    <w:autoRedefine/>
    <w:semiHidden/>
    <w:rsid w:val="0030153E"/>
    <w:pPr>
      <w:ind w:left="1200"/>
    </w:pPr>
    <w:rPr>
      <w:rFonts w:eastAsia="Calibri"/>
      <w:sz w:val="18"/>
      <w:szCs w:val="18"/>
      <w:lang w:eastAsia="lt-LT"/>
    </w:rPr>
  </w:style>
  <w:style w:type="paragraph" w:styleId="Turinys8">
    <w:name w:val="toc 8"/>
    <w:basedOn w:val="prastasis"/>
    <w:next w:val="prastasis"/>
    <w:autoRedefine/>
    <w:semiHidden/>
    <w:rsid w:val="0030153E"/>
    <w:pPr>
      <w:ind w:left="1400"/>
    </w:pPr>
    <w:rPr>
      <w:rFonts w:eastAsia="Calibri"/>
      <w:sz w:val="18"/>
      <w:szCs w:val="18"/>
      <w:lang w:eastAsia="lt-LT"/>
    </w:rPr>
  </w:style>
  <w:style w:type="paragraph" w:styleId="Turinys9">
    <w:name w:val="toc 9"/>
    <w:basedOn w:val="prastasis"/>
    <w:next w:val="prastasis"/>
    <w:autoRedefine/>
    <w:semiHidden/>
    <w:rsid w:val="0030153E"/>
    <w:pPr>
      <w:ind w:left="1600"/>
    </w:pPr>
    <w:rPr>
      <w:rFonts w:eastAsia="Calibri"/>
      <w:sz w:val="18"/>
      <w:szCs w:val="18"/>
      <w:lang w:eastAsia="lt-LT"/>
    </w:rPr>
  </w:style>
  <w:style w:type="table" w:styleId="Lentelstinklelis">
    <w:name w:val="Table Grid"/>
    <w:basedOn w:val="prastojilentel"/>
    <w:uiPriority w:val="39"/>
    <w:rsid w:val="0030153E"/>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9">
    <w:name w:val="Font Style59"/>
    <w:rsid w:val="0030153E"/>
    <w:rPr>
      <w:rFonts w:ascii="Times New Roman" w:hAnsi="Times New Roman"/>
      <w:sz w:val="22"/>
    </w:rPr>
  </w:style>
  <w:style w:type="character" w:customStyle="1" w:styleId="SraopastraipaDiagrama">
    <w:name w:val="Sąrašo pastraipa Diagrama"/>
    <w:aliases w:val="Buletai Diagrama,List Paragraph21 Diagrama,lp1 Diagrama,Bullet 1 Diagrama,Use Case List Paragraph Diagrama,List Paragraph111 Diagrama,Paragraph Diagrama,List Paragraph Red Diagrama,Sąrašo pastraipa1 Diagrama,Lentele Diagrama"/>
    <w:link w:val="Sraopastraipa"/>
    <w:uiPriority w:val="34"/>
    <w:qFormat/>
    <w:locked/>
    <w:rsid w:val="0030153E"/>
    <w:rPr>
      <w:rFonts w:ascii="Times New Roman" w:eastAsia="Times New Roman" w:hAnsi="Times New Roman" w:cs="Times New Roman"/>
      <w:sz w:val="24"/>
      <w:szCs w:val="24"/>
    </w:rPr>
  </w:style>
  <w:style w:type="paragraph" w:customStyle="1" w:styleId="Betarp1">
    <w:name w:val="Be tarpų1"/>
    <w:uiPriority w:val="1"/>
    <w:qFormat/>
    <w:rsid w:val="0030153E"/>
    <w:pPr>
      <w:spacing w:after="0" w:line="240" w:lineRule="auto"/>
    </w:pPr>
    <w:rPr>
      <w:rFonts w:ascii="Times New Roman" w:eastAsia="Calibri" w:hAnsi="Times New Roman" w:cs="Times New Roman"/>
      <w:sz w:val="24"/>
    </w:rPr>
  </w:style>
  <w:style w:type="paragraph" w:customStyle="1" w:styleId="Body2">
    <w:name w:val="Body 2"/>
    <w:rsid w:val="0030153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Heading">
    <w:name w:val="Heading"/>
    <w:next w:val="Body2"/>
    <w:rsid w:val="0030153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rsid w:val="0030153E"/>
    <w:rPr>
      <w:rFonts w:ascii="Calibri" w:eastAsia="Calibri" w:hAnsi="Calibri"/>
      <w:sz w:val="20"/>
      <w:szCs w:val="20"/>
      <w:lang w:eastAsia="lt-LT"/>
    </w:rPr>
  </w:style>
  <w:style w:type="character" w:customStyle="1" w:styleId="DokumentoinaostekstasDiagrama">
    <w:name w:val="Dokumento išnašos tekstas Diagrama"/>
    <w:basedOn w:val="Numatytasispastraiposriftas"/>
    <w:link w:val="Dokumentoinaostekstas"/>
    <w:rsid w:val="0030153E"/>
    <w:rPr>
      <w:rFonts w:ascii="Calibri" w:eastAsia="Calibri" w:hAnsi="Calibri" w:cs="Times New Roman"/>
      <w:sz w:val="20"/>
      <w:szCs w:val="20"/>
      <w:lang w:eastAsia="lt-LT"/>
    </w:rPr>
  </w:style>
  <w:style w:type="character" w:styleId="Dokumentoinaosnumeris">
    <w:name w:val="endnote reference"/>
    <w:rsid w:val="0030153E"/>
    <w:rPr>
      <w:vertAlign w:val="superscript"/>
    </w:rPr>
  </w:style>
  <w:style w:type="paragraph" w:styleId="Pagrindinistekstas3">
    <w:name w:val="Body Text 3"/>
    <w:basedOn w:val="prastasis"/>
    <w:link w:val="Pagrindinistekstas3Diagrama"/>
    <w:rsid w:val="0030153E"/>
    <w:pPr>
      <w:spacing w:after="120"/>
    </w:pPr>
    <w:rPr>
      <w:sz w:val="16"/>
      <w:szCs w:val="16"/>
      <w:lang w:eastAsia="lt-LT"/>
    </w:rPr>
  </w:style>
  <w:style w:type="character" w:customStyle="1" w:styleId="Pagrindinistekstas3Diagrama">
    <w:name w:val="Pagrindinis tekstas 3 Diagrama"/>
    <w:basedOn w:val="Numatytasispastraiposriftas"/>
    <w:link w:val="Pagrindinistekstas3"/>
    <w:rsid w:val="0030153E"/>
    <w:rPr>
      <w:rFonts w:ascii="Times New Roman" w:eastAsia="Times New Roman" w:hAnsi="Times New Roman" w:cs="Times New Roman"/>
      <w:sz w:val="16"/>
      <w:szCs w:val="16"/>
      <w:lang w:eastAsia="lt-LT"/>
    </w:rPr>
  </w:style>
  <w:style w:type="paragraph" w:styleId="Betarp">
    <w:name w:val="No Spacing"/>
    <w:link w:val="BetarpDiagrama"/>
    <w:uiPriority w:val="1"/>
    <w:qFormat/>
    <w:rsid w:val="0030153E"/>
    <w:pPr>
      <w:spacing w:after="0" w:line="240" w:lineRule="auto"/>
    </w:pPr>
    <w:rPr>
      <w:rFonts w:ascii="Times New Roman" w:eastAsia="Calibri" w:hAnsi="Times New Roman" w:cs="Times New Roman"/>
      <w:sz w:val="24"/>
    </w:rPr>
  </w:style>
  <w:style w:type="character" w:customStyle="1" w:styleId="BetarpDiagrama">
    <w:name w:val="Be tarpų Diagrama"/>
    <w:link w:val="Betarp"/>
    <w:uiPriority w:val="1"/>
    <w:rsid w:val="0030153E"/>
    <w:rPr>
      <w:rFonts w:ascii="Times New Roman" w:eastAsia="Calibri" w:hAnsi="Times New Roman" w:cs="Times New Roman"/>
      <w:sz w:val="24"/>
    </w:rPr>
  </w:style>
  <w:style w:type="character" w:styleId="Neapdorotaspaminjimas">
    <w:name w:val="Unresolved Mention"/>
    <w:uiPriority w:val="99"/>
    <w:semiHidden/>
    <w:unhideWhenUsed/>
    <w:rsid w:val="0030153E"/>
    <w:rPr>
      <w:color w:val="605E5C"/>
      <w:shd w:val="clear" w:color="auto" w:fill="E1DFDD"/>
    </w:rPr>
  </w:style>
  <w:style w:type="paragraph" w:customStyle="1" w:styleId="Siaiptekstas">
    <w:name w:val="Siaip tekstas"/>
    <w:basedOn w:val="prastasis"/>
    <w:autoRedefine/>
    <w:rsid w:val="0030153E"/>
    <w:pPr>
      <w:suppressAutoHyphens/>
      <w:autoSpaceDE w:val="0"/>
      <w:autoSpaceDN w:val="0"/>
      <w:adjustRightInd w:val="0"/>
      <w:ind w:firstLine="709"/>
      <w:jc w:val="both"/>
    </w:pPr>
    <w:rPr>
      <w:noProof/>
      <w:spacing w:val="1"/>
    </w:rPr>
  </w:style>
  <w:style w:type="table" w:customStyle="1" w:styleId="Lentelstinklelis1">
    <w:name w:val="Lentelės tinklelis1"/>
    <w:basedOn w:val="prastojilentel"/>
    <w:next w:val="Lentelstinklelis"/>
    <w:uiPriority w:val="39"/>
    <w:rsid w:val="0030153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30153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30153E"/>
  </w:style>
  <w:style w:type="character" w:customStyle="1" w:styleId="fontstyle01">
    <w:name w:val="fontstyle01"/>
    <w:rsid w:val="0030153E"/>
    <w:rPr>
      <w:rFonts w:ascii="TimesNewRoman" w:hAnsi="TimesNewRoman" w:hint="default"/>
      <w:b w:val="0"/>
      <w:bCs w:val="0"/>
      <w:i w:val="0"/>
      <w:iCs w:val="0"/>
      <w:color w:val="000000"/>
      <w:sz w:val="24"/>
      <w:szCs w:val="24"/>
    </w:rPr>
  </w:style>
  <w:style w:type="character" w:customStyle="1" w:styleId="acopre">
    <w:name w:val="acopre"/>
    <w:basedOn w:val="Numatytasispastraiposriftas"/>
    <w:rsid w:val="0030153E"/>
  </w:style>
  <w:style w:type="paragraph" w:customStyle="1" w:styleId="BodyText11">
    <w:name w:val="Body Text11"/>
    <w:rsid w:val="0030153E"/>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prastasis"/>
    <w:rsid w:val="0030153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table" w:customStyle="1" w:styleId="Lentelstinklelis3">
    <w:name w:val="Lentelės tinklelis3"/>
    <w:basedOn w:val="prastojilentel"/>
    <w:next w:val="Lentelstinklelis"/>
    <w:uiPriority w:val="39"/>
    <w:rsid w:val="0030153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0">
    <w:name w:val="Be tarpų1"/>
    <w:uiPriority w:val="1"/>
    <w:qFormat/>
    <w:rsid w:val="0030153E"/>
    <w:pPr>
      <w:spacing w:after="0" w:line="240" w:lineRule="auto"/>
    </w:pPr>
    <w:rPr>
      <w:rFonts w:ascii="Times New Roman" w:eastAsia="Calibri" w:hAnsi="Times New Roman" w:cs="Times New Roman"/>
      <w:sz w:val="24"/>
      <w:szCs w:val="24"/>
      <w:lang w:eastAsia="lt-LT"/>
    </w:rPr>
  </w:style>
  <w:style w:type="table" w:customStyle="1" w:styleId="Lentelstinklelis4">
    <w:name w:val="Lentelės tinklelis4"/>
    <w:basedOn w:val="prastojilentel"/>
    <w:next w:val="Lentelstinklelis"/>
    <w:uiPriority w:val="59"/>
    <w:rsid w:val="0030153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30153E"/>
    <w:rPr>
      <w:rFonts w:cs="Times New Roman"/>
    </w:rPr>
  </w:style>
  <w:style w:type="table" w:customStyle="1" w:styleId="TableGrid1">
    <w:name w:val="Table Grid1"/>
    <w:basedOn w:val="prastojilentel"/>
    <w:next w:val="Lentelstinklelis"/>
    <w:rsid w:val="0030153E"/>
    <w:pPr>
      <w:spacing w:after="0" w:line="240" w:lineRule="auto"/>
    </w:pPr>
    <w:rPr>
      <w:rFonts w:ascii="Cambria" w:eastAsia="MS Mincho" w:hAnsi="Cambria"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rsid w:val="0030153E"/>
    <w:rPr>
      <w:rFonts w:ascii="Calibri" w:eastAsia="Calibri" w:hAnsi="Calibri"/>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rsid w:val="0030153E"/>
    <w:rPr>
      <w:rFonts w:ascii="Calibri" w:eastAsia="Calibri" w:hAnsi="Calibri" w:cs="Times New Roman"/>
      <w:sz w:val="20"/>
      <w:szCs w:val="20"/>
      <w:lang w:eastAsia="lt-LT"/>
    </w:rPr>
  </w:style>
  <w:style w:type="character" w:styleId="Puslapioinaosnuoroda">
    <w:name w:val="footnote reference"/>
    <w:unhideWhenUsed/>
    <w:rsid w:val="0030153E"/>
    <w:rPr>
      <w:vertAlign w:val="superscript"/>
    </w:rPr>
  </w:style>
  <w:style w:type="paragraph" w:customStyle="1" w:styleId="StyleBoldJustifiedCharDiagramaDiagramaDiagramaDiagramaDiagrama">
    <w:name w:val="Style Bold Justified Char Diagrama Diagrama Diagrama Diagrama Diagrama"/>
    <w:basedOn w:val="prastasis"/>
    <w:rsid w:val="0030153E"/>
    <w:pPr>
      <w:suppressAutoHyphens/>
      <w:jc w:val="both"/>
    </w:pPr>
    <w:rPr>
      <w:bCs/>
      <w:szCs w:val="20"/>
      <w:lang w:val="en-GB" w:eastAsia="ar-SA"/>
    </w:rPr>
  </w:style>
  <w:style w:type="character" w:customStyle="1" w:styleId="TS11Diagrama">
    <w:name w:val="TS 1.1. Diagrama"/>
    <w:link w:val="TS11"/>
    <w:locked/>
    <w:rsid w:val="0030153E"/>
    <w:rPr>
      <w:sz w:val="24"/>
      <w:szCs w:val="24"/>
      <w:lang w:val="ru-RU"/>
    </w:rPr>
  </w:style>
  <w:style w:type="paragraph" w:customStyle="1" w:styleId="TS11">
    <w:name w:val="TS 1.1."/>
    <w:basedOn w:val="prastasis"/>
    <w:link w:val="TS11Diagrama"/>
    <w:qFormat/>
    <w:rsid w:val="0030153E"/>
    <w:pPr>
      <w:widowControl w:val="0"/>
      <w:numPr>
        <w:ilvl w:val="2"/>
        <w:numId w:val="7"/>
      </w:numPr>
      <w:spacing w:before="240" w:after="120"/>
      <w:jc w:val="both"/>
      <w:outlineLvl w:val="0"/>
    </w:pPr>
    <w:rPr>
      <w:rFonts w:asciiTheme="minorHAnsi" w:eastAsiaTheme="minorHAnsi" w:hAnsiTheme="minorHAnsi" w:cstheme="minorBidi"/>
      <w:lang w:val="ru-RU"/>
    </w:rPr>
  </w:style>
  <w:style w:type="paragraph" w:customStyle="1" w:styleId="TS111">
    <w:name w:val="TS 1.1.1."/>
    <w:basedOn w:val="prastasis"/>
    <w:qFormat/>
    <w:rsid w:val="0030153E"/>
    <w:pPr>
      <w:widowControl w:val="0"/>
      <w:numPr>
        <w:ilvl w:val="3"/>
        <w:numId w:val="7"/>
      </w:numPr>
      <w:tabs>
        <w:tab w:val="left" w:pos="1134"/>
        <w:tab w:val="left" w:pos="1418"/>
        <w:tab w:val="left" w:pos="1701"/>
      </w:tabs>
      <w:spacing w:line="276" w:lineRule="auto"/>
      <w:contextualSpacing/>
      <w:jc w:val="both"/>
      <w:outlineLvl w:val="0"/>
    </w:pPr>
    <w:rPr>
      <w:rFonts w:eastAsia="Calibri"/>
      <w:lang w:val="ru-RU"/>
    </w:rPr>
  </w:style>
  <w:style w:type="paragraph" w:customStyle="1" w:styleId="TS1111">
    <w:name w:val="TS 1.1.1.1."/>
    <w:basedOn w:val="prastasis"/>
    <w:qFormat/>
    <w:rsid w:val="0030153E"/>
    <w:pPr>
      <w:widowControl w:val="0"/>
      <w:numPr>
        <w:ilvl w:val="4"/>
        <w:numId w:val="7"/>
      </w:numPr>
      <w:tabs>
        <w:tab w:val="left" w:pos="567"/>
        <w:tab w:val="left" w:pos="1985"/>
      </w:tabs>
      <w:spacing w:line="276" w:lineRule="auto"/>
      <w:contextualSpacing/>
      <w:jc w:val="both"/>
      <w:outlineLvl w:val="0"/>
    </w:pPr>
    <w:rPr>
      <w:rFonts w:eastAsia="Calibri"/>
      <w:lang w:val="ru-RU"/>
    </w:rPr>
  </w:style>
  <w:style w:type="paragraph" w:customStyle="1" w:styleId="TS11111">
    <w:name w:val="TS 1.1.1.1.1."/>
    <w:basedOn w:val="prastasis"/>
    <w:qFormat/>
    <w:rsid w:val="0030153E"/>
    <w:pPr>
      <w:widowControl w:val="0"/>
      <w:numPr>
        <w:ilvl w:val="5"/>
        <w:numId w:val="7"/>
      </w:numPr>
      <w:tabs>
        <w:tab w:val="left" w:pos="567"/>
        <w:tab w:val="left" w:pos="2268"/>
      </w:tabs>
      <w:spacing w:line="276" w:lineRule="auto"/>
      <w:ind w:left="0"/>
      <w:contextualSpacing/>
      <w:jc w:val="both"/>
      <w:outlineLvl w:val="0"/>
    </w:pPr>
    <w:rPr>
      <w:rFonts w:eastAsia="Calibri"/>
      <w:lang w:val="ru-RU"/>
    </w:rPr>
  </w:style>
  <w:style w:type="paragraph" w:customStyle="1" w:styleId="TS111111">
    <w:name w:val="TS 1.1.1.1.1.1."/>
    <w:basedOn w:val="prastasis"/>
    <w:qFormat/>
    <w:rsid w:val="0030153E"/>
    <w:pPr>
      <w:widowControl w:val="0"/>
      <w:numPr>
        <w:ilvl w:val="6"/>
        <w:numId w:val="7"/>
      </w:numPr>
      <w:tabs>
        <w:tab w:val="left" w:pos="567"/>
        <w:tab w:val="left" w:pos="2268"/>
      </w:tabs>
      <w:spacing w:line="276" w:lineRule="auto"/>
      <w:contextualSpacing/>
      <w:jc w:val="both"/>
      <w:outlineLvl w:val="0"/>
    </w:pPr>
    <w:rPr>
      <w:rFonts w:eastAsia="Calibri"/>
      <w:lang w:val="ru-RU"/>
    </w:rPr>
  </w:style>
  <w:style w:type="paragraph" w:customStyle="1" w:styleId="TS1111111">
    <w:name w:val="TS 1.1.1.1.1.1.1."/>
    <w:basedOn w:val="prastasis"/>
    <w:qFormat/>
    <w:rsid w:val="0030153E"/>
    <w:pPr>
      <w:widowControl w:val="0"/>
      <w:numPr>
        <w:ilvl w:val="7"/>
        <w:numId w:val="7"/>
      </w:numPr>
      <w:tabs>
        <w:tab w:val="left" w:pos="567"/>
        <w:tab w:val="left" w:pos="2410"/>
      </w:tabs>
      <w:spacing w:line="276" w:lineRule="auto"/>
      <w:contextualSpacing/>
      <w:jc w:val="both"/>
      <w:outlineLvl w:val="0"/>
    </w:pPr>
    <w:rPr>
      <w:rFonts w:eastAsia="Calibri"/>
      <w:lang w:val="ru-RU"/>
    </w:rPr>
  </w:style>
  <w:style w:type="paragraph" w:customStyle="1" w:styleId="TS11111111">
    <w:name w:val="TS 1.1.1.1.1.1.1.1."/>
    <w:basedOn w:val="prastasis"/>
    <w:qFormat/>
    <w:rsid w:val="0030153E"/>
    <w:pPr>
      <w:widowControl w:val="0"/>
      <w:numPr>
        <w:ilvl w:val="8"/>
        <w:numId w:val="7"/>
      </w:numPr>
      <w:tabs>
        <w:tab w:val="left" w:pos="567"/>
        <w:tab w:val="left" w:pos="2552"/>
      </w:tabs>
      <w:spacing w:line="276" w:lineRule="auto"/>
      <w:contextualSpacing/>
      <w:jc w:val="both"/>
      <w:outlineLvl w:val="0"/>
    </w:pPr>
    <w:rPr>
      <w:rFonts w:eastAsia="Calibri"/>
      <w:lang w:val="ru-RU"/>
    </w:rPr>
  </w:style>
  <w:style w:type="paragraph" w:customStyle="1" w:styleId="TSI">
    <w:name w:val="TS I"/>
    <w:basedOn w:val="prastasis"/>
    <w:qFormat/>
    <w:rsid w:val="0030153E"/>
    <w:pPr>
      <w:keepNext/>
      <w:pageBreakBefore/>
      <w:numPr>
        <w:numId w:val="7"/>
      </w:numPr>
      <w:tabs>
        <w:tab w:val="left" w:pos="567"/>
      </w:tabs>
      <w:spacing w:before="240" w:after="120" w:line="276" w:lineRule="auto"/>
      <w:contextualSpacing/>
      <w:jc w:val="center"/>
      <w:outlineLvl w:val="0"/>
    </w:pPr>
    <w:rPr>
      <w:rFonts w:eastAsia="Calibri"/>
      <w:b/>
      <w:sz w:val="28"/>
      <w:szCs w:val="20"/>
      <w:lang w:val="ru-RU"/>
    </w:rPr>
  </w:style>
  <w:style w:type="paragraph" w:customStyle="1" w:styleId="TS12">
    <w:name w:val="TS 1(2)"/>
    <w:basedOn w:val="prastasis"/>
    <w:qFormat/>
    <w:rsid w:val="0030153E"/>
    <w:pPr>
      <w:keepNext/>
      <w:numPr>
        <w:ilvl w:val="1"/>
        <w:numId w:val="7"/>
      </w:numPr>
      <w:tabs>
        <w:tab w:val="left" w:pos="1276"/>
      </w:tabs>
      <w:spacing w:before="120" w:line="276" w:lineRule="auto"/>
      <w:jc w:val="both"/>
      <w:outlineLvl w:val="0"/>
    </w:pPr>
    <w:rPr>
      <w:rFonts w:eastAsia="Calibri"/>
      <w:b/>
      <w:lang w:val="ru-RU"/>
    </w:rPr>
  </w:style>
  <w:style w:type="paragraph" w:styleId="HTMLiankstoformatuotas">
    <w:name w:val="HTML Preformatted"/>
    <w:basedOn w:val="prastasis"/>
    <w:link w:val="HTMLiankstoformatuotasDiagrama"/>
    <w:unhideWhenUsed/>
    <w:rsid w:val="003015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lang w:eastAsia="lt-LT"/>
    </w:rPr>
  </w:style>
  <w:style w:type="character" w:customStyle="1" w:styleId="HTMLiankstoformatuotasDiagrama">
    <w:name w:val="HTML iš anksto formatuotas Diagrama"/>
    <w:basedOn w:val="Numatytasispastraiposriftas"/>
    <w:link w:val="HTMLiankstoformatuotas"/>
    <w:rsid w:val="0030153E"/>
    <w:rPr>
      <w:rFonts w:ascii="Courier New" w:eastAsia="Times New Roman" w:hAnsi="Courier New" w:cs="Courier New"/>
      <w:sz w:val="24"/>
      <w:szCs w:val="20"/>
      <w:lang w:eastAsia="lt-LT"/>
    </w:rPr>
  </w:style>
  <w:style w:type="character" w:customStyle="1" w:styleId="PagrindinistekstasDiagrama1">
    <w:name w:val="Pagrindinis tekstas Diagrama1"/>
    <w:uiPriority w:val="99"/>
    <w:semiHidden/>
    <w:rsid w:val="0030153E"/>
    <w:rPr>
      <w:sz w:val="24"/>
      <w:szCs w:val="22"/>
    </w:rPr>
  </w:style>
  <w:style w:type="paragraph" w:customStyle="1" w:styleId="Patvirtinta">
    <w:name w:val="Patvirtinta"/>
    <w:rsid w:val="0030153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rsid w:val="0030153E"/>
    <w:pPr>
      <w:autoSpaceDE w:val="0"/>
      <w:autoSpaceDN w:val="0"/>
      <w:adjustRightInd w:val="0"/>
      <w:jc w:val="center"/>
    </w:pPr>
    <w:rPr>
      <w:rFonts w:ascii="TimesLT" w:hAnsi="TimesLT"/>
      <w:b/>
      <w:bCs/>
      <w:sz w:val="20"/>
      <w:lang w:val="en-US"/>
    </w:rPr>
  </w:style>
  <w:style w:type="paragraph" w:customStyle="1" w:styleId="MAZAS">
    <w:name w:val="MAZAS"/>
    <w:rsid w:val="0030153E"/>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Hyperlink1">
    <w:name w:val="Hyperlink1"/>
    <w:basedOn w:val="prastasis"/>
    <w:rsid w:val="0030153E"/>
    <w:pPr>
      <w:suppressAutoHyphens/>
      <w:autoSpaceDE w:val="0"/>
      <w:autoSpaceDN w:val="0"/>
      <w:adjustRightInd w:val="0"/>
      <w:spacing w:line="297" w:lineRule="auto"/>
      <w:ind w:firstLine="312"/>
      <w:jc w:val="both"/>
    </w:pPr>
    <w:rPr>
      <w:color w:val="000000"/>
      <w:sz w:val="20"/>
      <w:szCs w:val="20"/>
      <w:lang w:val="en-US"/>
    </w:rPr>
  </w:style>
  <w:style w:type="paragraph" w:customStyle="1" w:styleId="CharChar4DiagramaCharCharDiagramaCharCharDiagramaCharCharDiagramaDiagramaDiagramaDiagramaCharCharDiagramaDiagramaDiagramaDiagramaDiagrama">
    <w:name w:val="Char Char4 Diagrama Char Char Diagrama Char Char Diagrama Char Char Diagrama Diagrama Diagrama Diagrama Char Char Diagrama Diagrama Diagrama Diagrama Diagrama"/>
    <w:basedOn w:val="prastasis"/>
    <w:semiHidden/>
    <w:rsid w:val="0030153E"/>
    <w:pPr>
      <w:spacing w:after="160" w:line="240" w:lineRule="exact"/>
    </w:pPr>
    <w:rPr>
      <w:rFonts w:ascii="Verdana" w:hAnsi="Verdana" w:cs="Verdana"/>
      <w:noProof/>
      <w:sz w:val="20"/>
      <w:lang w:eastAsia="lt-LT"/>
    </w:rPr>
  </w:style>
  <w:style w:type="character" w:customStyle="1" w:styleId="Neapdorotaspaminjimas1">
    <w:name w:val="Neapdorotas paminėjimas1"/>
    <w:uiPriority w:val="99"/>
    <w:semiHidden/>
    <w:unhideWhenUsed/>
    <w:rsid w:val="0030153E"/>
    <w:rPr>
      <w:color w:val="605E5C"/>
      <w:shd w:val="clear" w:color="auto" w:fill="E1DFDD"/>
    </w:rPr>
  </w:style>
  <w:style w:type="character" w:customStyle="1" w:styleId="CommentTextChar1">
    <w:name w:val="Comment Text Char1"/>
    <w:uiPriority w:val="99"/>
    <w:semiHidden/>
    <w:rsid w:val="0030153E"/>
    <w:rPr>
      <w:rFonts w:eastAsia="Times New Roman"/>
      <w:noProof/>
    </w:rPr>
  </w:style>
  <w:style w:type="character" w:customStyle="1" w:styleId="Neapdorotaspaminjimas2">
    <w:name w:val="Neapdorotas paminėjimas2"/>
    <w:uiPriority w:val="99"/>
    <w:semiHidden/>
    <w:unhideWhenUsed/>
    <w:rsid w:val="0030153E"/>
    <w:rPr>
      <w:color w:val="605E5C"/>
      <w:shd w:val="clear" w:color="auto" w:fill="E1DFDD"/>
    </w:rPr>
  </w:style>
  <w:style w:type="paragraph" w:styleId="Pagrindiniotekstotrauka2">
    <w:name w:val="Body Text Indent 2"/>
    <w:basedOn w:val="prastasis"/>
    <w:link w:val="Pagrindiniotekstotrauka2Diagrama"/>
    <w:rsid w:val="0030153E"/>
    <w:pPr>
      <w:spacing w:after="120" w:line="480" w:lineRule="auto"/>
      <w:ind w:left="283"/>
    </w:pPr>
    <w:rPr>
      <w:rFonts w:ascii="Calibri" w:eastAsia="Calibri" w:hAnsi="Calibri"/>
      <w:sz w:val="20"/>
      <w:szCs w:val="20"/>
      <w:lang w:eastAsia="lt-LT"/>
    </w:rPr>
  </w:style>
  <w:style w:type="character" w:customStyle="1" w:styleId="Pagrindiniotekstotrauka2Diagrama">
    <w:name w:val="Pagrindinio teksto įtrauka 2 Diagrama"/>
    <w:basedOn w:val="Numatytasispastraiposriftas"/>
    <w:link w:val="Pagrindiniotekstotrauka2"/>
    <w:rsid w:val="0030153E"/>
    <w:rPr>
      <w:rFonts w:ascii="Calibri" w:eastAsia="Calibri" w:hAnsi="Calibri" w:cs="Times New Roman"/>
      <w:sz w:val="20"/>
      <w:szCs w:val="20"/>
      <w:lang w:eastAsia="lt-LT"/>
    </w:rPr>
  </w:style>
  <w:style w:type="character" w:styleId="Grietas">
    <w:name w:val="Strong"/>
    <w:uiPriority w:val="22"/>
    <w:qFormat/>
    <w:rsid w:val="0030153E"/>
    <w:rPr>
      <w:b/>
      <w:bCs/>
    </w:rPr>
  </w:style>
  <w:style w:type="paragraph" w:customStyle="1" w:styleId="Betarp2">
    <w:name w:val="Be tarpų2"/>
    <w:uiPriority w:val="1"/>
    <w:qFormat/>
    <w:rsid w:val="00202558"/>
    <w:pPr>
      <w:spacing w:after="0" w:line="240" w:lineRule="auto"/>
    </w:pPr>
    <w:rPr>
      <w:rFonts w:ascii="Times New Roman" w:eastAsia="Calibri" w:hAnsi="Times New Roman" w:cs="Times New Roman"/>
      <w:sz w:val="24"/>
    </w:rPr>
  </w:style>
  <w:style w:type="table" w:customStyle="1" w:styleId="TableGrid11">
    <w:name w:val="Table Grid11"/>
    <w:basedOn w:val="prastojilentel"/>
    <w:rsid w:val="00917383"/>
    <w:pPr>
      <w:spacing w:after="0" w:line="240" w:lineRule="auto"/>
    </w:pPr>
    <w:rPr>
      <w:rFonts w:ascii="Cambria" w:eastAsia="MS Mincho" w:hAnsi="Cambria"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ntmsonormal">
    <w:name w:val="mcntmsonormal"/>
    <w:basedOn w:val="prastasis"/>
    <w:rsid w:val="00843113"/>
    <w:pPr>
      <w:spacing w:before="100" w:beforeAutospacing="1" w:after="100" w:afterAutospacing="1"/>
    </w:pPr>
    <w:rPr>
      <w:lang w:val="en-US"/>
    </w:rPr>
  </w:style>
  <w:style w:type="paragraph" w:customStyle="1" w:styleId="xmsonormal">
    <w:name w:val="x_msonormal"/>
    <w:basedOn w:val="prastasis"/>
    <w:rsid w:val="00843113"/>
    <w:pPr>
      <w:spacing w:before="100" w:beforeAutospacing="1" w:after="100" w:afterAutospacing="1"/>
    </w:pPr>
    <w:rPr>
      <w:lang w:eastAsia="lt-LT"/>
    </w:rPr>
  </w:style>
  <w:style w:type="character" w:customStyle="1" w:styleId="xcontentpasted0">
    <w:name w:val="x_contentpasted0"/>
    <w:basedOn w:val="Numatytasispastraiposriftas"/>
    <w:rsid w:val="008431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266928">
      <w:bodyDiv w:val="1"/>
      <w:marLeft w:val="0"/>
      <w:marRight w:val="0"/>
      <w:marTop w:val="0"/>
      <w:marBottom w:val="0"/>
      <w:divBdr>
        <w:top w:val="none" w:sz="0" w:space="0" w:color="auto"/>
        <w:left w:val="none" w:sz="0" w:space="0" w:color="auto"/>
        <w:bottom w:val="none" w:sz="0" w:space="0" w:color="auto"/>
        <w:right w:val="none" w:sz="0" w:space="0" w:color="auto"/>
      </w:divBdr>
    </w:div>
    <w:div w:id="340668526">
      <w:bodyDiv w:val="1"/>
      <w:marLeft w:val="0"/>
      <w:marRight w:val="0"/>
      <w:marTop w:val="0"/>
      <w:marBottom w:val="0"/>
      <w:divBdr>
        <w:top w:val="none" w:sz="0" w:space="0" w:color="auto"/>
        <w:left w:val="none" w:sz="0" w:space="0" w:color="auto"/>
        <w:bottom w:val="none" w:sz="0" w:space="0" w:color="auto"/>
        <w:right w:val="none" w:sz="0" w:space="0" w:color="auto"/>
      </w:divBdr>
    </w:div>
    <w:div w:id="391318799">
      <w:bodyDiv w:val="1"/>
      <w:marLeft w:val="0"/>
      <w:marRight w:val="0"/>
      <w:marTop w:val="0"/>
      <w:marBottom w:val="0"/>
      <w:divBdr>
        <w:top w:val="none" w:sz="0" w:space="0" w:color="auto"/>
        <w:left w:val="none" w:sz="0" w:space="0" w:color="auto"/>
        <w:bottom w:val="none" w:sz="0" w:space="0" w:color="auto"/>
        <w:right w:val="none" w:sz="0" w:space="0" w:color="auto"/>
      </w:divBdr>
    </w:div>
    <w:div w:id="417405534">
      <w:bodyDiv w:val="1"/>
      <w:marLeft w:val="0"/>
      <w:marRight w:val="0"/>
      <w:marTop w:val="0"/>
      <w:marBottom w:val="0"/>
      <w:divBdr>
        <w:top w:val="none" w:sz="0" w:space="0" w:color="auto"/>
        <w:left w:val="none" w:sz="0" w:space="0" w:color="auto"/>
        <w:bottom w:val="none" w:sz="0" w:space="0" w:color="auto"/>
        <w:right w:val="none" w:sz="0" w:space="0" w:color="auto"/>
      </w:divBdr>
    </w:div>
    <w:div w:id="727387357">
      <w:bodyDiv w:val="1"/>
      <w:marLeft w:val="0"/>
      <w:marRight w:val="0"/>
      <w:marTop w:val="0"/>
      <w:marBottom w:val="0"/>
      <w:divBdr>
        <w:top w:val="none" w:sz="0" w:space="0" w:color="auto"/>
        <w:left w:val="none" w:sz="0" w:space="0" w:color="auto"/>
        <w:bottom w:val="none" w:sz="0" w:space="0" w:color="auto"/>
        <w:right w:val="none" w:sz="0" w:space="0" w:color="auto"/>
      </w:divBdr>
    </w:div>
    <w:div w:id="782920516">
      <w:bodyDiv w:val="1"/>
      <w:marLeft w:val="0"/>
      <w:marRight w:val="0"/>
      <w:marTop w:val="0"/>
      <w:marBottom w:val="0"/>
      <w:divBdr>
        <w:top w:val="none" w:sz="0" w:space="0" w:color="auto"/>
        <w:left w:val="none" w:sz="0" w:space="0" w:color="auto"/>
        <w:bottom w:val="none" w:sz="0" w:space="0" w:color="auto"/>
        <w:right w:val="none" w:sz="0" w:space="0" w:color="auto"/>
      </w:divBdr>
    </w:div>
    <w:div w:id="931595824">
      <w:bodyDiv w:val="1"/>
      <w:marLeft w:val="0"/>
      <w:marRight w:val="0"/>
      <w:marTop w:val="0"/>
      <w:marBottom w:val="0"/>
      <w:divBdr>
        <w:top w:val="none" w:sz="0" w:space="0" w:color="auto"/>
        <w:left w:val="none" w:sz="0" w:space="0" w:color="auto"/>
        <w:bottom w:val="none" w:sz="0" w:space="0" w:color="auto"/>
        <w:right w:val="none" w:sz="0" w:space="0" w:color="auto"/>
      </w:divBdr>
    </w:div>
    <w:div w:id="1182090477">
      <w:bodyDiv w:val="1"/>
      <w:marLeft w:val="0"/>
      <w:marRight w:val="0"/>
      <w:marTop w:val="0"/>
      <w:marBottom w:val="0"/>
      <w:divBdr>
        <w:top w:val="none" w:sz="0" w:space="0" w:color="auto"/>
        <w:left w:val="none" w:sz="0" w:space="0" w:color="auto"/>
        <w:bottom w:val="none" w:sz="0" w:space="0" w:color="auto"/>
        <w:right w:val="none" w:sz="0" w:space="0" w:color="auto"/>
      </w:divBdr>
    </w:div>
    <w:div w:id="1246299549">
      <w:bodyDiv w:val="1"/>
      <w:marLeft w:val="0"/>
      <w:marRight w:val="0"/>
      <w:marTop w:val="0"/>
      <w:marBottom w:val="0"/>
      <w:divBdr>
        <w:top w:val="none" w:sz="0" w:space="0" w:color="auto"/>
        <w:left w:val="none" w:sz="0" w:space="0" w:color="auto"/>
        <w:bottom w:val="none" w:sz="0" w:space="0" w:color="auto"/>
        <w:right w:val="none" w:sz="0" w:space="0" w:color="auto"/>
      </w:divBdr>
    </w:div>
    <w:div w:id="1483620911">
      <w:bodyDiv w:val="1"/>
      <w:marLeft w:val="0"/>
      <w:marRight w:val="0"/>
      <w:marTop w:val="0"/>
      <w:marBottom w:val="0"/>
      <w:divBdr>
        <w:top w:val="none" w:sz="0" w:space="0" w:color="auto"/>
        <w:left w:val="none" w:sz="0" w:space="0" w:color="auto"/>
        <w:bottom w:val="none" w:sz="0" w:space="0" w:color="auto"/>
        <w:right w:val="none" w:sz="0" w:space="0" w:color="auto"/>
      </w:divBdr>
    </w:div>
    <w:div w:id="1598902276">
      <w:bodyDiv w:val="1"/>
      <w:marLeft w:val="0"/>
      <w:marRight w:val="0"/>
      <w:marTop w:val="0"/>
      <w:marBottom w:val="0"/>
      <w:divBdr>
        <w:top w:val="none" w:sz="0" w:space="0" w:color="auto"/>
        <w:left w:val="none" w:sz="0" w:space="0" w:color="auto"/>
        <w:bottom w:val="none" w:sz="0" w:space="0" w:color="auto"/>
        <w:right w:val="none" w:sz="0" w:space="0" w:color="auto"/>
      </w:divBdr>
    </w:div>
    <w:div w:id="1641350327">
      <w:bodyDiv w:val="1"/>
      <w:marLeft w:val="0"/>
      <w:marRight w:val="0"/>
      <w:marTop w:val="0"/>
      <w:marBottom w:val="0"/>
      <w:divBdr>
        <w:top w:val="none" w:sz="0" w:space="0" w:color="auto"/>
        <w:left w:val="none" w:sz="0" w:space="0" w:color="auto"/>
        <w:bottom w:val="none" w:sz="0" w:space="0" w:color="auto"/>
        <w:right w:val="none" w:sz="0" w:space="0" w:color="auto"/>
      </w:divBdr>
    </w:div>
    <w:div w:id="1753358026">
      <w:bodyDiv w:val="1"/>
      <w:marLeft w:val="0"/>
      <w:marRight w:val="0"/>
      <w:marTop w:val="0"/>
      <w:marBottom w:val="0"/>
      <w:divBdr>
        <w:top w:val="none" w:sz="0" w:space="0" w:color="auto"/>
        <w:left w:val="none" w:sz="0" w:space="0" w:color="auto"/>
        <w:bottom w:val="none" w:sz="0" w:space="0" w:color="auto"/>
        <w:right w:val="none" w:sz="0" w:space="0" w:color="auto"/>
      </w:divBdr>
    </w:div>
    <w:div w:id="1795556208">
      <w:bodyDiv w:val="1"/>
      <w:marLeft w:val="0"/>
      <w:marRight w:val="0"/>
      <w:marTop w:val="0"/>
      <w:marBottom w:val="0"/>
      <w:divBdr>
        <w:top w:val="none" w:sz="0" w:space="0" w:color="auto"/>
        <w:left w:val="none" w:sz="0" w:space="0" w:color="auto"/>
        <w:bottom w:val="none" w:sz="0" w:space="0" w:color="auto"/>
        <w:right w:val="none" w:sz="0" w:space="0" w:color="auto"/>
      </w:divBdr>
    </w:div>
    <w:div w:id="1808474023">
      <w:bodyDiv w:val="1"/>
      <w:marLeft w:val="0"/>
      <w:marRight w:val="0"/>
      <w:marTop w:val="0"/>
      <w:marBottom w:val="0"/>
      <w:divBdr>
        <w:top w:val="none" w:sz="0" w:space="0" w:color="auto"/>
        <w:left w:val="none" w:sz="0" w:space="0" w:color="auto"/>
        <w:bottom w:val="none" w:sz="0" w:space="0" w:color="auto"/>
        <w:right w:val="none" w:sz="0" w:space="0" w:color="auto"/>
      </w:divBdr>
    </w:div>
    <w:div w:id="2052417096">
      <w:bodyDiv w:val="1"/>
      <w:marLeft w:val="0"/>
      <w:marRight w:val="0"/>
      <w:marTop w:val="0"/>
      <w:marBottom w:val="0"/>
      <w:divBdr>
        <w:top w:val="none" w:sz="0" w:space="0" w:color="auto"/>
        <w:left w:val="none" w:sz="0" w:space="0" w:color="auto"/>
        <w:bottom w:val="none" w:sz="0" w:space="0" w:color="auto"/>
        <w:right w:val="none" w:sz="0" w:space="0" w:color="auto"/>
      </w:divBdr>
    </w:div>
    <w:div w:id="211891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eoportal.lt"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vpt.lrv.lt/lt/nauja-cvp-is-aktuali-nuo-2024-12-01/metodine-medziaga-instrukcijos/tiekejamsnaujaCVPIS/" TargetMode="External"/><Relationship Id="rId3" Type="http://schemas.openxmlformats.org/officeDocument/2006/relationships/styles" Target="styles.xml"/><Relationship Id="rId21" Type="http://schemas.openxmlformats.org/officeDocument/2006/relationships/hyperlink" Target="https://www.vmi.lt/evmi/mokesciu-moketoju-informacija" TargetMode="External"/><Relationship Id="rId7" Type="http://schemas.openxmlformats.org/officeDocument/2006/relationships/endnotes" Target="endnotes.xml"/><Relationship Id="rId12" Type="http://schemas.openxmlformats.org/officeDocument/2006/relationships/hyperlink" Target="https://www.e-tar.lt/portal/lt/legalAct/52a0e2c0424b11ee9de9e7e0fd363afc"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s://viesiejipirkimai.lt" TargetMode="External"/><Relationship Id="rId2" Type="http://schemas.openxmlformats.org/officeDocument/2006/relationships/numbering" Target="numbering.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finansiniu-ataskaitu-nepateikimas-gali-tapti-kliutimi-dalyvauti-viesuosiuose-pirkimuose"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viesiejipirkimai.lt/"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draudejai.sodra.lt/draudeju_viesi_duomenys/" TargetMode="External"/><Relationship Id="rId23" Type="http://schemas.openxmlformats.org/officeDocument/2006/relationships/hyperlink" Target="https://ec.europa.eu/tools/ecertis/" TargetMode="External"/><Relationship Id="rId28" Type="http://schemas.openxmlformats.org/officeDocument/2006/relationships/hyperlink" Target="http://www.geoportal.lt" TargetMode="External"/><Relationship Id="rId10" Type="http://schemas.openxmlformats.org/officeDocument/2006/relationships/hyperlink" Target="http://www.ukmerge.lt/" TargetMode="External"/><Relationship Id="rId19" Type="http://schemas.openxmlformats.org/officeDocument/2006/relationships/hyperlink" Target="https://www.registrucentras.lt/jar/p/index.php"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eras@ukmerge.lt" TargetMode="External"/><Relationship Id="rId14" Type="http://schemas.openxmlformats.org/officeDocument/2006/relationships/hyperlink" Target="https://ebvpd.eviesiejipirkimai.lt/espd-web/"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yperlink" Target="https://vpt.lrv.lt/uploads/vpt/documents/files/uzssisfravimo%20instrukcija(1).pdf" TargetMode="External"/><Relationship Id="rId30"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D5EBB7-5D7D-4A89-AF5E-F4A0847C2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48</Pages>
  <Words>82548</Words>
  <Characters>47053</Characters>
  <Application>Microsoft Office Word</Application>
  <DocSecurity>0</DocSecurity>
  <Lines>392</Lines>
  <Paragraphs>258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129343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Karpovienė</dc:creator>
  <cp:lastModifiedBy>Erika Urbonavičienė</cp:lastModifiedBy>
  <cp:revision>43</cp:revision>
  <cp:lastPrinted>2025-02-17T08:32:00Z</cp:lastPrinted>
  <dcterms:created xsi:type="dcterms:W3CDTF">2025-02-14T11:35:00Z</dcterms:created>
  <dcterms:modified xsi:type="dcterms:W3CDTF">2025-02-20T13:02:00Z</dcterms:modified>
</cp:coreProperties>
</file>