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7D61E" w14:textId="54A4B346" w:rsidR="00DC0617" w:rsidRPr="00367BDE" w:rsidRDefault="00DC0A41">
      <w:pPr>
        <w:spacing w:after="120" w:line="20" w:lineRule="atLeast"/>
        <w:contextualSpacing/>
        <w:jc w:val="center"/>
        <w:rPr>
          <w:rFonts w:ascii="Arial" w:hAnsi="Arial" w:cs="Arial"/>
          <w:b/>
          <w:bCs/>
          <w:color w:val="000000" w:themeColor="text1"/>
          <w:sz w:val="24"/>
          <w:szCs w:val="24"/>
        </w:rPr>
      </w:pPr>
      <w:r w:rsidRPr="00A25BEF">
        <w:rPr>
          <w:rFonts w:ascii="Arial" w:hAnsi="Arial" w:cs="Arial"/>
          <w:noProof/>
          <w:sz w:val="22"/>
          <w:szCs w:val="22"/>
        </w:rPr>
        <w:drawing>
          <wp:inline distT="0" distB="0" distL="0" distR="0" wp14:anchorId="4D7E666F" wp14:editId="052CA0A5">
            <wp:extent cx="513358" cy="582168"/>
            <wp:effectExtent l="0" t="0" r="0" b="0"/>
            <wp:docPr id="1" name="image1.png" descr="Lietuvos herbas - Vytis. Šarvuotas raitė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ietuvos herbas - Vytis. Šarvuotas raitėlis su skydu ir kalaviju."/>
                    <pic:cNvPicPr/>
                  </pic:nvPicPr>
                  <pic:blipFill>
                    <a:blip r:embed="rId11" cstate="print"/>
                    <a:stretch>
                      <a:fillRect/>
                    </a:stretch>
                  </pic:blipFill>
                  <pic:spPr>
                    <a:xfrm>
                      <a:off x="0" y="0"/>
                      <a:ext cx="513358" cy="582168"/>
                    </a:xfrm>
                    <a:prstGeom prst="rect">
                      <a:avLst/>
                    </a:prstGeom>
                  </pic:spPr>
                </pic:pic>
              </a:graphicData>
            </a:graphic>
          </wp:inline>
        </w:drawing>
      </w:r>
    </w:p>
    <w:sdt>
      <w:sdtPr>
        <w:rPr>
          <w:rFonts w:ascii="Arial" w:hAnsi="Arial" w:cs="Arial"/>
          <w:sz w:val="24"/>
          <w:szCs w:val="24"/>
        </w:rPr>
        <w:id w:val="1561261942"/>
        <w:docPartObj>
          <w:docPartGallery w:val="Cover Pages"/>
          <w:docPartUnique/>
        </w:docPartObj>
      </w:sdtPr>
      <w:sdtEndPr>
        <w:rPr>
          <w:i/>
          <w:iCs/>
          <w:color w:val="000000" w:themeColor="text1"/>
        </w:rPr>
      </w:sdtEndPr>
      <w:sdtContent>
        <w:p w14:paraId="31DE049B" w14:textId="77777777" w:rsidR="00DC0617" w:rsidRPr="00367BDE" w:rsidRDefault="00DC0617">
          <w:pPr>
            <w:spacing w:after="120" w:line="20" w:lineRule="atLeast"/>
            <w:contextualSpacing/>
            <w:jc w:val="center"/>
            <w:rPr>
              <w:rFonts w:ascii="Arial" w:hAnsi="Arial" w:cs="Arial"/>
              <w:b/>
              <w:bCs/>
              <w:color w:val="000000" w:themeColor="text1"/>
              <w:sz w:val="24"/>
              <w:szCs w:val="24"/>
            </w:rPr>
          </w:pPr>
        </w:p>
        <w:p w14:paraId="3AE7488B" w14:textId="77777777" w:rsidR="00F106E5" w:rsidRPr="00F106E5" w:rsidRDefault="00F106E5" w:rsidP="00F106E5">
          <w:pPr>
            <w:spacing w:after="120" w:line="20" w:lineRule="atLeast"/>
            <w:contextualSpacing/>
            <w:jc w:val="center"/>
            <w:rPr>
              <w:rFonts w:ascii="Arial" w:hAnsi="Arial" w:cs="Arial"/>
              <w:b/>
              <w:bCs/>
              <w:color w:val="000000" w:themeColor="text1"/>
              <w:sz w:val="24"/>
              <w:szCs w:val="24"/>
            </w:rPr>
          </w:pPr>
          <w:r w:rsidRPr="00F106E5">
            <w:rPr>
              <w:rFonts w:ascii="Arial" w:hAnsi="Arial" w:cs="Arial"/>
              <w:b/>
              <w:bCs/>
              <w:color w:val="000000" w:themeColor="text1"/>
              <w:sz w:val="24"/>
              <w:szCs w:val="24"/>
            </w:rPr>
            <w:t xml:space="preserve">LIETUVOS RESPUBLIKOS VALSTYBINĖ DARBO INSPEKCIJA </w:t>
          </w:r>
        </w:p>
        <w:p w14:paraId="55D6C2ED" w14:textId="77777777" w:rsidR="00F106E5" w:rsidRPr="00F106E5" w:rsidRDefault="00F106E5" w:rsidP="00F106E5">
          <w:pPr>
            <w:spacing w:after="120" w:line="20" w:lineRule="atLeast"/>
            <w:contextualSpacing/>
            <w:jc w:val="center"/>
            <w:rPr>
              <w:rFonts w:ascii="Arial" w:hAnsi="Arial" w:cs="Arial"/>
              <w:b/>
              <w:bCs/>
              <w:color w:val="000000" w:themeColor="text1"/>
              <w:sz w:val="24"/>
              <w:szCs w:val="24"/>
            </w:rPr>
          </w:pPr>
          <w:r w:rsidRPr="00F106E5">
            <w:rPr>
              <w:rFonts w:ascii="Arial" w:hAnsi="Arial" w:cs="Arial"/>
              <w:b/>
              <w:bCs/>
              <w:color w:val="000000" w:themeColor="text1"/>
              <w:sz w:val="24"/>
              <w:szCs w:val="24"/>
            </w:rPr>
            <w:t>PRIE SOCIALINĖS APSAUGOS IR DARBO MINISTERIJOS</w:t>
          </w:r>
        </w:p>
        <w:p w14:paraId="2B00F469" w14:textId="77777777" w:rsidR="00F106E5" w:rsidRPr="00F106E5" w:rsidRDefault="00F106E5" w:rsidP="00F106E5">
          <w:pPr>
            <w:spacing w:after="120" w:line="20" w:lineRule="atLeast"/>
            <w:contextualSpacing/>
            <w:jc w:val="center"/>
            <w:rPr>
              <w:rFonts w:ascii="Arial" w:hAnsi="Arial" w:cs="Arial"/>
              <w:b/>
              <w:bCs/>
              <w:color w:val="000000" w:themeColor="text1"/>
              <w:sz w:val="24"/>
              <w:szCs w:val="24"/>
            </w:rPr>
          </w:pPr>
        </w:p>
        <w:p w14:paraId="5BDF52B3" w14:textId="5F7B6BD8" w:rsidR="00DC0617" w:rsidRPr="00367BDE" w:rsidRDefault="00DC0617">
          <w:pPr>
            <w:spacing w:after="120" w:line="20" w:lineRule="atLeast"/>
            <w:contextualSpacing/>
            <w:jc w:val="center"/>
            <w:rPr>
              <w:rFonts w:ascii="Arial" w:hAnsi="Arial" w:cs="Arial"/>
              <w:b/>
              <w:bCs/>
              <w:color w:val="000000" w:themeColor="text1"/>
              <w:sz w:val="24"/>
              <w:szCs w:val="24"/>
            </w:rPr>
          </w:pPr>
        </w:p>
        <w:p w14:paraId="21748E9F" w14:textId="77777777" w:rsidR="00DC0617" w:rsidRPr="00367BDE" w:rsidRDefault="00DC0617">
          <w:pPr>
            <w:tabs>
              <w:tab w:val="left" w:pos="870"/>
            </w:tabs>
            <w:spacing w:after="120" w:line="20" w:lineRule="atLeast"/>
            <w:contextualSpacing/>
            <w:rPr>
              <w:rFonts w:ascii="Arial" w:hAnsi="Arial" w:cs="Arial"/>
              <w:color w:val="000000" w:themeColor="text1"/>
              <w:sz w:val="24"/>
              <w:szCs w:val="24"/>
            </w:rPr>
          </w:pPr>
        </w:p>
        <w:p w14:paraId="0F902B54" w14:textId="77777777" w:rsidR="00DC0617" w:rsidRPr="00367BDE" w:rsidRDefault="00C62D24">
          <w:pPr>
            <w:spacing w:after="120" w:line="20" w:lineRule="atLeast"/>
            <w:ind w:left="5245"/>
            <w:contextualSpacing/>
            <w:rPr>
              <w:rFonts w:ascii="Arial" w:hAnsi="Arial" w:cs="Arial"/>
              <w:color w:val="000000" w:themeColor="text1"/>
              <w:sz w:val="24"/>
              <w:szCs w:val="24"/>
            </w:rPr>
          </w:pPr>
          <w:r w:rsidRPr="00367BDE">
            <w:rPr>
              <w:rFonts w:ascii="Arial" w:hAnsi="Arial" w:cs="Arial"/>
              <w:color w:val="000000" w:themeColor="text1"/>
              <w:sz w:val="24"/>
              <w:szCs w:val="24"/>
            </w:rPr>
            <w:t xml:space="preserve">PATVIRTINTA </w:t>
          </w:r>
        </w:p>
        <w:p w14:paraId="28DAE685" w14:textId="7CEF9999" w:rsidR="00DC0617" w:rsidRPr="00367BDE" w:rsidRDefault="0050543C">
          <w:pPr>
            <w:spacing w:after="120" w:line="20" w:lineRule="atLeast"/>
            <w:ind w:left="5245"/>
            <w:contextualSpacing/>
            <w:rPr>
              <w:rFonts w:ascii="Arial" w:hAnsi="Arial" w:cs="Arial"/>
              <w:color w:val="000000" w:themeColor="text1"/>
              <w:sz w:val="24"/>
              <w:szCs w:val="24"/>
            </w:rPr>
          </w:pPr>
          <w:r w:rsidRPr="00367BDE">
            <w:rPr>
              <w:rFonts w:ascii="Arial" w:hAnsi="Arial" w:cs="Arial"/>
              <w:color w:val="000000" w:themeColor="text1"/>
              <w:sz w:val="24"/>
              <w:szCs w:val="24"/>
            </w:rPr>
            <w:t>Lietuvos Respublikos valstybinės darbo inspekcijos prie Socialinės apsaugos ir darbo ministerijos v</w:t>
          </w:r>
          <w:r w:rsidR="00C62D24" w:rsidRPr="00367BDE">
            <w:rPr>
              <w:rFonts w:ascii="Arial" w:hAnsi="Arial" w:cs="Arial"/>
              <w:color w:val="000000" w:themeColor="text1"/>
              <w:sz w:val="24"/>
              <w:szCs w:val="24"/>
            </w:rPr>
            <w:t>iešųjų pirkimų komisijos 202</w:t>
          </w:r>
          <w:r w:rsidR="006F2985">
            <w:rPr>
              <w:rFonts w:ascii="Arial" w:hAnsi="Arial" w:cs="Arial"/>
              <w:color w:val="000000" w:themeColor="text1"/>
              <w:sz w:val="24"/>
              <w:szCs w:val="24"/>
            </w:rPr>
            <w:t>5</w:t>
          </w:r>
          <w:r w:rsidR="00C62D24" w:rsidRPr="00367BDE">
            <w:rPr>
              <w:rFonts w:ascii="Arial" w:hAnsi="Arial" w:cs="Arial"/>
              <w:color w:val="000000" w:themeColor="text1"/>
              <w:sz w:val="24"/>
              <w:szCs w:val="24"/>
            </w:rPr>
            <w:t>-</w:t>
          </w:r>
          <w:r w:rsidRPr="00367BDE">
            <w:rPr>
              <w:rFonts w:ascii="Arial" w:hAnsi="Arial" w:cs="Arial"/>
              <w:color w:val="000000" w:themeColor="text1"/>
              <w:sz w:val="24"/>
              <w:szCs w:val="24"/>
            </w:rPr>
            <w:t>0</w:t>
          </w:r>
          <w:r w:rsidR="009B329C">
            <w:rPr>
              <w:rFonts w:ascii="Arial" w:hAnsi="Arial" w:cs="Arial"/>
              <w:color w:val="000000" w:themeColor="text1"/>
              <w:sz w:val="24"/>
              <w:szCs w:val="24"/>
            </w:rPr>
            <w:t>1</w:t>
          </w:r>
          <w:r w:rsidRPr="00367BDE">
            <w:rPr>
              <w:rFonts w:ascii="Arial" w:hAnsi="Arial" w:cs="Arial"/>
              <w:color w:val="000000" w:themeColor="text1"/>
              <w:sz w:val="24"/>
              <w:szCs w:val="24"/>
            </w:rPr>
            <w:t>-</w:t>
          </w:r>
          <w:r w:rsidR="00817B3E">
            <w:rPr>
              <w:rFonts w:ascii="Arial" w:hAnsi="Arial" w:cs="Arial"/>
              <w:color w:val="000000" w:themeColor="text1"/>
              <w:sz w:val="24"/>
              <w:szCs w:val="24"/>
            </w:rPr>
            <w:t xml:space="preserve"> 29</w:t>
          </w:r>
          <w:r w:rsidR="00C62D24" w:rsidRPr="00367BDE">
            <w:rPr>
              <w:rFonts w:ascii="Arial" w:hAnsi="Arial" w:cs="Arial"/>
              <w:color w:val="000000" w:themeColor="text1"/>
              <w:sz w:val="24"/>
              <w:szCs w:val="24"/>
            </w:rPr>
            <w:t xml:space="preserve"> protokolu Nr. ..</w:t>
          </w:r>
        </w:p>
        <w:p w14:paraId="70CA4E36" w14:textId="77777777" w:rsidR="00DC0617" w:rsidRPr="00367BDE" w:rsidRDefault="00DC0617">
          <w:pPr>
            <w:spacing w:after="120" w:line="20" w:lineRule="atLeast"/>
            <w:contextualSpacing/>
            <w:jc w:val="center"/>
            <w:rPr>
              <w:rFonts w:ascii="Arial" w:hAnsi="Arial" w:cs="Arial"/>
              <w:color w:val="000000" w:themeColor="text1"/>
              <w:sz w:val="24"/>
              <w:szCs w:val="24"/>
            </w:rPr>
          </w:pPr>
        </w:p>
        <w:p w14:paraId="1C275BEA" w14:textId="77777777" w:rsidR="00DC0617" w:rsidRPr="00367BDE" w:rsidRDefault="00DC0617">
          <w:pPr>
            <w:spacing w:after="120" w:line="20" w:lineRule="atLeast"/>
            <w:contextualSpacing/>
            <w:jc w:val="center"/>
            <w:rPr>
              <w:rFonts w:ascii="Arial" w:hAnsi="Arial" w:cs="Arial"/>
              <w:color w:val="000000" w:themeColor="text1"/>
              <w:sz w:val="24"/>
              <w:szCs w:val="24"/>
            </w:rPr>
          </w:pPr>
        </w:p>
        <w:p w14:paraId="32E66A43" w14:textId="77777777" w:rsidR="006F2985" w:rsidRDefault="00C62D24">
          <w:pPr>
            <w:spacing w:after="120" w:line="20" w:lineRule="atLeast"/>
            <w:contextualSpacing/>
            <w:jc w:val="center"/>
            <w:rPr>
              <w:rFonts w:ascii="Arial" w:hAnsi="Arial" w:cs="Arial"/>
              <w:b/>
              <w:bCs/>
              <w:color w:val="000000" w:themeColor="text1"/>
              <w:sz w:val="24"/>
              <w:szCs w:val="24"/>
            </w:rPr>
          </w:pPr>
          <w:r w:rsidRPr="00367BDE">
            <w:rPr>
              <w:rFonts w:ascii="Arial" w:hAnsi="Arial" w:cs="Arial"/>
              <w:i/>
              <w:iCs/>
              <w:color w:val="000000" w:themeColor="text1"/>
              <w:sz w:val="24"/>
              <w:szCs w:val="24"/>
            </w:rPr>
            <w:t xml:space="preserve"> </w:t>
          </w:r>
          <w:r w:rsidRPr="00367BDE">
            <w:rPr>
              <w:rFonts w:ascii="Arial" w:hAnsi="Arial" w:cs="Arial"/>
              <w:b/>
              <w:bCs/>
              <w:color w:val="000000" w:themeColor="text1"/>
              <w:sz w:val="24"/>
              <w:szCs w:val="24"/>
            </w:rPr>
            <w:t xml:space="preserve">SUPAPRASTINTO VIEŠOJO PIRKIMO </w:t>
          </w:r>
        </w:p>
        <w:p w14:paraId="2CFDE1DF" w14:textId="4C87528C" w:rsidR="00DC0617" w:rsidRPr="00367BDE" w:rsidRDefault="00C62D24">
          <w:pPr>
            <w:spacing w:after="120" w:line="20" w:lineRule="atLeast"/>
            <w:contextualSpacing/>
            <w:jc w:val="center"/>
            <w:rPr>
              <w:rFonts w:ascii="Arial" w:hAnsi="Arial" w:cs="Arial"/>
              <w:b/>
              <w:bCs/>
              <w:color w:val="000000" w:themeColor="text1"/>
              <w:sz w:val="24"/>
              <w:szCs w:val="24"/>
            </w:rPr>
          </w:pPr>
          <w:r w:rsidRPr="00367BDE">
            <w:rPr>
              <w:rFonts w:ascii="Arial" w:hAnsi="Arial" w:cs="Arial"/>
              <w:b/>
              <w:bCs/>
              <w:color w:val="000000" w:themeColor="text1"/>
              <w:sz w:val="24"/>
              <w:szCs w:val="24"/>
            </w:rPr>
            <w:t>„</w:t>
          </w:r>
          <w:r w:rsidR="0050543C" w:rsidRPr="00367BDE">
            <w:rPr>
              <w:rFonts w:ascii="Arial" w:hAnsi="Arial" w:cs="Arial"/>
              <w:b/>
              <w:bCs/>
              <w:color w:val="000000" w:themeColor="text1"/>
              <w:sz w:val="24"/>
              <w:szCs w:val="24"/>
            </w:rPr>
            <w:t>MOTORINIŲ TRANSPORTO PRIEMONIŲ NUOMA</w:t>
          </w:r>
          <w:r w:rsidRPr="00367BDE">
            <w:rPr>
              <w:rFonts w:ascii="Arial" w:hAnsi="Arial" w:cs="Arial"/>
              <w:b/>
              <w:bCs/>
              <w:color w:val="000000" w:themeColor="text1"/>
              <w:sz w:val="24"/>
              <w:szCs w:val="24"/>
            </w:rPr>
            <w:t>“</w:t>
          </w:r>
        </w:p>
        <w:p w14:paraId="1C761574" w14:textId="77777777" w:rsidR="006F2985" w:rsidRDefault="006F2985">
          <w:pPr>
            <w:spacing w:after="120" w:line="20" w:lineRule="atLeast"/>
            <w:contextualSpacing/>
            <w:jc w:val="center"/>
            <w:rPr>
              <w:rFonts w:ascii="Arial" w:hAnsi="Arial" w:cs="Arial"/>
              <w:b/>
              <w:bCs/>
              <w:color w:val="000000" w:themeColor="text1"/>
              <w:sz w:val="24"/>
              <w:szCs w:val="24"/>
            </w:rPr>
          </w:pPr>
        </w:p>
        <w:p w14:paraId="22CEF4E4" w14:textId="28D55DA4" w:rsidR="00DC0617" w:rsidRPr="00367BDE" w:rsidRDefault="00C62D24">
          <w:pPr>
            <w:spacing w:after="120" w:line="20" w:lineRule="atLeast"/>
            <w:contextualSpacing/>
            <w:jc w:val="center"/>
            <w:rPr>
              <w:rFonts w:ascii="Arial" w:hAnsi="Arial" w:cs="Arial"/>
              <w:b/>
              <w:bCs/>
              <w:color w:val="000000" w:themeColor="text1"/>
              <w:sz w:val="24"/>
              <w:szCs w:val="24"/>
            </w:rPr>
          </w:pPr>
          <w:r w:rsidRPr="00367BDE">
            <w:rPr>
              <w:rFonts w:ascii="Arial" w:hAnsi="Arial" w:cs="Arial"/>
              <w:b/>
              <w:bCs/>
              <w:color w:val="000000" w:themeColor="text1"/>
              <w:sz w:val="24"/>
              <w:szCs w:val="24"/>
            </w:rPr>
            <w:t>ATVIRO KONKURSO SPECIALIOSIOS SĄLYGOS</w:t>
          </w:r>
        </w:p>
        <w:p w14:paraId="7895903D" w14:textId="77777777" w:rsidR="00DC0617" w:rsidRPr="00367BDE" w:rsidRDefault="00C62D24">
          <w:pPr>
            <w:spacing w:after="120" w:line="20" w:lineRule="atLeast"/>
            <w:contextualSpacing/>
            <w:jc w:val="center"/>
            <w:rPr>
              <w:rFonts w:ascii="Arial" w:hAnsi="Arial" w:cs="Arial"/>
              <w:i/>
              <w:iCs/>
              <w:color w:val="000000" w:themeColor="text1"/>
              <w:sz w:val="24"/>
              <w:szCs w:val="24"/>
            </w:rPr>
          </w:pPr>
          <w:r w:rsidRPr="00367BDE">
            <w:rPr>
              <w:rFonts w:ascii="Arial" w:hAnsi="Arial" w:cs="Arial"/>
              <w:b/>
              <w:bCs/>
              <w:color w:val="000000" w:themeColor="text1"/>
              <w:sz w:val="24"/>
              <w:szCs w:val="24"/>
            </w:rPr>
            <w:t>Versija Nr. 1</w:t>
          </w:r>
        </w:p>
        <w:p w14:paraId="1CCB63F5" w14:textId="77777777" w:rsidR="00DC0617" w:rsidRPr="00367BDE" w:rsidRDefault="00DC0617">
          <w:pPr>
            <w:spacing w:after="120" w:line="20" w:lineRule="atLeast"/>
            <w:contextualSpacing/>
            <w:jc w:val="center"/>
            <w:rPr>
              <w:rFonts w:ascii="Arial" w:hAnsi="Arial" w:cs="Arial"/>
              <w:i/>
              <w:iCs/>
              <w:color w:val="000000" w:themeColor="text1"/>
              <w:sz w:val="24"/>
              <w:szCs w:val="24"/>
            </w:rPr>
          </w:pPr>
        </w:p>
        <w:p w14:paraId="41C661C8" w14:textId="77777777" w:rsidR="00DC0617" w:rsidRPr="00367BDE" w:rsidRDefault="00DC0617">
          <w:pPr>
            <w:spacing w:after="120" w:line="20" w:lineRule="atLeast"/>
            <w:contextualSpacing/>
            <w:jc w:val="center"/>
            <w:rPr>
              <w:rFonts w:ascii="Arial" w:hAnsi="Arial" w:cs="Arial"/>
              <w:i/>
              <w:iCs/>
              <w:color w:val="000000" w:themeColor="text1"/>
              <w:sz w:val="24"/>
              <w:szCs w:val="24"/>
            </w:rPr>
          </w:pPr>
        </w:p>
        <w:p w14:paraId="72A1FCD6" w14:textId="77777777" w:rsidR="00DC0617" w:rsidRPr="00367BDE" w:rsidRDefault="00DC0617">
          <w:pPr>
            <w:spacing w:after="120" w:line="20" w:lineRule="atLeast"/>
            <w:contextualSpacing/>
            <w:jc w:val="center"/>
            <w:rPr>
              <w:rFonts w:ascii="Arial" w:hAnsi="Arial" w:cs="Arial"/>
              <w:i/>
              <w:iCs/>
              <w:color w:val="000000" w:themeColor="text1"/>
              <w:sz w:val="24"/>
              <w:szCs w:val="24"/>
            </w:rPr>
          </w:pPr>
        </w:p>
        <w:p w14:paraId="4B6D8D03" w14:textId="77777777" w:rsidR="00DC0617" w:rsidRPr="00367BDE" w:rsidRDefault="00DC0617">
          <w:pPr>
            <w:spacing w:after="120" w:line="20" w:lineRule="atLeast"/>
            <w:contextualSpacing/>
            <w:jc w:val="center"/>
            <w:rPr>
              <w:rFonts w:ascii="Arial" w:hAnsi="Arial" w:cs="Arial"/>
              <w:i/>
              <w:iCs/>
              <w:color w:val="000000" w:themeColor="text1"/>
              <w:sz w:val="24"/>
              <w:szCs w:val="24"/>
            </w:rPr>
          </w:pPr>
        </w:p>
        <w:p w14:paraId="44C77BE3" w14:textId="77777777" w:rsidR="00DC0617" w:rsidRPr="00367BDE" w:rsidRDefault="00DC0617">
          <w:pPr>
            <w:spacing w:after="120" w:line="20" w:lineRule="atLeast"/>
            <w:contextualSpacing/>
            <w:jc w:val="center"/>
            <w:rPr>
              <w:rFonts w:ascii="Arial" w:hAnsi="Arial" w:cs="Arial"/>
              <w:i/>
              <w:iCs/>
              <w:color w:val="000000" w:themeColor="text1"/>
              <w:sz w:val="24"/>
              <w:szCs w:val="24"/>
            </w:rPr>
          </w:pPr>
        </w:p>
        <w:p w14:paraId="33E89E77" w14:textId="77777777" w:rsidR="00DC0617" w:rsidRPr="00367BDE" w:rsidRDefault="00DC0617">
          <w:pPr>
            <w:spacing w:after="120" w:line="20" w:lineRule="atLeast"/>
            <w:contextualSpacing/>
            <w:jc w:val="center"/>
            <w:rPr>
              <w:rFonts w:ascii="Arial" w:hAnsi="Arial" w:cs="Arial"/>
              <w:i/>
              <w:iCs/>
              <w:color w:val="000000" w:themeColor="text1"/>
              <w:sz w:val="24"/>
              <w:szCs w:val="24"/>
            </w:rPr>
          </w:pPr>
        </w:p>
        <w:p w14:paraId="7E13FD64" w14:textId="77777777" w:rsidR="00DC0617" w:rsidRPr="00367BDE" w:rsidRDefault="00DC0617">
          <w:pPr>
            <w:spacing w:after="120" w:line="20" w:lineRule="atLeast"/>
            <w:contextualSpacing/>
            <w:jc w:val="center"/>
            <w:rPr>
              <w:rFonts w:ascii="Arial" w:hAnsi="Arial" w:cs="Arial"/>
              <w:i/>
              <w:iCs/>
              <w:color w:val="000000" w:themeColor="text1"/>
              <w:sz w:val="24"/>
              <w:szCs w:val="24"/>
            </w:rPr>
          </w:pPr>
        </w:p>
        <w:p w14:paraId="5FECCE14" w14:textId="77777777" w:rsidR="00DC0617" w:rsidRPr="00367BDE" w:rsidRDefault="00DC0617">
          <w:pPr>
            <w:spacing w:after="120" w:line="20" w:lineRule="atLeast"/>
            <w:contextualSpacing/>
            <w:jc w:val="center"/>
            <w:rPr>
              <w:rFonts w:ascii="Arial" w:hAnsi="Arial" w:cs="Arial"/>
              <w:i/>
              <w:iCs/>
              <w:color w:val="000000" w:themeColor="text1"/>
              <w:sz w:val="24"/>
              <w:szCs w:val="24"/>
            </w:rPr>
          </w:pPr>
        </w:p>
        <w:p w14:paraId="1AAAACB6" w14:textId="77777777" w:rsidR="00DC0617" w:rsidRPr="00367BDE" w:rsidRDefault="00DC0617">
          <w:pPr>
            <w:spacing w:after="120" w:line="20" w:lineRule="atLeast"/>
            <w:contextualSpacing/>
            <w:jc w:val="center"/>
            <w:rPr>
              <w:rFonts w:ascii="Arial" w:hAnsi="Arial" w:cs="Arial"/>
              <w:i/>
              <w:iCs/>
              <w:color w:val="000000" w:themeColor="text1"/>
              <w:sz w:val="24"/>
              <w:szCs w:val="24"/>
            </w:rPr>
          </w:pPr>
        </w:p>
        <w:p w14:paraId="20B0749F" w14:textId="77777777" w:rsidR="00DC0617" w:rsidRPr="00367BDE" w:rsidRDefault="00DC0617">
          <w:pPr>
            <w:spacing w:after="120" w:line="20" w:lineRule="atLeast"/>
            <w:contextualSpacing/>
            <w:jc w:val="center"/>
            <w:rPr>
              <w:rFonts w:ascii="Arial" w:hAnsi="Arial" w:cs="Arial"/>
              <w:i/>
              <w:iCs/>
              <w:color w:val="000000" w:themeColor="text1"/>
              <w:sz w:val="24"/>
              <w:szCs w:val="24"/>
            </w:rPr>
          </w:pPr>
        </w:p>
        <w:p w14:paraId="2C76BB93" w14:textId="77777777" w:rsidR="00DC0617" w:rsidRPr="00367BDE" w:rsidRDefault="00DC0617">
          <w:pPr>
            <w:spacing w:after="120" w:line="20" w:lineRule="atLeast"/>
            <w:contextualSpacing/>
            <w:jc w:val="center"/>
            <w:rPr>
              <w:rFonts w:ascii="Arial" w:hAnsi="Arial" w:cs="Arial"/>
              <w:i/>
              <w:iCs/>
              <w:color w:val="000000" w:themeColor="text1"/>
              <w:sz w:val="24"/>
              <w:szCs w:val="24"/>
            </w:rPr>
          </w:pPr>
        </w:p>
        <w:p w14:paraId="6206B8A3" w14:textId="77777777" w:rsidR="00DC0617" w:rsidRPr="00367BDE" w:rsidRDefault="00DC0617">
          <w:pPr>
            <w:spacing w:after="120" w:line="20" w:lineRule="atLeast"/>
            <w:contextualSpacing/>
            <w:jc w:val="center"/>
            <w:rPr>
              <w:rFonts w:ascii="Arial" w:hAnsi="Arial" w:cs="Arial"/>
              <w:i/>
              <w:iCs/>
              <w:color w:val="000000" w:themeColor="text1"/>
              <w:sz w:val="24"/>
              <w:szCs w:val="24"/>
            </w:rPr>
          </w:pPr>
        </w:p>
        <w:p w14:paraId="36E634EF" w14:textId="77777777" w:rsidR="00DC0617" w:rsidRPr="00367BDE" w:rsidRDefault="00DC0617">
          <w:pPr>
            <w:spacing w:after="120" w:line="20" w:lineRule="atLeast"/>
            <w:contextualSpacing/>
            <w:jc w:val="center"/>
            <w:rPr>
              <w:rFonts w:ascii="Arial" w:hAnsi="Arial" w:cs="Arial"/>
              <w:i/>
              <w:iCs/>
              <w:color w:val="000000" w:themeColor="text1"/>
              <w:sz w:val="24"/>
              <w:szCs w:val="24"/>
            </w:rPr>
          </w:pPr>
        </w:p>
        <w:p w14:paraId="388987FF" w14:textId="77777777" w:rsidR="00DC0617" w:rsidRPr="00367BDE" w:rsidRDefault="00DC0617">
          <w:pPr>
            <w:spacing w:after="120" w:line="20" w:lineRule="atLeast"/>
            <w:contextualSpacing/>
            <w:jc w:val="center"/>
            <w:rPr>
              <w:rFonts w:ascii="Arial" w:hAnsi="Arial" w:cs="Arial"/>
              <w:i/>
              <w:iCs/>
              <w:color w:val="000000" w:themeColor="text1"/>
              <w:sz w:val="24"/>
              <w:szCs w:val="24"/>
            </w:rPr>
          </w:pPr>
        </w:p>
        <w:p w14:paraId="0F330CF1" w14:textId="7F5C43BB" w:rsidR="00DC0617" w:rsidRPr="00367BDE" w:rsidRDefault="00000000">
          <w:pPr>
            <w:spacing w:after="120" w:line="20" w:lineRule="atLeast"/>
            <w:contextualSpacing/>
            <w:jc w:val="center"/>
            <w:rPr>
              <w:rFonts w:ascii="Arial" w:hAnsi="Arial" w:cs="Arial"/>
              <w:i/>
              <w:iCs/>
              <w:color w:val="000000" w:themeColor="text1"/>
              <w:sz w:val="24"/>
              <w:szCs w:val="24"/>
            </w:rPr>
          </w:pPr>
        </w:p>
      </w:sdtContent>
    </w:sdt>
    <w:p w14:paraId="5DDD8BC6" w14:textId="77777777" w:rsidR="00DC0617" w:rsidRPr="00367BDE" w:rsidRDefault="00DC0617">
      <w:pPr>
        <w:rPr>
          <w:rFonts w:ascii="Arial" w:hAnsi="Arial" w:cs="Arial"/>
          <w:b/>
          <w:bCs/>
          <w:color w:val="000000" w:themeColor="text1"/>
          <w:sz w:val="24"/>
          <w:szCs w:val="24"/>
        </w:rPr>
      </w:pPr>
    </w:p>
    <w:p w14:paraId="76051928" w14:textId="77777777" w:rsidR="0050543C" w:rsidRPr="00367BDE" w:rsidRDefault="0050543C">
      <w:pPr>
        <w:rPr>
          <w:rFonts w:ascii="Arial" w:hAnsi="Arial" w:cs="Arial"/>
          <w:b/>
          <w:bCs/>
          <w:color w:val="000000" w:themeColor="text1"/>
          <w:sz w:val="24"/>
          <w:szCs w:val="24"/>
        </w:rPr>
      </w:pPr>
    </w:p>
    <w:p w14:paraId="0AF495C9" w14:textId="77777777" w:rsidR="0050543C" w:rsidRPr="00367BDE" w:rsidRDefault="0050543C">
      <w:pPr>
        <w:rPr>
          <w:rFonts w:ascii="Arial" w:hAnsi="Arial" w:cs="Arial"/>
          <w:b/>
          <w:bCs/>
          <w:color w:val="000000" w:themeColor="text1"/>
          <w:sz w:val="24"/>
          <w:szCs w:val="24"/>
        </w:rPr>
      </w:pPr>
    </w:p>
    <w:p w14:paraId="2A5772F1" w14:textId="77777777" w:rsidR="0050543C" w:rsidRPr="00367BDE" w:rsidRDefault="0050543C">
      <w:pPr>
        <w:rPr>
          <w:rFonts w:ascii="Arial" w:hAnsi="Arial" w:cs="Arial"/>
          <w:b/>
          <w:bCs/>
          <w:color w:val="000000" w:themeColor="text1"/>
          <w:sz w:val="24"/>
          <w:szCs w:val="24"/>
        </w:rPr>
      </w:pPr>
    </w:p>
    <w:p w14:paraId="1BA73369" w14:textId="77777777" w:rsidR="0050543C" w:rsidRPr="00367BDE" w:rsidRDefault="0050543C">
      <w:pPr>
        <w:rPr>
          <w:rFonts w:ascii="Arial" w:hAnsi="Arial" w:cs="Arial"/>
          <w:b/>
          <w:bCs/>
          <w:color w:val="000000" w:themeColor="text1"/>
          <w:sz w:val="24"/>
          <w:szCs w:val="24"/>
        </w:rPr>
      </w:pPr>
    </w:p>
    <w:p w14:paraId="03228767" w14:textId="77777777" w:rsidR="0050543C" w:rsidRPr="00367BDE" w:rsidRDefault="0050543C">
      <w:pPr>
        <w:rPr>
          <w:rFonts w:ascii="Arial" w:hAnsi="Arial" w:cs="Arial"/>
          <w:b/>
          <w:bCs/>
          <w:color w:val="000000" w:themeColor="text1"/>
          <w:sz w:val="24"/>
          <w:szCs w:val="24"/>
        </w:rPr>
      </w:pPr>
    </w:p>
    <w:p w14:paraId="4789A6D3" w14:textId="77777777" w:rsidR="0050543C" w:rsidRDefault="0050543C">
      <w:pPr>
        <w:rPr>
          <w:rFonts w:ascii="Arial" w:hAnsi="Arial" w:cs="Arial"/>
          <w:b/>
          <w:bCs/>
          <w:color w:val="000000" w:themeColor="text1"/>
          <w:sz w:val="24"/>
          <w:szCs w:val="24"/>
        </w:rPr>
      </w:pPr>
    </w:p>
    <w:p w14:paraId="0698C79C" w14:textId="77777777" w:rsidR="005850D2" w:rsidRDefault="005850D2">
      <w:pPr>
        <w:rPr>
          <w:rFonts w:ascii="Arial" w:hAnsi="Arial" w:cs="Arial"/>
          <w:b/>
          <w:bCs/>
          <w:color w:val="000000" w:themeColor="text1"/>
          <w:sz w:val="24"/>
          <w:szCs w:val="24"/>
        </w:rPr>
      </w:pPr>
    </w:p>
    <w:p w14:paraId="420DFD1C" w14:textId="77777777" w:rsidR="005850D2" w:rsidRDefault="005850D2">
      <w:pPr>
        <w:rPr>
          <w:rFonts w:ascii="Arial" w:hAnsi="Arial" w:cs="Arial"/>
          <w:b/>
          <w:bCs/>
          <w:color w:val="000000" w:themeColor="text1"/>
          <w:sz w:val="24"/>
          <w:szCs w:val="24"/>
        </w:rPr>
      </w:pPr>
    </w:p>
    <w:bookmarkStart w:id="0" w:name="_Toc172183991" w:displacedByCustomXml="next"/>
    <w:sdt>
      <w:sdtPr>
        <w:rPr>
          <w:rFonts w:ascii="Arial" w:eastAsiaTheme="minorEastAsia" w:hAnsi="Arial" w:cs="Arial"/>
          <w:color w:val="auto"/>
          <w:sz w:val="24"/>
          <w:szCs w:val="24"/>
        </w:rPr>
        <w:id w:val="-191076267"/>
        <w:docPartObj>
          <w:docPartGallery w:val="Table of Contents"/>
          <w:docPartUnique/>
        </w:docPartObj>
      </w:sdtPr>
      <w:sdtContent>
        <w:p w14:paraId="1748181A" w14:textId="77777777" w:rsidR="00DC0617" w:rsidRPr="00367BDE" w:rsidRDefault="00C62D24">
          <w:pPr>
            <w:pStyle w:val="Turinioantrat"/>
            <w:spacing w:before="0" w:line="20" w:lineRule="atLeast"/>
            <w:ind w:left="432" w:hanging="432"/>
            <w:contextualSpacing/>
            <w:rPr>
              <w:rFonts w:ascii="Arial" w:hAnsi="Arial" w:cs="Arial"/>
              <w:color w:val="000000" w:themeColor="text1"/>
              <w:sz w:val="24"/>
              <w:szCs w:val="24"/>
            </w:rPr>
          </w:pPr>
          <w:r w:rsidRPr="00367BDE">
            <w:rPr>
              <w:rFonts w:ascii="Arial" w:hAnsi="Arial" w:cs="Arial"/>
              <w:color w:val="000000" w:themeColor="text1"/>
              <w:sz w:val="24"/>
              <w:szCs w:val="24"/>
            </w:rPr>
            <w:t>TURINYS</w:t>
          </w:r>
          <w:bookmarkEnd w:id="0"/>
        </w:p>
        <w:p w14:paraId="4A4349EE" w14:textId="3ECBAACE" w:rsidR="007C2963" w:rsidRPr="00A04613" w:rsidRDefault="00C62D24">
          <w:pPr>
            <w:pStyle w:val="Turinys1"/>
            <w:rPr>
              <w:rFonts w:ascii="Arial" w:hAnsi="Arial" w:cs="Arial"/>
              <w:noProof/>
              <w:sz w:val="24"/>
              <w:szCs w:val="24"/>
            </w:rPr>
          </w:pPr>
          <w:r w:rsidRPr="00A04613">
            <w:rPr>
              <w:rFonts w:ascii="Arial" w:hAnsi="Arial" w:cs="Arial"/>
              <w:sz w:val="24"/>
              <w:szCs w:val="24"/>
            </w:rPr>
            <w:fldChar w:fldCharType="begin"/>
          </w:r>
          <w:r w:rsidRPr="00A04613">
            <w:rPr>
              <w:rStyle w:val="Rodyklssaitas"/>
              <w:rFonts w:ascii="Arial" w:hAnsi="Arial" w:cs="Arial"/>
              <w:webHidden/>
              <w:sz w:val="24"/>
              <w:szCs w:val="24"/>
            </w:rPr>
            <w:instrText>TOC \z \o "1-3" \u \h</w:instrText>
          </w:r>
          <w:r w:rsidRPr="00A04613">
            <w:rPr>
              <w:rStyle w:val="Rodyklssaitas"/>
            </w:rPr>
            <w:fldChar w:fldCharType="separate"/>
          </w:r>
          <w:hyperlink w:anchor="_Toc172183991" w:history="1">
            <w:r w:rsidR="007C2963" w:rsidRPr="00A04613">
              <w:rPr>
                <w:rStyle w:val="Hipersaitas"/>
                <w:rFonts w:ascii="Arial" w:hAnsi="Arial" w:cs="Arial"/>
                <w:noProof/>
                <w:sz w:val="24"/>
                <w:szCs w:val="24"/>
              </w:rPr>
              <w:t>TURINYS</w:t>
            </w:r>
            <w:r w:rsidR="007C2963" w:rsidRPr="00A04613">
              <w:rPr>
                <w:rFonts w:ascii="Arial" w:hAnsi="Arial" w:cs="Arial"/>
                <w:noProof/>
                <w:webHidden/>
                <w:sz w:val="24"/>
                <w:szCs w:val="24"/>
              </w:rPr>
              <w:tab/>
            </w:r>
            <w:r w:rsidR="007C2963" w:rsidRPr="00A04613">
              <w:rPr>
                <w:rFonts w:ascii="Arial" w:hAnsi="Arial" w:cs="Arial"/>
                <w:noProof/>
                <w:webHidden/>
                <w:sz w:val="24"/>
                <w:szCs w:val="24"/>
              </w:rPr>
              <w:fldChar w:fldCharType="begin"/>
            </w:r>
            <w:r w:rsidR="007C2963" w:rsidRPr="00A04613">
              <w:rPr>
                <w:rFonts w:ascii="Arial" w:hAnsi="Arial" w:cs="Arial"/>
                <w:noProof/>
                <w:webHidden/>
                <w:sz w:val="24"/>
                <w:szCs w:val="24"/>
              </w:rPr>
              <w:instrText xml:space="preserve"> PAGEREF _Toc172183991 \h </w:instrText>
            </w:r>
            <w:r w:rsidR="007C2963" w:rsidRPr="00A04613">
              <w:rPr>
                <w:rFonts w:ascii="Arial" w:hAnsi="Arial" w:cs="Arial"/>
                <w:noProof/>
                <w:webHidden/>
                <w:sz w:val="24"/>
                <w:szCs w:val="24"/>
              </w:rPr>
            </w:r>
            <w:r w:rsidR="007C2963" w:rsidRPr="00A04613">
              <w:rPr>
                <w:rFonts w:ascii="Arial" w:hAnsi="Arial" w:cs="Arial"/>
                <w:noProof/>
                <w:webHidden/>
                <w:sz w:val="24"/>
                <w:szCs w:val="24"/>
              </w:rPr>
              <w:fldChar w:fldCharType="separate"/>
            </w:r>
            <w:r w:rsidR="007C2963" w:rsidRPr="00A04613">
              <w:rPr>
                <w:rFonts w:ascii="Arial" w:hAnsi="Arial" w:cs="Arial"/>
                <w:noProof/>
                <w:webHidden/>
                <w:sz w:val="24"/>
                <w:szCs w:val="24"/>
              </w:rPr>
              <w:t>1</w:t>
            </w:r>
            <w:r w:rsidR="007C2963" w:rsidRPr="00A04613">
              <w:rPr>
                <w:rFonts w:ascii="Arial" w:hAnsi="Arial" w:cs="Arial"/>
                <w:noProof/>
                <w:webHidden/>
                <w:sz w:val="24"/>
                <w:szCs w:val="24"/>
              </w:rPr>
              <w:fldChar w:fldCharType="end"/>
            </w:r>
          </w:hyperlink>
        </w:p>
        <w:p w14:paraId="127804BC" w14:textId="63A38C71" w:rsidR="007C2963" w:rsidRPr="00A04613" w:rsidRDefault="007C2963">
          <w:pPr>
            <w:pStyle w:val="Turinys1"/>
            <w:tabs>
              <w:tab w:val="left" w:pos="660"/>
            </w:tabs>
            <w:rPr>
              <w:rFonts w:ascii="Arial" w:hAnsi="Arial" w:cs="Arial"/>
              <w:noProof/>
              <w:sz w:val="24"/>
              <w:szCs w:val="24"/>
            </w:rPr>
          </w:pPr>
          <w:hyperlink w:anchor="_Toc172183992" w:history="1">
            <w:r w:rsidRPr="00A04613">
              <w:rPr>
                <w:rStyle w:val="Hipersaitas"/>
                <w:rFonts w:ascii="Arial" w:hAnsi="Arial" w:cs="Arial"/>
                <w:noProof/>
                <w:sz w:val="24"/>
                <w:szCs w:val="24"/>
              </w:rPr>
              <w:t>1.</w:t>
            </w:r>
            <w:r w:rsidRPr="00A04613">
              <w:rPr>
                <w:rFonts w:ascii="Arial" w:hAnsi="Arial" w:cs="Arial"/>
                <w:noProof/>
                <w:sz w:val="24"/>
                <w:szCs w:val="24"/>
              </w:rPr>
              <w:tab/>
            </w:r>
            <w:r w:rsidRPr="00A04613">
              <w:rPr>
                <w:rStyle w:val="Hipersaitas"/>
                <w:rFonts w:ascii="Arial" w:hAnsi="Arial" w:cs="Arial"/>
                <w:noProof/>
                <w:sz w:val="24"/>
                <w:szCs w:val="24"/>
              </w:rPr>
              <w:t>Bendra informacija</w:t>
            </w:r>
            <w:r w:rsidRPr="00A04613">
              <w:rPr>
                <w:rFonts w:ascii="Arial" w:hAnsi="Arial" w:cs="Arial"/>
                <w:noProof/>
                <w:webHidden/>
                <w:sz w:val="24"/>
                <w:szCs w:val="24"/>
              </w:rPr>
              <w:tab/>
            </w:r>
            <w:r w:rsidRPr="00A04613">
              <w:rPr>
                <w:rFonts w:ascii="Arial" w:hAnsi="Arial" w:cs="Arial"/>
                <w:noProof/>
                <w:webHidden/>
                <w:sz w:val="24"/>
                <w:szCs w:val="24"/>
              </w:rPr>
              <w:fldChar w:fldCharType="begin"/>
            </w:r>
            <w:r w:rsidRPr="00A04613">
              <w:rPr>
                <w:rFonts w:ascii="Arial" w:hAnsi="Arial" w:cs="Arial"/>
                <w:noProof/>
                <w:webHidden/>
                <w:sz w:val="24"/>
                <w:szCs w:val="24"/>
              </w:rPr>
              <w:instrText xml:space="preserve"> PAGEREF _Toc172183992 \h </w:instrText>
            </w:r>
            <w:r w:rsidRPr="00A04613">
              <w:rPr>
                <w:rFonts w:ascii="Arial" w:hAnsi="Arial" w:cs="Arial"/>
                <w:noProof/>
                <w:webHidden/>
                <w:sz w:val="24"/>
                <w:szCs w:val="24"/>
              </w:rPr>
            </w:r>
            <w:r w:rsidRPr="00A04613">
              <w:rPr>
                <w:rFonts w:ascii="Arial" w:hAnsi="Arial" w:cs="Arial"/>
                <w:noProof/>
                <w:webHidden/>
                <w:sz w:val="24"/>
                <w:szCs w:val="24"/>
              </w:rPr>
              <w:fldChar w:fldCharType="separate"/>
            </w:r>
            <w:r w:rsidRPr="00A04613">
              <w:rPr>
                <w:rFonts w:ascii="Arial" w:hAnsi="Arial" w:cs="Arial"/>
                <w:noProof/>
                <w:webHidden/>
                <w:sz w:val="24"/>
                <w:szCs w:val="24"/>
              </w:rPr>
              <w:t>2</w:t>
            </w:r>
            <w:r w:rsidRPr="00A04613">
              <w:rPr>
                <w:rFonts w:ascii="Arial" w:hAnsi="Arial" w:cs="Arial"/>
                <w:noProof/>
                <w:webHidden/>
                <w:sz w:val="24"/>
                <w:szCs w:val="24"/>
              </w:rPr>
              <w:fldChar w:fldCharType="end"/>
            </w:r>
          </w:hyperlink>
        </w:p>
        <w:p w14:paraId="215A4889" w14:textId="38E81005" w:rsidR="007C2963" w:rsidRPr="00A04613" w:rsidRDefault="007C2963">
          <w:pPr>
            <w:pStyle w:val="Turinys1"/>
            <w:rPr>
              <w:rFonts w:ascii="Arial" w:hAnsi="Arial" w:cs="Arial"/>
              <w:noProof/>
              <w:sz w:val="24"/>
              <w:szCs w:val="24"/>
            </w:rPr>
          </w:pPr>
          <w:hyperlink w:anchor="_Toc172183993" w:history="1">
            <w:r w:rsidRPr="00A04613">
              <w:rPr>
                <w:rStyle w:val="Hipersaitas"/>
                <w:rFonts w:ascii="Arial" w:hAnsi="Arial" w:cs="Arial"/>
                <w:noProof/>
                <w:sz w:val="24"/>
                <w:szCs w:val="24"/>
              </w:rPr>
              <w:t>2. Pirkimo objektas</w:t>
            </w:r>
            <w:r w:rsidRPr="00A04613">
              <w:rPr>
                <w:rFonts w:ascii="Arial" w:hAnsi="Arial" w:cs="Arial"/>
                <w:noProof/>
                <w:webHidden/>
                <w:sz w:val="24"/>
                <w:szCs w:val="24"/>
              </w:rPr>
              <w:tab/>
            </w:r>
            <w:r w:rsidRPr="00A04613">
              <w:rPr>
                <w:rFonts w:ascii="Arial" w:hAnsi="Arial" w:cs="Arial"/>
                <w:noProof/>
                <w:webHidden/>
                <w:sz w:val="24"/>
                <w:szCs w:val="24"/>
              </w:rPr>
              <w:fldChar w:fldCharType="begin"/>
            </w:r>
            <w:r w:rsidRPr="00A04613">
              <w:rPr>
                <w:rFonts w:ascii="Arial" w:hAnsi="Arial" w:cs="Arial"/>
                <w:noProof/>
                <w:webHidden/>
                <w:sz w:val="24"/>
                <w:szCs w:val="24"/>
              </w:rPr>
              <w:instrText xml:space="preserve"> PAGEREF _Toc172183993 \h </w:instrText>
            </w:r>
            <w:r w:rsidRPr="00A04613">
              <w:rPr>
                <w:rFonts w:ascii="Arial" w:hAnsi="Arial" w:cs="Arial"/>
                <w:noProof/>
                <w:webHidden/>
                <w:sz w:val="24"/>
                <w:szCs w:val="24"/>
              </w:rPr>
            </w:r>
            <w:r w:rsidRPr="00A04613">
              <w:rPr>
                <w:rFonts w:ascii="Arial" w:hAnsi="Arial" w:cs="Arial"/>
                <w:noProof/>
                <w:webHidden/>
                <w:sz w:val="24"/>
                <w:szCs w:val="24"/>
              </w:rPr>
              <w:fldChar w:fldCharType="separate"/>
            </w:r>
            <w:r w:rsidRPr="00A04613">
              <w:rPr>
                <w:rFonts w:ascii="Arial" w:hAnsi="Arial" w:cs="Arial"/>
                <w:noProof/>
                <w:webHidden/>
                <w:sz w:val="24"/>
                <w:szCs w:val="24"/>
              </w:rPr>
              <w:t>2</w:t>
            </w:r>
            <w:r w:rsidRPr="00A04613">
              <w:rPr>
                <w:rFonts w:ascii="Arial" w:hAnsi="Arial" w:cs="Arial"/>
                <w:noProof/>
                <w:webHidden/>
                <w:sz w:val="24"/>
                <w:szCs w:val="24"/>
              </w:rPr>
              <w:fldChar w:fldCharType="end"/>
            </w:r>
          </w:hyperlink>
        </w:p>
        <w:p w14:paraId="1F9D7801" w14:textId="6A274D7E" w:rsidR="007C2963" w:rsidRPr="00A04613" w:rsidRDefault="007C2963">
          <w:pPr>
            <w:pStyle w:val="Turinys1"/>
            <w:rPr>
              <w:rFonts w:ascii="Arial" w:hAnsi="Arial" w:cs="Arial"/>
              <w:noProof/>
              <w:sz w:val="24"/>
              <w:szCs w:val="24"/>
            </w:rPr>
          </w:pPr>
          <w:hyperlink w:anchor="_Toc172183994" w:history="1">
            <w:r w:rsidRPr="00A04613">
              <w:rPr>
                <w:rStyle w:val="Hipersaitas"/>
                <w:rFonts w:ascii="Arial" w:hAnsi="Arial" w:cs="Arial"/>
                <w:noProof/>
                <w:sz w:val="24"/>
                <w:szCs w:val="24"/>
              </w:rPr>
              <w:t>3. Susitikimai su tiekėjais ir objekto apžiūra</w:t>
            </w:r>
            <w:r w:rsidRPr="00A04613">
              <w:rPr>
                <w:rFonts w:ascii="Arial" w:hAnsi="Arial" w:cs="Arial"/>
                <w:noProof/>
                <w:webHidden/>
                <w:sz w:val="24"/>
                <w:szCs w:val="24"/>
              </w:rPr>
              <w:tab/>
            </w:r>
            <w:r w:rsidRPr="00A04613">
              <w:rPr>
                <w:rFonts w:ascii="Arial" w:hAnsi="Arial" w:cs="Arial"/>
                <w:noProof/>
                <w:webHidden/>
                <w:sz w:val="24"/>
                <w:szCs w:val="24"/>
              </w:rPr>
              <w:fldChar w:fldCharType="begin"/>
            </w:r>
            <w:r w:rsidRPr="00A04613">
              <w:rPr>
                <w:rFonts w:ascii="Arial" w:hAnsi="Arial" w:cs="Arial"/>
                <w:noProof/>
                <w:webHidden/>
                <w:sz w:val="24"/>
                <w:szCs w:val="24"/>
              </w:rPr>
              <w:instrText xml:space="preserve"> PAGEREF _Toc172183994 \h </w:instrText>
            </w:r>
            <w:r w:rsidRPr="00A04613">
              <w:rPr>
                <w:rFonts w:ascii="Arial" w:hAnsi="Arial" w:cs="Arial"/>
                <w:noProof/>
                <w:webHidden/>
                <w:sz w:val="24"/>
                <w:szCs w:val="24"/>
              </w:rPr>
            </w:r>
            <w:r w:rsidRPr="00A04613">
              <w:rPr>
                <w:rFonts w:ascii="Arial" w:hAnsi="Arial" w:cs="Arial"/>
                <w:noProof/>
                <w:webHidden/>
                <w:sz w:val="24"/>
                <w:szCs w:val="24"/>
              </w:rPr>
              <w:fldChar w:fldCharType="separate"/>
            </w:r>
            <w:r w:rsidRPr="00A04613">
              <w:rPr>
                <w:rFonts w:ascii="Arial" w:hAnsi="Arial" w:cs="Arial"/>
                <w:noProof/>
                <w:webHidden/>
                <w:sz w:val="24"/>
                <w:szCs w:val="24"/>
              </w:rPr>
              <w:t>2</w:t>
            </w:r>
            <w:r w:rsidRPr="00A04613">
              <w:rPr>
                <w:rFonts w:ascii="Arial" w:hAnsi="Arial" w:cs="Arial"/>
                <w:noProof/>
                <w:webHidden/>
                <w:sz w:val="24"/>
                <w:szCs w:val="24"/>
              </w:rPr>
              <w:fldChar w:fldCharType="end"/>
            </w:r>
          </w:hyperlink>
        </w:p>
        <w:p w14:paraId="771175BB" w14:textId="5CC23172" w:rsidR="007C2963" w:rsidRPr="00A04613" w:rsidRDefault="007C2963">
          <w:pPr>
            <w:pStyle w:val="Turinys1"/>
            <w:rPr>
              <w:rFonts w:ascii="Arial" w:hAnsi="Arial" w:cs="Arial"/>
              <w:noProof/>
              <w:sz w:val="24"/>
              <w:szCs w:val="24"/>
            </w:rPr>
          </w:pPr>
          <w:hyperlink w:anchor="_Toc172183995" w:history="1">
            <w:r w:rsidRPr="00A04613">
              <w:rPr>
                <w:rStyle w:val="Hipersaitas"/>
                <w:rFonts w:ascii="Arial" w:hAnsi="Arial" w:cs="Arial"/>
                <w:noProof/>
                <w:sz w:val="24"/>
                <w:szCs w:val="24"/>
              </w:rPr>
              <w:t>4. Tiekėjų pašalinimo pagrindai ir kvalifikacijos reikalavimai</w:t>
            </w:r>
            <w:r w:rsidRPr="00A04613">
              <w:rPr>
                <w:rFonts w:ascii="Arial" w:hAnsi="Arial" w:cs="Arial"/>
                <w:noProof/>
                <w:webHidden/>
                <w:sz w:val="24"/>
                <w:szCs w:val="24"/>
              </w:rPr>
              <w:tab/>
            </w:r>
            <w:r w:rsidRPr="00A04613">
              <w:rPr>
                <w:rFonts w:ascii="Arial" w:hAnsi="Arial" w:cs="Arial"/>
                <w:noProof/>
                <w:webHidden/>
                <w:sz w:val="24"/>
                <w:szCs w:val="24"/>
              </w:rPr>
              <w:fldChar w:fldCharType="begin"/>
            </w:r>
            <w:r w:rsidRPr="00A04613">
              <w:rPr>
                <w:rFonts w:ascii="Arial" w:hAnsi="Arial" w:cs="Arial"/>
                <w:noProof/>
                <w:webHidden/>
                <w:sz w:val="24"/>
                <w:szCs w:val="24"/>
              </w:rPr>
              <w:instrText xml:space="preserve"> PAGEREF _Toc172183995 \h </w:instrText>
            </w:r>
            <w:r w:rsidRPr="00A04613">
              <w:rPr>
                <w:rFonts w:ascii="Arial" w:hAnsi="Arial" w:cs="Arial"/>
                <w:noProof/>
                <w:webHidden/>
                <w:sz w:val="24"/>
                <w:szCs w:val="24"/>
              </w:rPr>
            </w:r>
            <w:r w:rsidRPr="00A04613">
              <w:rPr>
                <w:rFonts w:ascii="Arial" w:hAnsi="Arial" w:cs="Arial"/>
                <w:noProof/>
                <w:webHidden/>
                <w:sz w:val="24"/>
                <w:szCs w:val="24"/>
              </w:rPr>
              <w:fldChar w:fldCharType="separate"/>
            </w:r>
            <w:r w:rsidRPr="00A04613">
              <w:rPr>
                <w:rFonts w:ascii="Arial" w:hAnsi="Arial" w:cs="Arial"/>
                <w:noProof/>
                <w:webHidden/>
                <w:sz w:val="24"/>
                <w:szCs w:val="24"/>
              </w:rPr>
              <w:t>3</w:t>
            </w:r>
            <w:r w:rsidRPr="00A04613">
              <w:rPr>
                <w:rFonts w:ascii="Arial" w:hAnsi="Arial" w:cs="Arial"/>
                <w:noProof/>
                <w:webHidden/>
                <w:sz w:val="24"/>
                <w:szCs w:val="24"/>
              </w:rPr>
              <w:fldChar w:fldCharType="end"/>
            </w:r>
          </w:hyperlink>
        </w:p>
        <w:p w14:paraId="73DE900D" w14:textId="4FCD5B5C" w:rsidR="007C2963" w:rsidRPr="00A04613" w:rsidRDefault="007C2963">
          <w:pPr>
            <w:pStyle w:val="Turinys1"/>
            <w:rPr>
              <w:rFonts w:ascii="Arial" w:hAnsi="Arial" w:cs="Arial"/>
              <w:noProof/>
              <w:sz w:val="24"/>
              <w:szCs w:val="24"/>
            </w:rPr>
          </w:pPr>
          <w:hyperlink w:anchor="_Toc172183996" w:history="1">
            <w:r w:rsidRPr="00A04613">
              <w:rPr>
                <w:rStyle w:val="Hipersaitas"/>
                <w:rFonts w:ascii="Arial" w:hAnsi="Arial" w:cs="Arial"/>
                <w:noProof/>
                <w:sz w:val="24"/>
                <w:szCs w:val="24"/>
              </w:rPr>
              <w:t>5.</w:t>
            </w:r>
            <w:r w:rsidR="004E1CEB">
              <w:rPr>
                <w:rStyle w:val="Hipersaitas"/>
                <w:rFonts w:ascii="Arial" w:hAnsi="Arial" w:cs="Arial"/>
                <w:noProof/>
                <w:sz w:val="24"/>
                <w:szCs w:val="24"/>
              </w:rPr>
              <w:t xml:space="preserve"> </w:t>
            </w:r>
            <w:r w:rsidRPr="00A04613">
              <w:rPr>
                <w:rStyle w:val="Hipersaitas"/>
                <w:rFonts w:ascii="Arial" w:hAnsi="Arial" w:cs="Arial"/>
                <w:noProof/>
                <w:sz w:val="24"/>
                <w:szCs w:val="24"/>
              </w:rPr>
              <w:t>Reikalavimai, susiję su nacionaliniu saugumu</w:t>
            </w:r>
            <w:r w:rsidRPr="00A04613">
              <w:rPr>
                <w:rFonts w:ascii="Arial" w:hAnsi="Arial" w:cs="Arial"/>
                <w:noProof/>
                <w:webHidden/>
                <w:sz w:val="24"/>
                <w:szCs w:val="24"/>
              </w:rPr>
              <w:tab/>
            </w:r>
            <w:r w:rsidRPr="00A04613">
              <w:rPr>
                <w:rFonts w:ascii="Arial" w:hAnsi="Arial" w:cs="Arial"/>
                <w:noProof/>
                <w:webHidden/>
                <w:sz w:val="24"/>
                <w:szCs w:val="24"/>
              </w:rPr>
              <w:fldChar w:fldCharType="begin"/>
            </w:r>
            <w:r w:rsidRPr="00A04613">
              <w:rPr>
                <w:rFonts w:ascii="Arial" w:hAnsi="Arial" w:cs="Arial"/>
                <w:noProof/>
                <w:webHidden/>
                <w:sz w:val="24"/>
                <w:szCs w:val="24"/>
              </w:rPr>
              <w:instrText xml:space="preserve"> PAGEREF _Toc172183996 \h </w:instrText>
            </w:r>
            <w:r w:rsidRPr="00A04613">
              <w:rPr>
                <w:rFonts w:ascii="Arial" w:hAnsi="Arial" w:cs="Arial"/>
                <w:noProof/>
                <w:webHidden/>
                <w:sz w:val="24"/>
                <w:szCs w:val="24"/>
              </w:rPr>
            </w:r>
            <w:r w:rsidRPr="00A04613">
              <w:rPr>
                <w:rFonts w:ascii="Arial" w:hAnsi="Arial" w:cs="Arial"/>
                <w:noProof/>
                <w:webHidden/>
                <w:sz w:val="24"/>
                <w:szCs w:val="24"/>
              </w:rPr>
              <w:fldChar w:fldCharType="separate"/>
            </w:r>
            <w:r w:rsidRPr="00A04613">
              <w:rPr>
                <w:rFonts w:ascii="Arial" w:hAnsi="Arial" w:cs="Arial"/>
                <w:noProof/>
                <w:webHidden/>
                <w:sz w:val="24"/>
                <w:szCs w:val="24"/>
              </w:rPr>
              <w:t>3</w:t>
            </w:r>
            <w:r w:rsidRPr="00A04613">
              <w:rPr>
                <w:rFonts w:ascii="Arial" w:hAnsi="Arial" w:cs="Arial"/>
                <w:noProof/>
                <w:webHidden/>
                <w:sz w:val="24"/>
                <w:szCs w:val="24"/>
              </w:rPr>
              <w:fldChar w:fldCharType="end"/>
            </w:r>
          </w:hyperlink>
        </w:p>
        <w:p w14:paraId="3C492C26" w14:textId="126703DB" w:rsidR="007C2963" w:rsidRPr="00A04613" w:rsidRDefault="007C2963">
          <w:pPr>
            <w:pStyle w:val="Turinys1"/>
            <w:rPr>
              <w:rFonts w:ascii="Arial" w:hAnsi="Arial" w:cs="Arial"/>
              <w:noProof/>
              <w:sz w:val="24"/>
              <w:szCs w:val="24"/>
            </w:rPr>
          </w:pPr>
          <w:hyperlink w:anchor="_Toc172183997" w:history="1">
            <w:r w:rsidRPr="00A04613">
              <w:rPr>
                <w:rStyle w:val="Hipersaitas"/>
                <w:rFonts w:ascii="Arial" w:hAnsi="Arial" w:cs="Arial"/>
                <w:noProof/>
                <w:sz w:val="24"/>
                <w:szCs w:val="24"/>
              </w:rPr>
              <w:t>6. Specialieji reikalavimai pasiūlymų rengimui ir pateikimui</w:t>
            </w:r>
            <w:r w:rsidRPr="00A04613">
              <w:rPr>
                <w:rFonts w:ascii="Arial" w:hAnsi="Arial" w:cs="Arial"/>
                <w:noProof/>
                <w:webHidden/>
                <w:sz w:val="24"/>
                <w:szCs w:val="24"/>
              </w:rPr>
              <w:tab/>
            </w:r>
            <w:r w:rsidRPr="00A04613">
              <w:rPr>
                <w:rFonts w:ascii="Arial" w:hAnsi="Arial" w:cs="Arial"/>
                <w:noProof/>
                <w:webHidden/>
                <w:sz w:val="24"/>
                <w:szCs w:val="24"/>
              </w:rPr>
              <w:fldChar w:fldCharType="begin"/>
            </w:r>
            <w:r w:rsidRPr="00A04613">
              <w:rPr>
                <w:rFonts w:ascii="Arial" w:hAnsi="Arial" w:cs="Arial"/>
                <w:noProof/>
                <w:webHidden/>
                <w:sz w:val="24"/>
                <w:szCs w:val="24"/>
              </w:rPr>
              <w:instrText xml:space="preserve"> PAGEREF _Toc172183997 \h </w:instrText>
            </w:r>
            <w:r w:rsidRPr="00A04613">
              <w:rPr>
                <w:rFonts w:ascii="Arial" w:hAnsi="Arial" w:cs="Arial"/>
                <w:noProof/>
                <w:webHidden/>
                <w:sz w:val="24"/>
                <w:szCs w:val="24"/>
              </w:rPr>
            </w:r>
            <w:r w:rsidRPr="00A04613">
              <w:rPr>
                <w:rFonts w:ascii="Arial" w:hAnsi="Arial" w:cs="Arial"/>
                <w:noProof/>
                <w:webHidden/>
                <w:sz w:val="24"/>
                <w:szCs w:val="24"/>
              </w:rPr>
              <w:fldChar w:fldCharType="separate"/>
            </w:r>
            <w:r w:rsidRPr="00A04613">
              <w:rPr>
                <w:rFonts w:ascii="Arial" w:hAnsi="Arial" w:cs="Arial"/>
                <w:noProof/>
                <w:webHidden/>
                <w:sz w:val="24"/>
                <w:szCs w:val="24"/>
              </w:rPr>
              <w:t>3</w:t>
            </w:r>
            <w:r w:rsidRPr="00A04613">
              <w:rPr>
                <w:rFonts w:ascii="Arial" w:hAnsi="Arial" w:cs="Arial"/>
                <w:noProof/>
                <w:webHidden/>
                <w:sz w:val="24"/>
                <w:szCs w:val="24"/>
              </w:rPr>
              <w:fldChar w:fldCharType="end"/>
            </w:r>
          </w:hyperlink>
        </w:p>
        <w:p w14:paraId="5E2F7728" w14:textId="123BFC30" w:rsidR="007C2963" w:rsidRPr="00A04613" w:rsidRDefault="004E1CEB">
          <w:pPr>
            <w:pStyle w:val="Turinys1"/>
            <w:tabs>
              <w:tab w:val="left" w:pos="660"/>
            </w:tabs>
            <w:rPr>
              <w:rFonts w:ascii="Arial" w:hAnsi="Arial" w:cs="Arial"/>
              <w:noProof/>
              <w:sz w:val="24"/>
              <w:szCs w:val="24"/>
            </w:rPr>
          </w:pPr>
          <w:hyperlink w:anchor="_Toc172183998" w:history="1">
            <w:r>
              <w:rPr>
                <w:rStyle w:val="Hipersaitas"/>
                <w:rFonts w:ascii="Arial" w:eastAsia="Calibri" w:hAnsi="Arial" w:cs="Arial"/>
                <w:noProof/>
                <w:sz w:val="24"/>
                <w:szCs w:val="24"/>
              </w:rPr>
              <w:t>7</w:t>
            </w:r>
            <w:r w:rsidR="007C2963" w:rsidRPr="00A04613">
              <w:rPr>
                <w:rStyle w:val="Hipersaitas"/>
                <w:rFonts w:ascii="Arial" w:eastAsia="Calibri" w:hAnsi="Arial" w:cs="Arial"/>
                <w:noProof/>
                <w:sz w:val="24"/>
                <w:szCs w:val="24"/>
              </w:rPr>
              <w:t>.</w:t>
            </w:r>
            <w:r w:rsidR="007C2963" w:rsidRPr="00A04613">
              <w:rPr>
                <w:rFonts w:ascii="Arial" w:hAnsi="Arial" w:cs="Arial"/>
                <w:noProof/>
                <w:sz w:val="24"/>
                <w:szCs w:val="24"/>
              </w:rPr>
              <w:tab/>
            </w:r>
            <w:r w:rsidR="007C2963" w:rsidRPr="00A04613">
              <w:rPr>
                <w:rStyle w:val="Hipersaitas"/>
                <w:rFonts w:ascii="Arial" w:hAnsi="Arial" w:cs="Arial"/>
                <w:noProof/>
                <w:sz w:val="24"/>
                <w:szCs w:val="24"/>
              </w:rPr>
              <w:t>Pasiūlymo galiojimo užtikrinimas</w:t>
            </w:r>
            <w:r w:rsidR="007C2963" w:rsidRPr="00A04613">
              <w:rPr>
                <w:rFonts w:ascii="Arial" w:hAnsi="Arial" w:cs="Arial"/>
                <w:noProof/>
                <w:webHidden/>
                <w:sz w:val="24"/>
                <w:szCs w:val="24"/>
              </w:rPr>
              <w:tab/>
            </w:r>
            <w:r w:rsidR="007C2963" w:rsidRPr="00A04613">
              <w:rPr>
                <w:rFonts w:ascii="Arial" w:hAnsi="Arial" w:cs="Arial"/>
                <w:noProof/>
                <w:webHidden/>
                <w:sz w:val="24"/>
                <w:szCs w:val="24"/>
              </w:rPr>
              <w:fldChar w:fldCharType="begin"/>
            </w:r>
            <w:r w:rsidR="007C2963" w:rsidRPr="00A04613">
              <w:rPr>
                <w:rFonts w:ascii="Arial" w:hAnsi="Arial" w:cs="Arial"/>
                <w:noProof/>
                <w:webHidden/>
                <w:sz w:val="24"/>
                <w:szCs w:val="24"/>
              </w:rPr>
              <w:instrText xml:space="preserve"> PAGEREF _Toc172183998 \h </w:instrText>
            </w:r>
            <w:r w:rsidR="007C2963" w:rsidRPr="00A04613">
              <w:rPr>
                <w:rFonts w:ascii="Arial" w:hAnsi="Arial" w:cs="Arial"/>
                <w:noProof/>
                <w:webHidden/>
                <w:sz w:val="24"/>
                <w:szCs w:val="24"/>
              </w:rPr>
            </w:r>
            <w:r w:rsidR="007C2963" w:rsidRPr="00A04613">
              <w:rPr>
                <w:rFonts w:ascii="Arial" w:hAnsi="Arial" w:cs="Arial"/>
                <w:noProof/>
                <w:webHidden/>
                <w:sz w:val="24"/>
                <w:szCs w:val="24"/>
              </w:rPr>
              <w:fldChar w:fldCharType="separate"/>
            </w:r>
            <w:r w:rsidR="007C2963" w:rsidRPr="00A04613">
              <w:rPr>
                <w:rFonts w:ascii="Arial" w:hAnsi="Arial" w:cs="Arial"/>
                <w:noProof/>
                <w:webHidden/>
                <w:sz w:val="24"/>
                <w:szCs w:val="24"/>
              </w:rPr>
              <w:t>4</w:t>
            </w:r>
            <w:r w:rsidR="007C2963" w:rsidRPr="00A04613">
              <w:rPr>
                <w:rFonts w:ascii="Arial" w:hAnsi="Arial" w:cs="Arial"/>
                <w:noProof/>
                <w:webHidden/>
                <w:sz w:val="24"/>
                <w:szCs w:val="24"/>
              </w:rPr>
              <w:fldChar w:fldCharType="end"/>
            </w:r>
          </w:hyperlink>
        </w:p>
        <w:p w14:paraId="5DFB3310" w14:textId="0263DE53" w:rsidR="007C2963" w:rsidRPr="00A04613" w:rsidRDefault="004E1CEB">
          <w:pPr>
            <w:pStyle w:val="Turinys1"/>
            <w:tabs>
              <w:tab w:val="left" w:pos="660"/>
            </w:tabs>
            <w:rPr>
              <w:rFonts w:ascii="Arial" w:hAnsi="Arial" w:cs="Arial"/>
              <w:noProof/>
              <w:sz w:val="24"/>
              <w:szCs w:val="24"/>
            </w:rPr>
          </w:pPr>
          <w:hyperlink w:anchor="_Toc172183999" w:history="1">
            <w:r>
              <w:rPr>
                <w:rStyle w:val="Hipersaitas"/>
                <w:rFonts w:ascii="Arial" w:eastAsia="Calibri" w:hAnsi="Arial" w:cs="Arial"/>
                <w:noProof/>
                <w:sz w:val="24"/>
                <w:szCs w:val="24"/>
              </w:rPr>
              <w:t>8</w:t>
            </w:r>
            <w:r w:rsidR="007C2963" w:rsidRPr="00A04613">
              <w:rPr>
                <w:rStyle w:val="Hipersaitas"/>
                <w:rFonts w:ascii="Arial" w:eastAsia="Calibri" w:hAnsi="Arial" w:cs="Arial"/>
                <w:noProof/>
                <w:sz w:val="24"/>
                <w:szCs w:val="24"/>
              </w:rPr>
              <w:t>.</w:t>
            </w:r>
            <w:r w:rsidR="007C2963" w:rsidRPr="00A04613">
              <w:rPr>
                <w:rFonts w:ascii="Arial" w:hAnsi="Arial" w:cs="Arial"/>
                <w:noProof/>
                <w:sz w:val="24"/>
                <w:szCs w:val="24"/>
              </w:rPr>
              <w:tab/>
            </w:r>
            <w:r w:rsidR="007C2963" w:rsidRPr="00A04613">
              <w:rPr>
                <w:rStyle w:val="Hipersaitas"/>
                <w:rFonts w:ascii="Arial" w:hAnsi="Arial" w:cs="Arial"/>
                <w:noProof/>
                <w:sz w:val="24"/>
                <w:szCs w:val="24"/>
              </w:rPr>
              <w:t>Elektroninis aukcionas</w:t>
            </w:r>
            <w:r w:rsidR="007C2963" w:rsidRPr="00A04613">
              <w:rPr>
                <w:rFonts w:ascii="Arial" w:hAnsi="Arial" w:cs="Arial"/>
                <w:noProof/>
                <w:webHidden/>
                <w:sz w:val="24"/>
                <w:szCs w:val="24"/>
              </w:rPr>
              <w:tab/>
            </w:r>
            <w:r w:rsidR="007C2963" w:rsidRPr="00A04613">
              <w:rPr>
                <w:rFonts w:ascii="Arial" w:hAnsi="Arial" w:cs="Arial"/>
                <w:noProof/>
                <w:webHidden/>
                <w:sz w:val="24"/>
                <w:szCs w:val="24"/>
              </w:rPr>
              <w:fldChar w:fldCharType="begin"/>
            </w:r>
            <w:r w:rsidR="007C2963" w:rsidRPr="00A04613">
              <w:rPr>
                <w:rFonts w:ascii="Arial" w:hAnsi="Arial" w:cs="Arial"/>
                <w:noProof/>
                <w:webHidden/>
                <w:sz w:val="24"/>
                <w:szCs w:val="24"/>
              </w:rPr>
              <w:instrText xml:space="preserve"> PAGEREF _Toc172183999 \h </w:instrText>
            </w:r>
            <w:r w:rsidR="007C2963" w:rsidRPr="00A04613">
              <w:rPr>
                <w:rFonts w:ascii="Arial" w:hAnsi="Arial" w:cs="Arial"/>
                <w:noProof/>
                <w:webHidden/>
                <w:sz w:val="24"/>
                <w:szCs w:val="24"/>
              </w:rPr>
            </w:r>
            <w:r w:rsidR="007C2963" w:rsidRPr="00A04613">
              <w:rPr>
                <w:rFonts w:ascii="Arial" w:hAnsi="Arial" w:cs="Arial"/>
                <w:noProof/>
                <w:webHidden/>
                <w:sz w:val="24"/>
                <w:szCs w:val="24"/>
              </w:rPr>
              <w:fldChar w:fldCharType="separate"/>
            </w:r>
            <w:r w:rsidR="007C2963" w:rsidRPr="00A04613">
              <w:rPr>
                <w:rFonts w:ascii="Arial" w:hAnsi="Arial" w:cs="Arial"/>
                <w:noProof/>
                <w:webHidden/>
                <w:sz w:val="24"/>
                <w:szCs w:val="24"/>
              </w:rPr>
              <w:t>4</w:t>
            </w:r>
            <w:r w:rsidR="007C2963" w:rsidRPr="00A04613">
              <w:rPr>
                <w:rFonts w:ascii="Arial" w:hAnsi="Arial" w:cs="Arial"/>
                <w:noProof/>
                <w:webHidden/>
                <w:sz w:val="24"/>
                <w:szCs w:val="24"/>
              </w:rPr>
              <w:fldChar w:fldCharType="end"/>
            </w:r>
          </w:hyperlink>
        </w:p>
        <w:p w14:paraId="08E2DE7B" w14:textId="69CE0DEC" w:rsidR="007C2963" w:rsidRPr="00A04613" w:rsidRDefault="004E1CEB">
          <w:pPr>
            <w:pStyle w:val="Turinys1"/>
            <w:tabs>
              <w:tab w:val="left" w:pos="660"/>
            </w:tabs>
            <w:rPr>
              <w:rFonts w:ascii="Arial" w:hAnsi="Arial" w:cs="Arial"/>
              <w:noProof/>
              <w:sz w:val="24"/>
              <w:szCs w:val="24"/>
            </w:rPr>
          </w:pPr>
          <w:hyperlink w:anchor="_Toc172184000" w:history="1">
            <w:r>
              <w:rPr>
                <w:rStyle w:val="Hipersaitas"/>
                <w:rFonts w:ascii="Arial" w:eastAsia="Calibri" w:hAnsi="Arial" w:cs="Arial"/>
                <w:noProof/>
                <w:sz w:val="24"/>
                <w:szCs w:val="24"/>
              </w:rPr>
              <w:t>9</w:t>
            </w:r>
            <w:r w:rsidR="007C2963" w:rsidRPr="00A04613">
              <w:rPr>
                <w:rStyle w:val="Hipersaitas"/>
                <w:rFonts w:ascii="Arial" w:eastAsia="Calibri" w:hAnsi="Arial" w:cs="Arial"/>
                <w:noProof/>
                <w:sz w:val="24"/>
                <w:szCs w:val="24"/>
              </w:rPr>
              <w:t>.</w:t>
            </w:r>
            <w:r w:rsidR="007C2963" w:rsidRPr="00A04613">
              <w:rPr>
                <w:rFonts w:ascii="Arial" w:hAnsi="Arial" w:cs="Arial"/>
                <w:noProof/>
                <w:sz w:val="24"/>
                <w:szCs w:val="24"/>
              </w:rPr>
              <w:tab/>
            </w:r>
            <w:r w:rsidR="007C2963" w:rsidRPr="00A04613">
              <w:rPr>
                <w:rStyle w:val="Hipersaitas"/>
                <w:rFonts w:ascii="Arial" w:hAnsi="Arial" w:cs="Arial"/>
                <w:noProof/>
                <w:sz w:val="24"/>
                <w:szCs w:val="24"/>
              </w:rPr>
              <w:t>Pasiūlymų vertinimas</w:t>
            </w:r>
            <w:r w:rsidR="007C2963" w:rsidRPr="00A04613">
              <w:rPr>
                <w:rFonts w:ascii="Arial" w:hAnsi="Arial" w:cs="Arial"/>
                <w:noProof/>
                <w:webHidden/>
                <w:sz w:val="24"/>
                <w:szCs w:val="24"/>
              </w:rPr>
              <w:tab/>
            </w:r>
            <w:r w:rsidR="007C2963" w:rsidRPr="00A04613">
              <w:rPr>
                <w:rFonts w:ascii="Arial" w:hAnsi="Arial" w:cs="Arial"/>
                <w:noProof/>
                <w:webHidden/>
                <w:sz w:val="24"/>
                <w:szCs w:val="24"/>
              </w:rPr>
              <w:fldChar w:fldCharType="begin"/>
            </w:r>
            <w:r w:rsidR="007C2963" w:rsidRPr="00A04613">
              <w:rPr>
                <w:rFonts w:ascii="Arial" w:hAnsi="Arial" w:cs="Arial"/>
                <w:noProof/>
                <w:webHidden/>
                <w:sz w:val="24"/>
                <w:szCs w:val="24"/>
              </w:rPr>
              <w:instrText xml:space="preserve"> PAGEREF _Toc172184000 \h </w:instrText>
            </w:r>
            <w:r w:rsidR="007C2963" w:rsidRPr="00A04613">
              <w:rPr>
                <w:rFonts w:ascii="Arial" w:hAnsi="Arial" w:cs="Arial"/>
                <w:noProof/>
                <w:webHidden/>
                <w:sz w:val="24"/>
                <w:szCs w:val="24"/>
              </w:rPr>
            </w:r>
            <w:r w:rsidR="007C2963" w:rsidRPr="00A04613">
              <w:rPr>
                <w:rFonts w:ascii="Arial" w:hAnsi="Arial" w:cs="Arial"/>
                <w:noProof/>
                <w:webHidden/>
                <w:sz w:val="24"/>
                <w:szCs w:val="24"/>
              </w:rPr>
              <w:fldChar w:fldCharType="separate"/>
            </w:r>
            <w:r w:rsidR="007C2963" w:rsidRPr="00A04613">
              <w:rPr>
                <w:rFonts w:ascii="Arial" w:hAnsi="Arial" w:cs="Arial"/>
                <w:noProof/>
                <w:webHidden/>
                <w:sz w:val="24"/>
                <w:szCs w:val="24"/>
              </w:rPr>
              <w:t>4</w:t>
            </w:r>
            <w:r w:rsidR="007C2963" w:rsidRPr="00A04613">
              <w:rPr>
                <w:rFonts w:ascii="Arial" w:hAnsi="Arial" w:cs="Arial"/>
                <w:noProof/>
                <w:webHidden/>
                <w:sz w:val="24"/>
                <w:szCs w:val="24"/>
              </w:rPr>
              <w:fldChar w:fldCharType="end"/>
            </w:r>
          </w:hyperlink>
        </w:p>
        <w:p w14:paraId="027DDD38" w14:textId="5B299DA1" w:rsidR="007C2963" w:rsidRPr="00A04613" w:rsidRDefault="004E1CEB">
          <w:pPr>
            <w:pStyle w:val="Turinys1"/>
            <w:tabs>
              <w:tab w:val="left" w:pos="660"/>
            </w:tabs>
            <w:rPr>
              <w:rFonts w:ascii="Arial" w:hAnsi="Arial" w:cs="Arial"/>
              <w:noProof/>
              <w:sz w:val="24"/>
              <w:szCs w:val="24"/>
            </w:rPr>
          </w:pPr>
          <w:hyperlink w:anchor="_Toc172184001" w:history="1">
            <w:r>
              <w:rPr>
                <w:rStyle w:val="Hipersaitas"/>
                <w:rFonts w:ascii="Arial" w:eastAsia="Calibri" w:hAnsi="Arial" w:cs="Arial"/>
                <w:noProof/>
                <w:sz w:val="24"/>
                <w:szCs w:val="24"/>
              </w:rPr>
              <w:t>10</w:t>
            </w:r>
            <w:r w:rsidR="007C2963" w:rsidRPr="00A04613">
              <w:rPr>
                <w:rStyle w:val="Hipersaitas"/>
                <w:rFonts w:ascii="Arial" w:eastAsia="Calibri" w:hAnsi="Arial" w:cs="Arial"/>
                <w:noProof/>
                <w:sz w:val="24"/>
                <w:szCs w:val="24"/>
              </w:rPr>
              <w:t>.</w:t>
            </w:r>
            <w:r w:rsidR="007C2963" w:rsidRPr="00A04613">
              <w:rPr>
                <w:rFonts w:ascii="Arial" w:hAnsi="Arial" w:cs="Arial"/>
                <w:noProof/>
                <w:sz w:val="24"/>
                <w:szCs w:val="24"/>
              </w:rPr>
              <w:tab/>
            </w:r>
            <w:r w:rsidR="007C2963" w:rsidRPr="00A04613">
              <w:rPr>
                <w:rStyle w:val="Hipersaitas"/>
                <w:rFonts w:ascii="Arial" w:hAnsi="Arial" w:cs="Arial"/>
                <w:noProof/>
                <w:sz w:val="24"/>
                <w:szCs w:val="24"/>
              </w:rPr>
              <w:t>Sutarties sudarymas</w:t>
            </w:r>
            <w:r w:rsidR="007C2963" w:rsidRPr="00A04613">
              <w:rPr>
                <w:rFonts w:ascii="Arial" w:hAnsi="Arial" w:cs="Arial"/>
                <w:noProof/>
                <w:webHidden/>
                <w:sz w:val="24"/>
                <w:szCs w:val="24"/>
              </w:rPr>
              <w:tab/>
            </w:r>
            <w:r w:rsidR="007C2963" w:rsidRPr="00A04613">
              <w:rPr>
                <w:rFonts w:ascii="Arial" w:hAnsi="Arial" w:cs="Arial"/>
                <w:noProof/>
                <w:webHidden/>
                <w:sz w:val="24"/>
                <w:szCs w:val="24"/>
              </w:rPr>
              <w:fldChar w:fldCharType="begin"/>
            </w:r>
            <w:r w:rsidR="007C2963" w:rsidRPr="00A04613">
              <w:rPr>
                <w:rFonts w:ascii="Arial" w:hAnsi="Arial" w:cs="Arial"/>
                <w:noProof/>
                <w:webHidden/>
                <w:sz w:val="24"/>
                <w:szCs w:val="24"/>
              </w:rPr>
              <w:instrText xml:space="preserve"> PAGEREF _Toc172184001 \h </w:instrText>
            </w:r>
            <w:r w:rsidR="007C2963" w:rsidRPr="00A04613">
              <w:rPr>
                <w:rFonts w:ascii="Arial" w:hAnsi="Arial" w:cs="Arial"/>
                <w:noProof/>
                <w:webHidden/>
                <w:sz w:val="24"/>
                <w:szCs w:val="24"/>
              </w:rPr>
            </w:r>
            <w:r w:rsidR="007C2963" w:rsidRPr="00A04613">
              <w:rPr>
                <w:rFonts w:ascii="Arial" w:hAnsi="Arial" w:cs="Arial"/>
                <w:noProof/>
                <w:webHidden/>
                <w:sz w:val="24"/>
                <w:szCs w:val="24"/>
              </w:rPr>
              <w:fldChar w:fldCharType="separate"/>
            </w:r>
            <w:r w:rsidR="007C2963" w:rsidRPr="00A04613">
              <w:rPr>
                <w:rFonts w:ascii="Arial" w:hAnsi="Arial" w:cs="Arial"/>
                <w:noProof/>
                <w:webHidden/>
                <w:sz w:val="24"/>
                <w:szCs w:val="24"/>
              </w:rPr>
              <w:t>5</w:t>
            </w:r>
            <w:r w:rsidR="007C2963" w:rsidRPr="00A04613">
              <w:rPr>
                <w:rFonts w:ascii="Arial" w:hAnsi="Arial" w:cs="Arial"/>
                <w:noProof/>
                <w:webHidden/>
                <w:sz w:val="24"/>
                <w:szCs w:val="24"/>
              </w:rPr>
              <w:fldChar w:fldCharType="end"/>
            </w:r>
          </w:hyperlink>
        </w:p>
        <w:p w14:paraId="319C5A3A" w14:textId="6530B410" w:rsidR="007C2963" w:rsidRPr="00A04613" w:rsidRDefault="007C2963">
          <w:pPr>
            <w:pStyle w:val="Turinys1"/>
            <w:tabs>
              <w:tab w:val="left" w:pos="660"/>
            </w:tabs>
            <w:rPr>
              <w:rFonts w:ascii="Arial" w:hAnsi="Arial" w:cs="Arial"/>
              <w:noProof/>
              <w:sz w:val="24"/>
              <w:szCs w:val="24"/>
            </w:rPr>
          </w:pPr>
          <w:hyperlink w:anchor="_Toc172184002" w:history="1">
            <w:r w:rsidRPr="00A04613">
              <w:rPr>
                <w:rStyle w:val="Hipersaitas"/>
                <w:rFonts w:ascii="Arial" w:hAnsi="Arial" w:cs="Arial"/>
                <w:noProof/>
                <w:sz w:val="24"/>
                <w:szCs w:val="24"/>
              </w:rPr>
              <w:t>1</w:t>
            </w:r>
            <w:r w:rsidR="004E1CEB">
              <w:rPr>
                <w:rStyle w:val="Hipersaitas"/>
                <w:rFonts w:ascii="Arial" w:hAnsi="Arial" w:cs="Arial"/>
                <w:noProof/>
                <w:sz w:val="24"/>
                <w:szCs w:val="24"/>
              </w:rPr>
              <w:t>1</w:t>
            </w:r>
            <w:r w:rsidR="00974ED6">
              <w:rPr>
                <w:rStyle w:val="Hipersaitas"/>
                <w:rFonts w:ascii="Arial" w:hAnsi="Arial" w:cs="Arial"/>
                <w:noProof/>
                <w:sz w:val="24"/>
                <w:szCs w:val="24"/>
              </w:rPr>
              <w:t>.</w:t>
            </w:r>
            <w:r w:rsidRPr="00A04613">
              <w:rPr>
                <w:rFonts w:ascii="Arial" w:hAnsi="Arial" w:cs="Arial"/>
                <w:noProof/>
                <w:sz w:val="24"/>
                <w:szCs w:val="24"/>
              </w:rPr>
              <w:tab/>
            </w:r>
            <w:r w:rsidRPr="00A04613">
              <w:rPr>
                <w:rStyle w:val="Hipersaitas"/>
                <w:rFonts w:ascii="Arial" w:hAnsi="Arial" w:cs="Arial"/>
                <w:noProof/>
                <w:sz w:val="24"/>
                <w:szCs w:val="24"/>
              </w:rPr>
              <w:t>Kitos sąlygos</w:t>
            </w:r>
            <w:r w:rsidRPr="00A04613">
              <w:rPr>
                <w:rFonts w:ascii="Arial" w:hAnsi="Arial" w:cs="Arial"/>
                <w:noProof/>
                <w:webHidden/>
                <w:sz w:val="24"/>
                <w:szCs w:val="24"/>
              </w:rPr>
              <w:tab/>
            </w:r>
            <w:r w:rsidRPr="00A04613">
              <w:rPr>
                <w:rFonts w:ascii="Arial" w:hAnsi="Arial" w:cs="Arial"/>
                <w:noProof/>
                <w:webHidden/>
                <w:sz w:val="24"/>
                <w:szCs w:val="24"/>
              </w:rPr>
              <w:fldChar w:fldCharType="begin"/>
            </w:r>
            <w:r w:rsidRPr="00A04613">
              <w:rPr>
                <w:rFonts w:ascii="Arial" w:hAnsi="Arial" w:cs="Arial"/>
                <w:noProof/>
                <w:webHidden/>
                <w:sz w:val="24"/>
                <w:szCs w:val="24"/>
              </w:rPr>
              <w:instrText xml:space="preserve"> PAGEREF _Toc172184002 \h </w:instrText>
            </w:r>
            <w:r w:rsidRPr="00A04613">
              <w:rPr>
                <w:rFonts w:ascii="Arial" w:hAnsi="Arial" w:cs="Arial"/>
                <w:noProof/>
                <w:webHidden/>
                <w:sz w:val="24"/>
                <w:szCs w:val="24"/>
              </w:rPr>
            </w:r>
            <w:r w:rsidRPr="00A04613">
              <w:rPr>
                <w:rFonts w:ascii="Arial" w:hAnsi="Arial" w:cs="Arial"/>
                <w:noProof/>
                <w:webHidden/>
                <w:sz w:val="24"/>
                <w:szCs w:val="24"/>
              </w:rPr>
              <w:fldChar w:fldCharType="separate"/>
            </w:r>
            <w:r w:rsidRPr="00A04613">
              <w:rPr>
                <w:rFonts w:ascii="Arial" w:hAnsi="Arial" w:cs="Arial"/>
                <w:noProof/>
                <w:webHidden/>
                <w:sz w:val="24"/>
                <w:szCs w:val="24"/>
              </w:rPr>
              <w:t>5</w:t>
            </w:r>
            <w:r w:rsidRPr="00A04613">
              <w:rPr>
                <w:rFonts w:ascii="Arial" w:hAnsi="Arial" w:cs="Arial"/>
                <w:noProof/>
                <w:webHidden/>
                <w:sz w:val="24"/>
                <w:szCs w:val="24"/>
              </w:rPr>
              <w:fldChar w:fldCharType="end"/>
            </w:r>
          </w:hyperlink>
        </w:p>
        <w:p w14:paraId="563E3558" w14:textId="0002BBEA" w:rsidR="007C2963" w:rsidRPr="00A04613" w:rsidRDefault="007C2963">
          <w:pPr>
            <w:pStyle w:val="Turinys1"/>
            <w:rPr>
              <w:rFonts w:ascii="Arial" w:hAnsi="Arial" w:cs="Arial"/>
              <w:noProof/>
              <w:sz w:val="24"/>
              <w:szCs w:val="24"/>
            </w:rPr>
          </w:pPr>
          <w:hyperlink w:anchor="_Toc172184003" w:history="1">
            <w:r w:rsidRPr="00A04613">
              <w:rPr>
                <w:rStyle w:val="Hipersaitas"/>
                <w:rFonts w:ascii="Arial" w:hAnsi="Arial" w:cs="Arial"/>
                <w:noProof/>
                <w:sz w:val="24"/>
                <w:szCs w:val="24"/>
              </w:rPr>
              <w:t>Pirkimo sąlygų 1 priedas „Terminai“</w:t>
            </w:r>
            <w:r w:rsidRPr="00A04613">
              <w:rPr>
                <w:rFonts w:ascii="Arial" w:hAnsi="Arial" w:cs="Arial"/>
                <w:noProof/>
                <w:webHidden/>
                <w:sz w:val="24"/>
                <w:szCs w:val="24"/>
              </w:rPr>
              <w:tab/>
            </w:r>
            <w:r w:rsidRPr="00A04613">
              <w:rPr>
                <w:rFonts w:ascii="Arial" w:hAnsi="Arial" w:cs="Arial"/>
                <w:noProof/>
                <w:webHidden/>
                <w:sz w:val="24"/>
                <w:szCs w:val="24"/>
              </w:rPr>
              <w:fldChar w:fldCharType="begin"/>
            </w:r>
            <w:r w:rsidRPr="00A04613">
              <w:rPr>
                <w:rFonts w:ascii="Arial" w:hAnsi="Arial" w:cs="Arial"/>
                <w:noProof/>
                <w:webHidden/>
                <w:sz w:val="24"/>
                <w:szCs w:val="24"/>
              </w:rPr>
              <w:instrText xml:space="preserve"> PAGEREF _Toc172184003 \h </w:instrText>
            </w:r>
            <w:r w:rsidRPr="00A04613">
              <w:rPr>
                <w:rFonts w:ascii="Arial" w:hAnsi="Arial" w:cs="Arial"/>
                <w:noProof/>
                <w:webHidden/>
                <w:sz w:val="24"/>
                <w:szCs w:val="24"/>
              </w:rPr>
            </w:r>
            <w:r w:rsidRPr="00A04613">
              <w:rPr>
                <w:rFonts w:ascii="Arial" w:hAnsi="Arial" w:cs="Arial"/>
                <w:noProof/>
                <w:webHidden/>
                <w:sz w:val="24"/>
                <w:szCs w:val="24"/>
              </w:rPr>
              <w:fldChar w:fldCharType="separate"/>
            </w:r>
            <w:r w:rsidRPr="00A04613">
              <w:rPr>
                <w:rFonts w:ascii="Arial" w:hAnsi="Arial" w:cs="Arial"/>
                <w:noProof/>
                <w:webHidden/>
                <w:sz w:val="24"/>
                <w:szCs w:val="24"/>
              </w:rPr>
              <w:t>22</w:t>
            </w:r>
            <w:r w:rsidRPr="00A04613">
              <w:rPr>
                <w:rFonts w:ascii="Arial" w:hAnsi="Arial" w:cs="Arial"/>
                <w:noProof/>
                <w:webHidden/>
                <w:sz w:val="24"/>
                <w:szCs w:val="24"/>
              </w:rPr>
              <w:fldChar w:fldCharType="end"/>
            </w:r>
          </w:hyperlink>
        </w:p>
        <w:p w14:paraId="2B914C62" w14:textId="2082EE30" w:rsidR="007C2963" w:rsidRPr="00A04613" w:rsidRDefault="007C2963">
          <w:pPr>
            <w:pStyle w:val="Turinys2"/>
            <w:rPr>
              <w:rFonts w:ascii="Arial" w:hAnsi="Arial" w:cs="Arial"/>
              <w:noProof/>
              <w:sz w:val="24"/>
              <w:szCs w:val="24"/>
            </w:rPr>
          </w:pPr>
          <w:hyperlink w:anchor="_Toc172184004" w:history="1">
            <w:r w:rsidRPr="00A04613">
              <w:rPr>
                <w:rStyle w:val="Hipersaitas"/>
                <w:rFonts w:ascii="Arial" w:eastAsia="Calibri" w:hAnsi="Arial" w:cs="Arial"/>
                <w:noProof/>
                <w:sz w:val="24"/>
                <w:szCs w:val="24"/>
              </w:rPr>
              <w:t>Pirkimo sąlygų 2 priedas „Techninė specifikacija“</w:t>
            </w:r>
            <w:r w:rsidRPr="00A04613">
              <w:rPr>
                <w:rFonts w:ascii="Arial" w:hAnsi="Arial" w:cs="Arial"/>
                <w:noProof/>
                <w:webHidden/>
                <w:sz w:val="24"/>
                <w:szCs w:val="24"/>
              </w:rPr>
              <w:tab/>
            </w:r>
            <w:r w:rsidRPr="00A04613">
              <w:rPr>
                <w:rFonts w:ascii="Arial" w:hAnsi="Arial" w:cs="Arial"/>
                <w:noProof/>
                <w:webHidden/>
                <w:sz w:val="24"/>
                <w:szCs w:val="24"/>
              </w:rPr>
              <w:fldChar w:fldCharType="begin"/>
            </w:r>
            <w:r w:rsidRPr="00A04613">
              <w:rPr>
                <w:rFonts w:ascii="Arial" w:hAnsi="Arial" w:cs="Arial"/>
                <w:noProof/>
                <w:webHidden/>
                <w:sz w:val="24"/>
                <w:szCs w:val="24"/>
              </w:rPr>
              <w:instrText xml:space="preserve"> PAGEREF _Toc172184004 \h </w:instrText>
            </w:r>
            <w:r w:rsidRPr="00A04613">
              <w:rPr>
                <w:rFonts w:ascii="Arial" w:hAnsi="Arial" w:cs="Arial"/>
                <w:noProof/>
                <w:webHidden/>
                <w:sz w:val="24"/>
                <w:szCs w:val="24"/>
              </w:rPr>
            </w:r>
            <w:r w:rsidRPr="00A04613">
              <w:rPr>
                <w:rFonts w:ascii="Arial" w:hAnsi="Arial" w:cs="Arial"/>
                <w:noProof/>
                <w:webHidden/>
                <w:sz w:val="24"/>
                <w:szCs w:val="24"/>
              </w:rPr>
              <w:fldChar w:fldCharType="separate"/>
            </w:r>
            <w:r w:rsidRPr="00A04613">
              <w:rPr>
                <w:rFonts w:ascii="Arial" w:hAnsi="Arial" w:cs="Arial"/>
                <w:noProof/>
                <w:webHidden/>
                <w:sz w:val="24"/>
                <w:szCs w:val="24"/>
              </w:rPr>
              <w:t>25</w:t>
            </w:r>
            <w:r w:rsidRPr="00A04613">
              <w:rPr>
                <w:rFonts w:ascii="Arial" w:hAnsi="Arial" w:cs="Arial"/>
                <w:noProof/>
                <w:webHidden/>
                <w:sz w:val="24"/>
                <w:szCs w:val="24"/>
              </w:rPr>
              <w:fldChar w:fldCharType="end"/>
            </w:r>
          </w:hyperlink>
        </w:p>
        <w:p w14:paraId="002C1629" w14:textId="5341EC49" w:rsidR="007C2963" w:rsidRPr="00A04613" w:rsidRDefault="007C2963">
          <w:pPr>
            <w:pStyle w:val="Turinys2"/>
            <w:rPr>
              <w:rFonts w:ascii="Arial" w:hAnsi="Arial" w:cs="Arial"/>
              <w:noProof/>
              <w:sz w:val="24"/>
              <w:szCs w:val="24"/>
            </w:rPr>
          </w:pPr>
          <w:hyperlink w:anchor="_Toc172184005" w:history="1">
            <w:r w:rsidRPr="00A04613">
              <w:rPr>
                <w:rStyle w:val="Hipersaitas"/>
                <w:rFonts w:ascii="Arial" w:eastAsia="Calibri" w:hAnsi="Arial" w:cs="Arial"/>
                <w:noProof/>
                <w:sz w:val="24"/>
                <w:szCs w:val="24"/>
              </w:rPr>
              <w:t>Pirkimo sąlygų 3 priedas „Tiekėjų pašalinimo pagrindai“</w:t>
            </w:r>
            <w:r w:rsidRPr="00A04613">
              <w:rPr>
                <w:rFonts w:ascii="Arial" w:hAnsi="Arial" w:cs="Arial"/>
                <w:noProof/>
                <w:webHidden/>
                <w:sz w:val="24"/>
                <w:szCs w:val="24"/>
              </w:rPr>
              <w:tab/>
            </w:r>
            <w:r w:rsidRPr="00A04613">
              <w:rPr>
                <w:rFonts w:ascii="Arial" w:hAnsi="Arial" w:cs="Arial"/>
                <w:noProof/>
                <w:webHidden/>
                <w:sz w:val="24"/>
                <w:szCs w:val="24"/>
              </w:rPr>
              <w:fldChar w:fldCharType="begin"/>
            </w:r>
            <w:r w:rsidRPr="00A04613">
              <w:rPr>
                <w:rFonts w:ascii="Arial" w:hAnsi="Arial" w:cs="Arial"/>
                <w:noProof/>
                <w:webHidden/>
                <w:sz w:val="24"/>
                <w:szCs w:val="24"/>
              </w:rPr>
              <w:instrText xml:space="preserve"> PAGEREF _Toc172184005 \h </w:instrText>
            </w:r>
            <w:r w:rsidRPr="00A04613">
              <w:rPr>
                <w:rFonts w:ascii="Arial" w:hAnsi="Arial" w:cs="Arial"/>
                <w:noProof/>
                <w:webHidden/>
                <w:sz w:val="24"/>
                <w:szCs w:val="24"/>
              </w:rPr>
            </w:r>
            <w:r w:rsidRPr="00A04613">
              <w:rPr>
                <w:rFonts w:ascii="Arial" w:hAnsi="Arial" w:cs="Arial"/>
                <w:noProof/>
                <w:webHidden/>
                <w:sz w:val="24"/>
                <w:szCs w:val="24"/>
              </w:rPr>
              <w:fldChar w:fldCharType="separate"/>
            </w:r>
            <w:r w:rsidRPr="00A04613">
              <w:rPr>
                <w:rFonts w:ascii="Arial" w:hAnsi="Arial" w:cs="Arial"/>
                <w:noProof/>
                <w:webHidden/>
                <w:sz w:val="24"/>
                <w:szCs w:val="24"/>
              </w:rPr>
              <w:t>32</w:t>
            </w:r>
            <w:r w:rsidRPr="00A04613">
              <w:rPr>
                <w:rFonts w:ascii="Arial" w:hAnsi="Arial" w:cs="Arial"/>
                <w:noProof/>
                <w:webHidden/>
                <w:sz w:val="24"/>
                <w:szCs w:val="24"/>
              </w:rPr>
              <w:fldChar w:fldCharType="end"/>
            </w:r>
          </w:hyperlink>
        </w:p>
        <w:p w14:paraId="365ACC1B" w14:textId="6A398AF9" w:rsidR="007C2963" w:rsidRPr="00A04613" w:rsidRDefault="007C2963">
          <w:pPr>
            <w:pStyle w:val="Turinys2"/>
            <w:rPr>
              <w:rFonts w:ascii="Arial" w:hAnsi="Arial" w:cs="Arial"/>
              <w:noProof/>
              <w:sz w:val="24"/>
              <w:szCs w:val="24"/>
            </w:rPr>
          </w:pPr>
          <w:hyperlink w:anchor="_Toc172184006" w:history="1">
            <w:r w:rsidRPr="00A0461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A04613">
              <w:rPr>
                <w:rFonts w:ascii="Arial" w:hAnsi="Arial" w:cs="Arial"/>
                <w:noProof/>
                <w:webHidden/>
                <w:sz w:val="24"/>
                <w:szCs w:val="24"/>
              </w:rPr>
              <w:tab/>
            </w:r>
            <w:r w:rsidRPr="00A04613">
              <w:rPr>
                <w:rFonts w:ascii="Arial" w:hAnsi="Arial" w:cs="Arial"/>
                <w:noProof/>
                <w:webHidden/>
                <w:sz w:val="24"/>
                <w:szCs w:val="24"/>
              </w:rPr>
              <w:fldChar w:fldCharType="begin"/>
            </w:r>
            <w:r w:rsidRPr="00A04613">
              <w:rPr>
                <w:rFonts w:ascii="Arial" w:hAnsi="Arial" w:cs="Arial"/>
                <w:noProof/>
                <w:webHidden/>
                <w:sz w:val="24"/>
                <w:szCs w:val="24"/>
              </w:rPr>
              <w:instrText xml:space="preserve"> PAGEREF _Toc172184006 \h </w:instrText>
            </w:r>
            <w:r w:rsidRPr="00A04613">
              <w:rPr>
                <w:rFonts w:ascii="Arial" w:hAnsi="Arial" w:cs="Arial"/>
                <w:noProof/>
                <w:webHidden/>
                <w:sz w:val="24"/>
                <w:szCs w:val="24"/>
              </w:rPr>
            </w:r>
            <w:r w:rsidRPr="00A04613">
              <w:rPr>
                <w:rFonts w:ascii="Arial" w:hAnsi="Arial" w:cs="Arial"/>
                <w:noProof/>
                <w:webHidden/>
                <w:sz w:val="24"/>
                <w:szCs w:val="24"/>
              </w:rPr>
              <w:fldChar w:fldCharType="separate"/>
            </w:r>
            <w:r w:rsidRPr="00A04613">
              <w:rPr>
                <w:rFonts w:ascii="Arial" w:hAnsi="Arial" w:cs="Arial"/>
                <w:noProof/>
                <w:webHidden/>
                <w:sz w:val="24"/>
                <w:szCs w:val="24"/>
              </w:rPr>
              <w:t>41</w:t>
            </w:r>
            <w:r w:rsidRPr="00A04613">
              <w:rPr>
                <w:rFonts w:ascii="Arial" w:hAnsi="Arial" w:cs="Arial"/>
                <w:noProof/>
                <w:webHidden/>
                <w:sz w:val="24"/>
                <w:szCs w:val="24"/>
              </w:rPr>
              <w:fldChar w:fldCharType="end"/>
            </w:r>
          </w:hyperlink>
        </w:p>
        <w:p w14:paraId="5454FDE7" w14:textId="553B7FBC" w:rsidR="007C2963" w:rsidRPr="00A04613" w:rsidRDefault="007C2963">
          <w:pPr>
            <w:pStyle w:val="Turinys2"/>
            <w:rPr>
              <w:rFonts w:ascii="Arial" w:hAnsi="Arial" w:cs="Arial"/>
              <w:noProof/>
              <w:sz w:val="24"/>
              <w:szCs w:val="24"/>
            </w:rPr>
          </w:pPr>
          <w:hyperlink w:anchor="_Toc172184007" w:history="1">
            <w:r w:rsidRPr="00A04613">
              <w:rPr>
                <w:rStyle w:val="Hipersaitas"/>
                <w:rFonts w:ascii="Arial" w:eastAsia="Calibri" w:hAnsi="Arial" w:cs="Arial"/>
                <w:noProof/>
                <w:sz w:val="24"/>
                <w:szCs w:val="24"/>
              </w:rPr>
              <w:t xml:space="preserve">Pirkimo sąlygų 5 priedas „EBVPD“ </w:t>
            </w:r>
            <w:r w:rsidRPr="00A04613">
              <w:rPr>
                <w:rStyle w:val="Hipersaitas"/>
                <w:rFonts w:ascii="Arial" w:hAnsi="Arial" w:cs="Arial"/>
                <w:noProof/>
                <w:sz w:val="24"/>
                <w:szCs w:val="24"/>
              </w:rPr>
              <w:t>(XML formatu)</w:t>
            </w:r>
            <w:r w:rsidRPr="00A04613">
              <w:rPr>
                <w:rFonts w:ascii="Arial" w:hAnsi="Arial" w:cs="Arial"/>
                <w:noProof/>
                <w:webHidden/>
                <w:sz w:val="24"/>
                <w:szCs w:val="24"/>
              </w:rPr>
              <w:tab/>
            </w:r>
            <w:r w:rsidRPr="00A04613">
              <w:rPr>
                <w:rFonts w:ascii="Arial" w:hAnsi="Arial" w:cs="Arial"/>
                <w:noProof/>
                <w:webHidden/>
                <w:sz w:val="24"/>
                <w:szCs w:val="24"/>
              </w:rPr>
              <w:fldChar w:fldCharType="begin"/>
            </w:r>
            <w:r w:rsidRPr="00A04613">
              <w:rPr>
                <w:rFonts w:ascii="Arial" w:hAnsi="Arial" w:cs="Arial"/>
                <w:noProof/>
                <w:webHidden/>
                <w:sz w:val="24"/>
                <w:szCs w:val="24"/>
              </w:rPr>
              <w:instrText xml:space="preserve"> PAGEREF _Toc172184007 \h </w:instrText>
            </w:r>
            <w:r w:rsidRPr="00A04613">
              <w:rPr>
                <w:rFonts w:ascii="Arial" w:hAnsi="Arial" w:cs="Arial"/>
                <w:noProof/>
                <w:webHidden/>
                <w:sz w:val="24"/>
                <w:szCs w:val="24"/>
              </w:rPr>
            </w:r>
            <w:r w:rsidRPr="00A04613">
              <w:rPr>
                <w:rFonts w:ascii="Arial" w:hAnsi="Arial" w:cs="Arial"/>
                <w:noProof/>
                <w:webHidden/>
                <w:sz w:val="24"/>
                <w:szCs w:val="24"/>
              </w:rPr>
              <w:fldChar w:fldCharType="separate"/>
            </w:r>
            <w:r w:rsidRPr="00A04613">
              <w:rPr>
                <w:rFonts w:ascii="Arial" w:hAnsi="Arial" w:cs="Arial"/>
                <w:noProof/>
                <w:webHidden/>
                <w:sz w:val="24"/>
                <w:szCs w:val="24"/>
              </w:rPr>
              <w:t>42</w:t>
            </w:r>
            <w:r w:rsidRPr="00A04613">
              <w:rPr>
                <w:rFonts w:ascii="Arial" w:hAnsi="Arial" w:cs="Arial"/>
                <w:noProof/>
                <w:webHidden/>
                <w:sz w:val="24"/>
                <w:szCs w:val="24"/>
              </w:rPr>
              <w:fldChar w:fldCharType="end"/>
            </w:r>
          </w:hyperlink>
        </w:p>
        <w:p w14:paraId="5B9D63D4" w14:textId="52815AA4" w:rsidR="007C2963" w:rsidRPr="00A04613" w:rsidRDefault="007C2963">
          <w:pPr>
            <w:pStyle w:val="Turinys2"/>
            <w:rPr>
              <w:rFonts w:ascii="Arial" w:hAnsi="Arial" w:cs="Arial"/>
              <w:noProof/>
              <w:sz w:val="24"/>
              <w:szCs w:val="24"/>
            </w:rPr>
          </w:pPr>
          <w:hyperlink w:anchor="_Toc172184008" w:history="1">
            <w:r w:rsidRPr="00A04613">
              <w:rPr>
                <w:rStyle w:val="Hipersaitas"/>
                <w:rFonts w:ascii="Arial" w:eastAsia="Calibri" w:hAnsi="Arial" w:cs="Arial"/>
                <w:noProof/>
                <w:sz w:val="24"/>
                <w:szCs w:val="24"/>
              </w:rPr>
              <w:t>Pirkimo sąlygų 6 priedas „Pasiūlymo forma“</w:t>
            </w:r>
            <w:r w:rsidRPr="00A04613">
              <w:rPr>
                <w:rFonts w:ascii="Arial" w:hAnsi="Arial" w:cs="Arial"/>
                <w:noProof/>
                <w:webHidden/>
                <w:sz w:val="24"/>
                <w:szCs w:val="24"/>
              </w:rPr>
              <w:tab/>
            </w:r>
            <w:r w:rsidRPr="00A04613">
              <w:rPr>
                <w:rFonts w:ascii="Arial" w:hAnsi="Arial" w:cs="Arial"/>
                <w:noProof/>
                <w:webHidden/>
                <w:sz w:val="24"/>
                <w:szCs w:val="24"/>
              </w:rPr>
              <w:fldChar w:fldCharType="begin"/>
            </w:r>
            <w:r w:rsidRPr="00A04613">
              <w:rPr>
                <w:rFonts w:ascii="Arial" w:hAnsi="Arial" w:cs="Arial"/>
                <w:noProof/>
                <w:webHidden/>
                <w:sz w:val="24"/>
                <w:szCs w:val="24"/>
              </w:rPr>
              <w:instrText xml:space="preserve"> PAGEREF _Toc172184008 \h </w:instrText>
            </w:r>
            <w:r w:rsidRPr="00A04613">
              <w:rPr>
                <w:rFonts w:ascii="Arial" w:hAnsi="Arial" w:cs="Arial"/>
                <w:noProof/>
                <w:webHidden/>
                <w:sz w:val="24"/>
                <w:szCs w:val="24"/>
              </w:rPr>
            </w:r>
            <w:r w:rsidRPr="00A04613">
              <w:rPr>
                <w:rFonts w:ascii="Arial" w:hAnsi="Arial" w:cs="Arial"/>
                <w:noProof/>
                <w:webHidden/>
                <w:sz w:val="24"/>
                <w:szCs w:val="24"/>
              </w:rPr>
              <w:fldChar w:fldCharType="separate"/>
            </w:r>
            <w:r w:rsidRPr="00A04613">
              <w:rPr>
                <w:rFonts w:ascii="Arial" w:hAnsi="Arial" w:cs="Arial"/>
                <w:noProof/>
                <w:webHidden/>
                <w:sz w:val="24"/>
                <w:szCs w:val="24"/>
              </w:rPr>
              <w:t>43</w:t>
            </w:r>
            <w:r w:rsidRPr="00A04613">
              <w:rPr>
                <w:rFonts w:ascii="Arial" w:hAnsi="Arial" w:cs="Arial"/>
                <w:noProof/>
                <w:webHidden/>
                <w:sz w:val="24"/>
                <w:szCs w:val="24"/>
              </w:rPr>
              <w:fldChar w:fldCharType="end"/>
            </w:r>
          </w:hyperlink>
        </w:p>
        <w:p w14:paraId="400B9ED9" w14:textId="64DB799D" w:rsidR="007C2963" w:rsidRPr="00A04613" w:rsidRDefault="007C2963">
          <w:pPr>
            <w:pStyle w:val="Turinys2"/>
            <w:rPr>
              <w:rFonts w:ascii="Arial" w:hAnsi="Arial" w:cs="Arial"/>
              <w:noProof/>
              <w:sz w:val="24"/>
              <w:szCs w:val="24"/>
            </w:rPr>
          </w:pPr>
          <w:hyperlink w:anchor="_Toc172184009" w:history="1">
            <w:r w:rsidRPr="00A04613">
              <w:rPr>
                <w:rStyle w:val="Hipersaitas"/>
                <w:rFonts w:ascii="Arial" w:hAnsi="Arial" w:cs="Arial"/>
                <w:noProof/>
                <w:sz w:val="24"/>
                <w:szCs w:val="24"/>
              </w:rPr>
              <w:t>Pirkimo sąlygų 7 priedas „Sutarties projektas“</w:t>
            </w:r>
            <w:r w:rsidRPr="00A04613">
              <w:rPr>
                <w:rFonts w:ascii="Arial" w:hAnsi="Arial" w:cs="Arial"/>
                <w:noProof/>
                <w:webHidden/>
                <w:sz w:val="24"/>
                <w:szCs w:val="24"/>
              </w:rPr>
              <w:tab/>
            </w:r>
            <w:r w:rsidRPr="00A04613">
              <w:rPr>
                <w:rFonts w:ascii="Arial" w:hAnsi="Arial" w:cs="Arial"/>
                <w:noProof/>
                <w:webHidden/>
                <w:sz w:val="24"/>
                <w:szCs w:val="24"/>
              </w:rPr>
              <w:fldChar w:fldCharType="begin"/>
            </w:r>
            <w:r w:rsidRPr="00A04613">
              <w:rPr>
                <w:rFonts w:ascii="Arial" w:hAnsi="Arial" w:cs="Arial"/>
                <w:noProof/>
                <w:webHidden/>
                <w:sz w:val="24"/>
                <w:szCs w:val="24"/>
              </w:rPr>
              <w:instrText xml:space="preserve"> PAGEREF _Toc172184009 \h </w:instrText>
            </w:r>
            <w:r w:rsidRPr="00A04613">
              <w:rPr>
                <w:rFonts w:ascii="Arial" w:hAnsi="Arial" w:cs="Arial"/>
                <w:noProof/>
                <w:webHidden/>
                <w:sz w:val="24"/>
                <w:szCs w:val="24"/>
              </w:rPr>
            </w:r>
            <w:r w:rsidRPr="00A04613">
              <w:rPr>
                <w:rFonts w:ascii="Arial" w:hAnsi="Arial" w:cs="Arial"/>
                <w:noProof/>
                <w:webHidden/>
                <w:sz w:val="24"/>
                <w:szCs w:val="24"/>
              </w:rPr>
              <w:fldChar w:fldCharType="separate"/>
            </w:r>
            <w:r w:rsidRPr="00A04613">
              <w:rPr>
                <w:rFonts w:ascii="Arial" w:hAnsi="Arial" w:cs="Arial"/>
                <w:noProof/>
                <w:webHidden/>
                <w:sz w:val="24"/>
                <w:szCs w:val="24"/>
              </w:rPr>
              <w:t>44</w:t>
            </w:r>
            <w:r w:rsidRPr="00A04613">
              <w:rPr>
                <w:rFonts w:ascii="Arial" w:hAnsi="Arial" w:cs="Arial"/>
                <w:noProof/>
                <w:webHidden/>
                <w:sz w:val="24"/>
                <w:szCs w:val="24"/>
              </w:rPr>
              <w:fldChar w:fldCharType="end"/>
            </w:r>
          </w:hyperlink>
        </w:p>
        <w:p w14:paraId="44BAC87E" w14:textId="12D8472B" w:rsidR="00A04613" w:rsidRPr="00A04613" w:rsidRDefault="00A04613" w:rsidP="00A04613">
          <w:pPr>
            <w:rPr>
              <w:rFonts w:ascii="Arial" w:hAnsi="Arial" w:cs="Arial"/>
              <w:sz w:val="24"/>
              <w:szCs w:val="24"/>
            </w:rPr>
          </w:pPr>
          <w:r>
            <w:rPr>
              <w:rFonts w:ascii="Arial" w:hAnsi="Arial" w:cs="Arial"/>
              <w:sz w:val="24"/>
              <w:szCs w:val="24"/>
            </w:rPr>
            <w:t xml:space="preserve">   </w:t>
          </w:r>
          <w:r w:rsidRPr="00A04613">
            <w:rPr>
              <w:rFonts w:ascii="Arial" w:hAnsi="Arial" w:cs="Arial"/>
              <w:sz w:val="24"/>
              <w:szCs w:val="24"/>
            </w:rPr>
            <w:t>Pirkimo sąlygų 8 priedas ”</w:t>
          </w:r>
          <w:r w:rsidRPr="00A04613">
            <w:rPr>
              <w:rFonts w:ascii="Arial" w:hAnsi="Arial" w:cs="Arial"/>
              <w:sz w:val="24"/>
              <w:szCs w:val="24"/>
              <w:lang w:eastAsia="en-US"/>
            </w:rPr>
            <w:t xml:space="preserve"> Lietuvos autoverslininkų asociacijos atmintine”</w:t>
          </w:r>
        </w:p>
        <w:p w14:paraId="600D97E8" w14:textId="2B19BFD5" w:rsidR="009A1B0C" w:rsidRPr="00447B74" w:rsidRDefault="00C62D24" w:rsidP="009A1B0C">
          <w:pPr>
            <w:spacing w:after="160" w:line="259" w:lineRule="auto"/>
            <w:ind w:firstLine="142"/>
            <w:rPr>
              <w:rFonts w:ascii="Arial" w:eastAsia="Aptos" w:hAnsi="Arial" w:cs="Arial"/>
              <w:sz w:val="24"/>
              <w:szCs w:val="24"/>
              <w:lang w:eastAsia="en-US"/>
            </w:rPr>
          </w:pPr>
          <w:r w:rsidRPr="00A04613">
            <w:rPr>
              <w:rFonts w:ascii="Arial" w:hAnsi="Arial" w:cs="Arial"/>
              <w:sz w:val="24"/>
              <w:szCs w:val="24"/>
            </w:rPr>
            <w:fldChar w:fldCharType="end"/>
          </w:r>
          <w:r w:rsidR="009A1B0C">
            <w:rPr>
              <w:rFonts w:ascii="Arial" w:hAnsi="Arial" w:cs="Arial"/>
              <w:sz w:val="24"/>
              <w:szCs w:val="24"/>
            </w:rPr>
            <w:t xml:space="preserve"> </w:t>
          </w:r>
          <w:r w:rsidR="009A1B0C" w:rsidRPr="00A04613">
            <w:rPr>
              <w:rFonts w:ascii="Arial" w:hAnsi="Arial" w:cs="Arial"/>
              <w:sz w:val="24"/>
              <w:szCs w:val="24"/>
            </w:rPr>
            <w:t xml:space="preserve">Pirkimo sąlygų </w:t>
          </w:r>
          <w:r w:rsidR="009A1B0C">
            <w:rPr>
              <w:rFonts w:ascii="Arial" w:hAnsi="Arial" w:cs="Arial"/>
              <w:sz w:val="24"/>
              <w:szCs w:val="24"/>
            </w:rPr>
            <w:t>9</w:t>
          </w:r>
          <w:r w:rsidR="009A1B0C" w:rsidRPr="00A04613">
            <w:rPr>
              <w:rFonts w:ascii="Arial" w:hAnsi="Arial" w:cs="Arial"/>
              <w:sz w:val="24"/>
              <w:szCs w:val="24"/>
            </w:rPr>
            <w:t xml:space="preserve"> priedas</w:t>
          </w:r>
          <w:r w:rsidR="009A1B0C" w:rsidRPr="009A1B0C">
            <w:rPr>
              <w:rFonts w:ascii="Arial" w:eastAsia="Aptos" w:hAnsi="Arial" w:cs="Arial"/>
              <w:b/>
              <w:bCs/>
              <w:sz w:val="24"/>
              <w:szCs w:val="24"/>
              <w:lang w:eastAsia="en-US"/>
            </w:rPr>
            <w:t xml:space="preserve"> </w:t>
          </w:r>
          <w:r w:rsidR="009A1B0C" w:rsidRPr="009A1B0C">
            <w:rPr>
              <w:rFonts w:ascii="Arial" w:eastAsia="Aptos" w:hAnsi="Arial" w:cs="Arial"/>
              <w:sz w:val="24"/>
              <w:szCs w:val="24"/>
              <w:lang w:eastAsia="en-US"/>
            </w:rPr>
            <w:t>„</w:t>
          </w:r>
          <w:r w:rsidR="009A1B0C">
            <w:rPr>
              <w:rFonts w:ascii="Arial" w:eastAsia="Aptos" w:hAnsi="Arial" w:cs="Arial"/>
              <w:sz w:val="24"/>
              <w:szCs w:val="24"/>
              <w:lang w:eastAsia="en-US"/>
            </w:rPr>
            <w:t>T</w:t>
          </w:r>
          <w:r w:rsidR="009A1B0C" w:rsidRPr="00447B74">
            <w:rPr>
              <w:rFonts w:ascii="Arial" w:eastAsia="Aptos" w:hAnsi="Arial" w:cs="Arial"/>
              <w:sz w:val="24"/>
              <w:szCs w:val="24"/>
              <w:lang w:eastAsia="en-US"/>
            </w:rPr>
            <w:t>eikėjo deklaracija dėl žaliųjų reikalavimų taikymo</w:t>
          </w:r>
          <w:r w:rsidR="009A1B0C">
            <w:rPr>
              <w:rFonts w:ascii="Arial" w:eastAsia="Aptos" w:hAnsi="Arial" w:cs="Arial"/>
              <w:sz w:val="24"/>
              <w:szCs w:val="24"/>
              <w:lang w:eastAsia="en-US"/>
            </w:rPr>
            <w:t>“</w:t>
          </w:r>
        </w:p>
        <w:p w14:paraId="1B646ACB" w14:textId="0489912D" w:rsidR="00DC0617" w:rsidRPr="00A04613" w:rsidRDefault="00000000">
          <w:pPr>
            <w:spacing w:after="120" w:line="20" w:lineRule="atLeast"/>
            <w:contextualSpacing/>
            <w:rPr>
              <w:rFonts w:ascii="Arial" w:hAnsi="Arial" w:cs="Arial"/>
              <w:color w:val="000000" w:themeColor="text1"/>
              <w:sz w:val="24"/>
              <w:szCs w:val="24"/>
            </w:rPr>
          </w:pPr>
        </w:p>
      </w:sdtContent>
    </w:sdt>
    <w:p w14:paraId="7661A318" w14:textId="77777777" w:rsidR="00DC0617" w:rsidRPr="00367BDE" w:rsidRDefault="00C62D24">
      <w:pPr>
        <w:spacing w:after="120" w:line="20" w:lineRule="atLeast"/>
        <w:contextualSpacing/>
        <w:rPr>
          <w:rFonts w:ascii="Arial" w:hAnsi="Arial" w:cs="Arial"/>
          <w:sz w:val="24"/>
          <w:szCs w:val="24"/>
        </w:rPr>
      </w:pPr>
      <w:r w:rsidRPr="00367BDE">
        <w:rPr>
          <w:rFonts w:ascii="Arial" w:hAnsi="Arial" w:cs="Arial"/>
          <w:sz w:val="24"/>
          <w:szCs w:val="24"/>
        </w:rPr>
        <w:br w:type="page"/>
      </w:r>
    </w:p>
    <w:p w14:paraId="1ABACD27" w14:textId="77777777" w:rsidR="00DC0617" w:rsidRPr="009452DA" w:rsidRDefault="00C62D24">
      <w:pPr>
        <w:pStyle w:val="Antrat1"/>
        <w:numPr>
          <w:ilvl w:val="0"/>
          <w:numId w:val="1"/>
        </w:numPr>
        <w:spacing w:line="20" w:lineRule="atLeast"/>
        <w:ind w:left="567" w:hanging="567"/>
        <w:contextualSpacing/>
        <w:rPr>
          <w:rFonts w:ascii="Arial" w:hAnsi="Arial" w:cs="Arial"/>
          <w:b/>
          <w:bCs/>
          <w:sz w:val="24"/>
          <w:szCs w:val="24"/>
        </w:rPr>
      </w:pPr>
      <w:bookmarkStart w:id="1" w:name="_Toc172183992"/>
      <w:r w:rsidRPr="009452DA">
        <w:rPr>
          <w:rFonts w:ascii="Arial" w:hAnsi="Arial" w:cs="Arial"/>
          <w:b/>
          <w:bCs/>
          <w:sz w:val="24"/>
          <w:szCs w:val="24"/>
        </w:rPr>
        <w:lastRenderedPageBreak/>
        <w:t>Bendra informacija</w:t>
      </w:r>
      <w:bookmarkEnd w:id="1"/>
    </w:p>
    <w:p w14:paraId="0B5D0758" w14:textId="2F33E775" w:rsidR="00DC0617" w:rsidRPr="00DC0A41" w:rsidRDefault="00DC0A41" w:rsidP="00DC0A41">
      <w:pPr>
        <w:ind w:firstLine="567"/>
        <w:jc w:val="both"/>
        <w:rPr>
          <w:rFonts w:ascii="Arial" w:hAnsi="Arial" w:cs="Arial"/>
          <w:sz w:val="24"/>
          <w:szCs w:val="24"/>
        </w:rPr>
      </w:pPr>
      <w:r w:rsidRPr="00DC0A41">
        <w:rPr>
          <w:rFonts w:ascii="Arial" w:hAnsi="Arial" w:cs="Arial"/>
          <w:sz w:val="24"/>
          <w:szCs w:val="24"/>
        </w:rPr>
        <w:t>1.</w:t>
      </w:r>
      <w:r>
        <w:rPr>
          <w:rFonts w:ascii="Arial" w:hAnsi="Arial" w:cs="Arial"/>
          <w:sz w:val="24"/>
          <w:szCs w:val="24"/>
        </w:rPr>
        <w:t xml:space="preserve">1. </w:t>
      </w:r>
      <w:r w:rsidR="00C62D24" w:rsidRPr="00DC0A41">
        <w:rPr>
          <w:rFonts w:ascii="Arial" w:hAnsi="Arial" w:cs="Arial"/>
          <w:sz w:val="24"/>
          <w:szCs w:val="24"/>
        </w:rPr>
        <w:t xml:space="preserve">Perkančioji organizacija – </w:t>
      </w:r>
      <w:r w:rsidR="0050543C" w:rsidRPr="00DC0A41">
        <w:rPr>
          <w:rFonts w:ascii="Arial" w:hAnsi="Arial" w:cs="Arial"/>
          <w:sz w:val="24"/>
          <w:szCs w:val="24"/>
        </w:rPr>
        <w:t>– Lietuvos Respublikos valstybinė darbo inspekcija prie Socialinės apsaugos ir darbo ministerijos, juridinio asmens kodas 188711163, adresas Algirdo g. 19, LT-03607 Vilnius</w:t>
      </w:r>
      <w:r w:rsidR="0050543C" w:rsidRPr="00DC0A41">
        <w:rPr>
          <w:rFonts w:ascii="Arial" w:eastAsia="Calibri" w:hAnsi="Arial" w:cs="Arial"/>
          <w:sz w:val="24"/>
          <w:szCs w:val="24"/>
        </w:rPr>
        <w:t xml:space="preserve">, darbo laikas nuo 8.00 val. iki  17.00 val. </w:t>
      </w:r>
      <w:r w:rsidR="0050543C" w:rsidRPr="00DC0A41">
        <w:rPr>
          <w:rFonts w:ascii="Arial" w:eastAsiaTheme="minorHAnsi" w:hAnsi="Arial" w:cs="Arial"/>
          <w:sz w:val="24"/>
          <w:szCs w:val="24"/>
          <w:lang w:eastAsia="en-US"/>
        </w:rPr>
        <w:t>Perkančioji organizacija nėra PVM mokėtoja</w:t>
      </w:r>
      <w:r w:rsidR="0050543C" w:rsidRPr="00DC0A41">
        <w:rPr>
          <w:rFonts w:ascii="Arial" w:eastAsia="Calibri" w:hAnsi="Arial" w:cs="Arial"/>
          <w:sz w:val="24"/>
          <w:szCs w:val="24"/>
        </w:rPr>
        <w:t>.</w:t>
      </w:r>
    </w:p>
    <w:p w14:paraId="204CE77E" w14:textId="292DCC22" w:rsidR="00DC0617" w:rsidRDefault="00DC0A41" w:rsidP="00DC0A41">
      <w:pPr>
        <w:spacing w:line="20" w:lineRule="atLeast"/>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1.2. </w:t>
      </w:r>
      <w:r w:rsidR="00C62D24" w:rsidRPr="00DC0A41">
        <w:rPr>
          <w:rFonts w:ascii="Arial" w:hAnsi="Arial" w:cs="Arial"/>
          <w:color w:val="000000" w:themeColor="text1"/>
          <w:sz w:val="24"/>
          <w:szCs w:val="24"/>
        </w:rPr>
        <w:t>Pirkimas neatliekamas naudojantis centralizuotų pirkimų katalogu, nes tokių prekių</w:t>
      </w:r>
      <w:r>
        <w:rPr>
          <w:rFonts w:ascii="Arial" w:hAnsi="Arial" w:cs="Arial"/>
          <w:color w:val="000000" w:themeColor="text1"/>
          <w:sz w:val="24"/>
          <w:szCs w:val="24"/>
        </w:rPr>
        <w:t xml:space="preserve"> </w:t>
      </w:r>
      <w:r w:rsidR="00C62D24" w:rsidRPr="00DC0A41">
        <w:rPr>
          <w:rFonts w:ascii="Arial" w:hAnsi="Arial" w:cs="Arial"/>
          <w:color w:val="000000" w:themeColor="text1"/>
          <w:sz w:val="24"/>
          <w:szCs w:val="24"/>
        </w:rPr>
        <w:t>kataloge nėra.</w:t>
      </w:r>
    </w:p>
    <w:p w14:paraId="0CC686AD" w14:textId="486189FC" w:rsidR="00DC0A41" w:rsidRPr="00DC0A41" w:rsidRDefault="00DC0A41" w:rsidP="00DC0A41">
      <w:pPr>
        <w:spacing w:line="20" w:lineRule="atLeast"/>
        <w:ind w:firstLine="567"/>
        <w:jc w:val="both"/>
        <w:rPr>
          <w:rFonts w:ascii="Arial" w:hAnsi="Arial" w:cs="Arial"/>
          <w:color w:val="000000" w:themeColor="text1"/>
          <w:sz w:val="24"/>
          <w:szCs w:val="24"/>
        </w:rPr>
      </w:pPr>
      <w:r>
        <w:rPr>
          <w:rFonts w:ascii="Arial" w:hAnsi="Arial" w:cs="Arial"/>
          <w:color w:val="000000" w:themeColor="text1"/>
          <w:sz w:val="24"/>
          <w:szCs w:val="24"/>
        </w:rPr>
        <w:t>1.3. Pirkimo komisija yra sudaroma.</w:t>
      </w:r>
    </w:p>
    <w:p w14:paraId="4159821F" w14:textId="0EF07158" w:rsidR="00DC0617" w:rsidRPr="00DC0A41" w:rsidRDefault="00DC0A41" w:rsidP="00DC0A41">
      <w:pPr>
        <w:spacing w:line="20" w:lineRule="atLeast"/>
        <w:ind w:left="567"/>
        <w:jc w:val="both"/>
        <w:rPr>
          <w:rFonts w:ascii="Arial" w:hAnsi="Arial" w:cs="Arial"/>
          <w:color w:val="000000" w:themeColor="text1"/>
          <w:sz w:val="24"/>
          <w:szCs w:val="24"/>
        </w:rPr>
      </w:pPr>
      <w:r>
        <w:rPr>
          <w:rFonts w:ascii="Arial" w:eastAsia="Times New Roman" w:hAnsi="Arial" w:cs="Arial"/>
          <w:sz w:val="24"/>
          <w:szCs w:val="24"/>
        </w:rPr>
        <w:t xml:space="preserve">1.4. </w:t>
      </w:r>
      <w:r w:rsidR="00C62D24" w:rsidRPr="00DC0A41">
        <w:rPr>
          <w:rFonts w:ascii="Arial" w:eastAsia="Times New Roman" w:hAnsi="Arial" w:cs="Arial"/>
          <w:sz w:val="24"/>
          <w:szCs w:val="24"/>
        </w:rPr>
        <w:t>Perkančioji organizacija nerezervuoja teisės dalyvauti pirkime.</w:t>
      </w:r>
    </w:p>
    <w:p w14:paraId="21E1C5B1" w14:textId="5B07F915" w:rsidR="00DC0617" w:rsidRPr="00DC0A41" w:rsidRDefault="00DC0A41" w:rsidP="00DC0A41">
      <w:pPr>
        <w:spacing w:line="20" w:lineRule="atLeast"/>
        <w:ind w:left="567"/>
        <w:jc w:val="both"/>
        <w:rPr>
          <w:rFonts w:ascii="Arial" w:hAnsi="Arial" w:cs="Arial"/>
          <w:color w:val="000000" w:themeColor="text1"/>
          <w:sz w:val="24"/>
          <w:szCs w:val="24"/>
        </w:rPr>
      </w:pPr>
      <w:r>
        <w:rPr>
          <w:rFonts w:ascii="Arial" w:hAnsi="Arial" w:cs="Arial"/>
          <w:sz w:val="24"/>
          <w:szCs w:val="24"/>
        </w:rPr>
        <w:t xml:space="preserve">1.5. </w:t>
      </w:r>
      <w:r w:rsidR="00C62D24" w:rsidRPr="00DC0A41">
        <w:rPr>
          <w:rFonts w:ascii="Arial" w:hAnsi="Arial" w:cs="Arial"/>
          <w:sz w:val="24"/>
          <w:szCs w:val="24"/>
        </w:rPr>
        <w:t>Stebėtojai dalyvauti Komisijos posėdžiuose nėra kviečiami.</w:t>
      </w:r>
    </w:p>
    <w:p w14:paraId="707D1470" w14:textId="77777777" w:rsidR="009A1B0C" w:rsidRPr="009A1B0C" w:rsidRDefault="00DC0A41" w:rsidP="009A1B0C">
      <w:pPr>
        <w:ind w:firstLine="567"/>
        <w:jc w:val="both"/>
        <w:rPr>
          <w:rFonts w:ascii="Arial" w:hAnsi="Arial" w:cs="Arial"/>
          <w:sz w:val="24"/>
          <w:szCs w:val="24"/>
        </w:rPr>
      </w:pPr>
      <w:r>
        <w:rPr>
          <w:rFonts w:ascii="Arial" w:hAnsi="Arial" w:cs="Arial"/>
          <w:sz w:val="24"/>
          <w:szCs w:val="24"/>
        </w:rPr>
        <w:t xml:space="preserve">1.6. </w:t>
      </w:r>
      <w:r w:rsidR="009A1B0C" w:rsidRPr="009A1B0C">
        <w:rPr>
          <w:rFonts w:ascii="Arial" w:hAnsi="Arial" w:cs="Arial"/>
          <w:sz w:val="24"/>
          <w:szCs w:val="24"/>
        </w:rPr>
        <w:t>Transporto priemonių nuomai taikomi šie minimalūs aplinkos apsaugos kriterijai:</w:t>
      </w:r>
    </w:p>
    <w:p w14:paraId="09860DB8" w14:textId="1A2049BF" w:rsidR="009A1B0C" w:rsidRPr="009A1B0C" w:rsidRDefault="009A1B0C" w:rsidP="009A1B0C">
      <w:pPr>
        <w:ind w:firstLine="567"/>
        <w:jc w:val="both"/>
        <w:rPr>
          <w:rFonts w:ascii="Arial" w:hAnsi="Arial" w:cs="Arial"/>
          <w:i/>
          <w:iCs/>
          <w:sz w:val="24"/>
          <w:szCs w:val="24"/>
        </w:rPr>
      </w:pPr>
      <w:r>
        <w:rPr>
          <w:rFonts w:ascii="Arial" w:hAnsi="Arial" w:cs="Arial"/>
          <w:sz w:val="24"/>
          <w:szCs w:val="24"/>
        </w:rPr>
        <w:t>1.6.1.</w:t>
      </w:r>
      <w:r w:rsidRPr="009A1B0C">
        <w:rPr>
          <w:rFonts w:ascii="Arial" w:hAnsi="Arial" w:cs="Arial"/>
          <w:sz w:val="24"/>
          <w:szCs w:val="24"/>
        </w:rPr>
        <w:t xml:space="preserve"> Transporto priemonė atitinka Lietuvos Respublikos aplinkos ministro 2011 m. birželio 28 d. įsakymu Nr. D1-508 patvirtintą Aplinkos apsaugos kriterijų taikymo, vykdant žaliuosius pirkimus, tvarkos aprašo </w:t>
      </w:r>
      <w:r w:rsidRPr="009A1B0C">
        <w:rPr>
          <w:rFonts w:ascii="Arial" w:hAnsi="Arial" w:cs="Arial"/>
          <w:b/>
          <w:bCs/>
          <w:sz w:val="24"/>
          <w:szCs w:val="24"/>
        </w:rPr>
        <w:t>4.4.4.4 p.</w:t>
      </w:r>
      <w:r w:rsidRPr="009A1B0C">
        <w:rPr>
          <w:rFonts w:ascii="Arial" w:hAnsi="Arial" w:cs="Arial"/>
          <w:sz w:val="24"/>
          <w:szCs w:val="24"/>
        </w:rPr>
        <w:t xml:space="preserve"> </w:t>
      </w:r>
      <w:r w:rsidRPr="009A1B0C">
        <w:rPr>
          <w:rFonts w:ascii="Arial" w:hAnsi="Arial" w:cs="Arial"/>
          <w:i/>
          <w:iCs/>
          <w:sz w:val="24"/>
          <w:szCs w:val="24"/>
        </w:rPr>
        <w:t>(transporto priemonė tvirta, ilgaamžė ir funkcionali).</w:t>
      </w:r>
    </w:p>
    <w:p w14:paraId="6550603D" w14:textId="7D0342D0" w:rsidR="005311E2" w:rsidRPr="00DC0A41" w:rsidRDefault="009A1B0C" w:rsidP="009A1B0C">
      <w:pPr>
        <w:ind w:firstLine="567"/>
        <w:jc w:val="both"/>
        <w:rPr>
          <w:rFonts w:ascii="Arial" w:hAnsi="Arial" w:cs="Arial"/>
          <w:sz w:val="24"/>
          <w:szCs w:val="24"/>
        </w:rPr>
      </w:pPr>
      <w:r>
        <w:rPr>
          <w:rFonts w:ascii="Arial" w:hAnsi="Arial" w:cs="Arial"/>
          <w:sz w:val="24"/>
          <w:szCs w:val="24"/>
        </w:rPr>
        <w:t>1.6.2.</w:t>
      </w:r>
      <w:r w:rsidRPr="009A1B0C">
        <w:rPr>
          <w:rFonts w:ascii="Arial" w:hAnsi="Arial" w:cs="Arial"/>
          <w:sz w:val="24"/>
          <w:szCs w:val="24"/>
        </w:rPr>
        <w:t xml:space="preserve"> Lietuvos Respublikos alternatyviųjų degalų įstatymo 15 straipsnio 7 dalies 16 p. ( transporto priemonių ar jomis teikiamų paslaugų viešųjų pirkimų atvejais, nustatytais šio straipsnio 1 dalyje, kai atlikus planuojamo viešojo pirkimo rinkos konsultacijas yra nustatoma, kad rinkoje nėra nė vienos galimybės, nepažeidžiant Viešųjų pirkimų įstatymo 37 straipsnio 3 dalyje nustatytų reikalavimų, įsigyti šio įstatymo 2 straipsnio 23 ir 36 dalyse apibrėžtų transporto priemonių, reikalingų perkančiosios organizacijos ar perkančiojo subjekto funkcijoms atlikti)</w:t>
      </w:r>
      <w:r>
        <w:rPr>
          <w:rFonts w:ascii="Arial" w:hAnsi="Arial" w:cs="Arial"/>
          <w:sz w:val="24"/>
          <w:szCs w:val="24"/>
        </w:rPr>
        <w:t xml:space="preserve">, </w:t>
      </w:r>
      <w:r w:rsidR="005311E2" w:rsidRPr="00DC0A41">
        <w:rPr>
          <w:rFonts w:ascii="Arial" w:hAnsi="Arial" w:cs="Arial"/>
          <w:sz w:val="24"/>
          <w:szCs w:val="24"/>
        </w:rPr>
        <w:t>nustatyti Techninėje specifikacijoje 2 priede</w:t>
      </w:r>
      <w:r>
        <w:rPr>
          <w:rFonts w:ascii="Arial" w:hAnsi="Arial" w:cs="Arial"/>
          <w:sz w:val="24"/>
          <w:szCs w:val="24"/>
        </w:rPr>
        <w:t xml:space="preserve"> 30 punkte</w:t>
      </w:r>
      <w:r w:rsidR="005311E2" w:rsidRPr="00DC0A41">
        <w:rPr>
          <w:rFonts w:ascii="Arial" w:hAnsi="Arial" w:cs="Arial"/>
          <w:sz w:val="24"/>
          <w:szCs w:val="24"/>
        </w:rPr>
        <w:t>.</w:t>
      </w:r>
    </w:p>
    <w:p w14:paraId="105291EC" w14:textId="627B2C39" w:rsidR="00DC0617" w:rsidRPr="00DC0A41" w:rsidRDefault="00DC0A41" w:rsidP="00DC0A41">
      <w:pPr>
        <w:spacing w:line="20" w:lineRule="atLeast"/>
        <w:ind w:left="567"/>
        <w:jc w:val="both"/>
        <w:rPr>
          <w:rFonts w:ascii="Arial" w:hAnsi="Arial" w:cs="Arial"/>
          <w:color w:val="000000" w:themeColor="text1"/>
          <w:sz w:val="24"/>
          <w:szCs w:val="24"/>
        </w:rPr>
      </w:pPr>
      <w:r>
        <w:rPr>
          <w:rFonts w:ascii="Arial" w:eastAsia="Arial" w:hAnsi="Arial" w:cs="Arial"/>
          <w:color w:val="000000" w:themeColor="text1"/>
          <w:sz w:val="24"/>
          <w:szCs w:val="24"/>
        </w:rPr>
        <w:t xml:space="preserve">1.7. </w:t>
      </w:r>
      <w:r w:rsidR="00C62D24" w:rsidRPr="00DC0A41">
        <w:rPr>
          <w:rFonts w:ascii="Arial" w:eastAsia="Arial" w:hAnsi="Arial" w:cs="Arial"/>
          <w:color w:val="000000" w:themeColor="text1"/>
          <w:sz w:val="24"/>
          <w:szCs w:val="24"/>
        </w:rPr>
        <w:t>Išankstinis skelbimas apie pirkimą nebuvo paskelbtas.</w:t>
      </w:r>
    </w:p>
    <w:p w14:paraId="4AB4CB3F" w14:textId="39321B84" w:rsidR="00DC0617" w:rsidRPr="00DC0A41" w:rsidRDefault="00DC0A41" w:rsidP="00DC0A41">
      <w:pPr>
        <w:spacing w:line="20" w:lineRule="atLeast"/>
        <w:ind w:firstLine="567"/>
        <w:jc w:val="both"/>
        <w:rPr>
          <w:rFonts w:ascii="Arial" w:hAnsi="Arial" w:cs="Arial"/>
          <w:color w:val="000000" w:themeColor="text1"/>
          <w:sz w:val="24"/>
          <w:szCs w:val="24"/>
        </w:rPr>
      </w:pPr>
      <w:r>
        <w:rPr>
          <w:rFonts w:ascii="Arial" w:hAnsi="Arial" w:cs="Arial"/>
          <w:color w:val="000000" w:themeColor="text1"/>
          <w:sz w:val="24"/>
          <w:szCs w:val="24"/>
          <w:lang w:eastAsia="en-US"/>
        </w:rPr>
        <w:t xml:space="preserve">1.8. </w:t>
      </w:r>
      <w:r w:rsidR="00C62D24" w:rsidRPr="00DC0A41">
        <w:rPr>
          <w:rFonts w:ascii="Arial" w:hAnsi="Arial" w:cs="Arial"/>
          <w:color w:val="000000" w:themeColor="text1"/>
          <w:sz w:val="24"/>
          <w:szCs w:val="24"/>
          <w:lang w:eastAsia="en-US"/>
        </w:rPr>
        <w:t xml:space="preserve">Pirkime </w:t>
      </w:r>
      <w:r w:rsidR="00C62D24" w:rsidRPr="00DC0A41">
        <w:rPr>
          <w:rFonts w:ascii="Arial" w:hAnsi="Arial" w:cs="Arial"/>
          <w:color w:val="000000" w:themeColor="text1"/>
          <w:sz w:val="24"/>
          <w:szCs w:val="24"/>
        </w:rPr>
        <w:t xml:space="preserve"> perkančioji organizacija</w:t>
      </w:r>
      <w:r w:rsidR="00C62D24" w:rsidRPr="00DC0A41">
        <w:rPr>
          <w:rFonts w:ascii="Arial" w:hAnsi="Arial" w:cs="Arial"/>
          <w:color w:val="000000" w:themeColor="text1"/>
          <w:sz w:val="24"/>
          <w:szCs w:val="24"/>
          <w:lang w:eastAsia="en-US"/>
        </w:rPr>
        <w:t xml:space="preserve"> nenumato skelbti pranešimo </w:t>
      </w:r>
      <w:r w:rsidR="00C62D24" w:rsidRPr="00DC0A41">
        <w:rPr>
          <w:rFonts w:ascii="Arial" w:hAnsi="Arial" w:cs="Arial"/>
          <w:sz w:val="24"/>
          <w:szCs w:val="24"/>
          <w:lang w:eastAsia="en-US"/>
        </w:rPr>
        <w:t xml:space="preserve">dėl savanoriško </w:t>
      </w:r>
      <w:proofErr w:type="spellStart"/>
      <w:r w:rsidR="00C62D24" w:rsidRPr="00DC0A41">
        <w:rPr>
          <w:rFonts w:ascii="Arial" w:hAnsi="Arial" w:cs="Arial"/>
          <w:i/>
          <w:iCs/>
          <w:sz w:val="24"/>
          <w:szCs w:val="24"/>
          <w:lang w:eastAsia="en-US"/>
        </w:rPr>
        <w:t>ex</w:t>
      </w:r>
      <w:proofErr w:type="spellEnd"/>
      <w:r w:rsidR="00C62D24" w:rsidRPr="00DC0A41">
        <w:rPr>
          <w:rFonts w:ascii="Arial" w:hAnsi="Arial" w:cs="Arial"/>
          <w:i/>
          <w:iCs/>
          <w:sz w:val="24"/>
          <w:szCs w:val="24"/>
          <w:lang w:eastAsia="en-US"/>
        </w:rPr>
        <w:t xml:space="preserve"> ante</w:t>
      </w:r>
      <w:r w:rsidR="00C62D24" w:rsidRPr="00DC0A41">
        <w:rPr>
          <w:rFonts w:ascii="Arial" w:hAnsi="Arial" w:cs="Arial"/>
          <w:sz w:val="24"/>
          <w:szCs w:val="24"/>
          <w:lang w:eastAsia="en-US"/>
        </w:rPr>
        <w:t xml:space="preserve"> skaidrumo.</w:t>
      </w:r>
    </w:p>
    <w:p w14:paraId="14E618CA" w14:textId="5AC73B2F" w:rsidR="00DC0617" w:rsidRPr="00DC0A41" w:rsidRDefault="00DC0A41" w:rsidP="00DC0A41">
      <w:pPr>
        <w:spacing w:line="20" w:lineRule="atLeast"/>
        <w:ind w:left="567"/>
        <w:jc w:val="both"/>
        <w:rPr>
          <w:rFonts w:ascii="Arial" w:hAnsi="Arial" w:cs="Arial"/>
          <w:color w:val="000000" w:themeColor="text1"/>
          <w:sz w:val="24"/>
          <w:szCs w:val="24"/>
        </w:rPr>
      </w:pPr>
      <w:r>
        <w:rPr>
          <w:rFonts w:ascii="Arial" w:hAnsi="Arial" w:cs="Arial"/>
          <w:sz w:val="24"/>
          <w:szCs w:val="24"/>
        </w:rPr>
        <w:t xml:space="preserve">1.9. </w:t>
      </w:r>
      <w:r w:rsidR="00C62D24" w:rsidRPr="00DC0A41">
        <w:rPr>
          <w:rFonts w:ascii="Arial" w:hAnsi="Arial" w:cs="Arial"/>
          <w:sz w:val="24"/>
          <w:szCs w:val="24"/>
        </w:rPr>
        <w:t>Pirkime neleidžiama pateikti alternatyvių pasiūlymų.</w:t>
      </w:r>
    </w:p>
    <w:p w14:paraId="5A51BC3F" w14:textId="4DBEB075" w:rsidR="00DC0617" w:rsidRPr="00DC0A41" w:rsidRDefault="00DC0A41" w:rsidP="00DC0A41">
      <w:pPr>
        <w:spacing w:line="20" w:lineRule="atLeast"/>
        <w:ind w:left="567"/>
        <w:jc w:val="both"/>
        <w:rPr>
          <w:rFonts w:ascii="Arial" w:hAnsi="Arial" w:cs="Arial"/>
          <w:color w:val="000000" w:themeColor="text1"/>
          <w:sz w:val="24"/>
          <w:szCs w:val="24"/>
        </w:rPr>
      </w:pPr>
      <w:r>
        <w:rPr>
          <w:rFonts w:ascii="Arial" w:eastAsia="Arial" w:hAnsi="Arial" w:cs="Arial"/>
          <w:color w:val="333333"/>
          <w:sz w:val="24"/>
          <w:szCs w:val="24"/>
        </w:rPr>
        <w:t xml:space="preserve">1.10. </w:t>
      </w:r>
      <w:r w:rsidR="00C62D24" w:rsidRPr="00DC0A41">
        <w:rPr>
          <w:rFonts w:ascii="Arial" w:eastAsia="Arial" w:hAnsi="Arial" w:cs="Arial"/>
          <w:color w:val="333333"/>
          <w:sz w:val="24"/>
          <w:szCs w:val="24"/>
        </w:rPr>
        <w:t>Bendrosios pirkimo sąlygos yra neatskiriama šių pirkimo sąlygų dalis.</w:t>
      </w:r>
    </w:p>
    <w:p w14:paraId="0CAFA5F1" w14:textId="77777777" w:rsidR="00DC0617" w:rsidRPr="009452DA" w:rsidRDefault="00C62D24">
      <w:pPr>
        <w:pStyle w:val="Antrat1"/>
        <w:spacing w:line="20" w:lineRule="atLeast"/>
        <w:contextualSpacing/>
        <w:rPr>
          <w:rFonts w:ascii="Arial" w:hAnsi="Arial" w:cs="Arial"/>
          <w:b/>
          <w:bCs/>
          <w:sz w:val="24"/>
          <w:szCs w:val="24"/>
        </w:rPr>
      </w:pPr>
      <w:bookmarkStart w:id="2" w:name="_Toc335201954"/>
      <w:bookmarkStart w:id="3" w:name="_Ref39426338"/>
      <w:bookmarkStart w:id="4" w:name="_Ref39426332"/>
      <w:bookmarkStart w:id="5" w:name="_Toc172183993"/>
      <w:bookmarkEnd w:id="2"/>
      <w:r w:rsidRPr="009452DA">
        <w:rPr>
          <w:rFonts w:ascii="Arial" w:hAnsi="Arial" w:cs="Arial"/>
          <w:b/>
          <w:bCs/>
          <w:sz w:val="24"/>
          <w:szCs w:val="24"/>
        </w:rPr>
        <w:t>2. Pirkimo objektas</w:t>
      </w:r>
      <w:bookmarkEnd w:id="3"/>
      <w:bookmarkEnd w:id="4"/>
      <w:bookmarkEnd w:id="5"/>
    </w:p>
    <w:p w14:paraId="094F4B06" w14:textId="64FB3651" w:rsidR="009452DA" w:rsidRPr="009452DA" w:rsidRDefault="00C62D24" w:rsidP="009452DA">
      <w:pPr>
        <w:pStyle w:val="Betarp"/>
        <w:numPr>
          <w:ilvl w:val="1"/>
          <w:numId w:val="2"/>
        </w:numPr>
        <w:spacing w:after="120"/>
        <w:ind w:left="0" w:firstLine="709"/>
        <w:contextualSpacing/>
        <w:jc w:val="both"/>
        <w:rPr>
          <w:rFonts w:ascii="Arial" w:hAnsi="Arial" w:cs="Arial"/>
          <w:color w:val="000000" w:themeColor="text1"/>
          <w:sz w:val="24"/>
          <w:szCs w:val="24"/>
        </w:rPr>
      </w:pPr>
      <w:r w:rsidRPr="00367BDE">
        <w:rPr>
          <w:rFonts w:ascii="Arial" w:eastAsia="Calibri" w:hAnsi="Arial" w:cs="Arial"/>
          <w:color w:val="000000" w:themeColor="text1"/>
          <w:sz w:val="24"/>
          <w:szCs w:val="24"/>
        </w:rPr>
        <w:t xml:space="preserve">Perkančioji organizacija numato įsigyti </w:t>
      </w:r>
      <w:r w:rsidR="005311E2" w:rsidRPr="00367BDE">
        <w:rPr>
          <w:rFonts w:ascii="Arial" w:eastAsia="Calibri" w:hAnsi="Arial" w:cs="Arial"/>
          <w:color w:val="000000" w:themeColor="text1"/>
          <w:sz w:val="24"/>
          <w:szCs w:val="24"/>
        </w:rPr>
        <w:t xml:space="preserve">motorinių transporto priemonių (5 vnt.) </w:t>
      </w:r>
      <w:r w:rsidR="005311E2" w:rsidRPr="009452DA">
        <w:rPr>
          <w:rFonts w:ascii="Arial" w:eastAsia="Calibri" w:hAnsi="Arial" w:cs="Arial"/>
          <w:color w:val="000000" w:themeColor="text1"/>
          <w:sz w:val="24"/>
          <w:szCs w:val="24"/>
        </w:rPr>
        <w:t>nuomą</w:t>
      </w:r>
      <w:r w:rsidR="00DC0A41">
        <w:rPr>
          <w:rFonts w:ascii="Arial" w:eastAsia="Calibri" w:hAnsi="Arial" w:cs="Arial"/>
          <w:color w:val="000000" w:themeColor="text1"/>
          <w:sz w:val="24"/>
          <w:szCs w:val="24"/>
        </w:rPr>
        <w:t xml:space="preserve"> (</w:t>
      </w:r>
      <w:r w:rsidR="00DC0A41" w:rsidRPr="00DC0A41">
        <w:rPr>
          <w:rFonts w:ascii="Arial" w:eastAsia="Calibri" w:hAnsi="Arial" w:cs="Arial"/>
          <w:color w:val="000000" w:themeColor="text1"/>
          <w:sz w:val="24"/>
          <w:szCs w:val="24"/>
        </w:rPr>
        <w:t>34100000-8 Motorinės transporto priemonės</w:t>
      </w:r>
      <w:r w:rsidR="00DC0A41">
        <w:rPr>
          <w:rFonts w:ascii="Arial" w:eastAsia="Calibri" w:hAnsi="Arial" w:cs="Arial"/>
          <w:color w:val="000000" w:themeColor="text1"/>
          <w:sz w:val="24"/>
          <w:szCs w:val="24"/>
        </w:rPr>
        <w:t>)</w:t>
      </w:r>
      <w:r w:rsidRPr="009452DA">
        <w:rPr>
          <w:rFonts w:ascii="Arial" w:eastAsia="Calibri" w:hAnsi="Arial" w:cs="Arial"/>
          <w:color w:val="000000" w:themeColor="text1"/>
          <w:sz w:val="24"/>
          <w:szCs w:val="24"/>
        </w:rPr>
        <w:t>.</w:t>
      </w:r>
      <w:r w:rsidRPr="009452DA">
        <w:rPr>
          <w:rFonts w:ascii="Arial" w:hAnsi="Arial" w:cs="Arial"/>
          <w:color w:val="000000" w:themeColor="text1"/>
          <w:sz w:val="24"/>
          <w:szCs w:val="24"/>
        </w:rPr>
        <w:t xml:space="preserve"> Reikalavimai pirkimo objektui nustatyti specialiųjų pirkimo sąlygų 2 priede.</w:t>
      </w:r>
      <w:r w:rsidR="005311E2" w:rsidRPr="009452DA">
        <w:rPr>
          <w:rFonts w:ascii="Arial" w:hAnsi="Arial" w:cs="Arial"/>
          <w:color w:val="000000" w:themeColor="text1"/>
          <w:sz w:val="24"/>
          <w:szCs w:val="24"/>
        </w:rPr>
        <w:t xml:space="preserve"> </w:t>
      </w:r>
    </w:p>
    <w:p w14:paraId="2E01AE36" w14:textId="70C12D28" w:rsidR="009452DA" w:rsidRPr="009452DA" w:rsidRDefault="009452DA" w:rsidP="009452DA">
      <w:pPr>
        <w:pStyle w:val="Betarp"/>
        <w:numPr>
          <w:ilvl w:val="1"/>
          <w:numId w:val="2"/>
        </w:numPr>
        <w:spacing w:after="120"/>
        <w:ind w:left="0" w:firstLine="709"/>
        <w:contextualSpacing/>
        <w:jc w:val="both"/>
        <w:rPr>
          <w:rFonts w:ascii="Arial" w:hAnsi="Arial" w:cs="Arial"/>
          <w:sz w:val="24"/>
          <w:szCs w:val="24"/>
        </w:rPr>
      </w:pPr>
      <w:r w:rsidRPr="009452DA">
        <w:rPr>
          <w:rFonts w:ascii="Arial" w:hAnsi="Arial" w:cs="Arial"/>
          <w:sz w:val="24"/>
          <w:szCs w:val="24"/>
        </w:rPr>
        <w:t xml:space="preserve">Pirkimo objektas skaidomas į penkias dalis kurių apimtys ir dalykas, reikalavimai ir techninė specifikacija apibrėžti </w:t>
      </w:r>
      <w:bookmarkStart w:id="6" w:name="_Hlk91152632"/>
      <w:r w:rsidRPr="009452DA">
        <w:rPr>
          <w:rFonts w:ascii="Arial" w:hAnsi="Arial" w:cs="Arial"/>
          <w:sz w:val="24"/>
          <w:szCs w:val="24"/>
        </w:rPr>
        <w:t>specialiųjų pirkimo sąlygų 2 priede.</w:t>
      </w:r>
      <w:bookmarkEnd w:id="6"/>
      <w:r w:rsidRPr="009452DA">
        <w:rPr>
          <w:rFonts w:ascii="Arial" w:hAnsi="Arial" w:cs="Arial"/>
          <w:sz w:val="24"/>
          <w:szCs w:val="24"/>
        </w:rPr>
        <w:t xml:space="preserve"> Perkančioji organizacija sudarys vieną sutartį dėl pirkimo dalių, dėl kurių laimėtoju nustatytas tas pats tiekėjas.</w:t>
      </w:r>
    </w:p>
    <w:p w14:paraId="542E1665" w14:textId="77777777" w:rsidR="00DC0617" w:rsidRPr="00367BDE" w:rsidRDefault="00C62D24">
      <w:pPr>
        <w:pStyle w:val="Betarp"/>
        <w:numPr>
          <w:ilvl w:val="1"/>
          <w:numId w:val="2"/>
        </w:numPr>
        <w:spacing w:after="120"/>
        <w:ind w:left="0" w:firstLine="709"/>
        <w:contextualSpacing/>
        <w:jc w:val="both"/>
        <w:rPr>
          <w:rFonts w:ascii="Arial" w:hAnsi="Arial" w:cs="Arial"/>
          <w:color w:val="000000" w:themeColor="text1"/>
          <w:sz w:val="24"/>
          <w:szCs w:val="24"/>
        </w:rPr>
      </w:pPr>
      <w:r w:rsidRPr="009452DA">
        <w:rPr>
          <w:rFonts w:ascii="Arial" w:hAnsi="Arial" w:cs="Arial"/>
          <w:sz w:val="24"/>
          <w:szCs w:val="24"/>
        </w:rPr>
        <w:t xml:space="preserve">Jeigu apibūdinant </w:t>
      </w:r>
      <w:r w:rsidRPr="009452DA">
        <w:rPr>
          <w:rFonts w:ascii="Arial" w:hAnsi="Arial" w:cs="Arial"/>
          <w:color w:val="000000" w:themeColor="text1"/>
          <w:sz w:val="24"/>
          <w:szCs w:val="24"/>
        </w:rPr>
        <w:t>pirkimo objektą techninėje specifikacijoje nurodytas konkretus modelis ar tiekimo šaltinis, konkretus procesas, būdingas konkretaus tiekėjo tiekiamoms prekėms ar teikiamoms</w:t>
      </w:r>
      <w:r w:rsidRPr="00367BDE">
        <w:rPr>
          <w:rFonts w:ascii="Arial" w:hAnsi="Arial" w:cs="Arial"/>
          <w:color w:val="000000" w:themeColor="text1"/>
          <w:sz w:val="24"/>
          <w:szCs w:val="24"/>
        </w:rPr>
        <w:t xml:space="preserve"> paslaugoms, ar prekių ženklas, patentas, tipai, konkreti kilmė ar gamyba, turi būti laikoma, kad kiekviena tokia nuoroda yra pateikta su žodžiais „arba lygiavertis“. </w:t>
      </w:r>
    </w:p>
    <w:p w14:paraId="071DFA89" w14:textId="77777777" w:rsidR="00DC0617" w:rsidRPr="009452DA" w:rsidRDefault="00C62D24">
      <w:pPr>
        <w:pStyle w:val="Betarp"/>
        <w:numPr>
          <w:ilvl w:val="1"/>
          <w:numId w:val="2"/>
        </w:numPr>
        <w:spacing w:after="120"/>
        <w:ind w:left="0" w:firstLine="709"/>
        <w:contextualSpacing/>
        <w:jc w:val="both"/>
        <w:rPr>
          <w:rFonts w:ascii="Arial" w:hAnsi="Arial" w:cs="Arial"/>
          <w:color w:val="000000" w:themeColor="text1"/>
          <w:sz w:val="24"/>
          <w:szCs w:val="24"/>
        </w:rPr>
      </w:pPr>
      <w:r w:rsidRPr="00367BDE">
        <w:rPr>
          <w:rFonts w:ascii="Arial" w:hAnsi="Arial" w:cs="Arial"/>
          <w:color w:val="000000" w:themeColor="text1"/>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w:t>
      </w:r>
      <w:r w:rsidRPr="009452DA">
        <w:rPr>
          <w:rFonts w:ascii="Arial" w:hAnsi="Arial" w:cs="Arial"/>
          <w:color w:val="000000" w:themeColor="text1"/>
          <w:sz w:val="24"/>
          <w:szCs w:val="24"/>
        </w:rPr>
        <w:t xml:space="preserve">standartizacijos organizacijų nustatytos techninių normatyvų sistemos, nacionaliniai standartai, nacionaliniai techniniai liudijimai arba nacionalinės techninės specifikacijos, susijusios su darbų </w:t>
      </w:r>
      <w:r w:rsidRPr="009452DA">
        <w:rPr>
          <w:rFonts w:ascii="Arial" w:hAnsi="Arial" w:cs="Arial"/>
          <w:color w:val="000000" w:themeColor="text1"/>
          <w:sz w:val="24"/>
          <w:szCs w:val="24"/>
        </w:rPr>
        <w:lastRenderedPageBreak/>
        <w:t xml:space="preserve">projektavimu, sąmatų apskaičiavimu ir vykdymu bei prekių naudojimu), turi būti laikoma, kad kiekviena tokia nuoroda yra pateikta su žodžiais „arba lygiavertis“. </w:t>
      </w:r>
    </w:p>
    <w:p w14:paraId="5CB43AA7" w14:textId="7BE684F4" w:rsidR="009452DA" w:rsidRPr="009452DA" w:rsidRDefault="00C62D24">
      <w:pPr>
        <w:pStyle w:val="Betarp"/>
        <w:numPr>
          <w:ilvl w:val="1"/>
          <w:numId w:val="2"/>
        </w:numPr>
        <w:spacing w:after="120"/>
        <w:ind w:left="0" w:firstLine="709"/>
        <w:contextualSpacing/>
        <w:jc w:val="both"/>
        <w:rPr>
          <w:rFonts w:ascii="Arial" w:hAnsi="Arial" w:cs="Arial"/>
          <w:color w:val="000000" w:themeColor="text1"/>
          <w:sz w:val="24"/>
          <w:szCs w:val="24"/>
        </w:rPr>
      </w:pPr>
      <w:bookmarkStart w:id="7" w:name="_Hlk175589199"/>
      <w:r w:rsidRPr="009452DA">
        <w:rPr>
          <w:rFonts w:ascii="Arial" w:hAnsi="Arial" w:cs="Arial"/>
          <w:color w:val="000000" w:themeColor="text1"/>
          <w:sz w:val="24"/>
          <w:szCs w:val="24"/>
        </w:rPr>
        <w:t>Pirkimui skirta maksimali lėšų suma</w:t>
      </w:r>
      <w:r w:rsidR="005E4FE6">
        <w:rPr>
          <w:rFonts w:ascii="Arial" w:hAnsi="Arial" w:cs="Arial"/>
          <w:color w:val="000000" w:themeColor="text1"/>
          <w:sz w:val="24"/>
          <w:szCs w:val="24"/>
        </w:rPr>
        <w:t xml:space="preserve"> 3</w:t>
      </w:r>
      <w:r w:rsidR="00001A30">
        <w:rPr>
          <w:rFonts w:ascii="Arial" w:hAnsi="Arial" w:cs="Arial"/>
          <w:color w:val="000000" w:themeColor="text1"/>
          <w:sz w:val="24"/>
          <w:szCs w:val="24"/>
        </w:rPr>
        <w:t>2</w:t>
      </w:r>
      <w:r w:rsidR="005E4FE6">
        <w:rPr>
          <w:rFonts w:ascii="Arial" w:hAnsi="Arial" w:cs="Arial"/>
          <w:color w:val="000000" w:themeColor="text1"/>
          <w:sz w:val="24"/>
          <w:szCs w:val="24"/>
        </w:rPr>
        <w:t xml:space="preserve"> mėnesiams</w:t>
      </w:r>
      <w:r w:rsidRPr="009452DA">
        <w:rPr>
          <w:rFonts w:ascii="Arial" w:hAnsi="Arial" w:cs="Arial"/>
          <w:color w:val="000000" w:themeColor="text1"/>
          <w:sz w:val="24"/>
          <w:szCs w:val="24"/>
        </w:rPr>
        <w:t>:</w:t>
      </w:r>
    </w:p>
    <w:p w14:paraId="2F1FB9B8" w14:textId="4585C0A5" w:rsidR="009452DA" w:rsidRPr="009452DA" w:rsidRDefault="009452DA" w:rsidP="009452DA">
      <w:pPr>
        <w:pStyle w:val="Betarp"/>
        <w:numPr>
          <w:ilvl w:val="2"/>
          <w:numId w:val="48"/>
        </w:numPr>
        <w:spacing w:after="120"/>
        <w:contextualSpacing/>
        <w:jc w:val="both"/>
        <w:rPr>
          <w:rFonts w:ascii="Arial" w:hAnsi="Arial" w:cs="Arial"/>
          <w:color w:val="000000" w:themeColor="text1"/>
          <w:sz w:val="24"/>
          <w:szCs w:val="24"/>
        </w:rPr>
      </w:pPr>
      <w:r w:rsidRPr="009452DA">
        <w:rPr>
          <w:rFonts w:ascii="Arial" w:hAnsi="Arial" w:cs="Arial"/>
          <w:color w:val="000000" w:themeColor="text1"/>
          <w:sz w:val="24"/>
          <w:szCs w:val="24"/>
        </w:rPr>
        <w:t xml:space="preserve">Pirma pirkimo dalis – </w:t>
      </w:r>
      <w:bookmarkStart w:id="8" w:name="_Hlk188954514"/>
      <w:r w:rsidR="00001A30">
        <w:rPr>
          <w:rFonts w:ascii="Arial" w:hAnsi="Arial" w:cs="Arial"/>
          <w:color w:val="000000" w:themeColor="text1"/>
          <w:sz w:val="24"/>
          <w:szCs w:val="24"/>
        </w:rPr>
        <w:t xml:space="preserve">17 </w:t>
      </w:r>
      <w:r w:rsidR="009143A1">
        <w:rPr>
          <w:rFonts w:ascii="Arial" w:hAnsi="Arial" w:cs="Arial"/>
          <w:color w:val="000000" w:themeColor="text1"/>
          <w:sz w:val="24"/>
          <w:szCs w:val="24"/>
        </w:rPr>
        <w:t>6</w:t>
      </w:r>
      <w:r w:rsidRPr="009452DA">
        <w:rPr>
          <w:rFonts w:ascii="Arial" w:hAnsi="Arial" w:cs="Arial"/>
          <w:color w:val="000000" w:themeColor="text1"/>
          <w:sz w:val="24"/>
          <w:szCs w:val="24"/>
        </w:rPr>
        <w:t xml:space="preserve">00 </w:t>
      </w:r>
      <w:bookmarkEnd w:id="8"/>
      <w:r w:rsidRPr="009452DA">
        <w:rPr>
          <w:rFonts w:ascii="Arial" w:hAnsi="Arial" w:cs="Arial"/>
          <w:color w:val="000000" w:themeColor="text1"/>
          <w:sz w:val="24"/>
          <w:szCs w:val="24"/>
        </w:rPr>
        <w:t>Eur su PVM;</w:t>
      </w:r>
    </w:p>
    <w:p w14:paraId="058A7CAD" w14:textId="1E13EC1A" w:rsidR="009452DA" w:rsidRPr="009452DA" w:rsidRDefault="009452DA" w:rsidP="009452DA">
      <w:pPr>
        <w:pStyle w:val="Betarp"/>
        <w:numPr>
          <w:ilvl w:val="2"/>
          <w:numId w:val="48"/>
        </w:numPr>
        <w:spacing w:after="120"/>
        <w:contextualSpacing/>
        <w:jc w:val="both"/>
        <w:rPr>
          <w:rFonts w:ascii="Arial" w:hAnsi="Arial" w:cs="Arial"/>
          <w:color w:val="000000" w:themeColor="text1"/>
          <w:sz w:val="24"/>
          <w:szCs w:val="24"/>
        </w:rPr>
      </w:pPr>
      <w:r w:rsidRPr="009452DA">
        <w:rPr>
          <w:rFonts w:ascii="Arial" w:hAnsi="Arial" w:cs="Arial"/>
          <w:color w:val="000000" w:themeColor="text1"/>
          <w:sz w:val="24"/>
          <w:szCs w:val="24"/>
        </w:rPr>
        <w:t xml:space="preserve">Antra pirkimo dalis – </w:t>
      </w:r>
      <w:r w:rsidR="00001A30">
        <w:rPr>
          <w:rFonts w:ascii="Arial" w:hAnsi="Arial" w:cs="Arial"/>
          <w:color w:val="000000" w:themeColor="text1"/>
          <w:sz w:val="24"/>
          <w:szCs w:val="24"/>
        </w:rPr>
        <w:t xml:space="preserve">17 </w:t>
      </w:r>
      <w:r w:rsidR="009143A1">
        <w:rPr>
          <w:rFonts w:ascii="Arial" w:hAnsi="Arial" w:cs="Arial"/>
          <w:color w:val="000000" w:themeColor="text1"/>
          <w:sz w:val="24"/>
          <w:szCs w:val="24"/>
        </w:rPr>
        <w:t>6</w:t>
      </w:r>
      <w:r w:rsidR="00001A30" w:rsidRPr="009452DA">
        <w:rPr>
          <w:rFonts w:ascii="Arial" w:hAnsi="Arial" w:cs="Arial"/>
          <w:color w:val="000000" w:themeColor="text1"/>
          <w:sz w:val="24"/>
          <w:szCs w:val="24"/>
        </w:rPr>
        <w:t xml:space="preserve">00 </w:t>
      </w:r>
      <w:r w:rsidRPr="009452DA">
        <w:rPr>
          <w:rFonts w:ascii="Arial" w:hAnsi="Arial" w:cs="Arial"/>
          <w:color w:val="000000" w:themeColor="text1"/>
          <w:sz w:val="24"/>
          <w:szCs w:val="24"/>
        </w:rPr>
        <w:t>Eur su PVM;</w:t>
      </w:r>
    </w:p>
    <w:p w14:paraId="0847AB44" w14:textId="4EF24488" w:rsidR="009452DA" w:rsidRPr="009452DA" w:rsidRDefault="009452DA" w:rsidP="009452DA">
      <w:pPr>
        <w:pStyle w:val="Betarp"/>
        <w:numPr>
          <w:ilvl w:val="2"/>
          <w:numId w:val="48"/>
        </w:numPr>
        <w:spacing w:after="120"/>
        <w:contextualSpacing/>
        <w:jc w:val="both"/>
        <w:rPr>
          <w:rFonts w:ascii="Arial" w:hAnsi="Arial" w:cs="Arial"/>
          <w:color w:val="000000" w:themeColor="text1"/>
          <w:sz w:val="24"/>
          <w:szCs w:val="24"/>
        </w:rPr>
      </w:pPr>
      <w:r w:rsidRPr="009452DA">
        <w:rPr>
          <w:rFonts w:ascii="Arial" w:hAnsi="Arial" w:cs="Arial"/>
          <w:color w:val="000000" w:themeColor="text1"/>
          <w:sz w:val="24"/>
          <w:szCs w:val="24"/>
        </w:rPr>
        <w:t xml:space="preserve">Trečia pirkimo dalis – </w:t>
      </w:r>
      <w:r w:rsidR="00001A30">
        <w:rPr>
          <w:rFonts w:ascii="Arial" w:hAnsi="Arial" w:cs="Arial"/>
          <w:color w:val="000000" w:themeColor="text1"/>
          <w:sz w:val="24"/>
          <w:szCs w:val="24"/>
        </w:rPr>
        <w:t xml:space="preserve">17 </w:t>
      </w:r>
      <w:r w:rsidR="009143A1">
        <w:rPr>
          <w:rFonts w:ascii="Arial" w:hAnsi="Arial" w:cs="Arial"/>
          <w:color w:val="000000" w:themeColor="text1"/>
          <w:sz w:val="24"/>
          <w:szCs w:val="24"/>
        </w:rPr>
        <w:t>6</w:t>
      </w:r>
      <w:r w:rsidR="00001A30" w:rsidRPr="009452DA">
        <w:rPr>
          <w:rFonts w:ascii="Arial" w:hAnsi="Arial" w:cs="Arial"/>
          <w:color w:val="000000" w:themeColor="text1"/>
          <w:sz w:val="24"/>
          <w:szCs w:val="24"/>
        </w:rPr>
        <w:t xml:space="preserve">00 </w:t>
      </w:r>
      <w:r w:rsidRPr="009452DA">
        <w:rPr>
          <w:rFonts w:ascii="Arial" w:hAnsi="Arial" w:cs="Arial"/>
          <w:color w:val="000000" w:themeColor="text1"/>
          <w:sz w:val="24"/>
          <w:szCs w:val="24"/>
        </w:rPr>
        <w:t xml:space="preserve"> Eur su PVM;</w:t>
      </w:r>
    </w:p>
    <w:p w14:paraId="61F6EF7B" w14:textId="7CFF2B65" w:rsidR="009452DA" w:rsidRPr="009452DA" w:rsidRDefault="009452DA" w:rsidP="009452DA">
      <w:pPr>
        <w:pStyle w:val="Betarp"/>
        <w:numPr>
          <w:ilvl w:val="2"/>
          <w:numId w:val="48"/>
        </w:numPr>
        <w:spacing w:after="120"/>
        <w:contextualSpacing/>
        <w:jc w:val="both"/>
        <w:rPr>
          <w:rFonts w:ascii="Arial" w:hAnsi="Arial" w:cs="Arial"/>
          <w:color w:val="000000" w:themeColor="text1"/>
          <w:sz w:val="24"/>
          <w:szCs w:val="24"/>
        </w:rPr>
      </w:pPr>
      <w:r w:rsidRPr="009452DA">
        <w:rPr>
          <w:rFonts w:ascii="Arial" w:hAnsi="Arial" w:cs="Arial"/>
          <w:color w:val="000000" w:themeColor="text1"/>
          <w:sz w:val="24"/>
          <w:szCs w:val="24"/>
        </w:rPr>
        <w:t xml:space="preserve">Ketvirta pirkimo dalis – </w:t>
      </w:r>
      <w:r w:rsidR="00001A30">
        <w:rPr>
          <w:rFonts w:ascii="Arial" w:hAnsi="Arial" w:cs="Arial"/>
          <w:color w:val="000000" w:themeColor="text1"/>
          <w:sz w:val="24"/>
          <w:szCs w:val="24"/>
        </w:rPr>
        <w:t xml:space="preserve">17 </w:t>
      </w:r>
      <w:r w:rsidR="009143A1">
        <w:rPr>
          <w:rFonts w:ascii="Arial" w:hAnsi="Arial" w:cs="Arial"/>
          <w:color w:val="000000" w:themeColor="text1"/>
          <w:sz w:val="24"/>
          <w:szCs w:val="24"/>
        </w:rPr>
        <w:t>6</w:t>
      </w:r>
      <w:r w:rsidR="00001A30" w:rsidRPr="009452DA">
        <w:rPr>
          <w:rFonts w:ascii="Arial" w:hAnsi="Arial" w:cs="Arial"/>
          <w:color w:val="000000" w:themeColor="text1"/>
          <w:sz w:val="24"/>
          <w:szCs w:val="24"/>
        </w:rPr>
        <w:t xml:space="preserve">00 </w:t>
      </w:r>
      <w:r w:rsidRPr="009452DA">
        <w:rPr>
          <w:rFonts w:ascii="Arial" w:hAnsi="Arial" w:cs="Arial"/>
          <w:color w:val="000000" w:themeColor="text1"/>
          <w:sz w:val="24"/>
          <w:szCs w:val="24"/>
        </w:rPr>
        <w:t>Eur su PVM;</w:t>
      </w:r>
    </w:p>
    <w:p w14:paraId="24210515" w14:textId="3D5D4202" w:rsidR="00DC0617" w:rsidRPr="009452DA" w:rsidRDefault="009452DA" w:rsidP="009452DA">
      <w:pPr>
        <w:pStyle w:val="Betarp"/>
        <w:numPr>
          <w:ilvl w:val="2"/>
          <w:numId w:val="48"/>
        </w:numPr>
        <w:spacing w:after="120"/>
        <w:contextualSpacing/>
        <w:jc w:val="both"/>
        <w:rPr>
          <w:rFonts w:ascii="Arial" w:hAnsi="Arial" w:cs="Arial"/>
          <w:color w:val="000000" w:themeColor="text1"/>
          <w:sz w:val="24"/>
          <w:szCs w:val="24"/>
        </w:rPr>
      </w:pPr>
      <w:r w:rsidRPr="009452DA">
        <w:rPr>
          <w:rFonts w:ascii="Arial" w:hAnsi="Arial" w:cs="Arial"/>
          <w:color w:val="000000" w:themeColor="text1"/>
          <w:sz w:val="24"/>
          <w:szCs w:val="24"/>
        </w:rPr>
        <w:t xml:space="preserve">Penkta pirkimo dalis – </w:t>
      </w:r>
      <w:r w:rsidR="00001A30">
        <w:rPr>
          <w:rFonts w:ascii="Arial" w:hAnsi="Arial" w:cs="Arial"/>
          <w:color w:val="000000" w:themeColor="text1"/>
          <w:sz w:val="24"/>
          <w:szCs w:val="24"/>
        </w:rPr>
        <w:t xml:space="preserve">17 </w:t>
      </w:r>
      <w:r w:rsidR="009143A1">
        <w:rPr>
          <w:rFonts w:ascii="Arial" w:hAnsi="Arial" w:cs="Arial"/>
          <w:color w:val="000000" w:themeColor="text1"/>
          <w:sz w:val="24"/>
          <w:szCs w:val="24"/>
        </w:rPr>
        <w:t>6</w:t>
      </w:r>
      <w:r w:rsidR="00001A30" w:rsidRPr="009452DA">
        <w:rPr>
          <w:rFonts w:ascii="Arial" w:hAnsi="Arial" w:cs="Arial"/>
          <w:color w:val="000000" w:themeColor="text1"/>
          <w:sz w:val="24"/>
          <w:szCs w:val="24"/>
        </w:rPr>
        <w:t xml:space="preserve">00 </w:t>
      </w:r>
      <w:r w:rsidR="00C62D24" w:rsidRPr="009452DA">
        <w:rPr>
          <w:rFonts w:ascii="Arial" w:hAnsi="Arial" w:cs="Arial"/>
          <w:color w:val="000000" w:themeColor="text1"/>
          <w:sz w:val="24"/>
          <w:szCs w:val="24"/>
        </w:rPr>
        <w:t>Eur su PVM</w:t>
      </w:r>
      <w:r w:rsidRPr="009452DA">
        <w:rPr>
          <w:rFonts w:ascii="Arial" w:hAnsi="Arial" w:cs="Arial"/>
          <w:color w:val="000000" w:themeColor="text1"/>
          <w:sz w:val="24"/>
          <w:szCs w:val="24"/>
        </w:rPr>
        <w:t>.</w:t>
      </w:r>
    </w:p>
    <w:p w14:paraId="21CCA9A8" w14:textId="6850044F" w:rsidR="00DC0617" w:rsidRPr="009452DA" w:rsidRDefault="00C62D24">
      <w:pPr>
        <w:pStyle w:val="Betarp"/>
        <w:numPr>
          <w:ilvl w:val="1"/>
          <w:numId w:val="2"/>
        </w:numPr>
        <w:spacing w:after="120"/>
        <w:ind w:left="0" w:firstLine="709"/>
        <w:contextualSpacing/>
        <w:jc w:val="both"/>
        <w:rPr>
          <w:rFonts w:ascii="Arial" w:hAnsi="Arial" w:cs="Arial"/>
          <w:color w:val="000000" w:themeColor="text1"/>
          <w:sz w:val="24"/>
          <w:szCs w:val="24"/>
        </w:rPr>
      </w:pPr>
      <w:r w:rsidRPr="009452DA">
        <w:rPr>
          <w:rFonts w:ascii="Arial" w:hAnsi="Arial" w:cs="Arial"/>
          <w:color w:val="000000" w:themeColor="text1"/>
          <w:sz w:val="24"/>
          <w:szCs w:val="24"/>
        </w:rPr>
        <w:t>Pasiūlymo kaina</w:t>
      </w:r>
      <w:r w:rsidR="00DC0A41">
        <w:rPr>
          <w:rFonts w:ascii="Arial" w:hAnsi="Arial" w:cs="Arial"/>
          <w:color w:val="000000" w:themeColor="text1"/>
          <w:sz w:val="24"/>
          <w:szCs w:val="24"/>
        </w:rPr>
        <w:t xml:space="preserve"> kiekvienoje pirkimo dalyje</w:t>
      </w:r>
      <w:r w:rsidRPr="009452DA">
        <w:rPr>
          <w:rFonts w:ascii="Arial" w:hAnsi="Arial" w:cs="Arial"/>
          <w:color w:val="000000" w:themeColor="text1"/>
          <w:sz w:val="24"/>
          <w:szCs w:val="24"/>
        </w:rPr>
        <w:t xml:space="preserve"> turi būti ne didesnė nei nurodyta maksimali lėšų suma</w:t>
      </w:r>
      <w:r w:rsidR="00DC0A41">
        <w:rPr>
          <w:rFonts w:ascii="Arial" w:hAnsi="Arial" w:cs="Arial"/>
          <w:color w:val="000000" w:themeColor="text1"/>
          <w:sz w:val="24"/>
          <w:szCs w:val="24"/>
        </w:rPr>
        <w:t xml:space="preserve"> konkrečioje pirkimo dalyje</w:t>
      </w:r>
      <w:r w:rsidRPr="009452DA">
        <w:rPr>
          <w:rFonts w:ascii="Arial" w:hAnsi="Arial" w:cs="Arial"/>
          <w:color w:val="000000" w:themeColor="text1"/>
          <w:sz w:val="24"/>
          <w:szCs w:val="24"/>
        </w:rPr>
        <w:t xml:space="preserve">. </w:t>
      </w:r>
    </w:p>
    <w:p w14:paraId="549A8FBA" w14:textId="77777777" w:rsidR="00DC0617" w:rsidRPr="009452DA" w:rsidRDefault="00C62D24">
      <w:pPr>
        <w:pStyle w:val="Antrat1"/>
        <w:spacing w:line="20" w:lineRule="atLeast"/>
        <w:contextualSpacing/>
        <w:rPr>
          <w:rFonts w:ascii="Arial" w:hAnsi="Arial" w:cs="Arial"/>
          <w:b/>
          <w:bCs/>
          <w:sz w:val="24"/>
          <w:szCs w:val="24"/>
        </w:rPr>
      </w:pPr>
      <w:bookmarkStart w:id="9" w:name="_Toc172183994"/>
      <w:bookmarkEnd w:id="7"/>
      <w:r w:rsidRPr="009452DA">
        <w:rPr>
          <w:rFonts w:ascii="Arial" w:hAnsi="Arial" w:cs="Arial"/>
          <w:b/>
          <w:bCs/>
          <w:sz w:val="24"/>
          <w:szCs w:val="24"/>
        </w:rPr>
        <w:t xml:space="preserve">3. </w:t>
      </w:r>
      <w:bookmarkStart w:id="10" w:name="_Ref39427927"/>
      <w:bookmarkStart w:id="11" w:name="_Ref39427921"/>
      <w:bookmarkStart w:id="12" w:name="_Ref39740354"/>
      <w:r w:rsidRPr="009452DA">
        <w:rPr>
          <w:rFonts w:ascii="Arial" w:hAnsi="Arial" w:cs="Arial"/>
          <w:b/>
          <w:bCs/>
          <w:sz w:val="24"/>
          <w:szCs w:val="24"/>
        </w:rPr>
        <w:t>Susitikimai su tiekėjais</w:t>
      </w:r>
      <w:bookmarkEnd w:id="10"/>
      <w:bookmarkEnd w:id="11"/>
      <w:r w:rsidRPr="009452DA">
        <w:rPr>
          <w:rFonts w:ascii="Arial" w:hAnsi="Arial" w:cs="Arial"/>
          <w:b/>
          <w:bCs/>
          <w:sz w:val="24"/>
          <w:szCs w:val="24"/>
        </w:rPr>
        <w:t xml:space="preserve"> ir objekto apžiūra</w:t>
      </w:r>
      <w:bookmarkEnd w:id="9"/>
      <w:bookmarkEnd w:id="12"/>
    </w:p>
    <w:p w14:paraId="4888C4E9" w14:textId="77777777" w:rsidR="00DC0617" w:rsidRPr="00367BDE" w:rsidRDefault="00C62D24">
      <w:pPr>
        <w:pStyle w:val="Sraopastraipa"/>
        <w:ind w:left="0" w:firstLine="567"/>
        <w:jc w:val="both"/>
        <w:rPr>
          <w:rFonts w:ascii="Arial" w:hAnsi="Arial" w:cs="Arial"/>
          <w:i/>
          <w:color w:val="FF0000"/>
          <w:sz w:val="24"/>
          <w:szCs w:val="24"/>
        </w:rPr>
      </w:pPr>
      <w:r w:rsidRPr="00367BDE">
        <w:rPr>
          <w:rFonts w:ascii="Arial" w:hAnsi="Arial" w:cs="Arial"/>
          <w:iCs/>
          <w:sz w:val="24"/>
          <w:szCs w:val="24"/>
        </w:rPr>
        <w:t>3.1.</w:t>
      </w:r>
      <w:r w:rsidRPr="00367BDE">
        <w:rPr>
          <w:rFonts w:ascii="Arial" w:hAnsi="Arial" w:cs="Arial"/>
          <w:i/>
          <w:color w:val="FF0000"/>
          <w:sz w:val="24"/>
          <w:szCs w:val="24"/>
        </w:rPr>
        <w:t xml:space="preserve"> </w:t>
      </w:r>
      <w:r w:rsidRPr="00367BDE">
        <w:rPr>
          <w:rFonts w:ascii="Arial" w:hAnsi="Arial" w:cs="Arial"/>
          <w:sz w:val="24"/>
          <w:szCs w:val="24"/>
        </w:rPr>
        <w:t>Perkančioji organizacija nerengs susitikimo su tiekėjais dėl pirkimo sąlygų paaiškinimo.</w:t>
      </w:r>
    </w:p>
    <w:p w14:paraId="41F6FF87" w14:textId="77777777" w:rsidR="00DC0617" w:rsidRPr="00367BDE" w:rsidRDefault="00C62D24">
      <w:pPr>
        <w:pStyle w:val="Body2"/>
        <w:numPr>
          <w:ilvl w:val="1"/>
          <w:numId w:val="6"/>
        </w:numPr>
        <w:tabs>
          <w:tab w:val="left" w:pos="993"/>
        </w:tabs>
        <w:spacing w:after="0"/>
        <w:ind w:left="0" w:firstLine="567"/>
        <w:rPr>
          <w:rFonts w:ascii="Arial" w:hAnsi="Arial" w:cs="Arial"/>
          <w:sz w:val="24"/>
          <w:szCs w:val="24"/>
          <w:lang w:val="lt-LT"/>
        </w:rPr>
      </w:pPr>
      <w:proofErr w:type="spellStart"/>
      <w:r w:rsidRPr="00367BDE">
        <w:rPr>
          <w:rFonts w:ascii="Arial" w:eastAsiaTheme="minorHAnsi" w:hAnsi="Arial" w:cs="Arial"/>
          <w:sz w:val="24"/>
          <w:szCs w:val="24"/>
        </w:rPr>
        <w:t>P</w:t>
      </w:r>
      <w:r w:rsidRPr="00367BDE">
        <w:rPr>
          <w:rFonts w:ascii="Arial" w:hAnsi="Arial" w:cs="Arial"/>
          <w:sz w:val="24"/>
          <w:szCs w:val="24"/>
        </w:rPr>
        <w:t>erkančioji</w:t>
      </w:r>
      <w:proofErr w:type="spellEnd"/>
      <w:r w:rsidRPr="00367BDE">
        <w:rPr>
          <w:rFonts w:ascii="Arial" w:hAnsi="Arial" w:cs="Arial"/>
          <w:sz w:val="24"/>
          <w:szCs w:val="24"/>
        </w:rPr>
        <w:t xml:space="preserve"> organizacija </w:t>
      </w:r>
      <w:proofErr w:type="spellStart"/>
      <w:r w:rsidRPr="00367BDE">
        <w:rPr>
          <w:rFonts w:ascii="Arial" w:hAnsi="Arial" w:cs="Arial"/>
          <w:sz w:val="24"/>
          <w:szCs w:val="24"/>
        </w:rPr>
        <w:t>nerengs</w:t>
      </w:r>
      <w:proofErr w:type="spellEnd"/>
      <w:r w:rsidRPr="00367BDE">
        <w:rPr>
          <w:rFonts w:ascii="Arial" w:hAnsi="Arial" w:cs="Arial"/>
          <w:sz w:val="24"/>
          <w:szCs w:val="24"/>
        </w:rPr>
        <w:t xml:space="preserve"> </w:t>
      </w:r>
      <w:proofErr w:type="spellStart"/>
      <w:r w:rsidRPr="00367BDE">
        <w:rPr>
          <w:rFonts w:ascii="Arial" w:hAnsi="Arial" w:cs="Arial"/>
          <w:sz w:val="24"/>
          <w:szCs w:val="24"/>
        </w:rPr>
        <w:t>objekto</w:t>
      </w:r>
      <w:proofErr w:type="spellEnd"/>
      <w:r w:rsidRPr="00367BDE">
        <w:rPr>
          <w:rFonts w:ascii="Arial" w:hAnsi="Arial" w:cs="Arial"/>
          <w:sz w:val="24"/>
          <w:szCs w:val="24"/>
        </w:rPr>
        <w:t xml:space="preserve"> </w:t>
      </w:r>
      <w:proofErr w:type="spellStart"/>
      <w:r w:rsidRPr="00367BDE">
        <w:rPr>
          <w:rFonts w:ascii="Arial" w:hAnsi="Arial" w:cs="Arial"/>
          <w:sz w:val="24"/>
          <w:szCs w:val="24"/>
        </w:rPr>
        <w:t>apžiūros</w:t>
      </w:r>
      <w:proofErr w:type="spellEnd"/>
      <w:r w:rsidRPr="00367BDE">
        <w:rPr>
          <w:rFonts w:ascii="Arial" w:hAnsi="Arial" w:cs="Arial"/>
          <w:sz w:val="24"/>
          <w:szCs w:val="24"/>
        </w:rPr>
        <w:t>.</w:t>
      </w:r>
    </w:p>
    <w:p w14:paraId="3BB5B290" w14:textId="77777777" w:rsidR="00DC0617" w:rsidRPr="009452DA" w:rsidRDefault="00C62D24">
      <w:pPr>
        <w:pStyle w:val="Antrat1"/>
        <w:spacing w:line="20" w:lineRule="atLeast"/>
        <w:contextualSpacing/>
        <w:rPr>
          <w:rFonts w:ascii="Arial" w:hAnsi="Arial" w:cs="Arial"/>
          <w:b/>
          <w:bCs/>
          <w:color w:val="000000" w:themeColor="text1"/>
          <w:sz w:val="24"/>
          <w:szCs w:val="24"/>
        </w:rPr>
      </w:pPr>
      <w:bookmarkStart w:id="13" w:name="_Ref39474188"/>
      <w:bookmarkStart w:id="14" w:name="_Ref39473761"/>
      <w:bookmarkStart w:id="15" w:name="_Ref39473754"/>
      <w:bookmarkStart w:id="16" w:name="_Toc172183995"/>
      <w:r w:rsidRPr="009452DA">
        <w:rPr>
          <w:rFonts w:ascii="Arial" w:hAnsi="Arial" w:cs="Arial"/>
          <w:b/>
          <w:bCs/>
          <w:sz w:val="24"/>
          <w:szCs w:val="24"/>
        </w:rPr>
        <w:t xml:space="preserve">4. Tiekėjų pašalinimo </w:t>
      </w:r>
      <w:r w:rsidRPr="009452DA">
        <w:rPr>
          <w:rFonts w:ascii="Arial" w:hAnsi="Arial" w:cs="Arial"/>
          <w:b/>
          <w:bCs/>
          <w:color w:val="000000" w:themeColor="text1"/>
          <w:sz w:val="24"/>
          <w:szCs w:val="24"/>
        </w:rPr>
        <w:t>pagrindai</w:t>
      </w:r>
      <w:bookmarkEnd w:id="13"/>
      <w:bookmarkEnd w:id="14"/>
      <w:bookmarkEnd w:id="15"/>
      <w:r w:rsidRPr="009452DA">
        <w:rPr>
          <w:rFonts w:ascii="Arial" w:hAnsi="Arial" w:cs="Arial"/>
          <w:b/>
          <w:bCs/>
          <w:color w:val="000000" w:themeColor="text1"/>
          <w:sz w:val="24"/>
          <w:szCs w:val="24"/>
        </w:rPr>
        <w:t xml:space="preserve"> ir kvalifikacijos reikalavimai</w:t>
      </w:r>
      <w:bookmarkEnd w:id="16"/>
    </w:p>
    <w:p w14:paraId="449013F5" w14:textId="77777777" w:rsidR="00DC0617" w:rsidRPr="00367BDE" w:rsidRDefault="00C62D24">
      <w:pPr>
        <w:pStyle w:val="Sraopastraipa"/>
        <w:spacing w:after="120" w:line="20" w:lineRule="atLeast"/>
        <w:ind w:left="0" w:firstLine="567"/>
        <w:jc w:val="both"/>
        <w:rPr>
          <w:rFonts w:ascii="Arial" w:hAnsi="Arial" w:cs="Arial"/>
          <w:color w:val="000000" w:themeColor="text1"/>
          <w:sz w:val="24"/>
          <w:szCs w:val="24"/>
        </w:rPr>
      </w:pPr>
      <w:r w:rsidRPr="00367BDE">
        <w:rPr>
          <w:rFonts w:ascii="Arial" w:hAnsi="Arial" w:cs="Arial"/>
          <w:color w:val="000000" w:themeColor="text1"/>
          <w:sz w:val="24"/>
          <w:szCs w:val="24"/>
        </w:rPr>
        <w:t>4.1. Reikalavimai dėl tiekėjo ir</w:t>
      </w:r>
      <w:bookmarkStart w:id="17" w:name="_Hlk41039660"/>
      <w:r w:rsidRPr="00367BDE">
        <w:rPr>
          <w:rFonts w:ascii="Arial" w:hAnsi="Arial" w:cs="Arial"/>
          <w:color w:val="000000" w:themeColor="text1"/>
          <w:sz w:val="24"/>
          <w:szCs w:val="24"/>
        </w:rPr>
        <w:t xml:space="preserve"> subtiekėjų (jei taikoma), ūkio subjektų, kurių pajėgumais tiekėjas remiasi, </w:t>
      </w:r>
      <w:bookmarkEnd w:id="17"/>
      <w:r w:rsidRPr="00367BDE">
        <w:rPr>
          <w:rFonts w:ascii="Arial" w:hAnsi="Arial" w:cs="Arial"/>
          <w:color w:val="000000" w:themeColor="text1"/>
          <w:sz w:val="24"/>
          <w:szCs w:val="24"/>
        </w:rPr>
        <w:t xml:space="preserve">pašalinimo pagrindų nebuvimo bei jų nebuvimą patvirtinantys dokumentai nurodyti specialiųjų </w:t>
      </w:r>
      <w:r w:rsidRPr="00367BDE">
        <w:rPr>
          <w:rFonts w:ascii="Arial" w:eastAsia="Calibri" w:hAnsi="Arial" w:cs="Arial"/>
          <w:color w:val="000000" w:themeColor="text1"/>
          <w:sz w:val="24"/>
          <w:szCs w:val="24"/>
        </w:rPr>
        <w:t xml:space="preserve">pirkimo sąlygų </w:t>
      </w:r>
      <w:r w:rsidRPr="00367BDE">
        <w:rPr>
          <w:rFonts w:ascii="Arial" w:hAnsi="Arial" w:cs="Arial"/>
          <w:color w:val="000000" w:themeColor="text1"/>
          <w:sz w:val="24"/>
          <w:szCs w:val="24"/>
        </w:rPr>
        <w:t xml:space="preserve">3 </w:t>
      </w:r>
      <w:r w:rsidRPr="00367BDE">
        <w:rPr>
          <w:rFonts w:ascii="Arial" w:eastAsia="Calibri" w:hAnsi="Arial" w:cs="Arial"/>
          <w:color w:val="000000" w:themeColor="text1"/>
          <w:sz w:val="24"/>
          <w:szCs w:val="24"/>
        </w:rPr>
        <w:t>priede</w:t>
      </w:r>
      <w:r w:rsidRPr="00367BDE">
        <w:rPr>
          <w:rFonts w:ascii="Arial" w:hAnsi="Arial" w:cs="Arial"/>
          <w:color w:val="000000" w:themeColor="text1"/>
          <w:sz w:val="24"/>
          <w:szCs w:val="24"/>
        </w:rPr>
        <w:t xml:space="preserve">. </w:t>
      </w:r>
    </w:p>
    <w:p w14:paraId="665A6914" w14:textId="77777777" w:rsidR="00DC0617" w:rsidRPr="00367BDE" w:rsidRDefault="00C62D24">
      <w:pPr>
        <w:pStyle w:val="Sraopastraipa"/>
        <w:tabs>
          <w:tab w:val="left" w:pos="851"/>
        </w:tabs>
        <w:spacing w:line="20" w:lineRule="atLeast"/>
        <w:ind w:left="0" w:firstLine="567"/>
        <w:jc w:val="both"/>
        <w:rPr>
          <w:rFonts w:ascii="Arial" w:hAnsi="Arial" w:cs="Arial"/>
          <w:color w:val="000000" w:themeColor="text1"/>
          <w:sz w:val="24"/>
          <w:szCs w:val="24"/>
          <w:highlight w:val="yellow"/>
        </w:rPr>
      </w:pPr>
      <w:r w:rsidRPr="00367BDE">
        <w:rPr>
          <w:rFonts w:ascii="Arial" w:hAnsi="Arial" w:cs="Arial"/>
          <w:color w:val="000000" w:themeColor="text1"/>
          <w:sz w:val="24"/>
          <w:szCs w:val="24"/>
        </w:rPr>
        <w:t>4.2.Tiekėjams nenustatomi kvalifikacijos reikalavimai.</w:t>
      </w:r>
    </w:p>
    <w:p w14:paraId="357E249E" w14:textId="77777777" w:rsidR="00DC0617" w:rsidRPr="009452DA" w:rsidRDefault="00C62D24">
      <w:pPr>
        <w:pStyle w:val="Antrat1"/>
        <w:tabs>
          <w:tab w:val="left" w:pos="567"/>
        </w:tabs>
        <w:spacing w:after="0"/>
        <w:contextualSpacing/>
        <w:jc w:val="both"/>
        <w:rPr>
          <w:rFonts w:ascii="Arial" w:hAnsi="Arial" w:cs="Arial"/>
          <w:b/>
          <w:bCs/>
          <w:sz w:val="24"/>
          <w:szCs w:val="24"/>
        </w:rPr>
      </w:pPr>
      <w:bookmarkStart w:id="18" w:name="_Toc172183996"/>
      <w:r w:rsidRPr="009452DA">
        <w:rPr>
          <w:rFonts w:ascii="Arial" w:hAnsi="Arial" w:cs="Arial"/>
          <w:b/>
          <w:bCs/>
          <w:sz w:val="24"/>
          <w:szCs w:val="24"/>
        </w:rPr>
        <w:t>5.Reikalavimai, susiję su nacionaliniu saugumu</w:t>
      </w:r>
      <w:bookmarkEnd w:id="18"/>
      <w:r w:rsidRPr="009452DA">
        <w:rPr>
          <w:rFonts w:ascii="Arial" w:hAnsi="Arial" w:cs="Arial"/>
          <w:b/>
          <w:bCs/>
          <w:sz w:val="24"/>
          <w:szCs w:val="24"/>
        </w:rPr>
        <w:t xml:space="preserve"> </w:t>
      </w:r>
    </w:p>
    <w:p w14:paraId="434FA102" w14:textId="77777777" w:rsidR="00DC0617" w:rsidRPr="00367BDE" w:rsidRDefault="00DC0617">
      <w:pPr>
        <w:ind w:firstLine="567"/>
        <w:jc w:val="both"/>
        <w:rPr>
          <w:rFonts w:ascii="Arial" w:hAnsi="Arial" w:cs="Arial"/>
          <w:i/>
          <w:color w:val="000000" w:themeColor="text1"/>
          <w:sz w:val="24"/>
          <w:szCs w:val="24"/>
        </w:rPr>
      </w:pPr>
    </w:p>
    <w:p w14:paraId="60E09ADF" w14:textId="5038AE20" w:rsidR="00DC0617" w:rsidRPr="00367BDE" w:rsidRDefault="00C62D24">
      <w:pPr>
        <w:ind w:firstLine="567"/>
        <w:jc w:val="both"/>
        <w:rPr>
          <w:rFonts w:ascii="Arial" w:hAnsi="Arial" w:cs="Arial"/>
          <w:color w:val="000000" w:themeColor="text1"/>
          <w:sz w:val="24"/>
          <w:szCs w:val="24"/>
        </w:rPr>
      </w:pPr>
      <w:r w:rsidRPr="00367BDE">
        <w:rPr>
          <w:rFonts w:ascii="Arial" w:hAnsi="Arial" w:cs="Arial"/>
          <w:color w:val="000000" w:themeColor="text1"/>
          <w:sz w:val="24"/>
          <w:szCs w:val="24"/>
        </w:rPr>
        <w:t xml:space="preserve">5.1. </w:t>
      </w:r>
      <w:r w:rsidRPr="00367BDE">
        <w:rPr>
          <w:rFonts w:ascii="Arial" w:hAnsi="Arial" w:cs="Arial"/>
          <w:iCs/>
          <w:color w:val="000000" w:themeColor="text1"/>
          <w:sz w:val="24"/>
          <w:szCs w:val="24"/>
        </w:rPr>
        <w:t>Perkančioji organizacija laiko, kad pirkimo objektas nekelia grėsmės nacionaliniam saugumui, todėl reikalavimų, s</w:t>
      </w:r>
      <w:r w:rsidR="005311E2" w:rsidRPr="00367BDE">
        <w:rPr>
          <w:rFonts w:ascii="Arial" w:hAnsi="Arial" w:cs="Arial"/>
          <w:iCs/>
          <w:color w:val="000000" w:themeColor="text1"/>
          <w:sz w:val="24"/>
          <w:szCs w:val="24"/>
        </w:rPr>
        <w:t>u</w:t>
      </w:r>
      <w:r w:rsidRPr="00367BDE">
        <w:rPr>
          <w:rFonts w:ascii="Arial" w:hAnsi="Arial" w:cs="Arial"/>
          <w:iCs/>
          <w:color w:val="000000" w:themeColor="text1"/>
          <w:sz w:val="24"/>
          <w:szCs w:val="24"/>
        </w:rPr>
        <w:t>sijusių su nacionaliniu saugumu nekelia.</w:t>
      </w:r>
    </w:p>
    <w:p w14:paraId="23A2525A" w14:textId="77777777" w:rsidR="00DC0617" w:rsidRPr="009452DA" w:rsidRDefault="00C62D24">
      <w:pPr>
        <w:pStyle w:val="Antrat1"/>
        <w:spacing w:line="20" w:lineRule="atLeast"/>
        <w:contextualSpacing/>
        <w:rPr>
          <w:rFonts w:ascii="Arial" w:hAnsi="Arial" w:cs="Arial"/>
          <w:b/>
          <w:bCs/>
          <w:sz w:val="24"/>
          <w:szCs w:val="24"/>
        </w:rPr>
      </w:pPr>
      <w:bookmarkStart w:id="19" w:name="_Ref39666796"/>
      <w:bookmarkStart w:id="20" w:name="_Ref39666794"/>
      <w:bookmarkStart w:id="21" w:name="_Toc172183997"/>
      <w:r w:rsidRPr="009452DA">
        <w:rPr>
          <w:rFonts w:ascii="Arial" w:hAnsi="Arial" w:cs="Arial"/>
          <w:b/>
          <w:bCs/>
          <w:sz w:val="24"/>
          <w:szCs w:val="24"/>
        </w:rPr>
        <w:t>6. Specialieji reikalavimai pasiūlymų rengimui ir pateikimui</w:t>
      </w:r>
      <w:bookmarkEnd w:id="19"/>
      <w:bookmarkEnd w:id="20"/>
      <w:bookmarkEnd w:id="21"/>
    </w:p>
    <w:p w14:paraId="253E0B68" w14:textId="77777777" w:rsidR="00DC0617" w:rsidRPr="00367BDE" w:rsidRDefault="00C62D24">
      <w:pPr>
        <w:spacing w:line="20" w:lineRule="atLeast"/>
        <w:ind w:firstLine="709"/>
        <w:jc w:val="both"/>
        <w:rPr>
          <w:rFonts w:ascii="Arial" w:hAnsi="Arial" w:cs="Arial"/>
          <w:i/>
          <w:iCs/>
          <w:color w:val="7030A0"/>
          <w:sz w:val="24"/>
          <w:szCs w:val="24"/>
        </w:rPr>
      </w:pPr>
      <w:r w:rsidRPr="00367BDE">
        <w:rPr>
          <w:rFonts w:ascii="Arial" w:hAnsi="Arial" w:cs="Arial"/>
          <w:sz w:val="24"/>
          <w:szCs w:val="24"/>
        </w:rPr>
        <w:t>6.1. Tiekėjo pasiūlymą sudaro CVP IS pateikiamų ir žemiau nurodytų dokumentų visuma:</w:t>
      </w:r>
    </w:p>
    <w:p w14:paraId="58485DE9" w14:textId="77777777" w:rsidR="00DC0617" w:rsidRPr="00367BDE" w:rsidRDefault="00C62D24" w:rsidP="00001A30">
      <w:pPr>
        <w:pStyle w:val="Sraopastraipa"/>
        <w:numPr>
          <w:ilvl w:val="2"/>
          <w:numId w:val="4"/>
        </w:numPr>
        <w:tabs>
          <w:tab w:val="left" w:pos="1418"/>
        </w:tabs>
        <w:ind w:left="0" w:firstLine="709"/>
        <w:jc w:val="both"/>
        <w:rPr>
          <w:rFonts w:ascii="Arial" w:hAnsi="Arial" w:cs="Arial"/>
          <w:sz w:val="24"/>
          <w:szCs w:val="24"/>
          <w:u w:val="single"/>
        </w:rPr>
      </w:pPr>
      <w:r w:rsidRPr="00367BDE">
        <w:rPr>
          <w:rFonts w:ascii="Arial" w:hAnsi="Arial" w:cs="Arial"/>
          <w:sz w:val="24"/>
          <w:szCs w:val="24"/>
        </w:rPr>
        <w:t xml:space="preserve">tiekėjo pasirašytas pasiūlymas, parengtas pagal specialiųjų pirkimo sąlygų </w:t>
      </w:r>
      <w:r w:rsidRPr="00367BDE">
        <w:rPr>
          <w:rFonts w:ascii="Arial" w:hAnsi="Arial" w:cs="Arial"/>
          <w:sz w:val="24"/>
          <w:szCs w:val="24"/>
          <w:shd w:val="clear" w:color="auto" w:fill="FFFFFF"/>
        </w:rPr>
        <w:t>6</w:t>
      </w:r>
      <w:r w:rsidRPr="00367BDE">
        <w:rPr>
          <w:rFonts w:ascii="Arial" w:hAnsi="Arial" w:cs="Arial"/>
          <w:color w:val="00B050"/>
          <w:sz w:val="24"/>
          <w:szCs w:val="24"/>
          <w:shd w:val="clear" w:color="auto" w:fill="FFFFFF"/>
        </w:rPr>
        <w:t xml:space="preserve"> </w:t>
      </w:r>
      <w:r w:rsidRPr="00367BDE">
        <w:rPr>
          <w:rFonts w:ascii="Arial" w:hAnsi="Arial" w:cs="Arial"/>
          <w:sz w:val="24"/>
          <w:szCs w:val="24"/>
        </w:rPr>
        <w:t>priede pateiktą pasiūlymo formą.</w:t>
      </w:r>
    </w:p>
    <w:p w14:paraId="6B479845" w14:textId="77777777" w:rsidR="00DC0617" w:rsidRPr="00367BDE" w:rsidRDefault="00C62D24" w:rsidP="00001A30">
      <w:pPr>
        <w:pStyle w:val="Sraopastraipa"/>
        <w:numPr>
          <w:ilvl w:val="2"/>
          <w:numId w:val="4"/>
        </w:numPr>
        <w:tabs>
          <w:tab w:val="left" w:pos="1418"/>
        </w:tabs>
        <w:ind w:left="0" w:firstLine="709"/>
        <w:jc w:val="both"/>
        <w:rPr>
          <w:rFonts w:ascii="Arial" w:hAnsi="Arial" w:cs="Arial"/>
          <w:sz w:val="24"/>
          <w:szCs w:val="24"/>
          <w:u w:val="single"/>
        </w:rPr>
      </w:pPr>
      <w:r w:rsidRPr="00367BDE">
        <w:rPr>
          <w:rFonts w:ascii="Arial" w:hAnsi="Arial" w:cs="Arial"/>
          <w:sz w:val="24"/>
          <w:szCs w:val="24"/>
        </w:rPr>
        <w:t xml:space="preserve">užpildytas EBVPD (specialiųjų pirkimo </w:t>
      </w:r>
      <w:r w:rsidRPr="00367BDE">
        <w:rPr>
          <w:rFonts w:ascii="Arial" w:hAnsi="Arial" w:cs="Arial"/>
          <w:color w:val="000000" w:themeColor="text1"/>
          <w:sz w:val="24"/>
          <w:szCs w:val="24"/>
        </w:rPr>
        <w:t xml:space="preserve">sąlygų 5 </w:t>
      </w:r>
      <w:r w:rsidRPr="00367BDE">
        <w:rPr>
          <w:rFonts w:ascii="Arial" w:hAnsi="Arial" w:cs="Arial"/>
          <w:sz w:val="24"/>
          <w:szCs w:val="24"/>
        </w:rPr>
        <w:t>priedas). Pasirašydamas pasiūlymą, tiekėjas patvirtina ir EBVPD tikrumą;</w:t>
      </w:r>
    </w:p>
    <w:p w14:paraId="34A98D19" w14:textId="77777777" w:rsidR="00DC0617" w:rsidRPr="00367BDE" w:rsidRDefault="00C62D24" w:rsidP="00001A30">
      <w:pPr>
        <w:pStyle w:val="Sraopastraipa"/>
        <w:numPr>
          <w:ilvl w:val="2"/>
          <w:numId w:val="4"/>
        </w:numPr>
        <w:tabs>
          <w:tab w:val="left" w:pos="1418"/>
        </w:tabs>
        <w:ind w:left="0" w:firstLine="709"/>
        <w:jc w:val="both"/>
        <w:rPr>
          <w:rFonts w:ascii="Arial" w:hAnsi="Arial" w:cs="Arial"/>
          <w:sz w:val="24"/>
          <w:szCs w:val="24"/>
          <w:u w:val="single"/>
        </w:rPr>
      </w:pPr>
      <w:r w:rsidRPr="00367BDE">
        <w:rPr>
          <w:rFonts w:ascii="Arial" w:hAnsi="Arial" w:cs="Arial"/>
          <w:sz w:val="24"/>
          <w:szCs w:val="24"/>
        </w:rPr>
        <w:t>jungtinės veiklos sutarties kopija (jeigu pirkime dalyvauja ūkio subjektų grupė jungtinės veiklos sutarties pagrindu);</w:t>
      </w:r>
    </w:p>
    <w:p w14:paraId="6796BFA3" w14:textId="77777777" w:rsidR="00DC0617" w:rsidRPr="00367BDE" w:rsidRDefault="00C62D24" w:rsidP="00001A30">
      <w:pPr>
        <w:pStyle w:val="Sraopastraipa"/>
        <w:numPr>
          <w:ilvl w:val="2"/>
          <w:numId w:val="4"/>
        </w:numPr>
        <w:tabs>
          <w:tab w:val="left" w:pos="1418"/>
        </w:tabs>
        <w:ind w:left="0" w:firstLine="709"/>
        <w:jc w:val="both"/>
        <w:rPr>
          <w:rFonts w:ascii="Arial" w:hAnsi="Arial" w:cs="Arial"/>
          <w:sz w:val="24"/>
          <w:szCs w:val="24"/>
          <w:u w:val="single"/>
        </w:rPr>
      </w:pPr>
      <w:r w:rsidRPr="00367BDE">
        <w:rPr>
          <w:rFonts w:ascii="Arial" w:hAnsi="Arial" w:cs="Arial"/>
          <w:sz w:val="24"/>
          <w:szCs w:val="24"/>
        </w:rPr>
        <w:t>dokumentas, patvirtinantis, kad asmuo, kuris pasirašė pasiūlymą (jei jis ne tiekėjo vadovas), turėjo teisę jį pasirašyti;</w:t>
      </w:r>
    </w:p>
    <w:p w14:paraId="1D42BBF7" w14:textId="77777777" w:rsidR="00DC0617" w:rsidRPr="00367BDE" w:rsidRDefault="00C62D24" w:rsidP="00001A30">
      <w:pPr>
        <w:pStyle w:val="Sraopastraipa"/>
        <w:numPr>
          <w:ilvl w:val="2"/>
          <w:numId w:val="4"/>
        </w:numPr>
        <w:tabs>
          <w:tab w:val="left" w:pos="1276"/>
          <w:tab w:val="left" w:pos="1418"/>
        </w:tabs>
        <w:ind w:left="2127" w:hanging="1431"/>
        <w:jc w:val="both"/>
        <w:rPr>
          <w:rFonts w:ascii="Arial" w:hAnsi="Arial" w:cs="Arial"/>
          <w:sz w:val="24"/>
          <w:szCs w:val="24"/>
          <w:u w:val="single"/>
        </w:rPr>
      </w:pPr>
      <w:r w:rsidRPr="00367BDE">
        <w:rPr>
          <w:rFonts w:ascii="Arial" w:hAnsi="Arial" w:cs="Arial"/>
          <w:sz w:val="24"/>
          <w:szCs w:val="24"/>
        </w:rPr>
        <w:t>pasiūlymo galiojimą užtikrinantis dokumentas (jeigu reikalaujama);</w:t>
      </w:r>
    </w:p>
    <w:p w14:paraId="2431ADDA" w14:textId="77777777" w:rsidR="00DC0617" w:rsidRPr="00367BDE" w:rsidRDefault="00C62D24" w:rsidP="00001A30">
      <w:pPr>
        <w:pStyle w:val="Sraopastraipa"/>
        <w:numPr>
          <w:ilvl w:val="2"/>
          <w:numId w:val="4"/>
        </w:numPr>
        <w:tabs>
          <w:tab w:val="left" w:pos="1418"/>
        </w:tabs>
        <w:ind w:left="0" w:firstLine="709"/>
        <w:jc w:val="both"/>
        <w:rPr>
          <w:rFonts w:ascii="Arial" w:hAnsi="Arial" w:cs="Arial"/>
          <w:sz w:val="24"/>
          <w:szCs w:val="24"/>
          <w:u w:val="single"/>
        </w:rPr>
      </w:pPr>
      <w:r w:rsidRPr="00367BDE">
        <w:rPr>
          <w:rFonts w:ascii="Arial" w:hAnsi="Arial" w:cs="Arial"/>
          <w:sz w:val="24"/>
          <w:szCs w:val="24"/>
        </w:rPr>
        <w:t>jei tiekėjas pasitelkia ūkio subjektus, kurių pajėgumais remiasi, – įrodymai, kad šie ištekliai bus prieinami per visą sutartinių įsipareigojimų vykdymo laikotarpį;</w:t>
      </w:r>
    </w:p>
    <w:p w14:paraId="20E743BD" w14:textId="77777777" w:rsidR="00DC0617" w:rsidRPr="00367BDE" w:rsidRDefault="00C62D24" w:rsidP="00001A30">
      <w:pPr>
        <w:pStyle w:val="Sraopastraipa"/>
        <w:numPr>
          <w:ilvl w:val="2"/>
          <w:numId w:val="4"/>
        </w:numPr>
        <w:tabs>
          <w:tab w:val="left" w:pos="1418"/>
        </w:tabs>
        <w:ind w:left="0" w:firstLine="709"/>
        <w:jc w:val="both"/>
        <w:rPr>
          <w:rFonts w:ascii="Arial" w:hAnsi="Arial" w:cs="Arial"/>
          <w:sz w:val="24"/>
          <w:szCs w:val="24"/>
          <w:u w:val="single"/>
        </w:rPr>
      </w:pPr>
      <w:r w:rsidRPr="00367BDE">
        <w:rPr>
          <w:rFonts w:ascii="Arial" w:hAnsi="Arial" w:cs="Arial"/>
          <w:sz w:val="24"/>
          <w:szCs w:val="24"/>
        </w:rPr>
        <w:t xml:space="preserve"> jei tiekėjas pasitelkia subtiekėjus, subtiekėjo deklaracija ar kitas dokumentas, patvirtinantis jo sutikimą būti subtiekėju pirkime;</w:t>
      </w:r>
    </w:p>
    <w:p w14:paraId="631E5E55" w14:textId="77777777" w:rsidR="00DC0617" w:rsidRPr="00367BDE" w:rsidRDefault="00C62D24" w:rsidP="00001A30">
      <w:pPr>
        <w:pStyle w:val="Sraopastraipa"/>
        <w:numPr>
          <w:ilvl w:val="2"/>
          <w:numId w:val="4"/>
        </w:numPr>
        <w:tabs>
          <w:tab w:val="left" w:pos="1418"/>
        </w:tabs>
        <w:ind w:left="0" w:firstLine="709"/>
        <w:jc w:val="both"/>
        <w:rPr>
          <w:rFonts w:ascii="Arial" w:hAnsi="Arial" w:cs="Arial"/>
          <w:sz w:val="24"/>
          <w:szCs w:val="24"/>
          <w:u w:val="single"/>
        </w:rPr>
      </w:pPr>
      <w:r w:rsidRPr="00367BDE">
        <w:rPr>
          <w:rFonts w:ascii="Arial" w:hAnsi="Arial" w:cs="Arial"/>
          <w:sz w:val="24"/>
          <w:szCs w:val="24"/>
        </w:rPr>
        <w:t xml:space="preserve">dokumentai, patvirtinantys, kad ūkio subjektas, kurio pajėgumais tiekėjas remiasi, atsižvelgdamas į specialiųjų pirkimo </w:t>
      </w:r>
      <w:r w:rsidRPr="00367BDE">
        <w:rPr>
          <w:rFonts w:ascii="Arial" w:hAnsi="Arial" w:cs="Arial"/>
          <w:color w:val="000000" w:themeColor="text1"/>
          <w:sz w:val="24"/>
          <w:szCs w:val="24"/>
        </w:rPr>
        <w:t xml:space="preserve">sąlygų 4 priede nustatytus ekonominio ir finansinio </w:t>
      </w:r>
      <w:r w:rsidRPr="00367BDE">
        <w:rPr>
          <w:rFonts w:ascii="Arial" w:hAnsi="Arial" w:cs="Arial"/>
          <w:color w:val="000000" w:themeColor="text1"/>
          <w:sz w:val="24"/>
          <w:szCs w:val="24"/>
        </w:rPr>
        <w:lastRenderedPageBreak/>
        <w:t xml:space="preserve">pajėgumo reikalavimus, kartu su tiekėju įsipareigoja solidariai atsakyti už </w:t>
      </w:r>
      <w:r w:rsidRPr="00367BDE">
        <w:rPr>
          <w:rFonts w:ascii="Arial" w:hAnsi="Arial" w:cs="Arial"/>
          <w:sz w:val="24"/>
          <w:szCs w:val="24"/>
        </w:rPr>
        <w:t>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67BDE">
        <w:rPr>
          <w:rFonts w:ascii="Arial" w:hAnsi="Arial" w:cs="Arial"/>
          <w:i/>
          <w:iCs/>
          <w:color w:val="FF0000"/>
          <w:sz w:val="24"/>
          <w:szCs w:val="24"/>
        </w:rPr>
        <w:t xml:space="preserve"> </w:t>
      </w:r>
    </w:p>
    <w:p w14:paraId="1F15D752" w14:textId="77777777" w:rsidR="00DC0617" w:rsidRPr="00367BDE" w:rsidRDefault="00C62D24">
      <w:pPr>
        <w:ind w:firstLine="851"/>
        <w:jc w:val="both"/>
        <w:rPr>
          <w:rFonts w:ascii="Arial" w:hAnsi="Arial" w:cs="Arial"/>
          <w:sz w:val="24"/>
          <w:szCs w:val="24"/>
        </w:rPr>
      </w:pPr>
      <w:r w:rsidRPr="00367BDE">
        <w:rPr>
          <w:rFonts w:ascii="Arial" w:hAnsi="Arial" w:cs="Arial"/>
          <w:sz w:val="24"/>
          <w:szCs w:val="24"/>
        </w:rPr>
        <w:t xml:space="preserve">6.2. </w:t>
      </w:r>
      <w:r w:rsidRPr="00367BDE">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367BDE">
        <w:rPr>
          <w:rFonts w:ascii="Arial" w:hAnsi="Arial" w:cs="Arial"/>
          <w:sz w:val="24"/>
          <w:szCs w:val="24"/>
        </w:rPr>
        <w:t>Perkančiajai organizacijai kilus abejonių dėl dokumentų tikrumo, ji turi teisę reikalauti pateikti dokumentų originalus.</w:t>
      </w:r>
      <w:r w:rsidRPr="00367BDE">
        <w:rPr>
          <w:rFonts w:ascii="Arial" w:eastAsia="Calibri" w:hAnsi="Arial" w:cs="Arial"/>
          <w:sz w:val="24"/>
          <w:szCs w:val="24"/>
        </w:rPr>
        <w:t xml:space="preserve"> Gali būti:</w:t>
      </w:r>
    </w:p>
    <w:p w14:paraId="23F2229B" w14:textId="77777777" w:rsidR="00DC0617" w:rsidRPr="00367BDE" w:rsidRDefault="00C62D24">
      <w:pPr>
        <w:pStyle w:val="Sraopastraipa"/>
        <w:ind w:left="0" w:firstLine="851"/>
        <w:jc w:val="both"/>
        <w:rPr>
          <w:rFonts w:ascii="Arial" w:eastAsia="Calibri" w:hAnsi="Arial" w:cs="Arial"/>
          <w:bCs/>
          <w:iCs/>
          <w:sz w:val="24"/>
          <w:szCs w:val="24"/>
        </w:rPr>
      </w:pPr>
      <w:r w:rsidRPr="00367BDE">
        <w:rPr>
          <w:rFonts w:ascii="Arial" w:eastAsia="Calibri" w:hAnsi="Arial" w:cs="Arial"/>
          <w:bCs/>
          <w:iCs/>
          <w:sz w:val="24"/>
          <w:szCs w:val="24"/>
        </w:rPr>
        <w:t>6.2.1 pateikiami kvalifikuotu elektroniniu parašu pasirašyti elektroninėmis priemonėmis suformuoti dokumentai;</w:t>
      </w:r>
    </w:p>
    <w:p w14:paraId="1B266888" w14:textId="77777777" w:rsidR="00345B2A" w:rsidRPr="00367BDE" w:rsidRDefault="00345B2A" w:rsidP="00345B2A">
      <w:pPr>
        <w:pStyle w:val="Sraopastraipa"/>
        <w:ind w:left="0" w:firstLine="851"/>
        <w:jc w:val="both"/>
        <w:rPr>
          <w:rFonts w:ascii="Arial" w:eastAsia="Calibri" w:hAnsi="Arial" w:cs="Arial"/>
          <w:bCs/>
          <w:iCs/>
          <w:sz w:val="24"/>
          <w:szCs w:val="24"/>
        </w:rPr>
      </w:pPr>
      <w:r w:rsidRPr="00367BDE">
        <w:rPr>
          <w:rFonts w:ascii="Arial" w:eastAsia="Calibri" w:hAnsi="Arial" w:cs="Arial"/>
          <w:bCs/>
          <w:iCs/>
          <w:sz w:val="24"/>
          <w:szCs w:val="24"/>
        </w:rPr>
        <w:t>6.2.2.</w:t>
      </w:r>
      <w:r w:rsidR="00C62D24" w:rsidRPr="00367BDE">
        <w:rPr>
          <w:rFonts w:ascii="Arial" w:eastAsia="Calibri" w:hAnsi="Arial" w:cs="Arial"/>
          <w:bCs/>
          <w:iCs/>
          <w:sz w:val="24"/>
          <w:szCs w:val="24"/>
        </w:rPr>
        <w:t>skaitmeninės dokumentų kopijos (</w:t>
      </w:r>
      <w:r w:rsidR="00C62D24" w:rsidRPr="00367BDE">
        <w:rPr>
          <w:rFonts w:ascii="Arial" w:eastAsia="Calibri" w:hAnsi="Arial" w:cs="Arial"/>
          <w:iCs/>
          <w:sz w:val="24"/>
          <w:szCs w:val="24"/>
        </w:rPr>
        <w:t>fiziniu parašu tvirtinami dokumentai turi būti pateikiami pasirašyti ir nuskenuoti)</w:t>
      </w:r>
      <w:r w:rsidRPr="00367BDE">
        <w:rPr>
          <w:rFonts w:ascii="Arial" w:eastAsia="Calibri" w:hAnsi="Arial" w:cs="Arial"/>
          <w:bCs/>
          <w:iCs/>
          <w:sz w:val="24"/>
          <w:szCs w:val="24"/>
        </w:rPr>
        <w:t>.</w:t>
      </w:r>
    </w:p>
    <w:p w14:paraId="2B84E32D" w14:textId="77777777" w:rsidR="00345B2A" w:rsidRPr="00367BDE" w:rsidRDefault="00345B2A" w:rsidP="00345B2A">
      <w:pPr>
        <w:pStyle w:val="Sraopastraipa"/>
        <w:ind w:left="0" w:firstLine="851"/>
        <w:jc w:val="both"/>
        <w:rPr>
          <w:rFonts w:ascii="Arial" w:eastAsia="Calibri" w:hAnsi="Arial" w:cs="Arial"/>
          <w:bCs/>
          <w:iCs/>
          <w:sz w:val="24"/>
          <w:szCs w:val="24"/>
        </w:rPr>
      </w:pPr>
      <w:r w:rsidRPr="00367BDE">
        <w:rPr>
          <w:rFonts w:ascii="Arial" w:hAnsi="Arial" w:cs="Arial"/>
          <w:sz w:val="24"/>
          <w:szCs w:val="24"/>
        </w:rPr>
        <w:t xml:space="preserve">6.3. </w:t>
      </w:r>
      <w:r w:rsidR="00C62D24" w:rsidRPr="00367BDE">
        <w:rPr>
          <w:rFonts w:ascii="Arial" w:hAnsi="Arial" w:cs="Arial"/>
          <w:sz w:val="24"/>
          <w:szCs w:val="24"/>
        </w:rPr>
        <w:t>Pasiūlymas turi būti parengtas, lietuvių arba anglų kalba</w:t>
      </w:r>
      <w:r w:rsidR="00C62D24" w:rsidRPr="00367BDE">
        <w:rPr>
          <w:rFonts w:ascii="Arial" w:hAnsi="Arial" w:cs="Arial"/>
          <w:color w:val="00B050"/>
          <w:sz w:val="24"/>
          <w:szCs w:val="24"/>
        </w:rPr>
        <w:t>.</w:t>
      </w:r>
      <w:r w:rsidR="00C62D24" w:rsidRPr="00367BDE">
        <w:rPr>
          <w:rFonts w:ascii="Arial" w:hAnsi="Arial" w:cs="Arial"/>
          <w:color w:val="7030A0"/>
          <w:sz w:val="24"/>
          <w:szCs w:val="24"/>
        </w:rPr>
        <w:t xml:space="preserve"> </w:t>
      </w:r>
      <w:r w:rsidR="00C62D24" w:rsidRPr="00367BDE">
        <w:rPr>
          <w:rFonts w:ascii="Arial" w:eastAsia="Arial" w:hAnsi="Arial" w:cs="Arial"/>
          <w:sz w:val="24"/>
          <w:szCs w:val="24"/>
        </w:rPr>
        <w:t xml:space="preserve">Jei kurie nors su pasiūlymu teikiami dokumentai parengti ne ta kalba, kuria reikalaujama, turi būti pateiktas tikslus vertimas į reikalaujamą kalbą. </w:t>
      </w:r>
      <w:r w:rsidR="00C62D24" w:rsidRPr="00367BDE">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367BDE">
        <w:rPr>
          <w:rFonts w:ascii="Arial" w:eastAsia="Calibri" w:hAnsi="Arial" w:cs="Arial"/>
          <w:bCs/>
          <w:iCs/>
          <w:sz w:val="24"/>
          <w:szCs w:val="24"/>
        </w:rPr>
        <w:t xml:space="preserve"> </w:t>
      </w:r>
    </w:p>
    <w:p w14:paraId="240C10E9" w14:textId="77777777" w:rsidR="00345B2A" w:rsidRPr="00367BDE" w:rsidRDefault="00345B2A" w:rsidP="00345B2A">
      <w:pPr>
        <w:pStyle w:val="Sraopastraipa"/>
        <w:ind w:left="0" w:firstLine="851"/>
        <w:jc w:val="both"/>
        <w:rPr>
          <w:rFonts w:ascii="Arial" w:eastAsia="Arial" w:hAnsi="Arial" w:cs="Arial"/>
          <w:sz w:val="24"/>
          <w:szCs w:val="24"/>
        </w:rPr>
      </w:pPr>
      <w:r w:rsidRPr="00367BDE">
        <w:rPr>
          <w:rFonts w:ascii="Arial" w:eastAsia="Calibri" w:hAnsi="Arial" w:cs="Arial"/>
          <w:bCs/>
          <w:iCs/>
          <w:sz w:val="24"/>
          <w:szCs w:val="24"/>
        </w:rPr>
        <w:t xml:space="preserve">6.4. </w:t>
      </w:r>
      <w:r w:rsidR="00C62D24" w:rsidRPr="00367BDE">
        <w:rPr>
          <w:rFonts w:ascii="Arial" w:eastAsia="Arial" w:hAnsi="Arial" w:cs="Arial"/>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7DF19322" w14:textId="77777777" w:rsidR="00DC0617" w:rsidRPr="00367BDE" w:rsidRDefault="00345B2A" w:rsidP="00345B2A">
      <w:pPr>
        <w:pStyle w:val="Sraopastraipa"/>
        <w:ind w:left="0" w:firstLine="851"/>
        <w:jc w:val="both"/>
        <w:rPr>
          <w:rFonts w:ascii="Arial" w:eastAsia="Calibri" w:hAnsi="Arial" w:cs="Arial"/>
          <w:bCs/>
          <w:iCs/>
          <w:sz w:val="24"/>
          <w:szCs w:val="24"/>
        </w:rPr>
      </w:pPr>
      <w:r w:rsidRPr="00367BDE">
        <w:rPr>
          <w:rFonts w:ascii="Arial" w:eastAsia="Arial" w:hAnsi="Arial" w:cs="Arial"/>
          <w:sz w:val="24"/>
          <w:szCs w:val="24"/>
        </w:rPr>
        <w:t xml:space="preserve">6.5. </w:t>
      </w:r>
      <w:r w:rsidR="00C62D24" w:rsidRPr="00367BDE">
        <w:rPr>
          <w:rFonts w:ascii="Arial" w:eastAsia="Arial" w:hAnsi="Arial" w:cs="Arial"/>
          <w:sz w:val="24"/>
          <w:szCs w:val="24"/>
        </w:rPr>
        <w:t xml:space="preserve">Tiekėjų pasiūlymuose nurodytos kainos bus vertinamos </w:t>
      </w:r>
      <w:r w:rsidR="00C62D24" w:rsidRPr="00367BDE">
        <w:rPr>
          <w:rFonts w:ascii="Arial" w:hAnsi="Arial" w:cs="Arial"/>
          <w:sz w:val="24"/>
          <w:szCs w:val="24"/>
        </w:rPr>
        <w:t xml:space="preserve">ir lyginamos su visais mokesčiais, įskaitant PVM. </w:t>
      </w:r>
    </w:p>
    <w:p w14:paraId="37A66D0C" w14:textId="301A7111" w:rsidR="00DC0617" w:rsidRPr="009452DA" w:rsidRDefault="007C2963" w:rsidP="007C2963">
      <w:pPr>
        <w:pStyle w:val="Antrat1"/>
        <w:tabs>
          <w:tab w:val="left" w:pos="709"/>
        </w:tabs>
        <w:rPr>
          <w:rFonts w:ascii="Arial" w:hAnsi="Arial" w:cs="Arial"/>
          <w:b/>
          <w:bCs/>
          <w:sz w:val="24"/>
          <w:szCs w:val="24"/>
        </w:rPr>
      </w:pPr>
      <w:bookmarkStart w:id="22" w:name="_Toc91497106"/>
      <w:bookmarkStart w:id="23" w:name="_Toc91497105"/>
      <w:bookmarkStart w:id="24" w:name="_Toc91497104"/>
      <w:bookmarkStart w:id="25" w:name="_Toc91497103"/>
      <w:bookmarkStart w:id="26" w:name="_Toc91497102"/>
      <w:bookmarkStart w:id="27" w:name="_Ref39430779"/>
      <w:bookmarkStart w:id="28" w:name="_Ref39430768"/>
      <w:bookmarkStart w:id="29" w:name="_Toc172183998"/>
      <w:bookmarkEnd w:id="22"/>
      <w:bookmarkEnd w:id="23"/>
      <w:bookmarkEnd w:id="24"/>
      <w:bookmarkEnd w:id="25"/>
      <w:bookmarkEnd w:id="26"/>
      <w:r w:rsidRPr="009452DA">
        <w:rPr>
          <w:rFonts w:ascii="Arial" w:hAnsi="Arial" w:cs="Arial"/>
          <w:b/>
          <w:bCs/>
          <w:sz w:val="24"/>
          <w:szCs w:val="24"/>
        </w:rPr>
        <w:t xml:space="preserve">7. </w:t>
      </w:r>
      <w:r w:rsidR="00C62D24" w:rsidRPr="009452DA">
        <w:rPr>
          <w:rFonts w:ascii="Arial" w:hAnsi="Arial" w:cs="Arial"/>
          <w:b/>
          <w:bCs/>
          <w:sz w:val="24"/>
          <w:szCs w:val="24"/>
        </w:rPr>
        <w:t>Pasiūlymo galiojimo užtikrinimas</w:t>
      </w:r>
      <w:bookmarkEnd w:id="27"/>
      <w:bookmarkEnd w:id="28"/>
      <w:bookmarkEnd w:id="29"/>
    </w:p>
    <w:p w14:paraId="06B23C35" w14:textId="77777777" w:rsidR="00DC0617" w:rsidRPr="00367BDE" w:rsidRDefault="00DC0617">
      <w:pPr>
        <w:pStyle w:val="Default"/>
        <w:rPr>
          <w:rFonts w:ascii="Arial" w:hAnsi="Arial" w:cs="Arial"/>
        </w:rPr>
      </w:pPr>
    </w:p>
    <w:p w14:paraId="7EBC5E5E" w14:textId="7DC6CE12" w:rsidR="00DC0617" w:rsidRPr="00367BDE" w:rsidRDefault="00C62D24" w:rsidP="00001A30">
      <w:pPr>
        <w:pStyle w:val="Default"/>
        <w:spacing w:after="26"/>
        <w:jc w:val="both"/>
        <w:rPr>
          <w:rFonts w:ascii="Arial" w:hAnsi="Arial" w:cs="Arial"/>
        </w:rPr>
      </w:pPr>
      <w:r w:rsidRPr="00367BDE">
        <w:rPr>
          <w:rFonts w:ascii="Arial" w:hAnsi="Arial" w:cs="Arial"/>
        </w:rPr>
        <w:t xml:space="preserve">               7.1. Tiekėjo pateikto pasiūlymo galiojimas užtikrinamas </w:t>
      </w:r>
      <w:r w:rsidR="00920B0D">
        <w:rPr>
          <w:rFonts w:ascii="Arial" w:hAnsi="Arial" w:cs="Arial"/>
        </w:rPr>
        <w:t>500</w:t>
      </w:r>
      <w:r w:rsidRPr="00367BDE">
        <w:rPr>
          <w:rFonts w:ascii="Arial" w:hAnsi="Arial" w:cs="Arial"/>
        </w:rPr>
        <w:t xml:space="preserve"> Eur dydžio bauda</w:t>
      </w:r>
      <w:r w:rsidR="00920B0D">
        <w:rPr>
          <w:rFonts w:ascii="Arial" w:hAnsi="Arial" w:cs="Arial"/>
        </w:rPr>
        <w:t xml:space="preserve"> kiekvienai pirkimo daliai</w:t>
      </w:r>
      <w:r w:rsidRPr="00367BDE">
        <w:rPr>
          <w:rFonts w:ascii="Arial" w:hAnsi="Arial" w:cs="Arial"/>
        </w:rPr>
        <w:t xml:space="preserve">, kurią, pateikdamas pasiūlymą tiekėjas įsipareigoja sumokėti esant bent vienai iš specialiųjų pirkimo sąlygų 7.4 punkto sąlygai per 10 (dešimt) darbo dienų nuo atitinkamos sąlygos atsiradimo. </w:t>
      </w:r>
    </w:p>
    <w:p w14:paraId="1B7D474B" w14:textId="77777777" w:rsidR="00DC0617" w:rsidRPr="00367BDE" w:rsidRDefault="00C62D24" w:rsidP="00001A30">
      <w:pPr>
        <w:pStyle w:val="Default"/>
        <w:spacing w:after="26"/>
        <w:jc w:val="both"/>
        <w:rPr>
          <w:rFonts w:ascii="Arial" w:hAnsi="Arial" w:cs="Arial"/>
        </w:rPr>
      </w:pPr>
      <w:r w:rsidRPr="00367BDE">
        <w:rPr>
          <w:rFonts w:ascii="Arial" w:hAnsi="Arial" w:cs="Arial"/>
        </w:rPr>
        <w:t xml:space="preserve">              7.2. Jeigu pasiūlymą teikia tiekėjų grupė – turi būti pateiktas vienas pasiūlymo galiojimo užtikrinimas visų tiekėjų grupės narių vardu. </w:t>
      </w:r>
    </w:p>
    <w:p w14:paraId="3024C790" w14:textId="77777777" w:rsidR="00DC0617" w:rsidRPr="00367BDE" w:rsidRDefault="00C62D24" w:rsidP="00001A30">
      <w:pPr>
        <w:pStyle w:val="Default"/>
        <w:spacing w:after="26"/>
        <w:jc w:val="both"/>
        <w:rPr>
          <w:rFonts w:ascii="Arial" w:hAnsi="Arial" w:cs="Arial"/>
        </w:rPr>
      </w:pPr>
      <w:r w:rsidRPr="00367BDE">
        <w:rPr>
          <w:rFonts w:ascii="Arial" w:hAnsi="Arial" w:cs="Arial"/>
        </w:rPr>
        <w:t xml:space="preserve">              7.3. Užtikrinimas galioja ne trumpiau nei nustatytas pasiūlymo galiojimas (specialiųjų pirkimo sąlygų 1 priedo „Terminai“ Eil. Nr. 8), atsižvelgiant ir į jo pratęsimą. </w:t>
      </w:r>
    </w:p>
    <w:p w14:paraId="0E08A573" w14:textId="77777777" w:rsidR="00DC0617" w:rsidRPr="00367BDE" w:rsidRDefault="00C62D24" w:rsidP="00001A30">
      <w:pPr>
        <w:pStyle w:val="Default"/>
        <w:spacing w:after="26"/>
        <w:jc w:val="both"/>
        <w:rPr>
          <w:rFonts w:ascii="Arial" w:hAnsi="Arial" w:cs="Arial"/>
        </w:rPr>
      </w:pPr>
      <w:r w:rsidRPr="00367BDE">
        <w:rPr>
          <w:rFonts w:ascii="Arial" w:hAnsi="Arial" w:cs="Arial"/>
        </w:rPr>
        <w:t xml:space="preserve">              7.4. Dalyvis netenka pasiūlymo galiojimo užtikrinimo ir įsipareigoja sumokėti perkančiajai organizacijai 7.1. punkte nustatyto dydžio baudą, esant bent vienai šių sąlygų: </w:t>
      </w:r>
    </w:p>
    <w:p w14:paraId="7CBFE0D9" w14:textId="77777777" w:rsidR="00DC0617" w:rsidRPr="00367BDE" w:rsidRDefault="00C62D24" w:rsidP="00001A30">
      <w:pPr>
        <w:pStyle w:val="Default"/>
        <w:spacing w:after="24"/>
        <w:jc w:val="both"/>
        <w:rPr>
          <w:rFonts w:ascii="Arial" w:hAnsi="Arial" w:cs="Arial"/>
        </w:rPr>
      </w:pPr>
      <w:r w:rsidRPr="00367BDE">
        <w:rPr>
          <w:rFonts w:ascii="Arial" w:hAnsi="Arial" w:cs="Arial"/>
        </w:rPr>
        <w:t xml:space="preserve">              7.4.1. Pasiūlymo galiojimo laikotarpiu tiekėjas atsisako savo pasiūlymo arba jo dalies (pasiūlyme nurodyto pirkimo objekto, jo kiekio (apimties), siūlomų kainų, tiekimo ar mokėjimo terminų, kitų pasiūlyme nurodytų sąlygų); </w:t>
      </w:r>
    </w:p>
    <w:p w14:paraId="6821EE40" w14:textId="77777777" w:rsidR="00DC0617" w:rsidRPr="00367BDE" w:rsidRDefault="00C62D24" w:rsidP="00001A30">
      <w:pPr>
        <w:pStyle w:val="Default"/>
        <w:spacing w:after="24"/>
        <w:jc w:val="both"/>
        <w:rPr>
          <w:rFonts w:ascii="Arial" w:hAnsi="Arial" w:cs="Arial"/>
        </w:rPr>
      </w:pPr>
      <w:r w:rsidRPr="00367BDE">
        <w:rPr>
          <w:rFonts w:ascii="Arial" w:hAnsi="Arial" w:cs="Arial"/>
        </w:rPr>
        <w:t xml:space="preserve">             7.4.2. perkančiajai organizacijai paprašius pagrįsti neįprastai mažą kainą, tiekėjas nepateikia jokio pagrindimo; </w:t>
      </w:r>
    </w:p>
    <w:p w14:paraId="78BDEC2E" w14:textId="77777777" w:rsidR="00DC0617" w:rsidRPr="00367BDE" w:rsidRDefault="00C62D24" w:rsidP="00001A30">
      <w:pPr>
        <w:pStyle w:val="Default"/>
        <w:spacing w:after="24"/>
        <w:jc w:val="both"/>
        <w:rPr>
          <w:rFonts w:ascii="Arial" w:hAnsi="Arial" w:cs="Arial"/>
        </w:rPr>
      </w:pPr>
      <w:r w:rsidRPr="00367BDE">
        <w:rPr>
          <w:rFonts w:ascii="Arial" w:hAnsi="Arial" w:cs="Arial"/>
        </w:rPr>
        <w:t xml:space="preserve">             7.4.3. tiekėjas, kuris yra paskelbtas pirkimo laimėtoju raštu atsisako sudaryti pirkimo sutartį pagal pirkimo dokumentuose pateiktas sutarties sąlygas ir (ar) sutarties projektą; </w:t>
      </w:r>
    </w:p>
    <w:p w14:paraId="291AA63C" w14:textId="77777777" w:rsidR="00DC0617" w:rsidRPr="00367BDE" w:rsidRDefault="00C62D24" w:rsidP="00001A30">
      <w:pPr>
        <w:pStyle w:val="Default"/>
        <w:spacing w:after="24"/>
        <w:jc w:val="both"/>
        <w:rPr>
          <w:rFonts w:ascii="Arial" w:hAnsi="Arial" w:cs="Arial"/>
        </w:rPr>
      </w:pPr>
      <w:r w:rsidRPr="00367BDE">
        <w:rPr>
          <w:rFonts w:ascii="Arial" w:hAnsi="Arial" w:cs="Arial"/>
        </w:rPr>
        <w:t xml:space="preserve">              7.4.4. tiekėjas, kuris yra paskelbtas pirkimo laimėtoju iki nurodyto laiko nepasirašo pirkimo sutarties, laikoma, kad jis atsisakė sudaryti sutartį. </w:t>
      </w:r>
    </w:p>
    <w:p w14:paraId="7E6819A5" w14:textId="77777777" w:rsidR="00DC0617" w:rsidRPr="00367BDE" w:rsidRDefault="00C62D24" w:rsidP="00001A30">
      <w:pPr>
        <w:pStyle w:val="Default"/>
        <w:jc w:val="both"/>
        <w:rPr>
          <w:rFonts w:ascii="Arial" w:hAnsi="Arial" w:cs="Arial"/>
        </w:rPr>
      </w:pPr>
      <w:r w:rsidRPr="00367BDE">
        <w:rPr>
          <w:rFonts w:ascii="Arial" w:hAnsi="Arial" w:cs="Arial"/>
        </w:rPr>
        <w:lastRenderedPageBreak/>
        <w:t xml:space="preserve">              7.4.5. paprašius pirkimo dalyvio pateikti aktualius dokumentus, patvirtinančius jo pašalinimo pagrindų nebuvimą ir, jei taikoma, atitiktį kvalifikacijos reikalavimams, tiekėjas neteikia patvirtinančių dokumentų. </w:t>
      </w:r>
    </w:p>
    <w:p w14:paraId="7AACC493" w14:textId="77777777" w:rsidR="00DC0617" w:rsidRPr="00367BDE" w:rsidRDefault="00C62D24" w:rsidP="00001A30">
      <w:pPr>
        <w:pStyle w:val="Default"/>
        <w:spacing w:after="24"/>
        <w:jc w:val="both"/>
        <w:rPr>
          <w:rFonts w:ascii="Arial" w:hAnsi="Arial" w:cs="Arial"/>
        </w:rPr>
      </w:pPr>
      <w:r w:rsidRPr="00367BDE">
        <w:rPr>
          <w:rFonts w:ascii="Arial" w:hAnsi="Arial" w:cs="Arial"/>
        </w:rPr>
        <w:t xml:space="preserve">              7.5. Perkančioji organizacija gali prašyti dalyvius pratęsti pasiūlymo galiojimo užtikrinimo laiką iki konkrečiai nurodytos datos.</w:t>
      </w:r>
    </w:p>
    <w:p w14:paraId="50FE427F" w14:textId="77777777" w:rsidR="00DC0617" w:rsidRPr="00367BDE" w:rsidRDefault="00C62D24" w:rsidP="00001A30">
      <w:pPr>
        <w:pStyle w:val="Default"/>
        <w:jc w:val="both"/>
        <w:rPr>
          <w:rFonts w:ascii="Arial" w:hAnsi="Arial" w:cs="Arial"/>
        </w:rPr>
      </w:pPr>
      <w:r w:rsidRPr="00367BDE">
        <w:rPr>
          <w:rFonts w:ascii="Arial" w:hAnsi="Arial" w:cs="Arial"/>
        </w:rPr>
        <w:t xml:space="preserve">              7.6. Atsisakoma teisių į pasiūlymo galiojimo užtikrinimą įvykus bent vienai iš šių sąlygų: </w:t>
      </w:r>
    </w:p>
    <w:p w14:paraId="4549EF28" w14:textId="77777777" w:rsidR="00DC0617" w:rsidRPr="00367BDE" w:rsidRDefault="00C62D24" w:rsidP="00001A30">
      <w:pPr>
        <w:pStyle w:val="Default"/>
        <w:spacing w:after="24"/>
        <w:jc w:val="both"/>
        <w:rPr>
          <w:rFonts w:ascii="Arial" w:hAnsi="Arial" w:cs="Arial"/>
        </w:rPr>
      </w:pPr>
      <w:r w:rsidRPr="00367BDE">
        <w:rPr>
          <w:rFonts w:ascii="Arial" w:hAnsi="Arial" w:cs="Arial"/>
        </w:rPr>
        <w:t xml:space="preserve">              7.6.1. pasibaigia pasiūlymų užtikrinimo galiojimo laikas ir dalyvis jo nepratęsia; </w:t>
      </w:r>
    </w:p>
    <w:p w14:paraId="4068B663" w14:textId="77777777" w:rsidR="00DC0617" w:rsidRPr="00367BDE" w:rsidRDefault="00C62D24" w:rsidP="00001A30">
      <w:pPr>
        <w:pStyle w:val="Default"/>
        <w:spacing w:after="24"/>
        <w:jc w:val="both"/>
        <w:rPr>
          <w:rFonts w:ascii="Arial" w:hAnsi="Arial" w:cs="Arial"/>
        </w:rPr>
      </w:pPr>
      <w:r w:rsidRPr="00367BDE">
        <w:rPr>
          <w:rFonts w:ascii="Arial" w:hAnsi="Arial" w:cs="Arial"/>
        </w:rPr>
        <w:t xml:space="preserve">              7.6.2. įsigalioja pasirašyta sutartis; </w:t>
      </w:r>
    </w:p>
    <w:p w14:paraId="0C29BA2D" w14:textId="77777777" w:rsidR="00DC0617" w:rsidRPr="00367BDE" w:rsidRDefault="00C62D24" w:rsidP="00001A30">
      <w:pPr>
        <w:pStyle w:val="Default"/>
        <w:jc w:val="both"/>
        <w:rPr>
          <w:rFonts w:ascii="Arial" w:hAnsi="Arial" w:cs="Arial"/>
        </w:rPr>
      </w:pPr>
      <w:r w:rsidRPr="00367BDE">
        <w:rPr>
          <w:rFonts w:ascii="Arial" w:hAnsi="Arial" w:cs="Arial"/>
        </w:rPr>
        <w:t xml:space="preserve">              7.6.3. nutraukiamos pirkimo procedūros. </w:t>
      </w:r>
    </w:p>
    <w:p w14:paraId="37D80B64" w14:textId="1DA3D194" w:rsidR="00DC0617" w:rsidRPr="009452DA" w:rsidRDefault="007C2963" w:rsidP="007C2963">
      <w:pPr>
        <w:pStyle w:val="Antrat1"/>
        <w:tabs>
          <w:tab w:val="left" w:pos="709"/>
        </w:tabs>
        <w:spacing w:line="20" w:lineRule="atLeast"/>
        <w:contextualSpacing/>
        <w:rPr>
          <w:rFonts w:ascii="Arial" w:hAnsi="Arial" w:cs="Arial"/>
          <w:b/>
          <w:bCs/>
          <w:sz w:val="24"/>
          <w:szCs w:val="24"/>
        </w:rPr>
      </w:pPr>
      <w:bookmarkStart w:id="30" w:name="_Ref39658251"/>
      <w:bookmarkStart w:id="31" w:name="_Ref39658248"/>
      <w:bookmarkStart w:id="32" w:name="_Ref39658226"/>
      <w:bookmarkStart w:id="33" w:name="_Ref39658218"/>
      <w:bookmarkStart w:id="34" w:name="_Toc172183999"/>
      <w:r w:rsidRPr="009452DA">
        <w:rPr>
          <w:rFonts w:ascii="Arial" w:hAnsi="Arial" w:cs="Arial"/>
          <w:b/>
          <w:bCs/>
          <w:sz w:val="24"/>
          <w:szCs w:val="24"/>
        </w:rPr>
        <w:t xml:space="preserve">8. </w:t>
      </w:r>
      <w:r w:rsidR="00C62D24" w:rsidRPr="009452DA">
        <w:rPr>
          <w:rFonts w:ascii="Arial" w:hAnsi="Arial" w:cs="Arial"/>
          <w:b/>
          <w:bCs/>
          <w:sz w:val="24"/>
          <w:szCs w:val="24"/>
        </w:rPr>
        <w:t>Elektroninis aukcionas</w:t>
      </w:r>
      <w:bookmarkEnd w:id="30"/>
      <w:bookmarkEnd w:id="31"/>
      <w:bookmarkEnd w:id="32"/>
      <w:bookmarkEnd w:id="33"/>
      <w:bookmarkEnd w:id="34"/>
    </w:p>
    <w:p w14:paraId="7639DA42" w14:textId="77777777" w:rsidR="00DC0617" w:rsidRPr="00367BDE" w:rsidRDefault="00C62D24">
      <w:pPr>
        <w:ind w:left="710"/>
        <w:rPr>
          <w:rFonts w:ascii="Arial" w:hAnsi="Arial" w:cs="Arial"/>
          <w:sz w:val="24"/>
          <w:szCs w:val="24"/>
        </w:rPr>
      </w:pPr>
      <w:r w:rsidRPr="00367BDE">
        <w:rPr>
          <w:rFonts w:ascii="Arial" w:hAnsi="Arial" w:cs="Arial"/>
          <w:sz w:val="24"/>
          <w:szCs w:val="24"/>
        </w:rPr>
        <w:t>8.1. Perkančioji organizacija pirkime netaikys elektroninio aukciono.</w:t>
      </w:r>
    </w:p>
    <w:p w14:paraId="24771B80" w14:textId="7EEF7F55" w:rsidR="00DC0617" w:rsidRPr="009452DA" w:rsidRDefault="007C2963" w:rsidP="007C2963">
      <w:pPr>
        <w:pStyle w:val="Antrat1"/>
        <w:tabs>
          <w:tab w:val="left" w:pos="709"/>
        </w:tabs>
        <w:spacing w:line="20" w:lineRule="atLeast"/>
        <w:contextualSpacing/>
        <w:rPr>
          <w:rFonts w:ascii="Arial" w:hAnsi="Arial" w:cs="Arial"/>
          <w:b/>
          <w:bCs/>
          <w:sz w:val="24"/>
          <w:szCs w:val="24"/>
        </w:rPr>
      </w:pPr>
      <w:bookmarkStart w:id="35" w:name="_Ref39485258"/>
      <w:bookmarkStart w:id="36" w:name="_Ref39485250"/>
      <w:bookmarkStart w:id="37" w:name="_Ref39667308"/>
      <w:bookmarkStart w:id="38" w:name="_Ref39667303"/>
      <w:bookmarkStart w:id="39" w:name="_Toc172184000"/>
      <w:r w:rsidRPr="009452DA">
        <w:rPr>
          <w:rFonts w:ascii="Arial" w:hAnsi="Arial" w:cs="Arial"/>
          <w:b/>
          <w:bCs/>
          <w:sz w:val="24"/>
          <w:szCs w:val="24"/>
        </w:rPr>
        <w:t xml:space="preserve">9. </w:t>
      </w:r>
      <w:r w:rsidR="00C62D24" w:rsidRPr="009452DA">
        <w:rPr>
          <w:rFonts w:ascii="Arial" w:hAnsi="Arial" w:cs="Arial"/>
          <w:b/>
          <w:bCs/>
          <w:sz w:val="24"/>
          <w:szCs w:val="24"/>
        </w:rPr>
        <w:t>Pasiūlymų vertinimas</w:t>
      </w:r>
      <w:bookmarkEnd w:id="35"/>
      <w:bookmarkEnd w:id="36"/>
      <w:bookmarkEnd w:id="37"/>
      <w:bookmarkEnd w:id="38"/>
      <w:bookmarkEnd w:id="39"/>
    </w:p>
    <w:p w14:paraId="0866CB5B" w14:textId="77777777" w:rsidR="00DC0617" w:rsidRPr="00367BDE" w:rsidRDefault="00C62D24">
      <w:pPr>
        <w:jc w:val="both"/>
        <w:rPr>
          <w:rFonts w:ascii="Arial" w:eastAsia="Calibri" w:hAnsi="Arial" w:cs="Arial"/>
          <w:color w:val="000000" w:themeColor="text1"/>
          <w:sz w:val="24"/>
          <w:szCs w:val="24"/>
        </w:rPr>
      </w:pPr>
      <w:r w:rsidRPr="00367BDE">
        <w:rPr>
          <w:rFonts w:ascii="Arial" w:hAnsi="Arial" w:cs="Arial"/>
          <w:sz w:val="24"/>
          <w:szCs w:val="24"/>
        </w:rPr>
        <w:t xml:space="preserve">              9.1.</w:t>
      </w:r>
      <w:r w:rsidRPr="00367BDE">
        <w:rPr>
          <w:rFonts w:ascii="Arial" w:eastAsia="Calibri" w:hAnsi="Arial" w:cs="Arial"/>
          <w:sz w:val="24"/>
          <w:szCs w:val="24"/>
        </w:rPr>
        <w:t xml:space="preserve"> Perkančioji organizacija ekonomiškai naudingiausią pasiūlymą išrenka pagal tiekėjo pasiūlyme nurodytą </w:t>
      </w:r>
      <w:r w:rsidRPr="00367BDE">
        <w:rPr>
          <w:rFonts w:ascii="Arial" w:eastAsia="Calibri" w:hAnsi="Arial" w:cs="Arial"/>
          <w:color w:val="000000" w:themeColor="text1"/>
          <w:sz w:val="24"/>
          <w:szCs w:val="24"/>
        </w:rPr>
        <w:t>kainą.</w:t>
      </w:r>
    </w:p>
    <w:p w14:paraId="6A940AF8" w14:textId="06F939C2" w:rsidR="00DC0617" w:rsidRPr="00367BDE" w:rsidRDefault="00C62D24">
      <w:pPr>
        <w:jc w:val="both"/>
        <w:rPr>
          <w:rFonts w:ascii="Arial" w:hAnsi="Arial" w:cs="Arial"/>
          <w:color w:val="000000" w:themeColor="text1"/>
          <w:sz w:val="24"/>
          <w:szCs w:val="24"/>
        </w:rPr>
      </w:pPr>
      <w:r w:rsidRPr="00367BDE">
        <w:rPr>
          <w:rFonts w:ascii="Arial" w:eastAsia="Calibri" w:hAnsi="Arial" w:cs="Arial"/>
          <w:color w:val="000000" w:themeColor="text1"/>
          <w:sz w:val="24"/>
          <w:szCs w:val="24"/>
        </w:rPr>
        <w:t xml:space="preserve">             9.2. </w:t>
      </w:r>
      <w:r w:rsidRPr="00367BDE">
        <w:rPr>
          <w:rFonts w:ascii="Arial" w:hAnsi="Arial" w:cs="Arial"/>
          <w:color w:val="000000" w:themeColor="text1"/>
          <w:sz w:val="24"/>
          <w:szCs w:val="24"/>
        </w:rPr>
        <w:t>Laimėjusiu pasiūlymu galės būti pripažintas tik 1 (vienas) ekonomiškai naudingiausias pasiūlymas</w:t>
      </w:r>
      <w:r w:rsidR="00A04613">
        <w:rPr>
          <w:rFonts w:ascii="Arial" w:hAnsi="Arial" w:cs="Arial"/>
          <w:color w:val="000000" w:themeColor="text1"/>
          <w:sz w:val="24"/>
          <w:szCs w:val="24"/>
        </w:rPr>
        <w:t xml:space="preserve"> kiekvienoje pirkimo dalyje</w:t>
      </w:r>
      <w:r w:rsidRPr="00367BDE">
        <w:rPr>
          <w:rFonts w:ascii="Arial" w:hAnsi="Arial" w:cs="Arial"/>
          <w:color w:val="000000" w:themeColor="text1"/>
          <w:sz w:val="24"/>
          <w:szCs w:val="24"/>
        </w:rPr>
        <w:t xml:space="preserve">, esantis pasiūlymų eilės pirmojoje vietoje. </w:t>
      </w:r>
    </w:p>
    <w:p w14:paraId="596E47DB" w14:textId="0697E7D6" w:rsidR="00DC0617" w:rsidRPr="009452DA" w:rsidRDefault="007C2963" w:rsidP="007C2963">
      <w:pPr>
        <w:pStyle w:val="Antrat1"/>
        <w:tabs>
          <w:tab w:val="left" w:pos="567"/>
        </w:tabs>
        <w:spacing w:line="20" w:lineRule="atLeast"/>
        <w:contextualSpacing/>
        <w:rPr>
          <w:rFonts w:ascii="Arial" w:hAnsi="Arial" w:cs="Arial"/>
          <w:b/>
          <w:bCs/>
          <w:sz w:val="24"/>
          <w:szCs w:val="24"/>
        </w:rPr>
      </w:pPr>
      <w:bookmarkStart w:id="40" w:name="_Ref39426005"/>
      <w:bookmarkStart w:id="41" w:name="_Ref39425999"/>
      <w:bookmarkStart w:id="42" w:name="_Toc172184001"/>
      <w:r w:rsidRPr="009452DA">
        <w:rPr>
          <w:rFonts w:ascii="Arial" w:hAnsi="Arial" w:cs="Arial"/>
          <w:b/>
          <w:bCs/>
          <w:sz w:val="24"/>
          <w:szCs w:val="24"/>
        </w:rPr>
        <w:t xml:space="preserve">10. </w:t>
      </w:r>
      <w:r w:rsidR="00C62D24" w:rsidRPr="009452DA">
        <w:rPr>
          <w:rFonts w:ascii="Arial" w:hAnsi="Arial" w:cs="Arial"/>
          <w:b/>
          <w:bCs/>
          <w:sz w:val="24"/>
          <w:szCs w:val="24"/>
        </w:rPr>
        <w:t>Sutarties sudarymas</w:t>
      </w:r>
      <w:bookmarkEnd w:id="40"/>
      <w:bookmarkEnd w:id="41"/>
      <w:bookmarkEnd w:id="42"/>
    </w:p>
    <w:p w14:paraId="76C782AF" w14:textId="7E557CC5" w:rsidR="00DC0617" w:rsidRPr="00367BDE" w:rsidRDefault="00C62D24" w:rsidP="00001A30">
      <w:pPr>
        <w:pStyle w:val="Sraopastraipa"/>
        <w:numPr>
          <w:ilvl w:val="1"/>
          <w:numId w:val="8"/>
        </w:numPr>
        <w:tabs>
          <w:tab w:val="left" w:pos="1418"/>
        </w:tabs>
        <w:ind w:left="0" w:firstLine="843"/>
        <w:jc w:val="both"/>
        <w:rPr>
          <w:rFonts w:ascii="Arial" w:hAnsi="Arial" w:cs="Arial"/>
          <w:color w:val="000000" w:themeColor="text1"/>
          <w:sz w:val="24"/>
          <w:szCs w:val="24"/>
        </w:rPr>
      </w:pPr>
      <w:r w:rsidRPr="00367BDE">
        <w:rPr>
          <w:rFonts w:ascii="Arial" w:hAnsi="Arial" w:cs="Arial"/>
          <w:color w:val="000000" w:themeColor="text1"/>
          <w:sz w:val="24"/>
          <w:szCs w:val="24"/>
        </w:rPr>
        <w:t>Ši pirkimo procedūra atliekama siekiant sudaryti sutartį su tiekėju, kurio pasiūlymas, vadovaujantis pirkimo sąlygose</w:t>
      </w:r>
      <w:r w:rsidRPr="00367BDE">
        <w:rPr>
          <w:rFonts w:ascii="Arial" w:hAnsi="Arial" w:cs="Arial"/>
          <w:color w:val="0070C0"/>
          <w:sz w:val="24"/>
          <w:szCs w:val="24"/>
        </w:rPr>
        <w:t xml:space="preserve"> </w:t>
      </w:r>
      <w:r w:rsidRPr="00367BDE">
        <w:rPr>
          <w:rFonts w:ascii="Arial" w:hAnsi="Arial" w:cs="Arial"/>
          <w:color w:val="000000" w:themeColor="text1"/>
          <w:sz w:val="24"/>
          <w:szCs w:val="24"/>
        </w:rPr>
        <w:t>nustatyta tvarka, bus pripažintas laimėjęs, o jei pirkimas skaidomas į dalis – su tiekėjais, kurių pasiūlymai bus pripažinti laimėję. Sutarties sąlygos pateikiamos Pirkimo sąlygų 7 priede „Sutarties projektas“.</w:t>
      </w:r>
    </w:p>
    <w:p w14:paraId="5EED6384" w14:textId="77777777" w:rsidR="00DC0617" w:rsidRPr="002A1D2B" w:rsidRDefault="00C62D24">
      <w:pPr>
        <w:pStyle w:val="Antrat1"/>
        <w:numPr>
          <w:ilvl w:val="0"/>
          <w:numId w:val="8"/>
        </w:numPr>
        <w:tabs>
          <w:tab w:val="left" w:pos="567"/>
        </w:tabs>
        <w:spacing w:line="20" w:lineRule="atLeast"/>
        <w:contextualSpacing/>
        <w:jc w:val="both"/>
        <w:rPr>
          <w:rFonts w:ascii="Arial" w:hAnsi="Arial" w:cs="Arial"/>
          <w:b/>
          <w:bCs/>
          <w:sz w:val="24"/>
          <w:szCs w:val="24"/>
        </w:rPr>
      </w:pPr>
      <w:bookmarkStart w:id="43" w:name="_Toc147739116"/>
      <w:bookmarkStart w:id="44" w:name="_Toc172184002"/>
      <w:bookmarkEnd w:id="43"/>
      <w:r w:rsidRPr="002A1D2B">
        <w:rPr>
          <w:rFonts w:ascii="Arial" w:hAnsi="Arial" w:cs="Arial"/>
          <w:b/>
          <w:bCs/>
          <w:sz w:val="24"/>
          <w:szCs w:val="24"/>
        </w:rPr>
        <w:t>Kitos sąlygos</w:t>
      </w:r>
      <w:bookmarkEnd w:id="44"/>
    </w:p>
    <w:p w14:paraId="540FA72D" w14:textId="77777777" w:rsidR="00DC0617" w:rsidRPr="00367BDE" w:rsidRDefault="00C62D24">
      <w:pPr>
        <w:shd w:val="clear" w:color="auto" w:fill="FFFFFF"/>
        <w:jc w:val="both"/>
        <w:rPr>
          <w:rFonts w:ascii="Arial" w:eastAsia="Times New Roman" w:hAnsi="Arial" w:cs="Arial"/>
          <w:iCs/>
          <w:color w:val="000000" w:themeColor="text1"/>
          <w:sz w:val="24"/>
          <w:szCs w:val="24"/>
        </w:rPr>
      </w:pPr>
      <w:r w:rsidRPr="00367BDE">
        <w:rPr>
          <w:rFonts w:ascii="Arial" w:eastAsia="Times New Roman" w:hAnsi="Arial" w:cs="Arial"/>
          <w:iCs/>
          <w:color w:val="000000" w:themeColor="text1"/>
          <w:sz w:val="24"/>
          <w:szCs w:val="24"/>
        </w:rPr>
        <w:t>NETAIKOMA</w:t>
      </w:r>
    </w:p>
    <w:p w14:paraId="778D5C96" w14:textId="77777777" w:rsidR="00DC0617" w:rsidRPr="00367BDE" w:rsidRDefault="00C62D24">
      <w:pPr>
        <w:shd w:val="clear" w:color="auto" w:fill="FFFFFF"/>
        <w:jc w:val="center"/>
        <w:rPr>
          <w:rFonts w:ascii="Arial" w:eastAsia="Calibri" w:hAnsi="Arial" w:cs="Arial"/>
          <w:sz w:val="24"/>
          <w:szCs w:val="24"/>
        </w:rPr>
        <w:sectPr w:rsidR="00DC0617" w:rsidRPr="00367BDE">
          <w:headerReference w:type="default" r:id="rId12"/>
          <w:footerReference w:type="default" r:id="rId13"/>
          <w:footerReference w:type="first" r:id="rId14"/>
          <w:pgSz w:w="12240" w:h="15840"/>
          <w:pgMar w:top="1134" w:right="567" w:bottom="1134" w:left="1701" w:header="720" w:footer="720" w:gutter="0"/>
          <w:pgNumType w:start="0"/>
          <w:cols w:space="1296"/>
          <w:formProt w:val="0"/>
          <w:titlePg/>
          <w:docGrid w:linePitch="360" w:charSpace="6143"/>
        </w:sectPr>
      </w:pPr>
      <w:r w:rsidRPr="00367BDE">
        <w:rPr>
          <w:rFonts w:ascii="Arial" w:eastAsia="Calibri" w:hAnsi="Arial" w:cs="Arial"/>
          <w:sz w:val="24"/>
          <w:szCs w:val="24"/>
        </w:rPr>
        <w:t>__________</w:t>
      </w:r>
    </w:p>
    <w:p w14:paraId="0525CE46" w14:textId="77777777" w:rsidR="00DC0617" w:rsidRPr="002A1D2B" w:rsidRDefault="00C62D24">
      <w:pPr>
        <w:pStyle w:val="Antrat1"/>
        <w:jc w:val="right"/>
        <w:rPr>
          <w:rFonts w:ascii="Arial" w:hAnsi="Arial" w:cs="Arial"/>
          <w:color w:val="auto"/>
          <w:sz w:val="24"/>
          <w:szCs w:val="24"/>
        </w:rPr>
      </w:pPr>
      <w:bookmarkStart w:id="45" w:name="_Toc172184003"/>
      <w:r w:rsidRPr="002A1D2B">
        <w:rPr>
          <w:rFonts w:ascii="Arial" w:hAnsi="Arial" w:cs="Arial"/>
          <w:color w:val="auto"/>
          <w:sz w:val="24"/>
          <w:szCs w:val="24"/>
        </w:rPr>
        <w:lastRenderedPageBreak/>
        <w:t>Pirkimo sąlygų 1 priedas „Terminai“</w:t>
      </w:r>
      <w:bookmarkEnd w:id="45"/>
    </w:p>
    <w:p w14:paraId="1666F693" w14:textId="77777777" w:rsidR="00DC0617" w:rsidRPr="00367BDE" w:rsidRDefault="00DC0617">
      <w:pPr>
        <w:shd w:val="clear" w:color="auto" w:fill="FFFFFF"/>
        <w:jc w:val="right"/>
        <w:rPr>
          <w:rFonts w:ascii="Arial" w:eastAsia="Calibri" w:hAnsi="Arial" w:cs="Arial"/>
          <w:color w:val="0070C0"/>
          <w:sz w:val="24"/>
          <w:szCs w:val="24"/>
        </w:rPr>
      </w:pPr>
    </w:p>
    <w:tbl>
      <w:tblPr>
        <w:tblW w:w="9529" w:type="dxa"/>
        <w:tblInd w:w="108" w:type="dxa"/>
        <w:tblLook w:val="0000" w:firstRow="0" w:lastRow="0" w:firstColumn="0" w:lastColumn="0" w:noHBand="0" w:noVBand="0"/>
      </w:tblPr>
      <w:tblGrid>
        <w:gridCol w:w="727"/>
        <w:gridCol w:w="2846"/>
        <w:gridCol w:w="283"/>
        <w:gridCol w:w="3402"/>
        <w:gridCol w:w="2271"/>
      </w:tblGrid>
      <w:tr w:rsidR="00DC0617" w:rsidRPr="00367BDE" w14:paraId="385B933B"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0E2026" w14:textId="1C8A04F0" w:rsidR="00DC0617" w:rsidRPr="00367BDE" w:rsidRDefault="00C62D24">
            <w:pPr>
              <w:jc w:val="center"/>
              <w:rPr>
                <w:rFonts w:ascii="Arial" w:hAnsi="Arial" w:cs="Arial"/>
                <w:b/>
                <w:bCs/>
                <w:sz w:val="24"/>
                <w:szCs w:val="24"/>
              </w:rPr>
            </w:pPr>
            <w:r w:rsidRPr="00367BDE">
              <w:rPr>
                <w:rFonts w:ascii="Arial" w:hAnsi="Arial" w:cs="Arial"/>
                <w:b/>
                <w:bCs/>
                <w:sz w:val="24"/>
                <w:szCs w:val="24"/>
              </w:rPr>
              <w:t>Eil.</w:t>
            </w:r>
            <w:r w:rsidR="00001A30">
              <w:rPr>
                <w:rFonts w:ascii="Arial" w:hAnsi="Arial" w:cs="Arial"/>
                <w:b/>
                <w:bCs/>
                <w:sz w:val="24"/>
                <w:szCs w:val="24"/>
              </w:rPr>
              <w:t xml:space="preserve"> </w:t>
            </w:r>
            <w:r w:rsidRPr="00367BDE">
              <w:rPr>
                <w:rFonts w:ascii="Arial" w:hAnsi="Arial" w:cs="Arial"/>
                <w:b/>
                <w:bCs/>
                <w:sz w:val="24"/>
                <w:szCs w:val="24"/>
              </w:rPr>
              <w:t>Nr.</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F414DE" w14:textId="77777777" w:rsidR="00DC0617" w:rsidRPr="00367BDE" w:rsidRDefault="00C62D24">
            <w:pPr>
              <w:jc w:val="center"/>
              <w:rPr>
                <w:rFonts w:ascii="Arial" w:hAnsi="Arial" w:cs="Arial"/>
                <w:b/>
                <w:bCs/>
                <w:sz w:val="24"/>
                <w:szCs w:val="24"/>
              </w:rPr>
            </w:pPr>
            <w:r w:rsidRPr="00367BDE">
              <w:rPr>
                <w:rFonts w:ascii="Arial" w:hAnsi="Arial" w:cs="Arial"/>
                <w:b/>
                <w:bCs/>
                <w:sz w:val="24"/>
                <w:szCs w:val="24"/>
              </w:rPr>
              <w:t>VEIKSMAS</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D151EF" w14:textId="77777777" w:rsidR="00DC0617" w:rsidRPr="00367BDE" w:rsidRDefault="00C62D24">
            <w:pPr>
              <w:jc w:val="center"/>
              <w:rPr>
                <w:rFonts w:ascii="Arial" w:hAnsi="Arial" w:cs="Arial"/>
                <w:b/>
                <w:sz w:val="24"/>
                <w:szCs w:val="24"/>
              </w:rPr>
            </w:pPr>
            <w:r w:rsidRPr="00367BDE">
              <w:rPr>
                <w:rFonts w:ascii="Arial" w:hAnsi="Arial" w:cs="Arial"/>
                <w:b/>
                <w:sz w:val="24"/>
                <w:szCs w:val="24"/>
              </w:rPr>
              <w:t>DATA/DIENŲ SKAIČIUS/ LAIKAS</w:t>
            </w:r>
          </w:p>
          <w:p w14:paraId="4A40E3AA" w14:textId="77777777" w:rsidR="00DC0617" w:rsidRPr="00367BDE" w:rsidRDefault="00C62D24">
            <w:pPr>
              <w:jc w:val="center"/>
              <w:rPr>
                <w:rFonts w:ascii="Arial" w:hAnsi="Arial" w:cs="Arial"/>
                <w:sz w:val="24"/>
                <w:szCs w:val="24"/>
              </w:rPr>
            </w:pPr>
            <w:r w:rsidRPr="00367BDE">
              <w:rPr>
                <w:rFonts w:ascii="Arial" w:hAnsi="Arial" w:cs="Arial"/>
                <w:sz w:val="24"/>
                <w:szCs w:val="24"/>
              </w:rPr>
              <w:t>(Lietuvos laiku)</w:t>
            </w:r>
          </w:p>
        </w:tc>
        <w:tc>
          <w:tcPr>
            <w:tcW w:w="22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6AC02F" w14:textId="77777777" w:rsidR="00DC0617" w:rsidRPr="00367BDE" w:rsidRDefault="00C62D24">
            <w:pPr>
              <w:jc w:val="center"/>
              <w:rPr>
                <w:rFonts w:ascii="Arial" w:hAnsi="Arial" w:cs="Arial"/>
                <w:b/>
                <w:sz w:val="24"/>
                <w:szCs w:val="24"/>
              </w:rPr>
            </w:pPr>
            <w:r w:rsidRPr="00367BDE">
              <w:rPr>
                <w:rFonts w:ascii="Arial" w:hAnsi="Arial" w:cs="Arial"/>
                <w:b/>
                <w:sz w:val="24"/>
                <w:szCs w:val="24"/>
              </w:rPr>
              <w:t>PASTABOS</w:t>
            </w:r>
          </w:p>
        </w:tc>
      </w:tr>
      <w:tr w:rsidR="00DC0617" w:rsidRPr="00367BDE" w14:paraId="1A15CBB8"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shd w:val="clear" w:color="auto" w:fill="auto"/>
          </w:tcPr>
          <w:p w14:paraId="2C2C1534" w14:textId="77777777" w:rsidR="00DC0617" w:rsidRPr="00367BDE" w:rsidRDefault="00C62D24">
            <w:pPr>
              <w:keepNext/>
              <w:rPr>
                <w:rFonts w:ascii="Arial" w:hAnsi="Arial" w:cs="Arial"/>
                <w:bCs/>
                <w:sz w:val="24"/>
                <w:szCs w:val="24"/>
              </w:rPr>
            </w:pPr>
            <w:r w:rsidRPr="00367BDE">
              <w:rPr>
                <w:rFonts w:ascii="Arial" w:hAnsi="Arial" w:cs="Arial"/>
                <w:bCs/>
                <w:sz w:val="24"/>
                <w:szCs w:val="24"/>
              </w:rPr>
              <w:t>1.</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Pr>
          <w:p w14:paraId="32362C68" w14:textId="77777777" w:rsidR="00DC0617" w:rsidRPr="00367BDE" w:rsidRDefault="00C62D24" w:rsidP="00577BDF">
            <w:pPr>
              <w:keepNext/>
              <w:jc w:val="both"/>
              <w:rPr>
                <w:rFonts w:ascii="Arial" w:hAnsi="Arial" w:cs="Arial"/>
                <w:sz w:val="24"/>
                <w:szCs w:val="24"/>
              </w:rPr>
            </w:pPr>
            <w:r w:rsidRPr="00367BDE">
              <w:rPr>
                <w:rFonts w:ascii="Arial" w:hAnsi="Arial" w:cs="Arial"/>
                <w:bCs/>
                <w:sz w:val="24"/>
                <w:szCs w:val="24"/>
              </w:rPr>
              <w:t>Pasiūlymų pateikimo terminas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3525451" w14:textId="77777777" w:rsidR="00DC0617" w:rsidRPr="00367BDE" w:rsidRDefault="00C62D24">
            <w:pPr>
              <w:rPr>
                <w:rFonts w:ascii="Arial" w:hAnsi="Arial" w:cs="Arial"/>
                <w:sz w:val="24"/>
                <w:szCs w:val="24"/>
              </w:rPr>
            </w:pPr>
            <w:r w:rsidRPr="00367BDE">
              <w:rPr>
                <w:rFonts w:ascii="Arial" w:hAnsi="Arial" w:cs="Arial"/>
                <w:sz w:val="24"/>
                <w:szCs w:val="24"/>
              </w:rPr>
              <w:t xml:space="preserve">nurodytas skelbime </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68798CA7" w14:textId="77777777" w:rsidR="00DC0617" w:rsidRPr="00367BDE" w:rsidRDefault="00C62D24">
            <w:pPr>
              <w:rPr>
                <w:rFonts w:ascii="Arial" w:hAnsi="Arial" w:cs="Arial"/>
                <w:iCs/>
                <w:sz w:val="24"/>
                <w:szCs w:val="24"/>
              </w:rPr>
            </w:pPr>
            <w:r w:rsidRPr="00367BDE">
              <w:rPr>
                <w:rFonts w:ascii="Arial" w:hAnsi="Arial" w:cs="Arial"/>
                <w:sz w:val="24"/>
                <w:szCs w:val="24"/>
              </w:rPr>
              <w:t>Perkančioji organizacija turi teisę pratęsti pasiūlymų pateikimo terminą.</w:t>
            </w:r>
          </w:p>
        </w:tc>
      </w:tr>
      <w:tr w:rsidR="00DC0617" w:rsidRPr="00367BDE" w14:paraId="0560DF3D"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shd w:val="clear" w:color="auto" w:fill="auto"/>
          </w:tcPr>
          <w:p w14:paraId="51351EA5" w14:textId="77777777" w:rsidR="00DC0617" w:rsidRPr="00367BDE" w:rsidRDefault="00C62D24">
            <w:pPr>
              <w:keepNext/>
              <w:rPr>
                <w:rFonts w:ascii="Arial" w:hAnsi="Arial" w:cs="Arial"/>
                <w:bCs/>
                <w:sz w:val="24"/>
                <w:szCs w:val="24"/>
              </w:rPr>
            </w:pPr>
            <w:r w:rsidRPr="00367BDE">
              <w:rPr>
                <w:rFonts w:ascii="Arial" w:hAnsi="Arial" w:cs="Arial"/>
                <w:bCs/>
                <w:sz w:val="24"/>
                <w:szCs w:val="24"/>
              </w:rPr>
              <w:t>2.</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Pr>
          <w:p w14:paraId="7DE580BF" w14:textId="77777777" w:rsidR="00DC0617" w:rsidRPr="00367BDE" w:rsidRDefault="00C62D24" w:rsidP="00577BDF">
            <w:pPr>
              <w:keepNext/>
              <w:jc w:val="both"/>
              <w:rPr>
                <w:rFonts w:ascii="Arial" w:hAnsi="Arial" w:cs="Arial"/>
                <w:sz w:val="24"/>
                <w:szCs w:val="24"/>
              </w:rPr>
            </w:pPr>
            <w:r w:rsidRPr="00367BDE">
              <w:rPr>
                <w:rFonts w:ascii="Arial" w:eastAsia="Times New Roman" w:hAnsi="Arial" w:cs="Arial"/>
                <w:sz w:val="24"/>
                <w:szCs w:val="24"/>
              </w:rPr>
              <w:t>Pradinis susipažinimas su CVP IS priemonėmis gautais pasiūlymais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889134C" w14:textId="6001916F" w:rsidR="00DC0617" w:rsidRPr="00367BDE" w:rsidRDefault="00001A30" w:rsidP="00577BDF">
            <w:pPr>
              <w:jc w:val="both"/>
              <w:rPr>
                <w:rFonts w:ascii="Arial" w:hAnsi="Arial" w:cs="Arial"/>
                <w:color w:val="000000" w:themeColor="text1"/>
                <w:sz w:val="24"/>
                <w:szCs w:val="24"/>
              </w:rPr>
            </w:pPr>
            <w:r w:rsidRPr="00001A30">
              <w:rPr>
                <w:rFonts w:ascii="Arial" w:hAnsi="Arial" w:cs="Arial"/>
                <w:color w:val="000000" w:themeColor="text1"/>
                <w:sz w:val="24"/>
                <w:szCs w:val="24"/>
              </w:rPr>
              <w:t>Pradedamas ne anksčiau nei po 30 minučių po pasiūlymų pateikimo termino pabaigos</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6DB64ACF" w14:textId="77777777" w:rsidR="00DC0617" w:rsidRPr="00367BDE" w:rsidRDefault="00DC0617">
            <w:pPr>
              <w:rPr>
                <w:rFonts w:ascii="Arial" w:hAnsi="Arial" w:cs="Arial"/>
                <w:iCs/>
                <w:sz w:val="24"/>
                <w:szCs w:val="24"/>
              </w:rPr>
            </w:pPr>
          </w:p>
        </w:tc>
      </w:tr>
      <w:tr w:rsidR="00DC0617" w:rsidRPr="00367BDE" w14:paraId="0747D915"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shd w:val="clear" w:color="auto" w:fill="auto"/>
          </w:tcPr>
          <w:p w14:paraId="7060DA55" w14:textId="77777777" w:rsidR="00DC0617" w:rsidRPr="00367BDE" w:rsidRDefault="00C62D24">
            <w:pPr>
              <w:keepNext/>
              <w:rPr>
                <w:rFonts w:ascii="Arial" w:hAnsi="Arial" w:cs="Arial"/>
                <w:bCs/>
                <w:sz w:val="24"/>
                <w:szCs w:val="24"/>
              </w:rPr>
            </w:pPr>
            <w:r w:rsidRPr="00367BDE">
              <w:rPr>
                <w:rFonts w:ascii="Arial" w:hAnsi="Arial" w:cs="Arial"/>
                <w:bCs/>
                <w:sz w:val="24"/>
                <w:szCs w:val="24"/>
              </w:rPr>
              <w:t>3.</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Pr>
          <w:p w14:paraId="4EA4F167" w14:textId="77777777" w:rsidR="00DC0617" w:rsidRPr="00367BDE" w:rsidRDefault="00C62D24" w:rsidP="00577BDF">
            <w:pPr>
              <w:keepNext/>
              <w:jc w:val="both"/>
              <w:rPr>
                <w:rFonts w:ascii="Arial" w:hAnsi="Arial" w:cs="Arial"/>
                <w:bCs/>
                <w:sz w:val="24"/>
                <w:szCs w:val="24"/>
              </w:rPr>
            </w:pPr>
            <w:r w:rsidRPr="00367BDE">
              <w:rPr>
                <w:rFonts w:ascii="Arial" w:hAnsi="Arial" w:cs="Arial"/>
                <w:sz w:val="24"/>
                <w:szCs w:val="24"/>
              </w:rPr>
              <w:t>Prašymą paaiškinti, patikslinti pirkimo sąlygas tiekėjas turi pateikti ne vėliau kaip:</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8CDE671" w14:textId="148137F1" w:rsidR="00DC0617" w:rsidRPr="00367BDE" w:rsidRDefault="00C62D24" w:rsidP="00577BDF">
            <w:pPr>
              <w:jc w:val="both"/>
              <w:rPr>
                <w:rFonts w:ascii="Arial" w:hAnsi="Arial" w:cs="Arial"/>
                <w:color w:val="000000" w:themeColor="text1"/>
                <w:sz w:val="24"/>
                <w:szCs w:val="24"/>
              </w:rPr>
            </w:pPr>
            <w:r w:rsidRPr="00367BDE">
              <w:rPr>
                <w:rFonts w:ascii="Arial" w:hAnsi="Arial" w:cs="Arial"/>
                <w:color w:val="000000" w:themeColor="text1"/>
                <w:sz w:val="24"/>
                <w:szCs w:val="24"/>
              </w:rPr>
              <w:t xml:space="preserve">6 </w:t>
            </w:r>
            <w:r w:rsidR="00577BDF">
              <w:rPr>
                <w:rFonts w:ascii="Arial" w:hAnsi="Arial" w:cs="Arial"/>
                <w:color w:val="000000" w:themeColor="text1"/>
                <w:sz w:val="24"/>
                <w:szCs w:val="24"/>
              </w:rPr>
              <w:t xml:space="preserve">(šešios) </w:t>
            </w:r>
            <w:r w:rsidRPr="00367BDE">
              <w:rPr>
                <w:rFonts w:ascii="Arial" w:hAnsi="Arial" w:cs="Arial"/>
                <w:color w:val="000000" w:themeColor="text1"/>
                <w:sz w:val="24"/>
                <w:szCs w:val="24"/>
              </w:rPr>
              <w:t>dien</w:t>
            </w:r>
            <w:r w:rsidR="00577BDF">
              <w:rPr>
                <w:rFonts w:ascii="Arial" w:hAnsi="Arial" w:cs="Arial"/>
                <w:color w:val="000000" w:themeColor="text1"/>
                <w:sz w:val="24"/>
                <w:szCs w:val="24"/>
              </w:rPr>
              <w:t>os</w:t>
            </w:r>
            <w:r w:rsidRPr="00367BDE">
              <w:rPr>
                <w:rFonts w:ascii="Arial" w:hAnsi="Arial" w:cs="Arial"/>
                <w:color w:val="000000" w:themeColor="text1"/>
                <w:sz w:val="24"/>
                <w:szCs w:val="24"/>
              </w:rPr>
              <w:t xml:space="preserve"> iki pasiūlymų pateikimo termino dienos</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7E0E57B6" w14:textId="77777777" w:rsidR="00DC0617" w:rsidRPr="00367BDE" w:rsidRDefault="00DC0617">
            <w:pPr>
              <w:rPr>
                <w:rFonts w:ascii="Arial" w:hAnsi="Arial" w:cs="Arial"/>
                <w:iCs/>
                <w:color w:val="7030A0"/>
                <w:sz w:val="24"/>
                <w:szCs w:val="24"/>
              </w:rPr>
            </w:pPr>
          </w:p>
        </w:tc>
      </w:tr>
      <w:tr w:rsidR="00DC0617" w:rsidRPr="00367BDE" w14:paraId="0446C510"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shd w:val="clear" w:color="auto" w:fill="auto"/>
          </w:tcPr>
          <w:p w14:paraId="6A5FA6C2" w14:textId="77777777" w:rsidR="00DC0617" w:rsidRPr="00367BDE" w:rsidRDefault="00DC0617">
            <w:pPr>
              <w:pStyle w:val="Sraopastraipa"/>
              <w:numPr>
                <w:ilvl w:val="0"/>
                <w:numId w:val="3"/>
              </w:numPr>
              <w:rPr>
                <w:rFonts w:ascii="Arial" w:hAnsi="Arial" w:cs="Arial"/>
                <w:bCs/>
                <w:sz w:val="24"/>
                <w:szCs w:val="24"/>
              </w:rPr>
            </w:pP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Pr>
          <w:p w14:paraId="728D6027" w14:textId="77777777" w:rsidR="00DC0617" w:rsidRPr="00367BDE" w:rsidRDefault="00C62D24" w:rsidP="00577BDF">
            <w:pPr>
              <w:jc w:val="both"/>
              <w:rPr>
                <w:rFonts w:ascii="Arial" w:hAnsi="Arial" w:cs="Arial"/>
                <w:sz w:val="24"/>
                <w:szCs w:val="24"/>
              </w:rPr>
            </w:pPr>
            <w:r w:rsidRPr="00367BDE">
              <w:rPr>
                <w:rFonts w:ascii="Arial" w:hAnsi="Arial" w:cs="Arial"/>
                <w:sz w:val="24"/>
                <w:szCs w:val="24"/>
              </w:rPr>
              <w:t>Perkančioji organizacija pirkimo sąlygų paaiškinimą, patikslinimą pateikia visiems tiekėjams ne vėliau kaip:</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4AEA5CA" w14:textId="65E4A79B" w:rsidR="00DC0617" w:rsidRPr="00367BDE" w:rsidRDefault="00C62D24" w:rsidP="00577BDF">
            <w:pPr>
              <w:jc w:val="both"/>
              <w:rPr>
                <w:rFonts w:ascii="Arial" w:hAnsi="Arial" w:cs="Arial"/>
                <w:color w:val="000000" w:themeColor="text1"/>
                <w:sz w:val="24"/>
                <w:szCs w:val="24"/>
              </w:rPr>
            </w:pPr>
            <w:r w:rsidRPr="00367BDE">
              <w:rPr>
                <w:rFonts w:ascii="Arial" w:hAnsi="Arial" w:cs="Arial"/>
                <w:color w:val="000000" w:themeColor="text1"/>
                <w:sz w:val="24"/>
                <w:szCs w:val="24"/>
              </w:rPr>
              <w:t xml:space="preserve">4 </w:t>
            </w:r>
            <w:r w:rsidR="00577BDF">
              <w:rPr>
                <w:rFonts w:ascii="Arial" w:hAnsi="Arial" w:cs="Arial"/>
                <w:color w:val="000000" w:themeColor="text1"/>
                <w:sz w:val="24"/>
                <w:szCs w:val="24"/>
              </w:rPr>
              <w:t xml:space="preserve">(keturios) </w:t>
            </w:r>
            <w:r w:rsidRPr="00367BDE">
              <w:rPr>
                <w:rFonts w:ascii="Arial" w:hAnsi="Arial" w:cs="Arial"/>
                <w:color w:val="000000" w:themeColor="text1"/>
                <w:sz w:val="24"/>
                <w:szCs w:val="24"/>
              </w:rPr>
              <w:t>dien</w:t>
            </w:r>
            <w:r w:rsidR="00577BDF">
              <w:rPr>
                <w:rFonts w:ascii="Arial" w:hAnsi="Arial" w:cs="Arial"/>
                <w:color w:val="000000" w:themeColor="text1"/>
                <w:sz w:val="24"/>
                <w:szCs w:val="24"/>
              </w:rPr>
              <w:t>os</w:t>
            </w:r>
            <w:r w:rsidRPr="00367BDE">
              <w:rPr>
                <w:rFonts w:ascii="Arial" w:hAnsi="Arial" w:cs="Arial"/>
                <w:color w:val="000000" w:themeColor="text1"/>
                <w:sz w:val="24"/>
                <w:szCs w:val="24"/>
              </w:rPr>
              <w:t xml:space="preserve"> iki pasiūlymų pateikimo termino dienos</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2B1B0655" w14:textId="77777777" w:rsidR="00DC0617" w:rsidRPr="00367BDE" w:rsidRDefault="00DC0617">
            <w:pPr>
              <w:rPr>
                <w:rFonts w:ascii="Arial" w:hAnsi="Arial" w:cs="Arial"/>
                <w:sz w:val="24"/>
                <w:szCs w:val="24"/>
              </w:rPr>
            </w:pPr>
          </w:p>
          <w:p w14:paraId="46CEBD73" w14:textId="77777777" w:rsidR="00DC0617" w:rsidRPr="00367BDE" w:rsidRDefault="00DC0617">
            <w:pPr>
              <w:rPr>
                <w:rFonts w:ascii="Arial" w:hAnsi="Arial" w:cs="Arial"/>
                <w:sz w:val="24"/>
                <w:szCs w:val="24"/>
              </w:rPr>
            </w:pPr>
          </w:p>
        </w:tc>
      </w:tr>
      <w:tr w:rsidR="00DC0617" w:rsidRPr="00367BDE" w14:paraId="4694EF3B"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shd w:val="clear" w:color="auto" w:fill="auto"/>
          </w:tcPr>
          <w:p w14:paraId="2A02B9F3" w14:textId="77777777" w:rsidR="00DC0617" w:rsidRPr="00367BDE" w:rsidRDefault="00DC0617">
            <w:pPr>
              <w:pStyle w:val="Sraopastraipa"/>
              <w:numPr>
                <w:ilvl w:val="0"/>
                <w:numId w:val="3"/>
              </w:numPr>
              <w:rPr>
                <w:rFonts w:ascii="Arial" w:hAnsi="Arial" w:cs="Arial"/>
                <w:bCs/>
                <w:sz w:val="24"/>
                <w:szCs w:val="24"/>
              </w:rPr>
            </w:pP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Pr>
          <w:p w14:paraId="45A46F87" w14:textId="77777777" w:rsidR="00DC0617" w:rsidRPr="00367BDE" w:rsidRDefault="00C62D24" w:rsidP="00577BDF">
            <w:pPr>
              <w:jc w:val="both"/>
              <w:rPr>
                <w:rFonts w:ascii="Arial" w:hAnsi="Arial" w:cs="Arial"/>
                <w:sz w:val="24"/>
                <w:szCs w:val="24"/>
              </w:rPr>
            </w:pPr>
            <w:r w:rsidRPr="00367BDE">
              <w:rPr>
                <w:rFonts w:ascii="Arial" w:hAnsi="Arial" w:cs="Arial"/>
                <w:sz w:val="24"/>
                <w:szCs w:val="24"/>
              </w:rPr>
              <w:t>Objekto apžiūra bus vykdoma: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0575620" w14:textId="77777777" w:rsidR="00DC0617" w:rsidRPr="00367BDE" w:rsidRDefault="00C62D24">
            <w:pPr>
              <w:rPr>
                <w:rFonts w:ascii="Arial" w:hAnsi="Arial" w:cs="Arial"/>
                <w:iCs/>
                <w:color w:val="FF0000"/>
                <w:sz w:val="24"/>
                <w:szCs w:val="24"/>
              </w:rPr>
            </w:pPr>
            <w:r w:rsidRPr="00367BDE">
              <w:rPr>
                <w:rFonts w:ascii="Arial" w:hAnsi="Arial" w:cs="Arial"/>
                <w:iCs/>
                <w:sz w:val="24"/>
                <w:szCs w:val="24"/>
              </w:rPr>
              <w:t>NETAIKOMA</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418FD96D" w14:textId="77777777" w:rsidR="00DC0617" w:rsidRPr="00367BDE" w:rsidRDefault="00DC0617">
            <w:pPr>
              <w:rPr>
                <w:rFonts w:ascii="Arial" w:hAnsi="Arial" w:cs="Arial"/>
                <w:sz w:val="24"/>
                <w:szCs w:val="24"/>
              </w:rPr>
            </w:pPr>
          </w:p>
        </w:tc>
      </w:tr>
      <w:tr w:rsidR="00DC0617" w:rsidRPr="00367BDE" w14:paraId="223B0B79"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shd w:val="clear" w:color="auto" w:fill="auto"/>
          </w:tcPr>
          <w:p w14:paraId="5AAA92F5" w14:textId="77777777" w:rsidR="00DC0617" w:rsidRPr="00367BDE" w:rsidRDefault="00DC0617">
            <w:pPr>
              <w:pStyle w:val="Sraopastraipa"/>
              <w:numPr>
                <w:ilvl w:val="0"/>
                <w:numId w:val="3"/>
              </w:numPr>
              <w:rPr>
                <w:rFonts w:ascii="Arial" w:hAnsi="Arial" w:cs="Arial"/>
                <w:bCs/>
                <w:sz w:val="24"/>
                <w:szCs w:val="24"/>
              </w:rPr>
            </w:pP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Pr>
          <w:p w14:paraId="5CD4A9C1" w14:textId="77777777" w:rsidR="00DC0617" w:rsidRPr="00367BDE" w:rsidRDefault="00C62D24" w:rsidP="00577BDF">
            <w:pPr>
              <w:jc w:val="both"/>
              <w:rPr>
                <w:rFonts w:ascii="Arial" w:hAnsi="Arial" w:cs="Arial"/>
                <w:sz w:val="24"/>
                <w:szCs w:val="24"/>
              </w:rPr>
            </w:pPr>
            <w:r w:rsidRPr="00367BDE">
              <w:rPr>
                <w:rFonts w:ascii="Arial" w:hAnsi="Arial" w:cs="Arial"/>
                <w:sz w:val="24"/>
                <w:szCs w:val="24"/>
              </w:rPr>
              <w:t>Perkančioji organizacija rengs susitikimus su tiekėjais dėl pirkimo sąlygų paaiškinimo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5812867" w14:textId="77777777" w:rsidR="00DC0617" w:rsidRPr="00367BDE" w:rsidRDefault="00C62D24">
            <w:pPr>
              <w:rPr>
                <w:rFonts w:ascii="Arial" w:hAnsi="Arial" w:cs="Arial"/>
                <w:iCs/>
                <w:sz w:val="24"/>
                <w:szCs w:val="24"/>
              </w:rPr>
            </w:pPr>
            <w:r w:rsidRPr="00367BDE">
              <w:rPr>
                <w:rFonts w:ascii="Arial" w:hAnsi="Arial" w:cs="Arial"/>
                <w:iCs/>
                <w:sz w:val="24"/>
                <w:szCs w:val="24"/>
              </w:rPr>
              <w:t>NETAIKOMA</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26F7E8B6" w14:textId="77777777" w:rsidR="00DC0617" w:rsidRPr="00367BDE" w:rsidRDefault="00DC0617">
            <w:pPr>
              <w:rPr>
                <w:rFonts w:ascii="Arial" w:hAnsi="Arial" w:cs="Arial"/>
                <w:sz w:val="24"/>
                <w:szCs w:val="24"/>
              </w:rPr>
            </w:pPr>
          </w:p>
          <w:p w14:paraId="0FA75A2C" w14:textId="77777777" w:rsidR="00DC0617" w:rsidRPr="00367BDE" w:rsidRDefault="00DC0617">
            <w:pPr>
              <w:rPr>
                <w:rFonts w:ascii="Arial" w:hAnsi="Arial" w:cs="Arial"/>
                <w:sz w:val="24"/>
                <w:szCs w:val="24"/>
              </w:rPr>
            </w:pPr>
          </w:p>
        </w:tc>
      </w:tr>
      <w:tr w:rsidR="00DC0617" w:rsidRPr="00367BDE" w14:paraId="1001C566"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shd w:val="clear" w:color="auto" w:fill="auto"/>
          </w:tcPr>
          <w:p w14:paraId="4E33F15B" w14:textId="77777777" w:rsidR="00DC0617" w:rsidRPr="00367BDE" w:rsidRDefault="00DC0617">
            <w:pPr>
              <w:pStyle w:val="Sraopastraipa"/>
              <w:numPr>
                <w:ilvl w:val="0"/>
                <w:numId w:val="3"/>
              </w:numPr>
              <w:rPr>
                <w:rFonts w:ascii="Arial" w:hAnsi="Arial" w:cs="Arial"/>
                <w:bCs/>
                <w:sz w:val="24"/>
                <w:szCs w:val="24"/>
              </w:rPr>
            </w:pP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Pr>
          <w:p w14:paraId="39BF0614" w14:textId="77777777" w:rsidR="00DC0617" w:rsidRPr="00367BDE" w:rsidRDefault="00C62D24" w:rsidP="00577BDF">
            <w:pPr>
              <w:jc w:val="both"/>
              <w:rPr>
                <w:rFonts w:ascii="Arial" w:hAnsi="Arial" w:cs="Arial"/>
                <w:sz w:val="24"/>
                <w:szCs w:val="24"/>
              </w:rPr>
            </w:pPr>
            <w:r w:rsidRPr="00367BDE">
              <w:rPr>
                <w:rFonts w:ascii="Arial" w:hAnsi="Arial" w:cs="Arial"/>
                <w:sz w:val="24"/>
                <w:szCs w:val="24"/>
              </w:rPr>
              <w:t>Tiekėjai turi pateikti prekių pavyzdžius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058F4D2" w14:textId="77777777" w:rsidR="00DC0617" w:rsidRPr="00367BDE" w:rsidRDefault="00C62D24">
            <w:pPr>
              <w:pStyle w:val="Body2"/>
              <w:spacing w:after="0"/>
              <w:rPr>
                <w:rFonts w:ascii="Arial" w:hAnsi="Arial" w:cs="Arial"/>
                <w:color w:val="000000" w:themeColor="text1"/>
                <w:sz w:val="24"/>
                <w:szCs w:val="24"/>
                <w:lang w:val="lt-LT"/>
              </w:rPr>
            </w:pPr>
            <w:r w:rsidRPr="00367BDE">
              <w:rPr>
                <w:rFonts w:ascii="Arial" w:hAnsi="Arial" w:cs="Arial"/>
                <w:color w:val="000000" w:themeColor="text1"/>
                <w:sz w:val="24"/>
                <w:szCs w:val="24"/>
                <w:lang w:val="lt-LT"/>
              </w:rPr>
              <w:t>NETAIKOMA</w:t>
            </w:r>
          </w:p>
          <w:p w14:paraId="1FB5080A" w14:textId="77777777" w:rsidR="00DC0617" w:rsidRPr="00367BDE" w:rsidRDefault="00DC0617">
            <w:pPr>
              <w:rPr>
                <w:rFonts w:ascii="Arial" w:hAnsi="Arial" w:cs="Arial"/>
                <w:iCs/>
                <w:color w:val="000000" w:themeColor="text1"/>
                <w:sz w:val="24"/>
                <w:szCs w:val="24"/>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7F0222E6" w14:textId="77777777" w:rsidR="00DC0617" w:rsidRPr="00367BDE" w:rsidRDefault="00DC0617">
            <w:pPr>
              <w:rPr>
                <w:rFonts w:ascii="Arial" w:hAnsi="Arial" w:cs="Arial"/>
                <w:sz w:val="24"/>
                <w:szCs w:val="24"/>
              </w:rPr>
            </w:pPr>
          </w:p>
        </w:tc>
      </w:tr>
      <w:tr w:rsidR="00DC0617" w:rsidRPr="00367BDE" w14:paraId="3C4D0CA7"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shd w:val="clear" w:color="auto" w:fill="auto"/>
          </w:tcPr>
          <w:p w14:paraId="2EFE86A3" w14:textId="77777777" w:rsidR="00DC0617" w:rsidRPr="00367BDE" w:rsidRDefault="00DC0617">
            <w:pPr>
              <w:pStyle w:val="Sraopastraipa"/>
              <w:numPr>
                <w:ilvl w:val="0"/>
                <w:numId w:val="3"/>
              </w:numPr>
              <w:rPr>
                <w:rFonts w:ascii="Arial" w:hAnsi="Arial" w:cs="Arial"/>
                <w:bCs/>
                <w:sz w:val="24"/>
                <w:szCs w:val="24"/>
              </w:rPr>
            </w:pP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Pr>
          <w:p w14:paraId="757FF7F9" w14:textId="77777777" w:rsidR="00DC0617" w:rsidRPr="00367BDE" w:rsidRDefault="00C62D24" w:rsidP="00577BDF">
            <w:pPr>
              <w:jc w:val="both"/>
              <w:rPr>
                <w:rFonts w:ascii="Arial" w:hAnsi="Arial" w:cs="Arial"/>
                <w:bCs/>
                <w:sz w:val="24"/>
                <w:szCs w:val="24"/>
              </w:rPr>
            </w:pPr>
            <w:r w:rsidRPr="00367BDE">
              <w:rPr>
                <w:rFonts w:ascii="Arial" w:hAnsi="Arial" w:cs="Arial"/>
                <w:bCs/>
                <w:sz w:val="24"/>
                <w:szCs w:val="24"/>
              </w:rPr>
              <w:t>Pasiūlymo galiojimo ir pasiūlymo galiojimo užtikrinimo (jei taikoma) terminas ne trumpesnis kaip</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95906B7" w14:textId="77777777" w:rsidR="00DC0617" w:rsidRPr="00367BDE" w:rsidRDefault="00C62D24" w:rsidP="00577BDF">
            <w:pPr>
              <w:jc w:val="both"/>
              <w:rPr>
                <w:rFonts w:ascii="Arial" w:hAnsi="Arial" w:cs="Arial"/>
                <w:iCs/>
                <w:color w:val="000000" w:themeColor="text1"/>
                <w:sz w:val="24"/>
                <w:szCs w:val="24"/>
              </w:rPr>
            </w:pPr>
            <w:r w:rsidRPr="00367BDE">
              <w:rPr>
                <w:rFonts w:ascii="Arial" w:hAnsi="Arial" w:cs="Arial"/>
                <w:iCs/>
                <w:color w:val="000000" w:themeColor="text1"/>
                <w:sz w:val="24"/>
                <w:szCs w:val="24"/>
              </w:rPr>
              <w:t>90 (devyniasdešimt) dienų nuo pasiūlymų pateikimo galutinio termino pabaigos</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77636CAC" w14:textId="77777777" w:rsidR="00DC0617" w:rsidRPr="00367BDE" w:rsidRDefault="00DC0617">
            <w:pPr>
              <w:rPr>
                <w:rFonts w:ascii="Arial" w:hAnsi="Arial" w:cs="Arial"/>
                <w:sz w:val="24"/>
                <w:szCs w:val="24"/>
              </w:rPr>
            </w:pPr>
          </w:p>
        </w:tc>
      </w:tr>
      <w:tr w:rsidR="00DC0617" w:rsidRPr="00367BDE" w14:paraId="247F1B3A"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shd w:val="clear" w:color="auto" w:fill="auto"/>
          </w:tcPr>
          <w:p w14:paraId="72EB3A68" w14:textId="77777777" w:rsidR="00DC0617" w:rsidRPr="00367BDE" w:rsidRDefault="00DC0617">
            <w:pPr>
              <w:pStyle w:val="Sraopastraipa"/>
              <w:numPr>
                <w:ilvl w:val="0"/>
                <w:numId w:val="3"/>
              </w:numPr>
              <w:rPr>
                <w:rFonts w:ascii="Arial" w:hAnsi="Arial" w:cs="Arial"/>
                <w:sz w:val="24"/>
                <w:szCs w:val="24"/>
              </w:rPr>
            </w:pP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Pr>
          <w:p w14:paraId="452C9C85" w14:textId="77777777" w:rsidR="00DC0617" w:rsidRPr="00367BDE" w:rsidRDefault="00C62D24" w:rsidP="00577BDF">
            <w:pPr>
              <w:jc w:val="both"/>
              <w:rPr>
                <w:rFonts w:ascii="Arial" w:hAnsi="Arial" w:cs="Arial"/>
                <w:bCs/>
                <w:sz w:val="24"/>
                <w:szCs w:val="24"/>
              </w:rPr>
            </w:pPr>
            <w:r w:rsidRPr="00367BDE">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B7D7427" w14:textId="77777777" w:rsidR="00DC0617" w:rsidRPr="00367BDE" w:rsidRDefault="00DC0617">
            <w:pPr>
              <w:rPr>
                <w:rFonts w:ascii="Arial" w:hAnsi="Arial" w:cs="Arial"/>
                <w:iCs/>
                <w:color w:val="000000" w:themeColor="text1"/>
                <w:sz w:val="24"/>
                <w:szCs w:val="24"/>
              </w:rPr>
            </w:pPr>
          </w:p>
          <w:p w14:paraId="76DDF433" w14:textId="77777777" w:rsidR="00DC0617" w:rsidRPr="00367BDE" w:rsidRDefault="00C62D24">
            <w:pPr>
              <w:rPr>
                <w:rFonts w:ascii="Arial" w:hAnsi="Arial" w:cs="Arial"/>
                <w:iCs/>
                <w:color w:val="000000" w:themeColor="text1"/>
                <w:sz w:val="24"/>
                <w:szCs w:val="24"/>
              </w:rPr>
            </w:pPr>
            <w:r w:rsidRPr="00367BDE">
              <w:rPr>
                <w:rFonts w:ascii="Arial" w:hAnsi="Arial" w:cs="Arial"/>
                <w:iCs/>
                <w:color w:val="000000" w:themeColor="text1"/>
                <w:sz w:val="24"/>
                <w:szCs w:val="24"/>
              </w:rPr>
              <w:t>NETAIKOMA</w:t>
            </w:r>
          </w:p>
          <w:p w14:paraId="3BEE4848" w14:textId="77777777" w:rsidR="00DC0617" w:rsidRPr="00367BDE" w:rsidRDefault="00DC0617">
            <w:pPr>
              <w:rPr>
                <w:rFonts w:ascii="Arial" w:hAnsi="Arial" w:cs="Arial"/>
                <w:iCs/>
                <w:color w:val="000000" w:themeColor="text1"/>
                <w:sz w:val="24"/>
                <w:szCs w:val="24"/>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3F57C075" w14:textId="77777777" w:rsidR="00DC0617" w:rsidRPr="00367BDE" w:rsidRDefault="00DC0617">
            <w:pPr>
              <w:rPr>
                <w:rFonts w:ascii="Arial" w:hAnsi="Arial" w:cs="Arial"/>
                <w:sz w:val="24"/>
                <w:szCs w:val="24"/>
              </w:rPr>
            </w:pPr>
          </w:p>
        </w:tc>
      </w:tr>
      <w:tr w:rsidR="00DC0617" w:rsidRPr="00367BDE" w14:paraId="5329942A"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shd w:val="clear" w:color="auto" w:fill="auto"/>
          </w:tcPr>
          <w:p w14:paraId="3B4447ED" w14:textId="77777777" w:rsidR="00DC0617" w:rsidRPr="00367BDE" w:rsidRDefault="00DC0617">
            <w:pPr>
              <w:pStyle w:val="Sraopastraipa"/>
              <w:numPr>
                <w:ilvl w:val="0"/>
                <w:numId w:val="3"/>
              </w:numPr>
              <w:rPr>
                <w:rFonts w:ascii="Arial" w:hAnsi="Arial" w:cs="Arial"/>
                <w:bCs/>
                <w:sz w:val="24"/>
                <w:szCs w:val="24"/>
              </w:rPr>
            </w:pP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Pr>
          <w:p w14:paraId="4588305B" w14:textId="77777777" w:rsidR="00DC0617" w:rsidRPr="00367BDE" w:rsidRDefault="00C62D24" w:rsidP="00577BDF">
            <w:pPr>
              <w:jc w:val="both"/>
              <w:rPr>
                <w:rFonts w:ascii="Arial" w:hAnsi="Arial" w:cs="Arial"/>
                <w:bCs/>
                <w:sz w:val="24"/>
                <w:szCs w:val="24"/>
              </w:rPr>
            </w:pPr>
            <w:r w:rsidRPr="00367BDE">
              <w:rPr>
                <w:rFonts w:ascii="Arial" w:hAnsi="Arial" w:cs="Arial"/>
                <w:color w:val="000000" w:themeColor="text1"/>
                <w:sz w:val="24"/>
                <w:szCs w:val="24"/>
              </w:rPr>
              <w:t>Pasiūlymo galiojimo užtikrinimas pirkimo dalyviui grąžinamas (arba atsisakoma teisių į jį) per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4B3E40F" w14:textId="77777777" w:rsidR="00DC0617" w:rsidRPr="00367BDE" w:rsidRDefault="00C62D24" w:rsidP="00577BDF">
            <w:pPr>
              <w:jc w:val="both"/>
              <w:rPr>
                <w:rFonts w:ascii="Arial" w:hAnsi="Arial" w:cs="Arial"/>
                <w:color w:val="000000" w:themeColor="text1"/>
                <w:sz w:val="24"/>
                <w:szCs w:val="24"/>
              </w:rPr>
            </w:pPr>
            <w:r w:rsidRPr="00367BDE">
              <w:rPr>
                <w:rFonts w:ascii="Arial" w:hAnsi="Arial" w:cs="Arial"/>
                <w:color w:val="000000" w:themeColor="text1"/>
                <w:sz w:val="24"/>
                <w:szCs w:val="24"/>
              </w:rPr>
              <w:t>NETAIKOMA</w:t>
            </w:r>
          </w:p>
          <w:p w14:paraId="5440D47C" w14:textId="77777777" w:rsidR="00DC0617" w:rsidRPr="00367BDE" w:rsidRDefault="00DC0617" w:rsidP="00577BDF">
            <w:pPr>
              <w:jc w:val="both"/>
              <w:rPr>
                <w:rFonts w:ascii="Arial" w:hAnsi="Arial" w:cs="Arial"/>
                <w:color w:val="000000" w:themeColor="text1"/>
                <w:sz w:val="24"/>
                <w:szCs w:val="24"/>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56248C5C" w14:textId="77777777" w:rsidR="00DC0617" w:rsidRPr="00367BDE" w:rsidRDefault="00DC0617">
            <w:pPr>
              <w:rPr>
                <w:rFonts w:ascii="Arial" w:hAnsi="Arial" w:cs="Arial"/>
                <w:sz w:val="24"/>
                <w:szCs w:val="24"/>
              </w:rPr>
            </w:pPr>
          </w:p>
        </w:tc>
      </w:tr>
      <w:tr w:rsidR="00DC0617" w:rsidRPr="00367BDE" w14:paraId="3E38E4EF"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shd w:val="clear" w:color="auto" w:fill="auto"/>
          </w:tcPr>
          <w:p w14:paraId="7D25FAED" w14:textId="77777777" w:rsidR="00DC0617" w:rsidRPr="00367BDE" w:rsidRDefault="00DC0617">
            <w:pPr>
              <w:pStyle w:val="Sraopastraipa"/>
              <w:numPr>
                <w:ilvl w:val="0"/>
                <w:numId w:val="3"/>
              </w:numPr>
              <w:rPr>
                <w:rFonts w:ascii="Arial" w:hAnsi="Arial" w:cs="Arial"/>
                <w:bCs/>
                <w:sz w:val="24"/>
                <w:szCs w:val="24"/>
              </w:rPr>
            </w:pP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Pr>
          <w:p w14:paraId="351856FA" w14:textId="77777777" w:rsidR="00DC0617" w:rsidRPr="00367BDE" w:rsidRDefault="00C62D24" w:rsidP="00577BDF">
            <w:pPr>
              <w:jc w:val="both"/>
              <w:rPr>
                <w:rFonts w:ascii="Arial" w:hAnsi="Arial" w:cs="Arial"/>
                <w:bCs/>
                <w:sz w:val="24"/>
                <w:szCs w:val="24"/>
              </w:rPr>
            </w:pPr>
            <w:r w:rsidRPr="00367BDE">
              <w:rPr>
                <w:rFonts w:ascii="Arial" w:hAnsi="Arial" w:cs="Arial"/>
                <w:bCs/>
                <w:sz w:val="24"/>
                <w:szCs w:val="24"/>
              </w:rPr>
              <w:t>Perkančioji organizacija informuoja pirkimo dalyvius apie EBVPD vertinimo rezultatus ne vėliau kaip per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1CD787C" w14:textId="77777777" w:rsidR="00DC0617" w:rsidRPr="00367BDE" w:rsidRDefault="00C62D24" w:rsidP="00577BDF">
            <w:pPr>
              <w:jc w:val="both"/>
              <w:rPr>
                <w:rFonts w:ascii="Arial" w:hAnsi="Arial" w:cs="Arial"/>
                <w:bCs/>
                <w:sz w:val="24"/>
                <w:szCs w:val="24"/>
              </w:rPr>
            </w:pPr>
            <w:r w:rsidRPr="00367BDE">
              <w:rPr>
                <w:rFonts w:ascii="Arial" w:hAnsi="Arial" w:cs="Arial"/>
                <w:bCs/>
                <w:sz w:val="24"/>
                <w:szCs w:val="24"/>
              </w:rPr>
              <w:t>3 (tris) darbo dienas nuo sprendimo priėmimo dienos</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4293E159" w14:textId="77777777" w:rsidR="00DC0617" w:rsidRPr="00367BDE" w:rsidRDefault="00DC0617">
            <w:pPr>
              <w:rPr>
                <w:rFonts w:ascii="Arial" w:hAnsi="Arial" w:cs="Arial"/>
                <w:bCs/>
                <w:sz w:val="24"/>
                <w:szCs w:val="24"/>
              </w:rPr>
            </w:pPr>
          </w:p>
        </w:tc>
      </w:tr>
      <w:tr w:rsidR="00DC0617" w:rsidRPr="00367BDE" w14:paraId="7D155D4F"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shd w:val="clear" w:color="auto" w:fill="auto"/>
          </w:tcPr>
          <w:p w14:paraId="27B367E3" w14:textId="77777777" w:rsidR="00DC0617" w:rsidRPr="00367BDE" w:rsidRDefault="00DC0617">
            <w:pPr>
              <w:pStyle w:val="Sraopastraipa"/>
              <w:numPr>
                <w:ilvl w:val="0"/>
                <w:numId w:val="3"/>
              </w:numPr>
              <w:rPr>
                <w:rFonts w:ascii="Arial" w:hAnsi="Arial" w:cs="Arial"/>
                <w:bCs/>
                <w:sz w:val="24"/>
                <w:szCs w:val="24"/>
              </w:rPr>
            </w:pP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Pr>
          <w:p w14:paraId="28A538BF" w14:textId="77777777" w:rsidR="00DC0617" w:rsidRPr="00367BDE" w:rsidRDefault="00C62D24" w:rsidP="00577BDF">
            <w:pPr>
              <w:jc w:val="both"/>
              <w:rPr>
                <w:rFonts w:ascii="Arial" w:hAnsi="Arial" w:cs="Arial"/>
                <w:bCs/>
                <w:sz w:val="24"/>
                <w:szCs w:val="24"/>
              </w:rPr>
            </w:pPr>
            <w:r w:rsidRPr="00367BDE">
              <w:rPr>
                <w:rFonts w:ascii="Arial" w:hAnsi="Arial" w:cs="Arial"/>
                <w:bCs/>
                <w:sz w:val="24"/>
                <w:szCs w:val="24"/>
              </w:rPr>
              <w:t xml:space="preserve">Perkančioji organizacija pirkimo dalyviams praneša apie priimtą sprendimą nustatyti laimėjusį pasiūlymą, </w:t>
            </w:r>
            <w:r w:rsidRPr="00367BDE">
              <w:rPr>
                <w:rFonts w:ascii="Arial" w:hAnsi="Arial" w:cs="Arial"/>
                <w:sz w:val="24"/>
                <w:szCs w:val="24"/>
              </w:rPr>
              <w:t>dėl kurio bus sudaroma</w:t>
            </w:r>
            <w:r w:rsidRPr="00367BDE">
              <w:rPr>
                <w:rFonts w:ascii="Arial" w:hAnsi="Arial" w:cs="Arial"/>
                <w:bCs/>
                <w:sz w:val="24"/>
                <w:szCs w:val="24"/>
              </w:rPr>
              <w:t xml:space="preserve"> sutartis ne vėliau kaip per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57EC396" w14:textId="77777777" w:rsidR="00DC0617" w:rsidRPr="00367BDE" w:rsidRDefault="00C62D24" w:rsidP="00577BDF">
            <w:pPr>
              <w:jc w:val="both"/>
              <w:rPr>
                <w:rFonts w:ascii="Arial" w:hAnsi="Arial" w:cs="Arial"/>
                <w:bCs/>
                <w:sz w:val="24"/>
                <w:szCs w:val="24"/>
              </w:rPr>
            </w:pPr>
            <w:r w:rsidRPr="00367BDE">
              <w:rPr>
                <w:rFonts w:ascii="Arial" w:hAnsi="Arial" w:cs="Arial"/>
                <w:bCs/>
                <w:sz w:val="24"/>
                <w:szCs w:val="24"/>
              </w:rPr>
              <w:t>3 (tris) darbo dienas nuo sprendimo priėmimo dienos</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4B224747" w14:textId="77777777" w:rsidR="00DC0617" w:rsidRPr="00367BDE" w:rsidRDefault="00DC0617">
            <w:pPr>
              <w:rPr>
                <w:rFonts w:ascii="Arial" w:hAnsi="Arial" w:cs="Arial"/>
                <w:sz w:val="24"/>
                <w:szCs w:val="24"/>
              </w:rPr>
            </w:pPr>
          </w:p>
        </w:tc>
      </w:tr>
      <w:tr w:rsidR="00DC0617" w:rsidRPr="00367BDE" w14:paraId="605BF92D"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shd w:val="clear" w:color="auto" w:fill="auto"/>
          </w:tcPr>
          <w:p w14:paraId="37A99CD5" w14:textId="77777777" w:rsidR="00DC0617" w:rsidRPr="00367BDE" w:rsidRDefault="00DC0617">
            <w:pPr>
              <w:pStyle w:val="Sraopastraipa"/>
              <w:numPr>
                <w:ilvl w:val="0"/>
                <w:numId w:val="3"/>
              </w:numPr>
              <w:rPr>
                <w:rFonts w:ascii="Arial" w:hAnsi="Arial" w:cs="Arial"/>
                <w:bCs/>
                <w:sz w:val="24"/>
                <w:szCs w:val="24"/>
              </w:rPr>
            </w:pP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Pr>
          <w:p w14:paraId="00F2580C" w14:textId="77777777" w:rsidR="00DC0617" w:rsidRPr="00367BDE" w:rsidRDefault="00C62D24" w:rsidP="00577BDF">
            <w:pPr>
              <w:jc w:val="both"/>
              <w:rPr>
                <w:rFonts w:ascii="Arial" w:hAnsi="Arial" w:cs="Arial"/>
                <w:bCs/>
                <w:sz w:val="24"/>
                <w:szCs w:val="24"/>
              </w:rPr>
            </w:pPr>
            <w:r w:rsidRPr="00367BDE">
              <w:rPr>
                <w:rFonts w:ascii="Arial" w:hAnsi="Arial" w:cs="Arial"/>
                <w:bCs/>
                <w:sz w:val="24"/>
                <w:szCs w:val="24"/>
              </w:rPr>
              <w:t>Perkančioji organizacija, pirkimo dalyviui raštu paprašius, jam pateikia VPĮ 58 straipsnio 2 dalyje nustatytą informaciją ne vėliau kaip per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C286E77" w14:textId="77777777" w:rsidR="00DC0617" w:rsidRPr="00367BDE" w:rsidRDefault="00C62D24" w:rsidP="00577BDF">
            <w:pPr>
              <w:jc w:val="both"/>
              <w:rPr>
                <w:rFonts w:ascii="Arial" w:hAnsi="Arial" w:cs="Arial"/>
                <w:bCs/>
                <w:sz w:val="24"/>
                <w:szCs w:val="24"/>
              </w:rPr>
            </w:pPr>
            <w:r w:rsidRPr="00367BDE">
              <w:rPr>
                <w:rFonts w:ascii="Arial" w:hAnsi="Arial" w:cs="Arial"/>
                <w:bCs/>
                <w:sz w:val="24"/>
                <w:szCs w:val="24"/>
              </w:rPr>
              <w:t>15 (penkiolika) dienų nuo pirkimo dalyvio raštu pateikto prašymo gavimo dienos</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6622CE94" w14:textId="77777777" w:rsidR="00DC0617" w:rsidRPr="00367BDE" w:rsidRDefault="00DC0617">
            <w:pPr>
              <w:pStyle w:val="tajtip"/>
              <w:shd w:val="clear" w:color="auto" w:fill="FFFFFF"/>
              <w:spacing w:beforeAutospacing="0" w:afterAutospacing="0"/>
              <w:ind w:firstLine="313"/>
              <w:rPr>
                <w:rFonts w:ascii="Arial" w:hAnsi="Arial" w:cs="Arial"/>
              </w:rPr>
            </w:pPr>
          </w:p>
        </w:tc>
      </w:tr>
      <w:tr w:rsidR="00DC0617" w:rsidRPr="00367BDE" w14:paraId="4C34D539"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shd w:val="clear" w:color="auto" w:fill="auto"/>
          </w:tcPr>
          <w:p w14:paraId="43732563" w14:textId="77777777" w:rsidR="00DC0617" w:rsidRPr="00367BDE" w:rsidRDefault="00DC0617">
            <w:pPr>
              <w:pStyle w:val="Sraopastraipa"/>
              <w:numPr>
                <w:ilvl w:val="0"/>
                <w:numId w:val="3"/>
              </w:numPr>
              <w:rPr>
                <w:rFonts w:ascii="Arial" w:hAnsi="Arial" w:cs="Arial"/>
                <w:bCs/>
                <w:sz w:val="24"/>
                <w:szCs w:val="24"/>
              </w:rPr>
            </w:pP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Pr>
          <w:p w14:paraId="336E3257" w14:textId="77777777" w:rsidR="00DC0617" w:rsidRPr="00367BDE" w:rsidRDefault="00C62D24" w:rsidP="00577BDF">
            <w:pPr>
              <w:jc w:val="both"/>
              <w:rPr>
                <w:rFonts w:ascii="Arial" w:hAnsi="Arial" w:cs="Arial"/>
                <w:bCs/>
                <w:sz w:val="24"/>
                <w:szCs w:val="24"/>
              </w:rPr>
            </w:pPr>
            <w:r w:rsidRPr="00367BDE">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367BDE">
              <w:rPr>
                <w:rFonts w:ascii="Arial" w:hAnsi="Arial" w:cs="Arial"/>
                <w:bCs/>
                <w:sz w:val="24"/>
                <w:szCs w:val="24"/>
              </w:rPr>
              <w:t>ne vėliau kaip per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58DF23F" w14:textId="77777777" w:rsidR="00DC0617" w:rsidRPr="00367BDE" w:rsidRDefault="00C62D24" w:rsidP="00577BDF">
            <w:pPr>
              <w:jc w:val="both"/>
              <w:rPr>
                <w:rFonts w:ascii="Arial" w:hAnsi="Arial" w:cs="Arial"/>
                <w:sz w:val="24"/>
                <w:szCs w:val="24"/>
              </w:rPr>
            </w:pPr>
            <w:r w:rsidRPr="00367BDE">
              <w:rPr>
                <w:rFonts w:ascii="Arial" w:hAnsi="Arial" w:cs="Arial"/>
                <w:sz w:val="24"/>
                <w:szCs w:val="24"/>
              </w:rPr>
              <w:t xml:space="preserve">5 (penkias) darbo dienas nuo </w:t>
            </w:r>
            <w:r w:rsidRPr="00367BDE">
              <w:rPr>
                <w:rFonts w:ascii="Arial" w:eastAsia="Arial" w:hAnsi="Arial" w:cs="Arial"/>
                <w:sz w:val="24"/>
                <w:szCs w:val="24"/>
              </w:rPr>
              <w:t>perkančiosios organizacijos</w:t>
            </w:r>
            <w:r w:rsidRPr="00367BDE">
              <w:rPr>
                <w:rFonts w:ascii="Arial" w:hAnsi="Arial" w:cs="Arial"/>
                <w:sz w:val="24"/>
                <w:szCs w:val="24"/>
              </w:rPr>
              <w:t xml:space="preserve"> pranešimo raštu apie jos priimtą sprendimą išsiuntimo tiekėjams dienos arba nuo paskelbimo apie </w:t>
            </w:r>
            <w:r w:rsidRPr="00367BDE">
              <w:rPr>
                <w:rFonts w:ascii="Arial" w:eastAsia="Arial" w:hAnsi="Arial" w:cs="Arial"/>
                <w:sz w:val="24"/>
                <w:szCs w:val="24"/>
              </w:rPr>
              <w:t>perkančiosios organizacijos</w:t>
            </w:r>
            <w:r w:rsidRPr="00367BDE">
              <w:rPr>
                <w:rFonts w:ascii="Arial" w:hAnsi="Arial" w:cs="Arial"/>
                <w:sz w:val="24"/>
                <w:szCs w:val="24"/>
              </w:rPr>
              <w:t xml:space="preserve"> priimtus sprendimus dienos, jei VPĮ nenumato reikalavimo raštu informuoti tiekėjus apie </w:t>
            </w:r>
            <w:r w:rsidRPr="00367BDE">
              <w:rPr>
                <w:rFonts w:ascii="Arial" w:eastAsia="Arial" w:hAnsi="Arial" w:cs="Arial"/>
                <w:sz w:val="24"/>
                <w:szCs w:val="24"/>
              </w:rPr>
              <w:t xml:space="preserve"> perkančiosios organizacijos</w:t>
            </w:r>
            <w:r w:rsidRPr="00367BDE">
              <w:rPr>
                <w:rFonts w:ascii="Arial" w:hAnsi="Arial" w:cs="Arial"/>
                <w:sz w:val="24"/>
                <w:szCs w:val="24"/>
              </w:rPr>
              <w:t xml:space="preserve"> priimtus sprendimus;</w:t>
            </w:r>
          </w:p>
          <w:p w14:paraId="51932F08" w14:textId="77777777" w:rsidR="00DC0617" w:rsidRPr="00367BDE" w:rsidRDefault="00C62D24" w:rsidP="00577BDF">
            <w:pPr>
              <w:jc w:val="both"/>
              <w:rPr>
                <w:rFonts w:ascii="Arial" w:hAnsi="Arial" w:cs="Arial"/>
                <w:sz w:val="24"/>
                <w:szCs w:val="24"/>
              </w:rPr>
            </w:pPr>
            <w:r w:rsidRPr="00367BDE">
              <w:rPr>
                <w:rFonts w:ascii="Arial" w:hAnsi="Arial" w:cs="Arial"/>
                <w:sz w:val="24"/>
                <w:szCs w:val="24"/>
              </w:rPr>
              <w:t>15 (penkiolika) dienų nuo pranešimo išsiuntimo tiekėjams dienos, jeigu šis pranešimas nebuvo siunčiamas elektroninėmis priemonėmis.</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16801F13" w14:textId="77777777" w:rsidR="00DC0617" w:rsidRPr="00367BDE" w:rsidRDefault="00DC0617">
            <w:pPr>
              <w:rPr>
                <w:rFonts w:ascii="Arial" w:hAnsi="Arial" w:cs="Arial"/>
                <w:bCs/>
                <w:sz w:val="24"/>
                <w:szCs w:val="24"/>
              </w:rPr>
            </w:pPr>
          </w:p>
        </w:tc>
      </w:tr>
      <w:tr w:rsidR="00DC0617" w:rsidRPr="00367BDE" w14:paraId="56A19082"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shd w:val="clear" w:color="auto" w:fill="auto"/>
          </w:tcPr>
          <w:p w14:paraId="21E4C3D3" w14:textId="77777777" w:rsidR="00DC0617" w:rsidRPr="00367BDE" w:rsidRDefault="00DC0617">
            <w:pPr>
              <w:pStyle w:val="Sraopastraipa"/>
              <w:numPr>
                <w:ilvl w:val="0"/>
                <w:numId w:val="3"/>
              </w:numPr>
              <w:rPr>
                <w:rFonts w:ascii="Arial" w:hAnsi="Arial" w:cs="Arial"/>
                <w:sz w:val="24"/>
                <w:szCs w:val="24"/>
              </w:rPr>
            </w:pP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Pr>
          <w:p w14:paraId="60394081" w14:textId="77777777" w:rsidR="00DC0617" w:rsidRPr="00367BDE" w:rsidRDefault="00C62D24" w:rsidP="00577BDF">
            <w:pPr>
              <w:jc w:val="both"/>
              <w:rPr>
                <w:rFonts w:ascii="Arial" w:hAnsi="Arial" w:cs="Arial"/>
                <w:sz w:val="24"/>
                <w:szCs w:val="24"/>
              </w:rPr>
            </w:pPr>
            <w:r w:rsidRPr="00367BDE">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F6C8050" w14:textId="77777777" w:rsidR="00DC0617" w:rsidRPr="00367BDE" w:rsidRDefault="00C62D24" w:rsidP="00577BDF">
            <w:pPr>
              <w:jc w:val="both"/>
              <w:rPr>
                <w:rFonts w:ascii="Arial" w:hAnsi="Arial" w:cs="Arial"/>
                <w:sz w:val="24"/>
                <w:szCs w:val="24"/>
              </w:rPr>
            </w:pPr>
            <w:r w:rsidRPr="00367BDE">
              <w:rPr>
                <w:rFonts w:ascii="Arial" w:hAnsi="Arial" w:cs="Arial"/>
                <w:sz w:val="24"/>
                <w:szCs w:val="24"/>
              </w:rPr>
              <w:t>6 (šešias) darbo dienas nuo pretenzijos gavimo dienos</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508342AC" w14:textId="77777777" w:rsidR="00DC0617" w:rsidRPr="00367BDE" w:rsidRDefault="00DC0617">
            <w:pPr>
              <w:rPr>
                <w:rFonts w:ascii="Arial" w:hAnsi="Arial" w:cs="Arial"/>
                <w:sz w:val="24"/>
                <w:szCs w:val="24"/>
              </w:rPr>
            </w:pPr>
          </w:p>
        </w:tc>
      </w:tr>
      <w:tr w:rsidR="00DC0617" w:rsidRPr="00367BDE" w14:paraId="29656AF9"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shd w:val="clear" w:color="auto" w:fill="auto"/>
          </w:tcPr>
          <w:p w14:paraId="0F31A4C5" w14:textId="77777777" w:rsidR="00DC0617" w:rsidRPr="00367BDE" w:rsidRDefault="00DC0617">
            <w:pPr>
              <w:pStyle w:val="Sraopastraipa"/>
              <w:numPr>
                <w:ilvl w:val="0"/>
                <w:numId w:val="3"/>
              </w:numPr>
              <w:rPr>
                <w:rFonts w:ascii="Arial" w:hAnsi="Arial" w:cs="Arial"/>
                <w:bCs/>
                <w:sz w:val="24"/>
                <w:szCs w:val="24"/>
              </w:rPr>
            </w:pP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Pr>
          <w:p w14:paraId="7E8ACF5D" w14:textId="77777777" w:rsidR="00DC0617" w:rsidRPr="00367BDE" w:rsidRDefault="00C62D24" w:rsidP="00577BDF">
            <w:pPr>
              <w:jc w:val="both"/>
              <w:rPr>
                <w:rFonts w:ascii="Arial" w:hAnsi="Arial" w:cs="Arial"/>
                <w:bCs/>
                <w:sz w:val="24"/>
                <w:szCs w:val="24"/>
              </w:rPr>
            </w:pPr>
            <w:r w:rsidRPr="00367BDE">
              <w:rPr>
                <w:rFonts w:ascii="Arial" w:hAnsi="Arial" w:cs="Arial"/>
                <w:sz w:val="24"/>
                <w:szCs w:val="24"/>
              </w:rPr>
              <w:t>Jeigu perkančioji organizacija per nustatytą terminą neišnagrinėja jai pateiktos pretenzijos, tiekėjas turi teisę pateikti prašymą ar pareikšti ieškinį teismui per</w:t>
            </w:r>
            <w:r w:rsidRPr="00367BDE">
              <w:rPr>
                <w:rFonts w:ascii="Arial" w:hAnsi="Arial" w:cs="Arial"/>
                <w:bCs/>
                <w:sz w:val="24"/>
                <w:szCs w:val="24"/>
              </w:rPr>
              <w:t xml:space="preserve"> (išskyrus ieškinį dėl sutarties pripažinimo negaliojančia)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E420CA9" w14:textId="77777777" w:rsidR="00DC0617" w:rsidRPr="00367BDE" w:rsidRDefault="00C62D24" w:rsidP="00577BDF">
            <w:pPr>
              <w:jc w:val="both"/>
              <w:rPr>
                <w:rFonts w:ascii="Arial" w:hAnsi="Arial" w:cs="Arial"/>
                <w:sz w:val="24"/>
                <w:szCs w:val="24"/>
              </w:rPr>
            </w:pPr>
            <w:r w:rsidRPr="00367BDE">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36EC7C32" w14:textId="77777777" w:rsidR="00DC0617" w:rsidRPr="00367BDE" w:rsidRDefault="00DC0617">
            <w:pPr>
              <w:rPr>
                <w:rFonts w:ascii="Arial" w:hAnsi="Arial" w:cs="Arial"/>
                <w:sz w:val="24"/>
                <w:szCs w:val="24"/>
              </w:rPr>
            </w:pPr>
          </w:p>
        </w:tc>
      </w:tr>
      <w:tr w:rsidR="00DC0617" w:rsidRPr="00367BDE" w14:paraId="2C7E943B" w14:textId="77777777" w:rsidTr="00FA1927">
        <w:trPr>
          <w:trHeight w:val="20"/>
        </w:trPr>
        <w:tc>
          <w:tcPr>
            <w:tcW w:w="727" w:type="dxa"/>
            <w:tcBorders>
              <w:top w:val="single" w:sz="4" w:space="0" w:color="000000"/>
              <w:left w:val="single" w:sz="4" w:space="0" w:color="000000"/>
              <w:bottom w:val="single" w:sz="4" w:space="0" w:color="000000"/>
              <w:right w:val="single" w:sz="4" w:space="0" w:color="000000"/>
            </w:tcBorders>
            <w:shd w:val="clear" w:color="auto" w:fill="auto"/>
          </w:tcPr>
          <w:p w14:paraId="32C5A002" w14:textId="77777777" w:rsidR="00DC0617" w:rsidRPr="00367BDE" w:rsidRDefault="00DC0617">
            <w:pPr>
              <w:pStyle w:val="Sraopastraipa"/>
              <w:numPr>
                <w:ilvl w:val="0"/>
                <w:numId w:val="3"/>
              </w:numPr>
              <w:rPr>
                <w:rFonts w:ascii="Arial" w:hAnsi="Arial" w:cs="Arial"/>
                <w:sz w:val="24"/>
                <w:szCs w:val="24"/>
              </w:rPr>
            </w:pPr>
          </w:p>
        </w:tc>
        <w:tc>
          <w:tcPr>
            <w:tcW w:w="2846" w:type="dxa"/>
            <w:tcBorders>
              <w:top w:val="single" w:sz="4" w:space="0" w:color="000000"/>
              <w:left w:val="single" w:sz="4" w:space="0" w:color="000000"/>
              <w:bottom w:val="single" w:sz="4" w:space="0" w:color="000000"/>
              <w:right w:val="single" w:sz="4" w:space="0" w:color="000000"/>
            </w:tcBorders>
            <w:shd w:val="clear" w:color="auto" w:fill="auto"/>
          </w:tcPr>
          <w:p w14:paraId="6298467D" w14:textId="77777777" w:rsidR="00DC0617" w:rsidRPr="00367BDE" w:rsidRDefault="00C62D24" w:rsidP="00577BDF">
            <w:pPr>
              <w:jc w:val="both"/>
              <w:rPr>
                <w:rFonts w:ascii="Arial" w:hAnsi="Arial" w:cs="Arial"/>
                <w:sz w:val="24"/>
                <w:szCs w:val="24"/>
              </w:rPr>
            </w:pPr>
            <w:r w:rsidRPr="00367BDE">
              <w:rPr>
                <w:rFonts w:ascii="Arial" w:hAnsi="Arial" w:cs="Arial"/>
                <w:sz w:val="24"/>
                <w:szCs w:val="24"/>
              </w:rPr>
              <w:t>Perkančioji organizacija negali sudaryti sutarties anksčiau kaip po</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06D51A7B" w14:textId="77777777" w:rsidR="00DC0617" w:rsidRPr="00367BDE" w:rsidRDefault="00C62D24" w:rsidP="00577BDF">
            <w:pPr>
              <w:jc w:val="both"/>
              <w:rPr>
                <w:rFonts w:ascii="Arial" w:hAnsi="Arial" w:cs="Arial"/>
                <w:color w:val="FF0000"/>
                <w:sz w:val="24"/>
                <w:szCs w:val="24"/>
              </w:rPr>
            </w:pPr>
            <w:r w:rsidRPr="00367BDE">
              <w:rPr>
                <w:rFonts w:ascii="Arial" w:hAnsi="Arial" w:cs="Arial"/>
                <w:bCs/>
                <w:sz w:val="24"/>
                <w:szCs w:val="24"/>
              </w:rPr>
              <w:t>5 (penkių) darbo dienų,</w:t>
            </w:r>
            <w:r w:rsidRPr="00367BDE">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386597D5" w14:textId="77777777" w:rsidR="00DC0617" w:rsidRPr="00367BDE" w:rsidRDefault="00DC0617">
            <w:pPr>
              <w:rPr>
                <w:rFonts w:ascii="Arial" w:hAnsi="Arial" w:cs="Arial"/>
                <w:sz w:val="24"/>
                <w:szCs w:val="24"/>
              </w:rPr>
            </w:pPr>
          </w:p>
        </w:tc>
      </w:tr>
      <w:tr w:rsidR="00DC0617" w:rsidRPr="00367BDE" w14:paraId="567E1500" w14:textId="77777777" w:rsidTr="00FA1927">
        <w:trPr>
          <w:trHeight w:val="20"/>
        </w:trPr>
        <w:tc>
          <w:tcPr>
            <w:tcW w:w="727" w:type="dxa"/>
            <w:tcBorders>
              <w:top w:val="single" w:sz="4" w:space="0" w:color="000000"/>
              <w:left w:val="single" w:sz="4" w:space="0" w:color="000000"/>
              <w:bottom w:val="single" w:sz="4" w:space="0" w:color="000000"/>
              <w:right w:val="single" w:sz="4" w:space="0" w:color="000000"/>
            </w:tcBorders>
            <w:shd w:val="clear" w:color="auto" w:fill="auto"/>
          </w:tcPr>
          <w:p w14:paraId="0F096AB6" w14:textId="77777777" w:rsidR="00DC0617" w:rsidRPr="00367BDE" w:rsidRDefault="00DC0617">
            <w:pPr>
              <w:pStyle w:val="Sraopastraipa"/>
              <w:numPr>
                <w:ilvl w:val="0"/>
                <w:numId w:val="3"/>
              </w:numPr>
              <w:rPr>
                <w:rFonts w:ascii="Arial" w:hAnsi="Arial" w:cs="Arial"/>
                <w:sz w:val="24"/>
                <w:szCs w:val="24"/>
              </w:rPr>
            </w:pPr>
          </w:p>
        </w:tc>
        <w:tc>
          <w:tcPr>
            <w:tcW w:w="2846" w:type="dxa"/>
            <w:tcBorders>
              <w:top w:val="single" w:sz="4" w:space="0" w:color="000000"/>
              <w:left w:val="single" w:sz="4" w:space="0" w:color="000000"/>
              <w:bottom w:val="single" w:sz="4" w:space="0" w:color="000000"/>
              <w:right w:val="single" w:sz="4" w:space="0" w:color="000000"/>
            </w:tcBorders>
            <w:shd w:val="clear" w:color="auto" w:fill="auto"/>
          </w:tcPr>
          <w:p w14:paraId="774F8255" w14:textId="77777777" w:rsidR="00DC0617" w:rsidRPr="00367BDE" w:rsidRDefault="00C62D24" w:rsidP="00577BDF">
            <w:pPr>
              <w:jc w:val="both"/>
              <w:rPr>
                <w:rFonts w:ascii="Arial" w:hAnsi="Arial" w:cs="Arial"/>
                <w:sz w:val="24"/>
                <w:szCs w:val="24"/>
              </w:rPr>
            </w:pPr>
            <w:r w:rsidRPr="00367BDE">
              <w:rPr>
                <w:rFonts w:ascii="Arial" w:hAnsi="Arial" w:cs="Arial"/>
                <w:sz w:val="24"/>
                <w:szCs w:val="24"/>
              </w:rPr>
              <w:t xml:space="preserve">Jeigu </w:t>
            </w:r>
            <w:r w:rsidRPr="00367BDE">
              <w:rPr>
                <w:rFonts w:ascii="Arial" w:hAnsi="Arial" w:cs="Arial"/>
                <w:iCs/>
                <w:sz w:val="24"/>
                <w:szCs w:val="24"/>
              </w:rPr>
              <w:t>suinteresuotas dalyvis paprašys perkančiosios organizacijos pateikti laimėjusį pasiūlymą</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047FC40" w14:textId="77777777" w:rsidR="00DC0617" w:rsidRPr="00367BDE" w:rsidRDefault="00C62D24">
            <w:pPr>
              <w:jc w:val="both"/>
              <w:rPr>
                <w:rFonts w:ascii="Arial" w:hAnsi="Arial" w:cs="Arial"/>
                <w:i/>
                <w:iCs/>
                <w:color w:val="000000" w:themeColor="text1"/>
                <w:sz w:val="24"/>
                <w:szCs w:val="24"/>
              </w:rPr>
            </w:pPr>
            <w:r w:rsidRPr="00367BDE">
              <w:rPr>
                <w:rFonts w:ascii="Arial" w:hAnsi="Arial" w:cs="Arial"/>
                <w:i/>
                <w:iCs/>
                <w:color w:val="000000" w:themeColor="text1"/>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4A50961" w14:textId="77777777" w:rsidR="00DC0617" w:rsidRPr="00367BDE" w:rsidRDefault="00DC0617">
            <w:pPr>
              <w:jc w:val="both"/>
              <w:rPr>
                <w:rFonts w:ascii="Arial" w:hAnsi="Arial" w:cs="Arial"/>
                <w:i/>
                <w:iCs/>
                <w:color w:val="000000" w:themeColor="text1"/>
                <w:sz w:val="24"/>
                <w:szCs w:val="24"/>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6A6597D1" w14:textId="77777777" w:rsidR="00DC0617" w:rsidRPr="00367BDE" w:rsidRDefault="00DC0617">
            <w:pPr>
              <w:rPr>
                <w:rFonts w:ascii="Arial" w:hAnsi="Arial" w:cs="Arial"/>
                <w:color w:val="000000" w:themeColor="text1"/>
                <w:sz w:val="24"/>
                <w:szCs w:val="24"/>
              </w:rPr>
            </w:pPr>
          </w:p>
        </w:tc>
      </w:tr>
    </w:tbl>
    <w:p w14:paraId="3DF8864E" w14:textId="77777777" w:rsidR="00DC0617" w:rsidRPr="00367BDE" w:rsidRDefault="00DC0617">
      <w:pPr>
        <w:tabs>
          <w:tab w:val="left" w:pos="2977"/>
        </w:tabs>
        <w:spacing w:after="120" w:line="20" w:lineRule="atLeast"/>
        <w:jc w:val="center"/>
        <w:rPr>
          <w:rFonts w:ascii="Arial" w:eastAsia="Calibri" w:hAnsi="Arial" w:cs="Arial"/>
          <w:sz w:val="24"/>
          <w:szCs w:val="24"/>
        </w:rPr>
      </w:pPr>
    </w:p>
    <w:p w14:paraId="024527FF" w14:textId="77777777" w:rsidR="00DC0617" w:rsidRPr="00367BDE" w:rsidRDefault="00C62D24">
      <w:pPr>
        <w:rPr>
          <w:rFonts w:ascii="Arial" w:eastAsia="Calibri" w:hAnsi="Arial" w:cs="Arial"/>
          <w:sz w:val="24"/>
          <w:szCs w:val="24"/>
        </w:rPr>
      </w:pPr>
      <w:r w:rsidRPr="00367BDE">
        <w:rPr>
          <w:rFonts w:ascii="Arial" w:hAnsi="Arial" w:cs="Arial"/>
          <w:sz w:val="24"/>
          <w:szCs w:val="24"/>
        </w:rPr>
        <w:br w:type="page"/>
      </w:r>
    </w:p>
    <w:p w14:paraId="321C03F4" w14:textId="77777777" w:rsidR="00DC0617" w:rsidRPr="002A1D2B" w:rsidRDefault="00C62D24">
      <w:pPr>
        <w:pStyle w:val="Antrat2"/>
        <w:ind w:left="5103"/>
        <w:rPr>
          <w:rFonts w:ascii="Arial" w:eastAsia="Calibri" w:hAnsi="Arial" w:cs="Arial"/>
          <w:b/>
          <w:bCs/>
          <w:color w:val="auto"/>
          <w:sz w:val="24"/>
          <w:szCs w:val="24"/>
        </w:rPr>
      </w:pPr>
      <w:bookmarkStart w:id="46" w:name="_Ref38899023"/>
      <w:bookmarkStart w:id="47" w:name="_Ref38885053"/>
      <w:bookmarkStart w:id="48" w:name="_Ref38541068"/>
      <w:bookmarkStart w:id="49" w:name="_Ref38539939"/>
      <w:bookmarkStart w:id="50" w:name="_Toc172184004"/>
      <w:r w:rsidRPr="002A1D2B">
        <w:rPr>
          <w:rFonts w:ascii="Arial" w:eastAsia="Calibri" w:hAnsi="Arial" w:cs="Arial"/>
          <w:b/>
          <w:bCs/>
          <w:color w:val="auto"/>
          <w:sz w:val="24"/>
          <w:szCs w:val="24"/>
        </w:rPr>
        <w:lastRenderedPageBreak/>
        <w:t>Pirkimo sąlygų 2 priedas „Techninė specifikacija“</w:t>
      </w:r>
      <w:bookmarkEnd w:id="46"/>
      <w:bookmarkEnd w:id="47"/>
      <w:bookmarkEnd w:id="48"/>
      <w:bookmarkEnd w:id="49"/>
      <w:bookmarkEnd w:id="50"/>
    </w:p>
    <w:p w14:paraId="77D088D2" w14:textId="20685F53" w:rsidR="00DC0617" w:rsidRPr="00367BDE" w:rsidRDefault="000C2A1B">
      <w:pPr>
        <w:suppressAutoHyphens/>
        <w:spacing w:before="280"/>
        <w:jc w:val="center"/>
        <w:rPr>
          <w:rFonts w:ascii="Arial" w:eastAsia="Times New Roman" w:hAnsi="Arial" w:cs="Arial"/>
          <w:b/>
          <w:bCs/>
          <w:kern w:val="2"/>
          <w:sz w:val="24"/>
          <w:szCs w:val="24"/>
          <w:lang w:eastAsia="zh-CN" w:bidi="hi-IN"/>
        </w:rPr>
      </w:pPr>
      <w:r w:rsidRPr="00367BDE">
        <w:rPr>
          <w:rFonts w:ascii="Arial" w:eastAsia="Times New Roman" w:hAnsi="Arial" w:cs="Arial"/>
          <w:b/>
          <w:bCs/>
          <w:kern w:val="2"/>
          <w:sz w:val="24"/>
          <w:szCs w:val="24"/>
          <w:lang w:eastAsia="zh-CN" w:bidi="hi-IN"/>
        </w:rPr>
        <w:t>MOTORINIŲ TRANSPORTO PRIEMONIŲ NUOMOS</w:t>
      </w:r>
      <w:r w:rsidR="00C62D24" w:rsidRPr="00367BDE">
        <w:rPr>
          <w:rFonts w:ascii="Arial" w:eastAsia="Times New Roman" w:hAnsi="Arial" w:cs="Arial"/>
          <w:b/>
          <w:bCs/>
          <w:kern w:val="2"/>
          <w:sz w:val="24"/>
          <w:szCs w:val="24"/>
          <w:lang w:eastAsia="zh-CN" w:bidi="hi-IN"/>
        </w:rPr>
        <w:t xml:space="preserve"> TECHNINĖ SPECIFIKACIJA</w:t>
      </w:r>
    </w:p>
    <w:p w14:paraId="14092C90" w14:textId="11748184" w:rsidR="000C2A1B" w:rsidRPr="00367BDE" w:rsidRDefault="005850D2">
      <w:pPr>
        <w:suppressAutoHyphens/>
        <w:spacing w:before="280"/>
        <w:jc w:val="center"/>
        <w:rPr>
          <w:rFonts w:ascii="Arial" w:hAnsi="Arial" w:cs="Arial"/>
          <w:b/>
          <w:bCs/>
          <w:sz w:val="24"/>
          <w:szCs w:val="24"/>
        </w:rPr>
      </w:pPr>
      <w:r>
        <w:rPr>
          <w:rFonts w:ascii="Arial" w:hAnsi="Arial" w:cs="Arial"/>
          <w:b/>
          <w:bCs/>
          <w:sz w:val="24"/>
          <w:szCs w:val="24"/>
        </w:rPr>
        <w:t>Pirma pirkimo dalis</w:t>
      </w:r>
    </w:p>
    <w:p w14:paraId="4440AC43" w14:textId="77777777" w:rsidR="00DC0617" w:rsidRPr="00367BDE" w:rsidRDefault="00DC0617">
      <w:pPr>
        <w:tabs>
          <w:tab w:val="left" w:pos="810"/>
          <w:tab w:val="left" w:pos="990"/>
        </w:tabs>
        <w:ind w:firstLine="720"/>
        <w:rPr>
          <w:rFonts w:ascii="Arial" w:eastAsia="Times New Roman" w:hAnsi="Arial" w:cs="Arial"/>
          <w:b/>
          <w:bCs/>
          <w:color w:val="000000"/>
          <w:kern w:val="2"/>
          <w:sz w:val="24"/>
          <w:szCs w:val="24"/>
          <w:lang w:eastAsia="zh-CN" w:bidi="hi-IN"/>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977"/>
        <w:gridCol w:w="5953"/>
      </w:tblGrid>
      <w:tr w:rsidR="000C2A1B" w:rsidRPr="00367BDE" w14:paraId="15379FAE" w14:textId="77777777" w:rsidTr="006449C3">
        <w:trPr>
          <w:trHeight w:val="245"/>
        </w:trPr>
        <w:tc>
          <w:tcPr>
            <w:tcW w:w="851" w:type="dxa"/>
            <w:tcBorders>
              <w:top w:val="single" w:sz="4" w:space="0" w:color="auto"/>
              <w:left w:val="single" w:sz="4" w:space="0" w:color="auto"/>
              <w:bottom w:val="single" w:sz="4" w:space="0" w:color="auto"/>
              <w:right w:val="single" w:sz="4" w:space="0" w:color="auto"/>
            </w:tcBorders>
            <w:hideMark/>
          </w:tcPr>
          <w:p w14:paraId="0D639350" w14:textId="77777777" w:rsidR="000C2A1B" w:rsidRPr="00367BDE" w:rsidRDefault="000C2A1B" w:rsidP="00D64CEC">
            <w:pP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hideMark/>
          </w:tcPr>
          <w:p w14:paraId="40172F37" w14:textId="77777777" w:rsidR="000C2A1B" w:rsidRPr="00367BDE" w:rsidRDefault="000C2A1B" w:rsidP="00D64CEC">
            <w:pP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Reikalavimai automobiliui</w:t>
            </w:r>
          </w:p>
        </w:tc>
        <w:tc>
          <w:tcPr>
            <w:tcW w:w="5953" w:type="dxa"/>
            <w:tcBorders>
              <w:top w:val="single" w:sz="4" w:space="0" w:color="auto"/>
              <w:left w:val="single" w:sz="4" w:space="0" w:color="auto"/>
              <w:bottom w:val="single" w:sz="4" w:space="0" w:color="auto"/>
              <w:right w:val="single" w:sz="4" w:space="0" w:color="auto"/>
            </w:tcBorders>
            <w:hideMark/>
          </w:tcPr>
          <w:p w14:paraId="547B31F0" w14:textId="77777777" w:rsidR="000C2A1B" w:rsidRPr="00367BDE" w:rsidRDefault="000C2A1B" w:rsidP="00D64CEC">
            <w:pP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Automobilio techniniai duomenys, komplektacija, aprašymas ir kt. sąlygos</w:t>
            </w:r>
          </w:p>
        </w:tc>
      </w:tr>
      <w:tr w:rsidR="006449C3" w:rsidRPr="006449C3" w14:paraId="5183A588" w14:textId="77777777" w:rsidTr="006449C3">
        <w:trPr>
          <w:trHeight w:val="119"/>
        </w:trPr>
        <w:tc>
          <w:tcPr>
            <w:tcW w:w="851" w:type="dxa"/>
            <w:tcBorders>
              <w:top w:val="single" w:sz="4" w:space="0" w:color="auto"/>
              <w:left w:val="single" w:sz="4" w:space="0" w:color="auto"/>
              <w:bottom w:val="single" w:sz="4" w:space="0" w:color="auto"/>
              <w:right w:val="single" w:sz="4" w:space="0" w:color="auto"/>
            </w:tcBorders>
          </w:tcPr>
          <w:p w14:paraId="11F5815F"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1</w:t>
            </w:r>
          </w:p>
        </w:tc>
        <w:tc>
          <w:tcPr>
            <w:tcW w:w="2977" w:type="dxa"/>
            <w:tcBorders>
              <w:top w:val="single" w:sz="4" w:space="0" w:color="auto"/>
              <w:left w:val="single" w:sz="4" w:space="0" w:color="auto"/>
              <w:bottom w:val="single" w:sz="4" w:space="0" w:color="auto"/>
              <w:right w:val="single" w:sz="4" w:space="0" w:color="auto"/>
            </w:tcBorders>
            <w:hideMark/>
          </w:tcPr>
          <w:p w14:paraId="1270E4F8" w14:textId="42CF47B6"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Automobilių skaičius</w:t>
            </w:r>
          </w:p>
        </w:tc>
        <w:tc>
          <w:tcPr>
            <w:tcW w:w="5953" w:type="dxa"/>
            <w:tcBorders>
              <w:top w:val="single" w:sz="4" w:space="0" w:color="auto"/>
              <w:left w:val="single" w:sz="4" w:space="0" w:color="auto"/>
              <w:bottom w:val="single" w:sz="4" w:space="0" w:color="auto"/>
              <w:right w:val="single" w:sz="4" w:space="0" w:color="auto"/>
            </w:tcBorders>
            <w:hideMark/>
          </w:tcPr>
          <w:p w14:paraId="100CAE33" w14:textId="3C9A63FA"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1 vnt.</w:t>
            </w:r>
          </w:p>
        </w:tc>
      </w:tr>
      <w:tr w:rsidR="006449C3" w:rsidRPr="006449C3" w14:paraId="14C5CE62" w14:textId="77777777" w:rsidTr="006449C3">
        <w:trPr>
          <w:trHeight w:val="119"/>
        </w:trPr>
        <w:tc>
          <w:tcPr>
            <w:tcW w:w="851" w:type="dxa"/>
            <w:tcBorders>
              <w:top w:val="single" w:sz="4" w:space="0" w:color="auto"/>
              <w:left w:val="single" w:sz="4" w:space="0" w:color="auto"/>
              <w:bottom w:val="single" w:sz="4" w:space="0" w:color="auto"/>
              <w:right w:val="single" w:sz="4" w:space="0" w:color="auto"/>
            </w:tcBorders>
          </w:tcPr>
          <w:p w14:paraId="4272256D"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2</w:t>
            </w:r>
          </w:p>
        </w:tc>
        <w:tc>
          <w:tcPr>
            <w:tcW w:w="2977" w:type="dxa"/>
            <w:tcBorders>
              <w:top w:val="single" w:sz="4" w:space="0" w:color="auto"/>
              <w:left w:val="single" w:sz="4" w:space="0" w:color="auto"/>
              <w:bottom w:val="single" w:sz="4" w:space="0" w:color="auto"/>
              <w:right w:val="single" w:sz="4" w:space="0" w:color="auto"/>
            </w:tcBorders>
            <w:hideMark/>
          </w:tcPr>
          <w:p w14:paraId="3012AA54" w14:textId="61189B3A"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Automobilio rūšis</w:t>
            </w:r>
          </w:p>
        </w:tc>
        <w:tc>
          <w:tcPr>
            <w:tcW w:w="5953" w:type="dxa"/>
            <w:tcBorders>
              <w:top w:val="single" w:sz="4" w:space="0" w:color="auto"/>
              <w:left w:val="single" w:sz="4" w:space="0" w:color="auto"/>
              <w:bottom w:val="single" w:sz="4" w:space="0" w:color="auto"/>
              <w:right w:val="single" w:sz="4" w:space="0" w:color="auto"/>
            </w:tcBorders>
            <w:hideMark/>
          </w:tcPr>
          <w:p w14:paraId="571D294A" w14:textId="614E538E"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Keleivinis lengvasis automobilis M1.</w:t>
            </w:r>
          </w:p>
        </w:tc>
      </w:tr>
      <w:tr w:rsidR="006449C3" w:rsidRPr="006449C3" w14:paraId="10E2C793" w14:textId="77777777" w:rsidTr="006449C3">
        <w:trPr>
          <w:trHeight w:val="119"/>
        </w:trPr>
        <w:tc>
          <w:tcPr>
            <w:tcW w:w="851" w:type="dxa"/>
            <w:tcBorders>
              <w:top w:val="single" w:sz="4" w:space="0" w:color="auto"/>
              <w:left w:val="single" w:sz="4" w:space="0" w:color="auto"/>
              <w:bottom w:val="single" w:sz="4" w:space="0" w:color="auto"/>
              <w:right w:val="single" w:sz="4" w:space="0" w:color="auto"/>
            </w:tcBorders>
          </w:tcPr>
          <w:p w14:paraId="038B388F"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3</w:t>
            </w:r>
          </w:p>
        </w:tc>
        <w:tc>
          <w:tcPr>
            <w:tcW w:w="2977" w:type="dxa"/>
            <w:tcBorders>
              <w:top w:val="single" w:sz="4" w:space="0" w:color="auto"/>
              <w:left w:val="single" w:sz="4" w:space="0" w:color="auto"/>
              <w:bottom w:val="single" w:sz="4" w:space="0" w:color="auto"/>
              <w:right w:val="single" w:sz="4" w:space="0" w:color="auto"/>
            </w:tcBorders>
            <w:hideMark/>
          </w:tcPr>
          <w:p w14:paraId="0F0566D9" w14:textId="347E206F"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Kėbulo tipas</w:t>
            </w:r>
          </w:p>
        </w:tc>
        <w:tc>
          <w:tcPr>
            <w:tcW w:w="5953" w:type="dxa"/>
            <w:tcBorders>
              <w:top w:val="single" w:sz="4" w:space="0" w:color="auto"/>
              <w:left w:val="single" w:sz="4" w:space="0" w:color="auto"/>
              <w:bottom w:val="single" w:sz="4" w:space="0" w:color="auto"/>
              <w:right w:val="single" w:sz="4" w:space="0" w:color="auto"/>
            </w:tcBorders>
            <w:hideMark/>
          </w:tcPr>
          <w:p w14:paraId="5D473C57" w14:textId="334B346D" w:rsidR="006449C3" w:rsidRPr="006449C3" w:rsidRDefault="006449C3" w:rsidP="006449C3">
            <w:pPr>
              <w:jc w:val="both"/>
              <w:rPr>
                <w:rFonts w:ascii="Arial" w:eastAsia="Times New Roman" w:hAnsi="Arial" w:cs="Arial"/>
                <w:sz w:val="24"/>
                <w:szCs w:val="24"/>
                <w:highlight w:val="yellow"/>
                <w:lang w:eastAsia="en-US"/>
              </w:rPr>
            </w:pPr>
            <w:r w:rsidRPr="006449C3">
              <w:rPr>
                <w:rFonts w:ascii="Arial" w:hAnsi="Arial" w:cs="Arial"/>
                <w:sz w:val="24"/>
                <w:szCs w:val="24"/>
              </w:rPr>
              <w:t>Mažas visureigis, SUV klasės iki 3,5t bendrosios masės automobilis, M1 kategorija., ne mažiau kaip 4 durų, 5 vietų.</w:t>
            </w:r>
          </w:p>
        </w:tc>
      </w:tr>
      <w:tr w:rsidR="006449C3" w:rsidRPr="006449C3" w14:paraId="4B8B4D96" w14:textId="77777777" w:rsidTr="006449C3">
        <w:trPr>
          <w:trHeight w:val="364"/>
        </w:trPr>
        <w:tc>
          <w:tcPr>
            <w:tcW w:w="851" w:type="dxa"/>
            <w:tcBorders>
              <w:top w:val="single" w:sz="4" w:space="0" w:color="auto"/>
              <w:left w:val="single" w:sz="4" w:space="0" w:color="auto"/>
              <w:bottom w:val="single" w:sz="4" w:space="0" w:color="auto"/>
              <w:right w:val="single" w:sz="4" w:space="0" w:color="auto"/>
            </w:tcBorders>
          </w:tcPr>
          <w:p w14:paraId="670F1071"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4</w:t>
            </w:r>
          </w:p>
        </w:tc>
        <w:tc>
          <w:tcPr>
            <w:tcW w:w="2977" w:type="dxa"/>
            <w:tcBorders>
              <w:top w:val="single" w:sz="4" w:space="0" w:color="auto"/>
              <w:left w:val="single" w:sz="4" w:space="0" w:color="auto"/>
              <w:bottom w:val="single" w:sz="4" w:space="0" w:color="auto"/>
              <w:right w:val="single" w:sz="4" w:space="0" w:color="auto"/>
            </w:tcBorders>
            <w:hideMark/>
          </w:tcPr>
          <w:p w14:paraId="47F6A82D" w14:textId="064BF1CD"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Pagaminimo metai</w:t>
            </w:r>
          </w:p>
        </w:tc>
        <w:tc>
          <w:tcPr>
            <w:tcW w:w="5953" w:type="dxa"/>
            <w:tcBorders>
              <w:top w:val="single" w:sz="4" w:space="0" w:color="auto"/>
              <w:left w:val="single" w:sz="4" w:space="0" w:color="auto"/>
              <w:bottom w:val="single" w:sz="4" w:space="0" w:color="auto"/>
              <w:right w:val="single" w:sz="4" w:space="0" w:color="auto"/>
            </w:tcBorders>
            <w:hideMark/>
          </w:tcPr>
          <w:p w14:paraId="5C9E9A1E" w14:textId="08EBCC59"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Pagamintas ne anksčiau nei 2020 m.</w:t>
            </w:r>
          </w:p>
        </w:tc>
      </w:tr>
      <w:tr w:rsidR="006449C3" w:rsidRPr="006449C3" w14:paraId="421E5605" w14:textId="77777777" w:rsidTr="006449C3">
        <w:trPr>
          <w:trHeight w:val="119"/>
        </w:trPr>
        <w:tc>
          <w:tcPr>
            <w:tcW w:w="851" w:type="dxa"/>
            <w:tcBorders>
              <w:top w:val="single" w:sz="4" w:space="0" w:color="auto"/>
              <w:left w:val="single" w:sz="4" w:space="0" w:color="auto"/>
              <w:bottom w:val="single" w:sz="4" w:space="0" w:color="auto"/>
              <w:right w:val="single" w:sz="4" w:space="0" w:color="auto"/>
            </w:tcBorders>
          </w:tcPr>
          <w:p w14:paraId="3A2C416B"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5</w:t>
            </w:r>
          </w:p>
        </w:tc>
        <w:tc>
          <w:tcPr>
            <w:tcW w:w="2977" w:type="dxa"/>
            <w:tcBorders>
              <w:top w:val="single" w:sz="4" w:space="0" w:color="auto"/>
              <w:left w:val="single" w:sz="4" w:space="0" w:color="auto"/>
              <w:bottom w:val="single" w:sz="4" w:space="0" w:color="auto"/>
              <w:right w:val="single" w:sz="4" w:space="0" w:color="auto"/>
            </w:tcBorders>
            <w:hideMark/>
          </w:tcPr>
          <w:p w14:paraId="4ED67C1D" w14:textId="3D049859"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Minimalūs aplinkosaugos reikalavimai</w:t>
            </w:r>
          </w:p>
        </w:tc>
        <w:tc>
          <w:tcPr>
            <w:tcW w:w="5953" w:type="dxa"/>
            <w:tcBorders>
              <w:top w:val="single" w:sz="4" w:space="0" w:color="auto"/>
              <w:left w:val="single" w:sz="4" w:space="0" w:color="auto"/>
              <w:bottom w:val="single" w:sz="4" w:space="0" w:color="auto"/>
              <w:right w:val="single" w:sz="4" w:space="0" w:color="auto"/>
            </w:tcBorders>
            <w:hideMark/>
          </w:tcPr>
          <w:p w14:paraId="15644100" w14:textId="4F083526"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 xml:space="preserve">Turi atitikti ne mažesnį kaip </w:t>
            </w:r>
            <w:r w:rsidR="005F7D2B" w:rsidRPr="005F7D2B">
              <w:rPr>
                <w:rFonts w:ascii="Arial" w:hAnsi="Arial" w:cs="Arial"/>
                <w:sz w:val="24"/>
                <w:szCs w:val="24"/>
              </w:rPr>
              <w:t xml:space="preserve">„Euro 5 ar Euro 6“ </w:t>
            </w:r>
            <w:r w:rsidRPr="006449C3">
              <w:rPr>
                <w:rFonts w:ascii="Arial" w:hAnsi="Arial" w:cs="Arial"/>
                <w:sz w:val="24"/>
                <w:szCs w:val="24"/>
              </w:rPr>
              <w:t xml:space="preserve"> teršalų išmetimo standartą</w:t>
            </w:r>
          </w:p>
        </w:tc>
      </w:tr>
      <w:tr w:rsidR="006449C3" w:rsidRPr="006449C3" w14:paraId="743359C1" w14:textId="77777777" w:rsidTr="006449C3">
        <w:trPr>
          <w:trHeight w:val="364"/>
        </w:trPr>
        <w:tc>
          <w:tcPr>
            <w:tcW w:w="851" w:type="dxa"/>
            <w:tcBorders>
              <w:top w:val="single" w:sz="4" w:space="0" w:color="auto"/>
              <w:left w:val="single" w:sz="4" w:space="0" w:color="auto"/>
              <w:bottom w:val="single" w:sz="4" w:space="0" w:color="auto"/>
              <w:right w:val="single" w:sz="4" w:space="0" w:color="auto"/>
            </w:tcBorders>
          </w:tcPr>
          <w:p w14:paraId="20D6E06D"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6</w:t>
            </w:r>
          </w:p>
        </w:tc>
        <w:tc>
          <w:tcPr>
            <w:tcW w:w="2977" w:type="dxa"/>
            <w:tcBorders>
              <w:top w:val="single" w:sz="4" w:space="0" w:color="auto"/>
              <w:left w:val="single" w:sz="4" w:space="0" w:color="auto"/>
              <w:bottom w:val="single" w:sz="4" w:space="0" w:color="auto"/>
              <w:right w:val="single" w:sz="4" w:space="0" w:color="auto"/>
            </w:tcBorders>
            <w:hideMark/>
          </w:tcPr>
          <w:p w14:paraId="6E6C6A92" w14:textId="09794975"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Automobilio prošvaisa</w:t>
            </w:r>
          </w:p>
        </w:tc>
        <w:tc>
          <w:tcPr>
            <w:tcW w:w="5953" w:type="dxa"/>
            <w:tcBorders>
              <w:top w:val="single" w:sz="4" w:space="0" w:color="auto"/>
              <w:left w:val="single" w:sz="4" w:space="0" w:color="auto"/>
              <w:bottom w:val="single" w:sz="4" w:space="0" w:color="auto"/>
              <w:right w:val="single" w:sz="4" w:space="0" w:color="auto"/>
            </w:tcBorders>
            <w:hideMark/>
          </w:tcPr>
          <w:p w14:paraId="50414CFD" w14:textId="53B6F93B"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Ne mažiau 170 mm.</w:t>
            </w:r>
          </w:p>
        </w:tc>
      </w:tr>
      <w:tr w:rsidR="006449C3" w:rsidRPr="006449C3" w14:paraId="4C182094" w14:textId="77777777" w:rsidTr="006449C3">
        <w:trPr>
          <w:trHeight w:val="364"/>
        </w:trPr>
        <w:tc>
          <w:tcPr>
            <w:tcW w:w="851" w:type="dxa"/>
            <w:tcBorders>
              <w:top w:val="single" w:sz="4" w:space="0" w:color="auto"/>
              <w:left w:val="single" w:sz="4" w:space="0" w:color="auto"/>
              <w:bottom w:val="single" w:sz="4" w:space="0" w:color="auto"/>
              <w:right w:val="single" w:sz="4" w:space="0" w:color="auto"/>
            </w:tcBorders>
          </w:tcPr>
          <w:p w14:paraId="710724C4" w14:textId="77777777" w:rsidR="006449C3" w:rsidRPr="006449C3" w:rsidRDefault="006449C3" w:rsidP="006449C3">
            <w:pPr>
              <w:jc w:val="center"/>
              <w:rPr>
                <w:rFonts w:ascii="Arial" w:eastAsia="Times New Roman" w:hAnsi="Arial" w:cs="Arial"/>
                <w:b/>
                <w:bCs/>
                <w:sz w:val="24"/>
                <w:szCs w:val="24"/>
                <w:highlight w:val="yellow"/>
                <w:lang w:eastAsia="en-US"/>
              </w:rPr>
            </w:pPr>
            <w:r w:rsidRPr="006449C3">
              <w:rPr>
                <w:rFonts w:ascii="Arial" w:eastAsia="Times New Roman" w:hAnsi="Arial" w:cs="Arial"/>
                <w:b/>
                <w:bCs/>
                <w:sz w:val="24"/>
                <w:szCs w:val="24"/>
                <w:lang w:eastAsia="en-US"/>
              </w:rPr>
              <w:t>7</w:t>
            </w:r>
          </w:p>
        </w:tc>
        <w:tc>
          <w:tcPr>
            <w:tcW w:w="2977" w:type="dxa"/>
            <w:tcBorders>
              <w:top w:val="single" w:sz="4" w:space="0" w:color="auto"/>
              <w:left w:val="single" w:sz="4" w:space="0" w:color="auto"/>
              <w:bottom w:val="single" w:sz="4" w:space="0" w:color="auto"/>
              <w:right w:val="single" w:sz="4" w:space="0" w:color="auto"/>
            </w:tcBorders>
          </w:tcPr>
          <w:p w14:paraId="3A1A6385" w14:textId="62AABEE4" w:rsidR="006449C3" w:rsidRPr="006449C3" w:rsidRDefault="006449C3" w:rsidP="006449C3">
            <w:pPr>
              <w:rPr>
                <w:rFonts w:ascii="Arial" w:eastAsia="Times New Roman" w:hAnsi="Arial" w:cs="Arial"/>
                <w:sz w:val="24"/>
                <w:szCs w:val="24"/>
                <w:highlight w:val="yellow"/>
                <w:lang w:eastAsia="en-US"/>
              </w:rPr>
            </w:pPr>
            <w:r w:rsidRPr="006449C3">
              <w:rPr>
                <w:rFonts w:ascii="Arial" w:hAnsi="Arial" w:cs="Arial"/>
                <w:sz w:val="24"/>
                <w:szCs w:val="24"/>
              </w:rPr>
              <w:t>Automobilio ratai</w:t>
            </w:r>
          </w:p>
        </w:tc>
        <w:tc>
          <w:tcPr>
            <w:tcW w:w="5953" w:type="dxa"/>
            <w:tcBorders>
              <w:top w:val="single" w:sz="4" w:space="0" w:color="auto"/>
              <w:left w:val="single" w:sz="4" w:space="0" w:color="auto"/>
              <w:bottom w:val="single" w:sz="4" w:space="0" w:color="auto"/>
              <w:right w:val="single" w:sz="4" w:space="0" w:color="auto"/>
            </w:tcBorders>
          </w:tcPr>
          <w:p w14:paraId="2168C9F3" w14:textId="40EE266A" w:rsidR="006449C3" w:rsidRPr="006449C3" w:rsidRDefault="006449C3" w:rsidP="006449C3">
            <w:pPr>
              <w:jc w:val="both"/>
              <w:rPr>
                <w:rFonts w:ascii="Arial" w:eastAsia="Times New Roman" w:hAnsi="Arial" w:cs="Arial"/>
                <w:sz w:val="24"/>
                <w:szCs w:val="24"/>
                <w:highlight w:val="yellow"/>
                <w:lang w:eastAsia="en-US"/>
              </w:rPr>
            </w:pPr>
            <w:r w:rsidRPr="006449C3">
              <w:rPr>
                <w:rFonts w:ascii="Arial" w:hAnsi="Arial" w:cs="Arial"/>
                <w:sz w:val="24"/>
                <w:szCs w:val="24"/>
              </w:rPr>
              <w:t>Vasarinių ir žieminių padangų komplektai, su plieniniais arba lengvo lydinio ratlankiais.</w:t>
            </w:r>
          </w:p>
        </w:tc>
      </w:tr>
      <w:tr w:rsidR="006449C3" w:rsidRPr="006449C3" w14:paraId="066BEF91" w14:textId="77777777" w:rsidTr="006449C3">
        <w:trPr>
          <w:trHeight w:val="119"/>
        </w:trPr>
        <w:tc>
          <w:tcPr>
            <w:tcW w:w="851" w:type="dxa"/>
            <w:tcBorders>
              <w:top w:val="single" w:sz="4" w:space="0" w:color="auto"/>
              <w:left w:val="single" w:sz="4" w:space="0" w:color="auto"/>
              <w:bottom w:val="single" w:sz="4" w:space="0" w:color="auto"/>
              <w:right w:val="single" w:sz="4" w:space="0" w:color="auto"/>
            </w:tcBorders>
          </w:tcPr>
          <w:p w14:paraId="54A6BB89"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8</w:t>
            </w:r>
          </w:p>
        </w:tc>
        <w:tc>
          <w:tcPr>
            <w:tcW w:w="2977" w:type="dxa"/>
            <w:tcBorders>
              <w:top w:val="single" w:sz="4" w:space="0" w:color="auto"/>
              <w:left w:val="single" w:sz="4" w:space="0" w:color="auto"/>
              <w:bottom w:val="single" w:sz="4" w:space="0" w:color="auto"/>
              <w:right w:val="single" w:sz="4" w:space="0" w:color="auto"/>
            </w:tcBorders>
            <w:hideMark/>
          </w:tcPr>
          <w:p w14:paraId="1B755495" w14:textId="3FEE3F5C"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Vairo mechanizmas</w:t>
            </w:r>
          </w:p>
        </w:tc>
        <w:tc>
          <w:tcPr>
            <w:tcW w:w="5953" w:type="dxa"/>
            <w:tcBorders>
              <w:top w:val="single" w:sz="4" w:space="0" w:color="auto"/>
              <w:left w:val="single" w:sz="4" w:space="0" w:color="auto"/>
              <w:bottom w:val="single" w:sz="4" w:space="0" w:color="auto"/>
              <w:right w:val="single" w:sz="4" w:space="0" w:color="auto"/>
            </w:tcBorders>
            <w:hideMark/>
          </w:tcPr>
          <w:p w14:paraId="7F3A9B7C" w14:textId="5DE41C5E"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 xml:space="preserve">Kairėje pusėje. </w:t>
            </w:r>
          </w:p>
        </w:tc>
      </w:tr>
      <w:tr w:rsidR="006449C3" w:rsidRPr="006449C3" w14:paraId="5EBCCFD0" w14:textId="77777777" w:rsidTr="006449C3">
        <w:trPr>
          <w:trHeight w:val="119"/>
        </w:trPr>
        <w:tc>
          <w:tcPr>
            <w:tcW w:w="851" w:type="dxa"/>
            <w:tcBorders>
              <w:top w:val="single" w:sz="4" w:space="0" w:color="auto"/>
              <w:left w:val="single" w:sz="4" w:space="0" w:color="auto"/>
              <w:bottom w:val="single" w:sz="4" w:space="0" w:color="auto"/>
              <w:right w:val="single" w:sz="4" w:space="0" w:color="auto"/>
            </w:tcBorders>
          </w:tcPr>
          <w:p w14:paraId="75D2498A"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9</w:t>
            </w:r>
          </w:p>
        </w:tc>
        <w:tc>
          <w:tcPr>
            <w:tcW w:w="2977" w:type="dxa"/>
            <w:tcBorders>
              <w:top w:val="single" w:sz="4" w:space="0" w:color="auto"/>
              <w:left w:val="single" w:sz="4" w:space="0" w:color="auto"/>
              <w:bottom w:val="single" w:sz="4" w:space="0" w:color="auto"/>
              <w:right w:val="single" w:sz="4" w:space="0" w:color="auto"/>
            </w:tcBorders>
            <w:hideMark/>
          </w:tcPr>
          <w:p w14:paraId="1F5C385C" w14:textId="7F9F88F9"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Automobilio variklis</w:t>
            </w:r>
          </w:p>
        </w:tc>
        <w:tc>
          <w:tcPr>
            <w:tcW w:w="5953" w:type="dxa"/>
            <w:tcBorders>
              <w:top w:val="single" w:sz="4" w:space="0" w:color="auto"/>
              <w:left w:val="single" w:sz="4" w:space="0" w:color="auto"/>
              <w:bottom w:val="single" w:sz="4" w:space="0" w:color="auto"/>
              <w:right w:val="single" w:sz="4" w:space="0" w:color="auto"/>
            </w:tcBorders>
            <w:hideMark/>
          </w:tcPr>
          <w:p w14:paraId="2FEAD366" w14:textId="799FFA8B"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Benzinas, benzinas/dujos arba benzinas/elektra (hibridas).</w:t>
            </w:r>
          </w:p>
        </w:tc>
      </w:tr>
      <w:tr w:rsidR="006449C3" w:rsidRPr="006449C3" w14:paraId="2072BBCF" w14:textId="77777777" w:rsidTr="006449C3">
        <w:trPr>
          <w:trHeight w:val="119"/>
        </w:trPr>
        <w:tc>
          <w:tcPr>
            <w:tcW w:w="851" w:type="dxa"/>
            <w:tcBorders>
              <w:top w:val="single" w:sz="4" w:space="0" w:color="auto"/>
              <w:left w:val="single" w:sz="4" w:space="0" w:color="auto"/>
              <w:bottom w:val="single" w:sz="4" w:space="0" w:color="auto"/>
              <w:right w:val="single" w:sz="4" w:space="0" w:color="auto"/>
            </w:tcBorders>
          </w:tcPr>
          <w:p w14:paraId="0C7D3DA6"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10</w:t>
            </w:r>
          </w:p>
        </w:tc>
        <w:tc>
          <w:tcPr>
            <w:tcW w:w="2977" w:type="dxa"/>
            <w:tcBorders>
              <w:top w:val="single" w:sz="4" w:space="0" w:color="auto"/>
              <w:left w:val="single" w:sz="4" w:space="0" w:color="auto"/>
              <w:bottom w:val="single" w:sz="4" w:space="0" w:color="auto"/>
              <w:right w:val="single" w:sz="4" w:space="0" w:color="auto"/>
            </w:tcBorders>
            <w:hideMark/>
          </w:tcPr>
          <w:p w14:paraId="3BB2D00A" w14:textId="68B4B49B"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Automobilio pavarų dėžė</w:t>
            </w:r>
          </w:p>
        </w:tc>
        <w:tc>
          <w:tcPr>
            <w:tcW w:w="5953" w:type="dxa"/>
            <w:tcBorders>
              <w:top w:val="single" w:sz="4" w:space="0" w:color="auto"/>
              <w:left w:val="single" w:sz="4" w:space="0" w:color="auto"/>
              <w:bottom w:val="single" w:sz="4" w:space="0" w:color="auto"/>
              <w:right w:val="single" w:sz="4" w:space="0" w:color="auto"/>
            </w:tcBorders>
            <w:hideMark/>
          </w:tcPr>
          <w:p w14:paraId="55E3D517" w14:textId="1A2E48C3" w:rsidR="006449C3" w:rsidRPr="006449C3" w:rsidRDefault="006449C3" w:rsidP="006449C3">
            <w:pPr>
              <w:jc w:val="both"/>
              <w:rPr>
                <w:rFonts w:ascii="Arial" w:eastAsia="Times New Roman" w:hAnsi="Arial" w:cs="Arial"/>
                <w:sz w:val="24"/>
                <w:szCs w:val="24"/>
                <w:lang w:val="en-US" w:eastAsia="en-US"/>
              </w:rPr>
            </w:pPr>
            <w:r w:rsidRPr="006449C3">
              <w:rPr>
                <w:rFonts w:ascii="Arial" w:hAnsi="Arial" w:cs="Arial"/>
                <w:sz w:val="24"/>
                <w:szCs w:val="24"/>
              </w:rPr>
              <w:t>Automatinė arba mechaninė.</w:t>
            </w:r>
          </w:p>
        </w:tc>
      </w:tr>
      <w:tr w:rsidR="006449C3" w:rsidRPr="006449C3" w14:paraId="3D66DF79" w14:textId="77777777" w:rsidTr="006449C3">
        <w:trPr>
          <w:trHeight w:val="364"/>
        </w:trPr>
        <w:tc>
          <w:tcPr>
            <w:tcW w:w="851" w:type="dxa"/>
            <w:tcBorders>
              <w:top w:val="single" w:sz="4" w:space="0" w:color="auto"/>
              <w:left w:val="single" w:sz="4" w:space="0" w:color="auto"/>
              <w:bottom w:val="single" w:sz="4" w:space="0" w:color="auto"/>
              <w:right w:val="single" w:sz="4" w:space="0" w:color="auto"/>
            </w:tcBorders>
          </w:tcPr>
          <w:p w14:paraId="6C9BAF9D"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11</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2BAD1BD0" w14:textId="3D60F62D"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Automobilio pavaros tipas</w:t>
            </w:r>
          </w:p>
        </w:tc>
        <w:tc>
          <w:tcPr>
            <w:tcW w:w="5953" w:type="dxa"/>
            <w:tcBorders>
              <w:top w:val="single" w:sz="4" w:space="0" w:color="auto"/>
              <w:left w:val="single" w:sz="4" w:space="0" w:color="auto"/>
              <w:bottom w:val="single" w:sz="4" w:space="0" w:color="auto"/>
              <w:right w:val="single" w:sz="4" w:space="0" w:color="auto"/>
            </w:tcBorders>
            <w:hideMark/>
          </w:tcPr>
          <w:p w14:paraId="2B10C51E" w14:textId="26557C85"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Priekinių ratų pavara arba visi varantieji ratai.</w:t>
            </w:r>
          </w:p>
        </w:tc>
      </w:tr>
      <w:tr w:rsidR="006449C3" w:rsidRPr="006449C3" w14:paraId="6B70EB72" w14:textId="77777777" w:rsidTr="006449C3">
        <w:trPr>
          <w:trHeight w:val="485"/>
        </w:trPr>
        <w:tc>
          <w:tcPr>
            <w:tcW w:w="851" w:type="dxa"/>
            <w:tcBorders>
              <w:top w:val="single" w:sz="4" w:space="0" w:color="auto"/>
              <w:left w:val="single" w:sz="4" w:space="0" w:color="auto"/>
              <w:bottom w:val="single" w:sz="4" w:space="0" w:color="auto"/>
              <w:right w:val="single" w:sz="4" w:space="0" w:color="auto"/>
            </w:tcBorders>
            <w:vAlign w:val="center"/>
          </w:tcPr>
          <w:p w14:paraId="2E97FB0D" w14:textId="77777777" w:rsidR="006449C3" w:rsidRPr="006449C3" w:rsidRDefault="006449C3" w:rsidP="006449C3">
            <w:pPr>
              <w:spacing w:line="259" w:lineRule="auto"/>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12</w:t>
            </w:r>
          </w:p>
        </w:tc>
        <w:tc>
          <w:tcPr>
            <w:tcW w:w="2977" w:type="dxa"/>
            <w:tcBorders>
              <w:top w:val="single" w:sz="4" w:space="0" w:color="auto"/>
              <w:left w:val="single" w:sz="4" w:space="0" w:color="auto"/>
              <w:bottom w:val="single" w:sz="4" w:space="0" w:color="auto"/>
              <w:right w:val="single" w:sz="4" w:space="0" w:color="auto"/>
            </w:tcBorders>
          </w:tcPr>
          <w:p w14:paraId="1786F040" w14:textId="281FFC87" w:rsidR="006449C3" w:rsidRPr="006449C3" w:rsidRDefault="006449C3" w:rsidP="006449C3">
            <w:pPr>
              <w:spacing w:line="259" w:lineRule="auto"/>
              <w:rPr>
                <w:rFonts w:ascii="Arial" w:eastAsia="Times New Roman" w:hAnsi="Arial" w:cs="Arial"/>
                <w:sz w:val="24"/>
                <w:szCs w:val="24"/>
                <w:lang w:eastAsia="en-US"/>
              </w:rPr>
            </w:pPr>
            <w:r w:rsidRPr="006449C3">
              <w:rPr>
                <w:rFonts w:ascii="Arial" w:hAnsi="Arial" w:cs="Arial"/>
                <w:sz w:val="24"/>
                <w:szCs w:val="24"/>
              </w:rPr>
              <w:t>Saugos oro pagalvės</w:t>
            </w:r>
          </w:p>
        </w:tc>
        <w:tc>
          <w:tcPr>
            <w:tcW w:w="5953" w:type="dxa"/>
            <w:tcBorders>
              <w:top w:val="single" w:sz="4" w:space="0" w:color="auto"/>
              <w:left w:val="single" w:sz="4" w:space="0" w:color="auto"/>
              <w:bottom w:val="single" w:sz="4" w:space="0" w:color="auto"/>
              <w:right w:val="single" w:sz="4" w:space="0" w:color="auto"/>
            </w:tcBorders>
          </w:tcPr>
          <w:p w14:paraId="2EBB8884" w14:textId="465B1250"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Vairuotojo ir keleivio priekinės oro pagalvės; Šoninės saugos oro pagalvės.</w:t>
            </w:r>
          </w:p>
        </w:tc>
      </w:tr>
      <w:tr w:rsidR="006449C3" w:rsidRPr="006449C3" w14:paraId="04B19109" w14:textId="77777777" w:rsidTr="006449C3">
        <w:trPr>
          <w:trHeight w:val="245"/>
        </w:trPr>
        <w:tc>
          <w:tcPr>
            <w:tcW w:w="851" w:type="dxa"/>
            <w:tcBorders>
              <w:top w:val="single" w:sz="4" w:space="0" w:color="auto"/>
              <w:left w:val="single" w:sz="4" w:space="0" w:color="auto"/>
              <w:bottom w:val="single" w:sz="4" w:space="0" w:color="auto"/>
              <w:right w:val="single" w:sz="4" w:space="0" w:color="auto"/>
            </w:tcBorders>
          </w:tcPr>
          <w:p w14:paraId="660556CB"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13</w:t>
            </w:r>
          </w:p>
        </w:tc>
        <w:tc>
          <w:tcPr>
            <w:tcW w:w="2977" w:type="dxa"/>
            <w:tcBorders>
              <w:top w:val="single" w:sz="4" w:space="0" w:color="auto"/>
              <w:left w:val="single" w:sz="4" w:space="0" w:color="auto"/>
              <w:bottom w:val="single" w:sz="4" w:space="0" w:color="auto"/>
              <w:right w:val="single" w:sz="4" w:space="0" w:color="auto"/>
            </w:tcBorders>
          </w:tcPr>
          <w:p w14:paraId="75DF969D" w14:textId="7FF51F8C"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Saugos sistemos</w:t>
            </w:r>
          </w:p>
        </w:tc>
        <w:tc>
          <w:tcPr>
            <w:tcW w:w="5953" w:type="dxa"/>
            <w:tcBorders>
              <w:top w:val="single" w:sz="4" w:space="0" w:color="auto"/>
              <w:left w:val="single" w:sz="4" w:space="0" w:color="auto"/>
              <w:bottom w:val="single" w:sz="4" w:space="0" w:color="auto"/>
              <w:right w:val="single" w:sz="4" w:space="0" w:color="auto"/>
            </w:tcBorders>
          </w:tcPr>
          <w:p w14:paraId="6B3FABE0" w14:textId="75C7E4AD"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 xml:space="preserve">Stabdžių antiblokavimo ABS. </w:t>
            </w:r>
          </w:p>
        </w:tc>
      </w:tr>
      <w:tr w:rsidR="006449C3" w:rsidRPr="006449C3" w14:paraId="500775A9" w14:textId="77777777" w:rsidTr="006449C3">
        <w:trPr>
          <w:trHeight w:val="245"/>
        </w:trPr>
        <w:tc>
          <w:tcPr>
            <w:tcW w:w="851" w:type="dxa"/>
            <w:tcBorders>
              <w:top w:val="single" w:sz="4" w:space="0" w:color="auto"/>
              <w:left w:val="single" w:sz="4" w:space="0" w:color="auto"/>
              <w:bottom w:val="single" w:sz="4" w:space="0" w:color="auto"/>
              <w:right w:val="single" w:sz="4" w:space="0" w:color="auto"/>
            </w:tcBorders>
          </w:tcPr>
          <w:p w14:paraId="2B15C609"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14</w:t>
            </w:r>
          </w:p>
        </w:tc>
        <w:tc>
          <w:tcPr>
            <w:tcW w:w="2977" w:type="dxa"/>
            <w:tcBorders>
              <w:top w:val="single" w:sz="4" w:space="0" w:color="auto"/>
              <w:left w:val="single" w:sz="4" w:space="0" w:color="auto"/>
              <w:bottom w:val="single" w:sz="4" w:space="0" w:color="auto"/>
              <w:right w:val="single" w:sz="4" w:space="0" w:color="auto"/>
            </w:tcBorders>
          </w:tcPr>
          <w:p w14:paraId="7D5B10D8" w14:textId="128BB75B"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Salono šildymas ir vėdinimas</w:t>
            </w:r>
          </w:p>
        </w:tc>
        <w:tc>
          <w:tcPr>
            <w:tcW w:w="5953" w:type="dxa"/>
            <w:tcBorders>
              <w:top w:val="single" w:sz="4" w:space="0" w:color="auto"/>
              <w:left w:val="single" w:sz="4" w:space="0" w:color="auto"/>
              <w:bottom w:val="single" w:sz="4" w:space="0" w:color="auto"/>
              <w:right w:val="single" w:sz="4" w:space="0" w:color="auto"/>
            </w:tcBorders>
          </w:tcPr>
          <w:p w14:paraId="29A23CE9" w14:textId="109CBD62"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Automobilyje turi būti šildymo sistema ir oro kondicionierius.</w:t>
            </w:r>
          </w:p>
        </w:tc>
      </w:tr>
      <w:tr w:rsidR="006449C3" w:rsidRPr="006449C3" w14:paraId="2A35F9D5" w14:textId="77777777" w:rsidTr="006449C3">
        <w:trPr>
          <w:trHeight w:val="245"/>
        </w:trPr>
        <w:tc>
          <w:tcPr>
            <w:tcW w:w="851" w:type="dxa"/>
            <w:tcBorders>
              <w:top w:val="single" w:sz="4" w:space="0" w:color="auto"/>
              <w:left w:val="single" w:sz="4" w:space="0" w:color="auto"/>
              <w:bottom w:val="single" w:sz="4" w:space="0" w:color="auto"/>
              <w:right w:val="single" w:sz="4" w:space="0" w:color="auto"/>
            </w:tcBorders>
          </w:tcPr>
          <w:p w14:paraId="4939A504"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15</w:t>
            </w:r>
          </w:p>
        </w:tc>
        <w:tc>
          <w:tcPr>
            <w:tcW w:w="2977" w:type="dxa"/>
            <w:tcBorders>
              <w:top w:val="single" w:sz="4" w:space="0" w:color="auto"/>
              <w:left w:val="single" w:sz="4" w:space="0" w:color="auto"/>
              <w:bottom w:val="single" w:sz="4" w:space="0" w:color="auto"/>
              <w:right w:val="single" w:sz="4" w:space="0" w:color="auto"/>
            </w:tcBorders>
          </w:tcPr>
          <w:p w14:paraId="437C7560" w14:textId="1B5B4569"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Apsaugos sistema</w:t>
            </w:r>
          </w:p>
        </w:tc>
        <w:tc>
          <w:tcPr>
            <w:tcW w:w="5953" w:type="dxa"/>
            <w:tcBorders>
              <w:top w:val="single" w:sz="4" w:space="0" w:color="auto"/>
              <w:left w:val="single" w:sz="4" w:space="0" w:color="auto"/>
              <w:bottom w:val="single" w:sz="4" w:space="0" w:color="auto"/>
              <w:right w:val="single" w:sz="4" w:space="0" w:color="auto"/>
            </w:tcBorders>
          </w:tcPr>
          <w:p w14:paraId="18AFC56F" w14:textId="681A07E1"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Atitinkanti Kasko draudimo reikalavimus.</w:t>
            </w:r>
          </w:p>
        </w:tc>
      </w:tr>
      <w:tr w:rsidR="006449C3" w:rsidRPr="006449C3" w14:paraId="51EAC6A8" w14:textId="77777777" w:rsidTr="006449C3">
        <w:trPr>
          <w:trHeight w:val="245"/>
        </w:trPr>
        <w:tc>
          <w:tcPr>
            <w:tcW w:w="851" w:type="dxa"/>
            <w:tcBorders>
              <w:top w:val="single" w:sz="4" w:space="0" w:color="auto"/>
              <w:left w:val="single" w:sz="4" w:space="0" w:color="auto"/>
              <w:bottom w:val="single" w:sz="4" w:space="0" w:color="auto"/>
              <w:right w:val="single" w:sz="4" w:space="0" w:color="auto"/>
            </w:tcBorders>
          </w:tcPr>
          <w:p w14:paraId="73BE374B"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16</w:t>
            </w:r>
          </w:p>
        </w:tc>
        <w:tc>
          <w:tcPr>
            <w:tcW w:w="2977" w:type="dxa"/>
            <w:tcBorders>
              <w:top w:val="single" w:sz="4" w:space="0" w:color="auto"/>
              <w:left w:val="single" w:sz="4" w:space="0" w:color="auto"/>
              <w:bottom w:val="single" w:sz="4" w:space="0" w:color="auto"/>
              <w:right w:val="single" w:sz="4" w:space="0" w:color="auto"/>
            </w:tcBorders>
          </w:tcPr>
          <w:p w14:paraId="635C2D0F" w14:textId="054ADCE7"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Centrinis užraktas</w:t>
            </w:r>
          </w:p>
        </w:tc>
        <w:tc>
          <w:tcPr>
            <w:tcW w:w="5953" w:type="dxa"/>
            <w:tcBorders>
              <w:top w:val="single" w:sz="4" w:space="0" w:color="auto"/>
              <w:left w:val="single" w:sz="4" w:space="0" w:color="auto"/>
              <w:bottom w:val="single" w:sz="4" w:space="0" w:color="auto"/>
              <w:right w:val="single" w:sz="4" w:space="0" w:color="auto"/>
            </w:tcBorders>
          </w:tcPr>
          <w:p w14:paraId="6239792E" w14:textId="49AD342E"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Visų durų - valdymas nuotolinio valdymo pultu.</w:t>
            </w:r>
          </w:p>
        </w:tc>
      </w:tr>
      <w:tr w:rsidR="006449C3" w:rsidRPr="006449C3" w14:paraId="798526FA" w14:textId="77777777" w:rsidTr="006449C3">
        <w:trPr>
          <w:trHeight w:val="245"/>
        </w:trPr>
        <w:tc>
          <w:tcPr>
            <w:tcW w:w="851" w:type="dxa"/>
            <w:tcBorders>
              <w:top w:val="single" w:sz="4" w:space="0" w:color="auto"/>
              <w:left w:val="single" w:sz="4" w:space="0" w:color="auto"/>
              <w:bottom w:val="single" w:sz="4" w:space="0" w:color="auto"/>
              <w:right w:val="single" w:sz="4" w:space="0" w:color="auto"/>
            </w:tcBorders>
          </w:tcPr>
          <w:p w14:paraId="36D3F8EB"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17</w:t>
            </w:r>
          </w:p>
        </w:tc>
        <w:tc>
          <w:tcPr>
            <w:tcW w:w="2977" w:type="dxa"/>
            <w:tcBorders>
              <w:top w:val="single" w:sz="4" w:space="0" w:color="auto"/>
              <w:left w:val="single" w:sz="4" w:space="0" w:color="auto"/>
              <w:bottom w:val="single" w:sz="4" w:space="0" w:color="auto"/>
              <w:right w:val="single" w:sz="4" w:space="0" w:color="auto"/>
            </w:tcBorders>
          </w:tcPr>
          <w:p w14:paraId="7D0119B2" w14:textId="10EFA417"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Papildoma komplektacija</w:t>
            </w:r>
          </w:p>
        </w:tc>
        <w:tc>
          <w:tcPr>
            <w:tcW w:w="5953" w:type="dxa"/>
            <w:tcBorders>
              <w:top w:val="single" w:sz="4" w:space="0" w:color="auto"/>
              <w:left w:val="single" w:sz="4" w:space="0" w:color="auto"/>
              <w:bottom w:val="single" w:sz="4" w:space="0" w:color="auto"/>
              <w:right w:val="single" w:sz="4" w:space="0" w:color="auto"/>
            </w:tcBorders>
          </w:tcPr>
          <w:p w14:paraId="2E43C910" w14:textId="14B7A2B4"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Automobilis turi būti visiškai sukomplektuotas, su visais dokumentais bei priklausiniais: vaistinėle, gesintuvu, avariniu ženklu, šviesą atspindinčia liemene.</w:t>
            </w:r>
          </w:p>
        </w:tc>
      </w:tr>
      <w:tr w:rsidR="006449C3" w:rsidRPr="006449C3" w14:paraId="20E039B3" w14:textId="77777777" w:rsidTr="006449C3">
        <w:trPr>
          <w:trHeight w:val="245"/>
        </w:trPr>
        <w:tc>
          <w:tcPr>
            <w:tcW w:w="851" w:type="dxa"/>
            <w:tcBorders>
              <w:top w:val="single" w:sz="4" w:space="0" w:color="auto"/>
              <w:left w:val="single" w:sz="4" w:space="0" w:color="auto"/>
              <w:bottom w:val="single" w:sz="4" w:space="0" w:color="auto"/>
              <w:right w:val="single" w:sz="4" w:space="0" w:color="auto"/>
            </w:tcBorders>
          </w:tcPr>
          <w:p w14:paraId="04353F8F"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18</w:t>
            </w:r>
          </w:p>
        </w:tc>
        <w:tc>
          <w:tcPr>
            <w:tcW w:w="2977" w:type="dxa"/>
            <w:tcBorders>
              <w:top w:val="single" w:sz="4" w:space="0" w:color="auto"/>
              <w:left w:val="single" w:sz="4" w:space="0" w:color="auto"/>
              <w:bottom w:val="single" w:sz="4" w:space="0" w:color="auto"/>
              <w:right w:val="single" w:sz="4" w:space="0" w:color="auto"/>
            </w:tcBorders>
          </w:tcPr>
          <w:p w14:paraId="09D3F272" w14:textId="6D110C07"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Variklio galingumas</w:t>
            </w:r>
          </w:p>
        </w:tc>
        <w:tc>
          <w:tcPr>
            <w:tcW w:w="5953" w:type="dxa"/>
            <w:tcBorders>
              <w:top w:val="single" w:sz="4" w:space="0" w:color="auto"/>
              <w:left w:val="single" w:sz="4" w:space="0" w:color="auto"/>
              <w:bottom w:val="single" w:sz="4" w:space="0" w:color="auto"/>
              <w:right w:val="single" w:sz="4" w:space="0" w:color="auto"/>
            </w:tcBorders>
          </w:tcPr>
          <w:p w14:paraId="2308BA4F" w14:textId="63E98CA2"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Ne mažiau 60 kW.</w:t>
            </w:r>
          </w:p>
        </w:tc>
      </w:tr>
      <w:tr w:rsidR="006449C3" w:rsidRPr="006449C3" w14:paraId="2A4CE1D2" w14:textId="77777777" w:rsidTr="006449C3">
        <w:trPr>
          <w:trHeight w:val="245"/>
        </w:trPr>
        <w:tc>
          <w:tcPr>
            <w:tcW w:w="851" w:type="dxa"/>
            <w:tcBorders>
              <w:top w:val="single" w:sz="4" w:space="0" w:color="auto"/>
              <w:left w:val="single" w:sz="4" w:space="0" w:color="auto"/>
              <w:bottom w:val="single" w:sz="4" w:space="0" w:color="auto"/>
              <w:right w:val="single" w:sz="4" w:space="0" w:color="auto"/>
            </w:tcBorders>
          </w:tcPr>
          <w:p w14:paraId="55124910"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19</w:t>
            </w:r>
          </w:p>
        </w:tc>
        <w:tc>
          <w:tcPr>
            <w:tcW w:w="2977" w:type="dxa"/>
            <w:tcBorders>
              <w:top w:val="single" w:sz="4" w:space="0" w:color="auto"/>
              <w:left w:val="single" w:sz="4" w:space="0" w:color="auto"/>
              <w:bottom w:val="single" w:sz="4" w:space="0" w:color="auto"/>
              <w:right w:val="single" w:sz="4" w:space="0" w:color="auto"/>
            </w:tcBorders>
          </w:tcPr>
          <w:p w14:paraId="3989DE21" w14:textId="2DE06073"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Atsarginis ratas arba gamyklinis ratų remonto komplektas</w:t>
            </w:r>
          </w:p>
        </w:tc>
        <w:tc>
          <w:tcPr>
            <w:tcW w:w="5953" w:type="dxa"/>
            <w:tcBorders>
              <w:top w:val="single" w:sz="4" w:space="0" w:color="auto"/>
              <w:left w:val="single" w:sz="4" w:space="0" w:color="auto"/>
              <w:bottom w:val="single" w:sz="4" w:space="0" w:color="auto"/>
              <w:right w:val="single" w:sz="4" w:space="0" w:color="auto"/>
            </w:tcBorders>
          </w:tcPr>
          <w:p w14:paraId="791B605E" w14:textId="3127AD08"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r>
      <w:tr w:rsidR="006449C3" w:rsidRPr="006449C3" w14:paraId="73AD7145" w14:textId="77777777" w:rsidTr="006449C3">
        <w:trPr>
          <w:trHeight w:val="245"/>
        </w:trPr>
        <w:tc>
          <w:tcPr>
            <w:tcW w:w="851" w:type="dxa"/>
            <w:tcBorders>
              <w:top w:val="single" w:sz="4" w:space="0" w:color="auto"/>
              <w:left w:val="single" w:sz="4" w:space="0" w:color="auto"/>
              <w:bottom w:val="single" w:sz="4" w:space="0" w:color="auto"/>
              <w:right w:val="single" w:sz="4" w:space="0" w:color="auto"/>
            </w:tcBorders>
          </w:tcPr>
          <w:p w14:paraId="62800FE0"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20</w:t>
            </w:r>
          </w:p>
        </w:tc>
        <w:tc>
          <w:tcPr>
            <w:tcW w:w="2977" w:type="dxa"/>
            <w:tcBorders>
              <w:top w:val="single" w:sz="4" w:space="0" w:color="auto"/>
              <w:left w:val="single" w:sz="4" w:space="0" w:color="auto"/>
              <w:bottom w:val="single" w:sz="4" w:space="0" w:color="auto"/>
              <w:right w:val="single" w:sz="4" w:space="0" w:color="auto"/>
            </w:tcBorders>
          </w:tcPr>
          <w:p w14:paraId="65EDF55D" w14:textId="373BAB95"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Automobilio draudimas</w:t>
            </w:r>
          </w:p>
        </w:tc>
        <w:tc>
          <w:tcPr>
            <w:tcW w:w="5953" w:type="dxa"/>
            <w:tcBorders>
              <w:top w:val="single" w:sz="4" w:space="0" w:color="auto"/>
              <w:left w:val="single" w:sz="4" w:space="0" w:color="auto"/>
              <w:bottom w:val="single" w:sz="4" w:space="0" w:color="auto"/>
              <w:right w:val="single" w:sz="4" w:space="0" w:color="auto"/>
            </w:tcBorders>
          </w:tcPr>
          <w:p w14:paraId="74EAEDB0" w14:textId="50C9F5CE"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 xml:space="preserve">Automobilis  nuomotojo  lėšomis  turi  būti draustas  transporto  priemonių  valdytojų civilinės atsakomybės </w:t>
            </w:r>
            <w:r w:rsidRPr="006449C3">
              <w:rPr>
                <w:rFonts w:ascii="Arial" w:hAnsi="Arial" w:cs="Arial"/>
                <w:sz w:val="24"/>
                <w:szCs w:val="24"/>
              </w:rPr>
              <w:lastRenderedPageBreak/>
              <w:t>draudimu, vairuotojo ir  keleivių  draudimu  nuo  nelaimingų atsitikimų ir Kasko draudimu, kurie galioja visą   automobilio   nuomos   sutarties laikotarpį.    Nuomotojas užtikrina draudiminių  įvykių  administravimą  bei pačių  dokumentų  registravimą  draudimo bendrovėje.  Jeigu  įvykus  draudiminiam įvykiui  draudime  yra  numatytas  išskaitos mokestis  (frančizė),  tai  Kasko  draudimo franšizė  Nuomotojui  visoms  žaloms atlyginti, negali būti didesnė nei 150 Eur.</w:t>
            </w:r>
          </w:p>
        </w:tc>
      </w:tr>
      <w:tr w:rsidR="006449C3" w:rsidRPr="006449C3" w14:paraId="301865A4" w14:textId="77777777" w:rsidTr="006449C3">
        <w:trPr>
          <w:trHeight w:val="245"/>
        </w:trPr>
        <w:tc>
          <w:tcPr>
            <w:tcW w:w="851" w:type="dxa"/>
            <w:tcBorders>
              <w:top w:val="single" w:sz="4" w:space="0" w:color="auto"/>
              <w:left w:val="single" w:sz="4" w:space="0" w:color="auto"/>
              <w:bottom w:val="single" w:sz="4" w:space="0" w:color="auto"/>
              <w:right w:val="single" w:sz="4" w:space="0" w:color="auto"/>
            </w:tcBorders>
          </w:tcPr>
          <w:p w14:paraId="5FDF597A"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lastRenderedPageBreak/>
              <w:t>21</w:t>
            </w:r>
          </w:p>
        </w:tc>
        <w:tc>
          <w:tcPr>
            <w:tcW w:w="2977" w:type="dxa"/>
            <w:tcBorders>
              <w:top w:val="single" w:sz="4" w:space="0" w:color="auto"/>
              <w:left w:val="single" w:sz="4" w:space="0" w:color="auto"/>
              <w:bottom w:val="single" w:sz="4" w:space="0" w:color="auto"/>
              <w:right w:val="single" w:sz="4" w:space="0" w:color="auto"/>
            </w:tcBorders>
          </w:tcPr>
          <w:p w14:paraId="16788F70" w14:textId="2D2795A4"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Automobilio techninis aptarnavimas, remontas (jeigu toks reikalingas), vasarinių/žieminių padangų keitimas 2 kartus per metus ir padangų saugojimas  (padangas saugo Tiekėjas).</w:t>
            </w:r>
          </w:p>
        </w:tc>
        <w:tc>
          <w:tcPr>
            <w:tcW w:w="5953" w:type="dxa"/>
            <w:tcBorders>
              <w:top w:val="single" w:sz="4" w:space="0" w:color="auto"/>
              <w:left w:val="single" w:sz="4" w:space="0" w:color="auto"/>
              <w:bottom w:val="single" w:sz="4" w:space="0" w:color="auto"/>
              <w:right w:val="single" w:sz="4" w:space="0" w:color="auto"/>
            </w:tcBorders>
          </w:tcPr>
          <w:p w14:paraId="628A5BEC" w14:textId="77777777" w:rsidR="006449C3" w:rsidRPr="006449C3" w:rsidRDefault="006449C3" w:rsidP="006449C3">
            <w:pPr>
              <w:jc w:val="both"/>
              <w:rPr>
                <w:rFonts w:ascii="Arial" w:hAnsi="Arial" w:cs="Arial"/>
                <w:sz w:val="24"/>
                <w:szCs w:val="24"/>
              </w:rPr>
            </w:pPr>
            <w:r w:rsidRPr="006449C3">
              <w:rPr>
                <w:rFonts w:ascii="Arial" w:hAnsi="Arial" w:cs="Arial"/>
                <w:sz w:val="24"/>
                <w:szCs w:val="24"/>
              </w:rPr>
              <w:t>Nuomotojo jėgomis ir sąskaita, paimant ir grąžinant iš Nuomininko nurodytos vietos Lietuvos teritorijoje.</w:t>
            </w:r>
          </w:p>
          <w:p w14:paraId="2A2387AB" w14:textId="7AB67D92"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Nuomotojas aprūpina nuomojamąjį automobilį eksploatacinėmis medžiagomis bei paslaugomis (pvz. ratų remontu ar keitimu pažeidus automobilio ratą (arba tik padangą) esant nedraudiminiam įvykiui) pateikiant Perkančiajai organizacijai apmokėjimui sąskaitas už suteiktas paslaugas ar parduotas prekes.</w:t>
            </w:r>
          </w:p>
        </w:tc>
      </w:tr>
      <w:tr w:rsidR="006449C3" w:rsidRPr="006449C3" w14:paraId="03EE75DC" w14:textId="77777777" w:rsidTr="006449C3">
        <w:trPr>
          <w:trHeight w:val="245"/>
        </w:trPr>
        <w:tc>
          <w:tcPr>
            <w:tcW w:w="851" w:type="dxa"/>
            <w:tcBorders>
              <w:top w:val="single" w:sz="4" w:space="0" w:color="auto"/>
              <w:left w:val="single" w:sz="4" w:space="0" w:color="auto"/>
              <w:bottom w:val="single" w:sz="4" w:space="0" w:color="auto"/>
              <w:right w:val="single" w:sz="4" w:space="0" w:color="auto"/>
            </w:tcBorders>
          </w:tcPr>
          <w:p w14:paraId="33001919"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22</w:t>
            </w:r>
          </w:p>
        </w:tc>
        <w:tc>
          <w:tcPr>
            <w:tcW w:w="2977" w:type="dxa"/>
            <w:tcBorders>
              <w:top w:val="single" w:sz="4" w:space="0" w:color="auto"/>
              <w:left w:val="single" w:sz="4" w:space="0" w:color="auto"/>
              <w:bottom w:val="single" w:sz="4" w:space="0" w:color="auto"/>
              <w:right w:val="single" w:sz="4" w:space="0" w:color="auto"/>
            </w:tcBorders>
          </w:tcPr>
          <w:p w14:paraId="25CFA9BA" w14:textId="5CD61D9A"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Pakaitinis automobilis</w:t>
            </w:r>
          </w:p>
        </w:tc>
        <w:tc>
          <w:tcPr>
            <w:tcW w:w="5953" w:type="dxa"/>
            <w:tcBorders>
              <w:top w:val="single" w:sz="4" w:space="0" w:color="auto"/>
              <w:left w:val="single" w:sz="4" w:space="0" w:color="auto"/>
              <w:bottom w:val="single" w:sz="4" w:space="0" w:color="auto"/>
              <w:right w:val="single" w:sz="4" w:space="0" w:color="auto"/>
            </w:tcBorders>
          </w:tcPr>
          <w:p w14:paraId="18F82D4C" w14:textId="6D057180"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Suteikiamas Nuomotojo sąskaita, Nuomotojui vėluojant pristatyti automobilį per sutartyje nurodytą laikotarpį arba gedimo/remonto atveju. Pateikiamas tos pačios arba aukštesnės specifikacijos automobilis.</w:t>
            </w:r>
          </w:p>
        </w:tc>
      </w:tr>
      <w:tr w:rsidR="006449C3" w:rsidRPr="006449C3" w14:paraId="613D31D0" w14:textId="77777777" w:rsidTr="006449C3">
        <w:trPr>
          <w:trHeight w:val="854"/>
        </w:trPr>
        <w:tc>
          <w:tcPr>
            <w:tcW w:w="851" w:type="dxa"/>
            <w:tcBorders>
              <w:top w:val="single" w:sz="4" w:space="0" w:color="auto"/>
              <w:left w:val="single" w:sz="4" w:space="0" w:color="auto"/>
              <w:bottom w:val="single" w:sz="4" w:space="0" w:color="auto"/>
              <w:right w:val="single" w:sz="4" w:space="0" w:color="auto"/>
            </w:tcBorders>
          </w:tcPr>
          <w:p w14:paraId="6E2C23B4"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23</w:t>
            </w:r>
          </w:p>
        </w:tc>
        <w:tc>
          <w:tcPr>
            <w:tcW w:w="2977" w:type="dxa"/>
            <w:tcBorders>
              <w:top w:val="single" w:sz="4" w:space="0" w:color="auto"/>
              <w:left w:val="single" w:sz="4" w:space="0" w:color="auto"/>
              <w:bottom w:val="single" w:sz="4" w:space="0" w:color="auto"/>
              <w:right w:val="single" w:sz="4" w:space="0" w:color="auto"/>
            </w:tcBorders>
          </w:tcPr>
          <w:p w14:paraId="2E62A5BB" w14:textId="6BBCF735"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Pristatymo terminas</w:t>
            </w:r>
          </w:p>
        </w:tc>
        <w:tc>
          <w:tcPr>
            <w:tcW w:w="5953" w:type="dxa"/>
            <w:tcBorders>
              <w:top w:val="single" w:sz="4" w:space="0" w:color="auto"/>
              <w:left w:val="single" w:sz="4" w:space="0" w:color="auto"/>
              <w:bottom w:val="single" w:sz="4" w:space="0" w:color="auto"/>
              <w:right w:val="single" w:sz="4" w:space="0" w:color="auto"/>
            </w:tcBorders>
          </w:tcPr>
          <w:p w14:paraId="197CBBCC" w14:textId="29F4B36A"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Automobilis nuomai pagal pirkimo sutartį Perkančiajai organizacijai turi būti perduotas ne vėliau, kaip per 10 darbo dienų nuo sutarties įsigaliojimo.</w:t>
            </w:r>
          </w:p>
        </w:tc>
      </w:tr>
      <w:tr w:rsidR="006449C3" w:rsidRPr="006449C3" w14:paraId="1BF57682" w14:textId="77777777" w:rsidTr="006449C3">
        <w:trPr>
          <w:trHeight w:val="483"/>
        </w:trPr>
        <w:tc>
          <w:tcPr>
            <w:tcW w:w="851" w:type="dxa"/>
            <w:tcBorders>
              <w:top w:val="single" w:sz="4" w:space="0" w:color="auto"/>
              <w:left w:val="single" w:sz="4" w:space="0" w:color="auto"/>
              <w:bottom w:val="single" w:sz="4" w:space="0" w:color="auto"/>
              <w:right w:val="single" w:sz="4" w:space="0" w:color="auto"/>
            </w:tcBorders>
          </w:tcPr>
          <w:p w14:paraId="03ACD4F4" w14:textId="77777777" w:rsidR="006449C3" w:rsidRPr="006449C3" w:rsidRDefault="006449C3" w:rsidP="006449C3">
            <w:pPr>
              <w:jc w:val="center"/>
              <w:rPr>
                <w:rFonts w:ascii="Arial" w:eastAsia="Times New Roman" w:hAnsi="Arial" w:cs="Arial"/>
                <w:b/>
                <w:bCs/>
                <w:sz w:val="24"/>
                <w:szCs w:val="24"/>
                <w:lang w:eastAsia="en-US"/>
              </w:rPr>
            </w:pPr>
            <w:bookmarkStart w:id="51" w:name="_Hlk175317991"/>
            <w:r w:rsidRPr="006449C3">
              <w:rPr>
                <w:rFonts w:ascii="Arial" w:eastAsia="Times New Roman" w:hAnsi="Arial" w:cs="Arial"/>
                <w:b/>
                <w:bCs/>
                <w:sz w:val="24"/>
                <w:szCs w:val="24"/>
                <w:lang w:eastAsia="en-US"/>
              </w:rPr>
              <w:t>24</w:t>
            </w:r>
          </w:p>
        </w:tc>
        <w:tc>
          <w:tcPr>
            <w:tcW w:w="2977" w:type="dxa"/>
            <w:tcBorders>
              <w:top w:val="single" w:sz="4" w:space="0" w:color="auto"/>
              <w:left w:val="single" w:sz="4" w:space="0" w:color="auto"/>
              <w:bottom w:val="single" w:sz="4" w:space="0" w:color="auto"/>
              <w:right w:val="single" w:sz="4" w:space="0" w:color="auto"/>
            </w:tcBorders>
          </w:tcPr>
          <w:p w14:paraId="187246B2" w14:textId="6FABFCA9"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Nuomos laikotarpis</w:t>
            </w:r>
          </w:p>
        </w:tc>
        <w:tc>
          <w:tcPr>
            <w:tcW w:w="5953" w:type="dxa"/>
            <w:tcBorders>
              <w:top w:val="single" w:sz="4" w:space="0" w:color="auto"/>
              <w:left w:val="single" w:sz="4" w:space="0" w:color="auto"/>
              <w:bottom w:val="single" w:sz="4" w:space="0" w:color="auto"/>
              <w:right w:val="single" w:sz="4" w:space="0" w:color="auto"/>
            </w:tcBorders>
          </w:tcPr>
          <w:p w14:paraId="730EDB06" w14:textId="7BB82781"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 xml:space="preserve">32 mėnesių nuomos laikotarpis, planuojamai iki 50 000 km ridai, nuomojamam automobiliui per visą nuomos laikotarpį pradedamas skaičiuoti gavus tik automobilį, atitinkantį Pirkimo sąlygų </w:t>
            </w:r>
            <w:r w:rsidR="00551FBB">
              <w:rPr>
                <w:rFonts w:ascii="Arial" w:hAnsi="Arial" w:cs="Arial"/>
                <w:sz w:val="24"/>
                <w:szCs w:val="24"/>
              </w:rPr>
              <w:t>2</w:t>
            </w:r>
            <w:r w:rsidRPr="006449C3">
              <w:rPr>
                <w:rFonts w:ascii="Arial" w:hAnsi="Arial" w:cs="Arial"/>
                <w:sz w:val="24"/>
                <w:szCs w:val="24"/>
              </w:rPr>
              <w:t xml:space="preserve"> priede nustatytus techninius reikalavimus.</w:t>
            </w:r>
          </w:p>
        </w:tc>
      </w:tr>
      <w:bookmarkEnd w:id="51"/>
      <w:tr w:rsidR="006449C3" w:rsidRPr="006449C3" w14:paraId="2D38D0B9" w14:textId="77777777" w:rsidTr="006449C3">
        <w:trPr>
          <w:trHeight w:val="483"/>
        </w:trPr>
        <w:tc>
          <w:tcPr>
            <w:tcW w:w="851" w:type="dxa"/>
            <w:tcBorders>
              <w:top w:val="single" w:sz="4" w:space="0" w:color="auto"/>
              <w:left w:val="single" w:sz="4" w:space="0" w:color="auto"/>
              <w:bottom w:val="single" w:sz="4" w:space="0" w:color="auto"/>
              <w:right w:val="single" w:sz="4" w:space="0" w:color="auto"/>
            </w:tcBorders>
          </w:tcPr>
          <w:p w14:paraId="32D0207C"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25</w:t>
            </w:r>
          </w:p>
        </w:tc>
        <w:tc>
          <w:tcPr>
            <w:tcW w:w="2977" w:type="dxa"/>
            <w:tcBorders>
              <w:top w:val="single" w:sz="4" w:space="0" w:color="auto"/>
              <w:left w:val="single" w:sz="4" w:space="0" w:color="auto"/>
              <w:bottom w:val="single" w:sz="4" w:space="0" w:color="auto"/>
              <w:right w:val="single" w:sz="4" w:space="0" w:color="auto"/>
            </w:tcBorders>
          </w:tcPr>
          <w:p w14:paraId="757B04EB" w14:textId="51407BE1"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Automobilio gražinimas</w:t>
            </w:r>
          </w:p>
        </w:tc>
        <w:tc>
          <w:tcPr>
            <w:tcW w:w="5953" w:type="dxa"/>
            <w:tcBorders>
              <w:top w:val="single" w:sz="4" w:space="0" w:color="auto"/>
              <w:left w:val="single" w:sz="4" w:space="0" w:color="auto"/>
              <w:bottom w:val="single" w:sz="4" w:space="0" w:color="auto"/>
              <w:right w:val="single" w:sz="4" w:space="0" w:color="auto"/>
            </w:tcBorders>
          </w:tcPr>
          <w:p w14:paraId="0B789D57" w14:textId="5C55BA8D" w:rsidR="006449C3" w:rsidRPr="006449C3" w:rsidRDefault="006449C3" w:rsidP="00644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4"/>
                <w:szCs w:val="24"/>
                <w:lang w:eastAsia="en-US"/>
              </w:rPr>
            </w:pPr>
            <w:r w:rsidRPr="006449C3">
              <w:rPr>
                <w:rFonts w:ascii="Arial" w:hAnsi="Arial" w:cs="Arial"/>
                <w:sz w:val="24"/>
                <w:szCs w:val="24"/>
              </w:rPr>
              <w:t>Grąžinant automobilį Nuomotojui, taikomas natūralus nusidėvėjimas, vadovaujantis Lietuvos autoverslininkų asociacijos atmintine, pateikta Pirkimo sąlygų 4 priede.</w:t>
            </w:r>
          </w:p>
        </w:tc>
      </w:tr>
      <w:tr w:rsidR="006449C3" w:rsidRPr="006449C3" w14:paraId="55BACF1C" w14:textId="77777777" w:rsidTr="006449C3">
        <w:trPr>
          <w:trHeight w:val="64"/>
        </w:trPr>
        <w:tc>
          <w:tcPr>
            <w:tcW w:w="851" w:type="dxa"/>
            <w:tcBorders>
              <w:top w:val="single" w:sz="4" w:space="0" w:color="auto"/>
              <w:left w:val="single" w:sz="4" w:space="0" w:color="auto"/>
              <w:bottom w:val="single" w:sz="4" w:space="0" w:color="auto"/>
              <w:right w:val="single" w:sz="4" w:space="0" w:color="auto"/>
            </w:tcBorders>
          </w:tcPr>
          <w:p w14:paraId="77AC12EF" w14:textId="77777777" w:rsidR="006449C3" w:rsidRPr="006449C3" w:rsidRDefault="006449C3" w:rsidP="006449C3">
            <w:pPr>
              <w:jc w:val="center"/>
              <w:rPr>
                <w:rFonts w:ascii="Arial" w:eastAsia="Times New Roman" w:hAnsi="Arial" w:cs="Arial"/>
                <w:b/>
                <w:bCs/>
                <w:sz w:val="24"/>
                <w:szCs w:val="24"/>
                <w:lang w:eastAsia="en-US"/>
              </w:rPr>
            </w:pPr>
            <w:bookmarkStart w:id="52" w:name="_Hlk175317802"/>
            <w:r w:rsidRPr="006449C3">
              <w:rPr>
                <w:rFonts w:ascii="Arial" w:eastAsia="Times New Roman" w:hAnsi="Arial" w:cs="Arial"/>
                <w:b/>
                <w:bCs/>
                <w:sz w:val="24"/>
                <w:szCs w:val="24"/>
                <w:lang w:eastAsia="en-US"/>
              </w:rPr>
              <w:t>26</w:t>
            </w:r>
          </w:p>
        </w:tc>
        <w:tc>
          <w:tcPr>
            <w:tcW w:w="2977" w:type="dxa"/>
            <w:tcBorders>
              <w:top w:val="single" w:sz="4" w:space="0" w:color="auto"/>
              <w:left w:val="single" w:sz="4" w:space="0" w:color="auto"/>
              <w:bottom w:val="single" w:sz="4" w:space="0" w:color="auto"/>
              <w:right w:val="single" w:sz="4" w:space="0" w:color="auto"/>
            </w:tcBorders>
          </w:tcPr>
          <w:p w14:paraId="1F5F50D7" w14:textId="12F73D6E"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Automobilio registracija</w:t>
            </w:r>
          </w:p>
        </w:tc>
        <w:tc>
          <w:tcPr>
            <w:tcW w:w="5953" w:type="dxa"/>
            <w:tcBorders>
              <w:top w:val="single" w:sz="4" w:space="0" w:color="auto"/>
              <w:left w:val="single" w:sz="4" w:space="0" w:color="auto"/>
              <w:bottom w:val="single" w:sz="4" w:space="0" w:color="auto"/>
              <w:right w:val="single" w:sz="4" w:space="0" w:color="auto"/>
            </w:tcBorders>
          </w:tcPr>
          <w:p w14:paraId="26ACFEE1" w14:textId="1B28F9D4"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Automobilis visiškai paruoštas eksploatuoti bei užregistruotas VĮ „Regitra“</w:t>
            </w:r>
          </w:p>
        </w:tc>
      </w:tr>
      <w:bookmarkEnd w:id="52"/>
      <w:tr w:rsidR="006449C3" w:rsidRPr="006449C3" w14:paraId="7A1BC9D4" w14:textId="77777777" w:rsidTr="006449C3">
        <w:trPr>
          <w:trHeight w:val="64"/>
        </w:trPr>
        <w:tc>
          <w:tcPr>
            <w:tcW w:w="851" w:type="dxa"/>
            <w:tcBorders>
              <w:top w:val="single" w:sz="4" w:space="0" w:color="auto"/>
              <w:left w:val="single" w:sz="4" w:space="0" w:color="auto"/>
              <w:bottom w:val="single" w:sz="4" w:space="0" w:color="auto"/>
              <w:right w:val="single" w:sz="4" w:space="0" w:color="auto"/>
            </w:tcBorders>
          </w:tcPr>
          <w:p w14:paraId="7AA8490C"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27</w:t>
            </w:r>
          </w:p>
        </w:tc>
        <w:tc>
          <w:tcPr>
            <w:tcW w:w="2977" w:type="dxa"/>
            <w:tcBorders>
              <w:top w:val="single" w:sz="4" w:space="0" w:color="auto"/>
              <w:left w:val="single" w:sz="4" w:space="0" w:color="auto"/>
              <w:bottom w:val="single" w:sz="4" w:space="0" w:color="auto"/>
              <w:right w:val="single" w:sz="4" w:space="0" w:color="auto"/>
            </w:tcBorders>
          </w:tcPr>
          <w:p w14:paraId="2507566F" w14:textId="375583D2"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GPS įranga</w:t>
            </w:r>
          </w:p>
        </w:tc>
        <w:tc>
          <w:tcPr>
            <w:tcW w:w="5953" w:type="dxa"/>
            <w:tcBorders>
              <w:top w:val="single" w:sz="4" w:space="0" w:color="auto"/>
              <w:left w:val="single" w:sz="4" w:space="0" w:color="auto"/>
              <w:bottom w:val="single" w:sz="4" w:space="0" w:color="auto"/>
              <w:right w:val="single" w:sz="4" w:space="0" w:color="auto"/>
            </w:tcBorders>
          </w:tcPr>
          <w:p w14:paraId="258BAA95" w14:textId="74D10D29"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Suteikiama galimybė perkančiajai organizacijai susimontuoti turimą GPS stebėjimo įrangą</w:t>
            </w:r>
          </w:p>
        </w:tc>
      </w:tr>
      <w:tr w:rsidR="006449C3" w:rsidRPr="006449C3" w14:paraId="0A2A333E" w14:textId="77777777" w:rsidTr="006449C3">
        <w:trPr>
          <w:trHeight w:val="64"/>
        </w:trPr>
        <w:tc>
          <w:tcPr>
            <w:tcW w:w="851" w:type="dxa"/>
            <w:tcBorders>
              <w:top w:val="single" w:sz="4" w:space="0" w:color="auto"/>
              <w:left w:val="single" w:sz="4" w:space="0" w:color="auto"/>
              <w:bottom w:val="single" w:sz="4" w:space="0" w:color="auto"/>
              <w:right w:val="single" w:sz="4" w:space="0" w:color="auto"/>
            </w:tcBorders>
          </w:tcPr>
          <w:p w14:paraId="171AB098"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28</w:t>
            </w:r>
          </w:p>
        </w:tc>
        <w:tc>
          <w:tcPr>
            <w:tcW w:w="2977" w:type="dxa"/>
            <w:tcBorders>
              <w:top w:val="single" w:sz="4" w:space="0" w:color="auto"/>
              <w:left w:val="single" w:sz="4" w:space="0" w:color="auto"/>
              <w:bottom w:val="single" w:sz="4" w:space="0" w:color="auto"/>
              <w:right w:val="single" w:sz="4" w:space="0" w:color="auto"/>
            </w:tcBorders>
          </w:tcPr>
          <w:p w14:paraId="75F58451" w14:textId="5C442A6A"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 xml:space="preserve">Prekių pristatymo vieta </w:t>
            </w:r>
          </w:p>
        </w:tc>
        <w:tc>
          <w:tcPr>
            <w:tcW w:w="5953" w:type="dxa"/>
            <w:tcBorders>
              <w:top w:val="single" w:sz="4" w:space="0" w:color="auto"/>
              <w:left w:val="single" w:sz="4" w:space="0" w:color="auto"/>
              <w:bottom w:val="single" w:sz="4" w:space="0" w:color="auto"/>
              <w:right w:val="single" w:sz="4" w:space="0" w:color="auto"/>
            </w:tcBorders>
          </w:tcPr>
          <w:p w14:paraId="66E2141B" w14:textId="55AD85A4"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1 vnt. automobilis, Aušros g. 44, Kaunas</w:t>
            </w:r>
          </w:p>
        </w:tc>
      </w:tr>
      <w:tr w:rsidR="006449C3" w:rsidRPr="006449C3" w14:paraId="4BADC874" w14:textId="77777777" w:rsidTr="006449C3">
        <w:trPr>
          <w:trHeight w:val="64"/>
        </w:trPr>
        <w:tc>
          <w:tcPr>
            <w:tcW w:w="851" w:type="dxa"/>
            <w:tcBorders>
              <w:top w:val="single" w:sz="4" w:space="0" w:color="auto"/>
              <w:left w:val="single" w:sz="4" w:space="0" w:color="auto"/>
              <w:bottom w:val="single" w:sz="4" w:space="0" w:color="auto"/>
              <w:right w:val="single" w:sz="4" w:space="0" w:color="auto"/>
            </w:tcBorders>
          </w:tcPr>
          <w:p w14:paraId="0FFC866D"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29</w:t>
            </w:r>
          </w:p>
        </w:tc>
        <w:tc>
          <w:tcPr>
            <w:tcW w:w="2977" w:type="dxa"/>
            <w:tcBorders>
              <w:top w:val="single" w:sz="4" w:space="0" w:color="auto"/>
              <w:left w:val="single" w:sz="4" w:space="0" w:color="auto"/>
              <w:bottom w:val="single" w:sz="4" w:space="0" w:color="auto"/>
              <w:right w:val="single" w:sz="4" w:space="0" w:color="auto"/>
            </w:tcBorders>
          </w:tcPr>
          <w:p w14:paraId="65BDC036" w14:textId="531ECC52" w:rsidR="006449C3" w:rsidRPr="006449C3" w:rsidRDefault="006449C3" w:rsidP="006449C3">
            <w:pPr>
              <w:rPr>
                <w:rFonts w:ascii="Arial" w:eastAsia="Arial Unicode MS" w:hAnsi="Arial" w:cs="Arial"/>
                <w:noProof/>
                <w:sz w:val="24"/>
                <w:szCs w:val="24"/>
                <w:bdr w:val="none" w:sz="0" w:space="0" w:color="auto" w:frame="1"/>
                <w:lang w:val="en-US" w:eastAsia="en-US"/>
              </w:rPr>
            </w:pPr>
            <w:r w:rsidRPr="006449C3">
              <w:rPr>
                <w:rFonts w:ascii="Arial" w:hAnsi="Arial" w:cs="Arial"/>
                <w:sz w:val="24"/>
                <w:szCs w:val="24"/>
              </w:rPr>
              <w:t>Prekių pristatymo data</w:t>
            </w:r>
          </w:p>
        </w:tc>
        <w:tc>
          <w:tcPr>
            <w:tcW w:w="5953" w:type="dxa"/>
            <w:tcBorders>
              <w:top w:val="single" w:sz="4" w:space="0" w:color="auto"/>
              <w:left w:val="single" w:sz="4" w:space="0" w:color="auto"/>
              <w:bottom w:val="single" w:sz="4" w:space="0" w:color="auto"/>
              <w:right w:val="single" w:sz="4" w:space="0" w:color="auto"/>
            </w:tcBorders>
          </w:tcPr>
          <w:p w14:paraId="3B83D5CC" w14:textId="224D1255" w:rsidR="006449C3" w:rsidRPr="006449C3" w:rsidRDefault="006449C3" w:rsidP="006449C3">
            <w:pPr>
              <w:jc w:val="both"/>
              <w:rPr>
                <w:rFonts w:ascii="Arial" w:eastAsia="Arial Unicode MS" w:hAnsi="Arial" w:cs="Arial"/>
                <w:noProof/>
                <w:sz w:val="24"/>
                <w:szCs w:val="24"/>
                <w:bdr w:val="none" w:sz="0" w:space="0" w:color="auto" w:frame="1"/>
                <w:lang w:val="en-US" w:eastAsia="en-US"/>
              </w:rPr>
            </w:pPr>
            <w:r w:rsidRPr="006449C3">
              <w:rPr>
                <w:rFonts w:ascii="Arial" w:hAnsi="Arial" w:cs="Arial"/>
                <w:sz w:val="24"/>
                <w:szCs w:val="24"/>
              </w:rPr>
              <w:t xml:space="preserve">Ne vėliau kaip 2025 m. </w:t>
            </w:r>
            <w:r w:rsidR="00551FBB">
              <w:rPr>
                <w:rFonts w:ascii="Arial" w:hAnsi="Arial" w:cs="Arial"/>
                <w:sz w:val="24"/>
                <w:szCs w:val="24"/>
              </w:rPr>
              <w:t>balandžio 14</w:t>
            </w:r>
            <w:r w:rsidRPr="006449C3">
              <w:rPr>
                <w:rFonts w:ascii="Arial" w:hAnsi="Arial" w:cs="Arial"/>
                <w:sz w:val="24"/>
                <w:szCs w:val="24"/>
              </w:rPr>
              <w:t xml:space="preserve"> d.</w:t>
            </w:r>
          </w:p>
        </w:tc>
      </w:tr>
      <w:tr w:rsidR="00447B74" w:rsidRPr="006449C3" w14:paraId="6D543015" w14:textId="77777777" w:rsidTr="006449C3">
        <w:trPr>
          <w:trHeight w:val="64"/>
        </w:trPr>
        <w:tc>
          <w:tcPr>
            <w:tcW w:w="851" w:type="dxa"/>
            <w:tcBorders>
              <w:top w:val="single" w:sz="4" w:space="0" w:color="auto"/>
              <w:left w:val="single" w:sz="4" w:space="0" w:color="auto"/>
              <w:bottom w:val="single" w:sz="4" w:space="0" w:color="auto"/>
              <w:right w:val="single" w:sz="4" w:space="0" w:color="auto"/>
            </w:tcBorders>
          </w:tcPr>
          <w:p w14:paraId="400AA060" w14:textId="05DD3CE3" w:rsidR="00447B74" w:rsidRPr="006449C3" w:rsidRDefault="00447B74" w:rsidP="00447B74">
            <w:pPr>
              <w:jc w:val="center"/>
              <w:rPr>
                <w:rFonts w:ascii="Arial" w:eastAsia="Times New Roman" w:hAnsi="Arial" w:cs="Arial"/>
                <w:b/>
                <w:bCs/>
                <w:sz w:val="24"/>
                <w:szCs w:val="24"/>
                <w:lang w:eastAsia="en-US"/>
              </w:rPr>
            </w:pPr>
            <w:r>
              <w:rPr>
                <w:rFonts w:ascii="Arial" w:eastAsia="Times New Roman" w:hAnsi="Arial" w:cs="Arial"/>
                <w:b/>
                <w:bCs/>
                <w:sz w:val="24"/>
                <w:szCs w:val="24"/>
                <w:lang w:eastAsia="en-US"/>
              </w:rPr>
              <w:t>30</w:t>
            </w:r>
          </w:p>
        </w:tc>
        <w:tc>
          <w:tcPr>
            <w:tcW w:w="2977" w:type="dxa"/>
            <w:tcBorders>
              <w:top w:val="single" w:sz="4" w:space="0" w:color="auto"/>
              <w:left w:val="single" w:sz="4" w:space="0" w:color="auto"/>
              <w:bottom w:val="single" w:sz="4" w:space="0" w:color="auto"/>
              <w:right w:val="single" w:sz="4" w:space="0" w:color="auto"/>
            </w:tcBorders>
          </w:tcPr>
          <w:p w14:paraId="72B756DE" w14:textId="1375740F" w:rsidR="00447B74" w:rsidRPr="00447B74" w:rsidRDefault="00447B74" w:rsidP="00447B74">
            <w:pPr>
              <w:rPr>
                <w:rFonts w:ascii="Arial" w:hAnsi="Arial" w:cs="Arial"/>
                <w:sz w:val="24"/>
                <w:szCs w:val="24"/>
              </w:rPr>
            </w:pPr>
            <w:r w:rsidRPr="00447B74">
              <w:rPr>
                <w:rFonts w:ascii="Arial" w:eastAsia="Calibri" w:hAnsi="Arial" w:cs="Arial"/>
                <w:color w:val="000000"/>
                <w:sz w:val="24"/>
                <w:szCs w:val="24"/>
                <w:lang w:eastAsia="en-US"/>
              </w:rPr>
              <w:t>Aplinkos apsaugos kriterijai</w:t>
            </w:r>
          </w:p>
        </w:tc>
        <w:tc>
          <w:tcPr>
            <w:tcW w:w="5953" w:type="dxa"/>
            <w:tcBorders>
              <w:top w:val="single" w:sz="4" w:space="0" w:color="auto"/>
              <w:left w:val="single" w:sz="4" w:space="0" w:color="auto"/>
              <w:bottom w:val="single" w:sz="4" w:space="0" w:color="auto"/>
              <w:right w:val="single" w:sz="4" w:space="0" w:color="auto"/>
            </w:tcBorders>
          </w:tcPr>
          <w:p w14:paraId="1BF221A4" w14:textId="77777777" w:rsidR="00447B74" w:rsidRPr="00447B74" w:rsidRDefault="00447B74" w:rsidP="00447B74">
            <w:pPr>
              <w:jc w:val="both"/>
              <w:rPr>
                <w:rFonts w:ascii="Arial" w:eastAsia="Calibri" w:hAnsi="Arial" w:cs="Arial"/>
                <w:color w:val="000000"/>
                <w:sz w:val="24"/>
                <w:szCs w:val="24"/>
                <w:lang w:eastAsia="en-US"/>
              </w:rPr>
            </w:pPr>
            <w:r w:rsidRPr="00447B74">
              <w:rPr>
                <w:rFonts w:ascii="Arial" w:eastAsia="Calibri" w:hAnsi="Arial" w:cs="Arial"/>
                <w:color w:val="000000"/>
                <w:sz w:val="24"/>
                <w:szCs w:val="24"/>
                <w:lang w:eastAsia="en-US"/>
              </w:rPr>
              <w:t>Transporto priemonių nuomai taikomi šie minimalūs aplinkos apsaugos kriterijai:</w:t>
            </w:r>
          </w:p>
          <w:p w14:paraId="33016147" w14:textId="77777777" w:rsidR="00447B74" w:rsidRPr="00447B74" w:rsidRDefault="00447B74" w:rsidP="00447B74">
            <w:pPr>
              <w:jc w:val="both"/>
              <w:rPr>
                <w:rFonts w:ascii="Arial" w:eastAsia="Calibri" w:hAnsi="Arial" w:cs="Arial"/>
                <w:color w:val="000000"/>
                <w:sz w:val="24"/>
                <w:szCs w:val="24"/>
                <w:lang w:eastAsia="en-US"/>
              </w:rPr>
            </w:pPr>
            <w:r w:rsidRPr="00447B74">
              <w:rPr>
                <w:rFonts w:ascii="Arial" w:eastAsia="Calibri" w:hAnsi="Arial" w:cs="Arial"/>
                <w:color w:val="000000"/>
                <w:sz w:val="24"/>
                <w:szCs w:val="24"/>
                <w:lang w:eastAsia="en-US"/>
              </w:rPr>
              <w:t xml:space="preserve">30.1. Transporto priemonė atitinka Lietuvos Respublikos aplinkos ministro 2011 m. birželio 28 d. įsakymu Nr. D1-508 patvirtintą Aplinkos apsaugos kriterijų taikymo, vykdant žaliuosius pirkimus, tvarkos </w:t>
            </w:r>
            <w:r w:rsidRPr="00447B74">
              <w:rPr>
                <w:rFonts w:ascii="Arial" w:eastAsia="Calibri" w:hAnsi="Arial" w:cs="Arial"/>
                <w:color w:val="000000"/>
                <w:sz w:val="24"/>
                <w:szCs w:val="24"/>
                <w:lang w:eastAsia="en-US"/>
              </w:rPr>
              <w:lastRenderedPageBreak/>
              <w:t xml:space="preserve">aprašo 4.4.4.4 p. </w:t>
            </w:r>
            <w:r w:rsidRPr="00447B74">
              <w:rPr>
                <w:rFonts w:ascii="Arial" w:eastAsia="Calibri" w:hAnsi="Arial" w:cs="Arial"/>
                <w:i/>
                <w:iCs/>
                <w:color w:val="000000"/>
                <w:sz w:val="24"/>
                <w:szCs w:val="24"/>
                <w:lang w:eastAsia="en-US"/>
              </w:rPr>
              <w:t>(transporto priemonė tvirta, ilgaamžė ir funkcionali).</w:t>
            </w:r>
          </w:p>
          <w:p w14:paraId="7E8C743C" w14:textId="56FDAC52" w:rsidR="00447B74" w:rsidRPr="006449C3" w:rsidRDefault="00447B74" w:rsidP="00447B74">
            <w:pPr>
              <w:jc w:val="both"/>
              <w:rPr>
                <w:rFonts w:ascii="Arial" w:hAnsi="Arial" w:cs="Arial"/>
                <w:sz w:val="24"/>
                <w:szCs w:val="24"/>
              </w:rPr>
            </w:pPr>
            <w:r w:rsidRPr="00447B74">
              <w:rPr>
                <w:rFonts w:ascii="Arial" w:eastAsia="Calibri" w:hAnsi="Arial" w:cs="Arial"/>
                <w:color w:val="000000"/>
                <w:sz w:val="24"/>
                <w:szCs w:val="24"/>
                <w:lang w:eastAsia="en-US"/>
              </w:rPr>
              <w:t>30.2. Lietuvos Respublikos alternatyviųjų degalų įstatymo 15 straipsnio 7 dalies 16 p. ( transporto priemonių ar jomis teikiamų paslaugų viešųjų pirkimų atvejais, nustatytais šio straipsnio 1 dalyje, kai atlikus planuojamo viešojo pirkimo rinkos konsultacijas yra nustatoma, kad rinkoje nėra nė vienos galimybės, nepažeidžiant Viešųjų pirkimų įstatymo 37 straipsnio 3 dalyje nustatytų reikalavimų, įsigyti šio įstatymo 2 straipsnio 23 ir 36 dalyse apibrėžtų transporto priemonių, reikalingų perkančiosios organizacijos ar perkančiojo subjekto funkcijoms atlikti).</w:t>
            </w:r>
          </w:p>
        </w:tc>
      </w:tr>
    </w:tbl>
    <w:p w14:paraId="36747C1D" w14:textId="77777777" w:rsidR="006449C3" w:rsidRPr="006449C3" w:rsidRDefault="006449C3" w:rsidP="006449C3">
      <w:pPr>
        <w:ind w:left="-567" w:right="474" w:firstLine="567"/>
        <w:jc w:val="both"/>
        <w:rPr>
          <w:rFonts w:ascii="Arial" w:eastAsia="Calibri" w:hAnsi="Arial" w:cs="Arial"/>
          <w:sz w:val="24"/>
          <w:szCs w:val="24"/>
        </w:rPr>
      </w:pPr>
      <w:r w:rsidRPr="006449C3">
        <w:rPr>
          <w:rFonts w:ascii="Arial" w:eastAsia="Calibri" w:hAnsi="Arial" w:cs="Arial"/>
          <w:b/>
          <w:bCs/>
          <w:sz w:val="24"/>
          <w:szCs w:val="24"/>
        </w:rPr>
        <w:lastRenderedPageBreak/>
        <w:t>SVARBU:</w:t>
      </w:r>
      <w:r w:rsidRPr="006449C3">
        <w:rPr>
          <w:rFonts w:ascii="Arial" w:eastAsia="Calibri" w:hAnsi="Arial" w:cs="Arial"/>
          <w:sz w:val="24"/>
          <w:szCs w:val="24"/>
        </w:rPr>
        <w:t xml:space="preserve"> tiekėjas turi nurodyti konkrečius techninius parametrus, neperkelti (</w:t>
      </w:r>
      <w:proofErr w:type="spellStart"/>
      <w:r w:rsidRPr="006449C3">
        <w:rPr>
          <w:rFonts w:ascii="Arial" w:eastAsia="Calibri" w:hAnsi="Arial" w:cs="Arial"/>
          <w:sz w:val="24"/>
          <w:szCs w:val="24"/>
        </w:rPr>
        <w:t>copy</w:t>
      </w:r>
      <w:proofErr w:type="spellEnd"/>
      <w:r w:rsidRPr="006449C3">
        <w:rPr>
          <w:rFonts w:ascii="Arial" w:eastAsia="Calibri" w:hAnsi="Arial" w:cs="Arial"/>
          <w:sz w:val="24"/>
          <w:szCs w:val="24"/>
        </w:rPr>
        <w:t>/</w:t>
      </w:r>
      <w:proofErr w:type="spellStart"/>
      <w:r w:rsidRPr="006449C3">
        <w:rPr>
          <w:rFonts w:ascii="Arial" w:eastAsia="Calibri" w:hAnsi="Arial" w:cs="Arial"/>
          <w:sz w:val="24"/>
          <w:szCs w:val="24"/>
        </w:rPr>
        <w:t>paste</w:t>
      </w:r>
      <w:proofErr w:type="spellEnd"/>
      <w:r w:rsidRPr="006449C3">
        <w:rPr>
          <w:rFonts w:ascii="Arial" w:eastAsia="Calibri" w:hAnsi="Arial" w:cs="Arial"/>
          <w:sz w:val="24"/>
          <w:szCs w:val="24"/>
        </w:rPr>
        <w:t xml:space="preserve">) techninio reikalavimo, nenurodyti abstrakčiai „atitinka“, „ne mažiau kaip“ ar pan. </w:t>
      </w:r>
    </w:p>
    <w:p w14:paraId="2DCA2C51" w14:textId="77777777" w:rsidR="006449C3" w:rsidRPr="006449C3" w:rsidRDefault="006449C3" w:rsidP="006449C3">
      <w:pPr>
        <w:ind w:left="-567" w:right="474" w:firstLine="567"/>
        <w:jc w:val="both"/>
        <w:rPr>
          <w:rFonts w:ascii="Arial" w:eastAsia="Calibri" w:hAnsi="Arial" w:cs="Arial"/>
          <w:sz w:val="24"/>
          <w:szCs w:val="24"/>
        </w:rPr>
      </w:pPr>
      <w:r w:rsidRPr="006449C3">
        <w:rPr>
          <w:rFonts w:ascii="Arial" w:eastAsia="Calibri" w:hAnsi="Arial" w:cs="Arial"/>
          <w:sz w:val="24"/>
          <w:szCs w:val="24"/>
        </w:rPr>
        <w:t xml:space="preserve">Siekiant tinkamai užpildyti informaciją apie siūlomą prekę, rekomenduojame susipažinti su Viešųjų pirkimų tarnybos parengta informacija tiekėjams - </w:t>
      </w:r>
      <w:hyperlink r:id="rId15" w:history="1">
        <w:r w:rsidRPr="006449C3">
          <w:rPr>
            <w:rFonts w:ascii="Arial" w:eastAsia="Calibri" w:hAnsi="Arial" w:cs="Arial"/>
            <w:color w:val="467886"/>
            <w:sz w:val="24"/>
            <w:szCs w:val="24"/>
            <w:u w:val="single"/>
          </w:rPr>
          <w:t>https://vpt.lrv.lt/uploads/vpt/documents/files/mp/tiekejo_abc.pdf</w:t>
        </w:r>
      </w:hyperlink>
      <w:r w:rsidRPr="006449C3">
        <w:rPr>
          <w:rFonts w:ascii="Arial" w:eastAsia="Calibri" w:hAnsi="Arial" w:cs="Arial"/>
          <w:sz w:val="24"/>
          <w:szCs w:val="24"/>
        </w:rPr>
        <w:t xml:space="preserve"> </w:t>
      </w:r>
    </w:p>
    <w:p w14:paraId="4012F9B7" w14:textId="77777777" w:rsidR="006449C3" w:rsidRPr="006449C3" w:rsidRDefault="006449C3" w:rsidP="006449C3">
      <w:pPr>
        <w:ind w:left="-567" w:right="474" w:firstLine="567"/>
        <w:jc w:val="both"/>
        <w:rPr>
          <w:rFonts w:ascii="Arial" w:eastAsia="Calibri" w:hAnsi="Arial" w:cs="Arial"/>
          <w:sz w:val="24"/>
          <w:szCs w:val="24"/>
        </w:rPr>
      </w:pPr>
      <w:r w:rsidRPr="006449C3">
        <w:rPr>
          <w:rFonts w:ascii="Arial" w:eastAsia="Calibri" w:hAnsi="Arial" w:cs="Arial"/>
          <w:sz w:val="24"/>
          <w:szCs w:val="24"/>
        </w:rPr>
        <w:t>Pastaba.</w:t>
      </w:r>
      <w:r w:rsidRPr="006449C3">
        <w:rPr>
          <w:rFonts w:ascii="Arial" w:eastAsia="Calibri" w:hAnsi="Arial" w:cs="Arial"/>
          <w:b/>
          <w:bCs/>
          <w:sz w:val="24"/>
          <w:szCs w:val="24"/>
        </w:rPr>
        <w:t xml:space="preserve"> Automobilyje gali būti kiti nepaminėti arba geresnių parametrų automobilio įrangos komponentai, suderinami su šios techninės specifikacijos reikalavimais.</w:t>
      </w:r>
    </w:p>
    <w:p w14:paraId="530549B5" w14:textId="77777777" w:rsidR="006449C3" w:rsidRDefault="006449C3" w:rsidP="006449C3">
      <w:pPr>
        <w:pStyle w:val="Bodytext30"/>
        <w:shd w:val="clear" w:color="auto" w:fill="auto"/>
        <w:spacing w:after="0" w:line="240" w:lineRule="exact"/>
        <w:ind w:right="474"/>
        <w:rPr>
          <w:rFonts w:ascii="Arial" w:eastAsia="Times New Roman" w:hAnsi="Arial" w:cs="Arial"/>
          <w:sz w:val="24"/>
          <w:szCs w:val="24"/>
        </w:rPr>
      </w:pPr>
    </w:p>
    <w:p w14:paraId="39841312" w14:textId="4B81F0F2" w:rsidR="000C2A1B" w:rsidRPr="006449C3" w:rsidRDefault="000C2A1B" w:rsidP="000C2A1B">
      <w:pPr>
        <w:pStyle w:val="Bodytext30"/>
        <w:shd w:val="clear" w:color="auto" w:fill="auto"/>
        <w:spacing w:after="0" w:line="240" w:lineRule="exact"/>
        <w:rPr>
          <w:rFonts w:ascii="Arial" w:eastAsia="Times New Roman" w:hAnsi="Arial" w:cs="Arial"/>
          <w:sz w:val="24"/>
          <w:szCs w:val="24"/>
        </w:rPr>
      </w:pPr>
      <w:r w:rsidRPr="006449C3">
        <w:rPr>
          <w:rFonts w:ascii="Arial" w:eastAsia="Times New Roman" w:hAnsi="Arial" w:cs="Arial"/>
          <w:sz w:val="24"/>
          <w:szCs w:val="24"/>
        </w:rPr>
        <w:t xml:space="preserve"> </w:t>
      </w:r>
      <w:r w:rsidR="005850D2" w:rsidRPr="006449C3">
        <w:rPr>
          <w:rFonts w:ascii="Arial" w:eastAsia="Times New Roman" w:hAnsi="Arial" w:cs="Arial"/>
          <w:sz w:val="24"/>
          <w:szCs w:val="24"/>
        </w:rPr>
        <w:t>Antra pirkimo dalis</w:t>
      </w:r>
    </w:p>
    <w:p w14:paraId="1ADC67FE" w14:textId="77777777" w:rsidR="000C2A1B" w:rsidRPr="006449C3" w:rsidRDefault="000C2A1B" w:rsidP="000C2A1B">
      <w:pPr>
        <w:pStyle w:val="Bodytext30"/>
        <w:shd w:val="clear" w:color="auto" w:fill="auto"/>
        <w:spacing w:after="0" w:line="240" w:lineRule="exact"/>
        <w:rPr>
          <w:rFonts w:ascii="Arial" w:eastAsia="Times New Roman" w:hAnsi="Arial" w:cs="Arial"/>
          <w:sz w:val="24"/>
          <w:szCs w:val="24"/>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118"/>
        <w:gridCol w:w="5812"/>
      </w:tblGrid>
      <w:tr w:rsidR="000C2A1B" w:rsidRPr="006449C3" w14:paraId="05DAA7CE" w14:textId="77777777" w:rsidTr="00D64CEC">
        <w:trPr>
          <w:trHeight w:val="245"/>
        </w:trPr>
        <w:tc>
          <w:tcPr>
            <w:tcW w:w="851" w:type="dxa"/>
            <w:tcBorders>
              <w:top w:val="single" w:sz="4" w:space="0" w:color="auto"/>
              <w:left w:val="single" w:sz="4" w:space="0" w:color="auto"/>
              <w:bottom w:val="single" w:sz="4" w:space="0" w:color="auto"/>
              <w:right w:val="single" w:sz="4" w:space="0" w:color="auto"/>
            </w:tcBorders>
            <w:hideMark/>
          </w:tcPr>
          <w:p w14:paraId="148E3592" w14:textId="77777777" w:rsidR="000C2A1B" w:rsidRPr="006449C3" w:rsidRDefault="000C2A1B" w:rsidP="00D64CEC">
            <w:pP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Eil. Nr.</w:t>
            </w:r>
          </w:p>
        </w:tc>
        <w:tc>
          <w:tcPr>
            <w:tcW w:w="3118" w:type="dxa"/>
            <w:tcBorders>
              <w:top w:val="single" w:sz="4" w:space="0" w:color="auto"/>
              <w:left w:val="single" w:sz="4" w:space="0" w:color="auto"/>
              <w:bottom w:val="single" w:sz="4" w:space="0" w:color="auto"/>
              <w:right w:val="single" w:sz="4" w:space="0" w:color="auto"/>
            </w:tcBorders>
            <w:hideMark/>
          </w:tcPr>
          <w:p w14:paraId="2EA9E1A8" w14:textId="77777777" w:rsidR="000C2A1B" w:rsidRPr="006449C3" w:rsidRDefault="000C2A1B" w:rsidP="00D64CEC">
            <w:pP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Reikalavimai automobiliui</w:t>
            </w:r>
          </w:p>
        </w:tc>
        <w:tc>
          <w:tcPr>
            <w:tcW w:w="5812" w:type="dxa"/>
            <w:tcBorders>
              <w:top w:val="single" w:sz="4" w:space="0" w:color="auto"/>
              <w:left w:val="single" w:sz="4" w:space="0" w:color="auto"/>
              <w:bottom w:val="single" w:sz="4" w:space="0" w:color="auto"/>
              <w:right w:val="single" w:sz="4" w:space="0" w:color="auto"/>
            </w:tcBorders>
            <w:hideMark/>
          </w:tcPr>
          <w:p w14:paraId="4642A5AD" w14:textId="77777777" w:rsidR="000C2A1B" w:rsidRPr="006449C3" w:rsidRDefault="000C2A1B" w:rsidP="00D64CEC">
            <w:pP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Automobilio techniniai duomenys, komplektacija, aprašymas ir kt. sąlygos</w:t>
            </w:r>
          </w:p>
        </w:tc>
      </w:tr>
      <w:tr w:rsidR="006449C3" w:rsidRPr="006449C3" w14:paraId="3899BB29" w14:textId="77777777" w:rsidTr="00D64CEC">
        <w:trPr>
          <w:trHeight w:val="119"/>
        </w:trPr>
        <w:tc>
          <w:tcPr>
            <w:tcW w:w="851" w:type="dxa"/>
            <w:tcBorders>
              <w:top w:val="single" w:sz="4" w:space="0" w:color="auto"/>
              <w:left w:val="single" w:sz="4" w:space="0" w:color="auto"/>
              <w:bottom w:val="single" w:sz="4" w:space="0" w:color="auto"/>
              <w:right w:val="single" w:sz="4" w:space="0" w:color="auto"/>
            </w:tcBorders>
          </w:tcPr>
          <w:p w14:paraId="30644807"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1</w:t>
            </w:r>
          </w:p>
        </w:tc>
        <w:tc>
          <w:tcPr>
            <w:tcW w:w="3118" w:type="dxa"/>
            <w:tcBorders>
              <w:top w:val="single" w:sz="4" w:space="0" w:color="auto"/>
              <w:left w:val="single" w:sz="4" w:space="0" w:color="auto"/>
              <w:bottom w:val="single" w:sz="4" w:space="0" w:color="auto"/>
              <w:right w:val="single" w:sz="4" w:space="0" w:color="auto"/>
            </w:tcBorders>
            <w:hideMark/>
          </w:tcPr>
          <w:p w14:paraId="122C053E" w14:textId="0F5058AB"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Automobilių skaičius</w:t>
            </w:r>
          </w:p>
        </w:tc>
        <w:tc>
          <w:tcPr>
            <w:tcW w:w="5812" w:type="dxa"/>
            <w:tcBorders>
              <w:top w:val="single" w:sz="4" w:space="0" w:color="auto"/>
              <w:left w:val="single" w:sz="4" w:space="0" w:color="auto"/>
              <w:bottom w:val="single" w:sz="4" w:space="0" w:color="auto"/>
              <w:right w:val="single" w:sz="4" w:space="0" w:color="auto"/>
            </w:tcBorders>
            <w:hideMark/>
          </w:tcPr>
          <w:p w14:paraId="3DD1E70D" w14:textId="158FCB59"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1 vnt.</w:t>
            </w:r>
          </w:p>
        </w:tc>
      </w:tr>
      <w:tr w:rsidR="006449C3" w:rsidRPr="006449C3" w14:paraId="26D95CD8" w14:textId="77777777" w:rsidTr="00D64CEC">
        <w:trPr>
          <w:trHeight w:val="119"/>
        </w:trPr>
        <w:tc>
          <w:tcPr>
            <w:tcW w:w="851" w:type="dxa"/>
            <w:tcBorders>
              <w:top w:val="single" w:sz="4" w:space="0" w:color="auto"/>
              <w:left w:val="single" w:sz="4" w:space="0" w:color="auto"/>
              <w:bottom w:val="single" w:sz="4" w:space="0" w:color="auto"/>
              <w:right w:val="single" w:sz="4" w:space="0" w:color="auto"/>
            </w:tcBorders>
          </w:tcPr>
          <w:p w14:paraId="7CADDAC6"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2</w:t>
            </w:r>
          </w:p>
        </w:tc>
        <w:tc>
          <w:tcPr>
            <w:tcW w:w="3118" w:type="dxa"/>
            <w:tcBorders>
              <w:top w:val="single" w:sz="4" w:space="0" w:color="auto"/>
              <w:left w:val="single" w:sz="4" w:space="0" w:color="auto"/>
              <w:bottom w:val="single" w:sz="4" w:space="0" w:color="auto"/>
              <w:right w:val="single" w:sz="4" w:space="0" w:color="auto"/>
            </w:tcBorders>
            <w:hideMark/>
          </w:tcPr>
          <w:p w14:paraId="34AED7B0" w14:textId="282F9597"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Automobilio rūšis</w:t>
            </w:r>
          </w:p>
        </w:tc>
        <w:tc>
          <w:tcPr>
            <w:tcW w:w="5812" w:type="dxa"/>
            <w:tcBorders>
              <w:top w:val="single" w:sz="4" w:space="0" w:color="auto"/>
              <w:left w:val="single" w:sz="4" w:space="0" w:color="auto"/>
              <w:bottom w:val="single" w:sz="4" w:space="0" w:color="auto"/>
              <w:right w:val="single" w:sz="4" w:space="0" w:color="auto"/>
            </w:tcBorders>
            <w:hideMark/>
          </w:tcPr>
          <w:p w14:paraId="32955B39" w14:textId="6090B2C5"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Keleivinis lengvasis automobilis M1.</w:t>
            </w:r>
          </w:p>
        </w:tc>
      </w:tr>
      <w:tr w:rsidR="006449C3" w:rsidRPr="006449C3" w14:paraId="547FCEEE" w14:textId="77777777" w:rsidTr="00D64CEC">
        <w:trPr>
          <w:trHeight w:val="119"/>
        </w:trPr>
        <w:tc>
          <w:tcPr>
            <w:tcW w:w="851" w:type="dxa"/>
            <w:tcBorders>
              <w:top w:val="single" w:sz="4" w:space="0" w:color="auto"/>
              <w:left w:val="single" w:sz="4" w:space="0" w:color="auto"/>
              <w:bottom w:val="single" w:sz="4" w:space="0" w:color="auto"/>
              <w:right w:val="single" w:sz="4" w:space="0" w:color="auto"/>
            </w:tcBorders>
          </w:tcPr>
          <w:p w14:paraId="7BCB9AB7"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3</w:t>
            </w:r>
          </w:p>
        </w:tc>
        <w:tc>
          <w:tcPr>
            <w:tcW w:w="3118" w:type="dxa"/>
            <w:tcBorders>
              <w:top w:val="single" w:sz="4" w:space="0" w:color="auto"/>
              <w:left w:val="single" w:sz="4" w:space="0" w:color="auto"/>
              <w:bottom w:val="single" w:sz="4" w:space="0" w:color="auto"/>
              <w:right w:val="single" w:sz="4" w:space="0" w:color="auto"/>
            </w:tcBorders>
            <w:hideMark/>
          </w:tcPr>
          <w:p w14:paraId="4CFB4CED" w14:textId="13503B2D"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Kėbulo tipas</w:t>
            </w:r>
          </w:p>
        </w:tc>
        <w:tc>
          <w:tcPr>
            <w:tcW w:w="5812" w:type="dxa"/>
            <w:tcBorders>
              <w:top w:val="single" w:sz="4" w:space="0" w:color="auto"/>
              <w:left w:val="single" w:sz="4" w:space="0" w:color="auto"/>
              <w:bottom w:val="single" w:sz="4" w:space="0" w:color="auto"/>
              <w:right w:val="single" w:sz="4" w:space="0" w:color="auto"/>
            </w:tcBorders>
            <w:hideMark/>
          </w:tcPr>
          <w:p w14:paraId="5FC2F00B" w14:textId="38AEB4CA" w:rsidR="006449C3" w:rsidRPr="006449C3" w:rsidRDefault="006449C3" w:rsidP="006449C3">
            <w:pPr>
              <w:jc w:val="both"/>
              <w:rPr>
                <w:rFonts w:ascii="Arial" w:eastAsia="Times New Roman" w:hAnsi="Arial" w:cs="Arial"/>
                <w:sz w:val="24"/>
                <w:szCs w:val="24"/>
                <w:highlight w:val="yellow"/>
                <w:lang w:eastAsia="en-US"/>
              </w:rPr>
            </w:pPr>
            <w:r w:rsidRPr="006449C3">
              <w:rPr>
                <w:rFonts w:ascii="Arial" w:hAnsi="Arial" w:cs="Arial"/>
                <w:sz w:val="24"/>
                <w:szCs w:val="24"/>
              </w:rPr>
              <w:t>Mažas visureigis, SUV klasės iki 3,5t bendrosios masės automobilis, M1 kategorija., ne mažiau kaip 4 durų, 5 vietų.</w:t>
            </w:r>
          </w:p>
        </w:tc>
      </w:tr>
      <w:tr w:rsidR="006449C3" w:rsidRPr="006449C3" w14:paraId="30CF188B" w14:textId="77777777" w:rsidTr="00D64CEC">
        <w:trPr>
          <w:trHeight w:val="364"/>
        </w:trPr>
        <w:tc>
          <w:tcPr>
            <w:tcW w:w="851" w:type="dxa"/>
            <w:tcBorders>
              <w:top w:val="single" w:sz="4" w:space="0" w:color="auto"/>
              <w:left w:val="single" w:sz="4" w:space="0" w:color="auto"/>
              <w:bottom w:val="single" w:sz="4" w:space="0" w:color="auto"/>
              <w:right w:val="single" w:sz="4" w:space="0" w:color="auto"/>
            </w:tcBorders>
          </w:tcPr>
          <w:p w14:paraId="463260BE"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4</w:t>
            </w:r>
          </w:p>
        </w:tc>
        <w:tc>
          <w:tcPr>
            <w:tcW w:w="3118" w:type="dxa"/>
            <w:tcBorders>
              <w:top w:val="single" w:sz="4" w:space="0" w:color="auto"/>
              <w:left w:val="single" w:sz="4" w:space="0" w:color="auto"/>
              <w:bottom w:val="single" w:sz="4" w:space="0" w:color="auto"/>
              <w:right w:val="single" w:sz="4" w:space="0" w:color="auto"/>
            </w:tcBorders>
            <w:hideMark/>
          </w:tcPr>
          <w:p w14:paraId="15B64286" w14:textId="4155D062"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Pagaminimo metai</w:t>
            </w:r>
          </w:p>
        </w:tc>
        <w:tc>
          <w:tcPr>
            <w:tcW w:w="5812" w:type="dxa"/>
            <w:tcBorders>
              <w:top w:val="single" w:sz="4" w:space="0" w:color="auto"/>
              <w:left w:val="single" w:sz="4" w:space="0" w:color="auto"/>
              <w:bottom w:val="single" w:sz="4" w:space="0" w:color="auto"/>
              <w:right w:val="single" w:sz="4" w:space="0" w:color="auto"/>
            </w:tcBorders>
            <w:hideMark/>
          </w:tcPr>
          <w:p w14:paraId="0C22DEEE" w14:textId="248EFFBD"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Pagamintas ne anksčiau nei 2020 m..</w:t>
            </w:r>
          </w:p>
        </w:tc>
      </w:tr>
      <w:tr w:rsidR="006449C3" w:rsidRPr="006449C3" w14:paraId="58B3701C" w14:textId="77777777" w:rsidTr="00D64CEC">
        <w:trPr>
          <w:trHeight w:val="119"/>
        </w:trPr>
        <w:tc>
          <w:tcPr>
            <w:tcW w:w="851" w:type="dxa"/>
            <w:tcBorders>
              <w:top w:val="single" w:sz="4" w:space="0" w:color="auto"/>
              <w:left w:val="single" w:sz="4" w:space="0" w:color="auto"/>
              <w:bottom w:val="single" w:sz="4" w:space="0" w:color="auto"/>
              <w:right w:val="single" w:sz="4" w:space="0" w:color="auto"/>
            </w:tcBorders>
          </w:tcPr>
          <w:p w14:paraId="13ED5C4C"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5</w:t>
            </w:r>
          </w:p>
        </w:tc>
        <w:tc>
          <w:tcPr>
            <w:tcW w:w="3118" w:type="dxa"/>
            <w:tcBorders>
              <w:top w:val="single" w:sz="4" w:space="0" w:color="auto"/>
              <w:left w:val="single" w:sz="4" w:space="0" w:color="auto"/>
              <w:bottom w:val="single" w:sz="4" w:space="0" w:color="auto"/>
              <w:right w:val="single" w:sz="4" w:space="0" w:color="auto"/>
            </w:tcBorders>
            <w:hideMark/>
          </w:tcPr>
          <w:p w14:paraId="13FA943F" w14:textId="5E42D9CE"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Minimalūs aplinkosaugos reikalavimai</w:t>
            </w:r>
          </w:p>
        </w:tc>
        <w:tc>
          <w:tcPr>
            <w:tcW w:w="5812" w:type="dxa"/>
            <w:tcBorders>
              <w:top w:val="single" w:sz="4" w:space="0" w:color="auto"/>
              <w:left w:val="single" w:sz="4" w:space="0" w:color="auto"/>
              <w:bottom w:val="single" w:sz="4" w:space="0" w:color="auto"/>
              <w:right w:val="single" w:sz="4" w:space="0" w:color="auto"/>
            </w:tcBorders>
            <w:hideMark/>
          </w:tcPr>
          <w:p w14:paraId="0F15F70D" w14:textId="1844184D"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 xml:space="preserve">Turi atitikti ne mažesnį kaip </w:t>
            </w:r>
            <w:r w:rsidR="005F7D2B" w:rsidRPr="005F7D2B">
              <w:rPr>
                <w:rFonts w:ascii="Arial" w:hAnsi="Arial" w:cs="Arial"/>
                <w:sz w:val="24"/>
                <w:szCs w:val="24"/>
              </w:rPr>
              <w:t xml:space="preserve">„Euro 5 ar Euro 6“ </w:t>
            </w:r>
            <w:r w:rsidRPr="006449C3">
              <w:rPr>
                <w:rFonts w:ascii="Arial" w:hAnsi="Arial" w:cs="Arial"/>
                <w:sz w:val="24"/>
                <w:szCs w:val="24"/>
              </w:rPr>
              <w:t>teršalų išmetimo standartą</w:t>
            </w:r>
          </w:p>
        </w:tc>
      </w:tr>
      <w:tr w:rsidR="006449C3" w:rsidRPr="006449C3" w14:paraId="65C998C3" w14:textId="77777777" w:rsidTr="00D64CEC">
        <w:trPr>
          <w:trHeight w:val="364"/>
        </w:trPr>
        <w:tc>
          <w:tcPr>
            <w:tcW w:w="851" w:type="dxa"/>
            <w:tcBorders>
              <w:top w:val="single" w:sz="4" w:space="0" w:color="auto"/>
              <w:left w:val="single" w:sz="4" w:space="0" w:color="auto"/>
              <w:bottom w:val="single" w:sz="4" w:space="0" w:color="auto"/>
              <w:right w:val="single" w:sz="4" w:space="0" w:color="auto"/>
            </w:tcBorders>
          </w:tcPr>
          <w:p w14:paraId="76E0B976"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6</w:t>
            </w:r>
          </w:p>
        </w:tc>
        <w:tc>
          <w:tcPr>
            <w:tcW w:w="3118" w:type="dxa"/>
            <w:tcBorders>
              <w:top w:val="single" w:sz="4" w:space="0" w:color="auto"/>
              <w:left w:val="single" w:sz="4" w:space="0" w:color="auto"/>
              <w:bottom w:val="single" w:sz="4" w:space="0" w:color="auto"/>
              <w:right w:val="single" w:sz="4" w:space="0" w:color="auto"/>
            </w:tcBorders>
            <w:hideMark/>
          </w:tcPr>
          <w:p w14:paraId="2637D529" w14:textId="3ACD9A3C"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Automobilio prošvaisa</w:t>
            </w:r>
          </w:p>
        </w:tc>
        <w:tc>
          <w:tcPr>
            <w:tcW w:w="5812" w:type="dxa"/>
            <w:tcBorders>
              <w:top w:val="single" w:sz="4" w:space="0" w:color="auto"/>
              <w:left w:val="single" w:sz="4" w:space="0" w:color="auto"/>
              <w:bottom w:val="single" w:sz="4" w:space="0" w:color="auto"/>
              <w:right w:val="single" w:sz="4" w:space="0" w:color="auto"/>
            </w:tcBorders>
            <w:hideMark/>
          </w:tcPr>
          <w:p w14:paraId="46F951F2" w14:textId="5F3FA7DD"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Ne mažiau 170 mm.</w:t>
            </w:r>
          </w:p>
        </w:tc>
      </w:tr>
      <w:tr w:rsidR="006449C3" w:rsidRPr="006449C3" w14:paraId="78CFA644" w14:textId="77777777" w:rsidTr="00D64CEC">
        <w:trPr>
          <w:trHeight w:val="364"/>
        </w:trPr>
        <w:tc>
          <w:tcPr>
            <w:tcW w:w="851" w:type="dxa"/>
            <w:tcBorders>
              <w:top w:val="single" w:sz="4" w:space="0" w:color="auto"/>
              <w:left w:val="single" w:sz="4" w:space="0" w:color="auto"/>
              <w:bottom w:val="single" w:sz="4" w:space="0" w:color="auto"/>
              <w:right w:val="single" w:sz="4" w:space="0" w:color="auto"/>
            </w:tcBorders>
          </w:tcPr>
          <w:p w14:paraId="01F6679B" w14:textId="77777777" w:rsidR="006449C3" w:rsidRPr="006449C3" w:rsidRDefault="006449C3" w:rsidP="006449C3">
            <w:pPr>
              <w:jc w:val="center"/>
              <w:rPr>
                <w:rFonts w:ascii="Arial" w:eastAsia="Times New Roman" w:hAnsi="Arial" w:cs="Arial"/>
                <w:b/>
                <w:bCs/>
                <w:sz w:val="24"/>
                <w:szCs w:val="24"/>
                <w:highlight w:val="yellow"/>
                <w:lang w:eastAsia="en-US"/>
              </w:rPr>
            </w:pPr>
            <w:r w:rsidRPr="006449C3">
              <w:rPr>
                <w:rFonts w:ascii="Arial" w:eastAsia="Times New Roman" w:hAnsi="Arial" w:cs="Arial"/>
                <w:b/>
                <w:bCs/>
                <w:sz w:val="24"/>
                <w:szCs w:val="24"/>
                <w:lang w:eastAsia="en-US"/>
              </w:rPr>
              <w:t>7</w:t>
            </w:r>
          </w:p>
        </w:tc>
        <w:tc>
          <w:tcPr>
            <w:tcW w:w="3118" w:type="dxa"/>
            <w:tcBorders>
              <w:top w:val="single" w:sz="4" w:space="0" w:color="auto"/>
              <w:left w:val="single" w:sz="4" w:space="0" w:color="auto"/>
              <w:bottom w:val="single" w:sz="4" w:space="0" w:color="auto"/>
              <w:right w:val="single" w:sz="4" w:space="0" w:color="auto"/>
            </w:tcBorders>
          </w:tcPr>
          <w:p w14:paraId="64F154F6" w14:textId="0D8593B9" w:rsidR="006449C3" w:rsidRPr="006449C3" w:rsidRDefault="006449C3" w:rsidP="006449C3">
            <w:pPr>
              <w:rPr>
                <w:rFonts w:ascii="Arial" w:eastAsia="Times New Roman" w:hAnsi="Arial" w:cs="Arial"/>
                <w:sz w:val="24"/>
                <w:szCs w:val="24"/>
                <w:highlight w:val="yellow"/>
                <w:lang w:eastAsia="en-US"/>
              </w:rPr>
            </w:pPr>
            <w:r w:rsidRPr="006449C3">
              <w:rPr>
                <w:rFonts w:ascii="Arial" w:hAnsi="Arial" w:cs="Arial"/>
                <w:sz w:val="24"/>
                <w:szCs w:val="24"/>
              </w:rPr>
              <w:t>Automobilio ratai</w:t>
            </w:r>
          </w:p>
        </w:tc>
        <w:tc>
          <w:tcPr>
            <w:tcW w:w="5812" w:type="dxa"/>
            <w:tcBorders>
              <w:top w:val="single" w:sz="4" w:space="0" w:color="auto"/>
              <w:left w:val="single" w:sz="4" w:space="0" w:color="auto"/>
              <w:bottom w:val="single" w:sz="4" w:space="0" w:color="auto"/>
              <w:right w:val="single" w:sz="4" w:space="0" w:color="auto"/>
            </w:tcBorders>
          </w:tcPr>
          <w:p w14:paraId="19554F4B" w14:textId="305AD775" w:rsidR="006449C3" w:rsidRPr="006449C3" w:rsidRDefault="006449C3" w:rsidP="006449C3">
            <w:pPr>
              <w:jc w:val="both"/>
              <w:rPr>
                <w:rFonts w:ascii="Arial" w:eastAsia="Times New Roman" w:hAnsi="Arial" w:cs="Arial"/>
                <w:sz w:val="24"/>
                <w:szCs w:val="24"/>
                <w:highlight w:val="yellow"/>
                <w:lang w:eastAsia="en-US"/>
              </w:rPr>
            </w:pPr>
            <w:r w:rsidRPr="006449C3">
              <w:rPr>
                <w:rFonts w:ascii="Arial" w:hAnsi="Arial" w:cs="Arial"/>
                <w:sz w:val="24"/>
                <w:szCs w:val="24"/>
              </w:rPr>
              <w:t>Vasarinių ir žieminių padangų komplektai, su plieniniais arba lengvo lydinio ratlankiais.</w:t>
            </w:r>
          </w:p>
        </w:tc>
      </w:tr>
      <w:tr w:rsidR="006449C3" w:rsidRPr="006449C3" w14:paraId="59B50247" w14:textId="77777777" w:rsidTr="00D64CEC">
        <w:trPr>
          <w:trHeight w:val="119"/>
        </w:trPr>
        <w:tc>
          <w:tcPr>
            <w:tcW w:w="851" w:type="dxa"/>
            <w:tcBorders>
              <w:top w:val="single" w:sz="4" w:space="0" w:color="auto"/>
              <w:left w:val="single" w:sz="4" w:space="0" w:color="auto"/>
              <w:bottom w:val="single" w:sz="4" w:space="0" w:color="auto"/>
              <w:right w:val="single" w:sz="4" w:space="0" w:color="auto"/>
            </w:tcBorders>
          </w:tcPr>
          <w:p w14:paraId="512A7D7B"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8</w:t>
            </w:r>
          </w:p>
        </w:tc>
        <w:tc>
          <w:tcPr>
            <w:tcW w:w="3118" w:type="dxa"/>
            <w:tcBorders>
              <w:top w:val="single" w:sz="4" w:space="0" w:color="auto"/>
              <w:left w:val="single" w:sz="4" w:space="0" w:color="auto"/>
              <w:bottom w:val="single" w:sz="4" w:space="0" w:color="auto"/>
              <w:right w:val="single" w:sz="4" w:space="0" w:color="auto"/>
            </w:tcBorders>
            <w:hideMark/>
          </w:tcPr>
          <w:p w14:paraId="661CBE69" w14:textId="64818D00"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Vairo mechanizmas</w:t>
            </w:r>
          </w:p>
        </w:tc>
        <w:tc>
          <w:tcPr>
            <w:tcW w:w="5812" w:type="dxa"/>
            <w:tcBorders>
              <w:top w:val="single" w:sz="4" w:space="0" w:color="auto"/>
              <w:left w:val="single" w:sz="4" w:space="0" w:color="auto"/>
              <w:bottom w:val="single" w:sz="4" w:space="0" w:color="auto"/>
              <w:right w:val="single" w:sz="4" w:space="0" w:color="auto"/>
            </w:tcBorders>
            <w:hideMark/>
          </w:tcPr>
          <w:p w14:paraId="77C19D1B" w14:textId="68EE4871"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 xml:space="preserve">Kairėje pusėje. </w:t>
            </w:r>
          </w:p>
        </w:tc>
      </w:tr>
      <w:tr w:rsidR="006449C3" w:rsidRPr="006449C3" w14:paraId="2CB8A91B" w14:textId="77777777" w:rsidTr="00D64CEC">
        <w:trPr>
          <w:trHeight w:val="119"/>
        </w:trPr>
        <w:tc>
          <w:tcPr>
            <w:tcW w:w="851" w:type="dxa"/>
            <w:tcBorders>
              <w:top w:val="single" w:sz="4" w:space="0" w:color="auto"/>
              <w:left w:val="single" w:sz="4" w:space="0" w:color="auto"/>
              <w:bottom w:val="single" w:sz="4" w:space="0" w:color="auto"/>
              <w:right w:val="single" w:sz="4" w:space="0" w:color="auto"/>
            </w:tcBorders>
          </w:tcPr>
          <w:p w14:paraId="1025462C"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9</w:t>
            </w:r>
          </w:p>
        </w:tc>
        <w:tc>
          <w:tcPr>
            <w:tcW w:w="3118" w:type="dxa"/>
            <w:tcBorders>
              <w:top w:val="single" w:sz="4" w:space="0" w:color="auto"/>
              <w:left w:val="single" w:sz="4" w:space="0" w:color="auto"/>
              <w:bottom w:val="single" w:sz="4" w:space="0" w:color="auto"/>
              <w:right w:val="single" w:sz="4" w:space="0" w:color="auto"/>
            </w:tcBorders>
            <w:hideMark/>
          </w:tcPr>
          <w:p w14:paraId="0101BA70" w14:textId="1929506B"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Automobilio variklis</w:t>
            </w:r>
          </w:p>
        </w:tc>
        <w:tc>
          <w:tcPr>
            <w:tcW w:w="5812" w:type="dxa"/>
            <w:tcBorders>
              <w:top w:val="single" w:sz="4" w:space="0" w:color="auto"/>
              <w:left w:val="single" w:sz="4" w:space="0" w:color="auto"/>
              <w:bottom w:val="single" w:sz="4" w:space="0" w:color="auto"/>
              <w:right w:val="single" w:sz="4" w:space="0" w:color="auto"/>
            </w:tcBorders>
            <w:hideMark/>
          </w:tcPr>
          <w:p w14:paraId="3A5A13DC" w14:textId="67DDC1C4"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Benzinas, benzinas/dujos arba benzinas/elektra (hibridas).</w:t>
            </w:r>
          </w:p>
        </w:tc>
      </w:tr>
      <w:tr w:rsidR="006449C3" w:rsidRPr="006449C3" w14:paraId="46A5B5CD" w14:textId="77777777" w:rsidTr="00D64CEC">
        <w:trPr>
          <w:trHeight w:val="119"/>
        </w:trPr>
        <w:tc>
          <w:tcPr>
            <w:tcW w:w="851" w:type="dxa"/>
            <w:tcBorders>
              <w:top w:val="single" w:sz="4" w:space="0" w:color="auto"/>
              <w:left w:val="single" w:sz="4" w:space="0" w:color="auto"/>
              <w:bottom w:val="single" w:sz="4" w:space="0" w:color="auto"/>
              <w:right w:val="single" w:sz="4" w:space="0" w:color="auto"/>
            </w:tcBorders>
          </w:tcPr>
          <w:p w14:paraId="433C2901"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10</w:t>
            </w:r>
          </w:p>
        </w:tc>
        <w:tc>
          <w:tcPr>
            <w:tcW w:w="3118" w:type="dxa"/>
            <w:tcBorders>
              <w:top w:val="single" w:sz="4" w:space="0" w:color="auto"/>
              <w:left w:val="single" w:sz="4" w:space="0" w:color="auto"/>
              <w:bottom w:val="single" w:sz="4" w:space="0" w:color="auto"/>
              <w:right w:val="single" w:sz="4" w:space="0" w:color="auto"/>
            </w:tcBorders>
            <w:hideMark/>
          </w:tcPr>
          <w:p w14:paraId="75FDEE0A" w14:textId="2B11B713"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Automobilio pavarų dėžė</w:t>
            </w:r>
          </w:p>
        </w:tc>
        <w:tc>
          <w:tcPr>
            <w:tcW w:w="5812" w:type="dxa"/>
            <w:tcBorders>
              <w:top w:val="single" w:sz="4" w:space="0" w:color="auto"/>
              <w:left w:val="single" w:sz="4" w:space="0" w:color="auto"/>
              <w:bottom w:val="single" w:sz="4" w:space="0" w:color="auto"/>
              <w:right w:val="single" w:sz="4" w:space="0" w:color="auto"/>
            </w:tcBorders>
            <w:hideMark/>
          </w:tcPr>
          <w:p w14:paraId="29A1FE4E" w14:textId="01DF10E3" w:rsidR="006449C3" w:rsidRPr="006449C3" w:rsidRDefault="006449C3" w:rsidP="006449C3">
            <w:pPr>
              <w:jc w:val="both"/>
              <w:rPr>
                <w:rFonts w:ascii="Arial" w:eastAsia="Times New Roman" w:hAnsi="Arial" w:cs="Arial"/>
                <w:sz w:val="24"/>
                <w:szCs w:val="24"/>
                <w:lang w:val="en-US" w:eastAsia="en-US"/>
              </w:rPr>
            </w:pPr>
            <w:r w:rsidRPr="006449C3">
              <w:rPr>
                <w:rFonts w:ascii="Arial" w:hAnsi="Arial" w:cs="Arial"/>
                <w:sz w:val="24"/>
                <w:szCs w:val="24"/>
              </w:rPr>
              <w:t>Automatinė arba mechaninė.</w:t>
            </w:r>
          </w:p>
        </w:tc>
      </w:tr>
      <w:tr w:rsidR="006449C3" w:rsidRPr="006449C3" w14:paraId="3B6D3C8D" w14:textId="77777777" w:rsidTr="00D64CEC">
        <w:trPr>
          <w:trHeight w:val="364"/>
        </w:trPr>
        <w:tc>
          <w:tcPr>
            <w:tcW w:w="851" w:type="dxa"/>
            <w:tcBorders>
              <w:top w:val="single" w:sz="4" w:space="0" w:color="auto"/>
              <w:left w:val="single" w:sz="4" w:space="0" w:color="auto"/>
              <w:bottom w:val="single" w:sz="4" w:space="0" w:color="auto"/>
              <w:right w:val="single" w:sz="4" w:space="0" w:color="auto"/>
            </w:tcBorders>
          </w:tcPr>
          <w:p w14:paraId="5E3C4D8A"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11</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4A779FB1" w14:textId="2DF7159E"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Automobilio pavaros tipas</w:t>
            </w:r>
          </w:p>
        </w:tc>
        <w:tc>
          <w:tcPr>
            <w:tcW w:w="5812" w:type="dxa"/>
            <w:tcBorders>
              <w:top w:val="single" w:sz="4" w:space="0" w:color="auto"/>
              <w:left w:val="single" w:sz="4" w:space="0" w:color="auto"/>
              <w:bottom w:val="single" w:sz="4" w:space="0" w:color="auto"/>
              <w:right w:val="single" w:sz="4" w:space="0" w:color="auto"/>
            </w:tcBorders>
            <w:hideMark/>
          </w:tcPr>
          <w:p w14:paraId="6A362D1A" w14:textId="015B1953"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Priekinių ratų pavara arba visi varantieji ratai.</w:t>
            </w:r>
          </w:p>
        </w:tc>
      </w:tr>
      <w:tr w:rsidR="006449C3" w:rsidRPr="006449C3" w14:paraId="16E1AFE4" w14:textId="77777777" w:rsidTr="00D64CEC">
        <w:trPr>
          <w:trHeight w:val="485"/>
        </w:trPr>
        <w:tc>
          <w:tcPr>
            <w:tcW w:w="851" w:type="dxa"/>
            <w:tcBorders>
              <w:top w:val="single" w:sz="4" w:space="0" w:color="auto"/>
              <w:left w:val="single" w:sz="4" w:space="0" w:color="auto"/>
              <w:bottom w:val="single" w:sz="4" w:space="0" w:color="auto"/>
              <w:right w:val="single" w:sz="4" w:space="0" w:color="auto"/>
            </w:tcBorders>
            <w:vAlign w:val="center"/>
          </w:tcPr>
          <w:p w14:paraId="68B8BB98" w14:textId="77777777" w:rsidR="006449C3" w:rsidRPr="006449C3" w:rsidRDefault="006449C3" w:rsidP="006449C3">
            <w:pPr>
              <w:spacing w:line="259" w:lineRule="auto"/>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12</w:t>
            </w:r>
          </w:p>
        </w:tc>
        <w:tc>
          <w:tcPr>
            <w:tcW w:w="3118" w:type="dxa"/>
            <w:tcBorders>
              <w:top w:val="single" w:sz="4" w:space="0" w:color="auto"/>
              <w:left w:val="single" w:sz="4" w:space="0" w:color="auto"/>
              <w:bottom w:val="single" w:sz="4" w:space="0" w:color="auto"/>
              <w:right w:val="single" w:sz="4" w:space="0" w:color="auto"/>
            </w:tcBorders>
          </w:tcPr>
          <w:p w14:paraId="1201B646" w14:textId="0CC0A20C" w:rsidR="006449C3" w:rsidRPr="006449C3" w:rsidRDefault="006449C3" w:rsidP="006449C3">
            <w:pPr>
              <w:spacing w:line="259" w:lineRule="auto"/>
              <w:rPr>
                <w:rFonts w:ascii="Arial" w:eastAsia="Times New Roman" w:hAnsi="Arial" w:cs="Arial"/>
                <w:sz w:val="24"/>
                <w:szCs w:val="24"/>
                <w:lang w:eastAsia="en-US"/>
              </w:rPr>
            </w:pPr>
            <w:r w:rsidRPr="006449C3">
              <w:rPr>
                <w:rFonts w:ascii="Arial" w:hAnsi="Arial" w:cs="Arial"/>
                <w:sz w:val="24"/>
                <w:szCs w:val="24"/>
              </w:rPr>
              <w:t>Saugos oro pagalvės</w:t>
            </w:r>
          </w:p>
        </w:tc>
        <w:tc>
          <w:tcPr>
            <w:tcW w:w="5812" w:type="dxa"/>
            <w:tcBorders>
              <w:top w:val="single" w:sz="4" w:space="0" w:color="auto"/>
              <w:left w:val="single" w:sz="4" w:space="0" w:color="auto"/>
              <w:bottom w:val="single" w:sz="4" w:space="0" w:color="auto"/>
              <w:right w:val="single" w:sz="4" w:space="0" w:color="auto"/>
            </w:tcBorders>
          </w:tcPr>
          <w:p w14:paraId="66BA5F2A" w14:textId="502102BA"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Vairuotojo ir keleivio priekinės oro pagalvės; Šoninės saugos oro pagalvės.</w:t>
            </w:r>
          </w:p>
        </w:tc>
      </w:tr>
      <w:tr w:rsidR="006449C3" w:rsidRPr="006449C3" w14:paraId="35868850" w14:textId="77777777" w:rsidTr="00D64CEC">
        <w:trPr>
          <w:trHeight w:val="245"/>
        </w:trPr>
        <w:tc>
          <w:tcPr>
            <w:tcW w:w="851" w:type="dxa"/>
            <w:tcBorders>
              <w:top w:val="single" w:sz="4" w:space="0" w:color="auto"/>
              <w:left w:val="single" w:sz="4" w:space="0" w:color="auto"/>
              <w:bottom w:val="single" w:sz="4" w:space="0" w:color="auto"/>
              <w:right w:val="single" w:sz="4" w:space="0" w:color="auto"/>
            </w:tcBorders>
          </w:tcPr>
          <w:p w14:paraId="6B258B4D"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13</w:t>
            </w:r>
          </w:p>
        </w:tc>
        <w:tc>
          <w:tcPr>
            <w:tcW w:w="3118" w:type="dxa"/>
            <w:tcBorders>
              <w:top w:val="single" w:sz="4" w:space="0" w:color="auto"/>
              <w:left w:val="single" w:sz="4" w:space="0" w:color="auto"/>
              <w:bottom w:val="single" w:sz="4" w:space="0" w:color="auto"/>
              <w:right w:val="single" w:sz="4" w:space="0" w:color="auto"/>
            </w:tcBorders>
          </w:tcPr>
          <w:p w14:paraId="1A5E0222" w14:textId="2F8BB3C2"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Saugos sistemos</w:t>
            </w:r>
          </w:p>
        </w:tc>
        <w:tc>
          <w:tcPr>
            <w:tcW w:w="5812" w:type="dxa"/>
            <w:tcBorders>
              <w:top w:val="single" w:sz="4" w:space="0" w:color="auto"/>
              <w:left w:val="single" w:sz="4" w:space="0" w:color="auto"/>
              <w:bottom w:val="single" w:sz="4" w:space="0" w:color="auto"/>
              <w:right w:val="single" w:sz="4" w:space="0" w:color="auto"/>
            </w:tcBorders>
          </w:tcPr>
          <w:p w14:paraId="322AF85B" w14:textId="6E874E0F"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 xml:space="preserve">Stabdžių antiblokavimo ABS. </w:t>
            </w:r>
          </w:p>
        </w:tc>
      </w:tr>
      <w:tr w:rsidR="006449C3" w:rsidRPr="006449C3" w14:paraId="3F4F127B" w14:textId="77777777" w:rsidTr="00D64CEC">
        <w:trPr>
          <w:trHeight w:val="245"/>
        </w:trPr>
        <w:tc>
          <w:tcPr>
            <w:tcW w:w="851" w:type="dxa"/>
            <w:tcBorders>
              <w:top w:val="single" w:sz="4" w:space="0" w:color="auto"/>
              <w:left w:val="single" w:sz="4" w:space="0" w:color="auto"/>
              <w:bottom w:val="single" w:sz="4" w:space="0" w:color="auto"/>
              <w:right w:val="single" w:sz="4" w:space="0" w:color="auto"/>
            </w:tcBorders>
          </w:tcPr>
          <w:p w14:paraId="052822F5"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14</w:t>
            </w:r>
          </w:p>
        </w:tc>
        <w:tc>
          <w:tcPr>
            <w:tcW w:w="3118" w:type="dxa"/>
            <w:tcBorders>
              <w:top w:val="single" w:sz="4" w:space="0" w:color="auto"/>
              <w:left w:val="single" w:sz="4" w:space="0" w:color="auto"/>
              <w:bottom w:val="single" w:sz="4" w:space="0" w:color="auto"/>
              <w:right w:val="single" w:sz="4" w:space="0" w:color="auto"/>
            </w:tcBorders>
          </w:tcPr>
          <w:p w14:paraId="6FD1C5D3" w14:textId="37E47415"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Salono šildymas ir vėdinimas</w:t>
            </w:r>
          </w:p>
        </w:tc>
        <w:tc>
          <w:tcPr>
            <w:tcW w:w="5812" w:type="dxa"/>
            <w:tcBorders>
              <w:top w:val="single" w:sz="4" w:space="0" w:color="auto"/>
              <w:left w:val="single" w:sz="4" w:space="0" w:color="auto"/>
              <w:bottom w:val="single" w:sz="4" w:space="0" w:color="auto"/>
              <w:right w:val="single" w:sz="4" w:space="0" w:color="auto"/>
            </w:tcBorders>
          </w:tcPr>
          <w:p w14:paraId="5D9F3207" w14:textId="57CA94D4"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Automobilyje turi būti šildymo sistema ir oro kondicionierius.</w:t>
            </w:r>
          </w:p>
        </w:tc>
      </w:tr>
      <w:tr w:rsidR="006449C3" w:rsidRPr="006449C3" w14:paraId="464FAB0A" w14:textId="77777777" w:rsidTr="00D64CEC">
        <w:trPr>
          <w:trHeight w:val="245"/>
        </w:trPr>
        <w:tc>
          <w:tcPr>
            <w:tcW w:w="851" w:type="dxa"/>
            <w:tcBorders>
              <w:top w:val="single" w:sz="4" w:space="0" w:color="auto"/>
              <w:left w:val="single" w:sz="4" w:space="0" w:color="auto"/>
              <w:bottom w:val="single" w:sz="4" w:space="0" w:color="auto"/>
              <w:right w:val="single" w:sz="4" w:space="0" w:color="auto"/>
            </w:tcBorders>
          </w:tcPr>
          <w:p w14:paraId="5784CDA7"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15</w:t>
            </w:r>
          </w:p>
        </w:tc>
        <w:tc>
          <w:tcPr>
            <w:tcW w:w="3118" w:type="dxa"/>
            <w:tcBorders>
              <w:top w:val="single" w:sz="4" w:space="0" w:color="auto"/>
              <w:left w:val="single" w:sz="4" w:space="0" w:color="auto"/>
              <w:bottom w:val="single" w:sz="4" w:space="0" w:color="auto"/>
              <w:right w:val="single" w:sz="4" w:space="0" w:color="auto"/>
            </w:tcBorders>
          </w:tcPr>
          <w:p w14:paraId="1CD258C3" w14:textId="63EEB0C0"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Apsaugos sistema</w:t>
            </w:r>
          </w:p>
        </w:tc>
        <w:tc>
          <w:tcPr>
            <w:tcW w:w="5812" w:type="dxa"/>
            <w:tcBorders>
              <w:top w:val="single" w:sz="4" w:space="0" w:color="auto"/>
              <w:left w:val="single" w:sz="4" w:space="0" w:color="auto"/>
              <w:bottom w:val="single" w:sz="4" w:space="0" w:color="auto"/>
              <w:right w:val="single" w:sz="4" w:space="0" w:color="auto"/>
            </w:tcBorders>
          </w:tcPr>
          <w:p w14:paraId="4CA3E331" w14:textId="11BC5AC4"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Atitinkanti Kasko draudimo reikalavimus.</w:t>
            </w:r>
          </w:p>
        </w:tc>
      </w:tr>
      <w:tr w:rsidR="006449C3" w:rsidRPr="006449C3" w14:paraId="2ED4C445" w14:textId="77777777" w:rsidTr="00D64CEC">
        <w:trPr>
          <w:trHeight w:val="245"/>
        </w:trPr>
        <w:tc>
          <w:tcPr>
            <w:tcW w:w="851" w:type="dxa"/>
            <w:tcBorders>
              <w:top w:val="single" w:sz="4" w:space="0" w:color="auto"/>
              <w:left w:val="single" w:sz="4" w:space="0" w:color="auto"/>
              <w:bottom w:val="single" w:sz="4" w:space="0" w:color="auto"/>
              <w:right w:val="single" w:sz="4" w:space="0" w:color="auto"/>
            </w:tcBorders>
          </w:tcPr>
          <w:p w14:paraId="7961691C"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lastRenderedPageBreak/>
              <w:t>16</w:t>
            </w:r>
          </w:p>
        </w:tc>
        <w:tc>
          <w:tcPr>
            <w:tcW w:w="3118" w:type="dxa"/>
            <w:tcBorders>
              <w:top w:val="single" w:sz="4" w:space="0" w:color="auto"/>
              <w:left w:val="single" w:sz="4" w:space="0" w:color="auto"/>
              <w:bottom w:val="single" w:sz="4" w:space="0" w:color="auto"/>
              <w:right w:val="single" w:sz="4" w:space="0" w:color="auto"/>
            </w:tcBorders>
          </w:tcPr>
          <w:p w14:paraId="290A4624" w14:textId="2A9DE732"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Centrinis užraktas</w:t>
            </w:r>
          </w:p>
        </w:tc>
        <w:tc>
          <w:tcPr>
            <w:tcW w:w="5812" w:type="dxa"/>
            <w:tcBorders>
              <w:top w:val="single" w:sz="4" w:space="0" w:color="auto"/>
              <w:left w:val="single" w:sz="4" w:space="0" w:color="auto"/>
              <w:bottom w:val="single" w:sz="4" w:space="0" w:color="auto"/>
              <w:right w:val="single" w:sz="4" w:space="0" w:color="auto"/>
            </w:tcBorders>
          </w:tcPr>
          <w:p w14:paraId="0A31AD5F" w14:textId="01F2CB34"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Visų durų - valdymas nuotolinio valdymo pultu.</w:t>
            </w:r>
          </w:p>
        </w:tc>
      </w:tr>
      <w:tr w:rsidR="006449C3" w:rsidRPr="006449C3" w14:paraId="2D753014" w14:textId="77777777" w:rsidTr="00D64CEC">
        <w:trPr>
          <w:trHeight w:val="245"/>
        </w:trPr>
        <w:tc>
          <w:tcPr>
            <w:tcW w:w="851" w:type="dxa"/>
            <w:tcBorders>
              <w:top w:val="single" w:sz="4" w:space="0" w:color="auto"/>
              <w:left w:val="single" w:sz="4" w:space="0" w:color="auto"/>
              <w:bottom w:val="single" w:sz="4" w:space="0" w:color="auto"/>
              <w:right w:val="single" w:sz="4" w:space="0" w:color="auto"/>
            </w:tcBorders>
          </w:tcPr>
          <w:p w14:paraId="337A4BBB"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17</w:t>
            </w:r>
          </w:p>
        </w:tc>
        <w:tc>
          <w:tcPr>
            <w:tcW w:w="3118" w:type="dxa"/>
            <w:tcBorders>
              <w:top w:val="single" w:sz="4" w:space="0" w:color="auto"/>
              <w:left w:val="single" w:sz="4" w:space="0" w:color="auto"/>
              <w:bottom w:val="single" w:sz="4" w:space="0" w:color="auto"/>
              <w:right w:val="single" w:sz="4" w:space="0" w:color="auto"/>
            </w:tcBorders>
          </w:tcPr>
          <w:p w14:paraId="75B81567" w14:textId="547D0348"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Papildoma komplektacija</w:t>
            </w:r>
          </w:p>
        </w:tc>
        <w:tc>
          <w:tcPr>
            <w:tcW w:w="5812" w:type="dxa"/>
            <w:tcBorders>
              <w:top w:val="single" w:sz="4" w:space="0" w:color="auto"/>
              <w:left w:val="single" w:sz="4" w:space="0" w:color="auto"/>
              <w:bottom w:val="single" w:sz="4" w:space="0" w:color="auto"/>
              <w:right w:val="single" w:sz="4" w:space="0" w:color="auto"/>
            </w:tcBorders>
          </w:tcPr>
          <w:p w14:paraId="321A13C5" w14:textId="5A6A2DA1"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Automobilis turi būti visiškai sukomplektuotas, su visais dokumentais bei priklausiniais: vaistinėle, gesintuvu, avariniu ženklu, šviesą atspindinčia liemene.</w:t>
            </w:r>
          </w:p>
        </w:tc>
      </w:tr>
      <w:tr w:rsidR="006449C3" w:rsidRPr="006449C3" w14:paraId="762BEDA4" w14:textId="77777777" w:rsidTr="00D64CEC">
        <w:trPr>
          <w:trHeight w:val="245"/>
        </w:trPr>
        <w:tc>
          <w:tcPr>
            <w:tcW w:w="851" w:type="dxa"/>
            <w:tcBorders>
              <w:top w:val="single" w:sz="4" w:space="0" w:color="auto"/>
              <w:left w:val="single" w:sz="4" w:space="0" w:color="auto"/>
              <w:bottom w:val="single" w:sz="4" w:space="0" w:color="auto"/>
              <w:right w:val="single" w:sz="4" w:space="0" w:color="auto"/>
            </w:tcBorders>
          </w:tcPr>
          <w:p w14:paraId="03C23BFF"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18</w:t>
            </w:r>
          </w:p>
        </w:tc>
        <w:tc>
          <w:tcPr>
            <w:tcW w:w="3118" w:type="dxa"/>
            <w:tcBorders>
              <w:top w:val="single" w:sz="4" w:space="0" w:color="auto"/>
              <w:left w:val="single" w:sz="4" w:space="0" w:color="auto"/>
              <w:bottom w:val="single" w:sz="4" w:space="0" w:color="auto"/>
              <w:right w:val="single" w:sz="4" w:space="0" w:color="auto"/>
            </w:tcBorders>
          </w:tcPr>
          <w:p w14:paraId="4D84591D" w14:textId="5592C0B3"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Variklio galingumas</w:t>
            </w:r>
          </w:p>
        </w:tc>
        <w:tc>
          <w:tcPr>
            <w:tcW w:w="5812" w:type="dxa"/>
            <w:tcBorders>
              <w:top w:val="single" w:sz="4" w:space="0" w:color="auto"/>
              <w:left w:val="single" w:sz="4" w:space="0" w:color="auto"/>
              <w:bottom w:val="single" w:sz="4" w:space="0" w:color="auto"/>
              <w:right w:val="single" w:sz="4" w:space="0" w:color="auto"/>
            </w:tcBorders>
          </w:tcPr>
          <w:p w14:paraId="695B7F34" w14:textId="36656BFB"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Ne mažiau 60 kW.</w:t>
            </w:r>
          </w:p>
        </w:tc>
      </w:tr>
      <w:tr w:rsidR="006449C3" w:rsidRPr="006449C3" w14:paraId="2E384C14" w14:textId="77777777" w:rsidTr="00D64CEC">
        <w:trPr>
          <w:trHeight w:val="245"/>
        </w:trPr>
        <w:tc>
          <w:tcPr>
            <w:tcW w:w="851" w:type="dxa"/>
            <w:tcBorders>
              <w:top w:val="single" w:sz="4" w:space="0" w:color="auto"/>
              <w:left w:val="single" w:sz="4" w:space="0" w:color="auto"/>
              <w:bottom w:val="single" w:sz="4" w:space="0" w:color="auto"/>
              <w:right w:val="single" w:sz="4" w:space="0" w:color="auto"/>
            </w:tcBorders>
          </w:tcPr>
          <w:p w14:paraId="0E48A12B"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19</w:t>
            </w:r>
          </w:p>
        </w:tc>
        <w:tc>
          <w:tcPr>
            <w:tcW w:w="3118" w:type="dxa"/>
            <w:tcBorders>
              <w:top w:val="single" w:sz="4" w:space="0" w:color="auto"/>
              <w:left w:val="single" w:sz="4" w:space="0" w:color="auto"/>
              <w:bottom w:val="single" w:sz="4" w:space="0" w:color="auto"/>
              <w:right w:val="single" w:sz="4" w:space="0" w:color="auto"/>
            </w:tcBorders>
          </w:tcPr>
          <w:p w14:paraId="135BBA60" w14:textId="283A22BB"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Atsarginis ratas arba gamyklinis ratų remonto komplektas</w:t>
            </w:r>
          </w:p>
        </w:tc>
        <w:tc>
          <w:tcPr>
            <w:tcW w:w="5812" w:type="dxa"/>
            <w:tcBorders>
              <w:top w:val="single" w:sz="4" w:space="0" w:color="auto"/>
              <w:left w:val="single" w:sz="4" w:space="0" w:color="auto"/>
              <w:bottom w:val="single" w:sz="4" w:space="0" w:color="auto"/>
              <w:right w:val="single" w:sz="4" w:space="0" w:color="auto"/>
            </w:tcBorders>
          </w:tcPr>
          <w:p w14:paraId="4109C0DA" w14:textId="516181BE"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r>
      <w:tr w:rsidR="006449C3" w:rsidRPr="006449C3" w14:paraId="6CBA5EBB" w14:textId="77777777" w:rsidTr="00D64CEC">
        <w:trPr>
          <w:trHeight w:val="245"/>
        </w:trPr>
        <w:tc>
          <w:tcPr>
            <w:tcW w:w="851" w:type="dxa"/>
            <w:tcBorders>
              <w:top w:val="single" w:sz="4" w:space="0" w:color="auto"/>
              <w:left w:val="single" w:sz="4" w:space="0" w:color="auto"/>
              <w:bottom w:val="single" w:sz="4" w:space="0" w:color="auto"/>
              <w:right w:val="single" w:sz="4" w:space="0" w:color="auto"/>
            </w:tcBorders>
          </w:tcPr>
          <w:p w14:paraId="40CB6FC9"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20</w:t>
            </w:r>
          </w:p>
        </w:tc>
        <w:tc>
          <w:tcPr>
            <w:tcW w:w="3118" w:type="dxa"/>
            <w:tcBorders>
              <w:top w:val="single" w:sz="4" w:space="0" w:color="auto"/>
              <w:left w:val="single" w:sz="4" w:space="0" w:color="auto"/>
              <w:bottom w:val="single" w:sz="4" w:space="0" w:color="auto"/>
              <w:right w:val="single" w:sz="4" w:space="0" w:color="auto"/>
            </w:tcBorders>
          </w:tcPr>
          <w:p w14:paraId="578C47A9" w14:textId="65C2D64B"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Automobilio draudimas</w:t>
            </w:r>
          </w:p>
        </w:tc>
        <w:tc>
          <w:tcPr>
            <w:tcW w:w="5812" w:type="dxa"/>
            <w:tcBorders>
              <w:top w:val="single" w:sz="4" w:space="0" w:color="auto"/>
              <w:left w:val="single" w:sz="4" w:space="0" w:color="auto"/>
              <w:bottom w:val="single" w:sz="4" w:space="0" w:color="auto"/>
              <w:right w:val="single" w:sz="4" w:space="0" w:color="auto"/>
            </w:tcBorders>
          </w:tcPr>
          <w:p w14:paraId="3BA60FD6" w14:textId="24BB4871"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Automobilis  nuomotojo  lėšomis  turi  būti draustas  transporto  priemonių  valdytojų civilinės atsakomybės draudimu, vairuotojo ir  keleivių  draudimu  nuo  nelaimingų atsitikimų ir Kasko draudimu, kurie galioja visą   automobilio   nuomos   sutarties laikotarpį.    Nuomotojas užtikrina draudiminių  įvykių  administravimą  bei pačių  dokumentų  registravimą  draudimo bendrovėje.  Jeigu  įvykus  draudiminiam įvykiui  draudime  yra  numatytas  išskaitos mokestis  (frančizė),  tai  Kasko  draudimo franšizė  Nuomotojui  visoms  žaloms atlyginti, negali būti didesnė nei 150 Eur.</w:t>
            </w:r>
          </w:p>
        </w:tc>
      </w:tr>
      <w:tr w:rsidR="006449C3" w:rsidRPr="006449C3" w14:paraId="02EB2816" w14:textId="77777777" w:rsidTr="00D64CEC">
        <w:trPr>
          <w:trHeight w:val="245"/>
        </w:trPr>
        <w:tc>
          <w:tcPr>
            <w:tcW w:w="851" w:type="dxa"/>
            <w:tcBorders>
              <w:top w:val="single" w:sz="4" w:space="0" w:color="auto"/>
              <w:left w:val="single" w:sz="4" w:space="0" w:color="auto"/>
              <w:bottom w:val="single" w:sz="4" w:space="0" w:color="auto"/>
              <w:right w:val="single" w:sz="4" w:space="0" w:color="auto"/>
            </w:tcBorders>
          </w:tcPr>
          <w:p w14:paraId="44D10B8B"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21</w:t>
            </w:r>
          </w:p>
        </w:tc>
        <w:tc>
          <w:tcPr>
            <w:tcW w:w="3118" w:type="dxa"/>
            <w:tcBorders>
              <w:top w:val="single" w:sz="4" w:space="0" w:color="auto"/>
              <w:left w:val="single" w:sz="4" w:space="0" w:color="auto"/>
              <w:bottom w:val="single" w:sz="4" w:space="0" w:color="auto"/>
              <w:right w:val="single" w:sz="4" w:space="0" w:color="auto"/>
            </w:tcBorders>
          </w:tcPr>
          <w:p w14:paraId="22B4A4A5" w14:textId="71DB9480"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Automobilio techninis aptarnavimas, remontas (jeigu toks reikalingas), vasarinių/žieminių padangų keitimas 2 kartus per metus ir padangų saugojimas  (padangas saugo Tiekėjas).</w:t>
            </w:r>
          </w:p>
        </w:tc>
        <w:tc>
          <w:tcPr>
            <w:tcW w:w="5812" w:type="dxa"/>
            <w:tcBorders>
              <w:top w:val="single" w:sz="4" w:space="0" w:color="auto"/>
              <w:left w:val="single" w:sz="4" w:space="0" w:color="auto"/>
              <w:bottom w:val="single" w:sz="4" w:space="0" w:color="auto"/>
              <w:right w:val="single" w:sz="4" w:space="0" w:color="auto"/>
            </w:tcBorders>
          </w:tcPr>
          <w:p w14:paraId="5F5DDBF1" w14:textId="77777777" w:rsidR="006449C3" w:rsidRPr="006449C3" w:rsidRDefault="006449C3" w:rsidP="006449C3">
            <w:pPr>
              <w:jc w:val="both"/>
              <w:rPr>
                <w:rFonts w:ascii="Arial" w:hAnsi="Arial" w:cs="Arial"/>
                <w:sz w:val="24"/>
                <w:szCs w:val="24"/>
              </w:rPr>
            </w:pPr>
            <w:r w:rsidRPr="006449C3">
              <w:rPr>
                <w:rFonts w:ascii="Arial" w:hAnsi="Arial" w:cs="Arial"/>
                <w:sz w:val="24"/>
                <w:szCs w:val="24"/>
              </w:rPr>
              <w:t xml:space="preserve">Nuomotojo jėgomis ir sąskaita, paimant ir grąžinant iš Nuomininko nurodytos vietos Lietuvos teritorijoje. </w:t>
            </w:r>
          </w:p>
          <w:p w14:paraId="071D1CEB" w14:textId="30AC1CF2"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Nuomotojas aprūpina nuomojamąjį automobilį eksploatacinėmis medžiagomis bei paslaugomis (pvz. ratų remontu ar keitimu pažeidus automobilio ratą (arba tik padangą) esant nedraudiminiam įvykiui) pateikiant Perkančiajai organizacijai apmokėjimui sąskaitas už suteiktas paslaugas ar parduotas prekes</w:t>
            </w:r>
          </w:p>
        </w:tc>
      </w:tr>
      <w:tr w:rsidR="006449C3" w:rsidRPr="006449C3" w14:paraId="209690D1" w14:textId="77777777" w:rsidTr="00D64CEC">
        <w:trPr>
          <w:trHeight w:val="245"/>
        </w:trPr>
        <w:tc>
          <w:tcPr>
            <w:tcW w:w="851" w:type="dxa"/>
            <w:tcBorders>
              <w:top w:val="single" w:sz="4" w:space="0" w:color="auto"/>
              <w:left w:val="single" w:sz="4" w:space="0" w:color="auto"/>
              <w:bottom w:val="single" w:sz="4" w:space="0" w:color="auto"/>
              <w:right w:val="single" w:sz="4" w:space="0" w:color="auto"/>
            </w:tcBorders>
          </w:tcPr>
          <w:p w14:paraId="126D76C3"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22</w:t>
            </w:r>
          </w:p>
        </w:tc>
        <w:tc>
          <w:tcPr>
            <w:tcW w:w="3118" w:type="dxa"/>
            <w:tcBorders>
              <w:top w:val="single" w:sz="4" w:space="0" w:color="auto"/>
              <w:left w:val="single" w:sz="4" w:space="0" w:color="auto"/>
              <w:bottom w:val="single" w:sz="4" w:space="0" w:color="auto"/>
              <w:right w:val="single" w:sz="4" w:space="0" w:color="auto"/>
            </w:tcBorders>
          </w:tcPr>
          <w:p w14:paraId="0C71D51C" w14:textId="2A29B735"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Pakaitinis automobilis</w:t>
            </w:r>
          </w:p>
        </w:tc>
        <w:tc>
          <w:tcPr>
            <w:tcW w:w="5812" w:type="dxa"/>
            <w:tcBorders>
              <w:top w:val="single" w:sz="4" w:space="0" w:color="auto"/>
              <w:left w:val="single" w:sz="4" w:space="0" w:color="auto"/>
              <w:bottom w:val="single" w:sz="4" w:space="0" w:color="auto"/>
              <w:right w:val="single" w:sz="4" w:space="0" w:color="auto"/>
            </w:tcBorders>
          </w:tcPr>
          <w:p w14:paraId="30073C06" w14:textId="19BE6946"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Suteikiamas Nuomotojo sąskaita, Nuomotojui vėluojant pristatyti automobilį per sutartyje nurodytą laikotarpį arba gedimo/remonto atveju. Pateikiamas tos pačios arba aukštesnės specifikacijos automobilis.</w:t>
            </w:r>
          </w:p>
        </w:tc>
      </w:tr>
      <w:tr w:rsidR="006449C3" w:rsidRPr="006449C3" w14:paraId="70E87965" w14:textId="77777777" w:rsidTr="00D64CEC">
        <w:trPr>
          <w:trHeight w:val="854"/>
        </w:trPr>
        <w:tc>
          <w:tcPr>
            <w:tcW w:w="851" w:type="dxa"/>
            <w:tcBorders>
              <w:top w:val="single" w:sz="4" w:space="0" w:color="auto"/>
              <w:left w:val="single" w:sz="4" w:space="0" w:color="auto"/>
              <w:bottom w:val="single" w:sz="4" w:space="0" w:color="auto"/>
              <w:right w:val="single" w:sz="4" w:space="0" w:color="auto"/>
            </w:tcBorders>
          </w:tcPr>
          <w:p w14:paraId="4B3E6536"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23</w:t>
            </w:r>
          </w:p>
        </w:tc>
        <w:tc>
          <w:tcPr>
            <w:tcW w:w="3118" w:type="dxa"/>
            <w:tcBorders>
              <w:top w:val="single" w:sz="4" w:space="0" w:color="auto"/>
              <w:left w:val="single" w:sz="4" w:space="0" w:color="auto"/>
              <w:bottom w:val="single" w:sz="4" w:space="0" w:color="auto"/>
              <w:right w:val="single" w:sz="4" w:space="0" w:color="auto"/>
            </w:tcBorders>
          </w:tcPr>
          <w:p w14:paraId="33BDA6CE" w14:textId="76F7FFC2"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Pristatymo terminas</w:t>
            </w:r>
          </w:p>
        </w:tc>
        <w:tc>
          <w:tcPr>
            <w:tcW w:w="5812" w:type="dxa"/>
            <w:tcBorders>
              <w:top w:val="single" w:sz="4" w:space="0" w:color="auto"/>
              <w:left w:val="single" w:sz="4" w:space="0" w:color="auto"/>
              <w:bottom w:val="single" w:sz="4" w:space="0" w:color="auto"/>
              <w:right w:val="single" w:sz="4" w:space="0" w:color="auto"/>
            </w:tcBorders>
          </w:tcPr>
          <w:p w14:paraId="0DB4ECAE" w14:textId="38D962B8"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Automobilis nuomai pagal pirkimo sutartį Perkančiajai organizacijai turi būti perduotas ne vėliau, kaip per 10 darbo dienų nuo sutarties įsigaliojimo.</w:t>
            </w:r>
          </w:p>
        </w:tc>
      </w:tr>
      <w:tr w:rsidR="006449C3" w:rsidRPr="006449C3" w14:paraId="2F60526A" w14:textId="77777777" w:rsidTr="00D64CEC">
        <w:trPr>
          <w:trHeight w:val="483"/>
        </w:trPr>
        <w:tc>
          <w:tcPr>
            <w:tcW w:w="851" w:type="dxa"/>
            <w:tcBorders>
              <w:top w:val="single" w:sz="4" w:space="0" w:color="auto"/>
              <w:left w:val="single" w:sz="4" w:space="0" w:color="auto"/>
              <w:bottom w:val="single" w:sz="4" w:space="0" w:color="auto"/>
              <w:right w:val="single" w:sz="4" w:space="0" w:color="auto"/>
            </w:tcBorders>
          </w:tcPr>
          <w:p w14:paraId="2185FBA6"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24</w:t>
            </w:r>
          </w:p>
        </w:tc>
        <w:tc>
          <w:tcPr>
            <w:tcW w:w="3118" w:type="dxa"/>
            <w:tcBorders>
              <w:top w:val="single" w:sz="4" w:space="0" w:color="auto"/>
              <w:left w:val="single" w:sz="4" w:space="0" w:color="auto"/>
              <w:bottom w:val="single" w:sz="4" w:space="0" w:color="auto"/>
              <w:right w:val="single" w:sz="4" w:space="0" w:color="auto"/>
            </w:tcBorders>
          </w:tcPr>
          <w:p w14:paraId="2C13CEC5" w14:textId="79B97E82"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Nuomos laikotarpis</w:t>
            </w:r>
          </w:p>
        </w:tc>
        <w:tc>
          <w:tcPr>
            <w:tcW w:w="5812" w:type="dxa"/>
            <w:tcBorders>
              <w:top w:val="single" w:sz="4" w:space="0" w:color="auto"/>
              <w:left w:val="single" w:sz="4" w:space="0" w:color="auto"/>
              <w:bottom w:val="single" w:sz="4" w:space="0" w:color="auto"/>
              <w:right w:val="single" w:sz="4" w:space="0" w:color="auto"/>
            </w:tcBorders>
          </w:tcPr>
          <w:p w14:paraId="0EF02FA4" w14:textId="7C88E971"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 xml:space="preserve">32 mėnesių nuomos laikotarpis, planuojamai iki 50 000 km ridai, nuomojamam automobiliui per visą nuomos laikotarpį pradedamas skaičiuoti gavus tik automobilį, atitinkantį Pirkimo sąlygų </w:t>
            </w:r>
            <w:r w:rsidR="00551FBB">
              <w:rPr>
                <w:rFonts w:ascii="Arial" w:hAnsi="Arial" w:cs="Arial"/>
                <w:sz w:val="24"/>
                <w:szCs w:val="24"/>
              </w:rPr>
              <w:t>2</w:t>
            </w:r>
            <w:r w:rsidRPr="006449C3">
              <w:rPr>
                <w:rFonts w:ascii="Arial" w:hAnsi="Arial" w:cs="Arial"/>
                <w:sz w:val="24"/>
                <w:szCs w:val="24"/>
              </w:rPr>
              <w:t xml:space="preserve"> priede nustatytus techninius reikalavimus.</w:t>
            </w:r>
          </w:p>
        </w:tc>
      </w:tr>
      <w:tr w:rsidR="006449C3" w:rsidRPr="006449C3" w14:paraId="06E3A67E" w14:textId="77777777" w:rsidTr="00D64CEC">
        <w:trPr>
          <w:trHeight w:val="483"/>
        </w:trPr>
        <w:tc>
          <w:tcPr>
            <w:tcW w:w="851" w:type="dxa"/>
            <w:tcBorders>
              <w:top w:val="single" w:sz="4" w:space="0" w:color="auto"/>
              <w:left w:val="single" w:sz="4" w:space="0" w:color="auto"/>
              <w:bottom w:val="single" w:sz="4" w:space="0" w:color="auto"/>
              <w:right w:val="single" w:sz="4" w:space="0" w:color="auto"/>
            </w:tcBorders>
          </w:tcPr>
          <w:p w14:paraId="1D4669F4"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lastRenderedPageBreak/>
              <w:t>25</w:t>
            </w:r>
          </w:p>
        </w:tc>
        <w:tc>
          <w:tcPr>
            <w:tcW w:w="3118" w:type="dxa"/>
            <w:tcBorders>
              <w:top w:val="single" w:sz="4" w:space="0" w:color="auto"/>
              <w:left w:val="single" w:sz="4" w:space="0" w:color="auto"/>
              <w:bottom w:val="single" w:sz="4" w:space="0" w:color="auto"/>
              <w:right w:val="single" w:sz="4" w:space="0" w:color="auto"/>
            </w:tcBorders>
          </w:tcPr>
          <w:p w14:paraId="315B6705" w14:textId="4E0F93B5"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Automobilio gražinimas</w:t>
            </w:r>
          </w:p>
        </w:tc>
        <w:tc>
          <w:tcPr>
            <w:tcW w:w="5812" w:type="dxa"/>
            <w:tcBorders>
              <w:top w:val="single" w:sz="4" w:space="0" w:color="auto"/>
              <w:left w:val="single" w:sz="4" w:space="0" w:color="auto"/>
              <w:bottom w:val="single" w:sz="4" w:space="0" w:color="auto"/>
              <w:right w:val="single" w:sz="4" w:space="0" w:color="auto"/>
            </w:tcBorders>
          </w:tcPr>
          <w:p w14:paraId="1A8BF932" w14:textId="4D525BD5" w:rsidR="006449C3" w:rsidRPr="006449C3" w:rsidRDefault="006449C3" w:rsidP="00644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4"/>
                <w:szCs w:val="24"/>
                <w:lang w:eastAsia="en-US"/>
              </w:rPr>
            </w:pPr>
            <w:r w:rsidRPr="006449C3">
              <w:rPr>
                <w:rFonts w:ascii="Arial" w:hAnsi="Arial" w:cs="Arial"/>
                <w:sz w:val="24"/>
                <w:szCs w:val="24"/>
              </w:rPr>
              <w:t>Grąžinant automobilį Nuomotojui, taikomas natūralus nusidėvėjimas, vadovaujantis Lietuvos autoverslininkų asociacijos atmintine, pateikta Pirkimo sąlygų 4 priede.</w:t>
            </w:r>
          </w:p>
        </w:tc>
      </w:tr>
      <w:tr w:rsidR="006449C3" w:rsidRPr="006449C3" w14:paraId="5179A800" w14:textId="77777777" w:rsidTr="00D64CEC">
        <w:trPr>
          <w:trHeight w:val="64"/>
        </w:trPr>
        <w:tc>
          <w:tcPr>
            <w:tcW w:w="851" w:type="dxa"/>
            <w:tcBorders>
              <w:top w:val="single" w:sz="4" w:space="0" w:color="auto"/>
              <w:left w:val="single" w:sz="4" w:space="0" w:color="auto"/>
              <w:bottom w:val="single" w:sz="4" w:space="0" w:color="auto"/>
              <w:right w:val="single" w:sz="4" w:space="0" w:color="auto"/>
            </w:tcBorders>
          </w:tcPr>
          <w:p w14:paraId="6676F382"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26</w:t>
            </w:r>
          </w:p>
        </w:tc>
        <w:tc>
          <w:tcPr>
            <w:tcW w:w="3118" w:type="dxa"/>
            <w:tcBorders>
              <w:top w:val="single" w:sz="4" w:space="0" w:color="auto"/>
              <w:left w:val="single" w:sz="4" w:space="0" w:color="auto"/>
              <w:bottom w:val="single" w:sz="4" w:space="0" w:color="auto"/>
              <w:right w:val="single" w:sz="4" w:space="0" w:color="auto"/>
            </w:tcBorders>
          </w:tcPr>
          <w:p w14:paraId="7C68A3DB" w14:textId="5D04A88A"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Automobilio registracija</w:t>
            </w:r>
          </w:p>
        </w:tc>
        <w:tc>
          <w:tcPr>
            <w:tcW w:w="5812" w:type="dxa"/>
            <w:tcBorders>
              <w:top w:val="single" w:sz="4" w:space="0" w:color="auto"/>
              <w:left w:val="single" w:sz="4" w:space="0" w:color="auto"/>
              <w:bottom w:val="single" w:sz="4" w:space="0" w:color="auto"/>
              <w:right w:val="single" w:sz="4" w:space="0" w:color="auto"/>
            </w:tcBorders>
          </w:tcPr>
          <w:p w14:paraId="5562FC66" w14:textId="6B99CC46"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Automobilis visiškai paruoštas eksploatuoti bei užregistruotas VĮ „Regitra“</w:t>
            </w:r>
          </w:p>
        </w:tc>
      </w:tr>
      <w:tr w:rsidR="006449C3" w:rsidRPr="006449C3" w14:paraId="7F5CD4B4" w14:textId="77777777" w:rsidTr="00D64CEC">
        <w:trPr>
          <w:trHeight w:val="64"/>
        </w:trPr>
        <w:tc>
          <w:tcPr>
            <w:tcW w:w="851" w:type="dxa"/>
            <w:tcBorders>
              <w:top w:val="single" w:sz="4" w:space="0" w:color="auto"/>
              <w:left w:val="single" w:sz="4" w:space="0" w:color="auto"/>
              <w:bottom w:val="single" w:sz="4" w:space="0" w:color="auto"/>
              <w:right w:val="single" w:sz="4" w:space="0" w:color="auto"/>
            </w:tcBorders>
          </w:tcPr>
          <w:p w14:paraId="432EE4C3"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27</w:t>
            </w:r>
          </w:p>
        </w:tc>
        <w:tc>
          <w:tcPr>
            <w:tcW w:w="3118" w:type="dxa"/>
            <w:tcBorders>
              <w:top w:val="single" w:sz="4" w:space="0" w:color="auto"/>
              <w:left w:val="single" w:sz="4" w:space="0" w:color="auto"/>
              <w:bottom w:val="single" w:sz="4" w:space="0" w:color="auto"/>
              <w:right w:val="single" w:sz="4" w:space="0" w:color="auto"/>
            </w:tcBorders>
          </w:tcPr>
          <w:p w14:paraId="790AE1BB" w14:textId="4105F609"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GPS įranga</w:t>
            </w:r>
          </w:p>
        </w:tc>
        <w:tc>
          <w:tcPr>
            <w:tcW w:w="5812" w:type="dxa"/>
            <w:tcBorders>
              <w:top w:val="single" w:sz="4" w:space="0" w:color="auto"/>
              <w:left w:val="single" w:sz="4" w:space="0" w:color="auto"/>
              <w:bottom w:val="single" w:sz="4" w:space="0" w:color="auto"/>
              <w:right w:val="single" w:sz="4" w:space="0" w:color="auto"/>
            </w:tcBorders>
          </w:tcPr>
          <w:p w14:paraId="3182BB6B" w14:textId="063E87BA"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Suteikiama galimybė perkančiajai organizacijai susimontuoti turimą GPS stebėjimo įrangą</w:t>
            </w:r>
          </w:p>
        </w:tc>
      </w:tr>
      <w:tr w:rsidR="006449C3" w:rsidRPr="006449C3" w14:paraId="7AEA38D2" w14:textId="77777777" w:rsidTr="00D64CEC">
        <w:trPr>
          <w:trHeight w:val="64"/>
        </w:trPr>
        <w:tc>
          <w:tcPr>
            <w:tcW w:w="851" w:type="dxa"/>
            <w:tcBorders>
              <w:top w:val="single" w:sz="4" w:space="0" w:color="auto"/>
              <w:left w:val="single" w:sz="4" w:space="0" w:color="auto"/>
              <w:bottom w:val="single" w:sz="4" w:space="0" w:color="auto"/>
              <w:right w:val="single" w:sz="4" w:space="0" w:color="auto"/>
            </w:tcBorders>
          </w:tcPr>
          <w:p w14:paraId="2758FF9E"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28</w:t>
            </w:r>
          </w:p>
        </w:tc>
        <w:tc>
          <w:tcPr>
            <w:tcW w:w="3118" w:type="dxa"/>
            <w:tcBorders>
              <w:top w:val="single" w:sz="4" w:space="0" w:color="auto"/>
              <w:left w:val="single" w:sz="4" w:space="0" w:color="auto"/>
              <w:bottom w:val="single" w:sz="4" w:space="0" w:color="auto"/>
              <w:right w:val="single" w:sz="4" w:space="0" w:color="auto"/>
            </w:tcBorders>
          </w:tcPr>
          <w:p w14:paraId="1C531E8D" w14:textId="0799620C"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 xml:space="preserve">Prekių pristatymo vieta </w:t>
            </w:r>
          </w:p>
        </w:tc>
        <w:tc>
          <w:tcPr>
            <w:tcW w:w="5812" w:type="dxa"/>
            <w:tcBorders>
              <w:top w:val="single" w:sz="4" w:space="0" w:color="auto"/>
              <w:left w:val="single" w:sz="4" w:space="0" w:color="auto"/>
              <w:bottom w:val="single" w:sz="4" w:space="0" w:color="auto"/>
              <w:right w:val="single" w:sz="4" w:space="0" w:color="auto"/>
            </w:tcBorders>
          </w:tcPr>
          <w:p w14:paraId="3BC7CC02" w14:textId="27221F74"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1 vnt. automobilis, Naujoji g.2/Tvirtovės g. 1, Alytus</w:t>
            </w:r>
          </w:p>
        </w:tc>
      </w:tr>
      <w:tr w:rsidR="006449C3" w:rsidRPr="006449C3" w14:paraId="0F4FA01C" w14:textId="77777777" w:rsidTr="00D64CEC">
        <w:trPr>
          <w:trHeight w:val="64"/>
        </w:trPr>
        <w:tc>
          <w:tcPr>
            <w:tcW w:w="851" w:type="dxa"/>
            <w:tcBorders>
              <w:top w:val="single" w:sz="4" w:space="0" w:color="auto"/>
              <w:left w:val="single" w:sz="4" w:space="0" w:color="auto"/>
              <w:bottom w:val="single" w:sz="4" w:space="0" w:color="auto"/>
              <w:right w:val="single" w:sz="4" w:space="0" w:color="auto"/>
            </w:tcBorders>
          </w:tcPr>
          <w:p w14:paraId="0692D72A"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29</w:t>
            </w:r>
          </w:p>
        </w:tc>
        <w:tc>
          <w:tcPr>
            <w:tcW w:w="3118" w:type="dxa"/>
            <w:tcBorders>
              <w:top w:val="single" w:sz="4" w:space="0" w:color="auto"/>
              <w:left w:val="single" w:sz="4" w:space="0" w:color="auto"/>
              <w:bottom w:val="single" w:sz="4" w:space="0" w:color="auto"/>
              <w:right w:val="single" w:sz="4" w:space="0" w:color="auto"/>
            </w:tcBorders>
          </w:tcPr>
          <w:p w14:paraId="4A5517EF" w14:textId="6AA8462D" w:rsidR="006449C3" w:rsidRPr="006449C3" w:rsidRDefault="006449C3" w:rsidP="006449C3">
            <w:pPr>
              <w:rPr>
                <w:rFonts w:ascii="Arial" w:eastAsia="Arial Unicode MS" w:hAnsi="Arial" w:cs="Arial"/>
                <w:noProof/>
                <w:sz w:val="24"/>
                <w:szCs w:val="24"/>
                <w:bdr w:val="none" w:sz="0" w:space="0" w:color="auto" w:frame="1"/>
                <w:lang w:val="en-US" w:eastAsia="en-US"/>
              </w:rPr>
            </w:pPr>
            <w:r w:rsidRPr="006449C3">
              <w:rPr>
                <w:rFonts w:ascii="Arial" w:hAnsi="Arial" w:cs="Arial"/>
                <w:sz w:val="24"/>
                <w:szCs w:val="24"/>
              </w:rPr>
              <w:t>Prekių pristatymo data</w:t>
            </w:r>
          </w:p>
        </w:tc>
        <w:tc>
          <w:tcPr>
            <w:tcW w:w="5812" w:type="dxa"/>
            <w:tcBorders>
              <w:top w:val="single" w:sz="4" w:space="0" w:color="auto"/>
              <w:left w:val="single" w:sz="4" w:space="0" w:color="auto"/>
              <w:bottom w:val="single" w:sz="4" w:space="0" w:color="auto"/>
              <w:right w:val="single" w:sz="4" w:space="0" w:color="auto"/>
            </w:tcBorders>
          </w:tcPr>
          <w:p w14:paraId="3D841613" w14:textId="1E7F44D7" w:rsidR="006449C3" w:rsidRPr="006449C3" w:rsidRDefault="006449C3" w:rsidP="006449C3">
            <w:pPr>
              <w:jc w:val="both"/>
              <w:rPr>
                <w:rFonts w:ascii="Arial" w:eastAsia="Arial Unicode MS" w:hAnsi="Arial" w:cs="Arial"/>
                <w:noProof/>
                <w:sz w:val="24"/>
                <w:szCs w:val="24"/>
                <w:bdr w:val="none" w:sz="0" w:space="0" w:color="auto" w:frame="1"/>
                <w:lang w:val="en-US" w:eastAsia="en-US"/>
              </w:rPr>
            </w:pPr>
            <w:r w:rsidRPr="006449C3">
              <w:rPr>
                <w:rFonts w:ascii="Arial" w:hAnsi="Arial" w:cs="Arial"/>
                <w:sz w:val="24"/>
                <w:szCs w:val="24"/>
              </w:rPr>
              <w:t xml:space="preserve">Ne vėliau kaip 2025 m. </w:t>
            </w:r>
            <w:r w:rsidR="00551FBB">
              <w:rPr>
                <w:rFonts w:ascii="Arial" w:hAnsi="Arial" w:cs="Arial"/>
                <w:sz w:val="24"/>
                <w:szCs w:val="24"/>
              </w:rPr>
              <w:t>balandžio 14</w:t>
            </w:r>
            <w:r w:rsidRPr="006449C3">
              <w:rPr>
                <w:rFonts w:ascii="Arial" w:hAnsi="Arial" w:cs="Arial"/>
                <w:sz w:val="24"/>
                <w:szCs w:val="24"/>
              </w:rPr>
              <w:t xml:space="preserve"> d.</w:t>
            </w:r>
          </w:p>
        </w:tc>
      </w:tr>
      <w:tr w:rsidR="00447B74" w:rsidRPr="006449C3" w14:paraId="13BBD599" w14:textId="77777777" w:rsidTr="00D64CEC">
        <w:trPr>
          <w:trHeight w:val="64"/>
        </w:trPr>
        <w:tc>
          <w:tcPr>
            <w:tcW w:w="851" w:type="dxa"/>
            <w:tcBorders>
              <w:top w:val="single" w:sz="4" w:space="0" w:color="auto"/>
              <w:left w:val="single" w:sz="4" w:space="0" w:color="auto"/>
              <w:bottom w:val="single" w:sz="4" w:space="0" w:color="auto"/>
              <w:right w:val="single" w:sz="4" w:space="0" w:color="auto"/>
            </w:tcBorders>
          </w:tcPr>
          <w:p w14:paraId="10801983" w14:textId="51562C2F" w:rsidR="00447B74" w:rsidRPr="006449C3" w:rsidRDefault="00447B74" w:rsidP="00447B74">
            <w:pPr>
              <w:jc w:val="center"/>
              <w:rPr>
                <w:rFonts w:ascii="Arial" w:eastAsia="Times New Roman" w:hAnsi="Arial" w:cs="Arial"/>
                <w:b/>
                <w:bCs/>
                <w:sz w:val="24"/>
                <w:szCs w:val="24"/>
                <w:lang w:eastAsia="en-US"/>
              </w:rPr>
            </w:pPr>
            <w:r>
              <w:rPr>
                <w:rFonts w:ascii="Arial" w:eastAsia="Times New Roman" w:hAnsi="Arial" w:cs="Arial"/>
                <w:b/>
                <w:bCs/>
                <w:sz w:val="24"/>
                <w:szCs w:val="24"/>
                <w:lang w:eastAsia="en-US"/>
              </w:rPr>
              <w:t>30</w:t>
            </w:r>
          </w:p>
        </w:tc>
        <w:tc>
          <w:tcPr>
            <w:tcW w:w="3118" w:type="dxa"/>
            <w:tcBorders>
              <w:top w:val="single" w:sz="4" w:space="0" w:color="auto"/>
              <w:left w:val="single" w:sz="4" w:space="0" w:color="auto"/>
              <w:bottom w:val="single" w:sz="4" w:space="0" w:color="auto"/>
              <w:right w:val="single" w:sz="4" w:space="0" w:color="auto"/>
            </w:tcBorders>
          </w:tcPr>
          <w:p w14:paraId="1D5F6712" w14:textId="71E9E3FC" w:rsidR="00447B74" w:rsidRPr="00447B74" w:rsidRDefault="00447B74" w:rsidP="00447B74">
            <w:pPr>
              <w:rPr>
                <w:rFonts w:ascii="Arial" w:hAnsi="Arial" w:cs="Arial"/>
                <w:sz w:val="24"/>
                <w:szCs w:val="24"/>
              </w:rPr>
            </w:pPr>
            <w:r w:rsidRPr="00447B74">
              <w:rPr>
                <w:rFonts w:ascii="Arial" w:eastAsia="Calibri" w:hAnsi="Arial" w:cs="Arial"/>
                <w:color w:val="000000"/>
                <w:sz w:val="24"/>
                <w:szCs w:val="24"/>
                <w:lang w:eastAsia="en-US"/>
              </w:rPr>
              <w:t>Aplinkos apsaugos kriterijai</w:t>
            </w:r>
          </w:p>
        </w:tc>
        <w:tc>
          <w:tcPr>
            <w:tcW w:w="5812" w:type="dxa"/>
            <w:tcBorders>
              <w:top w:val="single" w:sz="4" w:space="0" w:color="auto"/>
              <w:left w:val="single" w:sz="4" w:space="0" w:color="auto"/>
              <w:bottom w:val="single" w:sz="4" w:space="0" w:color="auto"/>
              <w:right w:val="single" w:sz="4" w:space="0" w:color="auto"/>
            </w:tcBorders>
          </w:tcPr>
          <w:p w14:paraId="34DC1D61" w14:textId="77777777" w:rsidR="00447B74" w:rsidRPr="00447B74" w:rsidRDefault="00447B74" w:rsidP="00447B74">
            <w:pPr>
              <w:jc w:val="both"/>
              <w:rPr>
                <w:rFonts w:ascii="Arial" w:eastAsia="Calibri" w:hAnsi="Arial" w:cs="Arial"/>
                <w:color w:val="000000"/>
                <w:sz w:val="24"/>
                <w:szCs w:val="24"/>
                <w:lang w:eastAsia="en-US"/>
              </w:rPr>
            </w:pPr>
            <w:r w:rsidRPr="00447B74">
              <w:rPr>
                <w:rFonts w:ascii="Arial" w:eastAsia="Calibri" w:hAnsi="Arial" w:cs="Arial"/>
                <w:color w:val="000000"/>
                <w:sz w:val="24"/>
                <w:szCs w:val="24"/>
                <w:lang w:eastAsia="en-US"/>
              </w:rPr>
              <w:t>Transporto priemonių nuomai taikomi šie minimalūs aplinkos apsaugos kriterijai:</w:t>
            </w:r>
          </w:p>
          <w:p w14:paraId="7B5FDC30" w14:textId="77777777" w:rsidR="00447B74" w:rsidRPr="00447B74" w:rsidRDefault="00447B74" w:rsidP="00447B74">
            <w:pPr>
              <w:jc w:val="both"/>
              <w:rPr>
                <w:rFonts w:ascii="Arial" w:eastAsia="Calibri" w:hAnsi="Arial" w:cs="Arial"/>
                <w:color w:val="000000"/>
                <w:sz w:val="24"/>
                <w:szCs w:val="24"/>
                <w:lang w:eastAsia="en-US"/>
              </w:rPr>
            </w:pPr>
            <w:r w:rsidRPr="00447B74">
              <w:rPr>
                <w:rFonts w:ascii="Arial" w:eastAsia="Calibri" w:hAnsi="Arial" w:cs="Arial"/>
                <w:color w:val="000000"/>
                <w:sz w:val="24"/>
                <w:szCs w:val="24"/>
                <w:lang w:eastAsia="en-US"/>
              </w:rPr>
              <w:t xml:space="preserve">30.1. Transporto priemonė atitinka Lietuvos Respublikos aplinkos ministro 2011 m. birželio 28 d. įsakymu Nr. D1-508 patvirtintą Aplinkos apsaugos kriterijų taikymo, vykdant žaliuosius pirkimus, tvarkos aprašo 4.4.4.4 p. </w:t>
            </w:r>
            <w:r w:rsidRPr="00447B74">
              <w:rPr>
                <w:rFonts w:ascii="Arial" w:eastAsia="Calibri" w:hAnsi="Arial" w:cs="Arial"/>
                <w:i/>
                <w:iCs/>
                <w:color w:val="000000"/>
                <w:sz w:val="24"/>
                <w:szCs w:val="24"/>
                <w:lang w:eastAsia="en-US"/>
              </w:rPr>
              <w:t>(transporto priemonė tvirta, ilgaamžė ir funkcionali).</w:t>
            </w:r>
          </w:p>
          <w:p w14:paraId="7001E505" w14:textId="278F285B" w:rsidR="00447B74" w:rsidRPr="006449C3" w:rsidRDefault="00447B74" w:rsidP="00447B74">
            <w:pPr>
              <w:jc w:val="both"/>
              <w:rPr>
                <w:rFonts w:ascii="Arial" w:hAnsi="Arial" w:cs="Arial"/>
                <w:sz w:val="24"/>
                <w:szCs w:val="24"/>
              </w:rPr>
            </w:pPr>
            <w:r w:rsidRPr="00447B74">
              <w:rPr>
                <w:rFonts w:ascii="Arial" w:eastAsia="Calibri" w:hAnsi="Arial" w:cs="Arial"/>
                <w:color w:val="000000"/>
                <w:sz w:val="24"/>
                <w:szCs w:val="24"/>
                <w:lang w:eastAsia="en-US"/>
              </w:rPr>
              <w:t>30.2. Lietuvos Respublikos alternatyviųjų degalų įstatymo 15 straipsnio 7 dalies 16 p. ( transporto priemonių ar jomis teikiamų paslaugų viešųjų pirkimų atvejais, nustatytais šio straipsnio 1 dalyje, kai atlikus planuojamo viešojo pirkimo rinkos konsultacijas yra nustatoma, kad rinkoje nėra nė vienos galimybės, nepažeidžiant Viešųjų pirkimų įstatymo 37 straipsnio 3 dalyje nustatytų reikalavimų, įsigyti šio įstatymo 2 straipsnio 23 ir 36 dalyse apibrėžtų transporto priemonių, reikalingų perkančiosios organizacijos ar perkančiojo subjekto funkcijoms atlikti).</w:t>
            </w:r>
          </w:p>
        </w:tc>
      </w:tr>
    </w:tbl>
    <w:p w14:paraId="710AE1ED" w14:textId="77777777" w:rsidR="006449C3" w:rsidRPr="006449C3" w:rsidRDefault="006449C3" w:rsidP="006449C3">
      <w:pPr>
        <w:ind w:left="-567" w:right="616" w:firstLine="567"/>
        <w:jc w:val="both"/>
        <w:rPr>
          <w:rFonts w:ascii="Arial" w:eastAsia="Calibri" w:hAnsi="Arial" w:cs="Arial"/>
          <w:sz w:val="24"/>
          <w:szCs w:val="24"/>
        </w:rPr>
      </w:pPr>
      <w:bookmarkStart w:id="53" w:name="_Hlk188965875"/>
      <w:r w:rsidRPr="006449C3">
        <w:rPr>
          <w:rFonts w:ascii="Arial" w:eastAsia="Calibri" w:hAnsi="Arial" w:cs="Arial"/>
          <w:b/>
          <w:bCs/>
          <w:sz w:val="24"/>
          <w:szCs w:val="24"/>
        </w:rPr>
        <w:t>SVARBU:</w:t>
      </w:r>
      <w:r w:rsidRPr="006449C3">
        <w:rPr>
          <w:rFonts w:ascii="Arial" w:eastAsia="Calibri" w:hAnsi="Arial" w:cs="Arial"/>
          <w:sz w:val="24"/>
          <w:szCs w:val="24"/>
        </w:rPr>
        <w:t xml:space="preserve"> tiekėjas turi nurodyti konkrečius techninius parametrus, neperkelti (</w:t>
      </w:r>
      <w:proofErr w:type="spellStart"/>
      <w:r w:rsidRPr="006449C3">
        <w:rPr>
          <w:rFonts w:ascii="Arial" w:eastAsia="Calibri" w:hAnsi="Arial" w:cs="Arial"/>
          <w:sz w:val="24"/>
          <w:szCs w:val="24"/>
        </w:rPr>
        <w:t>copy</w:t>
      </w:r>
      <w:proofErr w:type="spellEnd"/>
      <w:r w:rsidRPr="006449C3">
        <w:rPr>
          <w:rFonts w:ascii="Arial" w:eastAsia="Calibri" w:hAnsi="Arial" w:cs="Arial"/>
          <w:sz w:val="24"/>
          <w:szCs w:val="24"/>
        </w:rPr>
        <w:t>/</w:t>
      </w:r>
      <w:proofErr w:type="spellStart"/>
      <w:r w:rsidRPr="006449C3">
        <w:rPr>
          <w:rFonts w:ascii="Arial" w:eastAsia="Calibri" w:hAnsi="Arial" w:cs="Arial"/>
          <w:sz w:val="24"/>
          <w:szCs w:val="24"/>
        </w:rPr>
        <w:t>paste</w:t>
      </w:r>
      <w:proofErr w:type="spellEnd"/>
      <w:r w:rsidRPr="006449C3">
        <w:rPr>
          <w:rFonts w:ascii="Arial" w:eastAsia="Calibri" w:hAnsi="Arial" w:cs="Arial"/>
          <w:sz w:val="24"/>
          <w:szCs w:val="24"/>
        </w:rPr>
        <w:t xml:space="preserve">) techninio reikalavimo, nenurodyti abstrakčiai „atitinka“, „ne mažiau kaip“ ar pan. </w:t>
      </w:r>
    </w:p>
    <w:p w14:paraId="498A43FF" w14:textId="77777777" w:rsidR="006449C3" w:rsidRPr="006449C3" w:rsidRDefault="006449C3" w:rsidP="006449C3">
      <w:pPr>
        <w:ind w:left="-567" w:right="616" w:firstLine="567"/>
        <w:jc w:val="both"/>
        <w:rPr>
          <w:rFonts w:ascii="Arial" w:eastAsia="Calibri" w:hAnsi="Arial" w:cs="Arial"/>
          <w:sz w:val="24"/>
          <w:szCs w:val="24"/>
        </w:rPr>
      </w:pPr>
      <w:r w:rsidRPr="006449C3">
        <w:rPr>
          <w:rFonts w:ascii="Arial" w:eastAsia="Calibri" w:hAnsi="Arial" w:cs="Arial"/>
          <w:sz w:val="24"/>
          <w:szCs w:val="24"/>
        </w:rPr>
        <w:t xml:space="preserve">Siekiant tinkamai užpildyti informaciją apie siūlomą prekę, rekomenduojame susipažinti su Viešųjų pirkimų tarnybos parengta informacija tiekėjams - </w:t>
      </w:r>
      <w:hyperlink r:id="rId16" w:history="1">
        <w:r w:rsidRPr="006449C3">
          <w:rPr>
            <w:rFonts w:ascii="Arial" w:eastAsia="Calibri" w:hAnsi="Arial" w:cs="Arial"/>
            <w:color w:val="467886"/>
            <w:sz w:val="24"/>
            <w:szCs w:val="24"/>
            <w:u w:val="single"/>
          </w:rPr>
          <w:t>https://vpt.lrv.lt/uploads/vpt/documents/files/mp/tiekejo_abc.pdf</w:t>
        </w:r>
      </w:hyperlink>
      <w:r w:rsidRPr="006449C3">
        <w:rPr>
          <w:rFonts w:ascii="Arial" w:eastAsia="Calibri" w:hAnsi="Arial" w:cs="Arial"/>
          <w:sz w:val="24"/>
          <w:szCs w:val="24"/>
        </w:rPr>
        <w:t xml:space="preserve"> </w:t>
      </w:r>
    </w:p>
    <w:p w14:paraId="585F7410" w14:textId="77777777" w:rsidR="006449C3" w:rsidRPr="006449C3" w:rsidRDefault="006449C3" w:rsidP="006449C3">
      <w:pPr>
        <w:ind w:left="-567" w:right="616" w:firstLine="567"/>
        <w:jc w:val="both"/>
        <w:rPr>
          <w:rFonts w:ascii="Arial" w:eastAsia="Calibri" w:hAnsi="Arial" w:cs="Arial"/>
          <w:sz w:val="24"/>
          <w:szCs w:val="24"/>
        </w:rPr>
      </w:pPr>
      <w:r w:rsidRPr="006449C3">
        <w:rPr>
          <w:rFonts w:ascii="Arial" w:eastAsia="Calibri" w:hAnsi="Arial" w:cs="Arial"/>
          <w:sz w:val="24"/>
          <w:szCs w:val="24"/>
        </w:rPr>
        <w:t>Pastaba.</w:t>
      </w:r>
      <w:r w:rsidRPr="006449C3">
        <w:rPr>
          <w:rFonts w:ascii="Arial" w:eastAsia="Calibri" w:hAnsi="Arial" w:cs="Arial"/>
          <w:b/>
          <w:bCs/>
          <w:sz w:val="24"/>
          <w:szCs w:val="24"/>
        </w:rPr>
        <w:t xml:space="preserve"> Automobilyje gali būti kiti nepaminėti arba geresnių parametrų automobilio įrangos komponentai, suderinami su šios techninės specifikacijos reikalavimais.</w:t>
      </w:r>
    </w:p>
    <w:bookmarkEnd w:id="53"/>
    <w:p w14:paraId="6F0D316E" w14:textId="77777777" w:rsidR="000C2A1B" w:rsidRPr="00367BDE" w:rsidRDefault="000C2A1B" w:rsidP="006449C3">
      <w:pPr>
        <w:ind w:right="616"/>
        <w:rPr>
          <w:rFonts w:ascii="Arial" w:hAnsi="Arial" w:cs="Arial"/>
          <w:sz w:val="24"/>
          <w:szCs w:val="24"/>
        </w:rPr>
      </w:pPr>
    </w:p>
    <w:p w14:paraId="08560D23" w14:textId="77777777" w:rsidR="006449C3" w:rsidRDefault="006449C3" w:rsidP="000C2A1B">
      <w:pPr>
        <w:pStyle w:val="Bodytext30"/>
        <w:shd w:val="clear" w:color="auto" w:fill="auto"/>
        <w:spacing w:after="0" w:line="240" w:lineRule="exact"/>
        <w:rPr>
          <w:rFonts w:ascii="Arial" w:eastAsia="Times New Roman" w:hAnsi="Arial" w:cs="Arial"/>
          <w:sz w:val="24"/>
          <w:szCs w:val="24"/>
        </w:rPr>
      </w:pPr>
    </w:p>
    <w:p w14:paraId="3320C9DA" w14:textId="77777777" w:rsidR="00447B74" w:rsidRDefault="00447B74" w:rsidP="000C2A1B">
      <w:pPr>
        <w:pStyle w:val="Bodytext30"/>
        <w:shd w:val="clear" w:color="auto" w:fill="auto"/>
        <w:spacing w:after="0" w:line="240" w:lineRule="exact"/>
        <w:rPr>
          <w:rFonts w:ascii="Arial" w:eastAsia="Times New Roman" w:hAnsi="Arial" w:cs="Arial"/>
          <w:sz w:val="24"/>
          <w:szCs w:val="24"/>
        </w:rPr>
      </w:pPr>
    </w:p>
    <w:p w14:paraId="0BA67663" w14:textId="77777777" w:rsidR="00447B74" w:rsidRDefault="00447B74" w:rsidP="000C2A1B">
      <w:pPr>
        <w:pStyle w:val="Bodytext30"/>
        <w:shd w:val="clear" w:color="auto" w:fill="auto"/>
        <w:spacing w:after="0" w:line="240" w:lineRule="exact"/>
        <w:rPr>
          <w:rFonts w:ascii="Arial" w:eastAsia="Times New Roman" w:hAnsi="Arial" w:cs="Arial"/>
          <w:sz w:val="24"/>
          <w:szCs w:val="24"/>
        </w:rPr>
      </w:pPr>
    </w:p>
    <w:p w14:paraId="1E4B16FA" w14:textId="77777777" w:rsidR="00447B74" w:rsidRDefault="00447B74" w:rsidP="000C2A1B">
      <w:pPr>
        <w:pStyle w:val="Bodytext30"/>
        <w:shd w:val="clear" w:color="auto" w:fill="auto"/>
        <w:spacing w:after="0" w:line="240" w:lineRule="exact"/>
        <w:rPr>
          <w:rFonts w:ascii="Arial" w:eastAsia="Times New Roman" w:hAnsi="Arial" w:cs="Arial"/>
          <w:sz w:val="24"/>
          <w:szCs w:val="24"/>
        </w:rPr>
      </w:pPr>
    </w:p>
    <w:p w14:paraId="12AB472B" w14:textId="77777777" w:rsidR="00447B74" w:rsidRDefault="00447B74" w:rsidP="000C2A1B">
      <w:pPr>
        <w:pStyle w:val="Bodytext30"/>
        <w:shd w:val="clear" w:color="auto" w:fill="auto"/>
        <w:spacing w:after="0" w:line="240" w:lineRule="exact"/>
        <w:rPr>
          <w:rFonts w:ascii="Arial" w:eastAsia="Times New Roman" w:hAnsi="Arial" w:cs="Arial"/>
          <w:sz w:val="24"/>
          <w:szCs w:val="24"/>
        </w:rPr>
      </w:pPr>
    </w:p>
    <w:p w14:paraId="60F7F7C2" w14:textId="77777777" w:rsidR="00447B74" w:rsidRDefault="00447B74" w:rsidP="000C2A1B">
      <w:pPr>
        <w:pStyle w:val="Bodytext30"/>
        <w:shd w:val="clear" w:color="auto" w:fill="auto"/>
        <w:spacing w:after="0" w:line="240" w:lineRule="exact"/>
        <w:rPr>
          <w:rFonts w:ascii="Arial" w:eastAsia="Times New Roman" w:hAnsi="Arial" w:cs="Arial"/>
          <w:sz w:val="24"/>
          <w:szCs w:val="24"/>
        </w:rPr>
      </w:pPr>
    </w:p>
    <w:p w14:paraId="2F08C45E" w14:textId="77777777" w:rsidR="00447B74" w:rsidRDefault="00447B74" w:rsidP="000C2A1B">
      <w:pPr>
        <w:pStyle w:val="Bodytext30"/>
        <w:shd w:val="clear" w:color="auto" w:fill="auto"/>
        <w:spacing w:after="0" w:line="240" w:lineRule="exact"/>
        <w:rPr>
          <w:rFonts w:ascii="Arial" w:eastAsia="Times New Roman" w:hAnsi="Arial" w:cs="Arial"/>
          <w:sz w:val="24"/>
          <w:szCs w:val="24"/>
        </w:rPr>
      </w:pPr>
    </w:p>
    <w:p w14:paraId="135C717E" w14:textId="77777777" w:rsidR="00447B74" w:rsidRDefault="00447B74" w:rsidP="000C2A1B">
      <w:pPr>
        <w:pStyle w:val="Bodytext30"/>
        <w:shd w:val="clear" w:color="auto" w:fill="auto"/>
        <w:spacing w:after="0" w:line="240" w:lineRule="exact"/>
        <w:rPr>
          <w:rFonts w:ascii="Arial" w:eastAsia="Times New Roman" w:hAnsi="Arial" w:cs="Arial"/>
          <w:sz w:val="24"/>
          <w:szCs w:val="24"/>
        </w:rPr>
      </w:pPr>
    </w:p>
    <w:p w14:paraId="6B8096F3" w14:textId="77777777" w:rsidR="00447B74" w:rsidRDefault="00447B74" w:rsidP="000C2A1B">
      <w:pPr>
        <w:pStyle w:val="Bodytext30"/>
        <w:shd w:val="clear" w:color="auto" w:fill="auto"/>
        <w:spacing w:after="0" w:line="240" w:lineRule="exact"/>
        <w:rPr>
          <w:rFonts w:ascii="Arial" w:eastAsia="Times New Roman" w:hAnsi="Arial" w:cs="Arial"/>
          <w:sz w:val="24"/>
          <w:szCs w:val="24"/>
        </w:rPr>
      </w:pPr>
    </w:p>
    <w:p w14:paraId="0F6EEBDE" w14:textId="77777777" w:rsidR="00447B74" w:rsidRDefault="00447B74" w:rsidP="000C2A1B">
      <w:pPr>
        <w:pStyle w:val="Bodytext30"/>
        <w:shd w:val="clear" w:color="auto" w:fill="auto"/>
        <w:spacing w:after="0" w:line="240" w:lineRule="exact"/>
        <w:rPr>
          <w:rFonts w:ascii="Arial" w:eastAsia="Times New Roman" w:hAnsi="Arial" w:cs="Arial"/>
          <w:sz w:val="24"/>
          <w:szCs w:val="24"/>
        </w:rPr>
      </w:pPr>
    </w:p>
    <w:p w14:paraId="6354A9F3" w14:textId="77777777" w:rsidR="006449C3" w:rsidRDefault="006449C3" w:rsidP="000C2A1B">
      <w:pPr>
        <w:pStyle w:val="Bodytext30"/>
        <w:shd w:val="clear" w:color="auto" w:fill="auto"/>
        <w:spacing w:after="0" w:line="240" w:lineRule="exact"/>
        <w:rPr>
          <w:rFonts w:ascii="Arial" w:eastAsia="Times New Roman" w:hAnsi="Arial" w:cs="Arial"/>
          <w:sz w:val="24"/>
          <w:szCs w:val="24"/>
        </w:rPr>
      </w:pPr>
    </w:p>
    <w:p w14:paraId="682E37C7" w14:textId="6842BCDF" w:rsidR="000C2A1B" w:rsidRPr="00367BDE" w:rsidRDefault="000C2A1B" w:rsidP="000C2A1B">
      <w:pPr>
        <w:pStyle w:val="Bodytext30"/>
        <w:shd w:val="clear" w:color="auto" w:fill="auto"/>
        <w:spacing w:after="0" w:line="240" w:lineRule="exact"/>
        <w:rPr>
          <w:rFonts w:ascii="Arial" w:eastAsia="Times New Roman" w:hAnsi="Arial" w:cs="Arial"/>
          <w:sz w:val="24"/>
          <w:szCs w:val="24"/>
        </w:rPr>
      </w:pPr>
      <w:r w:rsidRPr="00367BDE">
        <w:rPr>
          <w:rFonts w:ascii="Arial" w:eastAsia="Times New Roman" w:hAnsi="Arial" w:cs="Arial"/>
          <w:sz w:val="24"/>
          <w:szCs w:val="24"/>
        </w:rPr>
        <w:lastRenderedPageBreak/>
        <w:t xml:space="preserve"> </w:t>
      </w:r>
      <w:r w:rsidR="005850D2">
        <w:rPr>
          <w:rFonts w:ascii="Arial" w:eastAsia="Times New Roman" w:hAnsi="Arial" w:cs="Arial"/>
          <w:sz w:val="24"/>
          <w:szCs w:val="24"/>
        </w:rPr>
        <w:t>Trečia pirkimo dalis</w:t>
      </w:r>
    </w:p>
    <w:p w14:paraId="501EC002" w14:textId="77777777" w:rsidR="000C2A1B" w:rsidRPr="00367BDE" w:rsidRDefault="000C2A1B" w:rsidP="000C2A1B">
      <w:pPr>
        <w:pStyle w:val="Bodytext30"/>
        <w:shd w:val="clear" w:color="auto" w:fill="auto"/>
        <w:spacing w:after="0" w:line="240" w:lineRule="exact"/>
        <w:rPr>
          <w:rFonts w:ascii="Arial" w:eastAsia="Times New Roman" w:hAnsi="Arial" w:cs="Arial"/>
          <w:sz w:val="24"/>
          <w:szCs w:val="24"/>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118"/>
        <w:gridCol w:w="5812"/>
      </w:tblGrid>
      <w:tr w:rsidR="000C2A1B" w:rsidRPr="00367BDE" w14:paraId="1C70BDF7" w14:textId="77777777" w:rsidTr="00D64CEC">
        <w:trPr>
          <w:trHeight w:val="245"/>
        </w:trPr>
        <w:tc>
          <w:tcPr>
            <w:tcW w:w="851" w:type="dxa"/>
            <w:tcBorders>
              <w:top w:val="single" w:sz="4" w:space="0" w:color="auto"/>
              <w:left w:val="single" w:sz="4" w:space="0" w:color="auto"/>
              <w:bottom w:val="single" w:sz="4" w:space="0" w:color="auto"/>
              <w:right w:val="single" w:sz="4" w:space="0" w:color="auto"/>
            </w:tcBorders>
            <w:hideMark/>
          </w:tcPr>
          <w:p w14:paraId="46B8EA16" w14:textId="77777777" w:rsidR="000C2A1B" w:rsidRPr="00367BDE" w:rsidRDefault="000C2A1B" w:rsidP="00D64CEC">
            <w:pP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Eil. Nr.</w:t>
            </w:r>
          </w:p>
        </w:tc>
        <w:tc>
          <w:tcPr>
            <w:tcW w:w="3118" w:type="dxa"/>
            <w:tcBorders>
              <w:top w:val="single" w:sz="4" w:space="0" w:color="auto"/>
              <w:left w:val="single" w:sz="4" w:space="0" w:color="auto"/>
              <w:bottom w:val="single" w:sz="4" w:space="0" w:color="auto"/>
              <w:right w:val="single" w:sz="4" w:space="0" w:color="auto"/>
            </w:tcBorders>
            <w:hideMark/>
          </w:tcPr>
          <w:p w14:paraId="3EF93445" w14:textId="77777777" w:rsidR="000C2A1B" w:rsidRPr="00367BDE" w:rsidRDefault="000C2A1B" w:rsidP="00D64CEC">
            <w:pP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Reikalavimai automobiliui</w:t>
            </w:r>
          </w:p>
        </w:tc>
        <w:tc>
          <w:tcPr>
            <w:tcW w:w="5812" w:type="dxa"/>
            <w:tcBorders>
              <w:top w:val="single" w:sz="4" w:space="0" w:color="auto"/>
              <w:left w:val="single" w:sz="4" w:space="0" w:color="auto"/>
              <w:bottom w:val="single" w:sz="4" w:space="0" w:color="auto"/>
              <w:right w:val="single" w:sz="4" w:space="0" w:color="auto"/>
            </w:tcBorders>
            <w:hideMark/>
          </w:tcPr>
          <w:p w14:paraId="79571294" w14:textId="77777777" w:rsidR="000C2A1B" w:rsidRPr="00367BDE" w:rsidRDefault="000C2A1B" w:rsidP="00D64CEC">
            <w:pP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Automobilio techniniai duomenys, komplektacija, aprašymas ir kt. sąlygos</w:t>
            </w:r>
          </w:p>
        </w:tc>
      </w:tr>
      <w:tr w:rsidR="006449C3" w:rsidRPr="00367BDE" w14:paraId="02EEE5F8" w14:textId="77777777" w:rsidTr="00D64CEC">
        <w:trPr>
          <w:trHeight w:val="119"/>
        </w:trPr>
        <w:tc>
          <w:tcPr>
            <w:tcW w:w="851" w:type="dxa"/>
            <w:tcBorders>
              <w:top w:val="single" w:sz="4" w:space="0" w:color="auto"/>
              <w:left w:val="single" w:sz="4" w:space="0" w:color="auto"/>
              <w:bottom w:val="single" w:sz="4" w:space="0" w:color="auto"/>
              <w:right w:val="single" w:sz="4" w:space="0" w:color="auto"/>
            </w:tcBorders>
          </w:tcPr>
          <w:p w14:paraId="2C346C7F"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1</w:t>
            </w:r>
          </w:p>
        </w:tc>
        <w:tc>
          <w:tcPr>
            <w:tcW w:w="3118" w:type="dxa"/>
            <w:tcBorders>
              <w:top w:val="single" w:sz="4" w:space="0" w:color="auto"/>
              <w:left w:val="single" w:sz="4" w:space="0" w:color="auto"/>
              <w:bottom w:val="single" w:sz="4" w:space="0" w:color="auto"/>
              <w:right w:val="single" w:sz="4" w:space="0" w:color="auto"/>
            </w:tcBorders>
            <w:hideMark/>
          </w:tcPr>
          <w:p w14:paraId="72330DB7" w14:textId="126A9D25"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Automobilių skaičius</w:t>
            </w:r>
          </w:p>
        </w:tc>
        <w:tc>
          <w:tcPr>
            <w:tcW w:w="5812" w:type="dxa"/>
            <w:tcBorders>
              <w:top w:val="single" w:sz="4" w:space="0" w:color="auto"/>
              <w:left w:val="single" w:sz="4" w:space="0" w:color="auto"/>
              <w:bottom w:val="single" w:sz="4" w:space="0" w:color="auto"/>
              <w:right w:val="single" w:sz="4" w:space="0" w:color="auto"/>
            </w:tcBorders>
            <w:hideMark/>
          </w:tcPr>
          <w:p w14:paraId="2BA20D8F" w14:textId="361A732F"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1 vnt.</w:t>
            </w:r>
          </w:p>
        </w:tc>
      </w:tr>
      <w:tr w:rsidR="006449C3" w:rsidRPr="00367BDE" w14:paraId="5B8A83CF" w14:textId="77777777" w:rsidTr="00D64CEC">
        <w:trPr>
          <w:trHeight w:val="119"/>
        </w:trPr>
        <w:tc>
          <w:tcPr>
            <w:tcW w:w="851" w:type="dxa"/>
            <w:tcBorders>
              <w:top w:val="single" w:sz="4" w:space="0" w:color="auto"/>
              <w:left w:val="single" w:sz="4" w:space="0" w:color="auto"/>
              <w:bottom w:val="single" w:sz="4" w:space="0" w:color="auto"/>
              <w:right w:val="single" w:sz="4" w:space="0" w:color="auto"/>
            </w:tcBorders>
          </w:tcPr>
          <w:p w14:paraId="21F9055B"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2</w:t>
            </w:r>
          </w:p>
        </w:tc>
        <w:tc>
          <w:tcPr>
            <w:tcW w:w="3118" w:type="dxa"/>
            <w:tcBorders>
              <w:top w:val="single" w:sz="4" w:space="0" w:color="auto"/>
              <w:left w:val="single" w:sz="4" w:space="0" w:color="auto"/>
              <w:bottom w:val="single" w:sz="4" w:space="0" w:color="auto"/>
              <w:right w:val="single" w:sz="4" w:space="0" w:color="auto"/>
            </w:tcBorders>
            <w:hideMark/>
          </w:tcPr>
          <w:p w14:paraId="694F389E" w14:textId="75498C8A"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Automobilio rūšis</w:t>
            </w:r>
          </w:p>
        </w:tc>
        <w:tc>
          <w:tcPr>
            <w:tcW w:w="5812" w:type="dxa"/>
            <w:tcBorders>
              <w:top w:val="single" w:sz="4" w:space="0" w:color="auto"/>
              <w:left w:val="single" w:sz="4" w:space="0" w:color="auto"/>
              <w:bottom w:val="single" w:sz="4" w:space="0" w:color="auto"/>
              <w:right w:val="single" w:sz="4" w:space="0" w:color="auto"/>
            </w:tcBorders>
            <w:hideMark/>
          </w:tcPr>
          <w:p w14:paraId="1F3BFDF6" w14:textId="33BF03C0"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Keleivinis lengvasis automobilis M1.</w:t>
            </w:r>
          </w:p>
        </w:tc>
      </w:tr>
      <w:tr w:rsidR="006449C3" w:rsidRPr="00367BDE" w14:paraId="6BFD53DB" w14:textId="77777777" w:rsidTr="00D64CEC">
        <w:trPr>
          <w:trHeight w:val="119"/>
        </w:trPr>
        <w:tc>
          <w:tcPr>
            <w:tcW w:w="851" w:type="dxa"/>
            <w:tcBorders>
              <w:top w:val="single" w:sz="4" w:space="0" w:color="auto"/>
              <w:left w:val="single" w:sz="4" w:space="0" w:color="auto"/>
              <w:bottom w:val="single" w:sz="4" w:space="0" w:color="auto"/>
              <w:right w:val="single" w:sz="4" w:space="0" w:color="auto"/>
            </w:tcBorders>
          </w:tcPr>
          <w:p w14:paraId="6BEF73F0"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3</w:t>
            </w:r>
          </w:p>
        </w:tc>
        <w:tc>
          <w:tcPr>
            <w:tcW w:w="3118" w:type="dxa"/>
            <w:tcBorders>
              <w:top w:val="single" w:sz="4" w:space="0" w:color="auto"/>
              <w:left w:val="single" w:sz="4" w:space="0" w:color="auto"/>
              <w:bottom w:val="single" w:sz="4" w:space="0" w:color="auto"/>
              <w:right w:val="single" w:sz="4" w:space="0" w:color="auto"/>
            </w:tcBorders>
            <w:hideMark/>
          </w:tcPr>
          <w:p w14:paraId="5C3FB2ED" w14:textId="4BE06706"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Kėbulo tipas</w:t>
            </w:r>
          </w:p>
        </w:tc>
        <w:tc>
          <w:tcPr>
            <w:tcW w:w="5812" w:type="dxa"/>
            <w:tcBorders>
              <w:top w:val="single" w:sz="4" w:space="0" w:color="auto"/>
              <w:left w:val="single" w:sz="4" w:space="0" w:color="auto"/>
              <w:bottom w:val="single" w:sz="4" w:space="0" w:color="auto"/>
              <w:right w:val="single" w:sz="4" w:space="0" w:color="auto"/>
            </w:tcBorders>
            <w:hideMark/>
          </w:tcPr>
          <w:p w14:paraId="12C007F1" w14:textId="085D63EE" w:rsidR="006449C3" w:rsidRPr="006449C3" w:rsidRDefault="006449C3" w:rsidP="006449C3">
            <w:pPr>
              <w:jc w:val="both"/>
              <w:rPr>
                <w:rFonts w:ascii="Arial" w:eastAsia="Times New Roman" w:hAnsi="Arial" w:cs="Arial"/>
                <w:sz w:val="24"/>
                <w:szCs w:val="24"/>
                <w:highlight w:val="yellow"/>
                <w:lang w:eastAsia="en-US"/>
              </w:rPr>
            </w:pPr>
            <w:r w:rsidRPr="006449C3">
              <w:rPr>
                <w:rFonts w:ascii="Arial" w:hAnsi="Arial" w:cs="Arial"/>
                <w:sz w:val="24"/>
                <w:szCs w:val="24"/>
              </w:rPr>
              <w:t>Mažas visureigis, SUV klasės iki 3,5t bendrosios masės automobilis, M1 kategorija., ne mažiau kaip 4 durų, 5 vietų.</w:t>
            </w:r>
          </w:p>
        </w:tc>
      </w:tr>
      <w:tr w:rsidR="006449C3" w:rsidRPr="00367BDE" w14:paraId="0260D7F5" w14:textId="77777777" w:rsidTr="00D64CEC">
        <w:trPr>
          <w:trHeight w:val="364"/>
        </w:trPr>
        <w:tc>
          <w:tcPr>
            <w:tcW w:w="851" w:type="dxa"/>
            <w:tcBorders>
              <w:top w:val="single" w:sz="4" w:space="0" w:color="auto"/>
              <w:left w:val="single" w:sz="4" w:space="0" w:color="auto"/>
              <w:bottom w:val="single" w:sz="4" w:space="0" w:color="auto"/>
              <w:right w:val="single" w:sz="4" w:space="0" w:color="auto"/>
            </w:tcBorders>
          </w:tcPr>
          <w:p w14:paraId="7086F84F"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4</w:t>
            </w:r>
          </w:p>
        </w:tc>
        <w:tc>
          <w:tcPr>
            <w:tcW w:w="3118" w:type="dxa"/>
            <w:tcBorders>
              <w:top w:val="single" w:sz="4" w:space="0" w:color="auto"/>
              <w:left w:val="single" w:sz="4" w:space="0" w:color="auto"/>
              <w:bottom w:val="single" w:sz="4" w:space="0" w:color="auto"/>
              <w:right w:val="single" w:sz="4" w:space="0" w:color="auto"/>
            </w:tcBorders>
            <w:hideMark/>
          </w:tcPr>
          <w:p w14:paraId="04F0E35E" w14:textId="1499B008"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Pagaminimo metai</w:t>
            </w:r>
          </w:p>
        </w:tc>
        <w:tc>
          <w:tcPr>
            <w:tcW w:w="5812" w:type="dxa"/>
            <w:tcBorders>
              <w:top w:val="single" w:sz="4" w:space="0" w:color="auto"/>
              <w:left w:val="single" w:sz="4" w:space="0" w:color="auto"/>
              <w:bottom w:val="single" w:sz="4" w:space="0" w:color="auto"/>
              <w:right w:val="single" w:sz="4" w:space="0" w:color="auto"/>
            </w:tcBorders>
            <w:hideMark/>
          </w:tcPr>
          <w:p w14:paraId="284F3995" w14:textId="0F6902D4"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Pagamintas ne anksčiau nei 2020 m.</w:t>
            </w:r>
          </w:p>
        </w:tc>
      </w:tr>
      <w:tr w:rsidR="006449C3" w:rsidRPr="00367BDE" w14:paraId="5CD63038" w14:textId="77777777" w:rsidTr="00D64CEC">
        <w:trPr>
          <w:trHeight w:val="119"/>
        </w:trPr>
        <w:tc>
          <w:tcPr>
            <w:tcW w:w="851" w:type="dxa"/>
            <w:tcBorders>
              <w:top w:val="single" w:sz="4" w:space="0" w:color="auto"/>
              <w:left w:val="single" w:sz="4" w:space="0" w:color="auto"/>
              <w:bottom w:val="single" w:sz="4" w:space="0" w:color="auto"/>
              <w:right w:val="single" w:sz="4" w:space="0" w:color="auto"/>
            </w:tcBorders>
          </w:tcPr>
          <w:p w14:paraId="584988C6"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5</w:t>
            </w:r>
          </w:p>
        </w:tc>
        <w:tc>
          <w:tcPr>
            <w:tcW w:w="3118" w:type="dxa"/>
            <w:tcBorders>
              <w:top w:val="single" w:sz="4" w:space="0" w:color="auto"/>
              <w:left w:val="single" w:sz="4" w:space="0" w:color="auto"/>
              <w:bottom w:val="single" w:sz="4" w:space="0" w:color="auto"/>
              <w:right w:val="single" w:sz="4" w:space="0" w:color="auto"/>
            </w:tcBorders>
            <w:hideMark/>
          </w:tcPr>
          <w:p w14:paraId="18110BAC" w14:textId="730F7D76"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Minimalūs aplinkosaugos reikalavimai</w:t>
            </w:r>
          </w:p>
        </w:tc>
        <w:tc>
          <w:tcPr>
            <w:tcW w:w="5812" w:type="dxa"/>
            <w:tcBorders>
              <w:top w:val="single" w:sz="4" w:space="0" w:color="auto"/>
              <w:left w:val="single" w:sz="4" w:space="0" w:color="auto"/>
              <w:bottom w:val="single" w:sz="4" w:space="0" w:color="auto"/>
              <w:right w:val="single" w:sz="4" w:space="0" w:color="auto"/>
            </w:tcBorders>
            <w:hideMark/>
          </w:tcPr>
          <w:p w14:paraId="60F973A3" w14:textId="12790C92"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 xml:space="preserve">Turi atitikti ne mažesnį kaip </w:t>
            </w:r>
            <w:r w:rsidR="005F7D2B" w:rsidRPr="004C4BA9">
              <w:rPr>
                <w:rFonts w:ascii="Arial" w:hAnsi="Arial" w:cs="Arial"/>
                <w:sz w:val="24"/>
                <w:szCs w:val="24"/>
              </w:rPr>
              <w:t xml:space="preserve">„Euro </w:t>
            </w:r>
            <w:r w:rsidR="005F7D2B">
              <w:rPr>
                <w:rFonts w:ascii="Arial" w:hAnsi="Arial" w:cs="Arial"/>
                <w:sz w:val="24"/>
                <w:szCs w:val="24"/>
              </w:rPr>
              <w:t xml:space="preserve">5 ar </w:t>
            </w:r>
            <w:r w:rsidR="005F7D2B" w:rsidRPr="004C4BA9">
              <w:rPr>
                <w:rFonts w:ascii="Arial" w:hAnsi="Arial" w:cs="Arial"/>
                <w:sz w:val="24"/>
                <w:szCs w:val="24"/>
              </w:rPr>
              <w:t xml:space="preserve">Euro 6“ </w:t>
            </w:r>
            <w:r w:rsidRPr="006449C3">
              <w:rPr>
                <w:rFonts w:ascii="Arial" w:hAnsi="Arial" w:cs="Arial"/>
                <w:sz w:val="24"/>
                <w:szCs w:val="24"/>
              </w:rPr>
              <w:t>teršalų išmetimo standartą</w:t>
            </w:r>
          </w:p>
        </w:tc>
      </w:tr>
      <w:tr w:rsidR="006449C3" w:rsidRPr="00367BDE" w14:paraId="71FD0A63" w14:textId="77777777" w:rsidTr="00D64CEC">
        <w:trPr>
          <w:trHeight w:val="364"/>
        </w:trPr>
        <w:tc>
          <w:tcPr>
            <w:tcW w:w="851" w:type="dxa"/>
            <w:tcBorders>
              <w:top w:val="single" w:sz="4" w:space="0" w:color="auto"/>
              <w:left w:val="single" w:sz="4" w:space="0" w:color="auto"/>
              <w:bottom w:val="single" w:sz="4" w:space="0" w:color="auto"/>
              <w:right w:val="single" w:sz="4" w:space="0" w:color="auto"/>
            </w:tcBorders>
          </w:tcPr>
          <w:p w14:paraId="2004C5CA"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6</w:t>
            </w:r>
          </w:p>
        </w:tc>
        <w:tc>
          <w:tcPr>
            <w:tcW w:w="3118" w:type="dxa"/>
            <w:tcBorders>
              <w:top w:val="single" w:sz="4" w:space="0" w:color="auto"/>
              <w:left w:val="single" w:sz="4" w:space="0" w:color="auto"/>
              <w:bottom w:val="single" w:sz="4" w:space="0" w:color="auto"/>
              <w:right w:val="single" w:sz="4" w:space="0" w:color="auto"/>
            </w:tcBorders>
            <w:hideMark/>
          </w:tcPr>
          <w:p w14:paraId="72248A01" w14:textId="09AA5E6E"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Automobilio prošvaisa</w:t>
            </w:r>
          </w:p>
        </w:tc>
        <w:tc>
          <w:tcPr>
            <w:tcW w:w="5812" w:type="dxa"/>
            <w:tcBorders>
              <w:top w:val="single" w:sz="4" w:space="0" w:color="auto"/>
              <w:left w:val="single" w:sz="4" w:space="0" w:color="auto"/>
              <w:bottom w:val="single" w:sz="4" w:space="0" w:color="auto"/>
              <w:right w:val="single" w:sz="4" w:space="0" w:color="auto"/>
            </w:tcBorders>
            <w:hideMark/>
          </w:tcPr>
          <w:p w14:paraId="7ECF4E55" w14:textId="5D3A8992"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Ne mažiau 170 mm.</w:t>
            </w:r>
          </w:p>
        </w:tc>
      </w:tr>
      <w:tr w:rsidR="006449C3" w:rsidRPr="00367BDE" w14:paraId="586F7922" w14:textId="77777777" w:rsidTr="00D64CEC">
        <w:trPr>
          <w:trHeight w:val="364"/>
        </w:trPr>
        <w:tc>
          <w:tcPr>
            <w:tcW w:w="851" w:type="dxa"/>
            <w:tcBorders>
              <w:top w:val="single" w:sz="4" w:space="0" w:color="auto"/>
              <w:left w:val="single" w:sz="4" w:space="0" w:color="auto"/>
              <w:bottom w:val="single" w:sz="4" w:space="0" w:color="auto"/>
              <w:right w:val="single" w:sz="4" w:space="0" w:color="auto"/>
            </w:tcBorders>
          </w:tcPr>
          <w:p w14:paraId="13846D61" w14:textId="77777777" w:rsidR="006449C3" w:rsidRPr="006449C3" w:rsidRDefault="006449C3" w:rsidP="006449C3">
            <w:pPr>
              <w:jc w:val="center"/>
              <w:rPr>
                <w:rFonts w:ascii="Arial" w:eastAsia="Times New Roman" w:hAnsi="Arial" w:cs="Arial"/>
                <w:b/>
                <w:bCs/>
                <w:sz w:val="24"/>
                <w:szCs w:val="24"/>
                <w:highlight w:val="yellow"/>
                <w:lang w:eastAsia="en-US"/>
              </w:rPr>
            </w:pPr>
            <w:r w:rsidRPr="006449C3">
              <w:rPr>
                <w:rFonts w:ascii="Arial" w:eastAsia="Times New Roman" w:hAnsi="Arial" w:cs="Arial"/>
                <w:b/>
                <w:bCs/>
                <w:sz w:val="24"/>
                <w:szCs w:val="24"/>
                <w:lang w:eastAsia="en-US"/>
              </w:rPr>
              <w:t>7</w:t>
            </w:r>
          </w:p>
        </w:tc>
        <w:tc>
          <w:tcPr>
            <w:tcW w:w="3118" w:type="dxa"/>
            <w:tcBorders>
              <w:top w:val="single" w:sz="4" w:space="0" w:color="auto"/>
              <w:left w:val="single" w:sz="4" w:space="0" w:color="auto"/>
              <w:bottom w:val="single" w:sz="4" w:space="0" w:color="auto"/>
              <w:right w:val="single" w:sz="4" w:space="0" w:color="auto"/>
            </w:tcBorders>
          </w:tcPr>
          <w:p w14:paraId="5A64EDFD" w14:textId="4CE67850" w:rsidR="006449C3" w:rsidRPr="006449C3" w:rsidRDefault="006449C3" w:rsidP="006449C3">
            <w:pPr>
              <w:rPr>
                <w:rFonts w:ascii="Arial" w:eastAsia="Times New Roman" w:hAnsi="Arial" w:cs="Arial"/>
                <w:sz w:val="24"/>
                <w:szCs w:val="24"/>
                <w:highlight w:val="yellow"/>
                <w:lang w:eastAsia="en-US"/>
              </w:rPr>
            </w:pPr>
            <w:r w:rsidRPr="006449C3">
              <w:rPr>
                <w:rFonts w:ascii="Arial" w:hAnsi="Arial" w:cs="Arial"/>
                <w:sz w:val="24"/>
                <w:szCs w:val="24"/>
              </w:rPr>
              <w:t>Automobilio ratai</w:t>
            </w:r>
          </w:p>
        </w:tc>
        <w:tc>
          <w:tcPr>
            <w:tcW w:w="5812" w:type="dxa"/>
            <w:tcBorders>
              <w:top w:val="single" w:sz="4" w:space="0" w:color="auto"/>
              <w:left w:val="single" w:sz="4" w:space="0" w:color="auto"/>
              <w:bottom w:val="single" w:sz="4" w:space="0" w:color="auto"/>
              <w:right w:val="single" w:sz="4" w:space="0" w:color="auto"/>
            </w:tcBorders>
          </w:tcPr>
          <w:p w14:paraId="6D0AF540" w14:textId="432BC240" w:rsidR="006449C3" w:rsidRPr="006449C3" w:rsidRDefault="006449C3" w:rsidP="006449C3">
            <w:pPr>
              <w:jc w:val="both"/>
              <w:rPr>
                <w:rFonts w:ascii="Arial" w:eastAsia="Times New Roman" w:hAnsi="Arial" w:cs="Arial"/>
                <w:sz w:val="24"/>
                <w:szCs w:val="24"/>
                <w:highlight w:val="yellow"/>
                <w:lang w:eastAsia="en-US"/>
              </w:rPr>
            </w:pPr>
            <w:r w:rsidRPr="006449C3">
              <w:rPr>
                <w:rFonts w:ascii="Arial" w:hAnsi="Arial" w:cs="Arial"/>
                <w:sz w:val="24"/>
                <w:szCs w:val="24"/>
              </w:rPr>
              <w:t>Vasarinių ir žieminių padangų komplektai, su plieniniais arba lengvo lydinio ratlankiais.</w:t>
            </w:r>
          </w:p>
        </w:tc>
      </w:tr>
      <w:tr w:rsidR="006449C3" w:rsidRPr="00367BDE" w14:paraId="12F3195E" w14:textId="77777777" w:rsidTr="00D64CEC">
        <w:trPr>
          <w:trHeight w:val="119"/>
        </w:trPr>
        <w:tc>
          <w:tcPr>
            <w:tcW w:w="851" w:type="dxa"/>
            <w:tcBorders>
              <w:top w:val="single" w:sz="4" w:space="0" w:color="auto"/>
              <w:left w:val="single" w:sz="4" w:space="0" w:color="auto"/>
              <w:bottom w:val="single" w:sz="4" w:space="0" w:color="auto"/>
              <w:right w:val="single" w:sz="4" w:space="0" w:color="auto"/>
            </w:tcBorders>
          </w:tcPr>
          <w:p w14:paraId="4786E1F2"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8</w:t>
            </w:r>
          </w:p>
        </w:tc>
        <w:tc>
          <w:tcPr>
            <w:tcW w:w="3118" w:type="dxa"/>
            <w:tcBorders>
              <w:top w:val="single" w:sz="4" w:space="0" w:color="auto"/>
              <w:left w:val="single" w:sz="4" w:space="0" w:color="auto"/>
              <w:bottom w:val="single" w:sz="4" w:space="0" w:color="auto"/>
              <w:right w:val="single" w:sz="4" w:space="0" w:color="auto"/>
            </w:tcBorders>
            <w:hideMark/>
          </w:tcPr>
          <w:p w14:paraId="1C96DD87" w14:textId="31D04DBD"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Vairo mechanizmas</w:t>
            </w:r>
          </w:p>
        </w:tc>
        <w:tc>
          <w:tcPr>
            <w:tcW w:w="5812" w:type="dxa"/>
            <w:tcBorders>
              <w:top w:val="single" w:sz="4" w:space="0" w:color="auto"/>
              <w:left w:val="single" w:sz="4" w:space="0" w:color="auto"/>
              <w:bottom w:val="single" w:sz="4" w:space="0" w:color="auto"/>
              <w:right w:val="single" w:sz="4" w:space="0" w:color="auto"/>
            </w:tcBorders>
            <w:hideMark/>
          </w:tcPr>
          <w:p w14:paraId="62BD4B00" w14:textId="1064A51A"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 xml:space="preserve">Kairėje pusėje. </w:t>
            </w:r>
          </w:p>
        </w:tc>
      </w:tr>
      <w:tr w:rsidR="006449C3" w:rsidRPr="00367BDE" w14:paraId="448FFAE2" w14:textId="77777777" w:rsidTr="00D64CEC">
        <w:trPr>
          <w:trHeight w:val="119"/>
        </w:trPr>
        <w:tc>
          <w:tcPr>
            <w:tcW w:w="851" w:type="dxa"/>
            <w:tcBorders>
              <w:top w:val="single" w:sz="4" w:space="0" w:color="auto"/>
              <w:left w:val="single" w:sz="4" w:space="0" w:color="auto"/>
              <w:bottom w:val="single" w:sz="4" w:space="0" w:color="auto"/>
              <w:right w:val="single" w:sz="4" w:space="0" w:color="auto"/>
            </w:tcBorders>
          </w:tcPr>
          <w:p w14:paraId="1320E0E0"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9</w:t>
            </w:r>
          </w:p>
        </w:tc>
        <w:tc>
          <w:tcPr>
            <w:tcW w:w="3118" w:type="dxa"/>
            <w:tcBorders>
              <w:top w:val="single" w:sz="4" w:space="0" w:color="auto"/>
              <w:left w:val="single" w:sz="4" w:space="0" w:color="auto"/>
              <w:bottom w:val="single" w:sz="4" w:space="0" w:color="auto"/>
              <w:right w:val="single" w:sz="4" w:space="0" w:color="auto"/>
            </w:tcBorders>
            <w:hideMark/>
          </w:tcPr>
          <w:p w14:paraId="6F5FADEA" w14:textId="6C9B2156"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Automobilio variklis</w:t>
            </w:r>
          </w:p>
        </w:tc>
        <w:tc>
          <w:tcPr>
            <w:tcW w:w="5812" w:type="dxa"/>
            <w:tcBorders>
              <w:top w:val="single" w:sz="4" w:space="0" w:color="auto"/>
              <w:left w:val="single" w:sz="4" w:space="0" w:color="auto"/>
              <w:bottom w:val="single" w:sz="4" w:space="0" w:color="auto"/>
              <w:right w:val="single" w:sz="4" w:space="0" w:color="auto"/>
            </w:tcBorders>
            <w:hideMark/>
          </w:tcPr>
          <w:p w14:paraId="449FE138" w14:textId="2CEED34F"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Benzinas, benzinas/dujos arba benzinas/elektra (hibridas).</w:t>
            </w:r>
          </w:p>
        </w:tc>
      </w:tr>
      <w:tr w:rsidR="006449C3" w:rsidRPr="00367BDE" w14:paraId="52CCEB98" w14:textId="77777777" w:rsidTr="00D64CEC">
        <w:trPr>
          <w:trHeight w:val="119"/>
        </w:trPr>
        <w:tc>
          <w:tcPr>
            <w:tcW w:w="851" w:type="dxa"/>
            <w:tcBorders>
              <w:top w:val="single" w:sz="4" w:space="0" w:color="auto"/>
              <w:left w:val="single" w:sz="4" w:space="0" w:color="auto"/>
              <w:bottom w:val="single" w:sz="4" w:space="0" w:color="auto"/>
              <w:right w:val="single" w:sz="4" w:space="0" w:color="auto"/>
            </w:tcBorders>
          </w:tcPr>
          <w:p w14:paraId="62988C43"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10</w:t>
            </w:r>
          </w:p>
        </w:tc>
        <w:tc>
          <w:tcPr>
            <w:tcW w:w="3118" w:type="dxa"/>
            <w:tcBorders>
              <w:top w:val="single" w:sz="4" w:space="0" w:color="auto"/>
              <w:left w:val="single" w:sz="4" w:space="0" w:color="auto"/>
              <w:bottom w:val="single" w:sz="4" w:space="0" w:color="auto"/>
              <w:right w:val="single" w:sz="4" w:space="0" w:color="auto"/>
            </w:tcBorders>
            <w:hideMark/>
          </w:tcPr>
          <w:p w14:paraId="1149D037" w14:textId="3405CDC1"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Automobilio pavarų dėžė</w:t>
            </w:r>
          </w:p>
        </w:tc>
        <w:tc>
          <w:tcPr>
            <w:tcW w:w="5812" w:type="dxa"/>
            <w:tcBorders>
              <w:top w:val="single" w:sz="4" w:space="0" w:color="auto"/>
              <w:left w:val="single" w:sz="4" w:space="0" w:color="auto"/>
              <w:bottom w:val="single" w:sz="4" w:space="0" w:color="auto"/>
              <w:right w:val="single" w:sz="4" w:space="0" w:color="auto"/>
            </w:tcBorders>
            <w:hideMark/>
          </w:tcPr>
          <w:p w14:paraId="57C59AB5" w14:textId="208BDB66" w:rsidR="006449C3" w:rsidRPr="006449C3" w:rsidRDefault="006449C3" w:rsidP="006449C3">
            <w:pPr>
              <w:jc w:val="both"/>
              <w:rPr>
                <w:rFonts w:ascii="Arial" w:eastAsia="Times New Roman" w:hAnsi="Arial" w:cs="Arial"/>
                <w:sz w:val="24"/>
                <w:szCs w:val="24"/>
                <w:lang w:val="en-US" w:eastAsia="en-US"/>
              </w:rPr>
            </w:pPr>
            <w:r w:rsidRPr="006449C3">
              <w:rPr>
                <w:rFonts w:ascii="Arial" w:hAnsi="Arial" w:cs="Arial"/>
                <w:sz w:val="24"/>
                <w:szCs w:val="24"/>
              </w:rPr>
              <w:t>Automatinė arba mechaninė.</w:t>
            </w:r>
          </w:p>
        </w:tc>
      </w:tr>
      <w:tr w:rsidR="006449C3" w:rsidRPr="00367BDE" w14:paraId="2B6ACDCB" w14:textId="77777777" w:rsidTr="00D64CEC">
        <w:trPr>
          <w:trHeight w:val="364"/>
        </w:trPr>
        <w:tc>
          <w:tcPr>
            <w:tcW w:w="851" w:type="dxa"/>
            <w:tcBorders>
              <w:top w:val="single" w:sz="4" w:space="0" w:color="auto"/>
              <w:left w:val="single" w:sz="4" w:space="0" w:color="auto"/>
              <w:bottom w:val="single" w:sz="4" w:space="0" w:color="auto"/>
              <w:right w:val="single" w:sz="4" w:space="0" w:color="auto"/>
            </w:tcBorders>
          </w:tcPr>
          <w:p w14:paraId="1A76F7E5"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11</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6110BF37" w14:textId="41210133"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Automobilio pavaros tipas</w:t>
            </w:r>
          </w:p>
        </w:tc>
        <w:tc>
          <w:tcPr>
            <w:tcW w:w="5812" w:type="dxa"/>
            <w:tcBorders>
              <w:top w:val="single" w:sz="4" w:space="0" w:color="auto"/>
              <w:left w:val="single" w:sz="4" w:space="0" w:color="auto"/>
              <w:bottom w:val="single" w:sz="4" w:space="0" w:color="auto"/>
              <w:right w:val="single" w:sz="4" w:space="0" w:color="auto"/>
            </w:tcBorders>
            <w:hideMark/>
          </w:tcPr>
          <w:p w14:paraId="5A849591" w14:textId="53A6DEBC"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Priekinių ratų pavara arba visi varantieji ratai.</w:t>
            </w:r>
          </w:p>
        </w:tc>
      </w:tr>
      <w:tr w:rsidR="006449C3" w:rsidRPr="00367BDE" w14:paraId="378B2F05" w14:textId="77777777" w:rsidTr="00D64CEC">
        <w:trPr>
          <w:trHeight w:val="485"/>
        </w:trPr>
        <w:tc>
          <w:tcPr>
            <w:tcW w:w="851" w:type="dxa"/>
            <w:tcBorders>
              <w:top w:val="single" w:sz="4" w:space="0" w:color="auto"/>
              <w:left w:val="single" w:sz="4" w:space="0" w:color="auto"/>
              <w:bottom w:val="single" w:sz="4" w:space="0" w:color="auto"/>
              <w:right w:val="single" w:sz="4" w:space="0" w:color="auto"/>
            </w:tcBorders>
            <w:vAlign w:val="center"/>
          </w:tcPr>
          <w:p w14:paraId="3B65B0B9" w14:textId="77777777" w:rsidR="006449C3" w:rsidRPr="006449C3" w:rsidRDefault="006449C3" w:rsidP="006449C3">
            <w:pPr>
              <w:spacing w:line="259" w:lineRule="auto"/>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12</w:t>
            </w:r>
          </w:p>
        </w:tc>
        <w:tc>
          <w:tcPr>
            <w:tcW w:w="3118" w:type="dxa"/>
            <w:tcBorders>
              <w:top w:val="single" w:sz="4" w:space="0" w:color="auto"/>
              <w:left w:val="single" w:sz="4" w:space="0" w:color="auto"/>
              <w:bottom w:val="single" w:sz="4" w:space="0" w:color="auto"/>
              <w:right w:val="single" w:sz="4" w:space="0" w:color="auto"/>
            </w:tcBorders>
          </w:tcPr>
          <w:p w14:paraId="47398A17" w14:textId="3C5D5185" w:rsidR="006449C3" w:rsidRPr="006449C3" w:rsidRDefault="006449C3" w:rsidP="006449C3">
            <w:pPr>
              <w:spacing w:line="259" w:lineRule="auto"/>
              <w:rPr>
                <w:rFonts w:ascii="Arial" w:eastAsia="Times New Roman" w:hAnsi="Arial" w:cs="Arial"/>
                <w:sz w:val="24"/>
                <w:szCs w:val="24"/>
                <w:lang w:eastAsia="en-US"/>
              </w:rPr>
            </w:pPr>
            <w:r w:rsidRPr="006449C3">
              <w:rPr>
                <w:rFonts w:ascii="Arial" w:hAnsi="Arial" w:cs="Arial"/>
                <w:sz w:val="24"/>
                <w:szCs w:val="24"/>
              </w:rPr>
              <w:t>Saugos oro pagalvės</w:t>
            </w:r>
          </w:p>
        </w:tc>
        <w:tc>
          <w:tcPr>
            <w:tcW w:w="5812" w:type="dxa"/>
            <w:tcBorders>
              <w:top w:val="single" w:sz="4" w:space="0" w:color="auto"/>
              <w:left w:val="single" w:sz="4" w:space="0" w:color="auto"/>
              <w:bottom w:val="single" w:sz="4" w:space="0" w:color="auto"/>
              <w:right w:val="single" w:sz="4" w:space="0" w:color="auto"/>
            </w:tcBorders>
          </w:tcPr>
          <w:p w14:paraId="057368E1" w14:textId="2026CC3C"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Vairuotojo ir keleivio priekinės oro pagalvės; Šoninės saugos oro pagalvės.</w:t>
            </w:r>
          </w:p>
        </w:tc>
      </w:tr>
      <w:tr w:rsidR="006449C3" w:rsidRPr="00367BDE" w14:paraId="61208A0D" w14:textId="77777777" w:rsidTr="00D64CEC">
        <w:trPr>
          <w:trHeight w:val="245"/>
        </w:trPr>
        <w:tc>
          <w:tcPr>
            <w:tcW w:w="851" w:type="dxa"/>
            <w:tcBorders>
              <w:top w:val="single" w:sz="4" w:space="0" w:color="auto"/>
              <w:left w:val="single" w:sz="4" w:space="0" w:color="auto"/>
              <w:bottom w:val="single" w:sz="4" w:space="0" w:color="auto"/>
              <w:right w:val="single" w:sz="4" w:space="0" w:color="auto"/>
            </w:tcBorders>
          </w:tcPr>
          <w:p w14:paraId="71979DE4"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13</w:t>
            </w:r>
          </w:p>
        </w:tc>
        <w:tc>
          <w:tcPr>
            <w:tcW w:w="3118" w:type="dxa"/>
            <w:tcBorders>
              <w:top w:val="single" w:sz="4" w:space="0" w:color="auto"/>
              <w:left w:val="single" w:sz="4" w:space="0" w:color="auto"/>
              <w:bottom w:val="single" w:sz="4" w:space="0" w:color="auto"/>
              <w:right w:val="single" w:sz="4" w:space="0" w:color="auto"/>
            </w:tcBorders>
          </w:tcPr>
          <w:p w14:paraId="6091342E" w14:textId="0A58CCC1"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Saugos sistemos</w:t>
            </w:r>
          </w:p>
        </w:tc>
        <w:tc>
          <w:tcPr>
            <w:tcW w:w="5812" w:type="dxa"/>
            <w:tcBorders>
              <w:top w:val="single" w:sz="4" w:space="0" w:color="auto"/>
              <w:left w:val="single" w:sz="4" w:space="0" w:color="auto"/>
              <w:bottom w:val="single" w:sz="4" w:space="0" w:color="auto"/>
              <w:right w:val="single" w:sz="4" w:space="0" w:color="auto"/>
            </w:tcBorders>
          </w:tcPr>
          <w:p w14:paraId="31C802CF" w14:textId="7DCA5B54"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 xml:space="preserve">Stabdžių antiblokavimo ABS. </w:t>
            </w:r>
          </w:p>
        </w:tc>
      </w:tr>
      <w:tr w:rsidR="006449C3" w:rsidRPr="00367BDE" w14:paraId="721C040F" w14:textId="77777777" w:rsidTr="00D64CEC">
        <w:trPr>
          <w:trHeight w:val="245"/>
        </w:trPr>
        <w:tc>
          <w:tcPr>
            <w:tcW w:w="851" w:type="dxa"/>
            <w:tcBorders>
              <w:top w:val="single" w:sz="4" w:space="0" w:color="auto"/>
              <w:left w:val="single" w:sz="4" w:space="0" w:color="auto"/>
              <w:bottom w:val="single" w:sz="4" w:space="0" w:color="auto"/>
              <w:right w:val="single" w:sz="4" w:space="0" w:color="auto"/>
            </w:tcBorders>
          </w:tcPr>
          <w:p w14:paraId="385D002C"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14</w:t>
            </w:r>
          </w:p>
        </w:tc>
        <w:tc>
          <w:tcPr>
            <w:tcW w:w="3118" w:type="dxa"/>
            <w:tcBorders>
              <w:top w:val="single" w:sz="4" w:space="0" w:color="auto"/>
              <w:left w:val="single" w:sz="4" w:space="0" w:color="auto"/>
              <w:bottom w:val="single" w:sz="4" w:space="0" w:color="auto"/>
              <w:right w:val="single" w:sz="4" w:space="0" w:color="auto"/>
            </w:tcBorders>
          </w:tcPr>
          <w:p w14:paraId="62DC5D97" w14:textId="086FCA32"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Salono šildymas ir vėdinimas</w:t>
            </w:r>
          </w:p>
        </w:tc>
        <w:tc>
          <w:tcPr>
            <w:tcW w:w="5812" w:type="dxa"/>
            <w:tcBorders>
              <w:top w:val="single" w:sz="4" w:space="0" w:color="auto"/>
              <w:left w:val="single" w:sz="4" w:space="0" w:color="auto"/>
              <w:bottom w:val="single" w:sz="4" w:space="0" w:color="auto"/>
              <w:right w:val="single" w:sz="4" w:space="0" w:color="auto"/>
            </w:tcBorders>
          </w:tcPr>
          <w:p w14:paraId="3AFF603E" w14:textId="571E9B3A"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Automobilyje turi būti šildymo sistema ir oro kondicionierius.</w:t>
            </w:r>
          </w:p>
        </w:tc>
      </w:tr>
      <w:tr w:rsidR="006449C3" w:rsidRPr="00367BDE" w14:paraId="431EC014" w14:textId="77777777" w:rsidTr="00D64CEC">
        <w:trPr>
          <w:trHeight w:val="245"/>
        </w:trPr>
        <w:tc>
          <w:tcPr>
            <w:tcW w:w="851" w:type="dxa"/>
            <w:tcBorders>
              <w:top w:val="single" w:sz="4" w:space="0" w:color="auto"/>
              <w:left w:val="single" w:sz="4" w:space="0" w:color="auto"/>
              <w:bottom w:val="single" w:sz="4" w:space="0" w:color="auto"/>
              <w:right w:val="single" w:sz="4" w:space="0" w:color="auto"/>
            </w:tcBorders>
          </w:tcPr>
          <w:p w14:paraId="37D4B5FA"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15</w:t>
            </w:r>
          </w:p>
        </w:tc>
        <w:tc>
          <w:tcPr>
            <w:tcW w:w="3118" w:type="dxa"/>
            <w:tcBorders>
              <w:top w:val="single" w:sz="4" w:space="0" w:color="auto"/>
              <w:left w:val="single" w:sz="4" w:space="0" w:color="auto"/>
              <w:bottom w:val="single" w:sz="4" w:space="0" w:color="auto"/>
              <w:right w:val="single" w:sz="4" w:space="0" w:color="auto"/>
            </w:tcBorders>
          </w:tcPr>
          <w:p w14:paraId="7655FB7A" w14:textId="4FB9DFF7"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Apsaugos sistema</w:t>
            </w:r>
          </w:p>
        </w:tc>
        <w:tc>
          <w:tcPr>
            <w:tcW w:w="5812" w:type="dxa"/>
            <w:tcBorders>
              <w:top w:val="single" w:sz="4" w:space="0" w:color="auto"/>
              <w:left w:val="single" w:sz="4" w:space="0" w:color="auto"/>
              <w:bottom w:val="single" w:sz="4" w:space="0" w:color="auto"/>
              <w:right w:val="single" w:sz="4" w:space="0" w:color="auto"/>
            </w:tcBorders>
          </w:tcPr>
          <w:p w14:paraId="5B9D7858" w14:textId="4C35E7B2"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Atitinkanti Kasko draudimo reikalavimus.</w:t>
            </w:r>
          </w:p>
        </w:tc>
      </w:tr>
      <w:tr w:rsidR="006449C3" w:rsidRPr="00367BDE" w14:paraId="3EA492C5" w14:textId="77777777" w:rsidTr="00D64CEC">
        <w:trPr>
          <w:trHeight w:val="245"/>
        </w:trPr>
        <w:tc>
          <w:tcPr>
            <w:tcW w:w="851" w:type="dxa"/>
            <w:tcBorders>
              <w:top w:val="single" w:sz="4" w:space="0" w:color="auto"/>
              <w:left w:val="single" w:sz="4" w:space="0" w:color="auto"/>
              <w:bottom w:val="single" w:sz="4" w:space="0" w:color="auto"/>
              <w:right w:val="single" w:sz="4" w:space="0" w:color="auto"/>
            </w:tcBorders>
          </w:tcPr>
          <w:p w14:paraId="0DBB9FA0"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16</w:t>
            </w:r>
          </w:p>
        </w:tc>
        <w:tc>
          <w:tcPr>
            <w:tcW w:w="3118" w:type="dxa"/>
            <w:tcBorders>
              <w:top w:val="single" w:sz="4" w:space="0" w:color="auto"/>
              <w:left w:val="single" w:sz="4" w:space="0" w:color="auto"/>
              <w:bottom w:val="single" w:sz="4" w:space="0" w:color="auto"/>
              <w:right w:val="single" w:sz="4" w:space="0" w:color="auto"/>
            </w:tcBorders>
          </w:tcPr>
          <w:p w14:paraId="71E7873A" w14:textId="15620112"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Centrinis užraktas</w:t>
            </w:r>
          </w:p>
        </w:tc>
        <w:tc>
          <w:tcPr>
            <w:tcW w:w="5812" w:type="dxa"/>
            <w:tcBorders>
              <w:top w:val="single" w:sz="4" w:space="0" w:color="auto"/>
              <w:left w:val="single" w:sz="4" w:space="0" w:color="auto"/>
              <w:bottom w:val="single" w:sz="4" w:space="0" w:color="auto"/>
              <w:right w:val="single" w:sz="4" w:space="0" w:color="auto"/>
            </w:tcBorders>
          </w:tcPr>
          <w:p w14:paraId="5A3BAE8F" w14:textId="4B067985"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Visų durų - valdymas nuotolinio valdymo pultu.</w:t>
            </w:r>
          </w:p>
        </w:tc>
      </w:tr>
      <w:tr w:rsidR="006449C3" w:rsidRPr="00367BDE" w14:paraId="4166D5EE" w14:textId="77777777" w:rsidTr="00D64CEC">
        <w:trPr>
          <w:trHeight w:val="245"/>
        </w:trPr>
        <w:tc>
          <w:tcPr>
            <w:tcW w:w="851" w:type="dxa"/>
            <w:tcBorders>
              <w:top w:val="single" w:sz="4" w:space="0" w:color="auto"/>
              <w:left w:val="single" w:sz="4" w:space="0" w:color="auto"/>
              <w:bottom w:val="single" w:sz="4" w:space="0" w:color="auto"/>
              <w:right w:val="single" w:sz="4" w:space="0" w:color="auto"/>
            </w:tcBorders>
          </w:tcPr>
          <w:p w14:paraId="4A9F5BD8"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17</w:t>
            </w:r>
          </w:p>
        </w:tc>
        <w:tc>
          <w:tcPr>
            <w:tcW w:w="3118" w:type="dxa"/>
            <w:tcBorders>
              <w:top w:val="single" w:sz="4" w:space="0" w:color="auto"/>
              <w:left w:val="single" w:sz="4" w:space="0" w:color="auto"/>
              <w:bottom w:val="single" w:sz="4" w:space="0" w:color="auto"/>
              <w:right w:val="single" w:sz="4" w:space="0" w:color="auto"/>
            </w:tcBorders>
          </w:tcPr>
          <w:p w14:paraId="5E9343DC" w14:textId="1BF7E7F2"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Papildoma komplektacija</w:t>
            </w:r>
          </w:p>
        </w:tc>
        <w:tc>
          <w:tcPr>
            <w:tcW w:w="5812" w:type="dxa"/>
            <w:tcBorders>
              <w:top w:val="single" w:sz="4" w:space="0" w:color="auto"/>
              <w:left w:val="single" w:sz="4" w:space="0" w:color="auto"/>
              <w:bottom w:val="single" w:sz="4" w:space="0" w:color="auto"/>
              <w:right w:val="single" w:sz="4" w:space="0" w:color="auto"/>
            </w:tcBorders>
          </w:tcPr>
          <w:p w14:paraId="529F3952" w14:textId="5270C5B2"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Automobilis turi būti visiškai sukomplektuotas, su visais dokumentais bei priklausiniais: vaistinėle, gesintuvu, avariniu ženklu, šviesą atspindinčia liemene.</w:t>
            </w:r>
          </w:p>
        </w:tc>
      </w:tr>
      <w:tr w:rsidR="006449C3" w:rsidRPr="00367BDE" w14:paraId="7475A7DA" w14:textId="77777777" w:rsidTr="00D64CEC">
        <w:trPr>
          <w:trHeight w:val="245"/>
        </w:trPr>
        <w:tc>
          <w:tcPr>
            <w:tcW w:w="851" w:type="dxa"/>
            <w:tcBorders>
              <w:top w:val="single" w:sz="4" w:space="0" w:color="auto"/>
              <w:left w:val="single" w:sz="4" w:space="0" w:color="auto"/>
              <w:bottom w:val="single" w:sz="4" w:space="0" w:color="auto"/>
              <w:right w:val="single" w:sz="4" w:space="0" w:color="auto"/>
            </w:tcBorders>
          </w:tcPr>
          <w:p w14:paraId="2129EED1"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18</w:t>
            </w:r>
          </w:p>
        </w:tc>
        <w:tc>
          <w:tcPr>
            <w:tcW w:w="3118" w:type="dxa"/>
            <w:tcBorders>
              <w:top w:val="single" w:sz="4" w:space="0" w:color="auto"/>
              <w:left w:val="single" w:sz="4" w:space="0" w:color="auto"/>
              <w:bottom w:val="single" w:sz="4" w:space="0" w:color="auto"/>
              <w:right w:val="single" w:sz="4" w:space="0" w:color="auto"/>
            </w:tcBorders>
          </w:tcPr>
          <w:p w14:paraId="60BB9C38" w14:textId="197BF16D"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Variklio galingumas</w:t>
            </w:r>
          </w:p>
        </w:tc>
        <w:tc>
          <w:tcPr>
            <w:tcW w:w="5812" w:type="dxa"/>
            <w:tcBorders>
              <w:top w:val="single" w:sz="4" w:space="0" w:color="auto"/>
              <w:left w:val="single" w:sz="4" w:space="0" w:color="auto"/>
              <w:bottom w:val="single" w:sz="4" w:space="0" w:color="auto"/>
              <w:right w:val="single" w:sz="4" w:space="0" w:color="auto"/>
            </w:tcBorders>
          </w:tcPr>
          <w:p w14:paraId="1864F773" w14:textId="4B5D2A76"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Ne mažiau 60 kW.</w:t>
            </w:r>
          </w:p>
        </w:tc>
      </w:tr>
      <w:tr w:rsidR="006449C3" w:rsidRPr="00367BDE" w14:paraId="14F65CBE" w14:textId="77777777" w:rsidTr="00D64CEC">
        <w:trPr>
          <w:trHeight w:val="245"/>
        </w:trPr>
        <w:tc>
          <w:tcPr>
            <w:tcW w:w="851" w:type="dxa"/>
            <w:tcBorders>
              <w:top w:val="single" w:sz="4" w:space="0" w:color="auto"/>
              <w:left w:val="single" w:sz="4" w:space="0" w:color="auto"/>
              <w:bottom w:val="single" w:sz="4" w:space="0" w:color="auto"/>
              <w:right w:val="single" w:sz="4" w:space="0" w:color="auto"/>
            </w:tcBorders>
          </w:tcPr>
          <w:p w14:paraId="60B5556C"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19</w:t>
            </w:r>
          </w:p>
        </w:tc>
        <w:tc>
          <w:tcPr>
            <w:tcW w:w="3118" w:type="dxa"/>
            <w:tcBorders>
              <w:top w:val="single" w:sz="4" w:space="0" w:color="auto"/>
              <w:left w:val="single" w:sz="4" w:space="0" w:color="auto"/>
              <w:bottom w:val="single" w:sz="4" w:space="0" w:color="auto"/>
              <w:right w:val="single" w:sz="4" w:space="0" w:color="auto"/>
            </w:tcBorders>
          </w:tcPr>
          <w:p w14:paraId="279AFA8F" w14:textId="19F4FD20"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Atsarginis ratas arba gamyklinis ratų remonto komplektas</w:t>
            </w:r>
          </w:p>
        </w:tc>
        <w:tc>
          <w:tcPr>
            <w:tcW w:w="5812" w:type="dxa"/>
            <w:tcBorders>
              <w:top w:val="single" w:sz="4" w:space="0" w:color="auto"/>
              <w:left w:val="single" w:sz="4" w:space="0" w:color="auto"/>
              <w:bottom w:val="single" w:sz="4" w:space="0" w:color="auto"/>
              <w:right w:val="single" w:sz="4" w:space="0" w:color="auto"/>
            </w:tcBorders>
          </w:tcPr>
          <w:p w14:paraId="7F8B101E" w14:textId="5032C0D1"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r>
      <w:tr w:rsidR="006449C3" w:rsidRPr="00367BDE" w14:paraId="7123C648" w14:textId="77777777" w:rsidTr="00D64CEC">
        <w:trPr>
          <w:trHeight w:val="245"/>
        </w:trPr>
        <w:tc>
          <w:tcPr>
            <w:tcW w:w="851" w:type="dxa"/>
            <w:tcBorders>
              <w:top w:val="single" w:sz="4" w:space="0" w:color="auto"/>
              <w:left w:val="single" w:sz="4" w:space="0" w:color="auto"/>
              <w:bottom w:val="single" w:sz="4" w:space="0" w:color="auto"/>
              <w:right w:val="single" w:sz="4" w:space="0" w:color="auto"/>
            </w:tcBorders>
          </w:tcPr>
          <w:p w14:paraId="4A5092A8"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20</w:t>
            </w:r>
          </w:p>
        </w:tc>
        <w:tc>
          <w:tcPr>
            <w:tcW w:w="3118" w:type="dxa"/>
            <w:tcBorders>
              <w:top w:val="single" w:sz="4" w:space="0" w:color="auto"/>
              <w:left w:val="single" w:sz="4" w:space="0" w:color="auto"/>
              <w:bottom w:val="single" w:sz="4" w:space="0" w:color="auto"/>
              <w:right w:val="single" w:sz="4" w:space="0" w:color="auto"/>
            </w:tcBorders>
          </w:tcPr>
          <w:p w14:paraId="10170243" w14:textId="0BCE461B"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Automobilio draudimas</w:t>
            </w:r>
          </w:p>
        </w:tc>
        <w:tc>
          <w:tcPr>
            <w:tcW w:w="5812" w:type="dxa"/>
            <w:tcBorders>
              <w:top w:val="single" w:sz="4" w:space="0" w:color="auto"/>
              <w:left w:val="single" w:sz="4" w:space="0" w:color="auto"/>
              <w:bottom w:val="single" w:sz="4" w:space="0" w:color="auto"/>
              <w:right w:val="single" w:sz="4" w:space="0" w:color="auto"/>
            </w:tcBorders>
          </w:tcPr>
          <w:p w14:paraId="5DBE85E7" w14:textId="461BE47F"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 xml:space="preserve">Automobilis  nuomotojo  lėšomis  turi  būti draustas  transporto  priemonių  valdytojų civilinės atsakomybės draudimu, vairuotojo ir  keleivių  draudimu  nuo  nelaimingų atsitikimų ir Kasko draudimu, kurie galioja visą   automobilio   nuomos   sutarties laikotarpį.    Nuomotojas užtikrina draudiminių  įvykių  administravimą  bei pačių  </w:t>
            </w:r>
            <w:r w:rsidRPr="006449C3">
              <w:rPr>
                <w:rFonts w:ascii="Arial" w:hAnsi="Arial" w:cs="Arial"/>
                <w:sz w:val="24"/>
                <w:szCs w:val="24"/>
              </w:rPr>
              <w:lastRenderedPageBreak/>
              <w:t>dokumentų  registravimą  draudimo bendrovėje.  Jeigu  įvykus  draudiminiam įvykiui  draudime  yra  numatytas  išskaitos mokestis  (frančizė),  tai  Kasko  draudimo franšizė  Nuomotojui  visoms  žaloms atlyginti, negali būti didesnė nei 150 Eur.</w:t>
            </w:r>
          </w:p>
        </w:tc>
      </w:tr>
      <w:tr w:rsidR="006449C3" w:rsidRPr="00367BDE" w14:paraId="211BE9CC" w14:textId="77777777" w:rsidTr="00D64CEC">
        <w:trPr>
          <w:trHeight w:val="245"/>
        </w:trPr>
        <w:tc>
          <w:tcPr>
            <w:tcW w:w="851" w:type="dxa"/>
            <w:tcBorders>
              <w:top w:val="single" w:sz="4" w:space="0" w:color="auto"/>
              <w:left w:val="single" w:sz="4" w:space="0" w:color="auto"/>
              <w:bottom w:val="single" w:sz="4" w:space="0" w:color="auto"/>
              <w:right w:val="single" w:sz="4" w:space="0" w:color="auto"/>
            </w:tcBorders>
          </w:tcPr>
          <w:p w14:paraId="047AB06C"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lastRenderedPageBreak/>
              <w:t>21</w:t>
            </w:r>
          </w:p>
        </w:tc>
        <w:tc>
          <w:tcPr>
            <w:tcW w:w="3118" w:type="dxa"/>
            <w:tcBorders>
              <w:top w:val="single" w:sz="4" w:space="0" w:color="auto"/>
              <w:left w:val="single" w:sz="4" w:space="0" w:color="auto"/>
              <w:bottom w:val="single" w:sz="4" w:space="0" w:color="auto"/>
              <w:right w:val="single" w:sz="4" w:space="0" w:color="auto"/>
            </w:tcBorders>
          </w:tcPr>
          <w:p w14:paraId="71CEC0E0" w14:textId="33F3A929"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Automobilio techninis aptarnavimas, remontas (jeigu toks reikalingas), vasarinių/žieminių padangų keitimas 2 kartus per metus ir padangų saugojimas  (padangas saugo Tiekėjas).</w:t>
            </w:r>
          </w:p>
        </w:tc>
        <w:tc>
          <w:tcPr>
            <w:tcW w:w="5812" w:type="dxa"/>
            <w:tcBorders>
              <w:top w:val="single" w:sz="4" w:space="0" w:color="auto"/>
              <w:left w:val="single" w:sz="4" w:space="0" w:color="auto"/>
              <w:bottom w:val="single" w:sz="4" w:space="0" w:color="auto"/>
              <w:right w:val="single" w:sz="4" w:space="0" w:color="auto"/>
            </w:tcBorders>
          </w:tcPr>
          <w:p w14:paraId="0BB6E223" w14:textId="77777777" w:rsidR="006449C3" w:rsidRPr="006449C3" w:rsidRDefault="006449C3" w:rsidP="006449C3">
            <w:pPr>
              <w:jc w:val="both"/>
              <w:rPr>
                <w:rFonts w:ascii="Arial" w:hAnsi="Arial" w:cs="Arial"/>
                <w:sz w:val="24"/>
                <w:szCs w:val="24"/>
              </w:rPr>
            </w:pPr>
            <w:r w:rsidRPr="006449C3">
              <w:rPr>
                <w:rFonts w:ascii="Arial" w:hAnsi="Arial" w:cs="Arial"/>
                <w:sz w:val="24"/>
                <w:szCs w:val="24"/>
              </w:rPr>
              <w:t xml:space="preserve">Nuomotojo jėgomis ir sąskaita, paimant ir grąžinant iš Nuomininko nurodytos vietos Lietuvos teritorijoje. </w:t>
            </w:r>
          </w:p>
          <w:p w14:paraId="23CA4092" w14:textId="71D25756"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Nuomotojas aprūpina nuomojamąjį automobilį eksploatacinėmis medžiagomis bei paslaugomis (pvz. ratų remontu ar keitimu pažeidus automobilio ratą (arba tik padangą) esant nedraudiminiam įvykiui) pateikiant Perkančiajai organizacijai apmokėjimui sąskaitas už suteiktas paslaugas ar parduotas prekes</w:t>
            </w:r>
          </w:p>
        </w:tc>
      </w:tr>
      <w:tr w:rsidR="006449C3" w:rsidRPr="00367BDE" w14:paraId="3B5ADCA3" w14:textId="77777777" w:rsidTr="00D64CEC">
        <w:trPr>
          <w:trHeight w:val="245"/>
        </w:trPr>
        <w:tc>
          <w:tcPr>
            <w:tcW w:w="851" w:type="dxa"/>
            <w:tcBorders>
              <w:top w:val="single" w:sz="4" w:space="0" w:color="auto"/>
              <w:left w:val="single" w:sz="4" w:space="0" w:color="auto"/>
              <w:bottom w:val="single" w:sz="4" w:space="0" w:color="auto"/>
              <w:right w:val="single" w:sz="4" w:space="0" w:color="auto"/>
            </w:tcBorders>
          </w:tcPr>
          <w:p w14:paraId="46E4F8E5"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22</w:t>
            </w:r>
          </w:p>
        </w:tc>
        <w:tc>
          <w:tcPr>
            <w:tcW w:w="3118" w:type="dxa"/>
            <w:tcBorders>
              <w:top w:val="single" w:sz="4" w:space="0" w:color="auto"/>
              <w:left w:val="single" w:sz="4" w:space="0" w:color="auto"/>
              <w:bottom w:val="single" w:sz="4" w:space="0" w:color="auto"/>
              <w:right w:val="single" w:sz="4" w:space="0" w:color="auto"/>
            </w:tcBorders>
          </w:tcPr>
          <w:p w14:paraId="592D5576" w14:textId="057C5022"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Pakaitinis automobilis</w:t>
            </w:r>
          </w:p>
        </w:tc>
        <w:tc>
          <w:tcPr>
            <w:tcW w:w="5812" w:type="dxa"/>
            <w:tcBorders>
              <w:top w:val="single" w:sz="4" w:space="0" w:color="auto"/>
              <w:left w:val="single" w:sz="4" w:space="0" w:color="auto"/>
              <w:bottom w:val="single" w:sz="4" w:space="0" w:color="auto"/>
              <w:right w:val="single" w:sz="4" w:space="0" w:color="auto"/>
            </w:tcBorders>
          </w:tcPr>
          <w:p w14:paraId="677CD742" w14:textId="3824DBAE"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Suteikiamas Nuomotojo sąskaita, Nuomotojui vėluojant pristatyti automobilį per sutartyje nurodytą laikotarpį arba gedimo/remonto atveju. Pateikiamas tos pačios arba aukštesnės specifikacijos automobilis</w:t>
            </w:r>
          </w:p>
        </w:tc>
      </w:tr>
      <w:tr w:rsidR="006449C3" w:rsidRPr="00367BDE" w14:paraId="0F665026" w14:textId="77777777" w:rsidTr="00D64CEC">
        <w:trPr>
          <w:trHeight w:val="854"/>
        </w:trPr>
        <w:tc>
          <w:tcPr>
            <w:tcW w:w="851" w:type="dxa"/>
            <w:tcBorders>
              <w:top w:val="single" w:sz="4" w:space="0" w:color="auto"/>
              <w:left w:val="single" w:sz="4" w:space="0" w:color="auto"/>
              <w:bottom w:val="single" w:sz="4" w:space="0" w:color="auto"/>
              <w:right w:val="single" w:sz="4" w:space="0" w:color="auto"/>
            </w:tcBorders>
          </w:tcPr>
          <w:p w14:paraId="27CF3501"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23</w:t>
            </w:r>
          </w:p>
        </w:tc>
        <w:tc>
          <w:tcPr>
            <w:tcW w:w="3118" w:type="dxa"/>
            <w:tcBorders>
              <w:top w:val="single" w:sz="4" w:space="0" w:color="auto"/>
              <w:left w:val="single" w:sz="4" w:space="0" w:color="auto"/>
              <w:bottom w:val="single" w:sz="4" w:space="0" w:color="auto"/>
              <w:right w:val="single" w:sz="4" w:space="0" w:color="auto"/>
            </w:tcBorders>
          </w:tcPr>
          <w:p w14:paraId="53312E65" w14:textId="57D543B1"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Pristatymo terminas</w:t>
            </w:r>
          </w:p>
        </w:tc>
        <w:tc>
          <w:tcPr>
            <w:tcW w:w="5812" w:type="dxa"/>
            <w:tcBorders>
              <w:top w:val="single" w:sz="4" w:space="0" w:color="auto"/>
              <w:left w:val="single" w:sz="4" w:space="0" w:color="auto"/>
              <w:bottom w:val="single" w:sz="4" w:space="0" w:color="auto"/>
              <w:right w:val="single" w:sz="4" w:space="0" w:color="auto"/>
            </w:tcBorders>
          </w:tcPr>
          <w:p w14:paraId="20CDBA07" w14:textId="1DE41658"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Automobilis nuomai pagal pirkimo sutartį Perkančiajai organizacijai turi būti perduotas ne vėliau, kaip per 10 darbo dienų nuo sutarties įsigaliojimo.</w:t>
            </w:r>
          </w:p>
        </w:tc>
      </w:tr>
      <w:tr w:rsidR="006449C3" w:rsidRPr="00367BDE" w14:paraId="73483FA1" w14:textId="77777777" w:rsidTr="00D64CEC">
        <w:trPr>
          <w:trHeight w:val="483"/>
        </w:trPr>
        <w:tc>
          <w:tcPr>
            <w:tcW w:w="851" w:type="dxa"/>
            <w:tcBorders>
              <w:top w:val="single" w:sz="4" w:space="0" w:color="auto"/>
              <w:left w:val="single" w:sz="4" w:space="0" w:color="auto"/>
              <w:bottom w:val="single" w:sz="4" w:space="0" w:color="auto"/>
              <w:right w:val="single" w:sz="4" w:space="0" w:color="auto"/>
            </w:tcBorders>
          </w:tcPr>
          <w:p w14:paraId="631D7EB8"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24</w:t>
            </w:r>
          </w:p>
        </w:tc>
        <w:tc>
          <w:tcPr>
            <w:tcW w:w="3118" w:type="dxa"/>
            <w:tcBorders>
              <w:top w:val="single" w:sz="4" w:space="0" w:color="auto"/>
              <w:left w:val="single" w:sz="4" w:space="0" w:color="auto"/>
              <w:bottom w:val="single" w:sz="4" w:space="0" w:color="auto"/>
              <w:right w:val="single" w:sz="4" w:space="0" w:color="auto"/>
            </w:tcBorders>
          </w:tcPr>
          <w:p w14:paraId="7D934C88" w14:textId="360477B3"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Nuomos laikotarpis</w:t>
            </w:r>
          </w:p>
        </w:tc>
        <w:tc>
          <w:tcPr>
            <w:tcW w:w="5812" w:type="dxa"/>
            <w:tcBorders>
              <w:top w:val="single" w:sz="4" w:space="0" w:color="auto"/>
              <w:left w:val="single" w:sz="4" w:space="0" w:color="auto"/>
              <w:bottom w:val="single" w:sz="4" w:space="0" w:color="auto"/>
              <w:right w:val="single" w:sz="4" w:space="0" w:color="auto"/>
            </w:tcBorders>
          </w:tcPr>
          <w:p w14:paraId="16EBE8A2" w14:textId="10839D4F"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 xml:space="preserve">32 mėnesių nuomos laikotarpis, planuojamai iki 50 000 km ridai, nuomojamam automobiliui per visą nuomos laikotarpį pradedamas skaičiuoti gavus tik automobilį, atitinkantį Pirkimo sąlygų </w:t>
            </w:r>
            <w:r w:rsidR="00551FBB">
              <w:rPr>
                <w:rFonts w:ascii="Arial" w:hAnsi="Arial" w:cs="Arial"/>
                <w:sz w:val="24"/>
                <w:szCs w:val="24"/>
              </w:rPr>
              <w:t>2</w:t>
            </w:r>
            <w:r w:rsidRPr="006449C3">
              <w:rPr>
                <w:rFonts w:ascii="Arial" w:hAnsi="Arial" w:cs="Arial"/>
                <w:sz w:val="24"/>
                <w:szCs w:val="24"/>
              </w:rPr>
              <w:t xml:space="preserve"> priede nustatytus techninius reikalavimus.</w:t>
            </w:r>
          </w:p>
        </w:tc>
      </w:tr>
      <w:tr w:rsidR="006449C3" w:rsidRPr="00367BDE" w14:paraId="1370CBC7" w14:textId="77777777" w:rsidTr="00D64CEC">
        <w:trPr>
          <w:trHeight w:val="483"/>
        </w:trPr>
        <w:tc>
          <w:tcPr>
            <w:tcW w:w="851" w:type="dxa"/>
            <w:tcBorders>
              <w:top w:val="single" w:sz="4" w:space="0" w:color="auto"/>
              <w:left w:val="single" w:sz="4" w:space="0" w:color="auto"/>
              <w:bottom w:val="single" w:sz="4" w:space="0" w:color="auto"/>
              <w:right w:val="single" w:sz="4" w:space="0" w:color="auto"/>
            </w:tcBorders>
          </w:tcPr>
          <w:p w14:paraId="35BDE6D8"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25</w:t>
            </w:r>
          </w:p>
        </w:tc>
        <w:tc>
          <w:tcPr>
            <w:tcW w:w="3118" w:type="dxa"/>
            <w:tcBorders>
              <w:top w:val="single" w:sz="4" w:space="0" w:color="auto"/>
              <w:left w:val="single" w:sz="4" w:space="0" w:color="auto"/>
              <w:bottom w:val="single" w:sz="4" w:space="0" w:color="auto"/>
              <w:right w:val="single" w:sz="4" w:space="0" w:color="auto"/>
            </w:tcBorders>
          </w:tcPr>
          <w:p w14:paraId="514DC0EA" w14:textId="5A1485FA"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Automobilio gražinimas</w:t>
            </w:r>
          </w:p>
        </w:tc>
        <w:tc>
          <w:tcPr>
            <w:tcW w:w="5812" w:type="dxa"/>
            <w:tcBorders>
              <w:top w:val="single" w:sz="4" w:space="0" w:color="auto"/>
              <w:left w:val="single" w:sz="4" w:space="0" w:color="auto"/>
              <w:bottom w:val="single" w:sz="4" w:space="0" w:color="auto"/>
              <w:right w:val="single" w:sz="4" w:space="0" w:color="auto"/>
            </w:tcBorders>
          </w:tcPr>
          <w:p w14:paraId="2EEE9FAF" w14:textId="13313114" w:rsidR="006449C3" w:rsidRPr="006449C3" w:rsidRDefault="006449C3" w:rsidP="00644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4"/>
                <w:szCs w:val="24"/>
                <w:lang w:eastAsia="en-US"/>
              </w:rPr>
            </w:pPr>
            <w:r w:rsidRPr="006449C3">
              <w:rPr>
                <w:rFonts w:ascii="Arial" w:hAnsi="Arial" w:cs="Arial"/>
                <w:sz w:val="24"/>
                <w:szCs w:val="24"/>
              </w:rPr>
              <w:t>Grąžinant automobilį Nuomotojui, taikomas natūralus nusidėvėjimas, vadovaujantis Lietuvos autoverslininkų asociacijos atmintine, pateikta Pirkimo sąlygų 4 priede.</w:t>
            </w:r>
          </w:p>
        </w:tc>
      </w:tr>
      <w:tr w:rsidR="006449C3" w:rsidRPr="00367BDE" w14:paraId="2AC08AD7" w14:textId="77777777" w:rsidTr="00D64CEC">
        <w:trPr>
          <w:trHeight w:val="64"/>
        </w:trPr>
        <w:tc>
          <w:tcPr>
            <w:tcW w:w="851" w:type="dxa"/>
            <w:tcBorders>
              <w:top w:val="single" w:sz="4" w:space="0" w:color="auto"/>
              <w:left w:val="single" w:sz="4" w:space="0" w:color="auto"/>
              <w:bottom w:val="single" w:sz="4" w:space="0" w:color="auto"/>
              <w:right w:val="single" w:sz="4" w:space="0" w:color="auto"/>
            </w:tcBorders>
          </w:tcPr>
          <w:p w14:paraId="6946448B"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26</w:t>
            </w:r>
          </w:p>
        </w:tc>
        <w:tc>
          <w:tcPr>
            <w:tcW w:w="3118" w:type="dxa"/>
            <w:tcBorders>
              <w:top w:val="single" w:sz="4" w:space="0" w:color="auto"/>
              <w:left w:val="single" w:sz="4" w:space="0" w:color="auto"/>
              <w:bottom w:val="single" w:sz="4" w:space="0" w:color="auto"/>
              <w:right w:val="single" w:sz="4" w:space="0" w:color="auto"/>
            </w:tcBorders>
          </w:tcPr>
          <w:p w14:paraId="47C06BA0" w14:textId="0EC5EBA4"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Automobilio registracija</w:t>
            </w:r>
          </w:p>
        </w:tc>
        <w:tc>
          <w:tcPr>
            <w:tcW w:w="5812" w:type="dxa"/>
            <w:tcBorders>
              <w:top w:val="single" w:sz="4" w:space="0" w:color="auto"/>
              <w:left w:val="single" w:sz="4" w:space="0" w:color="auto"/>
              <w:bottom w:val="single" w:sz="4" w:space="0" w:color="auto"/>
              <w:right w:val="single" w:sz="4" w:space="0" w:color="auto"/>
            </w:tcBorders>
          </w:tcPr>
          <w:p w14:paraId="3BEDBEE1" w14:textId="6134874F"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Automobilis visiškai paruoštas eksploatuoti bei užregistruotas VĮ „Regitra“</w:t>
            </w:r>
          </w:p>
        </w:tc>
      </w:tr>
      <w:tr w:rsidR="006449C3" w:rsidRPr="00367BDE" w14:paraId="3A3D95CC" w14:textId="77777777" w:rsidTr="00D64CEC">
        <w:trPr>
          <w:trHeight w:val="64"/>
        </w:trPr>
        <w:tc>
          <w:tcPr>
            <w:tcW w:w="851" w:type="dxa"/>
            <w:tcBorders>
              <w:top w:val="single" w:sz="4" w:space="0" w:color="auto"/>
              <w:left w:val="single" w:sz="4" w:space="0" w:color="auto"/>
              <w:bottom w:val="single" w:sz="4" w:space="0" w:color="auto"/>
              <w:right w:val="single" w:sz="4" w:space="0" w:color="auto"/>
            </w:tcBorders>
          </w:tcPr>
          <w:p w14:paraId="379B306C"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27</w:t>
            </w:r>
          </w:p>
        </w:tc>
        <w:tc>
          <w:tcPr>
            <w:tcW w:w="3118" w:type="dxa"/>
            <w:tcBorders>
              <w:top w:val="single" w:sz="4" w:space="0" w:color="auto"/>
              <w:left w:val="single" w:sz="4" w:space="0" w:color="auto"/>
              <w:bottom w:val="single" w:sz="4" w:space="0" w:color="auto"/>
              <w:right w:val="single" w:sz="4" w:space="0" w:color="auto"/>
            </w:tcBorders>
          </w:tcPr>
          <w:p w14:paraId="579D82AA" w14:textId="0CAC3CE6"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GPS įranga</w:t>
            </w:r>
          </w:p>
        </w:tc>
        <w:tc>
          <w:tcPr>
            <w:tcW w:w="5812" w:type="dxa"/>
            <w:tcBorders>
              <w:top w:val="single" w:sz="4" w:space="0" w:color="auto"/>
              <w:left w:val="single" w:sz="4" w:space="0" w:color="auto"/>
              <w:bottom w:val="single" w:sz="4" w:space="0" w:color="auto"/>
              <w:right w:val="single" w:sz="4" w:space="0" w:color="auto"/>
            </w:tcBorders>
          </w:tcPr>
          <w:p w14:paraId="50AA8F05" w14:textId="6A33E843"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Suteikiama galimybė perkančiajai organizacijai susimontuoti turimą GPS stebėjimo įrangą</w:t>
            </w:r>
          </w:p>
        </w:tc>
      </w:tr>
      <w:tr w:rsidR="006449C3" w:rsidRPr="00367BDE" w14:paraId="41D25EDF" w14:textId="77777777" w:rsidTr="00D64CEC">
        <w:trPr>
          <w:trHeight w:val="64"/>
        </w:trPr>
        <w:tc>
          <w:tcPr>
            <w:tcW w:w="851" w:type="dxa"/>
            <w:tcBorders>
              <w:top w:val="single" w:sz="4" w:space="0" w:color="auto"/>
              <w:left w:val="single" w:sz="4" w:space="0" w:color="auto"/>
              <w:bottom w:val="single" w:sz="4" w:space="0" w:color="auto"/>
              <w:right w:val="single" w:sz="4" w:space="0" w:color="auto"/>
            </w:tcBorders>
          </w:tcPr>
          <w:p w14:paraId="67A88AEC"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28</w:t>
            </w:r>
          </w:p>
        </w:tc>
        <w:tc>
          <w:tcPr>
            <w:tcW w:w="3118" w:type="dxa"/>
            <w:tcBorders>
              <w:top w:val="single" w:sz="4" w:space="0" w:color="auto"/>
              <w:left w:val="single" w:sz="4" w:space="0" w:color="auto"/>
              <w:bottom w:val="single" w:sz="4" w:space="0" w:color="auto"/>
              <w:right w:val="single" w:sz="4" w:space="0" w:color="auto"/>
            </w:tcBorders>
          </w:tcPr>
          <w:p w14:paraId="47E67B71" w14:textId="5D8C6362" w:rsidR="006449C3" w:rsidRPr="006449C3" w:rsidRDefault="006449C3" w:rsidP="006449C3">
            <w:pPr>
              <w:rPr>
                <w:rFonts w:ascii="Arial" w:eastAsia="Times New Roman" w:hAnsi="Arial" w:cs="Arial"/>
                <w:sz w:val="24"/>
                <w:szCs w:val="24"/>
                <w:lang w:eastAsia="en-US"/>
              </w:rPr>
            </w:pPr>
            <w:r w:rsidRPr="006449C3">
              <w:rPr>
                <w:rFonts w:ascii="Arial" w:hAnsi="Arial" w:cs="Arial"/>
                <w:sz w:val="24"/>
                <w:szCs w:val="24"/>
              </w:rPr>
              <w:t xml:space="preserve">Prekių pristatymo vieta </w:t>
            </w:r>
          </w:p>
        </w:tc>
        <w:tc>
          <w:tcPr>
            <w:tcW w:w="5812" w:type="dxa"/>
            <w:tcBorders>
              <w:top w:val="single" w:sz="4" w:space="0" w:color="auto"/>
              <w:left w:val="single" w:sz="4" w:space="0" w:color="auto"/>
              <w:bottom w:val="single" w:sz="4" w:space="0" w:color="auto"/>
              <w:right w:val="single" w:sz="4" w:space="0" w:color="auto"/>
            </w:tcBorders>
          </w:tcPr>
          <w:p w14:paraId="701A739E" w14:textId="4D7FD920" w:rsidR="006449C3" w:rsidRPr="006449C3" w:rsidRDefault="006449C3" w:rsidP="006449C3">
            <w:pPr>
              <w:jc w:val="both"/>
              <w:rPr>
                <w:rFonts w:ascii="Arial" w:eastAsia="Times New Roman" w:hAnsi="Arial" w:cs="Arial"/>
                <w:sz w:val="24"/>
                <w:szCs w:val="24"/>
                <w:lang w:eastAsia="en-US"/>
              </w:rPr>
            </w:pPr>
            <w:r w:rsidRPr="006449C3">
              <w:rPr>
                <w:rFonts w:ascii="Arial" w:hAnsi="Arial" w:cs="Arial"/>
                <w:sz w:val="24"/>
                <w:szCs w:val="24"/>
              </w:rPr>
              <w:t>1   vnt. automobilis, Respublikos g. 32, Telšiai</w:t>
            </w:r>
          </w:p>
        </w:tc>
      </w:tr>
      <w:tr w:rsidR="006449C3" w:rsidRPr="00367BDE" w14:paraId="5B67CDB1" w14:textId="77777777" w:rsidTr="00D64CEC">
        <w:trPr>
          <w:trHeight w:val="64"/>
        </w:trPr>
        <w:tc>
          <w:tcPr>
            <w:tcW w:w="851" w:type="dxa"/>
            <w:tcBorders>
              <w:top w:val="single" w:sz="4" w:space="0" w:color="auto"/>
              <w:left w:val="single" w:sz="4" w:space="0" w:color="auto"/>
              <w:bottom w:val="single" w:sz="4" w:space="0" w:color="auto"/>
              <w:right w:val="single" w:sz="4" w:space="0" w:color="auto"/>
            </w:tcBorders>
          </w:tcPr>
          <w:p w14:paraId="3E8E6F32" w14:textId="77777777" w:rsidR="006449C3" w:rsidRPr="006449C3" w:rsidRDefault="006449C3" w:rsidP="006449C3">
            <w:pPr>
              <w:jc w:val="center"/>
              <w:rPr>
                <w:rFonts w:ascii="Arial" w:eastAsia="Times New Roman" w:hAnsi="Arial" w:cs="Arial"/>
                <w:b/>
                <w:bCs/>
                <w:sz w:val="24"/>
                <w:szCs w:val="24"/>
                <w:lang w:eastAsia="en-US"/>
              </w:rPr>
            </w:pPr>
            <w:r w:rsidRPr="006449C3">
              <w:rPr>
                <w:rFonts w:ascii="Arial" w:eastAsia="Times New Roman" w:hAnsi="Arial" w:cs="Arial"/>
                <w:b/>
                <w:bCs/>
                <w:sz w:val="24"/>
                <w:szCs w:val="24"/>
                <w:lang w:eastAsia="en-US"/>
              </w:rPr>
              <w:t>29</w:t>
            </w:r>
          </w:p>
        </w:tc>
        <w:tc>
          <w:tcPr>
            <w:tcW w:w="3118" w:type="dxa"/>
            <w:tcBorders>
              <w:top w:val="single" w:sz="4" w:space="0" w:color="auto"/>
              <w:left w:val="single" w:sz="4" w:space="0" w:color="auto"/>
              <w:bottom w:val="single" w:sz="4" w:space="0" w:color="auto"/>
              <w:right w:val="single" w:sz="4" w:space="0" w:color="auto"/>
            </w:tcBorders>
          </w:tcPr>
          <w:p w14:paraId="794CB75D" w14:textId="030C9AF7" w:rsidR="006449C3" w:rsidRPr="006449C3" w:rsidRDefault="006449C3" w:rsidP="006449C3">
            <w:pPr>
              <w:rPr>
                <w:rFonts w:ascii="Arial" w:eastAsia="Arial Unicode MS" w:hAnsi="Arial" w:cs="Arial"/>
                <w:noProof/>
                <w:sz w:val="24"/>
                <w:szCs w:val="24"/>
                <w:bdr w:val="none" w:sz="0" w:space="0" w:color="auto" w:frame="1"/>
                <w:lang w:val="en-US" w:eastAsia="en-US"/>
              </w:rPr>
            </w:pPr>
            <w:r w:rsidRPr="006449C3">
              <w:rPr>
                <w:rFonts w:ascii="Arial" w:hAnsi="Arial" w:cs="Arial"/>
                <w:sz w:val="24"/>
                <w:szCs w:val="24"/>
              </w:rPr>
              <w:t>Prekių pristatymo data</w:t>
            </w:r>
          </w:p>
        </w:tc>
        <w:tc>
          <w:tcPr>
            <w:tcW w:w="5812" w:type="dxa"/>
            <w:tcBorders>
              <w:top w:val="single" w:sz="4" w:space="0" w:color="auto"/>
              <w:left w:val="single" w:sz="4" w:space="0" w:color="auto"/>
              <w:bottom w:val="single" w:sz="4" w:space="0" w:color="auto"/>
              <w:right w:val="single" w:sz="4" w:space="0" w:color="auto"/>
            </w:tcBorders>
          </w:tcPr>
          <w:p w14:paraId="0F2361B3" w14:textId="5DD18D88" w:rsidR="006449C3" w:rsidRPr="006449C3" w:rsidRDefault="006449C3" w:rsidP="006449C3">
            <w:pPr>
              <w:jc w:val="both"/>
              <w:rPr>
                <w:rFonts w:ascii="Arial" w:eastAsia="Arial Unicode MS" w:hAnsi="Arial" w:cs="Arial"/>
                <w:noProof/>
                <w:sz w:val="24"/>
                <w:szCs w:val="24"/>
                <w:bdr w:val="none" w:sz="0" w:space="0" w:color="auto" w:frame="1"/>
                <w:lang w:val="en-US" w:eastAsia="en-US"/>
              </w:rPr>
            </w:pPr>
            <w:r w:rsidRPr="006449C3">
              <w:rPr>
                <w:rFonts w:ascii="Arial" w:hAnsi="Arial" w:cs="Arial"/>
                <w:sz w:val="24"/>
                <w:szCs w:val="24"/>
              </w:rPr>
              <w:t xml:space="preserve">Ne vėliau kaip 2025 m. </w:t>
            </w:r>
            <w:r w:rsidR="00551FBB">
              <w:rPr>
                <w:rFonts w:ascii="Arial" w:hAnsi="Arial" w:cs="Arial"/>
                <w:sz w:val="24"/>
                <w:szCs w:val="24"/>
              </w:rPr>
              <w:t>balandžio 14</w:t>
            </w:r>
            <w:r w:rsidR="00551FBB" w:rsidRPr="006449C3">
              <w:rPr>
                <w:rFonts w:ascii="Arial" w:hAnsi="Arial" w:cs="Arial"/>
                <w:sz w:val="24"/>
                <w:szCs w:val="24"/>
              </w:rPr>
              <w:t xml:space="preserve"> d.</w:t>
            </w:r>
          </w:p>
        </w:tc>
      </w:tr>
      <w:tr w:rsidR="00447B74" w:rsidRPr="00367BDE" w14:paraId="0D09D563" w14:textId="77777777" w:rsidTr="00D64CEC">
        <w:trPr>
          <w:trHeight w:val="64"/>
        </w:trPr>
        <w:tc>
          <w:tcPr>
            <w:tcW w:w="851" w:type="dxa"/>
            <w:tcBorders>
              <w:top w:val="single" w:sz="4" w:space="0" w:color="auto"/>
              <w:left w:val="single" w:sz="4" w:space="0" w:color="auto"/>
              <w:bottom w:val="single" w:sz="4" w:space="0" w:color="auto"/>
              <w:right w:val="single" w:sz="4" w:space="0" w:color="auto"/>
            </w:tcBorders>
          </w:tcPr>
          <w:p w14:paraId="569CD242" w14:textId="433DFD01" w:rsidR="00447B74" w:rsidRPr="006449C3" w:rsidRDefault="00447B74" w:rsidP="00447B74">
            <w:pPr>
              <w:jc w:val="center"/>
              <w:rPr>
                <w:rFonts w:ascii="Arial" w:eastAsia="Times New Roman" w:hAnsi="Arial" w:cs="Arial"/>
                <w:b/>
                <w:bCs/>
                <w:sz w:val="24"/>
                <w:szCs w:val="24"/>
                <w:lang w:eastAsia="en-US"/>
              </w:rPr>
            </w:pPr>
            <w:r>
              <w:rPr>
                <w:rFonts w:ascii="Arial" w:eastAsia="Times New Roman" w:hAnsi="Arial" w:cs="Arial"/>
                <w:b/>
                <w:bCs/>
                <w:sz w:val="24"/>
                <w:szCs w:val="24"/>
                <w:lang w:eastAsia="en-US"/>
              </w:rPr>
              <w:t>30</w:t>
            </w:r>
          </w:p>
        </w:tc>
        <w:tc>
          <w:tcPr>
            <w:tcW w:w="3118" w:type="dxa"/>
            <w:tcBorders>
              <w:top w:val="single" w:sz="4" w:space="0" w:color="auto"/>
              <w:left w:val="single" w:sz="4" w:space="0" w:color="auto"/>
              <w:bottom w:val="single" w:sz="4" w:space="0" w:color="auto"/>
              <w:right w:val="single" w:sz="4" w:space="0" w:color="auto"/>
            </w:tcBorders>
          </w:tcPr>
          <w:p w14:paraId="593B0FC2" w14:textId="3C1FE12F" w:rsidR="00447B74" w:rsidRPr="00447B74" w:rsidRDefault="00447B74" w:rsidP="00447B74">
            <w:pPr>
              <w:rPr>
                <w:rFonts w:ascii="Arial" w:hAnsi="Arial" w:cs="Arial"/>
                <w:sz w:val="24"/>
                <w:szCs w:val="24"/>
              </w:rPr>
            </w:pPr>
            <w:r w:rsidRPr="00447B74">
              <w:rPr>
                <w:rFonts w:ascii="Arial" w:eastAsia="Calibri" w:hAnsi="Arial" w:cs="Arial"/>
                <w:color w:val="000000"/>
                <w:sz w:val="24"/>
                <w:szCs w:val="24"/>
                <w:lang w:eastAsia="en-US"/>
              </w:rPr>
              <w:t>Aplinkos apsaugos kriterijai</w:t>
            </w:r>
          </w:p>
        </w:tc>
        <w:tc>
          <w:tcPr>
            <w:tcW w:w="5812" w:type="dxa"/>
            <w:tcBorders>
              <w:top w:val="single" w:sz="4" w:space="0" w:color="auto"/>
              <w:left w:val="single" w:sz="4" w:space="0" w:color="auto"/>
              <w:bottom w:val="single" w:sz="4" w:space="0" w:color="auto"/>
              <w:right w:val="single" w:sz="4" w:space="0" w:color="auto"/>
            </w:tcBorders>
          </w:tcPr>
          <w:p w14:paraId="2E0EAF67" w14:textId="77777777" w:rsidR="00447B74" w:rsidRPr="00447B74" w:rsidRDefault="00447B74" w:rsidP="00447B74">
            <w:pPr>
              <w:jc w:val="both"/>
              <w:rPr>
                <w:rFonts w:ascii="Arial" w:eastAsia="Calibri" w:hAnsi="Arial" w:cs="Arial"/>
                <w:color w:val="000000"/>
                <w:sz w:val="24"/>
                <w:szCs w:val="24"/>
                <w:lang w:eastAsia="en-US"/>
              </w:rPr>
            </w:pPr>
            <w:r w:rsidRPr="00447B74">
              <w:rPr>
                <w:rFonts w:ascii="Arial" w:eastAsia="Calibri" w:hAnsi="Arial" w:cs="Arial"/>
                <w:color w:val="000000"/>
                <w:sz w:val="24"/>
                <w:szCs w:val="24"/>
                <w:lang w:eastAsia="en-US"/>
              </w:rPr>
              <w:t>Transporto priemonių nuomai taikomi šie minimalūs aplinkos apsaugos kriterijai:</w:t>
            </w:r>
          </w:p>
          <w:p w14:paraId="046BC868" w14:textId="77777777" w:rsidR="00447B74" w:rsidRPr="00447B74" w:rsidRDefault="00447B74" w:rsidP="00447B74">
            <w:pPr>
              <w:jc w:val="both"/>
              <w:rPr>
                <w:rFonts w:ascii="Arial" w:eastAsia="Calibri" w:hAnsi="Arial" w:cs="Arial"/>
                <w:color w:val="000000"/>
                <w:sz w:val="24"/>
                <w:szCs w:val="24"/>
                <w:lang w:eastAsia="en-US"/>
              </w:rPr>
            </w:pPr>
            <w:r w:rsidRPr="00447B74">
              <w:rPr>
                <w:rFonts w:ascii="Arial" w:eastAsia="Calibri" w:hAnsi="Arial" w:cs="Arial"/>
                <w:color w:val="000000"/>
                <w:sz w:val="24"/>
                <w:szCs w:val="24"/>
                <w:lang w:eastAsia="en-US"/>
              </w:rPr>
              <w:t xml:space="preserve">30.1. Transporto priemonė atitinka Lietuvos Respublikos aplinkos ministro 2011 m. birželio 28 d. įsakymu Nr. D1-508 patvirtintą Aplinkos apsaugos kriterijų taikymo, vykdant žaliuosius pirkimus, tvarkos aprašo 4.4.4.4 p. </w:t>
            </w:r>
            <w:r w:rsidRPr="00447B74">
              <w:rPr>
                <w:rFonts w:ascii="Arial" w:eastAsia="Calibri" w:hAnsi="Arial" w:cs="Arial"/>
                <w:i/>
                <w:iCs/>
                <w:color w:val="000000"/>
                <w:sz w:val="24"/>
                <w:szCs w:val="24"/>
                <w:lang w:eastAsia="en-US"/>
              </w:rPr>
              <w:t>(transporto priemonė tvirta, ilgaamžė ir funkcionali).</w:t>
            </w:r>
          </w:p>
          <w:p w14:paraId="49D860E4" w14:textId="35F3E3EC" w:rsidR="00447B74" w:rsidRPr="006449C3" w:rsidRDefault="00447B74" w:rsidP="00447B74">
            <w:pPr>
              <w:jc w:val="both"/>
              <w:rPr>
                <w:rFonts w:ascii="Arial" w:hAnsi="Arial" w:cs="Arial"/>
                <w:sz w:val="24"/>
                <w:szCs w:val="24"/>
              </w:rPr>
            </w:pPr>
            <w:r w:rsidRPr="00447B74">
              <w:rPr>
                <w:rFonts w:ascii="Arial" w:eastAsia="Calibri" w:hAnsi="Arial" w:cs="Arial"/>
                <w:color w:val="000000"/>
                <w:sz w:val="24"/>
                <w:szCs w:val="24"/>
                <w:lang w:eastAsia="en-US"/>
              </w:rPr>
              <w:t xml:space="preserve">30.2. Lietuvos Respublikos alternatyviųjų degalų įstatymo 15 straipsnio 7 dalies 16 p. ( transporto priemonių ar jomis teikiamų paslaugų viešųjų pirkimų </w:t>
            </w:r>
            <w:r w:rsidRPr="00447B74">
              <w:rPr>
                <w:rFonts w:ascii="Arial" w:eastAsia="Calibri" w:hAnsi="Arial" w:cs="Arial"/>
                <w:color w:val="000000"/>
                <w:sz w:val="24"/>
                <w:szCs w:val="24"/>
                <w:lang w:eastAsia="en-US"/>
              </w:rPr>
              <w:lastRenderedPageBreak/>
              <w:t>atvejais, nustatytais šio straipsnio 1 dalyje, kai atlikus planuojamo viešojo pirkimo rinkos konsultacijas yra nustatoma, kad rinkoje nėra nė vienos galimybės, nepažeidžiant Viešųjų pirkimų įstatymo 37 straipsnio 3 dalyje nustatytų reikalavimų, įsigyti šio įstatymo 2 straipsnio 23 ir 36 dalyse apibrėžtų transporto priemonių, reikalingų perkančiosios organizacijos ar perkančiojo subjekto funkcijoms atlikti).</w:t>
            </w:r>
          </w:p>
        </w:tc>
      </w:tr>
    </w:tbl>
    <w:p w14:paraId="49003AB5" w14:textId="77777777" w:rsidR="000C2A1B" w:rsidRPr="00367BDE" w:rsidRDefault="000C2A1B" w:rsidP="000C2A1B">
      <w:pPr>
        <w:rPr>
          <w:rFonts w:ascii="Arial" w:hAnsi="Arial" w:cs="Arial"/>
          <w:sz w:val="24"/>
          <w:szCs w:val="24"/>
        </w:rPr>
      </w:pPr>
    </w:p>
    <w:p w14:paraId="4D3E8D17" w14:textId="77777777" w:rsidR="006449C3" w:rsidRPr="006449C3" w:rsidRDefault="006449C3" w:rsidP="006449C3">
      <w:pPr>
        <w:ind w:left="-567" w:right="616" w:firstLine="567"/>
        <w:jc w:val="both"/>
        <w:rPr>
          <w:rFonts w:ascii="Arial" w:eastAsia="Calibri" w:hAnsi="Arial" w:cs="Arial"/>
          <w:sz w:val="24"/>
          <w:szCs w:val="24"/>
        </w:rPr>
      </w:pPr>
      <w:bookmarkStart w:id="54" w:name="_Hlk188966213"/>
      <w:r w:rsidRPr="006449C3">
        <w:rPr>
          <w:rFonts w:ascii="Arial" w:eastAsia="Calibri" w:hAnsi="Arial" w:cs="Arial"/>
          <w:b/>
          <w:bCs/>
          <w:sz w:val="24"/>
          <w:szCs w:val="24"/>
        </w:rPr>
        <w:t>SVARBU:</w:t>
      </w:r>
      <w:r w:rsidRPr="006449C3">
        <w:rPr>
          <w:rFonts w:ascii="Arial" w:eastAsia="Calibri" w:hAnsi="Arial" w:cs="Arial"/>
          <w:sz w:val="24"/>
          <w:szCs w:val="24"/>
        </w:rPr>
        <w:t xml:space="preserve"> tiekėjas turi nurodyti konkrečius techninius parametrus, neperkelti (</w:t>
      </w:r>
      <w:proofErr w:type="spellStart"/>
      <w:r w:rsidRPr="006449C3">
        <w:rPr>
          <w:rFonts w:ascii="Arial" w:eastAsia="Calibri" w:hAnsi="Arial" w:cs="Arial"/>
          <w:sz w:val="24"/>
          <w:szCs w:val="24"/>
        </w:rPr>
        <w:t>copy</w:t>
      </w:r>
      <w:proofErr w:type="spellEnd"/>
      <w:r w:rsidRPr="006449C3">
        <w:rPr>
          <w:rFonts w:ascii="Arial" w:eastAsia="Calibri" w:hAnsi="Arial" w:cs="Arial"/>
          <w:sz w:val="24"/>
          <w:szCs w:val="24"/>
        </w:rPr>
        <w:t>/</w:t>
      </w:r>
      <w:proofErr w:type="spellStart"/>
      <w:r w:rsidRPr="006449C3">
        <w:rPr>
          <w:rFonts w:ascii="Arial" w:eastAsia="Calibri" w:hAnsi="Arial" w:cs="Arial"/>
          <w:sz w:val="24"/>
          <w:szCs w:val="24"/>
        </w:rPr>
        <w:t>paste</w:t>
      </w:r>
      <w:proofErr w:type="spellEnd"/>
      <w:r w:rsidRPr="006449C3">
        <w:rPr>
          <w:rFonts w:ascii="Arial" w:eastAsia="Calibri" w:hAnsi="Arial" w:cs="Arial"/>
          <w:sz w:val="24"/>
          <w:szCs w:val="24"/>
        </w:rPr>
        <w:t xml:space="preserve">) techninio reikalavimo, nenurodyti abstrakčiai „atitinka“, „ne mažiau kaip“ ar pan. </w:t>
      </w:r>
    </w:p>
    <w:p w14:paraId="73B7796E" w14:textId="77777777" w:rsidR="006449C3" w:rsidRPr="006449C3" w:rsidRDefault="006449C3" w:rsidP="006449C3">
      <w:pPr>
        <w:ind w:left="-567" w:right="616" w:firstLine="567"/>
        <w:jc w:val="both"/>
        <w:rPr>
          <w:rFonts w:ascii="Arial" w:eastAsia="Calibri" w:hAnsi="Arial" w:cs="Arial"/>
          <w:sz w:val="24"/>
          <w:szCs w:val="24"/>
        </w:rPr>
      </w:pPr>
      <w:r w:rsidRPr="006449C3">
        <w:rPr>
          <w:rFonts w:ascii="Arial" w:eastAsia="Calibri" w:hAnsi="Arial" w:cs="Arial"/>
          <w:sz w:val="24"/>
          <w:szCs w:val="24"/>
        </w:rPr>
        <w:t xml:space="preserve">Siekiant tinkamai užpildyti informaciją apie siūlomą prekę, rekomenduojame susipažinti su Viešųjų pirkimų tarnybos parengta informacija tiekėjams - </w:t>
      </w:r>
      <w:hyperlink r:id="rId17" w:history="1">
        <w:r w:rsidRPr="006449C3">
          <w:rPr>
            <w:rFonts w:ascii="Arial" w:eastAsia="Calibri" w:hAnsi="Arial" w:cs="Arial"/>
            <w:color w:val="467886"/>
            <w:sz w:val="24"/>
            <w:szCs w:val="24"/>
            <w:u w:val="single"/>
          </w:rPr>
          <w:t>https://vpt.lrv.lt/uploads/vpt/documents/files/mp/tiekejo_abc.pdf</w:t>
        </w:r>
      </w:hyperlink>
      <w:r w:rsidRPr="006449C3">
        <w:rPr>
          <w:rFonts w:ascii="Arial" w:eastAsia="Calibri" w:hAnsi="Arial" w:cs="Arial"/>
          <w:sz w:val="24"/>
          <w:szCs w:val="24"/>
        </w:rPr>
        <w:t xml:space="preserve"> </w:t>
      </w:r>
    </w:p>
    <w:p w14:paraId="60BA5523" w14:textId="77777777" w:rsidR="006449C3" w:rsidRPr="006449C3" w:rsidRDefault="006449C3" w:rsidP="006449C3">
      <w:pPr>
        <w:ind w:left="-567" w:right="616" w:firstLine="567"/>
        <w:jc w:val="both"/>
        <w:rPr>
          <w:rFonts w:ascii="Arial" w:eastAsia="Calibri" w:hAnsi="Arial" w:cs="Arial"/>
          <w:sz w:val="24"/>
          <w:szCs w:val="24"/>
        </w:rPr>
      </w:pPr>
      <w:r w:rsidRPr="006449C3">
        <w:rPr>
          <w:rFonts w:ascii="Arial" w:eastAsia="Calibri" w:hAnsi="Arial" w:cs="Arial"/>
          <w:sz w:val="24"/>
          <w:szCs w:val="24"/>
        </w:rPr>
        <w:t>Pastaba.</w:t>
      </w:r>
      <w:r w:rsidRPr="006449C3">
        <w:rPr>
          <w:rFonts w:ascii="Arial" w:eastAsia="Calibri" w:hAnsi="Arial" w:cs="Arial"/>
          <w:b/>
          <w:bCs/>
          <w:sz w:val="24"/>
          <w:szCs w:val="24"/>
        </w:rPr>
        <w:t xml:space="preserve"> Automobilyje gali būti kiti nepaminėti arba geresnių parametrų automobilio įrangos komponentai, suderinami su šios techninės specifikacijos reikalavimais.</w:t>
      </w:r>
    </w:p>
    <w:bookmarkEnd w:id="54"/>
    <w:p w14:paraId="7903B47B" w14:textId="77777777" w:rsidR="006449C3" w:rsidRDefault="006449C3" w:rsidP="000C2A1B">
      <w:pPr>
        <w:pStyle w:val="Bodytext30"/>
        <w:shd w:val="clear" w:color="auto" w:fill="auto"/>
        <w:spacing w:after="0" w:line="240" w:lineRule="exact"/>
        <w:rPr>
          <w:rFonts w:ascii="Arial" w:eastAsia="Times New Roman" w:hAnsi="Arial" w:cs="Arial"/>
          <w:sz w:val="24"/>
          <w:szCs w:val="24"/>
        </w:rPr>
      </w:pPr>
    </w:p>
    <w:p w14:paraId="1840EF15"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16C7D5DD"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1DDF75CF"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30886F62"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2DF18A78"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62B5C32B"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0139E924"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2E7CC55D"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055896A9"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1F4C8AD7"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2FDC740A"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7157C75C"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31FF3649"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6EC41C92"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43EB6D74"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66A3857A"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21A35F4E"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7E07D2D8"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1FA3D625"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2131C0AB"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35FA862F"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3222D7E0"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5D264672"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06E044A2"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26F974B1"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1F48BFF6"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212A8F0D"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46FBDDAD"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4B9318B6"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452FDCB1"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1DB3C656"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08EEEBC6"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7EA7F959"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1770610E"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6121F9C8" w14:textId="77777777" w:rsidR="00152434" w:rsidRDefault="00152434" w:rsidP="000C2A1B">
      <w:pPr>
        <w:pStyle w:val="Bodytext30"/>
        <w:shd w:val="clear" w:color="auto" w:fill="auto"/>
        <w:spacing w:after="0" w:line="240" w:lineRule="exact"/>
        <w:rPr>
          <w:rFonts w:ascii="Arial" w:eastAsia="Times New Roman" w:hAnsi="Arial" w:cs="Arial"/>
          <w:sz w:val="24"/>
          <w:szCs w:val="24"/>
        </w:rPr>
      </w:pPr>
    </w:p>
    <w:p w14:paraId="756D9DF0" w14:textId="4D481387" w:rsidR="000C2A1B" w:rsidRPr="00367BDE" w:rsidRDefault="00505805" w:rsidP="000C2A1B">
      <w:pPr>
        <w:pStyle w:val="Bodytext30"/>
        <w:shd w:val="clear" w:color="auto" w:fill="auto"/>
        <w:spacing w:after="0" w:line="240" w:lineRule="exact"/>
        <w:rPr>
          <w:rFonts w:ascii="Arial" w:eastAsia="Times New Roman" w:hAnsi="Arial" w:cs="Arial"/>
          <w:sz w:val="24"/>
          <w:szCs w:val="24"/>
        </w:rPr>
      </w:pPr>
      <w:r>
        <w:rPr>
          <w:rFonts w:ascii="Arial" w:eastAsia="Times New Roman" w:hAnsi="Arial" w:cs="Arial"/>
          <w:sz w:val="24"/>
          <w:szCs w:val="24"/>
        </w:rPr>
        <w:lastRenderedPageBreak/>
        <w:t>Ketvirta pirkimo dalis</w:t>
      </w:r>
    </w:p>
    <w:p w14:paraId="095107BD" w14:textId="77777777" w:rsidR="000C2A1B" w:rsidRPr="00367BDE" w:rsidRDefault="000C2A1B" w:rsidP="000C2A1B">
      <w:pPr>
        <w:pStyle w:val="Bodytext30"/>
        <w:shd w:val="clear" w:color="auto" w:fill="auto"/>
        <w:spacing w:after="0" w:line="240" w:lineRule="exact"/>
        <w:rPr>
          <w:rFonts w:ascii="Arial" w:eastAsia="Times New Roman" w:hAnsi="Arial" w:cs="Arial"/>
          <w:sz w:val="24"/>
          <w:szCs w:val="24"/>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118"/>
        <w:gridCol w:w="5812"/>
      </w:tblGrid>
      <w:tr w:rsidR="000C2A1B" w:rsidRPr="00367BDE" w14:paraId="7DFC9EB3" w14:textId="77777777" w:rsidTr="00D64CEC">
        <w:trPr>
          <w:trHeight w:val="245"/>
        </w:trPr>
        <w:tc>
          <w:tcPr>
            <w:tcW w:w="851" w:type="dxa"/>
            <w:tcBorders>
              <w:top w:val="single" w:sz="4" w:space="0" w:color="auto"/>
              <w:left w:val="single" w:sz="4" w:space="0" w:color="auto"/>
              <w:bottom w:val="single" w:sz="4" w:space="0" w:color="auto"/>
              <w:right w:val="single" w:sz="4" w:space="0" w:color="auto"/>
            </w:tcBorders>
            <w:hideMark/>
          </w:tcPr>
          <w:p w14:paraId="04A28168" w14:textId="77777777" w:rsidR="000C2A1B" w:rsidRPr="00367BDE" w:rsidRDefault="000C2A1B" w:rsidP="00D64CEC">
            <w:pP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Eil. Nr.</w:t>
            </w:r>
          </w:p>
        </w:tc>
        <w:tc>
          <w:tcPr>
            <w:tcW w:w="3118" w:type="dxa"/>
            <w:tcBorders>
              <w:top w:val="single" w:sz="4" w:space="0" w:color="auto"/>
              <w:left w:val="single" w:sz="4" w:space="0" w:color="auto"/>
              <w:bottom w:val="single" w:sz="4" w:space="0" w:color="auto"/>
              <w:right w:val="single" w:sz="4" w:space="0" w:color="auto"/>
            </w:tcBorders>
            <w:hideMark/>
          </w:tcPr>
          <w:p w14:paraId="694B188B" w14:textId="77777777" w:rsidR="000C2A1B" w:rsidRPr="00367BDE" w:rsidRDefault="000C2A1B" w:rsidP="00D64CEC">
            <w:pP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Reikalavimai automobiliui</w:t>
            </w:r>
          </w:p>
        </w:tc>
        <w:tc>
          <w:tcPr>
            <w:tcW w:w="5812" w:type="dxa"/>
            <w:tcBorders>
              <w:top w:val="single" w:sz="4" w:space="0" w:color="auto"/>
              <w:left w:val="single" w:sz="4" w:space="0" w:color="auto"/>
              <w:bottom w:val="single" w:sz="4" w:space="0" w:color="auto"/>
              <w:right w:val="single" w:sz="4" w:space="0" w:color="auto"/>
            </w:tcBorders>
            <w:hideMark/>
          </w:tcPr>
          <w:p w14:paraId="00F97B52" w14:textId="77777777" w:rsidR="000C2A1B" w:rsidRPr="00367BDE" w:rsidRDefault="000C2A1B" w:rsidP="00D64CEC">
            <w:pP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Automobilio techniniai duomenys, komplektacija, aprašymas ir kt. sąlygos</w:t>
            </w:r>
          </w:p>
        </w:tc>
      </w:tr>
      <w:tr w:rsidR="004C4BA9" w:rsidRPr="00367BDE" w14:paraId="4456257A" w14:textId="77777777" w:rsidTr="00D64CEC">
        <w:trPr>
          <w:trHeight w:val="119"/>
        </w:trPr>
        <w:tc>
          <w:tcPr>
            <w:tcW w:w="851" w:type="dxa"/>
            <w:tcBorders>
              <w:top w:val="single" w:sz="4" w:space="0" w:color="auto"/>
              <w:left w:val="single" w:sz="4" w:space="0" w:color="auto"/>
              <w:bottom w:val="single" w:sz="4" w:space="0" w:color="auto"/>
              <w:right w:val="single" w:sz="4" w:space="0" w:color="auto"/>
            </w:tcBorders>
          </w:tcPr>
          <w:p w14:paraId="5F6135C8"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1</w:t>
            </w:r>
          </w:p>
        </w:tc>
        <w:tc>
          <w:tcPr>
            <w:tcW w:w="3118" w:type="dxa"/>
            <w:tcBorders>
              <w:top w:val="single" w:sz="4" w:space="0" w:color="auto"/>
              <w:left w:val="single" w:sz="4" w:space="0" w:color="auto"/>
              <w:bottom w:val="single" w:sz="4" w:space="0" w:color="auto"/>
              <w:right w:val="single" w:sz="4" w:space="0" w:color="auto"/>
            </w:tcBorders>
            <w:hideMark/>
          </w:tcPr>
          <w:p w14:paraId="2F592FAB" w14:textId="2164E9B5"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Automobilių skaičius</w:t>
            </w:r>
          </w:p>
        </w:tc>
        <w:tc>
          <w:tcPr>
            <w:tcW w:w="5812" w:type="dxa"/>
            <w:tcBorders>
              <w:top w:val="single" w:sz="4" w:space="0" w:color="auto"/>
              <w:left w:val="single" w:sz="4" w:space="0" w:color="auto"/>
              <w:bottom w:val="single" w:sz="4" w:space="0" w:color="auto"/>
              <w:right w:val="single" w:sz="4" w:space="0" w:color="auto"/>
            </w:tcBorders>
            <w:hideMark/>
          </w:tcPr>
          <w:p w14:paraId="0B869030" w14:textId="137D8257"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1 vnt.</w:t>
            </w:r>
          </w:p>
        </w:tc>
      </w:tr>
      <w:tr w:rsidR="004C4BA9" w:rsidRPr="00367BDE" w14:paraId="46D259E0" w14:textId="77777777" w:rsidTr="00D64CEC">
        <w:trPr>
          <w:trHeight w:val="119"/>
        </w:trPr>
        <w:tc>
          <w:tcPr>
            <w:tcW w:w="851" w:type="dxa"/>
            <w:tcBorders>
              <w:top w:val="single" w:sz="4" w:space="0" w:color="auto"/>
              <w:left w:val="single" w:sz="4" w:space="0" w:color="auto"/>
              <w:bottom w:val="single" w:sz="4" w:space="0" w:color="auto"/>
              <w:right w:val="single" w:sz="4" w:space="0" w:color="auto"/>
            </w:tcBorders>
          </w:tcPr>
          <w:p w14:paraId="37E8A152"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2</w:t>
            </w:r>
          </w:p>
        </w:tc>
        <w:tc>
          <w:tcPr>
            <w:tcW w:w="3118" w:type="dxa"/>
            <w:tcBorders>
              <w:top w:val="single" w:sz="4" w:space="0" w:color="auto"/>
              <w:left w:val="single" w:sz="4" w:space="0" w:color="auto"/>
              <w:bottom w:val="single" w:sz="4" w:space="0" w:color="auto"/>
              <w:right w:val="single" w:sz="4" w:space="0" w:color="auto"/>
            </w:tcBorders>
            <w:hideMark/>
          </w:tcPr>
          <w:p w14:paraId="7281A51F" w14:textId="72E85AED"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Automobilio rūšis</w:t>
            </w:r>
          </w:p>
        </w:tc>
        <w:tc>
          <w:tcPr>
            <w:tcW w:w="5812" w:type="dxa"/>
            <w:tcBorders>
              <w:top w:val="single" w:sz="4" w:space="0" w:color="auto"/>
              <w:left w:val="single" w:sz="4" w:space="0" w:color="auto"/>
              <w:bottom w:val="single" w:sz="4" w:space="0" w:color="auto"/>
              <w:right w:val="single" w:sz="4" w:space="0" w:color="auto"/>
            </w:tcBorders>
            <w:hideMark/>
          </w:tcPr>
          <w:p w14:paraId="72A88A66" w14:textId="39393B18"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Keleivinis lengvasis automobilis M1.</w:t>
            </w:r>
          </w:p>
        </w:tc>
      </w:tr>
      <w:tr w:rsidR="004C4BA9" w:rsidRPr="00367BDE" w14:paraId="560E902D" w14:textId="77777777" w:rsidTr="00D64CEC">
        <w:trPr>
          <w:trHeight w:val="119"/>
        </w:trPr>
        <w:tc>
          <w:tcPr>
            <w:tcW w:w="851" w:type="dxa"/>
            <w:tcBorders>
              <w:top w:val="single" w:sz="4" w:space="0" w:color="auto"/>
              <w:left w:val="single" w:sz="4" w:space="0" w:color="auto"/>
              <w:bottom w:val="single" w:sz="4" w:space="0" w:color="auto"/>
              <w:right w:val="single" w:sz="4" w:space="0" w:color="auto"/>
            </w:tcBorders>
          </w:tcPr>
          <w:p w14:paraId="0ECEB2BB"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3</w:t>
            </w:r>
          </w:p>
        </w:tc>
        <w:tc>
          <w:tcPr>
            <w:tcW w:w="3118" w:type="dxa"/>
            <w:tcBorders>
              <w:top w:val="single" w:sz="4" w:space="0" w:color="auto"/>
              <w:left w:val="single" w:sz="4" w:space="0" w:color="auto"/>
              <w:bottom w:val="single" w:sz="4" w:space="0" w:color="auto"/>
              <w:right w:val="single" w:sz="4" w:space="0" w:color="auto"/>
            </w:tcBorders>
            <w:hideMark/>
          </w:tcPr>
          <w:p w14:paraId="2AAB66EF" w14:textId="16F1E801"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Kėbulo tipas</w:t>
            </w:r>
          </w:p>
        </w:tc>
        <w:tc>
          <w:tcPr>
            <w:tcW w:w="5812" w:type="dxa"/>
            <w:tcBorders>
              <w:top w:val="single" w:sz="4" w:space="0" w:color="auto"/>
              <w:left w:val="single" w:sz="4" w:space="0" w:color="auto"/>
              <w:bottom w:val="single" w:sz="4" w:space="0" w:color="auto"/>
              <w:right w:val="single" w:sz="4" w:space="0" w:color="auto"/>
            </w:tcBorders>
            <w:hideMark/>
          </w:tcPr>
          <w:p w14:paraId="0C989EBE" w14:textId="1635293A" w:rsidR="004C4BA9" w:rsidRPr="004C4BA9" w:rsidRDefault="004C4BA9" w:rsidP="004C4BA9">
            <w:pPr>
              <w:jc w:val="both"/>
              <w:rPr>
                <w:rFonts w:ascii="Arial" w:eastAsia="Times New Roman" w:hAnsi="Arial" w:cs="Arial"/>
                <w:sz w:val="24"/>
                <w:szCs w:val="24"/>
                <w:highlight w:val="yellow"/>
                <w:lang w:eastAsia="en-US"/>
              </w:rPr>
            </w:pPr>
            <w:r w:rsidRPr="004C4BA9">
              <w:rPr>
                <w:rFonts w:ascii="Arial" w:hAnsi="Arial" w:cs="Arial"/>
                <w:sz w:val="24"/>
                <w:szCs w:val="24"/>
              </w:rPr>
              <w:t>Mažas visureigis, SUV klasės iki 3,5t bendrosios masės automobilis, M1 kategorija., ne mažiau kaip 4 durų, 5 vietų.</w:t>
            </w:r>
          </w:p>
        </w:tc>
      </w:tr>
      <w:tr w:rsidR="004C4BA9" w:rsidRPr="00367BDE" w14:paraId="01B154C3" w14:textId="77777777" w:rsidTr="00D64CEC">
        <w:trPr>
          <w:trHeight w:val="364"/>
        </w:trPr>
        <w:tc>
          <w:tcPr>
            <w:tcW w:w="851" w:type="dxa"/>
            <w:tcBorders>
              <w:top w:val="single" w:sz="4" w:space="0" w:color="auto"/>
              <w:left w:val="single" w:sz="4" w:space="0" w:color="auto"/>
              <w:bottom w:val="single" w:sz="4" w:space="0" w:color="auto"/>
              <w:right w:val="single" w:sz="4" w:space="0" w:color="auto"/>
            </w:tcBorders>
          </w:tcPr>
          <w:p w14:paraId="07BDEE2F"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4</w:t>
            </w:r>
          </w:p>
        </w:tc>
        <w:tc>
          <w:tcPr>
            <w:tcW w:w="3118" w:type="dxa"/>
            <w:tcBorders>
              <w:top w:val="single" w:sz="4" w:space="0" w:color="auto"/>
              <w:left w:val="single" w:sz="4" w:space="0" w:color="auto"/>
              <w:bottom w:val="single" w:sz="4" w:space="0" w:color="auto"/>
              <w:right w:val="single" w:sz="4" w:space="0" w:color="auto"/>
            </w:tcBorders>
            <w:hideMark/>
          </w:tcPr>
          <w:p w14:paraId="1C6740C4" w14:textId="0AC3AC9A"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Pagaminimo metai</w:t>
            </w:r>
          </w:p>
        </w:tc>
        <w:tc>
          <w:tcPr>
            <w:tcW w:w="5812" w:type="dxa"/>
            <w:tcBorders>
              <w:top w:val="single" w:sz="4" w:space="0" w:color="auto"/>
              <w:left w:val="single" w:sz="4" w:space="0" w:color="auto"/>
              <w:bottom w:val="single" w:sz="4" w:space="0" w:color="auto"/>
              <w:right w:val="single" w:sz="4" w:space="0" w:color="auto"/>
            </w:tcBorders>
            <w:hideMark/>
          </w:tcPr>
          <w:p w14:paraId="402C61D1" w14:textId="0FC186C1"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Pagamintas ne anksčiau nei 2020 m.</w:t>
            </w:r>
          </w:p>
        </w:tc>
      </w:tr>
      <w:tr w:rsidR="004C4BA9" w:rsidRPr="00367BDE" w14:paraId="57832F83" w14:textId="77777777" w:rsidTr="00D64CEC">
        <w:trPr>
          <w:trHeight w:val="119"/>
        </w:trPr>
        <w:tc>
          <w:tcPr>
            <w:tcW w:w="851" w:type="dxa"/>
            <w:tcBorders>
              <w:top w:val="single" w:sz="4" w:space="0" w:color="auto"/>
              <w:left w:val="single" w:sz="4" w:space="0" w:color="auto"/>
              <w:bottom w:val="single" w:sz="4" w:space="0" w:color="auto"/>
              <w:right w:val="single" w:sz="4" w:space="0" w:color="auto"/>
            </w:tcBorders>
          </w:tcPr>
          <w:p w14:paraId="0B0D7B69"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5</w:t>
            </w:r>
          </w:p>
        </w:tc>
        <w:tc>
          <w:tcPr>
            <w:tcW w:w="3118" w:type="dxa"/>
            <w:tcBorders>
              <w:top w:val="single" w:sz="4" w:space="0" w:color="auto"/>
              <w:left w:val="single" w:sz="4" w:space="0" w:color="auto"/>
              <w:bottom w:val="single" w:sz="4" w:space="0" w:color="auto"/>
              <w:right w:val="single" w:sz="4" w:space="0" w:color="auto"/>
            </w:tcBorders>
            <w:hideMark/>
          </w:tcPr>
          <w:p w14:paraId="1F4411F6" w14:textId="033EC3AE"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Minimalūs aplinkosaugos reikalavimai</w:t>
            </w:r>
          </w:p>
        </w:tc>
        <w:tc>
          <w:tcPr>
            <w:tcW w:w="5812" w:type="dxa"/>
            <w:tcBorders>
              <w:top w:val="single" w:sz="4" w:space="0" w:color="auto"/>
              <w:left w:val="single" w:sz="4" w:space="0" w:color="auto"/>
              <w:bottom w:val="single" w:sz="4" w:space="0" w:color="auto"/>
              <w:right w:val="single" w:sz="4" w:space="0" w:color="auto"/>
            </w:tcBorders>
            <w:hideMark/>
          </w:tcPr>
          <w:p w14:paraId="1171D849" w14:textId="4152E330"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 xml:space="preserve">Turi atitikti ne mažesnį kaip </w:t>
            </w:r>
            <w:r w:rsidR="005F7D2B" w:rsidRPr="004C4BA9">
              <w:rPr>
                <w:rFonts w:ascii="Arial" w:hAnsi="Arial" w:cs="Arial"/>
                <w:sz w:val="24"/>
                <w:szCs w:val="24"/>
              </w:rPr>
              <w:t xml:space="preserve">„Euro </w:t>
            </w:r>
            <w:r w:rsidR="005F7D2B">
              <w:rPr>
                <w:rFonts w:ascii="Arial" w:hAnsi="Arial" w:cs="Arial"/>
                <w:sz w:val="24"/>
                <w:szCs w:val="24"/>
              </w:rPr>
              <w:t xml:space="preserve">5 ar </w:t>
            </w:r>
            <w:r w:rsidR="005F7D2B" w:rsidRPr="004C4BA9">
              <w:rPr>
                <w:rFonts w:ascii="Arial" w:hAnsi="Arial" w:cs="Arial"/>
                <w:sz w:val="24"/>
                <w:szCs w:val="24"/>
              </w:rPr>
              <w:t>Euro 6“</w:t>
            </w:r>
            <w:r w:rsidRPr="004C4BA9">
              <w:rPr>
                <w:rFonts w:ascii="Arial" w:hAnsi="Arial" w:cs="Arial"/>
                <w:sz w:val="24"/>
                <w:szCs w:val="24"/>
              </w:rPr>
              <w:t xml:space="preserve"> teršalų išmetimo standartą</w:t>
            </w:r>
          </w:p>
        </w:tc>
      </w:tr>
      <w:tr w:rsidR="004C4BA9" w:rsidRPr="00367BDE" w14:paraId="2FD01F87" w14:textId="77777777" w:rsidTr="00D64CEC">
        <w:trPr>
          <w:trHeight w:val="364"/>
        </w:trPr>
        <w:tc>
          <w:tcPr>
            <w:tcW w:w="851" w:type="dxa"/>
            <w:tcBorders>
              <w:top w:val="single" w:sz="4" w:space="0" w:color="auto"/>
              <w:left w:val="single" w:sz="4" w:space="0" w:color="auto"/>
              <w:bottom w:val="single" w:sz="4" w:space="0" w:color="auto"/>
              <w:right w:val="single" w:sz="4" w:space="0" w:color="auto"/>
            </w:tcBorders>
          </w:tcPr>
          <w:p w14:paraId="5EC2A59E"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6</w:t>
            </w:r>
          </w:p>
        </w:tc>
        <w:tc>
          <w:tcPr>
            <w:tcW w:w="3118" w:type="dxa"/>
            <w:tcBorders>
              <w:top w:val="single" w:sz="4" w:space="0" w:color="auto"/>
              <w:left w:val="single" w:sz="4" w:space="0" w:color="auto"/>
              <w:bottom w:val="single" w:sz="4" w:space="0" w:color="auto"/>
              <w:right w:val="single" w:sz="4" w:space="0" w:color="auto"/>
            </w:tcBorders>
            <w:hideMark/>
          </w:tcPr>
          <w:p w14:paraId="6C588BA4" w14:textId="17836A43"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Automobilio prošvaisa</w:t>
            </w:r>
          </w:p>
        </w:tc>
        <w:tc>
          <w:tcPr>
            <w:tcW w:w="5812" w:type="dxa"/>
            <w:tcBorders>
              <w:top w:val="single" w:sz="4" w:space="0" w:color="auto"/>
              <w:left w:val="single" w:sz="4" w:space="0" w:color="auto"/>
              <w:bottom w:val="single" w:sz="4" w:space="0" w:color="auto"/>
              <w:right w:val="single" w:sz="4" w:space="0" w:color="auto"/>
            </w:tcBorders>
            <w:hideMark/>
          </w:tcPr>
          <w:p w14:paraId="1BF20C57" w14:textId="1919219B"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Ne mažiau 170 mm.</w:t>
            </w:r>
          </w:p>
        </w:tc>
      </w:tr>
      <w:tr w:rsidR="004C4BA9" w:rsidRPr="00367BDE" w14:paraId="42789593" w14:textId="77777777" w:rsidTr="00D64CEC">
        <w:trPr>
          <w:trHeight w:val="364"/>
        </w:trPr>
        <w:tc>
          <w:tcPr>
            <w:tcW w:w="851" w:type="dxa"/>
            <w:tcBorders>
              <w:top w:val="single" w:sz="4" w:space="0" w:color="auto"/>
              <w:left w:val="single" w:sz="4" w:space="0" w:color="auto"/>
              <w:bottom w:val="single" w:sz="4" w:space="0" w:color="auto"/>
              <w:right w:val="single" w:sz="4" w:space="0" w:color="auto"/>
            </w:tcBorders>
          </w:tcPr>
          <w:p w14:paraId="5E56412D" w14:textId="77777777" w:rsidR="004C4BA9" w:rsidRPr="00367BDE" w:rsidRDefault="004C4BA9" w:rsidP="004C4BA9">
            <w:pPr>
              <w:jc w:val="center"/>
              <w:rPr>
                <w:rFonts w:ascii="Arial" w:eastAsia="Times New Roman" w:hAnsi="Arial" w:cs="Arial"/>
                <w:b/>
                <w:bCs/>
                <w:sz w:val="24"/>
                <w:szCs w:val="24"/>
                <w:highlight w:val="yellow"/>
                <w:lang w:eastAsia="en-US"/>
              </w:rPr>
            </w:pPr>
            <w:r w:rsidRPr="00367BDE">
              <w:rPr>
                <w:rFonts w:ascii="Arial" w:eastAsia="Times New Roman" w:hAnsi="Arial" w:cs="Arial"/>
                <w:b/>
                <w:bCs/>
                <w:sz w:val="24"/>
                <w:szCs w:val="24"/>
                <w:lang w:eastAsia="en-US"/>
              </w:rPr>
              <w:t>7</w:t>
            </w:r>
          </w:p>
        </w:tc>
        <w:tc>
          <w:tcPr>
            <w:tcW w:w="3118" w:type="dxa"/>
            <w:tcBorders>
              <w:top w:val="single" w:sz="4" w:space="0" w:color="auto"/>
              <w:left w:val="single" w:sz="4" w:space="0" w:color="auto"/>
              <w:bottom w:val="single" w:sz="4" w:space="0" w:color="auto"/>
              <w:right w:val="single" w:sz="4" w:space="0" w:color="auto"/>
            </w:tcBorders>
          </w:tcPr>
          <w:p w14:paraId="2E0F51F6" w14:textId="674B5FCC" w:rsidR="004C4BA9" w:rsidRPr="004C4BA9" w:rsidRDefault="004C4BA9" w:rsidP="004C4BA9">
            <w:pPr>
              <w:rPr>
                <w:rFonts w:ascii="Arial" w:eastAsia="Times New Roman" w:hAnsi="Arial" w:cs="Arial"/>
                <w:sz w:val="24"/>
                <w:szCs w:val="24"/>
                <w:highlight w:val="yellow"/>
                <w:lang w:eastAsia="en-US"/>
              </w:rPr>
            </w:pPr>
            <w:r w:rsidRPr="004C4BA9">
              <w:rPr>
                <w:rFonts w:ascii="Arial" w:hAnsi="Arial" w:cs="Arial"/>
                <w:sz w:val="24"/>
                <w:szCs w:val="24"/>
              </w:rPr>
              <w:t>Automobilio ratai</w:t>
            </w:r>
          </w:p>
        </w:tc>
        <w:tc>
          <w:tcPr>
            <w:tcW w:w="5812" w:type="dxa"/>
            <w:tcBorders>
              <w:top w:val="single" w:sz="4" w:space="0" w:color="auto"/>
              <w:left w:val="single" w:sz="4" w:space="0" w:color="auto"/>
              <w:bottom w:val="single" w:sz="4" w:space="0" w:color="auto"/>
              <w:right w:val="single" w:sz="4" w:space="0" w:color="auto"/>
            </w:tcBorders>
          </w:tcPr>
          <w:p w14:paraId="1CC81273" w14:textId="2DD42ED0" w:rsidR="004C4BA9" w:rsidRPr="004C4BA9" w:rsidRDefault="004C4BA9" w:rsidP="004C4BA9">
            <w:pPr>
              <w:jc w:val="both"/>
              <w:rPr>
                <w:rFonts w:ascii="Arial" w:eastAsia="Times New Roman" w:hAnsi="Arial" w:cs="Arial"/>
                <w:sz w:val="24"/>
                <w:szCs w:val="24"/>
                <w:highlight w:val="yellow"/>
                <w:lang w:eastAsia="en-US"/>
              </w:rPr>
            </w:pPr>
            <w:r w:rsidRPr="004C4BA9">
              <w:rPr>
                <w:rFonts w:ascii="Arial" w:hAnsi="Arial" w:cs="Arial"/>
                <w:sz w:val="24"/>
                <w:szCs w:val="24"/>
              </w:rPr>
              <w:t>Vasarinių ir žieminių padangų komplektai, su plieniniais arba lengvo lydinio ratlankiais.</w:t>
            </w:r>
          </w:p>
        </w:tc>
      </w:tr>
      <w:tr w:rsidR="004C4BA9" w:rsidRPr="00367BDE" w14:paraId="07967540" w14:textId="77777777" w:rsidTr="00D64CEC">
        <w:trPr>
          <w:trHeight w:val="119"/>
        </w:trPr>
        <w:tc>
          <w:tcPr>
            <w:tcW w:w="851" w:type="dxa"/>
            <w:tcBorders>
              <w:top w:val="single" w:sz="4" w:space="0" w:color="auto"/>
              <w:left w:val="single" w:sz="4" w:space="0" w:color="auto"/>
              <w:bottom w:val="single" w:sz="4" w:space="0" w:color="auto"/>
              <w:right w:val="single" w:sz="4" w:space="0" w:color="auto"/>
            </w:tcBorders>
          </w:tcPr>
          <w:p w14:paraId="270F1367"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8</w:t>
            </w:r>
          </w:p>
        </w:tc>
        <w:tc>
          <w:tcPr>
            <w:tcW w:w="3118" w:type="dxa"/>
            <w:tcBorders>
              <w:top w:val="single" w:sz="4" w:space="0" w:color="auto"/>
              <w:left w:val="single" w:sz="4" w:space="0" w:color="auto"/>
              <w:bottom w:val="single" w:sz="4" w:space="0" w:color="auto"/>
              <w:right w:val="single" w:sz="4" w:space="0" w:color="auto"/>
            </w:tcBorders>
            <w:hideMark/>
          </w:tcPr>
          <w:p w14:paraId="08681895" w14:textId="108ABF84"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Vairo mechanizmas</w:t>
            </w:r>
          </w:p>
        </w:tc>
        <w:tc>
          <w:tcPr>
            <w:tcW w:w="5812" w:type="dxa"/>
            <w:tcBorders>
              <w:top w:val="single" w:sz="4" w:space="0" w:color="auto"/>
              <w:left w:val="single" w:sz="4" w:space="0" w:color="auto"/>
              <w:bottom w:val="single" w:sz="4" w:space="0" w:color="auto"/>
              <w:right w:val="single" w:sz="4" w:space="0" w:color="auto"/>
            </w:tcBorders>
            <w:hideMark/>
          </w:tcPr>
          <w:p w14:paraId="1C83CE85" w14:textId="750D3F9B"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 xml:space="preserve">Kairėje pusėje. </w:t>
            </w:r>
          </w:p>
        </w:tc>
      </w:tr>
      <w:tr w:rsidR="004C4BA9" w:rsidRPr="00367BDE" w14:paraId="61E22DE1" w14:textId="77777777" w:rsidTr="00D64CEC">
        <w:trPr>
          <w:trHeight w:val="119"/>
        </w:trPr>
        <w:tc>
          <w:tcPr>
            <w:tcW w:w="851" w:type="dxa"/>
            <w:tcBorders>
              <w:top w:val="single" w:sz="4" w:space="0" w:color="auto"/>
              <w:left w:val="single" w:sz="4" w:space="0" w:color="auto"/>
              <w:bottom w:val="single" w:sz="4" w:space="0" w:color="auto"/>
              <w:right w:val="single" w:sz="4" w:space="0" w:color="auto"/>
            </w:tcBorders>
          </w:tcPr>
          <w:p w14:paraId="321CBCD1"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9</w:t>
            </w:r>
          </w:p>
        </w:tc>
        <w:tc>
          <w:tcPr>
            <w:tcW w:w="3118" w:type="dxa"/>
            <w:tcBorders>
              <w:top w:val="single" w:sz="4" w:space="0" w:color="auto"/>
              <w:left w:val="single" w:sz="4" w:space="0" w:color="auto"/>
              <w:bottom w:val="single" w:sz="4" w:space="0" w:color="auto"/>
              <w:right w:val="single" w:sz="4" w:space="0" w:color="auto"/>
            </w:tcBorders>
            <w:hideMark/>
          </w:tcPr>
          <w:p w14:paraId="138469FB" w14:textId="35A8ED6D"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Automobilio variklis</w:t>
            </w:r>
          </w:p>
        </w:tc>
        <w:tc>
          <w:tcPr>
            <w:tcW w:w="5812" w:type="dxa"/>
            <w:tcBorders>
              <w:top w:val="single" w:sz="4" w:space="0" w:color="auto"/>
              <w:left w:val="single" w:sz="4" w:space="0" w:color="auto"/>
              <w:bottom w:val="single" w:sz="4" w:space="0" w:color="auto"/>
              <w:right w:val="single" w:sz="4" w:space="0" w:color="auto"/>
            </w:tcBorders>
            <w:hideMark/>
          </w:tcPr>
          <w:p w14:paraId="59E283AB" w14:textId="071CC45C"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Benzinas, benzinas/dujos arba benzinas/elektra (hibridas).</w:t>
            </w:r>
          </w:p>
        </w:tc>
      </w:tr>
      <w:tr w:rsidR="004C4BA9" w:rsidRPr="00367BDE" w14:paraId="26FBDDF8" w14:textId="77777777" w:rsidTr="00D64CEC">
        <w:trPr>
          <w:trHeight w:val="119"/>
        </w:trPr>
        <w:tc>
          <w:tcPr>
            <w:tcW w:w="851" w:type="dxa"/>
            <w:tcBorders>
              <w:top w:val="single" w:sz="4" w:space="0" w:color="auto"/>
              <w:left w:val="single" w:sz="4" w:space="0" w:color="auto"/>
              <w:bottom w:val="single" w:sz="4" w:space="0" w:color="auto"/>
              <w:right w:val="single" w:sz="4" w:space="0" w:color="auto"/>
            </w:tcBorders>
          </w:tcPr>
          <w:p w14:paraId="3D070D1F"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10</w:t>
            </w:r>
          </w:p>
        </w:tc>
        <w:tc>
          <w:tcPr>
            <w:tcW w:w="3118" w:type="dxa"/>
            <w:tcBorders>
              <w:top w:val="single" w:sz="4" w:space="0" w:color="auto"/>
              <w:left w:val="single" w:sz="4" w:space="0" w:color="auto"/>
              <w:bottom w:val="single" w:sz="4" w:space="0" w:color="auto"/>
              <w:right w:val="single" w:sz="4" w:space="0" w:color="auto"/>
            </w:tcBorders>
            <w:hideMark/>
          </w:tcPr>
          <w:p w14:paraId="528F25D1" w14:textId="74558D7A"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Automobilio pavarų dėžė</w:t>
            </w:r>
          </w:p>
        </w:tc>
        <w:tc>
          <w:tcPr>
            <w:tcW w:w="5812" w:type="dxa"/>
            <w:tcBorders>
              <w:top w:val="single" w:sz="4" w:space="0" w:color="auto"/>
              <w:left w:val="single" w:sz="4" w:space="0" w:color="auto"/>
              <w:bottom w:val="single" w:sz="4" w:space="0" w:color="auto"/>
              <w:right w:val="single" w:sz="4" w:space="0" w:color="auto"/>
            </w:tcBorders>
            <w:hideMark/>
          </w:tcPr>
          <w:p w14:paraId="58AAAEAC" w14:textId="6F86247A" w:rsidR="004C4BA9" w:rsidRPr="004C4BA9" w:rsidRDefault="004C4BA9" w:rsidP="004C4BA9">
            <w:pPr>
              <w:jc w:val="both"/>
              <w:rPr>
                <w:rFonts w:ascii="Arial" w:eastAsia="Times New Roman" w:hAnsi="Arial" w:cs="Arial"/>
                <w:sz w:val="24"/>
                <w:szCs w:val="24"/>
                <w:lang w:val="en-US" w:eastAsia="en-US"/>
              </w:rPr>
            </w:pPr>
            <w:r w:rsidRPr="004C4BA9">
              <w:rPr>
                <w:rFonts w:ascii="Arial" w:hAnsi="Arial" w:cs="Arial"/>
                <w:sz w:val="24"/>
                <w:szCs w:val="24"/>
              </w:rPr>
              <w:t>Automatinė.</w:t>
            </w:r>
          </w:p>
        </w:tc>
      </w:tr>
      <w:tr w:rsidR="004C4BA9" w:rsidRPr="00367BDE" w14:paraId="271F7D19" w14:textId="77777777" w:rsidTr="00D64CEC">
        <w:trPr>
          <w:trHeight w:val="364"/>
        </w:trPr>
        <w:tc>
          <w:tcPr>
            <w:tcW w:w="851" w:type="dxa"/>
            <w:tcBorders>
              <w:top w:val="single" w:sz="4" w:space="0" w:color="auto"/>
              <w:left w:val="single" w:sz="4" w:space="0" w:color="auto"/>
              <w:bottom w:val="single" w:sz="4" w:space="0" w:color="auto"/>
              <w:right w:val="single" w:sz="4" w:space="0" w:color="auto"/>
            </w:tcBorders>
          </w:tcPr>
          <w:p w14:paraId="277F32A3"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11</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55C64BE3" w14:textId="4EC0346D"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Automobilio pavaros tipas</w:t>
            </w:r>
          </w:p>
        </w:tc>
        <w:tc>
          <w:tcPr>
            <w:tcW w:w="5812" w:type="dxa"/>
            <w:tcBorders>
              <w:top w:val="single" w:sz="4" w:space="0" w:color="auto"/>
              <w:left w:val="single" w:sz="4" w:space="0" w:color="auto"/>
              <w:bottom w:val="single" w:sz="4" w:space="0" w:color="auto"/>
              <w:right w:val="single" w:sz="4" w:space="0" w:color="auto"/>
            </w:tcBorders>
            <w:hideMark/>
          </w:tcPr>
          <w:p w14:paraId="335A37E8" w14:textId="0B42FE67"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Priekinių ratų pavara arba visi varantieji ratai.</w:t>
            </w:r>
          </w:p>
        </w:tc>
      </w:tr>
      <w:tr w:rsidR="004C4BA9" w:rsidRPr="00367BDE" w14:paraId="342405E0" w14:textId="77777777" w:rsidTr="00D64CEC">
        <w:trPr>
          <w:trHeight w:val="485"/>
        </w:trPr>
        <w:tc>
          <w:tcPr>
            <w:tcW w:w="851" w:type="dxa"/>
            <w:tcBorders>
              <w:top w:val="single" w:sz="4" w:space="0" w:color="auto"/>
              <w:left w:val="single" w:sz="4" w:space="0" w:color="auto"/>
              <w:bottom w:val="single" w:sz="4" w:space="0" w:color="auto"/>
              <w:right w:val="single" w:sz="4" w:space="0" w:color="auto"/>
            </w:tcBorders>
            <w:vAlign w:val="center"/>
          </w:tcPr>
          <w:p w14:paraId="7E0EFC4C" w14:textId="77777777" w:rsidR="004C4BA9" w:rsidRPr="00367BDE" w:rsidRDefault="004C4BA9" w:rsidP="004C4BA9">
            <w:pPr>
              <w:spacing w:line="259" w:lineRule="auto"/>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12</w:t>
            </w:r>
          </w:p>
        </w:tc>
        <w:tc>
          <w:tcPr>
            <w:tcW w:w="3118" w:type="dxa"/>
            <w:tcBorders>
              <w:top w:val="single" w:sz="4" w:space="0" w:color="auto"/>
              <w:left w:val="single" w:sz="4" w:space="0" w:color="auto"/>
              <w:bottom w:val="single" w:sz="4" w:space="0" w:color="auto"/>
              <w:right w:val="single" w:sz="4" w:space="0" w:color="auto"/>
            </w:tcBorders>
          </w:tcPr>
          <w:p w14:paraId="1FF1F61C" w14:textId="4F5234A1" w:rsidR="004C4BA9" w:rsidRPr="004C4BA9" w:rsidRDefault="004C4BA9" w:rsidP="004C4BA9">
            <w:pPr>
              <w:spacing w:line="259" w:lineRule="auto"/>
              <w:rPr>
                <w:rFonts w:ascii="Arial" w:eastAsia="Times New Roman" w:hAnsi="Arial" w:cs="Arial"/>
                <w:sz w:val="24"/>
                <w:szCs w:val="24"/>
                <w:lang w:eastAsia="en-US"/>
              </w:rPr>
            </w:pPr>
            <w:r w:rsidRPr="004C4BA9">
              <w:rPr>
                <w:rFonts w:ascii="Arial" w:hAnsi="Arial" w:cs="Arial"/>
                <w:sz w:val="24"/>
                <w:szCs w:val="24"/>
              </w:rPr>
              <w:t>Saugos oro pagalvės</w:t>
            </w:r>
          </w:p>
        </w:tc>
        <w:tc>
          <w:tcPr>
            <w:tcW w:w="5812" w:type="dxa"/>
            <w:tcBorders>
              <w:top w:val="single" w:sz="4" w:space="0" w:color="auto"/>
              <w:left w:val="single" w:sz="4" w:space="0" w:color="auto"/>
              <w:bottom w:val="single" w:sz="4" w:space="0" w:color="auto"/>
              <w:right w:val="single" w:sz="4" w:space="0" w:color="auto"/>
            </w:tcBorders>
          </w:tcPr>
          <w:p w14:paraId="207B4573" w14:textId="35B9780E"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Vairuotojo ir keleivio priekinės oro pagalvės; Šoninės saugos oro pagalvės.</w:t>
            </w:r>
          </w:p>
        </w:tc>
      </w:tr>
      <w:tr w:rsidR="004C4BA9" w:rsidRPr="00367BDE" w14:paraId="76038729" w14:textId="77777777" w:rsidTr="00D64CEC">
        <w:trPr>
          <w:trHeight w:val="245"/>
        </w:trPr>
        <w:tc>
          <w:tcPr>
            <w:tcW w:w="851" w:type="dxa"/>
            <w:tcBorders>
              <w:top w:val="single" w:sz="4" w:space="0" w:color="auto"/>
              <w:left w:val="single" w:sz="4" w:space="0" w:color="auto"/>
              <w:bottom w:val="single" w:sz="4" w:space="0" w:color="auto"/>
              <w:right w:val="single" w:sz="4" w:space="0" w:color="auto"/>
            </w:tcBorders>
          </w:tcPr>
          <w:p w14:paraId="65022595"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13</w:t>
            </w:r>
          </w:p>
        </w:tc>
        <w:tc>
          <w:tcPr>
            <w:tcW w:w="3118" w:type="dxa"/>
            <w:tcBorders>
              <w:top w:val="single" w:sz="4" w:space="0" w:color="auto"/>
              <w:left w:val="single" w:sz="4" w:space="0" w:color="auto"/>
              <w:bottom w:val="single" w:sz="4" w:space="0" w:color="auto"/>
              <w:right w:val="single" w:sz="4" w:space="0" w:color="auto"/>
            </w:tcBorders>
          </w:tcPr>
          <w:p w14:paraId="1E68C2B6" w14:textId="388A6E94"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Saugos sistemos</w:t>
            </w:r>
          </w:p>
        </w:tc>
        <w:tc>
          <w:tcPr>
            <w:tcW w:w="5812" w:type="dxa"/>
            <w:tcBorders>
              <w:top w:val="single" w:sz="4" w:space="0" w:color="auto"/>
              <w:left w:val="single" w:sz="4" w:space="0" w:color="auto"/>
              <w:bottom w:val="single" w:sz="4" w:space="0" w:color="auto"/>
              <w:right w:val="single" w:sz="4" w:space="0" w:color="auto"/>
            </w:tcBorders>
          </w:tcPr>
          <w:p w14:paraId="5F91C370" w14:textId="4129E0DD"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 xml:space="preserve">Stabdžių antiblokavimo ABS. </w:t>
            </w:r>
          </w:p>
        </w:tc>
      </w:tr>
      <w:tr w:rsidR="004C4BA9" w:rsidRPr="00367BDE" w14:paraId="31C90275" w14:textId="77777777" w:rsidTr="00D64CEC">
        <w:trPr>
          <w:trHeight w:val="245"/>
        </w:trPr>
        <w:tc>
          <w:tcPr>
            <w:tcW w:w="851" w:type="dxa"/>
            <w:tcBorders>
              <w:top w:val="single" w:sz="4" w:space="0" w:color="auto"/>
              <w:left w:val="single" w:sz="4" w:space="0" w:color="auto"/>
              <w:bottom w:val="single" w:sz="4" w:space="0" w:color="auto"/>
              <w:right w:val="single" w:sz="4" w:space="0" w:color="auto"/>
            </w:tcBorders>
          </w:tcPr>
          <w:p w14:paraId="00652A2F"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14</w:t>
            </w:r>
          </w:p>
        </w:tc>
        <w:tc>
          <w:tcPr>
            <w:tcW w:w="3118" w:type="dxa"/>
            <w:tcBorders>
              <w:top w:val="single" w:sz="4" w:space="0" w:color="auto"/>
              <w:left w:val="single" w:sz="4" w:space="0" w:color="auto"/>
              <w:bottom w:val="single" w:sz="4" w:space="0" w:color="auto"/>
              <w:right w:val="single" w:sz="4" w:space="0" w:color="auto"/>
            </w:tcBorders>
          </w:tcPr>
          <w:p w14:paraId="440FEAF8" w14:textId="4FD742A2"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Salono šildymas ir vėdinimas</w:t>
            </w:r>
          </w:p>
        </w:tc>
        <w:tc>
          <w:tcPr>
            <w:tcW w:w="5812" w:type="dxa"/>
            <w:tcBorders>
              <w:top w:val="single" w:sz="4" w:space="0" w:color="auto"/>
              <w:left w:val="single" w:sz="4" w:space="0" w:color="auto"/>
              <w:bottom w:val="single" w:sz="4" w:space="0" w:color="auto"/>
              <w:right w:val="single" w:sz="4" w:space="0" w:color="auto"/>
            </w:tcBorders>
          </w:tcPr>
          <w:p w14:paraId="31B61825" w14:textId="023FF084"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Automobilyje turi būti šildymo sistema ir oro kondicionierius.</w:t>
            </w:r>
          </w:p>
        </w:tc>
      </w:tr>
      <w:tr w:rsidR="004C4BA9" w:rsidRPr="00367BDE" w14:paraId="78600086" w14:textId="77777777" w:rsidTr="00D64CEC">
        <w:trPr>
          <w:trHeight w:val="245"/>
        </w:trPr>
        <w:tc>
          <w:tcPr>
            <w:tcW w:w="851" w:type="dxa"/>
            <w:tcBorders>
              <w:top w:val="single" w:sz="4" w:space="0" w:color="auto"/>
              <w:left w:val="single" w:sz="4" w:space="0" w:color="auto"/>
              <w:bottom w:val="single" w:sz="4" w:space="0" w:color="auto"/>
              <w:right w:val="single" w:sz="4" w:space="0" w:color="auto"/>
            </w:tcBorders>
          </w:tcPr>
          <w:p w14:paraId="07701321"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15</w:t>
            </w:r>
          </w:p>
        </w:tc>
        <w:tc>
          <w:tcPr>
            <w:tcW w:w="3118" w:type="dxa"/>
            <w:tcBorders>
              <w:top w:val="single" w:sz="4" w:space="0" w:color="auto"/>
              <w:left w:val="single" w:sz="4" w:space="0" w:color="auto"/>
              <w:bottom w:val="single" w:sz="4" w:space="0" w:color="auto"/>
              <w:right w:val="single" w:sz="4" w:space="0" w:color="auto"/>
            </w:tcBorders>
          </w:tcPr>
          <w:p w14:paraId="719A9D8C" w14:textId="5399B00D"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Apsaugos sistema</w:t>
            </w:r>
          </w:p>
        </w:tc>
        <w:tc>
          <w:tcPr>
            <w:tcW w:w="5812" w:type="dxa"/>
            <w:tcBorders>
              <w:top w:val="single" w:sz="4" w:space="0" w:color="auto"/>
              <w:left w:val="single" w:sz="4" w:space="0" w:color="auto"/>
              <w:bottom w:val="single" w:sz="4" w:space="0" w:color="auto"/>
              <w:right w:val="single" w:sz="4" w:space="0" w:color="auto"/>
            </w:tcBorders>
          </w:tcPr>
          <w:p w14:paraId="539AE56A" w14:textId="50A66B9A"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Atitinkanti Kasko draudimo reikalavimus.</w:t>
            </w:r>
          </w:p>
        </w:tc>
      </w:tr>
      <w:tr w:rsidR="004C4BA9" w:rsidRPr="00367BDE" w14:paraId="2C28159B" w14:textId="77777777" w:rsidTr="00D64CEC">
        <w:trPr>
          <w:trHeight w:val="245"/>
        </w:trPr>
        <w:tc>
          <w:tcPr>
            <w:tcW w:w="851" w:type="dxa"/>
            <w:tcBorders>
              <w:top w:val="single" w:sz="4" w:space="0" w:color="auto"/>
              <w:left w:val="single" w:sz="4" w:space="0" w:color="auto"/>
              <w:bottom w:val="single" w:sz="4" w:space="0" w:color="auto"/>
              <w:right w:val="single" w:sz="4" w:space="0" w:color="auto"/>
            </w:tcBorders>
          </w:tcPr>
          <w:p w14:paraId="16011FE6"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16</w:t>
            </w:r>
          </w:p>
        </w:tc>
        <w:tc>
          <w:tcPr>
            <w:tcW w:w="3118" w:type="dxa"/>
            <w:tcBorders>
              <w:top w:val="single" w:sz="4" w:space="0" w:color="auto"/>
              <w:left w:val="single" w:sz="4" w:space="0" w:color="auto"/>
              <w:bottom w:val="single" w:sz="4" w:space="0" w:color="auto"/>
              <w:right w:val="single" w:sz="4" w:space="0" w:color="auto"/>
            </w:tcBorders>
          </w:tcPr>
          <w:p w14:paraId="443180EA" w14:textId="0C9C4F88"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Centrinis užraktas</w:t>
            </w:r>
          </w:p>
        </w:tc>
        <w:tc>
          <w:tcPr>
            <w:tcW w:w="5812" w:type="dxa"/>
            <w:tcBorders>
              <w:top w:val="single" w:sz="4" w:space="0" w:color="auto"/>
              <w:left w:val="single" w:sz="4" w:space="0" w:color="auto"/>
              <w:bottom w:val="single" w:sz="4" w:space="0" w:color="auto"/>
              <w:right w:val="single" w:sz="4" w:space="0" w:color="auto"/>
            </w:tcBorders>
          </w:tcPr>
          <w:p w14:paraId="3A2B59FD" w14:textId="4F7F7EAB"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Visų durų - valdymas nuotolinio valdymo pultu.</w:t>
            </w:r>
          </w:p>
        </w:tc>
      </w:tr>
      <w:tr w:rsidR="004C4BA9" w:rsidRPr="00367BDE" w14:paraId="30A26DF4" w14:textId="77777777" w:rsidTr="00D64CEC">
        <w:trPr>
          <w:trHeight w:val="245"/>
        </w:trPr>
        <w:tc>
          <w:tcPr>
            <w:tcW w:w="851" w:type="dxa"/>
            <w:tcBorders>
              <w:top w:val="single" w:sz="4" w:space="0" w:color="auto"/>
              <w:left w:val="single" w:sz="4" w:space="0" w:color="auto"/>
              <w:bottom w:val="single" w:sz="4" w:space="0" w:color="auto"/>
              <w:right w:val="single" w:sz="4" w:space="0" w:color="auto"/>
            </w:tcBorders>
          </w:tcPr>
          <w:p w14:paraId="18D194DB"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17</w:t>
            </w:r>
          </w:p>
        </w:tc>
        <w:tc>
          <w:tcPr>
            <w:tcW w:w="3118" w:type="dxa"/>
            <w:tcBorders>
              <w:top w:val="single" w:sz="4" w:space="0" w:color="auto"/>
              <w:left w:val="single" w:sz="4" w:space="0" w:color="auto"/>
              <w:bottom w:val="single" w:sz="4" w:space="0" w:color="auto"/>
              <w:right w:val="single" w:sz="4" w:space="0" w:color="auto"/>
            </w:tcBorders>
          </w:tcPr>
          <w:p w14:paraId="3B485C37" w14:textId="1CEA5E45"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Papildoma komplektacija</w:t>
            </w:r>
          </w:p>
        </w:tc>
        <w:tc>
          <w:tcPr>
            <w:tcW w:w="5812" w:type="dxa"/>
            <w:tcBorders>
              <w:top w:val="single" w:sz="4" w:space="0" w:color="auto"/>
              <w:left w:val="single" w:sz="4" w:space="0" w:color="auto"/>
              <w:bottom w:val="single" w:sz="4" w:space="0" w:color="auto"/>
              <w:right w:val="single" w:sz="4" w:space="0" w:color="auto"/>
            </w:tcBorders>
          </w:tcPr>
          <w:p w14:paraId="62068ED5" w14:textId="3ACBB758"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Automobilis turi būti visiškai sukomplektuotas, su visais dokumentais bei priklausiniais: vaistinėle, gesintuvu, avariniu ženklu, šviesą atspindinčia liemene.</w:t>
            </w:r>
          </w:p>
        </w:tc>
      </w:tr>
      <w:tr w:rsidR="004C4BA9" w:rsidRPr="00367BDE" w14:paraId="63A6A1AA" w14:textId="77777777" w:rsidTr="00D64CEC">
        <w:trPr>
          <w:trHeight w:val="245"/>
        </w:trPr>
        <w:tc>
          <w:tcPr>
            <w:tcW w:w="851" w:type="dxa"/>
            <w:tcBorders>
              <w:top w:val="single" w:sz="4" w:space="0" w:color="auto"/>
              <w:left w:val="single" w:sz="4" w:space="0" w:color="auto"/>
              <w:bottom w:val="single" w:sz="4" w:space="0" w:color="auto"/>
              <w:right w:val="single" w:sz="4" w:space="0" w:color="auto"/>
            </w:tcBorders>
          </w:tcPr>
          <w:p w14:paraId="6260E4AF"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18</w:t>
            </w:r>
          </w:p>
        </w:tc>
        <w:tc>
          <w:tcPr>
            <w:tcW w:w="3118" w:type="dxa"/>
            <w:tcBorders>
              <w:top w:val="single" w:sz="4" w:space="0" w:color="auto"/>
              <w:left w:val="single" w:sz="4" w:space="0" w:color="auto"/>
              <w:bottom w:val="single" w:sz="4" w:space="0" w:color="auto"/>
              <w:right w:val="single" w:sz="4" w:space="0" w:color="auto"/>
            </w:tcBorders>
          </w:tcPr>
          <w:p w14:paraId="3A31EC82" w14:textId="3AC23D8A"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Variklio galingumas</w:t>
            </w:r>
          </w:p>
        </w:tc>
        <w:tc>
          <w:tcPr>
            <w:tcW w:w="5812" w:type="dxa"/>
            <w:tcBorders>
              <w:top w:val="single" w:sz="4" w:space="0" w:color="auto"/>
              <w:left w:val="single" w:sz="4" w:space="0" w:color="auto"/>
              <w:bottom w:val="single" w:sz="4" w:space="0" w:color="auto"/>
              <w:right w:val="single" w:sz="4" w:space="0" w:color="auto"/>
            </w:tcBorders>
          </w:tcPr>
          <w:p w14:paraId="284B1663" w14:textId="6686D317"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Ne mažiau 60 kW.</w:t>
            </w:r>
          </w:p>
        </w:tc>
      </w:tr>
      <w:tr w:rsidR="004C4BA9" w:rsidRPr="00367BDE" w14:paraId="4A4DCC1A" w14:textId="77777777" w:rsidTr="00D64CEC">
        <w:trPr>
          <w:trHeight w:val="245"/>
        </w:trPr>
        <w:tc>
          <w:tcPr>
            <w:tcW w:w="851" w:type="dxa"/>
            <w:tcBorders>
              <w:top w:val="single" w:sz="4" w:space="0" w:color="auto"/>
              <w:left w:val="single" w:sz="4" w:space="0" w:color="auto"/>
              <w:bottom w:val="single" w:sz="4" w:space="0" w:color="auto"/>
              <w:right w:val="single" w:sz="4" w:space="0" w:color="auto"/>
            </w:tcBorders>
          </w:tcPr>
          <w:p w14:paraId="0A94DE76"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19</w:t>
            </w:r>
          </w:p>
        </w:tc>
        <w:tc>
          <w:tcPr>
            <w:tcW w:w="3118" w:type="dxa"/>
            <w:tcBorders>
              <w:top w:val="single" w:sz="4" w:space="0" w:color="auto"/>
              <w:left w:val="single" w:sz="4" w:space="0" w:color="auto"/>
              <w:bottom w:val="single" w:sz="4" w:space="0" w:color="auto"/>
              <w:right w:val="single" w:sz="4" w:space="0" w:color="auto"/>
            </w:tcBorders>
          </w:tcPr>
          <w:p w14:paraId="0C271755" w14:textId="7D98EAC1"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Atsarginis ratas arba gamyklinis ratų remonto komplektas</w:t>
            </w:r>
          </w:p>
        </w:tc>
        <w:tc>
          <w:tcPr>
            <w:tcW w:w="5812" w:type="dxa"/>
            <w:tcBorders>
              <w:top w:val="single" w:sz="4" w:space="0" w:color="auto"/>
              <w:left w:val="single" w:sz="4" w:space="0" w:color="auto"/>
              <w:bottom w:val="single" w:sz="4" w:space="0" w:color="auto"/>
              <w:right w:val="single" w:sz="4" w:space="0" w:color="auto"/>
            </w:tcBorders>
          </w:tcPr>
          <w:p w14:paraId="52B6CFC6" w14:textId="54321C95"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r>
      <w:tr w:rsidR="004C4BA9" w:rsidRPr="00367BDE" w14:paraId="305877BB" w14:textId="77777777" w:rsidTr="00D64CEC">
        <w:trPr>
          <w:trHeight w:val="245"/>
        </w:trPr>
        <w:tc>
          <w:tcPr>
            <w:tcW w:w="851" w:type="dxa"/>
            <w:tcBorders>
              <w:top w:val="single" w:sz="4" w:space="0" w:color="auto"/>
              <w:left w:val="single" w:sz="4" w:space="0" w:color="auto"/>
              <w:bottom w:val="single" w:sz="4" w:space="0" w:color="auto"/>
              <w:right w:val="single" w:sz="4" w:space="0" w:color="auto"/>
            </w:tcBorders>
          </w:tcPr>
          <w:p w14:paraId="259BCDE0"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20</w:t>
            </w:r>
          </w:p>
        </w:tc>
        <w:tc>
          <w:tcPr>
            <w:tcW w:w="3118" w:type="dxa"/>
            <w:tcBorders>
              <w:top w:val="single" w:sz="4" w:space="0" w:color="auto"/>
              <w:left w:val="single" w:sz="4" w:space="0" w:color="auto"/>
              <w:bottom w:val="single" w:sz="4" w:space="0" w:color="auto"/>
              <w:right w:val="single" w:sz="4" w:space="0" w:color="auto"/>
            </w:tcBorders>
          </w:tcPr>
          <w:p w14:paraId="6535C857" w14:textId="4967142C"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Automobilio draudimas</w:t>
            </w:r>
          </w:p>
        </w:tc>
        <w:tc>
          <w:tcPr>
            <w:tcW w:w="5812" w:type="dxa"/>
            <w:tcBorders>
              <w:top w:val="single" w:sz="4" w:space="0" w:color="auto"/>
              <w:left w:val="single" w:sz="4" w:space="0" w:color="auto"/>
              <w:bottom w:val="single" w:sz="4" w:space="0" w:color="auto"/>
              <w:right w:val="single" w:sz="4" w:space="0" w:color="auto"/>
            </w:tcBorders>
          </w:tcPr>
          <w:p w14:paraId="5B5393C3" w14:textId="2EB6A4BD"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 xml:space="preserve">Automobilis  nuomotojo  lėšomis  turi  būti draustas  transporto  priemonių  valdytojų civilinės atsakomybės draudimu, vairuotojo ir  keleivių  draudimu  nuo  nelaimingų atsitikimų ir Kasko draudimu, kurie galioja visą   automobilio   nuomos   sutarties laikotarpį.    Nuomotojas užtikrina draudiminių  įvykių  administravimą  bei pačių  </w:t>
            </w:r>
            <w:r w:rsidRPr="004C4BA9">
              <w:rPr>
                <w:rFonts w:ascii="Arial" w:hAnsi="Arial" w:cs="Arial"/>
                <w:sz w:val="24"/>
                <w:szCs w:val="24"/>
              </w:rPr>
              <w:lastRenderedPageBreak/>
              <w:t>dokumentų  registravimą  draudimo bendrovėje.  Jeigu  įvykus  draudiminiam įvykiui  draudime  yra  numatytas  išskaitos mokestis  (frančizė),  tai  Kasko  draudimo franšizė  Nuomotojui  visoms  žaloms atlyginti, negali būti didesnė nei 150 Eur.</w:t>
            </w:r>
          </w:p>
        </w:tc>
      </w:tr>
      <w:tr w:rsidR="004C4BA9" w:rsidRPr="00367BDE" w14:paraId="61EEC828" w14:textId="77777777" w:rsidTr="00D64CEC">
        <w:trPr>
          <w:trHeight w:val="245"/>
        </w:trPr>
        <w:tc>
          <w:tcPr>
            <w:tcW w:w="851" w:type="dxa"/>
            <w:tcBorders>
              <w:top w:val="single" w:sz="4" w:space="0" w:color="auto"/>
              <w:left w:val="single" w:sz="4" w:space="0" w:color="auto"/>
              <w:bottom w:val="single" w:sz="4" w:space="0" w:color="auto"/>
              <w:right w:val="single" w:sz="4" w:space="0" w:color="auto"/>
            </w:tcBorders>
          </w:tcPr>
          <w:p w14:paraId="4CF61D3F"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lastRenderedPageBreak/>
              <w:t>21</w:t>
            </w:r>
          </w:p>
        </w:tc>
        <w:tc>
          <w:tcPr>
            <w:tcW w:w="3118" w:type="dxa"/>
            <w:tcBorders>
              <w:top w:val="single" w:sz="4" w:space="0" w:color="auto"/>
              <w:left w:val="single" w:sz="4" w:space="0" w:color="auto"/>
              <w:bottom w:val="single" w:sz="4" w:space="0" w:color="auto"/>
              <w:right w:val="single" w:sz="4" w:space="0" w:color="auto"/>
            </w:tcBorders>
          </w:tcPr>
          <w:p w14:paraId="18CCCB56" w14:textId="7A5C40D7"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Automobilio techninis aptarnavimas, remontas (jeigu toks reikalingas), vasarinių/žieminių padangų keitimas 2 kartus per metus ir padangų saugojimas  (padangas saugo Tiekėjas).</w:t>
            </w:r>
          </w:p>
        </w:tc>
        <w:tc>
          <w:tcPr>
            <w:tcW w:w="5812" w:type="dxa"/>
            <w:tcBorders>
              <w:top w:val="single" w:sz="4" w:space="0" w:color="auto"/>
              <w:left w:val="single" w:sz="4" w:space="0" w:color="auto"/>
              <w:bottom w:val="single" w:sz="4" w:space="0" w:color="auto"/>
              <w:right w:val="single" w:sz="4" w:space="0" w:color="auto"/>
            </w:tcBorders>
          </w:tcPr>
          <w:p w14:paraId="33505498" w14:textId="77777777" w:rsidR="004C4BA9" w:rsidRPr="004C4BA9" w:rsidRDefault="004C4BA9" w:rsidP="004C4BA9">
            <w:pPr>
              <w:jc w:val="both"/>
              <w:rPr>
                <w:rFonts w:ascii="Arial" w:hAnsi="Arial" w:cs="Arial"/>
                <w:sz w:val="24"/>
                <w:szCs w:val="24"/>
              </w:rPr>
            </w:pPr>
            <w:r w:rsidRPr="004C4BA9">
              <w:rPr>
                <w:rFonts w:ascii="Arial" w:hAnsi="Arial" w:cs="Arial"/>
                <w:sz w:val="24"/>
                <w:szCs w:val="24"/>
              </w:rPr>
              <w:t xml:space="preserve">Nuomotojo jėgomis ir sąskaita, paimant ir grąžinant iš Nuomininko nurodytos vietos Lietuvos teritorijoje. </w:t>
            </w:r>
          </w:p>
          <w:p w14:paraId="03A166BB" w14:textId="3DD44A5E"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Nuomotojas aprūpina nuomojamąjį automobilį eksploatacinėmis medžiagomis bei paslaugomis (pvz. ratų remontu ar keitimu pažeidus automobilio ratą (arba tik padangą) esant nedraudiminiam įvykiui) pateikiant Perkančiajai organizacijai apmokėjimui sąskaitas už suteiktas paslaugas ar parduotas prekes</w:t>
            </w:r>
          </w:p>
        </w:tc>
      </w:tr>
      <w:tr w:rsidR="004C4BA9" w:rsidRPr="00367BDE" w14:paraId="68384A46" w14:textId="77777777" w:rsidTr="00D64CEC">
        <w:trPr>
          <w:trHeight w:val="245"/>
        </w:trPr>
        <w:tc>
          <w:tcPr>
            <w:tcW w:w="851" w:type="dxa"/>
            <w:tcBorders>
              <w:top w:val="single" w:sz="4" w:space="0" w:color="auto"/>
              <w:left w:val="single" w:sz="4" w:space="0" w:color="auto"/>
              <w:bottom w:val="single" w:sz="4" w:space="0" w:color="auto"/>
              <w:right w:val="single" w:sz="4" w:space="0" w:color="auto"/>
            </w:tcBorders>
          </w:tcPr>
          <w:p w14:paraId="20819786"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22</w:t>
            </w:r>
          </w:p>
        </w:tc>
        <w:tc>
          <w:tcPr>
            <w:tcW w:w="3118" w:type="dxa"/>
            <w:tcBorders>
              <w:top w:val="single" w:sz="4" w:space="0" w:color="auto"/>
              <w:left w:val="single" w:sz="4" w:space="0" w:color="auto"/>
              <w:bottom w:val="single" w:sz="4" w:space="0" w:color="auto"/>
              <w:right w:val="single" w:sz="4" w:space="0" w:color="auto"/>
            </w:tcBorders>
          </w:tcPr>
          <w:p w14:paraId="269EC639" w14:textId="1DD20877"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Pakaitinis automobilis</w:t>
            </w:r>
          </w:p>
        </w:tc>
        <w:tc>
          <w:tcPr>
            <w:tcW w:w="5812" w:type="dxa"/>
            <w:tcBorders>
              <w:top w:val="single" w:sz="4" w:space="0" w:color="auto"/>
              <w:left w:val="single" w:sz="4" w:space="0" w:color="auto"/>
              <w:bottom w:val="single" w:sz="4" w:space="0" w:color="auto"/>
              <w:right w:val="single" w:sz="4" w:space="0" w:color="auto"/>
            </w:tcBorders>
          </w:tcPr>
          <w:p w14:paraId="6268C41C" w14:textId="013CDB23"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Suteikiamas Nuomotojo sąskaita, Nuomotojui vėluojant pristatyti automobilį per sutartyje nurodytą laikotarpį arba gedimo/remonto atveju. Pateikiamas tos pačios arba aukštesnės specifikacijos automobilis.</w:t>
            </w:r>
          </w:p>
        </w:tc>
      </w:tr>
      <w:tr w:rsidR="004C4BA9" w:rsidRPr="00367BDE" w14:paraId="2DF507B3" w14:textId="77777777" w:rsidTr="00D64CEC">
        <w:trPr>
          <w:trHeight w:val="854"/>
        </w:trPr>
        <w:tc>
          <w:tcPr>
            <w:tcW w:w="851" w:type="dxa"/>
            <w:tcBorders>
              <w:top w:val="single" w:sz="4" w:space="0" w:color="auto"/>
              <w:left w:val="single" w:sz="4" w:space="0" w:color="auto"/>
              <w:bottom w:val="single" w:sz="4" w:space="0" w:color="auto"/>
              <w:right w:val="single" w:sz="4" w:space="0" w:color="auto"/>
            </w:tcBorders>
          </w:tcPr>
          <w:p w14:paraId="5286530B"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23</w:t>
            </w:r>
          </w:p>
        </w:tc>
        <w:tc>
          <w:tcPr>
            <w:tcW w:w="3118" w:type="dxa"/>
            <w:tcBorders>
              <w:top w:val="single" w:sz="4" w:space="0" w:color="auto"/>
              <w:left w:val="single" w:sz="4" w:space="0" w:color="auto"/>
              <w:bottom w:val="single" w:sz="4" w:space="0" w:color="auto"/>
              <w:right w:val="single" w:sz="4" w:space="0" w:color="auto"/>
            </w:tcBorders>
          </w:tcPr>
          <w:p w14:paraId="062CB141" w14:textId="74054A76"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Pristatymo terminas</w:t>
            </w:r>
          </w:p>
        </w:tc>
        <w:tc>
          <w:tcPr>
            <w:tcW w:w="5812" w:type="dxa"/>
            <w:tcBorders>
              <w:top w:val="single" w:sz="4" w:space="0" w:color="auto"/>
              <w:left w:val="single" w:sz="4" w:space="0" w:color="auto"/>
              <w:bottom w:val="single" w:sz="4" w:space="0" w:color="auto"/>
              <w:right w:val="single" w:sz="4" w:space="0" w:color="auto"/>
            </w:tcBorders>
          </w:tcPr>
          <w:p w14:paraId="7B98BF6F" w14:textId="16AF91C1"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Automobilis nuomai pagal pirkimo sutartį Perkančiajai organizacijai turi būti perduotas ne vėliau, kaip per 10 darbo dienų nuo sutarties įsigaliojimo.</w:t>
            </w:r>
          </w:p>
        </w:tc>
      </w:tr>
      <w:tr w:rsidR="004C4BA9" w:rsidRPr="00367BDE" w14:paraId="172F889E" w14:textId="77777777" w:rsidTr="00D64CEC">
        <w:trPr>
          <w:trHeight w:val="483"/>
        </w:trPr>
        <w:tc>
          <w:tcPr>
            <w:tcW w:w="851" w:type="dxa"/>
            <w:tcBorders>
              <w:top w:val="single" w:sz="4" w:space="0" w:color="auto"/>
              <w:left w:val="single" w:sz="4" w:space="0" w:color="auto"/>
              <w:bottom w:val="single" w:sz="4" w:space="0" w:color="auto"/>
              <w:right w:val="single" w:sz="4" w:space="0" w:color="auto"/>
            </w:tcBorders>
          </w:tcPr>
          <w:p w14:paraId="2C3539F7"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24</w:t>
            </w:r>
          </w:p>
        </w:tc>
        <w:tc>
          <w:tcPr>
            <w:tcW w:w="3118" w:type="dxa"/>
            <w:tcBorders>
              <w:top w:val="single" w:sz="4" w:space="0" w:color="auto"/>
              <w:left w:val="single" w:sz="4" w:space="0" w:color="auto"/>
              <w:bottom w:val="single" w:sz="4" w:space="0" w:color="auto"/>
              <w:right w:val="single" w:sz="4" w:space="0" w:color="auto"/>
            </w:tcBorders>
          </w:tcPr>
          <w:p w14:paraId="10FD8DB4" w14:textId="3523FD76"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Nuomos laikotarpis</w:t>
            </w:r>
          </w:p>
        </w:tc>
        <w:tc>
          <w:tcPr>
            <w:tcW w:w="5812" w:type="dxa"/>
            <w:tcBorders>
              <w:top w:val="single" w:sz="4" w:space="0" w:color="auto"/>
              <w:left w:val="single" w:sz="4" w:space="0" w:color="auto"/>
              <w:bottom w:val="single" w:sz="4" w:space="0" w:color="auto"/>
              <w:right w:val="single" w:sz="4" w:space="0" w:color="auto"/>
            </w:tcBorders>
          </w:tcPr>
          <w:p w14:paraId="6A31E51D" w14:textId="79966382"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 xml:space="preserve">32 mėnesių nuomos laikotarpis, planuojamai iki 50 000 km ridai, nuomojamam automobiliui per visą nuomos laikotarpį pradedamas skaičiuoti gavus tik automobilį, atitinkantį Pirkimo sąlygų </w:t>
            </w:r>
            <w:r w:rsidR="00551FBB">
              <w:rPr>
                <w:rFonts w:ascii="Arial" w:hAnsi="Arial" w:cs="Arial"/>
                <w:sz w:val="24"/>
                <w:szCs w:val="24"/>
              </w:rPr>
              <w:t>2</w:t>
            </w:r>
            <w:r w:rsidRPr="004C4BA9">
              <w:rPr>
                <w:rFonts w:ascii="Arial" w:hAnsi="Arial" w:cs="Arial"/>
                <w:sz w:val="24"/>
                <w:szCs w:val="24"/>
              </w:rPr>
              <w:t xml:space="preserve"> priede nustatytus techninius reikalavimus.</w:t>
            </w:r>
          </w:p>
        </w:tc>
      </w:tr>
      <w:tr w:rsidR="004C4BA9" w:rsidRPr="00367BDE" w14:paraId="19422E77" w14:textId="77777777" w:rsidTr="00D64CEC">
        <w:trPr>
          <w:trHeight w:val="483"/>
        </w:trPr>
        <w:tc>
          <w:tcPr>
            <w:tcW w:w="851" w:type="dxa"/>
            <w:tcBorders>
              <w:top w:val="single" w:sz="4" w:space="0" w:color="auto"/>
              <w:left w:val="single" w:sz="4" w:space="0" w:color="auto"/>
              <w:bottom w:val="single" w:sz="4" w:space="0" w:color="auto"/>
              <w:right w:val="single" w:sz="4" w:space="0" w:color="auto"/>
            </w:tcBorders>
          </w:tcPr>
          <w:p w14:paraId="1598CB46"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25</w:t>
            </w:r>
          </w:p>
        </w:tc>
        <w:tc>
          <w:tcPr>
            <w:tcW w:w="3118" w:type="dxa"/>
            <w:tcBorders>
              <w:top w:val="single" w:sz="4" w:space="0" w:color="auto"/>
              <w:left w:val="single" w:sz="4" w:space="0" w:color="auto"/>
              <w:bottom w:val="single" w:sz="4" w:space="0" w:color="auto"/>
              <w:right w:val="single" w:sz="4" w:space="0" w:color="auto"/>
            </w:tcBorders>
          </w:tcPr>
          <w:p w14:paraId="21BB06E9" w14:textId="0B601F98"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Automobilio gražinimas</w:t>
            </w:r>
          </w:p>
        </w:tc>
        <w:tc>
          <w:tcPr>
            <w:tcW w:w="5812" w:type="dxa"/>
            <w:tcBorders>
              <w:top w:val="single" w:sz="4" w:space="0" w:color="auto"/>
              <w:left w:val="single" w:sz="4" w:space="0" w:color="auto"/>
              <w:bottom w:val="single" w:sz="4" w:space="0" w:color="auto"/>
              <w:right w:val="single" w:sz="4" w:space="0" w:color="auto"/>
            </w:tcBorders>
          </w:tcPr>
          <w:p w14:paraId="1F04E141" w14:textId="435A9EAF" w:rsidR="004C4BA9" w:rsidRPr="004C4BA9" w:rsidRDefault="004C4BA9" w:rsidP="004C4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4"/>
                <w:szCs w:val="24"/>
                <w:lang w:eastAsia="en-US"/>
              </w:rPr>
            </w:pPr>
            <w:r w:rsidRPr="004C4BA9">
              <w:rPr>
                <w:rFonts w:ascii="Arial" w:hAnsi="Arial" w:cs="Arial"/>
                <w:sz w:val="24"/>
                <w:szCs w:val="24"/>
              </w:rPr>
              <w:t>Grąžinant automobilį Nuomotojui, taikomas natūralus nusidėvėjimas, vadovaujantis Lietuvos autoverslininkų asociacijos atmintine, pateikta Pirkimo sąlygų 4 priede.</w:t>
            </w:r>
          </w:p>
        </w:tc>
      </w:tr>
      <w:tr w:rsidR="004C4BA9" w:rsidRPr="00367BDE" w14:paraId="776B6551" w14:textId="77777777" w:rsidTr="00D64CEC">
        <w:trPr>
          <w:trHeight w:val="64"/>
        </w:trPr>
        <w:tc>
          <w:tcPr>
            <w:tcW w:w="851" w:type="dxa"/>
            <w:tcBorders>
              <w:top w:val="single" w:sz="4" w:space="0" w:color="auto"/>
              <w:left w:val="single" w:sz="4" w:space="0" w:color="auto"/>
              <w:bottom w:val="single" w:sz="4" w:space="0" w:color="auto"/>
              <w:right w:val="single" w:sz="4" w:space="0" w:color="auto"/>
            </w:tcBorders>
          </w:tcPr>
          <w:p w14:paraId="1AFD5962"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26</w:t>
            </w:r>
          </w:p>
        </w:tc>
        <w:tc>
          <w:tcPr>
            <w:tcW w:w="3118" w:type="dxa"/>
            <w:tcBorders>
              <w:top w:val="single" w:sz="4" w:space="0" w:color="auto"/>
              <w:left w:val="single" w:sz="4" w:space="0" w:color="auto"/>
              <w:bottom w:val="single" w:sz="4" w:space="0" w:color="auto"/>
              <w:right w:val="single" w:sz="4" w:space="0" w:color="auto"/>
            </w:tcBorders>
          </w:tcPr>
          <w:p w14:paraId="045AC964" w14:textId="41400A50"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Automobilio registracija</w:t>
            </w:r>
          </w:p>
        </w:tc>
        <w:tc>
          <w:tcPr>
            <w:tcW w:w="5812" w:type="dxa"/>
            <w:tcBorders>
              <w:top w:val="single" w:sz="4" w:space="0" w:color="auto"/>
              <w:left w:val="single" w:sz="4" w:space="0" w:color="auto"/>
              <w:bottom w:val="single" w:sz="4" w:space="0" w:color="auto"/>
              <w:right w:val="single" w:sz="4" w:space="0" w:color="auto"/>
            </w:tcBorders>
          </w:tcPr>
          <w:p w14:paraId="29ECAB11" w14:textId="0686827C"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Automobilis visiškai paruoštas eksploatuoti bei užregistruotas VĮ „Regitra“</w:t>
            </w:r>
          </w:p>
        </w:tc>
      </w:tr>
      <w:tr w:rsidR="004C4BA9" w:rsidRPr="00367BDE" w14:paraId="5EA5EFA3" w14:textId="77777777" w:rsidTr="00D64CEC">
        <w:trPr>
          <w:trHeight w:val="64"/>
        </w:trPr>
        <w:tc>
          <w:tcPr>
            <w:tcW w:w="851" w:type="dxa"/>
            <w:tcBorders>
              <w:top w:val="single" w:sz="4" w:space="0" w:color="auto"/>
              <w:left w:val="single" w:sz="4" w:space="0" w:color="auto"/>
              <w:bottom w:val="single" w:sz="4" w:space="0" w:color="auto"/>
              <w:right w:val="single" w:sz="4" w:space="0" w:color="auto"/>
            </w:tcBorders>
          </w:tcPr>
          <w:p w14:paraId="6E1AD2D4"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27</w:t>
            </w:r>
          </w:p>
        </w:tc>
        <w:tc>
          <w:tcPr>
            <w:tcW w:w="3118" w:type="dxa"/>
            <w:tcBorders>
              <w:top w:val="single" w:sz="4" w:space="0" w:color="auto"/>
              <w:left w:val="single" w:sz="4" w:space="0" w:color="auto"/>
              <w:bottom w:val="single" w:sz="4" w:space="0" w:color="auto"/>
              <w:right w:val="single" w:sz="4" w:space="0" w:color="auto"/>
            </w:tcBorders>
          </w:tcPr>
          <w:p w14:paraId="1616F957" w14:textId="1886D6E1"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GPS įranga</w:t>
            </w:r>
          </w:p>
        </w:tc>
        <w:tc>
          <w:tcPr>
            <w:tcW w:w="5812" w:type="dxa"/>
            <w:tcBorders>
              <w:top w:val="single" w:sz="4" w:space="0" w:color="auto"/>
              <w:left w:val="single" w:sz="4" w:space="0" w:color="auto"/>
              <w:bottom w:val="single" w:sz="4" w:space="0" w:color="auto"/>
              <w:right w:val="single" w:sz="4" w:space="0" w:color="auto"/>
            </w:tcBorders>
          </w:tcPr>
          <w:p w14:paraId="0A684EDB" w14:textId="71487987"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Suteikiama galimybė perkančiajai organizacijai susimontuoti turimą GPS stebėjimo įrangą</w:t>
            </w:r>
          </w:p>
        </w:tc>
      </w:tr>
      <w:tr w:rsidR="004C4BA9" w:rsidRPr="00367BDE" w14:paraId="7D441A84" w14:textId="77777777" w:rsidTr="00D64CEC">
        <w:trPr>
          <w:trHeight w:val="64"/>
        </w:trPr>
        <w:tc>
          <w:tcPr>
            <w:tcW w:w="851" w:type="dxa"/>
            <w:tcBorders>
              <w:top w:val="single" w:sz="4" w:space="0" w:color="auto"/>
              <w:left w:val="single" w:sz="4" w:space="0" w:color="auto"/>
              <w:bottom w:val="single" w:sz="4" w:space="0" w:color="auto"/>
              <w:right w:val="single" w:sz="4" w:space="0" w:color="auto"/>
            </w:tcBorders>
          </w:tcPr>
          <w:p w14:paraId="1EE73661"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28</w:t>
            </w:r>
          </w:p>
        </w:tc>
        <w:tc>
          <w:tcPr>
            <w:tcW w:w="3118" w:type="dxa"/>
            <w:tcBorders>
              <w:top w:val="single" w:sz="4" w:space="0" w:color="auto"/>
              <w:left w:val="single" w:sz="4" w:space="0" w:color="auto"/>
              <w:bottom w:val="single" w:sz="4" w:space="0" w:color="auto"/>
              <w:right w:val="single" w:sz="4" w:space="0" w:color="auto"/>
            </w:tcBorders>
          </w:tcPr>
          <w:p w14:paraId="271DEBE0" w14:textId="59C39137"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 xml:space="preserve">Prekių pristatymo vieta </w:t>
            </w:r>
          </w:p>
        </w:tc>
        <w:tc>
          <w:tcPr>
            <w:tcW w:w="5812" w:type="dxa"/>
            <w:tcBorders>
              <w:top w:val="single" w:sz="4" w:space="0" w:color="auto"/>
              <w:left w:val="single" w:sz="4" w:space="0" w:color="auto"/>
              <w:bottom w:val="single" w:sz="4" w:space="0" w:color="auto"/>
              <w:right w:val="single" w:sz="4" w:space="0" w:color="auto"/>
            </w:tcBorders>
          </w:tcPr>
          <w:p w14:paraId="41EEB289" w14:textId="046B2FE0"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1 vnt. automobilis, Respublikos g. 38, Panevėžys</w:t>
            </w:r>
          </w:p>
        </w:tc>
      </w:tr>
      <w:tr w:rsidR="004C4BA9" w:rsidRPr="00367BDE" w14:paraId="3C5B6161" w14:textId="77777777" w:rsidTr="00D64CEC">
        <w:trPr>
          <w:trHeight w:val="64"/>
        </w:trPr>
        <w:tc>
          <w:tcPr>
            <w:tcW w:w="851" w:type="dxa"/>
            <w:tcBorders>
              <w:top w:val="single" w:sz="4" w:space="0" w:color="auto"/>
              <w:left w:val="single" w:sz="4" w:space="0" w:color="auto"/>
              <w:bottom w:val="single" w:sz="4" w:space="0" w:color="auto"/>
              <w:right w:val="single" w:sz="4" w:space="0" w:color="auto"/>
            </w:tcBorders>
          </w:tcPr>
          <w:p w14:paraId="38BA379C"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29</w:t>
            </w:r>
          </w:p>
        </w:tc>
        <w:tc>
          <w:tcPr>
            <w:tcW w:w="3118" w:type="dxa"/>
            <w:tcBorders>
              <w:top w:val="single" w:sz="4" w:space="0" w:color="auto"/>
              <w:left w:val="single" w:sz="4" w:space="0" w:color="auto"/>
              <w:bottom w:val="single" w:sz="4" w:space="0" w:color="auto"/>
              <w:right w:val="single" w:sz="4" w:space="0" w:color="auto"/>
            </w:tcBorders>
          </w:tcPr>
          <w:p w14:paraId="5AF426AC" w14:textId="2209D93C" w:rsidR="004C4BA9" w:rsidRPr="004C4BA9" w:rsidRDefault="004C4BA9" w:rsidP="004C4BA9">
            <w:pPr>
              <w:rPr>
                <w:rFonts w:ascii="Arial" w:eastAsia="Arial Unicode MS" w:hAnsi="Arial" w:cs="Arial"/>
                <w:noProof/>
                <w:sz w:val="24"/>
                <w:szCs w:val="24"/>
                <w:bdr w:val="none" w:sz="0" w:space="0" w:color="auto" w:frame="1"/>
                <w:lang w:val="en-US" w:eastAsia="en-US"/>
              </w:rPr>
            </w:pPr>
            <w:r w:rsidRPr="004C4BA9">
              <w:rPr>
                <w:rFonts w:ascii="Arial" w:hAnsi="Arial" w:cs="Arial"/>
                <w:sz w:val="24"/>
                <w:szCs w:val="24"/>
              </w:rPr>
              <w:t>Prekių pristatymo data</w:t>
            </w:r>
          </w:p>
        </w:tc>
        <w:tc>
          <w:tcPr>
            <w:tcW w:w="5812" w:type="dxa"/>
            <w:tcBorders>
              <w:top w:val="single" w:sz="4" w:space="0" w:color="auto"/>
              <w:left w:val="single" w:sz="4" w:space="0" w:color="auto"/>
              <w:bottom w:val="single" w:sz="4" w:space="0" w:color="auto"/>
              <w:right w:val="single" w:sz="4" w:space="0" w:color="auto"/>
            </w:tcBorders>
          </w:tcPr>
          <w:p w14:paraId="637C8DDE" w14:textId="05CA7C15" w:rsidR="004C4BA9" w:rsidRPr="004C4BA9" w:rsidRDefault="004C4BA9" w:rsidP="004C4BA9">
            <w:pPr>
              <w:jc w:val="both"/>
              <w:rPr>
                <w:rFonts w:ascii="Arial" w:eastAsia="Arial Unicode MS" w:hAnsi="Arial" w:cs="Arial"/>
                <w:noProof/>
                <w:sz w:val="24"/>
                <w:szCs w:val="24"/>
                <w:bdr w:val="none" w:sz="0" w:space="0" w:color="auto" w:frame="1"/>
                <w:lang w:val="en-US" w:eastAsia="en-US"/>
              </w:rPr>
            </w:pPr>
            <w:r w:rsidRPr="004C4BA9">
              <w:rPr>
                <w:rFonts w:ascii="Arial" w:eastAsia="Arial Unicode MS" w:hAnsi="Arial" w:cs="Arial"/>
                <w:noProof/>
                <w:sz w:val="24"/>
                <w:szCs w:val="24"/>
                <w:bdr w:val="none" w:sz="0" w:space="0" w:color="auto" w:frame="1"/>
                <w:lang w:val="en-US" w:eastAsia="en-US"/>
              </w:rPr>
              <w:t xml:space="preserve">Ne vėliau kaip 2025 m. </w:t>
            </w:r>
            <w:r w:rsidR="00551FBB">
              <w:rPr>
                <w:rFonts w:ascii="Arial" w:hAnsi="Arial" w:cs="Arial"/>
                <w:sz w:val="24"/>
                <w:szCs w:val="24"/>
              </w:rPr>
              <w:t>balandžio 14</w:t>
            </w:r>
            <w:r w:rsidR="00551FBB" w:rsidRPr="006449C3">
              <w:rPr>
                <w:rFonts w:ascii="Arial" w:hAnsi="Arial" w:cs="Arial"/>
                <w:sz w:val="24"/>
                <w:szCs w:val="24"/>
              </w:rPr>
              <w:t xml:space="preserve"> d.</w:t>
            </w:r>
          </w:p>
        </w:tc>
      </w:tr>
      <w:tr w:rsidR="00447B74" w:rsidRPr="00367BDE" w14:paraId="11950B67" w14:textId="77777777" w:rsidTr="00D64CEC">
        <w:trPr>
          <w:trHeight w:val="64"/>
        </w:trPr>
        <w:tc>
          <w:tcPr>
            <w:tcW w:w="851" w:type="dxa"/>
            <w:tcBorders>
              <w:top w:val="single" w:sz="4" w:space="0" w:color="auto"/>
              <w:left w:val="single" w:sz="4" w:space="0" w:color="auto"/>
              <w:bottom w:val="single" w:sz="4" w:space="0" w:color="auto"/>
              <w:right w:val="single" w:sz="4" w:space="0" w:color="auto"/>
            </w:tcBorders>
          </w:tcPr>
          <w:p w14:paraId="5B63CA5F" w14:textId="3F8C3681" w:rsidR="00447B74" w:rsidRPr="00367BDE" w:rsidRDefault="00447B74" w:rsidP="00447B74">
            <w:pPr>
              <w:jc w:val="center"/>
              <w:rPr>
                <w:rFonts w:ascii="Arial" w:eastAsia="Times New Roman" w:hAnsi="Arial" w:cs="Arial"/>
                <w:b/>
                <w:bCs/>
                <w:sz w:val="24"/>
                <w:szCs w:val="24"/>
                <w:lang w:eastAsia="en-US"/>
              </w:rPr>
            </w:pPr>
            <w:r>
              <w:rPr>
                <w:rFonts w:ascii="Arial" w:eastAsia="Times New Roman" w:hAnsi="Arial" w:cs="Arial"/>
                <w:b/>
                <w:bCs/>
                <w:sz w:val="24"/>
                <w:szCs w:val="24"/>
                <w:lang w:eastAsia="en-US"/>
              </w:rPr>
              <w:t>30</w:t>
            </w:r>
          </w:p>
        </w:tc>
        <w:tc>
          <w:tcPr>
            <w:tcW w:w="3118" w:type="dxa"/>
            <w:tcBorders>
              <w:top w:val="single" w:sz="4" w:space="0" w:color="auto"/>
              <w:left w:val="single" w:sz="4" w:space="0" w:color="auto"/>
              <w:bottom w:val="single" w:sz="4" w:space="0" w:color="auto"/>
              <w:right w:val="single" w:sz="4" w:space="0" w:color="auto"/>
            </w:tcBorders>
          </w:tcPr>
          <w:p w14:paraId="1E5797F9" w14:textId="0113D207" w:rsidR="00447B74" w:rsidRPr="00152434" w:rsidRDefault="00447B74" w:rsidP="00447B74">
            <w:pPr>
              <w:rPr>
                <w:rFonts w:ascii="Arial" w:hAnsi="Arial" w:cs="Arial"/>
                <w:sz w:val="24"/>
                <w:szCs w:val="24"/>
              </w:rPr>
            </w:pPr>
            <w:r w:rsidRPr="00447B74">
              <w:rPr>
                <w:rFonts w:ascii="Arial" w:eastAsia="Calibri" w:hAnsi="Arial" w:cs="Arial"/>
                <w:color w:val="000000"/>
                <w:sz w:val="24"/>
                <w:szCs w:val="24"/>
                <w:lang w:eastAsia="en-US"/>
              </w:rPr>
              <w:t>A</w:t>
            </w:r>
            <w:r w:rsidRPr="00152434">
              <w:rPr>
                <w:rFonts w:ascii="Arial" w:eastAsia="Calibri" w:hAnsi="Arial" w:cs="Arial"/>
                <w:color w:val="000000"/>
                <w:sz w:val="24"/>
                <w:szCs w:val="24"/>
                <w:lang w:eastAsia="en-US"/>
              </w:rPr>
              <w:t>plinkos apsaugos kriterijai</w:t>
            </w:r>
          </w:p>
        </w:tc>
        <w:tc>
          <w:tcPr>
            <w:tcW w:w="5812" w:type="dxa"/>
            <w:tcBorders>
              <w:top w:val="single" w:sz="4" w:space="0" w:color="auto"/>
              <w:left w:val="single" w:sz="4" w:space="0" w:color="auto"/>
              <w:bottom w:val="single" w:sz="4" w:space="0" w:color="auto"/>
              <w:right w:val="single" w:sz="4" w:space="0" w:color="auto"/>
            </w:tcBorders>
          </w:tcPr>
          <w:p w14:paraId="706CFDE1" w14:textId="77777777" w:rsidR="00447B74" w:rsidRPr="00447B74" w:rsidRDefault="00447B74" w:rsidP="00447B74">
            <w:pPr>
              <w:jc w:val="both"/>
              <w:rPr>
                <w:rFonts w:ascii="Arial" w:eastAsia="Calibri" w:hAnsi="Arial" w:cs="Arial"/>
                <w:color w:val="000000"/>
                <w:sz w:val="24"/>
                <w:szCs w:val="24"/>
                <w:lang w:eastAsia="en-US"/>
              </w:rPr>
            </w:pPr>
            <w:r w:rsidRPr="00447B74">
              <w:rPr>
                <w:rFonts w:ascii="Arial" w:eastAsia="Calibri" w:hAnsi="Arial" w:cs="Arial"/>
                <w:color w:val="000000"/>
                <w:sz w:val="24"/>
                <w:szCs w:val="24"/>
                <w:lang w:eastAsia="en-US"/>
              </w:rPr>
              <w:t>Transporto priemonių nuomai taikomi šie minimalūs aplinkos apsaugos kriterijai:</w:t>
            </w:r>
          </w:p>
          <w:p w14:paraId="20548871" w14:textId="77777777" w:rsidR="00447B74" w:rsidRPr="00447B74" w:rsidRDefault="00447B74" w:rsidP="00447B74">
            <w:pPr>
              <w:jc w:val="both"/>
              <w:rPr>
                <w:rFonts w:ascii="Arial" w:eastAsia="Calibri" w:hAnsi="Arial" w:cs="Arial"/>
                <w:color w:val="000000"/>
                <w:sz w:val="24"/>
                <w:szCs w:val="24"/>
                <w:lang w:eastAsia="en-US"/>
              </w:rPr>
            </w:pPr>
            <w:r w:rsidRPr="00447B74">
              <w:rPr>
                <w:rFonts w:ascii="Arial" w:eastAsia="Calibri" w:hAnsi="Arial" w:cs="Arial"/>
                <w:color w:val="000000"/>
                <w:sz w:val="24"/>
                <w:szCs w:val="24"/>
                <w:lang w:eastAsia="en-US"/>
              </w:rPr>
              <w:t xml:space="preserve">30.1. Transporto priemonė atitinka Lietuvos Respublikos aplinkos ministro 2011 m. birželio 28 d. įsakymu Nr. D1-508 patvirtintą Aplinkos apsaugos kriterijų taikymo, vykdant žaliuosius pirkimus, tvarkos aprašo 4.4.4.4 p. </w:t>
            </w:r>
            <w:r w:rsidRPr="00447B74">
              <w:rPr>
                <w:rFonts w:ascii="Arial" w:eastAsia="Calibri" w:hAnsi="Arial" w:cs="Arial"/>
                <w:i/>
                <w:iCs/>
                <w:color w:val="000000"/>
                <w:sz w:val="24"/>
                <w:szCs w:val="24"/>
                <w:lang w:eastAsia="en-US"/>
              </w:rPr>
              <w:t>(transporto priemonė tvirta, ilgaamžė ir funkcionali).</w:t>
            </w:r>
          </w:p>
          <w:p w14:paraId="216DEFCB" w14:textId="6603250D" w:rsidR="00447B74" w:rsidRPr="004C4BA9" w:rsidRDefault="00447B74" w:rsidP="00447B74">
            <w:pPr>
              <w:jc w:val="both"/>
              <w:rPr>
                <w:rFonts w:ascii="Arial" w:eastAsia="Arial Unicode MS" w:hAnsi="Arial" w:cs="Arial"/>
                <w:noProof/>
                <w:sz w:val="24"/>
                <w:szCs w:val="24"/>
                <w:bdr w:val="none" w:sz="0" w:space="0" w:color="auto" w:frame="1"/>
                <w:lang w:val="en-US" w:eastAsia="en-US"/>
              </w:rPr>
            </w:pPr>
            <w:r w:rsidRPr="00447B74">
              <w:rPr>
                <w:rFonts w:ascii="Arial" w:eastAsia="Calibri" w:hAnsi="Arial" w:cs="Arial"/>
                <w:color w:val="000000"/>
                <w:sz w:val="24"/>
                <w:szCs w:val="24"/>
                <w:lang w:eastAsia="en-US"/>
              </w:rPr>
              <w:t xml:space="preserve">30.2. Lietuvos Respublikos alternatyviųjų degalų įstatymo 15 straipsnio 7 dalies 16 p. ( transporto </w:t>
            </w:r>
            <w:r w:rsidRPr="00447B74">
              <w:rPr>
                <w:rFonts w:ascii="Arial" w:eastAsia="Calibri" w:hAnsi="Arial" w:cs="Arial"/>
                <w:color w:val="000000"/>
                <w:sz w:val="24"/>
                <w:szCs w:val="24"/>
                <w:lang w:eastAsia="en-US"/>
              </w:rPr>
              <w:lastRenderedPageBreak/>
              <w:t>priemonių ar jomis teikiamų paslaugų viešųjų pirkimų atvejais, nustatytais šio straipsnio 1 dalyje, kai atlikus planuojamo viešojo pirkimo rinkos konsultacijas yra nustatoma, kad rinkoje nėra nė vienos galimybės, nepažeidžiant Viešųjų pirkimų įstatymo 37 straipsnio 3 dalyje nustatytų reikalavimų, įsigyti šio įstatymo 2 straipsnio 23 ir 36 dalyse apibrėžtų transporto priemonių, reikalingų perkančiosios organizacijos ar perkančiojo subjekto funkcijoms atlikti).</w:t>
            </w:r>
          </w:p>
        </w:tc>
      </w:tr>
    </w:tbl>
    <w:p w14:paraId="188FDA6A" w14:textId="77777777" w:rsidR="006449C3" w:rsidRPr="006449C3" w:rsidRDefault="006449C3" w:rsidP="006449C3">
      <w:pPr>
        <w:ind w:left="-567" w:right="616" w:firstLine="567"/>
        <w:jc w:val="both"/>
        <w:rPr>
          <w:rFonts w:ascii="Arial" w:eastAsia="Calibri" w:hAnsi="Arial" w:cs="Arial"/>
          <w:sz w:val="24"/>
          <w:szCs w:val="24"/>
        </w:rPr>
      </w:pPr>
      <w:bookmarkStart w:id="55" w:name="_Hlk188966426"/>
      <w:r w:rsidRPr="006449C3">
        <w:rPr>
          <w:rFonts w:ascii="Arial" w:eastAsia="Calibri" w:hAnsi="Arial" w:cs="Arial"/>
          <w:b/>
          <w:bCs/>
          <w:sz w:val="24"/>
          <w:szCs w:val="24"/>
        </w:rPr>
        <w:lastRenderedPageBreak/>
        <w:t>SVARBU:</w:t>
      </w:r>
      <w:r w:rsidRPr="006449C3">
        <w:rPr>
          <w:rFonts w:ascii="Arial" w:eastAsia="Calibri" w:hAnsi="Arial" w:cs="Arial"/>
          <w:sz w:val="24"/>
          <w:szCs w:val="24"/>
        </w:rPr>
        <w:t xml:space="preserve"> tiekėjas turi nurodyti konkrečius techninius parametrus, neperkelti (</w:t>
      </w:r>
      <w:proofErr w:type="spellStart"/>
      <w:r w:rsidRPr="006449C3">
        <w:rPr>
          <w:rFonts w:ascii="Arial" w:eastAsia="Calibri" w:hAnsi="Arial" w:cs="Arial"/>
          <w:sz w:val="24"/>
          <w:szCs w:val="24"/>
        </w:rPr>
        <w:t>copy</w:t>
      </w:r>
      <w:proofErr w:type="spellEnd"/>
      <w:r w:rsidRPr="006449C3">
        <w:rPr>
          <w:rFonts w:ascii="Arial" w:eastAsia="Calibri" w:hAnsi="Arial" w:cs="Arial"/>
          <w:sz w:val="24"/>
          <w:szCs w:val="24"/>
        </w:rPr>
        <w:t>/</w:t>
      </w:r>
      <w:proofErr w:type="spellStart"/>
      <w:r w:rsidRPr="006449C3">
        <w:rPr>
          <w:rFonts w:ascii="Arial" w:eastAsia="Calibri" w:hAnsi="Arial" w:cs="Arial"/>
          <w:sz w:val="24"/>
          <w:szCs w:val="24"/>
        </w:rPr>
        <w:t>paste</w:t>
      </w:r>
      <w:proofErr w:type="spellEnd"/>
      <w:r w:rsidRPr="006449C3">
        <w:rPr>
          <w:rFonts w:ascii="Arial" w:eastAsia="Calibri" w:hAnsi="Arial" w:cs="Arial"/>
          <w:sz w:val="24"/>
          <w:szCs w:val="24"/>
        </w:rPr>
        <w:t xml:space="preserve">) techninio reikalavimo, nenurodyti abstrakčiai „atitinka“, „ne mažiau kaip“ ar pan. </w:t>
      </w:r>
    </w:p>
    <w:p w14:paraId="61BAE02F" w14:textId="77777777" w:rsidR="006449C3" w:rsidRPr="006449C3" w:rsidRDefault="006449C3" w:rsidP="006449C3">
      <w:pPr>
        <w:ind w:left="-567" w:right="616" w:firstLine="567"/>
        <w:jc w:val="both"/>
        <w:rPr>
          <w:rFonts w:ascii="Arial" w:eastAsia="Calibri" w:hAnsi="Arial" w:cs="Arial"/>
          <w:sz w:val="24"/>
          <w:szCs w:val="24"/>
        </w:rPr>
      </w:pPr>
      <w:r w:rsidRPr="006449C3">
        <w:rPr>
          <w:rFonts w:ascii="Arial" w:eastAsia="Calibri" w:hAnsi="Arial" w:cs="Arial"/>
          <w:sz w:val="24"/>
          <w:szCs w:val="24"/>
        </w:rPr>
        <w:t xml:space="preserve">Siekiant tinkamai užpildyti informaciją apie siūlomą prekę, rekomenduojame susipažinti su Viešųjų pirkimų tarnybos parengta informacija tiekėjams - </w:t>
      </w:r>
      <w:hyperlink r:id="rId18" w:history="1">
        <w:r w:rsidRPr="006449C3">
          <w:rPr>
            <w:rFonts w:ascii="Arial" w:eastAsia="Calibri" w:hAnsi="Arial" w:cs="Arial"/>
            <w:color w:val="467886"/>
            <w:sz w:val="24"/>
            <w:szCs w:val="24"/>
            <w:u w:val="single"/>
          </w:rPr>
          <w:t>https://vpt.lrv.lt/uploads/vpt/documents/files/mp/tiekejo_abc.pdf</w:t>
        </w:r>
      </w:hyperlink>
      <w:r w:rsidRPr="006449C3">
        <w:rPr>
          <w:rFonts w:ascii="Arial" w:eastAsia="Calibri" w:hAnsi="Arial" w:cs="Arial"/>
          <w:sz w:val="24"/>
          <w:szCs w:val="24"/>
        </w:rPr>
        <w:t xml:space="preserve"> </w:t>
      </w:r>
    </w:p>
    <w:p w14:paraId="59375672" w14:textId="77777777" w:rsidR="006449C3" w:rsidRDefault="006449C3" w:rsidP="006449C3">
      <w:pPr>
        <w:ind w:left="-567" w:right="616" w:firstLine="567"/>
        <w:jc w:val="both"/>
        <w:rPr>
          <w:rFonts w:ascii="Arial" w:eastAsia="Calibri" w:hAnsi="Arial" w:cs="Arial"/>
          <w:b/>
          <w:bCs/>
          <w:sz w:val="24"/>
          <w:szCs w:val="24"/>
        </w:rPr>
      </w:pPr>
      <w:r w:rsidRPr="006449C3">
        <w:rPr>
          <w:rFonts w:ascii="Arial" w:eastAsia="Calibri" w:hAnsi="Arial" w:cs="Arial"/>
          <w:sz w:val="24"/>
          <w:szCs w:val="24"/>
        </w:rPr>
        <w:t>Pastaba.</w:t>
      </w:r>
      <w:r w:rsidRPr="006449C3">
        <w:rPr>
          <w:rFonts w:ascii="Arial" w:eastAsia="Calibri" w:hAnsi="Arial" w:cs="Arial"/>
          <w:b/>
          <w:bCs/>
          <w:sz w:val="24"/>
          <w:szCs w:val="24"/>
        </w:rPr>
        <w:t xml:space="preserve"> Automobilyje gali būti kiti nepaminėti arba geresnių parametrų automobilio įrangos komponentai, suderinami su šios techninės specifikacijos reikalavimais.</w:t>
      </w:r>
    </w:p>
    <w:bookmarkEnd w:id="55"/>
    <w:p w14:paraId="743B5706" w14:textId="77777777" w:rsidR="004C4BA9" w:rsidRPr="006449C3" w:rsidRDefault="004C4BA9" w:rsidP="006449C3">
      <w:pPr>
        <w:ind w:left="-567" w:right="616" w:firstLine="567"/>
        <w:jc w:val="both"/>
        <w:rPr>
          <w:rFonts w:ascii="Arial" w:eastAsia="Calibri" w:hAnsi="Arial" w:cs="Arial"/>
          <w:sz w:val="24"/>
          <w:szCs w:val="24"/>
        </w:rPr>
      </w:pPr>
    </w:p>
    <w:p w14:paraId="5ADC3F60" w14:textId="77777777" w:rsidR="000C2A1B" w:rsidRPr="00367BDE" w:rsidRDefault="000C2A1B" w:rsidP="000C2A1B">
      <w:pPr>
        <w:rPr>
          <w:rFonts w:ascii="Arial" w:hAnsi="Arial" w:cs="Arial"/>
          <w:sz w:val="24"/>
          <w:szCs w:val="24"/>
        </w:rPr>
      </w:pPr>
    </w:p>
    <w:p w14:paraId="78639661" w14:textId="77777777" w:rsidR="00152434" w:rsidRDefault="00152434" w:rsidP="000C2A1B">
      <w:pPr>
        <w:jc w:val="center"/>
        <w:rPr>
          <w:rFonts w:ascii="Arial" w:hAnsi="Arial" w:cs="Arial"/>
          <w:b/>
          <w:bCs/>
          <w:sz w:val="24"/>
          <w:szCs w:val="24"/>
        </w:rPr>
      </w:pPr>
    </w:p>
    <w:p w14:paraId="7D1631D1" w14:textId="77777777" w:rsidR="00152434" w:rsidRDefault="00152434" w:rsidP="000C2A1B">
      <w:pPr>
        <w:jc w:val="center"/>
        <w:rPr>
          <w:rFonts w:ascii="Arial" w:hAnsi="Arial" w:cs="Arial"/>
          <w:b/>
          <w:bCs/>
          <w:sz w:val="24"/>
          <w:szCs w:val="24"/>
        </w:rPr>
      </w:pPr>
    </w:p>
    <w:p w14:paraId="3483F716" w14:textId="77777777" w:rsidR="00152434" w:rsidRDefault="00152434" w:rsidP="000C2A1B">
      <w:pPr>
        <w:jc w:val="center"/>
        <w:rPr>
          <w:rFonts w:ascii="Arial" w:hAnsi="Arial" w:cs="Arial"/>
          <w:b/>
          <w:bCs/>
          <w:sz w:val="24"/>
          <w:szCs w:val="24"/>
        </w:rPr>
      </w:pPr>
    </w:p>
    <w:p w14:paraId="4560D57E" w14:textId="77777777" w:rsidR="00152434" w:rsidRDefault="00152434" w:rsidP="000C2A1B">
      <w:pPr>
        <w:jc w:val="center"/>
        <w:rPr>
          <w:rFonts w:ascii="Arial" w:hAnsi="Arial" w:cs="Arial"/>
          <w:b/>
          <w:bCs/>
          <w:sz w:val="24"/>
          <w:szCs w:val="24"/>
        </w:rPr>
      </w:pPr>
    </w:p>
    <w:p w14:paraId="0E61D171" w14:textId="77777777" w:rsidR="00152434" w:rsidRDefault="00152434" w:rsidP="000C2A1B">
      <w:pPr>
        <w:jc w:val="center"/>
        <w:rPr>
          <w:rFonts w:ascii="Arial" w:hAnsi="Arial" w:cs="Arial"/>
          <w:b/>
          <w:bCs/>
          <w:sz w:val="24"/>
          <w:szCs w:val="24"/>
        </w:rPr>
      </w:pPr>
    </w:p>
    <w:p w14:paraId="4BF120E1" w14:textId="77777777" w:rsidR="00152434" w:rsidRDefault="00152434" w:rsidP="000C2A1B">
      <w:pPr>
        <w:jc w:val="center"/>
        <w:rPr>
          <w:rFonts w:ascii="Arial" w:hAnsi="Arial" w:cs="Arial"/>
          <w:b/>
          <w:bCs/>
          <w:sz w:val="24"/>
          <w:szCs w:val="24"/>
        </w:rPr>
      </w:pPr>
    </w:p>
    <w:p w14:paraId="6943AF69" w14:textId="77777777" w:rsidR="00152434" w:rsidRDefault="00152434" w:rsidP="000C2A1B">
      <w:pPr>
        <w:jc w:val="center"/>
        <w:rPr>
          <w:rFonts w:ascii="Arial" w:hAnsi="Arial" w:cs="Arial"/>
          <w:b/>
          <w:bCs/>
          <w:sz w:val="24"/>
          <w:szCs w:val="24"/>
        </w:rPr>
      </w:pPr>
    </w:p>
    <w:p w14:paraId="64B07EB2" w14:textId="77777777" w:rsidR="00152434" w:rsidRDefault="00152434" w:rsidP="000C2A1B">
      <w:pPr>
        <w:jc w:val="center"/>
        <w:rPr>
          <w:rFonts w:ascii="Arial" w:hAnsi="Arial" w:cs="Arial"/>
          <w:b/>
          <w:bCs/>
          <w:sz w:val="24"/>
          <w:szCs w:val="24"/>
        </w:rPr>
      </w:pPr>
    </w:p>
    <w:p w14:paraId="37A1D860" w14:textId="77777777" w:rsidR="00152434" w:rsidRDefault="00152434" w:rsidP="000C2A1B">
      <w:pPr>
        <w:jc w:val="center"/>
        <w:rPr>
          <w:rFonts w:ascii="Arial" w:hAnsi="Arial" w:cs="Arial"/>
          <w:b/>
          <w:bCs/>
          <w:sz w:val="24"/>
          <w:szCs w:val="24"/>
        </w:rPr>
      </w:pPr>
    </w:p>
    <w:p w14:paraId="5151A439" w14:textId="77777777" w:rsidR="00152434" w:rsidRDefault="00152434" w:rsidP="000C2A1B">
      <w:pPr>
        <w:jc w:val="center"/>
        <w:rPr>
          <w:rFonts w:ascii="Arial" w:hAnsi="Arial" w:cs="Arial"/>
          <w:b/>
          <w:bCs/>
          <w:sz w:val="24"/>
          <w:szCs w:val="24"/>
        </w:rPr>
      </w:pPr>
    </w:p>
    <w:p w14:paraId="183DB7EF" w14:textId="77777777" w:rsidR="00152434" w:rsidRDefault="00152434" w:rsidP="000C2A1B">
      <w:pPr>
        <w:jc w:val="center"/>
        <w:rPr>
          <w:rFonts w:ascii="Arial" w:hAnsi="Arial" w:cs="Arial"/>
          <w:b/>
          <w:bCs/>
          <w:sz w:val="24"/>
          <w:szCs w:val="24"/>
        </w:rPr>
      </w:pPr>
    </w:p>
    <w:p w14:paraId="517577EB" w14:textId="77777777" w:rsidR="00152434" w:rsidRDefault="00152434" w:rsidP="000C2A1B">
      <w:pPr>
        <w:jc w:val="center"/>
        <w:rPr>
          <w:rFonts w:ascii="Arial" w:hAnsi="Arial" w:cs="Arial"/>
          <w:b/>
          <w:bCs/>
          <w:sz w:val="24"/>
          <w:szCs w:val="24"/>
        </w:rPr>
      </w:pPr>
    </w:p>
    <w:p w14:paraId="1776AAA7" w14:textId="77777777" w:rsidR="00152434" w:rsidRDefault="00152434" w:rsidP="000C2A1B">
      <w:pPr>
        <w:jc w:val="center"/>
        <w:rPr>
          <w:rFonts w:ascii="Arial" w:hAnsi="Arial" w:cs="Arial"/>
          <w:b/>
          <w:bCs/>
          <w:sz w:val="24"/>
          <w:szCs w:val="24"/>
        </w:rPr>
      </w:pPr>
    </w:p>
    <w:p w14:paraId="6E41726C" w14:textId="77777777" w:rsidR="00152434" w:rsidRDefault="00152434" w:rsidP="000C2A1B">
      <w:pPr>
        <w:jc w:val="center"/>
        <w:rPr>
          <w:rFonts w:ascii="Arial" w:hAnsi="Arial" w:cs="Arial"/>
          <w:b/>
          <w:bCs/>
          <w:sz w:val="24"/>
          <w:szCs w:val="24"/>
        </w:rPr>
      </w:pPr>
    </w:p>
    <w:p w14:paraId="38A601CD" w14:textId="77777777" w:rsidR="00152434" w:rsidRDefault="00152434" w:rsidP="000C2A1B">
      <w:pPr>
        <w:jc w:val="center"/>
        <w:rPr>
          <w:rFonts w:ascii="Arial" w:hAnsi="Arial" w:cs="Arial"/>
          <w:b/>
          <w:bCs/>
          <w:sz w:val="24"/>
          <w:szCs w:val="24"/>
        </w:rPr>
      </w:pPr>
    </w:p>
    <w:p w14:paraId="365CA7E3" w14:textId="77777777" w:rsidR="00152434" w:rsidRDefault="00152434" w:rsidP="000C2A1B">
      <w:pPr>
        <w:jc w:val="center"/>
        <w:rPr>
          <w:rFonts w:ascii="Arial" w:hAnsi="Arial" w:cs="Arial"/>
          <w:b/>
          <w:bCs/>
          <w:sz w:val="24"/>
          <w:szCs w:val="24"/>
        </w:rPr>
      </w:pPr>
    </w:p>
    <w:p w14:paraId="1D42FC59" w14:textId="77777777" w:rsidR="00152434" w:rsidRDefault="00152434" w:rsidP="000C2A1B">
      <w:pPr>
        <w:jc w:val="center"/>
        <w:rPr>
          <w:rFonts w:ascii="Arial" w:hAnsi="Arial" w:cs="Arial"/>
          <w:b/>
          <w:bCs/>
          <w:sz w:val="24"/>
          <w:szCs w:val="24"/>
        </w:rPr>
      </w:pPr>
    </w:p>
    <w:p w14:paraId="46B428AB" w14:textId="77777777" w:rsidR="00152434" w:rsidRDefault="00152434" w:rsidP="000C2A1B">
      <w:pPr>
        <w:jc w:val="center"/>
        <w:rPr>
          <w:rFonts w:ascii="Arial" w:hAnsi="Arial" w:cs="Arial"/>
          <w:b/>
          <w:bCs/>
          <w:sz w:val="24"/>
          <w:szCs w:val="24"/>
        </w:rPr>
      </w:pPr>
    </w:p>
    <w:p w14:paraId="09D83AA8" w14:textId="77777777" w:rsidR="00152434" w:rsidRDefault="00152434" w:rsidP="000C2A1B">
      <w:pPr>
        <w:jc w:val="center"/>
        <w:rPr>
          <w:rFonts w:ascii="Arial" w:hAnsi="Arial" w:cs="Arial"/>
          <w:b/>
          <w:bCs/>
          <w:sz w:val="24"/>
          <w:szCs w:val="24"/>
        </w:rPr>
      </w:pPr>
    </w:p>
    <w:p w14:paraId="3B750E7E" w14:textId="77777777" w:rsidR="00152434" w:rsidRDefault="00152434" w:rsidP="000C2A1B">
      <w:pPr>
        <w:jc w:val="center"/>
        <w:rPr>
          <w:rFonts w:ascii="Arial" w:hAnsi="Arial" w:cs="Arial"/>
          <w:b/>
          <w:bCs/>
          <w:sz w:val="24"/>
          <w:szCs w:val="24"/>
        </w:rPr>
      </w:pPr>
    </w:p>
    <w:p w14:paraId="37B3E552" w14:textId="77777777" w:rsidR="00152434" w:rsidRDefault="00152434" w:rsidP="000C2A1B">
      <w:pPr>
        <w:jc w:val="center"/>
        <w:rPr>
          <w:rFonts w:ascii="Arial" w:hAnsi="Arial" w:cs="Arial"/>
          <w:b/>
          <w:bCs/>
          <w:sz w:val="24"/>
          <w:szCs w:val="24"/>
        </w:rPr>
      </w:pPr>
    </w:p>
    <w:p w14:paraId="13DCEC47" w14:textId="77777777" w:rsidR="00152434" w:rsidRDefault="00152434" w:rsidP="000C2A1B">
      <w:pPr>
        <w:jc w:val="center"/>
        <w:rPr>
          <w:rFonts w:ascii="Arial" w:hAnsi="Arial" w:cs="Arial"/>
          <w:b/>
          <w:bCs/>
          <w:sz w:val="24"/>
          <w:szCs w:val="24"/>
        </w:rPr>
      </w:pPr>
    </w:p>
    <w:p w14:paraId="323B1813" w14:textId="77777777" w:rsidR="00152434" w:rsidRDefault="00152434" w:rsidP="000C2A1B">
      <w:pPr>
        <w:jc w:val="center"/>
        <w:rPr>
          <w:rFonts w:ascii="Arial" w:hAnsi="Arial" w:cs="Arial"/>
          <w:b/>
          <w:bCs/>
          <w:sz w:val="24"/>
          <w:szCs w:val="24"/>
        </w:rPr>
      </w:pPr>
    </w:p>
    <w:p w14:paraId="398CD90E" w14:textId="77777777" w:rsidR="00152434" w:rsidRDefault="00152434" w:rsidP="000C2A1B">
      <w:pPr>
        <w:jc w:val="center"/>
        <w:rPr>
          <w:rFonts w:ascii="Arial" w:hAnsi="Arial" w:cs="Arial"/>
          <w:b/>
          <w:bCs/>
          <w:sz w:val="24"/>
          <w:szCs w:val="24"/>
        </w:rPr>
      </w:pPr>
    </w:p>
    <w:p w14:paraId="39614BC3" w14:textId="77777777" w:rsidR="00152434" w:rsidRDefault="00152434" w:rsidP="000C2A1B">
      <w:pPr>
        <w:jc w:val="center"/>
        <w:rPr>
          <w:rFonts w:ascii="Arial" w:hAnsi="Arial" w:cs="Arial"/>
          <w:b/>
          <w:bCs/>
          <w:sz w:val="24"/>
          <w:szCs w:val="24"/>
        </w:rPr>
      </w:pPr>
    </w:p>
    <w:p w14:paraId="0F9089DE" w14:textId="77777777" w:rsidR="00152434" w:rsidRDefault="00152434" w:rsidP="000C2A1B">
      <w:pPr>
        <w:jc w:val="center"/>
        <w:rPr>
          <w:rFonts w:ascii="Arial" w:hAnsi="Arial" w:cs="Arial"/>
          <w:b/>
          <w:bCs/>
          <w:sz w:val="24"/>
          <w:szCs w:val="24"/>
        </w:rPr>
      </w:pPr>
    </w:p>
    <w:p w14:paraId="74183091" w14:textId="77777777" w:rsidR="00152434" w:rsidRDefault="00152434" w:rsidP="000C2A1B">
      <w:pPr>
        <w:jc w:val="center"/>
        <w:rPr>
          <w:rFonts w:ascii="Arial" w:hAnsi="Arial" w:cs="Arial"/>
          <w:b/>
          <w:bCs/>
          <w:sz w:val="24"/>
          <w:szCs w:val="24"/>
        </w:rPr>
      </w:pPr>
    </w:p>
    <w:p w14:paraId="707F8F5D" w14:textId="77777777" w:rsidR="00152434" w:rsidRDefault="00152434" w:rsidP="000C2A1B">
      <w:pPr>
        <w:jc w:val="center"/>
        <w:rPr>
          <w:rFonts w:ascii="Arial" w:hAnsi="Arial" w:cs="Arial"/>
          <w:b/>
          <w:bCs/>
          <w:sz w:val="24"/>
          <w:szCs w:val="24"/>
        </w:rPr>
      </w:pPr>
    </w:p>
    <w:p w14:paraId="21B1DDCE" w14:textId="77777777" w:rsidR="00152434" w:rsidRDefault="00152434" w:rsidP="000C2A1B">
      <w:pPr>
        <w:jc w:val="center"/>
        <w:rPr>
          <w:rFonts w:ascii="Arial" w:hAnsi="Arial" w:cs="Arial"/>
          <w:b/>
          <w:bCs/>
          <w:sz w:val="24"/>
          <w:szCs w:val="24"/>
        </w:rPr>
      </w:pPr>
    </w:p>
    <w:p w14:paraId="1688EA0D" w14:textId="68ABCBAF" w:rsidR="000C2A1B" w:rsidRPr="00367BDE" w:rsidRDefault="00505805" w:rsidP="000C2A1B">
      <w:pPr>
        <w:jc w:val="center"/>
        <w:rPr>
          <w:rFonts w:ascii="Arial" w:hAnsi="Arial" w:cs="Arial"/>
          <w:b/>
          <w:bCs/>
          <w:sz w:val="24"/>
          <w:szCs w:val="24"/>
        </w:rPr>
      </w:pPr>
      <w:r>
        <w:rPr>
          <w:rFonts w:ascii="Arial" w:hAnsi="Arial" w:cs="Arial"/>
          <w:b/>
          <w:bCs/>
          <w:sz w:val="24"/>
          <w:szCs w:val="24"/>
        </w:rPr>
        <w:lastRenderedPageBreak/>
        <w:t>Penkta pirkimo dalis</w:t>
      </w:r>
    </w:p>
    <w:p w14:paraId="77274B63" w14:textId="77777777" w:rsidR="000C2A1B" w:rsidRPr="00367BDE" w:rsidRDefault="000C2A1B" w:rsidP="000C2A1B">
      <w:pPr>
        <w:rPr>
          <w:rFonts w:ascii="Arial" w:hAnsi="Arial" w:cs="Arial"/>
          <w:sz w:val="24"/>
          <w:szCs w:val="24"/>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
        <w:gridCol w:w="2757"/>
        <w:gridCol w:w="6272"/>
      </w:tblGrid>
      <w:tr w:rsidR="00F106E5" w:rsidRPr="00367BDE" w14:paraId="0104898C" w14:textId="77777777" w:rsidTr="00F106E5">
        <w:trPr>
          <w:trHeight w:val="245"/>
        </w:trPr>
        <w:tc>
          <w:tcPr>
            <w:tcW w:w="752" w:type="dxa"/>
            <w:tcBorders>
              <w:top w:val="single" w:sz="4" w:space="0" w:color="auto"/>
              <w:left w:val="single" w:sz="4" w:space="0" w:color="auto"/>
              <w:bottom w:val="single" w:sz="4" w:space="0" w:color="auto"/>
              <w:right w:val="single" w:sz="4" w:space="0" w:color="auto"/>
            </w:tcBorders>
            <w:hideMark/>
          </w:tcPr>
          <w:p w14:paraId="2ECEAC9E" w14:textId="77777777" w:rsidR="00F106E5" w:rsidRPr="00367BDE" w:rsidRDefault="00F106E5" w:rsidP="00D64CEC">
            <w:pP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Eil. Nr.</w:t>
            </w:r>
          </w:p>
        </w:tc>
        <w:tc>
          <w:tcPr>
            <w:tcW w:w="2757" w:type="dxa"/>
            <w:tcBorders>
              <w:top w:val="single" w:sz="4" w:space="0" w:color="auto"/>
              <w:left w:val="single" w:sz="4" w:space="0" w:color="auto"/>
              <w:bottom w:val="single" w:sz="4" w:space="0" w:color="auto"/>
              <w:right w:val="single" w:sz="4" w:space="0" w:color="auto"/>
            </w:tcBorders>
            <w:hideMark/>
          </w:tcPr>
          <w:p w14:paraId="49C0F500" w14:textId="24ED144A" w:rsidR="00F106E5" w:rsidRPr="00367BDE" w:rsidRDefault="00F106E5" w:rsidP="00D64CEC">
            <w:pP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Reikalavimai automobiliui</w:t>
            </w:r>
          </w:p>
        </w:tc>
        <w:tc>
          <w:tcPr>
            <w:tcW w:w="6272" w:type="dxa"/>
            <w:tcBorders>
              <w:top w:val="single" w:sz="4" w:space="0" w:color="auto"/>
              <w:left w:val="single" w:sz="4" w:space="0" w:color="auto"/>
              <w:bottom w:val="single" w:sz="4" w:space="0" w:color="auto"/>
              <w:right w:val="single" w:sz="4" w:space="0" w:color="auto"/>
            </w:tcBorders>
            <w:hideMark/>
          </w:tcPr>
          <w:p w14:paraId="0A83E568" w14:textId="77777777" w:rsidR="00F106E5" w:rsidRPr="00367BDE" w:rsidRDefault="00F106E5" w:rsidP="00D64CEC">
            <w:pP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Automobilio techniniai duomenys, komplektacija, aprašymas ir kt. sąlygos</w:t>
            </w:r>
          </w:p>
        </w:tc>
      </w:tr>
      <w:tr w:rsidR="004C4BA9" w:rsidRPr="00367BDE" w14:paraId="255187F8" w14:textId="77777777" w:rsidTr="00F106E5">
        <w:trPr>
          <w:trHeight w:val="119"/>
        </w:trPr>
        <w:tc>
          <w:tcPr>
            <w:tcW w:w="752" w:type="dxa"/>
            <w:tcBorders>
              <w:top w:val="single" w:sz="4" w:space="0" w:color="auto"/>
              <w:left w:val="single" w:sz="4" w:space="0" w:color="auto"/>
              <w:bottom w:val="single" w:sz="4" w:space="0" w:color="auto"/>
              <w:right w:val="single" w:sz="4" w:space="0" w:color="auto"/>
            </w:tcBorders>
          </w:tcPr>
          <w:p w14:paraId="261D6D45"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1</w:t>
            </w:r>
          </w:p>
        </w:tc>
        <w:tc>
          <w:tcPr>
            <w:tcW w:w="2757" w:type="dxa"/>
            <w:tcBorders>
              <w:top w:val="single" w:sz="4" w:space="0" w:color="auto"/>
              <w:left w:val="single" w:sz="4" w:space="0" w:color="auto"/>
              <w:bottom w:val="single" w:sz="4" w:space="0" w:color="auto"/>
              <w:right w:val="single" w:sz="4" w:space="0" w:color="auto"/>
            </w:tcBorders>
            <w:hideMark/>
          </w:tcPr>
          <w:p w14:paraId="51F5A664" w14:textId="18535AD4"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Automobilių skaičius</w:t>
            </w:r>
          </w:p>
        </w:tc>
        <w:tc>
          <w:tcPr>
            <w:tcW w:w="6272" w:type="dxa"/>
            <w:tcBorders>
              <w:top w:val="single" w:sz="4" w:space="0" w:color="auto"/>
              <w:left w:val="single" w:sz="4" w:space="0" w:color="auto"/>
              <w:bottom w:val="single" w:sz="4" w:space="0" w:color="auto"/>
              <w:right w:val="single" w:sz="4" w:space="0" w:color="auto"/>
            </w:tcBorders>
            <w:hideMark/>
          </w:tcPr>
          <w:p w14:paraId="57FD23C1" w14:textId="6BDC80FE"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1 vnt.</w:t>
            </w:r>
          </w:p>
        </w:tc>
      </w:tr>
      <w:tr w:rsidR="004C4BA9" w:rsidRPr="00367BDE" w14:paraId="27FD2925" w14:textId="77777777" w:rsidTr="00F106E5">
        <w:trPr>
          <w:trHeight w:val="119"/>
        </w:trPr>
        <w:tc>
          <w:tcPr>
            <w:tcW w:w="752" w:type="dxa"/>
            <w:tcBorders>
              <w:top w:val="single" w:sz="4" w:space="0" w:color="auto"/>
              <w:left w:val="single" w:sz="4" w:space="0" w:color="auto"/>
              <w:bottom w:val="single" w:sz="4" w:space="0" w:color="auto"/>
              <w:right w:val="single" w:sz="4" w:space="0" w:color="auto"/>
            </w:tcBorders>
          </w:tcPr>
          <w:p w14:paraId="43D9FB4D"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2</w:t>
            </w:r>
          </w:p>
        </w:tc>
        <w:tc>
          <w:tcPr>
            <w:tcW w:w="2757" w:type="dxa"/>
            <w:tcBorders>
              <w:top w:val="single" w:sz="4" w:space="0" w:color="auto"/>
              <w:left w:val="single" w:sz="4" w:space="0" w:color="auto"/>
              <w:bottom w:val="single" w:sz="4" w:space="0" w:color="auto"/>
              <w:right w:val="single" w:sz="4" w:space="0" w:color="auto"/>
            </w:tcBorders>
            <w:hideMark/>
          </w:tcPr>
          <w:p w14:paraId="1C8A9A62" w14:textId="5EFD7E4B"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Automobilio rūšis</w:t>
            </w:r>
          </w:p>
        </w:tc>
        <w:tc>
          <w:tcPr>
            <w:tcW w:w="6272" w:type="dxa"/>
            <w:tcBorders>
              <w:top w:val="single" w:sz="4" w:space="0" w:color="auto"/>
              <w:left w:val="single" w:sz="4" w:space="0" w:color="auto"/>
              <w:bottom w:val="single" w:sz="4" w:space="0" w:color="auto"/>
              <w:right w:val="single" w:sz="4" w:space="0" w:color="auto"/>
            </w:tcBorders>
            <w:hideMark/>
          </w:tcPr>
          <w:p w14:paraId="0C515A2D" w14:textId="07D8363F"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Keleivinis lengvasis automobilis M1.</w:t>
            </w:r>
          </w:p>
        </w:tc>
      </w:tr>
      <w:tr w:rsidR="004C4BA9" w:rsidRPr="00367BDE" w14:paraId="21E42E29" w14:textId="77777777" w:rsidTr="00F106E5">
        <w:trPr>
          <w:trHeight w:val="119"/>
        </w:trPr>
        <w:tc>
          <w:tcPr>
            <w:tcW w:w="752" w:type="dxa"/>
            <w:tcBorders>
              <w:top w:val="single" w:sz="4" w:space="0" w:color="auto"/>
              <w:left w:val="single" w:sz="4" w:space="0" w:color="auto"/>
              <w:bottom w:val="single" w:sz="4" w:space="0" w:color="auto"/>
              <w:right w:val="single" w:sz="4" w:space="0" w:color="auto"/>
            </w:tcBorders>
          </w:tcPr>
          <w:p w14:paraId="36203E25"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3</w:t>
            </w:r>
          </w:p>
        </w:tc>
        <w:tc>
          <w:tcPr>
            <w:tcW w:w="2757" w:type="dxa"/>
            <w:tcBorders>
              <w:top w:val="single" w:sz="4" w:space="0" w:color="auto"/>
              <w:left w:val="single" w:sz="4" w:space="0" w:color="auto"/>
              <w:bottom w:val="single" w:sz="4" w:space="0" w:color="auto"/>
              <w:right w:val="single" w:sz="4" w:space="0" w:color="auto"/>
            </w:tcBorders>
            <w:hideMark/>
          </w:tcPr>
          <w:p w14:paraId="0DFCD2C8" w14:textId="47A6945B"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Kėbulo tipas</w:t>
            </w:r>
          </w:p>
        </w:tc>
        <w:tc>
          <w:tcPr>
            <w:tcW w:w="6272" w:type="dxa"/>
            <w:tcBorders>
              <w:top w:val="single" w:sz="4" w:space="0" w:color="auto"/>
              <w:left w:val="single" w:sz="4" w:space="0" w:color="auto"/>
              <w:bottom w:val="single" w:sz="4" w:space="0" w:color="auto"/>
              <w:right w:val="single" w:sz="4" w:space="0" w:color="auto"/>
            </w:tcBorders>
            <w:hideMark/>
          </w:tcPr>
          <w:p w14:paraId="372F051E" w14:textId="4E045C9F" w:rsidR="004C4BA9" w:rsidRPr="004C4BA9" w:rsidRDefault="004C4BA9" w:rsidP="004C4BA9">
            <w:pPr>
              <w:jc w:val="both"/>
              <w:rPr>
                <w:rFonts w:ascii="Arial" w:eastAsia="Times New Roman" w:hAnsi="Arial" w:cs="Arial"/>
                <w:sz w:val="24"/>
                <w:szCs w:val="24"/>
                <w:highlight w:val="yellow"/>
                <w:lang w:eastAsia="en-US"/>
              </w:rPr>
            </w:pPr>
            <w:r w:rsidRPr="004C4BA9">
              <w:rPr>
                <w:rFonts w:ascii="Arial" w:hAnsi="Arial" w:cs="Arial"/>
                <w:sz w:val="24"/>
                <w:szCs w:val="24"/>
              </w:rPr>
              <w:t>Mažas visureigis, SUV klasės iki 3,5t bendrosios masės automobilis, M1 kategorija., ne mažiau kaip 4 durų, 5 vietų.</w:t>
            </w:r>
          </w:p>
        </w:tc>
      </w:tr>
      <w:tr w:rsidR="004C4BA9" w:rsidRPr="00367BDE" w14:paraId="6D970FC4" w14:textId="77777777" w:rsidTr="00F106E5">
        <w:trPr>
          <w:trHeight w:val="364"/>
        </w:trPr>
        <w:tc>
          <w:tcPr>
            <w:tcW w:w="752" w:type="dxa"/>
            <w:tcBorders>
              <w:top w:val="single" w:sz="4" w:space="0" w:color="auto"/>
              <w:left w:val="single" w:sz="4" w:space="0" w:color="auto"/>
              <w:bottom w:val="single" w:sz="4" w:space="0" w:color="auto"/>
              <w:right w:val="single" w:sz="4" w:space="0" w:color="auto"/>
            </w:tcBorders>
          </w:tcPr>
          <w:p w14:paraId="49CBA1B4"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4</w:t>
            </w:r>
          </w:p>
        </w:tc>
        <w:tc>
          <w:tcPr>
            <w:tcW w:w="2757" w:type="dxa"/>
            <w:tcBorders>
              <w:top w:val="single" w:sz="4" w:space="0" w:color="auto"/>
              <w:left w:val="single" w:sz="4" w:space="0" w:color="auto"/>
              <w:bottom w:val="single" w:sz="4" w:space="0" w:color="auto"/>
              <w:right w:val="single" w:sz="4" w:space="0" w:color="auto"/>
            </w:tcBorders>
            <w:hideMark/>
          </w:tcPr>
          <w:p w14:paraId="240742D2" w14:textId="0C6C9BE9"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Pagaminimo metai</w:t>
            </w:r>
          </w:p>
        </w:tc>
        <w:tc>
          <w:tcPr>
            <w:tcW w:w="6272" w:type="dxa"/>
            <w:tcBorders>
              <w:top w:val="single" w:sz="4" w:space="0" w:color="auto"/>
              <w:left w:val="single" w:sz="4" w:space="0" w:color="auto"/>
              <w:bottom w:val="single" w:sz="4" w:space="0" w:color="auto"/>
              <w:right w:val="single" w:sz="4" w:space="0" w:color="auto"/>
            </w:tcBorders>
            <w:hideMark/>
          </w:tcPr>
          <w:p w14:paraId="459B3041" w14:textId="0E5B5B9B"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Pagamintas ne anksčiau nei 2020 m.</w:t>
            </w:r>
          </w:p>
        </w:tc>
      </w:tr>
      <w:tr w:rsidR="004C4BA9" w:rsidRPr="00367BDE" w14:paraId="3324DC40" w14:textId="77777777" w:rsidTr="00F106E5">
        <w:trPr>
          <w:trHeight w:val="119"/>
        </w:trPr>
        <w:tc>
          <w:tcPr>
            <w:tcW w:w="752" w:type="dxa"/>
            <w:tcBorders>
              <w:top w:val="single" w:sz="4" w:space="0" w:color="auto"/>
              <w:left w:val="single" w:sz="4" w:space="0" w:color="auto"/>
              <w:bottom w:val="single" w:sz="4" w:space="0" w:color="auto"/>
              <w:right w:val="single" w:sz="4" w:space="0" w:color="auto"/>
            </w:tcBorders>
          </w:tcPr>
          <w:p w14:paraId="5744D075"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5</w:t>
            </w:r>
          </w:p>
        </w:tc>
        <w:tc>
          <w:tcPr>
            <w:tcW w:w="2757" w:type="dxa"/>
            <w:tcBorders>
              <w:top w:val="single" w:sz="4" w:space="0" w:color="auto"/>
              <w:left w:val="single" w:sz="4" w:space="0" w:color="auto"/>
              <w:bottom w:val="single" w:sz="4" w:space="0" w:color="auto"/>
              <w:right w:val="single" w:sz="4" w:space="0" w:color="auto"/>
            </w:tcBorders>
            <w:hideMark/>
          </w:tcPr>
          <w:p w14:paraId="05FDF4E5" w14:textId="211674FB"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Minimalūs aplinkosaugos reikalavimai</w:t>
            </w:r>
          </w:p>
        </w:tc>
        <w:tc>
          <w:tcPr>
            <w:tcW w:w="6272" w:type="dxa"/>
            <w:tcBorders>
              <w:top w:val="single" w:sz="4" w:space="0" w:color="auto"/>
              <w:left w:val="single" w:sz="4" w:space="0" w:color="auto"/>
              <w:bottom w:val="single" w:sz="4" w:space="0" w:color="auto"/>
              <w:right w:val="single" w:sz="4" w:space="0" w:color="auto"/>
            </w:tcBorders>
            <w:hideMark/>
          </w:tcPr>
          <w:p w14:paraId="7AA8A73E" w14:textId="3CAC9A9B"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Turi atitikti ne mažesnį kaip „</w:t>
            </w:r>
            <w:r w:rsidR="005F7D2B" w:rsidRPr="004C4BA9">
              <w:rPr>
                <w:rFonts w:ascii="Arial" w:hAnsi="Arial" w:cs="Arial"/>
                <w:sz w:val="24"/>
                <w:szCs w:val="24"/>
              </w:rPr>
              <w:t xml:space="preserve">Euro </w:t>
            </w:r>
            <w:r w:rsidR="005F7D2B">
              <w:rPr>
                <w:rFonts w:ascii="Arial" w:hAnsi="Arial" w:cs="Arial"/>
                <w:sz w:val="24"/>
                <w:szCs w:val="24"/>
              </w:rPr>
              <w:t xml:space="preserve">5 ar </w:t>
            </w:r>
            <w:r w:rsidRPr="004C4BA9">
              <w:rPr>
                <w:rFonts w:ascii="Arial" w:hAnsi="Arial" w:cs="Arial"/>
                <w:sz w:val="24"/>
                <w:szCs w:val="24"/>
              </w:rPr>
              <w:t>Euro 6“ teršalų išmetimo standartą</w:t>
            </w:r>
          </w:p>
        </w:tc>
      </w:tr>
      <w:tr w:rsidR="004C4BA9" w:rsidRPr="00367BDE" w14:paraId="7A4D084A" w14:textId="77777777" w:rsidTr="00F106E5">
        <w:trPr>
          <w:trHeight w:val="364"/>
        </w:trPr>
        <w:tc>
          <w:tcPr>
            <w:tcW w:w="752" w:type="dxa"/>
            <w:tcBorders>
              <w:top w:val="single" w:sz="4" w:space="0" w:color="auto"/>
              <w:left w:val="single" w:sz="4" w:space="0" w:color="auto"/>
              <w:bottom w:val="single" w:sz="4" w:space="0" w:color="auto"/>
              <w:right w:val="single" w:sz="4" w:space="0" w:color="auto"/>
            </w:tcBorders>
          </w:tcPr>
          <w:p w14:paraId="28225E4A"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6</w:t>
            </w:r>
          </w:p>
        </w:tc>
        <w:tc>
          <w:tcPr>
            <w:tcW w:w="2757" w:type="dxa"/>
            <w:tcBorders>
              <w:top w:val="single" w:sz="4" w:space="0" w:color="auto"/>
              <w:left w:val="single" w:sz="4" w:space="0" w:color="auto"/>
              <w:bottom w:val="single" w:sz="4" w:space="0" w:color="auto"/>
              <w:right w:val="single" w:sz="4" w:space="0" w:color="auto"/>
            </w:tcBorders>
            <w:hideMark/>
          </w:tcPr>
          <w:p w14:paraId="49880AF5" w14:textId="0F97DD4D"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Automobilio prošvaisa</w:t>
            </w:r>
          </w:p>
        </w:tc>
        <w:tc>
          <w:tcPr>
            <w:tcW w:w="6272" w:type="dxa"/>
            <w:tcBorders>
              <w:top w:val="single" w:sz="4" w:space="0" w:color="auto"/>
              <w:left w:val="single" w:sz="4" w:space="0" w:color="auto"/>
              <w:bottom w:val="single" w:sz="4" w:space="0" w:color="auto"/>
              <w:right w:val="single" w:sz="4" w:space="0" w:color="auto"/>
            </w:tcBorders>
            <w:hideMark/>
          </w:tcPr>
          <w:p w14:paraId="03193D30" w14:textId="7A76BDB9"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Ne mažiau 170 mm.</w:t>
            </w:r>
          </w:p>
        </w:tc>
      </w:tr>
      <w:tr w:rsidR="004C4BA9" w:rsidRPr="00367BDE" w14:paraId="696A945D" w14:textId="77777777" w:rsidTr="00F106E5">
        <w:trPr>
          <w:trHeight w:val="364"/>
        </w:trPr>
        <w:tc>
          <w:tcPr>
            <w:tcW w:w="752" w:type="dxa"/>
            <w:tcBorders>
              <w:top w:val="single" w:sz="4" w:space="0" w:color="auto"/>
              <w:left w:val="single" w:sz="4" w:space="0" w:color="auto"/>
              <w:bottom w:val="single" w:sz="4" w:space="0" w:color="auto"/>
              <w:right w:val="single" w:sz="4" w:space="0" w:color="auto"/>
            </w:tcBorders>
          </w:tcPr>
          <w:p w14:paraId="78440561" w14:textId="77777777" w:rsidR="004C4BA9" w:rsidRPr="00367BDE" w:rsidRDefault="004C4BA9" w:rsidP="004C4BA9">
            <w:pPr>
              <w:jc w:val="center"/>
              <w:rPr>
                <w:rFonts w:ascii="Arial" w:eastAsia="Times New Roman" w:hAnsi="Arial" w:cs="Arial"/>
                <w:b/>
                <w:bCs/>
                <w:sz w:val="24"/>
                <w:szCs w:val="24"/>
                <w:highlight w:val="yellow"/>
                <w:lang w:eastAsia="en-US"/>
              </w:rPr>
            </w:pPr>
            <w:r w:rsidRPr="00367BDE">
              <w:rPr>
                <w:rFonts w:ascii="Arial" w:eastAsia="Times New Roman" w:hAnsi="Arial" w:cs="Arial"/>
                <w:b/>
                <w:bCs/>
                <w:sz w:val="24"/>
                <w:szCs w:val="24"/>
                <w:lang w:eastAsia="en-US"/>
              </w:rPr>
              <w:t>7</w:t>
            </w:r>
          </w:p>
        </w:tc>
        <w:tc>
          <w:tcPr>
            <w:tcW w:w="2757" w:type="dxa"/>
            <w:tcBorders>
              <w:top w:val="single" w:sz="4" w:space="0" w:color="auto"/>
              <w:left w:val="single" w:sz="4" w:space="0" w:color="auto"/>
              <w:bottom w:val="single" w:sz="4" w:space="0" w:color="auto"/>
              <w:right w:val="single" w:sz="4" w:space="0" w:color="auto"/>
            </w:tcBorders>
          </w:tcPr>
          <w:p w14:paraId="648F4CCD" w14:textId="4C9BED39" w:rsidR="004C4BA9" w:rsidRPr="004C4BA9" w:rsidRDefault="004C4BA9" w:rsidP="004C4BA9">
            <w:pPr>
              <w:rPr>
                <w:rFonts w:ascii="Arial" w:eastAsia="Times New Roman" w:hAnsi="Arial" w:cs="Arial"/>
                <w:sz w:val="24"/>
                <w:szCs w:val="24"/>
                <w:highlight w:val="yellow"/>
                <w:lang w:eastAsia="en-US"/>
              </w:rPr>
            </w:pPr>
            <w:r w:rsidRPr="004C4BA9">
              <w:rPr>
                <w:rFonts w:ascii="Arial" w:hAnsi="Arial" w:cs="Arial"/>
                <w:sz w:val="24"/>
                <w:szCs w:val="24"/>
              </w:rPr>
              <w:t>Automobilio ratai</w:t>
            </w:r>
          </w:p>
        </w:tc>
        <w:tc>
          <w:tcPr>
            <w:tcW w:w="6272" w:type="dxa"/>
            <w:tcBorders>
              <w:top w:val="single" w:sz="4" w:space="0" w:color="auto"/>
              <w:left w:val="single" w:sz="4" w:space="0" w:color="auto"/>
              <w:bottom w:val="single" w:sz="4" w:space="0" w:color="auto"/>
              <w:right w:val="single" w:sz="4" w:space="0" w:color="auto"/>
            </w:tcBorders>
          </w:tcPr>
          <w:p w14:paraId="68824A55" w14:textId="587A43F5" w:rsidR="004C4BA9" w:rsidRPr="004C4BA9" w:rsidRDefault="004C4BA9" w:rsidP="004C4BA9">
            <w:pPr>
              <w:jc w:val="both"/>
              <w:rPr>
                <w:rFonts w:ascii="Arial" w:eastAsia="Times New Roman" w:hAnsi="Arial" w:cs="Arial"/>
                <w:sz w:val="24"/>
                <w:szCs w:val="24"/>
                <w:highlight w:val="yellow"/>
                <w:lang w:eastAsia="en-US"/>
              </w:rPr>
            </w:pPr>
            <w:r w:rsidRPr="004C4BA9">
              <w:rPr>
                <w:rFonts w:ascii="Arial" w:hAnsi="Arial" w:cs="Arial"/>
                <w:sz w:val="24"/>
                <w:szCs w:val="24"/>
              </w:rPr>
              <w:t>Vasarinių ir žieminių padangų komplektai, su plieniniais arba lengvo lydinio ratlankiais.</w:t>
            </w:r>
          </w:p>
        </w:tc>
      </w:tr>
      <w:tr w:rsidR="004C4BA9" w:rsidRPr="00367BDE" w14:paraId="47A95413" w14:textId="77777777" w:rsidTr="00F106E5">
        <w:trPr>
          <w:trHeight w:val="119"/>
        </w:trPr>
        <w:tc>
          <w:tcPr>
            <w:tcW w:w="752" w:type="dxa"/>
            <w:tcBorders>
              <w:top w:val="single" w:sz="4" w:space="0" w:color="auto"/>
              <w:left w:val="single" w:sz="4" w:space="0" w:color="auto"/>
              <w:bottom w:val="single" w:sz="4" w:space="0" w:color="auto"/>
              <w:right w:val="single" w:sz="4" w:space="0" w:color="auto"/>
            </w:tcBorders>
          </w:tcPr>
          <w:p w14:paraId="38CAACCC"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8</w:t>
            </w:r>
          </w:p>
        </w:tc>
        <w:tc>
          <w:tcPr>
            <w:tcW w:w="2757" w:type="dxa"/>
            <w:tcBorders>
              <w:top w:val="single" w:sz="4" w:space="0" w:color="auto"/>
              <w:left w:val="single" w:sz="4" w:space="0" w:color="auto"/>
              <w:bottom w:val="single" w:sz="4" w:space="0" w:color="auto"/>
              <w:right w:val="single" w:sz="4" w:space="0" w:color="auto"/>
            </w:tcBorders>
            <w:hideMark/>
          </w:tcPr>
          <w:p w14:paraId="5253CEFF" w14:textId="37222A27"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Vairo mechanizmas</w:t>
            </w:r>
          </w:p>
        </w:tc>
        <w:tc>
          <w:tcPr>
            <w:tcW w:w="6272" w:type="dxa"/>
            <w:tcBorders>
              <w:top w:val="single" w:sz="4" w:space="0" w:color="auto"/>
              <w:left w:val="single" w:sz="4" w:space="0" w:color="auto"/>
              <w:bottom w:val="single" w:sz="4" w:space="0" w:color="auto"/>
              <w:right w:val="single" w:sz="4" w:space="0" w:color="auto"/>
            </w:tcBorders>
            <w:hideMark/>
          </w:tcPr>
          <w:p w14:paraId="7438F203" w14:textId="1023B9B9"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 xml:space="preserve">Kairėje pusėje. </w:t>
            </w:r>
          </w:p>
        </w:tc>
      </w:tr>
      <w:tr w:rsidR="004C4BA9" w:rsidRPr="00367BDE" w14:paraId="6DBB2B8A" w14:textId="77777777" w:rsidTr="00F106E5">
        <w:trPr>
          <w:trHeight w:val="119"/>
        </w:trPr>
        <w:tc>
          <w:tcPr>
            <w:tcW w:w="752" w:type="dxa"/>
            <w:tcBorders>
              <w:top w:val="single" w:sz="4" w:space="0" w:color="auto"/>
              <w:left w:val="single" w:sz="4" w:space="0" w:color="auto"/>
              <w:bottom w:val="single" w:sz="4" w:space="0" w:color="auto"/>
              <w:right w:val="single" w:sz="4" w:space="0" w:color="auto"/>
            </w:tcBorders>
          </w:tcPr>
          <w:p w14:paraId="460B47D3"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9</w:t>
            </w:r>
          </w:p>
        </w:tc>
        <w:tc>
          <w:tcPr>
            <w:tcW w:w="2757" w:type="dxa"/>
            <w:tcBorders>
              <w:top w:val="single" w:sz="4" w:space="0" w:color="auto"/>
              <w:left w:val="single" w:sz="4" w:space="0" w:color="auto"/>
              <w:bottom w:val="single" w:sz="4" w:space="0" w:color="auto"/>
              <w:right w:val="single" w:sz="4" w:space="0" w:color="auto"/>
            </w:tcBorders>
            <w:hideMark/>
          </w:tcPr>
          <w:p w14:paraId="39CF4B36" w14:textId="0D6CA12E"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Automobilio variklis</w:t>
            </w:r>
          </w:p>
        </w:tc>
        <w:tc>
          <w:tcPr>
            <w:tcW w:w="6272" w:type="dxa"/>
            <w:tcBorders>
              <w:top w:val="single" w:sz="4" w:space="0" w:color="auto"/>
              <w:left w:val="single" w:sz="4" w:space="0" w:color="auto"/>
              <w:bottom w:val="single" w:sz="4" w:space="0" w:color="auto"/>
              <w:right w:val="single" w:sz="4" w:space="0" w:color="auto"/>
            </w:tcBorders>
            <w:hideMark/>
          </w:tcPr>
          <w:p w14:paraId="60851D20" w14:textId="0A62F50E"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Benzinas, benzinas/dujos arba benzinas/elektra (hibridas).</w:t>
            </w:r>
          </w:p>
        </w:tc>
      </w:tr>
      <w:tr w:rsidR="004C4BA9" w:rsidRPr="00367BDE" w14:paraId="23FCB95A" w14:textId="77777777" w:rsidTr="00F106E5">
        <w:trPr>
          <w:trHeight w:val="119"/>
        </w:trPr>
        <w:tc>
          <w:tcPr>
            <w:tcW w:w="752" w:type="dxa"/>
            <w:tcBorders>
              <w:top w:val="single" w:sz="4" w:space="0" w:color="auto"/>
              <w:left w:val="single" w:sz="4" w:space="0" w:color="auto"/>
              <w:bottom w:val="single" w:sz="4" w:space="0" w:color="auto"/>
              <w:right w:val="single" w:sz="4" w:space="0" w:color="auto"/>
            </w:tcBorders>
          </w:tcPr>
          <w:p w14:paraId="408241F2"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10</w:t>
            </w:r>
          </w:p>
        </w:tc>
        <w:tc>
          <w:tcPr>
            <w:tcW w:w="2757" w:type="dxa"/>
            <w:tcBorders>
              <w:top w:val="single" w:sz="4" w:space="0" w:color="auto"/>
              <w:left w:val="single" w:sz="4" w:space="0" w:color="auto"/>
              <w:bottom w:val="single" w:sz="4" w:space="0" w:color="auto"/>
              <w:right w:val="single" w:sz="4" w:space="0" w:color="auto"/>
            </w:tcBorders>
            <w:hideMark/>
          </w:tcPr>
          <w:p w14:paraId="6028C1A5" w14:textId="3919FF62"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Automobilio pavarų dėžė</w:t>
            </w:r>
          </w:p>
        </w:tc>
        <w:tc>
          <w:tcPr>
            <w:tcW w:w="6272" w:type="dxa"/>
            <w:tcBorders>
              <w:top w:val="single" w:sz="4" w:space="0" w:color="auto"/>
              <w:left w:val="single" w:sz="4" w:space="0" w:color="auto"/>
              <w:bottom w:val="single" w:sz="4" w:space="0" w:color="auto"/>
              <w:right w:val="single" w:sz="4" w:space="0" w:color="auto"/>
            </w:tcBorders>
            <w:hideMark/>
          </w:tcPr>
          <w:p w14:paraId="1699C3E4" w14:textId="213317F2" w:rsidR="004C4BA9" w:rsidRPr="004C4BA9" w:rsidRDefault="004C4BA9" w:rsidP="004C4BA9">
            <w:pPr>
              <w:jc w:val="both"/>
              <w:rPr>
                <w:rFonts w:ascii="Arial" w:eastAsia="Times New Roman" w:hAnsi="Arial" w:cs="Arial"/>
                <w:sz w:val="24"/>
                <w:szCs w:val="24"/>
                <w:lang w:val="en-US" w:eastAsia="en-US"/>
              </w:rPr>
            </w:pPr>
            <w:r w:rsidRPr="004C4BA9">
              <w:rPr>
                <w:rFonts w:ascii="Arial" w:hAnsi="Arial" w:cs="Arial"/>
                <w:sz w:val="24"/>
                <w:szCs w:val="24"/>
              </w:rPr>
              <w:t>Automatinė.</w:t>
            </w:r>
          </w:p>
        </w:tc>
      </w:tr>
      <w:tr w:rsidR="004C4BA9" w:rsidRPr="00367BDE" w14:paraId="3544234E" w14:textId="77777777" w:rsidTr="00F106E5">
        <w:trPr>
          <w:trHeight w:val="364"/>
        </w:trPr>
        <w:tc>
          <w:tcPr>
            <w:tcW w:w="752" w:type="dxa"/>
            <w:tcBorders>
              <w:top w:val="single" w:sz="4" w:space="0" w:color="auto"/>
              <w:left w:val="single" w:sz="4" w:space="0" w:color="auto"/>
              <w:bottom w:val="single" w:sz="4" w:space="0" w:color="auto"/>
              <w:right w:val="single" w:sz="4" w:space="0" w:color="auto"/>
            </w:tcBorders>
          </w:tcPr>
          <w:p w14:paraId="315F7C07"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11</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14:paraId="3725D336" w14:textId="4F241F1F"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Automobilio pavaros tipas</w:t>
            </w:r>
          </w:p>
        </w:tc>
        <w:tc>
          <w:tcPr>
            <w:tcW w:w="6272" w:type="dxa"/>
            <w:tcBorders>
              <w:top w:val="single" w:sz="4" w:space="0" w:color="auto"/>
              <w:left w:val="single" w:sz="4" w:space="0" w:color="auto"/>
              <w:bottom w:val="single" w:sz="4" w:space="0" w:color="auto"/>
              <w:right w:val="single" w:sz="4" w:space="0" w:color="auto"/>
            </w:tcBorders>
            <w:hideMark/>
          </w:tcPr>
          <w:p w14:paraId="4124A113" w14:textId="36CC4848"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Priekinių ratų pavara arba visi varantieji ratai.</w:t>
            </w:r>
          </w:p>
        </w:tc>
      </w:tr>
      <w:tr w:rsidR="004C4BA9" w:rsidRPr="00367BDE" w14:paraId="66A9138F" w14:textId="77777777" w:rsidTr="00F106E5">
        <w:trPr>
          <w:trHeight w:val="485"/>
        </w:trPr>
        <w:tc>
          <w:tcPr>
            <w:tcW w:w="752" w:type="dxa"/>
            <w:tcBorders>
              <w:top w:val="single" w:sz="4" w:space="0" w:color="auto"/>
              <w:left w:val="single" w:sz="4" w:space="0" w:color="auto"/>
              <w:bottom w:val="single" w:sz="4" w:space="0" w:color="auto"/>
              <w:right w:val="single" w:sz="4" w:space="0" w:color="auto"/>
            </w:tcBorders>
            <w:vAlign w:val="center"/>
          </w:tcPr>
          <w:p w14:paraId="120B332B" w14:textId="77777777" w:rsidR="004C4BA9" w:rsidRPr="00367BDE" w:rsidRDefault="004C4BA9" w:rsidP="004C4BA9">
            <w:pPr>
              <w:spacing w:line="259" w:lineRule="auto"/>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12</w:t>
            </w:r>
          </w:p>
        </w:tc>
        <w:tc>
          <w:tcPr>
            <w:tcW w:w="2757" w:type="dxa"/>
            <w:tcBorders>
              <w:top w:val="single" w:sz="4" w:space="0" w:color="auto"/>
              <w:left w:val="single" w:sz="4" w:space="0" w:color="auto"/>
              <w:bottom w:val="single" w:sz="4" w:space="0" w:color="auto"/>
              <w:right w:val="single" w:sz="4" w:space="0" w:color="auto"/>
            </w:tcBorders>
          </w:tcPr>
          <w:p w14:paraId="52B6A534" w14:textId="7BC10BDE" w:rsidR="004C4BA9" w:rsidRPr="004C4BA9" w:rsidRDefault="004C4BA9" w:rsidP="004C4BA9">
            <w:pPr>
              <w:spacing w:line="259" w:lineRule="auto"/>
              <w:rPr>
                <w:rFonts w:ascii="Arial" w:eastAsia="Times New Roman" w:hAnsi="Arial" w:cs="Arial"/>
                <w:sz w:val="24"/>
                <w:szCs w:val="24"/>
                <w:lang w:eastAsia="en-US"/>
              </w:rPr>
            </w:pPr>
            <w:r w:rsidRPr="004C4BA9">
              <w:rPr>
                <w:rFonts w:ascii="Arial" w:hAnsi="Arial" w:cs="Arial"/>
                <w:sz w:val="24"/>
                <w:szCs w:val="24"/>
              </w:rPr>
              <w:t>Saugos oro pagalvės</w:t>
            </w:r>
          </w:p>
        </w:tc>
        <w:tc>
          <w:tcPr>
            <w:tcW w:w="6272" w:type="dxa"/>
            <w:tcBorders>
              <w:top w:val="single" w:sz="4" w:space="0" w:color="auto"/>
              <w:left w:val="single" w:sz="4" w:space="0" w:color="auto"/>
              <w:bottom w:val="single" w:sz="4" w:space="0" w:color="auto"/>
              <w:right w:val="single" w:sz="4" w:space="0" w:color="auto"/>
            </w:tcBorders>
          </w:tcPr>
          <w:p w14:paraId="43EC98A7" w14:textId="108C7A40"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Vairuotojo ir keleivio priekinės oro pagalvės; Šoninės saugos oro pagalvės.</w:t>
            </w:r>
          </w:p>
        </w:tc>
      </w:tr>
      <w:tr w:rsidR="004C4BA9" w:rsidRPr="00367BDE" w14:paraId="042C476D" w14:textId="77777777" w:rsidTr="00F106E5">
        <w:trPr>
          <w:trHeight w:val="245"/>
        </w:trPr>
        <w:tc>
          <w:tcPr>
            <w:tcW w:w="752" w:type="dxa"/>
            <w:tcBorders>
              <w:top w:val="single" w:sz="4" w:space="0" w:color="auto"/>
              <w:left w:val="single" w:sz="4" w:space="0" w:color="auto"/>
              <w:bottom w:val="single" w:sz="4" w:space="0" w:color="auto"/>
              <w:right w:val="single" w:sz="4" w:space="0" w:color="auto"/>
            </w:tcBorders>
          </w:tcPr>
          <w:p w14:paraId="7F604D6E"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13</w:t>
            </w:r>
          </w:p>
        </w:tc>
        <w:tc>
          <w:tcPr>
            <w:tcW w:w="2757" w:type="dxa"/>
            <w:tcBorders>
              <w:top w:val="single" w:sz="4" w:space="0" w:color="auto"/>
              <w:left w:val="single" w:sz="4" w:space="0" w:color="auto"/>
              <w:bottom w:val="single" w:sz="4" w:space="0" w:color="auto"/>
              <w:right w:val="single" w:sz="4" w:space="0" w:color="auto"/>
            </w:tcBorders>
          </w:tcPr>
          <w:p w14:paraId="2C877829" w14:textId="3E0F9094"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Saugos sistemos</w:t>
            </w:r>
          </w:p>
        </w:tc>
        <w:tc>
          <w:tcPr>
            <w:tcW w:w="6272" w:type="dxa"/>
            <w:tcBorders>
              <w:top w:val="single" w:sz="4" w:space="0" w:color="auto"/>
              <w:left w:val="single" w:sz="4" w:space="0" w:color="auto"/>
              <w:bottom w:val="single" w:sz="4" w:space="0" w:color="auto"/>
              <w:right w:val="single" w:sz="4" w:space="0" w:color="auto"/>
            </w:tcBorders>
          </w:tcPr>
          <w:p w14:paraId="4508F859" w14:textId="4007EED0"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Stabdžių antiblokavimo ABS.</w:t>
            </w:r>
          </w:p>
        </w:tc>
      </w:tr>
      <w:tr w:rsidR="004C4BA9" w:rsidRPr="00367BDE" w14:paraId="52BC84EE" w14:textId="77777777" w:rsidTr="00F106E5">
        <w:trPr>
          <w:trHeight w:val="245"/>
        </w:trPr>
        <w:tc>
          <w:tcPr>
            <w:tcW w:w="752" w:type="dxa"/>
            <w:tcBorders>
              <w:top w:val="single" w:sz="4" w:space="0" w:color="auto"/>
              <w:left w:val="single" w:sz="4" w:space="0" w:color="auto"/>
              <w:bottom w:val="single" w:sz="4" w:space="0" w:color="auto"/>
              <w:right w:val="single" w:sz="4" w:space="0" w:color="auto"/>
            </w:tcBorders>
          </w:tcPr>
          <w:p w14:paraId="31BCD2F3"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14</w:t>
            </w:r>
          </w:p>
        </w:tc>
        <w:tc>
          <w:tcPr>
            <w:tcW w:w="2757" w:type="dxa"/>
            <w:tcBorders>
              <w:top w:val="single" w:sz="4" w:space="0" w:color="auto"/>
              <w:left w:val="single" w:sz="4" w:space="0" w:color="auto"/>
              <w:bottom w:val="single" w:sz="4" w:space="0" w:color="auto"/>
              <w:right w:val="single" w:sz="4" w:space="0" w:color="auto"/>
            </w:tcBorders>
          </w:tcPr>
          <w:p w14:paraId="33F59084" w14:textId="539A6E05"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Salono šildymas ir vėdinimas</w:t>
            </w:r>
          </w:p>
        </w:tc>
        <w:tc>
          <w:tcPr>
            <w:tcW w:w="6272" w:type="dxa"/>
            <w:tcBorders>
              <w:top w:val="single" w:sz="4" w:space="0" w:color="auto"/>
              <w:left w:val="single" w:sz="4" w:space="0" w:color="auto"/>
              <w:bottom w:val="single" w:sz="4" w:space="0" w:color="auto"/>
              <w:right w:val="single" w:sz="4" w:space="0" w:color="auto"/>
            </w:tcBorders>
          </w:tcPr>
          <w:p w14:paraId="6EB5E26E" w14:textId="275FEEEB"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Automobilyje turi būti šildymo sistema ir oro kondicionierius.</w:t>
            </w:r>
          </w:p>
        </w:tc>
      </w:tr>
      <w:tr w:rsidR="004C4BA9" w:rsidRPr="00367BDE" w14:paraId="65C09E52" w14:textId="77777777" w:rsidTr="00F106E5">
        <w:trPr>
          <w:trHeight w:val="245"/>
        </w:trPr>
        <w:tc>
          <w:tcPr>
            <w:tcW w:w="752" w:type="dxa"/>
            <w:tcBorders>
              <w:top w:val="single" w:sz="4" w:space="0" w:color="auto"/>
              <w:left w:val="single" w:sz="4" w:space="0" w:color="auto"/>
              <w:bottom w:val="single" w:sz="4" w:space="0" w:color="auto"/>
              <w:right w:val="single" w:sz="4" w:space="0" w:color="auto"/>
            </w:tcBorders>
          </w:tcPr>
          <w:p w14:paraId="254478C0"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15</w:t>
            </w:r>
          </w:p>
        </w:tc>
        <w:tc>
          <w:tcPr>
            <w:tcW w:w="2757" w:type="dxa"/>
            <w:tcBorders>
              <w:top w:val="single" w:sz="4" w:space="0" w:color="auto"/>
              <w:left w:val="single" w:sz="4" w:space="0" w:color="auto"/>
              <w:bottom w:val="single" w:sz="4" w:space="0" w:color="auto"/>
              <w:right w:val="single" w:sz="4" w:space="0" w:color="auto"/>
            </w:tcBorders>
          </w:tcPr>
          <w:p w14:paraId="4ED932DE" w14:textId="2EBE60A2"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Apsaugos sistema</w:t>
            </w:r>
          </w:p>
        </w:tc>
        <w:tc>
          <w:tcPr>
            <w:tcW w:w="6272" w:type="dxa"/>
            <w:tcBorders>
              <w:top w:val="single" w:sz="4" w:space="0" w:color="auto"/>
              <w:left w:val="single" w:sz="4" w:space="0" w:color="auto"/>
              <w:bottom w:val="single" w:sz="4" w:space="0" w:color="auto"/>
              <w:right w:val="single" w:sz="4" w:space="0" w:color="auto"/>
            </w:tcBorders>
          </w:tcPr>
          <w:p w14:paraId="7D8155AC" w14:textId="68A9875F"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Atitinkanti Kasko draudimo reikalavimus.</w:t>
            </w:r>
          </w:p>
        </w:tc>
      </w:tr>
      <w:tr w:rsidR="004C4BA9" w:rsidRPr="00367BDE" w14:paraId="4E247CAA" w14:textId="77777777" w:rsidTr="00F106E5">
        <w:trPr>
          <w:trHeight w:val="245"/>
        </w:trPr>
        <w:tc>
          <w:tcPr>
            <w:tcW w:w="752" w:type="dxa"/>
            <w:tcBorders>
              <w:top w:val="single" w:sz="4" w:space="0" w:color="auto"/>
              <w:left w:val="single" w:sz="4" w:space="0" w:color="auto"/>
              <w:bottom w:val="single" w:sz="4" w:space="0" w:color="auto"/>
              <w:right w:val="single" w:sz="4" w:space="0" w:color="auto"/>
            </w:tcBorders>
          </w:tcPr>
          <w:p w14:paraId="29868CED"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16</w:t>
            </w:r>
          </w:p>
        </w:tc>
        <w:tc>
          <w:tcPr>
            <w:tcW w:w="2757" w:type="dxa"/>
            <w:tcBorders>
              <w:top w:val="single" w:sz="4" w:space="0" w:color="auto"/>
              <w:left w:val="single" w:sz="4" w:space="0" w:color="auto"/>
              <w:bottom w:val="single" w:sz="4" w:space="0" w:color="auto"/>
              <w:right w:val="single" w:sz="4" w:space="0" w:color="auto"/>
            </w:tcBorders>
          </w:tcPr>
          <w:p w14:paraId="29D93179" w14:textId="59A3A4A5"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Centrinis užraktas</w:t>
            </w:r>
          </w:p>
        </w:tc>
        <w:tc>
          <w:tcPr>
            <w:tcW w:w="6272" w:type="dxa"/>
            <w:tcBorders>
              <w:top w:val="single" w:sz="4" w:space="0" w:color="auto"/>
              <w:left w:val="single" w:sz="4" w:space="0" w:color="auto"/>
              <w:bottom w:val="single" w:sz="4" w:space="0" w:color="auto"/>
              <w:right w:val="single" w:sz="4" w:space="0" w:color="auto"/>
            </w:tcBorders>
          </w:tcPr>
          <w:p w14:paraId="0C4BAC7A" w14:textId="0A654F91"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Visų durų - valdymas nuotolinio valdymo pultu.</w:t>
            </w:r>
          </w:p>
        </w:tc>
      </w:tr>
      <w:tr w:rsidR="004C4BA9" w:rsidRPr="00367BDE" w14:paraId="46A3DF4E" w14:textId="77777777" w:rsidTr="00F106E5">
        <w:trPr>
          <w:trHeight w:val="245"/>
        </w:trPr>
        <w:tc>
          <w:tcPr>
            <w:tcW w:w="752" w:type="dxa"/>
            <w:tcBorders>
              <w:top w:val="single" w:sz="4" w:space="0" w:color="auto"/>
              <w:left w:val="single" w:sz="4" w:space="0" w:color="auto"/>
              <w:bottom w:val="single" w:sz="4" w:space="0" w:color="auto"/>
              <w:right w:val="single" w:sz="4" w:space="0" w:color="auto"/>
            </w:tcBorders>
          </w:tcPr>
          <w:p w14:paraId="68CF765F"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17</w:t>
            </w:r>
          </w:p>
        </w:tc>
        <w:tc>
          <w:tcPr>
            <w:tcW w:w="2757" w:type="dxa"/>
            <w:tcBorders>
              <w:top w:val="single" w:sz="4" w:space="0" w:color="auto"/>
              <w:left w:val="single" w:sz="4" w:space="0" w:color="auto"/>
              <w:bottom w:val="single" w:sz="4" w:space="0" w:color="auto"/>
              <w:right w:val="single" w:sz="4" w:space="0" w:color="auto"/>
            </w:tcBorders>
          </w:tcPr>
          <w:p w14:paraId="79FD1AF0" w14:textId="1C29D330"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Papildoma komplektacija</w:t>
            </w:r>
          </w:p>
        </w:tc>
        <w:tc>
          <w:tcPr>
            <w:tcW w:w="6272" w:type="dxa"/>
            <w:tcBorders>
              <w:top w:val="single" w:sz="4" w:space="0" w:color="auto"/>
              <w:left w:val="single" w:sz="4" w:space="0" w:color="auto"/>
              <w:bottom w:val="single" w:sz="4" w:space="0" w:color="auto"/>
              <w:right w:val="single" w:sz="4" w:space="0" w:color="auto"/>
            </w:tcBorders>
          </w:tcPr>
          <w:p w14:paraId="7DFF4FC3" w14:textId="78288DF3"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Automobilis turi būti visiškai sukomplektuotas, su visais dokumentais bei priklausiniais: vaistinėle, gesintuvu, avariniu ženklu, šviesą atspindinčia liemene.</w:t>
            </w:r>
          </w:p>
        </w:tc>
      </w:tr>
      <w:tr w:rsidR="004C4BA9" w:rsidRPr="00367BDE" w14:paraId="6B7DBC26" w14:textId="77777777" w:rsidTr="00F106E5">
        <w:trPr>
          <w:trHeight w:val="245"/>
        </w:trPr>
        <w:tc>
          <w:tcPr>
            <w:tcW w:w="752" w:type="dxa"/>
            <w:tcBorders>
              <w:top w:val="single" w:sz="4" w:space="0" w:color="auto"/>
              <w:left w:val="single" w:sz="4" w:space="0" w:color="auto"/>
              <w:bottom w:val="single" w:sz="4" w:space="0" w:color="auto"/>
              <w:right w:val="single" w:sz="4" w:space="0" w:color="auto"/>
            </w:tcBorders>
          </w:tcPr>
          <w:p w14:paraId="17BA89BB"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18</w:t>
            </w:r>
          </w:p>
        </w:tc>
        <w:tc>
          <w:tcPr>
            <w:tcW w:w="2757" w:type="dxa"/>
            <w:tcBorders>
              <w:top w:val="single" w:sz="4" w:space="0" w:color="auto"/>
              <w:left w:val="single" w:sz="4" w:space="0" w:color="auto"/>
              <w:bottom w:val="single" w:sz="4" w:space="0" w:color="auto"/>
              <w:right w:val="single" w:sz="4" w:space="0" w:color="auto"/>
            </w:tcBorders>
          </w:tcPr>
          <w:p w14:paraId="6A428EF7" w14:textId="5382B7C7"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Variklio galingumas</w:t>
            </w:r>
          </w:p>
        </w:tc>
        <w:tc>
          <w:tcPr>
            <w:tcW w:w="6272" w:type="dxa"/>
            <w:tcBorders>
              <w:top w:val="single" w:sz="4" w:space="0" w:color="auto"/>
              <w:left w:val="single" w:sz="4" w:space="0" w:color="auto"/>
              <w:bottom w:val="single" w:sz="4" w:space="0" w:color="auto"/>
              <w:right w:val="single" w:sz="4" w:space="0" w:color="auto"/>
            </w:tcBorders>
          </w:tcPr>
          <w:p w14:paraId="1673973D" w14:textId="4C28FE28"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Ne mažiau 60 kW.</w:t>
            </w:r>
          </w:p>
        </w:tc>
      </w:tr>
      <w:tr w:rsidR="004C4BA9" w:rsidRPr="00367BDE" w14:paraId="1AC3FC87" w14:textId="77777777" w:rsidTr="00F106E5">
        <w:trPr>
          <w:trHeight w:val="245"/>
        </w:trPr>
        <w:tc>
          <w:tcPr>
            <w:tcW w:w="752" w:type="dxa"/>
            <w:tcBorders>
              <w:top w:val="single" w:sz="4" w:space="0" w:color="auto"/>
              <w:left w:val="single" w:sz="4" w:space="0" w:color="auto"/>
              <w:bottom w:val="single" w:sz="4" w:space="0" w:color="auto"/>
              <w:right w:val="single" w:sz="4" w:space="0" w:color="auto"/>
            </w:tcBorders>
          </w:tcPr>
          <w:p w14:paraId="51A7F876"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19</w:t>
            </w:r>
          </w:p>
        </w:tc>
        <w:tc>
          <w:tcPr>
            <w:tcW w:w="2757" w:type="dxa"/>
            <w:tcBorders>
              <w:top w:val="single" w:sz="4" w:space="0" w:color="auto"/>
              <w:left w:val="single" w:sz="4" w:space="0" w:color="auto"/>
              <w:bottom w:val="single" w:sz="4" w:space="0" w:color="auto"/>
              <w:right w:val="single" w:sz="4" w:space="0" w:color="auto"/>
            </w:tcBorders>
          </w:tcPr>
          <w:p w14:paraId="33F3AE0B" w14:textId="6BE548DD"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Atsarginis ratas arba gamyklinis ratų remonto komplektas</w:t>
            </w:r>
          </w:p>
        </w:tc>
        <w:tc>
          <w:tcPr>
            <w:tcW w:w="6272" w:type="dxa"/>
            <w:tcBorders>
              <w:top w:val="single" w:sz="4" w:space="0" w:color="auto"/>
              <w:left w:val="single" w:sz="4" w:space="0" w:color="auto"/>
              <w:bottom w:val="single" w:sz="4" w:space="0" w:color="auto"/>
              <w:right w:val="single" w:sz="4" w:space="0" w:color="auto"/>
            </w:tcBorders>
          </w:tcPr>
          <w:p w14:paraId="2668BA68" w14:textId="4D51A459"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r>
      <w:tr w:rsidR="004C4BA9" w:rsidRPr="00367BDE" w14:paraId="7FAA4548" w14:textId="77777777" w:rsidTr="00F106E5">
        <w:trPr>
          <w:trHeight w:val="245"/>
        </w:trPr>
        <w:tc>
          <w:tcPr>
            <w:tcW w:w="752" w:type="dxa"/>
            <w:tcBorders>
              <w:top w:val="single" w:sz="4" w:space="0" w:color="auto"/>
              <w:left w:val="single" w:sz="4" w:space="0" w:color="auto"/>
              <w:bottom w:val="single" w:sz="4" w:space="0" w:color="auto"/>
              <w:right w:val="single" w:sz="4" w:space="0" w:color="auto"/>
            </w:tcBorders>
          </w:tcPr>
          <w:p w14:paraId="6BBB8B3A"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20</w:t>
            </w:r>
          </w:p>
        </w:tc>
        <w:tc>
          <w:tcPr>
            <w:tcW w:w="2757" w:type="dxa"/>
            <w:tcBorders>
              <w:top w:val="single" w:sz="4" w:space="0" w:color="auto"/>
              <w:left w:val="single" w:sz="4" w:space="0" w:color="auto"/>
              <w:bottom w:val="single" w:sz="4" w:space="0" w:color="auto"/>
              <w:right w:val="single" w:sz="4" w:space="0" w:color="auto"/>
            </w:tcBorders>
          </w:tcPr>
          <w:p w14:paraId="14D91527" w14:textId="07E10267"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Automobilio draudimas</w:t>
            </w:r>
          </w:p>
        </w:tc>
        <w:tc>
          <w:tcPr>
            <w:tcW w:w="6272" w:type="dxa"/>
            <w:tcBorders>
              <w:top w:val="single" w:sz="4" w:space="0" w:color="auto"/>
              <w:left w:val="single" w:sz="4" w:space="0" w:color="auto"/>
              <w:bottom w:val="single" w:sz="4" w:space="0" w:color="auto"/>
              <w:right w:val="single" w:sz="4" w:space="0" w:color="auto"/>
            </w:tcBorders>
          </w:tcPr>
          <w:p w14:paraId="670D2DFE" w14:textId="3048E21C"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 xml:space="preserve">Automobilis  nuomotojo  lėšomis  turi  būti draustas  transporto  priemonių  valdytojų civilinės atsakomybės draudimu, vairuotojo ir  keleivių  draudimu  nuo  nelaimingų atsitikimų ir Kasko draudimu, kurie galioja visą   automobilio   nuomos   sutarties laikotarpį.    Nuomotojas užtikrina draudiminių  įvykių  administravimą  bei pačių  dokumentų  registravimą  draudimo bendrovėje.  Jeigu  </w:t>
            </w:r>
            <w:r w:rsidRPr="004C4BA9">
              <w:rPr>
                <w:rFonts w:ascii="Arial" w:hAnsi="Arial" w:cs="Arial"/>
                <w:sz w:val="24"/>
                <w:szCs w:val="24"/>
              </w:rPr>
              <w:lastRenderedPageBreak/>
              <w:t>įvykus  draudiminiam įvykiui  draudime  yra  numatytas  išskaitos mokestis  (frančizė),  tai  Kasko  draudimo franšizė  Nuomotojui  visoms  žaloms atlyginti, negali būti didesnė nei 150 Eur.</w:t>
            </w:r>
          </w:p>
        </w:tc>
      </w:tr>
      <w:tr w:rsidR="004C4BA9" w:rsidRPr="00367BDE" w14:paraId="33F493F7" w14:textId="77777777" w:rsidTr="00F106E5">
        <w:trPr>
          <w:trHeight w:val="245"/>
        </w:trPr>
        <w:tc>
          <w:tcPr>
            <w:tcW w:w="752" w:type="dxa"/>
            <w:tcBorders>
              <w:top w:val="single" w:sz="4" w:space="0" w:color="auto"/>
              <w:left w:val="single" w:sz="4" w:space="0" w:color="auto"/>
              <w:bottom w:val="single" w:sz="4" w:space="0" w:color="auto"/>
              <w:right w:val="single" w:sz="4" w:space="0" w:color="auto"/>
            </w:tcBorders>
          </w:tcPr>
          <w:p w14:paraId="4230DD75"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lastRenderedPageBreak/>
              <w:t>21</w:t>
            </w:r>
          </w:p>
        </w:tc>
        <w:tc>
          <w:tcPr>
            <w:tcW w:w="2757" w:type="dxa"/>
            <w:tcBorders>
              <w:top w:val="single" w:sz="4" w:space="0" w:color="auto"/>
              <w:left w:val="single" w:sz="4" w:space="0" w:color="auto"/>
              <w:bottom w:val="single" w:sz="4" w:space="0" w:color="auto"/>
              <w:right w:val="single" w:sz="4" w:space="0" w:color="auto"/>
            </w:tcBorders>
          </w:tcPr>
          <w:p w14:paraId="67ACA68C" w14:textId="6EA92293"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Automobilio techninis aptarnavimas, remontas (jeigu toks reikalingas), vasarinių/žieminių padangų keitimas 2 kartus per metus ir padangų saugojimas  (padangas saugo Tiekėjas).</w:t>
            </w:r>
          </w:p>
        </w:tc>
        <w:tc>
          <w:tcPr>
            <w:tcW w:w="6272" w:type="dxa"/>
            <w:tcBorders>
              <w:top w:val="single" w:sz="4" w:space="0" w:color="auto"/>
              <w:left w:val="single" w:sz="4" w:space="0" w:color="auto"/>
              <w:bottom w:val="single" w:sz="4" w:space="0" w:color="auto"/>
              <w:right w:val="single" w:sz="4" w:space="0" w:color="auto"/>
            </w:tcBorders>
          </w:tcPr>
          <w:p w14:paraId="522340DB" w14:textId="77777777" w:rsidR="004C4BA9" w:rsidRPr="004C4BA9" w:rsidRDefault="004C4BA9" w:rsidP="004C4BA9">
            <w:pPr>
              <w:jc w:val="both"/>
              <w:rPr>
                <w:rFonts w:ascii="Arial" w:hAnsi="Arial" w:cs="Arial"/>
                <w:sz w:val="24"/>
                <w:szCs w:val="24"/>
              </w:rPr>
            </w:pPr>
            <w:r w:rsidRPr="004C4BA9">
              <w:rPr>
                <w:rFonts w:ascii="Arial" w:hAnsi="Arial" w:cs="Arial"/>
                <w:sz w:val="24"/>
                <w:szCs w:val="24"/>
              </w:rPr>
              <w:t xml:space="preserve">Nuomotojo jėgomis ir sąskaita, paimant ir grąžinant iš Nuomininko nurodytos vietos Lietuvos teritorijoje. </w:t>
            </w:r>
          </w:p>
          <w:p w14:paraId="657E28EA" w14:textId="43BA2587"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Nuomotojas aprūpina nuomojamąjį automobilį eksploatacinėmis medžiagomis bei paslaugomis (pvz. ratų remontu ar keitimu pažeidus automobilio ratą (arba tik padangą) esant nedraudiminiam įvykiui) pateikiant Perkančiajai organizacijai apmokėjimui sąskaitas už suteiktas paslaugas ar parduotas prekes</w:t>
            </w:r>
          </w:p>
        </w:tc>
      </w:tr>
      <w:tr w:rsidR="004C4BA9" w:rsidRPr="00367BDE" w14:paraId="2414E84A" w14:textId="77777777" w:rsidTr="00F106E5">
        <w:trPr>
          <w:trHeight w:val="245"/>
        </w:trPr>
        <w:tc>
          <w:tcPr>
            <w:tcW w:w="752" w:type="dxa"/>
            <w:tcBorders>
              <w:top w:val="single" w:sz="4" w:space="0" w:color="auto"/>
              <w:left w:val="single" w:sz="4" w:space="0" w:color="auto"/>
              <w:bottom w:val="single" w:sz="4" w:space="0" w:color="auto"/>
              <w:right w:val="single" w:sz="4" w:space="0" w:color="auto"/>
            </w:tcBorders>
          </w:tcPr>
          <w:p w14:paraId="48DD4757"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22</w:t>
            </w:r>
          </w:p>
        </w:tc>
        <w:tc>
          <w:tcPr>
            <w:tcW w:w="2757" w:type="dxa"/>
            <w:tcBorders>
              <w:top w:val="single" w:sz="4" w:space="0" w:color="auto"/>
              <w:left w:val="single" w:sz="4" w:space="0" w:color="auto"/>
              <w:bottom w:val="single" w:sz="4" w:space="0" w:color="auto"/>
              <w:right w:val="single" w:sz="4" w:space="0" w:color="auto"/>
            </w:tcBorders>
          </w:tcPr>
          <w:p w14:paraId="6C06C1EC" w14:textId="478E3756"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Pakaitinis automobilis</w:t>
            </w:r>
          </w:p>
        </w:tc>
        <w:tc>
          <w:tcPr>
            <w:tcW w:w="6272" w:type="dxa"/>
            <w:tcBorders>
              <w:top w:val="single" w:sz="4" w:space="0" w:color="auto"/>
              <w:left w:val="single" w:sz="4" w:space="0" w:color="auto"/>
              <w:bottom w:val="single" w:sz="4" w:space="0" w:color="auto"/>
              <w:right w:val="single" w:sz="4" w:space="0" w:color="auto"/>
            </w:tcBorders>
          </w:tcPr>
          <w:p w14:paraId="766F3A1A" w14:textId="79025552"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Suteikiamas Nuomotojo sąskaita, Nuomotojui vėluojant pristatyti automobilį per sutartyje nurodytą laikotarpį arba gedimo/remonto atveju. Pateikiamas tos pačios arba aukštesnės specifikacijos automobilis.</w:t>
            </w:r>
          </w:p>
        </w:tc>
      </w:tr>
      <w:tr w:rsidR="004C4BA9" w:rsidRPr="00367BDE" w14:paraId="14A270FC" w14:textId="77777777" w:rsidTr="00F106E5">
        <w:trPr>
          <w:trHeight w:val="854"/>
        </w:trPr>
        <w:tc>
          <w:tcPr>
            <w:tcW w:w="752" w:type="dxa"/>
            <w:tcBorders>
              <w:top w:val="single" w:sz="4" w:space="0" w:color="auto"/>
              <w:left w:val="single" w:sz="4" w:space="0" w:color="auto"/>
              <w:bottom w:val="single" w:sz="4" w:space="0" w:color="auto"/>
              <w:right w:val="single" w:sz="4" w:space="0" w:color="auto"/>
            </w:tcBorders>
          </w:tcPr>
          <w:p w14:paraId="512027A3"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23</w:t>
            </w:r>
          </w:p>
        </w:tc>
        <w:tc>
          <w:tcPr>
            <w:tcW w:w="2757" w:type="dxa"/>
            <w:tcBorders>
              <w:top w:val="single" w:sz="4" w:space="0" w:color="auto"/>
              <w:left w:val="single" w:sz="4" w:space="0" w:color="auto"/>
              <w:bottom w:val="single" w:sz="4" w:space="0" w:color="auto"/>
              <w:right w:val="single" w:sz="4" w:space="0" w:color="auto"/>
            </w:tcBorders>
          </w:tcPr>
          <w:p w14:paraId="599D805D" w14:textId="7B3A751E"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Pristatymo terminas</w:t>
            </w:r>
          </w:p>
        </w:tc>
        <w:tc>
          <w:tcPr>
            <w:tcW w:w="6272" w:type="dxa"/>
            <w:tcBorders>
              <w:top w:val="single" w:sz="4" w:space="0" w:color="auto"/>
              <w:left w:val="single" w:sz="4" w:space="0" w:color="auto"/>
              <w:bottom w:val="single" w:sz="4" w:space="0" w:color="auto"/>
              <w:right w:val="single" w:sz="4" w:space="0" w:color="auto"/>
            </w:tcBorders>
          </w:tcPr>
          <w:p w14:paraId="0A525C0F" w14:textId="699011D0"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Automobilis nuomai pagal pirkimo sutartį Perkančiajai organizacijai turi būti perduotas ne vėliau, kaip per 10 darbo dienų nuo sutarties įsigaliojimo.</w:t>
            </w:r>
          </w:p>
        </w:tc>
      </w:tr>
      <w:tr w:rsidR="004C4BA9" w:rsidRPr="00367BDE" w14:paraId="169FE91E" w14:textId="77777777" w:rsidTr="00F106E5">
        <w:trPr>
          <w:trHeight w:val="483"/>
        </w:trPr>
        <w:tc>
          <w:tcPr>
            <w:tcW w:w="752" w:type="dxa"/>
            <w:tcBorders>
              <w:top w:val="single" w:sz="4" w:space="0" w:color="auto"/>
              <w:left w:val="single" w:sz="4" w:space="0" w:color="auto"/>
              <w:bottom w:val="single" w:sz="4" w:space="0" w:color="auto"/>
              <w:right w:val="single" w:sz="4" w:space="0" w:color="auto"/>
            </w:tcBorders>
          </w:tcPr>
          <w:p w14:paraId="36D53C9A"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24</w:t>
            </w:r>
          </w:p>
        </w:tc>
        <w:tc>
          <w:tcPr>
            <w:tcW w:w="2757" w:type="dxa"/>
            <w:tcBorders>
              <w:top w:val="single" w:sz="4" w:space="0" w:color="auto"/>
              <w:left w:val="single" w:sz="4" w:space="0" w:color="auto"/>
              <w:bottom w:val="single" w:sz="4" w:space="0" w:color="auto"/>
              <w:right w:val="single" w:sz="4" w:space="0" w:color="auto"/>
            </w:tcBorders>
          </w:tcPr>
          <w:p w14:paraId="2D82BD9B" w14:textId="3C8722E3"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Nuomos laikotarpis</w:t>
            </w:r>
          </w:p>
        </w:tc>
        <w:tc>
          <w:tcPr>
            <w:tcW w:w="6272" w:type="dxa"/>
            <w:tcBorders>
              <w:top w:val="single" w:sz="4" w:space="0" w:color="auto"/>
              <w:left w:val="single" w:sz="4" w:space="0" w:color="auto"/>
              <w:bottom w:val="single" w:sz="4" w:space="0" w:color="auto"/>
              <w:right w:val="single" w:sz="4" w:space="0" w:color="auto"/>
            </w:tcBorders>
          </w:tcPr>
          <w:p w14:paraId="0BB0BF19" w14:textId="570614B0"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 xml:space="preserve">32 mėnesių nuomos laikotarpis, planuojamai iki 50 000 km ridai, nuomojamam automobiliui per visą nuomos laikotarpį pradedamas skaičiuoti gavus tik automobilį, atitinkantį Pirkimo sąlygų </w:t>
            </w:r>
            <w:r w:rsidR="00551FBB">
              <w:rPr>
                <w:rFonts w:ascii="Arial" w:hAnsi="Arial" w:cs="Arial"/>
                <w:sz w:val="24"/>
                <w:szCs w:val="24"/>
              </w:rPr>
              <w:t>2</w:t>
            </w:r>
            <w:r w:rsidRPr="004C4BA9">
              <w:rPr>
                <w:rFonts w:ascii="Arial" w:hAnsi="Arial" w:cs="Arial"/>
                <w:sz w:val="24"/>
                <w:szCs w:val="24"/>
              </w:rPr>
              <w:t xml:space="preserve"> priede nustatytus techninius reikalavimus.</w:t>
            </w:r>
          </w:p>
        </w:tc>
      </w:tr>
      <w:tr w:rsidR="004C4BA9" w:rsidRPr="00367BDE" w14:paraId="0B19C4C1" w14:textId="77777777" w:rsidTr="00F106E5">
        <w:trPr>
          <w:trHeight w:val="483"/>
        </w:trPr>
        <w:tc>
          <w:tcPr>
            <w:tcW w:w="752" w:type="dxa"/>
            <w:tcBorders>
              <w:top w:val="single" w:sz="4" w:space="0" w:color="auto"/>
              <w:left w:val="single" w:sz="4" w:space="0" w:color="auto"/>
              <w:bottom w:val="single" w:sz="4" w:space="0" w:color="auto"/>
              <w:right w:val="single" w:sz="4" w:space="0" w:color="auto"/>
            </w:tcBorders>
          </w:tcPr>
          <w:p w14:paraId="0FBEDEDF"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25</w:t>
            </w:r>
          </w:p>
        </w:tc>
        <w:tc>
          <w:tcPr>
            <w:tcW w:w="2757" w:type="dxa"/>
            <w:tcBorders>
              <w:top w:val="single" w:sz="4" w:space="0" w:color="auto"/>
              <w:left w:val="single" w:sz="4" w:space="0" w:color="auto"/>
              <w:bottom w:val="single" w:sz="4" w:space="0" w:color="auto"/>
              <w:right w:val="single" w:sz="4" w:space="0" w:color="auto"/>
            </w:tcBorders>
          </w:tcPr>
          <w:p w14:paraId="2878C29E" w14:textId="16EB09A9"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Automobilio gražinimas</w:t>
            </w:r>
          </w:p>
        </w:tc>
        <w:tc>
          <w:tcPr>
            <w:tcW w:w="6272" w:type="dxa"/>
            <w:tcBorders>
              <w:top w:val="single" w:sz="4" w:space="0" w:color="auto"/>
              <w:left w:val="single" w:sz="4" w:space="0" w:color="auto"/>
              <w:bottom w:val="single" w:sz="4" w:space="0" w:color="auto"/>
              <w:right w:val="single" w:sz="4" w:space="0" w:color="auto"/>
            </w:tcBorders>
          </w:tcPr>
          <w:p w14:paraId="3BCEE451" w14:textId="74DDB8E9" w:rsidR="004C4BA9" w:rsidRPr="004C4BA9" w:rsidRDefault="004C4BA9" w:rsidP="004C4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4"/>
                <w:szCs w:val="24"/>
                <w:lang w:eastAsia="en-US"/>
              </w:rPr>
            </w:pPr>
            <w:r w:rsidRPr="004C4BA9">
              <w:rPr>
                <w:rFonts w:ascii="Arial" w:hAnsi="Arial" w:cs="Arial"/>
                <w:sz w:val="24"/>
                <w:szCs w:val="24"/>
              </w:rPr>
              <w:t>Grąžinant automobilį Nuomotojui, taikomas natūralus nusidėvėjimas, vadovaujantis Lietuvos autoverslininkų asociacijos atmintine, pateikta Pirkimo sąlygų 4 priede.</w:t>
            </w:r>
          </w:p>
        </w:tc>
      </w:tr>
      <w:tr w:rsidR="004C4BA9" w:rsidRPr="00367BDE" w14:paraId="6B33C455" w14:textId="77777777" w:rsidTr="00F106E5">
        <w:trPr>
          <w:trHeight w:val="64"/>
        </w:trPr>
        <w:tc>
          <w:tcPr>
            <w:tcW w:w="752" w:type="dxa"/>
            <w:tcBorders>
              <w:top w:val="single" w:sz="4" w:space="0" w:color="auto"/>
              <w:left w:val="single" w:sz="4" w:space="0" w:color="auto"/>
              <w:bottom w:val="single" w:sz="4" w:space="0" w:color="auto"/>
              <w:right w:val="single" w:sz="4" w:space="0" w:color="auto"/>
            </w:tcBorders>
          </w:tcPr>
          <w:p w14:paraId="769DE4F8"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26</w:t>
            </w:r>
          </w:p>
        </w:tc>
        <w:tc>
          <w:tcPr>
            <w:tcW w:w="2757" w:type="dxa"/>
            <w:tcBorders>
              <w:top w:val="single" w:sz="4" w:space="0" w:color="auto"/>
              <w:left w:val="single" w:sz="4" w:space="0" w:color="auto"/>
              <w:bottom w:val="single" w:sz="4" w:space="0" w:color="auto"/>
              <w:right w:val="single" w:sz="4" w:space="0" w:color="auto"/>
            </w:tcBorders>
          </w:tcPr>
          <w:p w14:paraId="2265FB87" w14:textId="57FD5C96"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Automobilio registracija</w:t>
            </w:r>
          </w:p>
        </w:tc>
        <w:tc>
          <w:tcPr>
            <w:tcW w:w="6272" w:type="dxa"/>
            <w:tcBorders>
              <w:top w:val="single" w:sz="4" w:space="0" w:color="auto"/>
              <w:left w:val="single" w:sz="4" w:space="0" w:color="auto"/>
              <w:bottom w:val="single" w:sz="4" w:space="0" w:color="auto"/>
              <w:right w:val="single" w:sz="4" w:space="0" w:color="auto"/>
            </w:tcBorders>
          </w:tcPr>
          <w:p w14:paraId="3D6F2037" w14:textId="790BA852"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Automobilis visiškai paruoštas eksploatuoti bei užregistruotas VĮ „Regitra“</w:t>
            </w:r>
          </w:p>
        </w:tc>
      </w:tr>
      <w:tr w:rsidR="004C4BA9" w:rsidRPr="00367BDE" w14:paraId="48F5C7A8" w14:textId="77777777" w:rsidTr="00F106E5">
        <w:trPr>
          <w:trHeight w:val="64"/>
        </w:trPr>
        <w:tc>
          <w:tcPr>
            <w:tcW w:w="752" w:type="dxa"/>
            <w:tcBorders>
              <w:top w:val="single" w:sz="4" w:space="0" w:color="auto"/>
              <w:left w:val="single" w:sz="4" w:space="0" w:color="auto"/>
              <w:bottom w:val="single" w:sz="4" w:space="0" w:color="auto"/>
              <w:right w:val="single" w:sz="4" w:space="0" w:color="auto"/>
            </w:tcBorders>
          </w:tcPr>
          <w:p w14:paraId="3BFFCF5D"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27</w:t>
            </w:r>
          </w:p>
        </w:tc>
        <w:tc>
          <w:tcPr>
            <w:tcW w:w="2757" w:type="dxa"/>
            <w:tcBorders>
              <w:top w:val="single" w:sz="4" w:space="0" w:color="auto"/>
              <w:left w:val="single" w:sz="4" w:space="0" w:color="auto"/>
              <w:bottom w:val="single" w:sz="4" w:space="0" w:color="auto"/>
              <w:right w:val="single" w:sz="4" w:space="0" w:color="auto"/>
            </w:tcBorders>
          </w:tcPr>
          <w:p w14:paraId="5FC2FE92" w14:textId="0081BD8A"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GPS įranga</w:t>
            </w:r>
          </w:p>
        </w:tc>
        <w:tc>
          <w:tcPr>
            <w:tcW w:w="6272" w:type="dxa"/>
            <w:tcBorders>
              <w:top w:val="single" w:sz="4" w:space="0" w:color="auto"/>
              <w:left w:val="single" w:sz="4" w:space="0" w:color="auto"/>
              <w:bottom w:val="single" w:sz="4" w:space="0" w:color="auto"/>
              <w:right w:val="single" w:sz="4" w:space="0" w:color="auto"/>
            </w:tcBorders>
          </w:tcPr>
          <w:p w14:paraId="56AD146F" w14:textId="4F453E5C"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Suteikiama galimybė perkančiajai organizacijai susimontuoti turimą GPS stebėjimo įrangą</w:t>
            </w:r>
          </w:p>
        </w:tc>
      </w:tr>
      <w:tr w:rsidR="004C4BA9" w:rsidRPr="00367BDE" w14:paraId="325B37E3" w14:textId="77777777" w:rsidTr="00F106E5">
        <w:trPr>
          <w:trHeight w:val="64"/>
        </w:trPr>
        <w:tc>
          <w:tcPr>
            <w:tcW w:w="752" w:type="dxa"/>
            <w:tcBorders>
              <w:top w:val="single" w:sz="4" w:space="0" w:color="auto"/>
              <w:left w:val="single" w:sz="4" w:space="0" w:color="auto"/>
              <w:bottom w:val="single" w:sz="4" w:space="0" w:color="auto"/>
              <w:right w:val="single" w:sz="4" w:space="0" w:color="auto"/>
            </w:tcBorders>
          </w:tcPr>
          <w:p w14:paraId="17F95000"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28</w:t>
            </w:r>
          </w:p>
        </w:tc>
        <w:tc>
          <w:tcPr>
            <w:tcW w:w="2757" w:type="dxa"/>
            <w:tcBorders>
              <w:top w:val="single" w:sz="4" w:space="0" w:color="auto"/>
              <w:left w:val="single" w:sz="4" w:space="0" w:color="auto"/>
              <w:bottom w:val="single" w:sz="4" w:space="0" w:color="auto"/>
              <w:right w:val="single" w:sz="4" w:space="0" w:color="auto"/>
            </w:tcBorders>
          </w:tcPr>
          <w:p w14:paraId="527ECCEA" w14:textId="1DA6221D" w:rsidR="004C4BA9" w:rsidRPr="004C4BA9" w:rsidRDefault="004C4BA9" w:rsidP="004C4BA9">
            <w:pPr>
              <w:rPr>
                <w:rFonts w:ascii="Arial" w:eastAsia="Times New Roman" w:hAnsi="Arial" w:cs="Arial"/>
                <w:sz w:val="24"/>
                <w:szCs w:val="24"/>
                <w:lang w:eastAsia="en-US"/>
              </w:rPr>
            </w:pPr>
            <w:r w:rsidRPr="004C4BA9">
              <w:rPr>
                <w:rFonts w:ascii="Arial" w:hAnsi="Arial" w:cs="Arial"/>
                <w:sz w:val="24"/>
                <w:szCs w:val="24"/>
              </w:rPr>
              <w:t xml:space="preserve">Prekių pristatymo vieta </w:t>
            </w:r>
          </w:p>
        </w:tc>
        <w:tc>
          <w:tcPr>
            <w:tcW w:w="6272" w:type="dxa"/>
            <w:tcBorders>
              <w:top w:val="single" w:sz="4" w:space="0" w:color="auto"/>
              <w:left w:val="single" w:sz="4" w:space="0" w:color="auto"/>
              <w:bottom w:val="single" w:sz="4" w:space="0" w:color="auto"/>
              <w:right w:val="single" w:sz="4" w:space="0" w:color="auto"/>
            </w:tcBorders>
          </w:tcPr>
          <w:p w14:paraId="658820B2" w14:textId="2E7630E8" w:rsidR="004C4BA9" w:rsidRPr="004C4BA9" w:rsidRDefault="004C4BA9" w:rsidP="004C4BA9">
            <w:pPr>
              <w:jc w:val="both"/>
              <w:rPr>
                <w:rFonts w:ascii="Arial" w:eastAsia="Times New Roman" w:hAnsi="Arial" w:cs="Arial"/>
                <w:sz w:val="24"/>
                <w:szCs w:val="24"/>
                <w:lang w:eastAsia="en-US"/>
              </w:rPr>
            </w:pPr>
            <w:r w:rsidRPr="004C4BA9">
              <w:rPr>
                <w:rFonts w:ascii="Arial" w:hAnsi="Arial" w:cs="Arial"/>
                <w:sz w:val="24"/>
                <w:szCs w:val="24"/>
              </w:rPr>
              <w:t>1 vnt. automobilis, Aušros g. 2, Utena</w:t>
            </w:r>
          </w:p>
        </w:tc>
      </w:tr>
      <w:tr w:rsidR="004C4BA9" w:rsidRPr="00367BDE" w14:paraId="13A2B27F" w14:textId="77777777" w:rsidTr="00F106E5">
        <w:trPr>
          <w:trHeight w:val="64"/>
        </w:trPr>
        <w:tc>
          <w:tcPr>
            <w:tcW w:w="752" w:type="dxa"/>
            <w:tcBorders>
              <w:top w:val="single" w:sz="4" w:space="0" w:color="auto"/>
              <w:left w:val="single" w:sz="4" w:space="0" w:color="auto"/>
              <w:bottom w:val="single" w:sz="4" w:space="0" w:color="auto"/>
              <w:right w:val="single" w:sz="4" w:space="0" w:color="auto"/>
            </w:tcBorders>
          </w:tcPr>
          <w:p w14:paraId="707BD687" w14:textId="77777777" w:rsidR="004C4BA9" w:rsidRPr="00367BDE" w:rsidRDefault="004C4BA9" w:rsidP="004C4BA9">
            <w:pPr>
              <w:jc w:val="center"/>
              <w:rPr>
                <w:rFonts w:ascii="Arial" w:eastAsia="Times New Roman" w:hAnsi="Arial" w:cs="Arial"/>
                <w:b/>
                <w:bCs/>
                <w:sz w:val="24"/>
                <w:szCs w:val="24"/>
                <w:lang w:eastAsia="en-US"/>
              </w:rPr>
            </w:pPr>
            <w:r w:rsidRPr="00367BDE">
              <w:rPr>
                <w:rFonts w:ascii="Arial" w:eastAsia="Times New Roman" w:hAnsi="Arial" w:cs="Arial"/>
                <w:b/>
                <w:bCs/>
                <w:sz w:val="24"/>
                <w:szCs w:val="24"/>
                <w:lang w:eastAsia="en-US"/>
              </w:rPr>
              <w:t>29</w:t>
            </w:r>
          </w:p>
        </w:tc>
        <w:tc>
          <w:tcPr>
            <w:tcW w:w="2757" w:type="dxa"/>
            <w:tcBorders>
              <w:top w:val="single" w:sz="4" w:space="0" w:color="auto"/>
              <w:left w:val="single" w:sz="4" w:space="0" w:color="auto"/>
              <w:bottom w:val="single" w:sz="4" w:space="0" w:color="auto"/>
              <w:right w:val="single" w:sz="4" w:space="0" w:color="auto"/>
            </w:tcBorders>
          </w:tcPr>
          <w:p w14:paraId="59E1FBCB" w14:textId="4561B963" w:rsidR="004C4BA9" w:rsidRPr="004C4BA9" w:rsidRDefault="004C4BA9" w:rsidP="004C4BA9">
            <w:pPr>
              <w:rPr>
                <w:rFonts w:ascii="Arial" w:eastAsia="Arial Unicode MS" w:hAnsi="Arial" w:cs="Arial"/>
                <w:noProof/>
                <w:sz w:val="24"/>
                <w:szCs w:val="24"/>
                <w:bdr w:val="none" w:sz="0" w:space="0" w:color="auto" w:frame="1"/>
                <w:lang w:val="en-US" w:eastAsia="en-US"/>
              </w:rPr>
            </w:pPr>
            <w:r w:rsidRPr="004C4BA9">
              <w:rPr>
                <w:rFonts w:ascii="Arial" w:hAnsi="Arial" w:cs="Arial"/>
                <w:sz w:val="24"/>
                <w:szCs w:val="24"/>
              </w:rPr>
              <w:t>Prekių pristatymo data</w:t>
            </w:r>
          </w:p>
        </w:tc>
        <w:tc>
          <w:tcPr>
            <w:tcW w:w="6272" w:type="dxa"/>
            <w:tcBorders>
              <w:top w:val="single" w:sz="4" w:space="0" w:color="auto"/>
              <w:left w:val="single" w:sz="4" w:space="0" w:color="auto"/>
              <w:bottom w:val="single" w:sz="4" w:space="0" w:color="auto"/>
              <w:right w:val="single" w:sz="4" w:space="0" w:color="auto"/>
            </w:tcBorders>
          </w:tcPr>
          <w:p w14:paraId="4D85733C" w14:textId="6ADAD507" w:rsidR="004C4BA9" w:rsidRPr="004C4BA9" w:rsidRDefault="004C4BA9" w:rsidP="004C4BA9">
            <w:pPr>
              <w:jc w:val="both"/>
              <w:rPr>
                <w:rFonts w:ascii="Arial" w:eastAsia="Arial Unicode MS" w:hAnsi="Arial" w:cs="Arial"/>
                <w:noProof/>
                <w:sz w:val="24"/>
                <w:szCs w:val="24"/>
                <w:bdr w:val="none" w:sz="0" w:space="0" w:color="auto" w:frame="1"/>
                <w:lang w:val="en-US" w:eastAsia="en-US"/>
              </w:rPr>
            </w:pPr>
            <w:r w:rsidRPr="004C4BA9">
              <w:rPr>
                <w:rFonts w:ascii="Arial" w:eastAsia="Arial Unicode MS" w:hAnsi="Arial" w:cs="Arial"/>
                <w:noProof/>
                <w:sz w:val="24"/>
                <w:szCs w:val="24"/>
                <w:bdr w:val="none" w:sz="0" w:space="0" w:color="auto" w:frame="1"/>
                <w:lang w:val="en-US" w:eastAsia="en-US"/>
              </w:rPr>
              <w:t xml:space="preserve">Ne vėliau kaip 2025 m. </w:t>
            </w:r>
            <w:r w:rsidR="00551FBB">
              <w:rPr>
                <w:rFonts w:ascii="Arial" w:hAnsi="Arial" w:cs="Arial"/>
                <w:sz w:val="24"/>
                <w:szCs w:val="24"/>
              </w:rPr>
              <w:t>balandžio 14</w:t>
            </w:r>
            <w:r w:rsidR="00551FBB" w:rsidRPr="006449C3">
              <w:rPr>
                <w:rFonts w:ascii="Arial" w:hAnsi="Arial" w:cs="Arial"/>
                <w:sz w:val="24"/>
                <w:szCs w:val="24"/>
              </w:rPr>
              <w:t xml:space="preserve"> d.</w:t>
            </w:r>
          </w:p>
        </w:tc>
      </w:tr>
      <w:tr w:rsidR="00447B74" w:rsidRPr="00367BDE" w14:paraId="497FE8EA" w14:textId="77777777" w:rsidTr="00F106E5">
        <w:trPr>
          <w:trHeight w:val="64"/>
        </w:trPr>
        <w:tc>
          <w:tcPr>
            <w:tcW w:w="752" w:type="dxa"/>
            <w:tcBorders>
              <w:top w:val="single" w:sz="4" w:space="0" w:color="auto"/>
              <w:left w:val="single" w:sz="4" w:space="0" w:color="auto"/>
              <w:bottom w:val="single" w:sz="4" w:space="0" w:color="auto"/>
              <w:right w:val="single" w:sz="4" w:space="0" w:color="auto"/>
            </w:tcBorders>
          </w:tcPr>
          <w:p w14:paraId="11B13AFD" w14:textId="53C46EF1" w:rsidR="00447B74" w:rsidRPr="00367BDE" w:rsidRDefault="00447B74" w:rsidP="004C4BA9">
            <w:pPr>
              <w:jc w:val="center"/>
              <w:rPr>
                <w:rFonts w:ascii="Arial" w:eastAsia="Times New Roman" w:hAnsi="Arial" w:cs="Arial"/>
                <w:b/>
                <w:bCs/>
                <w:sz w:val="24"/>
                <w:szCs w:val="24"/>
                <w:lang w:eastAsia="en-US"/>
              </w:rPr>
            </w:pPr>
            <w:r>
              <w:rPr>
                <w:rFonts w:ascii="Arial" w:eastAsia="Times New Roman" w:hAnsi="Arial" w:cs="Arial"/>
                <w:b/>
                <w:bCs/>
                <w:sz w:val="24"/>
                <w:szCs w:val="24"/>
                <w:lang w:eastAsia="en-US"/>
              </w:rPr>
              <w:t>30</w:t>
            </w:r>
          </w:p>
        </w:tc>
        <w:tc>
          <w:tcPr>
            <w:tcW w:w="2757" w:type="dxa"/>
            <w:tcBorders>
              <w:top w:val="single" w:sz="4" w:space="0" w:color="auto"/>
              <w:left w:val="single" w:sz="4" w:space="0" w:color="auto"/>
              <w:bottom w:val="single" w:sz="4" w:space="0" w:color="auto"/>
              <w:right w:val="single" w:sz="4" w:space="0" w:color="auto"/>
            </w:tcBorders>
          </w:tcPr>
          <w:p w14:paraId="5730A9B1" w14:textId="4D1E9CE8" w:rsidR="00447B74" w:rsidRPr="00152434" w:rsidRDefault="00447B74" w:rsidP="004C4BA9">
            <w:pPr>
              <w:rPr>
                <w:rFonts w:ascii="Arial" w:hAnsi="Arial" w:cs="Arial"/>
                <w:sz w:val="24"/>
                <w:szCs w:val="24"/>
              </w:rPr>
            </w:pPr>
            <w:r w:rsidRPr="00447B74">
              <w:rPr>
                <w:rFonts w:ascii="Arial" w:eastAsia="Calibri" w:hAnsi="Arial" w:cs="Arial"/>
                <w:color w:val="000000"/>
                <w:sz w:val="24"/>
                <w:szCs w:val="24"/>
                <w:lang w:eastAsia="en-US"/>
              </w:rPr>
              <w:t>A</w:t>
            </w:r>
            <w:r w:rsidRPr="00152434">
              <w:rPr>
                <w:rFonts w:ascii="Arial" w:eastAsia="Calibri" w:hAnsi="Arial" w:cs="Arial"/>
                <w:color w:val="000000"/>
                <w:sz w:val="24"/>
                <w:szCs w:val="24"/>
                <w:lang w:eastAsia="en-US"/>
              </w:rPr>
              <w:t>plinkos apsaugos kriterijai</w:t>
            </w:r>
          </w:p>
        </w:tc>
        <w:tc>
          <w:tcPr>
            <w:tcW w:w="6272" w:type="dxa"/>
            <w:tcBorders>
              <w:top w:val="single" w:sz="4" w:space="0" w:color="auto"/>
              <w:left w:val="single" w:sz="4" w:space="0" w:color="auto"/>
              <w:bottom w:val="single" w:sz="4" w:space="0" w:color="auto"/>
              <w:right w:val="single" w:sz="4" w:space="0" w:color="auto"/>
            </w:tcBorders>
          </w:tcPr>
          <w:p w14:paraId="2B7EEEC4" w14:textId="77777777" w:rsidR="00447B74" w:rsidRPr="00447B74" w:rsidRDefault="00447B74" w:rsidP="00447B74">
            <w:pPr>
              <w:jc w:val="both"/>
              <w:rPr>
                <w:rFonts w:ascii="Arial" w:eastAsia="Calibri" w:hAnsi="Arial" w:cs="Arial"/>
                <w:color w:val="000000"/>
                <w:sz w:val="24"/>
                <w:szCs w:val="24"/>
                <w:lang w:eastAsia="en-US"/>
              </w:rPr>
            </w:pPr>
            <w:r w:rsidRPr="00447B74">
              <w:rPr>
                <w:rFonts w:ascii="Arial" w:eastAsia="Calibri" w:hAnsi="Arial" w:cs="Arial"/>
                <w:color w:val="000000"/>
                <w:sz w:val="24"/>
                <w:szCs w:val="24"/>
                <w:lang w:eastAsia="en-US"/>
              </w:rPr>
              <w:t>Transporto priemonių nuomai taikomi šie minimalūs aplinkos apsaugos kriterijai:</w:t>
            </w:r>
          </w:p>
          <w:p w14:paraId="3F9A9F9B" w14:textId="77777777" w:rsidR="00447B74" w:rsidRPr="00447B74" w:rsidRDefault="00447B74" w:rsidP="00447B74">
            <w:pPr>
              <w:jc w:val="both"/>
              <w:rPr>
                <w:rFonts w:ascii="Arial" w:eastAsia="Calibri" w:hAnsi="Arial" w:cs="Arial"/>
                <w:color w:val="000000"/>
                <w:sz w:val="24"/>
                <w:szCs w:val="24"/>
                <w:lang w:eastAsia="en-US"/>
              </w:rPr>
            </w:pPr>
            <w:r w:rsidRPr="00447B74">
              <w:rPr>
                <w:rFonts w:ascii="Arial" w:eastAsia="Calibri" w:hAnsi="Arial" w:cs="Arial"/>
                <w:color w:val="000000"/>
                <w:sz w:val="24"/>
                <w:szCs w:val="24"/>
                <w:lang w:eastAsia="en-US"/>
              </w:rPr>
              <w:t xml:space="preserve">30.1. Transporto priemonė atitinka Lietuvos Respublikos aplinkos ministro 2011 m. birželio 28 d. įsakymu Nr. D1-508 patvirtintą Aplinkos apsaugos kriterijų taikymo, vykdant žaliuosius pirkimus, tvarkos aprašo 4.4.4.4 p. </w:t>
            </w:r>
            <w:r w:rsidRPr="00447B74">
              <w:rPr>
                <w:rFonts w:ascii="Arial" w:eastAsia="Calibri" w:hAnsi="Arial" w:cs="Arial"/>
                <w:i/>
                <w:iCs/>
                <w:color w:val="000000"/>
                <w:sz w:val="24"/>
                <w:szCs w:val="24"/>
                <w:lang w:eastAsia="en-US"/>
              </w:rPr>
              <w:t>(transporto priemonė tvirta, ilgaamžė ir funkcionali).</w:t>
            </w:r>
          </w:p>
          <w:p w14:paraId="00EAC478" w14:textId="637D55AA" w:rsidR="00447B74" w:rsidRPr="00447B74" w:rsidRDefault="00447B74" w:rsidP="004C4BA9">
            <w:pPr>
              <w:jc w:val="both"/>
              <w:rPr>
                <w:rFonts w:ascii="Arial" w:eastAsia="Calibri" w:hAnsi="Arial" w:cs="Arial"/>
                <w:color w:val="000000"/>
                <w:sz w:val="24"/>
                <w:szCs w:val="24"/>
                <w:lang w:eastAsia="en-US"/>
              </w:rPr>
            </w:pPr>
            <w:r w:rsidRPr="00447B74">
              <w:rPr>
                <w:rFonts w:ascii="Arial" w:eastAsia="Calibri" w:hAnsi="Arial" w:cs="Arial"/>
                <w:color w:val="000000"/>
                <w:sz w:val="24"/>
                <w:szCs w:val="24"/>
                <w:lang w:eastAsia="en-US"/>
              </w:rPr>
              <w:t xml:space="preserve">30.2. Lietuvos Respublikos alternatyviųjų degalų įstatymo 15 straipsnio 7 dalies 16 p. ( transporto priemonių ar jomis teikiamų paslaugų viešųjų pirkimų atvejais, nustatytais šio straipsnio 1 dalyje, kai atlikus planuojamo viešojo pirkimo rinkos konsultacijas yra nustatoma, kad rinkoje nėra nė </w:t>
            </w:r>
            <w:r w:rsidRPr="00447B74">
              <w:rPr>
                <w:rFonts w:ascii="Arial" w:eastAsia="Calibri" w:hAnsi="Arial" w:cs="Arial"/>
                <w:color w:val="000000"/>
                <w:sz w:val="24"/>
                <w:szCs w:val="24"/>
                <w:lang w:eastAsia="en-US"/>
              </w:rPr>
              <w:lastRenderedPageBreak/>
              <w:t>vienos galimybės, nepažeidžiant Viešųjų pirkimų įstatymo 37 straipsnio 3 dalyje nustatytų reikalavimų, įsigyti šio įstatymo 2 straipsnio 23 ir 36 dalyse apibrėžtų transporto priemonių, reikalingų perkančiosios organizacijos ar perkančiojo subjekto funkcijoms atlikti).</w:t>
            </w:r>
          </w:p>
        </w:tc>
      </w:tr>
    </w:tbl>
    <w:p w14:paraId="5A1E87C1" w14:textId="77777777" w:rsidR="00447B74" w:rsidRDefault="00447B74" w:rsidP="004C4BA9">
      <w:pPr>
        <w:ind w:left="-567" w:right="616" w:firstLine="567"/>
        <w:jc w:val="both"/>
        <w:rPr>
          <w:rFonts w:ascii="Arial" w:eastAsia="Calibri" w:hAnsi="Arial" w:cs="Arial"/>
          <w:b/>
          <w:bCs/>
          <w:sz w:val="24"/>
          <w:szCs w:val="24"/>
        </w:rPr>
      </w:pPr>
    </w:p>
    <w:p w14:paraId="0722A25F" w14:textId="5CDE603A" w:rsidR="004C4BA9" w:rsidRPr="006449C3" w:rsidRDefault="004C4BA9" w:rsidP="004C4BA9">
      <w:pPr>
        <w:ind w:left="-567" w:right="616" w:firstLine="567"/>
        <w:jc w:val="both"/>
        <w:rPr>
          <w:rFonts w:ascii="Arial" w:eastAsia="Calibri" w:hAnsi="Arial" w:cs="Arial"/>
          <w:sz w:val="24"/>
          <w:szCs w:val="24"/>
        </w:rPr>
      </w:pPr>
      <w:r w:rsidRPr="006449C3">
        <w:rPr>
          <w:rFonts w:ascii="Arial" w:eastAsia="Calibri" w:hAnsi="Arial" w:cs="Arial"/>
          <w:b/>
          <w:bCs/>
          <w:sz w:val="24"/>
          <w:szCs w:val="24"/>
        </w:rPr>
        <w:t>SVARBU:</w:t>
      </w:r>
      <w:r w:rsidRPr="006449C3">
        <w:rPr>
          <w:rFonts w:ascii="Arial" w:eastAsia="Calibri" w:hAnsi="Arial" w:cs="Arial"/>
          <w:sz w:val="24"/>
          <w:szCs w:val="24"/>
        </w:rPr>
        <w:t xml:space="preserve"> tiekėjas turi nurodyti konkrečius techninius parametrus, neperkelti (</w:t>
      </w:r>
      <w:proofErr w:type="spellStart"/>
      <w:r w:rsidRPr="006449C3">
        <w:rPr>
          <w:rFonts w:ascii="Arial" w:eastAsia="Calibri" w:hAnsi="Arial" w:cs="Arial"/>
          <w:sz w:val="24"/>
          <w:szCs w:val="24"/>
        </w:rPr>
        <w:t>copy</w:t>
      </w:r>
      <w:proofErr w:type="spellEnd"/>
      <w:r w:rsidRPr="006449C3">
        <w:rPr>
          <w:rFonts w:ascii="Arial" w:eastAsia="Calibri" w:hAnsi="Arial" w:cs="Arial"/>
          <w:sz w:val="24"/>
          <w:szCs w:val="24"/>
        </w:rPr>
        <w:t>/</w:t>
      </w:r>
      <w:proofErr w:type="spellStart"/>
      <w:r w:rsidRPr="006449C3">
        <w:rPr>
          <w:rFonts w:ascii="Arial" w:eastAsia="Calibri" w:hAnsi="Arial" w:cs="Arial"/>
          <w:sz w:val="24"/>
          <w:szCs w:val="24"/>
        </w:rPr>
        <w:t>paste</w:t>
      </w:r>
      <w:proofErr w:type="spellEnd"/>
      <w:r w:rsidRPr="006449C3">
        <w:rPr>
          <w:rFonts w:ascii="Arial" w:eastAsia="Calibri" w:hAnsi="Arial" w:cs="Arial"/>
          <w:sz w:val="24"/>
          <w:szCs w:val="24"/>
        </w:rPr>
        <w:t xml:space="preserve">) techninio reikalavimo, nenurodyti abstrakčiai „atitinka“, „ne mažiau kaip“ ar pan. </w:t>
      </w:r>
    </w:p>
    <w:p w14:paraId="56BBD573" w14:textId="77777777" w:rsidR="004C4BA9" w:rsidRPr="006449C3" w:rsidRDefault="004C4BA9" w:rsidP="004C4BA9">
      <w:pPr>
        <w:ind w:left="-567" w:right="616" w:firstLine="567"/>
        <w:jc w:val="both"/>
        <w:rPr>
          <w:rFonts w:ascii="Arial" w:eastAsia="Calibri" w:hAnsi="Arial" w:cs="Arial"/>
          <w:sz w:val="24"/>
          <w:szCs w:val="24"/>
        </w:rPr>
      </w:pPr>
      <w:r w:rsidRPr="006449C3">
        <w:rPr>
          <w:rFonts w:ascii="Arial" w:eastAsia="Calibri" w:hAnsi="Arial" w:cs="Arial"/>
          <w:sz w:val="24"/>
          <w:szCs w:val="24"/>
        </w:rPr>
        <w:t xml:space="preserve">Siekiant tinkamai užpildyti informaciją apie siūlomą prekę, rekomenduojame susipažinti su Viešųjų pirkimų tarnybos parengta informacija tiekėjams - </w:t>
      </w:r>
      <w:hyperlink r:id="rId19" w:history="1">
        <w:r w:rsidRPr="006449C3">
          <w:rPr>
            <w:rFonts w:ascii="Arial" w:eastAsia="Calibri" w:hAnsi="Arial" w:cs="Arial"/>
            <w:color w:val="467886"/>
            <w:sz w:val="24"/>
            <w:szCs w:val="24"/>
            <w:u w:val="single"/>
          </w:rPr>
          <w:t>https://vpt.lrv.lt/uploads/vpt/documents/files/mp/tiekejo_abc.pdf</w:t>
        </w:r>
      </w:hyperlink>
      <w:r w:rsidRPr="006449C3">
        <w:rPr>
          <w:rFonts w:ascii="Arial" w:eastAsia="Calibri" w:hAnsi="Arial" w:cs="Arial"/>
          <w:sz w:val="24"/>
          <w:szCs w:val="24"/>
        </w:rPr>
        <w:t xml:space="preserve"> </w:t>
      </w:r>
    </w:p>
    <w:p w14:paraId="7EF88CCB" w14:textId="77777777" w:rsidR="004C4BA9" w:rsidRDefault="004C4BA9" w:rsidP="004C4BA9">
      <w:pPr>
        <w:ind w:left="-567" w:right="616" w:firstLine="567"/>
        <w:jc w:val="both"/>
        <w:rPr>
          <w:rFonts w:ascii="Arial" w:eastAsia="Calibri" w:hAnsi="Arial" w:cs="Arial"/>
          <w:b/>
          <w:bCs/>
          <w:sz w:val="24"/>
          <w:szCs w:val="24"/>
        </w:rPr>
      </w:pPr>
      <w:r w:rsidRPr="006449C3">
        <w:rPr>
          <w:rFonts w:ascii="Arial" w:eastAsia="Calibri" w:hAnsi="Arial" w:cs="Arial"/>
          <w:sz w:val="24"/>
          <w:szCs w:val="24"/>
        </w:rPr>
        <w:t>Pastaba.</w:t>
      </w:r>
      <w:r w:rsidRPr="006449C3">
        <w:rPr>
          <w:rFonts w:ascii="Arial" w:eastAsia="Calibri" w:hAnsi="Arial" w:cs="Arial"/>
          <w:b/>
          <w:bCs/>
          <w:sz w:val="24"/>
          <w:szCs w:val="24"/>
        </w:rPr>
        <w:t xml:space="preserve"> Automobilyje gali būti kiti nepaminėti arba geresnių parametrų automobilio įrangos komponentai, suderinami su šios techninės specifikacijos reikalavimais.</w:t>
      </w:r>
    </w:p>
    <w:p w14:paraId="29456678" w14:textId="77777777" w:rsidR="004C4BA9" w:rsidRDefault="004C4BA9" w:rsidP="00E92263">
      <w:pPr>
        <w:tabs>
          <w:tab w:val="left" w:pos="810"/>
          <w:tab w:val="left" w:pos="990"/>
        </w:tabs>
        <w:ind w:firstLine="720"/>
        <w:rPr>
          <w:rFonts w:ascii="Arial" w:eastAsia="Calibri" w:hAnsi="Arial" w:cs="Arial"/>
          <w:sz w:val="24"/>
          <w:szCs w:val="24"/>
        </w:rPr>
      </w:pPr>
    </w:p>
    <w:p w14:paraId="1BAFE37C" w14:textId="77777777" w:rsidR="00152434" w:rsidRDefault="00152434" w:rsidP="004C4BA9">
      <w:pPr>
        <w:tabs>
          <w:tab w:val="left" w:pos="810"/>
          <w:tab w:val="left" w:pos="990"/>
        </w:tabs>
        <w:ind w:firstLine="720"/>
        <w:jc w:val="both"/>
        <w:rPr>
          <w:rFonts w:ascii="Arial" w:eastAsia="Calibri" w:hAnsi="Arial" w:cs="Arial"/>
          <w:b/>
          <w:bCs/>
          <w:sz w:val="24"/>
          <w:szCs w:val="24"/>
        </w:rPr>
      </w:pPr>
    </w:p>
    <w:p w14:paraId="39F3FD31" w14:textId="77777777" w:rsidR="00DC0617" w:rsidRPr="00367BDE" w:rsidRDefault="00C62D24">
      <w:pPr>
        <w:rPr>
          <w:rFonts w:ascii="Arial" w:hAnsi="Arial" w:cs="Arial"/>
          <w:b/>
          <w:bCs/>
          <w:smallCaps/>
          <w:sz w:val="24"/>
          <w:szCs w:val="24"/>
        </w:rPr>
      </w:pPr>
      <w:r w:rsidRPr="00367BDE">
        <w:rPr>
          <w:rFonts w:ascii="Arial" w:hAnsi="Arial" w:cs="Arial"/>
          <w:sz w:val="24"/>
          <w:szCs w:val="24"/>
        </w:rPr>
        <w:br w:type="page"/>
      </w:r>
    </w:p>
    <w:p w14:paraId="60451492" w14:textId="77777777" w:rsidR="00DC0617" w:rsidRPr="002A1D2B" w:rsidRDefault="00C62D24">
      <w:pPr>
        <w:pStyle w:val="Antrat2"/>
        <w:ind w:left="5103"/>
        <w:rPr>
          <w:rFonts w:ascii="Arial" w:eastAsia="Calibri" w:hAnsi="Arial" w:cs="Arial"/>
          <w:color w:val="auto"/>
          <w:sz w:val="24"/>
          <w:szCs w:val="24"/>
        </w:rPr>
      </w:pPr>
      <w:bookmarkStart w:id="56" w:name="_Ref38291496"/>
      <w:bookmarkStart w:id="57" w:name="_Ref38285444"/>
      <w:bookmarkStart w:id="58" w:name="_Toc172184005"/>
      <w:r w:rsidRPr="002A1D2B">
        <w:rPr>
          <w:rFonts w:ascii="Arial" w:eastAsia="Calibri" w:hAnsi="Arial" w:cs="Arial"/>
          <w:color w:val="auto"/>
          <w:sz w:val="24"/>
          <w:szCs w:val="24"/>
        </w:rPr>
        <w:lastRenderedPageBreak/>
        <w:t>Pirkimo sąlygų 3 priedas „Tiekėjų pašalinimo pagrindai“</w:t>
      </w:r>
      <w:bookmarkEnd w:id="56"/>
      <w:bookmarkEnd w:id="57"/>
      <w:bookmarkEnd w:id="58"/>
    </w:p>
    <w:p w14:paraId="553301B9" w14:textId="77777777" w:rsidR="00DC0617" w:rsidRPr="002A1D2B" w:rsidRDefault="00DC0617">
      <w:pPr>
        <w:jc w:val="center"/>
        <w:rPr>
          <w:rFonts w:ascii="Arial" w:hAnsi="Arial" w:cs="Arial"/>
          <w:b/>
          <w:bCs/>
          <w:smallCaps/>
          <w:sz w:val="24"/>
          <w:szCs w:val="24"/>
        </w:rPr>
      </w:pPr>
    </w:p>
    <w:p w14:paraId="59D49E23" w14:textId="77777777" w:rsidR="0004490C" w:rsidRPr="0004490C" w:rsidRDefault="0004490C" w:rsidP="0004490C">
      <w:pPr>
        <w:numPr>
          <w:ilvl w:val="1"/>
          <w:numId w:val="0"/>
        </w:numPr>
        <w:spacing w:after="240" w:line="276" w:lineRule="auto"/>
        <w:jc w:val="center"/>
        <w:rPr>
          <w:rFonts w:ascii="Arial" w:hAnsi="Arial" w:cs="Arial"/>
          <w:caps/>
          <w:color w:val="404040" w:themeColor="text1" w:themeTint="BF"/>
          <w:spacing w:val="20"/>
          <w:sz w:val="22"/>
          <w:szCs w:val="22"/>
        </w:rPr>
      </w:pPr>
      <w:r w:rsidRPr="0004490C">
        <w:rPr>
          <w:rFonts w:ascii="Arial" w:hAnsi="Arial" w:cs="Arial"/>
          <w:caps/>
          <w:color w:val="404040" w:themeColor="text1" w:themeTint="BF"/>
          <w:spacing w:val="20"/>
          <w:sz w:val="22"/>
          <w:szCs w:val="22"/>
        </w:rPr>
        <w:t>TIEKĖJŲ PAŠALINIMO PAGRINDAI</w:t>
      </w:r>
    </w:p>
    <w:p w14:paraId="4CC37A48" w14:textId="77777777" w:rsidR="0004490C" w:rsidRPr="0004490C" w:rsidRDefault="0004490C" w:rsidP="0004490C">
      <w:pPr>
        <w:numPr>
          <w:ilvl w:val="0"/>
          <w:numId w:val="53"/>
        </w:numPr>
        <w:spacing w:after="160"/>
        <w:ind w:left="0" w:firstLine="851"/>
        <w:jc w:val="both"/>
        <w:rPr>
          <w:rFonts w:ascii="Arial" w:hAnsi="Arial" w:cs="Arial"/>
          <w:sz w:val="22"/>
          <w:szCs w:val="22"/>
        </w:rPr>
      </w:pPr>
      <w:r w:rsidRPr="0004490C">
        <w:rPr>
          <w:rFonts w:ascii="Arial" w:hAnsi="Arial" w:cs="Arial"/>
          <w:sz w:val="22"/>
          <w:szCs w:val="22"/>
        </w:rPr>
        <w:t>Su pasiūlymu</w:t>
      </w:r>
      <w:r w:rsidRPr="0004490C">
        <w:rPr>
          <w:rFonts w:ascii="Arial" w:hAnsi="Arial" w:cs="Arial"/>
          <w:color w:val="00B050"/>
          <w:sz w:val="22"/>
          <w:szCs w:val="22"/>
        </w:rPr>
        <w:t xml:space="preserve"> </w:t>
      </w:r>
      <w:r w:rsidRPr="0004490C">
        <w:rPr>
          <w:rFonts w:ascii="Arial" w:hAnsi="Arial" w:cs="Arial"/>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23706A2" w14:textId="77777777" w:rsidR="0004490C" w:rsidRPr="0004490C" w:rsidRDefault="0004490C" w:rsidP="0004490C">
      <w:pPr>
        <w:numPr>
          <w:ilvl w:val="0"/>
          <w:numId w:val="53"/>
        </w:numPr>
        <w:spacing w:after="160"/>
        <w:ind w:left="0" w:firstLine="851"/>
        <w:jc w:val="both"/>
        <w:rPr>
          <w:rFonts w:ascii="Arial" w:hAnsi="Arial" w:cs="Arial"/>
          <w:sz w:val="22"/>
          <w:szCs w:val="22"/>
        </w:rPr>
      </w:pPr>
      <w:r w:rsidRPr="0004490C">
        <w:rPr>
          <w:rFonts w:ascii="Arial" w:hAnsi="Arial" w:cs="Arial"/>
          <w:sz w:val="22"/>
          <w:szCs w:val="22"/>
        </w:rPr>
        <w:t>Pašalinimo pagrindai taikomi tiekėjui (kai pasiūlymą teikia ūkio subjektų grupė – visiems tos grupės nariams) ir ūkio subjektams, kurių pajėgumais tiekėjas remiasi</w:t>
      </w:r>
      <w:r w:rsidRPr="0004490C">
        <w:rPr>
          <w:rFonts w:ascii="Arial" w:hAnsi="Arial" w:cs="Arial"/>
          <w:color w:val="7030A0"/>
          <w:sz w:val="22"/>
          <w:szCs w:val="22"/>
        </w:rPr>
        <w:t>.</w:t>
      </w:r>
    </w:p>
    <w:p w14:paraId="14062C9A" w14:textId="77777777" w:rsidR="0004490C" w:rsidRPr="0004490C" w:rsidRDefault="0004490C" w:rsidP="0004490C">
      <w:pPr>
        <w:numPr>
          <w:ilvl w:val="0"/>
          <w:numId w:val="53"/>
        </w:numPr>
        <w:spacing w:after="160"/>
        <w:ind w:left="0" w:firstLine="851"/>
        <w:jc w:val="both"/>
        <w:rPr>
          <w:rFonts w:ascii="Arial" w:eastAsia="Verdana" w:hAnsi="Arial" w:cs="Arial"/>
          <w:sz w:val="22"/>
          <w:szCs w:val="22"/>
        </w:rPr>
      </w:pPr>
      <w:r w:rsidRPr="0004490C">
        <w:rPr>
          <w:rFonts w:ascii="Arial"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4490C">
        <w:rPr>
          <w:rFonts w:ascii="Arial" w:eastAsia="Verdana" w:hAnsi="Arial" w:cs="Arial"/>
          <w:color w:val="000000" w:themeColor="text1"/>
          <w:sz w:val="22"/>
          <w:szCs w:val="22"/>
        </w:rPr>
        <w:t>e nustatytų tiekėjo pašalinimo pagrindų, išskyrus VPĮ 46 straipsnio 10 dalyje nustatytus atvejus (tačiau atsižvelgiant į VPĮ 46 straipsnio 11 ir 12 dalių nuostatas).</w:t>
      </w:r>
    </w:p>
    <w:p w14:paraId="4BE9C8D1" w14:textId="77777777" w:rsidR="0004490C" w:rsidRPr="0004490C" w:rsidRDefault="0004490C" w:rsidP="0004490C">
      <w:pPr>
        <w:numPr>
          <w:ilvl w:val="0"/>
          <w:numId w:val="53"/>
        </w:numPr>
        <w:spacing w:after="160"/>
        <w:ind w:left="0" w:firstLine="851"/>
        <w:jc w:val="both"/>
        <w:rPr>
          <w:rFonts w:ascii="Arial" w:eastAsia="Verdana" w:hAnsi="Arial" w:cs="Arial"/>
          <w:color w:val="000000" w:themeColor="text1"/>
          <w:sz w:val="22"/>
          <w:szCs w:val="22"/>
        </w:rPr>
      </w:pPr>
      <w:r w:rsidRPr="0004490C">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2C9E599" w14:textId="77777777" w:rsidR="0004490C" w:rsidRPr="0004490C" w:rsidRDefault="0004490C" w:rsidP="0004490C">
      <w:pPr>
        <w:numPr>
          <w:ilvl w:val="0"/>
          <w:numId w:val="53"/>
        </w:numPr>
        <w:spacing w:after="160"/>
        <w:ind w:left="0" w:firstLine="851"/>
        <w:jc w:val="both"/>
        <w:rPr>
          <w:rFonts w:ascii="Arial" w:hAnsi="Arial" w:cs="Arial"/>
          <w:sz w:val="22"/>
          <w:szCs w:val="22"/>
        </w:rPr>
      </w:pPr>
      <w:r w:rsidRPr="0004490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4490C">
        <w:rPr>
          <w:rFonts w:ascii="Arial" w:eastAsia="Verdana" w:hAnsi="Arial" w:cs="Arial"/>
          <w:sz w:val="22"/>
          <w:szCs w:val="22"/>
        </w:rPr>
        <w:t>Certis</w:t>
      </w:r>
      <w:proofErr w:type="spellEnd"/>
      <w:r w:rsidRPr="0004490C">
        <w:rPr>
          <w:rFonts w:ascii="Arial" w:eastAsia="Verdana" w:hAnsi="Arial" w:cs="Arial"/>
          <w:sz w:val="22"/>
          <w:szCs w:val="22"/>
        </w:rPr>
        <w:t>“. Lentelės ketvirtame stulpelyje nurodomi doku</w:t>
      </w:r>
      <w:r w:rsidRPr="0004490C">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04490C">
        <w:rPr>
          <w:rFonts w:ascii="Arial" w:hAnsi="Arial" w:cs="Arial"/>
          <w:sz w:val="22"/>
          <w:szCs w:val="22"/>
        </w:rPr>
        <w:t>Certis</w:t>
      </w:r>
      <w:proofErr w:type="spellEnd"/>
      <w:r w:rsidRPr="0004490C">
        <w:rPr>
          <w:rFonts w:ascii="Arial" w:hAnsi="Arial" w:cs="Arial"/>
          <w:sz w:val="22"/>
          <w:szCs w:val="22"/>
        </w:rPr>
        <w:t xml:space="preserve">“, adresu </w:t>
      </w:r>
      <w:hyperlink r:id="rId20" w:history="1">
        <w:r w:rsidRPr="0004490C">
          <w:rPr>
            <w:rFonts w:ascii="Arial" w:eastAsia="Calibri" w:hAnsi="Arial" w:cs="Arial"/>
            <w:sz w:val="22"/>
            <w:szCs w:val="22"/>
          </w:rPr>
          <w:t>https://ec.europa.eu/tools/ecertis/</w:t>
        </w:r>
      </w:hyperlink>
      <w:r w:rsidRPr="0004490C">
        <w:rPr>
          <w:rFonts w:ascii="Arial" w:hAnsi="Arial" w:cs="Arial"/>
          <w:sz w:val="22"/>
          <w:szCs w:val="22"/>
        </w:rPr>
        <w:t xml:space="preserve">. </w:t>
      </w:r>
    </w:p>
    <w:p w14:paraId="7679F918" w14:textId="77777777" w:rsidR="0004490C" w:rsidRPr="0004490C" w:rsidRDefault="0004490C" w:rsidP="0004490C">
      <w:pPr>
        <w:numPr>
          <w:ilvl w:val="0"/>
          <w:numId w:val="53"/>
        </w:numPr>
        <w:spacing w:after="160"/>
        <w:ind w:left="0" w:firstLine="851"/>
        <w:jc w:val="both"/>
        <w:rPr>
          <w:rFonts w:ascii="Arial" w:hAnsi="Arial" w:cs="Arial"/>
          <w:sz w:val="22"/>
          <w:szCs w:val="22"/>
        </w:rPr>
      </w:pPr>
      <w:r w:rsidRPr="0004490C">
        <w:rPr>
          <w:rFonts w:ascii="Arial" w:hAnsi="Arial" w:cs="Arial"/>
          <w:sz w:val="22"/>
          <w:szCs w:val="22"/>
        </w:rPr>
        <w:t>Perkančioji organizacija nereikalauja iš tiekėjo pateikti dokumentų, patvirtinančių jo pašalinimo pagrindų nebuvimą, jeigu ji:</w:t>
      </w:r>
    </w:p>
    <w:p w14:paraId="4055F7BE" w14:textId="77777777" w:rsidR="0004490C" w:rsidRPr="0004490C" w:rsidRDefault="0004490C" w:rsidP="0004490C">
      <w:pPr>
        <w:numPr>
          <w:ilvl w:val="1"/>
          <w:numId w:val="53"/>
        </w:numPr>
        <w:spacing w:after="160"/>
        <w:ind w:left="0" w:firstLine="851"/>
        <w:jc w:val="both"/>
        <w:rPr>
          <w:rFonts w:ascii="Arial" w:hAnsi="Arial" w:cs="Arial"/>
          <w:sz w:val="22"/>
          <w:szCs w:val="22"/>
        </w:rPr>
      </w:pPr>
      <w:r w:rsidRPr="0004490C">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D0E0EC3" w14:textId="77777777" w:rsidR="0004490C" w:rsidRPr="0004490C" w:rsidRDefault="0004490C" w:rsidP="0004490C">
      <w:pPr>
        <w:numPr>
          <w:ilvl w:val="1"/>
          <w:numId w:val="53"/>
        </w:numPr>
        <w:spacing w:after="160"/>
        <w:ind w:left="0" w:firstLine="851"/>
        <w:jc w:val="both"/>
        <w:rPr>
          <w:rFonts w:ascii="Arial" w:hAnsi="Arial" w:cs="Arial"/>
          <w:sz w:val="22"/>
          <w:szCs w:val="22"/>
        </w:rPr>
      </w:pPr>
      <w:r w:rsidRPr="0004490C">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F592767" w14:textId="77777777" w:rsidR="0004490C" w:rsidRPr="0004490C" w:rsidRDefault="0004490C" w:rsidP="0004490C">
      <w:pPr>
        <w:numPr>
          <w:ilvl w:val="0"/>
          <w:numId w:val="53"/>
        </w:numPr>
        <w:spacing w:after="160"/>
        <w:ind w:left="0" w:firstLine="851"/>
        <w:jc w:val="both"/>
        <w:rPr>
          <w:rFonts w:ascii="Arial" w:hAnsi="Arial" w:cs="Arial"/>
          <w:sz w:val="22"/>
          <w:szCs w:val="22"/>
        </w:rPr>
      </w:pPr>
      <w:r w:rsidRPr="0004490C">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498F14" w14:textId="77777777" w:rsidR="0004490C" w:rsidRPr="0004490C" w:rsidRDefault="0004490C" w:rsidP="0004490C">
      <w:pPr>
        <w:numPr>
          <w:ilvl w:val="1"/>
          <w:numId w:val="53"/>
        </w:numPr>
        <w:spacing w:after="160"/>
        <w:ind w:left="0" w:firstLine="851"/>
        <w:jc w:val="both"/>
        <w:rPr>
          <w:rFonts w:ascii="Arial" w:hAnsi="Arial" w:cs="Arial"/>
          <w:sz w:val="22"/>
          <w:szCs w:val="22"/>
        </w:rPr>
      </w:pPr>
      <w:r w:rsidRPr="0004490C">
        <w:rPr>
          <w:rFonts w:ascii="Arial" w:hAnsi="Arial" w:cs="Arial"/>
          <w:sz w:val="22"/>
          <w:szCs w:val="22"/>
        </w:rPr>
        <w:t>priesaikos deklaracija;</w:t>
      </w:r>
    </w:p>
    <w:p w14:paraId="7302EB59" w14:textId="77777777" w:rsidR="0004490C" w:rsidRPr="0004490C" w:rsidRDefault="0004490C" w:rsidP="0004490C">
      <w:pPr>
        <w:numPr>
          <w:ilvl w:val="1"/>
          <w:numId w:val="53"/>
        </w:numPr>
        <w:spacing w:after="160"/>
        <w:ind w:left="0" w:firstLine="851"/>
        <w:contextualSpacing/>
        <w:jc w:val="both"/>
        <w:rPr>
          <w:rFonts w:ascii="Arial" w:hAnsi="Arial" w:cs="Arial"/>
          <w:sz w:val="22"/>
          <w:szCs w:val="22"/>
        </w:rPr>
      </w:pPr>
      <w:r w:rsidRPr="0004490C">
        <w:rPr>
          <w:rFonts w:ascii="Arial" w:hAnsi="Arial" w:cs="Arial"/>
          <w:sz w:val="22"/>
          <w:szCs w:val="22"/>
        </w:rPr>
        <w:t xml:space="preserve">oficialia tiekėjo deklaracija, jeigu šalyje nenaudojama priesaikos deklaracija. Oficiali deklaracija turi būti patvirtinta valstybės narės ar tiekėjo kilmės šalies arba šalies, kurioje jis registruotas, </w:t>
      </w:r>
      <w:r w:rsidRPr="0004490C">
        <w:rPr>
          <w:rFonts w:ascii="Arial" w:hAnsi="Arial" w:cs="Arial"/>
          <w:sz w:val="22"/>
          <w:szCs w:val="22"/>
        </w:rPr>
        <w:lastRenderedPageBreak/>
        <w:t>kompetentingos teisinės ar administracinės institucijos, notaro arba kompetentingos profesinės ar prekybos organizacijos.</w:t>
      </w:r>
    </w:p>
    <w:tbl>
      <w:tblPr>
        <w:tblW w:w="9952" w:type="dxa"/>
        <w:tblInd w:w="108" w:type="dxa"/>
        <w:tblLayout w:type="fixed"/>
        <w:tblCellMar>
          <w:left w:w="10" w:type="dxa"/>
          <w:right w:w="10" w:type="dxa"/>
        </w:tblCellMar>
        <w:tblLook w:val="04A0" w:firstRow="1" w:lastRow="0" w:firstColumn="1" w:lastColumn="0" w:noHBand="0" w:noVBand="1"/>
      </w:tblPr>
      <w:tblGrid>
        <w:gridCol w:w="738"/>
        <w:gridCol w:w="3685"/>
        <w:gridCol w:w="1985"/>
        <w:gridCol w:w="3544"/>
      </w:tblGrid>
      <w:tr w:rsidR="0004490C" w:rsidRPr="0004490C" w14:paraId="1396308A" w14:textId="77777777" w:rsidTr="0022661F">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42D48E" w14:textId="77777777" w:rsidR="0004490C" w:rsidRPr="0004490C" w:rsidRDefault="0004490C" w:rsidP="0004490C">
            <w:pPr>
              <w:ind w:left="32"/>
              <w:jc w:val="center"/>
              <w:rPr>
                <w:rFonts w:ascii="Arial" w:hAnsi="Arial" w:cs="Arial"/>
                <w:b/>
                <w:bCs/>
                <w:sz w:val="22"/>
                <w:szCs w:val="22"/>
              </w:rPr>
            </w:pPr>
            <w:r w:rsidRPr="0004490C">
              <w:rPr>
                <w:rFonts w:ascii="Arial" w:hAnsi="Arial" w:cs="Arial"/>
                <w:b/>
                <w:bCs/>
                <w:sz w:val="22"/>
                <w:szCs w:val="22"/>
              </w:rPr>
              <w:t>Eil. Nr.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E10880" w14:textId="77777777" w:rsidR="0004490C" w:rsidRPr="0004490C" w:rsidRDefault="0004490C" w:rsidP="0004490C">
            <w:pPr>
              <w:jc w:val="center"/>
              <w:rPr>
                <w:rFonts w:ascii="Arial" w:hAnsi="Arial" w:cs="Arial"/>
                <w:bCs/>
                <w:sz w:val="22"/>
                <w:szCs w:val="22"/>
                <w:lang w:eastAsia="en-US"/>
              </w:rPr>
            </w:pPr>
            <w:r w:rsidRPr="0004490C">
              <w:rPr>
                <w:rFonts w:ascii="Arial" w:hAnsi="Arial" w:cs="Arial"/>
                <w:b/>
                <w:sz w:val="22"/>
                <w:szCs w:val="22"/>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100A30" w14:textId="77777777" w:rsidR="0004490C" w:rsidRPr="0004490C" w:rsidRDefault="0004490C" w:rsidP="0004490C">
            <w:pPr>
              <w:jc w:val="center"/>
              <w:rPr>
                <w:rFonts w:ascii="Arial" w:eastAsia="Yu Mincho" w:hAnsi="Arial" w:cs="Arial"/>
                <w:b/>
                <w:bCs/>
                <w:sz w:val="22"/>
                <w:szCs w:val="22"/>
              </w:rPr>
            </w:pPr>
            <w:r w:rsidRPr="0004490C">
              <w:rPr>
                <w:rFonts w:ascii="Arial" w:eastAsia="Yu Mincho" w:hAnsi="Arial" w:cs="Arial"/>
                <w:b/>
                <w:bCs/>
                <w:sz w:val="22"/>
                <w:szCs w:val="22"/>
              </w:rPr>
              <w:t>VPĮ straipsnis,  dalis, punktas bei EBVPD formos dalis pildymui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63BEA9" w14:textId="77777777" w:rsidR="0004490C" w:rsidRPr="0004490C" w:rsidRDefault="0004490C" w:rsidP="0004490C">
            <w:pPr>
              <w:jc w:val="center"/>
              <w:rPr>
                <w:rFonts w:ascii="Arial" w:hAnsi="Arial" w:cs="Arial"/>
                <w:bCs/>
                <w:iCs/>
                <w:sz w:val="22"/>
                <w:szCs w:val="22"/>
                <w:lang w:eastAsia="en-US"/>
              </w:rPr>
            </w:pPr>
            <w:r w:rsidRPr="0004490C">
              <w:rPr>
                <w:rFonts w:ascii="Arial" w:hAnsi="Arial" w:cs="Arial"/>
                <w:b/>
                <w:sz w:val="22"/>
                <w:szCs w:val="22"/>
              </w:rPr>
              <w:t>Pašalinimo pagrindų nebuvimą įrodantys dokumentai</w:t>
            </w:r>
          </w:p>
        </w:tc>
      </w:tr>
      <w:tr w:rsidR="0004490C" w:rsidRPr="0004490C" w14:paraId="586088B8" w14:textId="77777777" w:rsidTr="0022661F">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D0DB21" w14:textId="77777777" w:rsidR="0004490C" w:rsidRPr="0004490C" w:rsidRDefault="0004490C" w:rsidP="0004490C">
            <w:pPr>
              <w:numPr>
                <w:ilvl w:val="0"/>
                <w:numId w:val="49"/>
              </w:numPr>
              <w:spacing w:after="160" w:line="276" w:lineRule="auto"/>
              <w:ind w:left="0" w:firstLine="0"/>
              <w:rPr>
                <w:rFonts w:ascii="Arial" w:hAnsi="Arial" w:cs="Arial"/>
                <w:b/>
                <w:bCs/>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32EEA"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sz w:val="22"/>
                <w:szCs w:val="22"/>
                <w:lang w:eastAsia="en-US"/>
              </w:rPr>
              <w:t>Tiekėjas arba jo atsakingas asmuo, nurodytas VPĮ 46 straipsnio 2 dalies 2 punkte, nuteistas už šią nusikalstamą veiką:</w:t>
            </w:r>
          </w:p>
          <w:p w14:paraId="23DBD479"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bCs/>
                <w:sz w:val="22"/>
                <w:szCs w:val="22"/>
                <w:lang w:eastAsia="en-US"/>
              </w:rPr>
              <w:t>1) dalyvavimą nusikalstamame susivienijime, jo organizavimą ar vadovavimą jam;</w:t>
            </w:r>
          </w:p>
          <w:p w14:paraId="4372FD66"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bCs/>
                <w:sz w:val="22"/>
                <w:szCs w:val="22"/>
                <w:lang w:eastAsia="en-US"/>
              </w:rPr>
              <w:t>2) kyšininkavimą, prekybą poveikiu, papirkimą;</w:t>
            </w:r>
          </w:p>
          <w:p w14:paraId="2D700AEC"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E5FC38B"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bCs/>
                <w:sz w:val="22"/>
                <w:szCs w:val="22"/>
                <w:lang w:eastAsia="en-US"/>
              </w:rPr>
              <w:t>4) nusikalstamą bankrotą;</w:t>
            </w:r>
          </w:p>
          <w:p w14:paraId="7ADD9418"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bCs/>
                <w:sz w:val="22"/>
                <w:szCs w:val="22"/>
                <w:lang w:eastAsia="en-US"/>
              </w:rPr>
              <w:t>5) teroristinį ir su teroristine veikla susijusį nusikaltimą;</w:t>
            </w:r>
          </w:p>
          <w:p w14:paraId="21874C70"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bCs/>
                <w:sz w:val="22"/>
                <w:szCs w:val="22"/>
                <w:lang w:eastAsia="en-US"/>
              </w:rPr>
              <w:t>6) nusikalstamu būdu gauto turto legalizavimą;</w:t>
            </w:r>
          </w:p>
          <w:p w14:paraId="5E8C37EE"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bCs/>
                <w:sz w:val="22"/>
                <w:szCs w:val="22"/>
                <w:lang w:eastAsia="en-US"/>
              </w:rPr>
              <w:t>7) prekybą žmonėmis, vaiko pirkimą arba pardavimą;</w:t>
            </w:r>
          </w:p>
          <w:p w14:paraId="444A9E18"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bCs/>
                <w:sz w:val="22"/>
                <w:szCs w:val="22"/>
                <w:lang w:eastAsia="en-US"/>
              </w:rPr>
              <w:t xml:space="preserve">8) kitos valstybės tiekėjo atliktą nusikaltimą, apibrėžtą Direktyvos 2014/24/ES 57 straipsnio 1 dalyje </w:t>
            </w:r>
            <w:r w:rsidRPr="0004490C">
              <w:rPr>
                <w:rFonts w:ascii="Arial" w:hAnsi="Arial" w:cs="Arial"/>
                <w:bCs/>
                <w:sz w:val="22"/>
                <w:szCs w:val="22"/>
                <w:lang w:eastAsia="en-US"/>
              </w:rPr>
              <w:lastRenderedPageBreak/>
              <w:t>išvardytus Europos Sąjungos teisės aktus įgyvendinančiuose kitų valstybių teisės aktuose.</w:t>
            </w:r>
          </w:p>
          <w:p w14:paraId="7D9FE97D" w14:textId="77777777" w:rsidR="0004490C" w:rsidRPr="0004490C" w:rsidRDefault="0004490C" w:rsidP="0004490C">
            <w:pPr>
              <w:rPr>
                <w:rFonts w:ascii="Arial" w:hAnsi="Arial" w:cs="Arial"/>
                <w:b/>
                <w:bCs/>
                <w:sz w:val="22"/>
                <w:szCs w:val="22"/>
                <w:lang w:eastAsia="en-US"/>
              </w:rPr>
            </w:pPr>
          </w:p>
          <w:p w14:paraId="7ACD5A64"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bCs/>
                <w:sz w:val="22"/>
                <w:szCs w:val="22"/>
                <w:lang w:eastAsia="en-US"/>
              </w:rPr>
              <w:t>Laikoma, kad tiekėjas arba jo atsakingas asmuo nuteistas už aukščiau nurodytą nusikalstamą veiką, kai dėl:</w:t>
            </w:r>
          </w:p>
          <w:p w14:paraId="3311A371" w14:textId="77777777" w:rsidR="0004490C" w:rsidRPr="0004490C" w:rsidRDefault="0004490C" w:rsidP="0004490C">
            <w:pPr>
              <w:jc w:val="both"/>
              <w:rPr>
                <w:rFonts w:ascii="Arial" w:hAnsi="Arial" w:cs="Arial"/>
                <w:bCs/>
                <w:sz w:val="22"/>
                <w:szCs w:val="22"/>
                <w:lang w:eastAsia="en-US"/>
              </w:rPr>
            </w:pPr>
            <w:r w:rsidRPr="0004490C">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46B7FC4B" w14:textId="77777777" w:rsidR="0004490C" w:rsidRPr="0004490C" w:rsidRDefault="0004490C" w:rsidP="0004490C">
            <w:pPr>
              <w:jc w:val="both"/>
              <w:rPr>
                <w:rFonts w:ascii="Arial" w:hAnsi="Arial" w:cs="Arial"/>
                <w:sz w:val="22"/>
                <w:szCs w:val="22"/>
              </w:rPr>
            </w:pPr>
            <w:r w:rsidRPr="0004490C">
              <w:rPr>
                <w:rFonts w:ascii="Arial" w:hAnsi="Arial" w:cs="Arial"/>
                <w:sz w:val="22"/>
                <w:szCs w:val="22"/>
              </w:rPr>
              <w:t>2) tiekėjo, kuris yra juridinis asmuo, kita organizacija ar jos </w:t>
            </w:r>
            <w:r w:rsidRPr="0004490C">
              <w:rPr>
                <w:rFonts w:ascii="Arial" w:hAnsi="Arial" w:cs="Arial"/>
                <w:b/>
                <w:bCs/>
                <w:sz w:val="22"/>
                <w:szCs w:val="22"/>
              </w:rPr>
              <w:t>struktūrinis</w:t>
            </w:r>
            <w:r w:rsidRPr="0004490C">
              <w:rPr>
                <w:rFonts w:ascii="Arial" w:hAnsi="Arial" w:cs="Arial"/>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04490C">
              <w:rPr>
                <w:rFonts w:ascii="Arial" w:hAnsi="Arial" w:cs="Arial"/>
                <w:b/>
                <w:bCs/>
                <w:sz w:val="22"/>
                <w:szCs w:val="22"/>
              </w:rPr>
              <w:t>struktūrinis</w:t>
            </w:r>
            <w:r w:rsidRPr="0004490C">
              <w:rPr>
                <w:rFonts w:ascii="Arial" w:hAnsi="Arial" w:cs="Arial"/>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56A5B6"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bCs/>
                <w:sz w:val="22"/>
                <w:szCs w:val="22"/>
                <w:lang w:eastAsia="en-US"/>
              </w:rPr>
              <w:t xml:space="preserve">3) tiekėjo, kuris yra juridinis asmuo, kita organizacija ar jos </w:t>
            </w:r>
            <w:r w:rsidRPr="0004490C">
              <w:rPr>
                <w:rFonts w:ascii="Arial" w:hAnsi="Arial" w:cs="Arial"/>
                <w:b/>
                <w:sz w:val="22"/>
                <w:szCs w:val="22"/>
                <w:lang w:eastAsia="en-US"/>
              </w:rPr>
              <w:t>struktūrinis</w:t>
            </w:r>
            <w:r w:rsidRPr="0004490C">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FF023" w14:textId="77777777" w:rsidR="0004490C" w:rsidRPr="0004490C" w:rsidRDefault="0004490C" w:rsidP="0004490C">
            <w:pPr>
              <w:rPr>
                <w:rFonts w:ascii="Arial" w:eastAsia="Yu Mincho" w:hAnsi="Arial" w:cs="Arial"/>
                <w:b/>
                <w:bCs/>
                <w:sz w:val="22"/>
                <w:szCs w:val="22"/>
                <w:lang w:eastAsia="en-US"/>
              </w:rPr>
            </w:pPr>
            <w:r w:rsidRPr="0004490C">
              <w:rPr>
                <w:rFonts w:ascii="Arial" w:eastAsia="Yu Mincho" w:hAnsi="Arial" w:cs="Arial"/>
                <w:b/>
                <w:bCs/>
                <w:sz w:val="22"/>
                <w:szCs w:val="22"/>
                <w:lang w:eastAsia="en-US"/>
              </w:rPr>
              <w:lastRenderedPageBreak/>
              <w:t>VPĮ 46 straipsnio 1 dalis</w:t>
            </w:r>
          </w:p>
          <w:p w14:paraId="724C5151" w14:textId="77777777" w:rsidR="0004490C" w:rsidRPr="0004490C" w:rsidRDefault="0004490C" w:rsidP="0004490C">
            <w:pPr>
              <w:rPr>
                <w:rFonts w:ascii="Arial" w:eastAsia="Yu Mincho" w:hAnsi="Arial" w:cs="Arial"/>
                <w:sz w:val="22"/>
                <w:szCs w:val="22"/>
                <w:lang w:eastAsia="en-US"/>
              </w:rPr>
            </w:pPr>
          </w:p>
          <w:p w14:paraId="74D89220" w14:textId="77777777" w:rsidR="0004490C" w:rsidRPr="0004490C" w:rsidRDefault="0004490C" w:rsidP="0004490C">
            <w:pPr>
              <w:rPr>
                <w:rFonts w:ascii="Arial" w:eastAsia="Yu Mincho" w:hAnsi="Arial" w:cs="Arial"/>
                <w:sz w:val="22"/>
                <w:szCs w:val="22"/>
                <w:lang w:eastAsia="en-US"/>
              </w:rPr>
            </w:pPr>
            <w:r w:rsidRPr="0004490C">
              <w:rPr>
                <w:rFonts w:ascii="Arial" w:eastAsia="Yu Mincho" w:hAnsi="Arial" w:cs="Arial"/>
                <w:sz w:val="22"/>
                <w:szCs w:val="22"/>
                <w:lang w:eastAsia="en-US"/>
              </w:rPr>
              <w:t>EBVPD III dalies A1-A6 punktai</w:t>
            </w:r>
          </w:p>
          <w:p w14:paraId="336ABFA6" w14:textId="77777777" w:rsidR="0004490C" w:rsidRPr="0004490C" w:rsidRDefault="0004490C" w:rsidP="0004490C">
            <w:pPr>
              <w:rPr>
                <w:rFonts w:ascii="Arial" w:eastAsia="Yu Mincho" w:hAnsi="Arial" w:cs="Arial"/>
                <w:sz w:val="22"/>
                <w:szCs w:val="22"/>
                <w:lang w:eastAsia="en-US"/>
              </w:rPr>
            </w:pPr>
          </w:p>
          <w:p w14:paraId="21471E0C" w14:textId="77777777" w:rsidR="0004490C" w:rsidRPr="0004490C" w:rsidRDefault="0004490C" w:rsidP="0004490C">
            <w:pPr>
              <w:jc w:val="both"/>
              <w:rPr>
                <w:rFonts w:ascii="Arial" w:eastAsia="Yu Mincho" w:hAnsi="Arial" w:cs="Arial"/>
                <w:sz w:val="22"/>
                <w:szCs w:val="22"/>
                <w:lang w:eastAsia="en-US"/>
              </w:rPr>
            </w:pPr>
            <w:r w:rsidRPr="0004490C">
              <w:rPr>
                <w:rFonts w:ascii="Arial" w:eastAsia="Yu Mincho" w:hAnsi="Arial" w:cs="Arial"/>
                <w:sz w:val="22"/>
                <w:szCs w:val="22"/>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86490" w14:textId="77777777" w:rsidR="0004490C" w:rsidRPr="0004490C" w:rsidRDefault="0004490C" w:rsidP="0004490C">
            <w:pPr>
              <w:jc w:val="both"/>
              <w:rPr>
                <w:rFonts w:ascii="Arial" w:hAnsi="Arial" w:cs="Arial"/>
                <w:sz w:val="22"/>
                <w:szCs w:val="22"/>
              </w:rPr>
            </w:pPr>
            <w:r w:rsidRPr="0004490C">
              <w:rPr>
                <w:rFonts w:ascii="Arial" w:hAnsi="Arial" w:cs="Arial"/>
                <w:sz w:val="22"/>
                <w:szCs w:val="22"/>
                <w:lang w:eastAsia="en-US"/>
              </w:rPr>
              <w:t>Iš Lietuvoje įsteigtų subjektų reikalaujama:</w:t>
            </w:r>
          </w:p>
          <w:p w14:paraId="1A16B69D" w14:textId="77777777" w:rsidR="0004490C" w:rsidRPr="0004490C" w:rsidRDefault="0004490C" w:rsidP="0004490C">
            <w:pPr>
              <w:numPr>
                <w:ilvl w:val="0"/>
                <w:numId w:val="52"/>
              </w:numPr>
              <w:spacing w:after="160" w:line="276" w:lineRule="auto"/>
              <w:ind w:left="314"/>
              <w:jc w:val="both"/>
              <w:rPr>
                <w:rFonts w:ascii="Arial" w:hAnsi="Arial" w:cs="Arial"/>
                <w:b/>
                <w:bCs/>
                <w:sz w:val="22"/>
                <w:szCs w:val="22"/>
              </w:rPr>
            </w:pPr>
            <w:r w:rsidRPr="0004490C">
              <w:rPr>
                <w:rFonts w:ascii="Arial" w:hAnsi="Arial" w:cs="Arial"/>
                <w:sz w:val="22"/>
                <w:szCs w:val="22"/>
              </w:rPr>
              <w:t>išrašo iš teismo sprendimo arba</w:t>
            </w:r>
          </w:p>
          <w:p w14:paraId="746877C1" w14:textId="77777777" w:rsidR="0004490C" w:rsidRPr="0004490C" w:rsidRDefault="0004490C" w:rsidP="0004490C">
            <w:pPr>
              <w:numPr>
                <w:ilvl w:val="0"/>
                <w:numId w:val="52"/>
              </w:numPr>
              <w:spacing w:after="160" w:line="276" w:lineRule="auto"/>
              <w:ind w:left="314"/>
              <w:jc w:val="both"/>
              <w:rPr>
                <w:rFonts w:ascii="Arial" w:hAnsi="Arial" w:cs="Arial"/>
                <w:b/>
                <w:bCs/>
                <w:sz w:val="22"/>
                <w:szCs w:val="22"/>
              </w:rPr>
            </w:pPr>
            <w:r w:rsidRPr="0004490C">
              <w:rPr>
                <w:rFonts w:ascii="Arial" w:hAnsi="Arial" w:cs="Arial"/>
                <w:sz w:val="22"/>
                <w:szCs w:val="22"/>
              </w:rPr>
              <w:t>Informatikos ir ryšių departamento prie Vidaus reikalų ministerijos pažymos, arba</w:t>
            </w:r>
          </w:p>
          <w:p w14:paraId="66C71555" w14:textId="77777777" w:rsidR="0004490C" w:rsidRPr="0004490C" w:rsidRDefault="0004490C" w:rsidP="0004490C">
            <w:pPr>
              <w:numPr>
                <w:ilvl w:val="0"/>
                <w:numId w:val="52"/>
              </w:numPr>
              <w:spacing w:after="160" w:line="276" w:lineRule="auto"/>
              <w:ind w:left="314"/>
              <w:jc w:val="both"/>
              <w:rPr>
                <w:rFonts w:ascii="Arial" w:hAnsi="Arial" w:cs="Arial"/>
                <w:b/>
                <w:bCs/>
                <w:sz w:val="22"/>
                <w:szCs w:val="22"/>
              </w:rPr>
            </w:pPr>
            <w:r w:rsidRPr="0004490C">
              <w:rPr>
                <w:rFonts w:ascii="Arial" w:hAnsi="Arial" w:cs="Arial"/>
                <w:sz w:val="22"/>
                <w:szCs w:val="22"/>
              </w:rPr>
              <w:t>valstybės įmonės Registrų centro Lietuvos Respublikos Vyriausybės nustatyta tvarka išduoto dokumento, patvirtinančio jungtinius kompetentingų institucijų tvarkomus duomenis.</w:t>
            </w:r>
          </w:p>
          <w:p w14:paraId="7E8A3F35" w14:textId="77777777" w:rsidR="0004490C" w:rsidRPr="0004490C" w:rsidRDefault="0004490C" w:rsidP="0004490C">
            <w:pPr>
              <w:jc w:val="both"/>
              <w:rPr>
                <w:rFonts w:ascii="Arial" w:hAnsi="Arial" w:cs="Arial"/>
                <w:sz w:val="22"/>
                <w:szCs w:val="22"/>
                <w:lang w:eastAsia="en-US"/>
              </w:rPr>
            </w:pPr>
          </w:p>
          <w:p w14:paraId="18A7D296" w14:textId="77777777" w:rsidR="0004490C" w:rsidRPr="0004490C" w:rsidRDefault="0004490C" w:rsidP="0004490C">
            <w:pPr>
              <w:jc w:val="both"/>
              <w:rPr>
                <w:rFonts w:ascii="Arial" w:hAnsi="Arial" w:cs="Arial"/>
                <w:sz w:val="22"/>
                <w:szCs w:val="22"/>
              </w:rPr>
            </w:pPr>
            <w:r w:rsidRPr="0004490C">
              <w:rPr>
                <w:rFonts w:ascii="Arial" w:hAnsi="Arial" w:cs="Arial"/>
                <w:sz w:val="22"/>
                <w:szCs w:val="22"/>
                <w:lang w:eastAsia="en-US"/>
              </w:rPr>
              <w:t>Iš ne Lietuvoje įsteigtų subjektų reikalaujama:</w:t>
            </w:r>
          </w:p>
          <w:p w14:paraId="7946818E" w14:textId="77777777" w:rsidR="0004490C" w:rsidRPr="0004490C" w:rsidRDefault="0004490C" w:rsidP="0004490C">
            <w:pPr>
              <w:numPr>
                <w:ilvl w:val="0"/>
                <w:numId w:val="52"/>
              </w:numPr>
              <w:spacing w:after="160" w:line="276" w:lineRule="auto"/>
              <w:ind w:left="314"/>
              <w:jc w:val="both"/>
              <w:rPr>
                <w:rFonts w:ascii="Arial" w:hAnsi="Arial" w:cs="Arial"/>
                <w:b/>
                <w:bCs/>
                <w:sz w:val="22"/>
                <w:szCs w:val="22"/>
              </w:rPr>
            </w:pPr>
            <w:r w:rsidRPr="0004490C">
              <w:rPr>
                <w:rFonts w:ascii="Arial" w:hAnsi="Arial" w:cs="Arial"/>
                <w:sz w:val="22"/>
                <w:szCs w:val="22"/>
              </w:rPr>
              <w:t>atitinkamos užsienio šalies institucijos dokumento</w:t>
            </w:r>
            <w:r w:rsidRPr="0004490C">
              <w:rPr>
                <w:rFonts w:ascii="Arial" w:hAnsi="Arial" w:cs="Arial"/>
                <w:sz w:val="22"/>
                <w:szCs w:val="22"/>
                <w:vertAlign w:val="superscript"/>
              </w:rPr>
              <w:footnoteReference w:id="1"/>
            </w:r>
            <w:r w:rsidRPr="0004490C">
              <w:rPr>
                <w:rFonts w:ascii="Arial" w:hAnsi="Arial" w:cs="Arial"/>
                <w:sz w:val="22"/>
                <w:szCs w:val="22"/>
              </w:rPr>
              <w:t>.</w:t>
            </w:r>
          </w:p>
          <w:p w14:paraId="20E52637" w14:textId="77777777" w:rsidR="0004490C" w:rsidRPr="0004490C" w:rsidRDefault="0004490C" w:rsidP="0004490C">
            <w:pPr>
              <w:jc w:val="both"/>
              <w:rPr>
                <w:rFonts w:ascii="Arial" w:hAnsi="Arial" w:cs="Arial"/>
                <w:sz w:val="22"/>
                <w:szCs w:val="22"/>
              </w:rPr>
            </w:pPr>
          </w:p>
          <w:p w14:paraId="11F7C8C0" w14:textId="77777777" w:rsidR="0004490C" w:rsidRPr="0004490C" w:rsidRDefault="0004490C" w:rsidP="0004490C">
            <w:pPr>
              <w:jc w:val="both"/>
              <w:rPr>
                <w:rFonts w:ascii="Arial" w:hAnsi="Arial" w:cs="Arial"/>
                <w:color w:val="7030A0"/>
                <w:sz w:val="22"/>
                <w:szCs w:val="22"/>
              </w:rPr>
            </w:pPr>
            <w:r w:rsidRPr="0004490C">
              <w:rPr>
                <w:rFonts w:ascii="Arial" w:hAnsi="Arial" w:cs="Arial"/>
                <w:sz w:val="22"/>
                <w:szCs w:val="22"/>
              </w:rPr>
              <w:t xml:space="preserve">Nurodyti dokumentai turi būti išduoti ne anksčiau kaip 180 dienų iki </w:t>
            </w:r>
            <w:r w:rsidRPr="0004490C">
              <w:rPr>
                <w:rFonts w:ascii="Arial" w:eastAsia="Times New Roman" w:hAnsi="Arial" w:cs="Arial"/>
                <w:i/>
                <w:iCs/>
                <w:sz w:val="22"/>
                <w:szCs w:val="22"/>
              </w:rPr>
              <w:t>tos dienos, kai tiekėjas perkančiosios organizacijos prašymu turės pateikti pašalinimo pagrindų nebuvimą patvirtinančius dok</w:t>
            </w:r>
            <w:r w:rsidRPr="0004490C">
              <w:rPr>
                <w:rFonts w:ascii="Arial" w:eastAsia="Times New Roman" w:hAnsi="Arial" w:cs="Arial"/>
                <w:sz w:val="22"/>
                <w:szCs w:val="22"/>
              </w:rPr>
              <w:t>umentus</w:t>
            </w:r>
            <w:r w:rsidRPr="0004490C">
              <w:rPr>
                <w:rFonts w:ascii="Arial" w:hAnsi="Arial" w:cs="Arial"/>
                <w:sz w:val="22"/>
                <w:szCs w:val="22"/>
              </w:rPr>
              <w:t xml:space="preserve">. </w:t>
            </w:r>
            <w:r w:rsidRPr="0004490C">
              <w:rPr>
                <w:rFonts w:ascii="Arial" w:hAnsi="Arial" w:cs="Arial"/>
                <w:b/>
                <w:bCs/>
                <w:i/>
                <w:iCs/>
                <w:color w:val="000000" w:themeColor="text1"/>
                <w:sz w:val="22"/>
                <w:szCs w:val="22"/>
              </w:rPr>
              <w:t>Pavyzdys</w:t>
            </w:r>
            <w:r w:rsidRPr="0004490C">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w:t>
            </w:r>
            <w:r w:rsidRPr="0004490C">
              <w:rPr>
                <w:rFonts w:ascii="Arial" w:hAnsi="Arial" w:cs="Arial"/>
                <w:i/>
                <w:iCs/>
                <w:color w:val="000000" w:themeColor="text1"/>
                <w:sz w:val="22"/>
                <w:szCs w:val="22"/>
              </w:rPr>
              <w:lastRenderedPageBreak/>
              <w:t xml:space="preserve">anksčiau kaip 180 dienų, jas skaičiuojant atgal nuo 2022-10-14. </w:t>
            </w:r>
          </w:p>
          <w:p w14:paraId="69DD2D23" w14:textId="77777777" w:rsidR="0004490C" w:rsidRPr="0004490C" w:rsidRDefault="0004490C" w:rsidP="0004490C">
            <w:pPr>
              <w:jc w:val="both"/>
              <w:rPr>
                <w:rFonts w:ascii="Arial" w:hAnsi="Arial" w:cs="Arial"/>
                <w:b/>
                <w:bCs/>
                <w:sz w:val="22"/>
                <w:szCs w:val="22"/>
              </w:rPr>
            </w:pPr>
          </w:p>
          <w:p w14:paraId="65198B2D" w14:textId="77777777" w:rsidR="0004490C" w:rsidRPr="0004490C" w:rsidRDefault="0004490C" w:rsidP="0004490C">
            <w:pPr>
              <w:jc w:val="both"/>
              <w:rPr>
                <w:rFonts w:ascii="Arial" w:hAnsi="Arial" w:cs="Arial"/>
                <w:bCs/>
                <w:sz w:val="22"/>
                <w:szCs w:val="22"/>
              </w:rPr>
            </w:pPr>
            <w:r w:rsidRPr="0004490C">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FFD3A08" w14:textId="77777777" w:rsidR="0004490C" w:rsidRPr="0004490C" w:rsidRDefault="0004490C" w:rsidP="0004490C">
            <w:pPr>
              <w:rPr>
                <w:rFonts w:ascii="Arial" w:hAnsi="Arial" w:cs="Arial"/>
                <w:bCs/>
                <w:sz w:val="22"/>
                <w:szCs w:val="22"/>
              </w:rPr>
            </w:pPr>
          </w:p>
          <w:p w14:paraId="50A801F9" w14:textId="77777777" w:rsidR="0004490C" w:rsidRPr="0004490C" w:rsidRDefault="0004490C" w:rsidP="0004490C">
            <w:pPr>
              <w:jc w:val="both"/>
              <w:rPr>
                <w:rFonts w:ascii="Arial" w:hAnsi="Arial" w:cs="Arial"/>
                <w:b/>
                <w:bCs/>
                <w:sz w:val="22"/>
                <w:szCs w:val="22"/>
              </w:rPr>
            </w:pPr>
          </w:p>
        </w:tc>
      </w:tr>
      <w:tr w:rsidR="0004490C" w:rsidRPr="0004490C" w14:paraId="01390962" w14:textId="77777777" w:rsidTr="0022661F">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9DDD4" w14:textId="77777777" w:rsidR="0004490C" w:rsidRPr="0004490C" w:rsidRDefault="0004490C" w:rsidP="0004490C">
            <w:pPr>
              <w:numPr>
                <w:ilvl w:val="0"/>
                <w:numId w:val="49"/>
              </w:numPr>
              <w:spacing w:after="160" w:line="276" w:lineRule="auto"/>
              <w:ind w:left="0" w:firstLine="0"/>
              <w:rPr>
                <w:rFonts w:ascii="Arial" w:hAnsi="Arial" w:cs="Arial"/>
                <w:b/>
                <w:bCs/>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FBF79" w14:textId="77777777" w:rsidR="0004490C" w:rsidRPr="0004490C" w:rsidRDefault="0004490C" w:rsidP="0004490C">
            <w:pPr>
              <w:jc w:val="both"/>
              <w:rPr>
                <w:rFonts w:ascii="Arial" w:hAnsi="Arial" w:cs="Arial"/>
                <w:sz w:val="22"/>
                <w:szCs w:val="22"/>
                <w:lang w:eastAsia="en-US"/>
              </w:rPr>
            </w:pPr>
            <w:r w:rsidRPr="0004490C">
              <w:rPr>
                <w:rFonts w:ascii="Arial" w:hAnsi="Arial" w:cs="Arial"/>
                <w:sz w:val="22"/>
                <w:szCs w:val="22"/>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133F0" w14:textId="77777777" w:rsidR="0004490C" w:rsidRPr="0004490C" w:rsidRDefault="0004490C" w:rsidP="0004490C">
            <w:pPr>
              <w:jc w:val="both"/>
              <w:rPr>
                <w:rFonts w:ascii="Arial" w:eastAsia="Yu Mincho" w:hAnsi="Arial" w:cs="Arial"/>
                <w:b/>
                <w:bCs/>
                <w:sz w:val="22"/>
                <w:szCs w:val="22"/>
                <w:lang w:eastAsia="en-US"/>
              </w:rPr>
            </w:pPr>
            <w:r w:rsidRPr="0004490C">
              <w:rPr>
                <w:rFonts w:ascii="Arial" w:eastAsia="Yu Mincho" w:hAnsi="Arial" w:cs="Arial"/>
                <w:b/>
                <w:bCs/>
                <w:sz w:val="22"/>
                <w:szCs w:val="22"/>
                <w:lang w:eastAsia="en-US"/>
              </w:rPr>
              <w:t>VPĮ 46 straipsnio 2¹ dalis</w:t>
            </w:r>
          </w:p>
          <w:p w14:paraId="4B0253C1" w14:textId="77777777" w:rsidR="0004490C" w:rsidRPr="0004490C" w:rsidRDefault="0004490C" w:rsidP="0004490C">
            <w:pPr>
              <w:jc w:val="both"/>
              <w:rPr>
                <w:rFonts w:ascii="Arial" w:eastAsia="Yu Mincho" w:hAnsi="Arial" w:cs="Arial"/>
                <w:b/>
                <w:bCs/>
                <w:sz w:val="22"/>
                <w:szCs w:val="22"/>
              </w:rPr>
            </w:pPr>
          </w:p>
          <w:p w14:paraId="3353FD96" w14:textId="77777777" w:rsidR="0004490C" w:rsidRPr="0004490C" w:rsidRDefault="0004490C" w:rsidP="0004490C">
            <w:pPr>
              <w:rPr>
                <w:rFonts w:ascii="Arial" w:eastAsia="Yu Mincho" w:hAnsi="Arial" w:cs="Arial"/>
                <w:b/>
                <w:bCs/>
                <w:sz w:val="22"/>
                <w:szCs w:val="22"/>
                <w:lang w:eastAsia="en-US"/>
              </w:rPr>
            </w:pPr>
            <w:r w:rsidRPr="0004490C">
              <w:rPr>
                <w:rFonts w:ascii="Arial" w:eastAsia="Yu Mincho" w:hAnsi="Arial" w:cs="Arial"/>
                <w:sz w:val="22"/>
                <w:szCs w:val="22"/>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4419A" w14:textId="77777777" w:rsidR="0004490C" w:rsidRPr="0004490C" w:rsidRDefault="0004490C" w:rsidP="0004490C">
            <w:pPr>
              <w:jc w:val="both"/>
              <w:rPr>
                <w:rFonts w:ascii="Arial" w:hAnsi="Arial" w:cs="Arial"/>
                <w:sz w:val="22"/>
                <w:szCs w:val="22"/>
                <w:lang w:eastAsia="en-US"/>
              </w:rPr>
            </w:pPr>
            <w:r w:rsidRPr="0004490C">
              <w:rPr>
                <w:rFonts w:ascii="Arial" w:hAnsi="Arial" w:cs="Arial"/>
                <w:sz w:val="22"/>
                <w:szCs w:val="22"/>
                <w:lang w:eastAsia="en-US"/>
              </w:rPr>
              <w:t>Iš Lietuvoje įsteigtų subjektų įrodančių dokumentų nereikalaujama. Užtenka pateikto EBVPD.</w:t>
            </w:r>
          </w:p>
          <w:p w14:paraId="47C5902E" w14:textId="77777777" w:rsidR="0004490C" w:rsidRPr="0004490C" w:rsidRDefault="0004490C" w:rsidP="0004490C">
            <w:pPr>
              <w:jc w:val="both"/>
              <w:rPr>
                <w:rFonts w:ascii="Arial" w:hAnsi="Arial" w:cs="Arial"/>
                <w:sz w:val="22"/>
                <w:szCs w:val="22"/>
                <w:lang w:eastAsia="en-US"/>
              </w:rPr>
            </w:pPr>
          </w:p>
        </w:tc>
      </w:tr>
      <w:tr w:rsidR="0004490C" w:rsidRPr="0004490C" w14:paraId="55BF326A" w14:textId="77777777" w:rsidTr="0022661F">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29B1D2" w14:textId="77777777" w:rsidR="0004490C" w:rsidRPr="0004490C" w:rsidRDefault="0004490C" w:rsidP="0004490C">
            <w:pPr>
              <w:numPr>
                <w:ilvl w:val="0"/>
                <w:numId w:val="49"/>
              </w:numPr>
              <w:spacing w:after="160" w:line="276" w:lineRule="auto"/>
              <w:ind w:left="0" w:firstLine="0"/>
              <w:rPr>
                <w:rFonts w:ascii="Arial" w:hAnsi="Arial" w:cs="Arial"/>
                <w:b/>
                <w:bCs/>
                <w:sz w:val="22"/>
                <w:szCs w:val="22"/>
              </w:rPr>
            </w:pPr>
            <w:bookmarkStart w:id="59" w:name="_Hlk90887843"/>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78820"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4E19DD" w14:textId="77777777" w:rsidR="0004490C" w:rsidRPr="0004490C" w:rsidRDefault="0004490C" w:rsidP="0004490C">
            <w:pPr>
              <w:jc w:val="both"/>
              <w:rPr>
                <w:rFonts w:ascii="Arial" w:hAnsi="Arial" w:cs="Arial"/>
                <w:b/>
                <w:bCs/>
                <w:sz w:val="22"/>
                <w:szCs w:val="22"/>
                <w:lang w:eastAsia="en-US"/>
              </w:rPr>
            </w:pPr>
          </w:p>
          <w:p w14:paraId="1D42EC88"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bCs/>
                <w:sz w:val="22"/>
                <w:szCs w:val="22"/>
                <w:lang w:eastAsia="en-US"/>
              </w:rPr>
              <w:t>Laikoma, kad tiekėjas nuteistas už aukščiau nurodytą nusikalstamą veiką, kai dėl:</w:t>
            </w:r>
          </w:p>
          <w:p w14:paraId="2B78EE8E" w14:textId="77777777" w:rsidR="0004490C" w:rsidRPr="0004490C" w:rsidRDefault="0004490C" w:rsidP="0004490C">
            <w:pPr>
              <w:jc w:val="both"/>
              <w:rPr>
                <w:rFonts w:ascii="Arial" w:hAnsi="Arial" w:cs="Arial"/>
                <w:bCs/>
                <w:sz w:val="22"/>
                <w:szCs w:val="22"/>
                <w:lang w:eastAsia="en-US"/>
              </w:rPr>
            </w:pPr>
            <w:r w:rsidRPr="0004490C">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9648C8F"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bCs/>
                <w:sz w:val="22"/>
                <w:szCs w:val="22"/>
                <w:lang w:eastAsia="en-US"/>
              </w:rPr>
              <w:t xml:space="preserve">2) tiekėjo, kuris yra juridinis asmuo, kita organizacija ar jos </w:t>
            </w:r>
            <w:r w:rsidRPr="0004490C">
              <w:rPr>
                <w:rFonts w:ascii="Arial" w:hAnsi="Arial" w:cs="Arial"/>
                <w:b/>
                <w:sz w:val="22"/>
                <w:szCs w:val="22"/>
                <w:lang w:eastAsia="en-US"/>
              </w:rPr>
              <w:t>struktūrinis</w:t>
            </w:r>
            <w:r w:rsidRPr="0004490C">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1713507"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bCs/>
                <w:sz w:val="22"/>
                <w:szCs w:val="22"/>
                <w:lang w:eastAsia="en-US"/>
              </w:rPr>
              <w:t>Tačiau ši nuostata netaikoma, jeigu:</w:t>
            </w:r>
          </w:p>
          <w:p w14:paraId="6F0BF04F"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380EEB54"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bCs/>
                <w:sz w:val="22"/>
                <w:szCs w:val="22"/>
                <w:lang w:eastAsia="en-US"/>
              </w:rPr>
              <w:t>2) įsiskolinimo suma neviršija 50 Eur (penkiasdešimt eurų);</w:t>
            </w:r>
          </w:p>
          <w:p w14:paraId="2F66D8CC"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bCs/>
                <w:sz w:val="22"/>
                <w:szCs w:val="22"/>
                <w:lang w:eastAsia="en-US"/>
              </w:rPr>
              <w:t xml:space="preserve">3) tiekėjas apie tikslią jo įsiskolinimo sumą informuotas tokiu metu, kad iki paraiškų ar pasiūlymų pateikimo termino pabaigos nespėjo sumokėti </w:t>
            </w:r>
            <w:r w:rsidRPr="0004490C">
              <w:rPr>
                <w:rFonts w:ascii="Arial" w:hAnsi="Arial" w:cs="Arial"/>
                <w:bCs/>
                <w:sz w:val="22"/>
                <w:szCs w:val="22"/>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7D770" w14:textId="77777777" w:rsidR="0004490C" w:rsidRPr="0004490C" w:rsidRDefault="0004490C" w:rsidP="0004490C">
            <w:pPr>
              <w:rPr>
                <w:rFonts w:ascii="Arial" w:eastAsia="Yu Mincho" w:hAnsi="Arial" w:cs="Arial"/>
                <w:b/>
                <w:bCs/>
                <w:sz w:val="22"/>
                <w:szCs w:val="22"/>
              </w:rPr>
            </w:pPr>
            <w:r w:rsidRPr="0004490C">
              <w:rPr>
                <w:rFonts w:ascii="Arial" w:eastAsia="Yu Mincho" w:hAnsi="Arial" w:cs="Arial"/>
                <w:b/>
                <w:bCs/>
                <w:sz w:val="22"/>
                <w:szCs w:val="22"/>
              </w:rPr>
              <w:lastRenderedPageBreak/>
              <w:t>VPĮ 46 straipsnio 3 dalis</w:t>
            </w:r>
          </w:p>
          <w:p w14:paraId="3730A88C" w14:textId="77777777" w:rsidR="0004490C" w:rsidRPr="0004490C" w:rsidRDefault="0004490C" w:rsidP="0004490C">
            <w:pPr>
              <w:rPr>
                <w:rFonts w:ascii="Arial" w:eastAsia="Arial" w:hAnsi="Arial" w:cs="Arial"/>
                <w:sz w:val="22"/>
                <w:szCs w:val="22"/>
              </w:rPr>
            </w:pPr>
          </w:p>
          <w:p w14:paraId="60BED9ED" w14:textId="77777777" w:rsidR="0004490C" w:rsidRPr="0004490C" w:rsidRDefault="0004490C" w:rsidP="0004490C">
            <w:pPr>
              <w:jc w:val="both"/>
              <w:rPr>
                <w:rFonts w:ascii="Arial" w:eastAsia="Yu Mincho" w:hAnsi="Arial" w:cs="Arial"/>
                <w:sz w:val="22"/>
                <w:szCs w:val="22"/>
              </w:rPr>
            </w:pPr>
            <w:r w:rsidRPr="0004490C">
              <w:rPr>
                <w:rFonts w:ascii="Arial" w:eastAsia="Arial" w:hAnsi="Arial" w:cs="Arial"/>
                <w:sz w:val="22"/>
                <w:szCs w:val="22"/>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B357D" w14:textId="77777777" w:rsidR="0004490C" w:rsidRPr="0004490C" w:rsidRDefault="0004490C" w:rsidP="0004490C">
            <w:pPr>
              <w:tabs>
                <w:tab w:val="left" w:pos="40"/>
                <w:tab w:val="left" w:pos="564"/>
              </w:tabs>
              <w:rPr>
                <w:rFonts w:ascii="Arial" w:hAnsi="Arial" w:cs="Arial"/>
                <w:b/>
                <w:bCs/>
                <w:sz w:val="22"/>
                <w:szCs w:val="22"/>
              </w:rPr>
            </w:pPr>
            <w:r w:rsidRPr="0004490C">
              <w:rPr>
                <w:rFonts w:ascii="Arial" w:hAnsi="Arial" w:cs="Arial"/>
                <w:sz w:val="22"/>
                <w:szCs w:val="22"/>
              </w:rPr>
              <w:t>1) Dėl įsipareigojimų, susijusių su mokesčių mokėjimu, įvykdymo i</w:t>
            </w:r>
            <w:r w:rsidRPr="0004490C">
              <w:rPr>
                <w:rFonts w:ascii="Arial" w:hAnsi="Arial" w:cs="Arial"/>
                <w:sz w:val="22"/>
                <w:szCs w:val="22"/>
                <w:lang w:eastAsia="en-US"/>
              </w:rPr>
              <w:t xml:space="preserve">š Lietuvoje įsteigtų subjektų </w:t>
            </w:r>
            <w:r w:rsidRPr="0004490C">
              <w:rPr>
                <w:rFonts w:ascii="Arial" w:hAnsi="Arial" w:cs="Arial"/>
                <w:sz w:val="22"/>
                <w:szCs w:val="22"/>
              </w:rPr>
              <w:t>prašoma:</w:t>
            </w:r>
          </w:p>
          <w:p w14:paraId="6CFFAE76" w14:textId="77777777" w:rsidR="0004490C" w:rsidRPr="0004490C" w:rsidRDefault="0004490C" w:rsidP="0004490C">
            <w:pPr>
              <w:tabs>
                <w:tab w:val="left" w:pos="40"/>
                <w:tab w:val="left" w:pos="564"/>
              </w:tabs>
              <w:rPr>
                <w:rFonts w:ascii="Arial" w:hAnsi="Arial" w:cs="Arial"/>
                <w:b/>
                <w:bCs/>
                <w:sz w:val="22"/>
                <w:szCs w:val="22"/>
              </w:rPr>
            </w:pPr>
          </w:p>
          <w:p w14:paraId="27D4CB98" w14:textId="77777777" w:rsidR="0004490C" w:rsidRPr="0004490C" w:rsidRDefault="0004490C" w:rsidP="0004490C">
            <w:pPr>
              <w:numPr>
                <w:ilvl w:val="0"/>
                <w:numId w:val="51"/>
              </w:numPr>
              <w:tabs>
                <w:tab w:val="left" w:pos="40"/>
                <w:tab w:val="left" w:pos="564"/>
              </w:tabs>
              <w:spacing w:after="160" w:line="276" w:lineRule="auto"/>
              <w:ind w:left="0" w:firstLine="0"/>
              <w:jc w:val="both"/>
              <w:rPr>
                <w:rFonts w:ascii="Arial" w:hAnsi="Arial" w:cs="Arial"/>
                <w:sz w:val="22"/>
                <w:szCs w:val="22"/>
              </w:rPr>
            </w:pPr>
            <w:r w:rsidRPr="0004490C">
              <w:rPr>
                <w:rFonts w:ascii="Arial" w:hAnsi="Arial" w:cs="Arial"/>
                <w:sz w:val="22"/>
                <w:szCs w:val="22"/>
              </w:rPr>
              <w:t>išrašo iš teismo sprendimo (jei toks yra) arba Valstybinės mokesčių inspekcijos prie Lietuvos Respublikos finansų ministerijos išduoto dokumento,</w:t>
            </w:r>
          </w:p>
          <w:p w14:paraId="29936142" w14:textId="77777777" w:rsidR="0004490C" w:rsidRPr="0004490C" w:rsidRDefault="0004490C" w:rsidP="0004490C">
            <w:pPr>
              <w:numPr>
                <w:ilvl w:val="0"/>
                <w:numId w:val="50"/>
              </w:numPr>
              <w:tabs>
                <w:tab w:val="left" w:pos="40"/>
                <w:tab w:val="left" w:pos="564"/>
              </w:tabs>
              <w:spacing w:after="160" w:line="276" w:lineRule="auto"/>
              <w:ind w:left="40" w:firstLine="0"/>
              <w:jc w:val="both"/>
              <w:rPr>
                <w:rFonts w:ascii="Arial" w:hAnsi="Arial" w:cs="Arial"/>
                <w:sz w:val="22"/>
                <w:szCs w:val="22"/>
              </w:rPr>
            </w:pPr>
            <w:r w:rsidRPr="0004490C">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606EF0E" w14:textId="77777777" w:rsidR="0004490C" w:rsidRPr="0004490C" w:rsidRDefault="0004490C" w:rsidP="0004490C">
            <w:pPr>
              <w:tabs>
                <w:tab w:val="left" w:pos="40"/>
                <w:tab w:val="left" w:pos="175"/>
                <w:tab w:val="left" w:pos="564"/>
              </w:tabs>
              <w:rPr>
                <w:rFonts w:ascii="Arial" w:hAnsi="Arial" w:cs="Arial"/>
                <w:sz w:val="22"/>
                <w:szCs w:val="22"/>
              </w:rPr>
            </w:pPr>
          </w:p>
          <w:p w14:paraId="230DA9E7" w14:textId="77777777" w:rsidR="0004490C" w:rsidRPr="0004490C" w:rsidRDefault="0004490C" w:rsidP="0004490C">
            <w:pPr>
              <w:tabs>
                <w:tab w:val="left" w:pos="40"/>
                <w:tab w:val="left" w:pos="175"/>
                <w:tab w:val="left" w:pos="564"/>
              </w:tabs>
              <w:rPr>
                <w:rFonts w:ascii="Arial" w:hAnsi="Arial" w:cs="Arial"/>
                <w:sz w:val="22"/>
                <w:szCs w:val="22"/>
              </w:rPr>
            </w:pPr>
            <w:r w:rsidRPr="0004490C">
              <w:rPr>
                <w:rFonts w:ascii="Arial" w:hAnsi="Arial" w:cs="Arial"/>
                <w:sz w:val="22"/>
                <w:szCs w:val="22"/>
                <w:lang w:eastAsia="en-US"/>
              </w:rPr>
              <w:t>Iš ne Lietuvoje įsteigtų subjektų reikalaujama:</w:t>
            </w:r>
          </w:p>
          <w:p w14:paraId="5E3BD723" w14:textId="77777777" w:rsidR="0004490C" w:rsidRPr="0004490C" w:rsidRDefault="0004490C" w:rsidP="0004490C">
            <w:pPr>
              <w:numPr>
                <w:ilvl w:val="0"/>
                <w:numId w:val="52"/>
              </w:numPr>
              <w:tabs>
                <w:tab w:val="left" w:pos="40"/>
                <w:tab w:val="left" w:pos="175"/>
                <w:tab w:val="left" w:pos="564"/>
              </w:tabs>
              <w:spacing w:after="160" w:line="276" w:lineRule="auto"/>
              <w:ind w:left="0" w:firstLine="0"/>
              <w:rPr>
                <w:rFonts w:ascii="Arial" w:hAnsi="Arial" w:cs="Arial"/>
                <w:b/>
                <w:bCs/>
                <w:sz w:val="22"/>
                <w:szCs w:val="22"/>
              </w:rPr>
            </w:pPr>
            <w:r w:rsidRPr="0004490C">
              <w:rPr>
                <w:rFonts w:ascii="Arial" w:hAnsi="Arial" w:cs="Arial"/>
                <w:sz w:val="22"/>
                <w:szCs w:val="22"/>
              </w:rPr>
              <w:t>atitinkamos užsienio šalies institucijos dokumento</w:t>
            </w:r>
            <w:r w:rsidRPr="0004490C">
              <w:rPr>
                <w:rFonts w:ascii="Arial" w:hAnsi="Arial" w:cs="Arial"/>
                <w:sz w:val="22"/>
                <w:szCs w:val="22"/>
                <w:vertAlign w:val="superscript"/>
              </w:rPr>
              <w:footnoteReference w:id="2"/>
            </w:r>
            <w:r w:rsidRPr="0004490C">
              <w:rPr>
                <w:rFonts w:ascii="Arial" w:hAnsi="Arial" w:cs="Arial"/>
                <w:sz w:val="22"/>
                <w:szCs w:val="22"/>
              </w:rPr>
              <w:t>.</w:t>
            </w:r>
          </w:p>
          <w:p w14:paraId="38B939D9" w14:textId="77777777" w:rsidR="0004490C" w:rsidRPr="0004490C" w:rsidRDefault="0004490C" w:rsidP="0004490C">
            <w:pPr>
              <w:tabs>
                <w:tab w:val="left" w:pos="40"/>
                <w:tab w:val="left" w:pos="564"/>
              </w:tabs>
              <w:rPr>
                <w:rFonts w:ascii="Arial" w:eastAsia="Yu Mincho" w:hAnsi="Arial" w:cs="Arial"/>
                <w:sz w:val="22"/>
                <w:szCs w:val="22"/>
              </w:rPr>
            </w:pPr>
          </w:p>
          <w:p w14:paraId="34ED1565" w14:textId="77777777" w:rsidR="0004490C" w:rsidRPr="0004490C" w:rsidRDefault="0004490C" w:rsidP="0004490C">
            <w:pPr>
              <w:tabs>
                <w:tab w:val="left" w:pos="40"/>
                <w:tab w:val="left" w:pos="564"/>
              </w:tabs>
              <w:rPr>
                <w:rFonts w:ascii="Arial" w:hAnsi="Arial" w:cs="Arial"/>
                <w:i/>
                <w:iCs/>
                <w:color w:val="000000" w:themeColor="text1"/>
                <w:sz w:val="22"/>
                <w:szCs w:val="22"/>
              </w:rPr>
            </w:pPr>
            <w:r w:rsidRPr="0004490C">
              <w:rPr>
                <w:rFonts w:ascii="Arial" w:hAnsi="Arial" w:cs="Arial"/>
                <w:sz w:val="22"/>
                <w:szCs w:val="22"/>
              </w:rPr>
              <w:t xml:space="preserve">Nurodyti dokumentai turi būti  išduoti ne anksčiau kaip 120 dienų iki </w:t>
            </w:r>
            <w:r w:rsidRPr="0004490C">
              <w:rPr>
                <w:rFonts w:ascii="Arial" w:eastAsia="Times New Roman" w:hAnsi="Arial" w:cs="Arial"/>
                <w:i/>
                <w:iCs/>
                <w:sz w:val="22"/>
                <w:szCs w:val="22"/>
              </w:rPr>
              <w:t>tos dienos, kai tiekėjas perkančiosios organizacijos prašymu turės pateikti pašalinimo pagrindų nebuvimą patvirtinančius dok</w:t>
            </w:r>
            <w:r w:rsidRPr="0004490C">
              <w:rPr>
                <w:rFonts w:ascii="Arial" w:eastAsia="Times New Roman" w:hAnsi="Arial" w:cs="Arial"/>
                <w:sz w:val="22"/>
                <w:szCs w:val="22"/>
              </w:rPr>
              <w:t>umentus</w:t>
            </w:r>
            <w:r w:rsidRPr="0004490C">
              <w:rPr>
                <w:rFonts w:ascii="Arial" w:hAnsi="Arial" w:cs="Arial"/>
                <w:sz w:val="22"/>
                <w:szCs w:val="22"/>
              </w:rPr>
              <w:t xml:space="preserve">. </w:t>
            </w:r>
            <w:r w:rsidRPr="0004490C">
              <w:rPr>
                <w:rFonts w:ascii="Arial" w:hAnsi="Arial" w:cs="Arial"/>
                <w:b/>
                <w:bCs/>
                <w:i/>
                <w:iCs/>
                <w:color w:val="000000" w:themeColor="text1"/>
                <w:sz w:val="22"/>
                <w:szCs w:val="22"/>
              </w:rPr>
              <w:t>Pavyzdys</w:t>
            </w:r>
            <w:r w:rsidRPr="0004490C">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5A9C30" w14:textId="77777777" w:rsidR="0004490C" w:rsidRPr="0004490C" w:rsidRDefault="0004490C" w:rsidP="0004490C">
            <w:pPr>
              <w:tabs>
                <w:tab w:val="left" w:pos="40"/>
                <w:tab w:val="left" w:pos="564"/>
              </w:tabs>
              <w:rPr>
                <w:rFonts w:ascii="Arial" w:hAnsi="Arial" w:cs="Arial"/>
                <w:i/>
                <w:iCs/>
                <w:color w:val="7030A0"/>
                <w:sz w:val="22"/>
                <w:szCs w:val="22"/>
              </w:rPr>
            </w:pPr>
          </w:p>
          <w:p w14:paraId="5D267E68" w14:textId="77777777" w:rsidR="0004490C" w:rsidRPr="0004490C" w:rsidRDefault="0004490C" w:rsidP="0004490C">
            <w:pPr>
              <w:tabs>
                <w:tab w:val="left" w:pos="40"/>
                <w:tab w:val="left" w:pos="564"/>
              </w:tabs>
              <w:rPr>
                <w:rFonts w:ascii="Arial" w:hAnsi="Arial" w:cs="Arial"/>
                <w:b/>
                <w:bCs/>
                <w:sz w:val="22"/>
                <w:szCs w:val="22"/>
              </w:rPr>
            </w:pPr>
            <w:r w:rsidRPr="0004490C">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8CC32A0" w14:textId="77777777" w:rsidR="0004490C" w:rsidRPr="0004490C" w:rsidRDefault="0004490C" w:rsidP="0004490C">
            <w:pPr>
              <w:tabs>
                <w:tab w:val="left" w:pos="40"/>
                <w:tab w:val="left" w:pos="564"/>
              </w:tabs>
              <w:rPr>
                <w:rFonts w:ascii="Arial" w:hAnsi="Arial" w:cs="Arial"/>
                <w:b/>
                <w:bCs/>
                <w:sz w:val="22"/>
                <w:szCs w:val="22"/>
              </w:rPr>
            </w:pPr>
          </w:p>
          <w:p w14:paraId="3CBEEB9B" w14:textId="77777777" w:rsidR="0004490C" w:rsidRPr="0004490C" w:rsidRDefault="0004490C" w:rsidP="0004490C">
            <w:pPr>
              <w:jc w:val="both"/>
              <w:rPr>
                <w:rFonts w:ascii="Arial" w:hAnsi="Arial" w:cs="Arial"/>
                <w:b/>
                <w:bCs/>
                <w:sz w:val="22"/>
                <w:szCs w:val="22"/>
              </w:rPr>
            </w:pPr>
            <w:r w:rsidRPr="0004490C">
              <w:rPr>
                <w:rFonts w:ascii="Arial" w:hAnsi="Arial" w:cs="Arial"/>
                <w:bCs/>
                <w:sz w:val="22"/>
                <w:szCs w:val="22"/>
              </w:rPr>
              <w:t>2.) Dėl įsipareigojimų, susijusių su socialinio draudimo įmokų mokėjimu, įvykdymo i</w:t>
            </w:r>
            <w:r w:rsidRPr="0004490C">
              <w:rPr>
                <w:rFonts w:ascii="Arial" w:hAnsi="Arial" w:cs="Arial"/>
                <w:sz w:val="22"/>
                <w:szCs w:val="22"/>
                <w:lang w:eastAsia="en-US"/>
              </w:rPr>
              <w:t xml:space="preserve">š Lietuvoje įsteigtų subjektų </w:t>
            </w:r>
            <w:r w:rsidRPr="0004490C">
              <w:rPr>
                <w:rFonts w:ascii="Arial" w:hAnsi="Arial" w:cs="Arial"/>
                <w:bCs/>
                <w:sz w:val="22"/>
                <w:szCs w:val="22"/>
              </w:rPr>
              <w:t>prašoma:</w:t>
            </w:r>
          </w:p>
          <w:p w14:paraId="03617E17" w14:textId="77777777" w:rsidR="0004490C" w:rsidRPr="0004490C" w:rsidRDefault="0004490C" w:rsidP="0004490C">
            <w:pPr>
              <w:tabs>
                <w:tab w:val="left" w:pos="40"/>
                <w:tab w:val="left" w:pos="564"/>
              </w:tabs>
              <w:rPr>
                <w:rFonts w:ascii="Arial" w:hAnsi="Arial" w:cs="Arial"/>
                <w:bCs/>
                <w:sz w:val="22"/>
                <w:szCs w:val="22"/>
                <w:u w:val="single"/>
              </w:rPr>
            </w:pPr>
            <w:r w:rsidRPr="0004490C">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04490C">
                <w:rPr>
                  <w:rFonts w:ascii="Arial" w:hAnsi="Arial" w:cs="Arial"/>
                  <w:bCs/>
                  <w:sz w:val="22"/>
                  <w:szCs w:val="22"/>
                  <w:u w:val="single"/>
                </w:rPr>
                <w:t>http://draudejai.sodra.lt/draudeju_viesi_duomenys/</w:t>
              </w:r>
            </w:hyperlink>
          </w:p>
          <w:p w14:paraId="4E2EF798" w14:textId="77777777" w:rsidR="0004490C" w:rsidRPr="0004490C" w:rsidRDefault="0004490C" w:rsidP="0004490C">
            <w:pPr>
              <w:tabs>
                <w:tab w:val="left" w:pos="40"/>
                <w:tab w:val="left" w:pos="564"/>
              </w:tabs>
              <w:rPr>
                <w:rFonts w:ascii="Arial" w:hAnsi="Arial" w:cs="Arial"/>
                <w:b/>
                <w:bCs/>
                <w:sz w:val="22"/>
                <w:szCs w:val="22"/>
              </w:rPr>
            </w:pPr>
          </w:p>
          <w:p w14:paraId="7ADD67BE" w14:textId="77777777" w:rsidR="0004490C" w:rsidRPr="0004490C" w:rsidRDefault="0004490C" w:rsidP="0004490C">
            <w:pPr>
              <w:jc w:val="both"/>
              <w:rPr>
                <w:rFonts w:ascii="Arial" w:hAnsi="Arial" w:cs="Arial"/>
                <w:sz w:val="22"/>
                <w:szCs w:val="22"/>
              </w:rPr>
            </w:pPr>
            <w:r w:rsidRPr="0004490C">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AE1E8F3" w14:textId="77777777" w:rsidR="0004490C" w:rsidRPr="0004490C" w:rsidRDefault="0004490C" w:rsidP="0004490C">
            <w:pPr>
              <w:tabs>
                <w:tab w:val="left" w:pos="40"/>
                <w:tab w:val="left" w:pos="564"/>
              </w:tabs>
              <w:rPr>
                <w:rFonts w:ascii="Arial" w:hAnsi="Arial" w:cs="Arial"/>
                <w:b/>
                <w:bCs/>
                <w:sz w:val="22"/>
                <w:szCs w:val="22"/>
              </w:rPr>
            </w:pPr>
          </w:p>
          <w:p w14:paraId="67B26EBE" w14:textId="77777777" w:rsidR="0004490C" w:rsidRPr="0004490C" w:rsidRDefault="0004490C" w:rsidP="0004490C">
            <w:pPr>
              <w:jc w:val="both"/>
              <w:rPr>
                <w:rFonts w:ascii="Arial" w:hAnsi="Arial" w:cs="Arial"/>
                <w:sz w:val="22"/>
                <w:szCs w:val="22"/>
              </w:rPr>
            </w:pPr>
            <w:r w:rsidRPr="0004490C">
              <w:rPr>
                <w:rFonts w:ascii="Arial" w:hAnsi="Arial" w:cs="Arial"/>
                <w:sz w:val="22"/>
                <w:szCs w:val="22"/>
              </w:rPr>
              <w:t xml:space="preserve">2.2) Jeigu tiekėjas yra fizinis asmuo, registruotas Lietuvos Respublikoje, jis pateikia išrašą iš teismo sprendimo (jei toks yra) arba „Sodros“ išduotą dokumentą, arba valstybės įmonės Registrų </w:t>
            </w:r>
            <w:r w:rsidRPr="0004490C">
              <w:rPr>
                <w:rFonts w:ascii="Arial" w:hAnsi="Arial" w:cs="Arial"/>
                <w:sz w:val="22"/>
                <w:szCs w:val="22"/>
              </w:rPr>
              <w:lastRenderedPageBreak/>
              <w:t>centras Lietuvos Respublikos Vyriausybės nustatyta tvarka išduotą dokumentą, patvirtinantį jungtinius kompetentingų institucijų tvarkomus duomenis.</w:t>
            </w:r>
          </w:p>
          <w:p w14:paraId="434F5F44" w14:textId="77777777" w:rsidR="0004490C" w:rsidRPr="0004490C" w:rsidRDefault="0004490C" w:rsidP="0004490C">
            <w:pPr>
              <w:tabs>
                <w:tab w:val="left" w:pos="40"/>
                <w:tab w:val="left" w:pos="564"/>
              </w:tabs>
              <w:rPr>
                <w:rFonts w:ascii="Arial" w:hAnsi="Arial" w:cs="Arial"/>
                <w:b/>
                <w:bCs/>
                <w:sz w:val="22"/>
                <w:szCs w:val="22"/>
              </w:rPr>
            </w:pPr>
          </w:p>
          <w:p w14:paraId="5706914A" w14:textId="77777777" w:rsidR="0004490C" w:rsidRPr="0004490C" w:rsidRDefault="0004490C" w:rsidP="0004490C">
            <w:pPr>
              <w:jc w:val="both"/>
              <w:rPr>
                <w:rFonts w:ascii="Arial" w:hAnsi="Arial" w:cs="Arial"/>
                <w:sz w:val="22"/>
                <w:szCs w:val="22"/>
              </w:rPr>
            </w:pPr>
            <w:r w:rsidRPr="0004490C">
              <w:rPr>
                <w:rFonts w:ascii="Arial" w:hAnsi="Arial" w:cs="Arial"/>
                <w:sz w:val="22"/>
                <w:szCs w:val="22"/>
                <w:lang w:eastAsia="en-US"/>
              </w:rPr>
              <w:t>Iš ne Lietuvoje įsteigtų subjektų reikalaujama:</w:t>
            </w:r>
          </w:p>
          <w:p w14:paraId="320098B4" w14:textId="77777777" w:rsidR="0004490C" w:rsidRPr="0004490C" w:rsidRDefault="0004490C" w:rsidP="0004490C">
            <w:pPr>
              <w:numPr>
                <w:ilvl w:val="0"/>
                <w:numId w:val="52"/>
              </w:numPr>
              <w:spacing w:after="160" w:line="276" w:lineRule="auto"/>
              <w:ind w:left="314"/>
              <w:jc w:val="both"/>
              <w:rPr>
                <w:rFonts w:ascii="Arial" w:hAnsi="Arial" w:cs="Arial"/>
                <w:b/>
                <w:bCs/>
                <w:sz w:val="22"/>
                <w:szCs w:val="22"/>
              </w:rPr>
            </w:pPr>
            <w:r w:rsidRPr="0004490C">
              <w:rPr>
                <w:rFonts w:ascii="Arial" w:hAnsi="Arial" w:cs="Arial"/>
                <w:sz w:val="22"/>
                <w:szCs w:val="22"/>
              </w:rPr>
              <w:t>atitinkamos užsienio šalies kompetentingos institucijos dokumento</w:t>
            </w:r>
            <w:r w:rsidRPr="0004490C">
              <w:rPr>
                <w:rFonts w:ascii="Arial" w:hAnsi="Arial" w:cs="Arial"/>
                <w:sz w:val="22"/>
                <w:szCs w:val="22"/>
                <w:vertAlign w:val="superscript"/>
              </w:rPr>
              <w:footnoteReference w:id="3"/>
            </w:r>
            <w:r w:rsidRPr="0004490C">
              <w:rPr>
                <w:rFonts w:ascii="Arial" w:hAnsi="Arial" w:cs="Arial"/>
                <w:sz w:val="22"/>
                <w:szCs w:val="22"/>
              </w:rPr>
              <w:t>.</w:t>
            </w:r>
          </w:p>
          <w:p w14:paraId="5BEEFC8B" w14:textId="77777777" w:rsidR="0004490C" w:rsidRPr="0004490C" w:rsidRDefault="0004490C" w:rsidP="0004490C">
            <w:pPr>
              <w:jc w:val="both"/>
              <w:rPr>
                <w:rFonts w:ascii="Arial" w:hAnsi="Arial" w:cs="Arial"/>
                <w:b/>
                <w:bCs/>
                <w:sz w:val="22"/>
                <w:szCs w:val="22"/>
              </w:rPr>
            </w:pPr>
          </w:p>
          <w:p w14:paraId="7A5B4173" w14:textId="77777777" w:rsidR="0004490C" w:rsidRPr="0004490C" w:rsidRDefault="0004490C" w:rsidP="0004490C">
            <w:pPr>
              <w:jc w:val="both"/>
              <w:rPr>
                <w:rFonts w:ascii="Arial" w:hAnsi="Arial" w:cs="Arial"/>
                <w:i/>
                <w:iCs/>
                <w:color w:val="7030A0"/>
                <w:sz w:val="22"/>
                <w:szCs w:val="22"/>
              </w:rPr>
            </w:pPr>
            <w:r w:rsidRPr="0004490C">
              <w:rPr>
                <w:rFonts w:ascii="Arial" w:hAnsi="Arial" w:cs="Arial"/>
                <w:sz w:val="22"/>
                <w:szCs w:val="22"/>
              </w:rPr>
              <w:t xml:space="preserve">Nurodyti dokumentai turi būti  išduoti ne anksčiau kaip 120 dienų iki </w:t>
            </w:r>
            <w:r w:rsidRPr="0004490C">
              <w:rPr>
                <w:rFonts w:ascii="Arial" w:eastAsia="Times New Roman" w:hAnsi="Arial" w:cs="Arial"/>
                <w:i/>
                <w:iCs/>
                <w:sz w:val="22"/>
                <w:szCs w:val="22"/>
              </w:rPr>
              <w:t>tos dienos, kai tiekėjas perkančiosios organizacijos prašymu turės pateikti pašalinimo pagrindų nebuvimą patvirtinančius dok</w:t>
            </w:r>
            <w:r w:rsidRPr="0004490C">
              <w:rPr>
                <w:rFonts w:ascii="Arial" w:eastAsia="Times New Roman" w:hAnsi="Arial" w:cs="Arial"/>
                <w:sz w:val="22"/>
                <w:szCs w:val="22"/>
              </w:rPr>
              <w:t>umentus</w:t>
            </w:r>
            <w:r w:rsidRPr="0004490C">
              <w:rPr>
                <w:rFonts w:ascii="Arial" w:hAnsi="Arial" w:cs="Arial"/>
                <w:sz w:val="22"/>
                <w:szCs w:val="22"/>
              </w:rPr>
              <w:t xml:space="preserve">. </w:t>
            </w:r>
            <w:r w:rsidRPr="0004490C">
              <w:rPr>
                <w:rFonts w:ascii="Arial" w:hAnsi="Arial" w:cs="Arial"/>
                <w:b/>
                <w:bCs/>
                <w:i/>
                <w:iCs/>
                <w:color w:val="000000" w:themeColor="text1"/>
                <w:sz w:val="22"/>
                <w:szCs w:val="22"/>
              </w:rPr>
              <w:t>Pavyzdys</w:t>
            </w:r>
            <w:r w:rsidRPr="0004490C">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9EADAA1" w14:textId="77777777" w:rsidR="0004490C" w:rsidRPr="0004490C" w:rsidRDefault="0004490C" w:rsidP="0004490C">
            <w:pPr>
              <w:jc w:val="both"/>
              <w:rPr>
                <w:rFonts w:ascii="Arial" w:hAnsi="Arial" w:cs="Arial"/>
                <w:b/>
                <w:bCs/>
                <w:sz w:val="22"/>
                <w:szCs w:val="22"/>
              </w:rPr>
            </w:pPr>
          </w:p>
          <w:p w14:paraId="61D22415" w14:textId="77777777" w:rsidR="0004490C" w:rsidRPr="0004490C" w:rsidRDefault="0004490C" w:rsidP="0004490C">
            <w:pPr>
              <w:jc w:val="both"/>
              <w:rPr>
                <w:rFonts w:ascii="Arial" w:hAnsi="Arial" w:cs="Arial"/>
                <w:b/>
                <w:bCs/>
                <w:sz w:val="22"/>
                <w:szCs w:val="22"/>
              </w:rPr>
            </w:pPr>
            <w:r w:rsidRPr="0004490C">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9"/>
      <w:tr w:rsidR="0004490C" w:rsidRPr="0004490C" w14:paraId="7A5C7D75" w14:textId="77777777" w:rsidTr="0022661F">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FDDEDB" w14:textId="77777777" w:rsidR="0004490C" w:rsidRPr="0004490C" w:rsidRDefault="0004490C" w:rsidP="0004490C">
            <w:pPr>
              <w:numPr>
                <w:ilvl w:val="0"/>
                <w:numId w:val="49"/>
              </w:numPr>
              <w:spacing w:after="160" w:line="276" w:lineRule="auto"/>
              <w:ind w:left="0" w:firstLine="0"/>
              <w:rPr>
                <w:rFonts w:ascii="Arial" w:hAnsi="Arial" w:cs="Arial"/>
                <w:b/>
                <w:bCs/>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5B42F1" w14:textId="77777777" w:rsidR="0004490C" w:rsidRPr="0004490C" w:rsidRDefault="0004490C" w:rsidP="0004490C">
            <w:pPr>
              <w:jc w:val="both"/>
              <w:rPr>
                <w:rFonts w:ascii="Arial" w:hAnsi="Arial" w:cs="Arial"/>
                <w:b/>
                <w:bCs/>
                <w:sz w:val="22"/>
                <w:szCs w:val="22"/>
              </w:rPr>
            </w:pPr>
            <w:r w:rsidRPr="0004490C">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3C0B0" w14:textId="77777777" w:rsidR="0004490C" w:rsidRPr="0004490C" w:rsidRDefault="0004490C" w:rsidP="0004490C">
            <w:pPr>
              <w:jc w:val="both"/>
              <w:rPr>
                <w:rFonts w:ascii="Arial" w:eastAsia="Yu Mincho" w:hAnsi="Arial" w:cs="Arial"/>
                <w:b/>
                <w:bCs/>
                <w:sz w:val="22"/>
                <w:szCs w:val="22"/>
              </w:rPr>
            </w:pPr>
            <w:r w:rsidRPr="0004490C">
              <w:rPr>
                <w:rFonts w:ascii="Arial" w:eastAsia="Yu Mincho" w:hAnsi="Arial" w:cs="Arial"/>
                <w:b/>
                <w:bCs/>
                <w:sz w:val="22"/>
                <w:szCs w:val="22"/>
              </w:rPr>
              <w:t>VPĮ 46 straipsnio 4 dalies 1 punktas</w:t>
            </w:r>
          </w:p>
          <w:p w14:paraId="1EA3EF11" w14:textId="77777777" w:rsidR="0004490C" w:rsidRPr="0004490C" w:rsidRDefault="0004490C" w:rsidP="0004490C">
            <w:pPr>
              <w:jc w:val="both"/>
              <w:rPr>
                <w:rFonts w:ascii="Arial" w:eastAsia="Yu Mincho" w:hAnsi="Arial" w:cs="Arial"/>
                <w:sz w:val="22"/>
                <w:szCs w:val="22"/>
              </w:rPr>
            </w:pPr>
          </w:p>
          <w:p w14:paraId="121719D9" w14:textId="77777777" w:rsidR="0004490C" w:rsidRPr="0004490C" w:rsidRDefault="0004490C" w:rsidP="0004490C">
            <w:pPr>
              <w:jc w:val="both"/>
              <w:rPr>
                <w:rFonts w:ascii="Arial" w:eastAsia="Yu Mincho" w:hAnsi="Arial" w:cs="Arial"/>
                <w:sz w:val="22"/>
                <w:szCs w:val="22"/>
                <w:lang w:eastAsia="en-US"/>
              </w:rPr>
            </w:pPr>
            <w:r w:rsidRPr="0004490C">
              <w:rPr>
                <w:rFonts w:ascii="Arial" w:eastAsia="Yu Mincho" w:hAnsi="Arial" w:cs="Arial"/>
                <w:sz w:val="22"/>
                <w:szCs w:val="22"/>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755ED" w14:textId="77777777" w:rsidR="0004490C" w:rsidRPr="0004490C" w:rsidRDefault="0004490C" w:rsidP="0004490C">
            <w:pPr>
              <w:jc w:val="both"/>
              <w:rPr>
                <w:rFonts w:ascii="Arial" w:hAnsi="Arial" w:cs="Arial"/>
                <w:sz w:val="22"/>
                <w:szCs w:val="22"/>
                <w:lang w:eastAsia="en-US"/>
              </w:rPr>
            </w:pPr>
            <w:r w:rsidRPr="0004490C">
              <w:rPr>
                <w:rFonts w:ascii="Arial" w:hAnsi="Arial" w:cs="Arial"/>
                <w:sz w:val="22"/>
                <w:szCs w:val="22"/>
                <w:lang w:eastAsia="en-US"/>
              </w:rPr>
              <w:t>Iš Lietuvoje įsteigtų subjektų įrodančių dokumentų nereikalaujama. Užtenka pateikto EBVPD.</w:t>
            </w:r>
          </w:p>
          <w:p w14:paraId="1AB83280" w14:textId="77777777" w:rsidR="0004490C" w:rsidRPr="0004490C" w:rsidRDefault="0004490C" w:rsidP="0004490C">
            <w:pPr>
              <w:jc w:val="both"/>
              <w:rPr>
                <w:rFonts w:ascii="Arial" w:hAnsi="Arial" w:cs="Arial"/>
                <w:bCs/>
                <w:iCs/>
                <w:sz w:val="22"/>
                <w:szCs w:val="22"/>
                <w:lang w:eastAsia="en-US"/>
              </w:rPr>
            </w:pPr>
          </w:p>
          <w:p w14:paraId="27762454" w14:textId="77777777" w:rsidR="0004490C" w:rsidRPr="0004490C" w:rsidRDefault="0004490C" w:rsidP="0004490C">
            <w:pPr>
              <w:jc w:val="both"/>
              <w:rPr>
                <w:rFonts w:ascii="Arial" w:hAnsi="Arial" w:cs="Arial"/>
                <w:b/>
                <w:bCs/>
                <w:iCs/>
                <w:sz w:val="22"/>
                <w:szCs w:val="22"/>
                <w:lang w:eastAsia="en-US"/>
              </w:rPr>
            </w:pPr>
          </w:p>
        </w:tc>
      </w:tr>
      <w:tr w:rsidR="0004490C" w:rsidRPr="0004490C" w14:paraId="1B85C432" w14:textId="77777777" w:rsidTr="0022661F">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45F4A1" w14:textId="77777777" w:rsidR="0004490C" w:rsidRPr="0004490C" w:rsidRDefault="0004490C" w:rsidP="0004490C">
            <w:pPr>
              <w:numPr>
                <w:ilvl w:val="0"/>
                <w:numId w:val="49"/>
              </w:numPr>
              <w:spacing w:after="160" w:line="276" w:lineRule="auto"/>
              <w:ind w:left="0" w:firstLine="0"/>
              <w:rPr>
                <w:rFonts w:ascii="Arial" w:hAnsi="Arial" w:cs="Arial"/>
                <w:b/>
                <w:bCs/>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69989" w14:textId="77777777" w:rsidR="0004490C" w:rsidRPr="0004490C" w:rsidRDefault="0004490C" w:rsidP="0004490C">
            <w:pPr>
              <w:jc w:val="both"/>
              <w:rPr>
                <w:rFonts w:ascii="Arial" w:hAnsi="Arial" w:cs="Arial"/>
                <w:b/>
                <w:bCs/>
                <w:sz w:val="22"/>
                <w:szCs w:val="22"/>
              </w:rPr>
            </w:pPr>
            <w:r w:rsidRPr="0004490C">
              <w:rPr>
                <w:rFonts w:ascii="Arial" w:hAnsi="Arial" w:cs="Arial"/>
                <w:sz w:val="22"/>
                <w:szCs w:val="22"/>
              </w:rPr>
              <w:t xml:space="preserve">Tiekėjas pirkimo metu pateko į interesų konflikto situaciją, kaip apibrėžta VPĮ 21 straipsnyje, ir atitinkamos padėties negalima ištaisyti. </w:t>
            </w:r>
          </w:p>
          <w:p w14:paraId="2CFCD677" w14:textId="77777777" w:rsidR="0004490C" w:rsidRPr="0004490C" w:rsidRDefault="0004490C" w:rsidP="0004490C">
            <w:pPr>
              <w:jc w:val="both"/>
              <w:rPr>
                <w:rFonts w:ascii="Arial" w:hAnsi="Arial" w:cs="Arial"/>
                <w:b/>
                <w:bCs/>
                <w:sz w:val="22"/>
                <w:szCs w:val="22"/>
              </w:rPr>
            </w:pPr>
            <w:r w:rsidRPr="0004490C">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C67D2" w14:textId="77777777" w:rsidR="0004490C" w:rsidRPr="0004490C" w:rsidRDefault="0004490C" w:rsidP="0004490C">
            <w:pPr>
              <w:jc w:val="both"/>
              <w:rPr>
                <w:rFonts w:ascii="Arial" w:eastAsia="Yu Mincho" w:hAnsi="Arial" w:cs="Arial"/>
                <w:b/>
                <w:bCs/>
                <w:sz w:val="22"/>
                <w:szCs w:val="22"/>
              </w:rPr>
            </w:pPr>
            <w:r w:rsidRPr="0004490C">
              <w:rPr>
                <w:rFonts w:ascii="Arial" w:eastAsia="Yu Mincho" w:hAnsi="Arial" w:cs="Arial"/>
                <w:b/>
                <w:bCs/>
                <w:sz w:val="22"/>
                <w:szCs w:val="22"/>
              </w:rPr>
              <w:t>VPĮ 46 straipsnio 4 dalies 2 punktas</w:t>
            </w:r>
          </w:p>
          <w:p w14:paraId="28E7E644" w14:textId="77777777" w:rsidR="0004490C" w:rsidRPr="0004490C" w:rsidRDefault="0004490C" w:rsidP="0004490C">
            <w:pPr>
              <w:jc w:val="both"/>
              <w:rPr>
                <w:rFonts w:ascii="Arial" w:eastAsia="Yu Mincho" w:hAnsi="Arial" w:cs="Arial"/>
                <w:sz w:val="22"/>
                <w:szCs w:val="22"/>
              </w:rPr>
            </w:pPr>
          </w:p>
          <w:p w14:paraId="637985A9" w14:textId="77777777" w:rsidR="0004490C" w:rsidRPr="0004490C" w:rsidRDefault="0004490C" w:rsidP="0004490C">
            <w:pPr>
              <w:jc w:val="both"/>
              <w:rPr>
                <w:rFonts w:ascii="Arial" w:eastAsia="Yu Mincho" w:hAnsi="Arial" w:cs="Arial"/>
                <w:sz w:val="22"/>
                <w:szCs w:val="22"/>
              </w:rPr>
            </w:pPr>
            <w:r w:rsidRPr="0004490C">
              <w:rPr>
                <w:rFonts w:ascii="Arial" w:eastAsia="Yu Mincho" w:hAnsi="Arial" w:cs="Arial"/>
                <w:sz w:val="22"/>
                <w:szCs w:val="22"/>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97EC2" w14:textId="77777777" w:rsidR="0004490C" w:rsidRPr="0004490C" w:rsidRDefault="0004490C" w:rsidP="0004490C">
            <w:pPr>
              <w:jc w:val="both"/>
              <w:rPr>
                <w:rFonts w:ascii="Arial" w:hAnsi="Arial" w:cs="Arial"/>
                <w:sz w:val="22"/>
                <w:szCs w:val="22"/>
                <w:lang w:eastAsia="en-US"/>
              </w:rPr>
            </w:pPr>
            <w:r w:rsidRPr="0004490C">
              <w:rPr>
                <w:rFonts w:ascii="Arial" w:hAnsi="Arial" w:cs="Arial"/>
                <w:sz w:val="22"/>
                <w:szCs w:val="22"/>
                <w:lang w:eastAsia="en-US"/>
              </w:rPr>
              <w:t>Iš Lietuvoje įsteigtų subjektų įrodančių dokumentų nereikalaujama. Užtenka pateikto EBVPD.</w:t>
            </w:r>
          </w:p>
          <w:p w14:paraId="2F50B491" w14:textId="77777777" w:rsidR="0004490C" w:rsidRPr="0004490C" w:rsidRDefault="0004490C" w:rsidP="0004490C">
            <w:pPr>
              <w:jc w:val="both"/>
              <w:rPr>
                <w:rFonts w:ascii="Arial" w:hAnsi="Arial" w:cs="Arial"/>
                <w:bCs/>
                <w:iCs/>
                <w:sz w:val="22"/>
                <w:szCs w:val="22"/>
                <w:lang w:eastAsia="en-US"/>
              </w:rPr>
            </w:pPr>
          </w:p>
          <w:p w14:paraId="462BDB38" w14:textId="77777777" w:rsidR="0004490C" w:rsidRPr="0004490C" w:rsidRDefault="0004490C" w:rsidP="0004490C">
            <w:pPr>
              <w:jc w:val="both"/>
              <w:rPr>
                <w:rFonts w:ascii="Arial" w:hAnsi="Arial" w:cs="Arial"/>
                <w:b/>
                <w:bCs/>
                <w:iCs/>
                <w:sz w:val="22"/>
                <w:szCs w:val="22"/>
                <w:lang w:eastAsia="en-US"/>
              </w:rPr>
            </w:pPr>
          </w:p>
        </w:tc>
      </w:tr>
      <w:tr w:rsidR="0004490C" w:rsidRPr="0004490C" w14:paraId="5C062BCD" w14:textId="77777777" w:rsidTr="0022661F">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C46543" w14:textId="77777777" w:rsidR="0004490C" w:rsidRPr="0004490C" w:rsidRDefault="0004490C" w:rsidP="0004490C">
            <w:pPr>
              <w:numPr>
                <w:ilvl w:val="0"/>
                <w:numId w:val="49"/>
              </w:numPr>
              <w:spacing w:after="160" w:line="276" w:lineRule="auto"/>
              <w:ind w:left="0" w:firstLine="0"/>
              <w:rPr>
                <w:rFonts w:ascii="Arial" w:hAnsi="Arial" w:cs="Arial"/>
                <w:b/>
                <w:bCs/>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DB6E6" w14:textId="77777777" w:rsidR="0004490C" w:rsidRPr="0004490C" w:rsidRDefault="0004490C" w:rsidP="0004490C">
            <w:pPr>
              <w:jc w:val="both"/>
              <w:rPr>
                <w:rFonts w:ascii="Arial" w:hAnsi="Arial" w:cs="Arial"/>
                <w:b/>
                <w:bCs/>
                <w:sz w:val="22"/>
                <w:szCs w:val="22"/>
              </w:rPr>
            </w:pPr>
            <w:r w:rsidRPr="0004490C">
              <w:rPr>
                <w:rFonts w:ascii="Arial" w:hAnsi="Arial" w:cs="Arial"/>
                <w:sz w:val="22"/>
                <w:szCs w:val="22"/>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E5D43" w14:textId="77777777" w:rsidR="0004490C" w:rsidRPr="0004490C" w:rsidRDefault="0004490C" w:rsidP="0004490C">
            <w:pPr>
              <w:jc w:val="both"/>
              <w:rPr>
                <w:rFonts w:ascii="Arial" w:eastAsia="Yu Mincho" w:hAnsi="Arial" w:cs="Arial"/>
                <w:b/>
                <w:bCs/>
                <w:sz w:val="22"/>
                <w:szCs w:val="22"/>
              </w:rPr>
            </w:pPr>
            <w:r w:rsidRPr="0004490C">
              <w:rPr>
                <w:rFonts w:ascii="Arial" w:eastAsia="Yu Mincho" w:hAnsi="Arial" w:cs="Arial"/>
                <w:b/>
                <w:bCs/>
                <w:sz w:val="22"/>
                <w:szCs w:val="22"/>
              </w:rPr>
              <w:t>VPĮ 46 straipsnio 4 dalies 3 punktas</w:t>
            </w:r>
          </w:p>
          <w:p w14:paraId="781CA6A8" w14:textId="77777777" w:rsidR="0004490C" w:rsidRPr="0004490C" w:rsidRDefault="0004490C" w:rsidP="0004490C">
            <w:pPr>
              <w:jc w:val="both"/>
              <w:rPr>
                <w:rFonts w:ascii="Arial" w:eastAsia="Yu Mincho" w:hAnsi="Arial" w:cs="Arial"/>
                <w:sz w:val="22"/>
                <w:szCs w:val="22"/>
              </w:rPr>
            </w:pPr>
          </w:p>
          <w:p w14:paraId="7E327AA1" w14:textId="77777777" w:rsidR="0004490C" w:rsidRPr="0004490C" w:rsidRDefault="0004490C" w:rsidP="0004490C">
            <w:pPr>
              <w:jc w:val="both"/>
              <w:rPr>
                <w:rFonts w:ascii="Arial" w:eastAsia="Yu Mincho" w:hAnsi="Arial" w:cs="Arial"/>
                <w:sz w:val="22"/>
                <w:szCs w:val="22"/>
                <w:lang w:eastAsia="en-US"/>
              </w:rPr>
            </w:pPr>
            <w:r w:rsidRPr="0004490C">
              <w:rPr>
                <w:rFonts w:ascii="Arial" w:eastAsia="Yu Mincho" w:hAnsi="Arial" w:cs="Arial"/>
                <w:sz w:val="22"/>
                <w:szCs w:val="22"/>
              </w:rPr>
              <w:t>EBVPD III dalies C13 punktas</w:t>
            </w:r>
            <w:r w:rsidRPr="0004490C">
              <w:rPr>
                <w:rFonts w:ascii="Arial" w:eastAsia="Yu Mincho" w:hAnsi="Arial" w:cs="Arial"/>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77F93" w14:textId="77777777" w:rsidR="0004490C" w:rsidRPr="0004490C" w:rsidRDefault="0004490C" w:rsidP="0004490C">
            <w:pPr>
              <w:jc w:val="both"/>
              <w:rPr>
                <w:rFonts w:ascii="Arial" w:hAnsi="Arial" w:cs="Arial"/>
                <w:b/>
                <w:bCs/>
                <w:iCs/>
                <w:sz w:val="22"/>
                <w:szCs w:val="22"/>
                <w:lang w:eastAsia="en-US"/>
              </w:rPr>
            </w:pPr>
            <w:r w:rsidRPr="0004490C">
              <w:rPr>
                <w:rFonts w:ascii="Arial" w:hAnsi="Arial" w:cs="Arial"/>
                <w:sz w:val="22"/>
                <w:szCs w:val="22"/>
                <w:lang w:eastAsia="en-US"/>
              </w:rPr>
              <w:t>Iš Lietuvoje įsteigtų subjektų įrodančių dokumentų nereikalaujama. Užtenka pateikto EBVPD.</w:t>
            </w:r>
          </w:p>
        </w:tc>
      </w:tr>
      <w:tr w:rsidR="0004490C" w:rsidRPr="0004490C" w14:paraId="5B4D2EA6" w14:textId="77777777" w:rsidTr="0022661F">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CB4BFC" w14:textId="77777777" w:rsidR="0004490C" w:rsidRPr="0004490C" w:rsidRDefault="0004490C" w:rsidP="0004490C">
            <w:pPr>
              <w:numPr>
                <w:ilvl w:val="0"/>
                <w:numId w:val="49"/>
              </w:numPr>
              <w:spacing w:after="160" w:line="276" w:lineRule="auto"/>
              <w:ind w:left="0" w:firstLine="0"/>
              <w:rPr>
                <w:rFonts w:ascii="Arial" w:hAnsi="Arial" w:cs="Arial"/>
                <w:b/>
                <w:bCs/>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EEDB1" w14:textId="77777777" w:rsidR="0004490C" w:rsidRPr="0004490C" w:rsidRDefault="0004490C" w:rsidP="0004490C">
            <w:pPr>
              <w:jc w:val="both"/>
              <w:rPr>
                <w:rFonts w:ascii="Arial" w:hAnsi="Arial" w:cs="Arial"/>
                <w:sz w:val="22"/>
                <w:szCs w:val="22"/>
              </w:rPr>
            </w:pPr>
            <w:r w:rsidRPr="0004490C">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86195E9" w14:textId="77777777" w:rsidR="0004490C" w:rsidRPr="0004490C" w:rsidRDefault="0004490C" w:rsidP="0004490C">
            <w:pPr>
              <w:jc w:val="both"/>
              <w:rPr>
                <w:rFonts w:ascii="Arial" w:hAnsi="Arial" w:cs="Arial"/>
                <w:bCs/>
                <w:sz w:val="22"/>
                <w:szCs w:val="22"/>
              </w:rPr>
            </w:pPr>
            <w:r w:rsidRPr="0004490C">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C0FA17" w14:textId="77777777" w:rsidR="0004490C" w:rsidRPr="0004490C" w:rsidRDefault="0004490C" w:rsidP="0004490C">
            <w:pPr>
              <w:jc w:val="both"/>
              <w:rPr>
                <w:rFonts w:ascii="Arial" w:hAnsi="Arial" w:cs="Arial"/>
                <w:bCs/>
                <w:sz w:val="22"/>
                <w:szCs w:val="22"/>
              </w:rPr>
            </w:pPr>
            <w:r w:rsidRPr="0004490C">
              <w:rPr>
                <w:rFonts w:ascii="Arial" w:hAnsi="Arial" w:cs="Arial"/>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7144E" w14:textId="77777777" w:rsidR="0004490C" w:rsidRPr="0004490C" w:rsidRDefault="0004490C" w:rsidP="0004490C">
            <w:pPr>
              <w:jc w:val="both"/>
              <w:rPr>
                <w:rFonts w:ascii="Arial" w:eastAsia="Yu Mincho" w:hAnsi="Arial" w:cs="Arial"/>
                <w:b/>
                <w:bCs/>
                <w:sz w:val="22"/>
                <w:szCs w:val="22"/>
              </w:rPr>
            </w:pPr>
            <w:r w:rsidRPr="0004490C">
              <w:rPr>
                <w:rFonts w:ascii="Arial" w:eastAsia="Yu Mincho" w:hAnsi="Arial" w:cs="Arial"/>
                <w:b/>
                <w:bCs/>
                <w:sz w:val="22"/>
                <w:szCs w:val="22"/>
              </w:rPr>
              <w:lastRenderedPageBreak/>
              <w:t>VPĮ 46 straipsnio 4 dalies 4 punktas</w:t>
            </w:r>
          </w:p>
          <w:p w14:paraId="51E2C6E8" w14:textId="77777777" w:rsidR="0004490C" w:rsidRPr="0004490C" w:rsidRDefault="0004490C" w:rsidP="0004490C">
            <w:pPr>
              <w:jc w:val="both"/>
              <w:rPr>
                <w:rFonts w:ascii="Arial" w:eastAsia="Yu Mincho" w:hAnsi="Arial" w:cs="Arial"/>
                <w:sz w:val="22"/>
                <w:szCs w:val="22"/>
              </w:rPr>
            </w:pPr>
          </w:p>
          <w:p w14:paraId="03F59291" w14:textId="77777777" w:rsidR="0004490C" w:rsidRPr="0004490C" w:rsidRDefault="0004490C" w:rsidP="0004490C">
            <w:pPr>
              <w:jc w:val="both"/>
              <w:rPr>
                <w:rFonts w:ascii="Arial" w:eastAsia="Yu Mincho" w:hAnsi="Arial" w:cs="Arial"/>
                <w:sz w:val="22"/>
                <w:szCs w:val="22"/>
                <w:lang w:eastAsia="en-US"/>
              </w:rPr>
            </w:pPr>
            <w:r w:rsidRPr="0004490C">
              <w:rPr>
                <w:rFonts w:ascii="Arial" w:eastAsia="Yu Mincho" w:hAnsi="Arial" w:cs="Arial"/>
                <w:sz w:val="22"/>
                <w:szCs w:val="22"/>
              </w:rPr>
              <w:t>EBVPD III dalies C15 punktas</w:t>
            </w:r>
            <w:r w:rsidRPr="0004490C">
              <w:rPr>
                <w:rFonts w:ascii="Arial" w:eastAsia="Yu Mincho" w:hAnsi="Arial" w:cs="Arial"/>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487CF" w14:textId="77777777" w:rsidR="0004490C" w:rsidRPr="0004490C" w:rsidRDefault="0004490C" w:rsidP="0004490C">
            <w:pPr>
              <w:jc w:val="both"/>
              <w:rPr>
                <w:rFonts w:ascii="Arial" w:hAnsi="Arial" w:cs="Arial"/>
                <w:sz w:val="22"/>
                <w:szCs w:val="22"/>
                <w:lang w:eastAsia="en-US"/>
              </w:rPr>
            </w:pPr>
            <w:r w:rsidRPr="0004490C">
              <w:rPr>
                <w:rFonts w:ascii="Arial" w:hAnsi="Arial" w:cs="Arial"/>
                <w:sz w:val="22"/>
                <w:szCs w:val="22"/>
                <w:lang w:eastAsia="en-US"/>
              </w:rPr>
              <w:t>Iš Lietuvoje įsteigtų subjektų įrodančių dokumentų nereikalaujama. Užtenka pateikto EBVPD.</w:t>
            </w:r>
          </w:p>
          <w:p w14:paraId="6BDB06CF" w14:textId="77777777" w:rsidR="0004490C" w:rsidRPr="0004490C" w:rsidRDefault="0004490C" w:rsidP="0004490C">
            <w:pPr>
              <w:jc w:val="both"/>
              <w:rPr>
                <w:rFonts w:ascii="Arial" w:hAnsi="Arial" w:cs="Arial"/>
                <w:bCs/>
                <w:iCs/>
                <w:sz w:val="22"/>
                <w:szCs w:val="22"/>
                <w:lang w:eastAsia="en-US"/>
              </w:rPr>
            </w:pPr>
          </w:p>
          <w:p w14:paraId="4CA121B8" w14:textId="77777777" w:rsidR="0004490C" w:rsidRPr="0004490C" w:rsidRDefault="0004490C" w:rsidP="0004490C">
            <w:pPr>
              <w:jc w:val="both"/>
              <w:rPr>
                <w:rFonts w:ascii="Arial" w:hAnsi="Arial" w:cs="Arial"/>
                <w:bCs/>
                <w:iCs/>
                <w:sz w:val="22"/>
                <w:szCs w:val="22"/>
                <w:lang w:eastAsia="en-US"/>
              </w:rPr>
            </w:pPr>
          </w:p>
          <w:p w14:paraId="5C9766AF" w14:textId="77777777" w:rsidR="0004490C" w:rsidRPr="0004490C" w:rsidRDefault="0004490C" w:rsidP="0004490C">
            <w:pPr>
              <w:jc w:val="both"/>
              <w:rPr>
                <w:rFonts w:ascii="Arial" w:hAnsi="Arial" w:cs="Arial"/>
                <w:b/>
                <w:bCs/>
                <w:sz w:val="22"/>
                <w:szCs w:val="22"/>
              </w:rPr>
            </w:pPr>
            <w:r w:rsidRPr="0004490C">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4B356C" w14:textId="77777777" w:rsidR="0004490C" w:rsidRPr="0004490C" w:rsidRDefault="0004490C" w:rsidP="0004490C">
            <w:pPr>
              <w:jc w:val="both"/>
              <w:rPr>
                <w:rFonts w:ascii="Arial" w:hAnsi="Arial" w:cs="Arial"/>
                <w:b/>
                <w:bCs/>
                <w:sz w:val="22"/>
                <w:szCs w:val="22"/>
              </w:rPr>
            </w:pPr>
            <w:hyperlink r:id="rId22" w:history="1">
              <w:r w:rsidRPr="0004490C">
                <w:rPr>
                  <w:rFonts w:ascii="Arial" w:hAnsi="Arial" w:cs="Arial"/>
                  <w:sz w:val="22"/>
                  <w:szCs w:val="22"/>
                </w:rPr>
                <w:t>https://vpt.lrv.lt/lt/nuorodos/kiti-duomenys/powerbi/melaginga-informacija-pateikusiu-tiekeju-sarasas-3/</w:t>
              </w:r>
            </w:hyperlink>
          </w:p>
        </w:tc>
      </w:tr>
      <w:tr w:rsidR="0004490C" w:rsidRPr="0004490C" w14:paraId="31885541" w14:textId="77777777" w:rsidTr="0022661F">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037BE8" w14:textId="77777777" w:rsidR="0004490C" w:rsidRPr="0004490C" w:rsidRDefault="0004490C" w:rsidP="0004490C">
            <w:pPr>
              <w:numPr>
                <w:ilvl w:val="0"/>
                <w:numId w:val="49"/>
              </w:numPr>
              <w:spacing w:after="160" w:line="276" w:lineRule="auto"/>
              <w:ind w:left="0" w:firstLine="0"/>
              <w:rPr>
                <w:rFonts w:ascii="Arial" w:hAnsi="Arial" w:cs="Arial"/>
                <w:b/>
                <w:bCs/>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B558D0" w14:textId="77777777" w:rsidR="0004490C" w:rsidRPr="0004490C" w:rsidRDefault="0004490C" w:rsidP="0004490C">
            <w:pPr>
              <w:jc w:val="both"/>
              <w:rPr>
                <w:rFonts w:ascii="Arial" w:hAnsi="Arial" w:cs="Arial"/>
                <w:b/>
                <w:bCs/>
                <w:sz w:val="22"/>
                <w:szCs w:val="22"/>
              </w:rPr>
            </w:pPr>
            <w:r w:rsidRPr="0004490C">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CDBC2" w14:textId="77777777" w:rsidR="0004490C" w:rsidRPr="0004490C" w:rsidRDefault="0004490C" w:rsidP="0004490C">
            <w:pPr>
              <w:jc w:val="both"/>
              <w:rPr>
                <w:rFonts w:ascii="Arial" w:eastAsia="Yu Mincho" w:hAnsi="Arial" w:cs="Arial"/>
                <w:b/>
                <w:bCs/>
                <w:sz w:val="22"/>
                <w:szCs w:val="22"/>
              </w:rPr>
            </w:pPr>
            <w:r w:rsidRPr="0004490C">
              <w:rPr>
                <w:rFonts w:ascii="Arial" w:eastAsia="Yu Mincho" w:hAnsi="Arial" w:cs="Arial"/>
                <w:b/>
                <w:bCs/>
                <w:sz w:val="22"/>
                <w:szCs w:val="22"/>
              </w:rPr>
              <w:t>VPĮ 46 straipsnio 4 dalies 5 punktas</w:t>
            </w:r>
          </w:p>
          <w:p w14:paraId="5D278428" w14:textId="77777777" w:rsidR="0004490C" w:rsidRPr="0004490C" w:rsidRDefault="0004490C" w:rsidP="0004490C">
            <w:pPr>
              <w:jc w:val="both"/>
              <w:rPr>
                <w:rFonts w:ascii="Arial" w:eastAsia="Yu Mincho" w:hAnsi="Arial" w:cs="Arial"/>
                <w:sz w:val="22"/>
                <w:szCs w:val="22"/>
              </w:rPr>
            </w:pPr>
          </w:p>
          <w:p w14:paraId="5005D4D6" w14:textId="77777777" w:rsidR="0004490C" w:rsidRPr="0004490C" w:rsidRDefault="0004490C" w:rsidP="0004490C">
            <w:pPr>
              <w:jc w:val="both"/>
              <w:rPr>
                <w:rFonts w:ascii="Arial" w:eastAsia="Yu Mincho" w:hAnsi="Arial" w:cs="Arial"/>
                <w:sz w:val="22"/>
                <w:szCs w:val="22"/>
              </w:rPr>
            </w:pPr>
            <w:r w:rsidRPr="0004490C">
              <w:rPr>
                <w:rFonts w:ascii="Arial" w:eastAsia="Yu Mincho" w:hAnsi="Arial" w:cs="Arial"/>
                <w:sz w:val="22"/>
                <w:szCs w:val="22"/>
              </w:rPr>
              <w:t>EBVPD</w:t>
            </w:r>
            <w:r w:rsidRPr="0004490C">
              <w:rPr>
                <w:rFonts w:ascii="Arial" w:eastAsia="Arial" w:hAnsi="Arial" w:cs="Arial"/>
                <w:sz w:val="22"/>
                <w:szCs w:val="22"/>
              </w:rPr>
              <w:t xml:space="preserve"> III dalies C15 punktas</w:t>
            </w:r>
          </w:p>
          <w:p w14:paraId="0AC2FB93" w14:textId="77777777" w:rsidR="0004490C" w:rsidRPr="0004490C" w:rsidRDefault="0004490C" w:rsidP="0004490C">
            <w:pPr>
              <w:jc w:val="both"/>
              <w:rPr>
                <w:rFonts w:ascii="Arial" w:eastAsia="Yu Mincho" w:hAnsi="Arial" w:cs="Arial"/>
                <w:sz w:val="22"/>
                <w:szCs w:val="22"/>
                <w:lang w:eastAsia="en-US"/>
              </w:rPr>
            </w:pPr>
          </w:p>
          <w:p w14:paraId="7539E41B" w14:textId="77777777" w:rsidR="0004490C" w:rsidRPr="0004490C" w:rsidRDefault="0004490C" w:rsidP="0004490C">
            <w:pPr>
              <w:jc w:val="both"/>
              <w:rPr>
                <w:rFonts w:ascii="Arial" w:eastAsia="Yu Mincho" w:hAnsi="Arial" w:cs="Arial"/>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0D85E" w14:textId="77777777" w:rsidR="0004490C" w:rsidRPr="0004490C" w:rsidRDefault="0004490C" w:rsidP="0004490C">
            <w:pPr>
              <w:jc w:val="both"/>
              <w:rPr>
                <w:rFonts w:ascii="Arial" w:hAnsi="Arial" w:cs="Arial"/>
                <w:sz w:val="22"/>
                <w:szCs w:val="22"/>
                <w:lang w:eastAsia="en-US"/>
              </w:rPr>
            </w:pPr>
            <w:r w:rsidRPr="0004490C">
              <w:rPr>
                <w:rFonts w:ascii="Arial" w:hAnsi="Arial" w:cs="Arial"/>
                <w:sz w:val="22"/>
                <w:szCs w:val="22"/>
                <w:lang w:eastAsia="en-US"/>
              </w:rPr>
              <w:t>Iš Lietuvoje įsteigtų subjektų įrodančių dokumentų nereikalaujama. Užtenka pateikto EBVPD.</w:t>
            </w:r>
          </w:p>
          <w:p w14:paraId="5AA97207" w14:textId="77777777" w:rsidR="0004490C" w:rsidRPr="0004490C" w:rsidRDefault="0004490C" w:rsidP="0004490C">
            <w:pPr>
              <w:jc w:val="both"/>
              <w:rPr>
                <w:rFonts w:ascii="Arial" w:hAnsi="Arial" w:cs="Arial"/>
                <w:b/>
                <w:bCs/>
                <w:iCs/>
                <w:sz w:val="22"/>
                <w:szCs w:val="22"/>
                <w:lang w:eastAsia="en-US"/>
              </w:rPr>
            </w:pPr>
          </w:p>
        </w:tc>
      </w:tr>
      <w:tr w:rsidR="0004490C" w:rsidRPr="0004490C" w14:paraId="3DE83262" w14:textId="77777777" w:rsidTr="0022661F">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3B68DE" w14:textId="77777777" w:rsidR="0004490C" w:rsidRPr="0004490C" w:rsidRDefault="0004490C" w:rsidP="0004490C">
            <w:pPr>
              <w:numPr>
                <w:ilvl w:val="0"/>
                <w:numId w:val="49"/>
              </w:numPr>
              <w:spacing w:after="160" w:line="276" w:lineRule="auto"/>
              <w:ind w:left="0" w:firstLine="0"/>
              <w:rPr>
                <w:rFonts w:ascii="Arial" w:hAnsi="Arial" w:cs="Arial"/>
                <w:b/>
                <w:bCs/>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2E6B6" w14:textId="77777777" w:rsidR="0004490C" w:rsidRPr="0004490C" w:rsidRDefault="0004490C" w:rsidP="0004490C">
            <w:pPr>
              <w:jc w:val="both"/>
              <w:rPr>
                <w:rFonts w:ascii="Arial" w:hAnsi="Arial" w:cs="Arial"/>
                <w:sz w:val="22"/>
                <w:szCs w:val="22"/>
              </w:rPr>
            </w:pPr>
            <w:r w:rsidRPr="0004490C">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04490C">
              <w:rPr>
                <w:rFonts w:ascii="Arial" w:hAnsi="Arial" w:cs="Arial"/>
                <w:sz w:val="22"/>
                <w:szCs w:val="22"/>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C9BAB1" w14:textId="77777777" w:rsidR="0004490C" w:rsidRPr="0004490C" w:rsidRDefault="0004490C" w:rsidP="0004490C">
            <w:pPr>
              <w:jc w:val="both"/>
              <w:rPr>
                <w:rFonts w:ascii="Arial" w:hAnsi="Arial" w:cs="Arial"/>
                <w:sz w:val="22"/>
                <w:szCs w:val="22"/>
              </w:rPr>
            </w:pPr>
            <w:r w:rsidRPr="0004490C">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C0BB2" w14:textId="77777777" w:rsidR="0004490C" w:rsidRPr="0004490C" w:rsidRDefault="0004490C" w:rsidP="0004490C">
            <w:pPr>
              <w:jc w:val="both"/>
              <w:rPr>
                <w:rFonts w:ascii="Arial" w:eastAsia="Yu Mincho" w:hAnsi="Arial" w:cs="Arial"/>
                <w:b/>
                <w:bCs/>
                <w:sz w:val="22"/>
                <w:szCs w:val="22"/>
              </w:rPr>
            </w:pPr>
            <w:r w:rsidRPr="0004490C">
              <w:rPr>
                <w:rFonts w:ascii="Arial" w:eastAsia="Yu Mincho" w:hAnsi="Arial" w:cs="Arial"/>
                <w:b/>
                <w:bCs/>
                <w:sz w:val="22"/>
                <w:szCs w:val="22"/>
              </w:rPr>
              <w:lastRenderedPageBreak/>
              <w:t>VPĮ 46 straipsnio 4 dalies 6 punktas</w:t>
            </w:r>
          </w:p>
          <w:p w14:paraId="3A2954A7" w14:textId="77777777" w:rsidR="0004490C" w:rsidRPr="0004490C" w:rsidRDefault="0004490C" w:rsidP="0004490C">
            <w:pPr>
              <w:jc w:val="both"/>
              <w:rPr>
                <w:rFonts w:ascii="Arial" w:eastAsia="Yu Mincho" w:hAnsi="Arial" w:cs="Arial"/>
                <w:sz w:val="22"/>
                <w:szCs w:val="22"/>
              </w:rPr>
            </w:pPr>
          </w:p>
          <w:p w14:paraId="5EA14BDB" w14:textId="77777777" w:rsidR="0004490C" w:rsidRPr="0004490C" w:rsidRDefault="0004490C" w:rsidP="0004490C">
            <w:pPr>
              <w:jc w:val="both"/>
              <w:rPr>
                <w:rFonts w:ascii="Arial" w:eastAsia="Yu Mincho" w:hAnsi="Arial" w:cs="Arial"/>
                <w:sz w:val="22"/>
                <w:szCs w:val="22"/>
              </w:rPr>
            </w:pPr>
            <w:r w:rsidRPr="0004490C">
              <w:rPr>
                <w:rFonts w:ascii="Arial" w:eastAsia="Yu Mincho" w:hAnsi="Arial" w:cs="Arial"/>
                <w:sz w:val="22"/>
                <w:szCs w:val="22"/>
              </w:rPr>
              <w:t>EBVPD</w:t>
            </w:r>
            <w:r w:rsidRPr="0004490C">
              <w:rPr>
                <w:rFonts w:ascii="Arial" w:eastAsia="Arial" w:hAnsi="Arial" w:cs="Arial"/>
                <w:sz w:val="22"/>
                <w:szCs w:val="22"/>
              </w:rPr>
              <w:t xml:space="preserve"> III dalies C14 punktas</w:t>
            </w:r>
          </w:p>
          <w:p w14:paraId="6CE7EB72" w14:textId="77777777" w:rsidR="0004490C" w:rsidRPr="0004490C" w:rsidRDefault="0004490C" w:rsidP="0004490C">
            <w:pPr>
              <w:jc w:val="both"/>
              <w:rPr>
                <w:rFonts w:ascii="Arial" w:eastAsia="Yu Mincho" w:hAnsi="Arial" w:cs="Arial"/>
                <w:sz w:val="22"/>
                <w:szCs w:val="22"/>
                <w:lang w:eastAsia="en-US"/>
              </w:rPr>
            </w:pPr>
          </w:p>
          <w:p w14:paraId="18405AEB" w14:textId="77777777" w:rsidR="0004490C" w:rsidRPr="0004490C" w:rsidRDefault="0004490C" w:rsidP="0004490C">
            <w:pPr>
              <w:jc w:val="both"/>
              <w:rPr>
                <w:rFonts w:ascii="Arial" w:eastAsia="Yu Mincho" w:hAnsi="Arial" w:cs="Arial"/>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AF6D" w14:textId="77777777" w:rsidR="0004490C" w:rsidRPr="0004490C" w:rsidRDefault="0004490C" w:rsidP="0004490C">
            <w:pPr>
              <w:jc w:val="both"/>
              <w:rPr>
                <w:rFonts w:ascii="Arial" w:hAnsi="Arial" w:cs="Arial"/>
                <w:sz w:val="22"/>
                <w:szCs w:val="22"/>
                <w:lang w:eastAsia="en-US"/>
              </w:rPr>
            </w:pPr>
            <w:r w:rsidRPr="0004490C">
              <w:rPr>
                <w:rFonts w:ascii="Arial" w:hAnsi="Arial" w:cs="Arial"/>
                <w:sz w:val="22"/>
                <w:szCs w:val="22"/>
                <w:lang w:eastAsia="en-US"/>
              </w:rPr>
              <w:t>Iš Lietuvoje įsteigtų subjektų įrodančių dokumentų nereikalaujama. Užtenka pateikto EBVPD.</w:t>
            </w:r>
          </w:p>
          <w:p w14:paraId="4E12E26E" w14:textId="77777777" w:rsidR="0004490C" w:rsidRPr="0004490C" w:rsidRDefault="0004490C" w:rsidP="0004490C">
            <w:pPr>
              <w:jc w:val="both"/>
              <w:rPr>
                <w:rFonts w:ascii="Arial" w:hAnsi="Arial" w:cs="Arial"/>
                <w:bCs/>
                <w:iCs/>
                <w:sz w:val="22"/>
                <w:szCs w:val="22"/>
                <w:lang w:eastAsia="en-US"/>
              </w:rPr>
            </w:pPr>
          </w:p>
          <w:p w14:paraId="45857D49" w14:textId="77777777" w:rsidR="0004490C" w:rsidRPr="0004490C" w:rsidRDefault="0004490C" w:rsidP="0004490C">
            <w:pPr>
              <w:jc w:val="both"/>
              <w:rPr>
                <w:rFonts w:ascii="Arial" w:hAnsi="Arial" w:cs="Arial"/>
                <w:b/>
                <w:bCs/>
                <w:sz w:val="22"/>
                <w:szCs w:val="22"/>
              </w:rPr>
            </w:pPr>
            <w:r w:rsidRPr="0004490C">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2D2445DE" w14:textId="77777777" w:rsidR="0004490C" w:rsidRPr="0004490C" w:rsidRDefault="0004490C" w:rsidP="0004490C">
            <w:pPr>
              <w:jc w:val="both"/>
              <w:rPr>
                <w:rFonts w:ascii="Arial" w:hAnsi="Arial" w:cs="Arial"/>
                <w:sz w:val="22"/>
                <w:szCs w:val="22"/>
              </w:rPr>
            </w:pPr>
          </w:p>
          <w:p w14:paraId="63992226" w14:textId="77777777" w:rsidR="0004490C" w:rsidRPr="0004490C" w:rsidRDefault="0004490C" w:rsidP="0004490C">
            <w:pPr>
              <w:jc w:val="both"/>
              <w:rPr>
                <w:rFonts w:ascii="Arial" w:hAnsi="Arial" w:cs="Arial"/>
                <w:sz w:val="22"/>
                <w:szCs w:val="22"/>
              </w:rPr>
            </w:pPr>
            <w:hyperlink r:id="rId23" w:history="1">
              <w:r w:rsidRPr="0004490C">
                <w:rPr>
                  <w:rFonts w:ascii="Arial" w:hAnsi="Arial" w:cs="Arial"/>
                  <w:sz w:val="22"/>
                  <w:szCs w:val="22"/>
                </w:rPr>
                <w:t>https://vpt.lrv.lt/lt/nuorodos/kiti-duomenys/powerbi/nepatikimi-tiekejai-1/</w:t>
              </w:r>
            </w:hyperlink>
          </w:p>
          <w:p w14:paraId="04BFF71B" w14:textId="77777777" w:rsidR="0004490C" w:rsidRPr="0004490C" w:rsidRDefault="0004490C" w:rsidP="0004490C">
            <w:pPr>
              <w:jc w:val="both"/>
              <w:rPr>
                <w:rFonts w:ascii="Arial" w:hAnsi="Arial" w:cs="Arial"/>
                <w:sz w:val="22"/>
                <w:szCs w:val="22"/>
              </w:rPr>
            </w:pPr>
          </w:p>
          <w:p w14:paraId="53777E7B" w14:textId="77777777" w:rsidR="0004490C" w:rsidRPr="0004490C" w:rsidRDefault="0004490C" w:rsidP="0004490C">
            <w:pPr>
              <w:jc w:val="both"/>
              <w:rPr>
                <w:rFonts w:ascii="Arial" w:hAnsi="Arial" w:cs="Arial"/>
                <w:sz w:val="22"/>
                <w:szCs w:val="22"/>
              </w:rPr>
            </w:pPr>
            <w:hyperlink r:id="rId24" w:history="1">
              <w:r w:rsidRPr="0004490C">
                <w:rPr>
                  <w:rFonts w:ascii="Arial" w:hAnsi="Arial" w:cs="Arial"/>
                  <w:sz w:val="22"/>
                  <w:szCs w:val="22"/>
                </w:rPr>
                <w:t>https://vpt.lrv.lt/lt/pasalinimo-pagrindai-1/nepatikimu-koncesininku-sarasas-1/nepatikimu-koncesininku-sarasas/</w:t>
              </w:r>
            </w:hyperlink>
          </w:p>
          <w:p w14:paraId="2A3C0CF3" w14:textId="77777777" w:rsidR="0004490C" w:rsidRPr="0004490C" w:rsidRDefault="0004490C" w:rsidP="0004490C">
            <w:pPr>
              <w:jc w:val="both"/>
              <w:rPr>
                <w:rFonts w:ascii="Arial" w:hAnsi="Arial" w:cs="Arial"/>
                <w:bCs/>
                <w:sz w:val="22"/>
                <w:szCs w:val="22"/>
              </w:rPr>
            </w:pPr>
          </w:p>
          <w:p w14:paraId="5CC99F11" w14:textId="77777777" w:rsidR="0004490C" w:rsidRPr="0004490C" w:rsidRDefault="0004490C" w:rsidP="0004490C">
            <w:pPr>
              <w:jc w:val="both"/>
              <w:rPr>
                <w:rFonts w:ascii="Arial" w:hAnsi="Arial" w:cs="Arial"/>
                <w:b/>
                <w:bCs/>
                <w:sz w:val="22"/>
                <w:szCs w:val="22"/>
              </w:rPr>
            </w:pPr>
          </w:p>
        </w:tc>
      </w:tr>
      <w:tr w:rsidR="0004490C" w:rsidRPr="0004490C" w14:paraId="22C811CB" w14:textId="77777777" w:rsidTr="0022661F">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19FF6" w14:textId="77777777" w:rsidR="0004490C" w:rsidRPr="0004490C" w:rsidRDefault="0004490C" w:rsidP="0004490C">
            <w:pPr>
              <w:numPr>
                <w:ilvl w:val="0"/>
                <w:numId w:val="49"/>
              </w:numPr>
              <w:spacing w:after="160" w:line="276" w:lineRule="auto"/>
              <w:ind w:left="0" w:firstLine="0"/>
              <w:rPr>
                <w:rFonts w:ascii="Arial" w:hAnsi="Arial" w:cs="Arial"/>
                <w:sz w:val="22"/>
                <w:szCs w:val="22"/>
              </w:rPr>
            </w:pPr>
          </w:p>
          <w:p w14:paraId="5DC26959" w14:textId="77777777" w:rsidR="0004490C" w:rsidRPr="0004490C" w:rsidRDefault="0004490C" w:rsidP="0004490C">
            <w:pPr>
              <w:rPr>
                <w:rFonts w:ascii="Arial" w:hAnsi="Arial" w:cs="Arial"/>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05207" w14:textId="77777777" w:rsidR="0004490C" w:rsidRPr="0004490C" w:rsidRDefault="0004490C" w:rsidP="0004490C">
            <w:pPr>
              <w:jc w:val="both"/>
              <w:rPr>
                <w:rFonts w:ascii="Arial" w:hAnsi="Arial" w:cs="Arial"/>
                <w:sz w:val="22"/>
                <w:szCs w:val="22"/>
              </w:rPr>
            </w:pPr>
            <w:r w:rsidRPr="0004490C">
              <w:rPr>
                <w:rFonts w:ascii="Arial" w:hAnsi="Arial" w:cs="Arial"/>
                <w:sz w:val="22"/>
                <w:szCs w:val="22"/>
              </w:rPr>
              <w:t>Tiekėjas yra padaręs rimtą profesinį pažeidimą, dėl kurio perkančioji organizacija abejoja tiekėjo sąžiningumu, kai jis</w:t>
            </w:r>
            <w:bookmarkStart w:id="60" w:name="part_030e6c6c64ba4f96a23474e439d1b80c"/>
            <w:bookmarkEnd w:id="60"/>
            <w:r w:rsidRPr="0004490C">
              <w:rPr>
                <w:rFonts w:ascii="Arial" w:hAnsi="Arial" w:cs="Arial"/>
                <w:sz w:val="22"/>
                <w:szCs w:val="22"/>
              </w:rPr>
              <w:t xml:space="preserve"> yra padaręs finansinės atskaitomybės ir audito teisės aktų pažeidimą ir nuo jo padarymo dienos praėjo mažiau kaip vieni metai.</w:t>
            </w:r>
          </w:p>
          <w:p w14:paraId="52679016" w14:textId="77777777" w:rsidR="0004490C" w:rsidRPr="0004490C" w:rsidRDefault="0004490C" w:rsidP="0004490C">
            <w:pPr>
              <w:jc w:val="both"/>
              <w:rPr>
                <w:rFonts w:ascii="Arial" w:hAnsi="Arial" w:cs="Arial"/>
                <w:b/>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F8903" w14:textId="77777777" w:rsidR="0004490C" w:rsidRPr="0004490C" w:rsidRDefault="0004490C" w:rsidP="0004490C">
            <w:pPr>
              <w:jc w:val="both"/>
              <w:rPr>
                <w:rFonts w:ascii="Arial" w:eastAsia="Yu Mincho" w:hAnsi="Arial" w:cs="Arial"/>
                <w:b/>
                <w:bCs/>
                <w:sz w:val="22"/>
                <w:szCs w:val="22"/>
              </w:rPr>
            </w:pPr>
            <w:r w:rsidRPr="0004490C">
              <w:rPr>
                <w:rFonts w:ascii="Arial" w:eastAsia="Yu Mincho" w:hAnsi="Arial" w:cs="Arial"/>
                <w:b/>
                <w:bCs/>
                <w:sz w:val="22"/>
                <w:szCs w:val="22"/>
              </w:rPr>
              <w:t>VPĮ 46 straipsnio 4 dalies 7 punkto a papunktis</w:t>
            </w:r>
          </w:p>
          <w:p w14:paraId="71081CF1" w14:textId="77777777" w:rsidR="0004490C" w:rsidRPr="0004490C" w:rsidRDefault="0004490C" w:rsidP="0004490C">
            <w:pPr>
              <w:jc w:val="both"/>
              <w:rPr>
                <w:rFonts w:ascii="Arial" w:eastAsia="Yu Mincho" w:hAnsi="Arial" w:cs="Arial"/>
                <w:sz w:val="22"/>
                <w:szCs w:val="22"/>
              </w:rPr>
            </w:pPr>
          </w:p>
          <w:p w14:paraId="5F4B361F" w14:textId="77777777" w:rsidR="0004490C" w:rsidRPr="0004490C" w:rsidRDefault="0004490C" w:rsidP="0004490C">
            <w:pPr>
              <w:jc w:val="both"/>
              <w:rPr>
                <w:rFonts w:ascii="Arial" w:eastAsia="Yu Mincho" w:hAnsi="Arial" w:cs="Arial"/>
                <w:sz w:val="22"/>
                <w:szCs w:val="22"/>
              </w:rPr>
            </w:pPr>
            <w:r w:rsidRPr="0004490C">
              <w:rPr>
                <w:rFonts w:ascii="Arial" w:eastAsia="Yu Mincho" w:hAnsi="Arial" w:cs="Arial"/>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824BE" w14:textId="77777777" w:rsidR="0004490C" w:rsidRPr="0004490C" w:rsidRDefault="0004490C" w:rsidP="0004490C">
            <w:pPr>
              <w:jc w:val="both"/>
              <w:rPr>
                <w:rFonts w:ascii="Arial" w:hAnsi="Arial" w:cs="Arial"/>
                <w:sz w:val="22"/>
                <w:szCs w:val="22"/>
              </w:rPr>
            </w:pPr>
            <w:r w:rsidRPr="0004490C">
              <w:rPr>
                <w:rFonts w:ascii="Arial" w:hAnsi="Arial" w:cs="Arial"/>
                <w:sz w:val="22"/>
                <w:szCs w:val="22"/>
                <w:lang w:eastAsia="en-US"/>
              </w:rPr>
              <w:t xml:space="preserve">Iš Lietuvoje įsteigtų subjektų įrodančių dokumentų nereikalaujama. Užtenka pateikto EBVPD. </w:t>
            </w:r>
            <w:r w:rsidRPr="0004490C">
              <w:rPr>
                <w:rFonts w:ascii="Arial" w:hAnsi="Arial" w:cs="Arial"/>
                <w:sz w:val="22"/>
                <w:szCs w:val="22"/>
              </w:rPr>
              <w:t>Priimant sprendimus dėl tiekėjo pašalinimo iš pirkimo procedūros šiame punkte nurodytu pašalinimo pagrindu, be kita ko, atsižvelgiama į</w:t>
            </w:r>
            <w:r w:rsidRPr="0004490C">
              <w:rPr>
                <w:rFonts w:ascii="Arial" w:hAnsi="Arial" w:cs="Arial"/>
                <w:b/>
                <w:bCs/>
                <w:sz w:val="22"/>
                <w:szCs w:val="22"/>
              </w:rPr>
              <w:t xml:space="preserve"> </w:t>
            </w:r>
            <w:r w:rsidRPr="0004490C">
              <w:rPr>
                <w:rFonts w:ascii="Arial" w:hAnsi="Arial" w:cs="Arial"/>
                <w:sz w:val="22"/>
                <w:szCs w:val="22"/>
              </w:rPr>
              <w:t xml:space="preserve">nacionalinėje duomenų bazėje adresu: </w:t>
            </w:r>
            <w:hyperlink r:id="rId25" w:history="1">
              <w:r w:rsidRPr="0004490C">
                <w:rPr>
                  <w:rFonts w:ascii="Arial" w:hAnsi="Arial" w:cs="Arial"/>
                  <w:sz w:val="22"/>
                  <w:szCs w:val="22"/>
                  <w:u w:val="single"/>
                </w:rPr>
                <w:t>https://www.registrucentras.lt/jar/p/index.php</w:t>
              </w:r>
            </w:hyperlink>
          </w:p>
          <w:p w14:paraId="2D5672ED" w14:textId="77777777" w:rsidR="0004490C" w:rsidRPr="0004490C" w:rsidRDefault="0004490C" w:rsidP="0004490C">
            <w:pPr>
              <w:jc w:val="both"/>
              <w:rPr>
                <w:rFonts w:ascii="Arial" w:hAnsi="Arial" w:cs="Arial"/>
                <w:sz w:val="22"/>
                <w:szCs w:val="22"/>
              </w:rPr>
            </w:pPr>
            <w:r w:rsidRPr="0004490C">
              <w:rPr>
                <w:rFonts w:ascii="Arial" w:hAnsi="Arial" w:cs="Arial"/>
                <w:sz w:val="22"/>
                <w:szCs w:val="22"/>
              </w:rPr>
              <w:t>paskelbtą informaciją, taip pat į šiame informaciniame pranešime pateiktą informaciją:</w:t>
            </w:r>
          </w:p>
          <w:p w14:paraId="6883C922" w14:textId="77777777" w:rsidR="0004490C" w:rsidRPr="0004490C" w:rsidRDefault="0004490C" w:rsidP="0004490C">
            <w:pPr>
              <w:jc w:val="both"/>
              <w:rPr>
                <w:rFonts w:ascii="Arial" w:hAnsi="Arial" w:cs="Arial"/>
                <w:b/>
                <w:bCs/>
                <w:iCs/>
                <w:sz w:val="22"/>
                <w:szCs w:val="22"/>
              </w:rPr>
            </w:pPr>
            <w:hyperlink r:id="rId26" w:history="1">
              <w:r w:rsidRPr="0004490C">
                <w:rPr>
                  <w:rFonts w:ascii="Arial" w:hAnsi="Arial" w:cs="Arial"/>
                  <w:sz w:val="22"/>
                  <w:szCs w:val="22"/>
                </w:rPr>
                <w:t>https://vpt.lrv.lt/lt/naujienos-3/finansiniu-ataskaitu-nepateikimas-gali-tapti-kliutimi-dalyvauti-viesuosiuose-pirkimuose/</w:t>
              </w:r>
            </w:hyperlink>
          </w:p>
        </w:tc>
      </w:tr>
      <w:tr w:rsidR="0004490C" w:rsidRPr="0004490C" w14:paraId="0B2EAC87" w14:textId="77777777" w:rsidTr="0022661F">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5F568F" w14:textId="77777777" w:rsidR="0004490C" w:rsidRPr="0004490C" w:rsidRDefault="0004490C" w:rsidP="0004490C">
            <w:pPr>
              <w:numPr>
                <w:ilvl w:val="0"/>
                <w:numId w:val="49"/>
              </w:numPr>
              <w:spacing w:after="160" w:line="276" w:lineRule="auto"/>
              <w:ind w:left="0" w:firstLine="0"/>
              <w:rPr>
                <w:rFonts w:ascii="Arial" w:hAnsi="Arial" w:cs="Arial"/>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8A689" w14:textId="77777777" w:rsidR="0004490C" w:rsidRPr="0004490C" w:rsidRDefault="0004490C" w:rsidP="0004490C">
            <w:pPr>
              <w:jc w:val="both"/>
              <w:rPr>
                <w:rFonts w:ascii="Arial" w:hAnsi="Arial" w:cs="Arial"/>
                <w:b/>
                <w:bCs/>
                <w:sz w:val="22"/>
                <w:szCs w:val="22"/>
              </w:rPr>
            </w:pPr>
            <w:r w:rsidRPr="0004490C">
              <w:rPr>
                <w:rFonts w:ascii="Arial" w:hAnsi="Arial" w:cs="Arial"/>
                <w:sz w:val="22"/>
                <w:szCs w:val="22"/>
              </w:rPr>
              <w:t xml:space="preserve">Tiekėjas yra padaręs rimtą profesinį pažeidimą, dėl kurio perkančioji organizacija abejoja tiekėjo sąžiningumu, </w:t>
            </w:r>
            <w:r w:rsidRPr="0004490C">
              <w:rPr>
                <w:rFonts w:ascii="Arial" w:eastAsia="Times New Roman" w:hAnsi="Arial" w:cs="Arial"/>
                <w:sz w:val="22"/>
                <w:szCs w:val="22"/>
              </w:rPr>
              <w:t xml:space="preserve"> kai jis (tiekėjas) neatitinka minimalių patikimo mokesčių mokėtojo kriterijų, nustatytų Lietuvos Respublikos mokesčių </w:t>
            </w:r>
            <w:r w:rsidRPr="0004490C">
              <w:rPr>
                <w:rFonts w:ascii="Arial" w:eastAsia="Times New Roman" w:hAnsi="Arial" w:cs="Arial"/>
                <w:sz w:val="22"/>
                <w:szCs w:val="22"/>
              </w:rPr>
              <w:lastRenderedPageBreak/>
              <w:t>administravimo įstatymo 40</w:t>
            </w:r>
            <w:r w:rsidRPr="0004490C">
              <w:rPr>
                <w:rFonts w:ascii="Arial" w:eastAsia="Times New Roman" w:hAnsi="Arial" w:cs="Arial"/>
                <w:sz w:val="22"/>
                <w:szCs w:val="22"/>
                <w:vertAlign w:val="superscript"/>
              </w:rPr>
              <w:t>1</w:t>
            </w:r>
            <w:r w:rsidRPr="0004490C">
              <w:rPr>
                <w:rFonts w:ascii="Arial" w:eastAsia="Times New Roman" w:hAnsi="Arial" w:cs="Arial"/>
                <w:sz w:val="22"/>
                <w:szCs w:val="22"/>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98F8A" w14:textId="77777777" w:rsidR="0004490C" w:rsidRPr="0004490C" w:rsidRDefault="0004490C" w:rsidP="0004490C">
            <w:pPr>
              <w:jc w:val="both"/>
              <w:rPr>
                <w:rFonts w:ascii="Arial" w:eastAsia="Yu Mincho" w:hAnsi="Arial" w:cs="Arial"/>
                <w:b/>
                <w:bCs/>
                <w:sz w:val="22"/>
                <w:szCs w:val="22"/>
              </w:rPr>
            </w:pPr>
            <w:r w:rsidRPr="0004490C">
              <w:rPr>
                <w:rFonts w:ascii="Arial" w:eastAsia="Yu Mincho" w:hAnsi="Arial" w:cs="Arial"/>
                <w:b/>
                <w:bCs/>
                <w:sz w:val="22"/>
                <w:szCs w:val="22"/>
              </w:rPr>
              <w:lastRenderedPageBreak/>
              <w:t>VPĮ 46 straipsnio 4 dalies 7 punkto b papunktis</w:t>
            </w:r>
          </w:p>
          <w:p w14:paraId="41B47CB2" w14:textId="77777777" w:rsidR="0004490C" w:rsidRPr="0004490C" w:rsidRDefault="0004490C" w:rsidP="0004490C">
            <w:pPr>
              <w:jc w:val="both"/>
              <w:rPr>
                <w:rFonts w:ascii="Arial" w:eastAsia="Yu Mincho" w:hAnsi="Arial" w:cs="Arial"/>
                <w:sz w:val="22"/>
                <w:szCs w:val="22"/>
              </w:rPr>
            </w:pPr>
          </w:p>
          <w:p w14:paraId="44209128" w14:textId="77777777" w:rsidR="0004490C" w:rsidRPr="0004490C" w:rsidRDefault="0004490C" w:rsidP="0004490C">
            <w:pPr>
              <w:jc w:val="both"/>
              <w:rPr>
                <w:rFonts w:ascii="Arial" w:eastAsia="Yu Mincho" w:hAnsi="Arial" w:cs="Arial"/>
                <w:sz w:val="22"/>
                <w:szCs w:val="22"/>
                <w:lang w:eastAsia="en-US"/>
              </w:rPr>
            </w:pPr>
            <w:r w:rsidRPr="0004490C">
              <w:rPr>
                <w:rFonts w:ascii="Arial" w:eastAsia="Yu Mincho" w:hAnsi="Arial" w:cs="Arial"/>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D72DD" w14:textId="77777777" w:rsidR="0004490C" w:rsidRPr="0004490C" w:rsidRDefault="0004490C" w:rsidP="0004490C">
            <w:pPr>
              <w:jc w:val="both"/>
              <w:rPr>
                <w:rFonts w:ascii="Arial" w:hAnsi="Arial" w:cs="Arial"/>
                <w:sz w:val="22"/>
                <w:szCs w:val="22"/>
                <w:lang w:eastAsia="en-US"/>
              </w:rPr>
            </w:pPr>
            <w:r w:rsidRPr="0004490C">
              <w:rPr>
                <w:rFonts w:ascii="Arial" w:hAnsi="Arial" w:cs="Arial"/>
                <w:sz w:val="22"/>
                <w:szCs w:val="22"/>
                <w:lang w:eastAsia="en-US"/>
              </w:rPr>
              <w:t>Iš Lietuvoje įsteigtų subjektų įrodančių dokumentų nereikalaujama. Užtenka pateikto EBVPD.</w:t>
            </w:r>
          </w:p>
          <w:p w14:paraId="71DC5F20" w14:textId="77777777" w:rsidR="0004490C" w:rsidRPr="0004490C" w:rsidRDefault="0004490C" w:rsidP="0004490C">
            <w:pPr>
              <w:jc w:val="both"/>
              <w:rPr>
                <w:rFonts w:ascii="Arial" w:hAnsi="Arial" w:cs="Arial"/>
                <w:b/>
                <w:bCs/>
                <w:iCs/>
                <w:sz w:val="22"/>
                <w:szCs w:val="22"/>
                <w:lang w:eastAsia="en-US"/>
              </w:rPr>
            </w:pPr>
          </w:p>
          <w:p w14:paraId="2E3A3C79" w14:textId="77777777" w:rsidR="0004490C" w:rsidRPr="0004490C" w:rsidRDefault="0004490C" w:rsidP="0004490C">
            <w:pPr>
              <w:jc w:val="both"/>
              <w:rPr>
                <w:rFonts w:ascii="Arial" w:hAnsi="Arial" w:cs="Arial"/>
                <w:b/>
                <w:bCs/>
                <w:sz w:val="22"/>
                <w:szCs w:val="22"/>
              </w:rPr>
            </w:pPr>
            <w:r w:rsidRPr="0004490C">
              <w:rPr>
                <w:rFonts w:ascii="Arial" w:hAnsi="Arial" w:cs="Arial"/>
                <w:sz w:val="22"/>
                <w:szCs w:val="22"/>
              </w:rPr>
              <w:t xml:space="preserve">Priimant sprendimus dėl tiekėjo pašalinimo iš pirkimo procedūros šiame punkte nurodytu pašalinimo </w:t>
            </w:r>
            <w:r w:rsidRPr="0004490C">
              <w:rPr>
                <w:rFonts w:ascii="Arial" w:hAnsi="Arial" w:cs="Arial"/>
                <w:sz w:val="22"/>
                <w:szCs w:val="22"/>
              </w:rPr>
              <w:lastRenderedPageBreak/>
              <w:t>pagrindu, be kita ko, atsižvelgiama į</w:t>
            </w:r>
            <w:r w:rsidRPr="0004490C">
              <w:rPr>
                <w:rFonts w:ascii="Arial" w:hAnsi="Arial" w:cs="Arial"/>
                <w:b/>
                <w:bCs/>
                <w:sz w:val="22"/>
                <w:szCs w:val="22"/>
              </w:rPr>
              <w:t xml:space="preserve"> </w:t>
            </w:r>
            <w:r w:rsidRPr="0004490C">
              <w:rPr>
                <w:rFonts w:ascii="Arial" w:hAnsi="Arial" w:cs="Arial"/>
                <w:sz w:val="22"/>
                <w:szCs w:val="22"/>
              </w:rPr>
              <w:t xml:space="preserve">nacionalinėje duomenų bazėje adresu </w:t>
            </w:r>
            <w:hyperlink r:id="rId27">
              <w:r w:rsidRPr="0004490C">
                <w:rPr>
                  <w:rFonts w:ascii="Arial" w:hAnsi="Arial" w:cs="Arial"/>
                  <w:sz w:val="22"/>
                  <w:szCs w:val="22"/>
                  <w:u w:val="single"/>
                </w:rPr>
                <w:t>https://www.vmi.lt/evmi/mokesciu-moketoju-informacija</w:t>
              </w:r>
            </w:hyperlink>
            <w:r w:rsidRPr="0004490C">
              <w:rPr>
                <w:rFonts w:ascii="Arial" w:hAnsi="Arial" w:cs="Arial"/>
                <w:sz w:val="22"/>
                <w:szCs w:val="22"/>
              </w:rPr>
              <w:t xml:space="preserve"> skelbiamą informaciją.</w:t>
            </w:r>
          </w:p>
        </w:tc>
      </w:tr>
      <w:tr w:rsidR="0004490C" w:rsidRPr="0004490C" w14:paraId="1297536D" w14:textId="77777777" w:rsidTr="0022661F">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D5DDC" w14:textId="77777777" w:rsidR="0004490C" w:rsidRPr="0004490C" w:rsidRDefault="0004490C" w:rsidP="0004490C">
            <w:pPr>
              <w:numPr>
                <w:ilvl w:val="0"/>
                <w:numId w:val="49"/>
              </w:numPr>
              <w:spacing w:after="160" w:line="276" w:lineRule="auto"/>
              <w:ind w:left="0" w:firstLine="0"/>
              <w:rPr>
                <w:rFonts w:ascii="Arial" w:hAnsi="Arial" w:cs="Arial"/>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677D8" w14:textId="77777777" w:rsidR="0004490C" w:rsidRPr="0004490C" w:rsidRDefault="0004490C" w:rsidP="0004490C">
            <w:pPr>
              <w:jc w:val="both"/>
              <w:rPr>
                <w:rFonts w:ascii="Arial" w:hAnsi="Arial" w:cs="Arial"/>
                <w:sz w:val="22"/>
                <w:szCs w:val="22"/>
              </w:rPr>
            </w:pPr>
            <w:r w:rsidRPr="0004490C">
              <w:rPr>
                <w:rFonts w:ascii="Arial" w:hAnsi="Arial" w:cs="Arial"/>
                <w:sz w:val="22"/>
                <w:szCs w:val="22"/>
              </w:rPr>
              <w:t>Tiekėjas yra padaręs rimtą profesinį pažeidimą, dėl kurio perkančioji organizacija abejoja tiekėjo sąžiningumu,</w:t>
            </w:r>
            <w:r w:rsidRPr="0004490C">
              <w:rPr>
                <w:rFonts w:ascii="Arial" w:eastAsia="Times New Roman" w:hAnsi="Arial" w:cs="Arial"/>
                <w:sz w:val="22"/>
                <w:szCs w:val="22"/>
              </w:rPr>
              <w:t xml:space="preserve"> kai jis </w:t>
            </w:r>
            <w:r w:rsidRPr="0004490C">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078C8" w14:textId="77777777" w:rsidR="0004490C" w:rsidRPr="0004490C" w:rsidRDefault="0004490C" w:rsidP="0004490C">
            <w:pPr>
              <w:jc w:val="both"/>
              <w:rPr>
                <w:rFonts w:ascii="Arial" w:eastAsia="Yu Mincho" w:hAnsi="Arial" w:cs="Arial"/>
                <w:b/>
                <w:bCs/>
                <w:sz w:val="22"/>
                <w:szCs w:val="22"/>
              </w:rPr>
            </w:pPr>
            <w:r w:rsidRPr="0004490C">
              <w:rPr>
                <w:rFonts w:ascii="Arial" w:eastAsia="Yu Mincho" w:hAnsi="Arial" w:cs="Arial"/>
                <w:b/>
                <w:bCs/>
                <w:sz w:val="22"/>
                <w:szCs w:val="22"/>
              </w:rPr>
              <w:t>VPĮ 46 straipsnio 4 dalies 7 punkto c papunktis</w:t>
            </w:r>
          </w:p>
          <w:p w14:paraId="26B645EF" w14:textId="77777777" w:rsidR="0004490C" w:rsidRPr="0004490C" w:rsidRDefault="0004490C" w:rsidP="0004490C">
            <w:pPr>
              <w:jc w:val="both"/>
              <w:rPr>
                <w:rFonts w:ascii="Arial" w:eastAsia="Yu Mincho" w:hAnsi="Arial" w:cs="Arial"/>
                <w:sz w:val="22"/>
                <w:szCs w:val="22"/>
              </w:rPr>
            </w:pPr>
          </w:p>
          <w:p w14:paraId="39A59AEC" w14:textId="77777777" w:rsidR="0004490C" w:rsidRPr="0004490C" w:rsidRDefault="0004490C" w:rsidP="0004490C">
            <w:pPr>
              <w:jc w:val="both"/>
              <w:rPr>
                <w:rFonts w:ascii="Arial" w:eastAsia="Yu Mincho" w:hAnsi="Arial" w:cs="Arial"/>
                <w:sz w:val="22"/>
                <w:szCs w:val="22"/>
                <w:lang w:eastAsia="en-US"/>
              </w:rPr>
            </w:pPr>
            <w:r w:rsidRPr="0004490C">
              <w:rPr>
                <w:rFonts w:ascii="Arial" w:eastAsia="Yu Mincho" w:hAnsi="Arial" w:cs="Arial"/>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512F2" w14:textId="77777777" w:rsidR="0004490C" w:rsidRPr="0004490C" w:rsidRDefault="0004490C" w:rsidP="0004490C">
            <w:pPr>
              <w:jc w:val="both"/>
              <w:rPr>
                <w:rFonts w:ascii="Arial" w:hAnsi="Arial" w:cs="Arial"/>
                <w:sz w:val="22"/>
                <w:szCs w:val="22"/>
                <w:lang w:eastAsia="en-US"/>
              </w:rPr>
            </w:pPr>
            <w:r w:rsidRPr="0004490C">
              <w:rPr>
                <w:rFonts w:ascii="Arial" w:hAnsi="Arial" w:cs="Arial"/>
                <w:sz w:val="22"/>
                <w:szCs w:val="22"/>
                <w:lang w:eastAsia="en-US"/>
              </w:rPr>
              <w:t>Iš Lietuvoje įsteigtų subjektų įrodančių dokumentų nereikalaujama. Užtenka pateikto EBVPD.</w:t>
            </w:r>
          </w:p>
          <w:p w14:paraId="0C24A522" w14:textId="77777777" w:rsidR="0004490C" w:rsidRPr="0004490C" w:rsidRDefault="0004490C" w:rsidP="0004490C">
            <w:pPr>
              <w:jc w:val="both"/>
              <w:rPr>
                <w:rFonts w:ascii="Arial" w:hAnsi="Arial" w:cs="Arial"/>
                <w:bCs/>
                <w:iCs/>
                <w:sz w:val="22"/>
                <w:szCs w:val="22"/>
                <w:lang w:eastAsia="en-US"/>
              </w:rPr>
            </w:pPr>
          </w:p>
          <w:p w14:paraId="74DFCD4F" w14:textId="77777777" w:rsidR="0004490C" w:rsidRPr="0004490C" w:rsidRDefault="0004490C" w:rsidP="0004490C">
            <w:pPr>
              <w:spacing w:after="160" w:line="276" w:lineRule="auto"/>
              <w:rPr>
                <w:rFonts w:ascii="Arial" w:hAnsi="Arial" w:cs="Arial"/>
                <w:b/>
                <w:bCs/>
                <w:sz w:val="22"/>
                <w:szCs w:val="22"/>
              </w:rPr>
            </w:pPr>
            <w:r w:rsidRPr="0004490C">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8D4463C" w14:textId="77777777" w:rsidR="0004490C" w:rsidRPr="0004490C" w:rsidRDefault="0004490C" w:rsidP="0004490C">
            <w:pPr>
              <w:rPr>
                <w:rFonts w:ascii="Arial" w:hAnsi="Arial" w:cs="Arial"/>
                <w:bCs/>
                <w:iCs/>
                <w:sz w:val="22"/>
                <w:szCs w:val="22"/>
                <w:lang w:eastAsia="en-US"/>
              </w:rPr>
            </w:pPr>
            <w:hyperlink r:id="rId28" w:history="1">
              <w:r w:rsidRPr="0004490C">
                <w:rPr>
                  <w:rFonts w:ascii="Arial" w:hAnsi="Arial" w:cs="Arial"/>
                  <w:sz w:val="22"/>
                  <w:szCs w:val="22"/>
                  <w:u w:val="single"/>
                </w:rPr>
                <w:t>https://kt.gov.lt/lt/atviri-duomenys/diskvalifikavimas-is-viesuju-pirkimu</w:t>
              </w:r>
            </w:hyperlink>
            <w:r w:rsidRPr="0004490C">
              <w:rPr>
                <w:rFonts w:ascii="Arial" w:hAnsi="Arial" w:cs="Arial"/>
                <w:sz w:val="22"/>
                <w:szCs w:val="22"/>
              </w:rPr>
              <w:t xml:space="preserve"> skelbiamą informaciją. </w:t>
            </w:r>
          </w:p>
        </w:tc>
      </w:tr>
    </w:tbl>
    <w:p w14:paraId="52683817" w14:textId="77777777" w:rsidR="0004490C" w:rsidRPr="0004490C" w:rsidRDefault="0004490C" w:rsidP="0004490C">
      <w:pPr>
        <w:rPr>
          <w:rFonts w:ascii="Arial" w:hAnsi="Arial" w:cs="Arial"/>
          <w:sz w:val="22"/>
          <w:szCs w:val="22"/>
        </w:rPr>
      </w:pPr>
    </w:p>
    <w:p w14:paraId="7FD1F36B" w14:textId="033CACBE" w:rsidR="00DC0617" w:rsidRPr="00367BDE" w:rsidRDefault="0004490C" w:rsidP="0004490C">
      <w:pPr>
        <w:jc w:val="center"/>
        <w:rPr>
          <w:rFonts w:ascii="Arial" w:hAnsi="Arial" w:cs="Arial"/>
          <w:b/>
          <w:bCs/>
          <w:smallCaps/>
          <w:sz w:val="24"/>
          <w:szCs w:val="24"/>
        </w:rPr>
      </w:pPr>
      <w:r w:rsidRPr="0004490C">
        <w:rPr>
          <w:rFonts w:ascii="Arial" w:hAnsi="Arial" w:cs="Arial"/>
          <w:smallCaps/>
          <w:sz w:val="22"/>
          <w:szCs w:val="22"/>
        </w:rPr>
        <w:t>_________________________</w:t>
      </w:r>
      <w:r w:rsidR="00C62D24" w:rsidRPr="00367BDE">
        <w:rPr>
          <w:rFonts w:ascii="Arial" w:hAnsi="Arial" w:cs="Arial"/>
          <w:sz w:val="24"/>
          <w:szCs w:val="24"/>
        </w:rPr>
        <w:br w:type="page"/>
      </w:r>
    </w:p>
    <w:p w14:paraId="347441C3" w14:textId="77777777" w:rsidR="00DC0617" w:rsidRPr="002A1D2B" w:rsidRDefault="00C62D24">
      <w:pPr>
        <w:pStyle w:val="Antrat2"/>
        <w:ind w:left="5103"/>
        <w:rPr>
          <w:rFonts w:ascii="Arial" w:eastAsia="Calibri" w:hAnsi="Arial" w:cs="Arial"/>
          <w:color w:val="auto"/>
          <w:sz w:val="24"/>
          <w:szCs w:val="24"/>
        </w:rPr>
      </w:pPr>
      <w:bookmarkStart w:id="61" w:name="_Ref38533412"/>
      <w:bookmarkStart w:id="62" w:name="_Ref38291334"/>
      <w:bookmarkStart w:id="63" w:name="_Ref38291223"/>
      <w:bookmarkStart w:id="64" w:name="_Toc172184006"/>
      <w:r w:rsidRPr="002A1D2B">
        <w:rPr>
          <w:rFonts w:ascii="Arial" w:eastAsia="Calibri" w:hAnsi="Arial" w:cs="Arial"/>
          <w:color w:val="auto"/>
          <w:sz w:val="24"/>
          <w:szCs w:val="24"/>
        </w:rPr>
        <w:lastRenderedPageBreak/>
        <w:t>Pirkimo sąlygų 4 priedas „Tiekėjų kvalifikacijos reikalavimai ir reikalaujami kokybės bei aplinkos apsaugos vadybos sistemų standartai“</w:t>
      </w:r>
      <w:bookmarkEnd w:id="61"/>
      <w:bookmarkEnd w:id="62"/>
      <w:bookmarkEnd w:id="63"/>
      <w:bookmarkEnd w:id="64"/>
    </w:p>
    <w:p w14:paraId="6B0BB346" w14:textId="77777777" w:rsidR="00DC0617" w:rsidRPr="00367BDE" w:rsidRDefault="00DC0617">
      <w:pPr>
        <w:rPr>
          <w:rFonts w:ascii="Arial" w:hAnsi="Arial" w:cs="Arial"/>
          <w:b/>
          <w:bCs/>
          <w:smallCaps/>
          <w:sz w:val="24"/>
          <w:szCs w:val="24"/>
        </w:rPr>
      </w:pPr>
    </w:p>
    <w:p w14:paraId="3AE971AD" w14:textId="77777777" w:rsidR="00DC0617" w:rsidRPr="002A1D2B" w:rsidRDefault="00C62D24">
      <w:pPr>
        <w:pStyle w:val="Paantrat"/>
        <w:jc w:val="center"/>
        <w:rPr>
          <w:rFonts w:ascii="Arial" w:hAnsi="Arial" w:cs="Arial"/>
          <w:b/>
          <w:bCs/>
          <w:smallCaps/>
          <w:sz w:val="24"/>
          <w:szCs w:val="24"/>
        </w:rPr>
      </w:pPr>
      <w:r w:rsidRPr="002A1D2B">
        <w:rPr>
          <w:rFonts w:ascii="Arial" w:hAnsi="Arial" w:cs="Arial"/>
          <w:b/>
          <w:bCs/>
          <w:smallCaps/>
          <w:sz w:val="24"/>
          <w:szCs w:val="24"/>
        </w:rPr>
        <w:t xml:space="preserve">TIEKĖJŲ KVALIFIKACIJOS REIKALAVIMAI IR REIKALAVIMAI LAIKYTIS </w:t>
      </w:r>
      <w:r w:rsidRPr="002A1D2B">
        <w:rPr>
          <w:rFonts w:ascii="Arial" w:hAnsi="Arial" w:cs="Arial"/>
          <w:b/>
          <w:bCs/>
          <w:sz w:val="24"/>
          <w:szCs w:val="24"/>
          <w:lang w:eastAsia="en-US"/>
        </w:rPr>
        <w:t>KOKYBĖS VADYBOS SISTEMOS IR (ARBA) APLINKOS APSAUGOS VADYBOS SISTEMOS STANDARTŲ</w:t>
      </w:r>
    </w:p>
    <w:p w14:paraId="28BACD65" w14:textId="77777777" w:rsidR="00DC0617" w:rsidRPr="00367BDE" w:rsidRDefault="00C62D24">
      <w:pPr>
        <w:pStyle w:val="Sraopastraipa"/>
        <w:spacing w:line="20" w:lineRule="atLeast"/>
        <w:ind w:left="567"/>
        <w:jc w:val="both"/>
        <w:rPr>
          <w:rFonts w:ascii="Arial" w:eastAsiaTheme="minorHAnsi" w:hAnsi="Arial" w:cs="Arial"/>
          <w:sz w:val="24"/>
          <w:szCs w:val="24"/>
        </w:rPr>
      </w:pPr>
      <w:r w:rsidRPr="00367BDE">
        <w:rPr>
          <w:rFonts w:ascii="Arial" w:eastAsiaTheme="minorHAnsi" w:hAnsi="Arial" w:cs="Arial"/>
          <w:iCs/>
          <w:sz w:val="24"/>
          <w:szCs w:val="24"/>
          <w:lang w:eastAsia="en-US"/>
        </w:rPr>
        <w:t xml:space="preserve">1. Reikalavimai tiekėjo kvalifikacijai nėra nustatomi. </w:t>
      </w:r>
    </w:p>
    <w:p w14:paraId="2166637A" w14:textId="77777777" w:rsidR="00DC0617" w:rsidRPr="00367BDE" w:rsidRDefault="00C62D24">
      <w:pPr>
        <w:spacing w:line="20" w:lineRule="atLeast"/>
        <w:ind w:firstLine="567"/>
        <w:jc w:val="both"/>
        <w:rPr>
          <w:rFonts w:ascii="Arial" w:eastAsia="Calibri" w:hAnsi="Arial" w:cs="Arial"/>
          <w:iCs/>
          <w:sz w:val="24"/>
          <w:szCs w:val="24"/>
          <w:lang w:eastAsia="en-US"/>
        </w:rPr>
      </w:pPr>
      <w:r w:rsidRPr="00367BDE">
        <w:rPr>
          <w:rFonts w:ascii="Arial" w:eastAsiaTheme="minorHAnsi" w:hAnsi="Arial" w:cs="Arial"/>
          <w:sz w:val="24"/>
          <w:szCs w:val="24"/>
        </w:rPr>
        <w:t xml:space="preserve">2. </w:t>
      </w:r>
      <w:r w:rsidRPr="00367BDE">
        <w:rPr>
          <w:rFonts w:ascii="Arial" w:eastAsia="Calibri" w:hAnsi="Arial" w:cs="Arial"/>
          <w:sz w:val="24"/>
          <w:szCs w:val="24"/>
          <w:lang w:eastAsia="en-US"/>
        </w:rPr>
        <w:t>Perkančioji organizacija n</w:t>
      </w:r>
      <w:r w:rsidRPr="00367BDE">
        <w:rPr>
          <w:rFonts w:ascii="Arial" w:eastAsia="Calibri" w:hAnsi="Arial" w:cs="Arial"/>
          <w:color w:val="000000" w:themeColor="text1"/>
          <w:sz w:val="24"/>
          <w:szCs w:val="24"/>
          <w:lang w:eastAsia="en-US"/>
        </w:rPr>
        <w:t>ereikalauja, kad tiekėjai laikytųsi k</w:t>
      </w:r>
      <w:r w:rsidRPr="00367BDE">
        <w:rPr>
          <w:rFonts w:ascii="Arial" w:eastAsia="Calibri" w:hAnsi="Arial" w:cs="Arial"/>
          <w:iCs/>
          <w:color w:val="000000" w:themeColor="text1"/>
          <w:sz w:val="24"/>
          <w:szCs w:val="24"/>
          <w:lang w:eastAsia="en-US"/>
        </w:rPr>
        <w:t>okybės vadybos sistemos ir (arba) aplinkos apsaugos vadybos sistemos standartų.</w:t>
      </w:r>
    </w:p>
    <w:p w14:paraId="7002F33E" w14:textId="77777777" w:rsidR="00DC0617" w:rsidRPr="00367BDE" w:rsidRDefault="00C62D24">
      <w:pPr>
        <w:rPr>
          <w:rFonts w:ascii="Arial" w:eastAsia="Calibri" w:hAnsi="Arial" w:cs="Arial"/>
          <w:iCs/>
          <w:sz w:val="24"/>
          <w:szCs w:val="24"/>
          <w:lang w:eastAsia="en-US"/>
        </w:rPr>
      </w:pPr>
      <w:r w:rsidRPr="00367BDE">
        <w:rPr>
          <w:rFonts w:ascii="Arial" w:hAnsi="Arial" w:cs="Arial"/>
          <w:sz w:val="24"/>
          <w:szCs w:val="24"/>
        </w:rPr>
        <w:br w:type="page"/>
      </w:r>
    </w:p>
    <w:p w14:paraId="07CBB6DB" w14:textId="5B0607D2" w:rsidR="002A1D2B" w:rsidRPr="00052E24" w:rsidRDefault="00C62D24" w:rsidP="004C4BA9">
      <w:pPr>
        <w:pStyle w:val="Antrat2"/>
        <w:ind w:left="5103"/>
        <w:rPr>
          <w:b/>
          <w:bCs/>
        </w:rPr>
      </w:pPr>
      <w:bookmarkStart w:id="65" w:name="_Ref38898251"/>
      <w:bookmarkStart w:id="66" w:name="_Ref38291394"/>
      <w:bookmarkStart w:id="67" w:name="_Ref38291379"/>
      <w:bookmarkStart w:id="68" w:name="_Toc172184007"/>
      <w:r w:rsidRPr="00052E24">
        <w:rPr>
          <w:rFonts w:ascii="Arial" w:eastAsia="Calibri" w:hAnsi="Arial" w:cs="Arial"/>
          <w:b/>
          <w:bCs/>
          <w:color w:val="auto"/>
          <w:sz w:val="24"/>
          <w:szCs w:val="24"/>
        </w:rPr>
        <w:lastRenderedPageBreak/>
        <w:t xml:space="preserve">Pirkimo sąlygų 5 priedas „EBVPD“ </w:t>
      </w:r>
      <w:bookmarkEnd w:id="65"/>
      <w:bookmarkEnd w:id="66"/>
      <w:bookmarkEnd w:id="67"/>
      <w:bookmarkEnd w:id="68"/>
    </w:p>
    <w:p w14:paraId="0BFB728E" w14:textId="77777777" w:rsidR="002A1D2B" w:rsidRPr="002A1D2B" w:rsidRDefault="002A1D2B" w:rsidP="002A1D2B"/>
    <w:p w14:paraId="49B1A775" w14:textId="77777777" w:rsidR="00DC0617" w:rsidRPr="00367BDE" w:rsidRDefault="00C62D24">
      <w:pPr>
        <w:pStyle w:val="Paantrat"/>
        <w:jc w:val="center"/>
        <w:rPr>
          <w:rFonts w:ascii="Arial" w:hAnsi="Arial" w:cs="Arial"/>
          <w:b/>
          <w:bCs/>
          <w:smallCaps/>
          <w:sz w:val="24"/>
          <w:szCs w:val="24"/>
        </w:rPr>
      </w:pPr>
      <w:r w:rsidRPr="00367BDE">
        <w:rPr>
          <w:rFonts w:ascii="Arial" w:hAnsi="Arial" w:cs="Arial"/>
          <w:sz w:val="24"/>
          <w:szCs w:val="24"/>
        </w:rPr>
        <w:t>EUROPOS BENDRASIS VIEŠŲJŲ PIRKIMŲ DOKUMENTAS</w:t>
      </w:r>
    </w:p>
    <w:p w14:paraId="3F721D4E" w14:textId="658FDC5F" w:rsidR="00DC0617" w:rsidRPr="00367BDE" w:rsidRDefault="00C62D24" w:rsidP="004C4BA9">
      <w:pPr>
        <w:jc w:val="center"/>
        <w:rPr>
          <w:rFonts w:ascii="Arial" w:hAnsi="Arial" w:cs="Arial"/>
          <w:sz w:val="24"/>
          <w:szCs w:val="24"/>
        </w:rPr>
      </w:pPr>
      <w:r w:rsidRPr="00367BDE">
        <w:rPr>
          <w:rFonts w:ascii="Arial" w:hAnsi="Arial" w:cs="Arial"/>
          <w:sz w:val="24"/>
          <w:szCs w:val="24"/>
        </w:rPr>
        <w:t>„Europos bendrasis viešųjų pirkimų dokumentas (EBVPD)“</w:t>
      </w:r>
    </w:p>
    <w:p w14:paraId="6A146FB0" w14:textId="77777777" w:rsidR="004C4BA9" w:rsidRPr="00052E24" w:rsidRDefault="004C4BA9" w:rsidP="004C4BA9">
      <w:pPr>
        <w:tabs>
          <w:tab w:val="left" w:pos="2977"/>
        </w:tabs>
        <w:spacing w:after="120" w:line="20" w:lineRule="atLeast"/>
        <w:jc w:val="center"/>
        <w:rPr>
          <w:rFonts w:ascii="Arial" w:eastAsia="Calibri" w:hAnsi="Arial" w:cs="Arial"/>
          <w:i/>
          <w:iCs/>
          <w:color w:val="FF0000"/>
          <w:sz w:val="24"/>
          <w:szCs w:val="24"/>
        </w:rPr>
      </w:pPr>
      <w:r w:rsidRPr="00052E24">
        <w:rPr>
          <w:rFonts w:ascii="Arial" w:eastAsia="Calibri" w:hAnsi="Arial" w:cs="Arial"/>
          <w:i/>
          <w:iCs/>
          <w:color w:val="FF0000"/>
          <w:sz w:val="24"/>
          <w:szCs w:val="24"/>
        </w:rPr>
        <w:t>(pridedamas atskiru failu)</w:t>
      </w:r>
    </w:p>
    <w:p w14:paraId="02A49A8D" w14:textId="0D25EC8A" w:rsidR="00DC0617" w:rsidRPr="00052E24" w:rsidRDefault="00C62D24">
      <w:pPr>
        <w:pStyle w:val="Antrat2"/>
        <w:ind w:left="5103"/>
        <w:rPr>
          <w:rFonts w:ascii="Arial" w:eastAsia="Calibri" w:hAnsi="Arial" w:cs="Arial"/>
          <w:b/>
          <w:bCs/>
          <w:color w:val="auto"/>
          <w:sz w:val="24"/>
          <w:szCs w:val="24"/>
        </w:rPr>
      </w:pPr>
      <w:bookmarkStart w:id="69" w:name="_Ref38901392"/>
      <w:bookmarkStart w:id="70" w:name="_Ref38898051"/>
      <w:bookmarkStart w:id="71" w:name="_Ref38540913"/>
      <w:bookmarkStart w:id="72" w:name="_Toc172184008"/>
      <w:bookmarkStart w:id="73" w:name="_Hlk175582148"/>
      <w:r w:rsidRPr="00052E24">
        <w:rPr>
          <w:rFonts w:ascii="Arial" w:eastAsia="Calibri" w:hAnsi="Arial" w:cs="Arial"/>
          <w:b/>
          <w:bCs/>
          <w:color w:val="auto"/>
          <w:sz w:val="24"/>
          <w:szCs w:val="24"/>
        </w:rPr>
        <w:t>Pirkimo sąlygų 6 priedas „Pasiūlymo forma“</w:t>
      </w:r>
      <w:bookmarkEnd w:id="69"/>
      <w:bookmarkEnd w:id="70"/>
      <w:bookmarkEnd w:id="71"/>
      <w:bookmarkEnd w:id="72"/>
    </w:p>
    <w:p w14:paraId="7FC9B6BC" w14:textId="77777777" w:rsidR="00DC0617" w:rsidRPr="00367BDE" w:rsidRDefault="00DC0617">
      <w:pPr>
        <w:rPr>
          <w:rFonts w:ascii="Arial" w:hAnsi="Arial" w:cs="Arial"/>
          <w:color w:val="7030A0"/>
          <w:sz w:val="24"/>
          <w:szCs w:val="24"/>
        </w:rPr>
      </w:pPr>
    </w:p>
    <w:bookmarkEnd w:id="73"/>
    <w:p w14:paraId="78744E3F" w14:textId="77777777" w:rsidR="00DC0617" w:rsidRPr="00367BDE" w:rsidRDefault="00C62D24">
      <w:pPr>
        <w:jc w:val="center"/>
        <w:rPr>
          <w:rFonts w:ascii="Arial" w:hAnsi="Arial" w:cs="Arial"/>
          <w:color w:val="000000" w:themeColor="text1"/>
          <w:sz w:val="24"/>
          <w:szCs w:val="24"/>
        </w:rPr>
      </w:pPr>
      <w:r w:rsidRPr="00367BDE">
        <w:rPr>
          <w:rFonts w:ascii="Arial" w:hAnsi="Arial" w:cs="Arial"/>
          <w:color w:val="000000" w:themeColor="text1"/>
          <w:sz w:val="24"/>
          <w:szCs w:val="24"/>
        </w:rPr>
        <w:t>PASIŪLYMO FORMA</w:t>
      </w:r>
    </w:p>
    <w:p w14:paraId="2CE4DE4F" w14:textId="77777777" w:rsidR="004C4BA9" w:rsidRPr="00052E24" w:rsidRDefault="004C4BA9" w:rsidP="004C4BA9">
      <w:pPr>
        <w:tabs>
          <w:tab w:val="left" w:pos="2977"/>
        </w:tabs>
        <w:spacing w:after="120" w:line="20" w:lineRule="atLeast"/>
        <w:jc w:val="center"/>
        <w:rPr>
          <w:rFonts w:ascii="Arial" w:eastAsia="Calibri" w:hAnsi="Arial" w:cs="Arial"/>
          <w:i/>
          <w:iCs/>
          <w:color w:val="FF0000"/>
          <w:sz w:val="24"/>
          <w:szCs w:val="24"/>
        </w:rPr>
      </w:pPr>
      <w:r w:rsidRPr="00052E24">
        <w:rPr>
          <w:rFonts w:ascii="Arial" w:eastAsia="Calibri" w:hAnsi="Arial" w:cs="Arial"/>
          <w:i/>
          <w:iCs/>
          <w:color w:val="FF0000"/>
          <w:sz w:val="24"/>
          <w:szCs w:val="24"/>
        </w:rPr>
        <w:t>(pridedamas atskiru failu)</w:t>
      </w:r>
    </w:p>
    <w:p w14:paraId="04E29551" w14:textId="66D7C76E" w:rsidR="00DC0617" w:rsidRPr="002A1D2B" w:rsidRDefault="00052E24" w:rsidP="00052E24">
      <w:pPr>
        <w:tabs>
          <w:tab w:val="left" w:pos="2760"/>
        </w:tabs>
        <w:jc w:val="right"/>
        <w:rPr>
          <w:rFonts w:ascii="Arial" w:hAnsi="Arial" w:cs="Arial"/>
          <w:b/>
          <w:bCs/>
          <w:sz w:val="24"/>
          <w:szCs w:val="24"/>
        </w:rPr>
      </w:pPr>
      <w:r>
        <w:rPr>
          <w:rFonts w:ascii="Arial" w:hAnsi="Arial" w:cs="Arial"/>
          <w:sz w:val="24"/>
          <w:szCs w:val="24"/>
        </w:rPr>
        <w:tab/>
      </w:r>
      <w:bookmarkStart w:id="74" w:name="_Ref39674283"/>
      <w:bookmarkStart w:id="75" w:name="_Ref39673580"/>
      <w:bookmarkStart w:id="76" w:name="_Ref39586171"/>
      <w:bookmarkStart w:id="77" w:name="_Toc172184009"/>
      <w:r w:rsidR="00C62D24" w:rsidRPr="002A1D2B">
        <w:rPr>
          <w:rFonts w:ascii="Arial" w:hAnsi="Arial" w:cs="Arial"/>
          <w:b/>
          <w:bCs/>
          <w:sz w:val="24"/>
          <w:szCs w:val="24"/>
        </w:rPr>
        <w:t>Pirkimo sąlygų 7 priedas „Sutarties projektas“</w:t>
      </w:r>
      <w:bookmarkEnd w:id="74"/>
      <w:bookmarkEnd w:id="75"/>
      <w:bookmarkEnd w:id="76"/>
      <w:bookmarkEnd w:id="77"/>
    </w:p>
    <w:p w14:paraId="0386EA1E" w14:textId="77777777" w:rsidR="00DC0617" w:rsidRPr="00367BDE" w:rsidRDefault="00DC0617">
      <w:pPr>
        <w:rPr>
          <w:rFonts w:ascii="Arial" w:hAnsi="Arial" w:cs="Arial"/>
          <w:sz w:val="24"/>
          <w:szCs w:val="24"/>
        </w:rPr>
      </w:pPr>
    </w:p>
    <w:p w14:paraId="69D04262" w14:textId="3344E3E4" w:rsidR="00DC0617" w:rsidRPr="00052E24" w:rsidRDefault="004C4BA9">
      <w:pPr>
        <w:tabs>
          <w:tab w:val="left" w:pos="2977"/>
        </w:tabs>
        <w:spacing w:after="120" w:line="20" w:lineRule="atLeast"/>
        <w:jc w:val="center"/>
        <w:rPr>
          <w:rFonts w:ascii="Arial" w:eastAsia="Calibri" w:hAnsi="Arial" w:cs="Arial"/>
          <w:i/>
          <w:iCs/>
          <w:color w:val="FF0000"/>
          <w:sz w:val="24"/>
          <w:szCs w:val="24"/>
        </w:rPr>
      </w:pPr>
      <w:r w:rsidRPr="00052E24">
        <w:rPr>
          <w:rFonts w:ascii="Arial" w:eastAsia="Calibri" w:hAnsi="Arial" w:cs="Arial"/>
          <w:i/>
          <w:iCs/>
          <w:color w:val="FF0000"/>
          <w:sz w:val="24"/>
          <w:szCs w:val="24"/>
        </w:rPr>
        <w:t>(</w:t>
      </w:r>
      <w:r w:rsidR="00C62D24" w:rsidRPr="00052E24">
        <w:rPr>
          <w:rFonts w:ascii="Arial" w:eastAsia="Calibri" w:hAnsi="Arial" w:cs="Arial"/>
          <w:i/>
          <w:iCs/>
          <w:color w:val="FF0000"/>
          <w:sz w:val="24"/>
          <w:szCs w:val="24"/>
        </w:rPr>
        <w:t>pridedamas atskiru failu</w:t>
      </w:r>
      <w:r w:rsidRPr="00052E24">
        <w:rPr>
          <w:rFonts w:ascii="Arial" w:eastAsia="Calibri" w:hAnsi="Arial" w:cs="Arial"/>
          <w:i/>
          <w:iCs/>
          <w:color w:val="FF0000"/>
          <w:sz w:val="24"/>
          <w:szCs w:val="24"/>
        </w:rPr>
        <w:t>)</w:t>
      </w:r>
    </w:p>
    <w:p w14:paraId="19E4AA22" w14:textId="77777777" w:rsidR="00152434" w:rsidRDefault="00152434" w:rsidP="00447B74">
      <w:pPr>
        <w:keepNext/>
        <w:keepLines/>
        <w:spacing w:before="360" w:after="80" w:line="259" w:lineRule="auto"/>
        <w:jc w:val="right"/>
        <w:outlineLvl w:val="0"/>
        <w:rPr>
          <w:rFonts w:ascii="Arial" w:eastAsia="Calibri" w:hAnsi="Arial" w:cs="Arial"/>
          <w:kern w:val="2"/>
          <w:sz w:val="24"/>
          <w:szCs w:val="24"/>
          <w:lang w:eastAsia="en-US"/>
          <w14:ligatures w14:val="standardContextual"/>
        </w:rPr>
      </w:pPr>
    </w:p>
    <w:p w14:paraId="538AECBC" w14:textId="77777777" w:rsidR="005A1130" w:rsidRDefault="005A1130" w:rsidP="00447B74">
      <w:pPr>
        <w:keepNext/>
        <w:keepLines/>
        <w:spacing w:before="360" w:after="80" w:line="259" w:lineRule="auto"/>
        <w:jc w:val="right"/>
        <w:outlineLvl w:val="0"/>
        <w:rPr>
          <w:rFonts w:ascii="Arial" w:eastAsia="Calibri" w:hAnsi="Arial" w:cs="Arial"/>
          <w:kern w:val="2"/>
          <w:sz w:val="24"/>
          <w:szCs w:val="24"/>
          <w:lang w:eastAsia="en-US"/>
          <w14:ligatures w14:val="standardContextual"/>
        </w:rPr>
      </w:pPr>
    </w:p>
    <w:p w14:paraId="4D96BA17" w14:textId="77777777" w:rsidR="005A1130" w:rsidRDefault="005A1130" w:rsidP="00447B74">
      <w:pPr>
        <w:keepNext/>
        <w:keepLines/>
        <w:spacing w:before="360" w:after="80" w:line="259" w:lineRule="auto"/>
        <w:jc w:val="right"/>
        <w:outlineLvl w:val="0"/>
        <w:rPr>
          <w:rFonts w:ascii="Arial" w:eastAsia="Calibri" w:hAnsi="Arial" w:cs="Arial"/>
          <w:kern w:val="2"/>
          <w:sz w:val="24"/>
          <w:szCs w:val="24"/>
          <w:lang w:eastAsia="en-US"/>
          <w14:ligatures w14:val="standardContextual"/>
        </w:rPr>
      </w:pPr>
    </w:p>
    <w:p w14:paraId="568CD7D5" w14:textId="77777777" w:rsidR="005A1130" w:rsidRDefault="005A1130" w:rsidP="00447B74">
      <w:pPr>
        <w:keepNext/>
        <w:keepLines/>
        <w:spacing w:before="360" w:after="80" w:line="259" w:lineRule="auto"/>
        <w:jc w:val="right"/>
        <w:outlineLvl w:val="0"/>
        <w:rPr>
          <w:rFonts w:ascii="Arial" w:eastAsia="Calibri" w:hAnsi="Arial" w:cs="Arial"/>
          <w:kern w:val="2"/>
          <w:sz w:val="24"/>
          <w:szCs w:val="24"/>
          <w:lang w:eastAsia="en-US"/>
          <w14:ligatures w14:val="standardContextual"/>
        </w:rPr>
      </w:pPr>
    </w:p>
    <w:p w14:paraId="7848519E" w14:textId="77777777" w:rsidR="005A1130" w:rsidRDefault="005A1130" w:rsidP="00447B74">
      <w:pPr>
        <w:keepNext/>
        <w:keepLines/>
        <w:spacing w:before="360" w:after="80" w:line="259" w:lineRule="auto"/>
        <w:jc w:val="right"/>
        <w:outlineLvl w:val="0"/>
        <w:rPr>
          <w:rFonts w:ascii="Arial" w:eastAsia="Calibri" w:hAnsi="Arial" w:cs="Arial"/>
          <w:kern w:val="2"/>
          <w:sz w:val="24"/>
          <w:szCs w:val="24"/>
          <w:lang w:eastAsia="en-US"/>
          <w14:ligatures w14:val="standardContextual"/>
        </w:rPr>
      </w:pPr>
    </w:p>
    <w:p w14:paraId="28E803AA" w14:textId="77777777" w:rsidR="005A1130" w:rsidRDefault="005A1130" w:rsidP="00447B74">
      <w:pPr>
        <w:keepNext/>
        <w:keepLines/>
        <w:spacing w:before="360" w:after="80" w:line="259" w:lineRule="auto"/>
        <w:jc w:val="right"/>
        <w:outlineLvl w:val="0"/>
        <w:rPr>
          <w:rFonts w:ascii="Arial" w:eastAsia="Calibri" w:hAnsi="Arial" w:cs="Arial"/>
          <w:kern w:val="2"/>
          <w:sz w:val="24"/>
          <w:szCs w:val="24"/>
          <w:lang w:eastAsia="en-US"/>
          <w14:ligatures w14:val="standardContextual"/>
        </w:rPr>
      </w:pPr>
    </w:p>
    <w:p w14:paraId="4BFFF58F" w14:textId="77777777" w:rsidR="005A1130" w:rsidRDefault="005A1130" w:rsidP="00447B74">
      <w:pPr>
        <w:keepNext/>
        <w:keepLines/>
        <w:spacing w:before="360" w:after="80" w:line="259" w:lineRule="auto"/>
        <w:jc w:val="right"/>
        <w:outlineLvl w:val="0"/>
        <w:rPr>
          <w:rFonts w:ascii="Arial" w:eastAsia="Calibri" w:hAnsi="Arial" w:cs="Arial"/>
          <w:kern w:val="2"/>
          <w:sz w:val="24"/>
          <w:szCs w:val="24"/>
          <w:lang w:eastAsia="en-US"/>
          <w14:ligatures w14:val="standardContextual"/>
        </w:rPr>
      </w:pPr>
    </w:p>
    <w:p w14:paraId="7B29A8C0" w14:textId="77777777" w:rsidR="005A1130" w:rsidRDefault="005A1130" w:rsidP="00447B74">
      <w:pPr>
        <w:keepNext/>
        <w:keepLines/>
        <w:spacing w:before="360" w:after="80" w:line="259" w:lineRule="auto"/>
        <w:jc w:val="right"/>
        <w:outlineLvl w:val="0"/>
        <w:rPr>
          <w:rFonts w:ascii="Arial" w:eastAsia="Calibri" w:hAnsi="Arial" w:cs="Arial"/>
          <w:kern w:val="2"/>
          <w:sz w:val="24"/>
          <w:szCs w:val="24"/>
          <w:lang w:eastAsia="en-US"/>
          <w14:ligatures w14:val="standardContextual"/>
        </w:rPr>
      </w:pPr>
    </w:p>
    <w:p w14:paraId="799AF87C" w14:textId="77777777" w:rsidR="005A1130" w:rsidRDefault="005A1130" w:rsidP="00447B74">
      <w:pPr>
        <w:keepNext/>
        <w:keepLines/>
        <w:spacing w:before="360" w:after="80" w:line="259" w:lineRule="auto"/>
        <w:jc w:val="right"/>
        <w:outlineLvl w:val="0"/>
        <w:rPr>
          <w:rFonts w:ascii="Arial" w:eastAsia="Calibri" w:hAnsi="Arial" w:cs="Arial"/>
          <w:kern w:val="2"/>
          <w:sz w:val="24"/>
          <w:szCs w:val="24"/>
          <w:lang w:eastAsia="en-US"/>
          <w14:ligatures w14:val="standardContextual"/>
        </w:rPr>
      </w:pPr>
    </w:p>
    <w:p w14:paraId="10C2E9F7" w14:textId="77777777" w:rsidR="005A1130" w:rsidRDefault="005A1130" w:rsidP="00447B74">
      <w:pPr>
        <w:keepNext/>
        <w:keepLines/>
        <w:spacing w:before="360" w:after="80" w:line="259" w:lineRule="auto"/>
        <w:jc w:val="right"/>
        <w:outlineLvl w:val="0"/>
        <w:rPr>
          <w:rFonts w:ascii="Arial" w:eastAsia="Calibri" w:hAnsi="Arial" w:cs="Arial"/>
          <w:kern w:val="2"/>
          <w:sz w:val="24"/>
          <w:szCs w:val="24"/>
          <w:lang w:eastAsia="en-US"/>
          <w14:ligatures w14:val="standardContextual"/>
        </w:rPr>
      </w:pPr>
    </w:p>
    <w:p w14:paraId="42CF5543" w14:textId="77777777" w:rsidR="005A1130" w:rsidRDefault="005A1130" w:rsidP="00447B74">
      <w:pPr>
        <w:keepNext/>
        <w:keepLines/>
        <w:spacing w:before="360" w:after="80" w:line="259" w:lineRule="auto"/>
        <w:jc w:val="right"/>
        <w:outlineLvl w:val="0"/>
        <w:rPr>
          <w:rFonts w:ascii="Arial" w:eastAsia="Calibri" w:hAnsi="Arial" w:cs="Arial"/>
          <w:kern w:val="2"/>
          <w:sz w:val="24"/>
          <w:szCs w:val="24"/>
          <w:lang w:eastAsia="en-US"/>
          <w14:ligatures w14:val="standardContextual"/>
        </w:rPr>
      </w:pPr>
    </w:p>
    <w:p w14:paraId="4B3A16B3" w14:textId="77777777" w:rsidR="005A1130" w:rsidRDefault="005A1130" w:rsidP="00447B74">
      <w:pPr>
        <w:keepNext/>
        <w:keepLines/>
        <w:spacing w:before="360" w:after="80" w:line="259" w:lineRule="auto"/>
        <w:jc w:val="right"/>
        <w:outlineLvl w:val="0"/>
        <w:rPr>
          <w:rFonts w:ascii="Arial" w:eastAsia="Calibri" w:hAnsi="Arial" w:cs="Arial"/>
          <w:kern w:val="2"/>
          <w:sz w:val="24"/>
          <w:szCs w:val="24"/>
          <w:lang w:eastAsia="en-US"/>
          <w14:ligatures w14:val="standardContextual"/>
        </w:rPr>
      </w:pPr>
    </w:p>
    <w:p w14:paraId="15796247" w14:textId="77777777" w:rsidR="005A1130" w:rsidRDefault="005A1130" w:rsidP="00447B74">
      <w:pPr>
        <w:spacing w:after="160" w:line="259" w:lineRule="auto"/>
        <w:jc w:val="center"/>
        <w:rPr>
          <w:rFonts w:ascii="Arial" w:eastAsia="Aptos" w:hAnsi="Arial" w:cs="Arial"/>
          <w:b/>
          <w:bCs/>
          <w:sz w:val="24"/>
          <w:szCs w:val="24"/>
          <w:lang w:eastAsia="en-US"/>
        </w:rPr>
      </w:pPr>
    </w:p>
    <w:p w14:paraId="3C58EA05" w14:textId="77777777" w:rsidR="005A1130" w:rsidRDefault="005A1130" w:rsidP="00447B74">
      <w:pPr>
        <w:spacing w:after="160" w:line="259" w:lineRule="auto"/>
        <w:jc w:val="center"/>
        <w:rPr>
          <w:rFonts w:ascii="Arial" w:eastAsia="Aptos" w:hAnsi="Arial" w:cs="Arial"/>
          <w:b/>
          <w:bCs/>
          <w:sz w:val="24"/>
          <w:szCs w:val="24"/>
          <w:lang w:eastAsia="en-US"/>
        </w:rPr>
      </w:pPr>
    </w:p>
    <w:p w14:paraId="31B8471C" w14:textId="77777777" w:rsidR="005A1130" w:rsidRPr="00447B74" w:rsidRDefault="005A1130" w:rsidP="005A1130">
      <w:pPr>
        <w:keepNext/>
        <w:keepLines/>
        <w:spacing w:before="360" w:after="80" w:line="259" w:lineRule="auto"/>
        <w:jc w:val="right"/>
        <w:outlineLvl w:val="0"/>
        <w:rPr>
          <w:rFonts w:ascii="Arial" w:eastAsia="Calibri" w:hAnsi="Arial" w:cs="Arial"/>
          <w:kern w:val="2"/>
          <w:sz w:val="24"/>
          <w:szCs w:val="24"/>
          <w:lang w:eastAsia="en-US"/>
          <w14:ligatures w14:val="standardContextual"/>
        </w:rPr>
      </w:pPr>
      <w:r w:rsidRPr="00447B74">
        <w:rPr>
          <w:rFonts w:ascii="Arial" w:eastAsia="Calibri" w:hAnsi="Arial" w:cs="Arial"/>
          <w:kern w:val="2"/>
          <w:sz w:val="24"/>
          <w:szCs w:val="24"/>
          <w:lang w:eastAsia="en-US"/>
          <w14:ligatures w14:val="standardContextual"/>
        </w:rPr>
        <w:lastRenderedPageBreak/>
        <w:t>Pirkimo sąlygų 9 priedas</w:t>
      </w:r>
    </w:p>
    <w:p w14:paraId="1AED250D" w14:textId="77777777" w:rsidR="005A1130" w:rsidRDefault="005A1130" w:rsidP="00447B74">
      <w:pPr>
        <w:spacing w:after="160" w:line="259" w:lineRule="auto"/>
        <w:jc w:val="center"/>
        <w:rPr>
          <w:rFonts w:ascii="Arial" w:eastAsia="Aptos" w:hAnsi="Arial" w:cs="Arial"/>
          <w:b/>
          <w:bCs/>
          <w:sz w:val="24"/>
          <w:szCs w:val="24"/>
          <w:lang w:eastAsia="en-US"/>
        </w:rPr>
      </w:pPr>
    </w:p>
    <w:p w14:paraId="1BAFC8FC" w14:textId="71671713" w:rsidR="00447B74" w:rsidRPr="00447B74" w:rsidRDefault="00447B74" w:rsidP="00447B74">
      <w:pPr>
        <w:spacing w:after="160" w:line="259" w:lineRule="auto"/>
        <w:jc w:val="center"/>
        <w:rPr>
          <w:rFonts w:ascii="Arial" w:eastAsia="Aptos" w:hAnsi="Arial" w:cs="Arial"/>
          <w:b/>
          <w:bCs/>
          <w:sz w:val="24"/>
          <w:szCs w:val="24"/>
          <w:lang w:eastAsia="en-US"/>
        </w:rPr>
      </w:pPr>
      <w:r w:rsidRPr="00447B74">
        <w:rPr>
          <w:rFonts w:ascii="Arial" w:eastAsia="Aptos" w:hAnsi="Arial" w:cs="Arial"/>
          <w:b/>
          <w:bCs/>
          <w:sz w:val="24"/>
          <w:szCs w:val="24"/>
          <w:lang w:eastAsia="en-US"/>
        </w:rPr>
        <w:t>TEIKĖJO DEKLARACIJA DĖL ŽALIŲJŲ REIKALAVIMŲ TAIKYMO</w:t>
      </w:r>
    </w:p>
    <w:p w14:paraId="41BE2970" w14:textId="77777777" w:rsidR="00447B74" w:rsidRPr="00447B74" w:rsidRDefault="00447B74" w:rsidP="00447B74">
      <w:pPr>
        <w:tabs>
          <w:tab w:val="left" w:pos="567"/>
        </w:tabs>
        <w:spacing w:after="160" w:line="259" w:lineRule="auto"/>
        <w:contextualSpacing/>
        <w:jc w:val="center"/>
        <w:rPr>
          <w:rFonts w:ascii="Arial" w:eastAsia="Aptos" w:hAnsi="Arial" w:cs="Arial"/>
          <w:sz w:val="24"/>
          <w:szCs w:val="24"/>
          <w:lang w:eastAsia="en-US"/>
        </w:rPr>
      </w:pPr>
      <w:r w:rsidRPr="00447B74">
        <w:rPr>
          <w:rFonts w:ascii="Arial" w:eastAsia="Aptos" w:hAnsi="Arial" w:cs="Arial"/>
          <w:sz w:val="24"/>
          <w:szCs w:val="24"/>
          <w:lang w:eastAsia="en-US"/>
        </w:rPr>
        <w:t>(</w:t>
      </w:r>
      <w:r w:rsidRPr="00447B74">
        <w:rPr>
          <w:rFonts w:ascii="Arial" w:eastAsia="Aptos" w:hAnsi="Arial" w:cs="Arial"/>
          <w:i/>
          <w:sz w:val="24"/>
          <w:szCs w:val="24"/>
          <w:lang w:eastAsia="en-US"/>
        </w:rPr>
        <w:t>Teikėjo pavadinimas, įmonės kodas, adresas</w:t>
      </w:r>
      <w:r w:rsidRPr="00447B74">
        <w:rPr>
          <w:rFonts w:ascii="Arial" w:eastAsia="Aptos" w:hAnsi="Arial" w:cs="Arial"/>
          <w:sz w:val="24"/>
          <w:szCs w:val="24"/>
          <w:lang w:eastAsia="en-US"/>
        </w:rPr>
        <w:t>)</w:t>
      </w:r>
    </w:p>
    <w:p w14:paraId="374888E0" w14:textId="77777777" w:rsidR="00447B74" w:rsidRPr="00447B74" w:rsidRDefault="00447B74" w:rsidP="00447B74">
      <w:pPr>
        <w:tabs>
          <w:tab w:val="left" w:pos="567"/>
        </w:tabs>
        <w:spacing w:after="160" w:line="259" w:lineRule="auto"/>
        <w:contextualSpacing/>
        <w:jc w:val="center"/>
        <w:rPr>
          <w:rFonts w:ascii="Arial" w:eastAsia="Aptos" w:hAnsi="Arial" w:cs="Arial"/>
          <w:sz w:val="24"/>
          <w:szCs w:val="24"/>
          <w:lang w:eastAsia="en-US"/>
        </w:rPr>
      </w:pPr>
    </w:p>
    <w:p w14:paraId="74B7D562" w14:textId="77777777" w:rsidR="00447B74" w:rsidRPr="00447B74" w:rsidRDefault="00447B74" w:rsidP="00447B74">
      <w:pPr>
        <w:tabs>
          <w:tab w:val="left" w:pos="567"/>
        </w:tabs>
        <w:spacing w:after="160" w:line="259" w:lineRule="auto"/>
        <w:contextualSpacing/>
        <w:jc w:val="center"/>
        <w:rPr>
          <w:rFonts w:ascii="Arial" w:eastAsia="Aptos" w:hAnsi="Arial" w:cs="Arial"/>
          <w:sz w:val="24"/>
          <w:szCs w:val="24"/>
          <w:lang w:eastAsia="en-US"/>
        </w:rPr>
      </w:pPr>
      <w:r w:rsidRPr="00447B74">
        <w:rPr>
          <w:rFonts w:ascii="Arial" w:eastAsia="Aptos" w:hAnsi="Arial" w:cs="Arial"/>
          <w:sz w:val="24"/>
          <w:szCs w:val="24"/>
          <w:lang w:eastAsia="en-US"/>
        </w:rPr>
        <w:t>_________</w:t>
      </w:r>
    </w:p>
    <w:p w14:paraId="4B8212E7" w14:textId="77777777" w:rsidR="00447B74" w:rsidRPr="00447B74" w:rsidRDefault="00447B74" w:rsidP="00447B74">
      <w:pPr>
        <w:tabs>
          <w:tab w:val="left" w:pos="567"/>
        </w:tabs>
        <w:spacing w:after="160" w:line="259" w:lineRule="auto"/>
        <w:contextualSpacing/>
        <w:jc w:val="center"/>
        <w:rPr>
          <w:rFonts w:ascii="Arial" w:eastAsia="Aptos" w:hAnsi="Arial" w:cs="Arial"/>
          <w:sz w:val="24"/>
          <w:szCs w:val="24"/>
          <w:lang w:eastAsia="en-US"/>
        </w:rPr>
      </w:pPr>
      <w:r w:rsidRPr="00447B74">
        <w:rPr>
          <w:rFonts w:ascii="Arial" w:eastAsia="Aptos" w:hAnsi="Arial" w:cs="Arial"/>
          <w:sz w:val="24"/>
          <w:szCs w:val="24"/>
          <w:lang w:eastAsia="en-US"/>
        </w:rPr>
        <w:t>(data)</w:t>
      </w:r>
    </w:p>
    <w:p w14:paraId="581BFCF6" w14:textId="77777777" w:rsidR="00447B74" w:rsidRPr="00447B74" w:rsidRDefault="00447B74" w:rsidP="00447B74">
      <w:pPr>
        <w:spacing w:line="360" w:lineRule="auto"/>
        <w:jc w:val="both"/>
        <w:rPr>
          <w:rFonts w:ascii="Arial" w:eastAsia="Aptos" w:hAnsi="Arial" w:cs="Arial"/>
          <w:sz w:val="24"/>
          <w:szCs w:val="24"/>
          <w:lang w:eastAsia="en-US"/>
        </w:rPr>
      </w:pPr>
    </w:p>
    <w:p w14:paraId="44C4496D" w14:textId="305C875A" w:rsidR="00447B74" w:rsidRPr="00447B74" w:rsidRDefault="00447B74" w:rsidP="00447B74">
      <w:pPr>
        <w:spacing w:line="276" w:lineRule="auto"/>
        <w:jc w:val="both"/>
        <w:rPr>
          <w:rFonts w:ascii="Arial" w:eastAsia="Aptos" w:hAnsi="Arial" w:cs="Arial"/>
          <w:sz w:val="24"/>
          <w:szCs w:val="24"/>
          <w:lang w:eastAsia="en-US"/>
        </w:rPr>
      </w:pPr>
      <w:r w:rsidRPr="00447B74">
        <w:rPr>
          <w:rFonts w:ascii="Arial" w:eastAsia="Aptos" w:hAnsi="Arial" w:cs="Arial"/>
          <w:i/>
          <w:iCs/>
          <w:sz w:val="24"/>
          <w:szCs w:val="24"/>
          <w:lang w:eastAsia="en-US"/>
        </w:rPr>
        <w:t>........................ (įrašomas įmonės pavadinimas)</w:t>
      </w:r>
      <w:r w:rsidRPr="00447B74">
        <w:rPr>
          <w:rFonts w:ascii="Arial" w:eastAsia="Aptos" w:hAnsi="Arial" w:cs="Arial"/>
          <w:sz w:val="24"/>
          <w:szCs w:val="24"/>
          <w:lang w:eastAsia="en-US"/>
        </w:rPr>
        <w:t xml:space="preserve">, atstovaujama ................(įrašomas įmonę atstovaujantis asmuo: pareigos, vardas, pavardė), pasižadu užtikrinti atviro konkurso specialiųjų sąlygų 1 priedo „M1 kategorijos vidutinių visureigių nuomos pirkimo techninė specifikacija“ </w:t>
      </w:r>
      <w:r w:rsidR="00A5643A">
        <w:rPr>
          <w:rFonts w:ascii="Arial" w:eastAsia="Aptos" w:hAnsi="Arial" w:cs="Arial"/>
          <w:sz w:val="24"/>
          <w:szCs w:val="24"/>
          <w:lang w:eastAsia="en-US"/>
        </w:rPr>
        <w:t>30</w:t>
      </w:r>
      <w:r w:rsidRPr="00447B74">
        <w:rPr>
          <w:rFonts w:ascii="Arial" w:eastAsia="Aptos" w:hAnsi="Arial" w:cs="Arial"/>
          <w:sz w:val="24"/>
          <w:szCs w:val="24"/>
          <w:lang w:eastAsia="en-US"/>
        </w:rPr>
        <w:t xml:space="preserve"> p. numatytus reikalavimus ir išvardintus šioje deklaracijoje visos sutarties vykdymo metu:</w:t>
      </w:r>
    </w:p>
    <w:p w14:paraId="3941AF31" w14:textId="77777777" w:rsidR="00447B74" w:rsidRPr="00447B74" w:rsidRDefault="00447B74" w:rsidP="00447B74">
      <w:pPr>
        <w:spacing w:line="276" w:lineRule="auto"/>
        <w:ind w:firstLine="567"/>
        <w:jc w:val="both"/>
        <w:rPr>
          <w:rFonts w:ascii="Arial" w:eastAsia="Aptos" w:hAnsi="Arial" w:cs="Times New Roman"/>
          <w:sz w:val="24"/>
          <w:szCs w:val="24"/>
          <w:lang w:eastAsia="en-US"/>
        </w:rPr>
      </w:pPr>
      <w:r w:rsidRPr="00447B74">
        <w:rPr>
          <w:rFonts w:ascii="Arial" w:eastAsia="Aptos" w:hAnsi="Arial" w:cs="Arial"/>
          <w:bCs/>
          <w:sz w:val="24"/>
          <w:szCs w:val="24"/>
          <w:lang w:eastAsia="en-US"/>
        </w:rPr>
        <w:t>„Paslaugų teikėjas įsipareigoja laikytis aplinkosaugos reikalavimų: sutartį pasirašyti el. būdu, atsisakyti popierinių dokumentų, reikalingą dokumentaciją rengti elektronine forma ir kitai sutarties šaliai pateikti tik elektroniniu formatu, dokumentus pasirašyti elektroniniu būdu, ataskaitas rengti ir pateikti tik elektroniniu būdu“.</w:t>
      </w:r>
    </w:p>
    <w:p w14:paraId="27EAC76A" w14:textId="77777777" w:rsidR="00447B74" w:rsidRPr="00447B74" w:rsidRDefault="00447B74" w:rsidP="00447B74">
      <w:pPr>
        <w:spacing w:line="276" w:lineRule="auto"/>
        <w:jc w:val="center"/>
        <w:rPr>
          <w:rFonts w:ascii="Arial" w:eastAsia="Aptos" w:hAnsi="Arial" w:cs="Arial"/>
          <w:i/>
          <w:iCs/>
          <w:sz w:val="24"/>
          <w:szCs w:val="24"/>
          <w:lang w:eastAsia="en-US"/>
        </w:rPr>
      </w:pPr>
    </w:p>
    <w:p w14:paraId="74F0F476" w14:textId="77777777" w:rsidR="00447B74" w:rsidRPr="00447B74" w:rsidRDefault="00447B74" w:rsidP="00447B74">
      <w:pPr>
        <w:spacing w:line="276" w:lineRule="auto"/>
        <w:jc w:val="center"/>
        <w:rPr>
          <w:rFonts w:ascii="Arial" w:eastAsia="Aptos" w:hAnsi="Arial" w:cs="Arial"/>
          <w:sz w:val="22"/>
          <w:szCs w:val="22"/>
          <w:lang w:eastAsia="en-US"/>
        </w:rPr>
      </w:pPr>
    </w:p>
    <w:p w14:paraId="5ADF5398" w14:textId="77777777" w:rsidR="00447B74" w:rsidRPr="00447B74" w:rsidRDefault="00447B74" w:rsidP="00447B74">
      <w:pPr>
        <w:spacing w:line="276" w:lineRule="auto"/>
        <w:jc w:val="center"/>
        <w:rPr>
          <w:rFonts w:ascii="Arial" w:eastAsia="Aptos" w:hAnsi="Arial" w:cs="Arial"/>
          <w:sz w:val="22"/>
          <w:szCs w:val="22"/>
          <w:lang w:eastAsia="en-US"/>
        </w:rPr>
      </w:pPr>
    </w:p>
    <w:p w14:paraId="4496CA75" w14:textId="77777777" w:rsidR="00447B74" w:rsidRPr="00447B74" w:rsidRDefault="00447B74" w:rsidP="00447B74">
      <w:pPr>
        <w:spacing w:line="276" w:lineRule="auto"/>
        <w:jc w:val="center"/>
        <w:rPr>
          <w:rFonts w:ascii="Arial" w:eastAsia="Aptos" w:hAnsi="Arial" w:cs="Arial"/>
          <w:sz w:val="22"/>
          <w:szCs w:val="22"/>
          <w:lang w:eastAsia="en-US"/>
        </w:rPr>
      </w:pPr>
      <w:r w:rsidRPr="00447B74">
        <w:rPr>
          <w:rFonts w:ascii="Arial" w:eastAsia="Aptos" w:hAnsi="Arial" w:cs="Arial"/>
          <w:sz w:val="22"/>
          <w:szCs w:val="22"/>
          <w:lang w:eastAsia="en-US"/>
        </w:rPr>
        <w:t>______________________________________________________</w:t>
      </w:r>
    </w:p>
    <w:p w14:paraId="67E1B4FB" w14:textId="77777777" w:rsidR="00447B74" w:rsidRPr="00447B74" w:rsidRDefault="00447B74" w:rsidP="00447B74">
      <w:pPr>
        <w:spacing w:line="276" w:lineRule="auto"/>
        <w:jc w:val="center"/>
        <w:rPr>
          <w:rFonts w:ascii="Arial" w:eastAsia="Aptos" w:hAnsi="Arial" w:cs="Arial"/>
          <w:sz w:val="22"/>
          <w:szCs w:val="22"/>
          <w:lang w:eastAsia="en-US"/>
        </w:rPr>
      </w:pPr>
      <w:r w:rsidRPr="00447B74">
        <w:rPr>
          <w:rFonts w:ascii="Arial" w:eastAsia="Aptos" w:hAnsi="Arial" w:cs="Arial"/>
          <w:sz w:val="22"/>
          <w:szCs w:val="22"/>
          <w:lang w:eastAsia="en-US"/>
        </w:rPr>
        <w:t>(Teikėjo vadovo arba jo įgalioto asmens pareigos, vardas, pavardė, parašas)</w:t>
      </w:r>
    </w:p>
    <w:p w14:paraId="58E8F027" w14:textId="77777777" w:rsidR="00447B74" w:rsidRPr="00447B74" w:rsidRDefault="00447B74" w:rsidP="00447B74">
      <w:pPr>
        <w:jc w:val="center"/>
        <w:rPr>
          <w:rFonts w:ascii="Arial" w:eastAsia="Aptos" w:hAnsi="Arial" w:cs="Arial"/>
          <w:sz w:val="22"/>
          <w:szCs w:val="22"/>
          <w:lang w:eastAsia="en-US"/>
        </w:rPr>
      </w:pPr>
    </w:p>
    <w:p w14:paraId="7B51E261" w14:textId="77777777" w:rsidR="00447B74" w:rsidRPr="00447B74" w:rsidRDefault="00447B74" w:rsidP="00447B74">
      <w:pPr>
        <w:tabs>
          <w:tab w:val="left" w:pos="709"/>
          <w:tab w:val="left" w:pos="900"/>
        </w:tabs>
        <w:jc w:val="both"/>
        <w:rPr>
          <w:rFonts w:ascii="Arial" w:eastAsia="Aptos" w:hAnsi="Arial" w:cs="Times New Roman"/>
          <w:kern w:val="2"/>
          <w:sz w:val="22"/>
          <w:szCs w:val="22"/>
          <w:lang w:eastAsia="en-US"/>
          <w14:ligatures w14:val="standardContextual"/>
        </w:rPr>
      </w:pPr>
    </w:p>
    <w:p w14:paraId="0F6697C1" w14:textId="77777777" w:rsidR="00447B74" w:rsidRPr="00447B74" w:rsidRDefault="00447B74" w:rsidP="00447B74">
      <w:pPr>
        <w:spacing w:after="160" w:line="259" w:lineRule="auto"/>
        <w:ind w:firstLine="851"/>
        <w:jc w:val="both"/>
        <w:rPr>
          <w:rFonts w:ascii="Arial" w:eastAsia="Aptos" w:hAnsi="Arial" w:cs="Arial"/>
          <w:sz w:val="22"/>
          <w:szCs w:val="22"/>
          <w:lang w:eastAsia="en-US"/>
        </w:rPr>
      </w:pPr>
    </w:p>
    <w:p w14:paraId="2207E5CE" w14:textId="77777777" w:rsidR="00DC0617" w:rsidRPr="00367BDE" w:rsidRDefault="00DC0617">
      <w:pPr>
        <w:tabs>
          <w:tab w:val="left" w:pos="2977"/>
        </w:tabs>
        <w:spacing w:after="120" w:line="20" w:lineRule="atLeast"/>
        <w:rPr>
          <w:rFonts w:ascii="Arial" w:hAnsi="Arial" w:cs="Arial"/>
          <w:sz w:val="24"/>
          <w:szCs w:val="24"/>
        </w:rPr>
      </w:pPr>
    </w:p>
    <w:sectPr w:rsidR="00DC0617" w:rsidRPr="00367BDE">
      <w:headerReference w:type="default" r:id="rId29"/>
      <w:footerReference w:type="default" r:id="rId30"/>
      <w:footerReference w:type="first" r:id="rId31"/>
      <w:pgSz w:w="12240" w:h="15840"/>
      <w:pgMar w:top="1134" w:right="567" w:bottom="1134" w:left="1701" w:header="720" w:footer="720" w:gutter="0"/>
      <w:pgNumType w:start="22"/>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034DA" w14:textId="77777777" w:rsidR="00967161" w:rsidRDefault="00967161">
      <w:r>
        <w:separator/>
      </w:r>
    </w:p>
  </w:endnote>
  <w:endnote w:type="continuationSeparator" w:id="0">
    <w:p w14:paraId="6CDEF3B0" w14:textId="77777777" w:rsidR="00967161" w:rsidRDefault="0096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5039"/>
      <w:docPartObj>
        <w:docPartGallery w:val="Page Numbers (Bottom of Page)"/>
        <w:docPartUnique/>
      </w:docPartObj>
    </w:sdtPr>
    <w:sdtContent>
      <w:p w14:paraId="5C4A6F82" w14:textId="2E4C14EB" w:rsidR="00DC0617" w:rsidRDefault="00C62D24">
        <w:pPr>
          <w:pStyle w:val="Porat"/>
          <w:jc w:val="right"/>
        </w:pPr>
        <w:r>
          <w:fldChar w:fldCharType="begin"/>
        </w:r>
        <w:r>
          <w:instrText>PAGE</w:instrText>
        </w:r>
        <w:r>
          <w:fldChar w:fldCharType="separate"/>
        </w:r>
        <w:r w:rsidR="007C2963">
          <w:rPr>
            <w:noProof/>
          </w:rPr>
          <w:t>4</w:t>
        </w:r>
        <w:r>
          <w:fldChar w:fldCharType="end"/>
        </w:r>
      </w:p>
    </w:sdtContent>
  </w:sdt>
  <w:p w14:paraId="2EA4BFE5" w14:textId="77777777" w:rsidR="00DC0617" w:rsidRDefault="00DC061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8C68" w14:textId="77777777" w:rsidR="0050543C" w:rsidRDefault="0050543C" w:rsidP="0050543C">
    <w:pPr>
      <w:pStyle w:val="Porat"/>
      <w:tabs>
        <w:tab w:val="left" w:pos="630"/>
        <w:tab w:val="left" w:pos="3090"/>
      </w:tabs>
    </w:pPr>
    <w:r w:rsidRPr="00974ED6">
      <w:rPr>
        <w:rFonts w:ascii="Arial" w:hAnsi="Arial" w:cs="Arial"/>
        <w:noProof/>
        <w:sz w:val="16"/>
        <w:szCs w:val="16"/>
      </w:rPr>
      <w:drawing>
        <wp:anchor distT="0" distB="0" distL="0" distR="0" simplePos="0" relativeHeight="251660288" behindDoc="0" locked="0" layoutInCell="1" allowOverlap="1" wp14:anchorId="53EEDD8A" wp14:editId="0DB5E4C2">
          <wp:simplePos x="0" y="0"/>
          <wp:positionH relativeFrom="page">
            <wp:posOffset>1593850</wp:posOffset>
          </wp:positionH>
          <wp:positionV relativeFrom="paragraph">
            <wp:posOffset>220980</wp:posOffset>
          </wp:positionV>
          <wp:extent cx="1090295" cy="292100"/>
          <wp:effectExtent l="0" t="0" r="0" b="0"/>
          <wp:wrapNone/>
          <wp:docPr id="1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090295" cy="292100"/>
                  </a:xfrm>
                  <a:prstGeom prst="rect">
                    <a:avLst/>
                  </a:prstGeom>
                </pic:spPr>
              </pic:pic>
            </a:graphicData>
          </a:graphic>
          <wp14:sizeRelV relativeFrom="margin">
            <wp14:pctHeight>0</wp14:pctHeight>
          </wp14:sizeRelV>
        </wp:anchor>
      </w:drawing>
    </w:r>
    <w:r w:rsidRPr="00E2681D">
      <w:rPr>
        <w:noProof/>
        <w:sz w:val="16"/>
        <w:szCs w:val="16"/>
      </w:rPr>
      <w:drawing>
        <wp:anchor distT="0" distB="0" distL="0" distR="0" simplePos="0" relativeHeight="251659264" behindDoc="0" locked="0" layoutInCell="1" allowOverlap="1" wp14:anchorId="16158FFD" wp14:editId="5441A883">
          <wp:simplePos x="0" y="0"/>
          <wp:positionH relativeFrom="margin">
            <wp:posOffset>123825</wp:posOffset>
          </wp:positionH>
          <wp:positionV relativeFrom="paragraph">
            <wp:posOffset>231140</wp:posOffset>
          </wp:positionV>
          <wp:extent cx="323215" cy="200851"/>
          <wp:effectExtent l="0" t="0" r="635" b="889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323215" cy="200851"/>
                  </a:xfrm>
                  <a:prstGeom prst="rect">
                    <a:avLst/>
                  </a:prstGeom>
                </pic:spPr>
              </pic:pic>
            </a:graphicData>
          </a:graphic>
          <wp14:sizeRelV relativeFrom="margin">
            <wp14:pctHeight>0</wp14:pctHeight>
          </wp14:sizeRelV>
        </wp:anchor>
      </w:drawing>
    </w:r>
    <w:r w:rsidRPr="000C2CF9">
      <w:rPr>
        <w:noProof/>
      </w:rPr>
      <mc:AlternateContent>
        <mc:Choice Requires="wps">
          <w:drawing>
            <wp:anchor distT="0" distB="0" distL="0" distR="0" simplePos="0" relativeHeight="251661312" behindDoc="1" locked="0" layoutInCell="1" allowOverlap="1" wp14:anchorId="75EA8DFE" wp14:editId="42563266">
              <wp:simplePos x="0" y="0"/>
              <wp:positionH relativeFrom="page">
                <wp:posOffset>1003300</wp:posOffset>
              </wp:positionH>
              <wp:positionV relativeFrom="paragraph">
                <wp:posOffset>164465</wp:posOffset>
              </wp:positionV>
              <wp:extent cx="5940425"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1270"/>
                      </a:xfrm>
                      <a:custGeom>
                        <a:avLst/>
                        <a:gdLst>
                          <a:gd name="T0" fmla="+- 0 1701 1701"/>
                          <a:gd name="T1" fmla="*/ T0 w 9355"/>
                          <a:gd name="T2" fmla="+- 0 11055 1701"/>
                          <a:gd name="T3" fmla="*/ T2 w 9355"/>
                        </a:gdLst>
                        <a:ahLst/>
                        <a:cxnLst>
                          <a:cxn ang="0">
                            <a:pos x="T1" y="0"/>
                          </a:cxn>
                          <a:cxn ang="0">
                            <a:pos x="T3" y="0"/>
                          </a:cxn>
                        </a:cxnLst>
                        <a:rect l="0" t="0" r="r" b="b"/>
                        <a:pathLst>
                          <a:path w="9355">
                            <a:moveTo>
                              <a:pt x="0" y="0"/>
                            </a:moveTo>
                            <a:lnTo>
                              <a:pt x="9354" y="0"/>
                            </a:lnTo>
                          </a:path>
                        </a:pathLst>
                      </a:custGeom>
                      <a:noFill/>
                      <a:ln w="8890">
                        <a:solidFill>
                          <a:srgbClr val="11484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3891C" id="Freeform 2" o:spid="_x0000_s1026" style="position:absolute;margin-left:79pt;margin-top:12.95pt;width:467.7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" path="m,l9354,e" filled="f" strokecolor="#11484e" strokeweight=".7pt">
              <v:path arrowok="t" o:connecttype="custom" o:connectlocs="0,0;5939790,0" o:connectangles="0,0"/>
              <w10:wrap type="topAndBottom" anchorx="page"/>
            </v:shape>
          </w:pict>
        </mc:Fallback>
      </mc:AlternateContent>
    </w:r>
  </w:p>
  <w:tbl>
    <w:tblPr>
      <w:tblStyle w:val="Lentelstinklelis"/>
      <w:tblW w:w="7053" w:type="dxa"/>
      <w:tblInd w:w="2493"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760"/>
      <w:gridCol w:w="2824"/>
      <w:gridCol w:w="2469"/>
    </w:tblGrid>
    <w:tr w:rsidR="0050543C" w14:paraId="12EE1D83" w14:textId="77777777" w:rsidTr="00D64CEC">
      <w:trPr>
        <w:trHeight w:val="760"/>
      </w:trPr>
      <w:tc>
        <w:tcPr>
          <w:tcW w:w="1760" w:type="dxa"/>
        </w:tcPr>
        <w:p w14:paraId="05BF3585" w14:textId="77777777" w:rsidR="0050543C" w:rsidRPr="00974ED6" w:rsidRDefault="0050543C" w:rsidP="0050543C">
          <w:pPr>
            <w:pStyle w:val="Pagrindinistekstas"/>
            <w:ind w:left="240" w:right="-50" w:firstLine="0"/>
            <w:rPr>
              <w:rFonts w:ascii="Arial" w:hAnsi="Arial" w:cs="Arial"/>
              <w:sz w:val="16"/>
              <w:szCs w:val="16"/>
            </w:rPr>
          </w:pPr>
          <w:r w:rsidRPr="00974ED6">
            <w:rPr>
              <w:rFonts w:ascii="Arial" w:hAnsi="Arial" w:cs="Arial"/>
              <w:color w:val="231F20"/>
              <w:sz w:val="16"/>
              <w:szCs w:val="16"/>
            </w:rPr>
            <w:t>Biudžetinė įstaiga    Algirdo g. 19</w:t>
          </w:r>
        </w:p>
        <w:p w14:paraId="1374EA97" w14:textId="77777777" w:rsidR="0050543C" w:rsidRPr="00974ED6" w:rsidRDefault="0050543C" w:rsidP="0050543C">
          <w:pPr>
            <w:pStyle w:val="Pagrindinistekstas"/>
            <w:ind w:left="240" w:right="-50" w:firstLine="0"/>
            <w:rPr>
              <w:rFonts w:ascii="Arial" w:hAnsi="Arial" w:cs="Arial"/>
              <w:sz w:val="16"/>
              <w:szCs w:val="16"/>
            </w:rPr>
          </w:pPr>
          <w:r w:rsidRPr="00974ED6">
            <w:rPr>
              <w:rFonts w:ascii="Arial" w:hAnsi="Arial" w:cs="Arial"/>
              <w:color w:val="231F20"/>
              <w:sz w:val="16"/>
              <w:szCs w:val="16"/>
            </w:rPr>
            <w:t>LT-03607 Vilnius</w:t>
          </w:r>
        </w:p>
        <w:p w14:paraId="075860F7" w14:textId="77777777" w:rsidR="0050543C" w:rsidRPr="00974ED6" w:rsidRDefault="0050543C" w:rsidP="0050543C">
          <w:pPr>
            <w:pStyle w:val="Porat"/>
            <w:tabs>
              <w:tab w:val="left" w:pos="3090"/>
            </w:tabs>
            <w:ind w:left="240"/>
            <w:rPr>
              <w:rFonts w:ascii="Arial" w:hAnsi="Arial" w:cs="Arial"/>
              <w:sz w:val="16"/>
              <w:szCs w:val="16"/>
            </w:rPr>
          </w:pPr>
        </w:p>
      </w:tc>
      <w:tc>
        <w:tcPr>
          <w:tcW w:w="2824" w:type="dxa"/>
        </w:tcPr>
        <w:p w14:paraId="648C9E36" w14:textId="77777777" w:rsidR="0050543C" w:rsidRPr="00974ED6" w:rsidRDefault="0050543C" w:rsidP="0050543C">
          <w:pPr>
            <w:pStyle w:val="Pagrindinistekstas"/>
            <w:ind w:firstLine="0"/>
            <w:jc w:val="left"/>
            <w:rPr>
              <w:rFonts w:ascii="Arial" w:hAnsi="Arial" w:cs="Arial"/>
              <w:sz w:val="16"/>
              <w:szCs w:val="16"/>
            </w:rPr>
          </w:pPr>
          <w:r w:rsidRPr="00974ED6">
            <w:rPr>
              <w:rFonts w:ascii="Arial" w:hAnsi="Arial" w:cs="Arial"/>
              <w:color w:val="231F20"/>
              <w:sz w:val="16"/>
              <w:szCs w:val="16"/>
            </w:rPr>
            <w:t>Tel. +370 5 265 0193</w:t>
          </w:r>
        </w:p>
        <w:p w14:paraId="019E61D7" w14:textId="347A4090" w:rsidR="0050543C" w:rsidRPr="00974ED6" w:rsidRDefault="0050543C" w:rsidP="0050543C">
          <w:pPr>
            <w:pStyle w:val="Pagrindinistekstas"/>
            <w:ind w:left="-99" w:right="-106" w:firstLine="0"/>
            <w:jc w:val="left"/>
            <w:rPr>
              <w:rFonts w:ascii="Arial" w:hAnsi="Arial" w:cs="Arial"/>
              <w:color w:val="231F20"/>
              <w:sz w:val="16"/>
              <w:szCs w:val="16"/>
            </w:rPr>
          </w:pPr>
          <w:r w:rsidRPr="00974ED6">
            <w:rPr>
              <w:rFonts w:ascii="Arial" w:hAnsi="Arial" w:cs="Arial"/>
              <w:color w:val="231F20"/>
              <w:sz w:val="16"/>
              <w:szCs w:val="16"/>
            </w:rPr>
            <w:t xml:space="preserve">   el. p.</w:t>
          </w:r>
          <w:hyperlink r:id="rId3" w:history="1">
            <w:r w:rsidRPr="00974ED6">
              <w:rPr>
                <w:rStyle w:val="Hipersaitas"/>
                <w:rFonts w:ascii="Arial" w:hAnsi="Arial" w:cs="Arial"/>
                <w:sz w:val="16"/>
                <w:szCs w:val="16"/>
              </w:rPr>
              <w:t xml:space="preserve"> info@vdi.lt, </w:t>
            </w:r>
          </w:hyperlink>
          <w:hyperlink r:id="rId4" w:history="1">
            <w:r w:rsidRPr="00974ED6">
              <w:rPr>
                <w:rStyle w:val="Hipersaitas"/>
                <w:rFonts w:ascii="Arial" w:hAnsi="Arial" w:cs="Arial"/>
                <w:sz w:val="16"/>
                <w:szCs w:val="16"/>
              </w:rPr>
              <w:t>www.vdi.lt</w:t>
            </w:r>
          </w:hyperlink>
          <w:r w:rsidRPr="00974ED6">
            <w:rPr>
              <w:rFonts w:ascii="Arial" w:hAnsi="Arial" w:cs="Arial"/>
              <w:color w:val="231F20"/>
              <w:sz w:val="16"/>
              <w:szCs w:val="16"/>
            </w:rPr>
            <w:t xml:space="preserve">        </w:t>
          </w:r>
        </w:p>
        <w:p w14:paraId="341C133A" w14:textId="77777777" w:rsidR="0050543C" w:rsidRPr="00974ED6" w:rsidRDefault="0050543C" w:rsidP="0050543C">
          <w:pPr>
            <w:pStyle w:val="Pagrindinistekstas"/>
            <w:ind w:left="-99" w:right="-106" w:firstLine="0"/>
            <w:jc w:val="left"/>
            <w:rPr>
              <w:rFonts w:ascii="Arial" w:hAnsi="Arial" w:cs="Arial"/>
              <w:color w:val="231F20"/>
              <w:sz w:val="16"/>
              <w:szCs w:val="16"/>
            </w:rPr>
          </w:pPr>
          <w:r w:rsidRPr="00974ED6">
            <w:rPr>
              <w:rFonts w:ascii="Arial" w:hAnsi="Arial" w:cs="Arial"/>
              <w:color w:val="231F20"/>
              <w:sz w:val="16"/>
              <w:szCs w:val="16"/>
            </w:rPr>
            <w:t xml:space="preserve">   Konsultacijų tel. +370 5 213 9772</w:t>
          </w:r>
        </w:p>
      </w:tc>
      <w:tc>
        <w:tcPr>
          <w:tcW w:w="2469" w:type="dxa"/>
        </w:tcPr>
        <w:p w14:paraId="341A72A9" w14:textId="77777777" w:rsidR="0050543C" w:rsidRPr="00974ED6" w:rsidRDefault="0050543C" w:rsidP="0050543C">
          <w:pPr>
            <w:pStyle w:val="Pagrindinistekstas"/>
            <w:ind w:right="-513" w:firstLine="0"/>
            <w:rPr>
              <w:rFonts w:ascii="Arial" w:hAnsi="Arial" w:cs="Arial"/>
              <w:color w:val="231F20"/>
              <w:sz w:val="16"/>
              <w:szCs w:val="16"/>
            </w:rPr>
          </w:pPr>
          <w:r w:rsidRPr="00974ED6">
            <w:rPr>
              <w:rFonts w:ascii="Arial" w:hAnsi="Arial" w:cs="Arial"/>
              <w:color w:val="231F20"/>
              <w:sz w:val="16"/>
              <w:szCs w:val="16"/>
            </w:rPr>
            <w:t>Duomenys kaupiami ir saugomi</w:t>
          </w:r>
        </w:p>
        <w:p w14:paraId="75AD9386" w14:textId="77777777" w:rsidR="0050543C" w:rsidRPr="00974ED6" w:rsidRDefault="0050543C" w:rsidP="0050543C">
          <w:pPr>
            <w:pStyle w:val="Pagrindinistekstas"/>
            <w:ind w:right="-513" w:firstLine="0"/>
            <w:jc w:val="left"/>
            <w:rPr>
              <w:rFonts w:ascii="Arial" w:hAnsi="Arial" w:cs="Arial"/>
              <w:color w:val="231F20"/>
              <w:sz w:val="16"/>
              <w:szCs w:val="16"/>
            </w:rPr>
          </w:pPr>
          <w:r w:rsidRPr="00974ED6">
            <w:rPr>
              <w:rFonts w:ascii="Arial" w:hAnsi="Arial" w:cs="Arial"/>
              <w:color w:val="231F20"/>
              <w:sz w:val="16"/>
              <w:szCs w:val="16"/>
            </w:rPr>
            <w:t xml:space="preserve">Juridinių     asmenų registre </w:t>
          </w:r>
        </w:p>
        <w:p w14:paraId="1F0160DF" w14:textId="77777777" w:rsidR="0050543C" w:rsidRPr="00974ED6" w:rsidRDefault="0050543C" w:rsidP="0050543C">
          <w:pPr>
            <w:pStyle w:val="Pagrindinistekstas"/>
            <w:ind w:right="-513" w:firstLine="0"/>
            <w:jc w:val="left"/>
            <w:rPr>
              <w:rFonts w:ascii="Arial" w:hAnsi="Arial" w:cs="Arial"/>
              <w:color w:val="231F20"/>
              <w:sz w:val="16"/>
              <w:szCs w:val="16"/>
            </w:rPr>
          </w:pPr>
          <w:r w:rsidRPr="00974ED6">
            <w:rPr>
              <w:rFonts w:ascii="Arial" w:hAnsi="Arial" w:cs="Arial"/>
              <w:color w:val="231F20"/>
              <w:sz w:val="16"/>
              <w:szCs w:val="16"/>
            </w:rPr>
            <w:t>Kodas 188711163</w:t>
          </w:r>
        </w:p>
      </w:tc>
    </w:tr>
  </w:tbl>
  <w:p w14:paraId="3A579874" w14:textId="77777777" w:rsidR="00DC0617" w:rsidRDefault="00DC0617">
    <w:pPr>
      <w:pStyle w:val="Porat"/>
      <w:jc w:val="right"/>
    </w:pPr>
  </w:p>
  <w:p w14:paraId="4D806C6A" w14:textId="77777777" w:rsidR="00DC0617" w:rsidRDefault="00DC061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95002"/>
      <w:docPartObj>
        <w:docPartGallery w:val="Page Numbers (Bottom of Page)"/>
        <w:docPartUnique/>
      </w:docPartObj>
    </w:sdtPr>
    <w:sdtContent>
      <w:p w14:paraId="67D5FA48" w14:textId="19A66D73" w:rsidR="00DC0617" w:rsidRDefault="00C62D24">
        <w:pPr>
          <w:pStyle w:val="Porat"/>
          <w:jc w:val="right"/>
        </w:pPr>
        <w:r>
          <w:fldChar w:fldCharType="begin"/>
        </w:r>
        <w:r>
          <w:instrText>PAGE</w:instrText>
        </w:r>
        <w:r>
          <w:fldChar w:fldCharType="separate"/>
        </w:r>
        <w:r w:rsidR="007C2963">
          <w:rPr>
            <w:noProof/>
          </w:rPr>
          <w:t>36</w:t>
        </w:r>
        <w:r>
          <w:fldChar w:fldCharType="end"/>
        </w:r>
      </w:p>
    </w:sdtContent>
  </w:sdt>
  <w:p w14:paraId="16EF78FF" w14:textId="77777777" w:rsidR="00DC0617" w:rsidRDefault="00DC061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00B7" w14:textId="7E7ECD37" w:rsidR="00DC0617" w:rsidRDefault="00C62D24">
    <w:pPr>
      <w:pStyle w:val="Porat"/>
      <w:jc w:val="right"/>
    </w:pPr>
    <w:r>
      <w:fldChar w:fldCharType="begin"/>
    </w:r>
    <w:r>
      <w:instrText>PAGE</w:instrText>
    </w:r>
    <w:r>
      <w:fldChar w:fldCharType="separate"/>
    </w:r>
    <w:r w:rsidR="007C2963">
      <w:rPr>
        <w:noProof/>
      </w:rPr>
      <w:t>22</w:t>
    </w:r>
    <w:r>
      <w:fldChar w:fldCharType="end"/>
    </w:r>
  </w:p>
  <w:p w14:paraId="162349C5" w14:textId="77777777" w:rsidR="00DC0617" w:rsidRDefault="00DC06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BF7B2" w14:textId="77777777" w:rsidR="00967161" w:rsidRDefault="00967161">
      <w:r>
        <w:separator/>
      </w:r>
    </w:p>
  </w:footnote>
  <w:footnote w:type="continuationSeparator" w:id="0">
    <w:p w14:paraId="25E48EC6" w14:textId="77777777" w:rsidR="00967161" w:rsidRDefault="00967161">
      <w:r>
        <w:continuationSeparator/>
      </w:r>
    </w:p>
  </w:footnote>
  <w:footnote w:id="1">
    <w:p w14:paraId="49BB9518" w14:textId="77777777" w:rsidR="0004490C" w:rsidRPr="001620D3" w:rsidRDefault="0004490C" w:rsidP="0004490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5389AC" w14:textId="77777777" w:rsidR="0004490C" w:rsidRPr="001620D3" w:rsidRDefault="0004490C" w:rsidP="0004490C">
      <w:pPr>
        <w:pStyle w:val="Puslapioinaostekstas"/>
        <w:numPr>
          <w:ilvl w:val="0"/>
          <w:numId w:val="54"/>
        </w:numPr>
        <w:jc w:val="both"/>
        <w:rPr>
          <w:rFonts w:ascii="Calibri" w:eastAsia="Yu Mincho" w:hAnsi="Calibri" w:cs="Arial"/>
          <w:i/>
          <w:iCs/>
        </w:rPr>
      </w:pPr>
      <w:r w:rsidRPr="001620D3">
        <w:rPr>
          <w:rFonts w:ascii="Calibri" w:eastAsia="Yu Mincho" w:hAnsi="Calibri" w:cs="Arial"/>
          <w:i/>
          <w:iCs/>
        </w:rPr>
        <w:t xml:space="preserve">priesaikos deklaracija; </w:t>
      </w:r>
    </w:p>
    <w:p w14:paraId="6BD54EB1" w14:textId="77777777" w:rsidR="0004490C" w:rsidRDefault="0004490C" w:rsidP="0004490C">
      <w:pPr>
        <w:pStyle w:val="Puslapioinaostekstas"/>
        <w:numPr>
          <w:ilvl w:val="0"/>
          <w:numId w:val="5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138D9E1" w14:textId="77777777" w:rsidR="0004490C" w:rsidRPr="001620D3" w:rsidRDefault="0004490C" w:rsidP="0004490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0B7710" w14:textId="77777777" w:rsidR="0004490C" w:rsidRPr="001620D3" w:rsidRDefault="0004490C" w:rsidP="0004490C">
      <w:pPr>
        <w:pStyle w:val="Puslapioinaostekstas"/>
        <w:numPr>
          <w:ilvl w:val="0"/>
          <w:numId w:val="55"/>
        </w:numPr>
        <w:jc w:val="both"/>
        <w:rPr>
          <w:rFonts w:ascii="Calibri" w:eastAsia="Yu Mincho" w:hAnsi="Calibri" w:cs="Arial"/>
          <w:i/>
          <w:iCs/>
        </w:rPr>
      </w:pPr>
      <w:r w:rsidRPr="001620D3">
        <w:rPr>
          <w:rFonts w:ascii="Calibri" w:eastAsia="Yu Mincho" w:hAnsi="Calibri" w:cs="Arial"/>
          <w:i/>
          <w:iCs/>
        </w:rPr>
        <w:t xml:space="preserve">priesaikos deklaracija; </w:t>
      </w:r>
    </w:p>
    <w:p w14:paraId="2BE37110" w14:textId="77777777" w:rsidR="0004490C" w:rsidRDefault="0004490C" w:rsidP="0004490C">
      <w:pPr>
        <w:pStyle w:val="Puslapioinaostekstas"/>
        <w:numPr>
          <w:ilvl w:val="0"/>
          <w:numId w:val="5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F753AE5" w14:textId="77777777" w:rsidR="0004490C" w:rsidRPr="001620D3" w:rsidRDefault="0004490C" w:rsidP="0004490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6132FD" w14:textId="77777777" w:rsidR="0004490C" w:rsidRPr="001620D3" w:rsidRDefault="0004490C" w:rsidP="0004490C">
      <w:pPr>
        <w:pStyle w:val="Puslapioinaostekstas"/>
        <w:numPr>
          <w:ilvl w:val="0"/>
          <w:numId w:val="56"/>
        </w:numPr>
        <w:jc w:val="both"/>
        <w:rPr>
          <w:rFonts w:ascii="Calibri" w:eastAsia="Yu Mincho" w:hAnsi="Calibri" w:cs="Arial"/>
          <w:i/>
          <w:iCs/>
        </w:rPr>
      </w:pPr>
      <w:r w:rsidRPr="001620D3">
        <w:rPr>
          <w:rFonts w:ascii="Calibri" w:eastAsia="Yu Mincho" w:hAnsi="Calibri" w:cs="Arial"/>
          <w:i/>
          <w:iCs/>
        </w:rPr>
        <w:t xml:space="preserve">priesaikos deklaracija; </w:t>
      </w:r>
    </w:p>
    <w:p w14:paraId="2EEDFEE9" w14:textId="77777777" w:rsidR="0004490C" w:rsidRDefault="0004490C" w:rsidP="0004490C">
      <w:pPr>
        <w:pStyle w:val="Puslapioinaostekstas"/>
        <w:numPr>
          <w:ilvl w:val="0"/>
          <w:numId w:val="5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3047" w14:textId="77777777" w:rsidR="00DC0617" w:rsidRDefault="00DC0617">
    <w:pPr>
      <w:pStyle w:val="Antrats"/>
      <w:jc w:val="right"/>
    </w:pPr>
  </w:p>
  <w:p w14:paraId="3D09D608" w14:textId="77777777" w:rsidR="00DC0617" w:rsidRDefault="00DC06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F134" w14:textId="77777777" w:rsidR="00DC0617" w:rsidRDefault="00DC0617">
    <w:pPr>
      <w:pStyle w:val="Antrats"/>
      <w:jc w:val="right"/>
    </w:pPr>
  </w:p>
  <w:p w14:paraId="2B263C4C" w14:textId="77777777" w:rsidR="00DC0617" w:rsidRDefault="00DC06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347"/>
    <w:multiLevelType w:val="multilevel"/>
    <w:tmpl w:val="873819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D4764"/>
    <w:multiLevelType w:val="multilevel"/>
    <w:tmpl w:val="9BA492BE"/>
    <w:lvl w:ilvl="0">
      <w:start w:val="1"/>
      <w:numFmt w:val="decimal"/>
      <w:lvlText w:val="%1."/>
      <w:lvlJc w:val="left"/>
      <w:pPr>
        <w:ind w:left="360" w:hanging="360"/>
      </w:pPr>
      <w:rPr>
        <w:rFonts w:ascii="Times New Roman" w:hAnsi="Times New Roman"/>
        <w:b/>
        <w:bCs/>
      </w:rPr>
    </w:lvl>
    <w:lvl w:ilvl="1">
      <w:start w:val="1"/>
      <w:numFmt w:val="decimal"/>
      <w:lvlText w:val="%1.%2."/>
      <w:lvlJc w:val="left"/>
      <w:pPr>
        <w:ind w:left="360" w:hanging="360"/>
      </w:pPr>
      <w:rPr>
        <w:rFonts w:ascii="Times New Roman" w:hAnsi="Times New Roman"/>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BAD1BD0"/>
    <w:multiLevelType w:val="multilevel"/>
    <w:tmpl w:val="6B46EE0E"/>
    <w:lvl w:ilvl="0">
      <w:start w:val="3"/>
      <w:numFmt w:val="decimal"/>
      <w:lvlText w:val="%1."/>
      <w:lvlJc w:val="left"/>
      <w:pPr>
        <w:ind w:left="360" w:hanging="360"/>
      </w:pPr>
      <w:rPr>
        <w:rFonts w:ascii="Times New Roman" w:hAnsi="Times New Roman"/>
        <w:b/>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4" w15:restartNumberingAfterBreak="0">
    <w:nsid w:val="0CEF5DDE"/>
    <w:multiLevelType w:val="multilevel"/>
    <w:tmpl w:val="8FAE87BC"/>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AC11E3"/>
    <w:multiLevelType w:val="multilevel"/>
    <w:tmpl w:val="C91267D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616131"/>
    <w:multiLevelType w:val="multilevel"/>
    <w:tmpl w:val="D6982798"/>
    <w:lvl w:ilvl="0">
      <w:start w:val="2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43580"/>
    <w:multiLevelType w:val="multilevel"/>
    <w:tmpl w:val="423E979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9A9163C"/>
    <w:multiLevelType w:val="multilevel"/>
    <w:tmpl w:val="59F4483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AF43C12"/>
    <w:multiLevelType w:val="multilevel"/>
    <w:tmpl w:val="CC102ACA"/>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rFonts w:ascii="Arial" w:hAnsi="Arial" w:cs="Arial" w:hint="default"/>
        <w:i w:val="0"/>
        <w:iCs/>
        <w:color w:val="auto"/>
        <w:sz w:val="24"/>
        <w:szCs w:val="24"/>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0" w15:restartNumberingAfterBreak="0">
    <w:nsid w:val="1D1263C2"/>
    <w:multiLevelType w:val="multilevel"/>
    <w:tmpl w:val="A672CD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3262CDF"/>
    <w:multiLevelType w:val="multilevel"/>
    <w:tmpl w:val="461E7D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4307434"/>
    <w:multiLevelType w:val="multilevel"/>
    <w:tmpl w:val="84505F92"/>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60420FF"/>
    <w:multiLevelType w:val="multilevel"/>
    <w:tmpl w:val="0D32847A"/>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1712" w:hanging="720"/>
      </w:pPr>
      <w:rPr>
        <w:rFonts w:ascii="Times New Roman" w:eastAsia="Calibri" w:hAnsi="Times New Roman"/>
        <w:b/>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4" w15:restartNumberingAfterBreak="0">
    <w:nsid w:val="26291BB5"/>
    <w:multiLevelType w:val="multilevel"/>
    <w:tmpl w:val="695C54A6"/>
    <w:lvl w:ilvl="0">
      <w:start w:val="2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B620664"/>
    <w:multiLevelType w:val="multilevel"/>
    <w:tmpl w:val="B33CA894"/>
    <w:lvl w:ilvl="0">
      <w:start w:val="2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F411186"/>
    <w:multiLevelType w:val="multilevel"/>
    <w:tmpl w:val="4C3035A6"/>
    <w:lvl w:ilvl="0">
      <w:start w:val="1"/>
      <w:numFmt w:val="decimal"/>
      <w:lvlText w:val="%1."/>
      <w:lvlJc w:val="left"/>
      <w:pPr>
        <w:ind w:left="360" w:hanging="360"/>
      </w:pPr>
      <w:rPr>
        <w:rFonts w:hint="default"/>
        <w:b/>
        <w:bCs/>
      </w:rPr>
    </w:lvl>
    <w:lvl w:ilvl="1">
      <w:start w:val="1"/>
      <w:numFmt w:val="decimal"/>
      <w:lvlText w:val="%1.%2."/>
      <w:lvlJc w:val="left"/>
      <w:pPr>
        <w:ind w:left="92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D81D8D"/>
    <w:multiLevelType w:val="multilevel"/>
    <w:tmpl w:val="CC22DDE4"/>
    <w:lvl w:ilvl="0">
      <w:start w:val="2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3DD5859"/>
    <w:multiLevelType w:val="multilevel"/>
    <w:tmpl w:val="365E019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8E2D00"/>
    <w:multiLevelType w:val="multilevel"/>
    <w:tmpl w:val="47C6ECD6"/>
    <w:lvl w:ilvl="0">
      <w:start w:val="1"/>
      <w:numFmt w:val="decimal"/>
      <w:suff w:val="space"/>
      <w:lvlText w:val="%1."/>
      <w:lvlJc w:val="left"/>
      <w:pPr>
        <w:ind w:left="0" w:firstLine="0"/>
      </w:pPr>
      <w:rPr>
        <w:rFonts w:ascii="Times New Roman" w:hAnsi="Times New Roman" w:cs="Times New Roman"/>
        <w:b/>
        <w:bCs w:val="0"/>
        <w:i w:val="0"/>
        <w:iCs/>
        <w:color w:val="auto"/>
        <w:sz w:val="21"/>
        <w:szCs w:val="21"/>
      </w:rPr>
    </w:lvl>
    <w:lvl w:ilvl="1">
      <w:start w:val="1"/>
      <w:numFmt w:val="decimal"/>
      <w:lvlText w:val="%1.%2."/>
      <w:lvlJc w:val="left"/>
      <w:pPr>
        <w:ind w:left="720" w:hanging="360"/>
      </w:pPr>
      <w:rPr>
        <w:rFonts w:cs="Calibri"/>
        <w:b w:val="0"/>
        <w:bCs w:val="0"/>
        <w:color w:val="auto"/>
        <w:sz w:val="21"/>
        <w:szCs w:val="21"/>
      </w:rPr>
    </w:lvl>
    <w:lvl w:ilvl="2">
      <w:start w:val="1"/>
      <w:numFmt w:val="decimal"/>
      <w:lvlText w:val="%1.%2.%3."/>
      <w:lvlJc w:val="left"/>
      <w:pPr>
        <w:ind w:left="1440" w:hanging="720"/>
      </w:pPr>
      <w:rPr>
        <w:rFonts w:cs="Calibri"/>
        <w:sz w:val="21"/>
        <w:szCs w:val="21"/>
      </w:rPr>
    </w:lvl>
    <w:lvl w:ilvl="3">
      <w:start w:val="1"/>
      <w:numFmt w:val="decimal"/>
      <w:lvlText w:val="%1.%2.%3.%4."/>
      <w:lvlJc w:val="left"/>
      <w:pPr>
        <w:ind w:left="1800" w:hanging="720"/>
      </w:pPr>
      <w:rPr>
        <w:rFonts w:cs="Calibri"/>
        <w:sz w:val="22"/>
      </w:rPr>
    </w:lvl>
    <w:lvl w:ilvl="4">
      <w:start w:val="1"/>
      <w:numFmt w:val="decimal"/>
      <w:lvlText w:val="%1.%2.%3.%4.%5."/>
      <w:lvlJc w:val="left"/>
      <w:pPr>
        <w:ind w:left="2520" w:hanging="1080"/>
      </w:pPr>
      <w:rPr>
        <w:rFonts w:cs="Calibri"/>
        <w:sz w:val="22"/>
      </w:rPr>
    </w:lvl>
    <w:lvl w:ilvl="5">
      <w:start w:val="1"/>
      <w:numFmt w:val="decimal"/>
      <w:lvlText w:val="%1.%2.%3.%4.%5.%6."/>
      <w:lvlJc w:val="left"/>
      <w:pPr>
        <w:ind w:left="2880" w:hanging="1080"/>
      </w:pPr>
      <w:rPr>
        <w:rFonts w:cs="Calibri"/>
        <w:sz w:val="22"/>
      </w:rPr>
    </w:lvl>
    <w:lvl w:ilvl="6">
      <w:start w:val="1"/>
      <w:numFmt w:val="decimal"/>
      <w:lvlText w:val="%1.%2.%3.%4.%5.%6.%7."/>
      <w:lvlJc w:val="left"/>
      <w:pPr>
        <w:ind w:left="3600" w:hanging="1440"/>
      </w:pPr>
      <w:rPr>
        <w:rFonts w:cs="Calibri"/>
        <w:sz w:val="22"/>
      </w:rPr>
    </w:lvl>
    <w:lvl w:ilvl="7">
      <w:start w:val="1"/>
      <w:numFmt w:val="decimal"/>
      <w:lvlText w:val="%1.%2.%3.%4.%5.%6.%7.%8."/>
      <w:lvlJc w:val="left"/>
      <w:pPr>
        <w:ind w:left="3960" w:hanging="1440"/>
      </w:pPr>
      <w:rPr>
        <w:rFonts w:cs="Calibri"/>
        <w:sz w:val="22"/>
      </w:rPr>
    </w:lvl>
    <w:lvl w:ilvl="8">
      <w:start w:val="1"/>
      <w:numFmt w:val="decimal"/>
      <w:lvlText w:val="%1.%2.%3.%4.%5.%6.%7.%8.%9."/>
      <w:lvlJc w:val="left"/>
      <w:pPr>
        <w:ind w:left="4680" w:hanging="1800"/>
      </w:pPr>
      <w:rPr>
        <w:rFonts w:cs="Calibri"/>
        <w:sz w:val="22"/>
      </w:rPr>
    </w:lvl>
  </w:abstractNum>
  <w:abstractNum w:abstractNumId="21" w15:restartNumberingAfterBreak="0">
    <w:nsid w:val="395D75E7"/>
    <w:multiLevelType w:val="multilevel"/>
    <w:tmpl w:val="E410C37A"/>
    <w:lvl w:ilvl="0">
      <w:start w:val="2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BD6DD8"/>
    <w:multiLevelType w:val="multilevel"/>
    <w:tmpl w:val="7AE0438C"/>
    <w:lvl w:ilvl="0">
      <w:start w:val="6"/>
      <w:numFmt w:val="decimal"/>
      <w:lvlText w:val="%1."/>
      <w:lvlJc w:val="left"/>
      <w:pPr>
        <w:ind w:left="504" w:hanging="504"/>
      </w:pPr>
      <w:rPr>
        <w:rFonts w:ascii="Times New Roman" w:eastAsia="Calibri" w:hAnsi="Times New Roman"/>
        <w:b w:val="0"/>
        <w:bCs w:val="0"/>
        <w:u w:val="none"/>
      </w:rPr>
    </w:lvl>
    <w:lvl w:ilvl="1">
      <w:start w:val="2"/>
      <w:numFmt w:val="decimal"/>
      <w:lvlText w:val="%1.%2."/>
      <w:lvlJc w:val="left"/>
      <w:pPr>
        <w:ind w:left="1214" w:hanging="504"/>
      </w:pPr>
      <w:rPr>
        <w:rFonts w:ascii="Times New Roman" w:eastAsia="Calibri" w:hAnsi="Times New Roman"/>
        <w:i w:val="0"/>
        <w:iCs w:val="0"/>
        <w:color w:val="auto"/>
        <w:u w:val="none"/>
      </w:rPr>
    </w:lvl>
    <w:lvl w:ilvl="2">
      <w:start w:val="1"/>
      <w:numFmt w:val="decimal"/>
      <w:lvlText w:val="%1.%2.%3."/>
      <w:lvlJc w:val="left"/>
      <w:pPr>
        <w:ind w:left="2140" w:hanging="720"/>
      </w:pPr>
      <w:rPr>
        <w:rFonts w:eastAsia="Calibri"/>
        <w:color w:val="auto"/>
        <w:u w:val="none"/>
      </w:rPr>
    </w:lvl>
    <w:lvl w:ilvl="3">
      <w:start w:val="1"/>
      <w:numFmt w:val="decimal"/>
      <w:lvlText w:val="%1.%2.%3.%4."/>
      <w:lvlJc w:val="left"/>
      <w:pPr>
        <w:ind w:left="2850" w:hanging="720"/>
      </w:pPr>
      <w:rPr>
        <w:rFonts w:eastAsia="Calibri"/>
        <w:u w:val="none"/>
      </w:rPr>
    </w:lvl>
    <w:lvl w:ilvl="4">
      <w:start w:val="1"/>
      <w:numFmt w:val="decimal"/>
      <w:lvlText w:val="%1.%2.%3.%4.%5."/>
      <w:lvlJc w:val="left"/>
      <w:pPr>
        <w:ind w:left="3920" w:hanging="1080"/>
      </w:pPr>
      <w:rPr>
        <w:rFonts w:eastAsia="Calibri"/>
        <w:u w:val="none"/>
      </w:rPr>
    </w:lvl>
    <w:lvl w:ilvl="5">
      <w:start w:val="1"/>
      <w:numFmt w:val="decimal"/>
      <w:lvlText w:val="%1.%2.%3.%4.%5.%6."/>
      <w:lvlJc w:val="left"/>
      <w:pPr>
        <w:ind w:left="4630" w:hanging="1080"/>
      </w:pPr>
      <w:rPr>
        <w:rFonts w:eastAsia="Calibri"/>
        <w:u w:val="none"/>
      </w:rPr>
    </w:lvl>
    <w:lvl w:ilvl="6">
      <w:start w:val="1"/>
      <w:numFmt w:val="decimal"/>
      <w:lvlText w:val="%1.%2.%3.%4.%5.%6.%7."/>
      <w:lvlJc w:val="left"/>
      <w:pPr>
        <w:ind w:left="5700" w:hanging="1440"/>
      </w:pPr>
      <w:rPr>
        <w:rFonts w:eastAsia="Calibri"/>
        <w:u w:val="none"/>
      </w:rPr>
    </w:lvl>
    <w:lvl w:ilvl="7">
      <w:start w:val="1"/>
      <w:numFmt w:val="decimal"/>
      <w:lvlText w:val="%1.%2.%3.%4.%5.%6.%7.%8."/>
      <w:lvlJc w:val="left"/>
      <w:pPr>
        <w:ind w:left="6410" w:hanging="1440"/>
      </w:pPr>
      <w:rPr>
        <w:rFonts w:eastAsia="Calibri"/>
        <w:u w:val="none"/>
      </w:rPr>
    </w:lvl>
    <w:lvl w:ilvl="8">
      <w:start w:val="1"/>
      <w:numFmt w:val="decimal"/>
      <w:lvlText w:val="%1.%2.%3.%4.%5.%6.%7.%8.%9."/>
      <w:lvlJc w:val="left"/>
      <w:pPr>
        <w:ind w:left="7120" w:hanging="1440"/>
      </w:pPr>
      <w:rPr>
        <w:rFonts w:eastAsia="Calibri"/>
        <w:u w:val="none"/>
      </w:rPr>
    </w:lvl>
  </w:abstractNum>
  <w:abstractNum w:abstractNumId="23" w15:restartNumberingAfterBreak="0">
    <w:nsid w:val="402504D1"/>
    <w:multiLevelType w:val="multilevel"/>
    <w:tmpl w:val="DC8A127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50C0FE0"/>
    <w:multiLevelType w:val="multilevel"/>
    <w:tmpl w:val="7FF4474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5947169"/>
    <w:multiLevelType w:val="multilevel"/>
    <w:tmpl w:val="237CAC7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680" w:hanging="2160"/>
      </w:pPr>
    </w:lvl>
    <w:lvl w:ilvl="7">
      <w:start w:val="1"/>
      <w:numFmt w:val="decimal"/>
      <w:lvlText w:val="%1.%2.%3.%4.%5.%6.%7.%8."/>
      <w:lvlJc w:val="left"/>
      <w:pPr>
        <w:ind w:left="5040" w:hanging="2160"/>
      </w:pPr>
    </w:lvl>
    <w:lvl w:ilvl="8">
      <w:start w:val="1"/>
      <w:numFmt w:val="decimal"/>
      <w:lvlText w:val="%1.%2.%3.%4.%5.%6.%7.%8.%9."/>
      <w:lvlJc w:val="left"/>
      <w:pPr>
        <w:ind w:left="5760" w:hanging="2520"/>
      </w:pPr>
    </w:lvl>
  </w:abstractNum>
  <w:abstractNum w:abstractNumId="26" w15:restartNumberingAfterBreak="0">
    <w:nsid w:val="4B16452E"/>
    <w:multiLevelType w:val="multilevel"/>
    <w:tmpl w:val="80D4D60A"/>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4CA06387"/>
    <w:multiLevelType w:val="multilevel"/>
    <w:tmpl w:val="F1726428"/>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EB95E7E"/>
    <w:multiLevelType w:val="multilevel"/>
    <w:tmpl w:val="C400CA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0DC45C1"/>
    <w:multiLevelType w:val="multilevel"/>
    <w:tmpl w:val="66BCDA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33B333D"/>
    <w:multiLevelType w:val="multilevel"/>
    <w:tmpl w:val="EB7C92A6"/>
    <w:lvl w:ilvl="0">
      <w:start w:val="2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4743140"/>
    <w:multiLevelType w:val="multilevel"/>
    <w:tmpl w:val="502066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AEE2C9C"/>
    <w:multiLevelType w:val="multilevel"/>
    <w:tmpl w:val="D1983C0A"/>
    <w:lvl w:ilvl="0">
      <w:start w:val="2"/>
      <w:numFmt w:val="decimal"/>
      <w:lvlText w:val="%1"/>
      <w:lvlJc w:val="left"/>
      <w:pPr>
        <w:ind w:left="360" w:hanging="360"/>
      </w:pPr>
      <w:rPr>
        <w:rFonts w:eastAsia="Calibri" w:cs="Arial"/>
        <w:color w:val="000000"/>
      </w:rPr>
    </w:lvl>
    <w:lvl w:ilvl="1">
      <w:start w:val="1"/>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eastAsia="Calibri" w:cs="Arial"/>
        <w:color w:val="000000"/>
      </w:rPr>
    </w:lvl>
    <w:lvl w:ilvl="3">
      <w:start w:val="1"/>
      <w:numFmt w:val="decimal"/>
      <w:lvlText w:val="%1.%2.%3.%4"/>
      <w:lvlJc w:val="left"/>
      <w:pPr>
        <w:ind w:left="720" w:hanging="720"/>
      </w:pPr>
      <w:rPr>
        <w:rFonts w:eastAsia="Calibri" w:cs="Arial"/>
        <w:color w:val="000000"/>
      </w:rPr>
    </w:lvl>
    <w:lvl w:ilvl="4">
      <w:start w:val="1"/>
      <w:numFmt w:val="decimal"/>
      <w:lvlText w:val="%1.%2.%3.%4.%5"/>
      <w:lvlJc w:val="left"/>
      <w:pPr>
        <w:ind w:left="1080" w:hanging="1080"/>
      </w:pPr>
      <w:rPr>
        <w:rFonts w:eastAsia="Calibri" w:cs="Arial"/>
        <w:color w:val="000000"/>
      </w:rPr>
    </w:lvl>
    <w:lvl w:ilvl="5">
      <w:start w:val="1"/>
      <w:numFmt w:val="decimal"/>
      <w:lvlText w:val="%1.%2.%3.%4.%5.%6"/>
      <w:lvlJc w:val="left"/>
      <w:pPr>
        <w:ind w:left="1080" w:hanging="1080"/>
      </w:pPr>
      <w:rPr>
        <w:rFonts w:eastAsia="Calibri" w:cs="Arial"/>
        <w:color w:val="000000"/>
      </w:rPr>
    </w:lvl>
    <w:lvl w:ilvl="6">
      <w:start w:val="1"/>
      <w:numFmt w:val="decimal"/>
      <w:lvlText w:val="%1.%2.%3.%4.%5.%6.%7"/>
      <w:lvlJc w:val="left"/>
      <w:pPr>
        <w:ind w:left="1080" w:hanging="1080"/>
      </w:pPr>
      <w:rPr>
        <w:rFonts w:eastAsia="Calibri" w:cs="Arial"/>
        <w:color w:val="000000"/>
      </w:rPr>
    </w:lvl>
    <w:lvl w:ilvl="7">
      <w:start w:val="1"/>
      <w:numFmt w:val="decimal"/>
      <w:lvlText w:val="%1.%2.%3.%4.%5.%6.%7.%8"/>
      <w:lvlJc w:val="left"/>
      <w:pPr>
        <w:ind w:left="1440" w:hanging="1440"/>
      </w:pPr>
      <w:rPr>
        <w:rFonts w:eastAsia="Calibri" w:cs="Arial"/>
        <w:color w:val="000000"/>
      </w:rPr>
    </w:lvl>
    <w:lvl w:ilvl="8">
      <w:start w:val="1"/>
      <w:numFmt w:val="decimal"/>
      <w:lvlText w:val="%1.%2.%3.%4.%5.%6.%7.%8.%9"/>
      <w:lvlJc w:val="left"/>
      <w:pPr>
        <w:ind w:left="1440" w:hanging="1440"/>
      </w:pPr>
      <w:rPr>
        <w:rFonts w:eastAsia="Calibri" w:cs="Arial"/>
        <w:color w:val="000000"/>
      </w:rPr>
    </w:lvl>
  </w:abstractNum>
  <w:abstractNum w:abstractNumId="34" w15:restartNumberingAfterBreak="0">
    <w:nsid w:val="5C697510"/>
    <w:multiLevelType w:val="multilevel"/>
    <w:tmpl w:val="94F05440"/>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5A3F6F"/>
    <w:multiLevelType w:val="multilevel"/>
    <w:tmpl w:val="81DAF5EE"/>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F685A0D"/>
    <w:multiLevelType w:val="multilevel"/>
    <w:tmpl w:val="B68237E8"/>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F419C5"/>
    <w:multiLevelType w:val="multilevel"/>
    <w:tmpl w:val="B5782F20"/>
    <w:lvl w:ilvl="0">
      <w:start w:val="3"/>
      <w:numFmt w:val="decimal"/>
      <w:lvlText w:val="%1."/>
      <w:lvlJc w:val="left"/>
      <w:pPr>
        <w:ind w:left="360" w:hanging="360"/>
      </w:pPr>
      <w:rPr>
        <w:rFonts w:eastAsia="Calibri"/>
        <w:color w:val="00B050"/>
      </w:rPr>
    </w:lvl>
    <w:lvl w:ilvl="1">
      <w:start w:val="2"/>
      <w:numFmt w:val="decimal"/>
      <w:lvlText w:val="%1.%2."/>
      <w:lvlJc w:val="left"/>
      <w:pPr>
        <w:ind w:left="360" w:hanging="360"/>
      </w:pPr>
      <w:rPr>
        <w:rFonts w:eastAsia="Calibri"/>
        <w:color w:val="auto"/>
      </w:rPr>
    </w:lvl>
    <w:lvl w:ilvl="2">
      <w:start w:val="1"/>
      <w:numFmt w:val="decimal"/>
      <w:lvlText w:val="%1.%2.%3."/>
      <w:lvlJc w:val="left"/>
      <w:pPr>
        <w:ind w:left="720" w:hanging="720"/>
      </w:pPr>
      <w:rPr>
        <w:rFonts w:eastAsia="Calibri"/>
        <w:color w:val="00B050"/>
      </w:rPr>
    </w:lvl>
    <w:lvl w:ilvl="3">
      <w:start w:val="1"/>
      <w:numFmt w:val="decimal"/>
      <w:lvlText w:val="%1.%2.%3.%4."/>
      <w:lvlJc w:val="left"/>
      <w:pPr>
        <w:ind w:left="720" w:hanging="720"/>
      </w:pPr>
      <w:rPr>
        <w:rFonts w:eastAsia="Calibri"/>
        <w:color w:val="00B050"/>
      </w:rPr>
    </w:lvl>
    <w:lvl w:ilvl="4">
      <w:start w:val="1"/>
      <w:numFmt w:val="decimal"/>
      <w:lvlText w:val="%1.%2.%3.%4.%5."/>
      <w:lvlJc w:val="left"/>
      <w:pPr>
        <w:ind w:left="1080" w:hanging="1080"/>
      </w:pPr>
      <w:rPr>
        <w:rFonts w:eastAsia="Calibri"/>
        <w:color w:val="00B050"/>
      </w:rPr>
    </w:lvl>
    <w:lvl w:ilvl="5">
      <w:start w:val="1"/>
      <w:numFmt w:val="decimal"/>
      <w:lvlText w:val="%1.%2.%3.%4.%5.%6."/>
      <w:lvlJc w:val="left"/>
      <w:pPr>
        <w:ind w:left="1080" w:hanging="1080"/>
      </w:pPr>
      <w:rPr>
        <w:rFonts w:eastAsia="Calibri"/>
        <w:color w:val="00B050"/>
      </w:rPr>
    </w:lvl>
    <w:lvl w:ilvl="6">
      <w:start w:val="1"/>
      <w:numFmt w:val="decimal"/>
      <w:lvlText w:val="%1.%2.%3.%4.%5.%6.%7."/>
      <w:lvlJc w:val="left"/>
      <w:pPr>
        <w:ind w:left="1440" w:hanging="1440"/>
      </w:pPr>
      <w:rPr>
        <w:rFonts w:eastAsia="Calibri"/>
        <w:color w:val="00B050"/>
      </w:rPr>
    </w:lvl>
    <w:lvl w:ilvl="7">
      <w:start w:val="1"/>
      <w:numFmt w:val="decimal"/>
      <w:lvlText w:val="%1.%2.%3.%4.%5.%6.%7.%8."/>
      <w:lvlJc w:val="left"/>
      <w:pPr>
        <w:ind w:left="1440" w:hanging="1440"/>
      </w:pPr>
      <w:rPr>
        <w:rFonts w:eastAsia="Calibri"/>
        <w:color w:val="00B050"/>
      </w:rPr>
    </w:lvl>
    <w:lvl w:ilvl="8">
      <w:start w:val="1"/>
      <w:numFmt w:val="decimal"/>
      <w:lvlText w:val="%1.%2.%3.%4.%5.%6.%7.%8.%9."/>
      <w:lvlJc w:val="left"/>
      <w:pPr>
        <w:ind w:left="1440" w:hanging="1440"/>
      </w:pPr>
      <w:rPr>
        <w:rFonts w:eastAsia="Calibri"/>
        <w:color w:val="00B050"/>
      </w:rPr>
    </w:lvl>
  </w:abstractNum>
  <w:abstractNum w:abstractNumId="40" w15:restartNumberingAfterBreak="0">
    <w:nsid w:val="652E5549"/>
    <w:multiLevelType w:val="multilevel"/>
    <w:tmpl w:val="436A895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52E5BDD"/>
    <w:multiLevelType w:val="multilevel"/>
    <w:tmpl w:val="0060E3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6354381"/>
    <w:multiLevelType w:val="multilevel"/>
    <w:tmpl w:val="B9A6BF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7BA0F5A"/>
    <w:multiLevelType w:val="multilevel"/>
    <w:tmpl w:val="68CAA978"/>
    <w:lvl w:ilvl="0">
      <w:start w:val="10"/>
      <w:numFmt w:val="decimal"/>
      <w:lvlText w:val="%1."/>
      <w:lvlJc w:val="left"/>
      <w:pPr>
        <w:ind w:left="444" w:hanging="444"/>
      </w:pPr>
      <w:rPr>
        <w:rFonts w:ascii="Arial" w:hAnsi="Arial" w:cs="Arial" w:hint="default"/>
        <w:b/>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683746CE"/>
    <w:multiLevelType w:val="multilevel"/>
    <w:tmpl w:val="0082D8F8"/>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A2F63AF"/>
    <w:multiLevelType w:val="multilevel"/>
    <w:tmpl w:val="F8FA27CC"/>
    <w:lvl w:ilvl="0">
      <w:start w:val="2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705E27B9"/>
    <w:multiLevelType w:val="multilevel"/>
    <w:tmpl w:val="22AA513E"/>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DA1988"/>
    <w:multiLevelType w:val="multilevel"/>
    <w:tmpl w:val="678834A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2E17689"/>
    <w:multiLevelType w:val="multilevel"/>
    <w:tmpl w:val="5A50138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3653C82"/>
    <w:multiLevelType w:val="multilevel"/>
    <w:tmpl w:val="1CAC67A0"/>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4510893"/>
    <w:multiLevelType w:val="multilevel"/>
    <w:tmpl w:val="5AD86F72"/>
    <w:lvl w:ilvl="0">
      <w:start w:val="2"/>
      <w:numFmt w:val="decimal"/>
      <w:lvlText w:val="%1."/>
      <w:lvlJc w:val="left"/>
      <w:pPr>
        <w:ind w:left="600" w:hanging="600"/>
      </w:pPr>
      <w:rPr>
        <w:rFonts w:hint="default"/>
        <w:b w:val="0"/>
      </w:rPr>
    </w:lvl>
    <w:lvl w:ilvl="1">
      <w:start w:val="5"/>
      <w:numFmt w:val="decimal"/>
      <w:lvlText w:val="%1.%2."/>
      <w:lvlJc w:val="left"/>
      <w:pPr>
        <w:ind w:left="1074" w:hanging="72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2142" w:hanging="108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3210" w:hanging="144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4278" w:hanging="1800"/>
      </w:pPr>
      <w:rPr>
        <w:rFonts w:hint="default"/>
        <w:b w:val="0"/>
      </w:rPr>
    </w:lvl>
    <w:lvl w:ilvl="8">
      <w:start w:val="1"/>
      <w:numFmt w:val="decimal"/>
      <w:lvlText w:val="%1.%2.%3.%4.%5.%6.%7.%8.%9."/>
      <w:lvlJc w:val="left"/>
      <w:pPr>
        <w:ind w:left="4992" w:hanging="2160"/>
      </w:pPr>
      <w:rPr>
        <w:rFonts w:hint="default"/>
        <w:b w:val="0"/>
      </w:rPr>
    </w:lvl>
  </w:abstractNum>
  <w:abstractNum w:abstractNumId="54" w15:restartNumberingAfterBreak="0">
    <w:nsid w:val="7CAC3634"/>
    <w:multiLevelType w:val="multilevel"/>
    <w:tmpl w:val="5C5E06A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7FDD030F"/>
    <w:multiLevelType w:val="multilevel"/>
    <w:tmpl w:val="22604150"/>
    <w:lvl w:ilvl="0">
      <w:start w:val="2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29148757">
    <w:abstractNumId w:val="2"/>
  </w:num>
  <w:num w:numId="2" w16cid:durableId="1052734295">
    <w:abstractNumId w:val="33"/>
  </w:num>
  <w:num w:numId="3" w16cid:durableId="1238979946">
    <w:abstractNumId w:val="3"/>
  </w:num>
  <w:num w:numId="4" w16cid:durableId="151872843">
    <w:abstractNumId w:val="9"/>
  </w:num>
  <w:num w:numId="5" w16cid:durableId="696586506">
    <w:abstractNumId w:val="22"/>
  </w:num>
  <w:num w:numId="6" w16cid:durableId="1381126475">
    <w:abstractNumId w:val="39"/>
  </w:num>
  <w:num w:numId="7" w16cid:durableId="1911772481">
    <w:abstractNumId w:val="13"/>
  </w:num>
  <w:num w:numId="8" w16cid:durableId="1984314725">
    <w:abstractNumId w:val="44"/>
  </w:num>
  <w:num w:numId="9" w16cid:durableId="1940335115">
    <w:abstractNumId w:val="10"/>
  </w:num>
  <w:num w:numId="10" w16cid:durableId="1904632261">
    <w:abstractNumId w:val="7"/>
  </w:num>
  <w:num w:numId="11" w16cid:durableId="110323061">
    <w:abstractNumId w:val="50"/>
  </w:num>
  <w:num w:numId="12" w16cid:durableId="1161847650">
    <w:abstractNumId w:val="51"/>
  </w:num>
  <w:num w:numId="13" w16cid:durableId="1509251801">
    <w:abstractNumId w:val="23"/>
  </w:num>
  <w:num w:numId="14" w16cid:durableId="1560939483">
    <w:abstractNumId w:val="5"/>
  </w:num>
  <w:num w:numId="15" w16cid:durableId="321323429">
    <w:abstractNumId w:val="24"/>
  </w:num>
  <w:num w:numId="16" w16cid:durableId="757486370">
    <w:abstractNumId w:val="18"/>
  </w:num>
  <w:num w:numId="17" w16cid:durableId="1910118712">
    <w:abstractNumId w:val="40"/>
  </w:num>
  <w:num w:numId="18" w16cid:durableId="1585532648">
    <w:abstractNumId w:val="8"/>
  </w:num>
  <w:num w:numId="19" w16cid:durableId="2129617764">
    <w:abstractNumId w:val="52"/>
  </w:num>
  <w:num w:numId="20" w16cid:durableId="229267554">
    <w:abstractNumId w:val="45"/>
  </w:num>
  <w:num w:numId="21" w16cid:durableId="829176658">
    <w:abstractNumId w:val="12"/>
  </w:num>
  <w:num w:numId="22" w16cid:durableId="199127439">
    <w:abstractNumId w:val="49"/>
  </w:num>
  <w:num w:numId="23" w16cid:durableId="746994109">
    <w:abstractNumId w:val="4"/>
  </w:num>
  <w:num w:numId="24" w16cid:durableId="487863747">
    <w:abstractNumId w:val="26"/>
  </w:num>
  <w:num w:numId="25" w16cid:durableId="1912615866">
    <w:abstractNumId w:val="34"/>
  </w:num>
  <w:num w:numId="26" w16cid:durableId="182015265">
    <w:abstractNumId w:val="28"/>
  </w:num>
  <w:num w:numId="27" w16cid:durableId="415638223">
    <w:abstractNumId w:val="36"/>
  </w:num>
  <w:num w:numId="28" w16cid:durableId="106976002">
    <w:abstractNumId w:val="21"/>
  </w:num>
  <w:num w:numId="29" w16cid:durableId="1970940207">
    <w:abstractNumId w:val="37"/>
  </w:num>
  <w:num w:numId="30" w16cid:durableId="1146048092">
    <w:abstractNumId w:val="14"/>
  </w:num>
  <w:num w:numId="31" w16cid:durableId="1548486759">
    <w:abstractNumId w:val="46"/>
  </w:num>
  <w:num w:numId="32" w16cid:durableId="2099280474">
    <w:abstractNumId w:val="55"/>
  </w:num>
  <w:num w:numId="33" w16cid:durableId="647366880">
    <w:abstractNumId w:val="6"/>
  </w:num>
  <w:num w:numId="34" w16cid:durableId="202795962">
    <w:abstractNumId w:val="15"/>
  </w:num>
  <w:num w:numId="35" w16cid:durableId="829828863">
    <w:abstractNumId w:val="31"/>
  </w:num>
  <w:num w:numId="36" w16cid:durableId="2140955498">
    <w:abstractNumId w:val="17"/>
  </w:num>
  <w:num w:numId="37" w16cid:durableId="816190308">
    <w:abstractNumId w:val="54"/>
  </w:num>
  <w:num w:numId="38" w16cid:durableId="2014994565">
    <w:abstractNumId w:val="42"/>
  </w:num>
  <w:num w:numId="39" w16cid:durableId="275596802">
    <w:abstractNumId w:val="29"/>
  </w:num>
  <w:num w:numId="40" w16cid:durableId="878979538">
    <w:abstractNumId w:val="11"/>
  </w:num>
  <w:num w:numId="41" w16cid:durableId="2126851741">
    <w:abstractNumId w:val="20"/>
  </w:num>
  <w:num w:numId="42" w16cid:durableId="479348680">
    <w:abstractNumId w:val="25"/>
  </w:num>
  <w:num w:numId="43" w16cid:durableId="1204291266">
    <w:abstractNumId w:val="30"/>
  </w:num>
  <w:num w:numId="44" w16cid:durableId="1313097759">
    <w:abstractNumId w:val="41"/>
  </w:num>
  <w:num w:numId="45" w16cid:durableId="967006554">
    <w:abstractNumId w:val="0"/>
  </w:num>
  <w:num w:numId="46" w16cid:durableId="1008292213">
    <w:abstractNumId w:val="32"/>
  </w:num>
  <w:num w:numId="47" w16cid:durableId="1927765243">
    <w:abstractNumId w:val="16"/>
  </w:num>
  <w:num w:numId="48" w16cid:durableId="1705053220">
    <w:abstractNumId w:val="53"/>
  </w:num>
  <w:num w:numId="49" w16cid:durableId="1865055254">
    <w:abstractNumId w:val="48"/>
  </w:num>
  <w:num w:numId="50" w16cid:durableId="1699433753">
    <w:abstractNumId w:val="19"/>
  </w:num>
  <w:num w:numId="51" w16cid:durableId="1944069342">
    <w:abstractNumId w:val="43"/>
  </w:num>
  <w:num w:numId="52" w16cid:durableId="418260085">
    <w:abstractNumId w:val="35"/>
  </w:num>
  <w:num w:numId="53" w16cid:durableId="1510752321">
    <w:abstractNumId w:val="27"/>
  </w:num>
  <w:num w:numId="54" w16cid:durableId="784814387">
    <w:abstractNumId w:val="38"/>
  </w:num>
  <w:num w:numId="55" w16cid:durableId="1192105389">
    <w:abstractNumId w:val="47"/>
  </w:num>
  <w:num w:numId="56" w16cid:durableId="1041709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617"/>
    <w:rsid w:val="00001A30"/>
    <w:rsid w:val="00003A9C"/>
    <w:rsid w:val="0004490C"/>
    <w:rsid w:val="00052E24"/>
    <w:rsid w:val="00057488"/>
    <w:rsid w:val="00072B75"/>
    <w:rsid w:val="00093D0A"/>
    <w:rsid w:val="000C2A1B"/>
    <w:rsid w:val="00116CE6"/>
    <w:rsid w:val="00152434"/>
    <w:rsid w:val="001675F4"/>
    <w:rsid w:val="001A5675"/>
    <w:rsid w:val="00247A38"/>
    <w:rsid w:val="00255495"/>
    <w:rsid w:val="002A1D2B"/>
    <w:rsid w:val="002F5E9A"/>
    <w:rsid w:val="00345B2A"/>
    <w:rsid w:val="00367BDE"/>
    <w:rsid w:val="00387932"/>
    <w:rsid w:val="003D5628"/>
    <w:rsid w:val="003F24E1"/>
    <w:rsid w:val="00432897"/>
    <w:rsid w:val="00447B74"/>
    <w:rsid w:val="004C4BA9"/>
    <w:rsid w:val="004E1CEB"/>
    <w:rsid w:val="0050543C"/>
    <w:rsid w:val="00505805"/>
    <w:rsid w:val="005311E2"/>
    <w:rsid w:val="00551FBB"/>
    <w:rsid w:val="00577BDF"/>
    <w:rsid w:val="005850D2"/>
    <w:rsid w:val="005A1130"/>
    <w:rsid w:val="005A48E3"/>
    <w:rsid w:val="005E4FE6"/>
    <w:rsid w:val="005F7D2B"/>
    <w:rsid w:val="00622DDC"/>
    <w:rsid w:val="00625C32"/>
    <w:rsid w:val="006306EB"/>
    <w:rsid w:val="006449C3"/>
    <w:rsid w:val="00675FBE"/>
    <w:rsid w:val="006D615E"/>
    <w:rsid w:val="006F2985"/>
    <w:rsid w:val="00712559"/>
    <w:rsid w:val="007558D9"/>
    <w:rsid w:val="00760423"/>
    <w:rsid w:val="007C2963"/>
    <w:rsid w:val="008149CE"/>
    <w:rsid w:val="00817B3E"/>
    <w:rsid w:val="00842BB9"/>
    <w:rsid w:val="00872B27"/>
    <w:rsid w:val="00875619"/>
    <w:rsid w:val="008E2965"/>
    <w:rsid w:val="009143A1"/>
    <w:rsid w:val="00920B0D"/>
    <w:rsid w:val="009418E6"/>
    <w:rsid w:val="009452DA"/>
    <w:rsid w:val="00951C02"/>
    <w:rsid w:val="00960523"/>
    <w:rsid w:val="009647D5"/>
    <w:rsid w:val="00967161"/>
    <w:rsid w:val="00974ED6"/>
    <w:rsid w:val="0098504A"/>
    <w:rsid w:val="00986C9D"/>
    <w:rsid w:val="009A1B0C"/>
    <w:rsid w:val="009A6BB2"/>
    <w:rsid w:val="009B3150"/>
    <w:rsid w:val="009B329C"/>
    <w:rsid w:val="009E4AAA"/>
    <w:rsid w:val="009F5D80"/>
    <w:rsid w:val="00A04613"/>
    <w:rsid w:val="00A250CC"/>
    <w:rsid w:val="00A268FF"/>
    <w:rsid w:val="00A5643A"/>
    <w:rsid w:val="00A63439"/>
    <w:rsid w:val="00A82B47"/>
    <w:rsid w:val="00AA5E68"/>
    <w:rsid w:val="00AB4DD3"/>
    <w:rsid w:val="00B55FBC"/>
    <w:rsid w:val="00B574EF"/>
    <w:rsid w:val="00B76860"/>
    <w:rsid w:val="00BD60D1"/>
    <w:rsid w:val="00BE1DA6"/>
    <w:rsid w:val="00BE4CF3"/>
    <w:rsid w:val="00C62D24"/>
    <w:rsid w:val="00C717C5"/>
    <w:rsid w:val="00C90695"/>
    <w:rsid w:val="00CB41BF"/>
    <w:rsid w:val="00CD7B8D"/>
    <w:rsid w:val="00D20E9D"/>
    <w:rsid w:val="00D43EF7"/>
    <w:rsid w:val="00D44221"/>
    <w:rsid w:val="00D45E97"/>
    <w:rsid w:val="00D520A1"/>
    <w:rsid w:val="00D86486"/>
    <w:rsid w:val="00DB4178"/>
    <w:rsid w:val="00DC0617"/>
    <w:rsid w:val="00DC0A41"/>
    <w:rsid w:val="00DC52A2"/>
    <w:rsid w:val="00E073FB"/>
    <w:rsid w:val="00E8501D"/>
    <w:rsid w:val="00E92263"/>
    <w:rsid w:val="00F106E5"/>
    <w:rsid w:val="00F311E2"/>
    <w:rsid w:val="00FA1927"/>
    <w:rsid w:val="00FA19F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A4FA8"/>
  <w15:docId w15:val="{4E74D977-9D9B-4F44-829C-03EA4522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1130"/>
  </w:style>
  <w:style w:type="paragraph" w:styleId="Antrat1">
    <w:name w:val="heading 1"/>
    <w:basedOn w:val="prastasis"/>
    <w:next w:val="prastasis"/>
    <w:link w:val="Antrat1Diagrama"/>
    <w:uiPriority w:val="9"/>
    <w:qFormat/>
    <w:rsid w:val="00EB164F"/>
    <w:pPr>
      <w:keepNext/>
      <w:keepLines/>
      <w:pBdr>
        <w:bottom w:val="single" w:sz="4" w:space="2" w:color="ED7D31"/>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customStyle="1" w:styleId="Internetosaitas">
    <w:name w:val="Interneto saitas"/>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character" w:customStyle="1" w:styleId="Inaosprieraias">
    <w:name w:val="Išnašos prieraišas"/>
    <w:rPr>
      <w:vertAlign w:val="superscript"/>
    </w:rPr>
  </w:style>
  <w:style w:type="character" w:customStyle="1" w:styleId="FootnoteCharacters">
    <w:name w:val="Footnote Characters"/>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customStyle="1" w:styleId="Iskyrimas">
    <w:name w:val="Išskyrima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qFormat/>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Galinsinaosprieraias">
    <w:name w:val="Galinės išnašos prieraišas"/>
    <w:rPr>
      <w:vertAlign w:val="superscript"/>
    </w:rPr>
  </w:style>
  <w:style w:type="character" w:customStyle="1" w:styleId="EndnoteCharacters">
    <w:name w:val="Endnote Characters"/>
    <w:basedOn w:val="Numatytasispastraiposriftas"/>
    <w:uiPriority w:val="99"/>
    <w:semiHidden/>
    <w:unhideWhenUsed/>
    <w:qFormat/>
    <w:rsid w:val="00482BC0"/>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customStyle="1" w:styleId="Paminjimas1">
    <w:name w:val="Paminėjimas1"/>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Rodyklssaitas">
    <w:name w:val="Rodyklės saitas"/>
    <w:qFormat/>
  </w:style>
  <w:style w:type="character" w:customStyle="1" w:styleId="Inaosramenys">
    <w:name w:val="Išnašos rašmenys"/>
    <w:qFormat/>
  </w:style>
  <w:style w:type="character" w:customStyle="1" w:styleId="Galinsinaosramenys">
    <w:name w:val="Galinės išnašos rašmenys"/>
    <w:qFormat/>
  </w:style>
  <w:style w:type="paragraph" w:customStyle="1" w:styleId="Antrat10">
    <w:name w:val="Antraštė1"/>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customStyle="1" w:styleId="Rodykl">
    <w:name w:val="Rodyklė"/>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next w:val="prastasis"/>
    <w:link w:val="PaantratDiagrama"/>
    <w:uiPriority w:val="11"/>
    <w:qFormat/>
    <w:rsid w:val="00EB164F"/>
    <w:pPr>
      <w:spacing w:after="240"/>
    </w:pPr>
    <w:rPr>
      <w:caps/>
      <w:color w:val="404040" w:themeColor="text1" w:themeTint="BF"/>
      <w:spacing w:val="20"/>
      <w:sz w:val="28"/>
      <w:szCs w:val="2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EB164F"/>
    <w:pPr>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pBdr>
      <w:spacing w:before="240" w:after="240"/>
      <w:ind w:left="936" w:right="936"/>
      <w:jc w:val="center"/>
    </w:pPr>
    <w:rPr>
      <w:rFonts w:asciiTheme="majorHAnsi" w:eastAsiaTheme="majorEastAsia" w:hAnsiTheme="majorHAnsi" w:cstheme="majorBidi"/>
      <w:sz w:val="24"/>
      <w:szCs w:val="24"/>
    </w:rPr>
  </w:style>
  <w:style w:type="paragraph" w:styleId="Turinioantrat">
    <w:name w:val="TOC Heading"/>
    <w:basedOn w:val="Antrat1"/>
    <w:next w:val="prastasis"/>
    <w:uiPriority w:val="39"/>
    <w:unhideWhenUsed/>
    <w:qFormat/>
    <w:rsid w:val="00EB164F"/>
  </w:style>
  <w:style w:type="paragraph" w:styleId="Turinys1">
    <w:name w:val="toc 1"/>
    <w:basedOn w:val="prastasis"/>
    <w:next w:val="prastasis"/>
    <w:autoRedefine/>
    <w:uiPriority w:val="39"/>
    <w:unhideWhenUsed/>
    <w:rsid w:val="007E0A9D"/>
    <w:pPr>
      <w:tabs>
        <w:tab w:val="left" w:pos="142"/>
        <w:tab w:val="right" w:leader="dot" w:pos="9962"/>
      </w:tabs>
      <w:ind w:left="426" w:hanging="284"/>
    </w:pPr>
  </w:style>
  <w:style w:type="paragraph" w:customStyle="1" w:styleId="tajtip">
    <w:name w:val="tajtip"/>
    <w:basedOn w:val="prastasis"/>
    <w:qFormat/>
    <w:rsid w:val="003536CF"/>
    <w:pPr>
      <w:spacing w:beforeAutospacing="1" w:afterAutospacing="1"/>
    </w:pPr>
    <w:rPr>
      <w:rFonts w:ascii="Times New Roman" w:eastAsia="Times New Roman" w:hAnsi="Times New Roman" w:cs="Times New Roman"/>
      <w:sz w:val="24"/>
      <w:szCs w:val="24"/>
    </w:rPr>
  </w:style>
  <w:style w:type="paragraph" w:customStyle="1" w:styleId="Body2">
    <w:name w:val="Body 2"/>
    <w:qFormat/>
    <w:rsid w:val="00B176FD"/>
    <w:pPr>
      <w:suppressAutoHyphens/>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485E23"/>
    <w:pPr>
      <w:tabs>
        <w:tab w:val="right" w:leader="dot" w:pos="9962"/>
      </w:tabs>
      <w:ind w:left="220"/>
    </w:pPr>
  </w:style>
  <w:style w:type="paragraph" w:customStyle="1" w:styleId="S1lygis">
    <w:name w:val="_S 1 lygis"/>
    <w:basedOn w:val="prastasis"/>
    <w:qFormat/>
    <w:rsid w:val="00BC0EC9"/>
    <w:pPr>
      <w:spacing w:before="240" w:after="240"/>
    </w:pPr>
    <w:rPr>
      <w:rFonts w:ascii="Times New Roman" w:eastAsia="Times New Roman" w:hAnsi="Times New Roman" w:cs="Times New Roman"/>
      <w:b/>
      <w:sz w:val="24"/>
      <w:szCs w:val="24"/>
    </w:rPr>
  </w:style>
  <w:style w:type="paragraph" w:customStyle="1" w:styleId="S2lygis">
    <w:name w:val="_S 2 lygis"/>
    <w:basedOn w:val="prastasis"/>
    <w:qFormat/>
    <w:rsid w:val="00BC0EC9"/>
    <w:p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rPr>
      <w:sz w:val="20"/>
      <w:szCs w:val="20"/>
    </w:rPr>
  </w:style>
  <w:style w:type="paragraph" w:customStyle="1" w:styleId="Normal12pt">
    <w:name w:val="Normal + 12 pt"/>
    <w:basedOn w:val="prastasis"/>
    <w:link w:val="Normal12ptChar"/>
    <w:qFormat/>
    <w:rsid w:val="00A4394E"/>
    <w:pPr>
      <w:ind w:right="-283"/>
      <w:jc w:val="both"/>
    </w:pPr>
  </w:style>
  <w:style w:type="paragraph" w:customStyle="1" w:styleId="pf0">
    <w:name w:val="pf0"/>
    <w:basedOn w:val="prastasis"/>
    <w:qFormat/>
    <w:rsid w:val="009743D3"/>
    <w:pPr>
      <w:spacing w:beforeAutospacing="1" w:afterAutospacing="1"/>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paragraph" w:customStyle="1" w:styleId="western">
    <w:name w:val="western"/>
    <w:basedOn w:val="prastasis"/>
    <w:qFormat/>
    <w:rsid w:val="00FF21A7"/>
    <w:pPr>
      <w:spacing w:beforeAutospacing="1" w:after="142"/>
    </w:pPr>
    <w:rPr>
      <w:rFonts w:ascii="Times New Roman" w:eastAsia="Times New Roman" w:hAnsi="Times New Roman" w:cs="Times New Roman"/>
      <w:sz w:val="24"/>
      <w:szCs w:val="24"/>
    </w:rPr>
  </w:style>
  <w:style w:type="paragraph" w:customStyle="1" w:styleId="Default">
    <w:name w:val="Default"/>
    <w:qFormat/>
    <w:rsid w:val="002E558C"/>
    <w:rPr>
      <w:rFonts w:ascii="Times New Roman" w:eastAsiaTheme="minorHAnsi" w:hAnsi="Times New Roman" w:cs="Times New Roman"/>
      <w:color w:val="000000"/>
      <w:sz w:val="24"/>
      <w:szCs w:val="24"/>
      <w:lang w:eastAsia="en-US"/>
    </w:rPr>
  </w:style>
  <w:style w:type="numbering" w:customStyle="1" w:styleId="List51">
    <w:name w:val="List 51"/>
    <w:qFormat/>
    <w:rsid w:val="00197943"/>
  </w:style>
  <w:style w:type="table" w:styleId="Lentelstinklelis">
    <w:name w:val="Table Grid"/>
    <w:basedOn w:val="prastojilentel"/>
    <w:uiPriority w:val="39"/>
    <w:rsid w:val="00D05666"/>
    <w:rPr>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rPr>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7C2963"/>
    <w:rPr>
      <w:color w:val="0563C1" w:themeColor="hyperlink"/>
      <w:u w:val="single"/>
    </w:rPr>
  </w:style>
  <w:style w:type="character" w:customStyle="1" w:styleId="Bodytext3">
    <w:name w:val="Body text (3)_"/>
    <w:basedOn w:val="Numatytasispastraiposriftas"/>
    <w:link w:val="Bodytext30"/>
    <w:rsid w:val="000C2A1B"/>
    <w:rPr>
      <w:b/>
      <w:bCs/>
      <w:shd w:val="clear" w:color="auto" w:fill="FFFFFF"/>
    </w:rPr>
  </w:style>
  <w:style w:type="paragraph" w:customStyle="1" w:styleId="Bodytext30">
    <w:name w:val="Body text (3)"/>
    <w:basedOn w:val="prastasis"/>
    <w:link w:val="Bodytext3"/>
    <w:rsid w:val="000C2A1B"/>
    <w:pPr>
      <w:widowControl w:val="0"/>
      <w:shd w:val="clear" w:color="auto" w:fill="FFFFFF"/>
      <w:spacing w:after="60" w:line="0" w:lineRule="atLeast"/>
      <w:jc w:val="center"/>
    </w:pPr>
    <w:rPr>
      <w:b/>
      <w:bCs/>
    </w:rPr>
  </w:style>
  <w:style w:type="table" w:customStyle="1" w:styleId="TableGrid4">
    <w:name w:val="Table Grid4"/>
    <w:basedOn w:val="prastojilentel"/>
    <w:next w:val="Lentelstinklelis"/>
    <w:uiPriority w:val="39"/>
    <w:rsid w:val="005F7D2B"/>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04490C"/>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04490C"/>
    <w:pPr>
      <w:spacing w:before="60"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761914">
      <w:bodyDiv w:val="1"/>
      <w:marLeft w:val="0"/>
      <w:marRight w:val="0"/>
      <w:marTop w:val="0"/>
      <w:marBottom w:val="0"/>
      <w:divBdr>
        <w:top w:val="none" w:sz="0" w:space="0" w:color="auto"/>
        <w:left w:val="none" w:sz="0" w:space="0" w:color="auto"/>
        <w:bottom w:val="none" w:sz="0" w:space="0" w:color="auto"/>
        <w:right w:val="none" w:sz="0" w:space="0" w:color="auto"/>
      </w:divBdr>
    </w:div>
    <w:div w:id="467165495">
      <w:bodyDiv w:val="1"/>
      <w:marLeft w:val="0"/>
      <w:marRight w:val="0"/>
      <w:marTop w:val="0"/>
      <w:marBottom w:val="0"/>
      <w:divBdr>
        <w:top w:val="none" w:sz="0" w:space="0" w:color="auto"/>
        <w:left w:val="none" w:sz="0" w:space="0" w:color="auto"/>
        <w:bottom w:val="none" w:sz="0" w:space="0" w:color="auto"/>
        <w:right w:val="none" w:sz="0" w:space="0" w:color="auto"/>
      </w:divBdr>
    </w:div>
    <w:div w:id="1542356881">
      <w:bodyDiv w:val="1"/>
      <w:marLeft w:val="0"/>
      <w:marRight w:val="0"/>
      <w:marTop w:val="0"/>
      <w:marBottom w:val="0"/>
      <w:divBdr>
        <w:top w:val="none" w:sz="0" w:space="0" w:color="auto"/>
        <w:left w:val="none" w:sz="0" w:space="0" w:color="auto"/>
        <w:bottom w:val="none" w:sz="0" w:space="0" w:color="auto"/>
        <w:right w:val="none" w:sz="0" w:space="0" w:color="auto"/>
      </w:divBdr>
    </w:div>
    <w:div w:id="2039112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uploads/vpt/documents/files/mp/tiekejo_abc.pdf"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uploads/vpt/documents/files/mp/tiekejo_abc.pdf" TargetMode="External"/><Relationship Id="rId25" Type="http://schemas.openxmlformats.org/officeDocument/2006/relationships/hyperlink" Target="https://www.registrucentras.lt/jar/p/index.ph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mp/tiekejo_abc.pdf" TargetMode="External"/><Relationship Id="rId20" Type="http://schemas.openxmlformats.org/officeDocument/2006/relationships/hyperlink" Target="https://ec.europa.eu/tools/ecerti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uploads/vpt/documents/files/mp/tiekejo_abc.pdf"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oter" Target="footer3.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hyperlink" Target="mailto:%20info@vdi.lt,%20"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vd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6ED9F5-7FCF-4030-8172-535162EF20B1}">
  <ds:schemaRefs>
    <ds:schemaRef ds:uri="http://schemas.openxmlformats.org/officeDocument/2006/bibliography"/>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36</Pages>
  <Words>45396</Words>
  <Characters>25876</Characters>
  <Application>Microsoft Office Word</Application>
  <DocSecurity>0</DocSecurity>
  <Lines>215</Lines>
  <Paragraphs>142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Laima Minkevičienė</cp:lastModifiedBy>
  <cp:revision>39</cp:revision>
  <dcterms:created xsi:type="dcterms:W3CDTF">2024-08-23T11:56:00Z</dcterms:created>
  <dcterms:modified xsi:type="dcterms:W3CDTF">2025-02-20T08:22:00Z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0x0101009C5534981E23D24AB7E6D88561170541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ediaServiceImageTags">
    <vt:lpwstr/>
  </property>
  <property fmtid="{D5CDD505-2E9C-101B-9397-08002B2CF9AE}" pid="8" name="ScaleCrop">
    <vt:bool>false</vt:bool>
  </property>
  <property fmtid="{D5CDD505-2E9C-101B-9397-08002B2CF9AE}" pid="9" name="ShareDoc">
    <vt:bool>false</vt:bool>
  </property>
</Properties>
</file>