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9FB9" w14:textId="77777777" w:rsidR="007964E5" w:rsidRPr="007964E5" w:rsidRDefault="007964E5" w:rsidP="007956B4">
      <w:pPr>
        <w:spacing w:after="0" w:line="240" w:lineRule="auto"/>
        <w:jc w:val="center"/>
        <w:rPr>
          <w:rFonts w:ascii="Verdana" w:hAnsi="Verdana"/>
          <w:b/>
          <w:szCs w:val="24"/>
        </w:rPr>
      </w:pPr>
      <w:r w:rsidRPr="007964E5">
        <w:rPr>
          <w:rFonts w:ascii="Verdana" w:hAnsi="Verdana"/>
          <w:b/>
          <w:szCs w:val="24"/>
        </w:rPr>
        <w:t>LIETUVOS MOKSLŲ AKADEMIJOS VRUBLEVSKIŲ BIBLIOTEKA</w:t>
      </w:r>
    </w:p>
    <w:p w14:paraId="08AA523A" w14:textId="77777777" w:rsidR="007964E5" w:rsidRDefault="007964E5" w:rsidP="007956B4">
      <w:pPr>
        <w:spacing w:after="0" w:line="240" w:lineRule="auto"/>
        <w:jc w:val="center"/>
        <w:rPr>
          <w:rFonts w:ascii="Verdana" w:hAnsi="Verdana"/>
          <w:b/>
          <w:sz w:val="20"/>
        </w:rPr>
      </w:pPr>
    </w:p>
    <w:p w14:paraId="092142A1" w14:textId="77777777" w:rsidR="007956B4" w:rsidRDefault="007956B4" w:rsidP="007956B4">
      <w:pPr>
        <w:spacing w:after="0" w:line="240" w:lineRule="auto"/>
        <w:jc w:val="center"/>
        <w:rPr>
          <w:rFonts w:ascii="Verdana" w:hAnsi="Verdana"/>
          <w:b/>
          <w:sz w:val="20"/>
        </w:rPr>
      </w:pPr>
      <w:r>
        <w:rPr>
          <w:rFonts w:ascii="Verdana" w:hAnsi="Verdana"/>
          <w:b/>
          <w:sz w:val="20"/>
        </w:rPr>
        <w:t>ELEKTROS ĮRENGINIŲ IR ELEKTROS TINKLŲ</w:t>
      </w:r>
    </w:p>
    <w:p w14:paraId="5C05DFDF" w14:textId="77777777" w:rsidR="007956B4" w:rsidRDefault="007956B4" w:rsidP="007956B4">
      <w:pPr>
        <w:spacing w:after="0" w:line="240" w:lineRule="auto"/>
        <w:jc w:val="center"/>
        <w:rPr>
          <w:rFonts w:ascii="Verdana" w:hAnsi="Verdana"/>
          <w:b/>
          <w:sz w:val="20"/>
        </w:rPr>
      </w:pPr>
      <w:r>
        <w:rPr>
          <w:rFonts w:ascii="Verdana" w:hAnsi="Verdana"/>
          <w:b/>
          <w:sz w:val="20"/>
        </w:rPr>
        <w:t>PRIEŽIŪROS IR REMONTO PASLAUGŲ</w:t>
      </w:r>
    </w:p>
    <w:p w14:paraId="686A4F7E" w14:textId="77777777" w:rsidR="007956B4" w:rsidRDefault="007956B4" w:rsidP="007956B4">
      <w:pPr>
        <w:spacing w:after="0" w:line="240" w:lineRule="auto"/>
        <w:jc w:val="center"/>
        <w:rPr>
          <w:rFonts w:ascii="Verdana" w:hAnsi="Verdana"/>
          <w:b/>
          <w:sz w:val="20"/>
        </w:rPr>
      </w:pPr>
      <w:r>
        <w:rPr>
          <w:rFonts w:ascii="Verdana" w:hAnsi="Verdana"/>
          <w:b/>
          <w:sz w:val="20"/>
        </w:rPr>
        <w:t xml:space="preserve"> TECHNINĖ SPECIFIKACIJA</w:t>
      </w:r>
    </w:p>
    <w:p w14:paraId="51787AAD" w14:textId="77777777" w:rsidR="007956B4" w:rsidRDefault="007956B4" w:rsidP="007956B4">
      <w:pPr>
        <w:spacing w:after="0" w:line="240" w:lineRule="auto"/>
        <w:jc w:val="center"/>
        <w:rPr>
          <w:rFonts w:ascii="Verdana" w:hAnsi="Verdana"/>
          <w:sz w:val="20"/>
        </w:rPr>
      </w:pPr>
    </w:p>
    <w:p w14:paraId="160719E3" w14:textId="77777777" w:rsidR="007956B4" w:rsidRDefault="007956B4" w:rsidP="007956B4">
      <w:pPr>
        <w:pStyle w:val="Sraopastraipa"/>
        <w:numPr>
          <w:ilvl w:val="0"/>
          <w:numId w:val="1"/>
        </w:numPr>
        <w:spacing w:after="0" w:line="240" w:lineRule="auto"/>
        <w:ind w:left="709" w:hanging="349"/>
        <w:jc w:val="center"/>
        <w:rPr>
          <w:rFonts w:ascii="Verdana" w:hAnsi="Verdana"/>
          <w:b/>
          <w:sz w:val="20"/>
          <w:szCs w:val="20"/>
        </w:rPr>
      </w:pPr>
      <w:r>
        <w:rPr>
          <w:rFonts w:ascii="Verdana" w:hAnsi="Verdana"/>
          <w:b/>
          <w:sz w:val="20"/>
          <w:szCs w:val="20"/>
          <w:lang w:val="en-US"/>
        </w:rPr>
        <w:t>PASKIRTIS</w:t>
      </w:r>
    </w:p>
    <w:p w14:paraId="2978E78B" w14:textId="77777777" w:rsidR="007956B4" w:rsidRDefault="007956B4" w:rsidP="007956B4">
      <w:pPr>
        <w:spacing w:after="0" w:line="240" w:lineRule="auto"/>
        <w:jc w:val="center"/>
        <w:rPr>
          <w:rFonts w:ascii="Verdana" w:hAnsi="Verdana"/>
          <w:sz w:val="20"/>
        </w:rPr>
      </w:pPr>
    </w:p>
    <w:p w14:paraId="1E577D50" w14:textId="77777777" w:rsidR="007956B4" w:rsidRDefault="007956B4" w:rsidP="007956B4">
      <w:pPr>
        <w:tabs>
          <w:tab w:val="left" w:pos="993"/>
        </w:tabs>
        <w:spacing w:after="0" w:line="240" w:lineRule="auto"/>
        <w:ind w:firstLine="567"/>
        <w:jc w:val="both"/>
        <w:rPr>
          <w:rFonts w:ascii="Verdana" w:hAnsi="Verdana"/>
          <w:sz w:val="20"/>
        </w:rPr>
      </w:pPr>
      <w:r>
        <w:rPr>
          <w:rFonts w:ascii="Verdana" w:hAnsi="Verdana"/>
          <w:color w:val="000000"/>
          <w:sz w:val="20"/>
        </w:rPr>
        <w:t>1.1.</w:t>
      </w:r>
      <w:r>
        <w:rPr>
          <w:rFonts w:ascii="Verdana" w:hAnsi="Verdana"/>
          <w:color w:val="000000"/>
          <w:sz w:val="20"/>
        </w:rPr>
        <w:tab/>
        <w:t>Teikėjas turi teikti šios techninės specifikacijos VI dalyje nurodytų elektros įrenginių ir elektros tinklų priežiūros ir remonto (</w:t>
      </w:r>
      <w:r>
        <w:rPr>
          <w:rFonts w:ascii="Verdana" w:hAnsi="Verdana" w:cs="Arial"/>
          <w:sz w:val="20"/>
        </w:rPr>
        <w:t>įskaitant paslaugų suteikimui reikalingas medžiagas ir detales)</w:t>
      </w:r>
      <w:r>
        <w:rPr>
          <w:rFonts w:ascii="Verdana" w:hAnsi="Verdana"/>
          <w:sz w:val="20"/>
        </w:rPr>
        <w:t xml:space="preserve"> paslaugas, atitinkančias šioje techninėje specifikacijoje nurodytus reikalavimus.</w:t>
      </w:r>
    </w:p>
    <w:p w14:paraId="1D6F3A49" w14:textId="77777777" w:rsidR="007956B4" w:rsidRDefault="007956B4" w:rsidP="007956B4">
      <w:pPr>
        <w:tabs>
          <w:tab w:val="left" w:pos="993"/>
        </w:tabs>
        <w:spacing w:after="0" w:line="240" w:lineRule="auto"/>
        <w:ind w:firstLine="567"/>
        <w:jc w:val="both"/>
        <w:rPr>
          <w:rFonts w:ascii="Verdana" w:hAnsi="Verdana"/>
          <w:sz w:val="20"/>
        </w:rPr>
      </w:pPr>
      <w:r>
        <w:rPr>
          <w:rFonts w:ascii="Verdana" w:hAnsi="Verdana"/>
          <w:color w:val="000000"/>
          <w:sz w:val="20"/>
        </w:rPr>
        <w:t>1.2.</w:t>
      </w:r>
      <w:r>
        <w:rPr>
          <w:rFonts w:ascii="Verdana" w:hAnsi="Verdana"/>
          <w:color w:val="000000"/>
          <w:sz w:val="20"/>
        </w:rPr>
        <w:tab/>
        <w:t xml:space="preserve">Paslaugos bus perkamos </w:t>
      </w:r>
      <w:r>
        <w:rPr>
          <w:rFonts w:ascii="Verdana" w:hAnsi="Verdana"/>
          <w:sz w:val="20"/>
        </w:rPr>
        <w:t>pagal faktinį poreikį, Užsakovas neįsipareigoja nupirkti visų nurodytų paslaugų.</w:t>
      </w:r>
    </w:p>
    <w:p w14:paraId="4F1BBC4A" w14:textId="004C58C7" w:rsidR="007956B4" w:rsidRDefault="007956B4" w:rsidP="007956B4">
      <w:pPr>
        <w:tabs>
          <w:tab w:val="left" w:pos="993"/>
        </w:tabs>
        <w:spacing w:after="0" w:line="240" w:lineRule="auto"/>
        <w:ind w:firstLine="567"/>
        <w:jc w:val="both"/>
        <w:rPr>
          <w:rFonts w:ascii="Verdana" w:hAnsi="Verdana"/>
          <w:sz w:val="20"/>
        </w:rPr>
      </w:pPr>
      <w:r>
        <w:rPr>
          <w:rFonts w:ascii="Verdana" w:hAnsi="Verdana"/>
          <w:sz w:val="20"/>
        </w:rPr>
        <w:t>1.3.</w:t>
      </w:r>
      <w:r>
        <w:rPr>
          <w:rFonts w:ascii="Verdana" w:hAnsi="Verdana"/>
          <w:sz w:val="20"/>
        </w:rPr>
        <w:tab/>
      </w:r>
      <w:r w:rsidR="00BA27B6">
        <w:rPr>
          <w:rFonts w:ascii="Verdana" w:hAnsi="Verdana"/>
          <w:sz w:val="20"/>
        </w:rPr>
        <w:t xml:space="preserve">Objektas - </w:t>
      </w:r>
      <w:r>
        <w:rPr>
          <w:rFonts w:ascii="Verdana" w:eastAsia="Times New Roman" w:hAnsi="Verdana"/>
          <w:sz w:val="20"/>
        </w:rPr>
        <w:t>Elektros įrenginių ir elektros tinklų priežiūra</w:t>
      </w:r>
      <w:r w:rsidR="00BA27B6">
        <w:rPr>
          <w:rFonts w:ascii="Verdana" w:eastAsia="Times New Roman" w:hAnsi="Verdana"/>
          <w:sz w:val="20"/>
        </w:rPr>
        <w:t>.</w:t>
      </w:r>
    </w:p>
    <w:p w14:paraId="76133E71" w14:textId="23F324EE" w:rsidR="007956B4" w:rsidRDefault="007956B4" w:rsidP="007956B4">
      <w:pPr>
        <w:tabs>
          <w:tab w:val="left" w:pos="993"/>
        </w:tabs>
        <w:spacing w:after="0" w:line="240" w:lineRule="auto"/>
        <w:ind w:firstLine="567"/>
        <w:jc w:val="both"/>
        <w:rPr>
          <w:rFonts w:ascii="Verdana" w:hAnsi="Verdana"/>
          <w:bCs/>
          <w:sz w:val="20"/>
        </w:rPr>
      </w:pPr>
      <w:r>
        <w:rPr>
          <w:rFonts w:ascii="Verdana" w:hAnsi="Verdana"/>
          <w:sz w:val="20"/>
        </w:rPr>
        <w:t>1.4.</w:t>
      </w:r>
      <w:r>
        <w:rPr>
          <w:rFonts w:ascii="Verdana" w:hAnsi="Verdana"/>
          <w:sz w:val="20"/>
        </w:rPr>
        <w:tab/>
        <w:t xml:space="preserve">Paslaugų teikimo trukmė </w:t>
      </w:r>
      <w:r>
        <w:rPr>
          <w:rFonts w:ascii="Verdana" w:hAnsi="Verdana"/>
          <w:bCs/>
          <w:sz w:val="20"/>
        </w:rPr>
        <w:t>– 12</w:t>
      </w:r>
      <w:r w:rsidR="00051F80">
        <w:rPr>
          <w:rFonts w:ascii="Verdana" w:hAnsi="Verdana"/>
          <w:bCs/>
          <w:sz w:val="20"/>
        </w:rPr>
        <w:t xml:space="preserve"> mėn.</w:t>
      </w:r>
    </w:p>
    <w:p w14:paraId="5B4F73E7" w14:textId="77777777" w:rsidR="007956B4" w:rsidRDefault="007956B4" w:rsidP="007956B4">
      <w:pPr>
        <w:spacing w:after="0" w:line="240" w:lineRule="auto"/>
        <w:jc w:val="center"/>
        <w:rPr>
          <w:rFonts w:ascii="Verdana" w:hAnsi="Verdana"/>
          <w:sz w:val="20"/>
        </w:rPr>
      </w:pPr>
    </w:p>
    <w:p w14:paraId="121E52B1" w14:textId="77777777" w:rsidR="007956B4" w:rsidRDefault="007956B4" w:rsidP="007956B4">
      <w:pPr>
        <w:pStyle w:val="Sraopastraipa"/>
        <w:numPr>
          <w:ilvl w:val="0"/>
          <w:numId w:val="1"/>
        </w:numPr>
        <w:spacing w:after="0" w:line="240" w:lineRule="auto"/>
        <w:ind w:left="851" w:hanging="491"/>
        <w:rPr>
          <w:rFonts w:ascii="Verdana" w:hAnsi="Verdana"/>
          <w:b/>
          <w:sz w:val="20"/>
          <w:szCs w:val="20"/>
        </w:rPr>
      </w:pPr>
      <w:r>
        <w:rPr>
          <w:rFonts w:ascii="Verdana" w:hAnsi="Verdana"/>
          <w:b/>
          <w:sz w:val="20"/>
          <w:szCs w:val="20"/>
        </w:rPr>
        <w:t>REIKALAVIMAI</w:t>
      </w:r>
      <w:r>
        <w:rPr>
          <w:rFonts w:ascii="Verdana" w:hAnsi="Verdana"/>
          <w:b/>
          <w:sz w:val="20"/>
          <w:szCs w:val="20"/>
          <w:lang w:eastAsia="lt-LT"/>
        </w:rPr>
        <w:t xml:space="preserve"> </w:t>
      </w:r>
      <w:r>
        <w:rPr>
          <w:rFonts w:ascii="Verdana" w:hAnsi="Verdana"/>
          <w:b/>
          <w:sz w:val="20"/>
          <w:szCs w:val="20"/>
        </w:rPr>
        <w:t xml:space="preserve">ELEKTROS ĮRENGINIŲ IR ELEKTROS TINKLŲ PRIEŽIŪROS </w:t>
      </w:r>
      <w:r>
        <w:rPr>
          <w:rFonts w:ascii="Verdana" w:hAnsi="Verdana"/>
          <w:b/>
          <w:color w:val="000000"/>
          <w:sz w:val="20"/>
          <w:szCs w:val="20"/>
        </w:rPr>
        <w:t>PASLAUGOMS</w:t>
      </w:r>
    </w:p>
    <w:p w14:paraId="305707C0" w14:textId="77777777" w:rsidR="007956B4" w:rsidRDefault="007956B4" w:rsidP="007956B4">
      <w:pPr>
        <w:spacing w:after="0" w:line="240" w:lineRule="auto"/>
        <w:jc w:val="center"/>
        <w:rPr>
          <w:rFonts w:ascii="Verdana" w:hAnsi="Verdana"/>
          <w:sz w:val="20"/>
        </w:rPr>
      </w:pPr>
    </w:p>
    <w:p w14:paraId="15D1141D" w14:textId="77777777" w:rsidR="007956B4" w:rsidRDefault="007956B4" w:rsidP="007956B4">
      <w:pPr>
        <w:pStyle w:val="Sraopastraipa"/>
        <w:numPr>
          <w:ilvl w:val="1"/>
          <w:numId w:val="1"/>
        </w:numPr>
        <w:spacing w:after="0" w:line="240" w:lineRule="auto"/>
        <w:ind w:left="0" w:firstLine="567"/>
        <w:jc w:val="both"/>
        <w:rPr>
          <w:rFonts w:ascii="Verdana" w:hAnsi="Verdana"/>
          <w:sz w:val="20"/>
          <w:szCs w:val="20"/>
          <w:lang w:eastAsia="lt-LT"/>
        </w:rPr>
      </w:pPr>
      <w:r>
        <w:rPr>
          <w:rFonts w:ascii="Verdana" w:hAnsi="Verdana"/>
          <w:sz w:val="20"/>
          <w:szCs w:val="20"/>
          <w:lang w:eastAsia="lt-LT"/>
        </w:rPr>
        <w:t>Per 3 d. d. nuo sutarties pasirašymo dienos paskirti (įmonės vadovo įsakymu) kvalifikuotus asmenis atsakingus už LMAVB elektros įrenginių ir elektros tinklų priežiūrą;</w:t>
      </w:r>
    </w:p>
    <w:p w14:paraId="10FD5B54"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užtikrinti tinkamą elektros ūkio (elektros tinklų (vidaus, lauko), prietaisų, įžeminimo ir žaibosaugos, lietvamzdžių ir latakų šildymo sistemų, vidaus kompiuterinio tinklo (VKT)) būklę, saugų eksploatavimą;</w:t>
      </w:r>
    </w:p>
    <w:p w14:paraId="62A5613B"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nustatyti optimalią vartotojo elektros tinklo schemą ir užtikrinti ekonomiškus elektros energijos vartojimo būdus, teikti pasiūlymus, kaip ekonomiškai efektyvinti energijos vartojimą;</w:t>
      </w:r>
    </w:p>
    <w:p w14:paraId="7D900BB7"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atsakingas asmuo už elektros ūkį, kartą į ketvirtį, kartu su LMAVB atstovu privalo apeiti ir apžiūrėti visą elektros ūkį, darbo vietas ir kt. ir užpildyti ketvirtinę ataskaitą apie elektros ūkio būklę Lietuvos mokslų akademijos Vrublevskių bibliotekoje</w:t>
      </w:r>
    </w:p>
    <w:p w14:paraId="1A1E7247" w14:textId="621E0124"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 xml:space="preserve">remontuoti, prižiūrėti ir tikrinti elektros prietaisus (lempų lizdai, starteriai, </w:t>
      </w:r>
      <w:proofErr w:type="spellStart"/>
      <w:r>
        <w:rPr>
          <w:rFonts w:ascii="Verdana" w:hAnsi="Verdana"/>
          <w:sz w:val="20"/>
        </w:rPr>
        <w:t>ignitoriai</w:t>
      </w:r>
      <w:proofErr w:type="spellEnd"/>
      <w:r>
        <w:rPr>
          <w:rFonts w:ascii="Verdana" w:hAnsi="Verdana"/>
          <w:sz w:val="20"/>
        </w:rPr>
        <w:t xml:space="preserve">, droseliai, elektros lizdai, </w:t>
      </w:r>
      <w:proofErr w:type="spellStart"/>
      <w:r>
        <w:rPr>
          <w:rFonts w:ascii="Verdana" w:hAnsi="Verdana"/>
          <w:sz w:val="20"/>
        </w:rPr>
        <w:t>išj</w:t>
      </w:r>
      <w:r w:rsidR="005A2A88">
        <w:rPr>
          <w:rFonts w:ascii="Verdana" w:hAnsi="Verdana"/>
          <w:sz w:val="20"/>
        </w:rPr>
        <w:t>u</w:t>
      </w:r>
      <w:r>
        <w:rPr>
          <w:rFonts w:ascii="Verdana" w:hAnsi="Verdana"/>
          <w:sz w:val="20"/>
        </w:rPr>
        <w:t>ngėjai</w:t>
      </w:r>
      <w:proofErr w:type="spellEnd"/>
      <w:r>
        <w:rPr>
          <w:rFonts w:ascii="Verdana" w:hAnsi="Verdana"/>
          <w:sz w:val="20"/>
        </w:rPr>
        <w:t xml:space="preserve"> ir kita), elektros įrenginius (paskirstymo skydus, jėgos spintas ir apšvietimo skydus);</w:t>
      </w:r>
    </w:p>
    <w:p w14:paraId="1D12DEF1"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esant poreikiui, pakeisti elektros lempas patalpose ir lauko apšvietimo tinkle, neremontuojami šviestuvai keičiami naujais su tomis pačiomis arba geresnėmis specifikacijomis;</w:t>
      </w:r>
    </w:p>
    <w:p w14:paraId="77FF9286"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sukomplektuoti darbui elektros ūkyje skirtas apsaugines priemones, laiku atlikti jų patikrą ir tinkamai prižiūrėti teisės aktuose nustatyta tvarka;</w:t>
      </w:r>
    </w:p>
    <w:p w14:paraId="22A509C1"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teisės aktų nustatyta tvarka utilizuoti sukauptas sugedusias elektros lempas, prietaisus bei medžiagas;</w:t>
      </w:r>
    </w:p>
    <w:p w14:paraId="3073FA52" w14:textId="77777777" w:rsidR="007956B4" w:rsidRDefault="007956B4" w:rsidP="007956B4">
      <w:pPr>
        <w:numPr>
          <w:ilvl w:val="1"/>
          <w:numId w:val="1"/>
        </w:numPr>
        <w:tabs>
          <w:tab w:val="left" w:pos="1134"/>
        </w:tabs>
        <w:spacing w:after="0" w:line="240" w:lineRule="auto"/>
        <w:ind w:left="0" w:firstLine="567"/>
        <w:jc w:val="both"/>
        <w:rPr>
          <w:rFonts w:ascii="Verdana" w:hAnsi="Verdana"/>
          <w:sz w:val="20"/>
        </w:rPr>
      </w:pPr>
      <w:r>
        <w:rPr>
          <w:rFonts w:ascii="Verdana" w:hAnsi="Verdana"/>
          <w:sz w:val="20"/>
        </w:rPr>
        <w:t>pildyti elektros ūkio priežiūros žurnalus</w:t>
      </w:r>
      <w:r w:rsidR="00E33173">
        <w:rPr>
          <w:rFonts w:ascii="Verdana" w:hAnsi="Verdana"/>
          <w:sz w:val="20"/>
        </w:rPr>
        <w:t xml:space="preserve"> </w:t>
      </w:r>
      <w:r>
        <w:rPr>
          <w:rFonts w:ascii="Verdana" w:hAnsi="Verdana"/>
          <w:sz w:val="20"/>
        </w:rPr>
        <w:t>, jei tokių nėra, užvesti naujus (naujų žurnalų įsigijimo Užsakovas nekompensuos, tą turės atlikti Teikėjas savo lėšomis);</w:t>
      </w:r>
    </w:p>
    <w:p w14:paraId="6C56E105" w14:textId="77777777" w:rsidR="007956B4" w:rsidRDefault="007956B4" w:rsidP="007956B4">
      <w:pPr>
        <w:numPr>
          <w:ilvl w:val="1"/>
          <w:numId w:val="1"/>
        </w:numPr>
        <w:shd w:val="clear" w:color="auto" w:fill="FFFFFF"/>
        <w:tabs>
          <w:tab w:val="left" w:pos="1134"/>
          <w:tab w:val="left" w:pos="1418"/>
        </w:tabs>
        <w:spacing w:after="0" w:line="240" w:lineRule="auto"/>
        <w:ind w:left="0" w:firstLine="567"/>
        <w:jc w:val="both"/>
        <w:rPr>
          <w:rFonts w:ascii="Verdana" w:hAnsi="Verdana"/>
          <w:sz w:val="20"/>
        </w:rPr>
      </w:pPr>
      <w:r>
        <w:rPr>
          <w:rFonts w:ascii="Verdana" w:hAnsi="Verdana"/>
          <w:sz w:val="20"/>
        </w:rPr>
        <w:t>atlikti elektros instaliacijos varžų matavimus ir įžeminimo, izoliacijos kontrolinius matavimus tokiems matavimams ir darbams teisės aktuose nustatytais periodais (objekto matavimų byla ruošiama vienu originaliu (popieriniu) egzemplioriumi ir elektroniniu PDF formatu laikmenoje komplektuojamoje prie vienos iš originalių bylų);</w:t>
      </w:r>
    </w:p>
    <w:p w14:paraId="5C0376B9" w14:textId="77777777" w:rsidR="007956B4" w:rsidRDefault="007956B4" w:rsidP="007956B4">
      <w:pPr>
        <w:numPr>
          <w:ilvl w:val="1"/>
          <w:numId w:val="1"/>
        </w:numPr>
        <w:shd w:val="clear" w:color="auto" w:fill="FFFFFF"/>
        <w:tabs>
          <w:tab w:val="left" w:pos="1134"/>
          <w:tab w:val="left" w:pos="1418"/>
        </w:tabs>
        <w:spacing w:after="0" w:line="240" w:lineRule="auto"/>
        <w:ind w:left="0" w:firstLine="567"/>
        <w:jc w:val="both"/>
        <w:rPr>
          <w:rFonts w:ascii="Verdana" w:hAnsi="Verdana"/>
          <w:sz w:val="20"/>
        </w:rPr>
      </w:pPr>
      <w:r>
        <w:rPr>
          <w:rFonts w:ascii="Verdana" w:hAnsi="Verdana"/>
          <w:sz w:val="20"/>
        </w:rPr>
        <w:t>prižiūrėti ir valyti elektros skydinių patalpas, paskirstymo skydelius, spintas ir kitus elektros įrenginius nuo dulkių ir šiukšlių;</w:t>
      </w:r>
    </w:p>
    <w:p w14:paraId="0BEE856E" w14:textId="77777777" w:rsidR="007956B4" w:rsidRDefault="007956B4" w:rsidP="007956B4">
      <w:pPr>
        <w:numPr>
          <w:ilvl w:val="1"/>
          <w:numId w:val="1"/>
        </w:numPr>
        <w:tabs>
          <w:tab w:val="left" w:pos="1134"/>
          <w:tab w:val="left" w:pos="1418"/>
        </w:tabs>
        <w:spacing w:after="0" w:line="240" w:lineRule="auto"/>
        <w:ind w:left="0" w:firstLine="567"/>
        <w:jc w:val="both"/>
        <w:rPr>
          <w:rFonts w:ascii="Verdana" w:hAnsi="Verdana"/>
          <w:sz w:val="20"/>
        </w:rPr>
      </w:pPr>
      <w:r>
        <w:rPr>
          <w:rFonts w:ascii="Verdana" w:hAnsi="Verdana"/>
          <w:sz w:val="20"/>
        </w:rPr>
        <w:t>tikslinti arba sudaryti elektrines schemas, eksploatavimo instrukcijas, technologines schemas, priežiūros ir naudojimo dokumentus;</w:t>
      </w:r>
    </w:p>
    <w:p w14:paraId="588187DA" w14:textId="77777777" w:rsidR="007956B4" w:rsidRDefault="007956B4" w:rsidP="007956B4">
      <w:pPr>
        <w:numPr>
          <w:ilvl w:val="1"/>
          <w:numId w:val="1"/>
        </w:numPr>
        <w:tabs>
          <w:tab w:val="left" w:pos="1134"/>
          <w:tab w:val="left" w:pos="1418"/>
        </w:tabs>
        <w:spacing w:after="0" w:line="240" w:lineRule="auto"/>
        <w:ind w:left="0" w:firstLine="567"/>
        <w:jc w:val="both"/>
        <w:rPr>
          <w:rFonts w:ascii="Verdana" w:hAnsi="Verdana"/>
          <w:sz w:val="20"/>
        </w:rPr>
      </w:pPr>
      <w:r>
        <w:rPr>
          <w:rFonts w:ascii="Verdana" w:hAnsi="Verdana"/>
          <w:sz w:val="20"/>
        </w:rPr>
        <w:t>identifikuoti galimas avarijas, t. y. numatyti avarines situacijas ir jų likvidavimo tvarką, užkertant kelią nelaimingiems atsitikimams, tai įforminant defektiniuose aktuose kiekvieno mėnesio paskutinę darbo dieną;</w:t>
      </w:r>
    </w:p>
    <w:p w14:paraId="7C45AD8D" w14:textId="77777777" w:rsidR="007956B4" w:rsidRDefault="007956B4" w:rsidP="007956B4">
      <w:pPr>
        <w:numPr>
          <w:ilvl w:val="1"/>
          <w:numId w:val="1"/>
        </w:numPr>
        <w:tabs>
          <w:tab w:val="left" w:pos="1134"/>
          <w:tab w:val="left" w:pos="1418"/>
        </w:tabs>
        <w:spacing w:after="0" w:line="240" w:lineRule="auto"/>
        <w:ind w:left="0" w:firstLine="567"/>
        <w:jc w:val="both"/>
        <w:rPr>
          <w:rFonts w:ascii="Verdana" w:hAnsi="Verdana"/>
          <w:sz w:val="20"/>
        </w:rPr>
      </w:pPr>
      <w:r>
        <w:rPr>
          <w:rFonts w:ascii="Verdana" w:hAnsi="Verdana"/>
          <w:sz w:val="20"/>
        </w:rPr>
        <w:t>naudoti efektyvius ir saugius darbo organizavimo metodus;</w:t>
      </w:r>
    </w:p>
    <w:p w14:paraId="182007FD" w14:textId="77777777" w:rsidR="007956B4" w:rsidRDefault="007956B4" w:rsidP="007956B4">
      <w:pPr>
        <w:numPr>
          <w:ilvl w:val="1"/>
          <w:numId w:val="1"/>
        </w:numPr>
        <w:tabs>
          <w:tab w:val="left" w:pos="1134"/>
          <w:tab w:val="left" w:pos="1560"/>
        </w:tabs>
        <w:spacing w:after="0" w:line="240" w:lineRule="auto"/>
        <w:ind w:left="0" w:firstLine="567"/>
        <w:jc w:val="both"/>
        <w:rPr>
          <w:rFonts w:ascii="Verdana" w:hAnsi="Verdana"/>
          <w:sz w:val="20"/>
        </w:rPr>
      </w:pPr>
      <w:r>
        <w:rPr>
          <w:rFonts w:ascii="Verdana" w:hAnsi="Verdana"/>
          <w:sz w:val="20"/>
        </w:rPr>
        <w:t>vykdyti Valstybinės energetikos inspekcijos ir kitų valstybės institucijų teisėtus reikalavimus;</w:t>
      </w:r>
    </w:p>
    <w:p w14:paraId="1FDF41DD" w14:textId="77777777" w:rsidR="007956B4" w:rsidRDefault="007956B4" w:rsidP="007956B4">
      <w:pPr>
        <w:numPr>
          <w:ilvl w:val="1"/>
          <w:numId w:val="1"/>
        </w:numPr>
        <w:tabs>
          <w:tab w:val="left" w:pos="1134"/>
          <w:tab w:val="left" w:pos="1418"/>
        </w:tabs>
        <w:spacing w:after="0" w:line="240" w:lineRule="auto"/>
        <w:ind w:left="0" w:firstLine="567"/>
        <w:jc w:val="both"/>
        <w:rPr>
          <w:rFonts w:ascii="Verdana" w:hAnsi="Verdana"/>
          <w:color w:val="000000"/>
          <w:sz w:val="20"/>
        </w:rPr>
      </w:pPr>
      <w:r>
        <w:rPr>
          <w:rFonts w:ascii="Verdana" w:hAnsi="Verdana"/>
          <w:sz w:val="20"/>
        </w:rPr>
        <w:lastRenderedPageBreak/>
        <w:t>užtikrinti, kad visos eksploatacinės medžiagos atitiks gamintojų pateiktose priežiūros ir eksploatacijos instrukcijose (taip pat Lietuvos Respublikos ir Europos Sąjungos galiojančių standartų, teisės aktų ir normatyvinių dokumentų) keliamus reikalavimus. U</w:t>
      </w:r>
      <w:r>
        <w:rPr>
          <w:rFonts w:ascii="Verdana" w:hAnsi="Verdana"/>
          <w:color w:val="040404"/>
          <w:sz w:val="20"/>
        </w:rPr>
        <w:t>ž elektros įrenginių ir tinklų priežiūros metu sunaudotas medžiagas ir detales</w:t>
      </w:r>
      <w:r>
        <w:rPr>
          <w:rFonts w:ascii="Verdana" w:hAnsi="Verdana"/>
          <w:color w:val="000000"/>
          <w:sz w:val="20"/>
        </w:rPr>
        <w:t xml:space="preserve"> bus apmokama Teikėjui pagal trečiųjų šalių pateiktas sąskaitas faktūras, kainomis, kurios turės būti suderintos ir patvirtintos Užsakovo už sutarties vykdymą atsakingo asmens iki paslaugų teikimo pradžios. Sugedusios ir keičiamos medžiagos, prietaisai, daiktai turi būti keičiami į naujus, nenaudotus lygiaverčius sugedusiems arba į aukštesnės energijos naudingumo klasės.</w:t>
      </w:r>
    </w:p>
    <w:p w14:paraId="52EE83AA" w14:textId="77777777" w:rsidR="007956B4" w:rsidRDefault="007956B4" w:rsidP="007956B4">
      <w:pPr>
        <w:spacing w:after="0" w:line="240" w:lineRule="auto"/>
        <w:ind w:firstLine="720"/>
        <w:jc w:val="center"/>
        <w:rPr>
          <w:rFonts w:ascii="Verdana" w:hAnsi="Verdana"/>
          <w:sz w:val="20"/>
        </w:rPr>
      </w:pPr>
    </w:p>
    <w:p w14:paraId="233DFC6F" w14:textId="77777777" w:rsidR="007956B4" w:rsidRDefault="007956B4" w:rsidP="007956B4">
      <w:pPr>
        <w:pStyle w:val="Sraopastraipa"/>
        <w:numPr>
          <w:ilvl w:val="0"/>
          <w:numId w:val="1"/>
        </w:numPr>
        <w:spacing w:after="0" w:line="240" w:lineRule="auto"/>
        <w:ind w:left="851" w:hanging="491"/>
        <w:jc w:val="center"/>
        <w:rPr>
          <w:rFonts w:ascii="Verdana" w:hAnsi="Verdana"/>
          <w:b/>
          <w:sz w:val="20"/>
          <w:szCs w:val="20"/>
          <w:lang w:eastAsia="lt-LT"/>
        </w:rPr>
      </w:pPr>
      <w:r>
        <w:rPr>
          <w:rFonts w:ascii="Verdana" w:hAnsi="Verdana"/>
          <w:b/>
          <w:sz w:val="20"/>
          <w:szCs w:val="20"/>
          <w:lang w:eastAsia="lt-LT"/>
        </w:rPr>
        <w:t>PASLAUGŲ PERIODIŠKUMAS</w:t>
      </w:r>
    </w:p>
    <w:p w14:paraId="1C09E27A" w14:textId="77777777" w:rsidR="007956B4" w:rsidRDefault="007956B4" w:rsidP="007956B4">
      <w:pPr>
        <w:pStyle w:val="Sraopastraipa"/>
        <w:spacing w:after="0" w:line="240" w:lineRule="auto"/>
        <w:ind w:left="1080"/>
        <w:rPr>
          <w:rFonts w:ascii="Verdana" w:hAnsi="Verdana"/>
          <w:b/>
          <w:sz w:val="20"/>
          <w:szCs w:val="20"/>
          <w:lang w:eastAsia="lt-LT"/>
        </w:rPr>
      </w:pPr>
    </w:p>
    <w:p w14:paraId="424225FB" w14:textId="77777777" w:rsidR="007956B4" w:rsidRDefault="007956B4" w:rsidP="007956B4">
      <w:pPr>
        <w:pStyle w:val="Sraopastraipa"/>
        <w:numPr>
          <w:ilvl w:val="1"/>
          <w:numId w:val="1"/>
        </w:numPr>
        <w:spacing w:after="0" w:line="240" w:lineRule="auto"/>
        <w:jc w:val="both"/>
        <w:rPr>
          <w:rFonts w:ascii="Verdana" w:hAnsi="Verdana"/>
          <w:b/>
          <w:sz w:val="20"/>
          <w:szCs w:val="20"/>
          <w:lang w:eastAsia="lt-LT"/>
        </w:rPr>
      </w:pPr>
      <w:r>
        <w:rPr>
          <w:rFonts w:ascii="Verdana" w:hAnsi="Verdana"/>
          <w:b/>
          <w:sz w:val="20"/>
          <w:szCs w:val="20"/>
          <w:lang w:eastAsia="lt-LT"/>
        </w:rPr>
        <w:t xml:space="preserve"> </w:t>
      </w:r>
      <w:r>
        <w:rPr>
          <w:rFonts w:ascii="Verdana" w:hAnsi="Verdana"/>
          <w:b/>
          <w:sz w:val="20"/>
          <w:szCs w:val="20"/>
        </w:rPr>
        <w:t xml:space="preserve">Elektros įrenginių ir elektros tinklų priežiūros ir remonto </w:t>
      </w:r>
      <w:r>
        <w:rPr>
          <w:rFonts w:ascii="Verdana" w:hAnsi="Verdana"/>
          <w:b/>
          <w:sz w:val="20"/>
          <w:szCs w:val="20"/>
          <w:lang w:eastAsia="lt-LT"/>
        </w:rPr>
        <w:t>paslaugų periodiškumas</w:t>
      </w:r>
      <w:r>
        <w:rPr>
          <w:rFonts w:ascii="Verdana" w:hAnsi="Verdana"/>
          <w:b/>
          <w:sz w:val="20"/>
          <w:szCs w:val="20"/>
          <w:lang w:eastAsia="lt-LT"/>
        </w:rPr>
        <w:tab/>
      </w:r>
      <w:r>
        <w:rPr>
          <w:rFonts w:ascii="Verdana" w:hAnsi="Verdana"/>
          <w:b/>
          <w:sz w:val="20"/>
          <w:szCs w:val="20"/>
          <w:lang w:eastAsia="lt-LT"/>
        </w:rPr>
        <w:tab/>
      </w:r>
      <w:r>
        <w:rPr>
          <w:rFonts w:ascii="Verdana" w:hAnsi="Verdana"/>
          <w:b/>
          <w:sz w:val="20"/>
          <w:szCs w:val="20"/>
          <w:lang w:eastAsia="lt-LT"/>
        </w:rPr>
        <w:tab/>
      </w:r>
      <w:r>
        <w:rPr>
          <w:rFonts w:ascii="Verdana" w:hAnsi="Verdana"/>
          <w:b/>
          <w:sz w:val="20"/>
          <w:szCs w:val="20"/>
          <w:lang w:eastAsia="lt-LT"/>
        </w:rPr>
        <w:tab/>
      </w:r>
    </w:p>
    <w:p w14:paraId="7EB7E8D8" w14:textId="77777777" w:rsidR="007956B4" w:rsidRDefault="007956B4" w:rsidP="007956B4">
      <w:pPr>
        <w:pStyle w:val="Sraopastraipa"/>
        <w:spacing w:after="0" w:line="240" w:lineRule="auto"/>
        <w:ind w:left="928"/>
        <w:jc w:val="right"/>
        <w:rPr>
          <w:rFonts w:ascii="Verdana" w:hAnsi="Verdana"/>
          <w:b/>
          <w:sz w:val="20"/>
          <w:szCs w:val="20"/>
          <w:lang w:eastAsia="lt-LT"/>
        </w:rPr>
      </w:pPr>
      <w:r>
        <w:rPr>
          <w:rFonts w:ascii="Verdana" w:hAnsi="Verdana"/>
          <w:sz w:val="20"/>
          <w:szCs w:val="20"/>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6395"/>
        <w:gridCol w:w="19"/>
        <w:gridCol w:w="559"/>
        <w:gridCol w:w="6"/>
        <w:gridCol w:w="468"/>
        <w:gridCol w:w="17"/>
        <w:gridCol w:w="481"/>
        <w:gridCol w:w="18"/>
        <w:gridCol w:w="517"/>
      </w:tblGrid>
      <w:tr w:rsidR="007956B4" w14:paraId="5DC5B06A" w14:textId="77777777" w:rsidTr="00051F80">
        <w:trPr>
          <w:trHeight w:val="314"/>
        </w:trPr>
        <w:tc>
          <w:tcPr>
            <w:tcW w:w="230" w:type="pct"/>
            <w:vMerge w:val="restart"/>
            <w:tcBorders>
              <w:top w:val="single" w:sz="12" w:space="0" w:color="auto"/>
              <w:left w:val="single" w:sz="12" w:space="0" w:color="auto"/>
              <w:bottom w:val="single" w:sz="12" w:space="0" w:color="auto"/>
              <w:right w:val="single" w:sz="12" w:space="0" w:color="auto"/>
            </w:tcBorders>
            <w:vAlign w:val="center"/>
            <w:hideMark/>
          </w:tcPr>
          <w:p w14:paraId="706C9E6D" w14:textId="77777777" w:rsidR="007956B4" w:rsidRDefault="007956B4" w:rsidP="006D1AFD">
            <w:pPr>
              <w:spacing w:after="0" w:line="240" w:lineRule="auto"/>
              <w:rPr>
                <w:rFonts w:ascii="Verdana" w:hAnsi="Verdana"/>
                <w:b/>
                <w:sz w:val="20"/>
                <w:lang w:val="en-US" w:eastAsia="en-US"/>
              </w:rPr>
            </w:pPr>
            <w:proofErr w:type="spellStart"/>
            <w:r>
              <w:rPr>
                <w:rFonts w:ascii="Verdana" w:hAnsi="Verdana"/>
                <w:b/>
                <w:sz w:val="20"/>
                <w:lang w:val="en-US" w:eastAsia="en-US"/>
              </w:rPr>
              <w:t>Eil</w:t>
            </w:r>
            <w:proofErr w:type="spellEnd"/>
            <w:r>
              <w:rPr>
                <w:rFonts w:ascii="Verdana" w:hAnsi="Verdana"/>
                <w:b/>
                <w:sz w:val="20"/>
                <w:lang w:val="en-US" w:eastAsia="en-US"/>
              </w:rPr>
              <w:t>. Nr.</w:t>
            </w:r>
          </w:p>
        </w:tc>
        <w:tc>
          <w:tcPr>
            <w:tcW w:w="3578"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1206B476" w14:textId="77777777" w:rsidR="007956B4" w:rsidRDefault="007956B4" w:rsidP="006D1AFD">
            <w:pPr>
              <w:spacing w:after="0" w:line="240" w:lineRule="auto"/>
              <w:jc w:val="center"/>
              <w:rPr>
                <w:rFonts w:ascii="Verdana" w:hAnsi="Verdana"/>
                <w:b/>
                <w:sz w:val="20"/>
                <w:lang w:val="en-US" w:eastAsia="en-US"/>
              </w:rPr>
            </w:pPr>
            <w:proofErr w:type="spellStart"/>
            <w:r>
              <w:rPr>
                <w:rFonts w:ascii="Verdana" w:hAnsi="Verdana"/>
                <w:b/>
                <w:sz w:val="20"/>
                <w:lang w:val="en-US" w:eastAsia="en-US"/>
              </w:rPr>
              <w:t>Atliekamos</w:t>
            </w:r>
            <w:proofErr w:type="spellEnd"/>
            <w:r>
              <w:rPr>
                <w:rFonts w:ascii="Verdana" w:hAnsi="Verdana"/>
                <w:b/>
                <w:sz w:val="20"/>
                <w:lang w:val="en-US" w:eastAsia="en-US"/>
              </w:rPr>
              <w:t xml:space="preserve"> </w:t>
            </w:r>
            <w:proofErr w:type="spellStart"/>
            <w:r>
              <w:rPr>
                <w:rFonts w:ascii="Verdana" w:hAnsi="Verdana"/>
                <w:b/>
                <w:sz w:val="20"/>
                <w:lang w:val="en-US" w:eastAsia="en-US"/>
              </w:rPr>
              <w:t>paslaugos</w:t>
            </w:r>
            <w:proofErr w:type="spellEnd"/>
            <w:r>
              <w:rPr>
                <w:rFonts w:ascii="Verdana" w:hAnsi="Verdana"/>
                <w:b/>
                <w:sz w:val="20"/>
                <w:lang w:val="en-US" w:eastAsia="en-US"/>
              </w:rPr>
              <w:t xml:space="preserve"> </w:t>
            </w:r>
            <w:proofErr w:type="spellStart"/>
            <w:r>
              <w:rPr>
                <w:rFonts w:ascii="Verdana" w:hAnsi="Verdana"/>
                <w:b/>
                <w:sz w:val="20"/>
                <w:lang w:val="en-US" w:eastAsia="en-US"/>
              </w:rPr>
              <w:t>ir</w:t>
            </w:r>
            <w:proofErr w:type="spellEnd"/>
            <w:r>
              <w:rPr>
                <w:rFonts w:ascii="Verdana" w:hAnsi="Verdana"/>
                <w:b/>
                <w:sz w:val="20"/>
                <w:lang w:val="en-US" w:eastAsia="en-US"/>
              </w:rPr>
              <w:t xml:space="preserve"> </w:t>
            </w:r>
            <w:proofErr w:type="spellStart"/>
            <w:r>
              <w:rPr>
                <w:rFonts w:ascii="Verdana" w:hAnsi="Verdana"/>
                <w:b/>
                <w:sz w:val="20"/>
                <w:lang w:val="en-US" w:eastAsia="en-US"/>
              </w:rPr>
              <w:t>darbai</w:t>
            </w:r>
            <w:proofErr w:type="spellEnd"/>
          </w:p>
        </w:tc>
        <w:tc>
          <w:tcPr>
            <w:tcW w:w="1192" w:type="pct"/>
            <w:gridSpan w:val="7"/>
            <w:tcBorders>
              <w:top w:val="single" w:sz="12" w:space="0" w:color="auto"/>
              <w:left w:val="single" w:sz="12" w:space="0" w:color="auto"/>
              <w:bottom w:val="single" w:sz="12" w:space="0" w:color="auto"/>
              <w:right w:val="single" w:sz="12" w:space="0" w:color="auto"/>
            </w:tcBorders>
            <w:vAlign w:val="center"/>
            <w:hideMark/>
          </w:tcPr>
          <w:p w14:paraId="2645C5E5" w14:textId="77777777" w:rsidR="007956B4" w:rsidRDefault="007956B4" w:rsidP="006D1AFD">
            <w:pPr>
              <w:spacing w:after="0" w:line="240" w:lineRule="auto"/>
              <w:jc w:val="center"/>
              <w:rPr>
                <w:rFonts w:ascii="Verdana" w:hAnsi="Verdana"/>
                <w:b/>
                <w:sz w:val="20"/>
                <w:lang w:val="en-US" w:eastAsia="en-US"/>
              </w:rPr>
            </w:pPr>
            <w:proofErr w:type="spellStart"/>
            <w:r>
              <w:rPr>
                <w:rFonts w:ascii="Verdana" w:hAnsi="Verdana"/>
                <w:b/>
                <w:sz w:val="20"/>
                <w:lang w:val="en-US" w:eastAsia="en-US"/>
              </w:rPr>
              <w:t>Periodiškumas</w:t>
            </w:r>
            <w:proofErr w:type="spellEnd"/>
          </w:p>
        </w:tc>
      </w:tr>
      <w:tr w:rsidR="007956B4" w14:paraId="6B6EEAEF" w14:textId="77777777" w:rsidTr="00051F80">
        <w:trPr>
          <w:cantSplit/>
          <w:trHeight w:val="1938"/>
        </w:trPr>
        <w:tc>
          <w:tcPr>
            <w:tcW w:w="230" w:type="pct"/>
            <w:vMerge/>
            <w:tcBorders>
              <w:top w:val="single" w:sz="12" w:space="0" w:color="auto"/>
              <w:left w:val="single" w:sz="12" w:space="0" w:color="auto"/>
              <w:bottom w:val="single" w:sz="12" w:space="0" w:color="auto"/>
              <w:right w:val="single" w:sz="12" w:space="0" w:color="auto"/>
            </w:tcBorders>
            <w:vAlign w:val="center"/>
            <w:hideMark/>
          </w:tcPr>
          <w:p w14:paraId="040DC4A1" w14:textId="77777777" w:rsidR="007956B4" w:rsidRDefault="007956B4" w:rsidP="006D1AFD">
            <w:pPr>
              <w:spacing w:after="0" w:line="240" w:lineRule="auto"/>
              <w:rPr>
                <w:rFonts w:ascii="Verdana" w:hAnsi="Verdana"/>
                <w:b/>
                <w:sz w:val="20"/>
                <w:lang w:val="en-US" w:eastAsia="en-US"/>
              </w:rPr>
            </w:pPr>
          </w:p>
        </w:tc>
        <w:tc>
          <w:tcPr>
            <w:tcW w:w="3578" w:type="pct"/>
            <w:gridSpan w:val="2"/>
            <w:vMerge/>
            <w:tcBorders>
              <w:top w:val="single" w:sz="12" w:space="0" w:color="auto"/>
              <w:left w:val="single" w:sz="12" w:space="0" w:color="auto"/>
              <w:bottom w:val="single" w:sz="12" w:space="0" w:color="auto"/>
              <w:right w:val="single" w:sz="12" w:space="0" w:color="auto"/>
            </w:tcBorders>
            <w:vAlign w:val="center"/>
            <w:hideMark/>
          </w:tcPr>
          <w:p w14:paraId="1F3CFA1B" w14:textId="77777777" w:rsidR="007956B4" w:rsidRDefault="007956B4" w:rsidP="006D1AFD">
            <w:pPr>
              <w:spacing w:after="0" w:line="240" w:lineRule="auto"/>
              <w:rPr>
                <w:rFonts w:ascii="Verdana" w:hAnsi="Verdana"/>
                <w:b/>
                <w:sz w:val="20"/>
                <w:lang w:val="en-US" w:eastAsia="en-US"/>
              </w:rPr>
            </w:pPr>
          </w:p>
        </w:tc>
        <w:tc>
          <w:tcPr>
            <w:tcW w:w="317" w:type="pct"/>
            <w:tcBorders>
              <w:top w:val="single" w:sz="12" w:space="0" w:color="auto"/>
              <w:left w:val="single" w:sz="12" w:space="0" w:color="auto"/>
              <w:bottom w:val="single" w:sz="12" w:space="0" w:color="auto"/>
              <w:right w:val="single" w:sz="12" w:space="0" w:color="auto"/>
            </w:tcBorders>
            <w:textDirection w:val="btLr"/>
            <w:vAlign w:val="center"/>
            <w:hideMark/>
          </w:tcPr>
          <w:p w14:paraId="01539855" w14:textId="77777777" w:rsidR="007956B4" w:rsidRDefault="007956B4" w:rsidP="006D1AFD">
            <w:pPr>
              <w:spacing w:after="0" w:line="240" w:lineRule="auto"/>
              <w:rPr>
                <w:rFonts w:ascii="Verdana" w:hAnsi="Verdana"/>
                <w:b/>
                <w:sz w:val="20"/>
                <w:lang w:val="en-US" w:eastAsia="en-US"/>
              </w:rPr>
            </w:pPr>
            <w:proofErr w:type="spellStart"/>
            <w:r>
              <w:rPr>
                <w:rFonts w:ascii="Verdana" w:hAnsi="Verdana"/>
                <w:b/>
                <w:sz w:val="20"/>
                <w:lang w:val="en-US" w:eastAsia="en-US"/>
              </w:rPr>
              <w:t>Pastoviai</w:t>
            </w:r>
            <w:proofErr w:type="spellEnd"/>
            <w:r>
              <w:rPr>
                <w:rFonts w:ascii="Verdana" w:hAnsi="Verdana"/>
                <w:b/>
                <w:sz w:val="20"/>
                <w:lang w:val="en-US" w:eastAsia="en-US"/>
              </w:rPr>
              <w:t xml:space="preserve">/ </w:t>
            </w:r>
            <w:proofErr w:type="spellStart"/>
            <w:r>
              <w:rPr>
                <w:rFonts w:ascii="Verdana" w:hAnsi="Verdana"/>
                <w:b/>
                <w:sz w:val="20"/>
                <w:lang w:val="en-US" w:eastAsia="en-US"/>
              </w:rPr>
              <w:t>nuolat</w:t>
            </w:r>
            <w:proofErr w:type="spellEnd"/>
          </w:p>
        </w:tc>
        <w:tc>
          <w:tcPr>
            <w:tcW w:w="288" w:type="pct"/>
            <w:gridSpan w:val="3"/>
            <w:tcBorders>
              <w:top w:val="single" w:sz="12" w:space="0" w:color="auto"/>
              <w:left w:val="single" w:sz="12" w:space="0" w:color="auto"/>
              <w:bottom w:val="single" w:sz="12" w:space="0" w:color="auto"/>
              <w:right w:val="single" w:sz="12" w:space="0" w:color="auto"/>
            </w:tcBorders>
            <w:textDirection w:val="btLr"/>
            <w:vAlign w:val="center"/>
            <w:hideMark/>
          </w:tcPr>
          <w:p w14:paraId="7F07A308" w14:textId="77777777" w:rsidR="007956B4" w:rsidRDefault="007956B4" w:rsidP="006D1AFD">
            <w:pPr>
              <w:spacing w:after="0" w:line="240" w:lineRule="auto"/>
              <w:rPr>
                <w:rFonts w:ascii="Verdana" w:hAnsi="Verdana"/>
                <w:b/>
                <w:sz w:val="20"/>
                <w:lang w:val="en-US" w:eastAsia="en-US"/>
              </w:rPr>
            </w:pPr>
            <w:r>
              <w:rPr>
                <w:rFonts w:ascii="Verdana" w:hAnsi="Verdana"/>
                <w:b/>
                <w:sz w:val="20"/>
                <w:lang w:val="en-US" w:eastAsia="en-US"/>
              </w:rPr>
              <w:t xml:space="preserve">1 </w:t>
            </w:r>
            <w:proofErr w:type="spellStart"/>
            <w:r>
              <w:rPr>
                <w:rFonts w:ascii="Verdana" w:hAnsi="Verdana"/>
                <w:b/>
                <w:sz w:val="20"/>
                <w:lang w:val="en-US" w:eastAsia="en-US"/>
              </w:rPr>
              <w:t>kartą</w:t>
            </w:r>
            <w:proofErr w:type="spellEnd"/>
            <w:r>
              <w:rPr>
                <w:rFonts w:ascii="Verdana" w:hAnsi="Verdana"/>
                <w:b/>
                <w:sz w:val="20"/>
                <w:lang w:val="en-US" w:eastAsia="en-US"/>
              </w:rPr>
              <w:t xml:space="preserve"> per </w:t>
            </w:r>
            <w:proofErr w:type="spellStart"/>
            <w:r>
              <w:rPr>
                <w:rFonts w:ascii="Verdana" w:hAnsi="Verdana"/>
                <w:b/>
                <w:sz w:val="20"/>
                <w:lang w:val="en-US" w:eastAsia="en-US"/>
              </w:rPr>
              <w:t>mėnesį</w:t>
            </w:r>
            <w:proofErr w:type="spellEnd"/>
          </w:p>
        </w:tc>
        <w:tc>
          <w:tcPr>
            <w:tcW w:w="290" w:type="pct"/>
            <w:gridSpan w:val="2"/>
            <w:tcBorders>
              <w:top w:val="single" w:sz="12" w:space="0" w:color="auto"/>
              <w:left w:val="single" w:sz="12" w:space="0" w:color="auto"/>
              <w:bottom w:val="single" w:sz="12" w:space="0" w:color="auto"/>
              <w:right w:val="single" w:sz="12" w:space="0" w:color="auto"/>
            </w:tcBorders>
            <w:textDirection w:val="btLr"/>
            <w:vAlign w:val="center"/>
            <w:hideMark/>
          </w:tcPr>
          <w:p w14:paraId="630665E9" w14:textId="77777777" w:rsidR="007956B4" w:rsidRDefault="007956B4" w:rsidP="006D1AFD">
            <w:pPr>
              <w:spacing w:after="0" w:line="240" w:lineRule="auto"/>
              <w:rPr>
                <w:rFonts w:ascii="Verdana" w:hAnsi="Verdana"/>
                <w:b/>
                <w:sz w:val="20"/>
                <w:lang w:val="en-US" w:eastAsia="en-US"/>
              </w:rPr>
            </w:pPr>
            <w:r>
              <w:rPr>
                <w:rFonts w:ascii="Verdana" w:hAnsi="Verdana"/>
                <w:b/>
                <w:sz w:val="20"/>
                <w:lang w:val="en-US" w:eastAsia="en-US"/>
              </w:rPr>
              <w:t xml:space="preserve">1 </w:t>
            </w:r>
            <w:proofErr w:type="spellStart"/>
            <w:r>
              <w:rPr>
                <w:rFonts w:ascii="Verdana" w:hAnsi="Verdana"/>
                <w:b/>
                <w:sz w:val="20"/>
                <w:lang w:val="en-US" w:eastAsia="en-US"/>
              </w:rPr>
              <w:t>kartą</w:t>
            </w:r>
            <w:proofErr w:type="spellEnd"/>
            <w:r>
              <w:rPr>
                <w:rFonts w:ascii="Verdana" w:hAnsi="Verdana"/>
                <w:b/>
                <w:sz w:val="20"/>
                <w:lang w:val="en-US" w:eastAsia="en-US"/>
              </w:rPr>
              <w:t xml:space="preserve"> per </w:t>
            </w:r>
            <w:proofErr w:type="spellStart"/>
            <w:r>
              <w:rPr>
                <w:rFonts w:ascii="Verdana" w:hAnsi="Verdana"/>
                <w:b/>
                <w:sz w:val="20"/>
                <w:lang w:val="en-US" w:eastAsia="en-US"/>
              </w:rPr>
              <w:t>metus</w:t>
            </w:r>
            <w:proofErr w:type="spellEnd"/>
          </w:p>
        </w:tc>
        <w:tc>
          <w:tcPr>
            <w:tcW w:w="296" w:type="pct"/>
            <w:tcBorders>
              <w:top w:val="single" w:sz="12" w:space="0" w:color="auto"/>
              <w:left w:val="single" w:sz="12" w:space="0" w:color="auto"/>
              <w:bottom w:val="single" w:sz="12" w:space="0" w:color="auto"/>
              <w:right w:val="single" w:sz="12" w:space="0" w:color="auto"/>
            </w:tcBorders>
            <w:textDirection w:val="btLr"/>
            <w:vAlign w:val="center"/>
            <w:hideMark/>
          </w:tcPr>
          <w:p w14:paraId="078098B4" w14:textId="77777777" w:rsidR="007956B4" w:rsidRDefault="007956B4" w:rsidP="006D1AFD">
            <w:pPr>
              <w:spacing w:after="0" w:line="240" w:lineRule="auto"/>
              <w:rPr>
                <w:rFonts w:ascii="Verdana" w:hAnsi="Verdana"/>
                <w:b/>
                <w:sz w:val="20"/>
                <w:lang w:val="en-US" w:eastAsia="en-US"/>
              </w:rPr>
            </w:pPr>
            <w:proofErr w:type="spellStart"/>
            <w:r>
              <w:rPr>
                <w:rFonts w:ascii="Verdana" w:hAnsi="Verdana"/>
                <w:b/>
                <w:sz w:val="20"/>
                <w:lang w:val="en-US" w:eastAsia="en-US"/>
              </w:rPr>
              <w:t>pagal</w:t>
            </w:r>
            <w:proofErr w:type="spellEnd"/>
            <w:r>
              <w:rPr>
                <w:rFonts w:ascii="Verdana" w:hAnsi="Verdana"/>
                <w:b/>
                <w:sz w:val="20"/>
                <w:lang w:val="en-US" w:eastAsia="en-US"/>
              </w:rPr>
              <w:t xml:space="preserve"> </w:t>
            </w:r>
            <w:proofErr w:type="spellStart"/>
            <w:r>
              <w:rPr>
                <w:rFonts w:ascii="Verdana" w:hAnsi="Verdana"/>
                <w:b/>
                <w:sz w:val="20"/>
                <w:lang w:val="en-US" w:eastAsia="en-US"/>
              </w:rPr>
              <w:t>poreikį</w:t>
            </w:r>
            <w:proofErr w:type="spellEnd"/>
          </w:p>
        </w:tc>
      </w:tr>
      <w:tr w:rsidR="007956B4" w14:paraId="68056F4B" w14:textId="77777777" w:rsidTr="00051F80">
        <w:trPr>
          <w:trHeight w:val="20"/>
        </w:trPr>
        <w:tc>
          <w:tcPr>
            <w:tcW w:w="230" w:type="pct"/>
            <w:tcBorders>
              <w:top w:val="single" w:sz="12" w:space="0" w:color="auto"/>
              <w:left w:val="single" w:sz="12" w:space="0" w:color="auto"/>
              <w:bottom w:val="single" w:sz="12" w:space="0" w:color="auto"/>
              <w:right w:val="single" w:sz="12" w:space="0" w:color="auto"/>
            </w:tcBorders>
            <w:vAlign w:val="center"/>
            <w:hideMark/>
          </w:tcPr>
          <w:p w14:paraId="1937BFD9" w14:textId="77777777" w:rsidR="007956B4" w:rsidRDefault="007956B4" w:rsidP="006D1AFD">
            <w:pPr>
              <w:spacing w:after="0" w:line="240" w:lineRule="auto"/>
              <w:jc w:val="center"/>
              <w:rPr>
                <w:rFonts w:ascii="Verdana" w:hAnsi="Verdana"/>
                <w:i/>
                <w:sz w:val="20"/>
                <w:lang w:val="en-US" w:eastAsia="en-US"/>
              </w:rPr>
            </w:pPr>
            <w:r>
              <w:rPr>
                <w:rFonts w:ascii="Verdana" w:hAnsi="Verdana"/>
                <w:i/>
                <w:sz w:val="20"/>
                <w:lang w:val="en-US" w:eastAsia="en-US"/>
              </w:rPr>
              <w:t>1</w:t>
            </w:r>
          </w:p>
        </w:tc>
        <w:tc>
          <w:tcPr>
            <w:tcW w:w="3578" w:type="pct"/>
            <w:gridSpan w:val="2"/>
            <w:tcBorders>
              <w:top w:val="single" w:sz="12" w:space="0" w:color="auto"/>
              <w:left w:val="single" w:sz="12" w:space="0" w:color="auto"/>
              <w:bottom w:val="single" w:sz="12" w:space="0" w:color="auto"/>
              <w:right w:val="single" w:sz="12" w:space="0" w:color="auto"/>
            </w:tcBorders>
            <w:vAlign w:val="center"/>
            <w:hideMark/>
          </w:tcPr>
          <w:p w14:paraId="0AC7A667" w14:textId="77777777" w:rsidR="007956B4" w:rsidRDefault="007956B4" w:rsidP="006D1AFD">
            <w:pPr>
              <w:spacing w:after="0" w:line="240" w:lineRule="auto"/>
              <w:jc w:val="center"/>
              <w:rPr>
                <w:rFonts w:ascii="Verdana" w:hAnsi="Verdana"/>
                <w:i/>
                <w:sz w:val="20"/>
                <w:lang w:val="en-US" w:eastAsia="en-US"/>
              </w:rPr>
            </w:pPr>
            <w:r>
              <w:rPr>
                <w:rFonts w:ascii="Verdana" w:hAnsi="Verdana"/>
                <w:i/>
                <w:sz w:val="20"/>
                <w:lang w:val="en-US" w:eastAsia="en-US"/>
              </w:rPr>
              <w:t>2</w:t>
            </w:r>
          </w:p>
        </w:tc>
        <w:tc>
          <w:tcPr>
            <w:tcW w:w="317" w:type="pct"/>
            <w:tcBorders>
              <w:top w:val="single" w:sz="12" w:space="0" w:color="auto"/>
              <w:left w:val="single" w:sz="12" w:space="0" w:color="auto"/>
              <w:bottom w:val="single" w:sz="12" w:space="0" w:color="auto"/>
              <w:right w:val="single" w:sz="12" w:space="0" w:color="auto"/>
            </w:tcBorders>
            <w:vAlign w:val="center"/>
            <w:hideMark/>
          </w:tcPr>
          <w:p w14:paraId="2847643C" w14:textId="77777777" w:rsidR="007956B4" w:rsidRDefault="007956B4" w:rsidP="006D1AFD">
            <w:pPr>
              <w:spacing w:after="0" w:line="240" w:lineRule="auto"/>
              <w:jc w:val="center"/>
              <w:rPr>
                <w:rFonts w:ascii="Verdana" w:hAnsi="Verdana"/>
                <w:i/>
                <w:sz w:val="20"/>
                <w:lang w:val="en-US" w:eastAsia="en-US"/>
              </w:rPr>
            </w:pPr>
            <w:r>
              <w:rPr>
                <w:rFonts w:ascii="Verdana" w:hAnsi="Verdana"/>
                <w:i/>
                <w:sz w:val="20"/>
                <w:lang w:val="en-US" w:eastAsia="en-US"/>
              </w:rPr>
              <w:t>3</w:t>
            </w:r>
          </w:p>
        </w:tc>
        <w:tc>
          <w:tcPr>
            <w:tcW w:w="288" w:type="pct"/>
            <w:gridSpan w:val="3"/>
            <w:tcBorders>
              <w:top w:val="single" w:sz="12" w:space="0" w:color="auto"/>
              <w:left w:val="single" w:sz="12" w:space="0" w:color="auto"/>
              <w:bottom w:val="single" w:sz="12" w:space="0" w:color="auto"/>
              <w:right w:val="single" w:sz="12" w:space="0" w:color="auto"/>
            </w:tcBorders>
            <w:vAlign w:val="center"/>
            <w:hideMark/>
          </w:tcPr>
          <w:p w14:paraId="55DD08B8" w14:textId="77777777" w:rsidR="007956B4" w:rsidRDefault="007956B4" w:rsidP="006D1AFD">
            <w:pPr>
              <w:spacing w:after="0" w:line="240" w:lineRule="auto"/>
              <w:jc w:val="center"/>
              <w:rPr>
                <w:rFonts w:ascii="Verdana" w:hAnsi="Verdana"/>
                <w:i/>
                <w:sz w:val="20"/>
                <w:lang w:val="en-US" w:eastAsia="en-US"/>
              </w:rPr>
            </w:pPr>
            <w:r>
              <w:rPr>
                <w:rFonts w:ascii="Verdana" w:hAnsi="Verdana"/>
                <w:i/>
                <w:sz w:val="20"/>
                <w:lang w:val="en-US" w:eastAsia="en-US"/>
              </w:rPr>
              <w:t>4</w:t>
            </w:r>
          </w:p>
        </w:tc>
        <w:tc>
          <w:tcPr>
            <w:tcW w:w="290" w:type="pct"/>
            <w:gridSpan w:val="2"/>
            <w:tcBorders>
              <w:top w:val="single" w:sz="12" w:space="0" w:color="auto"/>
              <w:left w:val="single" w:sz="12" w:space="0" w:color="auto"/>
              <w:bottom w:val="single" w:sz="12" w:space="0" w:color="auto"/>
              <w:right w:val="single" w:sz="12" w:space="0" w:color="auto"/>
            </w:tcBorders>
            <w:vAlign w:val="center"/>
            <w:hideMark/>
          </w:tcPr>
          <w:p w14:paraId="1BA45A28" w14:textId="77777777" w:rsidR="007956B4" w:rsidRDefault="007956B4" w:rsidP="006D1AFD">
            <w:pPr>
              <w:spacing w:after="0" w:line="240" w:lineRule="auto"/>
              <w:jc w:val="center"/>
              <w:rPr>
                <w:rFonts w:ascii="Verdana" w:hAnsi="Verdana"/>
                <w:i/>
                <w:sz w:val="20"/>
                <w:lang w:val="en-US" w:eastAsia="en-US"/>
              </w:rPr>
            </w:pPr>
            <w:r>
              <w:rPr>
                <w:rFonts w:ascii="Verdana" w:hAnsi="Verdana"/>
                <w:i/>
                <w:sz w:val="20"/>
                <w:lang w:val="en-US" w:eastAsia="en-US"/>
              </w:rPr>
              <w:t>5</w:t>
            </w:r>
          </w:p>
        </w:tc>
        <w:tc>
          <w:tcPr>
            <w:tcW w:w="296" w:type="pct"/>
            <w:tcBorders>
              <w:top w:val="single" w:sz="12" w:space="0" w:color="auto"/>
              <w:left w:val="single" w:sz="12" w:space="0" w:color="auto"/>
              <w:bottom w:val="single" w:sz="12" w:space="0" w:color="auto"/>
              <w:right w:val="single" w:sz="12" w:space="0" w:color="auto"/>
            </w:tcBorders>
            <w:vAlign w:val="center"/>
            <w:hideMark/>
          </w:tcPr>
          <w:p w14:paraId="0B2365CF" w14:textId="77777777" w:rsidR="007956B4" w:rsidRDefault="007956B4" w:rsidP="006D1AFD">
            <w:pPr>
              <w:spacing w:after="0" w:line="240" w:lineRule="auto"/>
              <w:jc w:val="center"/>
              <w:rPr>
                <w:rFonts w:ascii="Verdana" w:hAnsi="Verdana"/>
                <w:i/>
                <w:sz w:val="20"/>
                <w:lang w:val="en-US" w:eastAsia="en-US"/>
              </w:rPr>
            </w:pPr>
            <w:r>
              <w:rPr>
                <w:rFonts w:ascii="Verdana" w:hAnsi="Verdana"/>
                <w:i/>
                <w:sz w:val="20"/>
                <w:lang w:val="en-US" w:eastAsia="en-US"/>
              </w:rPr>
              <w:t>6</w:t>
            </w:r>
          </w:p>
        </w:tc>
      </w:tr>
      <w:tr w:rsidR="007956B4" w14:paraId="1718C4B4" w14:textId="77777777" w:rsidTr="002846E2">
        <w:tc>
          <w:tcPr>
            <w:tcW w:w="230" w:type="pct"/>
            <w:tcBorders>
              <w:top w:val="single" w:sz="12" w:space="0" w:color="auto"/>
              <w:left w:val="single" w:sz="4" w:space="0" w:color="auto"/>
              <w:bottom w:val="single" w:sz="4" w:space="0" w:color="auto"/>
              <w:right w:val="single" w:sz="4" w:space="0" w:color="auto"/>
            </w:tcBorders>
            <w:vAlign w:val="center"/>
            <w:hideMark/>
          </w:tcPr>
          <w:p w14:paraId="338B79D2"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w:t>
            </w:r>
          </w:p>
        </w:tc>
        <w:tc>
          <w:tcPr>
            <w:tcW w:w="3578" w:type="pct"/>
            <w:gridSpan w:val="2"/>
            <w:tcBorders>
              <w:top w:val="single" w:sz="12" w:space="0" w:color="auto"/>
              <w:left w:val="single" w:sz="4" w:space="0" w:color="auto"/>
              <w:bottom w:val="single" w:sz="4" w:space="0" w:color="auto"/>
              <w:right w:val="single" w:sz="4" w:space="0" w:color="auto"/>
            </w:tcBorders>
            <w:vAlign w:val="center"/>
            <w:hideMark/>
          </w:tcPr>
          <w:p w14:paraId="08CD4482"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Skiriamas</w:t>
            </w:r>
            <w:proofErr w:type="spellEnd"/>
            <w:r>
              <w:rPr>
                <w:rFonts w:ascii="Verdana" w:hAnsi="Verdana"/>
                <w:sz w:val="20"/>
                <w:lang w:val="en-US" w:eastAsia="en-US"/>
              </w:rPr>
              <w:t xml:space="preserve"> </w:t>
            </w:r>
            <w:proofErr w:type="spellStart"/>
            <w:r>
              <w:rPr>
                <w:rFonts w:ascii="Verdana" w:hAnsi="Verdana"/>
                <w:sz w:val="20"/>
                <w:lang w:val="en-US" w:eastAsia="en-US"/>
              </w:rPr>
              <w:t>atsakingas</w:t>
            </w:r>
            <w:proofErr w:type="spellEnd"/>
            <w:r>
              <w:rPr>
                <w:rFonts w:ascii="Verdana" w:hAnsi="Verdana"/>
                <w:sz w:val="20"/>
                <w:lang w:val="en-US" w:eastAsia="en-US"/>
              </w:rPr>
              <w:t xml:space="preserve"> </w:t>
            </w:r>
            <w:proofErr w:type="spellStart"/>
            <w:r>
              <w:rPr>
                <w:rFonts w:ascii="Verdana" w:hAnsi="Verdana"/>
                <w:sz w:val="20"/>
                <w:lang w:val="en-US" w:eastAsia="en-US"/>
              </w:rPr>
              <w:t>kvalifikuotas</w:t>
            </w:r>
            <w:proofErr w:type="spellEnd"/>
            <w:r>
              <w:rPr>
                <w:rFonts w:ascii="Verdana" w:hAnsi="Verdana"/>
                <w:sz w:val="20"/>
                <w:lang w:val="en-US" w:eastAsia="en-US"/>
              </w:rPr>
              <w:t xml:space="preserve"> </w:t>
            </w:r>
            <w:proofErr w:type="spellStart"/>
            <w:r>
              <w:rPr>
                <w:rFonts w:ascii="Verdana" w:hAnsi="Verdana"/>
                <w:sz w:val="20"/>
                <w:lang w:val="en-US" w:eastAsia="en-US"/>
              </w:rPr>
              <w:t>atestuotas</w:t>
            </w:r>
            <w:proofErr w:type="spellEnd"/>
            <w:r>
              <w:rPr>
                <w:rFonts w:ascii="Verdana" w:hAnsi="Verdana"/>
                <w:sz w:val="20"/>
                <w:lang w:val="en-US" w:eastAsia="en-US"/>
              </w:rPr>
              <w:t xml:space="preserve"> </w:t>
            </w:r>
            <w:proofErr w:type="spellStart"/>
            <w:r>
              <w:rPr>
                <w:rFonts w:ascii="Verdana" w:hAnsi="Verdana"/>
                <w:sz w:val="20"/>
                <w:lang w:val="en-US" w:eastAsia="en-US"/>
              </w:rPr>
              <w:t>specialistas</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ūkio</w:t>
            </w:r>
            <w:proofErr w:type="spellEnd"/>
            <w:r>
              <w:rPr>
                <w:rFonts w:ascii="Verdana" w:hAnsi="Verdana"/>
                <w:sz w:val="20"/>
                <w:lang w:val="en-US" w:eastAsia="en-US"/>
              </w:rPr>
              <w:t xml:space="preserve"> </w:t>
            </w:r>
            <w:proofErr w:type="spellStart"/>
            <w:r>
              <w:rPr>
                <w:rFonts w:ascii="Verdana" w:hAnsi="Verdana"/>
                <w:sz w:val="20"/>
                <w:lang w:val="en-US" w:eastAsia="en-US"/>
              </w:rPr>
              <w:t>priežiūrai</w:t>
            </w:r>
            <w:proofErr w:type="spellEnd"/>
          </w:p>
        </w:tc>
        <w:tc>
          <w:tcPr>
            <w:tcW w:w="317" w:type="pct"/>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5C9F330"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c>
          <w:tcPr>
            <w:tcW w:w="288" w:type="pct"/>
            <w:gridSpan w:val="3"/>
            <w:tcBorders>
              <w:top w:val="single" w:sz="12" w:space="0" w:color="auto"/>
              <w:left w:val="single" w:sz="4" w:space="0" w:color="auto"/>
              <w:bottom w:val="single" w:sz="4" w:space="0" w:color="auto"/>
              <w:right w:val="single" w:sz="4" w:space="0" w:color="auto"/>
            </w:tcBorders>
            <w:vAlign w:val="center"/>
          </w:tcPr>
          <w:p w14:paraId="6F83489C"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12" w:space="0" w:color="auto"/>
              <w:left w:val="single" w:sz="4" w:space="0" w:color="auto"/>
              <w:bottom w:val="single" w:sz="4" w:space="0" w:color="auto"/>
              <w:right w:val="single" w:sz="4" w:space="0" w:color="auto"/>
            </w:tcBorders>
            <w:vAlign w:val="center"/>
          </w:tcPr>
          <w:p w14:paraId="1A857027"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12" w:space="0" w:color="auto"/>
              <w:left w:val="single" w:sz="4" w:space="0" w:color="auto"/>
              <w:bottom w:val="single" w:sz="4" w:space="0" w:color="auto"/>
              <w:right w:val="single" w:sz="4" w:space="0" w:color="auto"/>
            </w:tcBorders>
            <w:vAlign w:val="center"/>
          </w:tcPr>
          <w:p w14:paraId="0C2C35CE" w14:textId="77777777" w:rsidR="007956B4" w:rsidRDefault="007956B4" w:rsidP="006D1AFD">
            <w:pPr>
              <w:spacing w:after="0" w:line="240" w:lineRule="auto"/>
              <w:jc w:val="center"/>
              <w:rPr>
                <w:rFonts w:ascii="Verdana" w:hAnsi="Verdana"/>
                <w:sz w:val="20"/>
                <w:lang w:val="en-US" w:eastAsia="en-US"/>
              </w:rPr>
            </w:pPr>
          </w:p>
        </w:tc>
      </w:tr>
      <w:tr w:rsidR="007956B4" w14:paraId="33415AD6"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2C3EEEF4"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2.</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0561DE03"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techninės</w:t>
            </w:r>
            <w:proofErr w:type="spellEnd"/>
            <w:r>
              <w:rPr>
                <w:rFonts w:ascii="Verdana" w:hAnsi="Verdana"/>
                <w:sz w:val="20"/>
                <w:lang w:val="en-US" w:eastAsia="en-US"/>
              </w:rPr>
              <w:t xml:space="preserve"> </w:t>
            </w:r>
            <w:proofErr w:type="spellStart"/>
            <w:r>
              <w:rPr>
                <w:rFonts w:ascii="Verdana" w:hAnsi="Verdana"/>
                <w:sz w:val="20"/>
                <w:lang w:val="en-US" w:eastAsia="en-US"/>
              </w:rPr>
              <w:t>dokumentacijos</w:t>
            </w:r>
            <w:proofErr w:type="spellEnd"/>
            <w:r>
              <w:rPr>
                <w:rFonts w:ascii="Verdana" w:hAnsi="Verdana"/>
                <w:sz w:val="20"/>
                <w:lang w:val="en-US" w:eastAsia="en-US"/>
              </w:rPr>
              <w:t xml:space="preserve">, </w:t>
            </w:r>
            <w:proofErr w:type="spellStart"/>
            <w:r>
              <w:rPr>
                <w:rFonts w:ascii="Verdana" w:hAnsi="Verdana"/>
                <w:sz w:val="20"/>
                <w:lang w:val="en-US" w:eastAsia="en-US"/>
              </w:rPr>
              <w:t>žurnalų</w:t>
            </w:r>
            <w:proofErr w:type="spellEnd"/>
            <w:r>
              <w:rPr>
                <w:rFonts w:ascii="Verdana" w:hAnsi="Verdana"/>
                <w:sz w:val="20"/>
                <w:lang w:val="en-US" w:eastAsia="en-US"/>
              </w:rPr>
              <w:t xml:space="preserve"> </w:t>
            </w:r>
            <w:proofErr w:type="spellStart"/>
            <w:r>
              <w:rPr>
                <w:rFonts w:ascii="Verdana" w:hAnsi="Verdana"/>
                <w:sz w:val="20"/>
                <w:lang w:val="en-US" w:eastAsia="en-US"/>
              </w:rPr>
              <w:t>pildymas</w:t>
            </w:r>
            <w:proofErr w:type="spellEnd"/>
          </w:p>
        </w:tc>
        <w:tc>
          <w:tcPr>
            <w:tcW w:w="31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8EC4A0"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7E19F60D"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45015F50"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vAlign w:val="center"/>
          </w:tcPr>
          <w:p w14:paraId="60B24D03" w14:textId="77777777" w:rsidR="007956B4" w:rsidRDefault="007956B4" w:rsidP="006D1AFD">
            <w:pPr>
              <w:spacing w:after="0" w:line="240" w:lineRule="auto"/>
              <w:jc w:val="center"/>
              <w:rPr>
                <w:rFonts w:ascii="Verdana" w:hAnsi="Verdana"/>
                <w:sz w:val="20"/>
                <w:lang w:val="en-US" w:eastAsia="en-US"/>
              </w:rPr>
            </w:pPr>
          </w:p>
        </w:tc>
      </w:tr>
      <w:tr w:rsidR="007956B4" w14:paraId="15F7B159"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6D46890C"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3.</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4604923C"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jėgos</w:t>
            </w:r>
            <w:proofErr w:type="spellEnd"/>
            <w:r>
              <w:rPr>
                <w:rFonts w:ascii="Verdana" w:hAnsi="Verdana"/>
                <w:sz w:val="20"/>
                <w:lang w:val="en-US" w:eastAsia="en-US"/>
              </w:rPr>
              <w:t xml:space="preserve">, </w:t>
            </w:r>
            <w:proofErr w:type="spellStart"/>
            <w:r>
              <w:rPr>
                <w:rFonts w:ascii="Verdana" w:hAnsi="Verdana"/>
                <w:sz w:val="20"/>
                <w:lang w:val="en-US" w:eastAsia="en-US"/>
              </w:rPr>
              <w:t>apšvietimo</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kitų</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įrenginių</w:t>
            </w:r>
            <w:proofErr w:type="spellEnd"/>
            <w:r>
              <w:rPr>
                <w:rFonts w:ascii="Verdana" w:hAnsi="Verdana"/>
                <w:sz w:val="20"/>
                <w:lang w:val="en-US" w:eastAsia="en-US"/>
              </w:rPr>
              <w:t xml:space="preserve">, </w:t>
            </w:r>
            <w:proofErr w:type="spellStart"/>
            <w:r>
              <w:rPr>
                <w:rFonts w:ascii="Verdana" w:hAnsi="Verdana"/>
                <w:sz w:val="20"/>
                <w:lang w:val="en-US" w:eastAsia="en-US"/>
              </w:rPr>
              <w:t>prietaisų</w:t>
            </w:r>
            <w:proofErr w:type="spellEnd"/>
            <w:r>
              <w:rPr>
                <w:rFonts w:ascii="Verdana" w:hAnsi="Verdana"/>
                <w:sz w:val="20"/>
                <w:lang w:val="en-US" w:eastAsia="en-US"/>
              </w:rPr>
              <w:t xml:space="preserve">, </w:t>
            </w:r>
            <w:proofErr w:type="spellStart"/>
            <w:r>
              <w:rPr>
                <w:rFonts w:ascii="Verdana" w:hAnsi="Verdana"/>
                <w:sz w:val="20"/>
                <w:lang w:val="en-US" w:eastAsia="en-US"/>
              </w:rPr>
              <w:t>įžeminimo</w:t>
            </w:r>
            <w:proofErr w:type="spellEnd"/>
            <w:r>
              <w:rPr>
                <w:rFonts w:ascii="Verdana" w:hAnsi="Verdana"/>
                <w:sz w:val="20"/>
                <w:lang w:val="en-US" w:eastAsia="en-US"/>
              </w:rPr>
              <w:t xml:space="preserve"> </w:t>
            </w:r>
            <w:proofErr w:type="spellStart"/>
            <w:r>
              <w:rPr>
                <w:rFonts w:ascii="Verdana" w:hAnsi="Verdana"/>
                <w:sz w:val="20"/>
                <w:lang w:val="en-US" w:eastAsia="en-US"/>
              </w:rPr>
              <w:t>sistemos</w:t>
            </w:r>
            <w:proofErr w:type="spellEnd"/>
            <w:r>
              <w:rPr>
                <w:rFonts w:ascii="Verdana" w:hAnsi="Verdana"/>
                <w:sz w:val="20"/>
                <w:lang w:val="en-US" w:eastAsia="en-US"/>
              </w:rPr>
              <w:t xml:space="preserve"> </w:t>
            </w:r>
            <w:proofErr w:type="spellStart"/>
            <w:r>
              <w:rPr>
                <w:rFonts w:ascii="Verdana" w:hAnsi="Verdana"/>
                <w:sz w:val="20"/>
                <w:lang w:val="en-US" w:eastAsia="en-US"/>
              </w:rPr>
              <w:t>techninis</w:t>
            </w:r>
            <w:proofErr w:type="spellEnd"/>
            <w:r>
              <w:rPr>
                <w:rFonts w:ascii="Verdana" w:hAnsi="Verdana"/>
                <w:sz w:val="20"/>
                <w:lang w:val="en-US" w:eastAsia="en-US"/>
              </w:rPr>
              <w:t xml:space="preserve"> </w:t>
            </w:r>
            <w:proofErr w:type="spellStart"/>
            <w:r>
              <w:rPr>
                <w:rFonts w:ascii="Verdana" w:hAnsi="Verdana"/>
                <w:sz w:val="20"/>
                <w:lang w:val="en-US" w:eastAsia="en-US"/>
              </w:rPr>
              <w:t>aptarnavimas</w:t>
            </w:r>
            <w:proofErr w:type="spellEnd"/>
            <w:r>
              <w:rPr>
                <w:rFonts w:ascii="Verdana" w:hAnsi="Verdana"/>
                <w:sz w:val="20"/>
                <w:lang w:val="en-US" w:eastAsia="en-US"/>
              </w:rPr>
              <w:t xml:space="preserve"> (</w:t>
            </w:r>
            <w:proofErr w:type="spellStart"/>
            <w:r>
              <w:rPr>
                <w:rFonts w:ascii="Verdana" w:hAnsi="Verdana"/>
                <w:sz w:val="20"/>
                <w:lang w:val="en-US" w:eastAsia="en-US"/>
              </w:rPr>
              <w:t>patikra</w:t>
            </w:r>
            <w:proofErr w:type="spellEnd"/>
            <w:r>
              <w:rPr>
                <w:rFonts w:ascii="Verdana" w:hAnsi="Verdana"/>
                <w:sz w:val="20"/>
                <w:lang w:val="en-US" w:eastAsia="en-US"/>
              </w:rPr>
              <w:t>)</w:t>
            </w:r>
          </w:p>
        </w:tc>
        <w:tc>
          <w:tcPr>
            <w:tcW w:w="31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6AF1D2"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79CBDFF3"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1D5B653D"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vAlign w:val="center"/>
          </w:tcPr>
          <w:p w14:paraId="5647A7A8" w14:textId="77777777" w:rsidR="007956B4" w:rsidRDefault="007956B4" w:rsidP="006D1AFD">
            <w:pPr>
              <w:spacing w:after="0" w:line="240" w:lineRule="auto"/>
              <w:jc w:val="center"/>
              <w:rPr>
                <w:rFonts w:ascii="Verdana" w:hAnsi="Verdana"/>
                <w:sz w:val="20"/>
                <w:lang w:val="en-US" w:eastAsia="en-US"/>
              </w:rPr>
            </w:pPr>
          </w:p>
        </w:tc>
      </w:tr>
      <w:tr w:rsidR="007956B4" w14:paraId="16472357"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5A5B6A96"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4.</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0014F2BC"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Elektrosaugos</w:t>
            </w:r>
            <w:proofErr w:type="spellEnd"/>
            <w:r>
              <w:rPr>
                <w:rFonts w:ascii="Verdana" w:hAnsi="Verdana"/>
                <w:sz w:val="20"/>
                <w:lang w:val="en-US" w:eastAsia="en-US"/>
              </w:rPr>
              <w:t xml:space="preserve">, </w:t>
            </w:r>
            <w:proofErr w:type="spellStart"/>
            <w:r>
              <w:rPr>
                <w:rFonts w:ascii="Verdana" w:hAnsi="Verdana"/>
                <w:sz w:val="20"/>
                <w:lang w:val="en-US" w:eastAsia="en-US"/>
              </w:rPr>
              <w:t>ženklų</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schemų</w:t>
            </w:r>
            <w:proofErr w:type="spellEnd"/>
            <w:r>
              <w:rPr>
                <w:rFonts w:ascii="Verdana" w:hAnsi="Verdana"/>
                <w:sz w:val="20"/>
                <w:lang w:val="en-US" w:eastAsia="en-US"/>
              </w:rPr>
              <w:t xml:space="preserve"> </w:t>
            </w:r>
            <w:proofErr w:type="spellStart"/>
            <w:r>
              <w:rPr>
                <w:rFonts w:ascii="Verdana" w:hAnsi="Verdana"/>
                <w:sz w:val="20"/>
                <w:lang w:val="en-US" w:eastAsia="en-US"/>
              </w:rPr>
              <w:t>atnaujinimas</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3EB0BB89"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1D175B2D"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119DBF"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c>
          <w:tcPr>
            <w:tcW w:w="296" w:type="pct"/>
            <w:tcBorders>
              <w:top w:val="single" w:sz="4" w:space="0" w:color="auto"/>
              <w:left w:val="single" w:sz="4" w:space="0" w:color="auto"/>
              <w:bottom w:val="single" w:sz="4" w:space="0" w:color="auto"/>
              <w:right w:val="single" w:sz="4" w:space="0" w:color="auto"/>
            </w:tcBorders>
            <w:vAlign w:val="center"/>
          </w:tcPr>
          <w:p w14:paraId="52DD7E67" w14:textId="77777777" w:rsidR="007956B4" w:rsidRDefault="007956B4" w:rsidP="006D1AFD">
            <w:pPr>
              <w:spacing w:after="0" w:line="240" w:lineRule="auto"/>
              <w:jc w:val="center"/>
              <w:rPr>
                <w:rFonts w:ascii="Verdana" w:hAnsi="Verdana"/>
                <w:sz w:val="20"/>
                <w:lang w:val="en-US" w:eastAsia="en-US"/>
              </w:rPr>
            </w:pPr>
          </w:p>
        </w:tc>
      </w:tr>
      <w:tr w:rsidR="007956B4" w14:paraId="62E2D336"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422385FD"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5.</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67D81C64"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Vidaus</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lauko</w:t>
            </w:r>
            <w:proofErr w:type="spellEnd"/>
            <w:r>
              <w:rPr>
                <w:rFonts w:ascii="Verdana" w:hAnsi="Verdana"/>
                <w:sz w:val="20"/>
                <w:lang w:val="en-US" w:eastAsia="en-US"/>
              </w:rPr>
              <w:t xml:space="preserve"> </w:t>
            </w:r>
            <w:proofErr w:type="spellStart"/>
            <w:r>
              <w:rPr>
                <w:rFonts w:ascii="Verdana" w:hAnsi="Verdana"/>
                <w:sz w:val="20"/>
                <w:lang w:val="en-US" w:eastAsia="en-US"/>
              </w:rPr>
              <w:t>apšvietimo</w:t>
            </w:r>
            <w:proofErr w:type="spellEnd"/>
            <w:r>
              <w:rPr>
                <w:rFonts w:ascii="Verdana" w:hAnsi="Verdana"/>
                <w:sz w:val="20"/>
                <w:lang w:val="en-US" w:eastAsia="en-US"/>
              </w:rPr>
              <w:t xml:space="preserve">, </w:t>
            </w:r>
            <w:proofErr w:type="spellStart"/>
            <w:r>
              <w:rPr>
                <w:rFonts w:ascii="Verdana" w:hAnsi="Verdana"/>
                <w:sz w:val="20"/>
                <w:lang w:val="en-US" w:eastAsia="en-US"/>
              </w:rPr>
              <w:t>vidaus</w:t>
            </w:r>
            <w:proofErr w:type="spellEnd"/>
            <w:r>
              <w:rPr>
                <w:rFonts w:ascii="Verdana" w:hAnsi="Verdana"/>
                <w:sz w:val="20"/>
                <w:lang w:val="en-US" w:eastAsia="en-US"/>
              </w:rPr>
              <w:t xml:space="preserve"> </w:t>
            </w:r>
            <w:proofErr w:type="spellStart"/>
            <w:r>
              <w:rPr>
                <w:rFonts w:ascii="Verdana" w:hAnsi="Verdana"/>
                <w:sz w:val="20"/>
                <w:lang w:val="en-US" w:eastAsia="en-US"/>
              </w:rPr>
              <w:t>instaliacijos</w:t>
            </w:r>
            <w:proofErr w:type="spellEnd"/>
            <w:r>
              <w:rPr>
                <w:rFonts w:ascii="Verdana" w:hAnsi="Verdana"/>
                <w:sz w:val="20"/>
                <w:lang w:val="en-US" w:eastAsia="en-US"/>
              </w:rPr>
              <w:t xml:space="preserve"> </w:t>
            </w:r>
            <w:proofErr w:type="spellStart"/>
            <w:r>
              <w:rPr>
                <w:rFonts w:ascii="Verdana" w:hAnsi="Verdana"/>
                <w:sz w:val="20"/>
                <w:lang w:val="en-US" w:eastAsia="en-US"/>
              </w:rPr>
              <w:t>sistemų</w:t>
            </w:r>
            <w:proofErr w:type="spellEnd"/>
            <w:r>
              <w:rPr>
                <w:rFonts w:ascii="Verdana" w:hAnsi="Verdana"/>
                <w:sz w:val="20"/>
                <w:lang w:val="en-US" w:eastAsia="en-US"/>
              </w:rPr>
              <w:t xml:space="preserve">, </w:t>
            </w:r>
            <w:proofErr w:type="spellStart"/>
            <w:r>
              <w:rPr>
                <w:rFonts w:ascii="Verdana" w:hAnsi="Verdana"/>
                <w:sz w:val="20"/>
                <w:lang w:val="en-US" w:eastAsia="en-US"/>
              </w:rPr>
              <w:t>šviestuvų</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lizdų</w:t>
            </w:r>
            <w:proofErr w:type="spellEnd"/>
            <w:r>
              <w:rPr>
                <w:rFonts w:ascii="Verdana" w:hAnsi="Verdana"/>
                <w:sz w:val="20"/>
                <w:lang w:val="en-US" w:eastAsia="en-US"/>
              </w:rPr>
              <w:t xml:space="preserve">, </w:t>
            </w:r>
            <w:proofErr w:type="spellStart"/>
            <w:r>
              <w:rPr>
                <w:rFonts w:ascii="Verdana" w:hAnsi="Verdana"/>
                <w:sz w:val="20"/>
                <w:lang w:val="en-US" w:eastAsia="en-US"/>
              </w:rPr>
              <w:t>jungiklių</w:t>
            </w:r>
            <w:proofErr w:type="spellEnd"/>
            <w:r>
              <w:rPr>
                <w:rFonts w:ascii="Verdana" w:hAnsi="Verdana"/>
                <w:sz w:val="20"/>
                <w:lang w:val="en-US" w:eastAsia="en-US"/>
              </w:rPr>
              <w:t xml:space="preserve">, </w:t>
            </w:r>
            <w:proofErr w:type="spellStart"/>
            <w:r>
              <w:rPr>
                <w:rFonts w:ascii="Verdana" w:hAnsi="Verdana"/>
                <w:sz w:val="20"/>
                <w:lang w:val="en-US" w:eastAsia="en-US"/>
              </w:rPr>
              <w:t>jutiklių</w:t>
            </w:r>
            <w:proofErr w:type="spellEnd"/>
            <w:r>
              <w:rPr>
                <w:rFonts w:ascii="Verdana" w:hAnsi="Verdana"/>
                <w:sz w:val="20"/>
                <w:lang w:val="en-US" w:eastAsia="en-US"/>
              </w:rPr>
              <w:t xml:space="preserve">, </w:t>
            </w:r>
            <w:proofErr w:type="spellStart"/>
            <w:r>
              <w:rPr>
                <w:rFonts w:ascii="Verdana" w:hAnsi="Verdana"/>
                <w:sz w:val="20"/>
                <w:lang w:val="en-US" w:eastAsia="en-US"/>
              </w:rPr>
              <w:t>paskirstymo</w:t>
            </w:r>
            <w:proofErr w:type="spellEnd"/>
            <w:r>
              <w:rPr>
                <w:rFonts w:ascii="Verdana" w:hAnsi="Verdana"/>
                <w:sz w:val="20"/>
                <w:lang w:val="en-US" w:eastAsia="en-US"/>
              </w:rPr>
              <w:t xml:space="preserve"> </w:t>
            </w:r>
            <w:proofErr w:type="spellStart"/>
            <w:r>
              <w:rPr>
                <w:rFonts w:ascii="Verdana" w:hAnsi="Verdana"/>
                <w:sz w:val="20"/>
                <w:lang w:val="en-US" w:eastAsia="en-US"/>
              </w:rPr>
              <w:t>dėžučių</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paskirstymo</w:t>
            </w:r>
            <w:proofErr w:type="spellEnd"/>
            <w:r>
              <w:rPr>
                <w:rFonts w:ascii="Verdana" w:hAnsi="Verdana"/>
                <w:sz w:val="20"/>
                <w:lang w:val="en-US" w:eastAsia="en-US"/>
              </w:rPr>
              <w:t xml:space="preserve"> </w:t>
            </w:r>
            <w:proofErr w:type="spellStart"/>
            <w:r>
              <w:rPr>
                <w:rFonts w:ascii="Verdana" w:hAnsi="Verdana"/>
                <w:sz w:val="20"/>
                <w:lang w:val="en-US" w:eastAsia="en-US"/>
              </w:rPr>
              <w:t>skydelių</w:t>
            </w:r>
            <w:proofErr w:type="spellEnd"/>
            <w:r>
              <w:rPr>
                <w:rFonts w:ascii="Verdana" w:hAnsi="Verdana"/>
                <w:sz w:val="20"/>
                <w:lang w:val="en-US" w:eastAsia="en-US"/>
              </w:rPr>
              <w:t xml:space="preserve"> </w:t>
            </w:r>
            <w:proofErr w:type="spellStart"/>
            <w:r>
              <w:rPr>
                <w:rFonts w:ascii="Verdana" w:hAnsi="Verdana"/>
                <w:sz w:val="20"/>
                <w:lang w:val="en-US" w:eastAsia="en-US"/>
              </w:rPr>
              <w:t>profilaktinė</w:t>
            </w:r>
            <w:proofErr w:type="spellEnd"/>
            <w:r>
              <w:rPr>
                <w:rFonts w:ascii="Verdana" w:hAnsi="Verdana"/>
                <w:sz w:val="20"/>
                <w:lang w:val="en-US" w:eastAsia="en-US"/>
              </w:rPr>
              <w:t xml:space="preserve"> </w:t>
            </w:r>
            <w:proofErr w:type="spellStart"/>
            <w:r>
              <w:rPr>
                <w:rFonts w:ascii="Verdana" w:hAnsi="Verdana"/>
                <w:sz w:val="20"/>
                <w:lang w:val="en-US" w:eastAsia="en-US"/>
              </w:rPr>
              <w:t>patikra</w:t>
            </w:r>
            <w:proofErr w:type="spellEnd"/>
            <w:r>
              <w:rPr>
                <w:rFonts w:ascii="Verdana" w:hAnsi="Verdana"/>
                <w:sz w:val="20"/>
                <w:lang w:val="en-US" w:eastAsia="en-US"/>
              </w:rPr>
              <w:t xml:space="preserve"> </w:t>
            </w:r>
          </w:p>
        </w:tc>
        <w:tc>
          <w:tcPr>
            <w:tcW w:w="317" w:type="pct"/>
            <w:tcBorders>
              <w:top w:val="single" w:sz="4" w:space="0" w:color="auto"/>
              <w:left w:val="single" w:sz="4" w:space="0" w:color="auto"/>
              <w:bottom w:val="single" w:sz="4" w:space="0" w:color="auto"/>
              <w:right w:val="single" w:sz="4" w:space="0" w:color="auto"/>
            </w:tcBorders>
            <w:vAlign w:val="center"/>
          </w:tcPr>
          <w:p w14:paraId="68C60E3A"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111CC87A"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18439809"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2C4F15" w14:textId="77777777" w:rsidR="007956B4" w:rsidRPr="002846E2" w:rsidRDefault="007956B4" w:rsidP="006D1AFD">
            <w:pPr>
              <w:spacing w:after="0" w:line="240" w:lineRule="auto"/>
              <w:jc w:val="center"/>
              <w:rPr>
                <w:rFonts w:ascii="Verdana" w:hAnsi="Verdana"/>
                <w:bCs/>
                <w:sz w:val="20"/>
                <w:lang w:val="en-US" w:eastAsia="en-US"/>
              </w:rPr>
            </w:pPr>
            <w:r w:rsidRPr="002846E2">
              <w:rPr>
                <w:rFonts w:ascii="Verdana" w:hAnsi="Verdana"/>
                <w:bCs/>
                <w:sz w:val="20"/>
                <w:lang w:val="en-US" w:eastAsia="en-US"/>
              </w:rPr>
              <w:t>+</w:t>
            </w:r>
          </w:p>
        </w:tc>
      </w:tr>
      <w:tr w:rsidR="007956B4" w14:paraId="015E08A6"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32CD9EC0"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6.</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15500751"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Įžeminimų</w:t>
            </w:r>
            <w:proofErr w:type="spellEnd"/>
            <w:r>
              <w:rPr>
                <w:rFonts w:ascii="Verdana" w:hAnsi="Verdana"/>
                <w:sz w:val="20"/>
                <w:lang w:val="en-US" w:eastAsia="en-US"/>
              </w:rPr>
              <w:t xml:space="preserve"> </w:t>
            </w:r>
            <w:proofErr w:type="spellStart"/>
            <w:r>
              <w:rPr>
                <w:rFonts w:ascii="Verdana" w:hAnsi="Verdana"/>
                <w:sz w:val="20"/>
                <w:lang w:val="en-US" w:eastAsia="en-US"/>
              </w:rPr>
              <w:t>apžiūra</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3A35608E"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2CC5EEEB"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6B8437"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c>
          <w:tcPr>
            <w:tcW w:w="296" w:type="pct"/>
            <w:tcBorders>
              <w:top w:val="single" w:sz="4" w:space="0" w:color="auto"/>
              <w:left w:val="single" w:sz="4" w:space="0" w:color="auto"/>
              <w:bottom w:val="single" w:sz="4" w:space="0" w:color="auto"/>
              <w:right w:val="single" w:sz="4" w:space="0" w:color="auto"/>
            </w:tcBorders>
            <w:vAlign w:val="center"/>
          </w:tcPr>
          <w:p w14:paraId="77BBF976" w14:textId="77777777" w:rsidR="007956B4" w:rsidRDefault="007956B4" w:rsidP="006D1AFD">
            <w:pPr>
              <w:spacing w:after="0" w:line="240" w:lineRule="auto"/>
              <w:jc w:val="center"/>
              <w:rPr>
                <w:rFonts w:ascii="Verdana" w:hAnsi="Verdana"/>
                <w:sz w:val="20"/>
                <w:lang w:val="en-US" w:eastAsia="en-US"/>
              </w:rPr>
            </w:pPr>
          </w:p>
        </w:tc>
      </w:tr>
      <w:tr w:rsidR="007956B4" w14:paraId="12E8CA43"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0F7E879F" w14:textId="77777777" w:rsidR="007956B4" w:rsidRDefault="007956B4" w:rsidP="006D1AFD">
            <w:pPr>
              <w:spacing w:after="0" w:line="240" w:lineRule="auto"/>
              <w:jc w:val="center"/>
              <w:rPr>
                <w:rFonts w:ascii="Verdana" w:hAnsi="Verdana"/>
                <w:b/>
                <w:sz w:val="20"/>
                <w:lang w:val="en-US" w:eastAsia="en-US"/>
              </w:rPr>
            </w:pPr>
            <w:r>
              <w:rPr>
                <w:rFonts w:ascii="Verdana" w:hAnsi="Verdana"/>
                <w:sz w:val="20"/>
                <w:lang w:val="en-US" w:eastAsia="en-US"/>
              </w:rPr>
              <w:t>7.</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0425A4E6"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energijos</w:t>
            </w:r>
            <w:proofErr w:type="spellEnd"/>
            <w:r>
              <w:rPr>
                <w:rFonts w:ascii="Verdana" w:hAnsi="Verdana"/>
                <w:sz w:val="20"/>
                <w:lang w:val="en-US" w:eastAsia="en-US"/>
              </w:rPr>
              <w:t xml:space="preserve"> </w:t>
            </w:r>
            <w:proofErr w:type="spellStart"/>
            <w:r>
              <w:rPr>
                <w:rFonts w:ascii="Verdana" w:hAnsi="Verdana"/>
                <w:sz w:val="20"/>
                <w:lang w:val="en-US" w:eastAsia="en-US"/>
              </w:rPr>
              <w:t>apskaitos</w:t>
            </w:r>
            <w:proofErr w:type="spellEnd"/>
            <w:r>
              <w:rPr>
                <w:rFonts w:ascii="Verdana" w:hAnsi="Verdana"/>
                <w:sz w:val="20"/>
                <w:lang w:val="en-US" w:eastAsia="en-US"/>
              </w:rPr>
              <w:t xml:space="preserve"> </w:t>
            </w:r>
            <w:proofErr w:type="spellStart"/>
            <w:r>
              <w:rPr>
                <w:rFonts w:ascii="Verdana" w:hAnsi="Verdana"/>
                <w:sz w:val="20"/>
                <w:lang w:val="en-US" w:eastAsia="en-US"/>
              </w:rPr>
              <w:t>prietaisų</w:t>
            </w:r>
            <w:proofErr w:type="spellEnd"/>
            <w:r>
              <w:rPr>
                <w:rFonts w:ascii="Verdana" w:hAnsi="Verdana"/>
                <w:sz w:val="20"/>
                <w:lang w:val="en-US" w:eastAsia="en-US"/>
              </w:rPr>
              <w:t xml:space="preserve"> </w:t>
            </w:r>
            <w:proofErr w:type="spellStart"/>
            <w:r>
              <w:rPr>
                <w:rFonts w:ascii="Verdana" w:hAnsi="Verdana"/>
                <w:sz w:val="20"/>
                <w:lang w:val="en-US" w:eastAsia="en-US"/>
              </w:rPr>
              <w:t>vizualinė</w:t>
            </w:r>
            <w:proofErr w:type="spellEnd"/>
            <w:r>
              <w:rPr>
                <w:rFonts w:ascii="Verdana" w:hAnsi="Verdana"/>
                <w:sz w:val="20"/>
                <w:lang w:val="en-US" w:eastAsia="en-US"/>
              </w:rPr>
              <w:t xml:space="preserve"> </w:t>
            </w:r>
            <w:proofErr w:type="spellStart"/>
            <w:r>
              <w:rPr>
                <w:rFonts w:ascii="Verdana" w:hAnsi="Verdana"/>
                <w:sz w:val="20"/>
                <w:lang w:val="en-US" w:eastAsia="en-US"/>
              </w:rPr>
              <w:t>apžiūra</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3333CB22"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04A2B1"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7DE23F7E"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vAlign w:val="center"/>
          </w:tcPr>
          <w:p w14:paraId="6BAACF8A" w14:textId="77777777" w:rsidR="007956B4" w:rsidRDefault="007956B4" w:rsidP="006D1AFD">
            <w:pPr>
              <w:spacing w:after="0" w:line="240" w:lineRule="auto"/>
              <w:jc w:val="center"/>
              <w:rPr>
                <w:rFonts w:ascii="Verdana" w:hAnsi="Verdana"/>
                <w:sz w:val="20"/>
                <w:lang w:val="en-US" w:eastAsia="en-US"/>
              </w:rPr>
            </w:pPr>
          </w:p>
        </w:tc>
      </w:tr>
      <w:tr w:rsidR="007956B4" w14:paraId="61CCE74C"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07A419D3"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8.</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3D7F70F2"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Elektrofizikiniai</w:t>
            </w:r>
            <w:proofErr w:type="spellEnd"/>
            <w:r>
              <w:rPr>
                <w:rFonts w:ascii="Verdana" w:hAnsi="Verdana"/>
                <w:sz w:val="20"/>
                <w:lang w:val="en-US" w:eastAsia="en-US"/>
              </w:rPr>
              <w:t xml:space="preserve"> </w:t>
            </w:r>
            <w:proofErr w:type="spellStart"/>
            <w:r>
              <w:rPr>
                <w:rFonts w:ascii="Verdana" w:hAnsi="Verdana"/>
                <w:sz w:val="20"/>
                <w:lang w:val="en-US" w:eastAsia="en-US"/>
              </w:rPr>
              <w:t>matavimai</w:t>
            </w:r>
            <w:proofErr w:type="spellEnd"/>
            <w:r>
              <w:rPr>
                <w:rFonts w:ascii="Verdana" w:hAnsi="Verdana"/>
                <w:sz w:val="20"/>
                <w:lang w:val="en-US" w:eastAsia="en-US"/>
              </w:rPr>
              <w:t xml:space="preserve"> (</w:t>
            </w:r>
            <w:proofErr w:type="spellStart"/>
            <w:r>
              <w:rPr>
                <w:rFonts w:ascii="Verdana" w:hAnsi="Verdana"/>
                <w:sz w:val="20"/>
                <w:lang w:val="en-US" w:eastAsia="en-US"/>
              </w:rPr>
              <w:t>izoliacijos</w:t>
            </w:r>
            <w:proofErr w:type="spellEnd"/>
            <w:r>
              <w:rPr>
                <w:rFonts w:ascii="Verdana" w:hAnsi="Verdana"/>
                <w:sz w:val="20"/>
                <w:lang w:val="en-US" w:eastAsia="en-US"/>
              </w:rPr>
              <w:t xml:space="preserve"> </w:t>
            </w:r>
            <w:proofErr w:type="spellStart"/>
            <w:r>
              <w:rPr>
                <w:rFonts w:ascii="Verdana" w:hAnsi="Verdana"/>
                <w:sz w:val="20"/>
                <w:lang w:val="en-US" w:eastAsia="en-US"/>
              </w:rPr>
              <w:t>varžų</w:t>
            </w:r>
            <w:proofErr w:type="spellEnd"/>
            <w:r>
              <w:rPr>
                <w:rFonts w:ascii="Verdana" w:hAnsi="Verdana"/>
                <w:sz w:val="20"/>
                <w:lang w:val="en-US" w:eastAsia="en-US"/>
              </w:rPr>
              <w:t xml:space="preserve"> </w:t>
            </w:r>
            <w:proofErr w:type="spellStart"/>
            <w:r>
              <w:rPr>
                <w:rFonts w:ascii="Verdana" w:hAnsi="Verdana"/>
                <w:sz w:val="20"/>
                <w:lang w:val="en-US" w:eastAsia="en-US"/>
              </w:rPr>
              <w:t>tikrinimas</w:t>
            </w:r>
            <w:proofErr w:type="spellEnd"/>
            <w:r>
              <w:rPr>
                <w:rFonts w:ascii="Verdana" w:hAnsi="Verdana"/>
                <w:sz w:val="20"/>
                <w:lang w:val="en-US" w:eastAsia="en-US"/>
              </w:rPr>
              <w:t xml:space="preserve">, </w:t>
            </w:r>
            <w:proofErr w:type="spellStart"/>
            <w:r>
              <w:rPr>
                <w:rFonts w:ascii="Verdana" w:hAnsi="Verdana"/>
                <w:sz w:val="20"/>
                <w:lang w:val="en-US" w:eastAsia="en-US"/>
              </w:rPr>
              <w:t>įžeminimo</w:t>
            </w:r>
            <w:proofErr w:type="spellEnd"/>
            <w:r>
              <w:rPr>
                <w:rFonts w:ascii="Verdana" w:hAnsi="Verdana"/>
                <w:sz w:val="20"/>
                <w:lang w:val="en-US" w:eastAsia="en-US"/>
              </w:rPr>
              <w:t xml:space="preserve"> </w:t>
            </w:r>
            <w:proofErr w:type="spellStart"/>
            <w:r>
              <w:rPr>
                <w:rFonts w:ascii="Verdana" w:hAnsi="Verdana"/>
                <w:sz w:val="20"/>
                <w:lang w:val="en-US" w:eastAsia="en-US"/>
              </w:rPr>
              <w:t>sistemos</w:t>
            </w:r>
            <w:proofErr w:type="spellEnd"/>
            <w:r>
              <w:rPr>
                <w:rFonts w:ascii="Verdana" w:hAnsi="Verdana"/>
                <w:sz w:val="20"/>
                <w:lang w:val="en-US" w:eastAsia="en-US"/>
              </w:rPr>
              <w:t xml:space="preserve"> </w:t>
            </w:r>
            <w:proofErr w:type="spellStart"/>
            <w:r>
              <w:rPr>
                <w:rFonts w:ascii="Verdana" w:hAnsi="Verdana"/>
                <w:sz w:val="20"/>
                <w:lang w:val="en-US" w:eastAsia="en-US"/>
              </w:rPr>
              <w:t>patikra</w:t>
            </w:r>
            <w:proofErr w:type="spellEnd"/>
            <w:r>
              <w:rPr>
                <w:rFonts w:ascii="Verdana" w:hAnsi="Verdana"/>
                <w:sz w:val="20"/>
                <w:lang w:val="en-US" w:eastAsia="en-US"/>
              </w:rPr>
              <w:t xml:space="preserve">), </w:t>
            </w:r>
            <w:proofErr w:type="spellStart"/>
            <w:r>
              <w:rPr>
                <w:rFonts w:ascii="Verdana" w:hAnsi="Verdana"/>
                <w:sz w:val="20"/>
                <w:lang w:val="en-US" w:eastAsia="en-US"/>
              </w:rPr>
              <w:t>laikantis</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įrenginių</w:t>
            </w:r>
            <w:proofErr w:type="spellEnd"/>
            <w:r>
              <w:rPr>
                <w:rFonts w:ascii="Verdana" w:hAnsi="Verdana"/>
                <w:sz w:val="20"/>
                <w:lang w:val="en-US" w:eastAsia="en-US"/>
              </w:rPr>
              <w:t xml:space="preserve"> </w:t>
            </w:r>
            <w:proofErr w:type="spellStart"/>
            <w:r>
              <w:rPr>
                <w:rFonts w:ascii="Verdana" w:hAnsi="Verdana"/>
                <w:sz w:val="20"/>
                <w:lang w:val="en-US" w:eastAsia="en-US"/>
              </w:rPr>
              <w:t>bandymo</w:t>
            </w:r>
            <w:proofErr w:type="spellEnd"/>
            <w:r>
              <w:rPr>
                <w:rFonts w:ascii="Verdana" w:hAnsi="Verdana"/>
                <w:sz w:val="20"/>
                <w:lang w:val="en-US" w:eastAsia="en-US"/>
              </w:rPr>
              <w:t xml:space="preserve"> </w:t>
            </w:r>
            <w:proofErr w:type="spellStart"/>
            <w:r>
              <w:rPr>
                <w:rFonts w:ascii="Verdana" w:hAnsi="Verdana"/>
                <w:sz w:val="20"/>
                <w:lang w:val="en-US" w:eastAsia="en-US"/>
              </w:rPr>
              <w:t>normų</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apimčių</w:t>
            </w:r>
            <w:proofErr w:type="spellEnd"/>
            <w:r>
              <w:rPr>
                <w:rFonts w:ascii="Verdana" w:hAnsi="Verdana"/>
                <w:sz w:val="20"/>
                <w:lang w:val="en-US" w:eastAsia="en-US"/>
              </w:rPr>
              <w:t xml:space="preserve"> (ne </w:t>
            </w:r>
            <w:proofErr w:type="spellStart"/>
            <w:r>
              <w:rPr>
                <w:rFonts w:ascii="Verdana" w:hAnsi="Verdana"/>
                <w:sz w:val="20"/>
                <w:lang w:val="en-US" w:eastAsia="en-US"/>
              </w:rPr>
              <w:t>rečiau</w:t>
            </w:r>
            <w:proofErr w:type="spellEnd"/>
            <w:r>
              <w:rPr>
                <w:rFonts w:ascii="Verdana" w:hAnsi="Verdana"/>
                <w:sz w:val="20"/>
                <w:lang w:val="en-US" w:eastAsia="en-US"/>
              </w:rPr>
              <w:t xml:space="preserve"> </w:t>
            </w:r>
            <w:proofErr w:type="spellStart"/>
            <w:r>
              <w:rPr>
                <w:rFonts w:ascii="Verdana" w:hAnsi="Verdana"/>
                <w:sz w:val="20"/>
                <w:lang w:val="en-US" w:eastAsia="en-US"/>
              </w:rPr>
              <w:t>nei</w:t>
            </w:r>
            <w:proofErr w:type="spellEnd"/>
            <w:r>
              <w:rPr>
                <w:rFonts w:ascii="Verdana" w:hAnsi="Verdana"/>
                <w:sz w:val="20"/>
                <w:lang w:val="en-US" w:eastAsia="en-US"/>
              </w:rPr>
              <w:t xml:space="preserve"> </w:t>
            </w:r>
            <w:proofErr w:type="spellStart"/>
            <w:r>
              <w:rPr>
                <w:rFonts w:ascii="Verdana" w:hAnsi="Verdana"/>
                <w:sz w:val="20"/>
                <w:lang w:val="en-US" w:eastAsia="en-US"/>
              </w:rPr>
              <w:t>numatyta</w:t>
            </w:r>
            <w:proofErr w:type="spellEnd"/>
            <w:r>
              <w:rPr>
                <w:rFonts w:ascii="Verdana" w:hAnsi="Verdana"/>
                <w:sz w:val="20"/>
                <w:lang w:val="en-US" w:eastAsia="en-US"/>
              </w:rPr>
              <w:t xml:space="preserve"> </w:t>
            </w:r>
            <w:proofErr w:type="spellStart"/>
            <w:r>
              <w:rPr>
                <w:rFonts w:ascii="Verdana" w:hAnsi="Verdana"/>
                <w:sz w:val="20"/>
                <w:lang w:val="en-US" w:eastAsia="en-US"/>
              </w:rPr>
              <w:t>normatyvuose</w:t>
            </w:r>
            <w:proofErr w:type="spellEnd"/>
            <w:r>
              <w:rPr>
                <w:rFonts w:ascii="Verdana" w:hAnsi="Verdana"/>
                <w:sz w:val="20"/>
                <w:lang w:val="en-US" w:eastAsia="en-US"/>
              </w:rPr>
              <w:t>)</w:t>
            </w:r>
          </w:p>
        </w:tc>
        <w:tc>
          <w:tcPr>
            <w:tcW w:w="317" w:type="pct"/>
            <w:tcBorders>
              <w:top w:val="single" w:sz="4" w:space="0" w:color="auto"/>
              <w:left w:val="single" w:sz="4" w:space="0" w:color="auto"/>
              <w:bottom w:val="single" w:sz="4" w:space="0" w:color="auto"/>
              <w:right w:val="single" w:sz="4" w:space="0" w:color="auto"/>
            </w:tcBorders>
            <w:vAlign w:val="center"/>
          </w:tcPr>
          <w:p w14:paraId="5D1CBDB8"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32A71276" w14:textId="77777777" w:rsidR="007956B4" w:rsidRDefault="007956B4" w:rsidP="006D1AFD">
            <w:pPr>
              <w:spacing w:after="0" w:line="240" w:lineRule="auto"/>
              <w:jc w:val="center"/>
              <w:rPr>
                <w:rFonts w:ascii="Verdana" w:hAnsi="Verdana"/>
                <w:b/>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4E7C11CE"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C3FCFB"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r>
      <w:tr w:rsidR="007956B4" w14:paraId="14E763A6" w14:textId="77777777" w:rsidTr="00B50356">
        <w:tc>
          <w:tcPr>
            <w:tcW w:w="230" w:type="pct"/>
            <w:tcBorders>
              <w:top w:val="single" w:sz="4" w:space="0" w:color="auto"/>
              <w:left w:val="single" w:sz="4" w:space="0" w:color="auto"/>
              <w:bottom w:val="single" w:sz="4" w:space="0" w:color="auto"/>
              <w:right w:val="single" w:sz="4" w:space="0" w:color="auto"/>
            </w:tcBorders>
            <w:vAlign w:val="center"/>
            <w:hideMark/>
          </w:tcPr>
          <w:p w14:paraId="0CD23EB5"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9.</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78BC4F09"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Automatinių</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energijos</w:t>
            </w:r>
            <w:proofErr w:type="spellEnd"/>
            <w:r>
              <w:rPr>
                <w:rFonts w:ascii="Verdana" w:hAnsi="Verdana"/>
                <w:sz w:val="20"/>
                <w:lang w:val="en-US" w:eastAsia="en-US"/>
              </w:rPr>
              <w:t xml:space="preserve"> </w:t>
            </w:r>
            <w:proofErr w:type="spellStart"/>
            <w:r>
              <w:rPr>
                <w:rFonts w:ascii="Verdana" w:hAnsi="Verdana"/>
                <w:sz w:val="20"/>
                <w:lang w:val="en-US" w:eastAsia="en-US"/>
              </w:rPr>
              <w:t>tiekimo</w:t>
            </w:r>
            <w:proofErr w:type="spellEnd"/>
            <w:r>
              <w:rPr>
                <w:rFonts w:ascii="Verdana" w:hAnsi="Verdana"/>
                <w:sz w:val="20"/>
                <w:lang w:val="en-US" w:eastAsia="en-US"/>
              </w:rPr>
              <w:t xml:space="preserve"> </w:t>
            </w:r>
            <w:proofErr w:type="spellStart"/>
            <w:r>
              <w:rPr>
                <w:rFonts w:ascii="Verdana" w:hAnsi="Verdana"/>
                <w:sz w:val="20"/>
                <w:lang w:val="en-US" w:eastAsia="en-US"/>
              </w:rPr>
              <w:t>sistemų</w:t>
            </w:r>
            <w:proofErr w:type="spellEnd"/>
            <w:r>
              <w:rPr>
                <w:rFonts w:ascii="Verdana" w:hAnsi="Verdana"/>
                <w:sz w:val="20"/>
                <w:lang w:val="en-US" w:eastAsia="en-US"/>
              </w:rPr>
              <w:t xml:space="preserve">, </w:t>
            </w:r>
            <w:proofErr w:type="spellStart"/>
            <w:r>
              <w:rPr>
                <w:rFonts w:ascii="Verdana" w:hAnsi="Verdana"/>
                <w:sz w:val="20"/>
                <w:lang w:val="en-US" w:eastAsia="en-US"/>
              </w:rPr>
              <w:t>prietaisų</w:t>
            </w:r>
            <w:proofErr w:type="spellEnd"/>
            <w:r>
              <w:rPr>
                <w:rFonts w:ascii="Verdana" w:hAnsi="Verdana"/>
                <w:sz w:val="20"/>
                <w:lang w:val="en-US" w:eastAsia="en-US"/>
              </w:rPr>
              <w:t xml:space="preserve"> </w:t>
            </w:r>
            <w:proofErr w:type="spellStart"/>
            <w:r>
              <w:rPr>
                <w:rFonts w:ascii="Verdana" w:hAnsi="Verdana"/>
                <w:sz w:val="20"/>
                <w:lang w:val="en-US" w:eastAsia="en-US"/>
              </w:rPr>
              <w:t>techninė</w:t>
            </w:r>
            <w:proofErr w:type="spellEnd"/>
            <w:r>
              <w:rPr>
                <w:rFonts w:ascii="Verdana" w:hAnsi="Verdana"/>
                <w:sz w:val="20"/>
                <w:lang w:val="en-US" w:eastAsia="en-US"/>
              </w:rPr>
              <w:t xml:space="preserve"> </w:t>
            </w:r>
            <w:proofErr w:type="spellStart"/>
            <w:r>
              <w:rPr>
                <w:rFonts w:ascii="Verdana" w:hAnsi="Verdana"/>
                <w:sz w:val="20"/>
                <w:lang w:val="en-US" w:eastAsia="en-US"/>
              </w:rPr>
              <w:t>priežiūra</w:t>
            </w:r>
            <w:proofErr w:type="spellEnd"/>
          </w:p>
        </w:tc>
        <w:tc>
          <w:tcPr>
            <w:tcW w:w="31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310FB1"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5433EA38" w14:textId="77777777" w:rsidR="007956B4" w:rsidRDefault="007956B4" w:rsidP="006D1AFD">
            <w:pPr>
              <w:spacing w:after="0" w:line="240" w:lineRule="auto"/>
              <w:jc w:val="center"/>
              <w:rPr>
                <w:rFonts w:ascii="Verdana" w:hAnsi="Verdana"/>
                <w:b/>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66AD35FE"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vAlign w:val="center"/>
          </w:tcPr>
          <w:p w14:paraId="1DFD2E56" w14:textId="77777777" w:rsidR="007956B4" w:rsidRDefault="007956B4" w:rsidP="006D1AFD">
            <w:pPr>
              <w:spacing w:after="0" w:line="240" w:lineRule="auto"/>
              <w:jc w:val="center"/>
              <w:rPr>
                <w:rFonts w:ascii="Verdana" w:hAnsi="Verdana"/>
                <w:b/>
                <w:sz w:val="20"/>
                <w:lang w:val="en-US" w:eastAsia="en-US"/>
              </w:rPr>
            </w:pPr>
          </w:p>
        </w:tc>
      </w:tr>
      <w:tr w:rsidR="007956B4" w14:paraId="7E52F30A"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0BE698F2"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10.</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288633E3" w14:textId="77777777" w:rsidR="007956B4" w:rsidRDefault="007956B4" w:rsidP="006D1AFD">
            <w:pPr>
              <w:shd w:val="clear" w:color="auto" w:fill="FFFFFF"/>
              <w:tabs>
                <w:tab w:val="left" w:pos="567"/>
                <w:tab w:val="left" w:pos="701"/>
              </w:tabs>
              <w:spacing w:after="0" w:line="240" w:lineRule="auto"/>
              <w:jc w:val="both"/>
              <w:rPr>
                <w:rFonts w:ascii="Verdana" w:hAnsi="Verdana"/>
                <w:sz w:val="20"/>
                <w:lang w:val="en-US" w:eastAsia="en-US"/>
              </w:rPr>
            </w:pPr>
            <w:proofErr w:type="spellStart"/>
            <w:r>
              <w:rPr>
                <w:rFonts w:ascii="Verdana" w:hAnsi="Verdana"/>
                <w:sz w:val="20"/>
                <w:lang w:val="en-US" w:eastAsia="en-US"/>
              </w:rPr>
              <w:t>Lietvamzdžių</w:t>
            </w:r>
            <w:proofErr w:type="spellEnd"/>
            <w:r>
              <w:rPr>
                <w:rFonts w:ascii="Verdana" w:hAnsi="Verdana"/>
                <w:sz w:val="20"/>
                <w:lang w:val="en-US" w:eastAsia="en-US"/>
              </w:rPr>
              <w:t xml:space="preserve">, </w:t>
            </w:r>
            <w:proofErr w:type="spellStart"/>
            <w:r>
              <w:rPr>
                <w:rFonts w:ascii="Verdana" w:hAnsi="Verdana"/>
                <w:sz w:val="20"/>
                <w:lang w:val="en-US" w:eastAsia="en-US"/>
              </w:rPr>
              <w:t>latakų</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šildymo</w:t>
            </w:r>
            <w:proofErr w:type="spellEnd"/>
            <w:r>
              <w:rPr>
                <w:rFonts w:ascii="Verdana" w:hAnsi="Verdana"/>
                <w:sz w:val="20"/>
                <w:lang w:val="en-US" w:eastAsia="en-US"/>
              </w:rPr>
              <w:t xml:space="preserve"> </w:t>
            </w:r>
            <w:proofErr w:type="spellStart"/>
            <w:r>
              <w:rPr>
                <w:rFonts w:ascii="Verdana" w:hAnsi="Verdana"/>
                <w:sz w:val="20"/>
                <w:lang w:val="en-US" w:eastAsia="en-US"/>
              </w:rPr>
              <w:t>kabelių</w:t>
            </w:r>
            <w:proofErr w:type="spellEnd"/>
            <w:r>
              <w:rPr>
                <w:rFonts w:ascii="Verdana" w:hAnsi="Verdana"/>
                <w:sz w:val="20"/>
                <w:lang w:val="en-US" w:eastAsia="en-US"/>
              </w:rPr>
              <w:t xml:space="preserve"> </w:t>
            </w:r>
            <w:proofErr w:type="spellStart"/>
            <w:r>
              <w:rPr>
                <w:rFonts w:ascii="Verdana" w:hAnsi="Verdana"/>
                <w:sz w:val="20"/>
                <w:lang w:val="en-US" w:eastAsia="en-US"/>
              </w:rPr>
              <w:t>apžiūra</w:t>
            </w:r>
            <w:proofErr w:type="spellEnd"/>
            <w:r>
              <w:rPr>
                <w:rFonts w:ascii="Verdana" w:hAnsi="Verdana"/>
                <w:sz w:val="20"/>
                <w:lang w:val="en-US" w:eastAsia="en-US"/>
              </w:rPr>
              <w:t xml:space="preserve">, </w:t>
            </w:r>
            <w:proofErr w:type="spellStart"/>
            <w:r>
              <w:rPr>
                <w:rFonts w:ascii="Verdana" w:hAnsi="Verdana"/>
                <w:sz w:val="20"/>
                <w:lang w:val="en-US" w:eastAsia="en-US"/>
              </w:rPr>
              <w:t>remontas</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paruošimas</w:t>
            </w:r>
            <w:proofErr w:type="spellEnd"/>
            <w:r>
              <w:rPr>
                <w:rFonts w:ascii="Verdana" w:hAnsi="Verdana"/>
                <w:sz w:val="20"/>
                <w:lang w:val="en-US" w:eastAsia="en-US"/>
              </w:rPr>
              <w:t xml:space="preserve"> </w:t>
            </w:r>
            <w:proofErr w:type="spellStart"/>
            <w:r>
              <w:rPr>
                <w:rFonts w:ascii="Verdana" w:hAnsi="Verdana"/>
                <w:sz w:val="20"/>
                <w:lang w:val="en-US" w:eastAsia="en-US"/>
              </w:rPr>
              <w:t>žiemos</w:t>
            </w:r>
            <w:proofErr w:type="spellEnd"/>
            <w:r>
              <w:rPr>
                <w:rFonts w:ascii="Verdana" w:hAnsi="Verdana"/>
                <w:sz w:val="20"/>
                <w:lang w:val="en-US" w:eastAsia="en-US"/>
              </w:rPr>
              <w:t xml:space="preserve"> </w:t>
            </w:r>
            <w:proofErr w:type="spellStart"/>
            <w:r>
              <w:rPr>
                <w:rFonts w:ascii="Verdana" w:hAnsi="Verdana"/>
                <w:sz w:val="20"/>
                <w:lang w:val="en-US" w:eastAsia="en-US"/>
              </w:rPr>
              <w:t>sezonui</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3F81593E" w14:textId="77777777" w:rsidR="007956B4" w:rsidRDefault="007956B4" w:rsidP="006D1AFD">
            <w:pPr>
              <w:spacing w:after="0" w:line="240" w:lineRule="auto"/>
              <w:jc w:val="center"/>
              <w:rPr>
                <w:rFonts w:ascii="Verdana" w:hAnsi="Verdana"/>
                <w:b/>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604967D4" w14:textId="77777777" w:rsidR="007956B4" w:rsidRDefault="007956B4" w:rsidP="006D1AFD">
            <w:pPr>
              <w:spacing w:after="0" w:line="240" w:lineRule="auto"/>
              <w:jc w:val="center"/>
              <w:rPr>
                <w:rFonts w:ascii="Verdana" w:hAnsi="Verdana"/>
                <w:b/>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2114B7"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c>
          <w:tcPr>
            <w:tcW w:w="296" w:type="pct"/>
            <w:tcBorders>
              <w:top w:val="single" w:sz="4" w:space="0" w:color="auto"/>
              <w:left w:val="single" w:sz="4" w:space="0" w:color="auto"/>
              <w:bottom w:val="single" w:sz="4" w:space="0" w:color="auto"/>
              <w:right w:val="single" w:sz="4" w:space="0" w:color="auto"/>
            </w:tcBorders>
            <w:vAlign w:val="center"/>
          </w:tcPr>
          <w:p w14:paraId="3F24B57B" w14:textId="77777777" w:rsidR="007956B4" w:rsidRDefault="007956B4" w:rsidP="006D1AFD">
            <w:pPr>
              <w:spacing w:after="0" w:line="240" w:lineRule="auto"/>
              <w:jc w:val="center"/>
              <w:rPr>
                <w:rFonts w:ascii="Verdana" w:hAnsi="Verdana"/>
                <w:b/>
                <w:sz w:val="20"/>
                <w:lang w:val="en-US" w:eastAsia="en-US"/>
              </w:rPr>
            </w:pPr>
          </w:p>
        </w:tc>
      </w:tr>
      <w:tr w:rsidR="007956B4" w14:paraId="18649A2C" w14:textId="77777777" w:rsidTr="00B50356">
        <w:tc>
          <w:tcPr>
            <w:tcW w:w="230" w:type="pct"/>
            <w:tcBorders>
              <w:top w:val="single" w:sz="4" w:space="0" w:color="auto"/>
              <w:left w:val="single" w:sz="4" w:space="0" w:color="auto"/>
              <w:bottom w:val="single" w:sz="4" w:space="0" w:color="auto"/>
              <w:right w:val="single" w:sz="4" w:space="0" w:color="auto"/>
            </w:tcBorders>
            <w:vAlign w:val="center"/>
            <w:hideMark/>
          </w:tcPr>
          <w:p w14:paraId="4F42D226"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11.</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5184DE09" w14:textId="77777777" w:rsidR="007956B4" w:rsidRDefault="007956B4" w:rsidP="006D1AFD">
            <w:pPr>
              <w:shd w:val="clear" w:color="auto" w:fill="FFFFFF"/>
              <w:tabs>
                <w:tab w:val="left" w:pos="567"/>
                <w:tab w:val="left" w:pos="701"/>
                <w:tab w:val="left" w:pos="7800"/>
              </w:tabs>
              <w:spacing w:after="0" w:line="240" w:lineRule="auto"/>
              <w:jc w:val="both"/>
              <w:rPr>
                <w:rFonts w:ascii="Verdana" w:hAnsi="Verdana"/>
                <w:sz w:val="20"/>
                <w:lang w:val="en-US" w:eastAsia="en-US"/>
              </w:rPr>
            </w:pPr>
            <w:proofErr w:type="spellStart"/>
            <w:r>
              <w:rPr>
                <w:rFonts w:ascii="Verdana" w:hAnsi="Verdana"/>
                <w:sz w:val="20"/>
                <w:lang w:val="en-US" w:eastAsia="en-US"/>
              </w:rPr>
              <w:t>Pakeisti</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lempas</w:t>
            </w:r>
            <w:proofErr w:type="spellEnd"/>
            <w:r>
              <w:rPr>
                <w:rFonts w:ascii="Verdana" w:hAnsi="Verdana"/>
                <w:sz w:val="20"/>
                <w:lang w:val="en-US" w:eastAsia="en-US"/>
              </w:rPr>
              <w:t xml:space="preserve"> </w:t>
            </w:r>
            <w:proofErr w:type="spellStart"/>
            <w:r>
              <w:rPr>
                <w:rFonts w:ascii="Verdana" w:hAnsi="Verdana"/>
                <w:sz w:val="20"/>
                <w:lang w:val="en-US" w:eastAsia="en-US"/>
              </w:rPr>
              <w:t>patalpose</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lauko</w:t>
            </w:r>
            <w:proofErr w:type="spellEnd"/>
            <w:r>
              <w:rPr>
                <w:rFonts w:ascii="Verdana" w:hAnsi="Verdana"/>
                <w:sz w:val="20"/>
                <w:lang w:val="en-US" w:eastAsia="en-US"/>
              </w:rPr>
              <w:t xml:space="preserve"> </w:t>
            </w:r>
            <w:proofErr w:type="spellStart"/>
            <w:r>
              <w:rPr>
                <w:rFonts w:ascii="Verdana" w:hAnsi="Verdana"/>
                <w:sz w:val="20"/>
                <w:lang w:val="en-US" w:eastAsia="en-US"/>
              </w:rPr>
              <w:t>apšvietimo</w:t>
            </w:r>
            <w:proofErr w:type="spellEnd"/>
            <w:r>
              <w:rPr>
                <w:rFonts w:ascii="Verdana" w:hAnsi="Verdana"/>
                <w:sz w:val="20"/>
                <w:lang w:val="en-US" w:eastAsia="en-US"/>
              </w:rPr>
              <w:t xml:space="preserve"> tinkle </w:t>
            </w:r>
          </w:p>
        </w:tc>
        <w:tc>
          <w:tcPr>
            <w:tcW w:w="317" w:type="pct"/>
            <w:tcBorders>
              <w:top w:val="single" w:sz="4" w:space="0" w:color="auto"/>
              <w:left w:val="single" w:sz="4" w:space="0" w:color="auto"/>
              <w:bottom w:val="single" w:sz="4" w:space="0" w:color="auto"/>
              <w:right w:val="single" w:sz="4" w:space="0" w:color="auto"/>
            </w:tcBorders>
            <w:vAlign w:val="center"/>
          </w:tcPr>
          <w:p w14:paraId="7146DE20"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46C4702E" w14:textId="77777777" w:rsidR="007956B4" w:rsidRDefault="007956B4" w:rsidP="006D1AFD">
            <w:pPr>
              <w:spacing w:after="0" w:line="240" w:lineRule="auto"/>
              <w:jc w:val="center"/>
              <w:rPr>
                <w:rFonts w:ascii="Verdana" w:hAnsi="Verdana"/>
                <w:b/>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7910669B"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3D369B"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r>
      <w:tr w:rsidR="007956B4" w14:paraId="30DAC706" w14:textId="77777777" w:rsidTr="00B50356">
        <w:tc>
          <w:tcPr>
            <w:tcW w:w="230" w:type="pct"/>
            <w:tcBorders>
              <w:top w:val="single" w:sz="4" w:space="0" w:color="auto"/>
              <w:left w:val="single" w:sz="4" w:space="0" w:color="auto"/>
              <w:bottom w:val="single" w:sz="4" w:space="0" w:color="auto"/>
              <w:right w:val="single" w:sz="4" w:space="0" w:color="auto"/>
            </w:tcBorders>
            <w:vAlign w:val="center"/>
            <w:hideMark/>
          </w:tcPr>
          <w:p w14:paraId="667B56DC"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12.</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24C01DB3"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Sukomplektuoti</w:t>
            </w:r>
            <w:proofErr w:type="spellEnd"/>
            <w:r>
              <w:rPr>
                <w:rFonts w:ascii="Verdana" w:hAnsi="Verdana"/>
                <w:sz w:val="20"/>
                <w:lang w:val="en-US" w:eastAsia="en-US"/>
              </w:rPr>
              <w:t xml:space="preserve"> </w:t>
            </w:r>
            <w:proofErr w:type="spellStart"/>
            <w:r>
              <w:rPr>
                <w:rFonts w:ascii="Verdana" w:hAnsi="Verdana"/>
                <w:sz w:val="20"/>
                <w:lang w:val="en-US" w:eastAsia="en-US"/>
              </w:rPr>
              <w:t>apsaugines</w:t>
            </w:r>
            <w:proofErr w:type="spellEnd"/>
            <w:r>
              <w:rPr>
                <w:rFonts w:ascii="Verdana" w:hAnsi="Verdana"/>
                <w:sz w:val="20"/>
                <w:lang w:val="en-US" w:eastAsia="en-US"/>
              </w:rPr>
              <w:t xml:space="preserve"> </w:t>
            </w:r>
            <w:proofErr w:type="spellStart"/>
            <w:r>
              <w:rPr>
                <w:rFonts w:ascii="Verdana" w:hAnsi="Verdana"/>
                <w:sz w:val="20"/>
                <w:lang w:val="en-US" w:eastAsia="en-US"/>
              </w:rPr>
              <w:t>priemones</w:t>
            </w:r>
            <w:proofErr w:type="spellEnd"/>
            <w:r>
              <w:rPr>
                <w:rFonts w:ascii="Verdana" w:hAnsi="Verdana"/>
                <w:sz w:val="20"/>
                <w:lang w:val="en-US" w:eastAsia="en-US"/>
              </w:rPr>
              <w:t xml:space="preserve">, </w:t>
            </w:r>
            <w:proofErr w:type="spellStart"/>
            <w:r>
              <w:rPr>
                <w:rFonts w:ascii="Verdana" w:hAnsi="Verdana"/>
                <w:sz w:val="20"/>
                <w:lang w:val="en-US" w:eastAsia="en-US"/>
              </w:rPr>
              <w:t>atlikti</w:t>
            </w:r>
            <w:proofErr w:type="spellEnd"/>
            <w:r>
              <w:rPr>
                <w:rFonts w:ascii="Verdana" w:hAnsi="Verdana"/>
                <w:sz w:val="20"/>
                <w:lang w:val="en-US" w:eastAsia="en-US"/>
              </w:rPr>
              <w:t xml:space="preserve"> </w:t>
            </w:r>
            <w:proofErr w:type="spellStart"/>
            <w:r>
              <w:rPr>
                <w:rFonts w:ascii="Verdana" w:hAnsi="Verdana"/>
                <w:sz w:val="20"/>
                <w:lang w:val="en-US" w:eastAsia="en-US"/>
              </w:rPr>
              <w:t>jų</w:t>
            </w:r>
            <w:proofErr w:type="spellEnd"/>
            <w:r>
              <w:rPr>
                <w:rFonts w:ascii="Verdana" w:hAnsi="Verdana"/>
                <w:sz w:val="20"/>
                <w:lang w:val="en-US" w:eastAsia="en-US"/>
              </w:rPr>
              <w:t xml:space="preserve"> </w:t>
            </w:r>
            <w:proofErr w:type="spellStart"/>
            <w:r>
              <w:rPr>
                <w:rFonts w:ascii="Verdana" w:hAnsi="Verdana"/>
                <w:sz w:val="20"/>
                <w:lang w:val="en-US" w:eastAsia="en-US"/>
              </w:rPr>
              <w:t>patikrą</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79402574"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2CE9D3A5" w14:textId="77777777" w:rsidR="007956B4" w:rsidRDefault="007956B4" w:rsidP="006D1AFD">
            <w:pPr>
              <w:spacing w:after="0" w:line="240" w:lineRule="auto"/>
              <w:jc w:val="center"/>
              <w:rPr>
                <w:rFonts w:ascii="Verdana" w:hAnsi="Verdana"/>
                <w:b/>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21692833"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37FC66"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r>
      <w:tr w:rsidR="007956B4" w14:paraId="6110B26E" w14:textId="77777777" w:rsidTr="00B50356">
        <w:tc>
          <w:tcPr>
            <w:tcW w:w="230" w:type="pct"/>
            <w:tcBorders>
              <w:top w:val="single" w:sz="4" w:space="0" w:color="auto"/>
              <w:left w:val="single" w:sz="4" w:space="0" w:color="auto"/>
              <w:bottom w:val="single" w:sz="4" w:space="0" w:color="auto"/>
              <w:right w:val="single" w:sz="4" w:space="0" w:color="auto"/>
            </w:tcBorders>
            <w:vAlign w:val="center"/>
            <w:hideMark/>
          </w:tcPr>
          <w:p w14:paraId="5411EF38"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13.</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4F132078"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skydinės</w:t>
            </w:r>
            <w:proofErr w:type="spellEnd"/>
            <w:r>
              <w:rPr>
                <w:rFonts w:ascii="Verdana" w:hAnsi="Verdana"/>
                <w:sz w:val="20"/>
                <w:lang w:val="en-US" w:eastAsia="en-US"/>
              </w:rPr>
              <w:t xml:space="preserve"> </w:t>
            </w:r>
            <w:proofErr w:type="spellStart"/>
            <w:r>
              <w:rPr>
                <w:rFonts w:ascii="Verdana" w:hAnsi="Verdana"/>
                <w:sz w:val="20"/>
                <w:lang w:val="en-US" w:eastAsia="en-US"/>
              </w:rPr>
              <w:t>patalpos</w:t>
            </w:r>
            <w:proofErr w:type="spellEnd"/>
            <w:r>
              <w:rPr>
                <w:rFonts w:ascii="Verdana" w:hAnsi="Verdana"/>
                <w:sz w:val="20"/>
                <w:lang w:val="en-US" w:eastAsia="en-US"/>
              </w:rPr>
              <w:t xml:space="preserve">, </w:t>
            </w:r>
            <w:proofErr w:type="spellStart"/>
            <w:r>
              <w:rPr>
                <w:rFonts w:ascii="Verdana" w:hAnsi="Verdana"/>
                <w:sz w:val="20"/>
                <w:lang w:val="en-US" w:eastAsia="en-US"/>
              </w:rPr>
              <w:t>paskirstymo</w:t>
            </w:r>
            <w:proofErr w:type="spellEnd"/>
            <w:r>
              <w:rPr>
                <w:rFonts w:ascii="Verdana" w:hAnsi="Verdana"/>
                <w:sz w:val="20"/>
                <w:lang w:val="en-US" w:eastAsia="en-US"/>
              </w:rPr>
              <w:t xml:space="preserve"> </w:t>
            </w:r>
            <w:proofErr w:type="spellStart"/>
            <w:r>
              <w:rPr>
                <w:rFonts w:ascii="Verdana" w:hAnsi="Verdana"/>
                <w:sz w:val="20"/>
                <w:lang w:val="en-US" w:eastAsia="en-US"/>
              </w:rPr>
              <w:t>skydelių</w:t>
            </w:r>
            <w:proofErr w:type="spellEnd"/>
            <w:r>
              <w:rPr>
                <w:rFonts w:ascii="Verdana" w:hAnsi="Verdana"/>
                <w:sz w:val="20"/>
                <w:lang w:val="en-US" w:eastAsia="en-US"/>
              </w:rPr>
              <w:t xml:space="preserve"> </w:t>
            </w:r>
            <w:proofErr w:type="spellStart"/>
            <w:r>
              <w:rPr>
                <w:rFonts w:ascii="Verdana" w:hAnsi="Verdana"/>
                <w:sz w:val="20"/>
                <w:lang w:val="en-US" w:eastAsia="en-US"/>
              </w:rPr>
              <w:t>spintų</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kitų</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įrenginių</w:t>
            </w:r>
            <w:proofErr w:type="spellEnd"/>
            <w:r>
              <w:rPr>
                <w:rFonts w:ascii="Verdana" w:hAnsi="Verdana"/>
                <w:sz w:val="20"/>
                <w:lang w:val="en-US" w:eastAsia="en-US"/>
              </w:rPr>
              <w:t xml:space="preserve"> </w:t>
            </w:r>
            <w:proofErr w:type="spellStart"/>
            <w:r>
              <w:rPr>
                <w:rFonts w:ascii="Verdana" w:hAnsi="Verdana"/>
                <w:sz w:val="20"/>
                <w:lang w:val="en-US" w:eastAsia="en-US"/>
              </w:rPr>
              <w:t>priežiūra</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valymas </w:t>
            </w:r>
            <w:proofErr w:type="spellStart"/>
            <w:r>
              <w:rPr>
                <w:rFonts w:ascii="Verdana" w:hAnsi="Verdana"/>
                <w:sz w:val="20"/>
                <w:lang w:val="en-US" w:eastAsia="en-US"/>
              </w:rPr>
              <w:t>nuo</w:t>
            </w:r>
            <w:proofErr w:type="spellEnd"/>
            <w:r>
              <w:rPr>
                <w:rFonts w:ascii="Verdana" w:hAnsi="Verdana"/>
                <w:sz w:val="20"/>
                <w:lang w:val="en-US" w:eastAsia="en-US"/>
              </w:rPr>
              <w:t xml:space="preserve"> </w:t>
            </w:r>
            <w:proofErr w:type="spellStart"/>
            <w:r>
              <w:rPr>
                <w:rFonts w:ascii="Verdana" w:hAnsi="Verdana"/>
                <w:sz w:val="20"/>
                <w:lang w:val="en-US" w:eastAsia="en-US"/>
              </w:rPr>
              <w:t>dulkių</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šiukšlių</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2BD16F5D"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AA1F79"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458632E2"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vAlign w:val="center"/>
          </w:tcPr>
          <w:p w14:paraId="485ADE58" w14:textId="77777777" w:rsidR="007956B4" w:rsidRDefault="007956B4" w:rsidP="006D1AFD">
            <w:pPr>
              <w:spacing w:after="0" w:line="240" w:lineRule="auto"/>
              <w:jc w:val="center"/>
              <w:rPr>
                <w:rFonts w:ascii="Verdana" w:hAnsi="Verdana"/>
                <w:b/>
                <w:sz w:val="20"/>
                <w:lang w:val="en-US" w:eastAsia="en-US"/>
              </w:rPr>
            </w:pPr>
          </w:p>
        </w:tc>
      </w:tr>
      <w:tr w:rsidR="007956B4" w14:paraId="48341EB2"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589A0558"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14.</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27CBE394"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Užsakovo</w:t>
            </w:r>
            <w:proofErr w:type="spellEnd"/>
            <w:r>
              <w:rPr>
                <w:rFonts w:ascii="Verdana" w:hAnsi="Verdana"/>
                <w:sz w:val="20"/>
                <w:lang w:val="en-US" w:eastAsia="en-US"/>
              </w:rPr>
              <w:t xml:space="preserve"> </w:t>
            </w:r>
            <w:proofErr w:type="spellStart"/>
            <w:r>
              <w:rPr>
                <w:rFonts w:ascii="Verdana" w:hAnsi="Verdana"/>
                <w:sz w:val="20"/>
                <w:lang w:val="en-US" w:eastAsia="en-US"/>
              </w:rPr>
              <w:t>atstovavimas</w:t>
            </w:r>
            <w:proofErr w:type="spellEnd"/>
            <w:r>
              <w:rPr>
                <w:rFonts w:ascii="Verdana" w:hAnsi="Verdana"/>
                <w:sz w:val="20"/>
                <w:lang w:val="en-US" w:eastAsia="en-US"/>
              </w:rPr>
              <w:t xml:space="preserve"> </w:t>
            </w:r>
            <w:proofErr w:type="spellStart"/>
            <w:r>
              <w:rPr>
                <w:rFonts w:ascii="Verdana" w:hAnsi="Verdana"/>
                <w:sz w:val="20"/>
                <w:lang w:val="en-US" w:eastAsia="en-US"/>
              </w:rPr>
              <w:t>Valstybinėje</w:t>
            </w:r>
            <w:proofErr w:type="spellEnd"/>
            <w:r>
              <w:rPr>
                <w:rFonts w:ascii="Verdana" w:hAnsi="Verdana"/>
                <w:sz w:val="20"/>
                <w:lang w:val="en-US" w:eastAsia="en-US"/>
              </w:rPr>
              <w:t xml:space="preserve"> </w:t>
            </w:r>
            <w:proofErr w:type="spellStart"/>
            <w:r>
              <w:rPr>
                <w:rFonts w:ascii="Verdana" w:hAnsi="Verdana"/>
                <w:sz w:val="20"/>
                <w:lang w:val="en-US" w:eastAsia="en-US"/>
              </w:rPr>
              <w:t>energetikos</w:t>
            </w:r>
            <w:proofErr w:type="spellEnd"/>
            <w:r>
              <w:rPr>
                <w:rFonts w:ascii="Verdana" w:hAnsi="Verdana"/>
                <w:sz w:val="20"/>
                <w:lang w:val="en-US" w:eastAsia="en-US"/>
              </w:rPr>
              <w:t xml:space="preserve"> </w:t>
            </w:r>
            <w:proofErr w:type="spellStart"/>
            <w:r>
              <w:rPr>
                <w:rFonts w:ascii="Verdana" w:hAnsi="Verdana"/>
                <w:sz w:val="20"/>
                <w:lang w:val="en-US" w:eastAsia="en-US"/>
              </w:rPr>
              <w:t>inspekcijoje</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skirstomuosiuose</w:t>
            </w:r>
            <w:proofErr w:type="spellEnd"/>
            <w:r>
              <w:rPr>
                <w:rFonts w:ascii="Verdana" w:hAnsi="Verdana"/>
                <w:sz w:val="20"/>
                <w:lang w:val="en-US" w:eastAsia="en-US"/>
              </w:rPr>
              <w:t xml:space="preserve"> </w:t>
            </w:r>
            <w:proofErr w:type="spellStart"/>
            <w:r>
              <w:rPr>
                <w:rFonts w:ascii="Verdana" w:hAnsi="Verdana"/>
                <w:sz w:val="20"/>
                <w:lang w:val="en-US" w:eastAsia="en-US"/>
              </w:rPr>
              <w:t>tinkluose</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energijos</w:t>
            </w:r>
            <w:proofErr w:type="spellEnd"/>
            <w:r>
              <w:rPr>
                <w:rFonts w:ascii="Verdana" w:hAnsi="Verdana"/>
                <w:sz w:val="20"/>
                <w:lang w:val="en-US" w:eastAsia="en-US"/>
              </w:rPr>
              <w:t xml:space="preserve"> </w:t>
            </w:r>
            <w:proofErr w:type="spellStart"/>
            <w:r>
              <w:rPr>
                <w:rFonts w:ascii="Verdana" w:hAnsi="Verdana"/>
                <w:sz w:val="20"/>
                <w:lang w:val="en-US" w:eastAsia="en-US"/>
              </w:rPr>
              <w:t>tiekėjo</w:t>
            </w:r>
            <w:proofErr w:type="spellEnd"/>
            <w:r>
              <w:rPr>
                <w:rFonts w:ascii="Verdana" w:hAnsi="Verdana"/>
                <w:sz w:val="20"/>
                <w:lang w:val="en-US" w:eastAsia="en-US"/>
              </w:rPr>
              <w:t xml:space="preserve"> </w:t>
            </w:r>
            <w:proofErr w:type="spellStart"/>
            <w:r>
              <w:rPr>
                <w:rFonts w:ascii="Verdana" w:hAnsi="Verdana"/>
                <w:sz w:val="20"/>
                <w:lang w:val="en-US" w:eastAsia="en-US"/>
              </w:rPr>
              <w:t>atstovybėse</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53E659BD"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470D919C" w14:textId="77777777" w:rsidR="007956B4" w:rsidRDefault="007956B4" w:rsidP="006D1AFD">
            <w:pPr>
              <w:spacing w:after="0" w:line="240" w:lineRule="auto"/>
              <w:jc w:val="center"/>
              <w:rPr>
                <w:rFonts w:ascii="Verdana" w:hAnsi="Verdana"/>
                <w:b/>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6E97E15D"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3ADA8DE"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r>
      <w:tr w:rsidR="007956B4" w14:paraId="2339A8BC"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128A6889"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15.</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62D90963"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Operatyvus</w:t>
            </w:r>
            <w:proofErr w:type="spellEnd"/>
            <w:r>
              <w:rPr>
                <w:rFonts w:ascii="Verdana" w:hAnsi="Verdana"/>
                <w:sz w:val="20"/>
                <w:lang w:val="en-US" w:eastAsia="en-US"/>
              </w:rPr>
              <w:t xml:space="preserve"> </w:t>
            </w:r>
            <w:proofErr w:type="spellStart"/>
            <w:r>
              <w:rPr>
                <w:rFonts w:ascii="Verdana" w:hAnsi="Verdana"/>
                <w:sz w:val="20"/>
                <w:lang w:val="en-US" w:eastAsia="en-US"/>
              </w:rPr>
              <w:t>atvykimas</w:t>
            </w:r>
            <w:proofErr w:type="spellEnd"/>
            <w:r>
              <w:rPr>
                <w:rFonts w:ascii="Verdana" w:hAnsi="Verdana"/>
                <w:sz w:val="20"/>
                <w:lang w:val="en-US" w:eastAsia="en-US"/>
              </w:rPr>
              <w:t xml:space="preserve"> į </w:t>
            </w:r>
            <w:proofErr w:type="spellStart"/>
            <w:r>
              <w:rPr>
                <w:rFonts w:ascii="Verdana" w:hAnsi="Verdana"/>
                <w:sz w:val="20"/>
                <w:lang w:val="en-US" w:eastAsia="en-US"/>
              </w:rPr>
              <w:t>avarijos</w:t>
            </w:r>
            <w:proofErr w:type="spellEnd"/>
            <w:r>
              <w:rPr>
                <w:rFonts w:ascii="Verdana" w:hAnsi="Verdana"/>
                <w:sz w:val="20"/>
                <w:lang w:val="en-US" w:eastAsia="en-US"/>
              </w:rPr>
              <w:t xml:space="preserve"> </w:t>
            </w:r>
            <w:proofErr w:type="spellStart"/>
            <w:r>
              <w:rPr>
                <w:rFonts w:ascii="Verdana" w:hAnsi="Verdana"/>
                <w:sz w:val="20"/>
                <w:lang w:val="en-US" w:eastAsia="en-US"/>
              </w:rPr>
              <w:t>vietą</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avarijos</w:t>
            </w:r>
            <w:proofErr w:type="spellEnd"/>
            <w:r>
              <w:rPr>
                <w:rFonts w:ascii="Verdana" w:hAnsi="Verdana"/>
                <w:sz w:val="20"/>
                <w:lang w:val="en-US" w:eastAsia="en-US"/>
              </w:rPr>
              <w:t xml:space="preserve"> </w:t>
            </w:r>
            <w:proofErr w:type="spellStart"/>
            <w:r>
              <w:rPr>
                <w:rFonts w:ascii="Verdana" w:hAnsi="Verdana"/>
                <w:sz w:val="20"/>
                <w:lang w:val="en-US" w:eastAsia="en-US"/>
              </w:rPr>
              <w:t>likvidavimas</w:t>
            </w:r>
            <w:proofErr w:type="spellEnd"/>
            <w:r>
              <w:rPr>
                <w:rFonts w:ascii="Verdana" w:hAnsi="Verdana"/>
                <w:sz w:val="20"/>
                <w:lang w:val="en-US" w:eastAsia="en-US"/>
              </w:rPr>
              <w:t xml:space="preserve"> </w:t>
            </w:r>
            <w:proofErr w:type="spellStart"/>
            <w:r>
              <w:rPr>
                <w:rFonts w:ascii="Verdana" w:hAnsi="Verdana"/>
                <w:sz w:val="20"/>
                <w:lang w:val="en-US" w:eastAsia="en-US"/>
              </w:rPr>
              <w:t>sistemose</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3B4A0EF4"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232C8760"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7E523474"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B34A64" w14:textId="77777777" w:rsidR="007956B4" w:rsidRDefault="007956B4" w:rsidP="006D1AFD">
            <w:pPr>
              <w:spacing w:after="0" w:line="240" w:lineRule="auto"/>
              <w:jc w:val="center"/>
              <w:rPr>
                <w:rFonts w:ascii="Verdana" w:hAnsi="Verdana"/>
                <w:sz w:val="20"/>
                <w:lang w:val="en-US" w:eastAsia="en-US"/>
              </w:rPr>
            </w:pPr>
            <w:r>
              <w:rPr>
                <w:rFonts w:ascii="Verdana" w:hAnsi="Verdana"/>
                <w:b/>
                <w:sz w:val="20"/>
                <w:lang w:val="en-US" w:eastAsia="en-US"/>
              </w:rPr>
              <w:t>+</w:t>
            </w:r>
          </w:p>
        </w:tc>
      </w:tr>
      <w:tr w:rsidR="007956B4" w14:paraId="26053F25" w14:textId="77777777" w:rsidTr="002846E2">
        <w:tc>
          <w:tcPr>
            <w:tcW w:w="230" w:type="pct"/>
            <w:tcBorders>
              <w:top w:val="single" w:sz="4" w:space="0" w:color="auto"/>
              <w:left w:val="single" w:sz="4" w:space="0" w:color="auto"/>
              <w:bottom w:val="single" w:sz="4" w:space="0" w:color="auto"/>
              <w:right w:val="single" w:sz="4" w:space="0" w:color="auto"/>
            </w:tcBorders>
            <w:vAlign w:val="center"/>
            <w:hideMark/>
          </w:tcPr>
          <w:p w14:paraId="760AF5EE"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16.</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1D89B029"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bCs/>
                <w:sz w:val="20"/>
                <w:lang w:val="en-US" w:eastAsia="en-US"/>
              </w:rPr>
              <w:t>įrenginių</w:t>
            </w:r>
            <w:proofErr w:type="spellEnd"/>
            <w:r>
              <w:rPr>
                <w:rFonts w:ascii="Verdana" w:hAnsi="Verdana"/>
                <w:bCs/>
                <w:sz w:val="20"/>
                <w:lang w:val="en-US" w:eastAsia="en-US"/>
              </w:rPr>
              <w:t xml:space="preserve"> </w:t>
            </w:r>
            <w:proofErr w:type="spellStart"/>
            <w:r>
              <w:rPr>
                <w:rFonts w:ascii="Verdana" w:hAnsi="Verdana"/>
                <w:bCs/>
                <w:sz w:val="20"/>
                <w:lang w:val="en-US" w:eastAsia="en-US"/>
              </w:rPr>
              <w:t>ir</w:t>
            </w:r>
            <w:proofErr w:type="spellEnd"/>
            <w:r>
              <w:rPr>
                <w:rFonts w:ascii="Verdana" w:hAnsi="Verdana"/>
                <w:bCs/>
                <w:sz w:val="20"/>
                <w:lang w:val="en-US" w:eastAsia="en-US"/>
              </w:rPr>
              <w:t xml:space="preserve"> </w:t>
            </w:r>
            <w:proofErr w:type="spellStart"/>
            <w:r>
              <w:rPr>
                <w:rFonts w:ascii="Verdana" w:hAnsi="Verdana"/>
                <w:bCs/>
                <w:sz w:val="20"/>
                <w:lang w:val="en-US" w:eastAsia="en-US"/>
              </w:rPr>
              <w:t>elektros</w:t>
            </w:r>
            <w:proofErr w:type="spellEnd"/>
            <w:r>
              <w:rPr>
                <w:rFonts w:ascii="Verdana" w:hAnsi="Verdana"/>
                <w:bCs/>
                <w:sz w:val="20"/>
                <w:lang w:val="en-US" w:eastAsia="en-US"/>
              </w:rPr>
              <w:t xml:space="preserve"> </w:t>
            </w:r>
            <w:proofErr w:type="spellStart"/>
            <w:r>
              <w:rPr>
                <w:rFonts w:ascii="Verdana" w:hAnsi="Verdana"/>
                <w:bCs/>
                <w:sz w:val="20"/>
                <w:lang w:val="en-US" w:eastAsia="en-US"/>
              </w:rPr>
              <w:t>tinklų</w:t>
            </w:r>
            <w:proofErr w:type="spellEnd"/>
            <w:r>
              <w:rPr>
                <w:rFonts w:ascii="Verdana" w:hAnsi="Verdana"/>
                <w:b/>
                <w:sz w:val="20"/>
                <w:lang w:val="en-US" w:eastAsia="en-US"/>
              </w:rPr>
              <w:t xml:space="preserve"> </w:t>
            </w:r>
            <w:proofErr w:type="spellStart"/>
            <w:r>
              <w:rPr>
                <w:rFonts w:ascii="Verdana" w:hAnsi="Verdana"/>
                <w:sz w:val="20"/>
                <w:lang w:val="en-US" w:eastAsia="en-US"/>
              </w:rPr>
              <w:t>remonto</w:t>
            </w:r>
            <w:proofErr w:type="spellEnd"/>
            <w:r>
              <w:rPr>
                <w:rFonts w:ascii="Verdana" w:hAnsi="Verdana"/>
                <w:sz w:val="20"/>
                <w:lang w:val="en-US" w:eastAsia="en-US"/>
              </w:rPr>
              <w:t xml:space="preserve"> </w:t>
            </w:r>
            <w:proofErr w:type="spellStart"/>
            <w:r>
              <w:rPr>
                <w:rFonts w:ascii="Verdana" w:hAnsi="Verdana"/>
                <w:sz w:val="20"/>
                <w:lang w:val="en-US" w:eastAsia="en-US"/>
              </w:rPr>
              <w:t>paslaugos</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4637E2BF"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690288A9"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21419BFB" w14:textId="77777777" w:rsidR="007956B4" w:rsidRDefault="007956B4" w:rsidP="006D1AFD">
            <w:pPr>
              <w:spacing w:after="0" w:line="240" w:lineRule="auto"/>
              <w:jc w:val="center"/>
              <w:rPr>
                <w:rFonts w:ascii="Verdana" w:hAnsi="Verdana"/>
                <w:sz w:val="20"/>
                <w:lang w:val="en-US" w:eastAsia="en-US"/>
              </w:rPr>
            </w:pPr>
          </w:p>
        </w:tc>
        <w:tc>
          <w:tcPr>
            <w:tcW w:w="2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09A4D4" w14:textId="77777777" w:rsidR="007956B4" w:rsidRDefault="007956B4" w:rsidP="006D1AFD">
            <w:pPr>
              <w:spacing w:after="0" w:line="240" w:lineRule="auto"/>
              <w:jc w:val="center"/>
              <w:rPr>
                <w:rFonts w:ascii="Verdana" w:hAnsi="Verdana"/>
                <w:b/>
                <w:sz w:val="20"/>
                <w:lang w:val="en-US" w:eastAsia="en-US"/>
              </w:rPr>
            </w:pPr>
            <w:r>
              <w:rPr>
                <w:rFonts w:ascii="Verdana" w:hAnsi="Verdana"/>
                <w:b/>
                <w:sz w:val="20"/>
                <w:lang w:val="en-US" w:eastAsia="en-US"/>
              </w:rPr>
              <w:t>+</w:t>
            </w:r>
          </w:p>
        </w:tc>
      </w:tr>
      <w:tr w:rsidR="007956B4" w14:paraId="24AE7611" w14:textId="77777777" w:rsidTr="002846E2">
        <w:trPr>
          <w:trHeight w:val="706"/>
        </w:trPr>
        <w:tc>
          <w:tcPr>
            <w:tcW w:w="230" w:type="pct"/>
            <w:tcBorders>
              <w:top w:val="single" w:sz="4" w:space="0" w:color="auto"/>
              <w:left w:val="single" w:sz="4" w:space="0" w:color="auto"/>
              <w:bottom w:val="single" w:sz="4" w:space="0" w:color="auto"/>
              <w:right w:val="single" w:sz="4" w:space="0" w:color="auto"/>
            </w:tcBorders>
            <w:vAlign w:val="center"/>
            <w:hideMark/>
          </w:tcPr>
          <w:p w14:paraId="32543819" w14:textId="77777777" w:rsidR="007956B4" w:rsidRPr="00B50356" w:rsidRDefault="007956B4" w:rsidP="006D1AFD">
            <w:pPr>
              <w:spacing w:after="0" w:line="240" w:lineRule="auto"/>
              <w:jc w:val="center"/>
              <w:rPr>
                <w:szCs w:val="24"/>
                <w:lang w:val="en-US" w:eastAsia="en-US"/>
              </w:rPr>
            </w:pPr>
            <w:r w:rsidRPr="00B50356">
              <w:rPr>
                <w:szCs w:val="24"/>
                <w:lang w:val="en-US" w:eastAsia="en-US"/>
              </w:rPr>
              <w:lastRenderedPageBreak/>
              <w:t>17.</w:t>
            </w:r>
          </w:p>
        </w:tc>
        <w:tc>
          <w:tcPr>
            <w:tcW w:w="3578" w:type="pct"/>
            <w:gridSpan w:val="2"/>
            <w:tcBorders>
              <w:top w:val="single" w:sz="4" w:space="0" w:color="auto"/>
              <w:left w:val="single" w:sz="4" w:space="0" w:color="auto"/>
              <w:bottom w:val="single" w:sz="4" w:space="0" w:color="auto"/>
              <w:right w:val="single" w:sz="4" w:space="0" w:color="auto"/>
            </w:tcBorders>
            <w:vAlign w:val="center"/>
            <w:hideMark/>
          </w:tcPr>
          <w:p w14:paraId="63F8DFC3" w14:textId="77777777" w:rsidR="007956B4" w:rsidRDefault="007956B4" w:rsidP="006D1AFD">
            <w:pPr>
              <w:spacing w:after="0" w:line="240" w:lineRule="auto"/>
              <w:jc w:val="both"/>
              <w:rPr>
                <w:rFonts w:ascii="Verdana" w:hAnsi="Verdana"/>
                <w:sz w:val="20"/>
                <w:lang w:val="en-US" w:eastAsia="en-US"/>
              </w:rPr>
            </w:pPr>
            <w:proofErr w:type="spellStart"/>
            <w:r>
              <w:rPr>
                <w:rFonts w:ascii="Verdana" w:hAnsi="Verdana"/>
                <w:sz w:val="20"/>
                <w:lang w:val="en-US" w:eastAsia="en-US"/>
              </w:rPr>
              <w:t>Kontaktinių</w:t>
            </w:r>
            <w:proofErr w:type="spellEnd"/>
            <w:r>
              <w:rPr>
                <w:rFonts w:ascii="Verdana" w:hAnsi="Verdana"/>
                <w:sz w:val="20"/>
                <w:lang w:val="en-US" w:eastAsia="en-US"/>
              </w:rPr>
              <w:t xml:space="preserve"> </w:t>
            </w:r>
            <w:proofErr w:type="spellStart"/>
            <w:r>
              <w:rPr>
                <w:rFonts w:ascii="Verdana" w:hAnsi="Verdana"/>
                <w:sz w:val="20"/>
                <w:lang w:val="en-US" w:eastAsia="en-US"/>
              </w:rPr>
              <w:t>jungčių</w:t>
            </w:r>
            <w:proofErr w:type="spellEnd"/>
            <w:r>
              <w:rPr>
                <w:rFonts w:ascii="Verdana" w:hAnsi="Verdana"/>
                <w:sz w:val="20"/>
                <w:lang w:val="en-US" w:eastAsia="en-US"/>
              </w:rPr>
              <w:t xml:space="preserve"> </w:t>
            </w:r>
            <w:proofErr w:type="spellStart"/>
            <w:r>
              <w:rPr>
                <w:rFonts w:ascii="Verdana" w:hAnsi="Verdana"/>
                <w:sz w:val="20"/>
                <w:lang w:val="en-US" w:eastAsia="en-US"/>
              </w:rPr>
              <w:t>įšilimo</w:t>
            </w:r>
            <w:proofErr w:type="spellEnd"/>
            <w:r>
              <w:rPr>
                <w:rFonts w:ascii="Verdana" w:hAnsi="Verdana"/>
                <w:sz w:val="20"/>
                <w:lang w:val="en-US" w:eastAsia="en-US"/>
              </w:rPr>
              <w:t xml:space="preserve"> </w:t>
            </w:r>
            <w:proofErr w:type="spellStart"/>
            <w:r>
              <w:rPr>
                <w:rFonts w:ascii="Verdana" w:hAnsi="Verdana"/>
                <w:sz w:val="20"/>
                <w:lang w:val="en-US" w:eastAsia="en-US"/>
              </w:rPr>
              <w:t>temperatūros</w:t>
            </w:r>
            <w:proofErr w:type="spellEnd"/>
            <w:r>
              <w:rPr>
                <w:rFonts w:ascii="Verdana" w:hAnsi="Verdana"/>
                <w:sz w:val="20"/>
                <w:lang w:val="en-US" w:eastAsia="en-US"/>
              </w:rPr>
              <w:t xml:space="preserve"> </w:t>
            </w:r>
            <w:proofErr w:type="spellStart"/>
            <w:r>
              <w:rPr>
                <w:rFonts w:ascii="Verdana" w:hAnsi="Verdana"/>
                <w:sz w:val="20"/>
                <w:lang w:val="en-US" w:eastAsia="en-US"/>
              </w:rPr>
              <w:t>matavimai</w:t>
            </w:r>
            <w:proofErr w:type="spellEnd"/>
            <w:r>
              <w:rPr>
                <w:rFonts w:ascii="Verdana" w:hAnsi="Verdana"/>
                <w:sz w:val="20"/>
                <w:lang w:val="en-US" w:eastAsia="en-US"/>
              </w:rPr>
              <w:t xml:space="preserve"> </w:t>
            </w:r>
            <w:proofErr w:type="spellStart"/>
            <w:r>
              <w:rPr>
                <w:rFonts w:ascii="Verdana" w:hAnsi="Verdana"/>
                <w:sz w:val="20"/>
                <w:lang w:val="en-US" w:eastAsia="en-US"/>
              </w:rPr>
              <w:t>su</w:t>
            </w:r>
            <w:proofErr w:type="spellEnd"/>
            <w:r>
              <w:rPr>
                <w:rFonts w:ascii="Verdana" w:hAnsi="Verdana"/>
                <w:sz w:val="20"/>
                <w:lang w:val="en-US" w:eastAsia="en-US"/>
              </w:rPr>
              <w:t xml:space="preserve"> </w:t>
            </w:r>
            <w:proofErr w:type="spellStart"/>
            <w:r>
              <w:rPr>
                <w:rFonts w:ascii="Verdana" w:hAnsi="Verdana"/>
                <w:sz w:val="20"/>
                <w:lang w:val="en-US" w:eastAsia="en-US"/>
              </w:rPr>
              <w:t>termovizoriumi</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5DAD1D05" w14:textId="77777777" w:rsidR="007956B4" w:rsidRDefault="007956B4" w:rsidP="006D1AFD">
            <w:pPr>
              <w:spacing w:after="0" w:line="240" w:lineRule="auto"/>
              <w:jc w:val="center"/>
              <w:rPr>
                <w:rFonts w:ascii="Verdana" w:hAnsi="Verdana"/>
                <w:sz w:val="20"/>
                <w:lang w:val="en-US" w:eastAsia="en-US"/>
              </w:rPr>
            </w:pPr>
          </w:p>
        </w:tc>
        <w:tc>
          <w:tcPr>
            <w:tcW w:w="288" w:type="pct"/>
            <w:gridSpan w:val="3"/>
            <w:tcBorders>
              <w:top w:val="single" w:sz="4" w:space="0" w:color="auto"/>
              <w:left w:val="single" w:sz="4" w:space="0" w:color="auto"/>
              <w:bottom w:val="single" w:sz="4" w:space="0" w:color="auto"/>
              <w:right w:val="single" w:sz="4" w:space="0" w:color="auto"/>
            </w:tcBorders>
            <w:vAlign w:val="center"/>
          </w:tcPr>
          <w:p w14:paraId="553F3935" w14:textId="77777777" w:rsidR="007956B4" w:rsidRDefault="007956B4" w:rsidP="006D1AFD">
            <w:pPr>
              <w:spacing w:after="0" w:line="240" w:lineRule="auto"/>
              <w:jc w:val="center"/>
              <w:rPr>
                <w:rFonts w:ascii="Verdana" w:hAnsi="Verdana"/>
                <w:sz w:val="20"/>
                <w:lang w:val="en-US" w:eastAsia="en-US"/>
              </w:rPr>
            </w:pPr>
          </w:p>
        </w:tc>
        <w:tc>
          <w:tcPr>
            <w:tcW w:w="29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8291C6" w14:textId="77777777" w:rsidR="007956B4" w:rsidRDefault="007956B4" w:rsidP="006D1AFD">
            <w:pPr>
              <w:spacing w:after="0" w:line="240" w:lineRule="auto"/>
              <w:jc w:val="center"/>
              <w:rPr>
                <w:rFonts w:ascii="Verdana" w:hAnsi="Verdana"/>
                <w:sz w:val="20"/>
                <w:lang w:val="en-US" w:eastAsia="en-US"/>
              </w:rPr>
            </w:pPr>
            <w:r>
              <w:rPr>
                <w:rFonts w:ascii="Verdana" w:hAnsi="Verdana"/>
                <w:sz w:val="20"/>
                <w:lang w:val="en-US" w:eastAsia="en-US"/>
              </w:rPr>
              <w:t>+</w:t>
            </w:r>
          </w:p>
        </w:tc>
        <w:tc>
          <w:tcPr>
            <w:tcW w:w="296" w:type="pct"/>
            <w:tcBorders>
              <w:top w:val="single" w:sz="4" w:space="0" w:color="auto"/>
              <w:left w:val="single" w:sz="4" w:space="0" w:color="auto"/>
              <w:bottom w:val="single" w:sz="4" w:space="0" w:color="auto"/>
              <w:right w:val="single" w:sz="4" w:space="0" w:color="auto"/>
            </w:tcBorders>
            <w:vAlign w:val="center"/>
          </w:tcPr>
          <w:p w14:paraId="2D1F4BDF" w14:textId="77777777" w:rsidR="007956B4" w:rsidRDefault="007956B4" w:rsidP="006D1AFD">
            <w:pPr>
              <w:spacing w:after="0" w:line="240" w:lineRule="auto"/>
              <w:jc w:val="center"/>
              <w:rPr>
                <w:rFonts w:ascii="Verdana" w:hAnsi="Verdana"/>
                <w:b/>
                <w:sz w:val="20"/>
                <w:lang w:val="en-US" w:eastAsia="en-US"/>
              </w:rPr>
            </w:pPr>
          </w:p>
        </w:tc>
      </w:tr>
      <w:tr w:rsidR="006D1AFD" w14:paraId="1AACFA71" w14:textId="77777777" w:rsidTr="002846E2">
        <w:tblPrEx>
          <w:tblCellMar>
            <w:left w:w="108" w:type="dxa"/>
            <w:right w:w="108" w:type="dxa"/>
          </w:tblCellMar>
          <w:tblLook w:val="0000" w:firstRow="0" w:lastRow="0" w:firstColumn="0" w:lastColumn="0" w:noHBand="0" w:noVBand="0"/>
        </w:tblPrEx>
        <w:trPr>
          <w:trHeight w:val="495"/>
        </w:trPr>
        <w:tc>
          <w:tcPr>
            <w:tcW w:w="230" w:type="pct"/>
          </w:tcPr>
          <w:p w14:paraId="53F42BAA" w14:textId="4BCB996B" w:rsidR="006D1AFD" w:rsidRPr="00B50356" w:rsidRDefault="006D1AFD" w:rsidP="006D1AFD">
            <w:pPr>
              <w:rPr>
                <w:szCs w:val="24"/>
              </w:rPr>
            </w:pPr>
            <w:r w:rsidRPr="00B50356">
              <w:rPr>
                <w:szCs w:val="24"/>
              </w:rPr>
              <w:t>18</w:t>
            </w:r>
            <w:r w:rsidR="00B50356">
              <w:rPr>
                <w:szCs w:val="24"/>
              </w:rPr>
              <w:t>.</w:t>
            </w:r>
          </w:p>
        </w:tc>
        <w:tc>
          <w:tcPr>
            <w:tcW w:w="3561" w:type="pct"/>
          </w:tcPr>
          <w:p w14:paraId="593BE928" w14:textId="328529B3" w:rsidR="006D1AFD" w:rsidRPr="005A2A88" w:rsidRDefault="006D1AFD" w:rsidP="006D1AFD">
            <w:r w:rsidRPr="005A2A88">
              <w:t>Dyzelinio generatoriaus techninis aptarnavimas pagal gamintojo pateiktus reikalavimus.</w:t>
            </w:r>
          </w:p>
        </w:tc>
        <w:tc>
          <w:tcPr>
            <w:tcW w:w="338" w:type="pct"/>
            <w:gridSpan w:val="3"/>
          </w:tcPr>
          <w:p w14:paraId="6A6C798C" w14:textId="77777777" w:rsidR="006D1AFD" w:rsidRPr="005A2A88" w:rsidRDefault="006D1AFD" w:rsidP="006D1AFD">
            <w:pPr>
              <w:rPr>
                <w:sz w:val="20"/>
              </w:rPr>
            </w:pPr>
          </w:p>
        </w:tc>
        <w:tc>
          <w:tcPr>
            <w:tcW w:w="272" w:type="pct"/>
          </w:tcPr>
          <w:p w14:paraId="5E7FDDC7" w14:textId="77777777" w:rsidR="006D1AFD" w:rsidRDefault="006D1AFD" w:rsidP="006D1AFD">
            <w:pPr>
              <w:rPr>
                <w:sz w:val="20"/>
              </w:rPr>
            </w:pPr>
          </w:p>
        </w:tc>
        <w:tc>
          <w:tcPr>
            <w:tcW w:w="289" w:type="pct"/>
            <w:gridSpan w:val="2"/>
          </w:tcPr>
          <w:p w14:paraId="6A6C070A" w14:textId="77777777" w:rsidR="006D1AFD" w:rsidRDefault="006D1AFD" w:rsidP="006D1AFD">
            <w:pPr>
              <w:rPr>
                <w:sz w:val="20"/>
              </w:rPr>
            </w:pPr>
          </w:p>
        </w:tc>
        <w:tc>
          <w:tcPr>
            <w:tcW w:w="310" w:type="pct"/>
            <w:gridSpan w:val="2"/>
            <w:shd w:val="clear" w:color="auto" w:fill="A6A6A6" w:themeFill="background1" w:themeFillShade="A6"/>
          </w:tcPr>
          <w:p w14:paraId="4D56EC1D" w14:textId="77777777" w:rsidR="006D1AFD" w:rsidRDefault="00E33173" w:rsidP="006D1AFD">
            <w:pPr>
              <w:rPr>
                <w:sz w:val="20"/>
              </w:rPr>
            </w:pPr>
            <w:r>
              <w:rPr>
                <w:sz w:val="20"/>
              </w:rPr>
              <w:t>+</w:t>
            </w:r>
          </w:p>
        </w:tc>
      </w:tr>
    </w:tbl>
    <w:p w14:paraId="3EF7B67F" w14:textId="77777777" w:rsidR="007956B4" w:rsidRPr="006223FF" w:rsidRDefault="007956B4" w:rsidP="007956B4">
      <w:pPr>
        <w:tabs>
          <w:tab w:val="left" w:pos="360"/>
        </w:tabs>
        <w:spacing w:after="0" w:line="240" w:lineRule="auto"/>
        <w:ind w:firstLine="851"/>
        <w:jc w:val="center"/>
        <w:rPr>
          <w:rFonts w:ascii="Verdana" w:hAnsi="Verdana"/>
          <w:b/>
          <w:bCs/>
          <w:caps/>
          <w:sz w:val="20"/>
          <w:lang w:val="en-GB"/>
        </w:rPr>
      </w:pPr>
    </w:p>
    <w:p w14:paraId="402100A7" w14:textId="77777777" w:rsidR="007956B4" w:rsidRDefault="007956B4" w:rsidP="007956B4">
      <w:pPr>
        <w:pStyle w:val="Sraopastraipa"/>
        <w:numPr>
          <w:ilvl w:val="0"/>
          <w:numId w:val="1"/>
        </w:numPr>
        <w:tabs>
          <w:tab w:val="left" w:pos="0"/>
          <w:tab w:val="left" w:pos="851"/>
          <w:tab w:val="left" w:pos="993"/>
          <w:tab w:val="left" w:pos="1560"/>
        </w:tabs>
        <w:spacing w:after="0" w:line="240" w:lineRule="auto"/>
        <w:ind w:left="0" w:firstLine="567"/>
        <w:jc w:val="center"/>
        <w:rPr>
          <w:rFonts w:ascii="Verdana" w:hAnsi="Verdana"/>
          <w:b/>
          <w:bCs/>
          <w:caps/>
          <w:sz w:val="20"/>
          <w:szCs w:val="20"/>
        </w:rPr>
      </w:pPr>
      <w:r>
        <w:rPr>
          <w:rFonts w:ascii="Verdana" w:hAnsi="Verdana"/>
          <w:b/>
          <w:bCs/>
          <w:sz w:val="20"/>
          <w:szCs w:val="20"/>
        </w:rPr>
        <w:t>AVARIJŲ LOKALIZAVIMAS IR LIKVIDAVIMAS</w:t>
      </w:r>
    </w:p>
    <w:p w14:paraId="4D22CA54" w14:textId="77777777" w:rsidR="007956B4" w:rsidRDefault="007956B4" w:rsidP="007956B4">
      <w:pPr>
        <w:pStyle w:val="Sraopastraipa"/>
        <w:tabs>
          <w:tab w:val="left" w:pos="0"/>
          <w:tab w:val="left" w:pos="851"/>
          <w:tab w:val="left" w:pos="993"/>
          <w:tab w:val="left" w:pos="1560"/>
        </w:tabs>
        <w:spacing w:after="0" w:line="240" w:lineRule="auto"/>
        <w:ind w:left="567"/>
        <w:jc w:val="center"/>
        <w:rPr>
          <w:rFonts w:ascii="Verdana" w:hAnsi="Verdana"/>
          <w:b/>
          <w:bCs/>
          <w:caps/>
          <w:sz w:val="20"/>
          <w:szCs w:val="20"/>
        </w:rPr>
      </w:pPr>
    </w:p>
    <w:p w14:paraId="4AB8D32E" w14:textId="77777777" w:rsidR="007956B4" w:rsidRDefault="007956B4" w:rsidP="007956B4">
      <w:pPr>
        <w:numPr>
          <w:ilvl w:val="1"/>
          <w:numId w:val="1"/>
        </w:numPr>
        <w:tabs>
          <w:tab w:val="left" w:pos="0"/>
          <w:tab w:val="left" w:pos="360"/>
          <w:tab w:val="left" w:pos="851"/>
          <w:tab w:val="left" w:pos="993"/>
          <w:tab w:val="left" w:pos="1418"/>
        </w:tabs>
        <w:spacing w:after="0" w:line="240" w:lineRule="auto"/>
        <w:ind w:left="0" w:firstLine="567"/>
        <w:jc w:val="both"/>
        <w:rPr>
          <w:rFonts w:ascii="Verdana" w:hAnsi="Verdana"/>
          <w:bCs/>
          <w:sz w:val="20"/>
        </w:rPr>
      </w:pPr>
      <w:r>
        <w:rPr>
          <w:rFonts w:ascii="Verdana" w:hAnsi="Verdana"/>
          <w:bCs/>
          <w:sz w:val="20"/>
        </w:rPr>
        <w:t xml:space="preserve">Teikėjas pirkimo sutarties galiojimo metu turės atlikti </w:t>
      </w:r>
      <w:r>
        <w:rPr>
          <w:rFonts w:ascii="Verdana" w:hAnsi="Verdana"/>
          <w:sz w:val="20"/>
        </w:rPr>
        <w:t>elektros įrenginių ir elektros tinklų</w:t>
      </w:r>
      <w:r>
        <w:rPr>
          <w:rFonts w:ascii="Verdana" w:hAnsi="Verdana"/>
          <w:bCs/>
          <w:sz w:val="20"/>
        </w:rPr>
        <w:t xml:space="preserve"> avarijų lokalizavimą ir likvidavimą.</w:t>
      </w:r>
    </w:p>
    <w:p w14:paraId="2F8A5D4F" w14:textId="77777777" w:rsidR="007956B4" w:rsidRDefault="007956B4" w:rsidP="007956B4">
      <w:pPr>
        <w:numPr>
          <w:ilvl w:val="1"/>
          <w:numId w:val="1"/>
        </w:numPr>
        <w:tabs>
          <w:tab w:val="left" w:pos="0"/>
          <w:tab w:val="left" w:pos="360"/>
          <w:tab w:val="left" w:pos="851"/>
          <w:tab w:val="left" w:pos="993"/>
          <w:tab w:val="left" w:pos="1418"/>
        </w:tabs>
        <w:spacing w:after="0" w:line="240" w:lineRule="auto"/>
        <w:ind w:left="0" w:firstLine="567"/>
        <w:jc w:val="both"/>
        <w:rPr>
          <w:rFonts w:ascii="Verdana" w:hAnsi="Verdana"/>
          <w:color w:val="000000"/>
          <w:sz w:val="20"/>
        </w:rPr>
      </w:pPr>
      <w:r>
        <w:rPr>
          <w:rFonts w:ascii="Verdana" w:hAnsi="Verdana"/>
          <w:sz w:val="20"/>
        </w:rPr>
        <w:t>Teikėjas privalo lokalizuoti avariją per 2 lentelėje nurodytus terminus.</w:t>
      </w:r>
    </w:p>
    <w:p w14:paraId="6A2A721E" w14:textId="77777777" w:rsidR="007956B4" w:rsidRDefault="007956B4" w:rsidP="007956B4">
      <w:pPr>
        <w:pStyle w:val="prastasiniatinklio"/>
        <w:numPr>
          <w:ilvl w:val="1"/>
          <w:numId w:val="1"/>
        </w:numPr>
        <w:tabs>
          <w:tab w:val="left" w:pos="0"/>
          <w:tab w:val="left" w:pos="851"/>
          <w:tab w:val="left" w:pos="993"/>
          <w:tab w:val="left" w:pos="1418"/>
        </w:tabs>
        <w:spacing w:before="0" w:beforeAutospacing="0" w:after="0" w:afterAutospacing="0"/>
        <w:ind w:left="0" w:firstLine="567"/>
        <w:jc w:val="both"/>
        <w:rPr>
          <w:rFonts w:ascii="Verdana" w:hAnsi="Verdana"/>
          <w:iCs/>
          <w:sz w:val="20"/>
          <w:szCs w:val="20"/>
        </w:rPr>
      </w:pPr>
      <w:r>
        <w:rPr>
          <w:rFonts w:ascii="Verdana" w:eastAsia="Calibri" w:hAnsi="Verdana"/>
          <w:sz w:val="20"/>
          <w:szCs w:val="20"/>
        </w:rPr>
        <w:t xml:space="preserve">Teikėjas privalo užtikrinti avarijų likvidavimo paslaugų teikimą 24 valandas per parą, darbo, poilsio ir švenčių dienomis, užtikrinant avarijų lokalizavimą ir likvidavimą </w:t>
      </w:r>
      <w:r>
        <w:rPr>
          <w:rFonts w:ascii="Verdana" w:hAnsi="Verdana"/>
          <w:iCs/>
          <w:sz w:val="20"/>
          <w:szCs w:val="20"/>
        </w:rPr>
        <w:t xml:space="preserve">per techninės specifikacijos </w:t>
      </w:r>
      <w:r>
        <w:rPr>
          <w:rFonts w:ascii="Verdana" w:hAnsi="Verdana"/>
          <w:sz w:val="20"/>
          <w:szCs w:val="20"/>
        </w:rPr>
        <w:t xml:space="preserve">2 lentelėje </w:t>
      </w:r>
      <w:r>
        <w:rPr>
          <w:rFonts w:ascii="Verdana" w:hAnsi="Verdana"/>
          <w:iCs/>
          <w:sz w:val="20"/>
          <w:szCs w:val="20"/>
        </w:rPr>
        <w:t>nurodytus terminus nuo pranešimo apie avariją gavimo</w:t>
      </w:r>
      <w:r>
        <w:rPr>
          <w:rFonts w:ascii="Verdana" w:eastAsia="Calibri" w:hAnsi="Verdana"/>
          <w:sz w:val="20"/>
          <w:szCs w:val="20"/>
        </w:rPr>
        <w:t>.</w:t>
      </w:r>
    </w:p>
    <w:p w14:paraId="7968E19B" w14:textId="77777777" w:rsidR="007956B4" w:rsidRDefault="007956B4" w:rsidP="007956B4">
      <w:pPr>
        <w:pStyle w:val="prastasiniatinklio"/>
        <w:numPr>
          <w:ilvl w:val="1"/>
          <w:numId w:val="1"/>
        </w:numPr>
        <w:tabs>
          <w:tab w:val="left" w:pos="0"/>
          <w:tab w:val="left" w:pos="851"/>
          <w:tab w:val="left" w:pos="993"/>
          <w:tab w:val="left" w:pos="1418"/>
        </w:tabs>
        <w:spacing w:before="0" w:beforeAutospacing="0" w:after="0" w:afterAutospacing="0"/>
        <w:ind w:left="0" w:firstLine="567"/>
        <w:jc w:val="both"/>
        <w:rPr>
          <w:rFonts w:ascii="Verdana" w:hAnsi="Verdana"/>
          <w:iCs/>
          <w:sz w:val="20"/>
          <w:szCs w:val="20"/>
        </w:rPr>
      </w:pPr>
      <w:r>
        <w:rPr>
          <w:rFonts w:ascii="Verdana" w:hAnsi="Verdana"/>
          <w:sz w:val="20"/>
          <w:szCs w:val="20"/>
        </w:rPr>
        <w:t xml:space="preserve">Už avarijų </w:t>
      </w:r>
      <w:r>
        <w:rPr>
          <w:rFonts w:ascii="Verdana" w:hAnsi="Verdana"/>
          <w:color w:val="040404"/>
          <w:sz w:val="20"/>
          <w:szCs w:val="20"/>
        </w:rPr>
        <w:t xml:space="preserve">lokalizavimą ir/ ar likvidavimą </w:t>
      </w:r>
      <w:r>
        <w:rPr>
          <w:rFonts w:ascii="Verdana" w:hAnsi="Verdana"/>
          <w:sz w:val="20"/>
          <w:szCs w:val="20"/>
        </w:rPr>
        <w:t xml:space="preserve">bus apmokama pagal valandinius </w:t>
      </w:r>
      <w:r w:rsidRPr="007956B4">
        <w:rPr>
          <w:rFonts w:ascii="Verdana" w:hAnsi="Verdana"/>
          <w:sz w:val="20"/>
          <w:szCs w:val="20"/>
        </w:rPr>
        <w:t xml:space="preserve">įkainius darbo ir ne darbo metu. Darbo laikas: pirmadieniais </w:t>
      </w:r>
      <w:bookmarkStart w:id="0" w:name="_Hlk512845992"/>
      <w:r w:rsidRPr="007956B4">
        <w:rPr>
          <w:rFonts w:ascii="Verdana" w:hAnsi="Verdana"/>
          <w:sz w:val="20"/>
          <w:szCs w:val="20"/>
        </w:rPr>
        <w:t>–</w:t>
      </w:r>
      <w:bookmarkEnd w:id="0"/>
      <w:r w:rsidRPr="007956B4">
        <w:rPr>
          <w:rFonts w:ascii="Verdana" w:hAnsi="Verdana"/>
          <w:sz w:val="20"/>
          <w:szCs w:val="20"/>
        </w:rPr>
        <w:t xml:space="preserve"> penktadieniais nuo 8:00 iki 17:00 val., visas kitas laikas bus traktuojamas kaip ne darbo laikas.</w:t>
      </w:r>
      <w:r w:rsidRPr="007956B4">
        <w:rPr>
          <w:rFonts w:ascii="Verdana" w:hAnsi="Verdana"/>
          <w:color w:val="040404"/>
          <w:sz w:val="20"/>
          <w:szCs w:val="20"/>
        </w:rPr>
        <w:t xml:space="preserve"> </w:t>
      </w:r>
      <w:r w:rsidRPr="007956B4">
        <w:rPr>
          <w:rFonts w:ascii="Verdana" w:hAnsi="Verdana"/>
          <w:color w:val="000000"/>
          <w:sz w:val="20"/>
          <w:szCs w:val="20"/>
        </w:rPr>
        <w:t>Kelionėje į</w:t>
      </w:r>
      <w:r>
        <w:rPr>
          <w:rFonts w:ascii="Verdana" w:hAnsi="Verdana"/>
          <w:color w:val="000000"/>
          <w:sz w:val="20"/>
          <w:szCs w:val="20"/>
        </w:rPr>
        <w:t xml:space="preserve"> Užsakovo avarijos vietą sugaištas laikas, kiti kelionės kaštai turi būti įtraukti į valandos valandinį įkainį. </w:t>
      </w:r>
      <w:r>
        <w:rPr>
          <w:rFonts w:ascii="Verdana" w:hAnsi="Verdana"/>
          <w:color w:val="040404"/>
          <w:sz w:val="20"/>
          <w:szCs w:val="20"/>
        </w:rPr>
        <w:t>Už avarijų lokalizavimo ir/ ar likvidavimo metu sunaudotas medžiagas</w:t>
      </w:r>
      <w:r>
        <w:rPr>
          <w:rFonts w:ascii="Verdana" w:hAnsi="Verdana"/>
          <w:color w:val="000000"/>
          <w:sz w:val="20"/>
          <w:szCs w:val="20"/>
        </w:rPr>
        <w:t xml:space="preserve"> bus apmokama Teikėjui pagal trečiųjų šalių pateiktas sąskaitas faktūras, kurios turės būti suderintos ir patvirtintos Užsakovo už sutarties vykdymą atsakingo asmens iki paslaugų teikimo pradžios. Sugedusios ir keičiamos medžiagos, prietaisai, daiktai turi būti keičiami į analogiškus sugedusiems arba į aukštesnės energijos naudingumo klasės.</w:t>
      </w:r>
    </w:p>
    <w:p w14:paraId="47A3E90D" w14:textId="77777777" w:rsidR="007956B4" w:rsidRDefault="007956B4" w:rsidP="007956B4">
      <w:pPr>
        <w:numPr>
          <w:ilvl w:val="1"/>
          <w:numId w:val="1"/>
        </w:numPr>
        <w:tabs>
          <w:tab w:val="left" w:pos="0"/>
          <w:tab w:val="left" w:pos="851"/>
          <w:tab w:val="left" w:pos="993"/>
          <w:tab w:val="left" w:pos="1276"/>
          <w:tab w:val="left" w:pos="1418"/>
        </w:tabs>
        <w:spacing w:after="0" w:line="240" w:lineRule="auto"/>
        <w:ind w:left="0" w:firstLine="567"/>
        <w:jc w:val="both"/>
        <w:rPr>
          <w:rFonts w:ascii="Verdana" w:hAnsi="Verdana"/>
          <w:sz w:val="20"/>
        </w:rPr>
      </w:pPr>
      <w:r>
        <w:rPr>
          <w:rFonts w:ascii="Verdana" w:hAnsi="Verdana"/>
          <w:sz w:val="20"/>
        </w:rPr>
        <w:t>Paslaugos turės būti teikiamos, vadovaujantis su paslaugų teikimu susijusių teisės aktų ir normatyvinių dokumentų reikalavimais. Įsigaliojus naujiems teisės aktams ar jų pakeitimams, susijusiems su paslaugų atlikimu, Teikėjas įsipareigoja vykdyti tokių teisės aktų reikalavimus nuo jų įsigaliojimo dienos.</w:t>
      </w:r>
    </w:p>
    <w:p w14:paraId="39FA8493" w14:textId="580ED84F" w:rsidR="007956B4" w:rsidRDefault="007956B4" w:rsidP="007956B4">
      <w:pPr>
        <w:tabs>
          <w:tab w:val="left" w:pos="0"/>
          <w:tab w:val="left" w:pos="851"/>
          <w:tab w:val="left" w:pos="993"/>
        </w:tabs>
        <w:spacing w:after="0" w:line="240" w:lineRule="auto"/>
        <w:ind w:left="567"/>
        <w:rPr>
          <w:rFonts w:ascii="Verdana" w:hAnsi="Verdana"/>
          <w:sz w:val="20"/>
        </w:rPr>
      </w:pPr>
      <w:r>
        <w:rPr>
          <w:rFonts w:ascii="Verdana" w:hAnsi="Verdana"/>
          <w:sz w:val="20"/>
        </w:rPr>
        <w:t>4.</w:t>
      </w:r>
      <w:r w:rsidR="005A2A88">
        <w:rPr>
          <w:rFonts w:ascii="Verdana" w:hAnsi="Verdana"/>
          <w:sz w:val="20"/>
          <w:lang w:val="en-GB"/>
        </w:rPr>
        <w:t>6</w:t>
      </w:r>
      <w:r>
        <w:rPr>
          <w:rFonts w:ascii="Verdana" w:hAnsi="Verdana"/>
          <w:sz w:val="20"/>
        </w:rPr>
        <w:t>.Avarijų lokalizavimo ir likvidavimo reakcijos laikai: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4820"/>
      </w:tblGrid>
      <w:tr w:rsidR="007956B4" w14:paraId="6CAC5EDB" w14:textId="77777777" w:rsidTr="007956B4">
        <w:trPr>
          <w:trHeight w:val="469"/>
        </w:trPr>
        <w:tc>
          <w:tcPr>
            <w:tcW w:w="5000" w:type="pct"/>
            <w:gridSpan w:val="2"/>
            <w:tcBorders>
              <w:top w:val="nil"/>
              <w:left w:val="nil"/>
              <w:bottom w:val="single" w:sz="4" w:space="0" w:color="auto"/>
              <w:right w:val="nil"/>
            </w:tcBorders>
            <w:vAlign w:val="center"/>
            <w:hideMark/>
          </w:tcPr>
          <w:p w14:paraId="17031795" w14:textId="60F9F089" w:rsidR="007956B4" w:rsidRDefault="008B6C5B" w:rsidP="00AF2A22">
            <w:pPr>
              <w:spacing w:after="0" w:line="240" w:lineRule="auto"/>
              <w:rPr>
                <w:rFonts w:ascii="Verdana" w:hAnsi="Verdana"/>
                <w:b/>
                <w:sz w:val="20"/>
                <w:lang w:val="en-US" w:eastAsia="en-US"/>
              </w:rPr>
            </w:pPr>
            <w:r>
              <w:rPr>
                <w:rFonts w:ascii="Verdana" w:hAnsi="Verdana"/>
                <w:sz w:val="20"/>
                <w:lang w:val="en-US" w:eastAsia="en-US"/>
              </w:rPr>
              <w:t xml:space="preserve">                                                                                                            </w:t>
            </w:r>
            <w:r w:rsidR="007956B4">
              <w:rPr>
                <w:rFonts w:ascii="Verdana" w:hAnsi="Verdana"/>
                <w:sz w:val="20"/>
                <w:lang w:val="en-US" w:eastAsia="en-US"/>
              </w:rPr>
              <w:t xml:space="preserve"> 2 </w:t>
            </w:r>
            <w:proofErr w:type="spellStart"/>
            <w:r w:rsidR="007956B4">
              <w:rPr>
                <w:rFonts w:ascii="Verdana" w:hAnsi="Verdana"/>
                <w:sz w:val="20"/>
                <w:lang w:val="en-US" w:eastAsia="en-US"/>
              </w:rPr>
              <w:t>lentelė</w:t>
            </w:r>
            <w:proofErr w:type="spellEnd"/>
            <w:r w:rsidR="007956B4">
              <w:rPr>
                <w:rFonts w:ascii="Verdana" w:hAnsi="Verdana"/>
                <w:sz w:val="20"/>
                <w:lang w:val="en-US" w:eastAsia="en-US"/>
              </w:rPr>
              <w:t xml:space="preserve"> </w:t>
            </w:r>
          </w:p>
        </w:tc>
      </w:tr>
      <w:tr w:rsidR="007956B4" w14:paraId="076D967E" w14:textId="77777777" w:rsidTr="007956B4">
        <w:trPr>
          <w:trHeight w:val="227"/>
        </w:trPr>
        <w:tc>
          <w:tcPr>
            <w:tcW w:w="2330" w:type="pct"/>
            <w:tcBorders>
              <w:top w:val="single" w:sz="4" w:space="0" w:color="auto"/>
              <w:left w:val="single" w:sz="4" w:space="0" w:color="auto"/>
              <w:bottom w:val="single" w:sz="4" w:space="0" w:color="auto"/>
              <w:right w:val="single" w:sz="4" w:space="0" w:color="auto"/>
            </w:tcBorders>
            <w:vAlign w:val="center"/>
            <w:hideMark/>
          </w:tcPr>
          <w:p w14:paraId="2BBFEC73" w14:textId="77777777" w:rsidR="007956B4" w:rsidRDefault="007956B4">
            <w:pPr>
              <w:spacing w:after="0" w:line="240" w:lineRule="auto"/>
              <w:rPr>
                <w:rFonts w:ascii="Verdana" w:hAnsi="Verdana"/>
                <w:sz w:val="20"/>
                <w:lang w:val="en-US" w:eastAsia="en-US"/>
              </w:rPr>
            </w:pPr>
            <w:r>
              <w:rPr>
                <w:rFonts w:ascii="Verdana" w:hAnsi="Verdana"/>
                <w:bCs/>
                <w:sz w:val="20"/>
                <w:lang w:val="en-US" w:eastAsia="en-US"/>
              </w:rPr>
              <w:t xml:space="preserve">1. </w:t>
            </w:r>
            <w:proofErr w:type="spellStart"/>
            <w:r>
              <w:rPr>
                <w:rFonts w:ascii="Verdana" w:hAnsi="Verdana"/>
                <w:bCs/>
                <w:sz w:val="20"/>
                <w:lang w:val="en-US" w:eastAsia="en-US"/>
              </w:rPr>
              <w:t>Avarijų</w:t>
            </w:r>
            <w:proofErr w:type="spellEnd"/>
            <w:r>
              <w:rPr>
                <w:rFonts w:ascii="Verdana" w:hAnsi="Verdana"/>
                <w:bCs/>
                <w:sz w:val="20"/>
                <w:lang w:val="en-US" w:eastAsia="en-US"/>
              </w:rPr>
              <w:t xml:space="preserve"> </w:t>
            </w:r>
            <w:proofErr w:type="spellStart"/>
            <w:r>
              <w:rPr>
                <w:rFonts w:ascii="Verdana" w:hAnsi="Verdana"/>
                <w:bCs/>
                <w:sz w:val="20"/>
                <w:lang w:val="en-US" w:eastAsia="en-US"/>
              </w:rPr>
              <w:t>lokalizavimas</w:t>
            </w:r>
            <w:proofErr w:type="spellEnd"/>
            <w:r>
              <w:rPr>
                <w:rFonts w:ascii="Verdana" w:hAnsi="Verdana"/>
                <w:bCs/>
                <w:sz w:val="20"/>
                <w:lang w:val="en-US" w:eastAsia="en-US"/>
              </w:rPr>
              <w:t xml:space="preserve"> (</w:t>
            </w:r>
            <w:proofErr w:type="spellStart"/>
            <w:r>
              <w:rPr>
                <w:rFonts w:ascii="Verdana" w:hAnsi="Verdana"/>
                <w:bCs/>
                <w:sz w:val="20"/>
                <w:lang w:val="en-US" w:eastAsia="en-US"/>
              </w:rPr>
              <w:t>darbo</w:t>
            </w:r>
            <w:proofErr w:type="spellEnd"/>
            <w:r>
              <w:rPr>
                <w:rFonts w:ascii="Verdana" w:hAnsi="Verdana"/>
                <w:bCs/>
                <w:sz w:val="20"/>
                <w:lang w:val="en-US" w:eastAsia="en-US"/>
              </w:rPr>
              <w:t xml:space="preserve"> </w:t>
            </w:r>
            <w:proofErr w:type="spellStart"/>
            <w:r>
              <w:rPr>
                <w:rFonts w:ascii="Verdana" w:hAnsi="Verdana"/>
                <w:bCs/>
                <w:sz w:val="20"/>
                <w:lang w:val="en-US" w:eastAsia="en-US"/>
              </w:rPr>
              <w:t>dienomis</w:t>
            </w:r>
            <w:proofErr w:type="spellEnd"/>
            <w:r>
              <w:rPr>
                <w:rFonts w:ascii="Verdana" w:hAnsi="Verdana"/>
                <w:bCs/>
                <w:sz w:val="20"/>
                <w:lang w:val="en-US" w:eastAsia="en-US"/>
              </w:rPr>
              <w:t xml:space="preserve"> </w:t>
            </w:r>
            <w:proofErr w:type="spellStart"/>
            <w:r>
              <w:rPr>
                <w:rFonts w:ascii="Verdana" w:hAnsi="Verdana"/>
                <w:bCs/>
                <w:sz w:val="20"/>
                <w:lang w:val="en-US" w:eastAsia="en-US"/>
              </w:rPr>
              <w:t>darbo</w:t>
            </w:r>
            <w:proofErr w:type="spellEnd"/>
            <w:r>
              <w:rPr>
                <w:rFonts w:ascii="Verdana" w:hAnsi="Verdana"/>
                <w:bCs/>
                <w:sz w:val="20"/>
                <w:lang w:val="en-US" w:eastAsia="en-US"/>
              </w:rPr>
              <w:t xml:space="preserve"> </w:t>
            </w:r>
            <w:proofErr w:type="spellStart"/>
            <w:r>
              <w:rPr>
                <w:rFonts w:ascii="Verdana" w:hAnsi="Verdana"/>
                <w:bCs/>
                <w:sz w:val="20"/>
                <w:lang w:val="en-US" w:eastAsia="en-US"/>
              </w:rPr>
              <w:t>metu</w:t>
            </w:r>
            <w:proofErr w:type="spellEnd"/>
            <w:r>
              <w:rPr>
                <w:rFonts w:ascii="Verdana" w:hAnsi="Verdana"/>
                <w:bCs/>
                <w:sz w:val="20"/>
                <w:lang w:val="en-US" w:eastAsia="en-US"/>
              </w:rPr>
              <w:t xml:space="preserve">, </w:t>
            </w:r>
            <w:proofErr w:type="spellStart"/>
            <w:r>
              <w:rPr>
                <w:rFonts w:ascii="Verdana" w:hAnsi="Verdana"/>
                <w:bCs/>
                <w:sz w:val="20"/>
                <w:lang w:val="en-US" w:eastAsia="en-US"/>
              </w:rPr>
              <w:t>pirmadienis-penktadienis</w:t>
            </w:r>
            <w:proofErr w:type="spellEnd"/>
            <w:r>
              <w:rPr>
                <w:rFonts w:ascii="Verdana" w:hAnsi="Verdana"/>
                <w:bCs/>
                <w:sz w:val="20"/>
                <w:lang w:val="en-US" w:eastAsia="en-US"/>
              </w:rPr>
              <w:t>, 8.00-17.00 val.)</w:t>
            </w:r>
          </w:p>
        </w:tc>
        <w:tc>
          <w:tcPr>
            <w:tcW w:w="2670" w:type="pct"/>
            <w:tcBorders>
              <w:top w:val="single" w:sz="4" w:space="0" w:color="auto"/>
              <w:left w:val="single" w:sz="4" w:space="0" w:color="auto"/>
              <w:bottom w:val="single" w:sz="4" w:space="0" w:color="auto"/>
              <w:right w:val="single" w:sz="4" w:space="0" w:color="auto"/>
            </w:tcBorders>
            <w:vAlign w:val="center"/>
            <w:hideMark/>
          </w:tcPr>
          <w:p w14:paraId="7CDEB909" w14:textId="77777777" w:rsidR="007956B4" w:rsidRDefault="007956B4">
            <w:pPr>
              <w:spacing w:after="0" w:line="240" w:lineRule="auto"/>
              <w:jc w:val="both"/>
              <w:rPr>
                <w:rFonts w:ascii="Verdana" w:hAnsi="Verdana"/>
                <w:sz w:val="20"/>
                <w:lang w:val="en-US" w:eastAsia="en-US"/>
              </w:rPr>
            </w:pPr>
            <w:r>
              <w:rPr>
                <w:rFonts w:ascii="Verdana" w:hAnsi="Verdana"/>
                <w:bCs/>
                <w:sz w:val="20"/>
                <w:lang w:val="en-US" w:eastAsia="en-US"/>
              </w:rPr>
              <w:t xml:space="preserve">Ne </w:t>
            </w:r>
            <w:proofErr w:type="spellStart"/>
            <w:r>
              <w:rPr>
                <w:rFonts w:ascii="Verdana" w:hAnsi="Verdana"/>
                <w:bCs/>
                <w:sz w:val="20"/>
                <w:lang w:val="en-US" w:eastAsia="en-US"/>
              </w:rPr>
              <w:t>vėliau</w:t>
            </w:r>
            <w:proofErr w:type="spellEnd"/>
            <w:r>
              <w:rPr>
                <w:rFonts w:ascii="Verdana" w:hAnsi="Verdana"/>
                <w:bCs/>
                <w:sz w:val="20"/>
                <w:lang w:val="en-US" w:eastAsia="en-US"/>
              </w:rPr>
              <w:t xml:space="preserve"> </w:t>
            </w:r>
            <w:proofErr w:type="spellStart"/>
            <w:r>
              <w:rPr>
                <w:rFonts w:ascii="Verdana" w:hAnsi="Verdana"/>
                <w:bCs/>
                <w:sz w:val="20"/>
                <w:lang w:val="en-US" w:eastAsia="en-US"/>
              </w:rPr>
              <w:t>kaip</w:t>
            </w:r>
            <w:proofErr w:type="spellEnd"/>
            <w:r>
              <w:rPr>
                <w:rFonts w:ascii="Verdana" w:hAnsi="Verdana"/>
                <w:bCs/>
                <w:sz w:val="20"/>
                <w:lang w:val="en-US" w:eastAsia="en-US"/>
              </w:rPr>
              <w:t xml:space="preserve"> per 1 </w:t>
            </w:r>
            <w:proofErr w:type="spellStart"/>
            <w:r>
              <w:rPr>
                <w:rFonts w:ascii="Verdana" w:hAnsi="Verdana"/>
                <w:bCs/>
                <w:sz w:val="20"/>
                <w:lang w:val="en-US" w:eastAsia="en-US"/>
              </w:rPr>
              <w:t>valandą</w:t>
            </w:r>
            <w:proofErr w:type="spellEnd"/>
            <w:r>
              <w:rPr>
                <w:rFonts w:ascii="Verdana" w:hAnsi="Verdana"/>
                <w:bCs/>
                <w:sz w:val="20"/>
                <w:lang w:val="en-US" w:eastAsia="en-US"/>
              </w:rPr>
              <w:t xml:space="preserve"> </w:t>
            </w:r>
            <w:proofErr w:type="spellStart"/>
            <w:r>
              <w:rPr>
                <w:rFonts w:ascii="Verdana" w:hAnsi="Verdana"/>
                <w:bCs/>
                <w:sz w:val="20"/>
                <w:lang w:val="en-US" w:eastAsia="en-US"/>
              </w:rPr>
              <w:t>nuo</w:t>
            </w:r>
            <w:proofErr w:type="spellEnd"/>
            <w:r>
              <w:rPr>
                <w:rFonts w:ascii="Verdana" w:hAnsi="Verdana"/>
                <w:bCs/>
                <w:sz w:val="20"/>
                <w:lang w:val="en-US" w:eastAsia="en-US"/>
              </w:rPr>
              <w:t xml:space="preserve"> </w:t>
            </w:r>
            <w:proofErr w:type="spellStart"/>
            <w:r>
              <w:rPr>
                <w:rFonts w:ascii="Verdana" w:hAnsi="Verdana"/>
                <w:bCs/>
                <w:sz w:val="20"/>
                <w:lang w:val="en-US" w:eastAsia="en-US"/>
              </w:rPr>
              <w:t>pranešimo</w:t>
            </w:r>
            <w:proofErr w:type="spellEnd"/>
            <w:r>
              <w:rPr>
                <w:rFonts w:ascii="Verdana" w:hAnsi="Verdana"/>
                <w:bCs/>
                <w:sz w:val="20"/>
                <w:lang w:val="en-US" w:eastAsia="en-US"/>
              </w:rPr>
              <w:t xml:space="preserve"> </w:t>
            </w:r>
            <w:proofErr w:type="spellStart"/>
            <w:r>
              <w:rPr>
                <w:rFonts w:ascii="Verdana" w:hAnsi="Verdana"/>
                <w:bCs/>
                <w:sz w:val="20"/>
                <w:lang w:val="en-US" w:eastAsia="en-US"/>
              </w:rPr>
              <w:t>Sutrikimų</w:t>
            </w:r>
            <w:proofErr w:type="spellEnd"/>
            <w:r>
              <w:rPr>
                <w:rFonts w:ascii="Verdana" w:hAnsi="Verdana"/>
                <w:bCs/>
                <w:sz w:val="20"/>
                <w:lang w:val="en-US" w:eastAsia="en-US"/>
              </w:rPr>
              <w:t xml:space="preserve"> (</w:t>
            </w:r>
            <w:proofErr w:type="spellStart"/>
            <w:r>
              <w:rPr>
                <w:rFonts w:ascii="Verdana" w:hAnsi="Verdana"/>
                <w:bCs/>
                <w:sz w:val="20"/>
                <w:lang w:val="en-US" w:eastAsia="en-US"/>
              </w:rPr>
              <w:t>užduočių</w:t>
            </w:r>
            <w:proofErr w:type="spellEnd"/>
            <w:r>
              <w:rPr>
                <w:rFonts w:ascii="Verdana" w:hAnsi="Verdana"/>
                <w:bCs/>
                <w:sz w:val="20"/>
                <w:lang w:val="en-US" w:eastAsia="en-US"/>
              </w:rPr>
              <w:t xml:space="preserve">) </w:t>
            </w:r>
            <w:proofErr w:type="spellStart"/>
            <w:r>
              <w:rPr>
                <w:rFonts w:ascii="Verdana" w:hAnsi="Verdana"/>
                <w:bCs/>
                <w:sz w:val="20"/>
                <w:lang w:val="en-US" w:eastAsia="en-US"/>
              </w:rPr>
              <w:t>registravimo</w:t>
            </w:r>
            <w:proofErr w:type="spellEnd"/>
            <w:r>
              <w:rPr>
                <w:rFonts w:ascii="Verdana" w:hAnsi="Verdana"/>
                <w:bCs/>
                <w:sz w:val="20"/>
                <w:lang w:val="en-US" w:eastAsia="en-US"/>
              </w:rPr>
              <w:t xml:space="preserve"> </w:t>
            </w:r>
            <w:proofErr w:type="spellStart"/>
            <w:r>
              <w:rPr>
                <w:rFonts w:ascii="Verdana" w:hAnsi="Verdana"/>
                <w:bCs/>
                <w:sz w:val="20"/>
                <w:lang w:val="en-US" w:eastAsia="en-US"/>
              </w:rPr>
              <w:t>ir</w:t>
            </w:r>
            <w:proofErr w:type="spellEnd"/>
            <w:r>
              <w:rPr>
                <w:rFonts w:ascii="Verdana" w:hAnsi="Verdana"/>
                <w:bCs/>
                <w:sz w:val="20"/>
                <w:lang w:val="en-US" w:eastAsia="en-US"/>
              </w:rPr>
              <w:t xml:space="preserve"> </w:t>
            </w:r>
            <w:proofErr w:type="spellStart"/>
            <w:r>
              <w:rPr>
                <w:rFonts w:ascii="Verdana" w:hAnsi="Verdana"/>
                <w:bCs/>
                <w:sz w:val="20"/>
                <w:lang w:val="en-US" w:eastAsia="en-US"/>
              </w:rPr>
              <w:t>valdymo</w:t>
            </w:r>
            <w:proofErr w:type="spellEnd"/>
            <w:r>
              <w:rPr>
                <w:rFonts w:ascii="Verdana" w:hAnsi="Verdana"/>
                <w:bCs/>
                <w:sz w:val="20"/>
                <w:lang w:val="en-US" w:eastAsia="en-US"/>
              </w:rPr>
              <w:t xml:space="preserve"> </w:t>
            </w:r>
            <w:proofErr w:type="spellStart"/>
            <w:r>
              <w:rPr>
                <w:rFonts w:ascii="Verdana" w:hAnsi="Verdana"/>
                <w:bCs/>
                <w:sz w:val="20"/>
                <w:lang w:val="en-US" w:eastAsia="en-US"/>
              </w:rPr>
              <w:t>sistemoje</w:t>
            </w:r>
            <w:proofErr w:type="spellEnd"/>
            <w:r>
              <w:rPr>
                <w:rFonts w:ascii="Verdana" w:hAnsi="Verdana"/>
                <w:bCs/>
                <w:sz w:val="20"/>
                <w:lang w:val="en-US" w:eastAsia="en-US"/>
              </w:rPr>
              <w:t xml:space="preserve"> </w:t>
            </w:r>
            <w:proofErr w:type="spellStart"/>
            <w:r>
              <w:rPr>
                <w:rFonts w:ascii="Verdana" w:hAnsi="Verdana"/>
                <w:bCs/>
                <w:sz w:val="20"/>
                <w:lang w:val="en-US" w:eastAsia="en-US"/>
              </w:rPr>
              <w:t>gavimo</w:t>
            </w:r>
            <w:proofErr w:type="spellEnd"/>
            <w:r>
              <w:rPr>
                <w:rFonts w:ascii="Verdana" w:hAnsi="Verdana"/>
                <w:bCs/>
                <w:sz w:val="20"/>
                <w:lang w:val="en-US" w:eastAsia="en-US"/>
              </w:rPr>
              <w:t>.</w:t>
            </w:r>
          </w:p>
        </w:tc>
      </w:tr>
      <w:tr w:rsidR="007956B4" w14:paraId="69CCE570" w14:textId="77777777" w:rsidTr="007956B4">
        <w:trPr>
          <w:trHeight w:val="227"/>
        </w:trPr>
        <w:tc>
          <w:tcPr>
            <w:tcW w:w="2330" w:type="pct"/>
            <w:tcBorders>
              <w:top w:val="single" w:sz="4" w:space="0" w:color="auto"/>
              <w:left w:val="single" w:sz="4" w:space="0" w:color="auto"/>
              <w:bottom w:val="single" w:sz="4" w:space="0" w:color="auto"/>
              <w:right w:val="single" w:sz="4" w:space="0" w:color="auto"/>
            </w:tcBorders>
            <w:vAlign w:val="center"/>
            <w:hideMark/>
          </w:tcPr>
          <w:p w14:paraId="12331BF2" w14:textId="77777777" w:rsidR="007956B4" w:rsidRDefault="007956B4">
            <w:pPr>
              <w:spacing w:after="0" w:line="240" w:lineRule="auto"/>
              <w:rPr>
                <w:rFonts w:ascii="Verdana" w:hAnsi="Verdana"/>
                <w:sz w:val="20"/>
                <w:lang w:val="en-US" w:eastAsia="en-US"/>
              </w:rPr>
            </w:pPr>
            <w:r>
              <w:rPr>
                <w:rFonts w:ascii="Verdana" w:hAnsi="Verdana"/>
                <w:bCs/>
                <w:sz w:val="20"/>
                <w:lang w:val="en-US" w:eastAsia="en-US"/>
              </w:rPr>
              <w:t xml:space="preserve">2. </w:t>
            </w:r>
            <w:proofErr w:type="spellStart"/>
            <w:r>
              <w:rPr>
                <w:rFonts w:ascii="Verdana" w:hAnsi="Verdana"/>
                <w:bCs/>
                <w:sz w:val="20"/>
                <w:lang w:val="en-US" w:eastAsia="en-US"/>
              </w:rPr>
              <w:t>Avarijų</w:t>
            </w:r>
            <w:proofErr w:type="spellEnd"/>
            <w:r>
              <w:rPr>
                <w:rFonts w:ascii="Verdana" w:hAnsi="Verdana"/>
                <w:bCs/>
                <w:sz w:val="20"/>
                <w:lang w:val="en-US" w:eastAsia="en-US"/>
              </w:rPr>
              <w:t xml:space="preserve"> </w:t>
            </w:r>
            <w:proofErr w:type="spellStart"/>
            <w:r>
              <w:rPr>
                <w:rFonts w:ascii="Verdana" w:hAnsi="Verdana"/>
                <w:bCs/>
                <w:sz w:val="20"/>
                <w:lang w:val="en-US" w:eastAsia="en-US"/>
              </w:rPr>
              <w:t>lokalizavimas</w:t>
            </w:r>
            <w:proofErr w:type="spellEnd"/>
            <w:r>
              <w:rPr>
                <w:rFonts w:ascii="Verdana" w:hAnsi="Verdana"/>
                <w:bCs/>
                <w:sz w:val="20"/>
                <w:lang w:val="en-US" w:eastAsia="en-US"/>
              </w:rPr>
              <w:t xml:space="preserve"> (</w:t>
            </w:r>
            <w:proofErr w:type="spellStart"/>
            <w:r>
              <w:rPr>
                <w:rFonts w:ascii="Verdana" w:hAnsi="Verdana"/>
                <w:bCs/>
                <w:sz w:val="20"/>
                <w:lang w:val="en-US" w:eastAsia="en-US"/>
              </w:rPr>
              <w:t>darbo</w:t>
            </w:r>
            <w:proofErr w:type="spellEnd"/>
            <w:r>
              <w:rPr>
                <w:rFonts w:ascii="Verdana" w:hAnsi="Verdana"/>
                <w:bCs/>
                <w:sz w:val="20"/>
                <w:lang w:val="en-US" w:eastAsia="en-US"/>
              </w:rPr>
              <w:t xml:space="preserve"> </w:t>
            </w:r>
            <w:proofErr w:type="spellStart"/>
            <w:r>
              <w:rPr>
                <w:rFonts w:ascii="Verdana" w:hAnsi="Verdana"/>
                <w:bCs/>
                <w:sz w:val="20"/>
                <w:lang w:val="en-US" w:eastAsia="en-US"/>
              </w:rPr>
              <w:t>dienomis</w:t>
            </w:r>
            <w:proofErr w:type="spellEnd"/>
            <w:r>
              <w:rPr>
                <w:rFonts w:ascii="Verdana" w:hAnsi="Verdana"/>
                <w:bCs/>
                <w:sz w:val="20"/>
                <w:lang w:val="en-US" w:eastAsia="en-US"/>
              </w:rPr>
              <w:t xml:space="preserve"> ne </w:t>
            </w:r>
            <w:proofErr w:type="spellStart"/>
            <w:r>
              <w:rPr>
                <w:rFonts w:ascii="Verdana" w:hAnsi="Verdana"/>
                <w:bCs/>
                <w:sz w:val="20"/>
                <w:lang w:val="en-US" w:eastAsia="en-US"/>
              </w:rPr>
              <w:t>darbo</w:t>
            </w:r>
            <w:proofErr w:type="spellEnd"/>
            <w:r>
              <w:rPr>
                <w:rFonts w:ascii="Verdana" w:hAnsi="Verdana"/>
                <w:bCs/>
                <w:sz w:val="20"/>
                <w:lang w:val="en-US" w:eastAsia="en-US"/>
              </w:rPr>
              <w:t xml:space="preserve"> </w:t>
            </w:r>
            <w:proofErr w:type="spellStart"/>
            <w:r>
              <w:rPr>
                <w:rFonts w:ascii="Verdana" w:hAnsi="Verdana"/>
                <w:bCs/>
                <w:sz w:val="20"/>
                <w:lang w:val="en-US" w:eastAsia="en-US"/>
              </w:rPr>
              <w:t>metu</w:t>
            </w:r>
            <w:proofErr w:type="spellEnd"/>
            <w:r>
              <w:rPr>
                <w:rFonts w:ascii="Verdana" w:hAnsi="Verdana"/>
                <w:bCs/>
                <w:sz w:val="20"/>
                <w:lang w:val="en-US" w:eastAsia="en-US"/>
              </w:rPr>
              <w:t xml:space="preserve">, </w:t>
            </w:r>
            <w:proofErr w:type="spellStart"/>
            <w:r>
              <w:rPr>
                <w:rFonts w:ascii="Verdana" w:hAnsi="Verdana"/>
                <w:bCs/>
                <w:sz w:val="20"/>
                <w:lang w:val="en-US" w:eastAsia="en-US"/>
              </w:rPr>
              <w:t>savaitgaliais</w:t>
            </w:r>
            <w:proofErr w:type="spellEnd"/>
            <w:r>
              <w:rPr>
                <w:rFonts w:ascii="Verdana" w:hAnsi="Verdana"/>
                <w:bCs/>
                <w:sz w:val="20"/>
                <w:lang w:val="en-US" w:eastAsia="en-US"/>
              </w:rPr>
              <w:t xml:space="preserve"> </w:t>
            </w:r>
            <w:proofErr w:type="spellStart"/>
            <w:r>
              <w:rPr>
                <w:rFonts w:ascii="Verdana" w:hAnsi="Verdana"/>
                <w:bCs/>
                <w:sz w:val="20"/>
                <w:lang w:val="en-US" w:eastAsia="en-US"/>
              </w:rPr>
              <w:t>ir</w:t>
            </w:r>
            <w:proofErr w:type="spellEnd"/>
            <w:r>
              <w:rPr>
                <w:rFonts w:ascii="Verdana" w:hAnsi="Verdana"/>
                <w:bCs/>
                <w:sz w:val="20"/>
                <w:lang w:val="en-US" w:eastAsia="en-US"/>
              </w:rPr>
              <w:t xml:space="preserve"> </w:t>
            </w:r>
            <w:proofErr w:type="spellStart"/>
            <w:r>
              <w:rPr>
                <w:rFonts w:ascii="Verdana" w:hAnsi="Verdana"/>
                <w:bCs/>
                <w:sz w:val="20"/>
                <w:lang w:val="en-US" w:eastAsia="en-US"/>
              </w:rPr>
              <w:t>švenčių</w:t>
            </w:r>
            <w:proofErr w:type="spellEnd"/>
            <w:r>
              <w:rPr>
                <w:rFonts w:ascii="Verdana" w:hAnsi="Verdana"/>
                <w:bCs/>
                <w:sz w:val="20"/>
                <w:lang w:val="en-US" w:eastAsia="en-US"/>
              </w:rPr>
              <w:t xml:space="preserve"> </w:t>
            </w:r>
            <w:proofErr w:type="spellStart"/>
            <w:r>
              <w:rPr>
                <w:rFonts w:ascii="Verdana" w:hAnsi="Verdana"/>
                <w:bCs/>
                <w:sz w:val="20"/>
                <w:lang w:val="en-US" w:eastAsia="en-US"/>
              </w:rPr>
              <w:t>dienomis</w:t>
            </w:r>
            <w:proofErr w:type="spellEnd"/>
            <w:r>
              <w:rPr>
                <w:rFonts w:ascii="Verdana" w:hAnsi="Verdana"/>
                <w:bCs/>
                <w:sz w:val="20"/>
                <w:lang w:val="en-US" w:eastAsia="en-US"/>
              </w:rPr>
              <w:t>)</w:t>
            </w:r>
          </w:p>
        </w:tc>
        <w:tc>
          <w:tcPr>
            <w:tcW w:w="2670" w:type="pct"/>
            <w:tcBorders>
              <w:top w:val="single" w:sz="4" w:space="0" w:color="auto"/>
              <w:left w:val="single" w:sz="4" w:space="0" w:color="auto"/>
              <w:bottom w:val="single" w:sz="4" w:space="0" w:color="auto"/>
              <w:right w:val="single" w:sz="4" w:space="0" w:color="auto"/>
            </w:tcBorders>
            <w:vAlign w:val="center"/>
            <w:hideMark/>
          </w:tcPr>
          <w:p w14:paraId="4DC3C0EB" w14:textId="77777777" w:rsidR="007956B4" w:rsidRDefault="007956B4">
            <w:pPr>
              <w:spacing w:after="0" w:line="240" w:lineRule="auto"/>
              <w:jc w:val="both"/>
              <w:rPr>
                <w:rFonts w:ascii="Verdana" w:hAnsi="Verdana"/>
                <w:sz w:val="20"/>
                <w:lang w:val="en-US" w:eastAsia="en-US"/>
              </w:rPr>
            </w:pPr>
            <w:r>
              <w:rPr>
                <w:rFonts w:ascii="Verdana" w:hAnsi="Verdana"/>
                <w:bCs/>
                <w:sz w:val="20"/>
                <w:lang w:val="en-US" w:eastAsia="en-US"/>
              </w:rPr>
              <w:t xml:space="preserve">Ne </w:t>
            </w:r>
            <w:proofErr w:type="spellStart"/>
            <w:r>
              <w:rPr>
                <w:rFonts w:ascii="Verdana" w:hAnsi="Verdana"/>
                <w:bCs/>
                <w:sz w:val="20"/>
                <w:lang w:val="en-US" w:eastAsia="en-US"/>
              </w:rPr>
              <w:t>vėliau</w:t>
            </w:r>
            <w:proofErr w:type="spellEnd"/>
            <w:r>
              <w:rPr>
                <w:rFonts w:ascii="Verdana" w:hAnsi="Verdana"/>
                <w:bCs/>
                <w:sz w:val="20"/>
                <w:lang w:val="en-US" w:eastAsia="en-US"/>
              </w:rPr>
              <w:t xml:space="preserve"> </w:t>
            </w:r>
            <w:proofErr w:type="spellStart"/>
            <w:r>
              <w:rPr>
                <w:rFonts w:ascii="Verdana" w:hAnsi="Verdana"/>
                <w:bCs/>
                <w:sz w:val="20"/>
                <w:lang w:val="en-US" w:eastAsia="en-US"/>
              </w:rPr>
              <w:t>kaip</w:t>
            </w:r>
            <w:proofErr w:type="spellEnd"/>
            <w:r>
              <w:rPr>
                <w:rFonts w:ascii="Verdana" w:hAnsi="Verdana"/>
                <w:bCs/>
                <w:sz w:val="20"/>
                <w:lang w:val="en-US" w:eastAsia="en-US"/>
              </w:rPr>
              <w:t xml:space="preserve"> per 2 </w:t>
            </w:r>
            <w:proofErr w:type="spellStart"/>
            <w:r>
              <w:rPr>
                <w:rFonts w:ascii="Verdana" w:hAnsi="Verdana"/>
                <w:bCs/>
                <w:sz w:val="20"/>
                <w:lang w:val="en-US" w:eastAsia="en-US"/>
              </w:rPr>
              <w:t>valandas</w:t>
            </w:r>
            <w:proofErr w:type="spellEnd"/>
            <w:r>
              <w:rPr>
                <w:rFonts w:ascii="Verdana" w:hAnsi="Verdana"/>
                <w:bCs/>
                <w:sz w:val="20"/>
                <w:lang w:val="en-US" w:eastAsia="en-US"/>
              </w:rPr>
              <w:t xml:space="preserve"> </w:t>
            </w:r>
            <w:proofErr w:type="spellStart"/>
            <w:r>
              <w:rPr>
                <w:rFonts w:ascii="Verdana" w:hAnsi="Verdana"/>
                <w:bCs/>
                <w:sz w:val="20"/>
                <w:lang w:val="en-US" w:eastAsia="en-US"/>
              </w:rPr>
              <w:t>nuo</w:t>
            </w:r>
            <w:proofErr w:type="spellEnd"/>
            <w:r>
              <w:rPr>
                <w:rFonts w:ascii="Verdana" w:hAnsi="Verdana"/>
                <w:bCs/>
                <w:sz w:val="20"/>
                <w:lang w:val="en-US" w:eastAsia="en-US"/>
              </w:rPr>
              <w:t xml:space="preserve"> </w:t>
            </w:r>
            <w:proofErr w:type="spellStart"/>
            <w:r>
              <w:rPr>
                <w:rFonts w:ascii="Verdana" w:hAnsi="Verdana"/>
                <w:bCs/>
                <w:sz w:val="20"/>
                <w:lang w:val="en-US" w:eastAsia="en-US"/>
              </w:rPr>
              <w:t>pranešimo</w:t>
            </w:r>
            <w:proofErr w:type="spellEnd"/>
            <w:r>
              <w:rPr>
                <w:rFonts w:ascii="Verdana" w:hAnsi="Verdana"/>
                <w:bCs/>
                <w:sz w:val="20"/>
                <w:lang w:val="en-US" w:eastAsia="en-US"/>
              </w:rPr>
              <w:t xml:space="preserve"> </w:t>
            </w:r>
            <w:proofErr w:type="spellStart"/>
            <w:r>
              <w:rPr>
                <w:rFonts w:ascii="Verdana" w:hAnsi="Verdana"/>
                <w:bCs/>
                <w:sz w:val="20"/>
                <w:lang w:val="en-US" w:eastAsia="en-US"/>
              </w:rPr>
              <w:t>Sutrikimų</w:t>
            </w:r>
            <w:proofErr w:type="spellEnd"/>
            <w:r>
              <w:rPr>
                <w:rFonts w:ascii="Verdana" w:hAnsi="Verdana"/>
                <w:bCs/>
                <w:sz w:val="20"/>
                <w:lang w:val="en-US" w:eastAsia="en-US"/>
              </w:rPr>
              <w:t xml:space="preserve"> (</w:t>
            </w:r>
            <w:proofErr w:type="spellStart"/>
            <w:r>
              <w:rPr>
                <w:rFonts w:ascii="Verdana" w:hAnsi="Verdana"/>
                <w:bCs/>
                <w:sz w:val="20"/>
                <w:lang w:val="en-US" w:eastAsia="en-US"/>
              </w:rPr>
              <w:t>užduočių</w:t>
            </w:r>
            <w:proofErr w:type="spellEnd"/>
            <w:r>
              <w:rPr>
                <w:rFonts w:ascii="Verdana" w:hAnsi="Verdana"/>
                <w:bCs/>
                <w:sz w:val="20"/>
                <w:lang w:val="en-US" w:eastAsia="en-US"/>
              </w:rPr>
              <w:t xml:space="preserve">) </w:t>
            </w:r>
            <w:proofErr w:type="spellStart"/>
            <w:r>
              <w:rPr>
                <w:rFonts w:ascii="Verdana" w:hAnsi="Verdana"/>
                <w:bCs/>
                <w:sz w:val="20"/>
                <w:lang w:val="en-US" w:eastAsia="en-US"/>
              </w:rPr>
              <w:t>registravimo</w:t>
            </w:r>
            <w:proofErr w:type="spellEnd"/>
            <w:r>
              <w:rPr>
                <w:rFonts w:ascii="Verdana" w:hAnsi="Verdana"/>
                <w:bCs/>
                <w:sz w:val="20"/>
                <w:lang w:val="en-US" w:eastAsia="en-US"/>
              </w:rPr>
              <w:t xml:space="preserve"> </w:t>
            </w:r>
            <w:proofErr w:type="spellStart"/>
            <w:r>
              <w:rPr>
                <w:rFonts w:ascii="Verdana" w:hAnsi="Verdana"/>
                <w:bCs/>
                <w:sz w:val="20"/>
                <w:lang w:val="en-US" w:eastAsia="en-US"/>
              </w:rPr>
              <w:t>ir</w:t>
            </w:r>
            <w:proofErr w:type="spellEnd"/>
            <w:r>
              <w:rPr>
                <w:rFonts w:ascii="Verdana" w:hAnsi="Verdana"/>
                <w:bCs/>
                <w:sz w:val="20"/>
                <w:lang w:val="en-US" w:eastAsia="en-US"/>
              </w:rPr>
              <w:t xml:space="preserve"> </w:t>
            </w:r>
            <w:proofErr w:type="spellStart"/>
            <w:r>
              <w:rPr>
                <w:rFonts w:ascii="Verdana" w:hAnsi="Verdana"/>
                <w:bCs/>
                <w:sz w:val="20"/>
                <w:lang w:val="en-US" w:eastAsia="en-US"/>
              </w:rPr>
              <w:t>valdymo</w:t>
            </w:r>
            <w:proofErr w:type="spellEnd"/>
            <w:r>
              <w:rPr>
                <w:rFonts w:ascii="Verdana" w:hAnsi="Verdana"/>
                <w:bCs/>
                <w:sz w:val="20"/>
                <w:lang w:val="en-US" w:eastAsia="en-US"/>
              </w:rPr>
              <w:t xml:space="preserve"> </w:t>
            </w:r>
            <w:proofErr w:type="spellStart"/>
            <w:r>
              <w:rPr>
                <w:rFonts w:ascii="Verdana" w:hAnsi="Verdana"/>
                <w:bCs/>
                <w:sz w:val="20"/>
                <w:lang w:val="en-US" w:eastAsia="en-US"/>
              </w:rPr>
              <w:t>sistemoje</w:t>
            </w:r>
            <w:proofErr w:type="spellEnd"/>
            <w:r>
              <w:rPr>
                <w:rFonts w:ascii="Verdana" w:hAnsi="Verdana"/>
                <w:bCs/>
                <w:sz w:val="20"/>
                <w:lang w:val="en-US" w:eastAsia="en-US"/>
              </w:rPr>
              <w:t xml:space="preserve"> </w:t>
            </w:r>
            <w:proofErr w:type="spellStart"/>
            <w:r>
              <w:rPr>
                <w:rFonts w:ascii="Verdana" w:hAnsi="Verdana"/>
                <w:bCs/>
                <w:sz w:val="20"/>
                <w:lang w:val="en-US" w:eastAsia="en-US"/>
              </w:rPr>
              <w:t>gavimo</w:t>
            </w:r>
            <w:proofErr w:type="spellEnd"/>
            <w:r>
              <w:rPr>
                <w:rFonts w:ascii="Verdana" w:hAnsi="Verdana"/>
                <w:bCs/>
                <w:sz w:val="20"/>
                <w:lang w:val="en-US" w:eastAsia="en-US"/>
              </w:rPr>
              <w:t>.</w:t>
            </w:r>
          </w:p>
        </w:tc>
      </w:tr>
      <w:tr w:rsidR="007956B4" w14:paraId="5C9E187A" w14:textId="77777777" w:rsidTr="00AF2A22">
        <w:trPr>
          <w:trHeight w:val="1363"/>
        </w:trPr>
        <w:tc>
          <w:tcPr>
            <w:tcW w:w="2330" w:type="pct"/>
            <w:tcBorders>
              <w:top w:val="single" w:sz="4" w:space="0" w:color="auto"/>
              <w:left w:val="single" w:sz="4" w:space="0" w:color="auto"/>
              <w:bottom w:val="single" w:sz="4" w:space="0" w:color="auto"/>
              <w:right w:val="single" w:sz="4" w:space="0" w:color="auto"/>
            </w:tcBorders>
            <w:vAlign w:val="center"/>
            <w:hideMark/>
          </w:tcPr>
          <w:p w14:paraId="748AF35E" w14:textId="48CE0E09" w:rsidR="007956B4" w:rsidRDefault="00AF2A22" w:rsidP="00F37339">
            <w:pPr>
              <w:numPr>
                <w:ilvl w:val="0"/>
                <w:numId w:val="2"/>
              </w:numPr>
              <w:spacing w:after="0" w:line="240" w:lineRule="auto"/>
              <w:ind w:left="0"/>
              <w:rPr>
                <w:rFonts w:ascii="Verdana" w:hAnsi="Verdana"/>
                <w:bCs/>
                <w:color w:val="000000"/>
                <w:sz w:val="20"/>
                <w:lang w:val="en-US" w:eastAsia="en-US"/>
              </w:rPr>
            </w:pPr>
            <w:r>
              <w:rPr>
                <w:rFonts w:ascii="Verdana" w:hAnsi="Verdana"/>
                <w:bCs/>
                <w:color w:val="000000"/>
                <w:sz w:val="20"/>
                <w:lang w:val="en-US" w:eastAsia="en-US"/>
              </w:rPr>
              <w:t>3.</w:t>
            </w:r>
            <w:r w:rsidR="00B829E7">
              <w:rPr>
                <w:rFonts w:ascii="Verdana" w:hAnsi="Verdana"/>
                <w:bCs/>
                <w:color w:val="000000"/>
                <w:sz w:val="20"/>
                <w:lang w:val="en-US" w:eastAsia="en-US"/>
              </w:rPr>
              <w:t xml:space="preserve"> </w:t>
            </w:r>
            <w:proofErr w:type="spellStart"/>
            <w:r w:rsidR="007956B4">
              <w:rPr>
                <w:rFonts w:ascii="Verdana" w:hAnsi="Verdana"/>
                <w:bCs/>
                <w:color w:val="000000"/>
                <w:sz w:val="20"/>
                <w:lang w:val="en-US" w:eastAsia="en-US"/>
              </w:rPr>
              <w:t>Avarijų</w:t>
            </w:r>
            <w:proofErr w:type="spellEnd"/>
            <w:r w:rsidR="007956B4">
              <w:rPr>
                <w:rFonts w:ascii="Verdana" w:hAnsi="Verdana"/>
                <w:bCs/>
                <w:color w:val="000000"/>
                <w:sz w:val="20"/>
                <w:lang w:val="en-US" w:eastAsia="en-US"/>
              </w:rPr>
              <w:t xml:space="preserve"> </w:t>
            </w:r>
            <w:proofErr w:type="spellStart"/>
            <w:r w:rsidR="007956B4">
              <w:rPr>
                <w:rFonts w:ascii="Verdana" w:hAnsi="Verdana"/>
                <w:bCs/>
                <w:color w:val="000000"/>
                <w:sz w:val="20"/>
                <w:lang w:val="en-US" w:eastAsia="en-US"/>
              </w:rPr>
              <w:t>likvidavimas</w:t>
            </w:r>
            <w:proofErr w:type="spellEnd"/>
          </w:p>
        </w:tc>
        <w:tc>
          <w:tcPr>
            <w:tcW w:w="2670" w:type="pct"/>
            <w:tcBorders>
              <w:top w:val="single" w:sz="4" w:space="0" w:color="auto"/>
              <w:left w:val="single" w:sz="4" w:space="0" w:color="auto"/>
              <w:bottom w:val="single" w:sz="4" w:space="0" w:color="auto"/>
              <w:right w:val="single" w:sz="4" w:space="0" w:color="auto"/>
            </w:tcBorders>
            <w:vAlign w:val="center"/>
            <w:hideMark/>
          </w:tcPr>
          <w:p w14:paraId="11A75CC1" w14:textId="77777777" w:rsidR="007956B4" w:rsidRDefault="007956B4">
            <w:pPr>
              <w:tabs>
                <w:tab w:val="left" w:pos="1620"/>
                <w:tab w:val="left" w:pos="1683"/>
              </w:tabs>
              <w:spacing w:after="0" w:line="240" w:lineRule="auto"/>
              <w:jc w:val="both"/>
              <w:rPr>
                <w:rFonts w:ascii="Verdana" w:hAnsi="Verdana"/>
                <w:sz w:val="20"/>
                <w:lang w:val="en-US" w:eastAsia="en-US"/>
              </w:rPr>
            </w:pPr>
            <w:proofErr w:type="spellStart"/>
            <w:r>
              <w:rPr>
                <w:rFonts w:ascii="Verdana" w:hAnsi="Verdana"/>
                <w:sz w:val="20"/>
                <w:lang w:val="en-US" w:eastAsia="en-US"/>
              </w:rPr>
              <w:t>Paslauga</w:t>
            </w:r>
            <w:proofErr w:type="spellEnd"/>
            <w:r>
              <w:rPr>
                <w:rFonts w:ascii="Verdana" w:hAnsi="Verdana"/>
                <w:sz w:val="20"/>
                <w:lang w:val="en-US" w:eastAsia="en-US"/>
              </w:rPr>
              <w:t xml:space="preserve"> </w:t>
            </w:r>
            <w:proofErr w:type="spellStart"/>
            <w:r>
              <w:rPr>
                <w:rFonts w:ascii="Verdana" w:hAnsi="Verdana"/>
                <w:sz w:val="20"/>
                <w:lang w:val="en-US" w:eastAsia="en-US"/>
              </w:rPr>
              <w:t>turi</w:t>
            </w:r>
            <w:proofErr w:type="spellEnd"/>
            <w:r>
              <w:rPr>
                <w:rFonts w:ascii="Verdana" w:hAnsi="Verdana"/>
                <w:sz w:val="20"/>
                <w:lang w:val="en-US" w:eastAsia="en-US"/>
              </w:rPr>
              <w:t xml:space="preserve"> </w:t>
            </w:r>
            <w:proofErr w:type="spellStart"/>
            <w:r>
              <w:rPr>
                <w:rFonts w:ascii="Verdana" w:hAnsi="Verdana"/>
                <w:sz w:val="20"/>
                <w:lang w:val="en-US" w:eastAsia="en-US"/>
              </w:rPr>
              <w:t>būti</w:t>
            </w:r>
            <w:proofErr w:type="spellEnd"/>
            <w:r>
              <w:rPr>
                <w:rFonts w:ascii="Verdana" w:hAnsi="Verdana"/>
                <w:sz w:val="20"/>
                <w:lang w:val="en-US" w:eastAsia="en-US"/>
              </w:rPr>
              <w:t xml:space="preserve"> </w:t>
            </w:r>
            <w:proofErr w:type="spellStart"/>
            <w:r>
              <w:rPr>
                <w:rFonts w:ascii="Verdana" w:hAnsi="Verdana"/>
                <w:sz w:val="20"/>
                <w:lang w:val="en-US" w:eastAsia="en-US"/>
              </w:rPr>
              <w:t>atliekama</w:t>
            </w:r>
            <w:proofErr w:type="spellEnd"/>
            <w:r>
              <w:rPr>
                <w:rFonts w:ascii="Verdana" w:hAnsi="Verdana"/>
                <w:sz w:val="20"/>
                <w:lang w:val="en-US" w:eastAsia="en-US"/>
              </w:rPr>
              <w:t xml:space="preserve"> per </w:t>
            </w:r>
            <w:proofErr w:type="spellStart"/>
            <w:r>
              <w:rPr>
                <w:rFonts w:ascii="Verdana" w:hAnsi="Verdana"/>
                <w:sz w:val="20"/>
                <w:lang w:val="en-US" w:eastAsia="en-US"/>
              </w:rPr>
              <w:t>trumpiausią</w:t>
            </w:r>
            <w:proofErr w:type="spellEnd"/>
            <w:r>
              <w:rPr>
                <w:rFonts w:ascii="Verdana" w:hAnsi="Verdana"/>
                <w:sz w:val="20"/>
                <w:lang w:val="en-US" w:eastAsia="en-US"/>
              </w:rPr>
              <w:t xml:space="preserve"> </w:t>
            </w:r>
            <w:proofErr w:type="spellStart"/>
            <w:r>
              <w:rPr>
                <w:rFonts w:ascii="Verdana" w:hAnsi="Verdana"/>
                <w:sz w:val="20"/>
                <w:lang w:val="en-US" w:eastAsia="en-US"/>
              </w:rPr>
              <w:t>technologiškai</w:t>
            </w:r>
            <w:proofErr w:type="spellEnd"/>
            <w:r>
              <w:rPr>
                <w:rFonts w:ascii="Verdana" w:hAnsi="Verdana"/>
                <w:sz w:val="20"/>
                <w:lang w:val="en-US" w:eastAsia="en-US"/>
              </w:rPr>
              <w:t xml:space="preserve"> </w:t>
            </w:r>
            <w:proofErr w:type="spellStart"/>
            <w:r>
              <w:rPr>
                <w:rFonts w:ascii="Verdana" w:hAnsi="Verdana"/>
                <w:sz w:val="20"/>
                <w:lang w:val="en-US" w:eastAsia="en-US"/>
              </w:rPr>
              <w:t>įmanomą</w:t>
            </w:r>
            <w:proofErr w:type="spellEnd"/>
            <w:r>
              <w:rPr>
                <w:rFonts w:ascii="Verdana" w:hAnsi="Verdana"/>
                <w:sz w:val="20"/>
                <w:lang w:val="en-US" w:eastAsia="en-US"/>
              </w:rPr>
              <w:t xml:space="preserve"> </w:t>
            </w:r>
            <w:proofErr w:type="spellStart"/>
            <w:r>
              <w:rPr>
                <w:rFonts w:ascii="Verdana" w:hAnsi="Verdana"/>
                <w:sz w:val="20"/>
                <w:lang w:val="en-US" w:eastAsia="en-US"/>
              </w:rPr>
              <w:t>laiką</w:t>
            </w:r>
            <w:proofErr w:type="spellEnd"/>
            <w:r>
              <w:rPr>
                <w:rFonts w:ascii="Verdana" w:hAnsi="Verdana"/>
                <w:sz w:val="20"/>
                <w:lang w:val="en-US" w:eastAsia="en-US"/>
              </w:rPr>
              <w:t xml:space="preserve">, bet ne </w:t>
            </w:r>
            <w:proofErr w:type="spellStart"/>
            <w:r>
              <w:rPr>
                <w:rFonts w:ascii="Verdana" w:hAnsi="Verdana"/>
                <w:sz w:val="20"/>
                <w:lang w:val="en-US" w:eastAsia="en-US"/>
              </w:rPr>
              <w:t>ilgiau</w:t>
            </w:r>
            <w:proofErr w:type="spellEnd"/>
            <w:r>
              <w:rPr>
                <w:rFonts w:ascii="Verdana" w:hAnsi="Verdana"/>
                <w:sz w:val="20"/>
                <w:lang w:val="en-US" w:eastAsia="en-US"/>
              </w:rPr>
              <w:t xml:space="preserve"> </w:t>
            </w:r>
            <w:proofErr w:type="spellStart"/>
            <w:r>
              <w:rPr>
                <w:rFonts w:ascii="Verdana" w:hAnsi="Verdana"/>
                <w:sz w:val="20"/>
                <w:lang w:val="en-US" w:eastAsia="en-US"/>
              </w:rPr>
              <w:t>nei</w:t>
            </w:r>
            <w:proofErr w:type="spellEnd"/>
            <w:r>
              <w:rPr>
                <w:rFonts w:ascii="Verdana" w:hAnsi="Verdana"/>
                <w:sz w:val="20"/>
                <w:lang w:val="en-US" w:eastAsia="en-US"/>
              </w:rPr>
              <w:t xml:space="preserve"> per 24 </w:t>
            </w:r>
            <w:proofErr w:type="spellStart"/>
            <w:r>
              <w:rPr>
                <w:rFonts w:ascii="Verdana" w:hAnsi="Verdana"/>
                <w:sz w:val="20"/>
                <w:lang w:val="en-US" w:eastAsia="en-US"/>
              </w:rPr>
              <w:t>valandas</w:t>
            </w:r>
            <w:proofErr w:type="spellEnd"/>
            <w:r>
              <w:rPr>
                <w:rFonts w:ascii="Verdana" w:hAnsi="Verdana"/>
                <w:sz w:val="20"/>
                <w:lang w:val="en-US" w:eastAsia="en-US"/>
              </w:rPr>
              <w:t xml:space="preserve"> </w:t>
            </w:r>
            <w:proofErr w:type="spellStart"/>
            <w:r>
              <w:rPr>
                <w:rFonts w:ascii="Verdana" w:hAnsi="Verdana"/>
                <w:sz w:val="20"/>
                <w:lang w:val="en-US" w:eastAsia="en-US"/>
              </w:rPr>
              <w:t>nuo</w:t>
            </w:r>
            <w:proofErr w:type="spellEnd"/>
            <w:r>
              <w:rPr>
                <w:rFonts w:ascii="Verdana" w:hAnsi="Verdana"/>
                <w:sz w:val="20"/>
                <w:lang w:val="en-US" w:eastAsia="en-US"/>
              </w:rPr>
              <w:t xml:space="preserve"> </w:t>
            </w:r>
            <w:proofErr w:type="spellStart"/>
            <w:r>
              <w:rPr>
                <w:rFonts w:ascii="Verdana" w:hAnsi="Verdana"/>
                <w:sz w:val="20"/>
                <w:lang w:val="en-US" w:eastAsia="en-US"/>
              </w:rPr>
              <w:t>pranešimo</w:t>
            </w:r>
            <w:proofErr w:type="spellEnd"/>
            <w:r>
              <w:rPr>
                <w:rFonts w:ascii="Verdana" w:hAnsi="Verdana"/>
                <w:sz w:val="20"/>
                <w:lang w:val="en-US" w:eastAsia="en-US"/>
              </w:rPr>
              <w:t xml:space="preserve"> </w:t>
            </w:r>
            <w:proofErr w:type="spellStart"/>
            <w:r>
              <w:rPr>
                <w:rFonts w:ascii="Verdana" w:hAnsi="Verdana"/>
                <w:bCs/>
                <w:sz w:val="20"/>
                <w:lang w:val="en-US" w:eastAsia="en-US"/>
              </w:rPr>
              <w:t>Sutrikimų</w:t>
            </w:r>
            <w:proofErr w:type="spellEnd"/>
            <w:r>
              <w:rPr>
                <w:rFonts w:ascii="Verdana" w:hAnsi="Verdana"/>
                <w:bCs/>
                <w:sz w:val="20"/>
                <w:lang w:val="en-US" w:eastAsia="en-US"/>
              </w:rPr>
              <w:t xml:space="preserve"> (</w:t>
            </w:r>
            <w:proofErr w:type="spellStart"/>
            <w:r>
              <w:rPr>
                <w:rFonts w:ascii="Verdana" w:hAnsi="Verdana"/>
                <w:bCs/>
                <w:sz w:val="20"/>
                <w:lang w:val="en-US" w:eastAsia="en-US"/>
              </w:rPr>
              <w:t>užduočių</w:t>
            </w:r>
            <w:proofErr w:type="spellEnd"/>
            <w:r>
              <w:rPr>
                <w:rFonts w:ascii="Verdana" w:hAnsi="Verdana"/>
                <w:bCs/>
                <w:sz w:val="20"/>
                <w:lang w:val="en-US" w:eastAsia="en-US"/>
              </w:rPr>
              <w:t xml:space="preserve">) </w:t>
            </w:r>
            <w:proofErr w:type="spellStart"/>
            <w:r>
              <w:rPr>
                <w:rFonts w:ascii="Verdana" w:hAnsi="Verdana"/>
                <w:bCs/>
                <w:sz w:val="20"/>
                <w:lang w:val="en-US" w:eastAsia="en-US"/>
              </w:rPr>
              <w:t>registravimo</w:t>
            </w:r>
            <w:proofErr w:type="spellEnd"/>
            <w:r>
              <w:rPr>
                <w:rFonts w:ascii="Verdana" w:hAnsi="Verdana"/>
                <w:bCs/>
                <w:sz w:val="20"/>
                <w:lang w:val="en-US" w:eastAsia="en-US"/>
              </w:rPr>
              <w:t xml:space="preserve"> </w:t>
            </w:r>
            <w:proofErr w:type="spellStart"/>
            <w:r>
              <w:rPr>
                <w:rFonts w:ascii="Verdana" w:hAnsi="Verdana"/>
                <w:bCs/>
                <w:sz w:val="20"/>
                <w:lang w:val="en-US" w:eastAsia="en-US"/>
              </w:rPr>
              <w:t>ir</w:t>
            </w:r>
            <w:proofErr w:type="spellEnd"/>
            <w:r>
              <w:rPr>
                <w:rFonts w:ascii="Verdana" w:hAnsi="Verdana"/>
                <w:bCs/>
                <w:sz w:val="20"/>
                <w:lang w:val="en-US" w:eastAsia="en-US"/>
              </w:rPr>
              <w:t xml:space="preserve"> </w:t>
            </w:r>
            <w:proofErr w:type="spellStart"/>
            <w:r>
              <w:rPr>
                <w:rFonts w:ascii="Verdana" w:hAnsi="Verdana"/>
                <w:bCs/>
                <w:sz w:val="20"/>
                <w:lang w:val="en-US" w:eastAsia="en-US"/>
              </w:rPr>
              <w:t>valdymo</w:t>
            </w:r>
            <w:proofErr w:type="spellEnd"/>
            <w:r>
              <w:rPr>
                <w:rFonts w:ascii="Verdana" w:hAnsi="Verdana"/>
                <w:bCs/>
                <w:sz w:val="20"/>
                <w:lang w:val="en-US" w:eastAsia="en-US"/>
              </w:rPr>
              <w:t xml:space="preserve"> </w:t>
            </w:r>
            <w:proofErr w:type="spellStart"/>
            <w:r>
              <w:rPr>
                <w:rFonts w:ascii="Verdana" w:hAnsi="Verdana"/>
                <w:bCs/>
                <w:sz w:val="20"/>
                <w:lang w:val="en-US" w:eastAsia="en-US"/>
              </w:rPr>
              <w:t>sistemoje</w:t>
            </w:r>
            <w:proofErr w:type="spellEnd"/>
            <w:r>
              <w:rPr>
                <w:rFonts w:ascii="Verdana" w:hAnsi="Verdana"/>
                <w:sz w:val="20"/>
                <w:lang w:val="en-US" w:eastAsia="en-US"/>
              </w:rPr>
              <w:t xml:space="preserve"> </w:t>
            </w:r>
            <w:proofErr w:type="spellStart"/>
            <w:r>
              <w:rPr>
                <w:rFonts w:ascii="Verdana" w:hAnsi="Verdana"/>
                <w:sz w:val="20"/>
                <w:lang w:val="en-US" w:eastAsia="en-US"/>
              </w:rPr>
              <w:t>gavimo</w:t>
            </w:r>
            <w:proofErr w:type="spellEnd"/>
            <w:r>
              <w:rPr>
                <w:rFonts w:ascii="Verdana" w:hAnsi="Verdana"/>
                <w:sz w:val="20"/>
                <w:lang w:val="en-US" w:eastAsia="en-US"/>
              </w:rPr>
              <w:t>.</w:t>
            </w:r>
          </w:p>
        </w:tc>
      </w:tr>
    </w:tbl>
    <w:p w14:paraId="381DDB49" w14:textId="77777777" w:rsidR="007956B4" w:rsidRDefault="007956B4" w:rsidP="007956B4">
      <w:pPr>
        <w:tabs>
          <w:tab w:val="left" w:pos="851"/>
        </w:tabs>
        <w:spacing w:after="0" w:line="240" w:lineRule="auto"/>
        <w:ind w:firstLine="567"/>
        <w:jc w:val="center"/>
        <w:rPr>
          <w:rFonts w:ascii="Verdana" w:hAnsi="Verdana"/>
          <w:b/>
          <w:sz w:val="20"/>
        </w:rPr>
      </w:pPr>
    </w:p>
    <w:p w14:paraId="6C7246A0" w14:textId="77777777" w:rsidR="007956B4" w:rsidRDefault="007956B4" w:rsidP="007956B4">
      <w:pPr>
        <w:pStyle w:val="Sraopastraipa"/>
        <w:numPr>
          <w:ilvl w:val="0"/>
          <w:numId w:val="1"/>
        </w:numPr>
        <w:tabs>
          <w:tab w:val="left" w:pos="0"/>
          <w:tab w:val="left" w:pos="851"/>
          <w:tab w:val="left" w:pos="993"/>
          <w:tab w:val="left" w:pos="1560"/>
        </w:tabs>
        <w:spacing w:after="0" w:line="240" w:lineRule="auto"/>
        <w:ind w:left="0" w:firstLine="567"/>
        <w:jc w:val="center"/>
        <w:rPr>
          <w:rFonts w:ascii="Verdana" w:hAnsi="Verdana"/>
          <w:b/>
          <w:bCs/>
          <w:sz w:val="20"/>
          <w:szCs w:val="20"/>
        </w:rPr>
      </w:pPr>
      <w:r>
        <w:rPr>
          <w:rFonts w:ascii="Verdana" w:hAnsi="Verdana"/>
          <w:b/>
          <w:bCs/>
          <w:sz w:val="20"/>
          <w:szCs w:val="20"/>
        </w:rPr>
        <w:t>REIKALAVIMAI ELEKTROS ĮRENGINIŲ IR ELEKTROS TINKLŲ REMONTO PASLAUGOMS</w:t>
      </w:r>
    </w:p>
    <w:p w14:paraId="770C506C" w14:textId="77777777" w:rsidR="007956B4" w:rsidRDefault="007956B4" w:rsidP="007956B4">
      <w:pPr>
        <w:tabs>
          <w:tab w:val="left" w:pos="360"/>
        </w:tabs>
        <w:spacing w:after="0" w:line="240" w:lineRule="auto"/>
        <w:ind w:firstLine="567"/>
        <w:jc w:val="both"/>
        <w:rPr>
          <w:rFonts w:ascii="Verdana" w:hAnsi="Verdana"/>
          <w:bCs/>
          <w:sz w:val="20"/>
        </w:rPr>
      </w:pPr>
      <w:r>
        <w:rPr>
          <w:rFonts w:ascii="Verdana" w:hAnsi="Verdana"/>
          <w:bCs/>
          <w:sz w:val="20"/>
        </w:rPr>
        <w:t>5.1. Teikėjas Sutarties galiojimo metu pagal Užsakovo poreikį turės atlikti elektros instaliacijos remonto paslaugas. Remonto paslaugos nurodytos 3 lentelėje.</w:t>
      </w:r>
    </w:p>
    <w:p w14:paraId="2E763972" w14:textId="77777777" w:rsidR="007956B4" w:rsidRDefault="007956B4" w:rsidP="007956B4">
      <w:pPr>
        <w:tabs>
          <w:tab w:val="left" w:pos="360"/>
        </w:tabs>
        <w:spacing w:after="0" w:line="240" w:lineRule="auto"/>
        <w:ind w:firstLine="567"/>
        <w:jc w:val="both"/>
        <w:rPr>
          <w:rFonts w:ascii="Verdana" w:hAnsi="Verdana"/>
          <w:sz w:val="20"/>
        </w:rPr>
      </w:pPr>
      <w:r>
        <w:rPr>
          <w:rFonts w:ascii="Verdana" w:hAnsi="Verdana"/>
          <w:sz w:val="20"/>
        </w:rPr>
        <w:t xml:space="preserve">5.2. Teikėjas privalės elektros instaliacijos remonto paslaugas atlikti pagal 3 lentelėje nurodytus terminus. </w:t>
      </w:r>
    </w:p>
    <w:p w14:paraId="088687C9" w14:textId="77777777" w:rsidR="007956B4" w:rsidRDefault="007956B4" w:rsidP="007956B4">
      <w:pPr>
        <w:tabs>
          <w:tab w:val="left" w:pos="360"/>
        </w:tabs>
        <w:spacing w:after="0" w:line="240" w:lineRule="auto"/>
        <w:ind w:firstLine="567"/>
        <w:jc w:val="both"/>
        <w:rPr>
          <w:rFonts w:ascii="Verdana" w:hAnsi="Verdana"/>
          <w:sz w:val="20"/>
        </w:rPr>
      </w:pPr>
      <w:r>
        <w:rPr>
          <w:rFonts w:ascii="Verdana" w:hAnsi="Verdana"/>
          <w:sz w:val="20"/>
        </w:rPr>
        <w:t>5.3. Remonto paslaugų sutrikimų užsakymus Užsakovas darbo dienomis pateikia</w:t>
      </w:r>
      <w:r w:rsidR="00E33173">
        <w:rPr>
          <w:rFonts w:ascii="Verdana" w:hAnsi="Verdana"/>
          <w:sz w:val="20"/>
        </w:rPr>
        <w:t xml:space="preserve"> el. paštu, nurodytu tiekėjo.</w:t>
      </w:r>
      <w:r>
        <w:rPr>
          <w:rFonts w:ascii="Verdana" w:hAnsi="Verdana"/>
          <w:sz w:val="20"/>
        </w:rPr>
        <w:t xml:space="preserve"> </w:t>
      </w:r>
    </w:p>
    <w:p w14:paraId="2C13D46E" w14:textId="77777777" w:rsidR="007956B4" w:rsidRDefault="007956B4" w:rsidP="007956B4">
      <w:pPr>
        <w:tabs>
          <w:tab w:val="left" w:pos="360"/>
        </w:tabs>
        <w:spacing w:after="0" w:line="240" w:lineRule="auto"/>
        <w:ind w:firstLine="567"/>
        <w:jc w:val="both"/>
        <w:rPr>
          <w:rFonts w:ascii="Verdana" w:hAnsi="Verdana"/>
          <w:sz w:val="20"/>
        </w:rPr>
      </w:pPr>
      <w:r>
        <w:rPr>
          <w:rFonts w:ascii="Verdana" w:hAnsi="Verdana"/>
          <w:sz w:val="20"/>
        </w:rPr>
        <w:t>5.4. Remonto metu naudojamos medžiagos turi atitikti gamintojų pateiktose priežiūros ir eksploatacijos instrukcijose (taip pat Lietuvos Respublikos ir Europos Sąjungos galiojančių standartų, teisės aktų ir normatyvinių dokumentų) keliamus reikalavimus;</w:t>
      </w:r>
    </w:p>
    <w:p w14:paraId="0FC95276" w14:textId="77777777" w:rsidR="007956B4" w:rsidRDefault="007956B4" w:rsidP="007956B4">
      <w:pPr>
        <w:tabs>
          <w:tab w:val="left" w:pos="851"/>
          <w:tab w:val="left" w:pos="1276"/>
        </w:tabs>
        <w:spacing w:after="0" w:line="240" w:lineRule="auto"/>
        <w:ind w:firstLine="567"/>
        <w:jc w:val="both"/>
        <w:rPr>
          <w:rFonts w:ascii="Verdana" w:hAnsi="Verdana"/>
          <w:color w:val="000000"/>
          <w:sz w:val="20"/>
        </w:rPr>
      </w:pPr>
      <w:r>
        <w:rPr>
          <w:rFonts w:ascii="Verdana" w:hAnsi="Verdana"/>
          <w:iCs/>
          <w:sz w:val="20"/>
        </w:rPr>
        <w:lastRenderedPageBreak/>
        <w:t xml:space="preserve">5.5. </w:t>
      </w:r>
      <w:r>
        <w:rPr>
          <w:rFonts w:ascii="Verdana" w:hAnsi="Verdana"/>
          <w:sz w:val="20"/>
        </w:rPr>
        <w:t>Už užsakomas elektros instaliacijos remonto paslaugas</w:t>
      </w:r>
      <w:r>
        <w:rPr>
          <w:rFonts w:ascii="Verdana" w:hAnsi="Verdana"/>
          <w:color w:val="040404"/>
          <w:sz w:val="20"/>
        </w:rPr>
        <w:t xml:space="preserve"> </w:t>
      </w:r>
      <w:r>
        <w:rPr>
          <w:rFonts w:ascii="Verdana" w:hAnsi="Verdana"/>
          <w:sz w:val="20"/>
        </w:rPr>
        <w:t>bus apmokama pagal valandinius įkainius darbo ir ne darbo metu. Darbo laikas: pirmadieniais – penktadieniais nuo 8:00 iki 17:00 val., visas kitas laikas bus traktuojamas kaip ne darbo laikas.</w:t>
      </w:r>
      <w:r>
        <w:rPr>
          <w:rFonts w:ascii="Verdana" w:hAnsi="Verdana"/>
          <w:color w:val="040404"/>
          <w:sz w:val="20"/>
        </w:rPr>
        <w:t xml:space="preserve"> </w:t>
      </w:r>
      <w:r>
        <w:rPr>
          <w:rFonts w:ascii="Verdana" w:hAnsi="Verdana"/>
          <w:color w:val="000000"/>
          <w:sz w:val="20"/>
        </w:rPr>
        <w:t xml:space="preserve">Kelionėje į Užsakovo objekto vietą sugaištas laikas, kiti kelionės kaštai turi būti įtraukti į valandos valandinį įkainį. Už remonto metu sunaudotas medžiagas ar detales bus apmokama Teikėjui </w:t>
      </w:r>
      <w:r>
        <w:rPr>
          <w:rFonts w:ascii="Verdana" w:hAnsi="Verdana"/>
          <w:sz w:val="20"/>
        </w:rPr>
        <w:t>pateikus išlaidas pagrindžiančius dokumentus, padengiant tik Teikėjo faktiškai patirtas išlaidas, ne didesnėmis nei rinką atitinkančiomis kainomis, kurios turės būti iš anksto suderintos su Užsakovo už sutarties vykdymą atsakingu asmeniu. Į šias išlaidas negali būti įtrauktas Teikėjo pelnas, kitos išlaidos, kurias galima sieti su kitomis Teikėjo veiklomis. Sugedusios detalės ar keičiamos medžiagos turi būti keičiamos į lygiavertes sugedusioms arba į aukštesnės energijos naudingumo klasės</w:t>
      </w:r>
      <w:r>
        <w:rPr>
          <w:rFonts w:ascii="Verdana" w:hAnsi="Verdana"/>
          <w:color w:val="000000"/>
          <w:sz w:val="20"/>
        </w:rPr>
        <w:t>;</w:t>
      </w:r>
    </w:p>
    <w:p w14:paraId="396D2BD2" w14:textId="77777777" w:rsidR="007956B4" w:rsidRDefault="007956B4" w:rsidP="007956B4">
      <w:pPr>
        <w:tabs>
          <w:tab w:val="left" w:pos="851"/>
          <w:tab w:val="left" w:pos="1276"/>
        </w:tabs>
        <w:spacing w:after="0" w:line="240" w:lineRule="auto"/>
        <w:ind w:firstLine="567"/>
        <w:jc w:val="both"/>
        <w:rPr>
          <w:rFonts w:ascii="Verdana" w:hAnsi="Verdana"/>
          <w:color w:val="040404"/>
          <w:sz w:val="20"/>
        </w:rPr>
      </w:pPr>
      <w:r>
        <w:rPr>
          <w:rFonts w:ascii="Verdana" w:hAnsi="Verdana"/>
          <w:color w:val="040404"/>
          <w:sz w:val="20"/>
        </w:rPr>
        <w:t>5.6. Teikėjas elektros instaliacijos užsakomas remonto paslaugas gali pradėti teikti tik tada, kai su Užsakovo atstovu (arba jį pavaduojančiu asmeniu) bus iš anksto suderinta preliminari remonto paslaugų kaina bei atlikimo terminai. Tuo tikslu Teikėjo atstovas sudaro ir pateikia Užsakovo atstovui:</w:t>
      </w:r>
    </w:p>
    <w:p w14:paraId="2C36DE8C" w14:textId="77777777" w:rsidR="007956B4" w:rsidRDefault="007956B4" w:rsidP="007956B4">
      <w:pPr>
        <w:tabs>
          <w:tab w:val="left" w:pos="851"/>
          <w:tab w:val="left" w:pos="1276"/>
        </w:tabs>
        <w:spacing w:after="0" w:line="240" w:lineRule="auto"/>
        <w:ind w:firstLine="567"/>
        <w:jc w:val="both"/>
        <w:rPr>
          <w:rFonts w:ascii="Verdana" w:hAnsi="Verdana"/>
          <w:color w:val="040404"/>
          <w:sz w:val="20"/>
        </w:rPr>
      </w:pPr>
      <w:r>
        <w:rPr>
          <w:rFonts w:ascii="Verdana" w:hAnsi="Verdana"/>
          <w:color w:val="040404"/>
          <w:sz w:val="20"/>
        </w:rPr>
        <w:t>5.6.1. „Defektinį aktą“, kuriame turi būti fiksuojami nustatyti elektros instaliacijos defektai. Šį aktą pasirašo apžiūroje dalyvavę asmenys (Užsakovo konkretaus skyriaus atsakingas (arba pavaduojantis) asmuo ir Teikėjo atstovas).</w:t>
      </w:r>
    </w:p>
    <w:p w14:paraId="500470BB" w14:textId="77777777" w:rsidR="007956B4" w:rsidRDefault="007956B4" w:rsidP="007956B4">
      <w:pPr>
        <w:spacing w:after="0" w:line="240" w:lineRule="auto"/>
        <w:ind w:firstLine="567"/>
        <w:jc w:val="both"/>
        <w:rPr>
          <w:rFonts w:ascii="Verdana" w:hAnsi="Verdana"/>
          <w:color w:val="000000"/>
          <w:sz w:val="20"/>
        </w:rPr>
      </w:pPr>
      <w:r>
        <w:rPr>
          <w:rFonts w:ascii="Verdana" w:hAnsi="Verdana"/>
          <w:color w:val="040404"/>
          <w:sz w:val="20"/>
        </w:rPr>
        <w:t xml:space="preserve">5.7. </w:t>
      </w:r>
      <w:r>
        <w:rPr>
          <w:rFonts w:ascii="Verdana" w:hAnsi="Verdana"/>
          <w:sz w:val="20"/>
        </w:rPr>
        <w:t xml:space="preserve">Už medžiagas ir atsargines dalis, reikalingas papildomų paslaugų atlikimui, Užsakovas su Teikėju atsiskaitys pagal trečių šalių pateiktas sąskaitas faktūras, prieš tai Teikėjui suderinus sąmatą su Užsakovo atstovu. </w:t>
      </w:r>
      <w:r>
        <w:rPr>
          <w:rFonts w:ascii="Verdana" w:hAnsi="Verdana"/>
          <w:color w:val="000000"/>
          <w:sz w:val="20"/>
        </w:rPr>
        <w:t>Sugedusios ir keičiamos medžiagos, prietaisai, daiktai turi būti keičiami į analogiškus sugedusiems arba į aukštesnės energijos naudingumo klasės.</w:t>
      </w:r>
    </w:p>
    <w:p w14:paraId="5565A7E6" w14:textId="77777777" w:rsidR="007956B4" w:rsidRDefault="007956B4" w:rsidP="007956B4">
      <w:pPr>
        <w:spacing w:after="0" w:line="240" w:lineRule="auto"/>
        <w:ind w:firstLine="567"/>
        <w:jc w:val="both"/>
        <w:rPr>
          <w:rFonts w:ascii="Verdana" w:hAnsi="Verdana"/>
          <w:color w:val="000000"/>
          <w:sz w:val="20"/>
        </w:rPr>
      </w:pPr>
      <w:r>
        <w:rPr>
          <w:rFonts w:ascii="Verdana" w:hAnsi="Verdana"/>
          <w:color w:val="000000"/>
          <w:sz w:val="20"/>
        </w:rPr>
        <w:t>5.8. Į tiesiogines išlaidas negali būti įtrauktas paslaugų teikėjo pelnas.</w:t>
      </w:r>
    </w:p>
    <w:p w14:paraId="37E706F6" w14:textId="77777777" w:rsidR="007956B4" w:rsidRDefault="007956B4" w:rsidP="007956B4">
      <w:pPr>
        <w:autoSpaceDE w:val="0"/>
        <w:autoSpaceDN w:val="0"/>
        <w:adjustRightInd w:val="0"/>
        <w:spacing w:after="0" w:line="240" w:lineRule="auto"/>
        <w:ind w:firstLine="567"/>
        <w:jc w:val="both"/>
        <w:rPr>
          <w:rFonts w:ascii="Verdana" w:hAnsi="Verdana"/>
          <w:sz w:val="20"/>
        </w:rPr>
      </w:pPr>
      <w:r>
        <w:rPr>
          <w:rFonts w:ascii="Verdana" w:hAnsi="Verdana"/>
          <w:sz w:val="20"/>
        </w:rPr>
        <w:t>5.9. Remonto paslaugų teikėjas Užsakovui pareikalavus turi pateikti visų su medžiagomis ir detalėmis tiesiogiai susijusių išlaidų (trečiųjų šalių) sąskaitų faktūrų kopijas.</w:t>
      </w:r>
    </w:p>
    <w:p w14:paraId="3502CE21" w14:textId="77777777" w:rsidR="007956B4" w:rsidRDefault="007956B4" w:rsidP="007956B4">
      <w:pPr>
        <w:autoSpaceDE w:val="0"/>
        <w:autoSpaceDN w:val="0"/>
        <w:adjustRightInd w:val="0"/>
        <w:spacing w:after="0" w:line="240" w:lineRule="auto"/>
        <w:ind w:firstLine="567"/>
        <w:jc w:val="both"/>
        <w:rPr>
          <w:rFonts w:ascii="Verdana" w:hAnsi="Verdana"/>
          <w:color w:val="000000"/>
          <w:sz w:val="20"/>
        </w:rPr>
      </w:pPr>
      <w:r>
        <w:rPr>
          <w:rFonts w:ascii="Verdana" w:hAnsi="Verdana"/>
          <w:color w:val="000000"/>
          <w:sz w:val="20"/>
        </w:rPr>
        <w:t>5.10. Gavęs užsakymą Teikėjas privalo per 5 darbo dienas pateikti Remonto paslaugų sąmatą, kurioje būtų nurodyti visi su Remontu susiję darbai ir reikalingos paslaugos bei medžiagų ir detalių kainos.</w:t>
      </w:r>
    </w:p>
    <w:p w14:paraId="47AA9BC2" w14:textId="77777777" w:rsidR="007956B4" w:rsidRDefault="007956B4" w:rsidP="007956B4">
      <w:pPr>
        <w:autoSpaceDE w:val="0"/>
        <w:autoSpaceDN w:val="0"/>
        <w:adjustRightInd w:val="0"/>
        <w:spacing w:after="0" w:line="240" w:lineRule="auto"/>
        <w:ind w:firstLine="567"/>
        <w:jc w:val="both"/>
        <w:rPr>
          <w:rFonts w:ascii="Verdana" w:hAnsi="Verdana"/>
          <w:color w:val="000000"/>
          <w:sz w:val="20"/>
        </w:rPr>
      </w:pPr>
      <w:r>
        <w:rPr>
          <w:rFonts w:ascii="Verdana" w:hAnsi="Verdana"/>
          <w:color w:val="000000"/>
          <w:sz w:val="20"/>
        </w:rPr>
        <w:t xml:space="preserve">5.11. Teikėjas atsako už kokybišką Užsakovo pateiktame užsakyme nurodytų Paslaugų teikimą pagal suderintus terminus, </w:t>
      </w:r>
      <w:r>
        <w:rPr>
          <w:rFonts w:ascii="Verdana" w:hAnsi="Verdana"/>
          <w:sz w:val="20"/>
        </w:rPr>
        <w:t>bet ne ilgiau nei per 5 (penkias) darbo dienas.</w:t>
      </w:r>
    </w:p>
    <w:p w14:paraId="77263E29" w14:textId="77777777" w:rsidR="007956B4" w:rsidRDefault="007956B4" w:rsidP="007956B4">
      <w:pPr>
        <w:spacing w:after="0" w:line="240" w:lineRule="auto"/>
        <w:ind w:firstLine="567"/>
        <w:jc w:val="both"/>
        <w:rPr>
          <w:rFonts w:ascii="Verdana" w:hAnsi="Verdana"/>
          <w:sz w:val="20"/>
        </w:rPr>
      </w:pPr>
      <w:r>
        <w:rPr>
          <w:rFonts w:ascii="Verdana" w:hAnsi="Verdana"/>
          <w:caps/>
          <w:color w:val="000000"/>
          <w:sz w:val="20"/>
        </w:rPr>
        <w:t>5.12.</w:t>
      </w:r>
      <w:r>
        <w:rPr>
          <w:rFonts w:ascii="Verdana" w:hAnsi="Verdana"/>
          <w:bCs/>
          <w:caps/>
          <w:color w:val="000000"/>
          <w:sz w:val="20"/>
        </w:rPr>
        <w:t xml:space="preserve"> </w:t>
      </w:r>
      <w:r>
        <w:rPr>
          <w:rFonts w:ascii="Verdana" w:hAnsi="Verdana"/>
          <w:sz w:val="20"/>
        </w:rPr>
        <w:t>Prieš pradėdamas teikti remonto paslaugas, Teikėjas turi sudaryti ir su Užsakovu suderinti sąmatą. Į sąmatą turi būti įtraukiamos visos Teikėjo išlaidos, susijusios su Paslaugų teikimu, įskaitant sumas, mokėtinas Trečiosioms šalims.</w:t>
      </w:r>
    </w:p>
    <w:p w14:paraId="112B9F30" w14:textId="77777777" w:rsidR="007956B4" w:rsidRDefault="007956B4" w:rsidP="007956B4">
      <w:pPr>
        <w:spacing w:after="0" w:line="240" w:lineRule="auto"/>
        <w:ind w:firstLine="567"/>
        <w:jc w:val="both"/>
        <w:rPr>
          <w:rFonts w:ascii="Verdana" w:hAnsi="Verdana"/>
          <w:sz w:val="20"/>
        </w:rPr>
      </w:pPr>
      <w:r>
        <w:rPr>
          <w:rFonts w:ascii="Verdana" w:hAnsi="Verdana"/>
          <w:sz w:val="20"/>
        </w:rPr>
        <w:t>5.13.Paslaugos turės būti teikiamos, vadovaujantis su paslaugų teikimu susijusių teisės aktų ir normatyvinių dokumentų reikalavimais. Įsigaliojus naujiems teisės aktams ar jų pakeitimams, susijusiems su paslaugų atlikimu, Teikėjas įsipareigos vykdyti tokių teisės aktų nuostatas nuo jų įsigaliojimo dienos.</w:t>
      </w:r>
    </w:p>
    <w:p w14:paraId="5186A451" w14:textId="77777777" w:rsidR="007956B4" w:rsidRDefault="007956B4" w:rsidP="007956B4">
      <w:pPr>
        <w:spacing w:after="0" w:line="240" w:lineRule="auto"/>
        <w:ind w:firstLine="567"/>
        <w:jc w:val="both"/>
        <w:rPr>
          <w:rFonts w:ascii="Verdana" w:hAnsi="Verdana"/>
          <w:sz w:val="20"/>
        </w:rPr>
      </w:pPr>
      <w:r>
        <w:rPr>
          <w:rFonts w:ascii="Verdana" w:hAnsi="Verdana"/>
          <w:sz w:val="20"/>
        </w:rPr>
        <w:t>5.14. Atliktoms remonto paslaugoms Teikėjas privalo suteikti Lietuvos Respublikos įstatymų ir teisės aktų nustatytus garantinius laikotarpius.</w:t>
      </w:r>
    </w:p>
    <w:p w14:paraId="355A93E3" w14:textId="77777777" w:rsidR="007956B4" w:rsidRDefault="007956B4" w:rsidP="007956B4">
      <w:pPr>
        <w:tabs>
          <w:tab w:val="left" w:pos="1800"/>
        </w:tabs>
        <w:spacing w:after="0" w:line="240" w:lineRule="auto"/>
        <w:ind w:firstLine="567"/>
        <w:jc w:val="both"/>
        <w:rPr>
          <w:rFonts w:ascii="Verdana" w:hAnsi="Verdana"/>
          <w:sz w:val="20"/>
        </w:rPr>
      </w:pPr>
      <w:r>
        <w:rPr>
          <w:rFonts w:ascii="Verdana" w:hAnsi="Verdana"/>
          <w:sz w:val="20"/>
        </w:rPr>
        <w:t>5.15. Suteikdamas remonto paslaugas Teikėjas privalo nufotografuoti objektą (siekiant įrodyti paslaugų atlikimo faktą) prieš pradedant vykdyti, bei pilnai suteikus paslaugą. Iki kiekvieno mėnesio 10 dienos kartu su visų atliktų paslaugų aktų (Užsakovo atstovo patvirtintų parašais) suvestine, kurioje detaliai išvardinamos visos atliktos paslaugos, kartu su kainomis, už kurias Užsakovas apmokės ir privalo būti pateikiamos visos paslaugų vykdymo metu užfiksuotos nuotraukos.</w:t>
      </w:r>
    </w:p>
    <w:p w14:paraId="6EE84AD9" w14:textId="77777777" w:rsidR="007956B4" w:rsidRDefault="007956B4" w:rsidP="007956B4">
      <w:pPr>
        <w:tabs>
          <w:tab w:val="left" w:pos="1800"/>
        </w:tabs>
        <w:spacing w:after="0" w:line="240" w:lineRule="auto"/>
        <w:jc w:val="both"/>
        <w:rPr>
          <w:rFonts w:ascii="Verdana" w:hAnsi="Verdana"/>
          <w:sz w:val="20"/>
        </w:rPr>
      </w:pPr>
    </w:p>
    <w:p w14:paraId="608C4970" w14:textId="77777777" w:rsidR="007956B4" w:rsidRPr="008B6C5B" w:rsidRDefault="007956B4" w:rsidP="007956B4">
      <w:pPr>
        <w:tabs>
          <w:tab w:val="left" w:pos="1800"/>
        </w:tabs>
        <w:spacing w:after="0" w:line="240" w:lineRule="auto"/>
        <w:jc w:val="right"/>
        <w:rPr>
          <w:rFonts w:ascii="Verdana" w:hAnsi="Verdana"/>
          <w:bCs/>
          <w:sz w:val="20"/>
        </w:rPr>
      </w:pPr>
      <w:r w:rsidRPr="008B6C5B">
        <w:rPr>
          <w:rFonts w:ascii="Verdana" w:hAnsi="Verdana"/>
          <w:bCs/>
          <w:sz w:val="20"/>
        </w:rPr>
        <w:t xml:space="preserve">3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56B4" w14:paraId="3234B521" w14:textId="77777777" w:rsidTr="007956B4">
        <w:trPr>
          <w:trHeight w:val="287"/>
        </w:trPr>
        <w:tc>
          <w:tcPr>
            <w:tcW w:w="5000" w:type="pct"/>
            <w:tcBorders>
              <w:top w:val="single" w:sz="4" w:space="0" w:color="auto"/>
              <w:left w:val="single" w:sz="4" w:space="0" w:color="auto"/>
              <w:bottom w:val="single" w:sz="4" w:space="0" w:color="auto"/>
              <w:right w:val="single" w:sz="4" w:space="0" w:color="auto"/>
            </w:tcBorders>
            <w:vAlign w:val="center"/>
            <w:hideMark/>
          </w:tcPr>
          <w:p w14:paraId="00EA2907" w14:textId="77777777" w:rsidR="007956B4" w:rsidRDefault="007956B4">
            <w:pPr>
              <w:spacing w:after="0" w:line="240" w:lineRule="auto"/>
              <w:jc w:val="center"/>
              <w:rPr>
                <w:rFonts w:ascii="Verdana" w:hAnsi="Verdana"/>
                <w:b/>
                <w:sz w:val="20"/>
                <w:lang w:val="en-US" w:eastAsia="en-US"/>
              </w:rPr>
            </w:pPr>
            <w:proofErr w:type="spellStart"/>
            <w:r>
              <w:rPr>
                <w:rFonts w:ascii="Verdana" w:hAnsi="Verdana"/>
                <w:b/>
                <w:sz w:val="20"/>
                <w:lang w:val="en-US" w:eastAsia="en-US"/>
              </w:rPr>
              <w:t>Remonto</w:t>
            </w:r>
            <w:proofErr w:type="spellEnd"/>
            <w:r>
              <w:rPr>
                <w:rFonts w:ascii="Verdana" w:hAnsi="Verdana"/>
                <w:b/>
                <w:sz w:val="20"/>
                <w:lang w:val="en-US" w:eastAsia="en-US"/>
              </w:rPr>
              <w:t xml:space="preserve"> </w:t>
            </w:r>
            <w:proofErr w:type="spellStart"/>
            <w:r>
              <w:rPr>
                <w:rFonts w:ascii="Verdana" w:hAnsi="Verdana"/>
                <w:b/>
                <w:sz w:val="20"/>
                <w:lang w:val="en-US" w:eastAsia="en-US"/>
              </w:rPr>
              <w:t>paslaugų</w:t>
            </w:r>
            <w:proofErr w:type="spellEnd"/>
            <w:r>
              <w:rPr>
                <w:rFonts w:ascii="Verdana" w:hAnsi="Verdana"/>
                <w:b/>
                <w:sz w:val="20"/>
                <w:lang w:val="en-US" w:eastAsia="en-US"/>
              </w:rPr>
              <w:t xml:space="preserve"> </w:t>
            </w:r>
            <w:proofErr w:type="spellStart"/>
            <w:r>
              <w:rPr>
                <w:rFonts w:ascii="Verdana" w:hAnsi="Verdana"/>
                <w:b/>
                <w:sz w:val="20"/>
                <w:lang w:val="en-US" w:eastAsia="en-US"/>
              </w:rPr>
              <w:t>suteikimo</w:t>
            </w:r>
            <w:proofErr w:type="spellEnd"/>
            <w:r>
              <w:rPr>
                <w:rFonts w:ascii="Verdana" w:hAnsi="Verdana"/>
                <w:b/>
                <w:sz w:val="20"/>
                <w:lang w:val="en-US" w:eastAsia="en-US"/>
              </w:rPr>
              <w:t xml:space="preserve"> </w:t>
            </w:r>
            <w:proofErr w:type="spellStart"/>
            <w:r>
              <w:rPr>
                <w:rFonts w:ascii="Verdana" w:hAnsi="Verdana"/>
                <w:b/>
                <w:sz w:val="20"/>
                <w:lang w:val="en-US" w:eastAsia="en-US"/>
              </w:rPr>
              <w:t>terminai</w:t>
            </w:r>
            <w:proofErr w:type="spellEnd"/>
          </w:p>
        </w:tc>
      </w:tr>
      <w:tr w:rsidR="007956B4" w14:paraId="73DCC8CA" w14:textId="77777777" w:rsidTr="007956B4">
        <w:trPr>
          <w:trHeight w:val="227"/>
        </w:trPr>
        <w:tc>
          <w:tcPr>
            <w:tcW w:w="5000" w:type="pct"/>
            <w:tcBorders>
              <w:top w:val="single" w:sz="4" w:space="0" w:color="auto"/>
              <w:left w:val="single" w:sz="4" w:space="0" w:color="auto"/>
              <w:bottom w:val="single" w:sz="4" w:space="0" w:color="auto"/>
              <w:right w:val="single" w:sz="4" w:space="0" w:color="auto"/>
            </w:tcBorders>
            <w:vAlign w:val="center"/>
            <w:hideMark/>
          </w:tcPr>
          <w:p w14:paraId="2B1586B0" w14:textId="77777777" w:rsidR="007956B4" w:rsidRPr="007956B4" w:rsidRDefault="007956B4">
            <w:pPr>
              <w:tabs>
                <w:tab w:val="left" w:pos="1620"/>
                <w:tab w:val="left" w:pos="1683"/>
              </w:tabs>
              <w:spacing w:after="0" w:line="240" w:lineRule="auto"/>
              <w:jc w:val="both"/>
              <w:rPr>
                <w:rFonts w:ascii="Verdana" w:hAnsi="Verdana"/>
                <w:sz w:val="20"/>
                <w:lang w:eastAsia="en-US"/>
              </w:rPr>
            </w:pPr>
            <w:r w:rsidRPr="007956B4">
              <w:rPr>
                <w:rFonts w:ascii="Verdana" w:hAnsi="Verdana"/>
                <w:sz w:val="20"/>
                <w:lang w:eastAsia="en-US"/>
              </w:rPr>
              <w:t xml:space="preserve">Tiekėjas remonto paslaugas gali pradėti atlikti tik tada, kai su Užsakovo atstovu (arba jį pavaduojančiu asmeniu) iš anksto raštiškai (el. laišku) suderina preliminarią remonto paslaugų kainą bei atlikimo terminus. Paslauga turi būti atliekama per trumpiausią technologiškai įmanomą laiką, suderintą su Užsakovo atstovu, bet ne ilgiau nei per </w:t>
            </w:r>
            <w:r w:rsidRPr="007956B4">
              <w:rPr>
                <w:rFonts w:ascii="Verdana" w:hAnsi="Verdana"/>
                <w:b/>
                <w:sz w:val="20"/>
                <w:lang w:eastAsia="en-US"/>
              </w:rPr>
              <w:t>5 (penkias) darbo dienas.</w:t>
            </w:r>
          </w:p>
        </w:tc>
      </w:tr>
      <w:tr w:rsidR="007956B4" w14:paraId="36538E11" w14:textId="77777777" w:rsidTr="007956B4">
        <w:trPr>
          <w:trHeight w:val="227"/>
        </w:trPr>
        <w:tc>
          <w:tcPr>
            <w:tcW w:w="5000" w:type="pct"/>
            <w:tcBorders>
              <w:top w:val="single" w:sz="4" w:space="0" w:color="auto"/>
              <w:left w:val="single" w:sz="4" w:space="0" w:color="auto"/>
              <w:bottom w:val="single" w:sz="4" w:space="0" w:color="auto"/>
              <w:right w:val="single" w:sz="4" w:space="0" w:color="auto"/>
            </w:tcBorders>
            <w:vAlign w:val="center"/>
            <w:hideMark/>
          </w:tcPr>
          <w:p w14:paraId="780FF470" w14:textId="77777777" w:rsidR="007956B4" w:rsidRDefault="007956B4">
            <w:pPr>
              <w:spacing w:after="0" w:line="240" w:lineRule="auto"/>
              <w:rPr>
                <w:rFonts w:ascii="Verdana" w:hAnsi="Verdana"/>
                <w:sz w:val="20"/>
                <w:lang w:val="en-US" w:eastAsia="en-US"/>
              </w:rPr>
            </w:pPr>
            <w:proofErr w:type="spellStart"/>
            <w:r>
              <w:rPr>
                <w:rFonts w:ascii="Verdana" w:hAnsi="Verdana"/>
                <w:bCs/>
                <w:sz w:val="20"/>
                <w:lang w:val="en-US" w:eastAsia="en-US"/>
              </w:rPr>
              <w:t>Remonto</w:t>
            </w:r>
            <w:proofErr w:type="spellEnd"/>
            <w:r>
              <w:rPr>
                <w:rFonts w:ascii="Verdana" w:hAnsi="Verdana"/>
                <w:bCs/>
                <w:sz w:val="20"/>
                <w:lang w:val="en-US" w:eastAsia="en-US"/>
              </w:rPr>
              <w:t xml:space="preserve"> </w:t>
            </w:r>
            <w:proofErr w:type="spellStart"/>
            <w:r>
              <w:rPr>
                <w:rFonts w:ascii="Verdana" w:hAnsi="Verdana"/>
                <w:bCs/>
                <w:sz w:val="20"/>
                <w:lang w:val="en-US" w:eastAsia="en-US"/>
              </w:rPr>
              <w:t>paslaugų</w:t>
            </w:r>
            <w:proofErr w:type="spellEnd"/>
            <w:r>
              <w:rPr>
                <w:rFonts w:ascii="Verdana" w:hAnsi="Verdana"/>
                <w:bCs/>
                <w:sz w:val="20"/>
                <w:lang w:val="en-US" w:eastAsia="en-US"/>
              </w:rPr>
              <w:t xml:space="preserve"> </w:t>
            </w:r>
            <w:proofErr w:type="spellStart"/>
            <w:r>
              <w:rPr>
                <w:rFonts w:ascii="Verdana" w:hAnsi="Verdana"/>
                <w:bCs/>
                <w:sz w:val="20"/>
                <w:lang w:val="en-US" w:eastAsia="en-US"/>
              </w:rPr>
              <w:t>užsakymai</w:t>
            </w:r>
            <w:proofErr w:type="spellEnd"/>
            <w:r>
              <w:rPr>
                <w:rFonts w:ascii="Verdana" w:hAnsi="Verdana"/>
                <w:bCs/>
                <w:sz w:val="20"/>
                <w:lang w:val="en-US" w:eastAsia="en-US"/>
              </w:rPr>
              <w:t xml:space="preserve"> bus </w:t>
            </w:r>
            <w:proofErr w:type="spellStart"/>
            <w:r>
              <w:rPr>
                <w:rFonts w:ascii="Verdana" w:hAnsi="Verdana"/>
                <w:bCs/>
                <w:sz w:val="20"/>
                <w:lang w:val="en-US" w:eastAsia="en-US"/>
              </w:rPr>
              <w:t>pateikiami</w:t>
            </w:r>
            <w:proofErr w:type="spellEnd"/>
            <w:r>
              <w:rPr>
                <w:rFonts w:ascii="Verdana" w:hAnsi="Verdana"/>
                <w:bCs/>
                <w:sz w:val="20"/>
                <w:lang w:val="en-US" w:eastAsia="en-US"/>
              </w:rPr>
              <w:t xml:space="preserve"> </w:t>
            </w:r>
            <w:proofErr w:type="spellStart"/>
            <w:r>
              <w:rPr>
                <w:rFonts w:ascii="Verdana" w:hAnsi="Verdana"/>
                <w:bCs/>
                <w:sz w:val="20"/>
                <w:lang w:val="en-US" w:eastAsia="en-US"/>
              </w:rPr>
              <w:t>pagal</w:t>
            </w:r>
            <w:proofErr w:type="spellEnd"/>
            <w:r>
              <w:rPr>
                <w:rFonts w:ascii="Verdana" w:hAnsi="Verdana"/>
                <w:bCs/>
                <w:sz w:val="20"/>
                <w:lang w:val="en-US" w:eastAsia="en-US"/>
              </w:rPr>
              <w:t xml:space="preserve"> </w:t>
            </w:r>
            <w:proofErr w:type="spellStart"/>
            <w:r>
              <w:rPr>
                <w:rFonts w:ascii="Verdana" w:hAnsi="Verdana"/>
                <w:bCs/>
                <w:sz w:val="20"/>
                <w:lang w:val="en-US" w:eastAsia="en-US"/>
              </w:rPr>
              <w:t>poreikį</w:t>
            </w:r>
            <w:proofErr w:type="spellEnd"/>
            <w:r>
              <w:rPr>
                <w:rFonts w:ascii="Verdana" w:hAnsi="Verdana"/>
                <w:bCs/>
                <w:sz w:val="20"/>
                <w:lang w:val="en-US" w:eastAsia="en-US"/>
              </w:rPr>
              <w:t xml:space="preserve"> </w:t>
            </w:r>
            <w:proofErr w:type="spellStart"/>
            <w:r>
              <w:rPr>
                <w:rFonts w:ascii="Verdana" w:hAnsi="Verdana"/>
                <w:bCs/>
                <w:sz w:val="20"/>
                <w:lang w:val="en-US" w:eastAsia="en-US"/>
              </w:rPr>
              <w:t>siekiant</w:t>
            </w:r>
            <w:proofErr w:type="spellEnd"/>
            <w:r>
              <w:rPr>
                <w:rFonts w:ascii="Verdana" w:hAnsi="Verdana"/>
                <w:sz w:val="20"/>
                <w:lang w:val="en-US" w:eastAsia="en-US"/>
              </w:rPr>
              <w:t xml:space="preserve"> </w:t>
            </w:r>
            <w:proofErr w:type="spellStart"/>
            <w:r>
              <w:rPr>
                <w:rFonts w:ascii="Verdana" w:hAnsi="Verdana"/>
                <w:sz w:val="20"/>
                <w:lang w:val="en-US" w:eastAsia="en-US"/>
              </w:rPr>
              <w:t>atnaujinti</w:t>
            </w:r>
            <w:proofErr w:type="spellEnd"/>
            <w:r>
              <w:rPr>
                <w:rFonts w:ascii="Verdana" w:hAnsi="Verdana"/>
                <w:sz w:val="20"/>
                <w:lang w:val="en-US" w:eastAsia="en-US"/>
              </w:rPr>
              <w:t xml:space="preserve"> </w:t>
            </w:r>
            <w:proofErr w:type="spellStart"/>
            <w:r>
              <w:rPr>
                <w:rFonts w:ascii="Verdana" w:hAnsi="Verdana"/>
                <w:sz w:val="20"/>
                <w:lang w:val="en-US" w:eastAsia="en-US"/>
              </w:rPr>
              <w:t>esamą</w:t>
            </w:r>
            <w:proofErr w:type="spellEnd"/>
            <w:r>
              <w:rPr>
                <w:rFonts w:ascii="Verdana" w:hAnsi="Verdana"/>
                <w:sz w:val="20"/>
                <w:lang w:val="en-US" w:eastAsia="en-US"/>
              </w:rPr>
              <w:t xml:space="preserve"> </w:t>
            </w:r>
            <w:proofErr w:type="spellStart"/>
            <w:r>
              <w:rPr>
                <w:rFonts w:ascii="Verdana" w:hAnsi="Verdana"/>
                <w:sz w:val="20"/>
                <w:lang w:val="en-US" w:eastAsia="en-US"/>
              </w:rPr>
              <w:t>elektros</w:t>
            </w:r>
            <w:proofErr w:type="spellEnd"/>
            <w:r>
              <w:rPr>
                <w:rFonts w:ascii="Verdana" w:hAnsi="Verdana"/>
                <w:sz w:val="20"/>
                <w:lang w:val="en-US" w:eastAsia="en-US"/>
              </w:rPr>
              <w:t xml:space="preserve"> </w:t>
            </w:r>
            <w:proofErr w:type="spellStart"/>
            <w:r>
              <w:rPr>
                <w:rFonts w:ascii="Verdana" w:hAnsi="Verdana"/>
                <w:sz w:val="20"/>
                <w:lang w:val="en-US" w:eastAsia="en-US"/>
              </w:rPr>
              <w:t>tinklą</w:t>
            </w:r>
            <w:proofErr w:type="spellEnd"/>
            <w:r>
              <w:rPr>
                <w:rFonts w:ascii="Verdana" w:hAnsi="Verdana"/>
                <w:sz w:val="20"/>
                <w:lang w:val="en-US" w:eastAsia="en-US"/>
              </w:rPr>
              <w:t xml:space="preserve"> </w:t>
            </w:r>
            <w:proofErr w:type="spellStart"/>
            <w:r>
              <w:rPr>
                <w:rFonts w:ascii="Verdana" w:hAnsi="Verdana"/>
                <w:sz w:val="20"/>
                <w:lang w:val="en-US" w:eastAsia="en-US"/>
              </w:rPr>
              <w:t>ir</w:t>
            </w:r>
            <w:proofErr w:type="spellEnd"/>
            <w:r>
              <w:rPr>
                <w:rFonts w:ascii="Verdana" w:hAnsi="Verdana"/>
                <w:sz w:val="20"/>
                <w:lang w:val="en-US" w:eastAsia="en-US"/>
              </w:rPr>
              <w:t xml:space="preserve"> (</w:t>
            </w:r>
            <w:proofErr w:type="spellStart"/>
            <w:r>
              <w:rPr>
                <w:rFonts w:ascii="Verdana" w:hAnsi="Verdana"/>
                <w:sz w:val="20"/>
                <w:lang w:val="en-US" w:eastAsia="en-US"/>
              </w:rPr>
              <w:t>ar</w:t>
            </w:r>
            <w:proofErr w:type="spellEnd"/>
            <w:r>
              <w:rPr>
                <w:rFonts w:ascii="Verdana" w:hAnsi="Verdana"/>
                <w:sz w:val="20"/>
                <w:lang w:val="en-US" w:eastAsia="en-US"/>
              </w:rPr>
              <w:t xml:space="preserve">) </w:t>
            </w:r>
            <w:proofErr w:type="spellStart"/>
            <w:r>
              <w:rPr>
                <w:rFonts w:ascii="Verdana" w:hAnsi="Verdana"/>
                <w:sz w:val="20"/>
                <w:lang w:val="en-US" w:eastAsia="en-US"/>
              </w:rPr>
              <w:t>įrenginį</w:t>
            </w:r>
            <w:proofErr w:type="spellEnd"/>
            <w:r>
              <w:rPr>
                <w:rFonts w:ascii="Verdana" w:hAnsi="Verdana"/>
                <w:sz w:val="20"/>
                <w:lang w:val="en-US" w:eastAsia="en-US"/>
              </w:rPr>
              <w:t>:</w:t>
            </w:r>
          </w:p>
          <w:p w14:paraId="17216972" w14:textId="77777777" w:rsidR="007956B4" w:rsidRDefault="007956B4" w:rsidP="00F37339">
            <w:pPr>
              <w:pStyle w:val="Sraopastraipa"/>
              <w:numPr>
                <w:ilvl w:val="3"/>
                <w:numId w:val="3"/>
              </w:numPr>
              <w:tabs>
                <w:tab w:val="left" w:pos="284"/>
              </w:tabs>
              <w:spacing w:after="0" w:line="240" w:lineRule="auto"/>
              <w:ind w:left="0" w:firstLine="0"/>
              <w:rPr>
                <w:rFonts w:ascii="Verdana" w:hAnsi="Verdana"/>
                <w:bCs/>
                <w:sz w:val="20"/>
                <w:szCs w:val="20"/>
              </w:rPr>
            </w:pPr>
            <w:r>
              <w:rPr>
                <w:rFonts w:ascii="Verdana" w:hAnsi="Verdana"/>
                <w:sz w:val="20"/>
                <w:szCs w:val="20"/>
              </w:rPr>
              <w:lastRenderedPageBreak/>
              <w:t>Elektros instaliacijos išvedžiojimas;</w:t>
            </w:r>
          </w:p>
          <w:p w14:paraId="77D6FE85" w14:textId="77777777" w:rsidR="007956B4" w:rsidRDefault="007956B4" w:rsidP="00F37339">
            <w:pPr>
              <w:pStyle w:val="Sraopastraipa"/>
              <w:numPr>
                <w:ilvl w:val="3"/>
                <w:numId w:val="3"/>
              </w:numPr>
              <w:tabs>
                <w:tab w:val="left" w:pos="284"/>
              </w:tabs>
              <w:spacing w:after="0" w:line="240" w:lineRule="auto"/>
              <w:ind w:left="0" w:firstLine="0"/>
              <w:rPr>
                <w:rFonts w:ascii="Verdana" w:hAnsi="Verdana"/>
                <w:bCs/>
                <w:sz w:val="20"/>
                <w:szCs w:val="20"/>
              </w:rPr>
            </w:pPr>
            <w:r>
              <w:rPr>
                <w:rFonts w:ascii="Verdana" w:hAnsi="Verdana"/>
                <w:sz w:val="20"/>
                <w:szCs w:val="20"/>
              </w:rPr>
              <w:t>Elektros skydelio ir automatų montavimas;</w:t>
            </w:r>
          </w:p>
          <w:p w14:paraId="0DEF38CB" w14:textId="77777777" w:rsidR="007956B4" w:rsidRDefault="007956B4" w:rsidP="00F37339">
            <w:pPr>
              <w:pStyle w:val="Sraopastraipa"/>
              <w:numPr>
                <w:ilvl w:val="3"/>
                <w:numId w:val="3"/>
              </w:numPr>
              <w:tabs>
                <w:tab w:val="left" w:pos="284"/>
              </w:tabs>
              <w:spacing w:after="0" w:line="240" w:lineRule="auto"/>
              <w:ind w:left="0" w:firstLine="0"/>
              <w:rPr>
                <w:rFonts w:ascii="Verdana" w:hAnsi="Verdana"/>
                <w:bCs/>
                <w:sz w:val="20"/>
                <w:szCs w:val="20"/>
              </w:rPr>
            </w:pPr>
            <w:r>
              <w:rPr>
                <w:rFonts w:ascii="Verdana" w:hAnsi="Verdana"/>
                <w:sz w:val="20"/>
                <w:szCs w:val="20"/>
              </w:rPr>
              <w:t>Komunikacijų dėžutes montavimas;</w:t>
            </w:r>
          </w:p>
          <w:p w14:paraId="2D627C9E" w14:textId="77777777" w:rsidR="007956B4" w:rsidRDefault="007956B4" w:rsidP="00F37339">
            <w:pPr>
              <w:pStyle w:val="Sraopastraipa"/>
              <w:numPr>
                <w:ilvl w:val="3"/>
                <w:numId w:val="3"/>
              </w:numPr>
              <w:tabs>
                <w:tab w:val="left" w:pos="284"/>
              </w:tabs>
              <w:spacing w:after="0" w:line="240" w:lineRule="auto"/>
              <w:ind w:left="0" w:firstLine="0"/>
              <w:rPr>
                <w:rFonts w:ascii="Verdana" w:hAnsi="Verdana"/>
                <w:bCs/>
                <w:sz w:val="20"/>
                <w:szCs w:val="20"/>
              </w:rPr>
            </w:pPr>
            <w:r>
              <w:rPr>
                <w:rFonts w:ascii="Verdana" w:hAnsi="Verdana"/>
                <w:sz w:val="20"/>
                <w:szCs w:val="20"/>
              </w:rPr>
              <w:t>Visi elektros montažo darbai – elektros jungiklio, rozetės, šviestuvų keitimas, montavimas, seno elektros kabelio keitimas</w:t>
            </w:r>
          </w:p>
        </w:tc>
      </w:tr>
    </w:tbl>
    <w:p w14:paraId="03AFA651" w14:textId="40E46B7E" w:rsidR="007956B4" w:rsidRDefault="007956B4" w:rsidP="007956B4">
      <w:pPr>
        <w:spacing w:after="0" w:line="240" w:lineRule="auto"/>
        <w:rPr>
          <w:rFonts w:ascii="Verdana" w:hAnsi="Verdana"/>
          <w:b/>
          <w:sz w:val="20"/>
        </w:rPr>
      </w:pPr>
    </w:p>
    <w:p w14:paraId="048C25CE" w14:textId="77777777" w:rsidR="007956B4" w:rsidRDefault="007956B4" w:rsidP="007956B4">
      <w:pPr>
        <w:spacing w:after="0" w:line="240" w:lineRule="auto"/>
        <w:jc w:val="center"/>
        <w:rPr>
          <w:rFonts w:ascii="Verdana" w:hAnsi="Verdana"/>
          <w:b/>
          <w:sz w:val="20"/>
        </w:rPr>
      </w:pPr>
    </w:p>
    <w:p w14:paraId="0F93020B" w14:textId="77777777" w:rsidR="007956B4" w:rsidRDefault="007956B4" w:rsidP="007956B4">
      <w:pPr>
        <w:pStyle w:val="Sraopastraipa"/>
        <w:numPr>
          <w:ilvl w:val="0"/>
          <w:numId w:val="1"/>
        </w:numPr>
        <w:tabs>
          <w:tab w:val="left" w:pos="0"/>
          <w:tab w:val="left" w:pos="851"/>
          <w:tab w:val="left" w:pos="993"/>
          <w:tab w:val="left" w:pos="1560"/>
        </w:tabs>
        <w:spacing w:after="0" w:line="240" w:lineRule="auto"/>
        <w:ind w:left="0" w:firstLine="567"/>
        <w:jc w:val="center"/>
        <w:rPr>
          <w:rFonts w:ascii="Verdana" w:hAnsi="Verdana"/>
          <w:b/>
          <w:bCs/>
          <w:sz w:val="20"/>
          <w:szCs w:val="20"/>
        </w:rPr>
      </w:pPr>
      <w:r>
        <w:rPr>
          <w:rFonts w:ascii="Verdana" w:hAnsi="Verdana"/>
          <w:b/>
          <w:bCs/>
          <w:sz w:val="20"/>
          <w:szCs w:val="20"/>
        </w:rPr>
        <w:t>INFORMACIJA APIE ELEKTROS ĮRENGINIUS IR ELEKTROS TINKLUS</w:t>
      </w:r>
    </w:p>
    <w:p w14:paraId="15C207F0" w14:textId="77777777" w:rsidR="007956B4" w:rsidRDefault="007956B4" w:rsidP="007956B4">
      <w:pPr>
        <w:tabs>
          <w:tab w:val="left" w:pos="993"/>
        </w:tabs>
        <w:spacing w:after="0" w:line="240" w:lineRule="auto"/>
        <w:jc w:val="center"/>
        <w:rPr>
          <w:rFonts w:ascii="Verdana" w:hAnsi="Verdana"/>
          <w:b/>
          <w:sz w:val="20"/>
        </w:rPr>
      </w:pPr>
    </w:p>
    <w:p w14:paraId="4FB72E8B" w14:textId="5094983B" w:rsidR="007956B4" w:rsidRPr="00BA27B6" w:rsidRDefault="000B3A4E" w:rsidP="00BA27B6">
      <w:pPr>
        <w:pStyle w:val="Sraopastraipa"/>
        <w:numPr>
          <w:ilvl w:val="1"/>
          <w:numId w:val="1"/>
        </w:numPr>
        <w:tabs>
          <w:tab w:val="left" w:pos="1134"/>
        </w:tabs>
        <w:spacing w:after="0" w:line="240" w:lineRule="auto"/>
        <w:rPr>
          <w:rFonts w:ascii="Verdana" w:hAnsi="Verdana"/>
          <w:sz w:val="20"/>
        </w:rPr>
      </w:pPr>
      <w:r w:rsidRPr="00BA27B6">
        <w:rPr>
          <w:rFonts w:ascii="Verdana" w:hAnsi="Verdana"/>
          <w:sz w:val="20"/>
        </w:rPr>
        <w:t>Lietuvos mokslų akademijos Vrublevskių bibliotekos knygų saugykloje</w:t>
      </w:r>
      <w:r w:rsidR="007956B4" w:rsidRPr="00BA27B6">
        <w:rPr>
          <w:rFonts w:ascii="Verdana" w:hAnsi="Verdana"/>
          <w:sz w:val="20"/>
        </w:rPr>
        <w:t xml:space="preserve"> esančių elektros įrenginių ir elektros tinklų sąrašas:</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91"/>
        <w:gridCol w:w="1157"/>
        <w:gridCol w:w="1366"/>
      </w:tblGrid>
      <w:tr w:rsidR="00BA27B6" w:rsidRPr="00714183" w14:paraId="73366F3E"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7EB92C12" w14:textId="50A6F296" w:rsidR="00BA27B6" w:rsidRPr="000059F6" w:rsidRDefault="00BA27B6" w:rsidP="00F60960">
            <w:pPr>
              <w:spacing w:after="0" w:line="240" w:lineRule="auto"/>
              <w:jc w:val="both"/>
              <w:rPr>
                <w:szCs w:val="24"/>
                <w:lang w:val="en-US" w:eastAsia="en-US"/>
              </w:rPr>
            </w:pPr>
            <w:r w:rsidRPr="000059F6">
              <w:rPr>
                <w:szCs w:val="24"/>
                <w:lang w:eastAsia="en-US"/>
              </w:rPr>
              <w:t>6.1</w:t>
            </w:r>
            <w:r>
              <w:rPr>
                <w:szCs w:val="24"/>
                <w:lang w:eastAsia="en-US"/>
              </w:rPr>
              <w:t>.1</w:t>
            </w:r>
            <w:r w:rsidRPr="000059F6">
              <w:rPr>
                <w:szCs w:val="24"/>
                <w:lang w:val="en-US" w:eastAsia="en-US"/>
              </w:rPr>
              <w:t xml:space="preserve"> </w:t>
            </w:r>
          </w:p>
        </w:tc>
        <w:tc>
          <w:tcPr>
            <w:tcW w:w="6691" w:type="dxa"/>
            <w:tcBorders>
              <w:top w:val="single" w:sz="4" w:space="0" w:color="auto"/>
              <w:left w:val="single" w:sz="4" w:space="0" w:color="auto"/>
              <w:bottom w:val="single" w:sz="4" w:space="0" w:color="auto"/>
              <w:right w:val="single" w:sz="4" w:space="0" w:color="auto"/>
            </w:tcBorders>
          </w:tcPr>
          <w:p w14:paraId="20DCB26A" w14:textId="77777777" w:rsidR="00BA27B6" w:rsidRPr="000059F6" w:rsidRDefault="00BA27B6" w:rsidP="00F60960">
            <w:pPr>
              <w:spacing w:after="0" w:line="240" w:lineRule="auto"/>
              <w:jc w:val="both"/>
              <w:rPr>
                <w:szCs w:val="24"/>
                <w:lang w:val="en-US" w:eastAsia="en-US"/>
              </w:rPr>
            </w:pPr>
            <w:r>
              <w:rPr>
                <w:szCs w:val="24"/>
                <w:lang w:val="en-US" w:eastAsia="en-US"/>
              </w:rPr>
              <w:t>VJS</w:t>
            </w:r>
          </w:p>
        </w:tc>
        <w:tc>
          <w:tcPr>
            <w:tcW w:w="1157" w:type="dxa"/>
            <w:tcBorders>
              <w:top w:val="single" w:sz="4" w:space="0" w:color="auto"/>
              <w:left w:val="single" w:sz="4" w:space="0" w:color="auto"/>
              <w:bottom w:val="single" w:sz="4" w:space="0" w:color="auto"/>
              <w:right w:val="single" w:sz="4" w:space="0" w:color="auto"/>
            </w:tcBorders>
          </w:tcPr>
          <w:p w14:paraId="4DB55A5C" w14:textId="77777777" w:rsidR="00BA27B6" w:rsidRPr="000059F6" w:rsidRDefault="00BA27B6" w:rsidP="00F60960">
            <w:pPr>
              <w:spacing w:after="0" w:line="240" w:lineRule="auto"/>
              <w:jc w:val="both"/>
              <w:rPr>
                <w:szCs w:val="24"/>
                <w:lang w:val="en-US" w:eastAsia="en-US"/>
              </w:rPr>
            </w:pPr>
            <w:r>
              <w:rPr>
                <w:szCs w:val="24"/>
                <w:lang w:val="en-US" w:eastAsia="en-US"/>
              </w:rPr>
              <w:t xml:space="preserve">    </w:t>
            </w:r>
            <w:proofErr w:type="spellStart"/>
            <w:r>
              <w:rPr>
                <w:szCs w:val="24"/>
                <w:lang w:val="en-US" w:eastAsia="en-US"/>
              </w:rPr>
              <w:t>Vnt</w:t>
            </w:r>
            <w:proofErr w:type="spellEnd"/>
            <w:r>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tcPr>
          <w:p w14:paraId="41584AB2" w14:textId="77777777" w:rsidR="00BA27B6" w:rsidRPr="00714183" w:rsidRDefault="00BA27B6" w:rsidP="00F60960">
            <w:pPr>
              <w:spacing w:after="0" w:line="240" w:lineRule="auto"/>
              <w:jc w:val="both"/>
              <w:rPr>
                <w:szCs w:val="24"/>
                <w:lang w:val="en-GB" w:eastAsia="en-US"/>
              </w:rPr>
            </w:pPr>
            <w:r>
              <w:rPr>
                <w:szCs w:val="24"/>
                <w:lang w:val="en-GB" w:eastAsia="en-US"/>
              </w:rPr>
              <w:t xml:space="preserve">         1 </w:t>
            </w:r>
          </w:p>
        </w:tc>
      </w:tr>
      <w:tr w:rsidR="00BA27B6" w:rsidRPr="000059F6" w14:paraId="381AF616"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0A56A2E6" w14:textId="36C24175" w:rsidR="00BA27B6" w:rsidRPr="000059F6" w:rsidRDefault="00BA27B6" w:rsidP="00F60960">
            <w:pPr>
              <w:spacing w:after="0" w:line="240" w:lineRule="auto"/>
              <w:jc w:val="center"/>
              <w:rPr>
                <w:szCs w:val="24"/>
                <w:lang w:val="en-US" w:eastAsia="en-US"/>
              </w:rPr>
            </w:pPr>
            <w:r w:rsidRPr="000059F6">
              <w:rPr>
                <w:szCs w:val="24"/>
                <w:lang w:val="en-US" w:eastAsia="en-US"/>
              </w:rPr>
              <w:t>6.</w:t>
            </w:r>
            <w:r>
              <w:rPr>
                <w:szCs w:val="24"/>
                <w:lang w:val="en-US" w:eastAsia="en-US"/>
              </w:rPr>
              <w:t>1.</w:t>
            </w:r>
            <w:r w:rsidRPr="000059F6">
              <w:rPr>
                <w:szCs w:val="24"/>
                <w:lang w:val="en-US" w:eastAsia="en-US"/>
              </w:rPr>
              <w:t>2</w:t>
            </w:r>
          </w:p>
        </w:tc>
        <w:tc>
          <w:tcPr>
            <w:tcW w:w="6691" w:type="dxa"/>
            <w:tcBorders>
              <w:top w:val="single" w:sz="4" w:space="0" w:color="auto"/>
              <w:left w:val="single" w:sz="4" w:space="0" w:color="auto"/>
              <w:bottom w:val="single" w:sz="4" w:space="0" w:color="auto"/>
              <w:right w:val="single" w:sz="4" w:space="0" w:color="auto"/>
            </w:tcBorders>
            <w:hideMark/>
          </w:tcPr>
          <w:p w14:paraId="38B41152" w14:textId="77777777" w:rsidR="00BA27B6" w:rsidRPr="000059F6" w:rsidRDefault="00BA27B6" w:rsidP="00F60960">
            <w:pPr>
              <w:spacing w:after="0" w:line="240" w:lineRule="auto"/>
              <w:jc w:val="both"/>
              <w:rPr>
                <w:szCs w:val="24"/>
                <w:lang w:val="en-US" w:eastAsia="en-US"/>
              </w:rPr>
            </w:pPr>
            <w:r w:rsidRPr="000059F6">
              <w:rPr>
                <w:szCs w:val="24"/>
                <w:lang w:val="en-US" w:eastAsia="en-US"/>
              </w:rPr>
              <w:t>ASJS</w:t>
            </w:r>
          </w:p>
        </w:tc>
        <w:tc>
          <w:tcPr>
            <w:tcW w:w="1157" w:type="dxa"/>
            <w:tcBorders>
              <w:top w:val="single" w:sz="4" w:space="0" w:color="auto"/>
              <w:left w:val="single" w:sz="4" w:space="0" w:color="auto"/>
              <w:bottom w:val="single" w:sz="4" w:space="0" w:color="auto"/>
              <w:right w:val="single" w:sz="4" w:space="0" w:color="auto"/>
            </w:tcBorders>
            <w:hideMark/>
          </w:tcPr>
          <w:p w14:paraId="6F09405E" w14:textId="77777777" w:rsidR="00BA27B6" w:rsidRPr="000059F6" w:rsidRDefault="00BA27B6" w:rsidP="00F60960">
            <w:pPr>
              <w:spacing w:after="0" w:line="240" w:lineRule="auto"/>
              <w:jc w:val="center"/>
              <w:rPr>
                <w:szCs w:val="24"/>
                <w:lang w:val="en-US" w:eastAsia="en-US"/>
              </w:rPr>
            </w:pPr>
            <w:proofErr w:type="spellStart"/>
            <w:r w:rsidRPr="000059F6">
              <w:rPr>
                <w:szCs w:val="24"/>
                <w:lang w:val="en-US" w:eastAsia="en-US"/>
              </w:rPr>
              <w:t>Vnt</w:t>
            </w:r>
            <w:proofErr w:type="spellEnd"/>
            <w:r w:rsidRPr="000059F6">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hideMark/>
          </w:tcPr>
          <w:p w14:paraId="50F73E39" w14:textId="77777777" w:rsidR="00BA27B6" w:rsidRPr="000059F6" w:rsidRDefault="00BA27B6" w:rsidP="00F60960">
            <w:pPr>
              <w:spacing w:after="0" w:line="240" w:lineRule="auto"/>
              <w:jc w:val="center"/>
              <w:rPr>
                <w:szCs w:val="24"/>
                <w:lang w:val="en-US" w:eastAsia="en-US"/>
              </w:rPr>
            </w:pPr>
            <w:r w:rsidRPr="000059F6">
              <w:rPr>
                <w:szCs w:val="24"/>
                <w:lang w:val="en-US" w:eastAsia="en-US"/>
              </w:rPr>
              <w:t>1</w:t>
            </w:r>
          </w:p>
        </w:tc>
      </w:tr>
      <w:tr w:rsidR="00BA27B6" w:rsidRPr="000059F6" w14:paraId="0578921A"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7D5F7A9D" w14:textId="5ECFE909" w:rsidR="00BA27B6" w:rsidRPr="000059F6" w:rsidRDefault="00BA27B6" w:rsidP="00F60960">
            <w:pPr>
              <w:spacing w:after="0" w:line="240" w:lineRule="auto"/>
              <w:jc w:val="center"/>
              <w:rPr>
                <w:szCs w:val="24"/>
                <w:lang w:val="en-US" w:eastAsia="en-US"/>
              </w:rPr>
            </w:pPr>
            <w:r w:rsidRPr="000059F6">
              <w:rPr>
                <w:szCs w:val="24"/>
                <w:lang w:val="en-US" w:eastAsia="en-US"/>
              </w:rPr>
              <w:t>6.</w:t>
            </w:r>
            <w:r>
              <w:rPr>
                <w:szCs w:val="24"/>
                <w:lang w:val="en-US" w:eastAsia="en-US"/>
              </w:rPr>
              <w:t>1.</w:t>
            </w:r>
            <w:r w:rsidRPr="000059F6">
              <w:rPr>
                <w:szCs w:val="24"/>
                <w:lang w:val="en-US" w:eastAsia="en-US"/>
              </w:rPr>
              <w:t>3</w:t>
            </w:r>
          </w:p>
        </w:tc>
        <w:tc>
          <w:tcPr>
            <w:tcW w:w="6691" w:type="dxa"/>
            <w:tcBorders>
              <w:top w:val="single" w:sz="4" w:space="0" w:color="auto"/>
              <w:left w:val="single" w:sz="4" w:space="0" w:color="auto"/>
              <w:bottom w:val="single" w:sz="4" w:space="0" w:color="auto"/>
              <w:right w:val="single" w:sz="4" w:space="0" w:color="auto"/>
            </w:tcBorders>
            <w:hideMark/>
          </w:tcPr>
          <w:p w14:paraId="52EFC3F5" w14:textId="77777777" w:rsidR="00BA27B6" w:rsidRPr="000059F6" w:rsidRDefault="00BA27B6" w:rsidP="00F60960">
            <w:pPr>
              <w:spacing w:after="0" w:line="240" w:lineRule="auto"/>
              <w:jc w:val="both"/>
              <w:rPr>
                <w:szCs w:val="24"/>
                <w:lang w:val="en-US" w:eastAsia="en-US"/>
              </w:rPr>
            </w:pPr>
            <w:r w:rsidRPr="000059F6">
              <w:rPr>
                <w:szCs w:val="24"/>
                <w:lang w:val="en-US" w:eastAsia="en-US"/>
              </w:rPr>
              <w:t>VS</w:t>
            </w:r>
          </w:p>
        </w:tc>
        <w:tc>
          <w:tcPr>
            <w:tcW w:w="1157" w:type="dxa"/>
            <w:tcBorders>
              <w:top w:val="single" w:sz="4" w:space="0" w:color="auto"/>
              <w:left w:val="single" w:sz="4" w:space="0" w:color="auto"/>
              <w:bottom w:val="single" w:sz="4" w:space="0" w:color="auto"/>
              <w:right w:val="single" w:sz="4" w:space="0" w:color="auto"/>
            </w:tcBorders>
            <w:hideMark/>
          </w:tcPr>
          <w:p w14:paraId="533D6FA2" w14:textId="77777777" w:rsidR="00BA27B6" w:rsidRPr="000059F6" w:rsidRDefault="00BA27B6" w:rsidP="00F60960">
            <w:pPr>
              <w:spacing w:after="0" w:line="240" w:lineRule="auto"/>
              <w:jc w:val="center"/>
              <w:rPr>
                <w:szCs w:val="24"/>
                <w:lang w:val="en-US" w:eastAsia="en-US"/>
              </w:rPr>
            </w:pPr>
            <w:proofErr w:type="spellStart"/>
            <w:r w:rsidRPr="000059F6">
              <w:rPr>
                <w:szCs w:val="24"/>
                <w:lang w:val="en-US" w:eastAsia="en-US"/>
              </w:rPr>
              <w:t>Vnt</w:t>
            </w:r>
            <w:proofErr w:type="spellEnd"/>
            <w:r w:rsidRPr="000059F6">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hideMark/>
          </w:tcPr>
          <w:p w14:paraId="76F08DB0" w14:textId="77777777" w:rsidR="00BA27B6" w:rsidRPr="000059F6" w:rsidRDefault="00BA27B6" w:rsidP="00F60960">
            <w:pPr>
              <w:spacing w:after="0" w:line="240" w:lineRule="auto"/>
              <w:jc w:val="center"/>
              <w:rPr>
                <w:szCs w:val="24"/>
                <w:lang w:val="en-US" w:eastAsia="en-US"/>
              </w:rPr>
            </w:pPr>
            <w:r w:rsidRPr="000059F6">
              <w:rPr>
                <w:szCs w:val="24"/>
                <w:lang w:val="en-US" w:eastAsia="en-US"/>
              </w:rPr>
              <w:t>1</w:t>
            </w:r>
          </w:p>
        </w:tc>
      </w:tr>
      <w:tr w:rsidR="00BA27B6" w:rsidRPr="000059F6" w14:paraId="2A04717F"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7D8997FA" w14:textId="55BD516D" w:rsidR="00BA27B6" w:rsidRPr="000059F6" w:rsidRDefault="00BA27B6" w:rsidP="00F60960">
            <w:pPr>
              <w:spacing w:after="0" w:line="240" w:lineRule="auto"/>
              <w:jc w:val="center"/>
              <w:rPr>
                <w:szCs w:val="24"/>
                <w:lang w:val="en-US" w:eastAsia="en-US"/>
              </w:rPr>
            </w:pPr>
            <w:r w:rsidRPr="000059F6">
              <w:rPr>
                <w:szCs w:val="24"/>
                <w:lang w:val="en-US" w:eastAsia="en-US"/>
              </w:rPr>
              <w:t>6.</w:t>
            </w:r>
            <w:r>
              <w:rPr>
                <w:szCs w:val="24"/>
                <w:lang w:val="en-US" w:eastAsia="en-US"/>
              </w:rPr>
              <w:t>1.</w:t>
            </w:r>
            <w:r w:rsidRPr="000059F6">
              <w:rPr>
                <w:szCs w:val="24"/>
                <w:lang w:val="en-US" w:eastAsia="en-US"/>
              </w:rPr>
              <w:t>4</w:t>
            </w:r>
          </w:p>
        </w:tc>
        <w:tc>
          <w:tcPr>
            <w:tcW w:w="6691" w:type="dxa"/>
            <w:tcBorders>
              <w:top w:val="single" w:sz="4" w:space="0" w:color="auto"/>
              <w:left w:val="single" w:sz="4" w:space="0" w:color="auto"/>
              <w:bottom w:val="single" w:sz="4" w:space="0" w:color="auto"/>
              <w:right w:val="single" w:sz="4" w:space="0" w:color="auto"/>
            </w:tcBorders>
            <w:hideMark/>
          </w:tcPr>
          <w:p w14:paraId="22985C4A" w14:textId="77777777" w:rsidR="00BA27B6" w:rsidRPr="000059F6" w:rsidRDefault="00BA27B6" w:rsidP="00F60960">
            <w:pPr>
              <w:spacing w:after="0" w:line="240" w:lineRule="auto"/>
              <w:jc w:val="both"/>
              <w:rPr>
                <w:szCs w:val="24"/>
                <w:lang w:val="en-US" w:eastAsia="en-US"/>
              </w:rPr>
            </w:pPr>
            <w:r w:rsidRPr="000059F6">
              <w:rPr>
                <w:szCs w:val="24"/>
                <w:lang w:val="en-US" w:eastAsia="en-US"/>
              </w:rPr>
              <w:t>VŠS</w:t>
            </w:r>
          </w:p>
        </w:tc>
        <w:tc>
          <w:tcPr>
            <w:tcW w:w="1157" w:type="dxa"/>
            <w:tcBorders>
              <w:top w:val="single" w:sz="4" w:space="0" w:color="auto"/>
              <w:left w:val="single" w:sz="4" w:space="0" w:color="auto"/>
              <w:bottom w:val="single" w:sz="4" w:space="0" w:color="auto"/>
              <w:right w:val="single" w:sz="4" w:space="0" w:color="auto"/>
            </w:tcBorders>
            <w:hideMark/>
          </w:tcPr>
          <w:p w14:paraId="4A195022" w14:textId="77777777" w:rsidR="00BA27B6" w:rsidRPr="000059F6" w:rsidRDefault="00BA27B6" w:rsidP="00F60960">
            <w:pPr>
              <w:spacing w:after="0" w:line="240" w:lineRule="auto"/>
              <w:jc w:val="center"/>
              <w:rPr>
                <w:szCs w:val="24"/>
                <w:lang w:val="en-US" w:eastAsia="en-US"/>
              </w:rPr>
            </w:pPr>
            <w:proofErr w:type="spellStart"/>
            <w:r w:rsidRPr="000059F6">
              <w:rPr>
                <w:szCs w:val="24"/>
                <w:lang w:val="en-US" w:eastAsia="en-US"/>
              </w:rPr>
              <w:t>Vnt</w:t>
            </w:r>
            <w:proofErr w:type="spellEnd"/>
            <w:r w:rsidRPr="000059F6">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hideMark/>
          </w:tcPr>
          <w:p w14:paraId="48240C9B" w14:textId="77777777" w:rsidR="00BA27B6" w:rsidRPr="000059F6" w:rsidRDefault="00BA27B6" w:rsidP="00F60960">
            <w:pPr>
              <w:spacing w:after="0" w:line="240" w:lineRule="auto"/>
              <w:jc w:val="center"/>
              <w:rPr>
                <w:szCs w:val="24"/>
                <w:lang w:val="en-US" w:eastAsia="en-US"/>
              </w:rPr>
            </w:pPr>
            <w:r w:rsidRPr="000059F6">
              <w:rPr>
                <w:szCs w:val="24"/>
                <w:lang w:val="en-US" w:eastAsia="en-US"/>
              </w:rPr>
              <w:t>1</w:t>
            </w:r>
          </w:p>
        </w:tc>
      </w:tr>
      <w:tr w:rsidR="00BA27B6" w:rsidRPr="000059F6" w14:paraId="7CD8647F"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0782F127" w14:textId="4DB916A7" w:rsidR="00BA27B6" w:rsidRPr="000059F6" w:rsidRDefault="00BA27B6" w:rsidP="00F60960">
            <w:pPr>
              <w:spacing w:after="0" w:line="240" w:lineRule="auto"/>
              <w:rPr>
                <w:szCs w:val="24"/>
                <w:lang w:val="en-US" w:eastAsia="en-US"/>
              </w:rPr>
            </w:pPr>
            <w:r w:rsidRPr="000059F6">
              <w:rPr>
                <w:szCs w:val="24"/>
                <w:lang w:val="en-US" w:eastAsia="en-US"/>
              </w:rPr>
              <w:t xml:space="preserve">  6.</w:t>
            </w:r>
            <w:r>
              <w:rPr>
                <w:szCs w:val="24"/>
                <w:lang w:val="en-US" w:eastAsia="en-US"/>
              </w:rPr>
              <w:t>1.</w:t>
            </w:r>
            <w:r w:rsidRPr="000059F6">
              <w:rPr>
                <w:szCs w:val="24"/>
                <w:lang w:val="en-US" w:eastAsia="en-US"/>
              </w:rPr>
              <w:t>5</w:t>
            </w:r>
          </w:p>
        </w:tc>
        <w:tc>
          <w:tcPr>
            <w:tcW w:w="6691" w:type="dxa"/>
            <w:tcBorders>
              <w:top w:val="single" w:sz="4" w:space="0" w:color="auto"/>
              <w:left w:val="single" w:sz="4" w:space="0" w:color="auto"/>
              <w:bottom w:val="single" w:sz="4" w:space="0" w:color="auto"/>
              <w:right w:val="single" w:sz="4" w:space="0" w:color="auto"/>
            </w:tcBorders>
            <w:hideMark/>
          </w:tcPr>
          <w:p w14:paraId="456A1ABE" w14:textId="77777777" w:rsidR="00BA27B6" w:rsidRPr="000059F6" w:rsidRDefault="00BA27B6" w:rsidP="00F60960">
            <w:pPr>
              <w:spacing w:after="0" w:line="240" w:lineRule="auto"/>
              <w:jc w:val="both"/>
              <w:rPr>
                <w:szCs w:val="24"/>
                <w:lang w:val="en-US" w:eastAsia="en-US"/>
              </w:rPr>
            </w:pPr>
            <w:r w:rsidRPr="000059F6">
              <w:rPr>
                <w:szCs w:val="24"/>
                <w:lang w:val="en-US" w:eastAsia="en-US"/>
              </w:rPr>
              <w:t>AS</w:t>
            </w:r>
          </w:p>
        </w:tc>
        <w:tc>
          <w:tcPr>
            <w:tcW w:w="1157" w:type="dxa"/>
            <w:tcBorders>
              <w:top w:val="single" w:sz="4" w:space="0" w:color="auto"/>
              <w:left w:val="single" w:sz="4" w:space="0" w:color="auto"/>
              <w:bottom w:val="single" w:sz="4" w:space="0" w:color="auto"/>
              <w:right w:val="single" w:sz="4" w:space="0" w:color="auto"/>
            </w:tcBorders>
            <w:hideMark/>
          </w:tcPr>
          <w:p w14:paraId="1290BFFF" w14:textId="77777777" w:rsidR="00BA27B6" w:rsidRPr="000059F6" w:rsidRDefault="00BA27B6" w:rsidP="00F60960">
            <w:pPr>
              <w:spacing w:after="0" w:line="240" w:lineRule="auto"/>
              <w:jc w:val="center"/>
              <w:rPr>
                <w:szCs w:val="24"/>
                <w:lang w:val="en-US" w:eastAsia="en-US"/>
              </w:rPr>
            </w:pPr>
            <w:proofErr w:type="spellStart"/>
            <w:r w:rsidRPr="000059F6">
              <w:rPr>
                <w:szCs w:val="24"/>
                <w:lang w:val="en-US" w:eastAsia="en-US"/>
              </w:rPr>
              <w:t>Vnt</w:t>
            </w:r>
            <w:proofErr w:type="spellEnd"/>
            <w:r w:rsidRPr="000059F6">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hideMark/>
          </w:tcPr>
          <w:p w14:paraId="56224C5D" w14:textId="77777777" w:rsidR="00BA27B6" w:rsidRPr="000059F6" w:rsidRDefault="00BA27B6" w:rsidP="00F60960">
            <w:pPr>
              <w:spacing w:after="0" w:line="240" w:lineRule="auto"/>
              <w:jc w:val="center"/>
              <w:rPr>
                <w:szCs w:val="24"/>
                <w:lang w:val="en-US" w:eastAsia="en-US"/>
              </w:rPr>
            </w:pPr>
            <w:r w:rsidRPr="000059F6">
              <w:rPr>
                <w:szCs w:val="24"/>
                <w:lang w:val="en-US" w:eastAsia="en-US"/>
              </w:rPr>
              <w:t>6</w:t>
            </w:r>
          </w:p>
        </w:tc>
      </w:tr>
      <w:tr w:rsidR="00BA27B6" w:rsidRPr="000059F6" w14:paraId="5461EEBC"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14945EBD" w14:textId="59D415A4" w:rsidR="00BA27B6" w:rsidRPr="000059F6" w:rsidRDefault="00BA27B6" w:rsidP="00F60960">
            <w:pPr>
              <w:tabs>
                <w:tab w:val="left" w:pos="1047"/>
              </w:tabs>
              <w:spacing w:after="0" w:line="240" w:lineRule="auto"/>
              <w:jc w:val="both"/>
              <w:rPr>
                <w:szCs w:val="24"/>
                <w:lang w:val="en-US" w:eastAsia="en-US"/>
              </w:rPr>
            </w:pPr>
            <w:r w:rsidRPr="000059F6">
              <w:rPr>
                <w:szCs w:val="24"/>
                <w:lang w:val="en-US" w:eastAsia="en-US"/>
              </w:rPr>
              <w:t xml:space="preserve">  6.</w:t>
            </w:r>
            <w:r>
              <w:rPr>
                <w:szCs w:val="24"/>
                <w:lang w:val="en-US" w:eastAsia="en-US"/>
              </w:rPr>
              <w:t>1.</w:t>
            </w:r>
            <w:r w:rsidRPr="000059F6">
              <w:rPr>
                <w:szCs w:val="24"/>
                <w:lang w:val="en-US" w:eastAsia="en-US"/>
              </w:rPr>
              <w:t xml:space="preserve">6  </w:t>
            </w:r>
          </w:p>
        </w:tc>
        <w:tc>
          <w:tcPr>
            <w:tcW w:w="6691" w:type="dxa"/>
            <w:tcBorders>
              <w:top w:val="single" w:sz="4" w:space="0" w:color="auto"/>
              <w:left w:val="single" w:sz="4" w:space="0" w:color="auto"/>
              <w:bottom w:val="single" w:sz="4" w:space="0" w:color="auto"/>
              <w:right w:val="single" w:sz="4" w:space="0" w:color="auto"/>
            </w:tcBorders>
          </w:tcPr>
          <w:p w14:paraId="1B034337" w14:textId="77777777" w:rsidR="00BA27B6" w:rsidRPr="000059F6" w:rsidRDefault="00BA27B6" w:rsidP="00F60960">
            <w:pPr>
              <w:tabs>
                <w:tab w:val="left" w:pos="1047"/>
              </w:tabs>
              <w:spacing w:after="0" w:line="240" w:lineRule="auto"/>
              <w:jc w:val="both"/>
              <w:rPr>
                <w:szCs w:val="24"/>
                <w:lang w:val="en-US" w:eastAsia="en-US"/>
              </w:rPr>
            </w:pPr>
            <w:r>
              <w:rPr>
                <w:szCs w:val="24"/>
                <w:lang w:val="en-US" w:eastAsia="en-US"/>
              </w:rPr>
              <w:t>JS</w:t>
            </w:r>
          </w:p>
        </w:tc>
        <w:tc>
          <w:tcPr>
            <w:tcW w:w="1157" w:type="dxa"/>
            <w:tcBorders>
              <w:top w:val="single" w:sz="4" w:space="0" w:color="auto"/>
              <w:left w:val="single" w:sz="4" w:space="0" w:color="auto"/>
              <w:bottom w:val="single" w:sz="4" w:space="0" w:color="auto"/>
              <w:right w:val="single" w:sz="4" w:space="0" w:color="auto"/>
            </w:tcBorders>
          </w:tcPr>
          <w:p w14:paraId="6736648D" w14:textId="77777777" w:rsidR="00BA27B6" w:rsidRPr="000059F6" w:rsidRDefault="00BA27B6" w:rsidP="00F60960">
            <w:pPr>
              <w:tabs>
                <w:tab w:val="left" w:pos="1047"/>
              </w:tabs>
              <w:spacing w:after="0" w:line="240" w:lineRule="auto"/>
              <w:jc w:val="both"/>
              <w:rPr>
                <w:szCs w:val="24"/>
                <w:lang w:val="en-US" w:eastAsia="en-US"/>
              </w:rPr>
            </w:pPr>
            <w:r>
              <w:rPr>
                <w:szCs w:val="24"/>
                <w:lang w:val="en-US" w:eastAsia="en-US"/>
              </w:rPr>
              <w:t xml:space="preserve">     </w:t>
            </w:r>
            <w:proofErr w:type="spellStart"/>
            <w:r>
              <w:rPr>
                <w:szCs w:val="24"/>
                <w:lang w:val="en-US" w:eastAsia="en-US"/>
              </w:rPr>
              <w:t>Vnt</w:t>
            </w:r>
            <w:proofErr w:type="spellEnd"/>
            <w:r>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tcPr>
          <w:p w14:paraId="2CBC71AE" w14:textId="77777777" w:rsidR="00BA27B6" w:rsidRPr="000059F6" w:rsidRDefault="00BA27B6" w:rsidP="00F60960">
            <w:pPr>
              <w:tabs>
                <w:tab w:val="left" w:pos="1047"/>
              </w:tabs>
              <w:spacing w:after="0" w:line="240" w:lineRule="auto"/>
              <w:jc w:val="both"/>
              <w:rPr>
                <w:szCs w:val="24"/>
                <w:lang w:val="en-US" w:eastAsia="en-US"/>
              </w:rPr>
            </w:pPr>
            <w:r>
              <w:rPr>
                <w:szCs w:val="24"/>
                <w:lang w:val="en-US" w:eastAsia="en-US"/>
              </w:rPr>
              <w:t xml:space="preserve">         6</w:t>
            </w:r>
          </w:p>
        </w:tc>
      </w:tr>
      <w:tr w:rsidR="00BA27B6" w:rsidRPr="000059F6" w14:paraId="7D36882A"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4C1089EC" w14:textId="4DB7BBB9" w:rsidR="00BA27B6" w:rsidRPr="000059F6" w:rsidRDefault="00BA27B6" w:rsidP="00F60960">
            <w:pPr>
              <w:spacing w:after="0" w:line="240" w:lineRule="auto"/>
              <w:jc w:val="center"/>
              <w:rPr>
                <w:szCs w:val="24"/>
                <w:lang w:val="en-US" w:eastAsia="en-US"/>
              </w:rPr>
            </w:pPr>
            <w:r w:rsidRPr="000059F6">
              <w:rPr>
                <w:szCs w:val="24"/>
                <w:lang w:val="en-US" w:eastAsia="en-US"/>
              </w:rPr>
              <w:t>6.</w:t>
            </w:r>
            <w:r>
              <w:rPr>
                <w:szCs w:val="24"/>
                <w:lang w:val="en-US" w:eastAsia="en-US"/>
              </w:rPr>
              <w:t>1.</w:t>
            </w:r>
            <w:r w:rsidRPr="000059F6">
              <w:rPr>
                <w:szCs w:val="24"/>
                <w:lang w:val="en-US" w:eastAsia="en-US"/>
              </w:rPr>
              <w:t>7</w:t>
            </w:r>
          </w:p>
        </w:tc>
        <w:tc>
          <w:tcPr>
            <w:tcW w:w="6691" w:type="dxa"/>
            <w:tcBorders>
              <w:top w:val="single" w:sz="4" w:space="0" w:color="auto"/>
              <w:left w:val="single" w:sz="4" w:space="0" w:color="auto"/>
              <w:bottom w:val="single" w:sz="4" w:space="0" w:color="auto"/>
              <w:right w:val="single" w:sz="4" w:space="0" w:color="auto"/>
            </w:tcBorders>
            <w:hideMark/>
          </w:tcPr>
          <w:p w14:paraId="31880498" w14:textId="77777777" w:rsidR="00BA27B6" w:rsidRPr="000059F6" w:rsidRDefault="00BA27B6" w:rsidP="00F60960">
            <w:pPr>
              <w:spacing w:after="0" w:line="240" w:lineRule="auto"/>
              <w:jc w:val="both"/>
              <w:rPr>
                <w:szCs w:val="24"/>
                <w:lang w:val="en-US" w:eastAsia="en-US"/>
              </w:rPr>
            </w:pPr>
            <w:r w:rsidRPr="000059F6">
              <w:rPr>
                <w:szCs w:val="24"/>
                <w:lang w:val="en-US" w:eastAsia="en-US"/>
              </w:rPr>
              <w:t>UPS</w:t>
            </w:r>
          </w:p>
        </w:tc>
        <w:tc>
          <w:tcPr>
            <w:tcW w:w="1157" w:type="dxa"/>
            <w:tcBorders>
              <w:top w:val="single" w:sz="4" w:space="0" w:color="auto"/>
              <w:left w:val="single" w:sz="4" w:space="0" w:color="auto"/>
              <w:bottom w:val="single" w:sz="4" w:space="0" w:color="auto"/>
              <w:right w:val="single" w:sz="4" w:space="0" w:color="auto"/>
            </w:tcBorders>
            <w:hideMark/>
          </w:tcPr>
          <w:p w14:paraId="4A24F73C" w14:textId="77777777" w:rsidR="00BA27B6" w:rsidRPr="000059F6" w:rsidRDefault="00BA27B6" w:rsidP="00F60960">
            <w:pPr>
              <w:spacing w:after="0" w:line="240" w:lineRule="auto"/>
              <w:jc w:val="center"/>
              <w:rPr>
                <w:szCs w:val="24"/>
                <w:lang w:val="en-US" w:eastAsia="en-US"/>
              </w:rPr>
            </w:pPr>
            <w:proofErr w:type="spellStart"/>
            <w:r w:rsidRPr="000059F6">
              <w:rPr>
                <w:szCs w:val="24"/>
                <w:lang w:val="en-US" w:eastAsia="en-US"/>
              </w:rPr>
              <w:t>Vnt</w:t>
            </w:r>
            <w:proofErr w:type="spellEnd"/>
            <w:r w:rsidRPr="000059F6">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hideMark/>
          </w:tcPr>
          <w:p w14:paraId="072DA599" w14:textId="77777777" w:rsidR="00BA27B6" w:rsidRPr="000059F6" w:rsidRDefault="00BA27B6" w:rsidP="00F60960">
            <w:pPr>
              <w:spacing w:after="0" w:line="240" w:lineRule="auto"/>
              <w:jc w:val="center"/>
              <w:rPr>
                <w:szCs w:val="24"/>
                <w:lang w:val="en-US" w:eastAsia="en-US"/>
              </w:rPr>
            </w:pPr>
            <w:r w:rsidRPr="000059F6">
              <w:rPr>
                <w:szCs w:val="24"/>
                <w:lang w:val="en-US" w:eastAsia="en-US"/>
              </w:rPr>
              <w:t>27</w:t>
            </w:r>
          </w:p>
        </w:tc>
      </w:tr>
      <w:tr w:rsidR="00BA27B6" w:rsidRPr="000059F6" w14:paraId="233451A6" w14:textId="77777777" w:rsidTr="00F60960">
        <w:tc>
          <w:tcPr>
            <w:tcW w:w="851" w:type="dxa"/>
            <w:tcBorders>
              <w:top w:val="single" w:sz="4" w:space="0" w:color="auto"/>
              <w:left w:val="single" w:sz="4" w:space="0" w:color="auto"/>
              <w:bottom w:val="single" w:sz="4" w:space="0" w:color="auto"/>
              <w:right w:val="single" w:sz="4" w:space="0" w:color="auto"/>
            </w:tcBorders>
            <w:hideMark/>
          </w:tcPr>
          <w:p w14:paraId="3012AC32" w14:textId="2C2B8C56" w:rsidR="00BA27B6" w:rsidRPr="000059F6" w:rsidRDefault="00BA27B6" w:rsidP="00F60960">
            <w:pPr>
              <w:spacing w:after="0" w:line="240" w:lineRule="auto"/>
              <w:jc w:val="center"/>
              <w:rPr>
                <w:szCs w:val="24"/>
                <w:lang w:val="en-US" w:eastAsia="en-US"/>
              </w:rPr>
            </w:pPr>
            <w:r w:rsidRPr="000059F6">
              <w:rPr>
                <w:szCs w:val="24"/>
                <w:lang w:val="en-US" w:eastAsia="en-US"/>
              </w:rPr>
              <w:t>6.</w:t>
            </w:r>
            <w:r>
              <w:rPr>
                <w:szCs w:val="24"/>
                <w:lang w:val="en-US" w:eastAsia="en-US"/>
              </w:rPr>
              <w:t>1.</w:t>
            </w:r>
            <w:r w:rsidRPr="000059F6">
              <w:rPr>
                <w:szCs w:val="24"/>
                <w:lang w:val="en-US" w:eastAsia="en-US"/>
              </w:rPr>
              <w:t>8</w:t>
            </w:r>
          </w:p>
        </w:tc>
        <w:tc>
          <w:tcPr>
            <w:tcW w:w="6691" w:type="dxa"/>
            <w:tcBorders>
              <w:top w:val="single" w:sz="4" w:space="0" w:color="auto"/>
              <w:left w:val="single" w:sz="4" w:space="0" w:color="auto"/>
              <w:bottom w:val="single" w:sz="4" w:space="0" w:color="auto"/>
              <w:right w:val="single" w:sz="4" w:space="0" w:color="auto"/>
            </w:tcBorders>
            <w:hideMark/>
          </w:tcPr>
          <w:p w14:paraId="5764B43B" w14:textId="77777777" w:rsidR="00BA27B6" w:rsidRPr="000059F6" w:rsidRDefault="00BA27B6" w:rsidP="00F60960">
            <w:pPr>
              <w:spacing w:after="0" w:line="240" w:lineRule="auto"/>
              <w:jc w:val="both"/>
              <w:rPr>
                <w:szCs w:val="24"/>
                <w:lang w:val="en-US" w:eastAsia="en-US"/>
              </w:rPr>
            </w:pPr>
            <w:proofErr w:type="spellStart"/>
            <w:r w:rsidRPr="000059F6">
              <w:rPr>
                <w:szCs w:val="24"/>
                <w:lang w:val="en-US" w:eastAsia="en-US"/>
              </w:rPr>
              <w:t>Dyzelinis</w:t>
            </w:r>
            <w:proofErr w:type="spellEnd"/>
            <w:r w:rsidRPr="000059F6">
              <w:rPr>
                <w:szCs w:val="24"/>
                <w:lang w:val="en-US" w:eastAsia="en-US"/>
              </w:rPr>
              <w:t xml:space="preserve"> </w:t>
            </w:r>
            <w:proofErr w:type="spellStart"/>
            <w:r w:rsidRPr="000059F6">
              <w:rPr>
                <w:szCs w:val="24"/>
                <w:lang w:val="en-US" w:eastAsia="en-US"/>
              </w:rPr>
              <w:t>generatorius</w:t>
            </w:r>
            <w:proofErr w:type="spellEnd"/>
            <w:r w:rsidRPr="000059F6">
              <w:rPr>
                <w:szCs w:val="24"/>
                <w:lang w:val="en-US" w:eastAsia="en-US"/>
              </w:rPr>
              <w:t xml:space="preserve"> E SD EM 0330, 240 kW</w:t>
            </w:r>
          </w:p>
        </w:tc>
        <w:tc>
          <w:tcPr>
            <w:tcW w:w="1157" w:type="dxa"/>
            <w:tcBorders>
              <w:top w:val="single" w:sz="4" w:space="0" w:color="auto"/>
              <w:left w:val="single" w:sz="4" w:space="0" w:color="auto"/>
              <w:bottom w:val="single" w:sz="4" w:space="0" w:color="auto"/>
              <w:right w:val="single" w:sz="4" w:space="0" w:color="auto"/>
            </w:tcBorders>
            <w:hideMark/>
          </w:tcPr>
          <w:p w14:paraId="4D6332DE" w14:textId="77777777" w:rsidR="00BA27B6" w:rsidRPr="000059F6" w:rsidRDefault="00BA27B6" w:rsidP="00F60960">
            <w:pPr>
              <w:spacing w:after="0" w:line="240" w:lineRule="auto"/>
              <w:jc w:val="center"/>
              <w:rPr>
                <w:szCs w:val="24"/>
                <w:lang w:val="en-US" w:eastAsia="en-US"/>
              </w:rPr>
            </w:pPr>
            <w:proofErr w:type="spellStart"/>
            <w:r w:rsidRPr="000059F6">
              <w:rPr>
                <w:szCs w:val="24"/>
                <w:lang w:val="en-US" w:eastAsia="en-US"/>
              </w:rPr>
              <w:t>Vnt</w:t>
            </w:r>
            <w:proofErr w:type="spellEnd"/>
            <w:r w:rsidRPr="000059F6">
              <w:rPr>
                <w:szCs w:val="24"/>
                <w:lang w:val="en-US" w:eastAsia="en-US"/>
              </w:rPr>
              <w:t>.</w:t>
            </w:r>
          </w:p>
        </w:tc>
        <w:tc>
          <w:tcPr>
            <w:tcW w:w="1366" w:type="dxa"/>
            <w:tcBorders>
              <w:top w:val="single" w:sz="4" w:space="0" w:color="auto"/>
              <w:left w:val="single" w:sz="4" w:space="0" w:color="auto"/>
              <w:bottom w:val="single" w:sz="4" w:space="0" w:color="auto"/>
              <w:right w:val="single" w:sz="4" w:space="0" w:color="auto"/>
            </w:tcBorders>
            <w:hideMark/>
          </w:tcPr>
          <w:p w14:paraId="71A35D04" w14:textId="77777777" w:rsidR="00BA27B6" w:rsidRPr="000059F6" w:rsidRDefault="00BA27B6" w:rsidP="00F60960">
            <w:pPr>
              <w:spacing w:after="0" w:line="240" w:lineRule="auto"/>
              <w:jc w:val="center"/>
              <w:rPr>
                <w:szCs w:val="24"/>
                <w:lang w:val="en-US" w:eastAsia="en-US"/>
              </w:rPr>
            </w:pPr>
            <w:r w:rsidRPr="000059F6">
              <w:rPr>
                <w:szCs w:val="24"/>
                <w:lang w:val="en-US" w:eastAsia="en-US"/>
              </w:rPr>
              <w:t>1</w:t>
            </w:r>
          </w:p>
        </w:tc>
      </w:tr>
    </w:tbl>
    <w:p w14:paraId="07A4992A" w14:textId="7DC6528B" w:rsidR="00BA27B6" w:rsidRDefault="00BA27B6" w:rsidP="00BA27B6">
      <w:pPr>
        <w:tabs>
          <w:tab w:val="left" w:pos="1134"/>
        </w:tabs>
        <w:spacing w:after="0" w:line="240" w:lineRule="auto"/>
        <w:rPr>
          <w:rFonts w:ascii="Verdana" w:hAnsi="Verdana"/>
          <w:sz w:val="20"/>
        </w:rPr>
      </w:pPr>
    </w:p>
    <w:p w14:paraId="3C59A67E" w14:textId="77777777" w:rsidR="00BA27B6" w:rsidRPr="00BA27B6" w:rsidRDefault="00BA27B6" w:rsidP="00BA27B6">
      <w:pPr>
        <w:tabs>
          <w:tab w:val="left" w:pos="1134"/>
        </w:tabs>
        <w:spacing w:after="0" w:line="240" w:lineRule="auto"/>
        <w:rPr>
          <w:rFonts w:ascii="Verdana" w:hAnsi="Verdana"/>
          <w:sz w:val="20"/>
        </w:rPr>
      </w:pPr>
    </w:p>
    <w:p w14:paraId="5FC5F75D" w14:textId="77777777" w:rsidR="00AA3F60" w:rsidRDefault="00AA3F60"/>
    <w:p w14:paraId="2FBE87AA" w14:textId="10586255" w:rsidR="002412A8" w:rsidRDefault="00477AA1" w:rsidP="00BA27B6">
      <w:pPr>
        <w:rPr>
          <w:b/>
          <w:bCs/>
          <w:szCs w:val="24"/>
        </w:rPr>
      </w:pPr>
      <w:r>
        <w:rPr>
          <w:color w:val="373737"/>
          <w:sz w:val="22"/>
          <w:szCs w:val="22"/>
        </w:rPr>
        <w:t xml:space="preserve">                                                                                   </w:t>
      </w:r>
    </w:p>
    <w:sectPr w:rsidR="002412A8" w:rsidSect="00AA3F6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120"/>
    <w:multiLevelType w:val="multilevel"/>
    <w:tmpl w:val="9DF43A26"/>
    <w:lvl w:ilvl="0">
      <w:start w:val="1"/>
      <w:numFmt w:val="decimal"/>
      <w:lvlText w:val="%1."/>
      <w:lvlJc w:val="left"/>
      <w:pPr>
        <w:ind w:left="862" w:hanging="360"/>
      </w:pPr>
    </w:lvl>
    <w:lvl w:ilvl="1">
      <w:start w:val="1"/>
      <w:numFmt w:val="decimal"/>
      <w:isLgl/>
      <w:lvlText w:val="%1.%2."/>
      <w:lvlJc w:val="left"/>
      <w:pPr>
        <w:ind w:left="1222" w:hanging="720"/>
      </w:pPr>
    </w:lvl>
    <w:lvl w:ilvl="2">
      <w:start w:val="1"/>
      <w:numFmt w:val="decimal"/>
      <w:isLgl/>
      <w:lvlText w:val="%1.%2.%3."/>
      <w:lvlJc w:val="left"/>
      <w:pPr>
        <w:ind w:left="1222" w:hanging="720"/>
      </w:pPr>
    </w:lvl>
    <w:lvl w:ilvl="3">
      <w:start w:val="1"/>
      <w:numFmt w:val="decimal"/>
      <w:isLgl/>
      <w:lvlText w:val="%1.%2.%3.%4."/>
      <w:lvlJc w:val="left"/>
      <w:pPr>
        <w:ind w:left="1582" w:hanging="1080"/>
      </w:pPr>
    </w:lvl>
    <w:lvl w:ilvl="4">
      <w:start w:val="1"/>
      <w:numFmt w:val="decimal"/>
      <w:isLgl/>
      <w:lvlText w:val="%1.%2.%3.%4.%5."/>
      <w:lvlJc w:val="left"/>
      <w:pPr>
        <w:ind w:left="1942" w:hanging="1440"/>
      </w:pPr>
    </w:lvl>
    <w:lvl w:ilvl="5">
      <w:start w:val="1"/>
      <w:numFmt w:val="decimal"/>
      <w:isLgl/>
      <w:lvlText w:val="%1.%2.%3.%4.%5.%6."/>
      <w:lvlJc w:val="left"/>
      <w:pPr>
        <w:ind w:left="1942" w:hanging="1440"/>
      </w:pPr>
    </w:lvl>
    <w:lvl w:ilvl="6">
      <w:start w:val="1"/>
      <w:numFmt w:val="decimal"/>
      <w:isLgl/>
      <w:lvlText w:val="%1.%2.%3.%4.%5.%6.%7."/>
      <w:lvlJc w:val="left"/>
      <w:pPr>
        <w:ind w:left="2302" w:hanging="1800"/>
      </w:pPr>
    </w:lvl>
    <w:lvl w:ilvl="7">
      <w:start w:val="1"/>
      <w:numFmt w:val="decimal"/>
      <w:isLgl/>
      <w:lvlText w:val="%1.%2.%3.%4.%5.%6.%7.%8."/>
      <w:lvlJc w:val="left"/>
      <w:pPr>
        <w:ind w:left="2662" w:hanging="2160"/>
      </w:pPr>
    </w:lvl>
    <w:lvl w:ilvl="8">
      <w:start w:val="1"/>
      <w:numFmt w:val="decimal"/>
      <w:isLgl/>
      <w:lvlText w:val="%1.%2.%3.%4.%5.%6.%7.%8.%9."/>
      <w:lvlJc w:val="left"/>
      <w:pPr>
        <w:ind w:left="2662" w:hanging="2160"/>
      </w:pPr>
    </w:lvl>
  </w:abstractNum>
  <w:abstractNum w:abstractNumId="1" w15:restartNumberingAfterBreak="0">
    <w:nsid w:val="177E6709"/>
    <w:multiLevelType w:val="multilevel"/>
    <w:tmpl w:val="F85EEB30"/>
    <w:lvl w:ilvl="0">
      <w:start w:val="1"/>
      <w:numFmt w:val="upperRoman"/>
      <w:lvlText w:val="%1."/>
      <w:lvlJc w:val="left"/>
      <w:pPr>
        <w:ind w:left="7241" w:hanging="720"/>
      </w:pPr>
      <w:rPr>
        <w:b/>
      </w:rPr>
    </w:lvl>
    <w:lvl w:ilvl="1">
      <w:start w:val="1"/>
      <w:numFmt w:val="decimal"/>
      <w:isLgl/>
      <w:lvlText w:val="%1.%2."/>
      <w:lvlJc w:val="left"/>
      <w:pPr>
        <w:ind w:left="928" w:hanging="360"/>
      </w:pPr>
      <w:rPr>
        <w:b w:val="0"/>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rPr>
        <w:b/>
      </w:rPr>
    </w:lvl>
    <w:lvl w:ilvl="4">
      <w:start w:val="1"/>
      <w:numFmt w:val="decimal"/>
      <w:isLgl/>
      <w:lvlText w:val="%1.%2.%3.%4.%5."/>
      <w:lvlJc w:val="left"/>
      <w:pPr>
        <w:ind w:left="2272" w:hanging="1080"/>
      </w:pPr>
      <w:rPr>
        <w:b/>
      </w:rPr>
    </w:lvl>
    <w:lvl w:ilvl="5">
      <w:start w:val="1"/>
      <w:numFmt w:val="decimal"/>
      <w:isLgl/>
      <w:lvlText w:val="%1.%2.%3.%4.%5.%6."/>
      <w:lvlJc w:val="left"/>
      <w:pPr>
        <w:ind w:left="2480" w:hanging="1080"/>
      </w:pPr>
      <w:rPr>
        <w:b/>
      </w:rPr>
    </w:lvl>
    <w:lvl w:ilvl="6">
      <w:start w:val="1"/>
      <w:numFmt w:val="decimal"/>
      <w:isLgl/>
      <w:lvlText w:val="%1.%2.%3.%4.%5.%6.%7."/>
      <w:lvlJc w:val="left"/>
      <w:pPr>
        <w:ind w:left="3048" w:hanging="1440"/>
      </w:pPr>
      <w:rPr>
        <w:b/>
      </w:rPr>
    </w:lvl>
    <w:lvl w:ilvl="7">
      <w:start w:val="1"/>
      <w:numFmt w:val="decimal"/>
      <w:isLgl/>
      <w:lvlText w:val="%1.%2.%3.%4.%5.%6.%7.%8."/>
      <w:lvlJc w:val="left"/>
      <w:pPr>
        <w:ind w:left="3256" w:hanging="1440"/>
      </w:pPr>
      <w:rPr>
        <w:b/>
      </w:rPr>
    </w:lvl>
    <w:lvl w:ilvl="8">
      <w:start w:val="1"/>
      <w:numFmt w:val="decimal"/>
      <w:isLgl/>
      <w:lvlText w:val="%1.%2.%3.%4.%5.%6.%7.%8.%9."/>
      <w:lvlJc w:val="left"/>
      <w:pPr>
        <w:ind w:left="3824" w:hanging="1800"/>
      </w:pPr>
      <w:rPr>
        <w:b/>
      </w:rPr>
    </w:lvl>
  </w:abstractNum>
  <w:abstractNum w:abstractNumId="2"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250264FC"/>
    <w:multiLevelType w:val="hybridMultilevel"/>
    <w:tmpl w:val="7F5449D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B4"/>
    <w:rsid w:val="00051F80"/>
    <w:rsid w:val="000A09D3"/>
    <w:rsid w:val="000B3A4E"/>
    <w:rsid w:val="001225AD"/>
    <w:rsid w:val="001840CC"/>
    <w:rsid w:val="00222284"/>
    <w:rsid w:val="002412A8"/>
    <w:rsid w:val="002846E2"/>
    <w:rsid w:val="002E6F0B"/>
    <w:rsid w:val="003145F9"/>
    <w:rsid w:val="00405589"/>
    <w:rsid w:val="00443EC8"/>
    <w:rsid w:val="00477AA1"/>
    <w:rsid w:val="005A2A88"/>
    <w:rsid w:val="006223FF"/>
    <w:rsid w:val="006D1AFD"/>
    <w:rsid w:val="006D4543"/>
    <w:rsid w:val="007956B4"/>
    <w:rsid w:val="007964E5"/>
    <w:rsid w:val="007C11FC"/>
    <w:rsid w:val="008B6C5B"/>
    <w:rsid w:val="00903853"/>
    <w:rsid w:val="00A5379B"/>
    <w:rsid w:val="00AA3F60"/>
    <w:rsid w:val="00AF2A22"/>
    <w:rsid w:val="00B50356"/>
    <w:rsid w:val="00B512FB"/>
    <w:rsid w:val="00B829E7"/>
    <w:rsid w:val="00BA27B6"/>
    <w:rsid w:val="00C4557C"/>
    <w:rsid w:val="00C706F4"/>
    <w:rsid w:val="00CD6C2D"/>
    <w:rsid w:val="00D07263"/>
    <w:rsid w:val="00D30591"/>
    <w:rsid w:val="00E33173"/>
    <w:rsid w:val="00E66B3A"/>
    <w:rsid w:val="00E875DE"/>
    <w:rsid w:val="00F71781"/>
    <w:rsid w:val="00F74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A2D2"/>
  <w15:docId w15:val="{C36EE17F-3D54-497E-877D-58A27C99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6B4"/>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7956B4"/>
    <w:pPr>
      <w:spacing w:before="100" w:beforeAutospacing="1" w:after="100" w:afterAutospacing="1" w:line="240" w:lineRule="auto"/>
    </w:pPr>
    <w:rPr>
      <w:rFonts w:eastAsia="Times New Roman"/>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956B4"/>
    <w:rPr>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956B4"/>
    <w:pPr>
      <w:ind w:left="720"/>
      <w:contextualSpacing/>
    </w:pPr>
    <w:rPr>
      <w:rFonts w:asciiTheme="minorHAnsi" w:eastAsiaTheme="minorHAnsi" w:hAnsiTheme="minorHAnsi" w:cstheme="minorBidi"/>
      <w:szCs w:val="22"/>
      <w:lang w:eastAsia="en-US"/>
    </w:rPr>
  </w:style>
  <w:style w:type="character" w:styleId="Hipersaitas">
    <w:name w:val="Hyperlink"/>
    <w:basedOn w:val="Numatytasispastraiposriftas"/>
    <w:uiPriority w:val="99"/>
    <w:semiHidden/>
    <w:unhideWhenUsed/>
    <w:rsid w:val="00477AA1"/>
    <w:rPr>
      <w:color w:val="0000FF" w:themeColor="hyperlink"/>
      <w:u w:val="single"/>
    </w:rPr>
  </w:style>
  <w:style w:type="paragraph" w:customStyle="1" w:styleId="Pagrindinistekstas1">
    <w:name w:val="Pagrindinis tekstas1"/>
    <w:rsid w:val="002412A8"/>
    <w:pPr>
      <w:snapToGrid w:val="0"/>
      <w:spacing w:after="0" w:line="240" w:lineRule="auto"/>
      <w:ind w:firstLine="312"/>
      <w:jc w:val="both"/>
    </w:pPr>
    <w:rPr>
      <w:rFonts w:ascii="TimesLT" w:eastAsia="Times New Roman" w:hAnsi="TimesLT" w:cs="Times New Roman"/>
      <w:sz w:val="20"/>
      <w:szCs w:val="20"/>
      <w:lang w:eastAsia="lt-LT"/>
    </w:rPr>
  </w:style>
  <w:style w:type="table" w:styleId="Lentelstinklelis">
    <w:name w:val="Table Grid"/>
    <w:basedOn w:val="prastojilentel"/>
    <w:uiPriority w:val="59"/>
    <w:rsid w:val="002412A8"/>
    <w:pPr>
      <w:spacing w:after="0" w:line="240" w:lineRule="auto"/>
    </w:pPr>
    <w:rPr>
      <w:rFonts w:eastAsiaTheme="minorEastAsia"/>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2412A8"/>
    <w:pPr>
      <w:spacing w:before="100" w:beforeAutospacing="1" w:after="100" w:afterAutospacing="1" w:line="240" w:lineRule="auto"/>
    </w:pPr>
    <w:rPr>
      <w:rFonts w:eastAsia="Times New Roman"/>
      <w:szCs w:val="24"/>
    </w:rPr>
  </w:style>
  <w:style w:type="character" w:styleId="Emfaz">
    <w:name w:val="Emphasis"/>
    <w:basedOn w:val="Numatytasispastraiposriftas"/>
    <w:uiPriority w:val="20"/>
    <w:qFormat/>
    <w:rsid w:val="002412A8"/>
    <w:rPr>
      <w:b/>
      <w:bCs/>
      <w:i w:val="0"/>
      <w:iCs w:val="0"/>
    </w:rPr>
  </w:style>
  <w:style w:type="paragraph" w:styleId="Betarp">
    <w:name w:val="No Spacing"/>
    <w:link w:val="BetarpDiagrama"/>
    <w:uiPriority w:val="1"/>
    <w:qFormat/>
    <w:rsid w:val="002412A8"/>
    <w:pPr>
      <w:spacing w:after="0" w:line="240" w:lineRule="auto"/>
    </w:pPr>
    <w:rPr>
      <w:rFonts w:ascii="Times New Roman" w:eastAsia="Times New Roman" w:hAnsi="Times New Roman" w:cs="Times New Roman"/>
      <w:sz w:val="24"/>
      <w:szCs w:val="24"/>
    </w:rPr>
  </w:style>
  <w:style w:type="character" w:customStyle="1" w:styleId="BetarpDiagrama">
    <w:name w:val="Be tarpų Diagrama"/>
    <w:link w:val="Betarp"/>
    <w:uiPriority w:val="1"/>
    <w:locked/>
    <w:rsid w:val="002412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268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2084</Words>
  <Characters>11882</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sedleckas</dc:creator>
  <cp:keywords/>
  <dc:description/>
  <cp:lastModifiedBy>Marina Sedleckienė</cp:lastModifiedBy>
  <cp:revision>16</cp:revision>
  <dcterms:created xsi:type="dcterms:W3CDTF">2025-02-18T13:59:00Z</dcterms:created>
  <dcterms:modified xsi:type="dcterms:W3CDTF">2025-02-20T17:21:00Z</dcterms:modified>
</cp:coreProperties>
</file>