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50" w:rsidRPr="000C6650" w:rsidRDefault="000C6650" w:rsidP="00B20A1E">
      <w:pPr>
        <w:rPr>
          <w:i/>
          <w:lang w:val="lt-LT"/>
        </w:rPr>
      </w:pPr>
      <w:r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{…}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Akademinės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bendruomenės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teiraujamės</w:t>
      </w:r>
      <w:proofErr w:type="spellEnd"/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:</w:t>
      </w:r>
      <w:proofErr w:type="gramEnd"/>
      <w:r w:rsidRPr="000C6650">
        <w:rPr>
          <w:rFonts w:ascii="Verdana" w:hAnsi="Verdana"/>
          <w:i/>
          <w:color w:val="00241A"/>
          <w:sz w:val="21"/>
          <w:szCs w:val="21"/>
        </w:rPr>
        <w:br/>
      </w:r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1.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Prieduose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pasigendame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*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ir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**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reikšmių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Ką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jos</w:t>
      </w:r>
      <w:proofErr w:type="spellEnd"/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reiškia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?</w:t>
      </w:r>
      <w:r w:rsidRPr="000C6650">
        <w:rPr>
          <w:rFonts w:ascii="Verdana" w:hAnsi="Verdana"/>
          <w:i/>
          <w:color w:val="00241A"/>
          <w:sz w:val="21"/>
          <w:szCs w:val="21"/>
        </w:rPr>
        <w:br/>
      </w:r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"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Rudens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semestre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mokymai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preliminariai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vyks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*: 8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savaites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* (32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val</w:t>
      </w:r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x 2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grupės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) = 64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val</w:t>
      </w:r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arba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16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savaičių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(64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val.** x 2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grupės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) = 128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val</w:t>
      </w:r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."</w:t>
      </w:r>
      <w:r w:rsidRPr="000C6650">
        <w:rPr>
          <w:rFonts w:ascii="Verdana" w:hAnsi="Verdana"/>
          <w:i/>
          <w:color w:val="00241A"/>
          <w:sz w:val="21"/>
          <w:szCs w:val="21"/>
        </w:rPr>
        <w:br/>
      </w:r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2. </w:t>
      </w:r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Per</w:t>
      </w:r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savaitę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numatytas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numatytas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vienas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4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val</w:t>
      </w:r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susitikimas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du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susitikimai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2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akad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val.?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susitikimo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metu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bus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reikalinga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pertrauka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?</w:t>
      </w:r>
      <w:r w:rsidRPr="000C6650">
        <w:rPr>
          <w:rFonts w:ascii="Verdana" w:hAnsi="Verdana"/>
          <w:i/>
          <w:color w:val="00241A"/>
          <w:sz w:val="21"/>
          <w:szCs w:val="21"/>
        </w:rPr>
        <w:br/>
      </w:r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3.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Nuo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konkurso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baigimo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iki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kursų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pradžios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numatytos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mažiau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nei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5 </w:t>
      </w:r>
      <w:proofErr w:type="spellStart"/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d.d</w:t>
      </w:r>
      <w:proofErr w:type="spellEnd"/>
      <w:proofErr w:type="gram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mokymo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programai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parengti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.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Teisingai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?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laimėtojas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bus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paskelbtas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konkurso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baigimo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dieną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ar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vėliau</w:t>
      </w:r>
      <w:proofErr w:type="spellEnd"/>
      <w:r w:rsidRPr="000C6650"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>?</w:t>
      </w:r>
      <w:proofErr w:type="gramEnd"/>
      <w:r>
        <w:rPr>
          <w:rFonts w:ascii="Verdana" w:hAnsi="Verdana"/>
          <w:i/>
          <w:color w:val="00241A"/>
          <w:sz w:val="21"/>
          <w:szCs w:val="21"/>
          <w:shd w:val="clear" w:color="auto" w:fill="FFFFFF"/>
        </w:rPr>
        <w:t xml:space="preserve"> {…}</w:t>
      </w:r>
    </w:p>
    <w:p w:rsidR="000C6650" w:rsidRPr="000C6650" w:rsidRDefault="000C6650" w:rsidP="00B20A1E">
      <w:pPr>
        <w:rPr>
          <w:i/>
          <w:lang w:val="lt-LT"/>
        </w:rPr>
      </w:pPr>
    </w:p>
    <w:p w:rsidR="000C6650" w:rsidRDefault="000C6650" w:rsidP="00B20A1E">
      <w:pPr>
        <w:rPr>
          <w:lang w:val="lt-LT"/>
        </w:rPr>
      </w:pPr>
    </w:p>
    <w:p w:rsidR="000C6650" w:rsidRDefault="000C6650" w:rsidP="00B20A1E">
      <w:pPr>
        <w:rPr>
          <w:lang w:val="lt-LT"/>
        </w:rPr>
      </w:pPr>
      <w:bookmarkStart w:id="0" w:name="_GoBack"/>
      <w:bookmarkEnd w:id="0"/>
    </w:p>
    <w:p w:rsidR="00B20A1E" w:rsidRDefault="00B20A1E" w:rsidP="00B20A1E">
      <w:pPr>
        <w:rPr>
          <w:lang w:val="lt-LT"/>
        </w:rPr>
      </w:pPr>
      <w:r>
        <w:rPr>
          <w:lang w:val="lt-LT"/>
        </w:rPr>
        <w:t xml:space="preserve">Laba diena, </w:t>
      </w:r>
    </w:p>
    <w:p w:rsidR="00B20A1E" w:rsidRDefault="00B20A1E" w:rsidP="00B20A1E">
      <w:pPr>
        <w:rPr>
          <w:lang w:val="lt-LT"/>
        </w:rPr>
      </w:pPr>
    </w:p>
    <w:p w:rsidR="00B20A1E" w:rsidRDefault="00B20A1E" w:rsidP="00B20A1E">
      <w:pPr>
        <w:rPr>
          <w:lang w:val="lt-LT"/>
        </w:rPr>
      </w:pPr>
      <w:r>
        <w:rPr>
          <w:lang w:val="lt-LT"/>
        </w:rPr>
        <w:t>Atsak</w:t>
      </w:r>
      <w:r w:rsidR="000C6650">
        <w:rPr>
          <w:lang w:val="lt-LT"/>
        </w:rPr>
        <w:t>ome</w:t>
      </w:r>
      <w:r>
        <w:rPr>
          <w:lang w:val="lt-LT"/>
        </w:rPr>
        <w:t xml:space="preserve"> į jūsų pateiktus klausimus. </w:t>
      </w:r>
    </w:p>
    <w:p w:rsidR="00B20A1E" w:rsidRDefault="00B20A1E" w:rsidP="00B20A1E">
      <w:pPr>
        <w:rPr>
          <w:lang w:val="lt-LT"/>
        </w:rPr>
      </w:pPr>
    </w:p>
    <w:p w:rsidR="00B20A1E" w:rsidRDefault="00B20A1E" w:rsidP="00B20A1E">
      <w:pPr>
        <w:rPr>
          <w:lang w:val="lt-LT"/>
        </w:rPr>
      </w:pPr>
      <w:r>
        <w:rPr>
          <w:lang w:val="lt-LT"/>
        </w:rPr>
        <w:t xml:space="preserve">1. Kadangi </w:t>
      </w:r>
      <w:r>
        <w:rPr>
          <w:b/>
          <w:bCs/>
          <w:lang w:val="lt-LT"/>
        </w:rPr>
        <w:t>šiuo metu nėra žinomas suvestinis 2025-2026 mokslo metų nuolatinių studijų suvestinis tvarkaraštis</w:t>
      </w:r>
      <w:r>
        <w:rPr>
          <w:lang w:val="lt-LT"/>
        </w:rPr>
        <w:t xml:space="preserve"> (jis bus parengtas ir pateiktas tvirtinimui tik </w:t>
      </w:r>
      <w:proofErr w:type="spellStart"/>
      <w:r>
        <w:rPr>
          <w:lang w:val="lt-LT"/>
        </w:rPr>
        <w:t>š.m</w:t>
      </w:r>
      <w:proofErr w:type="spellEnd"/>
      <w:r>
        <w:rPr>
          <w:lang w:val="lt-LT"/>
        </w:rPr>
        <w:t>. gegužės mėn.), yra sudėtinga planuoti 2025 m. 3 (rudens) semestro užsienio kalbų mokymų trukmę. Mes šiuo metu galime tiksliai planuoti tik 2025 m. 2 (pavasario) semestro mokymų trukmę, kuri yra 18 sav.</w:t>
      </w:r>
    </w:p>
    <w:p w:rsidR="00B20A1E" w:rsidRDefault="00B20A1E" w:rsidP="00B20A1E">
      <w:pPr>
        <w:rPr>
          <w:lang w:val="lt-LT"/>
        </w:rPr>
      </w:pPr>
    </w:p>
    <w:p w:rsidR="00B20A1E" w:rsidRDefault="00B20A1E" w:rsidP="00B20A1E">
      <w:pPr>
        <w:rPr>
          <w:lang w:val="lt-LT"/>
        </w:rPr>
      </w:pPr>
      <w:r>
        <w:rPr>
          <w:lang w:val="lt-LT"/>
        </w:rPr>
        <w:t xml:space="preserve">Vadovaujantis šių mokslo metų (2024-2025 m.) suvestiniu tvarkaraščiu, mes galime daryti prielaidą, kad </w:t>
      </w:r>
      <w:proofErr w:type="spellStart"/>
      <w:r>
        <w:rPr>
          <w:lang w:val="lt-LT"/>
        </w:rPr>
        <w:t>š.m</w:t>
      </w:r>
      <w:proofErr w:type="spellEnd"/>
      <w:r>
        <w:rPr>
          <w:lang w:val="lt-LT"/>
        </w:rPr>
        <w:t xml:space="preserve">. rudenį būsimi antrakursiai turėtų mokytis 8 savaites (kitas laikas būtų skirtas kariniam rengimui). Tačiau </w:t>
      </w:r>
      <w:r>
        <w:rPr>
          <w:b/>
          <w:bCs/>
          <w:lang w:val="lt-LT"/>
        </w:rPr>
        <w:t>kiekvienais metais suvestinis nuolatinių studijų tvarkaraštis yra keičiamas</w:t>
      </w:r>
      <w:r>
        <w:rPr>
          <w:lang w:val="lt-LT"/>
        </w:rPr>
        <w:t xml:space="preserve"> (pastaraisiais metais net labai ženkliai). Nurodytos 16 sav. yra maksimalus </w:t>
      </w:r>
      <w:proofErr w:type="spellStart"/>
      <w:r>
        <w:rPr>
          <w:lang w:val="lt-LT"/>
        </w:rPr>
        <w:t>semeste</w:t>
      </w:r>
      <w:proofErr w:type="spellEnd"/>
      <w:r>
        <w:rPr>
          <w:lang w:val="lt-LT"/>
        </w:rPr>
        <w:t xml:space="preserve"> esančių savaičių skaičius, jei būtų nuspręsta karinio rengimo modulį iškelti iš 3 semestro į kitus semestrus. Būtent todėl mokymo paslaugos techninėje specifikacijoje buvo pridėta pastaba, kad </w:t>
      </w:r>
      <w:r>
        <w:rPr>
          <w:b/>
          <w:bCs/>
          <w:lang w:val="lt-LT"/>
        </w:rPr>
        <w:t>mokymo poreikis antram etapui artėjant jo pradžios terminui bus tikslinamas</w:t>
      </w:r>
      <w:r>
        <w:rPr>
          <w:lang w:val="lt-LT"/>
        </w:rPr>
        <w:t xml:space="preserve">. </w:t>
      </w:r>
      <w:r>
        <w:rPr>
          <w:color w:val="FF0000"/>
          <w:lang w:val="lt-LT"/>
        </w:rPr>
        <w:t xml:space="preserve">Tikslus 2025 m. 3 (rudens) semestro studijų savaičių skaičius mums bus žinomas ne anksčiau nei </w:t>
      </w:r>
      <w:proofErr w:type="spellStart"/>
      <w:r>
        <w:rPr>
          <w:color w:val="FF0000"/>
          <w:lang w:val="lt-LT"/>
        </w:rPr>
        <w:t>š.m</w:t>
      </w:r>
      <w:proofErr w:type="spellEnd"/>
      <w:r>
        <w:rPr>
          <w:color w:val="FF0000"/>
          <w:lang w:val="lt-LT"/>
        </w:rPr>
        <w:t>. gegužės mėn. </w:t>
      </w:r>
    </w:p>
    <w:p w:rsidR="00B20A1E" w:rsidRDefault="00B20A1E" w:rsidP="00B20A1E">
      <w:pPr>
        <w:rPr>
          <w:lang w:val="lt-LT"/>
        </w:rPr>
      </w:pPr>
    </w:p>
    <w:p w:rsidR="00B20A1E" w:rsidRDefault="00B20A1E" w:rsidP="00B20A1E">
      <w:pPr>
        <w:rPr>
          <w:lang w:val="lt-LT"/>
        </w:rPr>
      </w:pPr>
      <w:r>
        <w:rPr>
          <w:lang w:val="lt-LT"/>
        </w:rPr>
        <w:t xml:space="preserve">2. Pagal tvarkaraštį yra numatyta, kad kiekviena grupė mokysis antros užsienio kalbos </w:t>
      </w:r>
      <w:r>
        <w:rPr>
          <w:b/>
          <w:bCs/>
          <w:lang w:val="lt-LT"/>
        </w:rPr>
        <w:t>2 kartus per sav. po 2 akad. val.</w:t>
      </w:r>
      <w:r>
        <w:rPr>
          <w:lang w:val="lt-LT"/>
        </w:rPr>
        <w:t> Tarp pirmos ir antros akad. val. yra numatyta 5 min. pertraukėlė. </w:t>
      </w:r>
    </w:p>
    <w:p w:rsidR="00B20A1E" w:rsidRDefault="00B20A1E" w:rsidP="00B20A1E">
      <w:pPr>
        <w:rPr>
          <w:lang w:val="lt-LT"/>
        </w:rPr>
      </w:pPr>
    </w:p>
    <w:p w:rsidR="00B20A1E" w:rsidRDefault="00B20A1E" w:rsidP="00B20A1E">
      <w:pPr>
        <w:rPr>
          <w:lang w:val="lt-LT"/>
        </w:rPr>
      </w:pPr>
      <w:r>
        <w:rPr>
          <w:lang w:val="lt-LT"/>
        </w:rPr>
        <w:t>3. Kiek dienų reikia parengti mokymo programai konkrečiai nebuvo numatyta. Paprastai yra laikomasi nuostatos, kad kuo daugiau laiko tam būtų galima skirti, tuo geriau.</w:t>
      </w:r>
    </w:p>
    <w:p w:rsidR="005C7AD2" w:rsidRDefault="00B20A1E" w:rsidP="00B20A1E">
      <w:r>
        <w:rPr>
          <w:lang w:val="lt-LT"/>
        </w:rPr>
        <w:t xml:space="preserve">Tačiau šiuo atveju, dėl kilusių tam tikrų nesklandumų ir užtrukus pirkimo procedūroms, būsimam paslaugos tiekėjui lieka tik 5 </w:t>
      </w:r>
      <w:proofErr w:type="spellStart"/>
      <w:r>
        <w:rPr>
          <w:lang w:val="lt-LT"/>
        </w:rPr>
        <w:t>d.d</w:t>
      </w:r>
      <w:proofErr w:type="spellEnd"/>
      <w:r>
        <w:rPr>
          <w:lang w:val="lt-LT"/>
        </w:rPr>
        <w:t>. mokymo programoms parengti</w:t>
      </w:r>
    </w:p>
    <w:sectPr w:rsidR="005C7AD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1E"/>
    <w:rsid w:val="000C6650"/>
    <w:rsid w:val="005C7AD2"/>
    <w:rsid w:val="00B2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8B11"/>
  <w15:chartTrackingRefBased/>
  <w15:docId w15:val="{20ED6D38-2F2A-4B5A-BB79-1E652CA2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Gotovt</dc:creator>
  <cp:keywords/>
  <dc:description/>
  <cp:lastModifiedBy>Ilona Gotovt</cp:lastModifiedBy>
  <cp:revision>2</cp:revision>
  <dcterms:created xsi:type="dcterms:W3CDTF">2025-02-21T06:31:00Z</dcterms:created>
  <dcterms:modified xsi:type="dcterms:W3CDTF">2025-02-21T06:38:00Z</dcterms:modified>
</cp:coreProperties>
</file>