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CEC5" w14:textId="77777777" w:rsidR="005A5832" w:rsidRPr="00D00DE7" w:rsidRDefault="005A5832">
      <w:pPr>
        <w:tabs>
          <w:tab w:val="center" w:pos="4680"/>
          <w:tab w:val="right" w:pos="9360"/>
        </w:tabs>
        <w:spacing w:line="259" w:lineRule="auto"/>
        <w:jc w:val="both"/>
        <w:rPr>
          <w:rFonts w:ascii="Arial" w:eastAsia="Arial" w:hAnsi="Arial" w:cs="Arial"/>
          <w:kern w:val="2"/>
          <w:sz w:val="20"/>
        </w:rPr>
      </w:pPr>
    </w:p>
    <w:p w14:paraId="3FBD516E" w14:textId="77777777" w:rsidR="005A5832" w:rsidRPr="00D00DE7" w:rsidRDefault="005A5832">
      <w:pPr>
        <w:rPr>
          <w:rFonts w:ascii="Arial" w:hAnsi="Arial" w:cs="Arial"/>
          <w:sz w:val="20"/>
        </w:rPr>
      </w:pPr>
    </w:p>
    <w:p w14:paraId="3C71E211" w14:textId="4654DAE8" w:rsidR="00D00DE7" w:rsidRPr="00A54429" w:rsidRDefault="00D00DE7" w:rsidP="00D00DE7">
      <w:pPr>
        <w:pStyle w:val="Header"/>
        <w:jc w:val="right"/>
        <w:rPr>
          <w:rFonts w:ascii="Arial" w:hAnsi="Arial" w:cs="Arial"/>
          <w:bCs/>
          <w:sz w:val="20"/>
          <w:szCs w:val="20"/>
        </w:rPr>
      </w:pPr>
      <w:r w:rsidRPr="00A54429">
        <w:rPr>
          <w:rFonts w:ascii="Arial" w:eastAsia="Calibri" w:hAnsi="Arial" w:cs="Arial"/>
          <w:bCs/>
          <w:i/>
          <w:sz w:val="20"/>
          <w:szCs w:val="20"/>
        </w:rPr>
        <w:t>Specialiųjų pirkimo sąlygų 3 priedas</w:t>
      </w:r>
    </w:p>
    <w:p w14:paraId="27387875" w14:textId="77777777" w:rsidR="00D00DE7" w:rsidRPr="00D00DE7" w:rsidRDefault="00D00DE7" w:rsidP="00D00DE7">
      <w:pPr>
        <w:ind w:left="6375"/>
        <w:jc w:val="right"/>
        <w:textAlignment w:val="baseline"/>
        <w:rPr>
          <w:rFonts w:ascii="Arial" w:hAnsi="Arial" w:cs="Arial"/>
          <w:sz w:val="20"/>
        </w:rPr>
      </w:pPr>
    </w:p>
    <w:p w14:paraId="5CE9B815" w14:textId="6851DA81" w:rsidR="005A5832" w:rsidRPr="00D00DE7" w:rsidRDefault="00A10867">
      <w:pPr>
        <w:ind w:left="6375"/>
        <w:textAlignment w:val="baseline"/>
        <w:rPr>
          <w:rFonts w:ascii="Arial" w:hAnsi="Arial" w:cs="Arial"/>
          <w:sz w:val="20"/>
        </w:rPr>
      </w:pPr>
      <w:r w:rsidRPr="00D00DE7">
        <w:rPr>
          <w:rFonts w:ascii="Arial" w:hAnsi="Arial" w:cs="Arial"/>
          <w:sz w:val="20"/>
        </w:rPr>
        <w:t>PATVIRTINTA </w:t>
      </w:r>
    </w:p>
    <w:p w14:paraId="0D47F6A4" w14:textId="77777777" w:rsidR="005A5832" w:rsidRPr="00D00DE7" w:rsidRDefault="00A10867">
      <w:pPr>
        <w:ind w:left="6375"/>
        <w:textAlignment w:val="baseline"/>
        <w:rPr>
          <w:rFonts w:ascii="Arial" w:hAnsi="Arial" w:cs="Arial"/>
          <w:sz w:val="20"/>
        </w:rPr>
      </w:pPr>
      <w:r w:rsidRPr="00D00DE7">
        <w:rPr>
          <w:rFonts w:ascii="Arial" w:hAnsi="Arial" w:cs="Arial"/>
          <w:sz w:val="20"/>
        </w:rPr>
        <w:t>Viešųjų pirkimų tarnybos direktoriaus 2024 m. vasario 8 d. įsakymu Nr. 1S-19 </w:t>
      </w:r>
    </w:p>
    <w:p w14:paraId="1CCDB278" w14:textId="77777777" w:rsidR="005A5832" w:rsidRPr="00D00DE7" w:rsidRDefault="005A5832" w:rsidP="00D00DE7">
      <w:pPr>
        <w:widowControl w:val="0"/>
        <w:pBdr>
          <w:top w:val="nil"/>
          <w:left w:val="nil"/>
          <w:bottom w:val="nil"/>
          <w:right w:val="nil"/>
          <w:between w:val="nil"/>
        </w:pBdr>
        <w:tabs>
          <w:tab w:val="left" w:pos="567"/>
          <w:tab w:val="left" w:pos="851"/>
        </w:tabs>
        <w:jc w:val="right"/>
        <w:rPr>
          <w:rFonts w:ascii="Arial" w:hAnsi="Arial" w:cs="Arial"/>
          <w:b/>
          <w:bCs/>
          <w:caps/>
          <w:kern w:val="2"/>
          <w:sz w:val="20"/>
        </w:rPr>
      </w:pPr>
    </w:p>
    <w:p w14:paraId="1A44649C" w14:textId="77777777" w:rsidR="005A5832" w:rsidRPr="00D00DE7"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D00DE7">
        <w:rPr>
          <w:rFonts w:ascii="Arial" w:hAnsi="Arial" w:cs="Arial"/>
          <w:b/>
          <w:caps/>
          <w:sz w:val="20"/>
        </w:rPr>
        <w:t xml:space="preserve">Prekių pirkimo-pardavimo sutarties </w:t>
      </w:r>
      <w:r w:rsidRPr="00D00DE7">
        <w:rPr>
          <w:rFonts w:ascii="Arial" w:hAnsi="Arial" w:cs="Arial"/>
          <w:b/>
          <w:bCs/>
          <w:caps/>
          <w:sz w:val="20"/>
        </w:rPr>
        <w:t>Specialiosios</w:t>
      </w:r>
      <w:r w:rsidRPr="00D00DE7">
        <w:rPr>
          <w:rFonts w:ascii="Arial" w:hAnsi="Arial" w:cs="Arial"/>
          <w:b/>
          <w:caps/>
          <w:sz w:val="20"/>
        </w:rPr>
        <w:t xml:space="preserve"> sąlygos</w:t>
      </w:r>
      <w:r w:rsidRPr="00D00DE7">
        <w:rPr>
          <w:rFonts w:ascii="Arial" w:hAnsi="Arial" w:cs="Arial"/>
          <w:caps/>
          <w:sz w:val="20"/>
        </w:rPr>
        <w:t xml:space="preserve"> </w:t>
      </w:r>
    </w:p>
    <w:p w14:paraId="4CD4854B" w14:textId="77777777" w:rsidR="005A5832" w:rsidRPr="00D00DE7"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00DE7" w14:paraId="69F8D337" w14:textId="77777777">
        <w:tc>
          <w:tcPr>
            <w:tcW w:w="2448" w:type="dxa"/>
          </w:tcPr>
          <w:p w14:paraId="100A792C" w14:textId="77777777" w:rsidR="005A5832" w:rsidRPr="00D00DE7" w:rsidRDefault="00A10867">
            <w:pPr>
              <w:jc w:val="both"/>
              <w:rPr>
                <w:rFonts w:ascii="Arial" w:hAnsi="Arial" w:cs="Arial"/>
                <w:b/>
                <w:bCs/>
                <w:kern w:val="2"/>
                <w:sz w:val="20"/>
              </w:rPr>
            </w:pPr>
            <w:r w:rsidRPr="00D00DE7">
              <w:rPr>
                <w:rFonts w:ascii="Arial" w:hAnsi="Arial" w:cs="Arial"/>
                <w:b/>
                <w:bCs/>
                <w:kern w:val="2"/>
                <w:sz w:val="20"/>
              </w:rPr>
              <w:t>Sutarties pavadinimas</w:t>
            </w:r>
          </w:p>
        </w:tc>
        <w:tc>
          <w:tcPr>
            <w:tcW w:w="7110" w:type="dxa"/>
            <w:gridSpan w:val="3"/>
          </w:tcPr>
          <w:p w14:paraId="7CD7482D" w14:textId="59943107" w:rsidR="005A5832" w:rsidRPr="00D00DE7" w:rsidRDefault="00BC3340">
            <w:pPr>
              <w:jc w:val="both"/>
              <w:rPr>
                <w:rFonts w:ascii="Arial" w:hAnsi="Arial" w:cs="Arial"/>
                <w:b/>
                <w:bCs/>
                <w:kern w:val="2"/>
                <w:sz w:val="20"/>
              </w:rPr>
            </w:pPr>
            <w:proofErr w:type="spellStart"/>
            <w:r w:rsidRPr="00D00DE7">
              <w:rPr>
                <w:rFonts w:ascii="Arial" w:hAnsi="Arial" w:cs="Arial"/>
                <w:b/>
                <w:bCs/>
                <w:sz w:val="20"/>
                <w:shd w:val="clear" w:color="auto" w:fill="FFFFFF"/>
              </w:rPr>
              <w:t>Radioizotopinės</w:t>
            </w:r>
            <w:proofErr w:type="spellEnd"/>
            <w:r w:rsidRPr="00D00DE7">
              <w:rPr>
                <w:rFonts w:ascii="Arial" w:hAnsi="Arial" w:cs="Arial"/>
                <w:b/>
                <w:bCs/>
                <w:sz w:val="20"/>
                <w:shd w:val="clear" w:color="auto" w:fill="FFFFFF"/>
              </w:rPr>
              <w:t xml:space="preserve"> medžiagos</w:t>
            </w:r>
            <w:r w:rsidR="005055FA" w:rsidRPr="00D00DE7">
              <w:rPr>
                <w:rFonts w:ascii="Arial" w:hAnsi="Arial" w:cs="Arial"/>
                <w:b/>
                <w:bCs/>
                <w:sz w:val="20"/>
                <w:shd w:val="clear" w:color="auto" w:fill="FFFFFF"/>
              </w:rPr>
              <w:t>, Nr. 547/2025/GMC</w:t>
            </w:r>
          </w:p>
        </w:tc>
      </w:tr>
      <w:tr w:rsidR="005A5832" w:rsidRPr="00D00DE7" w14:paraId="52833AEB" w14:textId="77777777">
        <w:tc>
          <w:tcPr>
            <w:tcW w:w="2448" w:type="dxa"/>
          </w:tcPr>
          <w:p w14:paraId="09CBE257" w14:textId="77777777" w:rsidR="005A5832" w:rsidRPr="00D00DE7" w:rsidRDefault="00A10867">
            <w:pPr>
              <w:jc w:val="both"/>
              <w:rPr>
                <w:rFonts w:ascii="Arial" w:hAnsi="Arial" w:cs="Arial"/>
                <w:b/>
                <w:bCs/>
                <w:kern w:val="2"/>
                <w:sz w:val="20"/>
              </w:rPr>
            </w:pPr>
            <w:r w:rsidRPr="00D00DE7">
              <w:rPr>
                <w:rFonts w:ascii="Arial" w:hAnsi="Arial" w:cs="Arial"/>
                <w:b/>
                <w:bCs/>
                <w:kern w:val="2"/>
                <w:sz w:val="20"/>
              </w:rPr>
              <w:t>Sutarties data</w:t>
            </w:r>
          </w:p>
        </w:tc>
        <w:tc>
          <w:tcPr>
            <w:tcW w:w="2177" w:type="dxa"/>
          </w:tcPr>
          <w:p w14:paraId="6DB6D2A8" w14:textId="77777777" w:rsidR="005A5832" w:rsidRPr="00D00DE7" w:rsidRDefault="005A5832">
            <w:pPr>
              <w:jc w:val="both"/>
              <w:rPr>
                <w:rFonts w:ascii="Arial" w:hAnsi="Arial" w:cs="Arial"/>
                <w:kern w:val="2"/>
                <w:sz w:val="20"/>
              </w:rPr>
            </w:pPr>
          </w:p>
        </w:tc>
        <w:tc>
          <w:tcPr>
            <w:tcW w:w="2362" w:type="dxa"/>
          </w:tcPr>
          <w:p w14:paraId="19BC79EF" w14:textId="77777777" w:rsidR="005A5832" w:rsidRPr="00D00DE7" w:rsidRDefault="00A10867">
            <w:pPr>
              <w:jc w:val="both"/>
              <w:rPr>
                <w:rFonts w:ascii="Arial" w:hAnsi="Arial" w:cs="Arial"/>
                <w:b/>
                <w:bCs/>
                <w:kern w:val="2"/>
                <w:sz w:val="20"/>
              </w:rPr>
            </w:pPr>
            <w:r w:rsidRPr="00D00DE7">
              <w:rPr>
                <w:rFonts w:ascii="Arial" w:hAnsi="Arial" w:cs="Arial"/>
                <w:b/>
                <w:bCs/>
                <w:kern w:val="2"/>
                <w:sz w:val="20"/>
              </w:rPr>
              <w:t>Sutarties numeris</w:t>
            </w:r>
          </w:p>
        </w:tc>
        <w:tc>
          <w:tcPr>
            <w:tcW w:w="2571" w:type="dxa"/>
          </w:tcPr>
          <w:p w14:paraId="6E9E85E3" w14:textId="77777777" w:rsidR="005A5832" w:rsidRPr="00D00DE7" w:rsidRDefault="005A5832">
            <w:pPr>
              <w:jc w:val="both"/>
              <w:rPr>
                <w:rFonts w:ascii="Arial" w:hAnsi="Arial" w:cs="Arial"/>
                <w:kern w:val="2"/>
                <w:sz w:val="20"/>
              </w:rPr>
            </w:pPr>
          </w:p>
        </w:tc>
      </w:tr>
    </w:tbl>
    <w:p w14:paraId="0F78211E" w14:textId="77777777" w:rsidR="005A5832" w:rsidRPr="00D00DE7" w:rsidRDefault="005A583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00DE7" w14:paraId="70BD7B55" w14:textId="77777777">
        <w:tc>
          <w:tcPr>
            <w:tcW w:w="9558" w:type="dxa"/>
            <w:gridSpan w:val="3"/>
          </w:tcPr>
          <w:p w14:paraId="0E9B23EA"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1. SUTARTIES ŠALYS</w:t>
            </w:r>
          </w:p>
        </w:tc>
      </w:tr>
      <w:tr w:rsidR="00552502" w:rsidRPr="00D00DE7" w14:paraId="0409F08E" w14:textId="77777777" w:rsidTr="003C4E13">
        <w:tc>
          <w:tcPr>
            <w:tcW w:w="2808" w:type="dxa"/>
            <w:vMerge w:val="restart"/>
          </w:tcPr>
          <w:p w14:paraId="303155FB" w14:textId="77777777" w:rsidR="00552502" w:rsidRPr="00D00DE7" w:rsidRDefault="00552502" w:rsidP="00552502">
            <w:pPr>
              <w:jc w:val="center"/>
              <w:rPr>
                <w:rFonts w:ascii="Arial" w:hAnsi="Arial" w:cs="Arial"/>
                <w:b/>
                <w:bCs/>
                <w:kern w:val="2"/>
                <w:sz w:val="20"/>
              </w:rPr>
            </w:pPr>
          </w:p>
          <w:p w14:paraId="6FBC3973" w14:textId="77777777" w:rsidR="00552502" w:rsidRPr="00D00DE7" w:rsidRDefault="00552502" w:rsidP="00552502">
            <w:pPr>
              <w:jc w:val="center"/>
              <w:rPr>
                <w:rFonts w:ascii="Arial" w:hAnsi="Arial" w:cs="Arial"/>
                <w:b/>
                <w:bCs/>
                <w:kern w:val="2"/>
                <w:sz w:val="20"/>
              </w:rPr>
            </w:pPr>
          </w:p>
          <w:p w14:paraId="22F4E49E" w14:textId="77777777" w:rsidR="00552502" w:rsidRPr="00D00DE7" w:rsidRDefault="00552502" w:rsidP="00552502">
            <w:pPr>
              <w:jc w:val="center"/>
              <w:rPr>
                <w:rFonts w:ascii="Arial" w:hAnsi="Arial" w:cs="Arial"/>
                <w:b/>
                <w:bCs/>
                <w:kern w:val="2"/>
                <w:sz w:val="20"/>
              </w:rPr>
            </w:pPr>
          </w:p>
          <w:p w14:paraId="27F35459" w14:textId="77777777" w:rsidR="00552502" w:rsidRPr="00D00DE7" w:rsidRDefault="00552502" w:rsidP="00552502">
            <w:pPr>
              <w:rPr>
                <w:rFonts w:ascii="Arial" w:hAnsi="Arial" w:cs="Arial"/>
                <w:b/>
                <w:bCs/>
                <w:kern w:val="2"/>
                <w:sz w:val="20"/>
              </w:rPr>
            </w:pPr>
          </w:p>
          <w:p w14:paraId="3CF790BB" w14:textId="77777777" w:rsidR="00552502" w:rsidRPr="00D00DE7" w:rsidRDefault="00552502" w:rsidP="00552502">
            <w:pPr>
              <w:rPr>
                <w:rFonts w:ascii="Arial" w:hAnsi="Arial" w:cs="Arial"/>
                <w:b/>
                <w:bCs/>
                <w:kern w:val="2"/>
                <w:sz w:val="20"/>
              </w:rPr>
            </w:pPr>
            <w:r w:rsidRPr="00D00DE7">
              <w:rPr>
                <w:rFonts w:ascii="Arial" w:hAnsi="Arial" w:cs="Arial"/>
                <w:b/>
                <w:bCs/>
                <w:kern w:val="2"/>
                <w:sz w:val="20"/>
              </w:rPr>
              <w:t>1.1. Pirkėjas</w:t>
            </w:r>
          </w:p>
        </w:tc>
        <w:tc>
          <w:tcPr>
            <w:tcW w:w="3240" w:type="dxa"/>
          </w:tcPr>
          <w:p w14:paraId="00782AD5" w14:textId="77777777" w:rsidR="00552502" w:rsidRPr="00D00DE7" w:rsidRDefault="00552502" w:rsidP="00552502">
            <w:pPr>
              <w:rPr>
                <w:rFonts w:ascii="Arial" w:hAnsi="Arial" w:cs="Arial"/>
                <w:kern w:val="2"/>
                <w:sz w:val="20"/>
              </w:rPr>
            </w:pPr>
            <w:r w:rsidRPr="00D00DE7">
              <w:rPr>
                <w:rFonts w:ascii="Arial" w:hAnsi="Arial" w:cs="Arial"/>
                <w:kern w:val="2"/>
                <w:sz w:val="20"/>
              </w:rPr>
              <w:t>1.1.1. Pavadinimas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1D0FD924" w14:textId="6FE2F5CA" w:rsidR="00552502" w:rsidRPr="00D00DE7" w:rsidRDefault="00552502" w:rsidP="00552502">
            <w:pPr>
              <w:rPr>
                <w:rFonts w:ascii="Arial" w:hAnsi="Arial" w:cs="Arial"/>
                <w:kern w:val="2"/>
                <w:sz w:val="20"/>
              </w:rPr>
            </w:pPr>
            <w:r w:rsidRPr="00D00DE7">
              <w:rPr>
                <w:rStyle w:val="normaltextrun"/>
                <w:rFonts w:ascii="Arial" w:hAnsi="Arial" w:cs="Arial"/>
                <w:sz w:val="20"/>
              </w:rPr>
              <w:t>Vilniaus universitetas</w:t>
            </w:r>
            <w:r w:rsidRPr="00D00DE7">
              <w:rPr>
                <w:rStyle w:val="eop"/>
                <w:rFonts w:ascii="Arial" w:hAnsi="Arial" w:cs="Arial"/>
                <w:color w:val="D13438"/>
                <w:sz w:val="20"/>
              </w:rPr>
              <w:t> </w:t>
            </w:r>
          </w:p>
        </w:tc>
      </w:tr>
      <w:tr w:rsidR="00552502" w:rsidRPr="00D00DE7" w14:paraId="77271F82" w14:textId="77777777" w:rsidTr="003C4E13">
        <w:tc>
          <w:tcPr>
            <w:tcW w:w="2808" w:type="dxa"/>
            <w:vMerge/>
          </w:tcPr>
          <w:p w14:paraId="0C5E3897" w14:textId="77777777" w:rsidR="00552502" w:rsidRPr="00D00DE7" w:rsidRDefault="00552502" w:rsidP="00552502">
            <w:pPr>
              <w:rPr>
                <w:rFonts w:ascii="Arial" w:hAnsi="Arial" w:cs="Arial"/>
                <w:kern w:val="2"/>
                <w:sz w:val="20"/>
              </w:rPr>
            </w:pPr>
          </w:p>
        </w:tc>
        <w:tc>
          <w:tcPr>
            <w:tcW w:w="3240" w:type="dxa"/>
          </w:tcPr>
          <w:p w14:paraId="15ADAF25" w14:textId="77777777" w:rsidR="00552502" w:rsidRPr="00D00DE7" w:rsidRDefault="00552502" w:rsidP="00552502">
            <w:pPr>
              <w:rPr>
                <w:rFonts w:ascii="Arial" w:hAnsi="Arial" w:cs="Arial"/>
                <w:kern w:val="2"/>
                <w:sz w:val="20"/>
              </w:rPr>
            </w:pPr>
            <w:r w:rsidRPr="00D00DE7">
              <w:rPr>
                <w:rFonts w:ascii="Arial" w:hAnsi="Arial" w:cs="Arial"/>
                <w:kern w:val="2"/>
                <w:sz w:val="20"/>
              </w:rPr>
              <w:t>1.1.2. Juridinio asmens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324D5B3" w14:textId="70FC2A8F" w:rsidR="00552502" w:rsidRPr="00D00DE7" w:rsidRDefault="00552502" w:rsidP="00552502">
            <w:pPr>
              <w:rPr>
                <w:rFonts w:ascii="Arial" w:hAnsi="Arial" w:cs="Arial"/>
                <w:kern w:val="2"/>
                <w:sz w:val="20"/>
              </w:rPr>
            </w:pPr>
            <w:r w:rsidRPr="00D00DE7">
              <w:rPr>
                <w:rStyle w:val="normaltextrun"/>
                <w:rFonts w:ascii="Arial" w:hAnsi="Arial" w:cs="Arial"/>
                <w:sz w:val="20"/>
              </w:rPr>
              <w:t>211950810</w:t>
            </w:r>
            <w:r w:rsidRPr="00D00DE7">
              <w:rPr>
                <w:rStyle w:val="eop"/>
                <w:rFonts w:ascii="Arial" w:hAnsi="Arial" w:cs="Arial"/>
                <w:color w:val="D13438"/>
                <w:sz w:val="20"/>
              </w:rPr>
              <w:t> </w:t>
            </w:r>
          </w:p>
        </w:tc>
      </w:tr>
      <w:tr w:rsidR="00552502" w:rsidRPr="00D00DE7" w14:paraId="73273A70" w14:textId="77777777" w:rsidTr="003C4E13">
        <w:tc>
          <w:tcPr>
            <w:tcW w:w="2808" w:type="dxa"/>
            <w:vMerge/>
          </w:tcPr>
          <w:p w14:paraId="32F0C0E7" w14:textId="77777777" w:rsidR="00552502" w:rsidRPr="00D00DE7" w:rsidRDefault="00552502" w:rsidP="00552502">
            <w:pPr>
              <w:rPr>
                <w:rFonts w:ascii="Arial" w:hAnsi="Arial" w:cs="Arial"/>
                <w:kern w:val="2"/>
                <w:sz w:val="20"/>
              </w:rPr>
            </w:pPr>
          </w:p>
        </w:tc>
        <w:tc>
          <w:tcPr>
            <w:tcW w:w="3240" w:type="dxa"/>
          </w:tcPr>
          <w:p w14:paraId="59252F5D" w14:textId="77777777" w:rsidR="00552502" w:rsidRPr="00D00DE7" w:rsidRDefault="00552502" w:rsidP="00552502">
            <w:pPr>
              <w:rPr>
                <w:rFonts w:ascii="Arial" w:hAnsi="Arial" w:cs="Arial"/>
                <w:kern w:val="2"/>
                <w:sz w:val="20"/>
              </w:rPr>
            </w:pPr>
            <w:r w:rsidRPr="00D00DE7">
              <w:rPr>
                <w:rFonts w:ascii="Arial" w:hAnsi="Arial" w:cs="Arial"/>
                <w:kern w:val="2"/>
                <w:sz w:val="20"/>
              </w:rPr>
              <w:t>1.1.3. Adresas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0296EDA3" w14:textId="14F9AA9C" w:rsidR="00552502" w:rsidRPr="00D00DE7" w:rsidRDefault="00552502" w:rsidP="00552502">
            <w:pPr>
              <w:rPr>
                <w:rFonts w:ascii="Arial" w:hAnsi="Arial" w:cs="Arial"/>
                <w:kern w:val="2"/>
                <w:sz w:val="20"/>
              </w:rPr>
            </w:pPr>
            <w:r w:rsidRPr="00D00DE7">
              <w:rPr>
                <w:rStyle w:val="normaltextrun"/>
                <w:rFonts w:ascii="Arial" w:hAnsi="Arial" w:cs="Arial"/>
                <w:sz w:val="20"/>
              </w:rPr>
              <w:t>Universiteto g.3, Vilnius, LT-01513</w:t>
            </w:r>
            <w:r w:rsidRPr="00D00DE7">
              <w:rPr>
                <w:rStyle w:val="eop"/>
                <w:rFonts w:ascii="Arial" w:hAnsi="Arial" w:cs="Arial"/>
                <w:color w:val="D13438"/>
                <w:sz w:val="20"/>
              </w:rPr>
              <w:t> </w:t>
            </w:r>
          </w:p>
        </w:tc>
      </w:tr>
      <w:tr w:rsidR="00552502" w:rsidRPr="00D00DE7" w14:paraId="01306F38" w14:textId="77777777" w:rsidTr="003C4E13">
        <w:tc>
          <w:tcPr>
            <w:tcW w:w="2808" w:type="dxa"/>
            <w:vMerge/>
          </w:tcPr>
          <w:p w14:paraId="42F9CBAF" w14:textId="77777777" w:rsidR="00552502" w:rsidRPr="00D00DE7" w:rsidRDefault="00552502" w:rsidP="00552502">
            <w:pPr>
              <w:rPr>
                <w:rFonts w:ascii="Arial" w:hAnsi="Arial" w:cs="Arial"/>
                <w:kern w:val="2"/>
                <w:sz w:val="20"/>
              </w:rPr>
            </w:pPr>
          </w:p>
        </w:tc>
        <w:tc>
          <w:tcPr>
            <w:tcW w:w="3240" w:type="dxa"/>
          </w:tcPr>
          <w:p w14:paraId="0407BFD6" w14:textId="77777777" w:rsidR="00552502" w:rsidRPr="00D00DE7" w:rsidRDefault="00552502" w:rsidP="00552502">
            <w:pPr>
              <w:rPr>
                <w:rFonts w:ascii="Arial" w:hAnsi="Arial" w:cs="Arial"/>
                <w:kern w:val="2"/>
                <w:sz w:val="20"/>
              </w:rPr>
            </w:pPr>
            <w:r w:rsidRPr="00D00DE7">
              <w:rPr>
                <w:rFonts w:ascii="Arial" w:hAnsi="Arial" w:cs="Arial"/>
                <w:kern w:val="2"/>
                <w:sz w:val="20"/>
              </w:rPr>
              <w:t>1.1.4. PVM mokėtojo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8571E41" w14:textId="4912E37C" w:rsidR="00552502" w:rsidRPr="00D00DE7" w:rsidRDefault="00552502" w:rsidP="00552502">
            <w:pPr>
              <w:rPr>
                <w:rFonts w:ascii="Arial" w:hAnsi="Arial" w:cs="Arial"/>
                <w:kern w:val="2"/>
                <w:sz w:val="20"/>
              </w:rPr>
            </w:pPr>
            <w:r w:rsidRPr="00D00DE7">
              <w:rPr>
                <w:rStyle w:val="normaltextrun"/>
                <w:rFonts w:ascii="Arial" w:hAnsi="Arial" w:cs="Arial"/>
                <w:sz w:val="20"/>
              </w:rPr>
              <w:t>LT119508113</w:t>
            </w:r>
            <w:r w:rsidRPr="00D00DE7">
              <w:rPr>
                <w:rStyle w:val="eop"/>
                <w:rFonts w:ascii="Arial" w:hAnsi="Arial" w:cs="Arial"/>
                <w:color w:val="D13438"/>
                <w:sz w:val="20"/>
              </w:rPr>
              <w:t> </w:t>
            </w:r>
          </w:p>
        </w:tc>
      </w:tr>
      <w:tr w:rsidR="00552502" w:rsidRPr="00D00DE7" w14:paraId="7A3C5A80" w14:textId="77777777" w:rsidTr="003C4E13">
        <w:tc>
          <w:tcPr>
            <w:tcW w:w="2808" w:type="dxa"/>
            <w:vMerge/>
          </w:tcPr>
          <w:p w14:paraId="3A277563" w14:textId="77777777" w:rsidR="00552502" w:rsidRPr="00D00DE7" w:rsidRDefault="00552502" w:rsidP="00552502">
            <w:pPr>
              <w:rPr>
                <w:rFonts w:ascii="Arial" w:hAnsi="Arial" w:cs="Arial"/>
                <w:kern w:val="2"/>
                <w:sz w:val="20"/>
              </w:rPr>
            </w:pPr>
          </w:p>
        </w:tc>
        <w:tc>
          <w:tcPr>
            <w:tcW w:w="3240" w:type="dxa"/>
          </w:tcPr>
          <w:p w14:paraId="16CF19BB" w14:textId="77777777" w:rsidR="00552502" w:rsidRPr="00D00DE7" w:rsidRDefault="00552502" w:rsidP="00552502">
            <w:pPr>
              <w:rPr>
                <w:rFonts w:ascii="Arial" w:hAnsi="Arial" w:cs="Arial"/>
                <w:kern w:val="2"/>
                <w:sz w:val="20"/>
              </w:rPr>
            </w:pPr>
            <w:r w:rsidRPr="00D00DE7">
              <w:rPr>
                <w:rFonts w:ascii="Arial" w:hAnsi="Arial" w:cs="Arial"/>
                <w:kern w:val="2"/>
                <w:sz w:val="20"/>
              </w:rPr>
              <w:t>1.1.5. Atsiskaitomoji sąskaita</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221AD3CE" w14:textId="74ADEA74" w:rsidR="00552502" w:rsidRPr="00D00DE7" w:rsidRDefault="00552502" w:rsidP="00552502">
            <w:pPr>
              <w:rPr>
                <w:rFonts w:ascii="Arial" w:hAnsi="Arial" w:cs="Arial"/>
                <w:kern w:val="2"/>
                <w:sz w:val="20"/>
              </w:rPr>
            </w:pPr>
            <w:r w:rsidRPr="00D00DE7">
              <w:rPr>
                <w:rStyle w:val="normaltextrun"/>
                <w:rFonts w:ascii="Arial" w:hAnsi="Arial" w:cs="Arial"/>
                <w:sz w:val="20"/>
              </w:rPr>
              <w:t>LT537300010002460768</w:t>
            </w:r>
            <w:r w:rsidRPr="00D00DE7">
              <w:rPr>
                <w:rStyle w:val="eop"/>
                <w:rFonts w:ascii="Arial" w:hAnsi="Arial" w:cs="Arial"/>
                <w:color w:val="D13438"/>
                <w:sz w:val="20"/>
              </w:rPr>
              <w:t> </w:t>
            </w:r>
          </w:p>
        </w:tc>
      </w:tr>
      <w:tr w:rsidR="00552502" w:rsidRPr="00D00DE7" w14:paraId="5F2C434F" w14:textId="77777777" w:rsidTr="003C4E13">
        <w:tc>
          <w:tcPr>
            <w:tcW w:w="2808" w:type="dxa"/>
            <w:vMerge/>
          </w:tcPr>
          <w:p w14:paraId="7868EA71" w14:textId="77777777" w:rsidR="00552502" w:rsidRPr="00D00DE7" w:rsidRDefault="00552502" w:rsidP="00552502">
            <w:pPr>
              <w:rPr>
                <w:rFonts w:ascii="Arial" w:hAnsi="Arial" w:cs="Arial"/>
                <w:kern w:val="2"/>
                <w:sz w:val="20"/>
              </w:rPr>
            </w:pPr>
          </w:p>
        </w:tc>
        <w:tc>
          <w:tcPr>
            <w:tcW w:w="3240" w:type="dxa"/>
          </w:tcPr>
          <w:p w14:paraId="6BF6DA53" w14:textId="77777777" w:rsidR="00552502" w:rsidRPr="00D00DE7" w:rsidRDefault="00552502" w:rsidP="00552502">
            <w:pPr>
              <w:rPr>
                <w:rFonts w:ascii="Arial" w:hAnsi="Arial" w:cs="Arial"/>
                <w:kern w:val="2"/>
                <w:sz w:val="20"/>
              </w:rPr>
            </w:pPr>
            <w:r w:rsidRPr="00D00DE7">
              <w:rPr>
                <w:rFonts w:ascii="Arial" w:hAnsi="Arial" w:cs="Arial"/>
                <w:kern w:val="2"/>
                <w:sz w:val="20"/>
              </w:rPr>
              <w:t>1.1.6. Bankas, banko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782283EE" w14:textId="4F085F3F" w:rsidR="00552502" w:rsidRPr="00D00DE7" w:rsidRDefault="00552502" w:rsidP="00552502">
            <w:pPr>
              <w:rPr>
                <w:rFonts w:ascii="Arial" w:hAnsi="Arial" w:cs="Arial"/>
                <w:kern w:val="2"/>
                <w:sz w:val="20"/>
              </w:rPr>
            </w:pPr>
            <w:r w:rsidRPr="00D00DE7">
              <w:rPr>
                <w:rStyle w:val="normaltextrun"/>
                <w:rFonts w:ascii="Arial" w:hAnsi="Arial" w:cs="Arial"/>
                <w:sz w:val="20"/>
              </w:rPr>
              <w:t>AB „Swedbank“, 73000</w:t>
            </w:r>
            <w:r w:rsidRPr="00D00DE7">
              <w:rPr>
                <w:rStyle w:val="eop"/>
                <w:rFonts w:ascii="Arial" w:hAnsi="Arial" w:cs="Arial"/>
                <w:color w:val="D13438"/>
                <w:sz w:val="20"/>
              </w:rPr>
              <w:t> </w:t>
            </w:r>
          </w:p>
        </w:tc>
      </w:tr>
      <w:tr w:rsidR="00552502" w:rsidRPr="00D00DE7" w14:paraId="314022CF" w14:textId="77777777" w:rsidTr="003C4E13">
        <w:tc>
          <w:tcPr>
            <w:tcW w:w="2808" w:type="dxa"/>
            <w:vMerge/>
          </w:tcPr>
          <w:p w14:paraId="401F25A9" w14:textId="77777777" w:rsidR="00552502" w:rsidRPr="00D00DE7" w:rsidRDefault="00552502" w:rsidP="00552502">
            <w:pPr>
              <w:rPr>
                <w:rFonts w:ascii="Arial" w:hAnsi="Arial" w:cs="Arial"/>
                <w:kern w:val="2"/>
                <w:sz w:val="20"/>
              </w:rPr>
            </w:pPr>
          </w:p>
        </w:tc>
        <w:tc>
          <w:tcPr>
            <w:tcW w:w="3240" w:type="dxa"/>
          </w:tcPr>
          <w:p w14:paraId="05F496D2" w14:textId="77777777" w:rsidR="00552502" w:rsidRPr="00D00DE7" w:rsidRDefault="00552502" w:rsidP="00552502">
            <w:pPr>
              <w:rPr>
                <w:rFonts w:ascii="Arial" w:hAnsi="Arial" w:cs="Arial"/>
                <w:kern w:val="2"/>
                <w:sz w:val="20"/>
              </w:rPr>
            </w:pPr>
            <w:r w:rsidRPr="00D00DE7">
              <w:rPr>
                <w:rFonts w:ascii="Arial" w:hAnsi="Arial" w:cs="Arial"/>
                <w:kern w:val="2"/>
                <w:sz w:val="20"/>
              </w:rPr>
              <w:t>1.1.7. Telefonas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134AA246" w14:textId="0F3ADE83" w:rsidR="00552502" w:rsidRPr="00D00DE7" w:rsidRDefault="00552502" w:rsidP="00552502">
            <w:pPr>
              <w:rPr>
                <w:rFonts w:ascii="Arial" w:hAnsi="Arial" w:cs="Arial"/>
                <w:kern w:val="2"/>
                <w:sz w:val="20"/>
              </w:rPr>
            </w:pPr>
            <w:r w:rsidRPr="00D00DE7">
              <w:rPr>
                <w:rStyle w:val="normaltextrun"/>
                <w:rFonts w:ascii="Arial" w:hAnsi="Arial" w:cs="Arial"/>
                <w:sz w:val="20"/>
              </w:rPr>
              <w:t>+370 5 268 7000</w:t>
            </w:r>
            <w:r w:rsidRPr="00D00DE7">
              <w:rPr>
                <w:rStyle w:val="eop"/>
                <w:rFonts w:ascii="Arial" w:hAnsi="Arial" w:cs="Arial"/>
                <w:color w:val="D13438"/>
                <w:sz w:val="20"/>
              </w:rPr>
              <w:t> </w:t>
            </w:r>
          </w:p>
        </w:tc>
      </w:tr>
      <w:tr w:rsidR="00552502" w:rsidRPr="00D00DE7" w14:paraId="6D6CECD0" w14:textId="77777777" w:rsidTr="003C4E13">
        <w:tc>
          <w:tcPr>
            <w:tcW w:w="2808" w:type="dxa"/>
            <w:vMerge/>
          </w:tcPr>
          <w:p w14:paraId="04842EB4" w14:textId="77777777" w:rsidR="00552502" w:rsidRPr="00D00DE7" w:rsidRDefault="00552502" w:rsidP="00552502">
            <w:pPr>
              <w:rPr>
                <w:rFonts w:ascii="Arial" w:hAnsi="Arial" w:cs="Arial"/>
                <w:kern w:val="2"/>
                <w:sz w:val="20"/>
              </w:rPr>
            </w:pPr>
          </w:p>
        </w:tc>
        <w:tc>
          <w:tcPr>
            <w:tcW w:w="3240" w:type="dxa"/>
          </w:tcPr>
          <w:p w14:paraId="5E005826" w14:textId="77777777" w:rsidR="00552502" w:rsidRPr="00D00DE7" w:rsidRDefault="00552502" w:rsidP="00552502">
            <w:pPr>
              <w:rPr>
                <w:rFonts w:ascii="Arial" w:hAnsi="Arial" w:cs="Arial"/>
                <w:kern w:val="2"/>
                <w:sz w:val="20"/>
              </w:rPr>
            </w:pPr>
            <w:r w:rsidRPr="00D00DE7">
              <w:rPr>
                <w:rFonts w:ascii="Arial" w:hAnsi="Arial" w:cs="Arial"/>
                <w:kern w:val="2"/>
                <w:sz w:val="20"/>
              </w:rPr>
              <w:t>1.1.8. El. paštas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E42A2D0" w14:textId="60770D46" w:rsidR="00552502" w:rsidRPr="00D00DE7" w:rsidRDefault="00552502" w:rsidP="00552502">
            <w:pPr>
              <w:rPr>
                <w:rFonts w:ascii="Arial" w:hAnsi="Arial" w:cs="Arial"/>
                <w:kern w:val="2"/>
                <w:sz w:val="20"/>
              </w:rPr>
            </w:pPr>
            <w:proofErr w:type="spellStart"/>
            <w:r w:rsidRPr="00D00DE7">
              <w:rPr>
                <w:rStyle w:val="normaltextrun"/>
                <w:rFonts w:ascii="Arial" w:hAnsi="Arial" w:cs="Arial"/>
                <w:sz w:val="20"/>
              </w:rPr>
              <w:t>infor@cr.vu.lt</w:t>
            </w:r>
            <w:proofErr w:type="spellEnd"/>
            <w:r w:rsidRPr="00D00DE7">
              <w:rPr>
                <w:rStyle w:val="eop"/>
                <w:rFonts w:ascii="Arial" w:hAnsi="Arial" w:cs="Arial"/>
                <w:color w:val="D13438"/>
                <w:sz w:val="20"/>
              </w:rPr>
              <w:t> </w:t>
            </w:r>
          </w:p>
        </w:tc>
      </w:tr>
      <w:tr w:rsidR="00552502" w:rsidRPr="00D00DE7" w14:paraId="1D3623BB" w14:textId="77777777" w:rsidTr="003C4E13">
        <w:tc>
          <w:tcPr>
            <w:tcW w:w="2808" w:type="dxa"/>
            <w:vMerge/>
          </w:tcPr>
          <w:p w14:paraId="06C5CCF2" w14:textId="77777777" w:rsidR="00552502" w:rsidRPr="00D00DE7" w:rsidRDefault="00552502" w:rsidP="00552502">
            <w:pPr>
              <w:rPr>
                <w:rFonts w:ascii="Arial" w:hAnsi="Arial" w:cs="Arial"/>
                <w:kern w:val="2"/>
                <w:sz w:val="20"/>
              </w:rPr>
            </w:pPr>
          </w:p>
        </w:tc>
        <w:tc>
          <w:tcPr>
            <w:tcW w:w="3240" w:type="dxa"/>
          </w:tcPr>
          <w:p w14:paraId="6D540A3F" w14:textId="77777777" w:rsidR="00552502" w:rsidRPr="00D00DE7" w:rsidRDefault="00552502" w:rsidP="00552502">
            <w:pPr>
              <w:rPr>
                <w:rFonts w:ascii="Arial" w:hAnsi="Arial" w:cs="Arial"/>
                <w:kern w:val="2"/>
                <w:sz w:val="20"/>
              </w:rPr>
            </w:pPr>
            <w:r w:rsidRPr="00D00DE7">
              <w:rPr>
                <w:rFonts w:ascii="Arial" w:hAnsi="Arial" w:cs="Arial"/>
                <w:kern w:val="2"/>
                <w:sz w:val="20"/>
              </w:rPr>
              <w:t>1.1.9. Šalies atstovas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C1A04C7" w14:textId="52450D6C" w:rsidR="00552502" w:rsidRPr="00D00DE7" w:rsidRDefault="00552502" w:rsidP="00552502">
            <w:pPr>
              <w:rPr>
                <w:rFonts w:ascii="Arial" w:hAnsi="Arial" w:cs="Arial"/>
                <w:kern w:val="2"/>
                <w:sz w:val="20"/>
              </w:rPr>
            </w:pPr>
            <w:r w:rsidRPr="00D00DE7">
              <w:rPr>
                <w:rStyle w:val="normaltextrun"/>
                <w:rFonts w:ascii="Arial" w:hAnsi="Arial" w:cs="Arial"/>
                <w:sz w:val="20"/>
              </w:rPr>
              <w:t xml:space="preserve">Kancleris Raimundas </w:t>
            </w:r>
            <w:proofErr w:type="spellStart"/>
            <w:r w:rsidRPr="00D00DE7">
              <w:rPr>
                <w:rStyle w:val="normaltextrun"/>
                <w:rFonts w:ascii="Arial" w:hAnsi="Arial" w:cs="Arial"/>
                <w:sz w:val="20"/>
              </w:rPr>
              <w:t>Balčiūnaitis</w:t>
            </w:r>
            <w:proofErr w:type="spellEnd"/>
            <w:r w:rsidRPr="00D00DE7">
              <w:rPr>
                <w:rStyle w:val="eop"/>
                <w:rFonts w:ascii="Arial" w:hAnsi="Arial" w:cs="Arial"/>
                <w:color w:val="D13438"/>
                <w:sz w:val="20"/>
              </w:rPr>
              <w:t> </w:t>
            </w:r>
          </w:p>
        </w:tc>
      </w:tr>
      <w:tr w:rsidR="00552502" w:rsidRPr="00D00DE7" w14:paraId="43DA9A2B" w14:textId="77777777" w:rsidTr="003C4E13">
        <w:tc>
          <w:tcPr>
            <w:tcW w:w="2808" w:type="dxa"/>
            <w:vMerge/>
          </w:tcPr>
          <w:p w14:paraId="410583D1" w14:textId="77777777" w:rsidR="00552502" w:rsidRPr="00D00DE7" w:rsidRDefault="00552502" w:rsidP="00552502">
            <w:pPr>
              <w:rPr>
                <w:rFonts w:ascii="Arial" w:hAnsi="Arial" w:cs="Arial"/>
                <w:kern w:val="2"/>
                <w:sz w:val="20"/>
              </w:rPr>
            </w:pPr>
          </w:p>
        </w:tc>
        <w:tc>
          <w:tcPr>
            <w:tcW w:w="3240" w:type="dxa"/>
          </w:tcPr>
          <w:p w14:paraId="0B9EBC53" w14:textId="77777777" w:rsidR="00552502" w:rsidRPr="00D00DE7" w:rsidRDefault="00552502" w:rsidP="00552502">
            <w:pPr>
              <w:rPr>
                <w:rFonts w:ascii="Arial" w:hAnsi="Arial" w:cs="Arial"/>
                <w:kern w:val="2"/>
                <w:sz w:val="20"/>
              </w:rPr>
            </w:pPr>
            <w:r w:rsidRPr="00D00DE7">
              <w:rPr>
                <w:rFonts w:ascii="Arial" w:hAnsi="Arial" w:cs="Arial"/>
                <w:kern w:val="2"/>
                <w:sz w:val="20"/>
              </w:rPr>
              <w:t>1.1.10. Atstovavimo pagrindas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3AB75FF" w14:textId="3E20BDA7" w:rsidR="00552502" w:rsidRPr="00D00DE7" w:rsidRDefault="00552502" w:rsidP="00552502">
            <w:pPr>
              <w:rPr>
                <w:rFonts w:ascii="Arial" w:hAnsi="Arial" w:cs="Arial"/>
                <w:kern w:val="2"/>
                <w:sz w:val="20"/>
              </w:rPr>
            </w:pPr>
            <w:r w:rsidRPr="00D00DE7">
              <w:rPr>
                <w:rStyle w:val="normaltextrun"/>
                <w:rFonts w:ascii="Arial" w:hAnsi="Arial" w:cs="Arial"/>
                <w:sz w:val="20"/>
              </w:rPr>
              <w:t>Vilniaus universiteto rektoriaus 2021-09-16 įgaliojimas Nr. RI-328</w:t>
            </w:r>
            <w:r w:rsidRPr="00D00DE7">
              <w:rPr>
                <w:rStyle w:val="eop"/>
                <w:rFonts w:ascii="Arial" w:hAnsi="Arial" w:cs="Arial"/>
                <w:color w:val="D13438"/>
                <w:sz w:val="20"/>
              </w:rPr>
              <w:t> </w:t>
            </w:r>
          </w:p>
        </w:tc>
      </w:tr>
      <w:tr w:rsidR="005A5832" w:rsidRPr="00D00DE7" w14:paraId="5B8E7464" w14:textId="77777777">
        <w:tc>
          <w:tcPr>
            <w:tcW w:w="2808" w:type="dxa"/>
            <w:vMerge w:val="restart"/>
          </w:tcPr>
          <w:p w14:paraId="345937FE" w14:textId="77777777" w:rsidR="005A5832" w:rsidRPr="00D00DE7" w:rsidRDefault="005A5832">
            <w:pPr>
              <w:rPr>
                <w:rFonts w:ascii="Arial" w:hAnsi="Arial" w:cs="Arial"/>
                <w:b/>
                <w:bCs/>
                <w:kern w:val="2"/>
                <w:sz w:val="20"/>
              </w:rPr>
            </w:pPr>
          </w:p>
          <w:p w14:paraId="5DC5D2FA" w14:textId="77777777" w:rsidR="005A5832" w:rsidRPr="00D00DE7" w:rsidRDefault="005A5832">
            <w:pPr>
              <w:rPr>
                <w:rFonts w:ascii="Arial" w:hAnsi="Arial" w:cs="Arial"/>
                <w:b/>
                <w:bCs/>
                <w:kern w:val="2"/>
                <w:sz w:val="20"/>
              </w:rPr>
            </w:pPr>
          </w:p>
          <w:p w14:paraId="093BBA82" w14:textId="77777777" w:rsidR="005A5832" w:rsidRPr="00D00DE7" w:rsidRDefault="005A5832">
            <w:pPr>
              <w:rPr>
                <w:rFonts w:ascii="Arial" w:hAnsi="Arial" w:cs="Arial"/>
                <w:b/>
                <w:bCs/>
                <w:kern w:val="2"/>
                <w:sz w:val="20"/>
              </w:rPr>
            </w:pPr>
          </w:p>
          <w:p w14:paraId="536EC01A" w14:textId="77777777" w:rsidR="005A5832" w:rsidRPr="00D00DE7" w:rsidRDefault="00A10867">
            <w:pPr>
              <w:rPr>
                <w:rFonts w:ascii="Arial" w:hAnsi="Arial" w:cs="Arial"/>
                <w:b/>
                <w:bCs/>
                <w:kern w:val="2"/>
                <w:sz w:val="20"/>
              </w:rPr>
            </w:pPr>
            <w:r w:rsidRPr="00D00DE7">
              <w:rPr>
                <w:rFonts w:ascii="Arial" w:hAnsi="Arial" w:cs="Arial"/>
                <w:b/>
                <w:bCs/>
                <w:kern w:val="2"/>
                <w:sz w:val="20"/>
              </w:rPr>
              <w:t>1.2. Tiekėjas</w:t>
            </w:r>
          </w:p>
          <w:p w14:paraId="5ACC8C19" w14:textId="77777777" w:rsidR="005A5832" w:rsidRPr="00D00DE7" w:rsidRDefault="00A10867">
            <w:pPr>
              <w:rPr>
                <w:rFonts w:ascii="Arial" w:hAnsi="Arial" w:cs="Arial"/>
                <w:color w:val="4472C4"/>
                <w:kern w:val="2"/>
                <w:sz w:val="20"/>
              </w:rPr>
            </w:pPr>
            <w:r w:rsidRPr="00D00DE7">
              <w:rPr>
                <w:rFonts w:ascii="Arial" w:hAnsi="Arial" w:cs="Arial"/>
                <w:color w:val="4472C4"/>
                <w:kern w:val="2"/>
                <w:sz w:val="20"/>
              </w:rPr>
              <w:t>(jei Tiekėjas yra fizinis asmuo, skiltys atitinkamai pakoreguojamos)</w:t>
            </w:r>
          </w:p>
          <w:p w14:paraId="74276F13" w14:textId="77777777" w:rsidR="005A5832" w:rsidRPr="00D00DE7" w:rsidRDefault="005A5832">
            <w:pPr>
              <w:rPr>
                <w:rFonts w:ascii="Arial" w:hAnsi="Arial" w:cs="Arial"/>
                <w:b/>
                <w:bCs/>
                <w:kern w:val="2"/>
                <w:sz w:val="20"/>
              </w:rPr>
            </w:pPr>
          </w:p>
        </w:tc>
        <w:tc>
          <w:tcPr>
            <w:tcW w:w="3240" w:type="dxa"/>
          </w:tcPr>
          <w:p w14:paraId="27DD1D7F" w14:textId="77777777" w:rsidR="005A5832" w:rsidRPr="00D00DE7" w:rsidRDefault="00A10867">
            <w:pPr>
              <w:rPr>
                <w:rFonts w:ascii="Arial" w:hAnsi="Arial" w:cs="Arial"/>
                <w:kern w:val="2"/>
                <w:sz w:val="20"/>
              </w:rPr>
            </w:pPr>
            <w:r w:rsidRPr="00D00DE7">
              <w:rPr>
                <w:rFonts w:ascii="Arial" w:hAnsi="Arial" w:cs="Arial"/>
                <w:kern w:val="2"/>
                <w:sz w:val="20"/>
              </w:rPr>
              <w:t>1.2.1. Pavadinimas</w:t>
            </w:r>
          </w:p>
        </w:tc>
        <w:tc>
          <w:tcPr>
            <w:tcW w:w="3510" w:type="dxa"/>
          </w:tcPr>
          <w:p w14:paraId="68C152B2" w14:textId="77777777" w:rsidR="005A5832" w:rsidRPr="00D00DE7" w:rsidRDefault="005A5832">
            <w:pPr>
              <w:jc w:val="center"/>
              <w:rPr>
                <w:rFonts w:ascii="Arial" w:hAnsi="Arial" w:cs="Arial"/>
                <w:kern w:val="2"/>
                <w:sz w:val="20"/>
              </w:rPr>
            </w:pPr>
          </w:p>
        </w:tc>
      </w:tr>
      <w:tr w:rsidR="005A5832" w:rsidRPr="00D00DE7" w14:paraId="717AFFC3" w14:textId="77777777">
        <w:tc>
          <w:tcPr>
            <w:tcW w:w="2808" w:type="dxa"/>
            <w:vMerge/>
          </w:tcPr>
          <w:p w14:paraId="03141898" w14:textId="77777777" w:rsidR="005A5832" w:rsidRPr="00D00DE7" w:rsidRDefault="005A5832">
            <w:pPr>
              <w:rPr>
                <w:rFonts w:ascii="Arial" w:hAnsi="Arial" w:cs="Arial"/>
                <w:b/>
                <w:bCs/>
                <w:kern w:val="2"/>
                <w:sz w:val="20"/>
              </w:rPr>
            </w:pPr>
          </w:p>
        </w:tc>
        <w:tc>
          <w:tcPr>
            <w:tcW w:w="3240" w:type="dxa"/>
          </w:tcPr>
          <w:p w14:paraId="350020CA" w14:textId="77777777" w:rsidR="005A5832" w:rsidRPr="00D00DE7" w:rsidRDefault="00A10867">
            <w:pPr>
              <w:rPr>
                <w:rFonts w:ascii="Arial" w:hAnsi="Arial" w:cs="Arial"/>
                <w:kern w:val="2"/>
                <w:sz w:val="20"/>
              </w:rPr>
            </w:pPr>
            <w:r w:rsidRPr="00D00DE7">
              <w:rPr>
                <w:rFonts w:ascii="Arial" w:hAnsi="Arial" w:cs="Arial"/>
                <w:kern w:val="2"/>
                <w:sz w:val="20"/>
              </w:rPr>
              <w:t>1.2.2. Juridinio asmens kodas</w:t>
            </w:r>
          </w:p>
        </w:tc>
        <w:tc>
          <w:tcPr>
            <w:tcW w:w="3510" w:type="dxa"/>
          </w:tcPr>
          <w:p w14:paraId="60F6A73F" w14:textId="77777777" w:rsidR="005A5832" w:rsidRPr="00D00DE7" w:rsidRDefault="005A5832">
            <w:pPr>
              <w:jc w:val="center"/>
              <w:rPr>
                <w:rFonts w:ascii="Arial" w:hAnsi="Arial" w:cs="Arial"/>
                <w:kern w:val="2"/>
                <w:sz w:val="20"/>
              </w:rPr>
            </w:pPr>
          </w:p>
        </w:tc>
      </w:tr>
      <w:tr w:rsidR="005A5832" w:rsidRPr="00D00DE7" w14:paraId="3B057CFF" w14:textId="77777777">
        <w:tc>
          <w:tcPr>
            <w:tcW w:w="2808" w:type="dxa"/>
            <w:vMerge/>
          </w:tcPr>
          <w:p w14:paraId="16B2E0EA" w14:textId="77777777" w:rsidR="005A5832" w:rsidRPr="00D00DE7" w:rsidRDefault="005A5832">
            <w:pPr>
              <w:rPr>
                <w:rFonts w:ascii="Arial" w:hAnsi="Arial" w:cs="Arial"/>
                <w:b/>
                <w:bCs/>
                <w:kern w:val="2"/>
                <w:sz w:val="20"/>
              </w:rPr>
            </w:pPr>
          </w:p>
        </w:tc>
        <w:tc>
          <w:tcPr>
            <w:tcW w:w="3240" w:type="dxa"/>
          </w:tcPr>
          <w:p w14:paraId="676B3B42" w14:textId="77777777" w:rsidR="005A5832" w:rsidRPr="00D00DE7" w:rsidRDefault="00A10867">
            <w:pPr>
              <w:rPr>
                <w:rFonts w:ascii="Arial" w:hAnsi="Arial" w:cs="Arial"/>
                <w:kern w:val="2"/>
                <w:sz w:val="20"/>
              </w:rPr>
            </w:pPr>
            <w:r w:rsidRPr="00D00DE7">
              <w:rPr>
                <w:rFonts w:ascii="Arial" w:hAnsi="Arial" w:cs="Arial"/>
                <w:kern w:val="2"/>
                <w:sz w:val="20"/>
              </w:rPr>
              <w:t>1.2.3. Adresas</w:t>
            </w:r>
          </w:p>
        </w:tc>
        <w:tc>
          <w:tcPr>
            <w:tcW w:w="3510" w:type="dxa"/>
          </w:tcPr>
          <w:p w14:paraId="17CD5368" w14:textId="77777777" w:rsidR="005A5832" w:rsidRPr="00D00DE7" w:rsidRDefault="005A5832">
            <w:pPr>
              <w:jc w:val="center"/>
              <w:rPr>
                <w:rFonts w:ascii="Arial" w:hAnsi="Arial" w:cs="Arial"/>
                <w:kern w:val="2"/>
                <w:sz w:val="20"/>
              </w:rPr>
            </w:pPr>
          </w:p>
        </w:tc>
      </w:tr>
      <w:tr w:rsidR="005A5832" w:rsidRPr="00D00DE7" w14:paraId="3FFE8776" w14:textId="77777777">
        <w:tc>
          <w:tcPr>
            <w:tcW w:w="2808" w:type="dxa"/>
            <w:vMerge/>
          </w:tcPr>
          <w:p w14:paraId="5C990FA9" w14:textId="77777777" w:rsidR="005A5832" w:rsidRPr="00D00DE7" w:rsidRDefault="005A5832">
            <w:pPr>
              <w:rPr>
                <w:rFonts w:ascii="Arial" w:hAnsi="Arial" w:cs="Arial"/>
                <w:b/>
                <w:bCs/>
                <w:kern w:val="2"/>
                <w:sz w:val="20"/>
              </w:rPr>
            </w:pPr>
          </w:p>
        </w:tc>
        <w:tc>
          <w:tcPr>
            <w:tcW w:w="3240" w:type="dxa"/>
          </w:tcPr>
          <w:p w14:paraId="76FABC1B" w14:textId="77777777" w:rsidR="005A5832" w:rsidRPr="00D00DE7" w:rsidRDefault="00A10867">
            <w:pPr>
              <w:rPr>
                <w:rFonts w:ascii="Arial" w:hAnsi="Arial" w:cs="Arial"/>
                <w:kern w:val="2"/>
                <w:sz w:val="20"/>
              </w:rPr>
            </w:pPr>
            <w:r w:rsidRPr="00D00DE7">
              <w:rPr>
                <w:rFonts w:ascii="Arial" w:hAnsi="Arial" w:cs="Arial"/>
                <w:kern w:val="2"/>
                <w:sz w:val="20"/>
              </w:rPr>
              <w:t>1.2.4. PVM mokėtojo kodas</w:t>
            </w:r>
          </w:p>
        </w:tc>
        <w:tc>
          <w:tcPr>
            <w:tcW w:w="3510" w:type="dxa"/>
          </w:tcPr>
          <w:p w14:paraId="0C0F3F5D" w14:textId="77777777" w:rsidR="005A5832" w:rsidRPr="00D00DE7" w:rsidRDefault="005A5832">
            <w:pPr>
              <w:jc w:val="center"/>
              <w:rPr>
                <w:rFonts w:ascii="Arial" w:hAnsi="Arial" w:cs="Arial"/>
                <w:kern w:val="2"/>
                <w:sz w:val="20"/>
              </w:rPr>
            </w:pPr>
          </w:p>
        </w:tc>
      </w:tr>
      <w:tr w:rsidR="005A5832" w:rsidRPr="00D00DE7" w14:paraId="6312564D" w14:textId="77777777">
        <w:tc>
          <w:tcPr>
            <w:tcW w:w="2808" w:type="dxa"/>
            <w:vMerge/>
          </w:tcPr>
          <w:p w14:paraId="229F87F2" w14:textId="77777777" w:rsidR="005A5832" w:rsidRPr="00D00DE7" w:rsidRDefault="005A5832">
            <w:pPr>
              <w:rPr>
                <w:rFonts w:ascii="Arial" w:hAnsi="Arial" w:cs="Arial"/>
                <w:b/>
                <w:bCs/>
                <w:kern w:val="2"/>
                <w:sz w:val="20"/>
              </w:rPr>
            </w:pPr>
          </w:p>
        </w:tc>
        <w:tc>
          <w:tcPr>
            <w:tcW w:w="3240" w:type="dxa"/>
          </w:tcPr>
          <w:p w14:paraId="5D2F0CBA" w14:textId="77777777" w:rsidR="005A5832" w:rsidRPr="00D00DE7" w:rsidRDefault="00A10867">
            <w:pPr>
              <w:rPr>
                <w:rFonts w:ascii="Arial" w:hAnsi="Arial" w:cs="Arial"/>
                <w:kern w:val="2"/>
                <w:sz w:val="20"/>
              </w:rPr>
            </w:pPr>
            <w:r w:rsidRPr="00D00DE7">
              <w:rPr>
                <w:rFonts w:ascii="Arial" w:hAnsi="Arial" w:cs="Arial"/>
                <w:kern w:val="2"/>
                <w:sz w:val="20"/>
              </w:rPr>
              <w:t>1.2.5. Atsiskaitomoji sąskaita</w:t>
            </w:r>
          </w:p>
        </w:tc>
        <w:tc>
          <w:tcPr>
            <w:tcW w:w="3510" w:type="dxa"/>
          </w:tcPr>
          <w:p w14:paraId="71083626" w14:textId="77777777" w:rsidR="005A5832" w:rsidRPr="00D00DE7" w:rsidRDefault="005A5832">
            <w:pPr>
              <w:jc w:val="center"/>
              <w:rPr>
                <w:rFonts w:ascii="Arial" w:hAnsi="Arial" w:cs="Arial"/>
                <w:kern w:val="2"/>
                <w:sz w:val="20"/>
              </w:rPr>
            </w:pPr>
          </w:p>
        </w:tc>
      </w:tr>
      <w:tr w:rsidR="005A5832" w:rsidRPr="00D00DE7" w14:paraId="41CB6987" w14:textId="77777777">
        <w:tc>
          <w:tcPr>
            <w:tcW w:w="2808" w:type="dxa"/>
            <w:vMerge/>
          </w:tcPr>
          <w:p w14:paraId="5185A39C" w14:textId="77777777" w:rsidR="005A5832" w:rsidRPr="00D00DE7" w:rsidRDefault="005A5832">
            <w:pPr>
              <w:rPr>
                <w:rFonts w:ascii="Arial" w:hAnsi="Arial" w:cs="Arial"/>
                <w:b/>
                <w:bCs/>
                <w:kern w:val="2"/>
                <w:sz w:val="20"/>
              </w:rPr>
            </w:pPr>
          </w:p>
        </w:tc>
        <w:tc>
          <w:tcPr>
            <w:tcW w:w="3240" w:type="dxa"/>
          </w:tcPr>
          <w:p w14:paraId="0EE27722" w14:textId="77777777" w:rsidR="005A5832" w:rsidRPr="00D00DE7" w:rsidRDefault="00A10867">
            <w:pPr>
              <w:rPr>
                <w:rFonts w:ascii="Arial" w:hAnsi="Arial" w:cs="Arial"/>
                <w:kern w:val="2"/>
                <w:sz w:val="20"/>
              </w:rPr>
            </w:pPr>
            <w:r w:rsidRPr="00D00DE7">
              <w:rPr>
                <w:rFonts w:ascii="Arial" w:hAnsi="Arial" w:cs="Arial"/>
                <w:kern w:val="2"/>
                <w:sz w:val="20"/>
              </w:rPr>
              <w:t>1.2.6. Bankas, banko kodas</w:t>
            </w:r>
          </w:p>
        </w:tc>
        <w:tc>
          <w:tcPr>
            <w:tcW w:w="3510" w:type="dxa"/>
          </w:tcPr>
          <w:p w14:paraId="21011691" w14:textId="77777777" w:rsidR="005A5832" w:rsidRPr="00D00DE7" w:rsidRDefault="005A5832">
            <w:pPr>
              <w:jc w:val="center"/>
              <w:rPr>
                <w:rFonts w:ascii="Arial" w:hAnsi="Arial" w:cs="Arial"/>
                <w:kern w:val="2"/>
                <w:sz w:val="20"/>
              </w:rPr>
            </w:pPr>
          </w:p>
        </w:tc>
      </w:tr>
      <w:tr w:rsidR="005A5832" w:rsidRPr="00D00DE7" w14:paraId="084DD9A0" w14:textId="77777777">
        <w:tc>
          <w:tcPr>
            <w:tcW w:w="2808" w:type="dxa"/>
            <w:vMerge/>
          </w:tcPr>
          <w:p w14:paraId="339C4A5E" w14:textId="77777777" w:rsidR="005A5832" w:rsidRPr="00D00DE7" w:rsidRDefault="005A5832">
            <w:pPr>
              <w:rPr>
                <w:rFonts w:ascii="Arial" w:hAnsi="Arial" w:cs="Arial"/>
                <w:b/>
                <w:bCs/>
                <w:kern w:val="2"/>
                <w:sz w:val="20"/>
              </w:rPr>
            </w:pPr>
          </w:p>
        </w:tc>
        <w:tc>
          <w:tcPr>
            <w:tcW w:w="3240" w:type="dxa"/>
          </w:tcPr>
          <w:p w14:paraId="0DDDC853" w14:textId="77777777" w:rsidR="005A5832" w:rsidRPr="00D00DE7" w:rsidRDefault="00A10867">
            <w:pPr>
              <w:rPr>
                <w:rFonts w:ascii="Arial" w:hAnsi="Arial" w:cs="Arial"/>
                <w:kern w:val="2"/>
                <w:sz w:val="20"/>
              </w:rPr>
            </w:pPr>
            <w:r w:rsidRPr="00D00DE7">
              <w:rPr>
                <w:rFonts w:ascii="Arial" w:hAnsi="Arial" w:cs="Arial"/>
                <w:kern w:val="2"/>
                <w:sz w:val="20"/>
              </w:rPr>
              <w:t>1.2.7. Telefonas</w:t>
            </w:r>
          </w:p>
        </w:tc>
        <w:tc>
          <w:tcPr>
            <w:tcW w:w="3510" w:type="dxa"/>
          </w:tcPr>
          <w:p w14:paraId="105AD945" w14:textId="77777777" w:rsidR="005A5832" w:rsidRPr="00D00DE7" w:rsidRDefault="005A5832">
            <w:pPr>
              <w:jc w:val="center"/>
              <w:rPr>
                <w:rFonts w:ascii="Arial" w:hAnsi="Arial" w:cs="Arial"/>
                <w:kern w:val="2"/>
                <w:sz w:val="20"/>
              </w:rPr>
            </w:pPr>
          </w:p>
        </w:tc>
      </w:tr>
      <w:tr w:rsidR="005A5832" w:rsidRPr="00D00DE7" w14:paraId="70164606" w14:textId="77777777">
        <w:tc>
          <w:tcPr>
            <w:tcW w:w="2808" w:type="dxa"/>
            <w:vMerge/>
          </w:tcPr>
          <w:p w14:paraId="2DA29363" w14:textId="77777777" w:rsidR="005A5832" w:rsidRPr="00D00DE7" w:rsidRDefault="005A5832">
            <w:pPr>
              <w:rPr>
                <w:rFonts w:ascii="Arial" w:hAnsi="Arial" w:cs="Arial"/>
                <w:b/>
                <w:bCs/>
                <w:kern w:val="2"/>
                <w:sz w:val="20"/>
              </w:rPr>
            </w:pPr>
          </w:p>
        </w:tc>
        <w:tc>
          <w:tcPr>
            <w:tcW w:w="3240" w:type="dxa"/>
          </w:tcPr>
          <w:p w14:paraId="50FD02A6" w14:textId="77777777" w:rsidR="005A5832" w:rsidRPr="00D00DE7" w:rsidRDefault="00A10867">
            <w:pPr>
              <w:rPr>
                <w:rFonts w:ascii="Arial" w:hAnsi="Arial" w:cs="Arial"/>
                <w:kern w:val="2"/>
                <w:sz w:val="20"/>
              </w:rPr>
            </w:pPr>
            <w:r w:rsidRPr="00D00DE7">
              <w:rPr>
                <w:rFonts w:ascii="Arial" w:hAnsi="Arial" w:cs="Arial"/>
                <w:kern w:val="2"/>
                <w:sz w:val="20"/>
              </w:rPr>
              <w:t>1.2.8. El. paštas</w:t>
            </w:r>
          </w:p>
        </w:tc>
        <w:tc>
          <w:tcPr>
            <w:tcW w:w="3510" w:type="dxa"/>
          </w:tcPr>
          <w:p w14:paraId="155B714D" w14:textId="77777777" w:rsidR="005A5832" w:rsidRPr="00D00DE7" w:rsidRDefault="005A5832">
            <w:pPr>
              <w:jc w:val="center"/>
              <w:rPr>
                <w:rFonts w:ascii="Arial" w:hAnsi="Arial" w:cs="Arial"/>
                <w:kern w:val="2"/>
                <w:sz w:val="20"/>
              </w:rPr>
            </w:pPr>
          </w:p>
        </w:tc>
      </w:tr>
      <w:tr w:rsidR="005A5832" w:rsidRPr="00D00DE7" w14:paraId="519022B4" w14:textId="77777777">
        <w:tc>
          <w:tcPr>
            <w:tcW w:w="2808" w:type="dxa"/>
            <w:vMerge/>
          </w:tcPr>
          <w:p w14:paraId="21895715" w14:textId="77777777" w:rsidR="005A5832" w:rsidRPr="00D00DE7" w:rsidRDefault="005A5832">
            <w:pPr>
              <w:rPr>
                <w:rFonts w:ascii="Arial" w:hAnsi="Arial" w:cs="Arial"/>
                <w:b/>
                <w:bCs/>
                <w:kern w:val="2"/>
                <w:sz w:val="20"/>
              </w:rPr>
            </w:pPr>
          </w:p>
        </w:tc>
        <w:tc>
          <w:tcPr>
            <w:tcW w:w="3240" w:type="dxa"/>
          </w:tcPr>
          <w:p w14:paraId="2CDE80B2" w14:textId="77777777" w:rsidR="005A5832" w:rsidRPr="00D00DE7" w:rsidRDefault="00A10867">
            <w:pPr>
              <w:rPr>
                <w:rFonts w:ascii="Arial" w:hAnsi="Arial" w:cs="Arial"/>
                <w:kern w:val="2"/>
                <w:sz w:val="20"/>
              </w:rPr>
            </w:pPr>
            <w:r w:rsidRPr="00D00DE7">
              <w:rPr>
                <w:rFonts w:ascii="Arial" w:hAnsi="Arial" w:cs="Arial"/>
                <w:kern w:val="2"/>
                <w:sz w:val="20"/>
              </w:rPr>
              <w:t>1.2.9. Šalies atstovas</w:t>
            </w:r>
          </w:p>
        </w:tc>
        <w:tc>
          <w:tcPr>
            <w:tcW w:w="3510" w:type="dxa"/>
          </w:tcPr>
          <w:p w14:paraId="6EFBEBC0" w14:textId="77777777" w:rsidR="005A5832" w:rsidRPr="00D00DE7" w:rsidRDefault="005A5832">
            <w:pPr>
              <w:jc w:val="center"/>
              <w:rPr>
                <w:rFonts w:ascii="Arial" w:hAnsi="Arial" w:cs="Arial"/>
                <w:kern w:val="2"/>
                <w:sz w:val="20"/>
              </w:rPr>
            </w:pPr>
          </w:p>
        </w:tc>
      </w:tr>
      <w:tr w:rsidR="005A5832" w:rsidRPr="00D00DE7" w14:paraId="6AD3B908" w14:textId="77777777">
        <w:tc>
          <w:tcPr>
            <w:tcW w:w="2808" w:type="dxa"/>
            <w:vMerge/>
          </w:tcPr>
          <w:p w14:paraId="21903A45" w14:textId="77777777" w:rsidR="005A5832" w:rsidRPr="00D00DE7" w:rsidRDefault="005A5832">
            <w:pPr>
              <w:rPr>
                <w:rFonts w:ascii="Arial" w:hAnsi="Arial" w:cs="Arial"/>
                <w:b/>
                <w:bCs/>
                <w:kern w:val="2"/>
                <w:sz w:val="20"/>
              </w:rPr>
            </w:pPr>
          </w:p>
        </w:tc>
        <w:tc>
          <w:tcPr>
            <w:tcW w:w="3240" w:type="dxa"/>
          </w:tcPr>
          <w:p w14:paraId="35182B9B" w14:textId="77777777" w:rsidR="005A5832" w:rsidRPr="00D00DE7" w:rsidRDefault="00A10867">
            <w:pPr>
              <w:rPr>
                <w:rFonts w:ascii="Arial" w:hAnsi="Arial" w:cs="Arial"/>
                <w:kern w:val="2"/>
                <w:sz w:val="20"/>
              </w:rPr>
            </w:pPr>
            <w:r w:rsidRPr="00D00DE7">
              <w:rPr>
                <w:rFonts w:ascii="Arial" w:hAnsi="Arial" w:cs="Arial"/>
                <w:kern w:val="2"/>
                <w:sz w:val="20"/>
              </w:rPr>
              <w:t>1.2.10. Atstovavimo pagrindas</w:t>
            </w:r>
          </w:p>
        </w:tc>
        <w:tc>
          <w:tcPr>
            <w:tcW w:w="3510" w:type="dxa"/>
          </w:tcPr>
          <w:p w14:paraId="7B4D982C" w14:textId="77777777" w:rsidR="005A5832" w:rsidRPr="00D00DE7" w:rsidRDefault="005A5832">
            <w:pPr>
              <w:jc w:val="center"/>
              <w:rPr>
                <w:rFonts w:ascii="Arial" w:hAnsi="Arial" w:cs="Arial"/>
                <w:kern w:val="2"/>
                <w:sz w:val="20"/>
              </w:rPr>
            </w:pPr>
          </w:p>
        </w:tc>
      </w:tr>
    </w:tbl>
    <w:p w14:paraId="576E5B38" w14:textId="77777777" w:rsidR="005A5832" w:rsidRPr="00D00DE7"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D00DE7" w14:paraId="1FF8B189" w14:textId="77777777" w:rsidTr="4DA46BC3">
        <w:trPr>
          <w:trHeight w:val="300"/>
        </w:trPr>
        <w:tc>
          <w:tcPr>
            <w:tcW w:w="9535" w:type="dxa"/>
            <w:gridSpan w:val="4"/>
          </w:tcPr>
          <w:p w14:paraId="3FAE622A"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2. ATSAKINGI ASMENYS</w:t>
            </w:r>
          </w:p>
        </w:tc>
      </w:tr>
      <w:tr w:rsidR="005A5832" w:rsidRPr="00D00DE7" w14:paraId="23FACA64" w14:textId="77777777" w:rsidTr="4DA46BC3">
        <w:trPr>
          <w:trHeight w:val="300"/>
        </w:trPr>
        <w:tc>
          <w:tcPr>
            <w:tcW w:w="2704" w:type="dxa"/>
            <w:gridSpan w:val="2"/>
          </w:tcPr>
          <w:p w14:paraId="22BFAB2A" w14:textId="0A8FFEE5" w:rsidR="005A5832" w:rsidRPr="00D00DE7" w:rsidRDefault="00A10867">
            <w:pPr>
              <w:rPr>
                <w:rFonts w:ascii="Arial" w:hAnsi="Arial" w:cs="Arial"/>
                <w:b/>
                <w:bCs/>
                <w:kern w:val="2"/>
                <w:sz w:val="20"/>
              </w:rPr>
            </w:pPr>
            <w:r w:rsidRPr="00D00DE7">
              <w:rPr>
                <w:rFonts w:ascii="Arial" w:hAnsi="Arial" w:cs="Arial"/>
                <w:b/>
                <w:bCs/>
                <w:kern w:val="2"/>
                <w:sz w:val="20"/>
              </w:rPr>
              <w:t xml:space="preserve">2.1. Pirkėjo kontaktiniai asmenys, atsakingi už Sutarties vykdymą, Prekių priėmimą, Sąskaitų </w:t>
            </w:r>
            <w:r w:rsidR="00FD249D" w:rsidRPr="00D00DE7">
              <w:rPr>
                <w:rFonts w:ascii="Arial" w:hAnsi="Arial" w:cs="Arial"/>
                <w:b/>
                <w:bCs/>
                <w:kern w:val="2"/>
                <w:sz w:val="20"/>
              </w:rPr>
              <w:t xml:space="preserve">SABIS </w:t>
            </w:r>
            <w:r w:rsidRPr="00D00DE7">
              <w:rPr>
                <w:rFonts w:ascii="Arial" w:hAnsi="Arial" w:cs="Arial"/>
                <w:b/>
                <w:bCs/>
                <w:kern w:val="2"/>
                <w:sz w:val="20"/>
              </w:rPr>
              <w:t>priėmimą</w:t>
            </w:r>
          </w:p>
        </w:tc>
        <w:tc>
          <w:tcPr>
            <w:tcW w:w="6831" w:type="dxa"/>
            <w:gridSpan w:val="2"/>
          </w:tcPr>
          <w:p w14:paraId="2E162E4B" w14:textId="77777777" w:rsidR="005A5832" w:rsidRPr="00D00DE7" w:rsidRDefault="00A10867">
            <w:pPr>
              <w:rPr>
                <w:rFonts w:ascii="Arial" w:hAnsi="Arial" w:cs="Arial"/>
                <w:color w:val="4472C4"/>
                <w:kern w:val="2"/>
                <w:sz w:val="20"/>
              </w:rPr>
            </w:pPr>
            <w:r w:rsidRPr="00D00DE7">
              <w:rPr>
                <w:rFonts w:ascii="Arial" w:hAnsi="Arial" w:cs="Arial"/>
                <w:color w:val="4472C4"/>
                <w:kern w:val="2"/>
                <w:sz w:val="20"/>
              </w:rPr>
              <w:t>(nurodyti padalinį / skyrių, pareigas, vardą, pavardę, tel., el. paštą)</w:t>
            </w:r>
          </w:p>
        </w:tc>
      </w:tr>
      <w:tr w:rsidR="005A5832" w:rsidRPr="00D00DE7" w14:paraId="14B325BC" w14:textId="77777777" w:rsidTr="4DA46BC3">
        <w:trPr>
          <w:trHeight w:val="300"/>
        </w:trPr>
        <w:tc>
          <w:tcPr>
            <w:tcW w:w="2704" w:type="dxa"/>
            <w:gridSpan w:val="2"/>
          </w:tcPr>
          <w:p w14:paraId="67331B51" w14:textId="77777777" w:rsidR="005A5832" w:rsidRPr="00D00DE7" w:rsidRDefault="00A10867">
            <w:pPr>
              <w:rPr>
                <w:rFonts w:ascii="Arial" w:hAnsi="Arial" w:cs="Arial"/>
                <w:b/>
                <w:bCs/>
                <w:kern w:val="2"/>
                <w:sz w:val="20"/>
              </w:rPr>
            </w:pPr>
            <w:r w:rsidRPr="00D00DE7">
              <w:rPr>
                <w:rFonts w:ascii="Arial" w:hAnsi="Arial" w:cs="Arial"/>
                <w:b/>
                <w:bCs/>
                <w:kern w:val="2"/>
                <w:sz w:val="20"/>
              </w:rPr>
              <w:t>2.2. Tiekėjo kontaktiniai asmenys, atsakingi už Sutarties vykdymą</w:t>
            </w:r>
          </w:p>
        </w:tc>
        <w:tc>
          <w:tcPr>
            <w:tcW w:w="6831" w:type="dxa"/>
            <w:gridSpan w:val="2"/>
          </w:tcPr>
          <w:p w14:paraId="2EABED16" w14:textId="77777777" w:rsidR="005A5832" w:rsidRPr="00D00DE7" w:rsidRDefault="00A10867">
            <w:pPr>
              <w:rPr>
                <w:rFonts w:ascii="Arial" w:hAnsi="Arial" w:cs="Arial"/>
                <w:color w:val="4472C4"/>
                <w:kern w:val="2"/>
                <w:sz w:val="20"/>
              </w:rPr>
            </w:pPr>
            <w:r w:rsidRPr="00D00DE7">
              <w:rPr>
                <w:rFonts w:ascii="Arial" w:hAnsi="Arial" w:cs="Arial"/>
                <w:color w:val="4472C4"/>
                <w:kern w:val="2"/>
                <w:sz w:val="20"/>
              </w:rPr>
              <w:t>(nurodyti padalinį / skyrių, pareigas, vardą, pavardę, tel., el. paštą)</w:t>
            </w:r>
          </w:p>
        </w:tc>
      </w:tr>
      <w:tr w:rsidR="005A5832" w:rsidRPr="00D00DE7" w14:paraId="27BA91BE" w14:textId="77777777" w:rsidTr="4DA46BC3">
        <w:trPr>
          <w:trHeight w:val="300"/>
        </w:trPr>
        <w:tc>
          <w:tcPr>
            <w:tcW w:w="9535" w:type="dxa"/>
            <w:gridSpan w:val="4"/>
          </w:tcPr>
          <w:p w14:paraId="37BB4E60"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3. SUTARTIES DALYKAS</w:t>
            </w:r>
          </w:p>
        </w:tc>
      </w:tr>
      <w:tr w:rsidR="005A5832" w:rsidRPr="00D00DE7" w14:paraId="24E2C74E" w14:textId="77777777" w:rsidTr="4DA46BC3">
        <w:trPr>
          <w:trHeight w:val="300"/>
        </w:trPr>
        <w:tc>
          <w:tcPr>
            <w:tcW w:w="2704" w:type="dxa"/>
            <w:gridSpan w:val="2"/>
          </w:tcPr>
          <w:p w14:paraId="3B75E9D6"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3.1. Sutarties dalykas </w:t>
            </w:r>
          </w:p>
        </w:tc>
        <w:tc>
          <w:tcPr>
            <w:tcW w:w="6831" w:type="dxa"/>
            <w:gridSpan w:val="2"/>
          </w:tcPr>
          <w:p w14:paraId="359878FB" w14:textId="20391375" w:rsidR="005A5832" w:rsidRPr="00D00DE7" w:rsidRDefault="00A10867" w:rsidP="00405609">
            <w:pPr>
              <w:jc w:val="both"/>
              <w:rPr>
                <w:rFonts w:ascii="Arial" w:hAnsi="Arial" w:cs="Arial"/>
                <w:color w:val="000000"/>
                <w:kern w:val="2"/>
                <w:sz w:val="20"/>
              </w:rPr>
            </w:pPr>
            <w:r w:rsidRPr="00D00DE7">
              <w:rPr>
                <w:rFonts w:ascii="Arial" w:hAnsi="Arial" w:cs="Arial"/>
                <w:kern w:val="2"/>
                <w:sz w:val="20"/>
              </w:rPr>
              <w:t xml:space="preserve">Tiekėjas įsipareigoja Sutartyje numatytomis sąlygomis perduoti Pirkėjui </w:t>
            </w:r>
            <w:proofErr w:type="spellStart"/>
            <w:r w:rsidR="003853BA">
              <w:rPr>
                <w:rFonts w:ascii="Arial" w:hAnsi="Arial" w:cs="Arial"/>
                <w:kern w:val="2"/>
                <w:sz w:val="20"/>
              </w:rPr>
              <w:t>r</w:t>
            </w:r>
            <w:r w:rsidR="003853BA" w:rsidRPr="00D00DE7">
              <w:rPr>
                <w:rFonts w:ascii="Arial" w:hAnsi="Arial" w:cs="Arial"/>
                <w:kern w:val="2"/>
                <w:sz w:val="20"/>
              </w:rPr>
              <w:t>adioizotopines</w:t>
            </w:r>
            <w:proofErr w:type="spellEnd"/>
            <w:r w:rsidR="003853BA" w:rsidRPr="00D00DE7">
              <w:rPr>
                <w:rFonts w:ascii="Arial" w:hAnsi="Arial" w:cs="Arial"/>
                <w:kern w:val="2"/>
                <w:sz w:val="20"/>
              </w:rPr>
              <w:t xml:space="preserve"> </w:t>
            </w:r>
            <w:r w:rsidR="00974F4C" w:rsidRPr="00D00DE7">
              <w:rPr>
                <w:rFonts w:ascii="Arial" w:hAnsi="Arial" w:cs="Arial"/>
                <w:kern w:val="2"/>
                <w:sz w:val="20"/>
              </w:rPr>
              <w:t>medžiagas</w:t>
            </w:r>
            <w:r w:rsidRPr="00D00DE7">
              <w:rPr>
                <w:rFonts w:ascii="Arial" w:hAnsi="Arial" w:cs="Arial"/>
                <w:color w:val="000000"/>
                <w:kern w:val="2"/>
                <w:sz w:val="20"/>
              </w:rPr>
              <w:t xml:space="preserve"> (toliau – Prekės).</w:t>
            </w:r>
          </w:p>
          <w:p w14:paraId="3565FE8A" w14:textId="464DB58E" w:rsidR="005A5832" w:rsidRPr="00D00DE7" w:rsidRDefault="00A10867" w:rsidP="00405609">
            <w:pPr>
              <w:jc w:val="both"/>
              <w:rPr>
                <w:rFonts w:ascii="Arial" w:hAnsi="Arial" w:cs="Arial"/>
                <w:color w:val="000000"/>
                <w:kern w:val="2"/>
                <w:sz w:val="20"/>
              </w:rPr>
            </w:pPr>
            <w:r w:rsidRPr="00D00DE7">
              <w:rPr>
                <w:rFonts w:ascii="Arial" w:hAnsi="Arial" w:cs="Arial"/>
                <w:color w:val="000000"/>
                <w:kern w:val="2"/>
                <w:sz w:val="20"/>
              </w:rPr>
              <w:t xml:space="preserve">Išsamus Prekių aprašymas ir kiti reikalavimai tiekiamoms Prekėms nustatyti Sutarties priede Nr. </w:t>
            </w:r>
            <w:r w:rsidR="00B40ED1" w:rsidRPr="00D00DE7">
              <w:rPr>
                <w:rFonts w:ascii="Arial" w:hAnsi="Arial" w:cs="Arial"/>
                <w:color w:val="000000"/>
                <w:kern w:val="2"/>
                <w:sz w:val="20"/>
              </w:rPr>
              <w:t>1</w:t>
            </w:r>
            <w:r w:rsidRPr="00D00DE7">
              <w:rPr>
                <w:rFonts w:ascii="Arial" w:hAnsi="Arial" w:cs="Arial"/>
                <w:color w:val="000000"/>
                <w:kern w:val="2"/>
                <w:sz w:val="20"/>
              </w:rPr>
              <w:t xml:space="preserve"> „Techninė specifikacija“ (toliau – Techninė specifikacija) ir Sutarties priede Nr. </w:t>
            </w:r>
            <w:r w:rsidR="00B40ED1" w:rsidRPr="00D00DE7">
              <w:rPr>
                <w:rFonts w:ascii="Arial" w:hAnsi="Arial" w:cs="Arial"/>
                <w:color w:val="000000"/>
                <w:kern w:val="2"/>
                <w:sz w:val="20"/>
              </w:rPr>
              <w:t>2</w:t>
            </w:r>
            <w:r w:rsidRPr="00D00DE7">
              <w:rPr>
                <w:rFonts w:ascii="Arial" w:hAnsi="Arial" w:cs="Arial"/>
                <w:color w:val="000000"/>
                <w:kern w:val="2"/>
                <w:sz w:val="20"/>
              </w:rPr>
              <w:t xml:space="preserve"> „Pasiūlymas“.</w:t>
            </w:r>
          </w:p>
        </w:tc>
      </w:tr>
      <w:tr w:rsidR="005A5832" w:rsidRPr="00D00DE7" w14:paraId="0A38E76C" w14:textId="77777777" w:rsidTr="4DA46BC3">
        <w:trPr>
          <w:trHeight w:val="300"/>
        </w:trPr>
        <w:tc>
          <w:tcPr>
            <w:tcW w:w="2704" w:type="dxa"/>
            <w:gridSpan w:val="2"/>
          </w:tcPr>
          <w:p w14:paraId="2B04C6A4" w14:textId="77777777" w:rsidR="005A5832" w:rsidRPr="00D00DE7" w:rsidRDefault="00A10867">
            <w:pPr>
              <w:rPr>
                <w:rFonts w:ascii="Arial" w:hAnsi="Arial" w:cs="Arial"/>
                <w:b/>
                <w:bCs/>
                <w:kern w:val="2"/>
                <w:sz w:val="20"/>
              </w:rPr>
            </w:pPr>
            <w:r w:rsidRPr="00D00DE7">
              <w:rPr>
                <w:rFonts w:ascii="Arial" w:hAnsi="Arial" w:cs="Arial"/>
                <w:b/>
                <w:bCs/>
                <w:kern w:val="2"/>
                <w:sz w:val="20"/>
              </w:rPr>
              <w:lastRenderedPageBreak/>
              <w:t>3.2. Pirkimo numeris</w:t>
            </w:r>
          </w:p>
        </w:tc>
        <w:tc>
          <w:tcPr>
            <w:tcW w:w="6831" w:type="dxa"/>
            <w:gridSpan w:val="2"/>
          </w:tcPr>
          <w:p w14:paraId="71454A1B" w14:textId="317E4D49" w:rsidR="005A5832" w:rsidRPr="00D00DE7" w:rsidRDefault="001E326B">
            <w:pPr>
              <w:rPr>
                <w:rFonts w:ascii="Arial" w:hAnsi="Arial" w:cs="Arial"/>
                <w:kern w:val="2"/>
                <w:sz w:val="20"/>
              </w:rPr>
            </w:pPr>
            <w:r>
              <w:rPr>
                <w:rFonts w:ascii="Arial" w:hAnsi="Arial" w:cs="Arial"/>
                <w:kern w:val="2"/>
                <w:sz w:val="20"/>
              </w:rPr>
              <w:t>(nurodyti)</w:t>
            </w:r>
          </w:p>
        </w:tc>
      </w:tr>
      <w:tr w:rsidR="005A5832" w:rsidRPr="00D00DE7" w14:paraId="013441D7" w14:textId="77777777" w:rsidTr="4DA46BC3">
        <w:trPr>
          <w:trHeight w:val="300"/>
        </w:trPr>
        <w:tc>
          <w:tcPr>
            <w:tcW w:w="2704" w:type="dxa"/>
            <w:gridSpan w:val="2"/>
          </w:tcPr>
          <w:p w14:paraId="4412C638" w14:textId="77777777" w:rsidR="005A5832" w:rsidRPr="00D00DE7" w:rsidRDefault="00A10867">
            <w:pPr>
              <w:rPr>
                <w:rFonts w:ascii="Arial" w:hAnsi="Arial" w:cs="Arial"/>
                <w:b/>
                <w:bCs/>
                <w:kern w:val="2"/>
                <w:sz w:val="20"/>
              </w:rPr>
            </w:pPr>
            <w:r w:rsidRPr="00D00DE7">
              <w:rPr>
                <w:rFonts w:ascii="Arial" w:hAnsi="Arial" w:cs="Arial"/>
                <w:b/>
                <w:bCs/>
                <w:kern w:val="2"/>
                <w:sz w:val="20"/>
              </w:rPr>
              <w:t>3.3. Informacija apie Europos Sąjungos lėšomis finansuojamą projektą arba kitą projektą</w:t>
            </w:r>
          </w:p>
        </w:tc>
        <w:tc>
          <w:tcPr>
            <w:tcW w:w="6831" w:type="dxa"/>
            <w:gridSpan w:val="2"/>
          </w:tcPr>
          <w:p w14:paraId="273040D7" w14:textId="7158CB09"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28D39F64" w14:textId="77777777" w:rsidTr="4DA46BC3">
        <w:trPr>
          <w:trHeight w:val="300"/>
        </w:trPr>
        <w:tc>
          <w:tcPr>
            <w:tcW w:w="9535" w:type="dxa"/>
            <w:gridSpan w:val="4"/>
          </w:tcPr>
          <w:p w14:paraId="4CCE7E64"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4. PREKIŲ PRISTATYMO TERMINAI IR PREKIŲ PERDAVIMO - PRIĖMIMO TVARKA</w:t>
            </w:r>
          </w:p>
        </w:tc>
      </w:tr>
      <w:tr w:rsidR="005A5832" w:rsidRPr="00D00DE7" w14:paraId="4D9AC9DD" w14:textId="77777777" w:rsidTr="4DA46BC3">
        <w:trPr>
          <w:trHeight w:val="300"/>
        </w:trPr>
        <w:tc>
          <w:tcPr>
            <w:tcW w:w="2704" w:type="dxa"/>
            <w:gridSpan w:val="2"/>
          </w:tcPr>
          <w:p w14:paraId="66BB475C" w14:textId="77777777" w:rsidR="005A5832" w:rsidRPr="00D00DE7" w:rsidRDefault="00A10867">
            <w:pPr>
              <w:rPr>
                <w:rFonts w:ascii="Arial" w:hAnsi="Arial" w:cs="Arial"/>
                <w:b/>
                <w:bCs/>
                <w:kern w:val="2"/>
                <w:sz w:val="20"/>
              </w:rPr>
            </w:pPr>
            <w:r w:rsidRPr="00D00DE7">
              <w:rPr>
                <w:rFonts w:ascii="Arial" w:hAnsi="Arial" w:cs="Arial"/>
                <w:b/>
                <w:bCs/>
                <w:kern w:val="2"/>
                <w:sz w:val="20"/>
              </w:rPr>
              <w:t>4.1. Prekių pristatymo terminai, kai Prekės pristatomos dalimis</w:t>
            </w:r>
          </w:p>
        </w:tc>
        <w:tc>
          <w:tcPr>
            <w:tcW w:w="6831" w:type="dxa"/>
            <w:gridSpan w:val="2"/>
          </w:tcPr>
          <w:p w14:paraId="33C2A759" w14:textId="5F989AE8" w:rsidR="005A5832" w:rsidRPr="00D00DE7" w:rsidRDefault="00A10867" w:rsidP="00405609">
            <w:pPr>
              <w:jc w:val="both"/>
              <w:rPr>
                <w:rFonts w:ascii="Arial" w:hAnsi="Arial" w:cs="Arial"/>
                <w:kern w:val="2"/>
                <w:sz w:val="20"/>
              </w:rPr>
            </w:pPr>
            <w:r w:rsidRPr="00D00DE7">
              <w:rPr>
                <w:rFonts w:ascii="Arial" w:hAnsi="Arial" w:cs="Arial"/>
                <w:kern w:val="2"/>
                <w:sz w:val="20"/>
              </w:rPr>
              <w:t xml:space="preserve">Tiekėjas pagal atskirą užsakymą įsipareigoja pristatyti Prekes ne vėliau kaip per </w:t>
            </w:r>
            <w:r w:rsidR="00405609">
              <w:rPr>
                <w:rFonts w:ascii="Arial" w:hAnsi="Arial" w:cs="Arial"/>
                <w:kern w:val="2"/>
                <w:sz w:val="20"/>
              </w:rPr>
              <w:t>30</w:t>
            </w:r>
            <w:r w:rsidR="00697678" w:rsidRPr="00D00DE7">
              <w:rPr>
                <w:rFonts w:ascii="Arial" w:hAnsi="Arial" w:cs="Arial"/>
                <w:kern w:val="2"/>
                <w:sz w:val="20"/>
              </w:rPr>
              <w:t xml:space="preserve"> (</w:t>
            </w:r>
            <w:r w:rsidR="00405609">
              <w:rPr>
                <w:rFonts w:ascii="Arial" w:hAnsi="Arial" w:cs="Arial"/>
                <w:kern w:val="2"/>
                <w:sz w:val="20"/>
              </w:rPr>
              <w:t>trisdešimt</w:t>
            </w:r>
            <w:r w:rsidR="00697678" w:rsidRPr="00D00DE7">
              <w:rPr>
                <w:rFonts w:ascii="Arial" w:hAnsi="Arial" w:cs="Arial"/>
                <w:kern w:val="2"/>
                <w:sz w:val="20"/>
              </w:rPr>
              <w:t>) kalendorinių dienų</w:t>
            </w:r>
            <w:r w:rsidRPr="00D00DE7">
              <w:rPr>
                <w:rFonts w:ascii="Arial" w:hAnsi="Arial" w:cs="Arial"/>
                <w:color w:val="4472C4"/>
                <w:kern w:val="2"/>
                <w:sz w:val="20"/>
              </w:rPr>
              <w:t xml:space="preserve"> </w:t>
            </w:r>
            <w:r w:rsidRPr="00D00DE7">
              <w:rPr>
                <w:rFonts w:ascii="Arial" w:hAnsi="Arial" w:cs="Arial"/>
                <w:kern w:val="2"/>
                <w:sz w:val="20"/>
              </w:rPr>
              <w:t xml:space="preserve">nuo užsakymo pateikimo dienos </w:t>
            </w:r>
            <w:r w:rsidRPr="00D00DE7">
              <w:rPr>
                <w:rFonts w:ascii="Arial" w:hAnsi="Arial" w:cs="Arial"/>
                <w:color w:val="000000"/>
                <w:kern w:val="2"/>
                <w:sz w:val="20"/>
              </w:rPr>
              <w:t xml:space="preserve">šiuo adresu: </w:t>
            </w:r>
            <w:r w:rsidR="00DF1ADE" w:rsidRPr="00D00DE7">
              <w:rPr>
                <w:rFonts w:ascii="Arial" w:hAnsi="Arial" w:cs="Arial"/>
                <w:sz w:val="20"/>
              </w:rPr>
              <w:t xml:space="preserve">Vilniaus universitetas, </w:t>
            </w:r>
            <w:r w:rsidR="00DF1ADE" w:rsidRPr="00D00DE7">
              <w:rPr>
                <w:rFonts w:ascii="Arial" w:hAnsi="Arial" w:cs="Arial"/>
                <w:color w:val="000000"/>
                <w:sz w:val="20"/>
              </w:rPr>
              <w:t>Saulėtekio al. 7, LT-10257 Vilnius</w:t>
            </w:r>
            <w:r w:rsidRPr="00D00DE7">
              <w:rPr>
                <w:rFonts w:ascii="Arial" w:hAnsi="Arial" w:cs="Arial"/>
                <w:kern w:val="2"/>
                <w:sz w:val="20"/>
              </w:rPr>
              <w:t>.</w:t>
            </w:r>
          </w:p>
        </w:tc>
      </w:tr>
      <w:tr w:rsidR="005A5832" w:rsidRPr="00D00DE7" w14:paraId="419274F3" w14:textId="77777777" w:rsidTr="4DA46BC3">
        <w:trPr>
          <w:trHeight w:val="300"/>
        </w:trPr>
        <w:tc>
          <w:tcPr>
            <w:tcW w:w="2704" w:type="dxa"/>
            <w:gridSpan w:val="2"/>
          </w:tcPr>
          <w:p w14:paraId="463EF688" w14:textId="77777777" w:rsidR="005A5832" w:rsidRPr="00D00DE7" w:rsidRDefault="00A10867">
            <w:pPr>
              <w:rPr>
                <w:rFonts w:ascii="Arial" w:hAnsi="Arial" w:cs="Arial"/>
                <w:b/>
                <w:bCs/>
                <w:kern w:val="2"/>
                <w:sz w:val="20"/>
              </w:rPr>
            </w:pPr>
            <w:r w:rsidRPr="00D00DE7">
              <w:rPr>
                <w:rFonts w:ascii="Arial" w:hAnsi="Arial" w:cs="Arial"/>
                <w:b/>
                <w:bCs/>
                <w:kern w:val="2"/>
                <w:sz w:val="20"/>
              </w:rPr>
              <w:t>4.2. Prekių (ar jų dalies) pristatymo termino pratęsimas</w:t>
            </w:r>
          </w:p>
        </w:tc>
        <w:tc>
          <w:tcPr>
            <w:tcW w:w="6831" w:type="dxa"/>
            <w:gridSpan w:val="2"/>
          </w:tcPr>
          <w:p w14:paraId="6170DB1B" w14:textId="4038F379" w:rsidR="005A5832" w:rsidRPr="00D00DE7" w:rsidRDefault="00A10867" w:rsidP="00405609">
            <w:pPr>
              <w:jc w:val="both"/>
              <w:rPr>
                <w:rFonts w:ascii="Arial" w:hAnsi="Arial" w:cs="Arial"/>
                <w:kern w:val="2"/>
                <w:sz w:val="20"/>
              </w:rPr>
            </w:pPr>
            <w:r w:rsidRPr="00D00DE7">
              <w:rPr>
                <w:rFonts w:ascii="Arial" w:hAnsi="Arial" w:cs="Arial"/>
                <w:kern w:val="2"/>
                <w:sz w:val="20"/>
              </w:rPr>
              <w:t>Netaikoma</w:t>
            </w:r>
          </w:p>
        </w:tc>
      </w:tr>
      <w:tr w:rsidR="005A5832" w:rsidRPr="00D00DE7" w14:paraId="032E73A8" w14:textId="77777777" w:rsidTr="4DA46BC3">
        <w:trPr>
          <w:trHeight w:val="300"/>
        </w:trPr>
        <w:tc>
          <w:tcPr>
            <w:tcW w:w="2704" w:type="dxa"/>
            <w:gridSpan w:val="2"/>
          </w:tcPr>
          <w:p w14:paraId="2A9D5576" w14:textId="77777777" w:rsidR="005A5832" w:rsidRPr="00D00DE7" w:rsidRDefault="00A10867">
            <w:pPr>
              <w:rPr>
                <w:rFonts w:ascii="Arial" w:hAnsi="Arial" w:cs="Arial"/>
                <w:b/>
                <w:bCs/>
                <w:kern w:val="2"/>
                <w:sz w:val="20"/>
              </w:rPr>
            </w:pPr>
            <w:r w:rsidRPr="00D00DE7">
              <w:rPr>
                <w:rFonts w:ascii="Arial" w:hAnsi="Arial" w:cs="Arial"/>
                <w:b/>
                <w:bCs/>
                <w:kern w:val="2"/>
                <w:sz w:val="20"/>
              </w:rPr>
              <w:t>4.3. Užsakymų teikimo tvarka</w:t>
            </w:r>
          </w:p>
        </w:tc>
        <w:tc>
          <w:tcPr>
            <w:tcW w:w="6831" w:type="dxa"/>
            <w:gridSpan w:val="2"/>
          </w:tcPr>
          <w:p w14:paraId="3B2A1A7A" w14:textId="77777777" w:rsidR="005A5832" w:rsidRPr="00C5164F" w:rsidRDefault="00A10867" w:rsidP="00C428EF">
            <w:pPr>
              <w:jc w:val="both"/>
              <w:rPr>
                <w:rFonts w:ascii="Arial" w:hAnsi="Arial" w:cs="Arial"/>
                <w:kern w:val="2"/>
                <w:sz w:val="20"/>
              </w:rPr>
            </w:pPr>
            <w:r w:rsidRPr="00D00DE7">
              <w:rPr>
                <w:rFonts w:ascii="Arial" w:hAnsi="Arial" w:cs="Arial"/>
                <w:kern w:val="2"/>
                <w:sz w:val="20"/>
              </w:rPr>
              <w:t>Užsakymai teikiami</w:t>
            </w:r>
            <w:r w:rsidR="00C540AB" w:rsidRPr="00D00DE7">
              <w:rPr>
                <w:rFonts w:ascii="Arial" w:hAnsi="Arial" w:cs="Arial"/>
                <w:kern w:val="2"/>
                <w:sz w:val="20"/>
              </w:rPr>
              <w:t xml:space="preserve"> </w:t>
            </w:r>
            <w:r w:rsidRPr="00D00DE7">
              <w:rPr>
                <w:rFonts w:ascii="Arial" w:hAnsi="Arial" w:cs="Arial"/>
                <w:kern w:val="2"/>
                <w:sz w:val="20"/>
              </w:rPr>
              <w:t xml:space="preserve">Tiekėjo nurodytu elektroniniu paštu ir laikomi gautais po </w:t>
            </w:r>
            <w:r w:rsidRPr="00C5164F">
              <w:rPr>
                <w:rFonts w:ascii="Arial" w:hAnsi="Arial" w:cs="Arial"/>
                <w:kern w:val="2"/>
                <w:sz w:val="20"/>
              </w:rPr>
              <w:t>24 (dvidešimt keturių valandų)</w:t>
            </w:r>
            <w:r w:rsidR="00C540AB" w:rsidRPr="00C5164F">
              <w:rPr>
                <w:rFonts w:ascii="Arial" w:hAnsi="Arial" w:cs="Arial"/>
                <w:kern w:val="2"/>
                <w:sz w:val="20"/>
              </w:rPr>
              <w:t xml:space="preserve"> </w:t>
            </w:r>
            <w:r w:rsidRPr="00C5164F">
              <w:rPr>
                <w:rFonts w:ascii="Arial" w:hAnsi="Arial" w:cs="Arial"/>
                <w:kern w:val="2"/>
                <w:sz w:val="20"/>
              </w:rPr>
              <w:t>nuo užsakymo pateikimo.</w:t>
            </w:r>
          </w:p>
          <w:p w14:paraId="70E458C5" w14:textId="51BF5B20" w:rsidR="002A4270" w:rsidRPr="00D00DE7" w:rsidRDefault="002A4270" w:rsidP="00405609">
            <w:pPr>
              <w:jc w:val="both"/>
              <w:rPr>
                <w:rFonts w:ascii="Arial" w:hAnsi="Arial" w:cs="Arial"/>
                <w:kern w:val="2"/>
                <w:sz w:val="20"/>
              </w:rPr>
            </w:pPr>
            <w:r w:rsidRPr="00405609">
              <w:rPr>
                <w:rStyle w:val="normaltextrun"/>
                <w:rFonts w:ascii="Arial" w:hAnsi="Arial" w:cs="Arial"/>
                <w:color w:val="000000"/>
                <w:sz w:val="20"/>
                <w:shd w:val="clear" w:color="auto" w:fill="FFFFFF"/>
              </w:rPr>
              <w:t>Nauji užsakymai gali būti teikiami ne ilgiau kaip 3</w:t>
            </w:r>
            <w:r w:rsidR="005F4280" w:rsidRPr="00405609">
              <w:rPr>
                <w:rStyle w:val="normaltextrun"/>
                <w:rFonts w:ascii="Arial" w:hAnsi="Arial" w:cs="Arial"/>
                <w:color w:val="000000"/>
                <w:sz w:val="20"/>
                <w:shd w:val="clear" w:color="auto" w:fill="FFFFFF"/>
              </w:rPr>
              <w:t>5</w:t>
            </w:r>
            <w:r w:rsidRPr="00405609">
              <w:rPr>
                <w:rStyle w:val="normaltextrun"/>
                <w:rFonts w:ascii="Arial" w:hAnsi="Arial" w:cs="Arial"/>
                <w:color w:val="000000"/>
                <w:sz w:val="20"/>
                <w:shd w:val="clear" w:color="auto" w:fill="FFFFFF"/>
              </w:rPr>
              <w:t xml:space="preserve"> (trisdešimt </w:t>
            </w:r>
            <w:r w:rsidR="005F4280" w:rsidRPr="00405609">
              <w:rPr>
                <w:rStyle w:val="normaltextrun"/>
                <w:rFonts w:ascii="Arial" w:hAnsi="Arial" w:cs="Arial"/>
                <w:color w:val="000000"/>
                <w:sz w:val="20"/>
                <w:shd w:val="clear" w:color="auto" w:fill="FFFFFF"/>
              </w:rPr>
              <w:t>penkis</w:t>
            </w:r>
            <w:r w:rsidRPr="00405609">
              <w:rPr>
                <w:rStyle w:val="normaltextrun"/>
                <w:rFonts w:ascii="Arial" w:hAnsi="Arial" w:cs="Arial"/>
                <w:color w:val="000000"/>
                <w:sz w:val="20"/>
                <w:shd w:val="clear" w:color="auto" w:fill="FFFFFF"/>
              </w:rPr>
              <w:t>) mėnesius nuo Sutarties įsigaliojimo, bendras Prekių tiekimo terminas ne ilgesnis kaip 36 (trisdešimt šeši) mėnesiai nuo Sutarties įsigaliojimo.</w:t>
            </w:r>
            <w:r>
              <w:rPr>
                <w:rStyle w:val="eop"/>
                <w:rFonts w:ascii="Arial" w:eastAsiaTheme="minorHAnsi" w:hAnsi="Arial" w:cs="Arial"/>
                <w:color w:val="000000"/>
                <w:shd w:val="clear" w:color="auto" w:fill="FFFFFF"/>
              </w:rPr>
              <w:t> </w:t>
            </w:r>
          </w:p>
        </w:tc>
      </w:tr>
      <w:tr w:rsidR="005A5832" w:rsidRPr="00D00DE7" w14:paraId="303641ED" w14:textId="77777777" w:rsidTr="4DA46BC3">
        <w:trPr>
          <w:trHeight w:val="300"/>
        </w:trPr>
        <w:tc>
          <w:tcPr>
            <w:tcW w:w="2704" w:type="dxa"/>
            <w:gridSpan w:val="2"/>
          </w:tcPr>
          <w:p w14:paraId="2817B1B3" w14:textId="77777777" w:rsidR="005A5832" w:rsidRPr="00D00DE7" w:rsidRDefault="00A10867">
            <w:pPr>
              <w:rPr>
                <w:rFonts w:ascii="Arial" w:hAnsi="Arial" w:cs="Arial"/>
                <w:b/>
                <w:bCs/>
                <w:kern w:val="2"/>
                <w:sz w:val="20"/>
              </w:rPr>
            </w:pPr>
            <w:r w:rsidRPr="00D00DE7">
              <w:rPr>
                <w:rFonts w:ascii="Arial" w:hAnsi="Arial" w:cs="Arial"/>
                <w:b/>
                <w:bCs/>
                <w:kern w:val="2"/>
                <w:sz w:val="20"/>
              </w:rPr>
              <w:t>4.4. Dėl Prekių pristatymo dalimis vertės / apimties</w:t>
            </w:r>
          </w:p>
        </w:tc>
        <w:tc>
          <w:tcPr>
            <w:tcW w:w="6831" w:type="dxa"/>
            <w:gridSpan w:val="2"/>
          </w:tcPr>
          <w:p w14:paraId="23C74F34" w14:textId="6EE41E44" w:rsidR="005A5832" w:rsidRPr="00D00DE7" w:rsidRDefault="00A10867" w:rsidP="00405609">
            <w:pPr>
              <w:jc w:val="both"/>
              <w:rPr>
                <w:rFonts w:ascii="Arial" w:hAnsi="Arial" w:cs="Arial"/>
                <w:kern w:val="2"/>
                <w:sz w:val="20"/>
              </w:rPr>
            </w:pPr>
            <w:r w:rsidRPr="00D00DE7">
              <w:rPr>
                <w:rFonts w:ascii="Arial" w:hAnsi="Arial" w:cs="Arial"/>
                <w:kern w:val="2"/>
                <w:sz w:val="20"/>
              </w:rPr>
              <w:t>Netaikoma</w:t>
            </w:r>
          </w:p>
        </w:tc>
      </w:tr>
      <w:tr w:rsidR="005A5832" w:rsidRPr="00D00DE7" w14:paraId="11268420" w14:textId="77777777" w:rsidTr="4DA46BC3">
        <w:trPr>
          <w:trHeight w:val="300"/>
        </w:trPr>
        <w:tc>
          <w:tcPr>
            <w:tcW w:w="2704" w:type="dxa"/>
            <w:gridSpan w:val="2"/>
          </w:tcPr>
          <w:p w14:paraId="2C8BF83E"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4.5. Kartu su Prekėmis pateikiami dokumentai </w:t>
            </w:r>
          </w:p>
        </w:tc>
        <w:tc>
          <w:tcPr>
            <w:tcW w:w="6831" w:type="dxa"/>
            <w:gridSpan w:val="2"/>
          </w:tcPr>
          <w:p w14:paraId="37FA1C90" w14:textId="210411C7" w:rsidR="005A5832" w:rsidRPr="00D00DE7" w:rsidRDefault="000E79B5" w:rsidP="00405609">
            <w:pPr>
              <w:jc w:val="both"/>
              <w:rPr>
                <w:rFonts w:ascii="Arial" w:hAnsi="Arial" w:cs="Arial"/>
                <w:kern w:val="2"/>
                <w:sz w:val="20"/>
              </w:rPr>
            </w:pPr>
            <w:r w:rsidRPr="00D00DE7">
              <w:rPr>
                <w:rFonts w:ascii="Arial" w:hAnsi="Arial" w:cs="Arial"/>
                <w:bCs/>
                <w:kern w:val="2"/>
                <w:sz w:val="20"/>
              </w:rPr>
              <w:t>Prekių perdavimo-priėmimo aktas</w:t>
            </w:r>
            <w:r w:rsidRPr="00D00DE7">
              <w:rPr>
                <w:rFonts w:ascii="Arial" w:hAnsi="Arial" w:cs="Arial"/>
                <w:kern w:val="2"/>
                <w:sz w:val="20"/>
              </w:rPr>
              <w:t>. Tiekėjui nepateikus nurodytų dokumentų, laikoma, kad Prekės neatitinka Sutartyje nustatytų reikalavimų.</w:t>
            </w:r>
          </w:p>
        </w:tc>
      </w:tr>
      <w:tr w:rsidR="005A5832" w:rsidRPr="00D00DE7" w14:paraId="6E2DC4A3" w14:textId="77777777" w:rsidTr="4DA46BC3">
        <w:trPr>
          <w:trHeight w:val="300"/>
        </w:trPr>
        <w:tc>
          <w:tcPr>
            <w:tcW w:w="9535" w:type="dxa"/>
            <w:gridSpan w:val="4"/>
          </w:tcPr>
          <w:p w14:paraId="0DA781DD"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5. SUTARTIES KAINA IR ATSISKAITYMO TVARKA</w:t>
            </w:r>
          </w:p>
        </w:tc>
      </w:tr>
      <w:tr w:rsidR="005A5832" w:rsidRPr="00D00DE7" w14:paraId="51CDB777" w14:textId="77777777" w:rsidTr="4DA46BC3">
        <w:trPr>
          <w:trHeight w:val="300"/>
        </w:trPr>
        <w:tc>
          <w:tcPr>
            <w:tcW w:w="2704" w:type="dxa"/>
            <w:gridSpan w:val="2"/>
          </w:tcPr>
          <w:p w14:paraId="6CDD9ABF" w14:textId="77777777" w:rsidR="005A5832" w:rsidRPr="00D00DE7" w:rsidRDefault="00A10867">
            <w:pPr>
              <w:rPr>
                <w:rFonts w:ascii="Arial" w:hAnsi="Arial" w:cs="Arial"/>
                <w:b/>
                <w:bCs/>
                <w:kern w:val="2"/>
                <w:sz w:val="20"/>
              </w:rPr>
            </w:pPr>
            <w:r w:rsidRPr="00D00DE7">
              <w:rPr>
                <w:rFonts w:ascii="Arial" w:hAnsi="Arial" w:cs="Arial"/>
                <w:b/>
                <w:bCs/>
                <w:kern w:val="2"/>
                <w:sz w:val="20"/>
              </w:rPr>
              <w:t>5.1. Sutarčiai taikomas kainos apskaičiavimo būdas</w:t>
            </w:r>
          </w:p>
        </w:tc>
        <w:tc>
          <w:tcPr>
            <w:tcW w:w="6831" w:type="dxa"/>
            <w:gridSpan w:val="2"/>
          </w:tcPr>
          <w:p w14:paraId="28795564" w14:textId="0D0BC695" w:rsidR="005A5832" w:rsidRPr="00D00DE7" w:rsidRDefault="00A10867">
            <w:pPr>
              <w:rPr>
                <w:rFonts w:ascii="Arial" w:hAnsi="Arial" w:cs="Arial"/>
                <w:kern w:val="2"/>
                <w:sz w:val="20"/>
              </w:rPr>
            </w:pPr>
            <w:r w:rsidRPr="00D00DE7">
              <w:rPr>
                <w:rFonts w:ascii="Arial" w:hAnsi="Arial" w:cs="Arial"/>
                <w:kern w:val="2"/>
                <w:sz w:val="20"/>
              </w:rPr>
              <w:t>Fiksuoto įkainio kainodara</w:t>
            </w:r>
          </w:p>
        </w:tc>
      </w:tr>
      <w:tr w:rsidR="005A5832" w:rsidRPr="00D00DE7" w14:paraId="1681D746" w14:textId="77777777" w:rsidTr="4DA46BC3">
        <w:trPr>
          <w:trHeight w:val="300"/>
        </w:trPr>
        <w:tc>
          <w:tcPr>
            <w:tcW w:w="2704" w:type="dxa"/>
            <w:gridSpan w:val="2"/>
          </w:tcPr>
          <w:p w14:paraId="2CB76865"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5.2. Pradinės Sutarties vertė ir Sutarties kaina, kai taikoma </w:t>
            </w:r>
            <w:r w:rsidRPr="00D00DE7">
              <w:rPr>
                <w:rFonts w:ascii="Arial" w:hAnsi="Arial" w:cs="Arial"/>
                <w:b/>
                <w:bCs/>
                <w:kern w:val="2"/>
                <w:sz w:val="20"/>
                <w:u w:val="single"/>
              </w:rPr>
              <w:t>fiksuoto įkainio</w:t>
            </w:r>
            <w:r w:rsidRPr="00D00DE7">
              <w:rPr>
                <w:rFonts w:ascii="Arial" w:hAnsi="Arial" w:cs="Arial"/>
                <w:b/>
                <w:bCs/>
                <w:kern w:val="2"/>
                <w:sz w:val="20"/>
              </w:rPr>
              <w:t xml:space="preserve"> kainodara</w:t>
            </w:r>
          </w:p>
          <w:p w14:paraId="132CBD91" w14:textId="77777777" w:rsidR="005A5832" w:rsidRPr="00D00DE7" w:rsidRDefault="005A5832">
            <w:pPr>
              <w:rPr>
                <w:rFonts w:ascii="Arial" w:hAnsi="Arial" w:cs="Arial"/>
                <w:b/>
                <w:bCs/>
                <w:kern w:val="2"/>
                <w:sz w:val="20"/>
              </w:rPr>
            </w:pPr>
          </w:p>
          <w:p w14:paraId="3671131B" w14:textId="77777777" w:rsidR="005A5832" w:rsidRPr="00D00DE7" w:rsidRDefault="005A5832">
            <w:pPr>
              <w:rPr>
                <w:rFonts w:ascii="Arial" w:hAnsi="Arial" w:cs="Arial"/>
                <w:b/>
                <w:bCs/>
                <w:kern w:val="2"/>
                <w:sz w:val="20"/>
              </w:rPr>
            </w:pPr>
          </w:p>
          <w:p w14:paraId="2AF6CBD3" w14:textId="77777777" w:rsidR="005A5832" w:rsidRPr="00D00DE7" w:rsidRDefault="005A5832">
            <w:pPr>
              <w:rPr>
                <w:rFonts w:ascii="Arial" w:hAnsi="Arial" w:cs="Arial"/>
                <w:b/>
                <w:bCs/>
                <w:kern w:val="2"/>
                <w:sz w:val="20"/>
              </w:rPr>
            </w:pPr>
          </w:p>
          <w:p w14:paraId="58F62F66" w14:textId="77777777" w:rsidR="005A5832" w:rsidRPr="00D00DE7" w:rsidRDefault="005A5832">
            <w:pPr>
              <w:rPr>
                <w:rFonts w:ascii="Arial" w:hAnsi="Arial" w:cs="Arial"/>
                <w:b/>
                <w:bCs/>
                <w:kern w:val="2"/>
                <w:sz w:val="20"/>
              </w:rPr>
            </w:pPr>
          </w:p>
          <w:p w14:paraId="77853C69" w14:textId="77777777" w:rsidR="005A5832" w:rsidRPr="00D00DE7" w:rsidRDefault="005A5832">
            <w:pPr>
              <w:rPr>
                <w:rFonts w:ascii="Arial" w:hAnsi="Arial" w:cs="Arial"/>
                <w:b/>
                <w:bCs/>
                <w:kern w:val="2"/>
                <w:sz w:val="20"/>
              </w:rPr>
            </w:pPr>
          </w:p>
          <w:p w14:paraId="4D6B789D" w14:textId="77777777" w:rsidR="005A5832" w:rsidRPr="00D00DE7" w:rsidRDefault="005A5832">
            <w:pPr>
              <w:rPr>
                <w:rFonts w:ascii="Arial" w:hAnsi="Arial" w:cs="Arial"/>
                <w:b/>
                <w:bCs/>
                <w:kern w:val="2"/>
                <w:sz w:val="20"/>
              </w:rPr>
            </w:pPr>
          </w:p>
          <w:p w14:paraId="2EFEEB3D" w14:textId="77777777" w:rsidR="005A5832" w:rsidRPr="00D00DE7" w:rsidRDefault="005A5832">
            <w:pPr>
              <w:rPr>
                <w:rFonts w:ascii="Arial" w:hAnsi="Arial" w:cs="Arial"/>
                <w:b/>
                <w:bCs/>
                <w:kern w:val="2"/>
                <w:sz w:val="20"/>
              </w:rPr>
            </w:pPr>
          </w:p>
          <w:p w14:paraId="04935297" w14:textId="77777777" w:rsidR="005A5832" w:rsidRPr="00D00DE7" w:rsidRDefault="005A5832">
            <w:pPr>
              <w:rPr>
                <w:rFonts w:ascii="Arial" w:hAnsi="Arial" w:cs="Arial"/>
                <w:b/>
                <w:bCs/>
                <w:kern w:val="2"/>
                <w:sz w:val="20"/>
              </w:rPr>
            </w:pPr>
          </w:p>
          <w:p w14:paraId="61BA5FBA" w14:textId="77777777" w:rsidR="005A5832" w:rsidRPr="00D00DE7" w:rsidRDefault="005A5832">
            <w:pPr>
              <w:rPr>
                <w:rFonts w:ascii="Arial" w:hAnsi="Arial" w:cs="Arial"/>
                <w:b/>
                <w:bCs/>
                <w:kern w:val="2"/>
                <w:sz w:val="20"/>
              </w:rPr>
            </w:pPr>
          </w:p>
        </w:tc>
        <w:tc>
          <w:tcPr>
            <w:tcW w:w="6831" w:type="dxa"/>
            <w:gridSpan w:val="2"/>
          </w:tcPr>
          <w:p w14:paraId="45F73FEE" w14:textId="2DBB2BEB" w:rsidR="005A5832" w:rsidRPr="00D00DE7" w:rsidRDefault="00A10867" w:rsidP="00405609">
            <w:pPr>
              <w:jc w:val="both"/>
              <w:rPr>
                <w:rFonts w:ascii="Arial" w:hAnsi="Arial" w:cs="Arial"/>
                <w:kern w:val="2"/>
                <w:sz w:val="20"/>
              </w:rPr>
            </w:pPr>
            <w:r w:rsidRPr="00D00DE7">
              <w:rPr>
                <w:rFonts w:ascii="Arial" w:hAnsi="Arial" w:cs="Arial"/>
                <w:kern w:val="2"/>
                <w:sz w:val="20"/>
              </w:rPr>
              <w:t xml:space="preserve">Pradinės Sutarties vertė yra </w:t>
            </w:r>
            <w:r w:rsidR="00472B83" w:rsidRPr="00D00DE7">
              <w:rPr>
                <w:rFonts w:ascii="Arial" w:hAnsi="Arial" w:cs="Arial"/>
                <w:kern w:val="2"/>
                <w:sz w:val="20"/>
              </w:rPr>
              <w:t>50 000,00</w:t>
            </w:r>
            <w:r w:rsidRPr="00D00DE7">
              <w:rPr>
                <w:rFonts w:ascii="Arial" w:hAnsi="Arial" w:cs="Arial"/>
                <w:kern w:val="2"/>
                <w:sz w:val="20"/>
              </w:rPr>
              <w:t xml:space="preserve"> (</w:t>
            </w:r>
            <w:r w:rsidR="00255A11">
              <w:rPr>
                <w:rFonts w:ascii="Arial" w:hAnsi="Arial" w:cs="Arial"/>
                <w:kern w:val="2"/>
                <w:sz w:val="20"/>
              </w:rPr>
              <w:t>p</w:t>
            </w:r>
            <w:r w:rsidR="00255A11" w:rsidRPr="00D00DE7">
              <w:rPr>
                <w:rFonts w:ascii="Arial" w:hAnsi="Arial" w:cs="Arial"/>
                <w:kern w:val="2"/>
                <w:sz w:val="20"/>
              </w:rPr>
              <w:t xml:space="preserve">enkiasdešimt </w:t>
            </w:r>
            <w:r w:rsidR="00472B83" w:rsidRPr="00D00DE7">
              <w:rPr>
                <w:rFonts w:ascii="Arial" w:hAnsi="Arial" w:cs="Arial"/>
                <w:kern w:val="2"/>
                <w:sz w:val="20"/>
              </w:rPr>
              <w:t>tūkstančių</w:t>
            </w:r>
            <w:r w:rsidR="00DF2B55" w:rsidRPr="00D00DE7">
              <w:rPr>
                <w:rFonts w:ascii="Arial" w:hAnsi="Arial" w:cs="Arial"/>
                <w:kern w:val="2"/>
                <w:sz w:val="20"/>
              </w:rPr>
              <w:t xml:space="preserve"> </w:t>
            </w:r>
            <w:r w:rsidR="00773BCC" w:rsidRPr="00D00DE7">
              <w:rPr>
                <w:rFonts w:ascii="Arial" w:hAnsi="Arial" w:cs="Arial"/>
                <w:kern w:val="2"/>
                <w:sz w:val="20"/>
              </w:rPr>
              <w:t>e</w:t>
            </w:r>
            <w:r w:rsidR="00DF2B55" w:rsidRPr="00D00DE7">
              <w:rPr>
                <w:rFonts w:ascii="Arial" w:hAnsi="Arial" w:cs="Arial"/>
                <w:kern w:val="2"/>
                <w:sz w:val="20"/>
              </w:rPr>
              <w:t xml:space="preserve">urų </w:t>
            </w:r>
            <w:r w:rsidR="00255A11">
              <w:rPr>
                <w:rFonts w:ascii="Arial" w:hAnsi="Arial" w:cs="Arial"/>
                <w:kern w:val="2"/>
                <w:sz w:val="20"/>
              </w:rPr>
              <w:t xml:space="preserve">ir </w:t>
            </w:r>
            <w:r w:rsidR="00DF2B55" w:rsidRPr="00D00DE7">
              <w:rPr>
                <w:rFonts w:ascii="Arial" w:hAnsi="Arial" w:cs="Arial"/>
                <w:kern w:val="2"/>
                <w:sz w:val="20"/>
              </w:rPr>
              <w:t>00 ct</w:t>
            </w:r>
            <w:r w:rsidRPr="00D00DE7">
              <w:rPr>
                <w:rFonts w:ascii="Arial" w:hAnsi="Arial" w:cs="Arial"/>
                <w:kern w:val="2"/>
                <w:sz w:val="20"/>
              </w:rPr>
              <w:t xml:space="preserve">) </w:t>
            </w:r>
            <w:r w:rsidR="00DF17B4" w:rsidRPr="00D00DE7">
              <w:rPr>
                <w:rFonts w:ascii="Arial" w:hAnsi="Arial" w:cs="Arial"/>
                <w:kern w:val="2"/>
                <w:sz w:val="20"/>
              </w:rPr>
              <w:t xml:space="preserve">Eur </w:t>
            </w:r>
            <w:r w:rsidRPr="00D00DE7">
              <w:rPr>
                <w:rFonts w:ascii="Arial" w:hAnsi="Arial" w:cs="Arial"/>
                <w:kern w:val="2"/>
                <w:sz w:val="20"/>
              </w:rPr>
              <w:t xml:space="preserve">be PVM. </w:t>
            </w:r>
          </w:p>
          <w:p w14:paraId="395C73BD" w14:textId="1F7F1090" w:rsidR="005A5832" w:rsidRPr="00D00DE7" w:rsidRDefault="00A10867" w:rsidP="00405609">
            <w:pPr>
              <w:jc w:val="both"/>
              <w:rPr>
                <w:rFonts w:ascii="Arial" w:hAnsi="Arial" w:cs="Arial"/>
                <w:kern w:val="2"/>
                <w:sz w:val="20"/>
              </w:rPr>
            </w:pPr>
            <w:r w:rsidRPr="00D00DE7">
              <w:rPr>
                <w:rFonts w:ascii="Arial" w:hAnsi="Arial" w:cs="Arial"/>
                <w:kern w:val="2"/>
                <w:sz w:val="20"/>
              </w:rPr>
              <w:t xml:space="preserve">PVM sudaro </w:t>
            </w:r>
            <w:r w:rsidR="009558D0" w:rsidRPr="00D00DE7">
              <w:rPr>
                <w:rFonts w:ascii="Arial" w:hAnsi="Arial" w:cs="Arial"/>
                <w:kern w:val="2"/>
                <w:sz w:val="20"/>
              </w:rPr>
              <w:t>10 500,00</w:t>
            </w:r>
            <w:r w:rsidRPr="00D00DE7">
              <w:rPr>
                <w:rFonts w:ascii="Arial" w:hAnsi="Arial" w:cs="Arial"/>
                <w:kern w:val="2"/>
                <w:sz w:val="20"/>
              </w:rPr>
              <w:t xml:space="preserve"> (</w:t>
            </w:r>
            <w:r w:rsidR="00721D5F">
              <w:rPr>
                <w:rFonts w:ascii="Arial" w:hAnsi="Arial" w:cs="Arial"/>
                <w:kern w:val="2"/>
                <w:sz w:val="20"/>
              </w:rPr>
              <w:t>d</w:t>
            </w:r>
            <w:r w:rsidR="00721D5F" w:rsidRPr="00D00DE7">
              <w:rPr>
                <w:rFonts w:ascii="Arial" w:hAnsi="Arial" w:cs="Arial"/>
                <w:kern w:val="2"/>
                <w:sz w:val="20"/>
              </w:rPr>
              <w:t xml:space="preserve">ešimt </w:t>
            </w:r>
            <w:r w:rsidR="00773BCC" w:rsidRPr="00D00DE7">
              <w:rPr>
                <w:rFonts w:ascii="Arial" w:hAnsi="Arial" w:cs="Arial"/>
                <w:kern w:val="2"/>
                <w:sz w:val="20"/>
              </w:rPr>
              <w:t>tūkstančių penki šimtai eurų</w:t>
            </w:r>
            <w:r w:rsidR="00721D5F">
              <w:rPr>
                <w:rFonts w:ascii="Arial" w:hAnsi="Arial" w:cs="Arial"/>
                <w:kern w:val="2"/>
                <w:sz w:val="20"/>
              </w:rPr>
              <w:t xml:space="preserve"> ir</w:t>
            </w:r>
            <w:r w:rsidR="0090741F" w:rsidRPr="00D00DE7">
              <w:rPr>
                <w:rFonts w:ascii="Arial" w:hAnsi="Arial" w:cs="Arial"/>
                <w:kern w:val="2"/>
                <w:sz w:val="20"/>
              </w:rPr>
              <w:t xml:space="preserve"> 00 ct)</w:t>
            </w:r>
            <w:r w:rsidR="00DF17B4">
              <w:rPr>
                <w:rFonts w:ascii="Arial" w:hAnsi="Arial" w:cs="Arial"/>
                <w:kern w:val="2"/>
                <w:sz w:val="20"/>
              </w:rPr>
              <w:t xml:space="preserve"> </w:t>
            </w:r>
            <w:r w:rsidR="00DF17B4" w:rsidRPr="00D00DE7">
              <w:rPr>
                <w:rFonts w:ascii="Arial" w:hAnsi="Arial" w:cs="Arial"/>
                <w:kern w:val="2"/>
                <w:sz w:val="20"/>
              </w:rPr>
              <w:t>Eur</w:t>
            </w:r>
            <w:r w:rsidR="00DF17B4">
              <w:rPr>
                <w:rFonts w:ascii="Arial" w:hAnsi="Arial" w:cs="Arial"/>
                <w:kern w:val="2"/>
                <w:sz w:val="20"/>
              </w:rPr>
              <w:t>.</w:t>
            </w:r>
          </w:p>
          <w:p w14:paraId="2AD0F12E" w14:textId="68AB2DE4" w:rsidR="005A5832" w:rsidRPr="00D00DE7" w:rsidRDefault="00A10867" w:rsidP="00405609">
            <w:pPr>
              <w:jc w:val="both"/>
              <w:rPr>
                <w:rFonts w:ascii="Arial" w:hAnsi="Arial" w:cs="Arial"/>
                <w:kern w:val="2"/>
                <w:sz w:val="20"/>
              </w:rPr>
            </w:pPr>
            <w:r w:rsidRPr="00D00DE7">
              <w:rPr>
                <w:rFonts w:ascii="Arial" w:hAnsi="Arial" w:cs="Arial"/>
                <w:kern w:val="2"/>
                <w:sz w:val="20"/>
              </w:rPr>
              <w:t xml:space="preserve">Sutarties kaina yra </w:t>
            </w:r>
            <w:r w:rsidR="00790EC4" w:rsidRPr="00D00DE7">
              <w:rPr>
                <w:rFonts w:ascii="Arial" w:hAnsi="Arial" w:cs="Arial"/>
                <w:kern w:val="2"/>
                <w:sz w:val="20"/>
              </w:rPr>
              <w:t>60 500,00</w:t>
            </w:r>
            <w:r w:rsidRPr="00D00DE7">
              <w:rPr>
                <w:rFonts w:ascii="Arial" w:hAnsi="Arial" w:cs="Arial"/>
                <w:kern w:val="2"/>
                <w:sz w:val="20"/>
              </w:rPr>
              <w:t xml:space="preserve"> (</w:t>
            </w:r>
            <w:r w:rsidR="00DF17B4">
              <w:rPr>
                <w:rFonts w:ascii="Arial" w:hAnsi="Arial" w:cs="Arial"/>
                <w:kern w:val="2"/>
                <w:sz w:val="20"/>
              </w:rPr>
              <w:t>š</w:t>
            </w:r>
            <w:r w:rsidR="00DF17B4" w:rsidRPr="00D00DE7">
              <w:rPr>
                <w:rFonts w:ascii="Arial" w:hAnsi="Arial" w:cs="Arial"/>
                <w:kern w:val="2"/>
                <w:sz w:val="20"/>
              </w:rPr>
              <w:t xml:space="preserve">ešiasdešimt </w:t>
            </w:r>
            <w:r w:rsidR="00AC6D0E" w:rsidRPr="00D00DE7">
              <w:rPr>
                <w:rFonts w:ascii="Arial" w:hAnsi="Arial" w:cs="Arial"/>
                <w:kern w:val="2"/>
                <w:sz w:val="20"/>
              </w:rPr>
              <w:t>tūkstančių penki šimtai</w:t>
            </w:r>
            <w:r w:rsidR="005A32AA" w:rsidRPr="00D00DE7">
              <w:rPr>
                <w:rFonts w:ascii="Arial" w:hAnsi="Arial" w:cs="Arial"/>
                <w:kern w:val="2"/>
                <w:sz w:val="20"/>
              </w:rPr>
              <w:t xml:space="preserve"> eurų</w:t>
            </w:r>
            <w:r w:rsidR="00DB3166">
              <w:rPr>
                <w:rFonts w:ascii="Arial" w:hAnsi="Arial" w:cs="Arial"/>
                <w:kern w:val="2"/>
                <w:sz w:val="20"/>
              </w:rPr>
              <w:t xml:space="preserve"> ir</w:t>
            </w:r>
            <w:r w:rsidR="005A32AA" w:rsidRPr="00D00DE7">
              <w:rPr>
                <w:rFonts w:ascii="Arial" w:hAnsi="Arial" w:cs="Arial"/>
                <w:kern w:val="2"/>
                <w:sz w:val="20"/>
              </w:rPr>
              <w:t xml:space="preserve"> 00 ct</w:t>
            </w:r>
            <w:r w:rsidRPr="00D00DE7">
              <w:rPr>
                <w:rFonts w:ascii="Arial" w:hAnsi="Arial" w:cs="Arial"/>
                <w:kern w:val="2"/>
                <w:sz w:val="20"/>
              </w:rPr>
              <w:t>) Eur su PVM.</w:t>
            </w:r>
          </w:p>
          <w:p w14:paraId="1841EE9D" w14:textId="77777777" w:rsidR="005A5832" w:rsidRPr="00D00DE7" w:rsidRDefault="005A5832" w:rsidP="00405609">
            <w:pPr>
              <w:jc w:val="both"/>
              <w:rPr>
                <w:rFonts w:ascii="Arial" w:hAnsi="Arial" w:cs="Arial"/>
                <w:kern w:val="2"/>
                <w:sz w:val="20"/>
              </w:rPr>
            </w:pPr>
          </w:p>
          <w:p w14:paraId="346BB83B" w14:textId="502A5E5C" w:rsidR="005A5832" w:rsidRPr="00D00DE7" w:rsidRDefault="00A10867" w:rsidP="00405609">
            <w:pPr>
              <w:jc w:val="both"/>
              <w:rPr>
                <w:rFonts w:ascii="Arial" w:hAnsi="Arial" w:cs="Arial"/>
                <w:kern w:val="2"/>
                <w:sz w:val="20"/>
              </w:rPr>
            </w:pPr>
            <w:r w:rsidRPr="00D00DE7">
              <w:rPr>
                <w:rFonts w:ascii="Arial" w:hAnsi="Arial" w:cs="Arial"/>
                <w:kern w:val="2"/>
                <w:sz w:val="20"/>
              </w:rPr>
              <w:t>Šioje Sutartyje Pradinės Sutarties vertė yra lygi </w:t>
            </w:r>
            <w:r w:rsidRPr="00D00DE7">
              <w:rPr>
                <w:rFonts w:ascii="Arial" w:hAnsi="Arial" w:cs="Arial"/>
                <w:b/>
                <w:bCs/>
                <w:kern w:val="2"/>
                <w:sz w:val="20"/>
              </w:rPr>
              <w:t>maksimaliai pirkimui skirtai lėšų sumai be PVM</w:t>
            </w:r>
            <w:r w:rsidRPr="00D00DE7">
              <w:rPr>
                <w:rFonts w:ascii="Arial" w:hAnsi="Arial" w:cs="Arial"/>
                <w:kern w:val="2"/>
                <w:sz w:val="20"/>
              </w:rPr>
              <w:t xml:space="preserve"> pirkimo dokumentuose ir Sutartyje nurodytų Prekių įsigijimui Tiekėjo pasiūlyme nurodytais įkainiais be PVM. Pirkėjas perka Prekes pagal poreikį Sutartyje arba jos priede Nr. </w:t>
            </w:r>
            <w:r w:rsidR="00A40938" w:rsidRPr="00D00DE7">
              <w:rPr>
                <w:rFonts w:ascii="Arial" w:hAnsi="Arial" w:cs="Arial"/>
                <w:kern w:val="2"/>
                <w:sz w:val="20"/>
              </w:rPr>
              <w:t>2</w:t>
            </w:r>
            <w:r w:rsidRPr="00D00DE7">
              <w:rPr>
                <w:rFonts w:ascii="Arial" w:hAnsi="Arial" w:cs="Arial"/>
                <w:kern w:val="2"/>
                <w:sz w:val="20"/>
              </w:rPr>
              <w:t xml:space="preserve"> </w:t>
            </w:r>
            <w:r w:rsidR="00F400C3" w:rsidRPr="00D00DE7">
              <w:rPr>
                <w:rFonts w:ascii="Arial" w:hAnsi="Arial" w:cs="Arial"/>
                <w:kern w:val="2"/>
                <w:sz w:val="20"/>
              </w:rPr>
              <w:t xml:space="preserve">„Pasiūlymas“ </w:t>
            </w:r>
            <w:r w:rsidRPr="00D00DE7">
              <w:rPr>
                <w:rFonts w:ascii="Arial" w:hAnsi="Arial" w:cs="Arial"/>
                <w:kern w:val="2"/>
                <w:sz w:val="20"/>
              </w:rPr>
              <w:t xml:space="preserve">nurodytais įkainiais, neviršijant bendros Sutarties kainos. Sutartyje arba jos priede </w:t>
            </w:r>
            <w:r w:rsidR="00F446DA" w:rsidRPr="00D00DE7">
              <w:rPr>
                <w:rFonts w:ascii="Arial" w:hAnsi="Arial" w:cs="Arial"/>
                <w:kern w:val="2"/>
                <w:sz w:val="20"/>
              </w:rPr>
              <w:t xml:space="preserve">Nr. 2 „Pasiūlymas“ </w:t>
            </w:r>
            <w:r w:rsidRPr="00D00DE7">
              <w:rPr>
                <w:rFonts w:ascii="Arial" w:hAnsi="Arial" w:cs="Arial"/>
                <w:kern w:val="2"/>
                <w:sz w:val="20"/>
              </w:rPr>
              <w:t xml:space="preserve"> atskirose eilutėse nurodytas Prekių kiekis gali būti keičiamas (didėti ar mažėti).</w:t>
            </w:r>
          </w:p>
          <w:p w14:paraId="5E985F03" w14:textId="6C88EE5C" w:rsidR="005A5832" w:rsidRPr="00D00DE7" w:rsidRDefault="00A10867" w:rsidP="00405609">
            <w:pPr>
              <w:jc w:val="both"/>
              <w:rPr>
                <w:rFonts w:ascii="Arial" w:hAnsi="Arial" w:cs="Arial"/>
                <w:color w:val="000000"/>
                <w:kern w:val="2"/>
                <w:sz w:val="20"/>
              </w:rPr>
            </w:pPr>
            <w:r w:rsidRPr="00D00DE7">
              <w:rPr>
                <w:rFonts w:ascii="Arial" w:hAnsi="Arial" w:cs="Arial"/>
                <w:kern w:val="2"/>
                <w:sz w:val="20"/>
              </w:rPr>
              <w:t>Pirkėjas neįsipareigoja išpirkti preliminaraus Prekių kiekio ar bet kokios jo dalies</w:t>
            </w:r>
            <w:r w:rsidR="007E5A8B" w:rsidRPr="00D00DE7">
              <w:rPr>
                <w:rFonts w:ascii="Arial" w:hAnsi="Arial" w:cs="Arial"/>
                <w:kern w:val="2"/>
                <w:sz w:val="20"/>
              </w:rPr>
              <w:t>.</w:t>
            </w:r>
          </w:p>
        </w:tc>
      </w:tr>
      <w:tr w:rsidR="005A5832" w:rsidRPr="00D00DE7" w14:paraId="66B13051" w14:textId="77777777" w:rsidTr="4DA46BC3">
        <w:trPr>
          <w:trHeight w:val="300"/>
        </w:trPr>
        <w:tc>
          <w:tcPr>
            <w:tcW w:w="2704" w:type="dxa"/>
            <w:gridSpan w:val="2"/>
          </w:tcPr>
          <w:p w14:paraId="4AFDEC44"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5.3. Sutarties kainos / įkainių perskaičiavimas taikant </w:t>
            </w:r>
            <w:r w:rsidRPr="00D00DE7">
              <w:rPr>
                <w:rFonts w:ascii="Arial" w:hAnsi="Arial" w:cs="Arial"/>
                <w:b/>
                <w:bCs/>
                <w:kern w:val="2"/>
                <w:sz w:val="20"/>
                <w:u w:val="single"/>
              </w:rPr>
              <w:t>peržiūros</w:t>
            </w:r>
            <w:r w:rsidRPr="00D00DE7">
              <w:rPr>
                <w:rFonts w:ascii="Arial" w:hAnsi="Arial" w:cs="Arial"/>
                <w:b/>
                <w:bCs/>
                <w:kern w:val="2"/>
                <w:sz w:val="20"/>
              </w:rPr>
              <w:t xml:space="preserve"> taisykles</w:t>
            </w:r>
          </w:p>
          <w:p w14:paraId="4C84FDEC" w14:textId="77777777" w:rsidR="005A5832" w:rsidRPr="00D00DE7" w:rsidRDefault="005A5832">
            <w:pPr>
              <w:rPr>
                <w:rFonts w:ascii="Arial" w:hAnsi="Arial" w:cs="Arial"/>
                <w:kern w:val="2"/>
                <w:sz w:val="20"/>
              </w:rPr>
            </w:pPr>
          </w:p>
        </w:tc>
        <w:tc>
          <w:tcPr>
            <w:tcW w:w="6831" w:type="dxa"/>
            <w:gridSpan w:val="2"/>
          </w:tcPr>
          <w:p w14:paraId="64B606A5" w14:textId="2BF7BFC5" w:rsidR="005A5832" w:rsidRPr="00B66BBD" w:rsidRDefault="00A10867">
            <w:pPr>
              <w:rPr>
                <w:rFonts w:ascii="Arial" w:hAnsi="Arial" w:cs="Arial"/>
                <w:kern w:val="2"/>
                <w:sz w:val="20"/>
              </w:rPr>
            </w:pPr>
            <w:r w:rsidRPr="00B66BBD">
              <w:rPr>
                <w:rFonts w:ascii="Arial" w:hAnsi="Arial" w:cs="Arial"/>
                <w:kern w:val="2"/>
                <w:sz w:val="20"/>
              </w:rPr>
              <w:t xml:space="preserve">Sutarties </w:t>
            </w:r>
            <w:r w:rsidR="00D61852">
              <w:rPr>
                <w:rFonts w:ascii="Arial" w:hAnsi="Arial" w:cs="Arial"/>
                <w:kern w:val="2"/>
                <w:sz w:val="20"/>
              </w:rPr>
              <w:t xml:space="preserve">kaina / </w:t>
            </w:r>
            <w:r w:rsidRPr="00B66BBD">
              <w:rPr>
                <w:rFonts w:ascii="Arial" w:hAnsi="Arial" w:cs="Arial"/>
                <w:kern w:val="2"/>
                <w:sz w:val="20"/>
              </w:rPr>
              <w:t>įkainiai bus perskaičiuojami:</w:t>
            </w:r>
          </w:p>
          <w:p w14:paraId="3629CB99" w14:textId="77777777" w:rsidR="005A5832" w:rsidRPr="00B66BBD" w:rsidRDefault="00A10867">
            <w:pPr>
              <w:rPr>
                <w:rFonts w:ascii="Arial" w:hAnsi="Arial" w:cs="Arial"/>
                <w:kern w:val="2"/>
                <w:sz w:val="20"/>
              </w:rPr>
            </w:pPr>
            <w:r w:rsidRPr="00B66BBD">
              <w:rPr>
                <w:rFonts w:ascii="Arial" w:hAnsi="Arial" w:cs="Arial"/>
                <w:kern w:val="2"/>
                <w:sz w:val="20"/>
              </w:rPr>
              <w:t>5.3.1. dėl PVM tarifo pasikeitimo;</w:t>
            </w:r>
          </w:p>
          <w:p w14:paraId="7C747662" w14:textId="4D99234C" w:rsidR="005A5832" w:rsidRPr="00B66BBD" w:rsidRDefault="00A10867">
            <w:pPr>
              <w:rPr>
                <w:rFonts w:ascii="Arial" w:hAnsi="Arial" w:cs="Arial"/>
                <w:kern w:val="2"/>
                <w:sz w:val="20"/>
              </w:rPr>
            </w:pPr>
            <w:r w:rsidRPr="00B66BBD">
              <w:rPr>
                <w:rFonts w:ascii="Arial" w:hAnsi="Arial" w:cs="Arial"/>
                <w:kern w:val="2"/>
                <w:sz w:val="20"/>
              </w:rPr>
              <w:t xml:space="preserve">5.3.2. </w:t>
            </w:r>
            <w:r w:rsidR="003C6447" w:rsidRPr="00B66BBD">
              <w:rPr>
                <w:rFonts w:ascii="Arial" w:hAnsi="Arial" w:cs="Arial"/>
                <w:kern w:val="2"/>
                <w:sz w:val="20"/>
              </w:rPr>
              <w:t>netaikom</w:t>
            </w:r>
            <w:r w:rsidR="002D66D4" w:rsidRPr="00B66BBD">
              <w:rPr>
                <w:rFonts w:ascii="Arial" w:hAnsi="Arial" w:cs="Arial"/>
                <w:kern w:val="2"/>
                <w:sz w:val="20"/>
              </w:rPr>
              <w:t>a</w:t>
            </w:r>
            <w:r w:rsidRPr="00B66BBD">
              <w:rPr>
                <w:rFonts w:ascii="Arial" w:hAnsi="Arial" w:cs="Arial"/>
                <w:kern w:val="2"/>
                <w:sz w:val="20"/>
              </w:rPr>
              <w:t>;</w:t>
            </w:r>
          </w:p>
          <w:p w14:paraId="1AEE8A96" w14:textId="77777777" w:rsidR="005A5832" w:rsidRPr="00B66BBD" w:rsidRDefault="00A10867">
            <w:pPr>
              <w:rPr>
                <w:rFonts w:ascii="Arial" w:hAnsi="Arial" w:cs="Arial"/>
                <w:kern w:val="2"/>
                <w:sz w:val="20"/>
              </w:rPr>
            </w:pPr>
            <w:r w:rsidRPr="00B66BBD">
              <w:rPr>
                <w:rFonts w:ascii="Arial" w:hAnsi="Arial" w:cs="Arial"/>
                <w:kern w:val="2"/>
                <w:sz w:val="20"/>
              </w:rPr>
              <w:t>5.3.3. dėl kainų lygio pokyčio;</w:t>
            </w:r>
          </w:p>
          <w:p w14:paraId="4C474F12" w14:textId="6DB54B6D" w:rsidR="005A5832" w:rsidRPr="00B66BBD" w:rsidRDefault="00A10867">
            <w:pPr>
              <w:rPr>
                <w:rFonts w:ascii="Arial" w:hAnsi="Arial" w:cs="Arial"/>
                <w:kern w:val="2"/>
                <w:sz w:val="20"/>
              </w:rPr>
            </w:pPr>
            <w:r w:rsidRPr="00B66BBD">
              <w:rPr>
                <w:rFonts w:ascii="Arial" w:hAnsi="Arial" w:cs="Arial"/>
                <w:kern w:val="2"/>
                <w:sz w:val="20"/>
              </w:rPr>
              <w:t xml:space="preserve">5.3.4. </w:t>
            </w:r>
            <w:r w:rsidR="00175BD9" w:rsidRPr="00B66BBD">
              <w:rPr>
                <w:rFonts w:ascii="Arial" w:hAnsi="Arial" w:cs="Arial"/>
                <w:kern w:val="2"/>
                <w:sz w:val="20"/>
              </w:rPr>
              <w:t>netaikoma</w:t>
            </w:r>
            <w:r w:rsidRPr="00B66BBD">
              <w:rPr>
                <w:rFonts w:ascii="Arial" w:hAnsi="Arial" w:cs="Arial"/>
                <w:kern w:val="2"/>
                <w:sz w:val="20"/>
              </w:rPr>
              <w:t>.</w:t>
            </w:r>
          </w:p>
        </w:tc>
      </w:tr>
      <w:tr w:rsidR="005A5832" w:rsidRPr="00D00DE7" w14:paraId="008DC4A4" w14:textId="77777777" w:rsidTr="4DA46BC3">
        <w:trPr>
          <w:trHeight w:val="300"/>
        </w:trPr>
        <w:tc>
          <w:tcPr>
            <w:tcW w:w="2704" w:type="dxa"/>
            <w:gridSpan w:val="2"/>
          </w:tcPr>
          <w:p w14:paraId="369777E8" w14:textId="77777777" w:rsidR="005A5832" w:rsidRPr="00D00DE7" w:rsidRDefault="00A10867">
            <w:pPr>
              <w:rPr>
                <w:rFonts w:ascii="Arial" w:hAnsi="Arial" w:cs="Arial"/>
                <w:b/>
                <w:bCs/>
                <w:kern w:val="2"/>
                <w:sz w:val="20"/>
              </w:rPr>
            </w:pPr>
            <w:r w:rsidRPr="00D00DE7">
              <w:rPr>
                <w:rFonts w:ascii="Arial" w:hAnsi="Arial" w:cs="Arial"/>
                <w:b/>
                <w:bCs/>
                <w:kern w:val="2"/>
                <w:sz w:val="20"/>
              </w:rPr>
              <w:t>5.3.1. Sutarties kainos / įkainių peržiūra dėl PVM tarifo pasikeitimo</w:t>
            </w:r>
          </w:p>
        </w:tc>
        <w:tc>
          <w:tcPr>
            <w:tcW w:w="6831" w:type="dxa"/>
            <w:gridSpan w:val="2"/>
          </w:tcPr>
          <w:p w14:paraId="775AB6D6" w14:textId="77777777" w:rsidR="00BF3FFA" w:rsidRPr="00405609" w:rsidRDefault="00BF3FFA" w:rsidP="00405609">
            <w:pPr>
              <w:jc w:val="both"/>
              <w:rPr>
                <w:rFonts w:ascii="Arial" w:hAnsi="Arial" w:cs="Arial"/>
                <w:kern w:val="2"/>
                <w:sz w:val="20"/>
              </w:rPr>
            </w:pPr>
            <w:r w:rsidRPr="00405609">
              <w:rPr>
                <w:rFonts w:ascii="Arial" w:hAnsi="Arial" w:cs="Arial"/>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4A8DB8A" w14:textId="77777777" w:rsidR="005160E9" w:rsidRPr="00D00DE7" w:rsidRDefault="005160E9" w:rsidP="005160E9">
            <w:pPr>
              <w:jc w:val="both"/>
              <w:rPr>
                <w:rFonts w:ascii="Arial" w:hAnsi="Arial" w:cs="Arial"/>
                <w:kern w:val="2"/>
                <w:sz w:val="20"/>
              </w:rPr>
            </w:pPr>
          </w:p>
          <w:p w14:paraId="7CD7DEDD" w14:textId="6E1F360F" w:rsidR="005A5832" w:rsidRPr="00D0697A" w:rsidRDefault="00D0697A" w:rsidP="00405609">
            <w:pPr>
              <w:jc w:val="both"/>
              <w:rPr>
                <w:rFonts w:ascii="Arial" w:hAnsi="Arial" w:cs="Arial"/>
                <w:kern w:val="2"/>
                <w:sz w:val="20"/>
              </w:rPr>
            </w:pPr>
            <w:r w:rsidRPr="00405609">
              <w:rPr>
                <w:rFonts w:ascii="Arial" w:hAnsi="Arial" w:cs="Arial"/>
                <w:kern w:val="2"/>
                <w:sz w:val="20"/>
              </w:rPr>
              <w:lastRenderedPageBreak/>
              <w:t>Perskaičiuota Sutarties kaina / Prekių įkainiai įforminami Susitarimu ir turi būti taikomi nuo naujo PVM įvedimo datos (nepriklausomai nuo to, kada pasirašytas Susitarimas).</w:t>
            </w:r>
          </w:p>
        </w:tc>
      </w:tr>
      <w:tr w:rsidR="005A5832" w:rsidRPr="00D00DE7" w14:paraId="7008B01D" w14:textId="77777777" w:rsidTr="4DA46BC3">
        <w:trPr>
          <w:trHeight w:val="300"/>
        </w:trPr>
        <w:tc>
          <w:tcPr>
            <w:tcW w:w="2704" w:type="dxa"/>
            <w:gridSpan w:val="2"/>
          </w:tcPr>
          <w:p w14:paraId="59BD80E6" w14:textId="77777777" w:rsidR="005A5832" w:rsidRPr="00D00DE7" w:rsidRDefault="00A10867">
            <w:pPr>
              <w:rPr>
                <w:rFonts w:ascii="Arial" w:hAnsi="Arial" w:cs="Arial"/>
                <w:kern w:val="2"/>
                <w:sz w:val="20"/>
              </w:rPr>
            </w:pPr>
            <w:r w:rsidRPr="00D00DE7">
              <w:rPr>
                <w:rFonts w:ascii="Arial" w:hAnsi="Arial" w:cs="Arial"/>
                <w:b/>
                <w:bCs/>
                <w:kern w:val="2"/>
                <w:sz w:val="20"/>
              </w:rPr>
              <w:lastRenderedPageBreak/>
              <w:t>5.3.2.</w:t>
            </w:r>
            <w:r w:rsidRPr="00D00DE7">
              <w:rPr>
                <w:rFonts w:ascii="Arial" w:hAnsi="Arial" w:cs="Arial"/>
                <w:kern w:val="2"/>
                <w:sz w:val="20"/>
              </w:rPr>
              <w:t xml:space="preserve"> </w:t>
            </w:r>
            <w:r w:rsidRPr="00D00DE7">
              <w:rPr>
                <w:rFonts w:ascii="Arial" w:hAnsi="Arial" w:cs="Arial"/>
                <w:b/>
                <w:bCs/>
                <w:kern w:val="2"/>
                <w:sz w:val="20"/>
              </w:rPr>
              <w:t>Sutarties kainos / įkainių peržiūra dėl kitų mokesčių, lemiančių Prekių kainos pokytį, pasikeitimo</w:t>
            </w:r>
          </w:p>
        </w:tc>
        <w:tc>
          <w:tcPr>
            <w:tcW w:w="6831" w:type="dxa"/>
            <w:gridSpan w:val="2"/>
          </w:tcPr>
          <w:p w14:paraId="516D7AB1" w14:textId="3A9A061B"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757D254E" w14:textId="77777777" w:rsidTr="4DA46BC3">
        <w:trPr>
          <w:trHeight w:val="300"/>
        </w:trPr>
        <w:tc>
          <w:tcPr>
            <w:tcW w:w="2704" w:type="dxa"/>
            <w:gridSpan w:val="2"/>
          </w:tcPr>
          <w:p w14:paraId="1859443F" w14:textId="77777777" w:rsidR="005A5832" w:rsidRPr="00D00DE7" w:rsidRDefault="00A10867">
            <w:pPr>
              <w:rPr>
                <w:rFonts w:ascii="Arial" w:hAnsi="Arial" w:cs="Arial"/>
                <w:b/>
                <w:bCs/>
                <w:kern w:val="2"/>
                <w:sz w:val="20"/>
              </w:rPr>
            </w:pPr>
            <w:r w:rsidRPr="00D00DE7">
              <w:rPr>
                <w:rFonts w:ascii="Arial" w:hAnsi="Arial" w:cs="Arial"/>
                <w:b/>
                <w:bCs/>
                <w:kern w:val="2"/>
                <w:sz w:val="20"/>
              </w:rPr>
              <w:t>5.3.3. Sutarties kainos / įkainių peržiūra dėl kainų lygio pokyčio</w:t>
            </w:r>
          </w:p>
          <w:p w14:paraId="339BD42B" w14:textId="77777777" w:rsidR="005A5832" w:rsidRPr="00D00DE7" w:rsidRDefault="005A5832">
            <w:pPr>
              <w:rPr>
                <w:rFonts w:ascii="Arial" w:hAnsi="Arial" w:cs="Arial"/>
                <w:color w:val="4472C4"/>
                <w:kern w:val="2"/>
                <w:sz w:val="20"/>
              </w:rPr>
            </w:pPr>
          </w:p>
          <w:p w14:paraId="7C2740B2" w14:textId="14A6DA9F" w:rsidR="005A5832" w:rsidRPr="00D00DE7" w:rsidRDefault="005A5832">
            <w:pPr>
              <w:rPr>
                <w:rFonts w:ascii="Arial" w:hAnsi="Arial" w:cs="Arial"/>
                <w:b/>
                <w:bCs/>
                <w:kern w:val="2"/>
                <w:sz w:val="20"/>
              </w:rPr>
            </w:pPr>
          </w:p>
        </w:tc>
        <w:tc>
          <w:tcPr>
            <w:tcW w:w="6831" w:type="dxa"/>
            <w:gridSpan w:val="2"/>
          </w:tcPr>
          <w:p w14:paraId="70EA00F4" w14:textId="71159EE3" w:rsidR="005A5832" w:rsidRPr="003942DF" w:rsidRDefault="1807A3FE" w:rsidP="00405609">
            <w:pPr>
              <w:jc w:val="both"/>
              <w:rPr>
                <w:rFonts w:ascii="Arial" w:hAnsi="Arial" w:cs="Arial"/>
                <w:sz w:val="20"/>
              </w:rPr>
            </w:pPr>
            <w:r w:rsidRPr="003942DF">
              <w:rPr>
                <w:rFonts w:ascii="Arial" w:hAnsi="Arial" w:cs="Arial"/>
                <w:kern w:val="2"/>
                <w:sz w:val="20"/>
              </w:rPr>
              <w:t xml:space="preserve">5.3.3.1 Bet kuri Sutarties šalis Sutarties galiojimo metu turi teisę inicijuoti Sutarties </w:t>
            </w:r>
            <w:r w:rsidR="00774CB1" w:rsidRPr="003942DF">
              <w:rPr>
                <w:rFonts w:ascii="Arial" w:hAnsi="Arial" w:cs="Arial"/>
                <w:kern w:val="2"/>
                <w:sz w:val="20"/>
              </w:rPr>
              <w:t xml:space="preserve">kainos / </w:t>
            </w:r>
            <w:r w:rsidRPr="003942DF">
              <w:rPr>
                <w:rFonts w:ascii="Arial" w:hAnsi="Arial" w:cs="Arial"/>
                <w:kern w:val="2"/>
                <w:sz w:val="20"/>
              </w:rPr>
              <w:t xml:space="preserve">įkainių peržiūrą (keitimą) ne anksčiau kaip po </w:t>
            </w:r>
            <w:r w:rsidR="0071043D" w:rsidRPr="003942DF">
              <w:rPr>
                <w:rFonts w:ascii="Arial" w:hAnsi="Arial" w:cs="Arial"/>
                <w:kern w:val="2"/>
                <w:sz w:val="20"/>
              </w:rPr>
              <w:t>12 (dvylik</w:t>
            </w:r>
            <w:r w:rsidR="000A47AD" w:rsidRPr="003942DF">
              <w:rPr>
                <w:rFonts w:ascii="Arial" w:hAnsi="Arial" w:cs="Arial"/>
                <w:kern w:val="2"/>
                <w:sz w:val="20"/>
              </w:rPr>
              <w:t>os</w:t>
            </w:r>
            <w:r w:rsidR="0071043D" w:rsidRPr="003942DF">
              <w:rPr>
                <w:rFonts w:ascii="Arial" w:hAnsi="Arial" w:cs="Arial"/>
                <w:kern w:val="2"/>
                <w:sz w:val="20"/>
              </w:rPr>
              <w:t>) mėnesių</w:t>
            </w:r>
            <w:r w:rsidRPr="003942DF">
              <w:rPr>
                <w:rFonts w:ascii="Arial" w:hAnsi="Arial" w:cs="Arial"/>
                <w:kern w:val="2"/>
                <w:sz w:val="20"/>
              </w:rPr>
              <w:t xml:space="preserve"> nuo Sutarties įsigaliojimo dienos (jeigu peržiūra jau buvo atlikta – nuo Susitarimo dėl paskutinio perskaičiavimo pagal šį Specialiųjų sąlygų punktą įsigaliojimo dienos)</w:t>
            </w:r>
            <w:r w:rsidR="7CD2B467" w:rsidRPr="003942DF">
              <w:rPr>
                <w:rFonts w:ascii="Arial" w:hAnsi="Arial" w:cs="Arial"/>
                <w:kern w:val="2"/>
                <w:sz w:val="20"/>
              </w:rPr>
              <w:t xml:space="preserve">, </w:t>
            </w:r>
            <w:r w:rsidR="7CD2B467" w:rsidRPr="003942DF">
              <w:rPr>
                <w:rFonts w:ascii="Arial" w:hAnsi="Arial" w:cs="Arial"/>
                <w:sz w:val="20"/>
              </w:rPr>
              <w:t xml:space="preserve">jeigu </w:t>
            </w:r>
            <w:r w:rsidR="00BB5D91" w:rsidRPr="003942DF">
              <w:rPr>
                <w:rFonts w:ascii="Arial" w:hAnsi="Arial" w:cs="Arial"/>
                <w:sz w:val="20"/>
              </w:rPr>
              <w:t>„</w:t>
            </w:r>
            <w:r w:rsidR="7CD2B467" w:rsidRPr="003942DF">
              <w:rPr>
                <w:rFonts w:ascii="Arial" w:hAnsi="Arial" w:cs="Arial"/>
                <w:sz w:val="20"/>
              </w:rPr>
              <w:t>Vartojimo prekių ir paslaugų</w:t>
            </w:r>
            <w:r w:rsidR="00BB5D91" w:rsidRPr="003942DF">
              <w:rPr>
                <w:rFonts w:ascii="Arial" w:hAnsi="Arial" w:cs="Arial"/>
                <w:sz w:val="20"/>
              </w:rPr>
              <w:t>“</w:t>
            </w:r>
            <w:r w:rsidR="7CD2B467" w:rsidRPr="003942DF">
              <w:rPr>
                <w:rFonts w:ascii="Arial" w:hAnsi="Arial" w:cs="Arial"/>
                <w:sz w:val="20"/>
              </w:rPr>
              <w:t xml:space="preserve"> kainų pokytis (k), apskaičiuotas kaip nustatyta 5.3.3.6 punkte, viršija 5 procentus</w:t>
            </w:r>
            <w:r w:rsidRPr="003942DF">
              <w:rPr>
                <w:rFonts w:ascii="Arial" w:hAnsi="Arial" w:cs="Arial"/>
                <w:kern w:val="2"/>
                <w:sz w:val="20"/>
              </w:rPr>
              <w:t xml:space="preserve">. Sutarties </w:t>
            </w:r>
            <w:r w:rsidR="00774CB1" w:rsidRPr="003942DF">
              <w:rPr>
                <w:rFonts w:ascii="Arial" w:hAnsi="Arial" w:cs="Arial"/>
                <w:kern w:val="2"/>
                <w:sz w:val="20"/>
              </w:rPr>
              <w:t xml:space="preserve">kainos / </w:t>
            </w:r>
            <w:r w:rsidRPr="003942DF">
              <w:rPr>
                <w:rFonts w:ascii="Arial" w:hAnsi="Arial" w:cs="Arial"/>
                <w:kern w:val="2"/>
                <w:sz w:val="20"/>
              </w:rPr>
              <w:t xml:space="preserve">įkainių peržiūra atliekama ne rečiau kaip kas </w:t>
            </w:r>
            <w:r w:rsidR="009A777B" w:rsidRPr="003942DF">
              <w:rPr>
                <w:rFonts w:ascii="Arial" w:hAnsi="Arial" w:cs="Arial"/>
                <w:kern w:val="2"/>
                <w:sz w:val="20"/>
              </w:rPr>
              <w:t>12 (dvylika)</w:t>
            </w:r>
            <w:r w:rsidRPr="003942DF">
              <w:rPr>
                <w:rFonts w:ascii="Arial" w:hAnsi="Arial" w:cs="Arial"/>
                <w:kern w:val="2"/>
                <w:sz w:val="20"/>
              </w:rPr>
              <w:t xml:space="preserve"> mėnesi</w:t>
            </w:r>
            <w:r w:rsidR="009A777B" w:rsidRPr="003942DF">
              <w:rPr>
                <w:rFonts w:ascii="Arial" w:hAnsi="Arial" w:cs="Arial"/>
                <w:kern w:val="2"/>
                <w:sz w:val="20"/>
              </w:rPr>
              <w:t>ų</w:t>
            </w:r>
            <w:r w:rsidRPr="003942DF">
              <w:rPr>
                <w:rFonts w:ascii="Arial" w:hAnsi="Arial" w:cs="Arial"/>
                <w:kern w:val="2"/>
                <w:sz w:val="20"/>
              </w:rPr>
              <w:t>.</w:t>
            </w:r>
          </w:p>
          <w:p w14:paraId="5C338394" w14:textId="47DD4145"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rPr>
              <w:t xml:space="preserve">5.3.3.2. Sutarties </w:t>
            </w:r>
            <w:r w:rsidR="00E26AB0" w:rsidRPr="00405609">
              <w:rPr>
                <w:rFonts w:ascii="Arial" w:hAnsi="Arial" w:cs="Arial"/>
                <w:kern w:val="2"/>
                <w:sz w:val="20"/>
              </w:rPr>
              <w:t>k</w:t>
            </w:r>
            <w:r w:rsidR="00E26AB0" w:rsidRPr="00405609">
              <w:rPr>
                <w:rFonts w:ascii="Arial" w:hAnsi="Arial" w:cs="Arial"/>
                <w:kern w:val="2"/>
                <w:sz w:val="20"/>
                <w:shd w:val="clear" w:color="auto" w:fill="FFFFFF"/>
              </w:rPr>
              <w:t xml:space="preserve">aina / </w:t>
            </w:r>
            <w:r w:rsidRPr="003942DF">
              <w:rPr>
                <w:rFonts w:ascii="Arial" w:hAnsi="Arial" w:cs="Arial"/>
                <w:kern w:val="2"/>
                <w:sz w:val="20"/>
                <w:shd w:val="clear" w:color="auto" w:fill="FFFFFF"/>
              </w:rPr>
              <w:t xml:space="preserve">įkainiai peržiūrimi tik tai Sutarties daliai, kuri nėra išpirkta, t. y., Prekėms, kurios nėra priimtos ir apmokėtos. Vėlesnė Sutarties </w:t>
            </w:r>
            <w:r w:rsidR="00E26AB0" w:rsidRPr="00405609">
              <w:rPr>
                <w:rFonts w:ascii="Arial" w:hAnsi="Arial" w:cs="Arial"/>
                <w:kern w:val="2"/>
                <w:sz w:val="20"/>
              </w:rPr>
              <w:t>k</w:t>
            </w:r>
            <w:r w:rsidR="00E26AB0" w:rsidRPr="00405609">
              <w:rPr>
                <w:rFonts w:ascii="Arial" w:hAnsi="Arial" w:cs="Arial"/>
                <w:kern w:val="2"/>
                <w:sz w:val="20"/>
                <w:shd w:val="clear" w:color="auto" w:fill="FFFFFF"/>
              </w:rPr>
              <w:t xml:space="preserve">aina / </w:t>
            </w:r>
            <w:r w:rsidRPr="003942DF">
              <w:rPr>
                <w:rFonts w:ascii="Arial" w:hAnsi="Arial" w:cs="Arial"/>
                <w:kern w:val="2"/>
                <w:sz w:val="20"/>
                <w:shd w:val="clear" w:color="auto" w:fill="FFFFFF"/>
              </w:rPr>
              <w:t>įkainių peržiūra negali apimti laikotarpio, už kurį jau buvo atliktas peržiūra.</w:t>
            </w:r>
          </w:p>
          <w:p w14:paraId="3F4BB72E" w14:textId="47585605"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rPr>
              <w:t xml:space="preserve">5.3.3.3. </w:t>
            </w:r>
            <w:r w:rsidRPr="003942DF">
              <w:rPr>
                <w:rFonts w:ascii="Arial" w:hAnsi="Arial" w:cs="Arial"/>
                <w:kern w:val="2"/>
                <w:sz w:val="20"/>
                <w:shd w:val="clear" w:color="auto" w:fill="FFFFFF"/>
              </w:rPr>
              <w:t>Jeigu Prekių tiekimas vėluoja dėl Tiekėjo kaltės, uždelstų pristatyti Prekių</w:t>
            </w:r>
            <w:r w:rsidR="00DE6B7A" w:rsidRPr="00405609">
              <w:rPr>
                <w:rFonts w:ascii="Arial" w:hAnsi="Arial" w:cs="Arial"/>
                <w:kern w:val="2"/>
                <w:sz w:val="20"/>
              </w:rPr>
              <w:t xml:space="preserve"> k</w:t>
            </w:r>
            <w:r w:rsidR="00DE6B7A" w:rsidRPr="00405609">
              <w:rPr>
                <w:rFonts w:ascii="Arial" w:hAnsi="Arial" w:cs="Arial"/>
                <w:kern w:val="2"/>
                <w:sz w:val="20"/>
                <w:shd w:val="clear" w:color="auto" w:fill="FFFFFF"/>
              </w:rPr>
              <w:t xml:space="preserve">aina / </w:t>
            </w:r>
            <w:r w:rsidRPr="003942DF">
              <w:rPr>
                <w:rFonts w:ascii="Arial" w:hAnsi="Arial" w:cs="Arial"/>
                <w:kern w:val="2"/>
                <w:sz w:val="20"/>
                <w:shd w:val="clear" w:color="auto" w:fill="FFFFFF"/>
              </w:rPr>
              <w:t xml:space="preserve"> įkainiai nėra perskaičiuojami dėl kainų lygio kilimo (negali būti didinami).</w:t>
            </w:r>
          </w:p>
          <w:p w14:paraId="56BF478F" w14:textId="19345C28"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rPr>
              <w:t xml:space="preserve">5.3.3.4. </w:t>
            </w:r>
            <w:r w:rsidR="003E6462" w:rsidRPr="003942DF">
              <w:rPr>
                <w:rFonts w:ascii="Arial" w:hAnsi="Arial" w:cs="Arial"/>
                <w:kern w:val="2"/>
                <w:sz w:val="20"/>
              </w:rPr>
              <w:t xml:space="preserve">Atlikdamos Sutarties </w:t>
            </w:r>
            <w:r w:rsidR="00DE6B7A" w:rsidRPr="00405609">
              <w:rPr>
                <w:rFonts w:ascii="Arial" w:hAnsi="Arial" w:cs="Arial"/>
                <w:kern w:val="2"/>
                <w:sz w:val="20"/>
              </w:rPr>
              <w:t>k</w:t>
            </w:r>
            <w:r w:rsidR="00DE6B7A" w:rsidRPr="00405609">
              <w:rPr>
                <w:rFonts w:ascii="Arial" w:hAnsi="Arial" w:cs="Arial"/>
                <w:kern w:val="2"/>
                <w:sz w:val="20"/>
                <w:shd w:val="clear" w:color="auto" w:fill="FFFFFF"/>
              </w:rPr>
              <w:t xml:space="preserve">aina / </w:t>
            </w:r>
            <w:r w:rsidR="003E6462" w:rsidRPr="003942DF">
              <w:rPr>
                <w:rFonts w:ascii="Arial" w:hAnsi="Arial" w:cs="Arial"/>
                <w:kern w:val="2"/>
                <w:sz w:val="20"/>
              </w:rPr>
              <w:t>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4CC56FA" w14:textId="2705DAFA" w:rsidR="00D37AB8"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shd w:val="clear" w:color="auto" w:fill="FFFFFF"/>
              </w:rPr>
              <w:t xml:space="preserve">5.3.3.5. </w:t>
            </w:r>
            <w:r w:rsidR="00D37AB8" w:rsidRPr="003942DF">
              <w:rPr>
                <w:rFonts w:ascii="Arial" w:hAnsi="Arial" w:cs="Arial"/>
                <w:kern w:val="2"/>
                <w:sz w:val="20"/>
                <w:shd w:val="clear" w:color="auto" w:fill="FFFFFF"/>
              </w:rPr>
              <w:t>Šalys privalo Susitarime nurodyti vartojimo prekių ir paslaugų indekso reikšmę laikotarpio pradžioje ir jo nustatymo datą, indekso reikšmę laikotarpio pabaigoje ir jo nustatymo datą, kainų pokytį (k), perskaičiuot</w:t>
            </w:r>
            <w:r w:rsidR="00AC6FB7" w:rsidRPr="003942DF">
              <w:rPr>
                <w:rFonts w:ascii="Arial" w:hAnsi="Arial" w:cs="Arial"/>
                <w:kern w:val="2"/>
                <w:sz w:val="20"/>
                <w:shd w:val="clear" w:color="auto" w:fill="FFFFFF"/>
              </w:rPr>
              <w:t>us</w:t>
            </w:r>
            <w:r w:rsidR="00D37AB8" w:rsidRPr="003942DF">
              <w:rPr>
                <w:rFonts w:ascii="Arial" w:hAnsi="Arial" w:cs="Arial"/>
                <w:kern w:val="2"/>
                <w:sz w:val="20"/>
                <w:shd w:val="clear" w:color="auto" w:fill="FFFFFF"/>
              </w:rPr>
              <w:t xml:space="preserve"> Sutarties</w:t>
            </w:r>
            <w:r w:rsidR="00AC6FB7" w:rsidRPr="003942DF">
              <w:rPr>
                <w:rFonts w:ascii="Arial" w:hAnsi="Arial" w:cs="Arial"/>
                <w:kern w:val="2"/>
                <w:sz w:val="20"/>
                <w:shd w:val="clear" w:color="auto" w:fill="FFFFFF"/>
              </w:rPr>
              <w:t xml:space="preserve"> </w:t>
            </w:r>
            <w:r w:rsidR="003942DF" w:rsidRPr="00405609">
              <w:rPr>
                <w:rFonts w:ascii="Arial" w:hAnsi="Arial" w:cs="Arial"/>
                <w:kern w:val="2"/>
                <w:sz w:val="20"/>
              </w:rPr>
              <w:t>k</w:t>
            </w:r>
            <w:r w:rsidR="003942DF" w:rsidRPr="00405609">
              <w:rPr>
                <w:rFonts w:ascii="Arial" w:hAnsi="Arial" w:cs="Arial"/>
                <w:kern w:val="2"/>
                <w:sz w:val="20"/>
                <w:shd w:val="clear" w:color="auto" w:fill="FFFFFF"/>
              </w:rPr>
              <w:t xml:space="preserve">aina / </w:t>
            </w:r>
            <w:r w:rsidR="00D37AB8" w:rsidRPr="003942DF">
              <w:rPr>
                <w:rFonts w:ascii="Arial" w:hAnsi="Arial" w:cs="Arial"/>
                <w:kern w:val="2"/>
                <w:sz w:val="20"/>
                <w:shd w:val="clear" w:color="auto" w:fill="FFFFFF"/>
              </w:rPr>
              <w:t>įkainius, perskaičiuotą Pradinės Sutarties vertę.</w:t>
            </w:r>
          </w:p>
          <w:p w14:paraId="5E182F22" w14:textId="1FA371DB"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shd w:val="clear" w:color="auto" w:fill="FFFFFF"/>
              </w:rPr>
              <w:t>5.3.3.6. Nauj</w:t>
            </w:r>
            <w:r w:rsidR="003962F0" w:rsidRPr="003942DF">
              <w:rPr>
                <w:rFonts w:ascii="Arial" w:hAnsi="Arial" w:cs="Arial"/>
                <w:kern w:val="2"/>
                <w:sz w:val="20"/>
                <w:shd w:val="clear" w:color="auto" w:fill="FFFFFF"/>
              </w:rPr>
              <w:t>i</w:t>
            </w:r>
            <w:r w:rsidRPr="003942DF">
              <w:rPr>
                <w:rFonts w:ascii="Arial" w:hAnsi="Arial" w:cs="Arial"/>
                <w:kern w:val="2"/>
                <w:sz w:val="20"/>
                <w:shd w:val="clear" w:color="auto" w:fill="FFFFFF"/>
              </w:rPr>
              <w:t xml:space="preserve"> Sutarties įkainiai apskaičiuojami pagal žemiau pateiktą formulę:</w:t>
            </w:r>
          </w:p>
          <w:p w14:paraId="60D51946" w14:textId="025571F6" w:rsidR="005A5832" w:rsidRPr="003942DF" w:rsidRDefault="00C97621">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A10867" w:rsidRPr="003942DF">
              <w:rPr>
                <w:rFonts w:ascii="Arial" w:hAnsi="Arial" w:cs="Arial"/>
                <w:kern w:val="2"/>
                <w:sz w:val="20"/>
              </w:rPr>
              <w:t xml:space="preserve">, kur a – </w:t>
            </w:r>
            <w:r w:rsidR="003942DF" w:rsidRPr="00405609">
              <w:rPr>
                <w:rFonts w:ascii="Arial" w:hAnsi="Arial" w:cs="Arial"/>
                <w:kern w:val="2"/>
                <w:sz w:val="20"/>
              </w:rPr>
              <w:t>k</w:t>
            </w:r>
            <w:r w:rsidR="003942DF" w:rsidRPr="00405609">
              <w:rPr>
                <w:rFonts w:ascii="Arial" w:hAnsi="Arial" w:cs="Arial"/>
                <w:kern w:val="2"/>
                <w:sz w:val="20"/>
                <w:shd w:val="clear" w:color="auto" w:fill="FFFFFF"/>
              </w:rPr>
              <w:t xml:space="preserve">aina / </w:t>
            </w:r>
            <w:r w:rsidR="00A10867" w:rsidRPr="003942DF">
              <w:rPr>
                <w:rFonts w:ascii="Arial" w:hAnsi="Arial" w:cs="Arial"/>
                <w:kern w:val="2"/>
                <w:sz w:val="20"/>
              </w:rPr>
              <w:t>įkainis (Eur be PVM)) (jei peržiūra jau buvo atlikta, tai po paskutinio perskaičiavimo) </w:t>
            </w:r>
          </w:p>
          <w:p w14:paraId="7E9627D4" w14:textId="541FBC76" w:rsidR="005A5832" w:rsidRPr="003942DF" w:rsidRDefault="00A10867">
            <w:pPr>
              <w:jc w:val="both"/>
              <w:textAlignment w:val="baseline"/>
              <w:rPr>
                <w:rFonts w:ascii="Arial" w:hAnsi="Arial" w:cs="Arial"/>
                <w:kern w:val="2"/>
                <w:sz w:val="20"/>
              </w:rPr>
            </w:pPr>
            <w:r w:rsidRPr="003942DF">
              <w:rPr>
                <w:rFonts w:ascii="Arial" w:hAnsi="Arial" w:cs="Arial"/>
                <w:kern w:val="2"/>
                <w:sz w:val="20"/>
              </w:rPr>
              <w:t>a</w:t>
            </w:r>
            <w:r w:rsidRPr="003942DF">
              <w:rPr>
                <w:rFonts w:ascii="Arial" w:hAnsi="Arial" w:cs="Arial"/>
                <w:kern w:val="2"/>
                <w:sz w:val="20"/>
                <w:vertAlign w:val="subscript"/>
              </w:rPr>
              <w:t>1</w:t>
            </w:r>
            <w:r w:rsidRPr="003942DF">
              <w:rPr>
                <w:rFonts w:ascii="Arial" w:hAnsi="Arial" w:cs="Arial"/>
                <w:kern w:val="2"/>
                <w:sz w:val="20"/>
              </w:rPr>
              <w:t xml:space="preserve"> – perskaičiuota</w:t>
            </w:r>
            <w:r w:rsidR="00307791" w:rsidRPr="003942DF">
              <w:rPr>
                <w:rFonts w:ascii="Arial" w:hAnsi="Arial" w:cs="Arial"/>
                <w:kern w:val="2"/>
                <w:sz w:val="20"/>
              </w:rPr>
              <w:t>s</w:t>
            </w:r>
            <w:r w:rsidRPr="003942DF">
              <w:rPr>
                <w:rFonts w:ascii="Arial" w:hAnsi="Arial" w:cs="Arial"/>
                <w:kern w:val="2"/>
                <w:sz w:val="20"/>
              </w:rPr>
              <w:t xml:space="preserve"> (pakeista</w:t>
            </w:r>
            <w:r w:rsidR="00307791" w:rsidRPr="003942DF">
              <w:rPr>
                <w:rFonts w:ascii="Arial" w:hAnsi="Arial" w:cs="Arial"/>
                <w:kern w:val="2"/>
                <w:sz w:val="20"/>
              </w:rPr>
              <w:t>s</w:t>
            </w:r>
            <w:r w:rsidRPr="003942DF">
              <w:rPr>
                <w:rFonts w:ascii="Arial" w:hAnsi="Arial" w:cs="Arial"/>
                <w:kern w:val="2"/>
                <w:sz w:val="20"/>
              </w:rPr>
              <w:t xml:space="preserve">) </w:t>
            </w:r>
            <w:r w:rsidR="003942DF" w:rsidRPr="00405609">
              <w:rPr>
                <w:rFonts w:ascii="Arial" w:hAnsi="Arial" w:cs="Arial"/>
                <w:kern w:val="2"/>
                <w:sz w:val="20"/>
              </w:rPr>
              <w:t>k</w:t>
            </w:r>
            <w:r w:rsidR="003942DF" w:rsidRPr="00405609">
              <w:rPr>
                <w:rFonts w:ascii="Arial" w:hAnsi="Arial" w:cs="Arial"/>
                <w:kern w:val="2"/>
                <w:sz w:val="20"/>
                <w:shd w:val="clear" w:color="auto" w:fill="FFFFFF"/>
              </w:rPr>
              <w:t xml:space="preserve">aina / </w:t>
            </w:r>
            <w:r w:rsidRPr="003942DF">
              <w:rPr>
                <w:rFonts w:ascii="Arial" w:hAnsi="Arial" w:cs="Arial"/>
                <w:kern w:val="2"/>
                <w:sz w:val="20"/>
              </w:rPr>
              <w:t>įkainis (Eur be PVM) </w:t>
            </w:r>
          </w:p>
          <w:p w14:paraId="6182E9EC" w14:textId="2EDDCA6E" w:rsidR="005A5832" w:rsidRPr="003942DF" w:rsidRDefault="00A10867">
            <w:pPr>
              <w:jc w:val="both"/>
              <w:textAlignment w:val="baseline"/>
              <w:rPr>
                <w:rFonts w:ascii="Arial" w:hAnsi="Arial" w:cs="Arial"/>
                <w:kern w:val="2"/>
                <w:sz w:val="20"/>
              </w:rPr>
            </w:pPr>
            <w:r w:rsidRPr="003942DF">
              <w:rPr>
                <w:rFonts w:ascii="Arial" w:hAnsi="Arial" w:cs="Arial"/>
                <w:kern w:val="2"/>
                <w:sz w:val="20"/>
              </w:rPr>
              <w:t>k – pagal vartotojų kainų indeksą</w:t>
            </w:r>
            <w:r w:rsidR="005E2E26" w:rsidRPr="003942DF">
              <w:rPr>
                <w:rFonts w:ascii="Arial" w:hAnsi="Arial" w:cs="Arial"/>
                <w:kern w:val="2"/>
                <w:sz w:val="20"/>
              </w:rPr>
              <w:t xml:space="preserve"> </w:t>
            </w:r>
            <w:r w:rsidRPr="003942DF">
              <w:rPr>
                <w:rFonts w:ascii="Arial" w:hAnsi="Arial" w:cs="Arial"/>
                <w:kern w:val="2"/>
                <w:sz w:val="20"/>
              </w:rPr>
              <w:t>„Vartojimo prekių ir paslaugų“</w:t>
            </w:r>
            <w:r w:rsidR="005E2E26" w:rsidRPr="003942DF">
              <w:rPr>
                <w:rFonts w:ascii="Arial" w:hAnsi="Arial" w:cs="Arial"/>
                <w:kern w:val="2"/>
                <w:sz w:val="20"/>
              </w:rPr>
              <w:t xml:space="preserve"> </w:t>
            </w:r>
            <w:r w:rsidRPr="003942DF">
              <w:rPr>
                <w:rFonts w:ascii="Arial" w:hAnsi="Arial" w:cs="Arial"/>
                <w:kern w:val="2"/>
                <w:sz w:val="20"/>
              </w:rPr>
              <w:t>apskaičiuotas Vartojimo prekių ir paslaugų kainų pokytis (padidėjimas arba sumažėjimas) (%). „k“ reikšmė skaičiuojama pagal formulę:</w:t>
            </w:r>
          </w:p>
          <w:p w14:paraId="7654F0F3" w14:textId="77777777" w:rsidR="005A5832" w:rsidRPr="003942DF" w:rsidRDefault="00A10867">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3942DF">
              <w:rPr>
                <w:rFonts w:ascii="Arial" w:hAnsi="Arial" w:cs="Arial"/>
                <w:kern w:val="2"/>
                <w:sz w:val="20"/>
              </w:rPr>
              <w:t>, (proc.) kur</w:t>
            </w:r>
          </w:p>
          <w:p w14:paraId="287F5EE1" w14:textId="4C33B81A" w:rsidR="005A5832" w:rsidRPr="003942DF" w:rsidRDefault="00A10867">
            <w:pPr>
              <w:jc w:val="both"/>
              <w:textAlignment w:val="baseline"/>
              <w:rPr>
                <w:rFonts w:ascii="Arial" w:hAnsi="Arial" w:cs="Arial"/>
                <w:kern w:val="2"/>
                <w:sz w:val="20"/>
              </w:rPr>
            </w:pPr>
            <w:proofErr w:type="spellStart"/>
            <w:r w:rsidRPr="003942DF">
              <w:rPr>
                <w:rFonts w:ascii="Arial" w:hAnsi="Arial" w:cs="Arial"/>
                <w:kern w:val="2"/>
                <w:sz w:val="20"/>
              </w:rPr>
              <w:t>Ind</w:t>
            </w:r>
            <w:r w:rsidRPr="003942DF">
              <w:rPr>
                <w:rFonts w:ascii="Arial" w:hAnsi="Arial" w:cs="Arial"/>
                <w:kern w:val="2"/>
                <w:sz w:val="20"/>
                <w:vertAlign w:val="subscript"/>
              </w:rPr>
              <w:t>naujausias</w:t>
            </w:r>
            <w:proofErr w:type="spellEnd"/>
            <w:r w:rsidRPr="003942DF">
              <w:rPr>
                <w:rFonts w:ascii="Arial" w:hAnsi="Arial" w:cs="Arial"/>
                <w:kern w:val="2"/>
                <w:sz w:val="20"/>
              </w:rPr>
              <w:t xml:space="preserve"> – kreipimosi dėl </w:t>
            </w:r>
            <w:r w:rsidR="003942DF" w:rsidRPr="00405609">
              <w:rPr>
                <w:rFonts w:ascii="Arial" w:hAnsi="Arial" w:cs="Arial"/>
                <w:kern w:val="2"/>
                <w:sz w:val="20"/>
              </w:rPr>
              <w:t>k</w:t>
            </w:r>
            <w:r w:rsidR="003942DF" w:rsidRPr="00405609">
              <w:rPr>
                <w:rFonts w:ascii="Arial" w:hAnsi="Arial" w:cs="Arial"/>
                <w:kern w:val="2"/>
                <w:sz w:val="20"/>
                <w:shd w:val="clear" w:color="auto" w:fill="FFFFFF"/>
              </w:rPr>
              <w:t xml:space="preserve">aina / </w:t>
            </w:r>
            <w:r w:rsidRPr="003942DF">
              <w:rPr>
                <w:rFonts w:ascii="Arial" w:hAnsi="Arial" w:cs="Arial"/>
                <w:kern w:val="2"/>
                <w:sz w:val="20"/>
              </w:rPr>
              <w:t>įkainių peržiūros išsiuntimo kitai šaliai dieną paskelbtas naujausias vartojimo prekių ir paslaugų indeksas.</w:t>
            </w:r>
          </w:p>
          <w:p w14:paraId="3967AC6A" w14:textId="3E30A366" w:rsidR="005A5832" w:rsidRPr="003942DF" w:rsidRDefault="00A10867" w:rsidP="00405609">
            <w:pPr>
              <w:jc w:val="both"/>
              <w:rPr>
                <w:rFonts w:ascii="Arial" w:hAnsi="Arial" w:cs="Arial"/>
                <w:kern w:val="2"/>
                <w:sz w:val="20"/>
              </w:rPr>
            </w:pPr>
            <w:proofErr w:type="spellStart"/>
            <w:r w:rsidRPr="003942DF">
              <w:rPr>
                <w:rFonts w:ascii="Arial" w:hAnsi="Arial" w:cs="Arial"/>
                <w:kern w:val="2"/>
                <w:sz w:val="20"/>
              </w:rPr>
              <w:t>Ind</w:t>
            </w:r>
            <w:r w:rsidRPr="003942DF">
              <w:rPr>
                <w:rFonts w:ascii="Arial" w:hAnsi="Arial" w:cs="Arial"/>
                <w:kern w:val="2"/>
                <w:sz w:val="20"/>
                <w:vertAlign w:val="subscript"/>
              </w:rPr>
              <w:t>pradžia</w:t>
            </w:r>
            <w:proofErr w:type="spellEnd"/>
            <w:r w:rsidRPr="003942DF">
              <w:rPr>
                <w:rFonts w:ascii="Arial" w:hAnsi="Arial" w:cs="Arial"/>
                <w:kern w:val="2"/>
                <w:sz w:val="20"/>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4E2DB5" w14:textId="09AFA689"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rPr>
              <w:t xml:space="preserve">5.3.3.7. </w:t>
            </w:r>
            <w:r w:rsidRPr="003942DF">
              <w:rPr>
                <w:rFonts w:ascii="Arial" w:hAnsi="Arial" w:cs="Arial"/>
                <w:kern w:val="2"/>
                <w:sz w:val="20"/>
                <w:shd w:val="clear" w:color="auto" w:fill="FFFFFF"/>
              </w:rPr>
              <w:t xml:space="preserve">Skaičiavimams indeksų reikšmės imamos </w:t>
            </w:r>
            <w:r w:rsidRPr="003942DF">
              <w:rPr>
                <w:rFonts w:ascii="Arial" w:hAnsi="Arial" w:cs="Arial"/>
                <w:b/>
                <w:bCs/>
                <w:kern w:val="2"/>
                <w:sz w:val="20"/>
                <w:shd w:val="clear" w:color="auto" w:fill="FFFFFF"/>
              </w:rPr>
              <w:t>keturių</w:t>
            </w:r>
            <w:r w:rsidRPr="003942DF">
              <w:rPr>
                <w:rFonts w:ascii="Arial" w:hAnsi="Arial" w:cs="Arial"/>
                <w:kern w:val="2"/>
                <w:sz w:val="20"/>
                <w:shd w:val="clear" w:color="auto" w:fill="FFFFFF"/>
              </w:rPr>
              <w:t xml:space="preserve"> skaitmenų po kablelio tikslumu. Apskaičiuotas pokytis (k) tolimesniems skaičiavimams naudojamas suapvalinus iki </w:t>
            </w:r>
            <w:r w:rsidRPr="003942DF">
              <w:rPr>
                <w:rFonts w:ascii="Arial" w:hAnsi="Arial" w:cs="Arial"/>
                <w:b/>
                <w:bCs/>
                <w:kern w:val="2"/>
                <w:sz w:val="20"/>
                <w:shd w:val="clear" w:color="auto" w:fill="FFFFFF"/>
              </w:rPr>
              <w:t>vieno</w:t>
            </w:r>
            <w:r w:rsidRPr="003942DF">
              <w:rPr>
                <w:rFonts w:ascii="Arial" w:hAnsi="Arial" w:cs="Arial"/>
                <w:kern w:val="2"/>
                <w:sz w:val="20"/>
                <w:shd w:val="clear" w:color="auto" w:fill="FFFFFF"/>
              </w:rPr>
              <w:t xml:space="preserve"> skaitmens po kablelio, o apskaičiuotas įkainis „a</w:t>
            </w:r>
            <w:r w:rsidRPr="003942DF">
              <w:rPr>
                <w:rFonts w:ascii="Arial" w:hAnsi="Arial" w:cs="Arial"/>
                <w:kern w:val="2"/>
                <w:sz w:val="20"/>
                <w:shd w:val="clear" w:color="auto" w:fill="FFFFFF"/>
                <w:vertAlign w:val="subscript"/>
              </w:rPr>
              <w:t>1</w:t>
            </w:r>
            <w:r w:rsidRPr="003942DF">
              <w:rPr>
                <w:rFonts w:ascii="Arial" w:hAnsi="Arial" w:cs="Arial"/>
                <w:kern w:val="2"/>
                <w:sz w:val="20"/>
                <w:shd w:val="clear" w:color="auto" w:fill="FFFFFF"/>
              </w:rPr>
              <w:t xml:space="preserve">“ suapvalinamas iki </w:t>
            </w:r>
            <w:r w:rsidRPr="003942DF">
              <w:rPr>
                <w:rFonts w:ascii="Arial" w:hAnsi="Arial" w:cs="Arial"/>
                <w:b/>
                <w:bCs/>
                <w:kern w:val="2"/>
                <w:sz w:val="20"/>
                <w:shd w:val="clear" w:color="auto" w:fill="FFFFFF"/>
              </w:rPr>
              <w:t xml:space="preserve">dviejų </w:t>
            </w:r>
            <w:r w:rsidRPr="003942DF">
              <w:rPr>
                <w:rFonts w:ascii="Arial" w:hAnsi="Arial" w:cs="Arial"/>
                <w:kern w:val="2"/>
                <w:sz w:val="20"/>
                <w:shd w:val="clear" w:color="auto" w:fill="FFFFFF"/>
              </w:rPr>
              <w:t>skaitmenų po kablelio.</w:t>
            </w:r>
          </w:p>
          <w:p w14:paraId="273C525F" w14:textId="497505AB"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shd w:val="clear" w:color="auto" w:fill="FFFFFF"/>
              </w:rPr>
              <w:t xml:space="preserve">5.3.3.8. Šalis, siekianti Sutarties </w:t>
            </w:r>
            <w:r w:rsidR="003942DF" w:rsidRPr="00405609">
              <w:rPr>
                <w:rFonts w:ascii="Arial" w:hAnsi="Arial" w:cs="Arial"/>
                <w:kern w:val="2"/>
                <w:sz w:val="20"/>
              </w:rPr>
              <w:t>k</w:t>
            </w:r>
            <w:r w:rsidR="003942DF" w:rsidRPr="00405609">
              <w:rPr>
                <w:rFonts w:ascii="Arial" w:hAnsi="Arial" w:cs="Arial"/>
                <w:kern w:val="2"/>
                <w:sz w:val="20"/>
                <w:shd w:val="clear" w:color="auto" w:fill="FFFFFF"/>
              </w:rPr>
              <w:t xml:space="preserve">ainos / </w:t>
            </w:r>
            <w:r w:rsidRPr="003942DF">
              <w:rPr>
                <w:rFonts w:ascii="Arial" w:hAnsi="Arial" w:cs="Arial"/>
                <w:kern w:val="2"/>
                <w:sz w:val="20"/>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942DF">
              <w:rPr>
                <w:rFonts w:ascii="Arial" w:hAnsi="Arial" w:cs="Arial"/>
                <w:kern w:val="2"/>
                <w:sz w:val="20"/>
                <w:bdr w:val="none" w:sz="0" w:space="0" w:color="auto" w:frame="1"/>
              </w:rPr>
              <w:t>kitus oficialius šaltinių duomenis</w:t>
            </w:r>
            <w:r w:rsidRPr="003942DF">
              <w:rPr>
                <w:rFonts w:ascii="Arial" w:hAnsi="Arial" w:cs="Arial"/>
                <w:kern w:val="2"/>
                <w:sz w:val="20"/>
                <w:shd w:val="clear" w:color="auto" w:fill="FFFFFF"/>
              </w:rPr>
              <w:t>, kita svarbi informacija. Prašyme Šalis neturi teisės nurodyti kito Indekso ar prašyti perskaičiavimo pagal kitą Indeksą nei nurodytas šioje procedūroje.</w:t>
            </w:r>
          </w:p>
          <w:p w14:paraId="5030C347" w14:textId="6AB46375" w:rsidR="005A5832" w:rsidRPr="003942DF" w:rsidRDefault="00A10867" w:rsidP="00405609">
            <w:pPr>
              <w:jc w:val="both"/>
              <w:rPr>
                <w:rFonts w:ascii="Arial" w:hAnsi="Arial" w:cs="Arial"/>
                <w:kern w:val="2"/>
                <w:sz w:val="20"/>
                <w:shd w:val="clear" w:color="auto" w:fill="FFFFFF"/>
              </w:rPr>
            </w:pPr>
            <w:r w:rsidRPr="003942DF">
              <w:rPr>
                <w:rFonts w:ascii="Arial" w:hAnsi="Arial" w:cs="Arial"/>
                <w:kern w:val="2"/>
                <w:sz w:val="20"/>
                <w:shd w:val="clear" w:color="auto" w:fill="FFFFFF"/>
              </w:rPr>
              <w:t>5</w:t>
            </w:r>
            <w:r w:rsidRPr="003942DF">
              <w:rPr>
                <w:rFonts w:ascii="Arial" w:hAnsi="Arial" w:cs="Arial"/>
                <w:kern w:val="2"/>
                <w:sz w:val="20"/>
              </w:rPr>
              <w:t xml:space="preserve">.3.3.9. </w:t>
            </w:r>
            <w:r w:rsidRPr="003942DF">
              <w:rPr>
                <w:rFonts w:ascii="Arial" w:hAnsi="Arial" w:cs="Arial"/>
                <w:kern w:val="2"/>
                <w:sz w:val="20"/>
                <w:shd w:val="clear" w:color="auto" w:fill="FFFFFF"/>
              </w:rPr>
              <w:t xml:space="preserve">Susitarimas turi būti sudarytas per </w:t>
            </w:r>
            <w:r w:rsidR="00102F20" w:rsidRPr="003942DF">
              <w:rPr>
                <w:rFonts w:ascii="Arial" w:hAnsi="Arial" w:cs="Arial"/>
                <w:kern w:val="2"/>
                <w:sz w:val="20"/>
                <w:shd w:val="clear" w:color="auto" w:fill="FFFFFF"/>
              </w:rPr>
              <w:t xml:space="preserve">30 (trisdešimt) </w:t>
            </w:r>
            <w:r w:rsidR="00044F7C" w:rsidRPr="003942DF">
              <w:rPr>
                <w:rFonts w:ascii="Arial" w:hAnsi="Arial" w:cs="Arial"/>
                <w:kern w:val="2"/>
                <w:sz w:val="20"/>
                <w:shd w:val="clear" w:color="auto" w:fill="FFFFFF"/>
              </w:rPr>
              <w:t>kalendorinių dienų</w:t>
            </w:r>
            <w:r w:rsidRPr="003942DF">
              <w:rPr>
                <w:rFonts w:ascii="Arial" w:hAnsi="Arial" w:cs="Arial"/>
                <w:kern w:val="2"/>
                <w:sz w:val="20"/>
                <w:shd w:val="clear" w:color="auto" w:fill="FFFFFF"/>
              </w:rPr>
              <w:t xml:space="preserve"> nuo Šalies pateikto tinkamo prašymo perskaičiuoti S</w:t>
            </w:r>
            <w:r w:rsidRPr="003942DF">
              <w:rPr>
                <w:rFonts w:ascii="Arial" w:hAnsi="Arial" w:cs="Arial"/>
                <w:kern w:val="2"/>
                <w:sz w:val="20"/>
              </w:rPr>
              <w:t xml:space="preserve">utarties </w:t>
            </w:r>
            <w:r w:rsidR="003942DF" w:rsidRPr="00405609">
              <w:rPr>
                <w:rFonts w:ascii="Arial" w:hAnsi="Arial" w:cs="Arial"/>
                <w:kern w:val="2"/>
                <w:sz w:val="20"/>
              </w:rPr>
              <w:t>k</w:t>
            </w:r>
            <w:r w:rsidR="003942DF" w:rsidRPr="00405609">
              <w:rPr>
                <w:rFonts w:ascii="Arial" w:hAnsi="Arial" w:cs="Arial"/>
                <w:kern w:val="2"/>
                <w:sz w:val="20"/>
                <w:shd w:val="clear" w:color="auto" w:fill="FFFFFF"/>
              </w:rPr>
              <w:t xml:space="preserve">ainą / </w:t>
            </w:r>
            <w:r w:rsidRPr="003942DF">
              <w:rPr>
                <w:rFonts w:ascii="Arial" w:hAnsi="Arial" w:cs="Arial"/>
                <w:kern w:val="2"/>
                <w:sz w:val="20"/>
                <w:shd w:val="clear" w:color="auto" w:fill="FFFFFF"/>
              </w:rPr>
              <w:t>įkainius gavimo dienos.</w:t>
            </w:r>
          </w:p>
          <w:p w14:paraId="09D2C285" w14:textId="6BC1AAC5" w:rsidR="005A5832" w:rsidRPr="003942DF" w:rsidRDefault="00A10867" w:rsidP="00405609">
            <w:pPr>
              <w:jc w:val="both"/>
              <w:rPr>
                <w:rFonts w:ascii="Arial" w:hAnsi="Arial" w:cs="Arial"/>
                <w:kern w:val="2"/>
                <w:sz w:val="20"/>
                <w:bdr w:val="none" w:sz="0" w:space="0" w:color="auto" w:frame="1"/>
              </w:rPr>
            </w:pPr>
            <w:r w:rsidRPr="003942DF">
              <w:rPr>
                <w:rFonts w:ascii="Arial" w:hAnsi="Arial" w:cs="Arial"/>
                <w:kern w:val="2"/>
                <w:sz w:val="20"/>
                <w:shd w:val="clear" w:color="auto" w:fill="FFFFFF"/>
              </w:rPr>
              <w:t xml:space="preserve">5.3.3.10. </w:t>
            </w:r>
            <w:r w:rsidRPr="003942DF">
              <w:rPr>
                <w:rFonts w:ascii="Arial" w:hAnsi="Arial" w:cs="Arial"/>
                <w:kern w:val="2"/>
                <w:sz w:val="20"/>
                <w:bdr w:val="none" w:sz="0" w:space="0" w:color="auto" w:frame="1"/>
              </w:rPr>
              <w:t>Susitarimu Šalys neturi teisės keisti procedūroje nurodytos tvarkos ar kitų Sutarties nuostatų, išskyrus, jei keitimas atliekamas pagal VPĮ nuostatas.</w:t>
            </w:r>
          </w:p>
        </w:tc>
      </w:tr>
      <w:tr w:rsidR="005A5832" w:rsidRPr="00D00DE7" w14:paraId="74BA9B8D" w14:textId="77777777" w:rsidTr="4DA46BC3">
        <w:trPr>
          <w:trHeight w:val="300"/>
        </w:trPr>
        <w:tc>
          <w:tcPr>
            <w:tcW w:w="2704" w:type="dxa"/>
            <w:gridSpan w:val="2"/>
          </w:tcPr>
          <w:p w14:paraId="5D0D1BFE" w14:textId="77777777" w:rsidR="005A5832" w:rsidRPr="00D00DE7" w:rsidRDefault="00A10867">
            <w:pPr>
              <w:rPr>
                <w:rFonts w:ascii="Arial" w:hAnsi="Arial" w:cs="Arial"/>
                <w:b/>
                <w:bCs/>
                <w:kern w:val="2"/>
                <w:sz w:val="20"/>
              </w:rPr>
            </w:pPr>
            <w:r w:rsidRPr="00D00DE7">
              <w:rPr>
                <w:rFonts w:ascii="Arial" w:hAnsi="Arial" w:cs="Arial"/>
                <w:b/>
                <w:bCs/>
                <w:kern w:val="2"/>
                <w:sz w:val="20"/>
              </w:rPr>
              <w:t>5.3.4. Sutarties kainos / įkainių peržiūra dėl kainų lygio pokyčio pagal Prekių grupių kainų pokyčius</w:t>
            </w:r>
          </w:p>
        </w:tc>
        <w:tc>
          <w:tcPr>
            <w:tcW w:w="6831" w:type="dxa"/>
            <w:gridSpan w:val="2"/>
          </w:tcPr>
          <w:p w14:paraId="1605B9EE" w14:textId="0EE3FDBC"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4F931B75" w14:textId="77777777" w:rsidTr="4DA46BC3">
        <w:trPr>
          <w:trHeight w:val="300"/>
        </w:trPr>
        <w:tc>
          <w:tcPr>
            <w:tcW w:w="2704" w:type="dxa"/>
            <w:gridSpan w:val="2"/>
          </w:tcPr>
          <w:p w14:paraId="35EE63FD"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5.4. Sutarties kainos / įkainių apskaičiavimas taikant </w:t>
            </w:r>
            <w:r w:rsidRPr="00D00DE7">
              <w:rPr>
                <w:rFonts w:ascii="Arial" w:hAnsi="Arial" w:cs="Arial"/>
                <w:b/>
                <w:bCs/>
                <w:kern w:val="2"/>
                <w:sz w:val="20"/>
                <w:u w:val="single"/>
              </w:rPr>
              <w:t>kiekio (apimties)</w:t>
            </w:r>
            <w:r w:rsidRPr="00D00DE7">
              <w:rPr>
                <w:rFonts w:ascii="Arial" w:hAnsi="Arial" w:cs="Arial"/>
                <w:b/>
                <w:bCs/>
                <w:kern w:val="2"/>
                <w:sz w:val="20"/>
              </w:rPr>
              <w:t xml:space="preserve"> keitimo taisykles</w:t>
            </w:r>
          </w:p>
        </w:tc>
        <w:tc>
          <w:tcPr>
            <w:tcW w:w="6831" w:type="dxa"/>
            <w:gridSpan w:val="2"/>
          </w:tcPr>
          <w:p w14:paraId="559BA844" w14:textId="7D6D3CDB"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3085D988" w14:textId="77777777" w:rsidTr="4DA46BC3">
        <w:trPr>
          <w:trHeight w:val="300"/>
        </w:trPr>
        <w:tc>
          <w:tcPr>
            <w:tcW w:w="2704" w:type="dxa"/>
            <w:gridSpan w:val="2"/>
          </w:tcPr>
          <w:p w14:paraId="599140C7" w14:textId="77777777" w:rsidR="005A5832" w:rsidRPr="00D00DE7" w:rsidRDefault="00A10867">
            <w:pPr>
              <w:rPr>
                <w:rFonts w:ascii="Arial" w:hAnsi="Arial" w:cs="Arial"/>
                <w:b/>
                <w:bCs/>
                <w:kern w:val="2"/>
                <w:sz w:val="20"/>
              </w:rPr>
            </w:pPr>
            <w:r w:rsidRPr="00D00DE7">
              <w:rPr>
                <w:rFonts w:ascii="Arial" w:hAnsi="Arial" w:cs="Arial"/>
                <w:b/>
                <w:bCs/>
                <w:kern w:val="2"/>
                <w:sz w:val="20"/>
              </w:rPr>
              <w:t>5.5. Atsiskaitymo su Tiekėju terminas ir tvarka</w:t>
            </w:r>
          </w:p>
        </w:tc>
        <w:tc>
          <w:tcPr>
            <w:tcW w:w="6831" w:type="dxa"/>
            <w:gridSpan w:val="2"/>
          </w:tcPr>
          <w:p w14:paraId="464AA19A" w14:textId="77777777" w:rsidR="004E4DD1" w:rsidRPr="00D00DE7" w:rsidRDefault="004E4DD1">
            <w:pPr>
              <w:jc w:val="both"/>
              <w:rPr>
                <w:rFonts w:ascii="Arial" w:hAnsi="Arial" w:cs="Arial"/>
                <w:kern w:val="2"/>
                <w:sz w:val="20"/>
              </w:rPr>
            </w:pPr>
            <w:r w:rsidRPr="00D00DE7">
              <w:rPr>
                <w:rFonts w:ascii="Arial" w:hAnsi="Arial" w:cs="Arial"/>
                <w:kern w:val="2"/>
                <w:sz w:val="20"/>
              </w:rPr>
              <w:t>Pirkėjas atsiskaito su Tiekėju ne vėliau kaip per 30 (trisdešimt) kalendorinių dienų nuo Sąskaitos gavimo dienos.</w:t>
            </w:r>
          </w:p>
          <w:p w14:paraId="382677D3" w14:textId="77777777" w:rsidR="004E4DD1" w:rsidRPr="00D00DE7" w:rsidRDefault="004E4DD1" w:rsidP="00405609">
            <w:pPr>
              <w:jc w:val="both"/>
              <w:rPr>
                <w:rFonts w:ascii="Arial" w:hAnsi="Arial" w:cs="Arial"/>
                <w:kern w:val="2"/>
                <w:sz w:val="20"/>
              </w:rPr>
            </w:pPr>
          </w:p>
          <w:p w14:paraId="0D1D1A47" w14:textId="36CF9C31" w:rsidR="005A5832" w:rsidRPr="00D00DE7" w:rsidRDefault="004E4DD1" w:rsidP="00405609">
            <w:pPr>
              <w:jc w:val="both"/>
              <w:rPr>
                <w:rFonts w:ascii="Arial" w:hAnsi="Arial" w:cs="Arial"/>
                <w:color w:val="000000"/>
                <w:kern w:val="2"/>
                <w:sz w:val="20"/>
                <w:shd w:val="clear" w:color="auto" w:fill="FFFFFF"/>
              </w:rPr>
            </w:pPr>
            <w:r w:rsidRPr="00D00DE7">
              <w:rPr>
                <w:rFonts w:ascii="Arial" w:hAnsi="Arial" w:cs="Arial"/>
                <w:color w:val="000000"/>
                <w:kern w:val="2"/>
                <w:sz w:val="20"/>
                <w:shd w:val="clear" w:color="auto" w:fill="FFFFFF"/>
              </w:rPr>
              <w:t>Apmokėjimo sąlygo</w:t>
            </w:r>
            <w:r w:rsidRPr="00D00DE7">
              <w:rPr>
                <w:rFonts w:ascii="Arial" w:hAnsi="Arial" w:cs="Arial"/>
                <w:kern w:val="2"/>
                <w:sz w:val="20"/>
                <w:shd w:val="clear" w:color="auto" w:fill="FFFFFF"/>
              </w:rPr>
              <w:t>s: įvykdžius užsakymą, mokama už konkretų kiekį / apimtį pagal nustatytus įkainius.</w:t>
            </w:r>
          </w:p>
        </w:tc>
      </w:tr>
      <w:tr w:rsidR="005A5832" w:rsidRPr="00D00DE7" w14:paraId="6DD26F3F" w14:textId="77777777" w:rsidTr="4DA46BC3">
        <w:trPr>
          <w:trHeight w:val="300"/>
        </w:trPr>
        <w:tc>
          <w:tcPr>
            <w:tcW w:w="2704" w:type="dxa"/>
            <w:gridSpan w:val="2"/>
          </w:tcPr>
          <w:p w14:paraId="19F6F1AD" w14:textId="77777777" w:rsidR="005A5832" w:rsidRPr="00D00DE7" w:rsidRDefault="00A10867">
            <w:pPr>
              <w:rPr>
                <w:rFonts w:ascii="Arial" w:hAnsi="Arial" w:cs="Arial"/>
                <w:b/>
                <w:bCs/>
                <w:kern w:val="2"/>
                <w:sz w:val="20"/>
              </w:rPr>
            </w:pPr>
            <w:r w:rsidRPr="00D00DE7">
              <w:rPr>
                <w:rFonts w:ascii="Arial" w:hAnsi="Arial" w:cs="Arial"/>
                <w:b/>
                <w:bCs/>
                <w:kern w:val="2"/>
                <w:sz w:val="20"/>
              </w:rPr>
              <w:t>5.6. Avansas</w:t>
            </w:r>
          </w:p>
        </w:tc>
        <w:tc>
          <w:tcPr>
            <w:tcW w:w="6831" w:type="dxa"/>
            <w:gridSpan w:val="2"/>
          </w:tcPr>
          <w:p w14:paraId="7DDBA193" w14:textId="2243B124" w:rsidR="005A5832" w:rsidRPr="00D00DE7" w:rsidRDefault="00A10867" w:rsidP="00F97DD4">
            <w:pPr>
              <w:rPr>
                <w:rFonts w:ascii="Arial" w:hAnsi="Arial" w:cs="Arial"/>
                <w:kern w:val="2"/>
                <w:sz w:val="20"/>
              </w:rPr>
            </w:pPr>
            <w:r w:rsidRPr="00D00DE7">
              <w:rPr>
                <w:rFonts w:ascii="Arial" w:hAnsi="Arial" w:cs="Arial"/>
                <w:kern w:val="2"/>
                <w:sz w:val="20"/>
              </w:rPr>
              <w:t>Netaikoma</w:t>
            </w:r>
          </w:p>
        </w:tc>
      </w:tr>
      <w:tr w:rsidR="005A5832" w:rsidRPr="00D00DE7" w14:paraId="6FFE37AC" w14:textId="77777777" w:rsidTr="4DA46BC3">
        <w:trPr>
          <w:trHeight w:val="300"/>
        </w:trPr>
        <w:tc>
          <w:tcPr>
            <w:tcW w:w="2704" w:type="dxa"/>
            <w:gridSpan w:val="2"/>
          </w:tcPr>
          <w:p w14:paraId="3D02C4FD" w14:textId="77777777" w:rsidR="005A5832" w:rsidRPr="00D00DE7" w:rsidRDefault="00A10867">
            <w:pPr>
              <w:rPr>
                <w:rFonts w:ascii="Arial" w:hAnsi="Arial" w:cs="Arial"/>
                <w:b/>
                <w:bCs/>
                <w:kern w:val="2"/>
                <w:sz w:val="20"/>
              </w:rPr>
            </w:pPr>
            <w:r w:rsidRPr="00D00DE7">
              <w:rPr>
                <w:rFonts w:ascii="Arial" w:hAnsi="Arial" w:cs="Arial"/>
                <w:b/>
                <w:bCs/>
                <w:kern w:val="2"/>
                <w:sz w:val="20"/>
              </w:rPr>
              <w:t>5.7. Avanso užtikrinimas</w:t>
            </w:r>
          </w:p>
        </w:tc>
        <w:tc>
          <w:tcPr>
            <w:tcW w:w="6831" w:type="dxa"/>
            <w:gridSpan w:val="2"/>
          </w:tcPr>
          <w:p w14:paraId="2E4BF68D" w14:textId="77777777" w:rsidR="005A5832" w:rsidRPr="00D00DE7" w:rsidRDefault="00A10867">
            <w:pPr>
              <w:rPr>
                <w:rFonts w:ascii="Arial" w:hAnsi="Arial" w:cs="Arial"/>
                <w:kern w:val="2"/>
                <w:sz w:val="20"/>
              </w:rPr>
            </w:pPr>
            <w:r w:rsidRPr="00D00DE7">
              <w:rPr>
                <w:rFonts w:ascii="Arial" w:hAnsi="Arial" w:cs="Arial"/>
                <w:kern w:val="2"/>
                <w:sz w:val="20"/>
              </w:rPr>
              <w:t>Netaikoma</w:t>
            </w:r>
          </w:p>
          <w:p w14:paraId="21BD2341" w14:textId="7666C0AD" w:rsidR="005A5832" w:rsidRPr="00D00DE7" w:rsidRDefault="00A10867">
            <w:pPr>
              <w:rPr>
                <w:rFonts w:ascii="Arial" w:hAnsi="Arial" w:cs="Arial"/>
                <w:kern w:val="2"/>
                <w:sz w:val="20"/>
              </w:rPr>
            </w:pPr>
            <w:r w:rsidRPr="00D00DE7">
              <w:rPr>
                <w:rFonts w:ascii="Arial" w:hAnsi="Arial" w:cs="Arial"/>
                <w:color w:val="000000"/>
                <w:kern w:val="2"/>
                <w:sz w:val="20"/>
                <w:shd w:val="clear" w:color="auto" w:fill="FFFFFF"/>
              </w:rPr>
              <w:t xml:space="preserve"> </w:t>
            </w:r>
          </w:p>
        </w:tc>
      </w:tr>
      <w:tr w:rsidR="005A5832" w:rsidRPr="00D00DE7" w14:paraId="5D5A0B57" w14:textId="77777777" w:rsidTr="4DA46BC3">
        <w:trPr>
          <w:trHeight w:val="300"/>
        </w:trPr>
        <w:tc>
          <w:tcPr>
            <w:tcW w:w="9535" w:type="dxa"/>
            <w:gridSpan w:val="4"/>
          </w:tcPr>
          <w:p w14:paraId="06AAB122"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6. PREKIŲ KOKYBĖ IR GARANTINIAI ĮSIPAREIGOJIMAI</w:t>
            </w:r>
          </w:p>
        </w:tc>
      </w:tr>
      <w:tr w:rsidR="005A5832" w:rsidRPr="00D00DE7" w14:paraId="66F80CA3" w14:textId="77777777" w:rsidTr="4DA46BC3">
        <w:trPr>
          <w:trHeight w:val="300"/>
        </w:trPr>
        <w:tc>
          <w:tcPr>
            <w:tcW w:w="2704" w:type="dxa"/>
            <w:gridSpan w:val="2"/>
          </w:tcPr>
          <w:p w14:paraId="6271E5F7" w14:textId="77777777" w:rsidR="005A5832" w:rsidRPr="00D00DE7" w:rsidRDefault="00A10867">
            <w:pPr>
              <w:rPr>
                <w:rFonts w:ascii="Arial" w:hAnsi="Arial" w:cs="Arial"/>
                <w:b/>
                <w:bCs/>
                <w:kern w:val="2"/>
                <w:sz w:val="20"/>
              </w:rPr>
            </w:pPr>
            <w:r w:rsidRPr="00D00DE7">
              <w:rPr>
                <w:rFonts w:ascii="Arial" w:hAnsi="Arial" w:cs="Arial"/>
                <w:b/>
                <w:bCs/>
                <w:kern w:val="2"/>
                <w:sz w:val="20"/>
              </w:rPr>
              <w:t>6.1. Garantinis terminas</w:t>
            </w:r>
          </w:p>
        </w:tc>
        <w:tc>
          <w:tcPr>
            <w:tcW w:w="6831" w:type="dxa"/>
            <w:gridSpan w:val="2"/>
          </w:tcPr>
          <w:p w14:paraId="49589925" w14:textId="651B35CF"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55BD0AF8" w14:textId="77777777" w:rsidTr="4DA46BC3">
        <w:trPr>
          <w:trHeight w:val="300"/>
        </w:trPr>
        <w:tc>
          <w:tcPr>
            <w:tcW w:w="2704" w:type="dxa"/>
            <w:gridSpan w:val="2"/>
          </w:tcPr>
          <w:p w14:paraId="5509AE24" w14:textId="77777777" w:rsidR="005A5832" w:rsidRPr="00D00DE7" w:rsidRDefault="00A10867">
            <w:pPr>
              <w:rPr>
                <w:rFonts w:ascii="Arial" w:hAnsi="Arial" w:cs="Arial"/>
                <w:b/>
                <w:bCs/>
                <w:kern w:val="2"/>
                <w:sz w:val="20"/>
              </w:rPr>
            </w:pPr>
            <w:r w:rsidRPr="00D00DE7">
              <w:rPr>
                <w:rFonts w:ascii="Arial" w:hAnsi="Arial" w:cs="Arial"/>
                <w:b/>
                <w:bCs/>
                <w:kern w:val="2"/>
                <w:sz w:val="20"/>
              </w:rPr>
              <w:t>6.2. Garantinė priežiūra</w:t>
            </w:r>
          </w:p>
        </w:tc>
        <w:tc>
          <w:tcPr>
            <w:tcW w:w="6831" w:type="dxa"/>
            <w:gridSpan w:val="2"/>
          </w:tcPr>
          <w:p w14:paraId="59A623EC" w14:textId="0AC73BCA"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443A29DA" w14:textId="77777777" w:rsidTr="4DA46BC3">
        <w:trPr>
          <w:trHeight w:val="300"/>
        </w:trPr>
        <w:tc>
          <w:tcPr>
            <w:tcW w:w="9535" w:type="dxa"/>
            <w:gridSpan w:val="4"/>
          </w:tcPr>
          <w:p w14:paraId="505ABE0F"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7. SUTARTIES VYKDYMUI PASITELKIAMI SUBTIEKĖJAI</w:t>
            </w:r>
          </w:p>
        </w:tc>
      </w:tr>
      <w:tr w:rsidR="005A5832" w:rsidRPr="00D00DE7" w14:paraId="38FED2A2" w14:textId="77777777" w:rsidTr="4DA46BC3">
        <w:trPr>
          <w:trHeight w:val="300"/>
        </w:trPr>
        <w:tc>
          <w:tcPr>
            <w:tcW w:w="2704" w:type="dxa"/>
            <w:gridSpan w:val="2"/>
          </w:tcPr>
          <w:p w14:paraId="06647953" w14:textId="77777777" w:rsidR="005A5832" w:rsidRPr="00D00DE7" w:rsidRDefault="00A10867">
            <w:pPr>
              <w:rPr>
                <w:rFonts w:ascii="Arial" w:hAnsi="Arial" w:cs="Arial"/>
                <w:b/>
                <w:bCs/>
                <w:kern w:val="2"/>
                <w:sz w:val="20"/>
              </w:rPr>
            </w:pPr>
            <w:r w:rsidRPr="00D00DE7">
              <w:rPr>
                <w:rFonts w:ascii="Arial" w:hAnsi="Arial" w:cs="Arial"/>
                <w:b/>
                <w:bCs/>
                <w:kern w:val="2"/>
                <w:sz w:val="20"/>
              </w:rPr>
              <w:t>Sutarties vykdymui pasitelkiami subtiekėjai ir (ar) specialistai</w:t>
            </w:r>
          </w:p>
        </w:tc>
        <w:tc>
          <w:tcPr>
            <w:tcW w:w="6831" w:type="dxa"/>
            <w:gridSpan w:val="2"/>
          </w:tcPr>
          <w:p w14:paraId="578F128F" w14:textId="77777777" w:rsidR="005A5832" w:rsidRPr="00D00DE7" w:rsidRDefault="00A10867" w:rsidP="00405609">
            <w:pPr>
              <w:jc w:val="both"/>
              <w:rPr>
                <w:rFonts w:ascii="Arial" w:hAnsi="Arial" w:cs="Arial"/>
                <w:kern w:val="2"/>
                <w:sz w:val="20"/>
              </w:rPr>
            </w:pPr>
            <w:r w:rsidRPr="00D00DE7">
              <w:rPr>
                <w:rFonts w:ascii="Arial" w:hAnsi="Arial" w:cs="Arial"/>
                <w:kern w:val="2"/>
                <w:sz w:val="20"/>
              </w:rPr>
              <w:t>Sutarties vykdymui subtiekėjai ir (ar) specialistai nepasitelkiami.</w:t>
            </w:r>
          </w:p>
          <w:p w14:paraId="26C7D4A3" w14:textId="77777777" w:rsidR="005A5832" w:rsidRPr="00D00DE7" w:rsidRDefault="005A5832" w:rsidP="00405609">
            <w:pPr>
              <w:jc w:val="both"/>
              <w:rPr>
                <w:rFonts w:ascii="Arial" w:hAnsi="Arial" w:cs="Arial"/>
                <w:kern w:val="2"/>
                <w:sz w:val="20"/>
              </w:rPr>
            </w:pPr>
          </w:p>
          <w:p w14:paraId="5B353F24" w14:textId="77777777" w:rsidR="005A5832" w:rsidRPr="00405609" w:rsidRDefault="00A10867" w:rsidP="00405609">
            <w:pPr>
              <w:jc w:val="both"/>
              <w:rPr>
                <w:rFonts w:ascii="Arial" w:hAnsi="Arial" w:cs="Arial"/>
                <w:color w:val="4472C4" w:themeColor="accent1"/>
                <w:kern w:val="2"/>
                <w:sz w:val="20"/>
              </w:rPr>
            </w:pPr>
            <w:r w:rsidRPr="00405609">
              <w:rPr>
                <w:rFonts w:ascii="Arial" w:hAnsi="Arial" w:cs="Arial"/>
                <w:color w:val="4472C4" w:themeColor="accent1"/>
                <w:kern w:val="2"/>
                <w:sz w:val="20"/>
              </w:rPr>
              <w:t>arba</w:t>
            </w:r>
          </w:p>
          <w:p w14:paraId="24C41E53" w14:textId="77777777" w:rsidR="005A5832" w:rsidRPr="00D00DE7" w:rsidRDefault="005A5832" w:rsidP="00405609">
            <w:pPr>
              <w:jc w:val="both"/>
              <w:rPr>
                <w:rFonts w:ascii="Arial" w:hAnsi="Arial" w:cs="Arial"/>
                <w:kern w:val="2"/>
                <w:sz w:val="20"/>
              </w:rPr>
            </w:pPr>
          </w:p>
          <w:p w14:paraId="12CC0C41" w14:textId="2C3E6273" w:rsidR="005A5832" w:rsidRPr="00D00DE7" w:rsidRDefault="00A10867" w:rsidP="00405609">
            <w:pPr>
              <w:jc w:val="both"/>
              <w:rPr>
                <w:rFonts w:ascii="Arial" w:hAnsi="Arial" w:cs="Arial"/>
                <w:b/>
                <w:bCs/>
                <w:kern w:val="2"/>
                <w:sz w:val="20"/>
              </w:rPr>
            </w:pPr>
            <w:r w:rsidRPr="00D00DE7">
              <w:rPr>
                <w:rFonts w:ascii="Arial" w:hAnsi="Arial" w:cs="Arial"/>
                <w:kern w:val="2"/>
                <w:sz w:val="20"/>
              </w:rPr>
              <w:t xml:space="preserve">Sutarties vykdymui pasitelkiami subtiekėjai ir (ar) specialistai yra nurodyti Sutarties priede Nr. </w:t>
            </w:r>
            <w:r w:rsidR="00C9311A">
              <w:rPr>
                <w:rFonts w:ascii="Arial" w:hAnsi="Arial" w:cs="Arial"/>
                <w:kern w:val="2"/>
                <w:sz w:val="20"/>
              </w:rPr>
              <w:t>3</w:t>
            </w:r>
            <w:r w:rsidRPr="00D00DE7">
              <w:rPr>
                <w:rFonts w:ascii="Arial" w:hAnsi="Arial" w:cs="Arial"/>
                <w:kern w:val="2"/>
                <w:sz w:val="20"/>
              </w:rPr>
              <w:t xml:space="preserve"> „Sutarties vykdymui pasitelkiami subtiekėjai ir (ar) specialistai“</w:t>
            </w:r>
          </w:p>
        </w:tc>
      </w:tr>
      <w:tr w:rsidR="005A5832" w:rsidRPr="00D00DE7" w14:paraId="0AD12AD8" w14:textId="77777777" w:rsidTr="4DA46BC3">
        <w:trPr>
          <w:trHeight w:val="300"/>
        </w:trPr>
        <w:tc>
          <w:tcPr>
            <w:tcW w:w="9535" w:type="dxa"/>
            <w:gridSpan w:val="4"/>
          </w:tcPr>
          <w:p w14:paraId="22E37376"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8. PRIEVOLIŲ PAGAL SUTARTĮ ĮVYKDYMO UŽTIKRINIMAS</w:t>
            </w:r>
          </w:p>
        </w:tc>
      </w:tr>
      <w:tr w:rsidR="005A5832" w:rsidRPr="00D00DE7" w14:paraId="6A143C16" w14:textId="77777777" w:rsidTr="4DA46BC3">
        <w:trPr>
          <w:trHeight w:val="300"/>
        </w:trPr>
        <w:tc>
          <w:tcPr>
            <w:tcW w:w="2704" w:type="dxa"/>
            <w:gridSpan w:val="2"/>
          </w:tcPr>
          <w:p w14:paraId="1565640F" w14:textId="77777777" w:rsidR="005A5832" w:rsidRPr="00D00DE7" w:rsidRDefault="00A10867">
            <w:pPr>
              <w:rPr>
                <w:rFonts w:ascii="Arial" w:hAnsi="Arial" w:cs="Arial"/>
                <w:b/>
                <w:bCs/>
                <w:kern w:val="2"/>
                <w:sz w:val="20"/>
              </w:rPr>
            </w:pPr>
            <w:r w:rsidRPr="00D00DE7">
              <w:rPr>
                <w:rFonts w:ascii="Arial" w:hAnsi="Arial" w:cs="Arial"/>
                <w:b/>
                <w:bCs/>
                <w:kern w:val="2"/>
                <w:sz w:val="20"/>
              </w:rPr>
              <w:t>8.1. Prievolių pagal Sutartį įvykdymo užtikrinimas</w:t>
            </w:r>
          </w:p>
        </w:tc>
        <w:tc>
          <w:tcPr>
            <w:tcW w:w="6831" w:type="dxa"/>
            <w:gridSpan w:val="2"/>
          </w:tcPr>
          <w:p w14:paraId="5AB4A875" w14:textId="77777777" w:rsidR="00DB1E5B" w:rsidRPr="00D00DE7" w:rsidRDefault="00DB1E5B" w:rsidP="00DB1E5B">
            <w:pPr>
              <w:rPr>
                <w:rFonts w:ascii="Arial" w:hAnsi="Arial" w:cs="Arial"/>
                <w:kern w:val="2"/>
                <w:sz w:val="20"/>
              </w:rPr>
            </w:pPr>
            <w:r w:rsidRPr="00D00DE7">
              <w:rPr>
                <w:rFonts w:ascii="Arial" w:hAnsi="Arial" w:cs="Arial"/>
                <w:kern w:val="2"/>
                <w:sz w:val="20"/>
              </w:rPr>
              <w:t>Prievolių pagal Sutartį įvykdymas užtikrinamas:</w:t>
            </w:r>
          </w:p>
          <w:p w14:paraId="642E94ED" w14:textId="769B12AE" w:rsidR="005A5832" w:rsidRPr="00D00DE7" w:rsidRDefault="00DB1E5B">
            <w:pPr>
              <w:rPr>
                <w:rFonts w:ascii="Arial" w:hAnsi="Arial" w:cs="Arial"/>
                <w:kern w:val="2"/>
                <w:sz w:val="20"/>
              </w:rPr>
            </w:pPr>
            <w:r w:rsidRPr="00D00DE7">
              <w:rPr>
                <w:rFonts w:ascii="Arial" w:hAnsi="Arial" w:cs="Arial"/>
                <w:kern w:val="2"/>
                <w:sz w:val="20"/>
              </w:rPr>
              <w:t>Netesybomis (delspinigiais, bauda).</w:t>
            </w:r>
          </w:p>
        </w:tc>
      </w:tr>
      <w:tr w:rsidR="005A5832" w:rsidRPr="00D00DE7" w14:paraId="006EC443" w14:textId="77777777" w:rsidTr="4DA46BC3">
        <w:trPr>
          <w:trHeight w:val="300"/>
        </w:trPr>
        <w:tc>
          <w:tcPr>
            <w:tcW w:w="2704" w:type="dxa"/>
            <w:gridSpan w:val="2"/>
          </w:tcPr>
          <w:p w14:paraId="2551F8BA"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8.2. Sutarties įvykdymo užtikrinimo pateikimas </w:t>
            </w:r>
          </w:p>
        </w:tc>
        <w:tc>
          <w:tcPr>
            <w:tcW w:w="6831" w:type="dxa"/>
            <w:gridSpan w:val="2"/>
          </w:tcPr>
          <w:p w14:paraId="13B12F6B" w14:textId="3E4E9672" w:rsidR="005A5832" w:rsidRPr="00D00DE7" w:rsidRDefault="00A10867">
            <w:pPr>
              <w:rPr>
                <w:rFonts w:ascii="Arial" w:hAnsi="Arial" w:cs="Arial"/>
                <w:kern w:val="2"/>
                <w:sz w:val="20"/>
              </w:rPr>
            </w:pPr>
            <w:r w:rsidRPr="00D00DE7">
              <w:rPr>
                <w:rFonts w:ascii="Arial" w:hAnsi="Arial" w:cs="Arial"/>
                <w:kern w:val="2"/>
                <w:sz w:val="20"/>
              </w:rPr>
              <w:t>Netaikoma</w:t>
            </w:r>
          </w:p>
          <w:p w14:paraId="0F74D68B" w14:textId="77777777" w:rsidR="005A5832" w:rsidRPr="00D00DE7" w:rsidRDefault="005A5832">
            <w:pPr>
              <w:rPr>
                <w:rFonts w:ascii="Arial" w:hAnsi="Arial" w:cs="Arial"/>
                <w:kern w:val="2"/>
                <w:sz w:val="20"/>
              </w:rPr>
            </w:pPr>
          </w:p>
          <w:p w14:paraId="10574E98" w14:textId="36289FD0" w:rsidR="005A5832" w:rsidRPr="00D00DE7" w:rsidRDefault="005A5832">
            <w:pPr>
              <w:rPr>
                <w:rFonts w:ascii="Arial" w:hAnsi="Arial" w:cs="Arial"/>
                <w:kern w:val="2"/>
                <w:sz w:val="20"/>
              </w:rPr>
            </w:pPr>
          </w:p>
        </w:tc>
      </w:tr>
      <w:tr w:rsidR="005A5832" w:rsidRPr="00D00DE7" w14:paraId="2A0F28C9" w14:textId="77777777" w:rsidTr="4DA46BC3">
        <w:trPr>
          <w:trHeight w:val="300"/>
        </w:trPr>
        <w:tc>
          <w:tcPr>
            <w:tcW w:w="9535" w:type="dxa"/>
            <w:gridSpan w:val="4"/>
          </w:tcPr>
          <w:p w14:paraId="346BE3CE" w14:textId="77777777" w:rsidR="005A5832" w:rsidRPr="00D00DE7" w:rsidRDefault="00A10867">
            <w:pPr>
              <w:ind w:firstLine="720"/>
              <w:jc w:val="center"/>
              <w:rPr>
                <w:rFonts w:ascii="Arial" w:hAnsi="Arial" w:cs="Arial"/>
                <w:b/>
                <w:bCs/>
                <w:kern w:val="2"/>
                <w:sz w:val="20"/>
              </w:rPr>
            </w:pPr>
            <w:r w:rsidRPr="00D00DE7">
              <w:rPr>
                <w:rFonts w:ascii="Arial" w:hAnsi="Arial" w:cs="Arial"/>
                <w:b/>
                <w:bCs/>
                <w:kern w:val="2"/>
                <w:sz w:val="20"/>
              </w:rPr>
              <w:t>9. ŠALIŲ ATSAKOMYBĖ</w:t>
            </w:r>
            <w:r w:rsidRPr="00D00DE7">
              <w:rPr>
                <w:rFonts w:ascii="Arial" w:hAnsi="Arial" w:cs="Arial"/>
                <w:b/>
                <w:bCs/>
                <w:kern w:val="2"/>
                <w:sz w:val="20"/>
              </w:rPr>
              <w:tab/>
            </w:r>
          </w:p>
        </w:tc>
      </w:tr>
      <w:tr w:rsidR="005A5832" w:rsidRPr="00D00DE7" w14:paraId="1A114427" w14:textId="77777777" w:rsidTr="4DA46BC3">
        <w:trPr>
          <w:trHeight w:val="300"/>
        </w:trPr>
        <w:tc>
          <w:tcPr>
            <w:tcW w:w="2704" w:type="dxa"/>
            <w:gridSpan w:val="2"/>
          </w:tcPr>
          <w:p w14:paraId="229C68EC" w14:textId="77777777" w:rsidR="005A5832" w:rsidRPr="00D00DE7" w:rsidRDefault="00A10867">
            <w:pPr>
              <w:rPr>
                <w:rFonts w:ascii="Arial" w:hAnsi="Arial" w:cs="Arial"/>
                <w:b/>
                <w:bCs/>
                <w:kern w:val="2"/>
                <w:sz w:val="20"/>
              </w:rPr>
            </w:pPr>
            <w:r w:rsidRPr="00D00DE7">
              <w:rPr>
                <w:rFonts w:ascii="Arial" w:hAnsi="Arial" w:cs="Arial"/>
                <w:b/>
                <w:bCs/>
                <w:kern w:val="2"/>
                <w:sz w:val="20"/>
              </w:rPr>
              <w:t>9.1. Pirkėjui taikomos netesybos už mokėjimų pagal Sutartį vėlavimą</w:t>
            </w:r>
          </w:p>
        </w:tc>
        <w:tc>
          <w:tcPr>
            <w:tcW w:w="6831" w:type="dxa"/>
            <w:gridSpan w:val="2"/>
          </w:tcPr>
          <w:p w14:paraId="35A51B33" w14:textId="2C20F4D4" w:rsidR="005A5832" w:rsidRPr="00D00DE7" w:rsidRDefault="00367AB4" w:rsidP="00405609">
            <w:pPr>
              <w:jc w:val="both"/>
              <w:rPr>
                <w:rFonts w:ascii="Arial" w:hAnsi="Arial" w:cs="Arial"/>
                <w:color w:val="FF0000"/>
                <w:kern w:val="2"/>
                <w:sz w:val="20"/>
              </w:rPr>
            </w:pPr>
            <w:r w:rsidRPr="00D00DE7">
              <w:rPr>
                <w:rFonts w:ascii="Arial" w:hAnsi="Arial" w:cs="Arial"/>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0DE7">
              <w:rPr>
                <w:rFonts w:ascii="Arial" w:hAnsi="Arial" w:cs="Arial"/>
                <w:kern w:val="2"/>
                <w:sz w:val="20"/>
              </w:rPr>
              <w:t>0,02 (dvi šimtosios) procento dydžio delspinigius nuo neapmokėtos sumos be PVM už kiekvieną vėlavimo dieną. </w:t>
            </w:r>
          </w:p>
        </w:tc>
      </w:tr>
      <w:tr w:rsidR="005A5832" w:rsidRPr="00D00DE7" w14:paraId="5EF37789" w14:textId="77777777" w:rsidTr="4DA46BC3">
        <w:trPr>
          <w:trHeight w:val="300"/>
        </w:trPr>
        <w:tc>
          <w:tcPr>
            <w:tcW w:w="2704" w:type="dxa"/>
            <w:gridSpan w:val="2"/>
          </w:tcPr>
          <w:p w14:paraId="237050BB" w14:textId="77777777" w:rsidR="005A5832" w:rsidRPr="00D00DE7" w:rsidRDefault="00A10867">
            <w:pPr>
              <w:rPr>
                <w:rFonts w:ascii="Arial" w:hAnsi="Arial" w:cs="Arial"/>
                <w:b/>
                <w:bCs/>
                <w:kern w:val="2"/>
                <w:sz w:val="20"/>
              </w:rPr>
            </w:pPr>
            <w:r w:rsidRPr="00D00DE7">
              <w:rPr>
                <w:rFonts w:ascii="Arial" w:hAnsi="Arial" w:cs="Arial"/>
                <w:b/>
                <w:bCs/>
                <w:kern w:val="2"/>
                <w:sz w:val="20"/>
              </w:rPr>
              <w:t>9.2. Tiekėjui taikomos netesybos</w:t>
            </w:r>
          </w:p>
        </w:tc>
        <w:tc>
          <w:tcPr>
            <w:tcW w:w="6831" w:type="dxa"/>
            <w:gridSpan w:val="2"/>
          </w:tcPr>
          <w:p w14:paraId="73C4A57E" w14:textId="14EEC784" w:rsidR="005A5832" w:rsidRPr="00D00DE7" w:rsidRDefault="00A10867" w:rsidP="00405609">
            <w:pPr>
              <w:jc w:val="both"/>
              <w:rPr>
                <w:rFonts w:ascii="Arial" w:hAnsi="Arial" w:cs="Arial"/>
                <w:color w:val="000000"/>
                <w:kern w:val="2"/>
                <w:sz w:val="20"/>
              </w:rPr>
            </w:pPr>
            <w:r w:rsidRPr="00D00DE7">
              <w:rPr>
                <w:rFonts w:ascii="Arial" w:hAnsi="Arial" w:cs="Arial"/>
                <w:color w:val="000000"/>
                <w:kern w:val="2"/>
                <w:sz w:val="20"/>
              </w:rPr>
              <w:t xml:space="preserve">9.2.1. </w:t>
            </w:r>
            <w:r w:rsidR="0064238D" w:rsidRPr="00D00DE7">
              <w:rPr>
                <w:rFonts w:ascii="Arial" w:hAnsi="Arial" w:cs="Arial"/>
                <w:color w:val="000000"/>
                <w:kern w:val="2"/>
                <w:sz w:val="20"/>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ir (ar) Prekių</w:t>
            </w:r>
            <w:r w:rsidR="00A017A2">
              <w:rPr>
                <w:rFonts w:ascii="Arial" w:hAnsi="Arial" w:cs="Arial"/>
                <w:color w:val="000000"/>
                <w:kern w:val="2"/>
                <w:sz w:val="20"/>
              </w:rPr>
              <w:t xml:space="preserve">, </w:t>
            </w:r>
            <w:r w:rsidR="0064238D" w:rsidRPr="00D00DE7">
              <w:rPr>
                <w:rFonts w:ascii="Arial" w:hAnsi="Arial" w:cs="Arial"/>
                <w:color w:val="000000"/>
                <w:kern w:val="2"/>
                <w:sz w:val="20"/>
              </w:rPr>
              <w:t>turinčių trūkumų, kainos be PVM.</w:t>
            </w:r>
          </w:p>
          <w:p w14:paraId="5A0DD00D" w14:textId="47E9852A" w:rsidR="005A5832" w:rsidRPr="00D00DE7" w:rsidRDefault="00A10867" w:rsidP="00405609">
            <w:pPr>
              <w:jc w:val="both"/>
              <w:rPr>
                <w:rFonts w:ascii="Arial" w:hAnsi="Arial" w:cs="Arial"/>
                <w:b/>
                <w:bCs/>
                <w:kern w:val="2"/>
                <w:sz w:val="20"/>
              </w:rPr>
            </w:pPr>
            <w:r w:rsidRPr="00D00DE7">
              <w:rPr>
                <w:rFonts w:ascii="Arial" w:hAnsi="Arial" w:cs="Arial"/>
                <w:color w:val="000000"/>
                <w:kern w:val="2"/>
                <w:sz w:val="20"/>
              </w:rPr>
              <w:t xml:space="preserve">9.2.2. </w:t>
            </w:r>
            <w:r w:rsidR="00B832ED" w:rsidRPr="00D00DE7">
              <w:rPr>
                <w:rFonts w:ascii="Arial" w:hAnsi="Arial" w:cs="Arial"/>
                <w:color w:val="000000"/>
                <w:kern w:val="2"/>
                <w:sz w:val="20"/>
              </w:rPr>
              <w:t>Tiekėjas privalo sumokėti Pirkėjui netesybas per 5 (penkias) darbo dienas) nuo Pirkėjo pareikalavimo.</w:t>
            </w:r>
          </w:p>
        </w:tc>
      </w:tr>
      <w:tr w:rsidR="005A5832" w:rsidRPr="00D00DE7" w14:paraId="5B1931A2" w14:textId="77777777" w:rsidTr="4DA46BC3">
        <w:trPr>
          <w:trHeight w:val="300"/>
        </w:trPr>
        <w:tc>
          <w:tcPr>
            <w:tcW w:w="2704" w:type="dxa"/>
            <w:gridSpan w:val="2"/>
          </w:tcPr>
          <w:p w14:paraId="3D3DA36D" w14:textId="77777777" w:rsidR="005A5832" w:rsidRPr="00D00DE7" w:rsidRDefault="00A10867">
            <w:pPr>
              <w:rPr>
                <w:rFonts w:ascii="Arial" w:hAnsi="Arial" w:cs="Arial"/>
                <w:b/>
                <w:bCs/>
                <w:kern w:val="2"/>
                <w:sz w:val="20"/>
              </w:rPr>
            </w:pPr>
            <w:r w:rsidRPr="00D00DE7">
              <w:rPr>
                <w:rFonts w:ascii="Arial" w:hAnsi="Arial" w:cs="Arial"/>
                <w:b/>
                <w:bCs/>
                <w:kern w:val="2"/>
                <w:sz w:val="20"/>
              </w:rPr>
              <w:t>9.3. Tiekėjui / Pirkėjui taikoma bauda nutraukus Sutartį dėl esminio Sutarties pažeidimo</w:t>
            </w:r>
          </w:p>
        </w:tc>
        <w:tc>
          <w:tcPr>
            <w:tcW w:w="6831" w:type="dxa"/>
            <w:gridSpan w:val="2"/>
          </w:tcPr>
          <w:p w14:paraId="7F3F5368" w14:textId="6D99AA6A" w:rsidR="005A5832" w:rsidRPr="00D00DE7" w:rsidRDefault="005E40A6" w:rsidP="00405609">
            <w:pPr>
              <w:jc w:val="both"/>
              <w:rPr>
                <w:rFonts w:ascii="Arial" w:hAnsi="Arial" w:cs="Arial"/>
                <w:kern w:val="2"/>
                <w:sz w:val="20"/>
              </w:rPr>
            </w:pPr>
            <w:r w:rsidRPr="00D00DE7">
              <w:rPr>
                <w:rFonts w:ascii="Arial" w:hAnsi="Arial" w:cs="Arial"/>
                <w:kern w:val="2"/>
                <w:sz w:val="20"/>
              </w:rPr>
              <w:t xml:space="preserve">Nutraukus Sutartį dėl esminio Sutarties pažeidimo, nustatyto Sutarties Specialiosiose sąlygose, mokama 10 (dešimt) procentų dydžio bauda nuo Pradinės Sutarties vertės be PVM, nurodytos Specialiųjų sąlygų 5.2 punkte. </w:t>
            </w:r>
          </w:p>
          <w:p w14:paraId="3B6FAD1A" w14:textId="0745A842" w:rsidR="005E40A6" w:rsidRPr="00D00DE7" w:rsidRDefault="005E40A6" w:rsidP="00405609">
            <w:pPr>
              <w:jc w:val="both"/>
              <w:rPr>
                <w:rFonts w:ascii="Arial" w:hAnsi="Arial" w:cs="Arial"/>
                <w:kern w:val="2"/>
                <w:sz w:val="20"/>
              </w:rPr>
            </w:pPr>
          </w:p>
          <w:p w14:paraId="68247E96" w14:textId="2ADDC84C" w:rsidR="005A5832" w:rsidRPr="00D00DE7" w:rsidRDefault="005A5832" w:rsidP="00405609">
            <w:pPr>
              <w:jc w:val="both"/>
              <w:rPr>
                <w:rFonts w:ascii="Arial" w:hAnsi="Arial" w:cs="Arial"/>
                <w:kern w:val="2"/>
                <w:sz w:val="20"/>
              </w:rPr>
            </w:pPr>
          </w:p>
        </w:tc>
      </w:tr>
      <w:tr w:rsidR="005A5832" w:rsidRPr="00D00DE7" w14:paraId="790CD769" w14:textId="77777777" w:rsidTr="4DA46BC3">
        <w:trPr>
          <w:trHeight w:val="300"/>
        </w:trPr>
        <w:tc>
          <w:tcPr>
            <w:tcW w:w="2704" w:type="dxa"/>
            <w:gridSpan w:val="2"/>
          </w:tcPr>
          <w:p w14:paraId="7091F854"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637783E" w14:textId="4160FEF2" w:rsidR="005A5832" w:rsidRPr="00D00DE7" w:rsidRDefault="00A10867" w:rsidP="001B2963">
            <w:pPr>
              <w:rPr>
                <w:rFonts w:ascii="Arial" w:hAnsi="Arial" w:cs="Arial"/>
                <w:color w:val="000000"/>
                <w:kern w:val="2"/>
                <w:sz w:val="20"/>
              </w:rPr>
            </w:pPr>
            <w:r w:rsidRPr="00D00DE7">
              <w:rPr>
                <w:rFonts w:ascii="Arial" w:hAnsi="Arial" w:cs="Arial"/>
                <w:color w:val="000000"/>
                <w:kern w:val="2"/>
                <w:sz w:val="20"/>
              </w:rPr>
              <w:t>Netaikoma</w:t>
            </w:r>
          </w:p>
        </w:tc>
      </w:tr>
      <w:tr w:rsidR="005A5832" w:rsidRPr="00D00DE7" w14:paraId="1F37940A" w14:textId="77777777" w:rsidTr="4DA46BC3">
        <w:trPr>
          <w:trHeight w:val="300"/>
        </w:trPr>
        <w:tc>
          <w:tcPr>
            <w:tcW w:w="2704" w:type="dxa"/>
            <w:gridSpan w:val="2"/>
          </w:tcPr>
          <w:p w14:paraId="7CB0BEC4" w14:textId="77777777" w:rsidR="005A5832" w:rsidRPr="00D00DE7" w:rsidRDefault="00A10867">
            <w:pPr>
              <w:rPr>
                <w:rFonts w:ascii="Arial" w:hAnsi="Arial" w:cs="Arial"/>
                <w:b/>
                <w:bCs/>
                <w:kern w:val="2"/>
                <w:sz w:val="20"/>
              </w:rPr>
            </w:pPr>
            <w:r w:rsidRPr="00D00DE7">
              <w:rPr>
                <w:rFonts w:ascii="Arial" w:hAnsi="Arial" w:cs="Arial"/>
                <w:b/>
                <w:bCs/>
                <w:kern w:val="2"/>
                <w:sz w:val="20"/>
              </w:rPr>
              <w:t>9.5. Tiekėjui taikomos baudos dėl aplinkosauginių ir (arba) socialinių kriterijų nesilaikymo</w:t>
            </w:r>
          </w:p>
        </w:tc>
        <w:tc>
          <w:tcPr>
            <w:tcW w:w="6831" w:type="dxa"/>
            <w:gridSpan w:val="2"/>
          </w:tcPr>
          <w:p w14:paraId="699E1CA8" w14:textId="064B0111" w:rsidR="002F4EDA" w:rsidRPr="00D00DE7" w:rsidRDefault="002F4EDA" w:rsidP="00405609">
            <w:pPr>
              <w:jc w:val="both"/>
              <w:rPr>
                <w:rFonts w:ascii="Arial" w:hAnsi="Arial" w:cs="Arial"/>
                <w:color w:val="000000"/>
                <w:kern w:val="2"/>
                <w:sz w:val="20"/>
              </w:rPr>
            </w:pPr>
            <w:r w:rsidRPr="00D00DE7">
              <w:rPr>
                <w:rFonts w:ascii="Arial" w:hAnsi="Arial" w:cs="Arial"/>
                <w:color w:val="000000"/>
                <w:kern w:val="2"/>
                <w:sz w:val="20"/>
              </w:rPr>
              <w:t>50 (penkiasdešimt eurų ir 00 ct) Eur bauda už kiekvieną Sutarties specialiųjų sąlygų 12 skyriuje nustatytą atvejį.</w:t>
            </w:r>
          </w:p>
          <w:p w14:paraId="38689562" w14:textId="32CED242" w:rsidR="005A5832" w:rsidRPr="00D00DE7" w:rsidRDefault="005A5832">
            <w:pPr>
              <w:rPr>
                <w:rFonts w:ascii="Arial" w:hAnsi="Arial" w:cs="Arial"/>
                <w:color w:val="4472C4"/>
                <w:kern w:val="2"/>
                <w:sz w:val="20"/>
              </w:rPr>
            </w:pPr>
          </w:p>
        </w:tc>
      </w:tr>
      <w:tr w:rsidR="005A5832" w:rsidRPr="00D00DE7" w14:paraId="03A4E7F2" w14:textId="77777777" w:rsidTr="4DA46BC3">
        <w:trPr>
          <w:trHeight w:val="300"/>
        </w:trPr>
        <w:tc>
          <w:tcPr>
            <w:tcW w:w="2704" w:type="dxa"/>
            <w:gridSpan w:val="2"/>
          </w:tcPr>
          <w:p w14:paraId="32370964" w14:textId="77777777" w:rsidR="005A5832" w:rsidRPr="00D00DE7" w:rsidRDefault="00A10867">
            <w:pPr>
              <w:rPr>
                <w:rFonts w:ascii="Arial" w:hAnsi="Arial" w:cs="Arial"/>
                <w:b/>
                <w:bCs/>
                <w:kern w:val="2"/>
                <w:sz w:val="20"/>
              </w:rPr>
            </w:pPr>
            <w:r w:rsidRPr="00D00DE7">
              <w:rPr>
                <w:rFonts w:ascii="Arial" w:hAnsi="Arial" w:cs="Arial"/>
                <w:b/>
                <w:bCs/>
                <w:kern w:val="2"/>
                <w:sz w:val="20"/>
              </w:rPr>
              <w:t>9.6. Tiekėjui / Pirkėjui taikoma bauda dėl konfidencialumo reikalavimų nesilaikymo</w:t>
            </w:r>
          </w:p>
        </w:tc>
        <w:tc>
          <w:tcPr>
            <w:tcW w:w="6831" w:type="dxa"/>
            <w:gridSpan w:val="2"/>
          </w:tcPr>
          <w:p w14:paraId="3D4B0FAB" w14:textId="72A9ABDE"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477D45E3" w14:textId="77777777" w:rsidTr="4DA46BC3">
        <w:trPr>
          <w:trHeight w:val="300"/>
        </w:trPr>
        <w:tc>
          <w:tcPr>
            <w:tcW w:w="2704" w:type="dxa"/>
            <w:gridSpan w:val="2"/>
          </w:tcPr>
          <w:p w14:paraId="6862D3B4"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9.7. Tiekėjui taikomos netesybos dėl pirkimo dokumentuose nustatytų kokybinių kriterijų </w:t>
            </w:r>
            <w:proofErr w:type="spellStart"/>
            <w:r w:rsidRPr="00D00DE7">
              <w:rPr>
                <w:rFonts w:ascii="Arial" w:hAnsi="Arial" w:cs="Arial"/>
                <w:b/>
                <w:bCs/>
                <w:kern w:val="2"/>
                <w:sz w:val="20"/>
              </w:rPr>
              <w:t>nepasiekimo</w:t>
            </w:r>
            <w:proofErr w:type="spellEnd"/>
            <w:r w:rsidRPr="00D00DE7">
              <w:rPr>
                <w:rFonts w:ascii="Arial" w:hAnsi="Arial" w:cs="Arial"/>
                <w:b/>
                <w:bCs/>
                <w:kern w:val="2"/>
                <w:sz w:val="20"/>
              </w:rPr>
              <w:t xml:space="preserve"> Sutarties vykdymo metu</w:t>
            </w:r>
          </w:p>
        </w:tc>
        <w:tc>
          <w:tcPr>
            <w:tcW w:w="6831" w:type="dxa"/>
            <w:gridSpan w:val="2"/>
          </w:tcPr>
          <w:p w14:paraId="74D5C1EB" w14:textId="728B5DB1" w:rsidR="005A5832" w:rsidRPr="00D00DE7" w:rsidRDefault="00A10867">
            <w:pPr>
              <w:rPr>
                <w:rFonts w:ascii="Arial" w:hAnsi="Arial" w:cs="Arial"/>
                <w:color w:val="4472C4"/>
                <w:kern w:val="2"/>
                <w:sz w:val="20"/>
              </w:rPr>
            </w:pPr>
            <w:r w:rsidRPr="00D00DE7">
              <w:rPr>
                <w:rFonts w:ascii="Arial" w:hAnsi="Arial" w:cs="Arial"/>
                <w:kern w:val="2"/>
                <w:sz w:val="20"/>
              </w:rPr>
              <w:t>Netaikoma</w:t>
            </w:r>
          </w:p>
        </w:tc>
      </w:tr>
      <w:tr w:rsidR="005A5832" w:rsidRPr="00D00DE7" w14:paraId="3BE8B5A3" w14:textId="77777777" w:rsidTr="4DA46BC3">
        <w:trPr>
          <w:trHeight w:val="300"/>
        </w:trPr>
        <w:tc>
          <w:tcPr>
            <w:tcW w:w="2704" w:type="dxa"/>
            <w:gridSpan w:val="2"/>
          </w:tcPr>
          <w:p w14:paraId="2BEEF680" w14:textId="77777777" w:rsidR="005A5832" w:rsidRPr="00D00DE7" w:rsidRDefault="00A10867">
            <w:pPr>
              <w:rPr>
                <w:rFonts w:ascii="Arial" w:hAnsi="Arial" w:cs="Arial"/>
                <w:b/>
                <w:bCs/>
                <w:kern w:val="2"/>
                <w:sz w:val="20"/>
              </w:rPr>
            </w:pPr>
            <w:r w:rsidRPr="00D00DE7">
              <w:rPr>
                <w:rFonts w:ascii="Arial" w:hAnsi="Arial" w:cs="Arial"/>
                <w:b/>
                <w:bCs/>
                <w:kern w:val="2"/>
                <w:sz w:val="20"/>
              </w:rPr>
              <w:t>9.8. Tiekėjui taikomos netesybos dėl Sutarties įvykdymo užtikrinimo nepratęsimo</w:t>
            </w:r>
          </w:p>
        </w:tc>
        <w:tc>
          <w:tcPr>
            <w:tcW w:w="6831" w:type="dxa"/>
            <w:gridSpan w:val="2"/>
          </w:tcPr>
          <w:p w14:paraId="1CA9DF50" w14:textId="0CC70ADA"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1D1352FA" w14:textId="77777777" w:rsidTr="4DA46BC3">
        <w:trPr>
          <w:trHeight w:val="300"/>
        </w:trPr>
        <w:tc>
          <w:tcPr>
            <w:tcW w:w="2704" w:type="dxa"/>
            <w:gridSpan w:val="2"/>
          </w:tcPr>
          <w:p w14:paraId="698D032E" w14:textId="77777777" w:rsidR="005A5832" w:rsidRPr="00D00DE7" w:rsidRDefault="00A10867">
            <w:pPr>
              <w:rPr>
                <w:rFonts w:ascii="Arial" w:hAnsi="Arial" w:cs="Arial"/>
                <w:b/>
                <w:bCs/>
                <w:kern w:val="2"/>
                <w:sz w:val="20"/>
              </w:rPr>
            </w:pPr>
            <w:r w:rsidRPr="00D00DE7">
              <w:rPr>
                <w:rFonts w:ascii="Arial" w:hAnsi="Arial" w:cs="Arial"/>
                <w:b/>
                <w:bCs/>
                <w:kern w:val="2"/>
                <w:sz w:val="20"/>
              </w:rPr>
              <w:t>9.9. Kitos netesybos</w:t>
            </w:r>
          </w:p>
        </w:tc>
        <w:tc>
          <w:tcPr>
            <w:tcW w:w="6831" w:type="dxa"/>
            <w:gridSpan w:val="2"/>
          </w:tcPr>
          <w:p w14:paraId="61BFFB2A" w14:textId="7B6C71FA" w:rsidR="005A5832" w:rsidRPr="00D00DE7" w:rsidRDefault="005A5A38">
            <w:pPr>
              <w:rPr>
                <w:rFonts w:ascii="Arial" w:hAnsi="Arial" w:cs="Arial"/>
                <w:color w:val="4472C4"/>
                <w:kern w:val="2"/>
                <w:sz w:val="20"/>
              </w:rPr>
            </w:pPr>
            <w:r w:rsidRPr="00D145F4">
              <w:rPr>
                <w:rFonts w:ascii="Arial" w:hAnsi="Arial" w:cs="Arial"/>
                <w:kern w:val="2"/>
                <w:sz w:val="20"/>
              </w:rPr>
              <w:t>Netaikoma</w:t>
            </w:r>
          </w:p>
        </w:tc>
      </w:tr>
      <w:tr w:rsidR="005A5832" w:rsidRPr="00D00DE7" w14:paraId="349ED525" w14:textId="77777777" w:rsidTr="4DA46BC3">
        <w:trPr>
          <w:trHeight w:val="300"/>
        </w:trPr>
        <w:tc>
          <w:tcPr>
            <w:tcW w:w="9535" w:type="dxa"/>
            <w:gridSpan w:val="4"/>
          </w:tcPr>
          <w:p w14:paraId="0962F6B3"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10. SUTARTIES GALIOJIMAS IR KEITIMAS</w:t>
            </w:r>
          </w:p>
        </w:tc>
      </w:tr>
      <w:tr w:rsidR="005A5832" w:rsidRPr="00D00DE7" w14:paraId="0E4FF933" w14:textId="77777777" w:rsidTr="4DA46BC3">
        <w:trPr>
          <w:trHeight w:val="300"/>
        </w:trPr>
        <w:tc>
          <w:tcPr>
            <w:tcW w:w="2704" w:type="dxa"/>
            <w:gridSpan w:val="2"/>
          </w:tcPr>
          <w:p w14:paraId="4C63B50C" w14:textId="77777777" w:rsidR="005A5832" w:rsidRPr="00D00DE7" w:rsidRDefault="00A10867">
            <w:pPr>
              <w:rPr>
                <w:rFonts w:ascii="Arial" w:hAnsi="Arial" w:cs="Arial"/>
                <w:b/>
                <w:bCs/>
                <w:kern w:val="2"/>
                <w:sz w:val="20"/>
              </w:rPr>
            </w:pPr>
            <w:r w:rsidRPr="00D00DE7">
              <w:rPr>
                <w:rFonts w:ascii="Arial" w:hAnsi="Arial" w:cs="Arial"/>
                <w:b/>
                <w:bCs/>
                <w:kern w:val="2"/>
                <w:sz w:val="20"/>
              </w:rPr>
              <w:t>10.1. Sutarties sudarymas ir įsigaliojimas</w:t>
            </w:r>
          </w:p>
        </w:tc>
        <w:tc>
          <w:tcPr>
            <w:tcW w:w="6831" w:type="dxa"/>
            <w:gridSpan w:val="2"/>
          </w:tcPr>
          <w:p w14:paraId="5B0EA89C" w14:textId="77777777" w:rsidR="005A5832" w:rsidRPr="00D00DE7" w:rsidRDefault="00A10867" w:rsidP="00405609">
            <w:pPr>
              <w:jc w:val="both"/>
              <w:rPr>
                <w:rFonts w:ascii="Arial" w:hAnsi="Arial" w:cs="Arial"/>
                <w:kern w:val="2"/>
                <w:sz w:val="20"/>
              </w:rPr>
            </w:pPr>
            <w:r w:rsidRPr="00D00DE7">
              <w:rPr>
                <w:rFonts w:ascii="Arial" w:hAnsi="Arial" w:cs="Arial"/>
                <w:kern w:val="2"/>
                <w:sz w:val="20"/>
              </w:rPr>
              <w:t>Ši Sutartis laikoma sudaryta ir įsigalioja nuo Sutarties pasirašymo dienos (antrosios Šalies pasirašymo dieną).</w:t>
            </w:r>
          </w:p>
          <w:p w14:paraId="5C67492E" w14:textId="7F1D42F5" w:rsidR="005A5832" w:rsidRPr="00D00DE7" w:rsidRDefault="00A10867" w:rsidP="00405609">
            <w:pPr>
              <w:jc w:val="both"/>
              <w:rPr>
                <w:rFonts w:ascii="Arial" w:hAnsi="Arial" w:cs="Arial"/>
                <w:color w:val="4472C4"/>
                <w:kern w:val="2"/>
                <w:sz w:val="20"/>
              </w:rPr>
            </w:pPr>
            <w:r w:rsidRPr="00D00DE7">
              <w:rPr>
                <w:rFonts w:ascii="Arial" w:hAnsi="Arial" w:cs="Arial"/>
                <w:color w:val="000000"/>
                <w:kern w:val="2"/>
                <w:sz w:val="20"/>
              </w:rPr>
              <w:t xml:space="preserve">Sutartis galioja iki visiško prievolių įvykdymo (kol bus išnaudota Pradinės Sutarties vertė, bet jos terminas negali būti ilgesnis kaip </w:t>
            </w:r>
            <w:r w:rsidR="00754F3F" w:rsidRPr="00D00DE7">
              <w:rPr>
                <w:rFonts w:ascii="Arial" w:hAnsi="Arial" w:cs="Arial"/>
                <w:color w:val="000000"/>
                <w:kern w:val="2"/>
                <w:sz w:val="20"/>
              </w:rPr>
              <w:t>3</w:t>
            </w:r>
            <w:r w:rsidR="00CE1513">
              <w:rPr>
                <w:rFonts w:ascii="Arial" w:hAnsi="Arial" w:cs="Arial"/>
                <w:color w:val="000000"/>
                <w:kern w:val="2"/>
                <w:sz w:val="20"/>
              </w:rPr>
              <w:t>9</w:t>
            </w:r>
            <w:r w:rsidR="00754F3F" w:rsidRPr="00D00DE7">
              <w:rPr>
                <w:rFonts w:ascii="Arial" w:hAnsi="Arial" w:cs="Arial"/>
                <w:color w:val="000000"/>
                <w:kern w:val="2"/>
                <w:sz w:val="20"/>
              </w:rPr>
              <w:t xml:space="preserve"> (trisdešimt </w:t>
            </w:r>
            <w:r w:rsidR="00CE1513">
              <w:rPr>
                <w:rFonts w:ascii="Arial" w:hAnsi="Arial" w:cs="Arial"/>
                <w:color w:val="000000"/>
                <w:kern w:val="2"/>
                <w:sz w:val="20"/>
              </w:rPr>
              <w:t>devyni</w:t>
            </w:r>
            <w:r w:rsidR="00754F3F" w:rsidRPr="00D00DE7">
              <w:rPr>
                <w:rFonts w:ascii="Arial" w:hAnsi="Arial" w:cs="Arial"/>
                <w:color w:val="000000"/>
                <w:kern w:val="2"/>
                <w:sz w:val="20"/>
              </w:rPr>
              <w:t>) mėnesiai.</w:t>
            </w:r>
          </w:p>
          <w:p w14:paraId="016F41C1" w14:textId="77777777" w:rsidR="005A5832" w:rsidRPr="00D00DE7" w:rsidRDefault="005A5832">
            <w:pPr>
              <w:rPr>
                <w:rFonts w:ascii="Arial" w:hAnsi="Arial" w:cs="Arial"/>
                <w:color w:val="4472C4"/>
                <w:kern w:val="2"/>
                <w:sz w:val="20"/>
              </w:rPr>
            </w:pPr>
          </w:p>
          <w:p w14:paraId="5B085022" w14:textId="77777777" w:rsidR="005A5832" w:rsidRPr="00D00DE7" w:rsidRDefault="005A5832">
            <w:pPr>
              <w:rPr>
                <w:rFonts w:ascii="Arial" w:hAnsi="Arial" w:cs="Arial"/>
                <w:kern w:val="2"/>
                <w:sz w:val="20"/>
              </w:rPr>
            </w:pPr>
          </w:p>
          <w:p w14:paraId="130051D4" w14:textId="60FA4636" w:rsidR="005A5832" w:rsidRPr="00D00DE7" w:rsidRDefault="005A5832">
            <w:pPr>
              <w:rPr>
                <w:rFonts w:ascii="Arial" w:hAnsi="Arial" w:cs="Arial"/>
                <w:color w:val="4472C4"/>
                <w:kern w:val="2"/>
                <w:sz w:val="20"/>
              </w:rPr>
            </w:pPr>
          </w:p>
        </w:tc>
      </w:tr>
      <w:tr w:rsidR="005A5832" w:rsidRPr="00D00DE7" w14:paraId="40DB3A24" w14:textId="77777777" w:rsidTr="4DA46BC3">
        <w:trPr>
          <w:trHeight w:val="300"/>
        </w:trPr>
        <w:tc>
          <w:tcPr>
            <w:tcW w:w="2704" w:type="dxa"/>
            <w:gridSpan w:val="2"/>
          </w:tcPr>
          <w:p w14:paraId="2D17E26F" w14:textId="77777777" w:rsidR="005A5832" w:rsidRPr="00D00DE7" w:rsidRDefault="00A10867">
            <w:pPr>
              <w:rPr>
                <w:rFonts w:ascii="Arial" w:hAnsi="Arial" w:cs="Arial"/>
                <w:b/>
                <w:bCs/>
                <w:kern w:val="2"/>
                <w:sz w:val="20"/>
              </w:rPr>
            </w:pPr>
            <w:r w:rsidRPr="00D00DE7">
              <w:rPr>
                <w:rFonts w:ascii="Arial" w:hAnsi="Arial" w:cs="Arial"/>
                <w:b/>
                <w:bCs/>
                <w:kern w:val="2"/>
                <w:sz w:val="20"/>
              </w:rPr>
              <w:t>10.2. Sutarties galiojimo termino pratęsimas</w:t>
            </w:r>
          </w:p>
        </w:tc>
        <w:tc>
          <w:tcPr>
            <w:tcW w:w="6831" w:type="dxa"/>
            <w:gridSpan w:val="2"/>
          </w:tcPr>
          <w:p w14:paraId="17054957" w14:textId="0DEB782B" w:rsidR="005A5832" w:rsidRPr="00D00DE7" w:rsidRDefault="00A10867">
            <w:pPr>
              <w:rPr>
                <w:rFonts w:ascii="Arial" w:hAnsi="Arial" w:cs="Arial"/>
                <w:kern w:val="2"/>
                <w:sz w:val="20"/>
              </w:rPr>
            </w:pPr>
            <w:r w:rsidRPr="00D00DE7">
              <w:rPr>
                <w:rFonts w:ascii="Arial" w:hAnsi="Arial" w:cs="Arial"/>
                <w:kern w:val="2"/>
                <w:sz w:val="20"/>
              </w:rPr>
              <w:t>Netaikoma</w:t>
            </w:r>
          </w:p>
        </w:tc>
      </w:tr>
      <w:tr w:rsidR="005A5832" w:rsidRPr="00D00DE7" w14:paraId="2F4817F4" w14:textId="77777777" w:rsidTr="4DA46BC3">
        <w:trPr>
          <w:trHeight w:val="300"/>
        </w:trPr>
        <w:tc>
          <w:tcPr>
            <w:tcW w:w="9535" w:type="dxa"/>
            <w:gridSpan w:val="4"/>
          </w:tcPr>
          <w:p w14:paraId="35523F03"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11. SUTARTIES NUTRAUKIMAS</w:t>
            </w:r>
          </w:p>
        </w:tc>
      </w:tr>
      <w:tr w:rsidR="005A5832" w:rsidRPr="00D00DE7" w14:paraId="48E233E9" w14:textId="77777777" w:rsidTr="4DA46BC3">
        <w:trPr>
          <w:trHeight w:val="300"/>
        </w:trPr>
        <w:tc>
          <w:tcPr>
            <w:tcW w:w="2532" w:type="dxa"/>
          </w:tcPr>
          <w:p w14:paraId="7BCBB884" w14:textId="77777777" w:rsidR="005A5832" w:rsidRPr="00D00DE7" w:rsidRDefault="00A10867">
            <w:pPr>
              <w:rPr>
                <w:rFonts w:ascii="Arial" w:hAnsi="Arial" w:cs="Arial"/>
                <w:b/>
                <w:bCs/>
                <w:kern w:val="2"/>
                <w:sz w:val="20"/>
              </w:rPr>
            </w:pPr>
            <w:r w:rsidRPr="00D00DE7">
              <w:rPr>
                <w:rFonts w:ascii="Arial" w:hAnsi="Arial" w:cs="Arial"/>
                <w:b/>
                <w:bCs/>
                <w:kern w:val="2"/>
                <w:sz w:val="20"/>
              </w:rPr>
              <w:t>11.1. Sutarties nutraukimo pagrindai</w:t>
            </w:r>
          </w:p>
        </w:tc>
        <w:tc>
          <w:tcPr>
            <w:tcW w:w="7003" w:type="dxa"/>
            <w:gridSpan w:val="3"/>
          </w:tcPr>
          <w:p w14:paraId="31CDDA70" w14:textId="5AB92394" w:rsidR="005A5832" w:rsidRPr="00D00DE7" w:rsidRDefault="00B50F30" w:rsidP="00405609">
            <w:pPr>
              <w:jc w:val="both"/>
              <w:rPr>
                <w:rFonts w:ascii="Arial" w:hAnsi="Arial" w:cs="Arial"/>
                <w:kern w:val="2"/>
                <w:sz w:val="20"/>
              </w:rPr>
            </w:pPr>
            <w:r w:rsidRPr="00D00DE7">
              <w:rPr>
                <w:rFonts w:ascii="Arial" w:hAnsi="Arial" w:cs="Arial"/>
                <w:kern w:val="2"/>
                <w:sz w:val="20"/>
              </w:rPr>
              <w:t>Sutartis gali būti nutraukiama rašytiniu Šalių susitarimu arba vienašališkai, Bendrosiose sąlygose nustatyta tvarka.</w:t>
            </w:r>
          </w:p>
          <w:p w14:paraId="62E6BCB4" w14:textId="20BF01C9" w:rsidR="005A5832" w:rsidRPr="00D00DE7" w:rsidRDefault="005A5832" w:rsidP="00405609">
            <w:pPr>
              <w:jc w:val="both"/>
              <w:rPr>
                <w:rFonts w:ascii="Arial" w:hAnsi="Arial" w:cs="Arial"/>
                <w:color w:val="4472C4"/>
                <w:kern w:val="2"/>
                <w:sz w:val="20"/>
              </w:rPr>
            </w:pPr>
          </w:p>
        </w:tc>
      </w:tr>
      <w:tr w:rsidR="005A5832" w:rsidRPr="00D00DE7" w14:paraId="10624109" w14:textId="77777777" w:rsidTr="4DA46BC3">
        <w:trPr>
          <w:trHeight w:val="300"/>
        </w:trPr>
        <w:tc>
          <w:tcPr>
            <w:tcW w:w="2532" w:type="dxa"/>
          </w:tcPr>
          <w:p w14:paraId="28EE486A" w14:textId="77777777" w:rsidR="005A5832" w:rsidRPr="00D00DE7" w:rsidRDefault="00A10867">
            <w:pPr>
              <w:rPr>
                <w:rFonts w:ascii="Arial" w:hAnsi="Arial" w:cs="Arial"/>
                <w:b/>
                <w:bCs/>
                <w:kern w:val="2"/>
                <w:sz w:val="20"/>
              </w:rPr>
            </w:pPr>
            <w:r w:rsidRPr="00D00DE7">
              <w:rPr>
                <w:rFonts w:ascii="Arial" w:hAnsi="Arial" w:cs="Arial"/>
                <w:b/>
                <w:bCs/>
                <w:kern w:val="2"/>
                <w:sz w:val="20"/>
              </w:rPr>
              <w:t>11.2. Esminiai Sutarties pažeidimai</w:t>
            </w:r>
          </w:p>
          <w:p w14:paraId="585CCB05" w14:textId="77777777" w:rsidR="005A5832" w:rsidRPr="00D00DE7" w:rsidRDefault="005A5832">
            <w:pPr>
              <w:rPr>
                <w:rFonts w:ascii="Arial" w:hAnsi="Arial" w:cs="Arial"/>
                <w:b/>
                <w:bCs/>
                <w:kern w:val="2"/>
                <w:sz w:val="20"/>
              </w:rPr>
            </w:pPr>
          </w:p>
        </w:tc>
        <w:tc>
          <w:tcPr>
            <w:tcW w:w="7003" w:type="dxa"/>
            <w:gridSpan w:val="3"/>
          </w:tcPr>
          <w:p w14:paraId="70F1FFAC" w14:textId="77777777" w:rsidR="00052722" w:rsidRPr="00C874EA" w:rsidRDefault="00052722">
            <w:pPr>
              <w:jc w:val="both"/>
              <w:rPr>
                <w:rFonts w:ascii="Arial" w:hAnsi="Arial" w:cs="Arial"/>
                <w:kern w:val="2"/>
                <w:sz w:val="20"/>
              </w:rPr>
            </w:pPr>
            <w:r w:rsidRPr="00C874EA">
              <w:rPr>
                <w:rFonts w:ascii="Arial" w:hAnsi="Arial" w:cs="Arial"/>
                <w:kern w:val="2"/>
                <w:sz w:val="20"/>
              </w:rPr>
              <w:t>11.2.1. jeigu Tiekėjas nevykdo prisiimtų įsipareigojimų už Sutartyje nustatytą Sutarties kainą;</w:t>
            </w:r>
          </w:p>
          <w:p w14:paraId="289315DC" w14:textId="792CDC22" w:rsidR="00BE346E" w:rsidRPr="00045042" w:rsidRDefault="00052722" w:rsidP="00045042">
            <w:pPr>
              <w:jc w:val="both"/>
              <w:rPr>
                <w:rFonts w:ascii="Arial" w:hAnsi="Arial" w:cs="Arial"/>
                <w:kern w:val="2"/>
                <w:sz w:val="20"/>
              </w:rPr>
            </w:pPr>
            <w:r w:rsidRPr="00C874EA">
              <w:rPr>
                <w:rFonts w:ascii="Arial" w:eastAsia="Arial" w:hAnsi="Arial" w:cs="Arial"/>
                <w:kern w:val="2"/>
                <w:sz w:val="20"/>
              </w:rPr>
              <w:t>11.2.2. Tiekėjas daugiau kaip 2 (du) kartus pristato Prekes, kurios neatitinka Sutartyje ir (ar) Įstatymuose nustatytų reikalavimų Prekėms;</w:t>
            </w:r>
          </w:p>
          <w:p w14:paraId="7AE567B6" w14:textId="077C26D1" w:rsidR="00052722" w:rsidRPr="00C874EA" w:rsidRDefault="00052722" w:rsidP="00405609">
            <w:pPr>
              <w:jc w:val="both"/>
              <w:rPr>
                <w:rFonts w:ascii="Arial" w:eastAsia="Arial" w:hAnsi="Arial" w:cs="Arial"/>
                <w:kern w:val="2"/>
                <w:sz w:val="20"/>
              </w:rPr>
            </w:pPr>
            <w:r w:rsidRPr="00C874EA">
              <w:rPr>
                <w:rFonts w:ascii="Arial" w:eastAsia="Arial" w:hAnsi="Arial" w:cs="Arial"/>
                <w:kern w:val="2"/>
                <w:sz w:val="20"/>
              </w:rPr>
              <w:t>11.2.</w:t>
            </w:r>
            <w:r w:rsidR="00045042">
              <w:rPr>
                <w:rFonts w:ascii="Arial" w:eastAsia="Arial" w:hAnsi="Arial" w:cs="Arial"/>
                <w:kern w:val="2"/>
                <w:sz w:val="20"/>
              </w:rPr>
              <w:t>3</w:t>
            </w:r>
            <w:r w:rsidRPr="00C874EA">
              <w:rPr>
                <w:rFonts w:ascii="Arial" w:eastAsia="Arial" w:hAnsi="Arial" w:cs="Arial"/>
                <w:kern w:val="2"/>
                <w:sz w:val="20"/>
              </w:rPr>
              <w:t>. Tiekėjas pažeidžia Prekių pristatymo terminus ir dėl Prekių pristatymo vėlavimo Prekės tampa nebereikalingos</w:t>
            </w:r>
            <w:r w:rsidR="00BE346E" w:rsidRPr="00C874EA">
              <w:rPr>
                <w:rFonts w:ascii="Arial" w:eastAsia="Arial" w:hAnsi="Arial" w:cs="Arial"/>
                <w:kern w:val="2"/>
                <w:sz w:val="20"/>
              </w:rPr>
              <w:t>;</w:t>
            </w:r>
          </w:p>
          <w:p w14:paraId="5BB02AAE" w14:textId="64A5107E" w:rsidR="005A5832" w:rsidRPr="00D00DE7" w:rsidRDefault="00BE346E" w:rsidP="00405609">
            <w:pPr>
              <w:jc w:val="both"/>
              <w:rPr>
                <w:rFonts w:ascii="Arial" w:eastAsia="Arial" w:hAnsi="Arial" w:cs="Arial"/>
                <w:color w:val="FF0000"/>
                <w:kern w:val="2"/>
                <w:sz w:val="20"/>
              </w:rPr>
            </w:pPr>
            <w:r w:rsidRPr="00C874EA">
              <w:rPr>
                <w:rFonts w:ascii="Arial" w:eastAsia="Arial" w:hAnsi="Arial" w:cs="Arial"/>
                <w:kern w:val="2"/>
                <w:sz w:val="20"/>
              </w:rPr>
              <w:t>11</w:t>
            </w:r>
            <w:r w:rsidR="00C874EA" w:rsidRPr="00C874EA">
              <w:rPr>
                <w:rFonts w:ascii="Arial" w:eastAsia="Arial" w:hAnsi="Arial" w:cs="Arial"/>
                <w:kern w:val="2"/>
                <w:sz w:val="20"/>
              </w:rPr>
              <w:t>.2.</w:t>
            </w:r>
            <w:r w:rsidR="00045042">
              <w:rPr>
                <w:rFonts w:ascii="Arial" w:eastAsia="Arial" w:hAnsi="Arial" w:cs="Arial"/>
                <w:kern w:val="2"/>
                <w:sz w:val="20"/>
              </w:rPr>
              <w:t>4</w:t>
            </w:r>
            <w:r w:rsidR="00C874EA" w:rsidRPr="00C874EA">
              <w:rPr>
                <w:rFonts w:ascii="Arial" w:eastAsia="Arial" w:hAnsi="Arial" w:cs="Arial"/>
                <w:kern w:val="2"/>
                <w:sz w:val="20"/>
              </w:rPr>
              <w:t xml:space="preserve">. </w:t>
            </w:r>
            <w:r w:rsidR="00C874EA" w:rsidRPr="00C874EA">
              <w:rPr>
                <w:rFonts w:ascii="Arial" w:hAnsi="Arial" w:cs="Arial"/>
                <w:sz w:val="20"/>
              </w:rPr>
              <w:t>Tiekėjo kvalifika</w:t>
            </w:r>
            <w:r w:rsidR="00C874EA">
              <w:rPr>
                <w:rFonts w:ascii="Arial" w:hAnsi="Arial" w:cs="Arial"/>
                <w:sz w:val="20"/>
              </w:rPr>
              <w:t>c</w:t>
            </w:r>
            <w:r w:rsidR="00C874EA" w:rsidRPr="00C874EA">
              <w:rPr>
                <w:rFonts w:ascii="Arial" w:hAnsi="Arial" w:cs="Arial"/>
                <w:sz w:val="20"/>
              </w:rPr>
              <w:t>ija tapo nebeatitinkančia pirkimo dokumentuose nustatytų Sutarties tinkamam vykdymui būtinų reikalavimų ir šie neatitikimai nebuvo ištaisyti per 14 (keturiolika) kalendorinių dienų nuo kvalifikacijos tapimo neatitinkančia dienos</w:t>
            </w:r>
            <w:r w:rsidR="00C874EA">
              <w:t>.</w:t>
            </w:r>
          </w:p>
        </w:tc>
      </w:tr>
      <w:tr w:rsidR="005A5832" w:rsidRPr="00D00DE7" w14:paraId="6D5E5CD6" w14:textId="77777777" w:rsidTr="4DA46BC3">
        <w:trPr>
          <w:trHeight w:val="300"/>
        </w:trPr>
        <w:tc>
          <w:tcPr>
            <w:tcW w:w="9535" w:type="dxa"/>
            <w:gridSpan w:val="4"/>
          </w:tcPr>
          <w:p w14:paraId="2465B85C" w14:textId="77777777" w:rsidR="005A5832" w:rsidRPr="00D00DE7" w:rsidRDefault="00A10867">
            <w:pPr>
              <w:jc w:val="center"/>
              <w:rPr>
                <w:rFonts w:ascii="Arial" w:hAnsi="Arial" w:cs="Arial"/>
                <w:kern w:val="2"/>
                <w:sz w:val="20"/>
              </w:rPr>
            </w:pPr>
            <w:r w:rsidRPr="00D00DE7">
              <w:rPr>
                <w:rFonts w:ascii="Arial" w:hAnsi="Arial" w:cs="Arial"/>
                <w:b/>
                <w:bCs/>
                <w:kern w:val="2"/>
                <w:sz w:val="20"/>
              </w:rPr>
              <w:t xml:space="preserve">12. APLINKOSAUGINIAI IR SOCIALINIAI KRITERIJAI </w:t>
            </w:r>
            <w:r w:rsidRPr="00D00DE7">
              <w:rPr>
                <w:rFonts w:ascii="Arial" w:hAnsi="Arial" w:cs="Arial"/>
                <w:kern w:val="2"/>
                <w:sz w:val="20"/>
              </w:rPr>
              <w:t>(taikoma, jeigu aplinkosauginiai ir (arba) socialiniai kriterijai nustatomi kaip Sutarties vykdymo sąlygos)</w:t>
            </w:r>
          </w:p>
        </w:tc>
      </w:tr>
      <w:tr w:rsidR="005A5832" w:rsidRPr="00D00DE7" w14:paraId="4A83C996" w14:textId="77777777" w:rsidTr="4DA46BC3">
        <w:trPr>
          <w:trHeight w:val="300"/>
        </w:trPr>
        <w:tc>
          <w:tcPr>
            <w:tcW w:w="2532" w:type="dxa"/>
          </w:tcPr>
          <w:p w14:paraId="581C7F84" w14:textId="77777777" w:rsidR="005A5832" w:rsidRPr="00D00DE7" w:rsidRDefault="00A10867">
            <w:pPr>
              <w:rPr>
                <w:rFonts w:ascii="Arial" w:hAnsi="Arial" w:cs="Arial"/>
                <w:b/>
                <w:bCs/>
                <w:kern w:val="2"/>
                <w:sz w:val="20"/>
              </w:rPr>
            </w:pPr>
            <w:r w:rsidRPr="00D00DE7">
              <w:rPr>
                <w:rFonts w:ascii="Arial" w:hAnsi="Arial" w:cs="Arial"/>
                <w:b/>
                <w:bCs/>
                <w:kern w:val="2"/>
                <w:sz w:val="20"/>
              </w:rPr>
              <w:t>12.1. Aplinkosauginių kriterijų nustatymo teisinis pagrindas</w:t>
            </w:r>
          </w:p>
        </w:tc>
        <w:tc>
          <w:tcPr>
            <w:tcW w:w="7003" w:type="dxa"/>
            <w:gridSpan w:val="3"/>
          </w:tcPr>
          <w:p w14:paraId="5854DBDE" w14:textId="15E9CEC3" w:rsidR="005A5832" w:rsidRPr="00D00DE7" w:rsidRDefault="00A10867" w:rsidP="00405609">
            <w:pPr>
              <w:jc w:val="both"/>
              <w:rPr>
                <w:rFonts w:ascii="Arial" w:hAnsi="Arial" w:cs="Arial"/>
                <w:b/>
                <w:bCs/>
                <w:kern w:val="2"/>
                <w:sz w:val="20"/>
              </w:rPr>
            </w:pPr>
            <w:r w:rsidRPr="00D00DE7">
              <w:rPr>
                <w:rFonts w:ascii="Arial" w:hAnsi="Arial" w:cs="Arial"/>
                <w:color w:val="000000"/>
                <w:kern w:val="2"/>
                <w:sz w:val="20"/>
                <w:shd w:val="clear" w:color="auto" w:fill="FFFFFF"/>
              </w:rPr>
              <w:t xml:space="preserve">Aplinkosauginiai kriterijai Prekėms nustatomi vadovaujantis </w:t>
            </w:r>
            <w:r w:rsidRPr="00D00DE7">
              <w:rPr>
                <w:rFonts w:ascii="Arial" w:hAnsi="Arial" w:cs="Arial"/>
                <w:color w:val="000000"/>
                <w:kern w:val="2"/>
                <w:sz w:val="20"/>
              </w:rPr>
              <w:t>Aplinkos apsaugos kriterijų taikymo, vykdant žaliuosius pirkimus, tvarkos aprašo, patvirtinto 2011 m. birželio 28 d. įsakymu D1-508</w:t>
            </w:r>
            <w:r w:rsidRPr="00D00DE7">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5E45D1" w:rsidRPr="00D00DE7">
              <w:rPr>
                <w:rFonts w:ascii="Arial" w:hAnsi="Arial" w:cs="Arial"/>
                <w:sz w:val="20"/>
              </w:rPr>
              <w:t xml:space="preserve">II skyriaus 4.4.4.1 </w:t>
            </w:r>
            <w:r w:rsidRPr="00D00DE7">
              <w:rPr>
                <w:rFonts w:ascii="Arial" w:hAnsi="Arial" w:cs="Arial"/>
                <w:color w:val="000000"/>
                <w:kern w:val="2"/>
                <w:sz w:val="20"/>
                <w:shd w:val="clear" w:color="auto" w:fill="FFFFFF"/>
              </w:rPr>
              <w:t>papunkčiu.</w:t>
            </w:r>
            <w:r w:rsidRPr="00D00DE7">
              <w:rPr>
                <w:rFonts w:ascii="Arial" w:hAnsi="Arial" w:cs="Arial"/>
                <w:color w:val="000000"/>
                <w:kern w:val="2"/>
                <w:sz w:val="20"/>
              </w:rPr>
              <w:t> </w:t>
            </w:r>
          </w:p>
        </w:tc>
      </w:tr>
      <w:tr w:rsidR="005A5832" w:rsidRPr="00D00DE7" w14:paraId="7AF7E838" w14:textId="77777777" w:rsidTr="4DA46BC3">
        <w:trPr>
          <w:trHeight w:val="300"/>
        </w:trPr>
        <w:tc>
          <w:tcPr>
            <w:tcW w:w="2532" w:type="dxa"/>
          </w:tcPr>
          <w:p w14:paraId="3CD95596"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12.2. </w:t>
            </w:r>
            <w:r w:rsidRPr="00D00DE7">
              <w:rPr>
                <w:rFonts w:ascii="Arial" w:hAnsi="Arial" w:cs="Arial"/>
                <w:b/>
                <w:bCs/>
                <w:color w:val="000000"/>
                <w:kern w:val="2"/>
                <w:sz w:val="20"/>
                <w:shd w:val="clear" w:color="auto" w:fill="FFFFFF"/>
              </w:rPr>
              <w:t>Su Prekių pakuotėmis susiję aplinkosauginiai kriterijai</w:t>
            </w:r>
            <w:r w:rsidRPr="00D00DE7">
              <w:rPr>
                <w:rFonts w:ascii="Arial" w:hAnsi="Arial" w:cs="Arial"/>
                <w:b/>
                <w:bCs/>
                <w:kern w:val="2"/>
                <w:sz w:val="20"/>
              </w:rPr>
              <w:t xml:space="preserve"> </w:t>
            </w:r>
          </w:p>
        </w:tc>
        <w:tc>
          <w:tcPr>
            <w:tcW w:w="7003" w:type="dxa"/>
            <w:gridSpan w:val="3"/>
          </w:tcPr>
          <w:p w14:paraId="10828A14" w14:textId="176EED5E" w:rsidR="005A5832" w:rsidRPr="00D00DE7" w:rsidRDefault="00A10867" w:rsidP="00405609">
            <w:pPr>
              <w:jc w:val="both"/>
              <w:rPr>
                <w:rFonts w:ascii="Arial" w:hAnsi="Arial" w:cs="Arial"/>
                <w:kern w:val="2"/>
                <w:sz w:val="20"/>
                <w:shd w:val="clear" w:color="auto" w:fill="FFFFFF"/>
              </w:rPr>
            </w:pPr>
            <w:r w:rsidRPr="00D00DE7">
              <w:rPr>
                <w:rFonts w:ascii="Arial" w:hAnsi="Arial" w:cs="Arial"/>
                <w:kern w:val="2"/>
                <w:sz w:val="20"/>
                <w:shd w:val="clear" w:color="auto" w:fill="FFFFFF"/>
              </w:rPr>
              <w:t>Netaikoma</w:t>
            </w:r>
          </w:p>
        </w:tc>
      </w:tr>
      <w:tr w:rsidR="005A5832" w:rsidRPr="00D00DE7" w14:paraId="73D4994C" w14:textId="77777777" w:rsidTr="4DA46BC3">
        <w:trPr>
          <w:trHeight w:val="300"/>
        </w:trPr>
        <w:tc>
          <w:tcPr>
            <w:tcW w:w="2532" w:type="dxa"/>
          </w:tcPr>
          <w:p w14:paraId="1394AD13"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12.3. </w:t>
            </w:r>
            <w:r w:rsidRPr="00D00DE7">
              <w:rPr>
                <w:rFonts w:ascii="Arial" w:hAnsi="Arial" w:cs="Arial"/>
                <w:b/>
                <w:bCs/>
                <w:kern w:val="2"/>
                <w:sz w:val="20"/>
                <w:shd w:val="clear" w:color="auto" w:fill="FFFFFF"/>
              </w:rPr>
              <w:t>Su Prekių pristatymu susiję aplinkosauginiai kriterijai</w:t>
            </w:r>
            <w:r w:rsidRPr="00D00DE7">
              <w:rPr>
                <w:rFonts w:ascii="Arial" w:hAnsi="Arial" w:cs="Arial"/>
                <w:color w:val="008080"/>
                <w:kern w:val="2"/>
                <w:sz w:val="20"/>
                <w:u w:val="single"/>
                <w:shd w:val="clear" w:color="auto" w:fill="FFFFFF"/>
              </w:rPr>
              <w:t xml:space="preserve"> </w:t>
            </w:r>
          </w:p>
        </w:tc>
        <w:tc>
          <w:tcPr>
            <w:tcW w:w="7003" w:type="dxa"/>
            <w:gridSpan w:val="3"/>
          </w:tcPr>
          <w:p w14:paraId="0A2E0A05" w14:textId="0F54A861" w:rsidR="00C4075B" w:rsidRPr="00D00DE7" w:rsidRDefault="00C4075B" w:rsidP="00405609">
            <w:pPr>
              <w:jc w:val="both"/>
              <w:rPr>
                <w:rFonts w:ascii="Arial" w:hAnsi="Arial" w:cs="Arial"/>
                <w:sz w:val="20"/>
              </w:rPr>
            </w:pPr>
            <w:r w:rsidRPr="00D00DE7">
              <w:rPr>
                <w:rFonts w:ascii="Arial" w:hAnsi="Arial" w:cs="Arial"/>
                <w:sz w:val="20"/>
              </w:rPr>
              <w:t>Tiek</w:t>
            </w:r>
            <w:r w:rsidR="00755FAF" w:rsidRPr="00D00DE7">
              <w:rPr>
                <w:rFonts w:ascii="Arial" w:hAnsi="Arial" w:cs="Arial"/>
                <w:sz w:val="20"/>
              </w:rPr>
              <w:t>ė</w:t>
            </w:r>
            <w:r w:rsidRPr="00D00DE7">
              <w:rPr>
                <w:rFonts w:ascii="Arial" w:hAnsi="Arial" w:cs="Arial"/>
                <w:sz w:val="20"/>
              </w:rPr>
              <w:t>jas privalo Prekes atve</w:t>
            </w:r>
            <w:r w:rsidR="00755FAF" w:rsidRPr="00D00DE7">
              <w:rPr>
                <w:rFonts w:ascii="Arial" w:hAnsi="Arial" w:cs="Arial"/>
                <w:sz w:val="20"/>
              </w:rPr>
              <w:t>ž</w:t>
            </w:r>
            <w:r w:rsidRPr="00D00DE7">
              <w:rPr>
                <w:rFonts w:ascii="Arial" w:hAnsi="Arial" w:cs="Arial"/>
                <w:sz w:val="20"/>
              </w:rPr>
              <w:t>ti Pirk</w:t>
            </w:r>
            <w:r w:rsidR="00755FAF" w:rsidRPr="00D00DE7">
              <w:rPr>
                <w:rFonts w:ascii="Arial" w:hAnsi="Arial" w:cs="Arial"/>
                <w:sz w:val="20"/>
              </w:rPr>
              <w:t>ė</w:t>
            </w:r>
            <w:r w:rsidRPr="00D00DE7">
              <w:rPr>
                <w:rFonts w:ascii="Arial" w:hAnsi="Arial" w:cs="Arial"/>
                <w:sz w:val="20"/>
              </w:rPr>
              <w:t>jui ne kelių eismo piko valandomis,</w:t>
            </w:r>
          </w:p>
          <w:p w14:paraId="5F12EB2A" w14:textId="66AD9F9D" w:rsidR="005A5832" w:rsidRPr="00D00DE7" w:rsidRDefault="00C4075B" w:rsidP="00405609">
            <w:pPr>
              <w:jc w:val="both"/>
              <w:rPr>
                <w:rFonts w:ascii="Arial" w:hAnsi="Arial" w:cs="Arial"/>
                <w:sz w:val="20"/>
              </w:rPr>
            </w:pPr>
            <w:r w:rsidRPr="00D00DE7">
              <w:rPr>
                <w:rFonts w:ascii="Arial" w:hAnsi="Arial" w:cs="Arial"/>
                <w:sz w:val="20"/>
              </w:rPr>
              <w:t>pirmadieniais − penktadieniais nuo 10:00 iki 15:00 val. U</w:t>
            </w:r>
            <w:r w:rsidR="00755FAF" w:rsidRPr="00D00DE7">
              <w:rPr>
                <w:rFonts w:ascii="Arial" w:hAnsi="Arial" w:cs="Arial"/>
                <w:sz w:val="20"/>
              </w:rPr>
              <w:t>ž</w:t>
            </w:r>
            <w:r w:rsidRPr="00D00DE7">
              <w:rPr>
                <w:rFonts w:ascii="Arial" w:hAnsi="Arial" w:cs="Arial"/>
                <w:sz w:val="20"/>
              </w:rPr>
              <w:t xml:space="preserve"> Prekių pri</w:t>
            </w:r>
            <w:r w:rsidR="00755FAF" w:rsidRPr="00D00DE7">
              <w:rPr>
                <w:rFonts w:ascii="Arial" w:hAnsi="Arial" w:cs="Arial"/>
                <w:sz w:val="20"/>
              </w:rPr>
              <w:t>ė</w:t>
            </w:r>
            <w:r w:rsidRPr="00D00DE7">
              <w:rPr>
                <w:rFonts w:ascii="Arial" w:hAnsi="Arial" w:cs="Arial"/>
                <w:sz w:val="20"/>
              </w:rPr>
              <w:t>mimą atsakingas Pirk</w:t>
            </w:r>
            <w:r w:rsidR="00755FAF" w:rsidRPr="00D00DE7">
              <w:rPr>
                <w:rFonts w:ascii="Arial" w:hAnsi="Arial" w:cs="Arial"/>
                <w:sz w:val="20"/>
              </w:rPr>
              <w:t>ė</w:t>
            </w:r>
            <w:r w:rsidRPr="00D00DE7">
              <w:rPr>
                <w:rFonts w:ascii="Arial" w:hAnsi="Arial" w:cs="Arial"/>
                <w:sz w:val="20"/>
              </w:rPr>
              <w:t>jo atstovas,</w:t>
            </w:r>
            <w:r w:rsidR="00C10B17">
              <w:rPr>
                <w:rFonts w:ascii="Arial" w:hAnsi="Arial" w:cs="Arial"/>
                <w:sz w:val="20"/>
              </w:rPr>
              <w:t xml:space="preserve"> </w:t>
            </w:r>
            <w:r w:rsidRPr="00D00DE7">
              <w:rPr>
                <w:rFonts w:ascii="Arial" w:hAnsi="Arial" w:cs="Arial"/>
                <w:sz w:val="20"/>
              </w:rPr>
              <w:t xml:space="preserve">nurodytas </w:t>
            </w:r>
            <w:r w:rsidR="00CA488C" w:rsidRPr="00D00DE7">
              <w:rPr>
                <w:rFonts w:ascii="Arial" w:hAnsi="Arial" w:cs="Arial"/>
                <w:sz w:val="20"/>
              </w:rPr>
              <w:t>š</w:t>
            </w:r>
            <w:r w:rsidRPr="00D00DE7">
              <w:rPr>
                <w:rFonts w:ascii="Arial" w:hAnsi="Arial" w:cs="Arial"/>
                <w:sz w:val="20"/>
              </w:rPr>
              <w:t>ios Spe</w:t>
            </w:r>
            <w:r w:rsidR="00CA488C" w:rsidRPr="00D00DE7">
              <w:rPr>
                <w:rFonts w:ascii="Arial" w:hAnsi="Arial" w:cs="Arial"/>
                <w:sz w:val="20"/>
              </w:rPr>
              <w:t>c</w:t>
            </w:r>
            <w:r w:rsidRPr="00D00DE7">
              <w:rPr>
                <w:rFonts w:ascii="Arial" w:hAnsi="Arial" w:cs="Arial"/>
                <w:sz w:val="20"/>
              </w:rPr>
              <w:t>ialiųjų sąlygų 2.1 punkte priimdamas Prekes fizi</w:t>
            </w:r>
            <w:r w:rsidR="00CA488C" w:rsidRPr="00D00DE7">
              <w:rPr>
                <w:rFonts w:ascii="Arial" w:hAnsi="Arial" w:cs="Arial"/>
                <w:sz w:val="20"/>
              </w:rPr>
              <w:t>š</w:t>
            </w:r>
            <w:r w:rsidRPr="00D00DE7">
              <w:rPr>
                <w:rFonts w:ascii="Arial" w:hAnsi="Arial" w:cs="Arial"/>
                <w:sz w:val="20"/>
              </w:rPr>
              <w:t>kai</w:t>
            </w:r>
            <w:r w:rsidR="00C10B17">
              <w:rPr>
                <w:rFonts w:ascii="Arial" w:hAnsi="Arial" w:cs="Arial"/>
                <w:sz w:val="20"/>
              </w:rPr>
              <w:t xml:space="preserve"> </w:t>
            </w:r>
            <w:r w:rsidRPr="00D00DE7">
              <w:rPr>
                <w:rFonts w:ascii="Arial" w:hAnsi="Arial" w:cs="Arial"/>
                <w:sz w:val="20"/>
              </w:rPr>
              <w:t>įsitikina, ar Tiek</w:t>
            </w:r>
            <w:r w:rsidR="00CA488C" w:rsidRPr="00D00DE7">
              <w:rPr>
                <w:rFonts w:ascii="Arial" w:hAnsi="Arial" w:cs="Arial"/>
                <w:sz w:val="20"/>
              </w:rPr>
              <w:t>ė</w:t>
            </w:r>
            <w:r w:rsidRPr="00D00DE7">
              <w:rPr>
                <w:rFonts w:ascii="Arial" w:hAnsi="Arial" w:cs="Arial"/>
                <w:sz w:val="20"/>
              </w:rPr>
              <w:t>jas Prekes pr</w:t>
            </w:r>
            <w:r w:rsidR="006D1F8B" w:rsidRPr="00D00DE7">
              <w:rPr>
                <w:rFonts w:ascii="Arial" w:hAnsi="Arial" w:cs="Arial"/>
                <w:sz w:val="20"/>
              </w:rPr>
              <w:t>i</w:t>
            </w:r>
            <w:r w:rsidRPr="00D00DE7">
              <w:rPr>
                <w:rFonts w:ascii="Arial" w:hAnsi="Arial" w:cs="Arial"/>
                <w:sz w:val="20"/>
              </w:rPr>
              <w:t>stat</w:t>
            </w:r>
            <w:r w:rsidR="00CA488C" w:rsidRPr="00D00DE7">
              <w:rPr>
                <w:rFonts w:ascii="Arial" w:hAnsi="Arial" w:cs="Arial"/>
                <w:sz w:val="20"/>
              </w:rPr>
              <w:t>ė</w:t>
            </w:r>
            <w:r w:rsidRPr="00D00DE7">
              <w:rPr>
                <w:rFonts w:ascii="Arial" w:hAnsi="Arial" w:cs="Arial"/>
                <w:sz w:val="20"/>
              </w:rPr>
              <w:t xml:space="preserve"> ne kelių eismo piko valandomis.</w:t>
            </w:r>
            <w:r w:rsidR="00C10B17">
              <w:rPr>
                <w:rFonts w:ascii="Arial" w:hAnsi="Arial" w:cs="Arial"/>
                <w:sz w:val="20"/>
              </w:rPr>
              <w:t xml:space="preserve"> </w:t>
            </w:r>
            <w:r w:rsidRPr="00D00DE7">
              <w:rPr>
                <w:rFonts w:ascii="Arial" w:hAnsi="Arial" w:cs="Arial"/>
                <w:sz w:val="20"/>
              </w:rPr>
              <w:t>Nustačius, kad</w:t>
            </w:r>
            <w:r w:rsidR="00C10B17">
              <w:rPr>
                <w:rFonts w:ascii="Arial" w:hAnsi="Arial" w:cs="Arial"/>
                <w:sz w:val="20"/>
              </w:rPr>
              <w:t xml:space="preserve"> </w:t>
            </w:r>
            <w:r w:rsidRPr="00D00DE7">
              <w:rPr>
                <w:rFonts w:ascii="Arial" w:hAnsi="Arial" w:cs="Arial"/>
                <w:sz w:val="20"/>
              </w:rPr>
              <w:t>Tiek</w:t>
            </w:r>
            <w:r w:rsidR="00BC0347" w:rsidRPr="00D00DE7">
              <w:rPr>
                <w:rFonts w:ascii="Arial" w:hAnsi="Arial" w:cs="Arial"/>
                <w:sz w:val="20"/>
              </w:rPr>
              <w:t>ė</w:t>
            </w:r>
            <w:r w:rsidRPr="00D00DE7">
              <w:rPr>
                <w:rFonts w:ascii="Arial" w:hAnsi="Arial" w:cs="Arial"/>
                <w:sz w:val="20"/>
              </w:rPr>
              <w:t xml:space="preserve">jas </w:t>
            </w:r>
            <w:r w:rsidR="00BC0347" w:rsidRPr="00D00DE7">
              <w:rPr>
                <w:rFonts w:ascii="Arial" w:hAnsi="Arial" w:cs="Arial"/>
                <w:sz w:val="20"/>
              </w:rPr>
              <w:t>š</w:t>
            </w:r>
            <w:r w:rsidRPr="00D00DE7">
              <w:rPr>
                <w:rFonts w:ascii="Arial" w:hAnsi="Arial" w:cs="Arial"/>
                <w:sz w:val="20"/>
              </w:rPr>
              <w:t>iame punkte nustatyto reikalavimo nesilaiko, Tiek</w:t>
            </w:r>
            <w:r w:rsidR="00BC0347" w:rsidRPr="00D00DE7">
              <w:rPr>
                <w:rFonts w:ascii="Arial" w:hAnsi="Arial" w:cs="Arial"/>
                <w:sz w:val="20"/>
              </w:rPr>
              <w:t>ė</w:t>
            </w:r>
            <w:r w:rsidRPr="00D00DE7">
              <w:rPr>
                <w:rFonts w:ascii="Arial" w:hAnsi="Arial" w:cs="Arial"/>
                <w:sz w:val="20"/>
              </w:rPr>
              <w:t>jui taikoma</w:t>
            </w:r>
            <w:r w:rsidR="00C10B17">
              <w:rPr>
                <w:rFonts w:ascii="Arial" w:hAnsi="Arial" w:cs="Arial"/>
                <w:sz w:val="20"/>
              </w:rPr>
              <w:t xml:space="preserve"> </w:t>
            </w:r>
            <w:r w:rsidRPr="00D00DE7">
              <w:rPr>
                <w:rFonts w:ascii="Arial" w:hAnsi="Arial" w:cs="Arial"/>
                <w:sz w:val="20"/>
              </w:rPr>
              <w:t>Spe</w:t>
            </w:r>
            <w:r w:rsidR="00BC0347" w:rsidRPr="00D00DE7">
              <w:rPr>
                <w:rFonts w:ascii="Arial" w:hAnsi="Arial" w:cs="Arial"/>
                <w:sz w:val="20"/>
              </w:rPr>
              <w:t>c</w:t>
            </w:r>
            <w:r w:rsidRPr="00D00DE7">
              <w:rPr>
                <w:rFonts w:ascii="Arial" w:hAnsi="Arial" w:cs="Arial"/>
                <w:sz w:val="20"/>
              </w:rPr>
              <w:t>ialiųjų sąlygų 9.5 punkte nurodyto d</w:t>
            </w:r>
            <w:r w:rsidR="00BC0347" w:rsidRPr="00D00DE7">
              <w:rPr>
                <w:rFonts w:ascii="Arial" w:hAnsi="Arial" w:cs="Arial"/>
                <w:sz w:val="20"/>
              </w:rPr>
              <w:t>y</w:t>
            </w:r>
            <w:r w:rsidRPr="00D00DE7">
              <w:rPr>
                <w:rFonts w:ascii="Arial" w:hAnsi="Arial" w:cs="Arial"/>
                <w:sz w:val="20"/>
              </w:rPr>
              <w:t>d</w:t>
            </w:r>
            <w:r w:rsidR="00BC0347" w:rsidRPr="00D00DE7">
              <w:rPr>
                <w:rFonts w:ascii="Arial" w:hAnsi="Arial" w:cs="Arial"/>
                <w:sz w:val="20"/>
              </w:rPr>
              <w:t>ž</w:t>
            </w:r>
            <w:r w:rsidRPr="00D00DE7">
              <w:rPr>
                <w:rFonts w:ascii="Arial" w:hAnsi="Arial" w:cs="Arial"/>
                <w:sz w:val="20"/>
              </w:rPr>
              <w:t>io bauda.</w:t>
            </w:r>
          </w:p>
        </w:tc>
      </w:tr>
      <w:tr w:rsidR="005A5832" w:rsidRPr="00D00DE7" w14:paraId="04FF6072" w14:textId="77777777" w:rsidTr="4DA46BC3">
        <w:trPr>
          <w:trHeight w:val="300"/>
        </w:trPr>
        <w:tc>
          <w:tcPr>
            <w:tcW w:w="2532" w:type="dxa"/>
          </w:tcPr>
          <w:p w14:paraId="3E0A0028"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12.4. </w:t>
            </w:r>
            <w:r w:rsidRPr="00D00DE7">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D00DE7">
              <w:rPr>
                <w:rFonts w:ascii="Arial" w:hAnsi="Arial" w:cs="Arial"/>
                <w:b/>
                <w:kern w:val="2"/>
                <w:sz w:val="20"/>
                <w:shd w:val="clear" w:color="auto" w:fill="FFFFFF"/>
              </w:rPr>
              <w:t>riterijai</w:t>
            </w:r>
          </w:p>
        </w:tc>
        <w:tc>
          <w:tcPr>
            <w:tcW w:w="7003" w:type="dxa"/>
            <w:gridSpan w:val="3"/>
          </w:tcPr>
          <w:p w14:paraId="3C4D854B" w14:textId="044719F2" w:rsidR="005A5832" w:rsidRPr="00D00DE7" w:rsidRDefault="00A10867" w:rsidP="00FE45CF">
            <w:pPr>
              <w:rPr>
                <w:rFonts w:ascii="Arial" w:hAnsi="Arial" w:cs="Arial"/>
                <w:kern w:val="2"/>
                <w:sz w:val="20"/>
              </w:rPr>
            </w:pPr>
            <w:r w:rsidRPr="00D00DE7">
              <w:rPr>
                <w:rFonts w:ascii="Arial" w:hAnsi="Arial" w:cs="Arial"/>
                <w:kern w:val="2"/>
                <w:sz w:val="20"/>
              </w:rPr>
              <w:t>Netaikoma</w:t>
            </w:r>
            <w:r w:rsidRPr="00D00DE7">
              <w:rPr>
                <w:rFonts w:ascii="Arial" w:hAnsi="Arial" w:cs="Arial"/>
                <w:color w:val="000000"/>
                <w:kern w:val="2"/>
                <w:sz w:val="20"/>
                <w:shd w:val="clear" w:color="auto" w:fill="FFFFFF"/>
              </w:rPr>
              <w:t xml:space="preserve"> </w:t>
            </w:r>
          </w:p>
        </w:tc>
      </w:tr>
      <w:tr w:rsidR="005A5832" w:rsidRPr="00D00DE7" w14:paraId="05396C51" w14:textId="77777777" w:rsidTr="4DA46BC3">
        <w:trPr>
          <w:trHeight w:val="300"/>
        </w:trPr>
        <w:tc>
          <w:tcPr>
            <w:tcW w:w="2532" w:type="dxa"/>
          </w:tcPr>
          <w:p w14:paraId="5423B2DB" w14:textId="77777777" w:rsidR="005A5832" w:rsidRPr="00D00DE7" w:rsidRDefault="00A10867">
            <w:pPr>
              <w:rPr>
                <w:rFonts w:ascii="Arial" w:hAnsi="Arial" w:cs="Arial"/>
                <w:b/>
                <w:bCs/>
                <w:kern w:val="2"/>
                <w:sz w:val="20"/>
              </w:rPr>
            </w:pPr>
            <w:r w:rsidRPr="00D00DE7">
              <w:rPr>
                <w:rFonts w:ascii="Arial" w:hAnsi="Arial" w:cs="Arial"/>
                <w:b/>
                <w:bCs/>
                <w:kern w:val="2"/>
                <w:sz w:val="20"/>
              </w:rPr>
              <w:t>12.5. Su perkamomis Prekėmis susiję socialiniai kriterijai</w:t>
            </w:r>
          </w:p>
        </w:tc>
        <w:tc>
          <w:tcPr>
            <w:tcW w:w="7003" w:type="dxa"/>
            <w:gridSpan w:val="3"/>
          </w:tcPr>
          <w:p w14:paraId="35F4A3B7" w14:textId="08C75C2A" w:rsidR="005A5832" w:rsidRPr="00D00DE7" w:rsidRDefault="00A10867">
            <w:pPr>
              <w:rPr>
                <w:rFonts w:ascii="Arial" w:hAnsi="Arial" w:cs="Arial"/>
                <w:color w:val="000000"/>
                <w:kern w:val="2"/>
                <w:sz w:val="20"/>
                <w:shd w:val="clear" w:color="auto" w:fill="FFFFFF"/>
              </w:rPr>
            </w:pPr>
            <w:r w:rsidRPr="00D00DE7">
              <w:rPr>
                <w:rFonts w:ascii="Arial" w:hAnsi="Arial" w:cs="Arial"/>
                <w:color w:val="000000"/>
                <w:kern w:val="2"/>
                <w:sz w:val="20"/>
                <w:shd w:val="clear" w:color="auto" w:fill="FFFFFF"/>
              </w:rPr>
              <w:t>Netaikoma</w:t>
            </w:r>
          </w:p>
        </w:tc>
      </w:tr>
      <w:tr w:rsidR="005A5832" w:rsidRPr="00D00DE7" w14:paraId="101FA02D" w14:textId="77777777" w:rsidTr="4DA46BC3">
        <w:trPr>
          <w:trHeight w:val="300"/>
        </w:trPr>
        <w:tc>
          <w:tcPr>
            <w:tcW w:w="9535" w:type="dxa"/>
            <w:gridSpan w:val="4"/>
          </w:tcPr>
          <w:p w14:paraId="06FD01D2"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 xml:space="preserve">13. BENDRŲJŲ SĄLYGŲ PAKEITIMAI IR PAPILDYMAI </w:t>
            </w:r>
          </w:p>
          <w:p w14:paraId="333B9714" w14:textId="77777777" w:rsidR="005A5832" w:rsidRPr="00D00DE7" w:rsidRDefault="00A10867">
            <w:pPr>
              <w:jc w:val="center"/>
              <w:rPr>
                <w:rFonts w:ascii="Arial" w:hAnsi="Arial" w:cs="Arial"/>
                <w:kern w:val="2"/>
                <w:sz w:val="20"/>
              </w:rPr>
            </w:pPr>
            <w:r w:rsidRPr="00D00DE7">
              <w:rPr>
                <w:rFonts w:ascii="Arial" w:hAnsi="Arial" w:cs="Arial"/>
                <w:kern w:val="2"/>
                <w:sz w:val="20"/>
              </w:rPr>
              <w:t xml:space="preserve">(jeigu būtina dėl konkretaus Sutarties dalyko specifikos) </w:t>
            </w:r>
          </w:p>
        </w:tc>
      </w:tr>
      <w:tr w:rsidR="005A5832" w:rsidRPr="00D00DE7" w14:paraId="416D6D97" w14:textId="77777777" w:rsidTr="4DA46BC3">
        <w:trPr>
          <w:trHeight w:val="300"/>
        </w:trPr>
        <w:tc>
          <w:tcPr>
            <w:tcW w:w="2532" w:type="dxa"/>
          </w:tcPr>
          <w:p w14:paraId="2850A3E2" w14:textId="77777777" w:rsidR="005A5832" w:rsidRPr="00D00DE7" w:rsidRDefault="00A10867">
            <w:pPr>
              <w:rPr>
                <w:rFonts w:ascii="Arial" w:hAnsi="Arial" w:cs="Arial"/>
                <w:b/>
                <w:bCs/>
                <w:kern w:val="2"/>
                <w:sz w:val="20"/>
              </w:rPr>
            </w:pPr>
            <w:r w:rsidRPr="00D00DE7">
              <w:rPr>
                <w:rFonts w:ascii="Arial" w:hAnsi="Arial" w:cs="Arial"/>
                <w:b/>
                <w:bCs/>
                <w:kern w:val="2"/>
                <w:sz w:val="20"/>
              </w:rPr>
              <w:t xml:space="preserve">13.1. </w:t>
            </w:r>
          </w:p>
        </w:tc>
        <w:tc>
          <w:tcPr>
            <w:tcW w:w="7003" w:type="dxa"/>
            <w:gridSpan w:val="3"/>
          </w:tcPr>
          <w:p w14:paraId="34768231" w14:textId="5FBD07E3" w:rsidR="005A5832" w:rsidRPr="00D00DE7" w:rsidRDefault="00F91A19" w:rsidP="00405609">
            <w:pPr>
              <w:jc w:val="both"/>
              <w:rPr>
                <w:rFonts w:ascii="Arial" w:hAnsi="Arial" w:cs="Arial"/>
                <w:color w:val="4472C4"/>
                <w:kern w:val="2"/>
                <w:sz w:val="20"/>
              </w:rPr>
            </w:pPr>
            <w:r w:rsidRPr="00D00DE7">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5A5832" w:rsidRPr="00D00DE7" w14:paraId="35B97F10" w14:textId="77777777" w:rsidTr="4DA46BC3">
        <w:trPr>
          <w:trHeight w:val="300"/>
        </w:trPr>
        <w:tc>
          <w:tcPr>
            <w:tcW w:w="9535" w:type="dxa"/>
            <w:gridSpan w:val="4"/>
          </w:tcPr>
          <w:p w14:paraId="01F882AB"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14. SUTARTIES PRIEDAI</w:t>
            </w:r>
          </w:p>
        </w:tc>
      </w:tr>
      <w:tr w:rsidR="002B7955" w:rsidRPr="00D00DE7" w14:paraId="3E25388D" w14:textId="77777777" w:rsidTr="4DA46BC3">
        <w:trPr>
          <w:trHeight w:val="300"/>
        </w:trPr>
        <w:tc>
          <w:tcPr>
            <w:tcW w:w="2532" w:type="dxa"/>
          </w:tcPr>
          <w:p w14:paraId="284C5159" w14:textId="77777777" w:rsidR="002B7955" w:rsidRPr="00D00DE7" w:rsidRDefault="002B7955" w:rsidP="002B7955">
            <w:pPr>
              <w:jc w:val="center"/>
              <w:rPr>
                <w:rFonts w:ascii="Arial" w:hAnsi="Arial" w:cs="Arial"/>
                <w:b/>
                <w:bCs/>
                <w:kern w:val="2"/>
                <w:sz w:val="20"/>
              </w:rPr>
            </w:pPr>
            <w:r w:rsidRPr="00D00DE7">
              <w:rPr>
                <w:rFonts w:ascii="Arial" w:hAnsi="Arial" w:cs="Arial"/>
                <w:b/>
                <w:bCs/>
                <w:kern w:val="2"/>
                <w:sz w:val="20"/>
              </w:rPr>
              <w:t>14.1. Priedas Nr. 1</w:t>
            </w:r>
          </w:p>
        </w:tc>
        <w:tc>
          <w:tcPr>
            <w:tcW w:w="7003" w:type="dxa"/>
            <w:gridSpan w:val="3"/>
          </w:tcPr>
          <w:p w14:paraId="12D98738" w14:textId="557A51A2" w:rsidR="002B7955" w:rsidRPr="00D00DE7" w:rsidRDefault="002B7955" w:rsidP="002B7955">
            <w:pPr>
              <w:rPr>
                <w:rFonts w:ascii="Arial" w:hAnsi="Arial" w:cs="Arial"/>
                <w:b/>
                <w:bCs/>
                <w:kern w:val="2"/>
                <w:sz w:val="20"/>
              </w:rPr>
            </w:pPr>
            <w:r w:rsidRPr="00D00DE7">
              <w:rPr>
                <w:rFonts w:ascii="Arial" w:hAnsi="Arial" w:cs="Arial"/>
                <w:sz w:val="20"/>
              </w:rPr>
              <w:t xml:space="preserve">Techninė specifikacija </w:t>
            </w:r>
          </w:p>
        </w:tc>
      </w:tr>
      <w:tr w:rsidR="002B7955" w:rsidRPr="00D00DE7" w14:paraId="57A3D481" w14:textId="77777777" w:rsidTr="4DA46BC3">
        <w:trPr>
          <w:trHeight w:val="300"/>
        </w:trPr>
        <w:tc>
          <w:tcPr>
            <w:tcW w:w="2532" w:type="dxa"/>
          </w:tcPr>
          <w:p w14:paraId="34F73E75" w14:textId="77777777" w:rsidR="002B7955" w:rsidRPr="00D00DE7" w:rsidRDefault="002B7955" w:rsidP="002B7955">
            <w:pPr>
              <w:jc w:val="center"/>
              <w:rPr>
                <w:rFonts w:ascii="Arial" w:hAnsi="Arial" w:cs="Arial"/>
                <w:b/>
                <w:bCs/>
                <w:kern w:val="2"/>
                <w:sz w:val="20"/>
              </w:rPr>
            </w:pPr>
            <w:r w:rsidRPr="00D00DE7">
              <w:rPr>
                <w:rFonts w:ascii="Arial" w:hAnsi="Arial" w:cs="Arial"/>
                <w:b/>
                <w:bCs/>
                <w:kern w:val="2"/>
                <w:sz w:val="20"/>
              </w:rPr>
              <w:t>14.2. Priedas Nr. 2</w:t>
            </w:r>
          </w:p>
        </w:tc>
        <w:tc>
          <w:tcPr>
            <w:tcW w:w="7003" w:type="dxa"/>
            <w:gridSpan w:val="3"/>
          </w:tcPr>
          <w:p w14:paraId="0C23E20D" w14:textId="509A9CC0" w:rsidR="002B7955" w:rsidRPr="00D00DE7" w:rsidRDefault="002B7955" w:rsidP="002B7955">
            <w:pPr>
              <w:rPr>
                <w:rFonts w:ascii="Arial" w:hAnsi="Arial" w:cs="Arial"/>
                <w:b/>
                <w:bCs/>
                <w:kern w:val="2"/>
                <w:sz w:val="20"/>
              </w:rPr>
            </w:pPr>
            <w:r w:rsidRPr="00D00DE7">
              <w:rPr>
                <w:rFonts w:ascii="Arial" w:hAnsi="Arial" w:cs="Arial"/>
                <w:sz w:val="20"/>
              </w:rPr>
              <w:t>Pasiūlymas</w:t>
            </w:r>
          </w:p>
        </w:tc>
      </w:tr>
      <w:tr w:rsidR="002B7955" w:rsidRPr="00D00DE7" w14:paraId="4659BB8C" w14:textId="77777777" w:rsidTr="4DA46BC3">
        <w:trPr>
          <w:trHeight w:val="300"/>
        </w:trPr>
        <w:tc>
          <w:tcPr>
            <w:tcW w:w="2532" w:type="dxa"/>
          </w:tcPr>
          <w:p w14:paraId="431C3327" w14:textId="77777777" w:rsidR="002B7955" w:rsidRPr="00D00DE7" w:rsidRDefault="002B7955" w:rsidP="002B7955">
            <w:pPr>
              <w:jc w:val="center"/>
              <w:rPr>
                <w:rFonts w:ascii="Arial" w:hAnsi="Arial" w:cs="Arial"/>
                <w:b/>
                <w:bCs/>
                <w:kern w:val="2"/>
                <w:sz w:val="20"/>
              </w:rPr>
            </w:pPr>
            <w:r w:rsidRPr="00D00DE7">
              <w:rPr>
                <w:rFonts w:ascii="Arial" w:hAnsi="Arial" w:cs="Arial"/>
                <w:b/>
                <w:bCs/>
                <w:kern w:val="2"/>
                <w:sz w:val="20"/>
              </w:rPr>
              <w:t>14.3. Priedas Nr. 3</w:t>
            </w:r>
          </w:p>
        </w:tc>
        <w:tc>
          <w:tcPr>
            <w:tcW w:w="7003" w:type="dxa"/>
            <w:gridSpan w:val="3"/>
          </w:tcPr>
          <w:p w14:paraId="2BE3344A" w14:textId="567C56FA" w:rsidR="002B7955" w:rsidRPr="00D00DE7" w:rsidRDefault="002B7955" w:rsidP="002B7955">
            <w:pPr>
              <w:rPr>
                <w:rFonts w:ascii="Arial" w:hAnsi="Arial" w:cs="Arial"/>
                <w:b/>
                <w:bCs/>
                <w:kern w:val="2"/>
                <w:sz w:val="20"/>
              </w:rPr>
            </w:pPr>
            <w:r w:rsidRPr="00D00DE7">
              <w:rPr>
                <w:rFonts w:ascii="Arial" w:hAnsi="Arial" w:cs="Arial"/>
                <w:sz w:val="20"/>
              </w:rPr>
              <w:t>Sutarties vykdymui pasitelkiami subtiekėjai (jei yra)</w:t>
            </w:r>
          </w:p>
        </w:tc>
      </w:tr>
      <w:tr w:rsidR="002B7955" w:rsidRPr="00D00DE7" w14:paraId="1070A729" w14:textId="77777777" w:rsidTr="4DA46BC3">
        <w:trPr>
          <w:trHeight w:val="300"/>
        </w:trPr>
        <w:tc>
          <w:tcPr>
            <w:tcW w:w="2532" w:type="dxa"/>
          </w:tcPr>
          <w:p w14:paraId="7B7CBA54" w14:textId="77777777" w:rsidR="002B7955" w:rsidRPr="00D00DE7" w:rsidRDefault="002B7955" w:rsidP="002B7955">
            <w:pPr>
              <w:jc w:val="center"/>
              <w:rPr>
                <w:rFonts w:ascii="Arial" w:hAnsi="Arial" w:cs="Arial"/>
                <w:b/>
                <w:bCs/>
                <w:kern w:val="2"/>
                <w:sz w:val="20"/>
              </w:rPr>
            </w:pPr>
            <w:r w:rsidRPr="00D00DE7">
              <w:rPr>
                <w:rFonts w:ascii="Arial" w:hAnsi="Arial" w:cs="Arial"/>
                <w:b/>
                <w:bCs/>
                <w:kern w:val="2"/>
                <w:sz w:val="20"/>
              </w:rPr>
              <w:t>14.4. Priedas Nr. 4</w:t>
            </w:r>
          </w:p>
        </w:tc>
        <w:tc>
          <w:tcPr>
            <w:tcW w:w="7003" w:type="dxa"/>
            <w:gridSpan w:val="3"/>
          </w:tcPr>
          <w:p w14:paraId="7B052BDD" w14:textId="7B219DDE" w:rsidR="002B7955" w:rsidRPr="00D00DE7" w:rsidRDefault="002B7955" w:rsidP="002B7955">
            <w:pPr>
              <w:rPr>
                <w:rFonts w:ascii="Arial" w:hAnsi="Arial" w:cs="Arial"/>
                <w:b/>
                <w:bCs/>
                <w:kern w:val="2"/>
                <w:sz w:val="20"/>
              </w:rPr>
            </w:pPr>
            <w:r w:rsidRPr="00D00DE7">
              <w:rPr>
                <w:rFonts w:ascii="Arial" w:hAnsi="Arial" w:cs="Arial"/>
                <w:sz w:val="20"/>
              </w:rPr>
              <w:t>Prekių priėmimo-perdavimo aktas; sutarties pasirašymo momentui pridedama akto forma</w:t>
            </w:r>
          </w:p>
        </w:tc>
      </w:tr>
      <w:tr w:rsidR="002B7955" w:rsidRPr="00D00DE7" w14:paraId="5DE2A482" w14:textId="77777777" w:rsidTr="4DA46BC3">
        <w:trPr>
          <w:trHeight w:val="300"/>
        </w:trPr>
        <w:tc>
          <w:tcPr>
            <w:tcW w:w="2532" w:type="dxa"/>
          </w:tcPr>
          <w:p w14:paraId="4CC99CB2" w14:textId="77777777" w:rsidR="002B7955" w:rsidRPr="00D00DE7" w:rsidRDefault="002B7955" w:rsidP="002B7955">
            <w:pPr>
              <w:jc w:val="center"/>
              <w:rPr>
                <w:rFonts w:ascii="Arial" w:hAnsi="Arial" w:cs="Arial"/>
                <w:b/>
                <w:bCs/>
                <w:kern w:val="2"/>
                <w:sz w:val="20"/>
              </w:rPr>
            </w:pPr>
            <w:r w:rsidRPr="00D00DE7">
              <w:rPr>
                <w:rFonts w:ascii="Arial" w:hAnsi="Arial" w:cs="Arial"/>
                <w:b/>
                <w:bCs/>
                <w:kern w:val="2"/>
                <w:sz w:val="20"/>
              </w:rPr>
              <w:t>14.5. Priedas Nr. 5</w:t>
            </w:r>
          </w:p>
        </w:tc>
        <w:tc>
          <w:tcPr>
            <w:tcW w:w="7003" w:type="dxa"/>
            <w:gridSpan w:val="3"/>
          </w:tcPr>
          <w:p w14:paraId="6D8D3978" w14:textId="25B80004" w:rsidR="002B7955" w:rsidRPr="00D00DE7" w:rsidRDefault="002B7955" w:rsidP="002B7955">
            <w:pPr>
              <w:rPr>
                <w:rFonts w:ascii="Arial" w:hAnsi="Arial" w:cs="Arial"/>
                <w:b/>
                <w:bCs/>
                <w:kern w:val="2"/>
                <w:sz w:val="20"/>
              </w:rPr>
            </w:pPr>
          </w:p>
        </w:tc>
      </w:tr>
      <w:tr w:rsidR="005A5832" w:rsidRPr="00D00DE7" w14:paraId="287302D9" w14:textId="77777777" w:rsidTr="4DA46BC3">
        <w:tc>
          <w:tcPr>
            <w:tcW w:w="9535" w:type="dxa"/>
            <w:gridSpan w:val="4"/>
          </w:tcPr>
          <w:p w14:paraId="5ACDE910"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15. ŠALIŲ ATSTOVŲ PARAŠAI</w:t>
            </w:r>
          </w:p>
        </w:tc>
      </w:tr>
      <w:tr w:rsidR="005A5832" w:rsidRPr="00D00DE7" w14:paraId="5DD56C93" w14:textId="77777777" w:rsidTr="4DA46BC3">
        <w:tc>
          <w:tcPr>
            <w:tcW w:w="4788" w:type="dxa"/>
            <w:gridSpan w:val="3"/>
          </w:tcPr>
          <w:p w14:paraId="5F411838"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PIRKĖJAS</w:t>
            </w:r>
          </w:p>
        </w:tc>
        <w:tc>
          <w:tcPr>
            <w:tcW w:w="4747" w:type="dxa"/>
          </w:tcPr>
          <w:p w14:paraId="5F4B10EE" w14:textId="77777777" w:rsidR="005A5832" w:rsidRPr="00D00DE7" w:rsidRDefault="00A10867">
            <w:pPr>
              <w:jc w:val="center"/>
              <w:rPr>
                <w:rFonts w:ascii="Arial" w:hAnsi="Arial" w:cs="Arial"/>
                <w:b/>
                <w:bCs/>
                <w:kern w:val="2"/>
                <w:sz w:val="20"/>
              </w:rPr>
            </w:pPr>
            <w:r w:rsidRPr="00D00DE7">
              <w:rPr>
                <w:rFonts w:ascii="Arial" w:hAnsi="Arial" w:cs="Arial"/>
                <w:b/>
                <w:bCs/>
                <w:kern w:val="2"/>
                <w:sz w:val="20"/>
              </w:rPr>
              <w:t>TIEKĖJAS</w:t>
            </w:r>
          </w:p>
        </w:tc>
      </w:tr>
      <w:tr w:rsidR="005A5832" w:rsidRPr="00D00DE7" w14:paraId="19408ACE" w14:textId="77777777" w:rsidTr="4DA46BC3">
        <w:tc>
          <w:tcPr>
            <w:tcW w:w="4788" w:type="dxa"/>
            <w:gridSpan w:val="3"/>
          </w:tcPr>
          <w:p w14:paraId="5FB335BE" w14:textId="77777777" w:rsidR="005A5832" w:rsidRPr="00D00DE7" w:rsidRDefault="00A10867">
            <w:pPr>
              <w:jc w:val="center"/>
              <w:rPr>
                <w:rFonts w:ascii="Arial" w:hAnsi="Arial" w:cs="Arial"/>
                <w:color w:val="4472C4"/>
                <w:kern w:val="2"/>
                <w:sz w:val="20"/>
              </w:rPr>
            </w:pPr>
            <w:r w:rsidRPr="00D00DE7">
              <w:rPr>
                <w:rFonts w:ascii="Arial" w:hAnsi="Arial" w:cs="Arial"/>
                <w:color w:val="4472C4"/>
                <w:kern w:val="2"/>
                <w:sz w:val="20"/>
              </w:rPr>
              <w:t>(nurodomos atstovo pareigos, vardas, pavardė)</w:t>
            </w:r>
          </w:p>
        </w:tc>
        <w:tc>
          <w:tcPr>
            <w:tcW w:w="4747" w:type="dxa"/>
          </w:tcPr>
          <w:p w14:paraId="79219AE7" w14:textId="77777777" w:rsidR="005A5832" w:rsidRPr="00D00DE7" w:rsidRDefault="00A10867">
            <w:pPr>
              <w:jc w:val="center"/>
              <w:rPr>
                <w:rFonts w:ascii="Arial" w:hAnsi="Arial" w:cs="Arial"/>
                <w:b/>
                <w:bCs/>
                <w:kern w:val="2"/>
                <w:sz w:val="20"/>
              </w:rPr>
            </w:pPr>
            <w:r w:rsidRPr="00D00DE7">
              <w:rPr>
                <w:rFonts w:ascii="Arial" w:hAnsi="Arial" w:cs="Arial"/>
                <w:color w:val="4472C4"/>
                <w:kern w:val="2"/>
                <w:sz w:val="20"/>
              </w:rPr>
              <w:t>(nurodomos atstovo pareigos, vardas, pavardė)</w:t>
            </w:r>
          </w:p>
        </w:tc>
      </w:tr>
      <w:tr w:rsidR="005A5832" w:rsidRPr="00D00DE7" w14:paraId="0DDC9B69" w14:textId="77777777" w:rsidTr="4DA46BC3">
        <w:tc>
          <w:tcPr>
            <w:tcW w:w="4788" w:type="dxa"/>
            <w:gridSpan w:val="3"/>
          </w:tcPr>
          <w:p w14:paraId="5C19B01D" w14:textId="77777777" w:rsidR="005A5832" w:rsidRPr="00405609" w:rsidRDefault="005A5832">
            <w:pPr>
              <w:jc w:val="center"/>
              <w:rPr>
                <w:rFonts w:ascii="Arial" w:hAnsi="Arial" w:cs="Arial"/>
                <w:b/>
                <w:bCs/>
                <w:i/>
                <w:iCs/>
                <w:color w:val="4472C4" w:themeColor="accent1"/>
                <w:kern w:val="2"/>
                <w:sz w:val="20"/>
              </w:rPr>
            </w:pPr>
          </w:p>
          <w:p w14:paraId="186B05D0" w14:textId="4ACDE439" w:rsidR="005A5832" w:rsidRPr="00405609" w:rsidRDefault="008B7EE0">
            <w:pPr>
              <w:jc w:val="center"/>
              <w:rPr>
                <w:rFonts w:ascii="Arial" w:hAnsi="Arial" w:cs="Arial"/>
                <w:b/>
                <w:bCs/>
                <w:i/>
                <w:iCs/>
                <w:color w:val="4472C4" w:themeColor="accent1"/>
                <w:kern w:val="2"/>
                <w:sz w:val="20"/>
              </w:rPr>
            </w:pPr>
            <w:r w:rsidRPr="00405609">
              <w:rPr>
                <w:rStyle w:val="normaltextrun"/>
                <w:rFonts w:ascii="Arial" w:hAnsi="Arial" w:cs="Arial"/>
                <w:i/>
                <w:iCs/>
                <w:color w:val="4472C4" w:themeColor="accent1"/>
                <w:sz w:val="20"/>
                <w:shd w:val="clear" w:color="auto" w:fill="FFFFFF"/>
              </w:rPr>
              <w:t>Pasirašoma el. parašu </w:t>
            </w:r>
            <w:r w:rsidRPr="00405609">
              <w:rPr>
                <w:rStyle w:val="eop"/>
                <w:rFonts w:ascii="Arial" w:eastAsiaTheme="minorHAnsi" w:hAnsi="Arial" w:cs="Arial"/>
                <w:i/>
                <w:iCs/>
                <w:color w:val="4472C4" w:themeColor="accent1"/>
                <w:sz w:val="20"/>
                <w:shd w:val="clear" w:color="auto" w:fill="FFFFFF"/>
              </w:rPr>
              <w:t> </w:t>
            </w:r>
          </w:p>
          <w:p w14:paraId="5CCAB5CE" w14:textId="77777777" w:rsidR="005A5832" w:rsidRPr="00405609" w:rsidRDefault="005A5832">
            <w:pPr>
              <w:jc w:val="center"/>
              <w:rPr>
                <w:rFonts w:ascii="Arial" w:hAnsi="Arial" w:cs="Arial"/>
                <w:b/>
                <w:bCs/>
                <w:i/>
                <w:iCs/>
                <w:color w:val="4472C4" w:themeColor="accent1"/>
                <w:kern w:val="2"/>
                <w:sz w:val="20"/>
              </w:rPr>
            </w:pPr>
          </w:p>
        </w:tc>
        <w:tc>
          <w:tcPr>
            <w:tcW w:w="4747" w:type="dxa"/>
          </w:tcPr>
          <w:p w14:paraId="67AD9758" w14:textId="77777777" w:rsidR="005A5832" w:rsidRPr="00405609" w:rsidRDefault="005A5832">
            <w:pPr>
              <w:jc w:val="center"/>
              <w:rPr>
                <w:rFonts w:ascii="Arial" w:hAnsi="Arial" w:cs="Arial"/>
                <w:b/>
                <w:bCs/>
                <w:i/>
                <w:iCs/>
                <w:color w:val="4472C4" w:themeColor="accent1"/>
                <w:kern w:val="2"/>
                <w:sz w:val="20"/>
              </w:rPr>
            </w:pPr>
          </w:p>
          <w:p w14:paraId="0994004F" w14:textId="57B93540" w:rsidR="005A5832" w:rsidRPr="00405609" w:rsidRDefault="008B7EE0">
            <w:pPr>
              <w:jc w:val="center"/>
              <w:rPr>
                <w:rFonts w:ascii="Arial" w:hAnsi="Arial" w:cs="Arial"/>
                <w:b/>
                <w:bCs/>
                <w:i/>
                <w:iCs/>
                <w:color w:val="4472C4" w:themeColor="accent1"/>
                <w:kern w:val="2"/>
                <w:sz w:val="20"/>
              </w:rPr>
            </w:pPr>
            <w:r w:rsidRPr="00405609">
              <w:rPr>
                <w:rStyle w:val="normaltextrun"/>
                <w:rFonts w:ascii="Arial" w:hAnsi="Arial" w:cs="Arial"/>
                <w:i/>
                <w:iCs/>
                <w:color w:val="4472C4" w:themeColor="accent1"/>
                <w:sz w:val="20"/>
                <w:shd w:val="clear" w:color="auto" w:fill="FFFFFF"/>
              </w:rPr>
              <w:t>Pasirašoma el. parašu </w:t>
            </w:r>
            <w:r w:rsidRPr="00405609">
              <w:rPr>
                <w:rStyle w:val="eop"/>
                <w:rFonts w:ascii="Arial" w:eastAsiaTheme="minorHAnsi" w:hAnsi="Arial" w:cs="Arial"/>
                <w:i/>
                <w:iCs/>
                <w:color w:val="4472C4" w:themeColor="accent1"/>
                <w:sz w:val="20"/>
                <w:shd w:val="clear" w:color="auto" w:fill="FFFFFF"/>
              </w:rPr>
              <w:t> </w:t>
            </w:r>
          </w:p>
        </w:tc>
      </w:tr>
    </w:tbl>
    <w:p w14:paraId="6342D446" w14:textId="77777777" w:rsidR="005A5832" w:rsidRPr="00D00DE7" w:rsidRDefault="00A10867">
      <w:pPr>
        <w:jc w:val="center"/>
        <w:rPr>
          <w:rFonts w:ascii="Arial" w:hAnsi="Arial" w:cs="Arial"/>
          <w:sz w:val="20"/>
        </w:rPr>
      </w:pPr>
      <w:r w:rsidRPr="00D00DE7">
        <w:rPr>
          <w:rFonts w:ascii="Arial" w:hAnsi="Arial" w:cs="Arial"/>
          <w:color w:val="000000"/>
          <w:sz w:val="20"/>
        </w:rPr>
        <w:t>_______________</w:t>
      </w:r>
    </w:p>
    <w:sectPr w:rsidR="005A5832" w:rsidRPr="00D00DE7"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88B1" w14:textId="77777777" w:rsidR="00AA78DF" w:rsidRDefault="00AA78DF">
      <w:pPr>
        <w:rPr>
          <w:kern w:val="2"/>
          <w:sz w:val="22"/>
          <w:szCs w:val="22"/>
          <w:lang w:val="en-US"/>
        </w:rPr>
      </w:pPr>
      <w:r>
        <w:rPr>
          <w:kern w:val="2"/>
          <w:sz w:val="22"/>
          <w:szCs w:val="22"/>
          <w:lang w:val="en-US"/>
        </w:rPr>
        <w:separator/>
      </w:r>
    </w:p>
  </w:endnote>
  <w:endnote w:type="continuationSeparator" w:id="0">
    <w:p w14:paraId="1DCE771F" w14:textId="77777777" w:rsidR="00AA78DF" w:rsidRDefault="00AA78DF">
      <w:pPr>
        <w:rPr>
          <w:kern w:val="2"/>
          <w:sz w:val="22"/>
          <w:szCs w:val="22"/>
          <w:lang w:val="en-US"/>
        </w:rPr>
      </w:pPr>
      <w:r>
        <w:rPr>
          <w:kern w:val="2"/>
          <w:sz w:val="22"/>
          <w:szCs w:val="22"/>
          <w:lang w:val="en-US"/>
        </w:rPr>
        <w:continuationSeparator/>
      </w:r>
    </w:p>
  </w:endnote>
  <w:endnote w:type="continuationNotice" w:id="1">
    <w:p w14:paraId="2539C045" w14:textId="77777777" w:rsidR="00AA78DF" w:rsidRDefault="00AA78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4758" w14:textId="77777777" w:rsidR="00AA78DF" w:rsidRDefault="00AA78DF">
      <w:pPr>
        <w:rPr>
          <w:kern w:val="2"/>
          <w:sz w:val="22"/>
          <w:szCs w:val="22"/>
          <w:lang w:val="en-US"/>
        </w:rPr>
      </w:pPr>
      <w:r>
        <w:rPr>
          <w:kern w:val="2"/>
          <w:sz w:val="22"/>
          <w:szCs w:val="22"/>
          <w:lang w:val="en-US"/>
        </w:rPr>
        <w:separator/>
      </w:r>
    </w:p>
  </w:footnote>
  <w:footnote w:type="continuationSeparator" w:id="0">
    <w:p w14:paraId="2259EB6D" w14:textId="77777777" w:rsidR="00AA78DF" w:rsidRDefault="00AA78DF">
      <w:pPr>
        <w:rPr>
          <w:kern w:val="2"/>
          <w:sz w:val="22"/>
          <w:szCs w:val="22"/>
          <w:lang w:val="en-US"/>
        </w:rPr>
      </w:pPr>
      <w:r>
        <w:rPr>
          <w:kern w:val="2"/>
          <w:sz w:val="22"/>
          <w:szCs w:val="22"/>
          <w:lang w:val="en-US"/>
        </w:rPr>
        <w:continuationSeparator/>
      </w:r>
    </w:p>
  </w:footnote>
  <w:footnote w:type="continuationNotice" w:id="1">
    <w:p w14:paraId="784901B0" w14:textId="77777777" w:rsidR="00AA78DF" w:rsidRDefault="00AA78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F7C"/>
    <w:rsid w:val="00045042"/>
    <w:rsid w:val="00052722"/>
    <w:rsid w:val="00066212"/>
    <w:rsid w:val="00080198"/>
    <w:rsid w:val="0008569D"/>
    <w:rsid w:val="000A47AD"/>
    <w:rsid w:val="000A7C74"/>
    <w:rsid w:val="000B00FE"/>
    <w:rsid w:val="000D0E2C"/>
    <w:rsid w:val="000E79B5"/>
    <w:rsid w:val="00102F20"/>
    <w:rsid w:val="001067FB"/>
    <w:rsid w:val="00151789"/>
    <w:rsid w:val="00175BD9"/>
    <w:rsid w:val="00181FBD"/>
    <w:rsid w:val="00182CBC"/>
    <w:rsid w:val="00190A22"/>
    <w:rsid w:val="001B2963"/>
    <w:rsid w:val="001E18CC"/>
    <w:rsid w:val="001E326B"/>
    <w:rsid w:val="00255A11"/>
    <w:rsid w:val="002774B4"/>
    <w:rsid w:val="002A4270"/>
    <w:rsid w:val="002A5495"/>
    <w:rsid w:val="002A5E68"/>
    <w:rsid w:val="002B7955"/>
    <w:rsid w:val="002C1A39"/>
    <w:rsid w:val="002C2EA4"/>
    <w:rsid w:val="002D66D4"/>
    <w:rsid w:val="002E5353"/>
    <w:rsid w:val="002E6E16"/>
    <w:rsid w:val="002F4EDA"/>
    <w:rsid w:val="00307791"/>
    <w:rsid w:val="003105A7"/>
    <w:rsid w:val="003369B8"/>
    <w:rsid w:val="00350E85"/>
    <w:rsid w:val="00367AB4"/>
    <w:rsid w:val="0037095C"/>
    <w:rsid w:val="00380DDA"/>
    <w:rsid w:val="003853BA"/>
    <w:rsid w:val="003942DF"/>
    <w:rsid w:val="003962F0"/>
    <w:rsid w:val="003A628C"/>
    <w:rsid w:val="003B50B1"/>
    <w:rsid w:val="003B77F1"/>
    <w:rsid w:val="003C6447"/>
    <w:rsid w:val="003E6462"/>
    <w:rsid w:val="00405609"/>
    <w:rsid w:val="0044359C"/>
    <w:rsid w:val="00443D3E"/>
    <w:rsid w:val="00472B83"/>
    <w:rsid w:val="0049351C"/>
    <w:rsid w:val="004C6E1A"/>
    <w:rsid w:val="004E4DD1"/>
    <w:rsid w:val="005055FA"/>
    <w:rsid w:val="005078D5"/>
    <w:rsid w:val="005160E9"/>
    <w:rsid w:val="00542F7A"/>
    <w:rsid w:val="00552502"/>
    <w:rsid w:val="00591680"/>
    <w:rsid w:val="005A1550"/>
    <w:rsid w:val="005A32AA"/>
    <w:rsid w:val="005A5832"/>
    <w:rsid w:val="005A5A38"/>
    <w:rsid w:val="005B3835"/>
    <w:rsid w:val="005C1E10"/>
    <w:rsid w:val="005E2E26"/>
    <w:rsid w:val="005E40A6"/>
    <w:rsid w:val="005E45D1"/>
    <w:rsid w:val="005F4280"/>
    <w:rsid w:val="005F5B23"/>
    <w:rsid w:val="00635B99"/>
    <w:rsid w:val="00641AB2"/>
    <w:rsid w:val="0064238D"/>
    <w:rsid w:val="00646C82"/>
    <w:rsid w:val="00664648"/>
    <w:rsid w:val="00677B54"/>
    <w:rsid w:val="00691243"/>
    <w:rsid w:val="00697678"/>
    <w:rsid w:val="00697A82"/>
    <w:rsid w:val="00697DD6"/>
    <w:rsid w:val="006D1F8B"/>
    <w:rsid w:val="0071043D"/>
    <w:rsid w:val="007146D6"/>
    <w:rsid w:val="00717FBA"/>
    <w:rsid w:val="00721D5F"/>
    <w:rsid w:val="0072578B"/>
    <w:rsid w:val="00752230"/>
    <w:rsid w:val="00754F3F"/>
    <w:rsid w:val="00755FAF"/>
    <w:rsid w:val="00773BCC"/>
    <w:rsid w:val="00774CB1"/>
    <w:rsid w:val="00790EC4"/>
    <w:rsid w:val="00796664"/>
    <w:rsid w:val="007A1CAD"/>
    <w:rsid w:val="007E5A8B"/>
    <w:rsid w:val="007F104B"/>
    <w:rsid w:val="00830A44"/>
    <w:rsid w:val="0084265D"/>
    <w:rsid w:val="00843F04"/>
    <w:rsid w:val="00855E39"/>
    <w:rsid w:val="0086757E"/>
    <w:rsid w:val="008B7EE0"/>
    <w:rsid w:val="0090741F"/>
    <w:rsid w:val="00950B3A"/>
    <w:rsid w:val="009558D0"/>
    <w:rsid w:val="0096348C"/>
    <w:rsid w:val="00974F4C"/>
    <w:rsid w:val="009A777B"/>
    <w:rsid w:val="009E7EF4"/>
    <w:rsid w:val="00A017A2"/>
    <w:rsid w:val="00A10867"/>
    <w:rsid w:val="00A36384"/>
    <w:rsid w:val="00A40938"/>
    <w:rsid w:val="00A54429"/>
    <w:rsid w:val="00A82687"/>
    <w:rsid w:val="00AA78DF"/>
    <w:rsid w:val="00AC6D0E"/>
    <w:rsid w:val="00AC6FB7"/>
    <w:rsid w:val="00AE0818"/>
    <w:rsid w:val="00B276D8"/>
    <w:rsid w:val="00B40ED1"/>
    <w:rsid w:val="00B50F30"/>
    <w:rsid w:val="00B55F5A"/>
    <w:rsid w:val="00B60EE2"/>
    <w:rsid w:val="00B66BBD"/>
    <w:rsid w:val="00B747CE"/>
    <w:rsid w:val="00B832ED"/>
    <w:rsid w:val="00BB5D91"/>
    <w:rsid w:val="00BC0347"/>
    <w:rsid w:val="00BC3340"/>
    <w:rsid w:val="00BC5D71"/>
    <w:rsid w:val="00BC61B2"/>
    <w:rsid w:val="00BE346E"/>
    <w:rsid w:val="00BF2C8A"/>
    <w:rsid w:val="00BF3FFA"/>
    <w:rsid w:val="00C10B17"/>
    <w:rsid w:val="00C4075B"/>
    <w:rsid w:val="00C428EF"/>
    <w:rsid w:val="00C5164F"/>
    <w:rsid w:val="00C540AB"/>
    <w:rsid w:val="00C74B19"/>
    <w:rsid w:val="00C874EA"/>
    <w:rsid w:val="00C9311A"/>
    <w:rsid w:val="00C94BC5"/>
    <w:rsid w:val="00C97621"/>
    <w:rsid w:val="00CA488C"/>
    <w:rsid w:val="00CB306A"/>
    <w:rsid w:val="00CD36D5"/>
    <w:rsid w:val="00CE1513"/>
    <w:rsid w:val="00D00DE7"/>
    <w:rsid w:val="00D02016"/>
    <w:rsid w:val="00D0697A"/>
    <w:rsid w:val="00D145F4"/>
    <w:rsid w:val="00D35A7F"/>
    <w:rsid w:val="00D37AB8"/>
    <w:rsid w:val="00D403D7"/>
    <w:rsid w:val="00D61852"/>
    <w:rsid w:val="00D71853"/>
    <w:rsid w:val="00D931DA"/>
    <w:rsid w:val="00DA52CB"/>
    <w:rsid w:val="00DB1E5B"/>
    <w:rsid w:val="00DB3166"/>
    <w:rsid w:val="00DE6B7A"/>
    <w:rsid w:val="00DF17B4"/>
    <w:rsid w:val="00DF1ADE"/>
    <w:rsid w:val="00DF2B55"/>
    <w:rsid w:val="00E26AB0"/>
    <w:rsid w:val="00E519EC"/>
    <w:rsid w:val="00E60623"/>
    <w:rsid w:val="00E8706D"/>
    <w:rsid w:val="00EE2385"/>
    <w:rsid w:val="00EE47DB"/>
    <w:rsid w:val="00F400C3"/>
    <w:rsid w:val="00F446DA"/>
    <w:rsid w:val="00F51DE6"/>
    <w:rsid w:val="00F91A19"/>
    <w:rsid w:val="00F92A71"/>
    <w:rsid w:val="00F97DD4"/>
    <w:rsid w:val="00FA4172"/>
    <w:rsid w:val="00FD249D"/>
    <w:rsid w:val="00FE45CF"/>
    <w:rsid w:val="1807A3FE"/>
    <w:rsid w:val="3F21B880"/>
    <w:rsid w:val="4DA46BC3"/>
    <w:rsid w:val="7CD2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52502"/>
  </w:style>
  <w:style w:type="character" w:customStyle="1" w:styleId="eop">
    <w:name w:val="eop"/>
    <w:basedOn w:val="DefaultParagraphFont"/>
    <w:rsid w:val="00552502"/>
  </w:style>
  <w:style w:type="paragraph" w:styleId="Header">
    <w:name w:val="header"/>
    <w:basedOn w:val="Normal"/>
    <w:link w:val="HeaderChar"/>
    <w:uiPriority w:val="99"/>
    <w:unhideWhenUsed/>
    <w:rsid w:val="00D00DE7"/>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00DE7"/>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81FBD"/>
    <w:rPr>
      <w:sz w:val="16"/>
      <w:szCs w:val="16"/>
    </w:rPr>
  </w:style>
  <w:style w:type="paragraph" w:styleId="CommentText">
    <w:name w:val="annotation text"/>
    <w:basedOn w:val="Normal"/>
    <w:link w:val="CommentTextChar"/>
    <w:semiHidden/>
    <w:unhideWhenUsed/>
    <w:rsid w:val="00181FBD"/>
    <w:rPr>
      <w:sz w:val="20"/>
    </w:rPr>
  </w:style>
  <w:style w:type="character" w:customStyle="1" w:styleId="CommentTextChar">
    <w:name w:val="Comment Text Char"/>
    <w:basedOn w:val="DefaultParagraphFont"/>
    <w:link w:val="CommentText"/>
    <w:semiHidden/>
    <w:rsid w:val="00181FBD"/>
    <w:rPr>
      <w:sz w:val="20"/>
    </w:rPr>
  </w:style>
  <w:style w:type="paragraph" w:styleId="CommentSubject">
    <w:name w:val="annotation subject"/>
    <w:basedOn w:val="CommentText"/>
    <w:next w:val="CommentText"/>
    <w:link w:val="CommentSubjectChar"/>
    <w:semiHidden/>
    <w:unhideWhenUsed/>
    <w:rsid w:val="00181FBD"/>
    <w:rPr>
      <w:b/>
      <w:bCs/>
    </w:rPr>
  </w:style>
  <w:style w:type="character" w:customStyle="1" w:styleId="CommentSubjectChar">
    <w:name w:val="Comment Subject Char"/>
    <w:basedOn w:val="CommentTextChar"/>
    <w:link w:val="CommentSubject"/>
    <w:semiHidden/>
    <w:rsid w:val="00181F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588E3-1962-4DE3-80AF-DD651F839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9915</Words>
  <Characters>5652</Characters>
  <Application>Microsoft Office Word</Application>
  <DocSecurity>0</DocSecurity>
  <Lines>47</Lines>
  <Paragraphs>31</Paragraphs>
  <ScaleCrop>false</ScaleCrop>
  <Company>VPT</Company>
  <LinksUpToDate>false</LinksUpToDate>
  <CharactersWithSpaces>15536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Irma Aliukonienė</cp:lastModifiedBy>
  <cp:revision>7</cp:revision>
  <dcterms:created xsi:type="dcterms:W3CDTF">2025-02-14T11:56:00Z</dcterms:created>
  <dcterms:modified xsi:type="dcterms:W3CDTF">2025-02-20T10:56:00Z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