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3C55" w14:textId="759323DA" w:rsidR="00E95A88" w:rsidRPr="00FB1A58" w:rsidRDefault="002C0101" w:rsidP="00E95A88">
      <w:pPr>
        <w:jc w:val="right"/>
        <w:rPr>
          <w:bCs/>
          <w:szCs w:val="24"/>
          <w:lang w:eastAsia="lt-LT"/>
        </w:rPr>
      </w:pPr>
      <w:r>
        <w:rPr>
          <w:szCs w:val="24"/>
        </w:rPr>
        <w:t>Specialiųjų</w:t>
      </w:r>
      <w:r w:rsidRPr="00912B96">
        <w:rPr>
          <w:szCs w:val="24"/>
        </w:rPr>
        <w:t xml:space="preserve"> sąlygų</w:t>
      </w:r>
    </w:p>
    <w:p w14:paraId="372E4DE4" w14:textId="50E93E6D" w:rsidR="00E95A88" w:rsidRDefault="00AE7947" w:rsidP="00E95A88">
      <w:pPr>
        <w:spacing w:line="276" w:lineRule="auto"/>
        <w:jc w:val="right"/>
        <w:rPr>
          <w:szCs w:val="24"/>
        </w:rPr>
      </w:pPr>
      <w:r>
        <w:rPr>
          <w:szCs w:val="24"/>
        </w:rPr>
        <w:t>3</w:t>
      </w:r>
      <w:r w:rsidR="00E95A88" w:rsidRPr="00FB1A58">
        <w:rPr>
          <w:szCs w:val="24"/>
        </w:rPr>
        <w:t xml:space="preserve"> priedas</w:t>
      </w:r>
    </w:p>
    <w:p w14:paraId="7618423C" w14:textId="77777777" w:rsidR="005E7575" w:rsidRDefault="005E7575" w:rsidP="00E95A88">
      <w:pPr>
        <w:spacing w:line="276" w:lineRule="auto"/>
        <w:jc w:val="right"/>
        <w:rPr>
          <w:szCs w:val="24"/>
        </w:rPr>
      </w:pPr>
    </w:p>
    <w:p w14:paraId="5AD30727" w14:textId="77777777" w:rsidR="00E95A88" w:rsidRDefault="00E95A88" w:rsidP="00E95A88">
      <w:pPr>
        <w:spacing w:line="276" w:lineRule="auto"/>
        <w:jc w:val="right"/>
        <w:rPr>
          <w:szCs w:val="24"/>
        </w:rPr>
      </w:pPr>
    </w:p>
    <w:p w14:paraId="31DE10CB" w14:textId="77777777" w:rsidR="00E95A88" w:rsidRPr="002A5708" w:rsidRDefault="00E95A88" w:rsidP="00E95A88">
      <w:pPr>
        <w:jc w:val="center"/>
        <w:rPr>
          <w:szCs w:val="24"/>
        </w:rPr>
      </w:pPr>
      <w:r w:rsidRPr="002A5708">
        <w:rPr>
          <w:szCs w:val="24"/>
        </w:rPr>
        <w:t>Herbas arba prekių ženklas</w:t>
      </w:r>
    </w:p>
    <w:p w14:paraId="2F370FBE" w14:textId="77777777" w:rsidR="00E95A88" w:rsidRPr="002A5708" w:rsidRDefault="00E95A88" w:rsidP="00E95A88">
      <w:pPr>
        <w:jc w:val="center"/>
        <w:rPr>
          <w:szCs w:val="24"/>
        </w:rPr>
      </w:pPr>
    </w:p>
    <w:p w14:paraId="6E63B740" w14:textId="77777777" w:rsidR="00E95A88" w:rsidRPr="002A5708" w:rsidRDefault="00E95A88" w:rsidP="00E95A88">
      <w:pPr>
        <w:jc w:val="center"/>
        <w:rPr>
          <w:szCs w:val="24"/>
        </w:rPr>
      </w:pPr>
      <w:r w:rsidRPr="002A5708">
        <w:rPr>
          <w:szCs w:val="24"/>
        </w:rPr>
        <w:t>(Teikėjo pavadinimas)</w:t>
      </w:r>
    </w:p>
    <w:p w14:paraId="0279FA2E" w14:textId="77777777" w:rsidR="00E95A88" w:rsidRPr="002A5708" w:rsidRDefault="00E95A88" w:rsidP="00E95A88">
      <w:pPr>
        <w:jc w:val="center"/>
        <w:rPr>
          <w:szCs w:val="24"/>
        </w:rPr>
      </w:pPr>
    </w:p>
    <w:p w14:paraId="1C7F67CB" w14:textId="77777777" w:rsidR="00E95A88" w:rsidRPr="002A5708" w:rsidRDefault="00E95A88" w:rsidP="00E95A88">
      <w:pPr>
        <w:jc w:val="center"/>
        <w:rPr>
          <w:szCs w:val="24"/>
        </w:rPr>
      </w:pPr>
      <w:r w:rsidRPr="002A5708">
        <w:rPr>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BD8940" w14:textId="77777777" w:rsidR="00E95A88" w:rsidRPr="002A5708" w:rsidRDefault="00E95A88" w:rsidP="00E95A88">
      <w:pPr>
        <w:shd w:val="clear" w:color="auto" w:fill="FFFFFF"/>
        <w:rPr>
          <w:szCs w:val="24"/>
        </w:rPr>
      </w:pPr>
    </w:p>
    <w:p w14:paraId="28473711" w14:textId="77777777" w:rsidR="00E95A88" w:rsidRPr="002A5708" w:rsidRDefault="00E95A88" w:rsidP="00E95A88">
      <w:pPr>
        <w:shd w:val="clear" w:color="auto" w:fill="FFFFFF"/>
        <w:rPr>
          <w:szCs w:val="24"/>
        </w:rPr>
      </w:pPr>
    </w:p>
    <w:p w14:paraId="4F184058" w14:textId="77777777" w:rsidR="00E95A88" w:rsidRPr="002A5708" w:rsidRDefault="00E95A88" w:rsidP="00E95A88">
      <w:pPr>
        <w:shd w:val="clear" w:color="auto" w:fill="FFFFFF"/>
        <w:rPr>
          <w:b/>
          <w:szCs w:val="24"/>
        </w:rPr>
      </w:pPr>
      <w:r w:rsidRPr="002A5708">
        <w:rPr>
          <w:b/>
          <w:szCs w:val="24"/>
        </w:rPr>
        <w:t xml:space="preserve">Valstybinei teritorijų planavimo ir statybos inspekcijai </w:t>
      </w:r>
    </w:p>
    <w:p w14:paraId="70696082" w14:textId="77777777" w:rsidR="00E95A88" w:rsidRPr="002A5708" w:rsidRDefault="00E95A88" w:rsidP="00E95A88">
      <w:pPr>
        <w:shd w:val="clear" w:color="auto" w:fill="FFFFFF"/>
        <w:rPr>
          <w:b/>
          <w:szCs w:val="24"/>
        </w:rPr>
      </w:pPr>
      <w:r w:rsidRPr="002A5708">
        <w:rPr>
          <w:b/>
          <w:szCs w:val="24"/>
        </w:rPr>
        <w:t>prie Aplinkos ministerijos</w:t>
      </w:r>
    </w:p>
    <w:p w14:paraId="1245A564" w14:textId="77777777" w:rsidR="00E95A88" w:rsidRPr="00FB1A58" w:rsidRDefault="00E95A88" w:rsidP="00E95A88">
      <w:pPr>
        <w:spacing w:line="276" w:lineRule="auto"/>
        <w:jc w:val="right"/>
        <w:rPr>
          <w:szCs w:val="24"/>
        </w:rPr>
      </w:pPr>
    </w:p>
    <w:p w14:paraId="066EE279" w14:textId="77777777" w:rsidR="00E95A88" w:rsidRPr="00FB1A58" w:rsidRDefault="00E95A88" w:rsidP="00E95A88">
      <w:pPr>
        <w:tabs>
          <w:tab w:val="left" w:pos="851"/>
          <w:tab w:val="left" w:pos="993"/>
        </w:tabs>
        <w:spacing w:line="276" w:lineRule="auto"/>
        <w:rPr>
          <w:szCs w:val="24"/>
        </w:rPr>
      </w:pPr>
    </w:p>
    <w:p w14:paraId="66F2E9BC" w14:textId="77777777" w:rsidR="00E95A88" w:rsidRPr="00FB1A58" w:rsidRDefault="00E95A88" w:rsidP="00E95A88">
      <w:pPr>
        <w:tabs>
          <w:tab w:val="left" w:pos="0"/>
          <w:tab w:val="left" w:pos="993"/>
        </w:tabs>
        <w:spacing w:line="276" w:lineRule="auto"/>
        <w:jc w:val="center"/>
        <w:rPr>
          <w:b/>
          <w:szCs w:val="24"/>
        </w:rPr>
      </w:pPr>
      <w:r w:rsidRPr="00FB1A58">
        <w:rPr>
          <w:b/>
          <w:szCs w:val="24"/>
        </w:rPr>
        <w:t>PASIŪLYMAS</w:t>
      </w:r>
    </w:p>
    <w:p w14:paraId="17410E57" w14:textId="76CBAEB9" w:rsidR="00E95A88" w:rsidRPr="00D10ECA" w:rsidRDefault="00D10ECA" w:rsidP="00E95A88">
      <w:pPr>
        <w:spacing w:line="276" w:lineRule="auto"/>
        <w:jc w:val="center"/>
        <w:rPr>
          <w:b/>
          <w:szCs w:val="24"/>
        </w:rPr>
      </w:pPr>
      <w:r w:rsidRPr="00D10ECA">
        <w:rPr>
          <w:b/>
        </w:rPr>
        <w:t>TPS VARTAMS, TPDR IR TPDRIS TECHNINIAMS SPRENDIMAMS APTARNAUTI SKIRTOS GIS PROGRAMINĖS ĮRANGOS PRENUMERATOS PRATĘSIMAS</w:t>
      </w:r>
      <w:r w:rsidRPr="00D10ECA">
        <w:rPr>
          <w:b/>
          <w:szCs w:val="24"/>
        </w:rPr>
        <w:t xml:space="preserve"> </w:t>
      </w:r>
    </w:p>
    <w:p w14:paraId="009F8148" w14:textId="77777777" w:rsidR="00E95A88" w:rsidRPr="00FB1A58" w:rsidRDefault="00E95A88" w:rsidP="00E95A88">
      <w:pPr>
        <w:tabs>
          <w:tab w:val="left" w:pos="993"/>
        </w:tabs>
        <w:spacing w:line="276" w:lineRule="auto"/>
        <w:jc w:val="center"/>
        <w:rPr>
          <w:b/>
          <w:szCs w:val="24"/>
        </w:rPr>
      </w:pPr>
    </w:p>
    <w:p w14:paraId="022F45E2" w14:textId="77777777" w:rsidR="00E95A88" w:rsidRPr="00FB1A58" w:rsidRDefault="00E95A88" w:rsidP="00E95A88">
      <w:pPr>
        <w:tabs>
          <w:tab w:val="left" w:pos="993"/>
        </w:tabs>
        <w:spacing w:line="276" w:lineRule="auto"/>
        <w:jc w:val="center"/>
        <w:rPr>
          <w:szCs w:val="24"/>
        </w:rPr>
      </w:pPr>
      <w:r w:rsidRPr="00FB1A58">
        <w:rPr>
          <w:szCs w:val="24"/>
        </w:rPr>
        <w:t>______</w:t>
      </w:r>
    </w:p>
    <w:p w14:paraId="6A988E58" w14:textId="77777777" w:rsidR="00E95A88" w:rsidRDefault="00E95A88" w:rsidP="00E95A88">
      <w:pPr>
        <w:tabs>
          <w:tab w:val="left" w:pos="993"/>
          <w:tab w:val="left" w:pos="4275"/>
          <w:tab w:val="center" w:pos="4819"/>
        </w:tabs>
        <w:spacing w:line="276" w:lineRule="auto"/>
        <w:jc w:val="center"/>
        <w:rPr>
          <w:szCs w:val="24"/>
        </w:rPr>
      </w:pPr>
      <w:r w:rsidRPr="00FB1A58">
        <w:rPr>
          <w:szCs w:val="24"/>
        </w:rPr>
        <w:t>(data)</w:t>
      </w:r>
    </w:p>
    <w:p w14:paraId="399C4F84" w14:textId="77777777" w:rsidR="00E95A88" w:rsidRDefault="00E95A88" w:rsidP="00E95A88">
      <w:pPr>
        <w:tabs>
          <w:tab w:val="left" w:pos="993"/>
          <w:tab w:val="left" w:pos="4275"/>
          <w:tab w:val="center" w:pos="4819"/>
        </w:tabs>
        <w:spacing w:line="276" w:lineRule="auto"/>
        <w:jc w:val="center"/>
        <w:rPr>
          <w:szCs w:val="24"/>
        </w:rPr>
      </w:pPr>
    </w:p>
    <w:p w14:paraId="7D9DFF50" w14:textId="77777777" w:rsidR="00E95A88" w:rsidRPr="002A5708" w:rsidRDefault="00E95A88" w:rsidP="00E95A88">
      <w:pPr>
        <w:pStyle w:val="Sraopastraipa"/>
        <w:numPr>
          <w:ilvl w:val="0"/>
          <w:numId w:val="2"/>
        </w:numPr>
        <w:tabs>
          <w:tab w:val="left" w:pos="426"/>
        </w:tabs>
        <w:autoSpaceDN w:val="0"/>
        <w:ind w:left="0" w:firstLine="0"/>
        <w:jc w:val="left"/>
        <w:rPr>
          <w:szCs w:val="24"/>
        </w:rPr>
      </w:pPr>
      <w:r w:rsidRPr="002A5708">
        <w:rPr>
          <w:szCs w:val="24"/>
        </w:rPr>
        <w:t>Informacija apie tiekėją:</w:t>
      </w:r>
    </w:p>
    <w:p w14:paraId="5E805DDE" w14:textId="77777777" w:rsidR="00E95A88" w:rsidRPr="00FB1A58" w:rsidRDefault="00E95A88" w:rsidP="00E95A88">
      <w:pPr>
        <w:tabs>
          <w:tab w:val="left" w:pos="993"/>
          <w:tab w:val="left" w:pos="4275"/>
          <w:tab w:val="center" w:pos="4819"/>
        </w:tabs>
        <w:spacing w:line="276" w:lineRule="auto"/>
        <w:jc w:val="center"/>
        <w:rPr>
          <w:szCs w:val="24"/>
        </w:rPr>
      </w:pP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75"/>
        <w:gridCol w:w="3188"/>
      </w:tblGrid>
      <w:tr w:rsidR="00E95A88" w:rsidRPr="002A5708" w14:paraId="12DAA9B6" w14:textId="77777777" w:rsidTr="00E76961">
        <w:trPr>
          <w:jc w:val="center"/>
        </w:trPr>
        <w:tc>
          <w:tcPr>
            <w:tcW w:w="6275" w:type="dxa"/>
          </w:tcPr>
          <w:p w14:paraId="3EEF443D" w14:textId="77777777" w:rsidR="00E95A88" w:rsidRPr="002A5708" w:rsidRDefault="00E95A88" w:rsidP="00E76961">
            <w:pPr>
              <w:rPr>
                <w:b/>
                <w:bCs/>
                <w:szCs w:val="24"/>
              </w:rPr>
            </w:pPr>
            <w:r w:rsidRPr="002A5708">
              <w:rPr>
                <w:b/>
                <w:bCs/>
                <w:szCs w:val="24"/>
              </w:rPr>
              <w:t>Tiekėjo pavadinimas</w:t>
            </w:r>
          </w:p>
          <w:p w14:paraId="7C199CDE" w14:textId="77777777" w:rsidR="00E95A88" w:rsidRPr="002A5708" w:rsidRDefault="00E95A88" w:rsidP="00E76961">
            <w:pPr>
              <w:rPr>
                <w:i/>
                <w:szCs w:val="24"/>
              </w:rPr>
            </w:pPr>
            <w:r w:rsidRPr="002A5708">
              <w:rPr>
                <w:i/>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188" w:type="dxa"/>
          </w:tcPr>
          <w:p w14:paraId="7DA3E023" w14:textId="77777777" w:rsidR="00E95A88" w:rsidRPr="002A5708" w:rsidRDefault="00E95A88" w:rsidP="00E76961">
            <w:pPr>
              <w:rPr>
                <w:szCs w:val="24"/>
              </w:rPr>
            </w:pPr>
          </w:p>
        </w:tc>
      </w:tr>
      <w:tr w:rsidR="00E95A88" w:rsidRPr="002A5708" w14:paraId="7C74D657" w14:textId="77777777" w:rsidTr="00E76961">
        <w:trPr>
          <w:jc w:val="center"/>
        </w:trPr>
        <w:tc>
          <w:tcPr>
            <w:tcW w:w="6275" w:type="dxa"/>
          </w:tcPr>
          <w:p w14:paraId="69AD5C7E" w14:textId="77777777" w:rsidR="00E95A88" w:rsidRPr="002A5708" w:rsidRDefault="00E95A88" w:rsidP="00E76961">
            <w:pPr>
              <w:rPr>
                <w:szCs w:val="24"/>
              </w:rPr>
            </w:pPr>
            <w:r w:rsidRPr="002A5708">
              <w:rPr>
                <w:b/>
                <w:bCs/>
                <w:szCs w:val="24"/>
              </w:rPr>
              <w:t>Tiekėjo</w:t>
            </w:r>
            <w:r w:rsidRPr="002A5708">
              <w:rPr>
                <w:szCs w:val="24"/>
              </w:rPr>
              <w:t xml:space="preserve"> /</w:t>
            </w:r>
            <w:r w:rsidRPr="002A5708">
              <w:rPr>
                <w:i/>
                <w:iCs/>
                <w:szCs w:val="24"/>
              </w:rPr>
              <w:t>jeigu dalyvauja asmenų grupė, surašomi visų dalyvių</w:t>
            </w:r>
            <w:r w:rsidRPr="002A5708">
              <w:rPr>
                <w:szCs w:val="24"/>
              </w:rPr>
              <w:t xml:space="preserve">/ </w:t>
            </w:r>
            <w:r w:rsidRPr="002A5708">
              <w:rPr>
                <w:b/>
                <w:bCs/>
                <w:szCs w:val="24"/>
              </w:rPr>
              <w:t>valdymo ar priežiūros organai</w:t>
            </w:r>
            <w:r w:rsidRPr="002A5708">
              <w:rPr>
                <w:szCs w:val="24"/>
                <w:vertAlign w:val="superscript"/>
              </w:rPr>
              <w:footnoteReference w:id="1"/>
            </w:r>
          </w:p>
        </w:tc>
        <w:tc>
          <w:tcPr>
            <w:tcW w:w="3188" w:type="dxa"/>
            <w:shd w:val="clear" w:color="auto" w:fill="auto"/>
          </w:tcPr>
          <w:p w14:paraId="3AC24283" w14:textId="77777777" w:rsidR="00E95A88" w:rsidRPr="002A5708" w:rsidRDefault="00E95A88" w:rsidP="00E76961">
            <w:pPr>
              <w:rPr>
                <w:i/>
                <w:szCs w:val="24"/>
                <w:highlight w:val="lightGray"/>
              </w:rPr>
            </w:pPr>
            <w:r w:rsidRPr="002A5708">
              <w:rPr>
                <w:i/>
                <w:szCs w:val="24"/>
                <w:highlight w:val="lightGray"/>
              </w:rPr>
              <w:t>1. Jei tiekėjas turi valdymo ar priežiūros organus, juos nurodyti;</w:t>
            </w:r>
          </w:p>
          <w:p w14:paraId="497E7547" w14:textId="77777777" w:rsidR="00E95A88" w:rsidRPr="002A5708" w:rsidRDefault="00E95A88" w:rsidP="00E76961">
            <w:pPr>
              <w:rPr>
                <w:i/>
                <w:szCs w:val="24"/>
              </w:rPr>
            </w:pPr>
            <w:r w:rsidRPr="002A5708">
              <w:rPr>
                <w:i/>
                <w:szCs w:val="24"/>
                <w:highlight w:val="lightGray"/>
              </w:rPr>
              <w:t>2. Jei tiekėjas neturi valdymo ar priežiūros organo, ši eilutė nepildoma (įrašyti „netaikoma“).</w:t>
            </w:r>
          </w:p>
          <w:p w14:paraId="13660EE5" w14:textId="77777777" w:rsidR="00E95A88" w:rsidRPr="002A5708" w:rsidRDefault="00E95A88" w:rsidP="00E76961">
            <w:pPr>
              <w:rPr>
                <w:i/>
                <w:szCs w:val="24"/>
              </w:rPr>
            </w:pPr>
            <w:r w:rsidRPr="002A5708">
              <w:rPr>
                <w:i/>
                <w:szCs w:val="24"/>
              </w:rPr>
              <w:t xml:space="preserve">Pastaba Nr. 1, jeigu pasiūlymą teikia jungtinės veiklos sutarties pagrindu veikiantys </w:t>
            </w:r>
            <w:r w:rsidRPr="002A5708">
              <w:rPr>
                <w:i/>
                <w:szCs w:val="24"/>
              </w:rPr>
              <w:lastRenderedPageBreak/>
              <w:t>partneriai turi būti nurodoma informacija dėl kiekvieno partnerio</w:t>
            </w:r>
          </w:p>
          <w:p w14:paraId="4D562276" w14:textId="77777777" w:rsidR="00E95A88" w:rsidRPr="002A5708" w:rsidRDefault="00E95A88" w:rsidP="00E76961">
            <w:pPr>
              <w:rPr>
                <w:szCs w:val="24"/>
              </w:rPr>
            </w:pPr>
            <w:r w:rsidRPr="002A5708">
              <w:rPr>
                <w:i/>
                <w:szCs w:val="24"/>
              </w:rPr>
              <w:t>Pastaba Nr. 2 jeigu tiekėjas pasitelkia ūkio subjektą, kurio pajėgumais remiasi kvalifikacijai atitikti – taip pat turi būti nurodoma informacija dėl šio subjekto valdymo ir priežiūros narių.</w:t>
            </w:r>
          </w:p>
        </w:tc>
      </w:tr>
      <w:tr w:rsidR="00E95A88" w:rsidRPr="002A5708" w14:paraId="4C953F8D" w14:textId="77777777" w:rsidTr="00E76961">
        <w:trPr>
          <w:jc w:val="center"/>
        </w:trPr>
        <w:tc>
          <w:tcPr>
            <w:tcW w:w="6275" w:type="dxa"/>
          </w:tcPr>
          <w:p w14:paraId="294FC0C4" w14:textId="77777777" w:rsidR="00E95A88" w:rsidRPr="002A5708" w:rsidRDefault="00E95A88" w:rsidP="00E76961">
            <w:pPr>
              <w:rPr>
                <w:szCs w:val="24"/>
              </w:rPr>
            </w:pPr>
            <w:r w:rsidRPr="002A5708">
              <w:rPr>
                <w:b/>
                <w:bCs/>
                <w:szCs w:val="24"/>
              </w:rPr>
              <w:lastRenderedPageBreak/>
              <w:t>Tiekėjo kodas</w:t>
            </w:r>
            <w:r w:rsidRPr="002A5708">
              <w:rPr>
                <w:szCs w:val="24"/>
              </w:rPr>
              <w:t xml:space="preserve"> /</w:t>
            </w:r>
            <w:r w:rsidRPr="002A5708">
              <w:rPr>
                <w:i/>
                <w:iCs/>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r w:rsidRPr="002A5708">
              <w:rPr>
                <w:szCs w:val="24"/>
              </w:rPr>
              <w:t xml:space="preserve"> </w:t>
            </w:r>
            <w:r w:rsidRPr="002A5708">
              <w:rPr>
                <w:i/>
                <w:szCs w:val="24"/>
              </w:rPr>
              <w:t>/ jeigu dalyvauja ūkio subjektų grupė, surašomi visų dalyvių kodai/</w:t>
            </w:r>
          </w:p>
        </w:tc>
        <w:tc>
          <w:tcPr>
            <w:tcW w:w="3188" w:type="dxa"/>
          </w:tcPr>
          <w:p w14:paraId="73A2EE1A" w14:textId="77777777" w:rsidR="00E95A88" w:rsidRPr="002A5708" w:rsidRDefault="00E95A88" w:rsidP="00E76961">
            <w:pPr>
              <w:rPr>
                <w:i/>
                <w:color w:val="FF0000"/>
                <w:szCs w:val="24"/>
              </w:rPr>
            </w:pPr>
          </w:p>
        </w:tc>
      </w:tr>
      <w:tr w:rsidR="00E95A88" w:rsidRPr="002A5708" w14:paraId="60486FD9" w14:textId="77777777" w:rsidTr="00E76961">
        <w:trPr>
          <w:jc w:val="center"/>
        </w:trPr>
        <w:tc>
          <w:tcPr>
            <w:tcW w:w="6275" w:type="dxa"/>
          </w:tcPr>
          <w:p w14:paraId="14B3D17A" w14:textId="77777777" w:rsidR="00E95A88" w:rsidRPr="002A5708" w:rsidRDefault="00E95A88" w:rsidP="00E76961">
            <w:pPr>
              <w:rPr>
                <w:szCs w:val="24"/>
              </w:rPr>
            </w:pPr>
            <w:r w:rsidRPr="002A5708">
              <w:rPr>
                <w:b/>
                <w:bCs/>
                <w:szCs w:val="24"/>
              </w:rPr>
              <w:t>Tiekėjo adresas</w:t>
            </w:r>
            <w:r w:rsidRPr="002A5708">
              <w:rPr>
                <w:i/>
                <w:szCs w:val="24"/>
              </w:rPr>
              <w:t xml:space="preserve"> /jeigu dalyvauja asmenų grupė, surašomi visi dalyvių adresai/</w:t>
            </w:r>
          </w:p>
        </w:tc>
        <w:tc>
          <w:tcPr>
            <w:tcW w:w="3188" w:type="dxa"/>
          </w:tcPr>
          <w:p w14:paraId="5177F336" w14:textId="77777777" w:rsidR="00E95A88" w:rsidRPr="002A5708" w:rsidRDefault="00E95A88" w:rsidP="00E76961">
            <w:pPr>
              <w:rPr>
                <w:szCs w:val="24"/>
              </w:rPr>
            </w:pPr>
          </w:p>
          <w:p w14:paraId="01BA39CF" w14:textId="77777777" w:rsidR="00E95A88" w:rsidRPr="002A5708" w:rsidRDefault="00E95A88" w:rsidP="00E76961">
            <w:pPr>
              <w:rPr>
                <w:szCs w:val="24"/>
              </w:rPr>
            </w:pPr>
          </w:p>
        </w:tc>
      </w:tr>
      <w:tr w:rsidR="00E95A88" w:rsidRPr="002A5708" w14:paraId="31F51628" w14:textId="77777777" w:rsidTr="00E76961">
        <w:trPr>
          <w:jc w:val="center"/>
        </w:trPr>
        <w:tc>
          <w:tcPr>
            <w:tcW w:w="6275" w:type="dxa"/>
          </w:tcPr>
          <w:p w14:paraId="55F7B3C5" w14:textId="77777777" w:rsidR="00E95A88" w:rsidRPr="002A5708" w:rsidRDefault="00E95A88" w:rsidP="00E76961">
            <w:pPr>
              <w:rPr>
                <w:b/>
                <w:bCs/>
                <w:szCs w:val="24"/>
              </w:rPr>
            </w:pPr>
            <w:r w:rsidRPr="002A5708">
              <w:rPr>
                <w:b/>
                <w:bCs/>
                <w:szCs w:val="24"/>
              </w:rPr>
              <w:t>Asmens, pasirašiusio pasiūlymą, vardas, pavardė, pareigos</w:t>
            </w:r>
          </w:p>
        </w:tc>
        <w:tc>
          <w:tcPr>
            <w:tcW w:w="3188" w:type="dxa"/>
          </w:tcPr>
          <w:p w14:paraId="1AB8788A" w14:textId="77777777" w:rsidR="00E95A88" w:rsidRPr="002A5708" w:rsidRDefault="00E95A88" w:rsidP="00E76961">
            <w:pPr>
              <w:rPr>
                <w:szCs w:val="24"/>
              </w:rPr>
            </w:pPr>
          </w:p>
        </w:tc>
      </w:tr>
      <w:tr w:rsidR="00E95A88" w:rsidRPr="002A5708" w14:paraId="271F58E7" w14:textId="77777777" w:rsidTr="00E76961">
        <w:trPr>
          <w:jc w:val="center"/>
        </w:trPr>
        <w:tc>
          <w:tcPr>
            <w:tcW w:w="6275" w:type="dxa"/>
          </w:tcPr>
          <w:p w14:paraId="225FD613" w14:textId="77777777" w:rsidR="00E95A88" w:rsidRPr="002A5708" w:rsidRDefault="00E95A88" w:rsidP="00E76961">
            <w:pPr>
              <w:rPr>
                <w:b/>
                <w:bCs/>
                <w:szCs w:val="24"/>
              </w:rPr>
            </w:pPr>
            <w:r w:rsidRPr="002A5708">
              <w:rPr>
                <w:b/>
                <w:bCs/>
                <w:szCs w:val="24"/>
              </w:rPr>
              <w:t>Tiekėjo vadovo vardas ir pavardė</w:t>
            </w:r>
          </w:p>
        </w:tc>
        <w:tc>
          <w:tcPr>
            <w:tcW w:w="3188" w:type="dxa"/>
          </w:tcPr>
          <w:p w14:paraId="51A44CB3" w14:textId="77777777" w:rsidR="00E95A88" w:rsidRPr="002A5708" w:rsidRDefault="00E95A88" w:rsidP="00E76961">
            <w:pPr>
              <w:rPr>
                <w:szCs w:val="24"/>
              </w:rPr>
            </w:pPr>
          </w:p>
        </w:tc>
      </w:tr>
      <w:tr w:rsidR="00E95A88" w:rsidRPr="002A5708" w14:paraId="437C2367" w14:textId="77777777" w:rsidTr="00E76961">
        <w:trPr>
          <w:jc w:val="center"/>
        </w:trPr>
        <w:tc>
          <w:tcPr>
            <w:tcW w:w="6275" w:type="dxa"/>
          </w:tcPr>
          <w:p w14:paraId="78A262A4" w14:textId="77777777" w:rsidR="00E95A88" w:rsidRPr="002A5708" w:rsidRDefault="00E95A88" w:rsidP="00E76961">
            <w:pPr>
              <w:rPr>
                <w:b/>
                <w:bCs/>
                <w:szCs w:val="24"/>
              </w:rPr>
            </w:pPr>
            <w:r w:rsidRPr="002A5708">
              <w:rPr>
                <w:b/>
                <w:bCs/>
                <w:szCs w:val="24"/>
              </w:rPr>
              <w:t>Telefono numeris</w:t>
            </w:r>
          </w:p>
        </w:tc>
        <w:tc>
          <w:tcPr>
            <w:tcW w:w="3188" w:type="dxa"/>
          </w:tcPr>
          <w:p w14:paraId="08AF2DC9" w14:textId="77777777" w:rsidR="00E95A88" w:rsidRPr="002A5708" w:rsidRDefault="00E95A88" w:rsidP="00E76961">
            <w:pPr>
              <w:rPr>
                <w:szCs w:val="24"/>
              </w:rPr>
            </w:pPr>
          </w:p>
        </w:tc>
      </w:tr>
      <w:tr w:rsidR="00E95A88" w:rsidRPr="002A5708" w14:paraId="1310772F" w14:textId="77777777" w:rsidTr="00E76961">
        <w:trPr>
          <w:jc w:val="center"/>
        </w:trPr>
        <w:tc>
          <w:tcPr>
            <w:tcW w:w="6275" w:type="dxa"/>
          </w:tcPr>
          <w:p w14:paraId="0C6706C7" w14:textId="77777777" w:rsidR="00E95A88" w:rsidRPr="002A5708" w:rsidRDefault="00E95A88" w:rsidP="00E76961">
            <w:pPr>
              <w:rPr>
                <w:b/>
                <w:bCs/>
                <w:szCs w:val="24"/>
              </w:rPr>
            </w:pPr>
            <w:r w:rsidRPr="002A5708">
              <w:rPr>
                <w:b/>
                <w:bCs/>
                <w:szCs w:val="24"/>
              </w:rPr>
              <w:t>Fakso numeris</w:t>
            </w:r>
          </w:p>
        </w:tc>
        <w:tc>
          <w:tcPr>
            <w:tcW w:w="3188" w:type="dxa"/>
          </w:tcPr>
          <w:p w14:paraId="677BCA65" w14:textId="77777777" w:rsidR="00E95A88" w:rsidRPr="002A5708" w:rsidRDefault="00E95A88" w:rsidP="00E76961">
            <w:pPr>
              <w:rPr>
                <w:szCs w:val="24"/>
              </w:rPr>
            </w:pPr>
          </w:p>
        </w:tc>
      </w:tr>
      <w:tr w:rsidR="00E95A88" w:rsidRPr="002A5708" w14:paraId="0684671F" w14:textId="77777777" w:rsidTr="00E76961">
        <w:trPr>
          <w:jc w:val="center"/>
        </w:trPr>
        <w:tc>
          <w:tcPr>
            <w:tcW w:w="6275" w:type="dxa"/>
          </w:tcPr>
          <w:p w14:paraId="79B90E87" w14:textId="77777777" w:rsidR="00E95A88" w:rsidRPr="002A5708" w:rsidRDefault="00E95A88" w:rsidP="00E76961">
            <w:pPr>
              <w:rPr>
                <w:b/>
                <w:bCs/>
                <w:szCs w:val="24"/>
              </w:rPr>
            </w:pPr>
            <w:r w:rsidRPr="002A5708">
              <w:rPr>
                <w:b/>
                <w:bCs/>
                <w:szCs w:val="24"/>
              </w:rPr>
              <w:t>El. pašto adresas</w:t>
            </w:r>
          </w:p>
        </w:tc>
        <w:tc>
          <w:tcPr>
            <w:tcW w:w="3188" w:type="dxa"/>
          </w:tcPr>
          <w:p w14:paraId="4B6F43AF" w14:textId="77777777" w:rsidR="00E95A88" w:rsidRPr="002A5708" w:rsidRDefault="00E95A88" w:rsidP="00E76961">
            <w:pPr>
              <w:rPr>
                <w:szCs w:val="24"/>
              </w:rPr>
            </w:pPr>
          </w:p>
        </w:tc>
      </w:tr>
    </w:tbl>
    <w:p w14:paraId="2074BBDF" w14:textId="77777777" w:rsidR="00E95A88" w:rsidRPr="002A5708" w:rsidRDefault="00E95A88" w:rsidP="00E95A88">
      <w:pPr>
        <w:pStyle w:val="Sraopastraipa"/>
        <w:tabs>
          <w:tab w:val="left" w:pos="993"/>
        </w:tabs>
        <w:ind w:left="567"/>
        <w:rPr>
          <w:szCs w:val="24"/>
        </w:rPr>
      </w:pPr>
    </w:p>
    <w:p w14:paraId="395828E9" w14:textId="6AA996D4" w:rsidR="00E95A88" w:rsidRPr="002A5708" w:rsidRDefault="00773830" w:rsidP="00773830">
      <w:pPr>
        <w:pStyle w:val="Sraopastraipa"/>
        <w:tabs>
          <w:tab w:val="left" w:pos="993"/>
        </w:tabs>
        <w:autoSpaceDN w:val="0"/>
        <w:ind w:left="360" w:right="333" w:hanging="76"/>
        <w:rPr>
          <w:szCs w:val="24"/>
        </w:rPr>
      </w:pPr>
      <w:r>
        <w:rPr>
          <w:szCs w:val="24"/>
        </w:rPr>
        <w:t xml:space="preserve">2. </w:t>
      </w:r>
      <w:r w:rsidR="00E95A88" w:rsidRPr="002A5708">
        <w:rPr>
          <w:szCs w:val="24"/>
        </w:rPr>
        <w:t>Šiuo pasiūlymu pažymime, kad sutinkame su visomis Pirkimo sąlygomis, nustatytomis:</w:t>
      </w:r>
    </w:p>
    <w:p w14:paraId="062656C1" w14:textId="5A3ED45B" w:rsidR="00E95A88" w:rsidRPr="00773830" w:rsidRDefault="00773830" w:rsidP="00773830">
      <w:pPr>
        <w:tabs>
          <w:tab w:val="left" w:pos="993"/>
        </w:tabs>
        <w:autoSpaceDN w:val="0"/>
        <w:ind w:right="333" w:firstLine="284"/>
        <w:rPr>
          <w:szCs w:val="24"/>
        </w:rPr>
      </w:pPr>
      <w:r w:rsidRPr="00773830">
        <w:rPr>
          <w:szCs w:val="24"/>
        </w:rPr>
        <w:t xml:space="preserve">2.1. </w:t>
      </w:r>
      <w:r w:rsidR="00E95A88" w:rsidRPr="00773830">
        <w:rPr>
          <w:szCs w:val="24"/>
        </w:rPr>
        <w:t>Pirkimo skelbime ir Pirkimo sąlygose;</w:t>
      </w:r>
    </w:p>
    <w:p w14:paraId="07DAD101" w14:textId="1D2ED950" w:rsidR="00E95A88" w:rsidRPr="002A5708" w:rsidRDefault="00773830" w:rsidP="00773830">
      <w:pPr>
        <w:pStyle w:val="Sraopastraipa"/>
        <w:tabs>
          <w:tab w:val="left" w:pos="993"/>
        </w:tabs>
        <w:autoSpaceDN w:val="0"/>
        <w:ind w:left="567" w:right="333" w:hanging="283"/>
        <w:rPr>
          <w:szCs w:val="24"/>
        </w:rPr>
      </w:pPr>
      <w:r>
        <w:rPr>
          <w:szCs w:val="24"/>
        </w:rPr>
        <w:t xml:space="preserve">2.2. </w:t>
      </w:r>
      <w:r w:rsidR="00E95A88" w:rsidRPr="002A5708">
        <w:rPr>
          <w:szCs w:val="24"/>
        </w:rPr>
        <w:t>kituose dokumentuose (Pirkimo sąlygų paaiškinimuose, papildymuose).</w:t>
      </w:r>
    </w:p>
    <w:p w14:paraId="7090D140" w14:textId="3A826308" w:rsidR="00E95A88" w:rsidRPr="002A5708" w:rsidRDefault="00773830" w:rsidP="00773830">
      <w:pPr>
        <w:pStyle w:val="Sraopastraipa"/>
        <w:tabs>
          <w:tab w:val="left" w:pos="993"/>
        </w:tabs>
        <w:autoSpaceDN w:val="0"/>
        <w:ind w:left="567" w:right="333" w:hanging="283"/>
        <w:rPr>
          <w:szCs w:val="24"/>
        </w:rPr>
      </w:pPr>
      <w:r>
        <w:rPr>
          <w:spacing w:val="-4"/>
          <w:szCs w:val="24"/>
        </w:rPr>
        <w:t xml:space="preserve">3. </w:t>
      </w:r>
      <w:r w:rsidR="00E95A88" w:rsidRPr="002A5708">
        <w:rPr>
          <w:spacing w:val="-4"/>
          <w:szCs w:val="24"/>
        </w:rPr>
        <w:t>Pasirašydamas CVP IS priemonėmis pateiktą pasiūlymą, patvirtinu, kad dokumentų skaitmeninės</w:t>
      </w:r>
      <w:r w:rsidR="00E95A88" w:rsidRPr="002A5708">
        <w:rPr>
          <w:szCs w:val="24"/>
        </w:rPr>
        <w:t xml:space="preserve"> kopijos ir elektroninėmis priemonėmis pateikti duomenys yra tikri.</w:t>
      </w:r>
    </w:p>
    <w:p w14:paraId="7EB885CC" w14:textId="5DF30A20" w:rsidR="00E95A88" w:rsidRPr="002A5708" w:rsidRDefault="007417FD" w:rsidP="007417FD">
      <w:pPr>
        <w:pStyle w:val="Sraopastraipa"/>
        <w:tabs>
          <w:tab w:val="left" w:pos="993"/>
        </w:tabs>
        <w:autoSpaceDN w:val="0"/>
        <w:ind w:left="567" w:right="333" w:hanging="283"/>
        <w:rPr>
          <w:szCs w:val="24"/>
        </w:rPr>
      </w:pPr>
      <w:r>
        <w:rPr>
          <w:szCs w:val="24"/>
        </w:rPr>
        <w:t xml:space="preserve">4. </w:t>
      </w:r>
      <w:r w:rsidR="00E95A88" w:rsidRPr="002A5708">
        <w:rPr>
          <w:szCs w:val="24"/>
        </w:rPr>
        <w:t>Pasiūlymas galioja Pirkimo sąlygose nustatytą laiką.</w:t>
      </w:r>
    </w:p>
    <w:p w14:paraId="07F1E590" w14:textId="12D33251" w:rsidR="00E95A88" w:rsidRPr="002A5708" w:rsidRDefault="007417FD" w:rsidP="007417FD">
      <w:pPr>
        <w:pStyle w:val="Sraopastraipa"/>
        <w:tabs>
          <w:tab w:val="left" w:pos="993"/>
        </w:tabs>
        <w:autoSpaceDN w:val="0"/>
        <w:ind w:left="567" w:right="333" w:hanging="283"/>
        <w:rPr>
          <w:szCs w:val="24"/>
        </w:rPr>
      </w:pPr>
      <w:r>
        <w:rPr>
          <w:szCs w:val="24"/>
        </w:rPr>
        <w:t xml:space="preserve">5. </w:t>
      </w:r>
      <w:r w:rsidR="00E95A88" w:rsidRPr="002A5708">
        <w:rPr>
          <w:szCs w:val="24"/>
        </w:rPr>
        <w:t xml:space="preserve">Pasiūlymą sudaro tiekėjo pateiktų rašytinių dokumentų visuma. </w:t>
      </w:r>
    </w:p>
    <w:p w14:paraId="660081ED" w14:textId="67DA5E6A" w:rsidR="00E95A88" w:rsidRPr="002A5708" w:rsidRDefault="007417FD" w:rsidP="007417FD">
      <w:pPr>
        <w:pStyle w:val="Sraopastraipa"/>
        <w:tabs>
          <w:tab w:val="left" w:pos="993"/>
        </w:tabs>
        <w:autoSpaceDN w:val="0"/>
        <w:ind w:left="567" w:right="333" w:hanging="283"/>
        <w:rPr>
          <w:szCs w:val="24"/>
        </w:rPr>
      </w:pPr>
      <w:r>
        <w:rPr>
          <w:szCs w:val="24"/>
        </w:rPr>
        <w:t xml:space="preserve">6. </w:t>
      </w:r>
      <w:r w:rsidR="00E95A88" w:rsidRPr="002A5708">
        <w:rPr>
          <w:szCs w:val="24"/>
        </w:rPr>
        <w:t>Patvirtiname, kad</w:t>
      </w:r>
      <w:r w:rsidR="00E95A88" w:rsidRPr="002A5708">
        <w:rPr>
          <w:rStyle w:val="cf01"/>
          <w:rFonts w:eastAsiaTheme="majorEastAsia" w:cs="Times New Roman"/>
          <w:szCs w:val="24"/>
        </w:rPr>
        <w:t xml:space="preserve"> </w:t>
      </w:r>
      <w:r w:rsidR="00E95A88" w:rsidRPr="002A5708">
        <w:rPr>
          <w:szCs w:val="24"/>
        </w:rPr>
        <w:t>mūsų siūlomos prekės atitinka visus Pirkimo sąlygose keliamus reikalavimus:</w:t>
      </w:r>
    </w:p>
    <w:p w14:paraId="29103022" w14:textId="3E78E3DE" w:rsidR="00E95A88" w:rsidRDefault="00E95A88" w:rsidP="00E95A88">
      <w:pPr>
        <w:pStyle w:val="Sraopastraipa"/>
        <w:tabs>
          <w:tab w:val="left" w:pos="360"/>
        </w:tabs>
        <w:spacing w:line="276" w:lineRule="auto"/>
        <w:ind w:left="0"/>
      </w:pPr>
    </w:p>
    <w:p w14:paraId="3BC36D3B" w14:textId="77777777" w:rsidR="00E95A88" w:rsidRPr="002A5708" w:rsidRDefault="00E95A88" w:rsidP="00E95A88">
      <w:pPr>
        <w:tabs>
          <w:tab w:val="left" w:pos="851"/>
          <w:tab w:val="left" w:pos="993"/>
        </w:tabs>
        <w:suppressAutoHyphens/>
        <w:ind w:right="-421"/>
        <w:textAlignment w:val="baseline"/>
        <w:rPr>
          <w:bCs/>
          <w:i/>
          <w:szCs w:val="24"/>
        </w:rPr>
      </w:pPr>
      <w:r w:rsidRPr="002A5708">
        <w:rPr>
          <w:bCs/>
          <w:i/>
          <w:szCs w:val="24"/>
        </w:rPr>
        <w:t>3 lentelė. Pasiūlymo kaina:</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4"/>
        <w:gridCol w:w="3997"/>
        <w:gridCol w:w="1134"/>
        <w:gridCol w:w="1995"/>
        <w:gridCol w:w="1843"/>
      </w:tblGrid>
      <w:tr w:rsidR="00E95A88" w:rsidRPr="002A5708" w14:paraId="6524BD62" w14:textId="77777777" w:rsidTr="00E76961">
        <w:tc>
          <w:tcPr>
            <w:tcW w:w="534" w:type="dxa"/>
            <w:vAlign w:val="center"/>
          </w:tcPr>
          <w:p w14:paraId="534235C7" w14:textId="77777777" w:rsidR="00E95A88" w:rsidRPr="002A5708" w:rsidRDefault="00E95A88" w:rsidP="00E76961">
            <w:pPr>
              <w:pStyle w:val="xmsonormal"/>
              <w:jc w:val="center"/>
              <w:rPr>
                <w:rFonts w:ascii="Times New Roman" w:hAnsi="Times New Roman" w:cs="Times New Roman"/>
                <w:b/>
                <w:bCs/>
                <w:sz w:val="24"/>
                <w:szCs w:val="24"/>
              </w:rPr>
            </w:pPr>
            <w:r w:rsidRPr="002A5708">
              <w:rPr>
                <w:rFonts w:ascii="Times New Roman" w:eastAsia="Calibri" w:hAnsi="Times New Roman" w:cs="Times New Roman"/>
                <w:b/>
                <w:sz w:val="24"/>
                <w:szCs w:val="24"/>
              </w:rPr>
              <w:t>Eil. Nr.</w:t>
            </w:r>
          </w:p>
        </w:tc>
        <w:tc>
          <w:tcPr>
            <w:tcW w:w="3997" w:type="dxa"/>
            <w:tcMar>
              <w:top w:w="0" w:type="dxa"/>
              <w:left w:w="108" w:type="dxa"/>
              <w:bottom w:w="0" w:type="dxa"/>
              <w:right w:w="108" w:type="dxa"/>
            </w:tcMar>
            <w:vAlign w:val="center"/>
            <w:hideMark/>
          </w:tcPr>
          <w:p w14:paraId="2E160470" w14:textId="77777777" w:rsidR="00E95A88" w:rsidRPr="002A5708" w:rsidRDefault="00E95A88" w:rsidP="00E76961">
            <w:pPr>
              <w:pStyle w:val="xmsonormal"/>
              <w:jc w:val="center"/>
              <w:rPr>
                <w:rFonts w:ascii="Times New Roman" w:hAnsi="Times New Roman" w:cs="Times New Roman"/>
                <w:sz w:val="24"/>
                <w:szCs w:val="24"/>
              </w:rPr>
            </w:pPr>
            <w:r w:rsidRPr="002A5708">
              <w:rPr>
                <w:rFonts w:ascii="Times New Roman" w:hAnsi="Times New Roman" w:cs="Times New Roman"/>
                <w:b/>
                <w:bCs/>
                <w:sz w:val="24"/>
                <w:szCs w:val="24"/>
              </w:rPr>
              <w:t xml:space="preserve">Prekių pavadinimas ir </w:t>
            </w:r>
            <w:r w:rsidRPr="002A5708">
              <w:rPr>
                <w:rFonts w:ascii="Times New Roman" w:hAnsi="Times New Roman" w:cs="Times New Roman"/>
                <w:b/>
                <w:sz w:val="24"/>
                <w:szCs w:val="24"/>
              </w:rPr>
              <w:t>Prekės sudėtis</w:t>
            </w:r>
          </w:p>
        </w:tc>
        <w:tc>
          <w:tcPr>
            <w:tcW w:w="1134" w:type="dxa"/>
            <w:tcMar>
              <w:top w:w="0" w:type="dxa"/>
              <w:left w:w="108" w:type="dxa"/>
              <w:bottom w:w="0" w:type="dxa"/>
              <w:right w:w="108" w:type="dxa"/>
            </w:tcMar>
            <w:vAlign w:val="center"/>
            <w:hideMark/>
          </w:tcPr>
          <w:p w14:paraId="1DB4FACE" w14:textId="77777777" w:rsidR="00E95A88" w:rsidRPr="002A5708" w:rsidRDefault="00E95A88" w:rsidP="00E76961">
            <w:pPr>
              <w:pStyle w:val="xmsonormal"/>
              <w:jc w:val="center"/>
              <w:rPr>
                <w:rFonts w:ascii="Times New Roman" w:hAnsi="Times New Roman" w:cs="Times New Roman"/>
                <w:sz w:val="24"/>
                <w:szCs w:val="24"/>
              </w:rPr>
            </w:pPr>
            <w:r w:rsidRPr="002A5708">
              <w:rPr>
                <w:rFonts w:ascii="Times New Roman" w:hAnsi="Times New Roman" w:cs="Times New Roman"/>
                <w:b/>
                <w:bCs/>
                <w:sz w:val="24"/>
                <w:szCs w:val="24"/>
              </w:rPr>
              <w:t>Mato vnt.</w:t>
            </w:r>
          </w:p>
        </w:tc>
        <w:tc>
          <w:tcPr>
            <w:tcW w:w="1995" w:type="dxa"/>
            <w:tcMar>
              <w:top w:w="0" w:type="dxa"/>
              <w:left w:w="108" w:type="dxa"/>
              <w:bottom w:w="0" w:type="dxa"/>
              <w:right w:w="108" w:type="dxa"/>
            </w:tcMar>
            <w:vAlign w:val="center"/>
            <w:hideMark/>
          </w:tcPr>
          <w:p w14:paraId="43067A91" w14:textId="77777777" w:rsidR="00E95A88" w:rsidRPr="002A5708" w:rsidRDefault="00E95A88" w:rsidP="00E76961">
            <w:pPr>
              <w:pStyle w:val="xmsonormal"/>
              <w:jc w:val="center"/>
              <w:rPr>
                <w:rFonts w:ascii="Times New Roman" w:hAnsi="Times New Roman" w:cs="Times New Roman"/>
                <w:b/>
                <w:bCs/>
                <w:sz w:val="24"/>
                <w:szCs w:val="24"/>
              </w:rPr>
            </w:pPr>
            <w:r w:rsidRPr="002A5708">
              <w:rPr>
                <w:rFonts w:ascii="Times New Roman" w:hAnsi="Times New Roman" w:cs="Times New Roman"/>
                <w:b/>
                <w:bCs/>
                <w:sz w:val="24"/>
                <w:szCs w:val="24"/>
              </w:rPr>
              <w:t>Kiekis</w:t>
            </w:r>
          </w:p>
          <w:p w14:paraId="6A98DC53" w14:textId="77777777" w:rsidR="00E95A88" w:rsidRPr="002A5708" w:rsidRDefault="00E95A88" w:rsidP="00E76961">
            <w:pPr>
              <w:pStyle w:val="xmsonormal"/>
              <w:jc w:val="center"/>
              <w:rPr>
                <w:rFonts w:ascii="Times New Roman" w:hAnsi="Times New Roman" w:cs="Times New Roman"/>
                <w:sz w:val="24"/>
                <w:szCs w:val="24"/>
              </w:rPr>
            </w:pPr>
          </w:p>
        </w:tc>
        <w:tc>
          <w:tcPr>
            <w:tcW w:w="1843" w:type="dxa"/>
            <w:tcMar>
              <w:top w:w="0" w:type="dxa"/>
              <w:left w:w="108" w:type="dxa"/>
              <w:bottom w:w="0" w:type="dxa"/>
              <w:right w:w="108" w:type="dxa"/>
            </w:tcMar>
            <w:vAlign w:val="center"/>
            <w:hideMark/>
          </w:tcPr>
          <w:p w14:paraId="05493938" w14:textId="77777777" w:rsidR="00E95A88" w:rsidRPr="002A5708" w:rsidRDefault="00E95A88" w:rsidP="00E76961">
            <w:pPr>
              <w:pStyle w:val="xmsonormal"/>
              <w:jc w:val="center"/>
              <w:rPr>
                <w:rFonts w:ascii="Times New Roman" w:hAnsi="Times New Roman" w:cs="Times New Roman"/>
                <w:sz w:val="24"/>
                <w:szCs w:val="24"/>
              </w:rPr>
            </w:pPr>
            <w:r w:rsidRPr="002A5708">
              <w:rPr>
                <w:rFonts w:ascii="Times New Roman" w:hAnsi="Times New Roman" w:cs="Times New Roman"/>
                <w:b/>
                <w:bCs/>
                <w:sz w:val="24"/>
                <w:szCs w:val="24"/>
              </w:rPr>
              <w:t>Bendra kaina, EUR be PVM*</w:t>
            </w:r>
          </w:p>
        </w:tc>
      </w:tr>
      <w:tr w:rsidR="00E95A88" w:rsidRPr="002A5708" w14:paraId="293D08F0" w14:textId="77777777" w:rsidTr="00E76961">
        <w:tc>
          <w:tcPr>
            <w:tcW w:w="534" w:type="dxa"/>
          </w:tcPr>
          <w:p w14:paraId="4D82409A" w14:textId="77777777" w:rsidR="00E95A88" w:rsidRPr="002A5708" w:rsidRDefault="00E95A88" w:rsidP="00E76961">
            <w:pPr>
              <w:pStyle w:val="xmsonormal"/>
              <w:jc w:val="center"/>
              <w:rPr>
                <w:rFonts w:ascii="Times New Roman" w:hAnsi="Times New Roman" w:cs="Times New Roman"/>
                <w:i/>
                <w:iCs/>
                <w:sz w:val="24"/>
                <w:szCs w:val="24"/>
              </w:rPr>
            </w:pPr>
            <w:r w:rsidRPr="002A5708">
              <w:rPr>
                <w:rFonts w:ascii="Times New Roman" w:hAnsi="Times New Roman" w:cs="Times New Roman"/>
                <w:i/>
                <w:iCs/>
                <w:sz w:val="24"/>
                <w:szCs w:val="24"/>
              </w:rPr>
              <w:t>(1)</w:t>
            </w:r>
          </w:p>
        </w:tc>
        <w:tc>
          <w:tcPr>
            <w:tcW w:w="3997" w:type="dxa"/>
            <w:tcMar>
              <w:top w:w="0" w:type="dxa"/>
              <w:left w:w="108" w:type="dxa"/>
              <w:bottom w:w="0" w:type="dxa"/>
              <w:right w:w="108" w:type="dxa"/>
            </w:tcMar>
            <w:hideMark/>
          </w:tcPr>
          <w:p w14:paraId="18F53248" w14:textId="77777777" w:rsidR="00E95A88" w:rsidRPr="002A5708" w:rsidRDefault="00E95A88" w:rsidP="00E76961">
            <w:pPr>
              <w:pStyle w:val="xmsonormal"/>
              <w:jc w:val="center"/>
              <w:rPr>
                <w:rFonts w:ascii="Times New Roman" w:hAnsi="Times New Roman" w:cs="Times New Roman"/>
                <w:i/>
                <w:iCs/>
                <w:sz w:val="24"/>
                <w:szCs w:val="24"/>
              </w:rPr>
            </w:pPr>
            <w:r w:rsidRPr="002A5708">
              <w:rPr>
                <w:rFonts w:ascii="Times New Roman" w:hAnsi="Times New Roman" w:cs="Times New Roman"/>
                <w:i/>
                <w:iCs/>
                <w:sz w:val="24"/>
                <w:szCs w:val="24"/>
              </w:rPr>
              <w:t>(2)</w:t>
            </w:r>
          </w:p>
        </w:tc>
        <w:tc>
          <w:tcPr>
            <w:tcW w:w="1134" w:type="dxa"/>
            <w:tcMar>
              <w:top w:w="0" w:type="dxa"/>
              <w:left w:w="108" w:type="dxa"/>
              <w:bottom w:w="0" w:type="dxa"/>
              <w:right w:w="108" w:type="dxa"/>
            </w:tcMar>
            <w:hideMark/>
          </w:tcPr>
          <w:p w14:paraId="1196C1EF" w14:textId="77777777" w:rsidR="00E95A88" w:rsidRPr="002A5708" w:rsidRDefault="00E95A88" w:rsidP="00E76961">
            <w:pPr>
              <w:pStyle w:val="xmsonormal"/>
              <w:jc w:val="center"/>
              <w:rPr>
                <w:rFonts w:ascii="Times New Roman" w:hAnsi="Times New Roman" w:cs="Times New Roman"/>
                <w:i/>
                <w:iCs/>
                <w:sz w:val="24"/>
                <w:szCs w:val="24"/>
              </w:rPr>
            </w:pPr>
            <w:r w:rsidRPr="002A5708">
              <w:rPr>
                <w:rFonts w:ascii="Times New Roman" w:hAnsi="Times New Roman" w:cs="Times New Roman"/>
                <w:i/>
                <w:iCs/>
                <w:sz w:val="24"/>
                <w:szCs w:val="24"/>
              </w:rPr>
              <w:t>(3)</w:t>
            </w:r>
          </w:p>
        </w:tc>
        <w:tc>
          <w:tcPr>
            <w:tcW w:w="1995" w:type="dxa"/>
            <w:tcMar>
              <w:top w:w="0" w:type="dxa"/>
              <w:left w:w="108" w:type="dxa"/>
              <w:bottom w:w="0" w:type="dxa"/>
              <w:right w:w="108" w:type="dxa"/>
            </w:tcMar>
            <w:hideMark/>
          </w:tcPr>
          <w:p w14:paraId="5F9AB621" w14:textId="77777777" w:rsidR="00E95A88" w:rsidRPr="002A5708" w:rsidRDefault="00E95A88" w:rsidP="00E76961">
            <w:pPr>
              <w:pStyle w:val="xmsonormal"/>
              <w:jc w:val="center"/>
              <w:rPr>
                <w:rFonts w:ascii="Times New Roman" w:hAnsi="Times New Roman" w:cs="Times New Roman"/>
                <w:i/>
                <w:iCs/>
                <w:sz w:val="24"/>
                <w:szCs w:val="24"/>
              </w:rPr>
            </w:pPr>
            <w:r w:rsidRPr="002A5708">
              <w:rPr>
                <w:rFonts w:ascii="Times New Roman" w:hAnsi="Times New Roman" w:cs="Times New Roman"/>
                <w:i/>
                <w:iCs/>
                <w:sz w:val="24"/>
                <w:szCs w:val="24"/>
              </w:rPr>
              <w:t>(4)</w:t>
            </w:r>
          </w:p>
        </w:tc>
        <w:tc>
          <w:tcPr>
            <w:tcW w:w="1843" w:type="dxa"/>
            <w:tcMar>
              <w:top w:w="0" w:type="dxa"/>
              <w:left w:w="108" w:type="dxa"/>
              <w:bottom w:w="0" w:type="dxa"/>
              <w:right w:w="108" w:type="dxa"/>
            </w:tcMar>
            <w:hideMark/>
          </w:tcPr>
          <w:p w14:paraId="4D49F4B1" w14:textId="77777777" w:rsidR="00E95A88" w:rsidRPr="002A5708" w:rsidRDefault="00E95A88" w:rsidP="00E76961">
            <w:pPr>
              <w:pStyle w:val="xmsonormal"/>
              <w:jc w:val="center"/>
              <w:rPr>
                <w:rFonts w:ascii="Times New Roman" w:hAnsi="Times New Roman" w:cs="Times New Roman"/>
                <w:i/>
                <w:iCs/>
                <w:sz w:val="24"/>
                <w:szCs w:val="24"/>
              </w:rPr>
            </w:pPr>
            <w:r w:rsidRPr="000C72F2">
              <w:rPr>
                <w:rFonts w:ascii="Times New Roman" w:hAnsi="Times New Roman" w:cs="Times New Roman"/>
                <w:i/>
                <w:iCs/>
                <w:sz w:val="24"/>
                <w:szCs w:val="24"/>
              </w:rPr>
              <w:t>(</w:t>
            </w:r>
            <w:r>
              <w:rPr>
                <w:rFonts w:ascii="Times New Roman" w:hAnsi="Times New Roman" w:cs="Times New Roman"/>
                <w:i/>
                <w:iCs/>
                <w:sz w:val="24"/>
                <w:szCs w:val="24"/>
              </w:rPr>
              <w:t>5</w:t>
            </w:r>
            <w:r w:rsidRPr="000C72F2">
              <w:rPr>
                <w:rFonts w:ascii="Times New Roman" w:hAnsi="Times New Roman" w:cs="Times New Roman"/>
                <w:i/>
                <w:iCs/>
                <w:sz w:val="24"/>
                <w:szCs w:val="24"/>
              </w:rPr>
              <w:t>)</w:t>
            </w:r>
          </w:p>
        </w:tc>
      </w:tr>
      <w:tr w:rsidR="00EA6768" w:rsidRPr="002A5708" w14:paraId="4FB85617" w14:textId="77777777" w:rsidTr="00E76961">
        <w:tc>
          <w:tcPr>
            <w:tcW w:w="534" w:type="dxa"/>
          </w:tcPr>
          <w:p w14:paraId="49ABF533" w14:textId="4F711713" w:rsidR="00EA6768" w:rsidRPr="002A5708" w:rsidRDefault="006F18A4" w:rsidP="00E76961">
            <w:pPr>
              <w:pStyle w:val="xmsonormal"/>
              <w:jc w:val="center"/>
              <w:rPr>
                <w:rFonts w:ascii="Times New Roman" w:hAnsi="Times New Roman" w:cs="Times New Roman"/>
                <w:i/>
                <w:iCs/>
                <w:sz w:val="24"/>
                <w:szCs w:val="24"/>
              </w:rPr>
            </w:pPr>
            <w:r w:rsidRPr="002A5708">
              <w:rPr>
                <w:rFonts w:ascii="Times New Roman" w:hAnsi="Times New Roman" w:cs="Times New Roman"/>
                <w:sz w:val="24"/>
                <w:szCs w:val="24"/>
              </w:rPr>
              <w:t>1.</w:t>
            </w:r>
          </w:p>
        </w:tc>
        <w:tc>
          <w:tcPr>
            <w:tcW w:w="3997" w:type="dxa"/>
            <w:tcMar>
              <w:top w:w="0" w:type="dxa"/>
              <w:left w:w="108" w:type="dxa"/>
              <w:bottom w:w="0" w:type="dxa"/>
              <w:right w:w="108" w:type="dxa"/>
            </w:tcMar>
          </w:tcPr>
          <w:p w14:paraId="64EA8C7A" w14:textId="06824671" w:rsidR="00EA6768" w:rsidRPr="00E23BCC" w:rsidRDefault="00E23BCC" w:rsidP="00EA6768">
            <w:pPr>
              <w:pStyle w:val="xmsonormal"/>
              <w:jc w:val="both"/>
              <w:rPr>
                <w:rFonts w:ascii="Times New Roman" w:hAnsi="Times New Roman" w:cs="Times New Roman"/>
                <w:sz w:val="24"/>
                <w:szCs w:val="24"/>
              </w:rPr>
            </w:pPr>
            <w:r w:rsidRPr="00E23BCC">
              <w:rPr>
                <w:rFonts w:ascii="Times New Roman" w:hAnsi="Times New Roman" w:cs="Times New Roman"/>
                <w:bCs/>
                <w:sz w:val="24"/>
                <w:szCs w:val="24"/>
              </w:rPr>
              <w:t xml:space="preserve">TPS Vartams, TPDR ir TPDRIS techniniams sprendimams aptarnauti skirtos </w:t>
            </w:r>
            <w:r w:rsidRPr="00E23BCC">
              <w:rPr>
                <w:rFonts w:ascii="Times New Roman" w:hAnsi="Times New Roman" w:cs="Times New Roman"/>
                <w:sz w:val="24"/>
                <w:szCs w:val="24"/>
              </w:rPr>
              <w:t>GIS programinės įrangos prenumeratos pratęsimas</w:t>
            </w:r>
          </w:p>
        </w:tc>
        <w:tc>
          <w:tcPr>
            <w:tcW w:w="1134" w:type="dxa"/>
            <w:tcMar>
              <w:top w:w="0" w:type="dxa"/>
              <w:left w:w="108" w:type="dxa"/>
              <w:bottom w:w="0" w:type="dxa"/>
              <w:right w:w="108" w:type="dxa"/>
            </w:tcMar>
          </w:tcPr>
          <w:p w14:paraId="151C1431" w14:textId="3E3C0579" w:rsidR="00EA6768" w:rsidRPr="002A5708" w:rsidRDefault="006F18A4" w:rsidP="00E76961">
            <w:pPr>
              <w:pStyle w:val="xmsonormal"/>
              <w:jc w:val="center"/>
              <w:rPr>
                <w:rFonts w:ascii="Times New Roman" w:hAnsi="Times New Roman" w:cs="Times New Roman"/>
                <w:i/>
                <w:iCs/>
                <w:sz w:val="24"/>
                <w:szCs w:val="24"/>
              </w:rPr>
            </w:pPr>
            <w:r>
              <w:rPr>
                <w:rFonts w:ascii="Times New Roman" w:hAnsi="Times New Roman" w:cs="Times New Roman"/>
                <w:sz w:val="24"/>
                <w:szCs w:val="24"/>
              </w:rPr>
              <w:t>k-tas</w:t>
            </w:r>
          </w:p>
        </w:tc>
        <w:tc>
          <w:tcPr>
            <w:tcW w:w="1995" w:type="dxa"/>
            <w:tcMar>
              <w:top w:w="0" w:type="dxa"/>
              <w:left w:w="108" w:type="dxa"/>
              <w:bottom w:w="0" w:type="dxa"/>
              <w:right w:w="108" w:type="dxa"/>
            </w:tcMar>
          </w:tcPr>
          <w:p w14:paraId="713F568B" w14:textId="77777777" w:rsidR="00EA6768" w:rsidRPr="002A5708" w:rsidRDefault="00EA6768" w:rsidP="00E76961">
            <w:pPr>
              <w:pStyle w:val="xmsonormal"/>
              <w:jc w:val="center"/>
              <w:rPr>
                <w:rFonts w:ascii="Times New Roman" w:hAnsi="Times New Roman" w:cs="Times New Roman"/>
                <w:i/>
                <w:iCs/>
                <w:sz w:val="24"/>
                <w:szCs w:val="24"/>
              </w:rPr>
            </w:pPr>
          </w:p>
        </w:tc>
        <w:tc>
          <w:tcPr>
            <w:tcW w:w="1843" w:type="dxa"/>
            <w:tcMar>
              <w:top w:w="0" w:type="dxa"/>
              <w:left w:w="108" w:type="dxa"/>
              <w:bottom w:w="0" w:type="dxa"/>
              <w:right w:w="108" w:type="dxa"/>
            </w:tcMar>
          </w:tcPr>
          <w:p w14:paraId="25E7FBEC" w14:textId="77777777" w:rsidR="00EA6768" w:rsidRPr="000C72F2" w:rsidRDefault="00EA6768" w:rsidP="00E76961">
            <w:pPr>
              <w:pStyle w:val="xmsonormal"/>
              <w:jc w:val="center"/>
              <w:rPr>
                <w:rFonts w:ascii="Times New Roman" w:hAnsi="Times New Roman" w:cs="Times New Roman"/>
                <w:i/>
                <w:iCs/>
                <w:sz w:val="24"/>
                <w:szCs w:val="24"/>
              </w:rPr>
            </w:pPr>
          </w:p>
        </w:tc>
      </w:tr>
      <w:tr w:rsidR="00E95A88" w:rsidRPr="002A5708" w14:paraId="55767916" w14:textId="77777777" w:rsidTr="00E76961">
        <w:trPr>
          <w:trHeight w:val="115"/>
        </w:trPr>
        <w:tc>
          <w:tcPr>
            <w:tcW w:w="7660" w:type="dxa"/>
            <w:gridSpan w:val="4"/>
          </w:tcPr>
          <w:p w14:paraId="2A299B2E" w14:textId="77777777" w:rsidR="00E95A88" w:rsidRPr="002A5708" w:rsidRDefault="00E95A88" w:rsidP="00E76961">
            <w:pPr>
              <w:pStyle w:val="xmsonormal"/>
              <w:jc w:val="right"/>
              <w:rPr>
                <w:rFonts w:ascii="Times New Roman" w:hAnsi="Times New Roman" w:cs="Times New Roman"/>
                <w:sz w:val="24"/>
                <w:szCs w:val="24"/>
              </w:rPr>
            </w:pPr>
            <w:r w:rsidRPr="002A5708">
              <w:rPr>
                <w:rFonts w:ascii="Times New Roman" w:hAnsi="Times New Roman" w:cs="Times New Roman"/>
                <w:b/>
                <w:bCs/>
                <w:sz w:val="24"/>
                <w:szCs w:val="24"/>
              </w:rPr>
              <w:t>PVM :</w:t>
            </w:r>
          </w:p>
        </w:tc>
        <w:tc>
          <w:tcPr>
            <w:tcW w:w="1843" w:type="dxa"/>
            <w:shd w:val="clear" w:color="auto" w:fill="auto"/>
            <w:tcMar>
              <w:top w:w="0" w:type="dxa"/>
              <w:left w:w="108" w:type="dxa"/>
              <w:bottom w:w="0" w:type="dxa"/>
              <w:right w:w="108" w:type="dxa"/>
            </w:tcMar>
            <w:vAlign w:val="center"/>
          </w:tcPr>
          <w:p w14:paraId="193305E9" w14:textId="77777777" w:rsidR="00E95A88" w:rsidRPr="002A5708" w:rsidRDefault="00E95A88" w:rsidP="00E76961">
            <w:pPr>
              <w:pStyle w:val="xmsonormal"/>
              <w:jc w:val="right"/>
              <w:rPr>
                <w:rFonts w:ascii="Times New Roman" w:hAnsi="Times New Roman" w:cs="Times New Roman"/>
                <w:sz w:val="24"/>
                <w:szCs w:val="24"/>
              </w:rPr>
            </w:pPr>
          </w:p>
        </w:tc>
      </w:tr>
      <w:tr w:rsidR="00E95A88" w:rsidRPr="002A5708" w14:paraId="49804A2C" w14:textId="77777777" w:rsidTr="00E76961">
        <w:trPr>
          <w:trHeight w:val="125"/>
        </w:trPr>
        <w:tc>
          <w:tcPr>
            <w:tcW w:w="7660" w:type="dxa"/>
            <w:gridSpan w:val="4"/>
          </w:tcPr>
          <w:p w14:paraId="3D1018BC" w14:textId="77777777" w:rsidR="00E95A88" w:rsidRPr="002A5708" w:rsidRDefault="00E95A88" w:rsidP="00E76961">
            <w:pPr>
              <w:pStyle w:val="xmsonormal"/>
              <w:jc w:val="right"/>
              <w:rPr>
                <w:rFonts w:ascii="Times New Roman" w:hAnsi="Times New Roman" w:cs="Times New Roman"/>
                <w:sz w:val="24"/>
                <w:szCs w:val="24"/>
              </w:rPr>
            </w:pPr>
            <w:r w:rsidRPr="002A5708">
              <w:rPr>
                <w:rFonts w:ascii="Times New Roman" w:hAnsi="Times New Roman" w:cs="Times New Roman"/>
                <w:b/>
                <w:bCs/>
                <w:sz w:val="24"/>
                <w:szCs w:val="24"/>
              </w:rPr>
              <w:t>Bendra kaina EUR, su PVM</w:t>
            </w:r>
            <w:r w:rsidRPr="002A5708">
              <w:rPr>
                <w:rFonts w:ascii="Times New Roman" w:hAnsi="Times New Roman" w:cs="Times New Roman"/>
                <w:b/>
                <w:sz w:val="24"/>
                <w:szCs w:val="24"/>
              </w:rPr>
              <w:t>:</w:t>
            </w:r>
          </w:p>
        </w:tc>
        <w:tc>
          <w:tcPr>
            <w:tcW w:w="1843" w:type="dxa"/>
            <w:shd w:val="clear" w:color="auto" w:fill="auto"/>
            <w:tcMar>
              <w:top w:w="0" w:type="dxa"/>
              <w:left w:w="108" w:type="dxa"/>
              <w:bottom w:w="0" w:type="dxa"/>
              <w:right w:w="108" w:type="dxa"/>
            </w:tcMar>
            <w:vAlign w:val="center"/>
          </w:tcPr>
          <w:p w14:paraId="2D91B2AC" w14:textId="77777777" w:rsidR="00E95A88" w:rsidRPr="002A5708" w:rsidRDefault="00E95A88" w:rsidP="00E76961">
            <w:pPr>
              <w:pStyle w:val="xmsonormal"/>
              <w:jc w:val="right"/>
              <w:rPr>
                <w:rFonts w:ascii="Times New Roman" w:hAnsi="Times New Roman" w:cs="Times New Roman"/>
                <w:sz w:val="24"/>
                <w:szCs w:val="24"/>
              </w:rPr>
            </w:pPr>
          </w:p>
        </w:tc>
      </w:tr>
    </w:tbl>
    <w:p w14:paraId="55FC4AA5" w14:textId="77777777" w:rsidR="00E95A88" w:rsidRDefault="00E95A88" w:rsidP="00E95A88">
      <w:pPr>
        <w:pStyle w:val="Sraopastraipa"/>
        <w:tabs>
          <w:tab w:val="left" w:pos="360"/>
        </w:tabs>
        <w:spacing w:line="276" w:lineRule="auto"/>
        <w:ind w:left="0"/>
      </w:pPr>
    </w:p>
    <w:p w14:paraId="07472C3D" w14:textId="77777777" w:rsidR="00E95A88" w:rsidRDefault="00E95A88" w:rsidP="00E95A88">
      <w:pPr>
        <w:pStyle w:val="Sraopastraipa"/>
        <w:tabs>
          <w:tab w:val="left" w:pos="360"/>
        </w:tabs>
        <w:spacing w:line="276" w:lineRule="auto"/>
        <w:ind w:left="0"/>
      </w:pPr>
    </w:p>
    <w:p w14:paraId="4BA67768" w14:textId="77777777" w:rsidR="00E95A88" w:rsidRPr="002A5708" w:rsidRDefault="00E95A88" w:rsidP="00E95A88">
      <w:pPr>
        <w:ind w:right="-138" w:firstLine="567"/>
        <w:rPr>
          <w:bCs/>
          <w:snapToGrid w:val="0"/>
          <w:szCs w:val="24"/>
        </w:rPr>
      </w:pPr>
      <w:r w:rsidRPr="002A5708">
        <w:rPr>
          <w:bCs/>
          <w:snapToGrid w:val="0"/>
          <w:szCs w:val="24"/>
        </w:rPr>
        <w:t xml:space="preserve">Vadovaujantis Kainodaros taisyklių nustatymo metodika, kuri patvirtinta Viešųjų pirkimų tarnybos direktoriaus 2017 m. birželio 28 d. įsakymu Nr. 1S-95 „Dėl Kainodaros taisyklių nustatymo metodikos patvirtinimo“, taikomas fiksuotos kainos kainodaros metodas. </w:t>
      </w:r>
    </w:p>
    <w:p w14:paraId="4C3FACCB" w14:textId="77777777" w:rsidR="00E95A88" w:rsidRPr="002A5708" w:rsidRDefault="00E95A88" w:rsidP="00E95A88">
      <w:pPr>
        <w:ind w:right="-138" w:firstLine="567"/>
        <w:rPr>
          <w:bCs/>
          <w:szCs w:val="24"/>
        </w:rPr>
      </w:pPr>
      <w:r w:rsidRPr="002A5708">
        <w:rPr>
          <w:bCs/>
          <w:szCs w:val="24"/>
        </w:rPr>
        <w:lastRenderedPageBreak/>
        <w:t>*Apvalinama du skaičiai po kablelio.</w:t>
      </w:r>
    </w:p>
    <w:p w14:paraId="41D4C3AF" w14:textId="77777777" w:rsidR="00E95A88" w:rsidRPr="002A5708" w:rsidRDefault="00E95A88" w:rsidP="00E95A88">
      <w:pPr>
        <w:ind w:right="-138" w:firstLine="567"/>
        <w:rPr>
          <w:bCs/>
          <w:szCs w:val="24"/>
        </w:rPr>
      </w:pPr>
    </w:p>
    <w:p w14:paraId="1A63E58C" w14:textId="77777777" w:rsidR="00E95A88" w:rsidRPr="002A5708" w:rsidRDefault="00E95A88" w:rsidP="00E95A88">
      <w:pPr>
        <w:ind w:right="-138" w:firstLine="567"/>
        <w:rPr>
          <w:rFonts w:eastAsia="Calibri"/>
          <w:iCs/>
          <w:szCs w:val="24"/>
        </w:rPr>
      </w:pPr>
      <w:r w:rsidRPr="002A5708">
        <w:rPr>
          <w:b/>
          <w:szCs w:val="24"/>
          <w:u w:val="single"/>
        </w:rPr>
        <w:t>Tais atvejais, kai pagal galiojančius teisės aktus tiekėjui nereikia mokėti PVM, jis nurodo priežastis, dėl kurių PVM nemoka</w:t>
      </w:r>
      <w:r w:rsidRPr="002A5708">
        <w:rPr>
          <w:rStyle w:val="Puslapioinaosnuoroda"/>
          <w:b/>
          <w:szCs w:val="24"/>
          <w:u w:val="single"/>
        </w:rPr>
        <w:footnoteReference w:id="2"/>
      </w:r>
      <w:r w:rsidRPr="002A5708">
        <w:rPr>
          <w:b/>
          <w:szCs w:val="24"/>
          <w:u w:val="single"/>
        </w:rPr>
        <w:t xml:space="preserve">: </w:t>
      </w:r>
      <w:r w:rsidRPr="002A5708">
        <w:rPr>
          <w:b/>
          <w:i/>
          <w:szCs w:val="24"/>
          <w:u w:val="single"/>
        </w:rPr>
        <w:t>[</w:t>
      </w:r>
      <w:r w:rsidRPr="002A5708">
        <w:rPr>
          <w:b/>
          <w:i/>
          <w:color w:val="FF0000"/>
          <w:szCs w:val="24"/>
          <w:u w:val="single"/>
        </w:rPr>
        <w:t>Nurodyti</w:t>
      </w:r>
      <w:r w:rsidRPr="002A5708">
        <w:rPr>
          <w:b/>
          <w:i/>
          <w:szCs w:val="24"/>
          <w:u w:val="single"/>
        </w:rPr>
        <w:t xml:space="preserve">]_______________________________ </w:t>
      </w:r>
    </w:p>
    <w:p w14:paraId="0569DE97" w14:textId="77777777" w:rsidR="00E95A88" w:rsidRPr="002A5708" w:rsidRDefault="00E95A88" w:rsidP="00E95A88">
      <w:pPr>
        <w:pStyle w:val="Sraopastraipa"/>
        <w:tabs>
          <w:tab w:val="left" w:pos="284"/>
        </w:tabs>
        <w:autoSpaceDE w:val="0"/>
        <w:adjustRightInd w:val="0"/>
        <w:ind w:left="0" w:firstLine="567"/>
        <w:rPr>
          <w:rStyle w:val="Hipersaitas"/>
          <w:rFonts w:eastAsia="Calibri"/>
          <w:i/>
          <w:szCs w:val="24"/>
        </w:rPr>
      </w:pPr>
    </w:p>
    <w:p w14:paraId="498CF935" w14:textId="77777777" w:rsidR="00E95A88" w:rsidRPr="002A5708" w:rsidRDefault="00E95A88" w:rsidP="00E95A88">
      <w:pPr>
        <w:pStyle w:val="Sraopastraipa"/>
        <w:tabs>
          <w:tab w:val="left" w:pos="851"/>
          <w:tab w:val="left" w:pos="993"/>
        </w:tabs>
        <w:ind w:left="567"/>
        <w:rPr>
          <w:szCs w:val="24"/>
        </w:rPr>
      </w:pPr>
      <w:r w:rsidRPr="002A5708">
        <w:rPr>
          <w:szCs w:val="24"/>
        </w:rPr>
        <w:t>7. Kartu su pasiūlymu pateikiami šie dokumentai: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323"/>
        <w:gridCol w:w="1715"/>
        <w:gridCol w:w="3026"/>
        <w:gridCol w:w="2164"/>
      </w:tblGrid>
      <w:tr w:rsidR="00E95A88" w:rsidRPr="002A5708" w14:paraId="4558AF7A" w14:textId="77777777" w:rsidTr="00E76961">
        <w:trPr>
          <w:trHeight w:val="1793"/>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41427E" w14:textId="77777777" w:rsidR="00E95A88" w:rsidRPr="002A5708" w:rsidRDefault="00E95A88" w:rsidP="00E76961">
            <w:pPr>
              <w:jc w:val="center"/>
              <w:rPr>
                <w:b/>
                <w:color w:val="000000"/>
                <w:szCs w:val="24"/>
              </w:rPr>
            </w:pPr>
            <w:r w:rsidRPr="002A5708">
              <w:rPr>
                <w:b/>
                <w:color w:val="000000"/>
                <w:szCs w:val="24"/>
              </w:rPr>
              <w:t>Eil. Nr.</w:t>
            </w:r>
          </w:p>
        </w:tc>
        <w:tc>
          <w:tcPr>
            <w:tcW w:w="1166" w:type="pct"/>
            <w:tcBorders>
              <w:top w:val="single" w:sz="4" w:space="0" w:color="auto"/>
              <w:left w:val="single" w:sz="4" w:space="0" w:color="auto"/>
              <w:bottom w:val="single" w:sz="4" w:space="0" w:color="auto"/>
              <w:right w:val="single" w:sz="4" w:space="0" w:color="auto"/>
            </w:tcBorders>
            <w:vAlign w:val="center"/>
          </w:tcPr>
          <w:p w14:paraId="22A0A641" w14:textId="77777777" w:rsidR="00E95A88" w:rsidRPr="002A5708" w:rsidRDefault="00E95A88" w:rsidP="00E76961">
            <w:pPr>
              <w:jc w:val="center"/>
              <w:rPr>
                <w:b/>
                <w:color w:val="000000"/>
                <w:szCs w:val="24"/>
              </w:rPr>
            </w:pPr>
            <w:r w:rsidRPr="002A5708">
              <w:rPr>
                <w:b/>
                <w:color w:val="000000"/>
                <w:szCs w:val="24"/>
              </w:rPr>
              <w:t>Pateikto dokumento pavadinimas</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16D439" w14:textId="77777777" w:rsidR="00E95A88" w:rsidRPr="002A5708" w:rsidRDefault="00E95A88" w:rsidP="00E76961">
            <w:pPr>
              <w:jc w:val="center"/>
              <w:rPr>
                <w:b/>
                <w:color w:val="000000"/>
                <w:szCs w:val="24"/>
              </w:rPr>
            </w:pPr>
            <w:r w:rsidRPr="002A5708">
              <w:rPr>
                <w:b/>
                <w:color w:val="000000"/>
                <w:szCs w:val="24"/>
              </w:rPr>
              <w:t>Ar dokumente yra konfidenciali informacija</w:t>
            </w:r>
          </w:p>
        </w:tc>
        <w:tc>
          <w:tcPr>
            <w:tcW w:w="1519" w:type="pct"/>
            <w:tcBorders>
              <w:top w:val="single" w:sz="4" w:space="0" w:color="auto"/>
              <w:left w:val="single" w:sz="4" w:space="0" w:color="auto"/>
              <w:bottom w:val="single" w:sz="4" w:space="0" w:color="auto"/>
              <w:right w:val="single" w:sz="4" w:space="0" w:color="auto"/>
            </w:tcBorders>
            <w:vAlign w:val="center"/>
          </w:tcPr>
          <w:p w14:paraId="6ED8428E" w14:textId="77777777" w:rsidR="00E95A88" w:rsidRPr="002A5708" w:rsidRDefault="00E95A88" w:rsidP="00E76961">
            <w:pPr>
              <w:jc w:val="center"/>
              <w:rPr>
                <w:b/>
                <w:color w:val="000000"/>
                <w:szCs w:val="24"/>
              </w:rPr>
            </w:pPr>
            <w:r w:rsidRPr="002A5708">
              <w:rPr>
                <w:b/>
                <w:color w:val="000000"/>
                <w:szCs w:val="24"/>
              </w:rPr>
              <w:t>Jei dokumentas yra konfidencialus, pateikiamas pagrindimas, kodėl šis dokumentas yra konfidencialus</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14:paraId="797E3619" w14:textId="77777777" w:rsidR="00E95A88" w:rsidRPr="002A5708" w:rsidRDefault="00E95A88" w:rsidP="00E76961">
            <w:pPr>
              <w:jc w:val="center"/>
              <w:rPr>
                <w:b/>
                <w:color w:val="000000"/>
                <w:szCs w:val="24"/>
              </w:rPr>
            </w:pPr>
            <w:r w:rsidRPr="002A5708">
              <w:rPr>
                <w:b/>
                <w:color w:val="000000"/>
                <w:szCs w:val="24"/>
              </w:rPr>
              <w:t>Lapų</w:t>
            </w:r>
          </w:p>
          <w:p w14:paraId="79EE484D" w14:textId="77777777" w:rsidR="00E95A88" w:rsidRPr="002A5708" w:rsidRDefault="00E95A88" w:rsidP="00E76961">
            <w:pPr>
              <w:jc w:val="center"/>
              <w:rPr>
                <w:b/>
                <w:color w:val="000000"/>
                <w:szCs w:val="24"/>
              </w:rPr>
            </w:pPr>
            <w:r w:rsidRPr="002A5708">
              <w:rPr>
                <w:b/>
                <w:color w:val="000000"/>
                <w:szCs w:val="24"/>
              </w:rPr>
              <w:t>skaičius</w:t>
            </w:r>
          </w:p>
        </w:tc>
      </w:tr>
      <w:tr w:rsidR="00E95A88" w:rsidRPr="002A5708" w14:paraId="6FB5DC64" w14:textId="77777777" w:rsidTr="00E76961">
        <w:trPr>
          <w:trHeight w:val="291"/>
        </w:trPr>
        <w:tc>
          <w:tcPr>
            <w:tcW w:w="368" w:type="pct"/>
            <w:tcBorders>
              <w:top w:val="single" w:sz="4" w:space="0" w:color="auto"/>
              <w:left w:val="single" w:sz="4" w:space="0" w:color="auto"/>
              <w:bottom w:val="single" w:sz="4" w:space="0" w:color="auto"/>
              <w:right w:val="single" w:sz="4" w:space="0" w:color="auto"/>
            </w:tcBorders>
            <w:vAlign w:val="center"/>
            <w:hideMark/>
          </w:tcPr>
          <w:p w14:paraId="7650BEBF" w14:textId="77777777" w:rsidR="00E95A88" w:rsidRPr="002A5708" w:rsidRDefault="00E95A88" w:rsidP="00E76961">
            <w:pPr>
              <w:jc w:val="center"/>
              <w:rPr>
                <w:szCs w:val="24"/>
              </w:rPr>
            </w:pPr>
            <w:r w:rsidRPr="002A5708">
              <w:rPr>
                <w:szCs w:val="24"/>
              </w:rPr>
              <w:t>1.</w:t>
            </w:r>
          </w:p>
        </w:tc>
        <w:tc>
          <w:tcPr>
            <w:tcW w:w="1166" w:type="pct"/>
            <w:tcBorders>
              <w:top w:val="single" w:sz="4" w:space="0" w:color="auto"/>
              <w:left w:val="single" w:sz="4" w:space="0" w:color="auto"/>
              <w:bottom w:val="single" w:sz="4" w:space="0" w:color="auto"/>
              <w:right w:val="single" w:sz="4" w:space="0" w:color="auto"/>
            </w:tcBorders>
          </w:tcPr>
          <w:p w14:paraId="12B2A704" w14:textId="77777777" w:rsidR="00E95A88" w:rsidRPr="002A5708" w:rsidRDefault="00E95A88" w:rsidP="00E76961">
            <w:pPr>
              <w:rPr>
                <w:color w:val="000000"/>
                <w:szCs w:val="24"/>
              </w:rPr>
            </w:pPr>
          </w:p>
        </w:tc>
        <w:tc>
          <w:tcPr>
            <w:tcW w:w="861" w:type="pct"/>
            <w:tcBorders>
              <w:top w:val="single" w:sz="4" w:space="0" w:color="auto"/>
              <w:left w:val="single" w:sz="4" w:space="0" w:color="auto"/>
              <w:bottom w:val="single" w:sz="4" w:space="0" w:color="auto"/>
              <w:right w:val="single" w:sz="4" w:space="0" w:color="auto"/>
            </w:tcBorders>
            <w:hideMark/>
          </w:tcPr>
          <w:p w14:paraId="6ABE0138" w14:textId="77777777" w:rsidR="00E95A88" w:rsidRPr="002A5708" w:rsidRDefault="00E95A88" w:rsidP="00E76961">
            <w:pPr>
              <w:jc w:val="center"/>
              <w:rPr>
                <w:color w:val="000000"/>
                <w:szCs w:val="24"/>
              </w:rPr>
            </w:pPr>
            <w:r w:rsidRPr="002A5708">
              <w:rPr>
                <w:color w:val="000000"/>
                <w:szCs w:val="24"/>
              </w:rPr>
              <w:t>(Taip / Ne)</w:t>
            </w:r>
          </w:p>
        </w:tc>
        <w:tc>
          <w:tcPr>
            <w:tcW w:w="1519" w:type="pct"/>
            <w:tcBorders>
              <w:top w:val="single" w:sz="4" w:space="0" w:color="auto"/>
              <w:left w:val="single" w:sz="4" w:space="0" w:color="auto"/>
              <w:bottom w:val="single" w:sz="4" w:space="0" w:color="auto"/>
              <w:right w:val="single" w:sz="4" w:space="0" w:color="auto"/>
            </w:tcBorders>
          </w:tcPr>
          <w:p w14:paraId="1641A719" w14:textId="77777777" w:rsidR="00E95A88" w:rsidRPr="002A5708" w:rsidRDefault="00E95A88" w:rsidP="00E76961">
            <w:pPr>
              <w:jc w:val="center"/>
              <w:rPr>
                <w:color w:val="000000"/>
                <w:szCs w:val="24"/>
              </w:rPr>
            </w:pPr>
          </w:p>
        </w:tc>
        <w:tc>
          <w:tcPr>
            <w:tcW w:w="1087" w:type="pct"/>
            <w:tcBorders>
              <w:top w:val="single" w:sz="4" w:space="0" w:color="auto"/>
              <w:left w:val="single" w:sz="4" w:space="0" w:color="auto"/>
              <w:bottom w:val="single" w:sz="4" w:space="0" w:color="auto"/>
              <w:right w:val="single" w:sz="4" w:space="0" w:color="auto"/>
            </w:tcBorders>
          </w:tcPr>
          <w:p w14:paraId="6FB4372E" w14:textId="77777777" w:rsidR="00E95A88" w:rsidRPr="002A5708" w:rsidRDefault="00E95A88" w:rsidP="00E76961">
            <w:pPr>
              <w:jc w:val="center"/>
              <w:rPr>
                <w:color w:val="000000"/>
                <w:szCs w:val="24"/>
              </w:rPr>
            </w:pPr>
          </w:p>
        </w:tc>
      </w:tr>
      <w:tr w:rsidR="00E95A88" w:rsidRPr="002A5708" w14:paraId="14E79636" w14:textId="77777777" w:rsidTr="00E76961">
        <w:trPr>
          <w:trHeight w:val="182"/>
        </w:trPr>
        <w:tc>
          <w:tcPr>
            <w:tcW w:w="368" w:type="pct"/>
            <w:tcBorders>
              <w:top w:val="single" w:sz="4" w:space="0" w:color="auto"/>
              <w:left w:val="single" w:sz="4" w:space="0" w:color="auto"/>
              <w:bottom w:val="single" w:sz="4" w:space="0" w:color="auto"/>
              <w:right w:val="single" w:sz="4" w:space="0" w:color="auto"/>
            </w:tcBorders>
            <w:vAlign w:val="center"/>
          </w:tcPr>
          <w:p w14:paraId="2ED4CBC2" w14:textId="77777777" w:rsidR="00E95A88" w:rsidRPr="002A5708" w:rsidRDefault="00E95A88" w:rsidP="00E76961">
            <w:pPr>
              <w:pStyle w:val="Sraopastraipa"/>
              <w:ind w:left="0"/>
              <w:jc w:val="center"/>
              <w:rPr>
                <w:szCs w:val="24"/>
              </w:rPr>
            </w:pPr>
            <w:r w:rsidRPr="002A5708">
              <w:rPr>
                <w:szCs w:val="24"/>
              </w:rPr>
              <w:t>....</w:t>
            </w:r>
          </w:p>
        </w:tc>
        <w:tc>
          <w:tcPr>
            <w:tcW w:w="1166" w:type="pct"/>
            <w:tcBorders>
              <w:top w:val="single" w:sz="4" w:space="0" w:color="auto"/>
              <w:left w:val="single" w:sz="4" w:space="0" w:color="auto"/>
              <w:bottom w:val="single" w:sz="4" w:space="0" w:color="auto"/>
              <w:right w:val="single" w:sz="4" w:space="0" w:color="auto"/>
            </w:tcBorders>
          </w:tcPr>
          <w:p w14:paraId="3499ACD1" w14:textId="77777777" w:rsidR="00E95A88" w:rsidRPr="002A5708" w:rsidRDefault="00E95A88" w:rsidP="00E76961">
            <w:pPr>
              <w:rPr>
                <w:color w:val="000000"/>
                <w:szCs w:val="24"/>
              </w:rPr>
            </w:pPr>
          </w:p>
        </w:tc>
        <w:tc>
          <w:tcPr>
            <w:tcW w:w="861" w:type="pct"/>
            <w:tcBorders>
              <w:top w:val="single" w:sz="4" w:space="0" w:color="auto"/>
              <w:left w:val="single" w:sz="4" w:space="0" w:color="auto"/>
              <w:bottom w:val="single" w:sz="4" w:space="0" w:color="auto"/>
              <w:right w:val="single" w:sz="4" w:space="0" w:color="auto"/>
            </w:tcBorders>
          </w:tcPr>
          <w:p w14:paraId="06879184" w14:textId="77777777" w:rsidR="00E95A88" w:rsidRPr="002A5708" w:rsidRDefault="00E95A88" w:rsidP="00E76961">
            <w:pPr>
              <w:jc w:val="center"/>
              <w:rPr>
                <w:color w:val="000000"/>
                <w:szCs w:val="24"/>
              </w:rPr>
            </w:pPr>
            <w:r w:rsidRPr="002A5708">
              <w:rPr>
                <w:color w:val="000000"/>
                <w:szCs w:val="24"/>
              </w:rPr>
              <w:t>(Taip / Ne)</w:t>
            </w:r>
          </w:p>
        </w:tc>
        <w:tc>
          <w:tcPr>
            <w:tcW w:w="1519" w:type="pct"/>
            <w:tcBorders>
              <w:top w:val="single" w:sz="4" w:space="0" w:color="auto"/>
              <w:left w:val="single" w:sz="4" w:space="0" w:color="auto"/>
              <w:bottom w:val="single" w:sz="4" w:space="0" w:color="auto"/>
              <w:right w:val="single" w:sz="4" w:space="0" w:color="auto"/>
            </w:tcBorders>
          </w:tcPr>
          <w:p w14:paraId="19E6224A" w14:textId="77777777" w:rsidR="00E95A88" w:rsidRPr="002A5708" w:rsidRDefault="00E95A88" w:rsidP="00E76961">
            <w:pPr>
              <w:jc w:val="center"/>
              <w:rPr>
                <w:color w:val="000000"/>
                <w:szCs w:val="24"/>
              </w:rPr>
            </w:pPr>
          </w:p>
        </w:tc>
        <w:tc>
          <w:tcPr>
            <w:tcW w:w="1087" w:type="pct"/>
            <w:tcBorders>
              <w:top w:val="single" w:sz="4" w:space="0" w:color="auto"/>
              <w:left w:val="single" w:sz="4" w:space="0" w:color="auto"/>
              <w:bottom w:val="single" w:sz="4" w:space="0" w:color="auto"/>
              <w:right w:val="single" w:sz="4" w:space="0" w:color="auto"/>
            </w:tcBorders>
          </w:tcPr>
          <w:p w14:paraId="2CBE203D" w14:textId="77777777" w:rsidR="00E95A88" w:rsidRPr="002A5708" w:rsidRDefault="00E95A88" w:rsidP="00E76961">
            <w:pPr>
              <w:jc w:val="center"/>
              <w:rPr>
                <w:color w:val="000000"/>
                <w:szCs w:val="24"/>
              </w:rPr>
            </w:pPr>
          </w:p>
        </w:tc>
      </w:tr>
    </w:tbl>
    <w:p w14:paraId="137A4520" w14:textId="77777777" w:rsidR="00E95A88" w:rsidRPr="002A5708" w:rsidRDefault="00E95A88" w:rsidP="00E95A88">
      <w:pPr>
        <w:ind w:firstLine="567"/>
        <w:rPr>
          <w:rFonts w:eastAsia="Calibri"/>
          <w:bCs/>
          <w:szCs w:val="24"/>
          <w:lang w:eastAsia="lt-LT"/>
        </w:rPr>
      </w:pPr>
    </w:p>
    <w:p w14:paraId="54BA963E" w14:textId="77777777" w:rsidR="00E95A88" w:rsidRPr="002A5708" w:rsidRDefault="00E95A88" w:rsidP="00E95A88">
      <w:pPr>
        <w:pStyle w:val="Sraopastraipa"/>
        <w:tabs>
          <w:tab w:val="left" w:pos="993"/>
        </w:tabs>
        <w:ind w:left="0" w:firstLine="567"/>
        <w:rPr>
          <w:szCs w:val="24"/>
        </w:rPr>
      </w:pPr>
      <w:bookmarkStart w:id="0" w:name="_Hlk530037161"/>
      <w:r w:rsidRPr="002A5708">
        <w:rPr>
          <w:bCs/>
          <w:szCs w:val="24"/>
        </w:rPr>
        <w:t xml:space="preserve">8. Vykdant sutartį bus pasitelkti šie ūkio subjektai, kurių pajėgumais </w:t>
      </w:r>
      <w:r w:rsidRPr="002A5708">
        <w:rPr>
          <w:b/>
          <w:bCs/>
          <w:szCs w:val="24"/>
          <w:u w:val="single"/>
        </w:rPr>
        <w:t>remiamasi,</w:t>
      </w:r>
      <w:r w:rsidRPr="002A5708">
        <w:rPr>
          <w:bCs/>
          <w:szCs w:val="24"/>
        </w:rPr>
        <w:t xml:space="preserve"> </w:t>
      </w:r>
      <w:r w:rsidRPr="002A5708">
        <w:rPr>
          <w:b/>
          <w:bCs/>
          <w:szCs w:val="24"/>
          <w:u w:val="single"/>
        </w:rPr>
        <w:t>kvalifikacijai pagrįsti</w:t>
      </w:r>
      <w:r w:rsidRPr="002A5708">
        <w:rPr>
          <w:bCs/>
          <w:szCs w:val="24"/>
        </w:rPr>
        <w:t xml:space="preserve"> (</w:t>
      </w:r>
      <w:r w:rsidRPr="002A5708">
        <w:rPr>
          <w:bCs/>
          <w:i/>
          <w:color w:val="FF0000"/>
          <w:szCs w:val="24"/>
        </w:rPr>
        <w:t>Tiekėjas privalo šiuos ūkio subjektus nurodyti / išviešinti iš karto pasiūlyme</w:t>
      </w:r>
      <w:r w:rsidRPr="002A5708">
        <w:rPr>
          <w:bCs/>
          <w:szCs w:val="24"/>
        </w:rPr>
        <w:t>)</w:t>
      </w:r>
      <w:r w:rsidRPr="002A5708">
        <w:rPr>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3118"/>
        <w:gridCol w:w="3969"/>
      </w:tblGrid>
      <w:tr w:rsidR="00E95A88" w:rsidRPr="002A5708" w14:paraId="178F72B8" w14:textId="77777777" w:rsidTr="00E76961">
        <w:tc>
          <w:tcPr>
            <w:tcW w:w="567" w:type="dxa"/>
            <w:tcBorders>
              <w:top w:val="single" w:sz="4" w:space="0" w:color="auto"/>
              <w:left w:val="single" w:sz="4" w:space="0" w:color="auto"/>
              <w:bottom w:val="single" w:sz="4" w:space="0" w:color="auto"/>
              <w:right w:val="single" w:sz="4" w:space="0" w:color="auto"/>
            </w:tcBorders>
            <w:vAlign w:val="center"/>
            <w:hideMark/>
          </w:tcPr>
          <w:p w14:paraId="1522BC84" w14:textId="77777777" w:rsidR="00E95A88" w:rsidRPr="002A5708" w:rsidRDefault="00E95A88" w:rsidP="00E76961">
            <w:pPr>
              <w:autoSpaceDN w:val="0"/>
              <w:jc w:val="center"/>
              <w:rPr>
                <w:b/>
                <w:szCs w:val="24"/>
              </w:rPr>
            </w:pPr>
            <w:bookmarkStart w:id="1" w:name="_Hlk519872665"/>
            <w:r w:rsidRPr="002A5708">
              <w:rPr>
                <w:b/>
                <w:szCs w:val="24"/>
              </w:rPr>
              <w:t>Eil.</w:t>
            </w:r>
          </w:p>
          <w:p w14:paraId="70A6CE52" w14:textId="77777777" w:rsidR="00E95A88" w:rsidRPr="002A5708" w:rsidRDefault="00E95A88" w:rsidP="00E76961">
            <w:pPr>
              <w:autoSpaceDN w:val="0"/>
              <w:jc w:val="center"/>
              <w:rPr>
                <w:b/>
                <w:szCs w:val="24"/>
              </w:rPr>
            </w:pPr>
            <w:r w:rsidRPr="002A5708">
              <w:rPr>
                <w:b/>
                <w:szCs w:val="24"/>
              </w:rPr>
              <w:t>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460CBC" w14:textId="77777777" w:rsidR="00E95A88" w:rsidRPr="002A5708" w:rsidRDefault="00E95A88" w:rsidP="00E76961">
            <w:pPr>
              <w:autoSpaceDN w:val="0"/>
              <w:jc w:val="center"/>
              <w:rPr>
                <w:b/>
                <w:i/>
                <w:szCs w:val="24"/>
              </w:rPr>
            </w:pPr>
            <w:r w:rsidRPr="002A5708">
              <w:rPr>
                <w:b/>
                <w:szCs w:val="24"/>
              </w:rPr>
              <w:t>Ūkio subjekto, kurio pajėgumais yra remiamasi (-ų) pavadinimas (-ai)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C636654" w14:textId="77777777" w:rsidR="00E95A88" w:rsidRPr="002A5708" w:rsidRDefault="00E95A88" w:rsidP="00E76961">
            <w:pPr>
              <w:autoSpaceDN w:val="0"/>
              <w:jc w:val="center"/>
              <w:rPr>
                <w:b/>
                <w:szCs w:val="24"/>
              </w:rPr>
            </w:pPr>
            <w:r w:rsidRPr="002A5708">
              <w:rPr>
                <w:b/>
                <w:szCs w:val="24"/>
              </w:rPr>
              <w:t>Ūkio subjekto, kurio pajėgumais yra remiamasi juridinio asmens kodas (-ai) adresas (-ai), kontaktinis asmuo / Ūkio subjekto, kurio pajėgumais remiamasi kontaktai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59A326" w14:textId="77777777" w:rsidR="00E95A88" w:rsidRPr="002A5708" w:rsidRDefault="00E95A88" w:rsidP="00E76961">
            <w:pPr>
              <w:autoSpaceDN w:val="0"/>
              <w:jc w:val="center"/>
              <w:rPr>
                <w:b/>
                <w:szCs w:val="24"/>
              </w:rPr>
            </w:pPr>
            <w:r w:rsidRPr="002A5708">
              <w:rPr>
                <w:b/>
                <w:szCs w:val="24"/>
              </w:rPr>
              <w:t>Įsipareigojimų dalis (procentais), kuriai ketinama pasitelkti ūkio subjektą (-</w:t>
            </w:r>
            <w:proofErr w:type="spellStart"/>
            <w:r w:rsidRPr="002A5708">
              <w:rPr>
                <w:b/>
                <w:szCs w:val="24"/>
              </w:rPr>
              <w:t>us</w:t>
            </w:r>
            <w:proofErr w:type="spellEnd"/>
            <w:r w:rsidRPr="002A5708">
              <w:rPr>
                <w:b/>
                <w:szCs w:val="24"/>
              </w:rPr>
              <w:t>), kurio (</w:t>
            </w:r>
            <w:proofErr w:type="spellStart"/>
            <w:r w:rsidRPr="002A5708">
              <w:rPr>
                <w:b/>
                <w:szCs w:val="24"/>
              </w:rPr>
              <w:t>ių</w:t>
            </w:r>
            <w:proofErr w:type="spellEnd"/>
            <w:r w:rsidRPr="002A5708">
              <w:rPr>
                <w:b/>
                <w:szCs w:val="24"/>
              </w:rPr>
              <w:t xml:space="preserve">) pajėgumais yra remiamasi ir paslaugų / prekių / darbų apibūdinimas / pavadinimas. </w:t>
            </w:r>
          </w:p>
          <w:p w14:paraId="65D49B61" w14:textId="77777777" w:rsidR="00E95A88" w:rsidRPr="002A5708" w:rsidRDefault="00E95A88" w:rsidP="00E76961">
            <w:pPr>
              <w:autoSpaceDN w:val="0"/>
              <w:jc w:val="center"/>
              <w:rPr>
                <w:b/>
                <w:szCs w:val="24"/>
              </w:rPr>
            </w:pPr>
            <w:r w:rsidRPr="002A5708">
              <w:rPr>
                <w:b/>
                <w:szCs w:val="24"/>
              </w:rPr>
              <w:t xml:space="preserve"> </w:t>
            </w:r>
          </w:p>
          <w:p w14:paraId="2859C962" w14:textId="77777777" w:rsidR="00E95A88" w:rsidRPr="002A5708" w:rsidRDefault="00E95A88" w:rsidP="00E76961">
            <w:pPr>
              <w:autoSpaceDN w:val="0"/>
              <w:jc w:val="center"/>
              <w:rPr>
                <w:b/>
                <w:szCs w:val="24"/>
              </w:rPr>
            </w:pPr>
          </w:p>
        </w:tc>
      </w:tr>
      <w:tr w:rsidR="00E95A88" w:rsidRPr="002A5708" w14:paraId="662865FF" w14:textId="77777777" w:rsidTr="00E76961">
        <w:tc>
          <w:tcPr>
            <w:tcW w:w="567" w:type="dxa"/>
            <w:tcBorders>
              <w:top w:val="single" w:sz="4" w:space="0" w:color="auto"/>
              <w:left w:val="single" w:sz="4" w:space="0" w:color="auto"/>
              <w:bottom w:val="single" w:sz="4" w:space="0" w:color="auto"/>
              <w:right w:val="single" w:sz="4" w:space="0" w:color="auto"/>
            </w:tcBorders>
            <w:vAlign w:val="center"/>
            <w:hideMark/>
          </w:tcPr>
          <w:p w14:paraId="7530C692" w14:textId="77777777" w:rsidR="00E95A88" w:rsidRPr="002A5708" w:rsidRDefault="00E95A88" w:rsidP="00E76961">
            <w:pPr>
              <w:autoSpaceDN w:val="0"/>
              <w:jc w:val="center"/>
              <w:rPr>
                <w:szCs w:val="24"/>
              </w:rPr>
            </w:pPr>
            <w:r w:rsidRPr="002A5708">
              <w:rPr>
                <w:szCs w:val="24"/>
              </w:rPr>
              <w:t>1.</w:t>
            </w:r>
          </w:p>
        </w:tc>
        <w:tc>
          <w:tcPr>
            <w:tcW w:w="1985" w:type="dxa"/>
            <w:tcBorders>
              <w:top w:val="single" w:sz="4" w:space="0" w:color="auto"/>
              <w:left w:val="single" w:sz="4" w:space="0" w:color="auto"/>
              <w:bottom w:val="single" w:sz="4" w:space="0" w:color="auto"/>
              <w:right w:val="single" w:sz="4" w:space="0" w:color="auto"/>
            </w:tcBorders>
          </w:tcPr>
          <w:p w14:paraId="6B3EC50C" w14:textId="77777777" w:rsidR="00E95A88" w:rsidRPr="002A5708" w:rsidRDefault="00E95A88" w:rsidP="00E76961">
            <w:pPr>
              <w:autoSpaceDN w:val="0"/>
              <w:rPr>
                <w:szCs w:val="24"/>
              </w:rPr>
            </w:pPr>
          </w:p>
        </w:tc>
        <w:tc>
          <w:tcPr>
            <w:tcW w:w="3118" w:type="dxa"/>
            <w:tcBorders>
              <w:top w:val="single" w:sz="4" w:space="0" w:color="auto"/>
              <w:left w:val="single" w:sz="4" w:space="0" w:color="auto"/>
              <w:bottom w:val="single" w:sz="4" w:space="0" w:color="auto"/>
              <w:right w:val="single" w:sz="4" w:space="0" w:color="auto"/>
            </w:tcBorders>
          </w:tcPr>
          <w:p w14:paraId="621A60DB" w14:textId="77777777" w:rsidR="00E95A88" w:rsidRPr="002A5708" w:rsidRDefault="00E95A88" w:rsidP="00E76961">
            <w:pPr>
              <w:autoSpaceDN w:val="0"/>
              <w:rPr>
                <w:szCs w:val="24"/>
              </w:rPr>
            </w:pPr>
          </w:p>
        </w:tc>
        <w:tc>
          <w:tcPr>
            <w:tcW w:w="3969" w:type="dxa"/>
            <w:tcBorders>
              <w:top w:val="single" w:sz="4" w:space="0" w:color="auto"/>
              <w:left w:val="single" w:sz="4" w:space="0" w:color="auto"/>
              <w:bottom w:val="single" w:sz="4" w:space="0" w:color="auto"/>
              <w:right w:val="single" w:sz="4" w:space="0" w:color="auto"/>
            </w:tcBorders>
          </w:tcPr>
          <w:p w14:paraId="2902A95F" w14:textId="77777777" w:rsidR="00E95A88" w:rsidRPr="002A5708" w:rsidRDefault="00E95A88" w:rsidP="00E76961">
            <w:pPr>
              <w:autoSpaceDN w:val="0"/>
              <w:rPr>
                <w:szCs w:val="24"/>
              </w:rPr>
            </w:pPr>
            <w:r w:rsidRPr="002A5708">
              <w:rPr>
                <w:i/>
                <w:iCs/>
                <w:szCs w:val="24"/>
              </w:rPr>
              <w:t>[</w:t>
            </w:r>
            <w:r w:rsidRPr="002A5708">
              <w:rPr>
                <w:i/>
                <w:iCs/>
                <w:szCs w:val="24"/>
                <w:shd w:val="clear" w:color="auto" w:fill="D9D9D9" w:themeFill="background1" w:themeFillShade="D9"/>
              </w:rPr>
              <w:t>nurodyti įsipareigojimų dalį procentais ir paslaugų/prekių/darbų apibūdinimą ar pavadinimą]</w:t>
            </w:r>
          </w:p>
        </w:tc>
      </w:tr>
      <w:tr w:rsidR="00E95A88" w:rsidRPr="002A5708" w14:paraId="42C2A2DC" w14:textId="77777777" w:rsidTr="00E76961">
        <w:tc>
          <w:tcPr>
            <w:tcW w:w="567" w:type="dxa"/>
            <w:tcBorders>
              <w:top w:val="single" w:sz="4" w:space="0" w:color="auto"/>
              <w:left w:val="single" w:sz="4" w:space="0" w:color="auto"/>
              <w:bottom w:val="single" w:sz="4" w:space="0" w:color="auto"/>
              <w:right w:val="single" w:sz="4" w:space="0" w:color="auto"/>
            </w:tcBorders>
            <w:vAlign w:val="center"/>
            <w:hideMark/>
          </w:tcPr>
          <w:p w14:paraId="36DDC23A" w14:textId="77777777" w:rsidR="00E95A88" w:rsidRPr="002A5708" w:rsidRDefault="00E95A88" w:rsidP="00E76961">
            <w:pPr>
              <w:autoSpaceDN w:val="0"/>
              <w:jc w:val="center"/>
              <w:rPr>
                <w:szCs w:val="24"/>
              </w:rPr>
            </w:pPr>
            <w:r w:rsidRPr="002A5708">
              <w:rPr>
                <w:szCs w:val="24"/>
              </w:rPr>
              <w:t>...</w:t>
            </w:r>
          </w:p>
        </w:tc>
        <w:tc>
          <w:tcPr>
            <w:tcW w:w="1985" w:type="dxa"/>
            <w:tcBorders>
              <w:top w:val="single" w:sz="4" w:space="0" w:color="auto"/>
              <w:left w:val="single" w:sz="4" w:space="0" w:color="auto"/>
              <w:bottom w:val="single" w:sz="4" w:space="0" w:color="auto"/>
              <w:right w:val="single" w:sz="4" w:space="0" w:color="auto"/>
            </w:tcBorders>
          </w:tcPr>
          <w:p w14:paraId="7470F5B2" w14:textId="77777777" w:rsidR="00E95A88" w:rsidRPr="002A5708" w:rsidRDefault="00E95A88" w:rsidP="00E76961">
            <w:pPr>
              <w:autoSpaceDN w:val="0"/>
              <w:rPr>
                <w:szCs w:val="24"/>
              </w:rPr>
            </w:pPr>
          </w:p>
        </w:tc>
        <w:tc>
          <w:tcPr>
            <w:tcW w:w="3118" w:type="dxa"/>
            <w:tcBorders>
              <w:top w:val="single" w:sz="4" w:space="0" w:color="auto"/>
              <w:left w:val="single" w:sz="4" w:space="0" w:color="auto"/>
              <w:bottom w:val="single" w:sz="4" w:space="0" w:color="auto"/>
              <w:right w:val="single" w:sz="4" w:space="0" w:color="auto"/>
            </w:tcBorders>
          </w:tcPr>
          <w:p w14:paraId="2C8EAA92" w14:textId="77777777" w:rsidR="00E95A88" w:rsidRPr="002A5708" w:rsidRDefault="00E95A88" w:rsidP="00E76961">
            <w:pPr>
              <w:autoSpaceDN w:val="0"/>
              <w:rPr>
                <w:szCs w:val="24"/>
              </w:rPr>
            </w:pPr>
          </w:p>
        </w:tc>
        <w:tc>
          <w:tcPr>
            <w:tcW w:w="3969" w:type="dxa"/>
            <w:tcBorders>
              <w:top w:val="single" w:sz="4" w:space="0" w:color="auto"/>
              <w:left w:val="single" w:sz="4" w:space="0" w:color="auto"/>
              <w:bottom w:val="single" w:sz="4" w:space="0" w:color="auto"/>
              <w:right w:val="single" w:sz="4" w:space="0" w:color="auto"/>
            </w:tcBorders>
          </w:tcPr>
          <w:p w14:paraId="78327515" w14:textId="77777777" w:rsidR="00E95A88" w:rsidRPr="002A5708" w:rsidRDefault="00E95A88" w:rsidP="00E76961">
            <w:pPr>
              <w:autoSpaceDN w:val="0"/>
              <w:rPr>
                <w:szCs w:val="24"/>
              </w:rPr>
            </w:pPr>
          </w:p>
        </w:tc>
      </w:tr>
      <w:bookmarkEnd w:id="1"/>
    </w:tbl>
    <w:p w14:paraId="3FEEB20E" w14:textId="77777777" w:rsidR="00E95A88" w:rsidRPr="002A5708" w:rsidRDefault="00E95A88" w:rsidP="00E95A88">
      <w:pPr>
        <w:ind w:firstLine="567"/>
        <w:rPr>
          <w:szCs w:val="24"/>
        </w:rPr>
      </w:pPr>
    </w:p>
    <w:p w14:paraId="43319EA6" w14:textId="77777777" w:rsidR="00E95A88" w:rsidRPr="002A5708" w:rsidRDefault="00E95A88" w:rsidP="000B396B">
      <w:pPr>
        <w:tabs>
          <w:tab w:val="left" w:pos="426"/>
          <w:tab w:val="left" w:pos="993"/>
        </w:tabs>
        <w:ind w:right="333" w:firstLine="567"/>
        <w:rPr>
          <w:szCs w:val="24"/>
        </w:rPr>
      </w:pPr>
      <w:r w:rsidRPr="002A5708">
        <w:rPr>
          <w:bCs/>
          <w:szCs w:val="24"/>
        </w:rPr>
        <w:t xml:space="preserve">9. Vykdant sutartį bus pasitelkti šie subtiekėjai, kurių pajėgumais </w:t>
      </w:r>
      <w:r w:rsidRPr="002A5708">
        <w:rPr>
          <w:b/>
          <w:bCs/>
          <w:szCs w:val="24"/>
          <w:u w:val="single"/>
        </w:rPr>
        <w:t>nesiremiama kvalifikacijai pagrįsti</w:t>
      </w:r>
      <w:r w:rsidRPr="002A5708">
        <w:rPr>
          <w:b/>
          <w:bCs/>
          <w:szCs w:val="24"/>
        </w:rPr>
        <w:t xml:space="preserve"> </w:t>
      </w:r>
      <w:r w:rsidRPr="002A5708">
        <w:rPr>
          <w:bCs/>
          <w:szCs w:val="24"/>
        </w:rPr>
        <w:t>(kurie yra žinomi )</w:t>
      </w:r>
      <w:r w:rsidRPr="002A5708">
        <w:rPr>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3118"/>
        <w:gridCol w:w="3969"/>
      </w:tblGrid>
      <w:tr w:rsidR="00E95A88" w:rsidRPr="002A5708" w14:paraId="7D2A2EF0" w14:textId="77777777" w:rsidTr="00E76961">
        <w:tc>
          <w:tcPr>
            <w:tcW w:w="675" w:type="dxa"/>
            <w:tcBorders>
              <w:top w:val="single" w:sz="4" w:space="0" w:color="auto"/>
              <w:left w:val="single" w:sz="4" w:space="0" w:color="auto"/>
              <w:bottom w:val="single" w:sz="4" w:space="0" w:color="auto"/>
              <w:right w:val="single" w:sz="4" w:space="0" w:color="auto"/>
            </w:tcBorders>
            <w:vAlign w:val="center"/>
            <w:hideMark/>
          </w:tcPr>
          <w:p w14:paraId="61A01ECB" w14:textId="77777777" w:rsidR="00E95A88" w:rsidRPr="002A5708" w:rsidRDefault="00E95A88" w:rsidP="00E76961">
            <w:pPr>
              <w:autoSpaceDN w:val="0"/>
              <w:jc w:val="center"/>
              <w:rPr>
                <w:b/>
                <w:szCs w:val="24"/>
              </w:rPr>
            </w:pPr>
            <w:r w:rsidRPr="002A5708">
              <w:rPr>
                <w:b/>
                <w:szCs w:val="24"/>
              </w:rPr>
              <w:t>Eil.</w:t>
            </w:r>
          </w:p>
          <w:p w14:paraId="56CA3F71" w14:textId="77777777" w:rsidR="00E95A88" w:rsidRPr="002A5708" w:rsidRDefault="00E95A88" w:rsidP="00E76961">
            <w:pPr>
              <w:autoSpaceDN w:val="0"/>
              <w:jc w:val="center"/>
              <w:rPr>
                <w:b/>
                <w:szCs w:val="24"/>
              </w:rPr>
            </w:pPr>
            <w:r w:rsidRPr="002A5708">
              <w:rPr>
                <w:b/>
                <w:szCs w:val="24"/>
              </w:rPr>
              <w:t>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F0A8E5" w14:textId="77777777" w:rsidR="00E95A88" w:rsidRPr="002A5708" w:rsidRDefault="00E95A88" w:rsidP="00E76961">
            <w:pPr>
              <w:autoSpaceDN w:val="0"/>
              <w:jc w:val="center"/>
              <w:rPr>
                <w:b/>
                <w:i/>
                <w:szCs w:val="24"/>
              </w:rPr>
            </w:pPr>
            <w:r w:rsidRPr="002A5708">
              <w:rPr>
                <w:b/>
                <w:szCs w:val="24"/>
              </w:rPr>
              <w:t>Subtiekėjo (-ų) pavadinimas (-ai)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68C20AC" w14:textId="77777777" w:rsidR="00E95A88" w:rsidRPr="002A5708" w:rsidRDefault="00E95A88" w:rsidP="00E76961">
            <w:pPr>
              <w:autoSpaceDN w:val="0"/>
              <w:jc w:val="center"/>
              <w:rPr>
                <w:b/>
                <w:szCs w:val="24"/>
              </w:rPr>
            </w:pPr>
            <w:r w:rsidRPr="002A5708">
              <w:rPr>
                <w:b/>
                <w:szCs w:val="24"/>
              </w:rPr>
              <w:t>Subtiekėjo įmonės kodas (-ai) adresas (-ai), kontaktinis asmuo; subtiekėjo kontaktai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8CE4B43" w14:textId="77777777" w:rsidR="00E95A88" w:rsidRPr="002A5708" w:rsidRDefault="00E95A88" w:rsidP="00E76961">
            <w:pPr>
              <w:autoSpaceDN w:val="0"/>
              <w:jc w:val="center"/>
              <w:rPr>
                <w:b/>
                <w:szCs w:val="24"/>
              </w:rPr>
            </w:pPr>
            <w:r w:rsidRPr="002A5708">
              <w:rPr>
                <w:b/>
                <w:szCs w:val="24"/>
              </w:rPr>
              <w:t>Prekių / Paslaugų / Darbų apimtis / įsipareigojimų dalis (procentais), kuriai ketinama pasitelkti subtiekėją (-</w:t>
            </w:r>
            <w:proofErr w:type="spellStart"/>
            <w:r w:rsidRPr="002A5708">
              <w:rPr>
                <w:b/>
                <w:szCs w:val="24"/>
              </w:rPr>
              <w:t>us</w:t>
            </w:r>
            <w:proofErr w:type="spellEnd"/>
            <w:r w:rsidRPr="002A5708">
              <w:rPr>
                <w:b/>
                <w:szCs w:val="24"/>
              </w:rPr>
              <w:t>) ir paslaugų / prekių / darbų apibūdinimas / pavadinimas</w:t>
            </w:r>
          </w:p>
        </w:tc>
      </w:tr>
      <w:tr w:rsidR="00E95A88" w:rsidRPr="002A5708" w14:paraId="308166D9" w14:textId="77777777" w:rsidTr="00E76961">
        <w:tc>
          <w:tcPr>
            <w:tcW w:w="675" w:type="dxa"/>
            <w:tcBorders>
              <w:top w:val="single" w:sz="4" w:space="0" w:color="auto"/>
              <w:left w:val="single" w:sz="4" w:space="0" w:color="auto"/>
              <w:bottom w:val="single" w:sz="4" w:space="0" w:color="auto"/>
              <w:right w:val="single" w:sz="4" w:space="0" w:color="auto"/>
            </w:tcBorders>
            <w:vAlign w:val="center"/>
            <w:hideMark/>
          </w:tcPr>
          <w:p w14:paraId="5657B914" w14:textId="77777777" w:rsidR="00E95A88" w:rsidRPr="002A5708" w:rsidRDefault="00E95A88" w:rsidP="00E76961">
            <w:pPr>
              <w:autoSpaceDN w:val="0"/>
              <w:jc w:val="center"/>
              <w:rPr>
                <w:szCs w:val="24"/>
              </w:rPr>
            </w:pPr>
            <w:r w:rsidRPr="002A5708">
              <w:rPr>
                <w:szCs w:val="24"/>
              </w:rPr>
              <w:t>1.</w:t>
            </w:r>
          </w:p>
        </w:tc>
        <w:tc>
          <w:tcPr>
            <w:tcW w:w="1985" w:type="dxa"/>
            <w:tcBorders>
              <w:top w:val="single" w:sz="4" w:space="0" w:color="auto"/>
              <w:left w:val="single" w:sz="4" w:space="0" w:color="auto"/>
              <w:bottom w:val="single" w:sz="4" w:space="0" w:color="auto"/>
              <w:right w:val="single" w:sz="4" w:space="0" w:color="auto"/>
            </w:tcBorders>
          </w:tcPr>
          <w:p w14:paraId="7E6412E6" w14:textId="77777777" w:rsidR="00E95A88" w:rsidRPr="002A5708" w:rsidRDefault="00E95A88" w:rsidP="00E76961">
            <w:pPr>
              <w:autoSpaceDN w:val="0"/>
              <w:rPr>
                <w:szCs w:val="24"/>
              </w:rPr>
            </w:pPr>
          </w:p>
        </w:tc>
        <w:tc>
          <w:tcPr>
            <w:tcW w:w="3118" w:type="dxa"/>
            <w:tcBorders>
              <w:top w:val="single" w:sz="4" w:space="0" w:color="auto"/>
              <w:left w:val="single" w:sz="4" w:space="0" w:color="auto"/>
              <w:bottom w:val="single" w:sz="4" w:space="0" w:color="auto"/>
              <w:right w:val="single" w:sz="4" w:space="0" w:color="auto"/>
            </w:tcBorders>
          </w:tcPr>
          <w:p w14:paraId="6035EB34" w14:textId="77777777" w:rsidR="00E95A88" w:rsidRPr="002A5708" w:rsidRDefault="00E95A88" w:rsidP="00E76961">
            <w:pPr>
              <w:autoSpaceDN w:val="0"/>
              <w:rPr>
                <w:szCs w:val="24"/>
              </w:rPr>
            </w:pPr>
          </w:p>
        </w:tc>
        <w:tc>
          <w:tcPr>
            <w:tcW w:w="3969" w:type="dxa"/>
            <w:tcBorders>
              <w:top w:val="single" w:sz="4" w:space="0" w:color="auto"/>
              <w:left w:val="single" w:sz="4" w:space="0" w:color="auto"/>
              <w:bottom w:val="single" w:sz="4" w:space="0" w:color="auto"/>
              <w:right w:val="single" w:sz="4" w:space="0" w:color="auto"/>
            </w:tcBorders>
          </w:tcPr>
          <w:p w14:paraId="0F8D083B" w14:textId="77777777" w:rsidR="00E95A88" w:rsidRPr="002A5708" w:rsidRDefault="00E95A88" w:rsidP="00E76961">
            <w:pPr>
              <w:autoSpaceDN w:val="0"/>
              <w:rPr>
                <w:szCs w:val="24"/>
              </w:rPr>
            </w:pPr>
            <w:r w:rsidRPr="002A5708">
              <w:rPr>
                <w:i/>
                <w:iCs/>
                <w:szCs w:val="24"/>
              </w:rPr>
              <w:t>[</w:t>
            </w:r>
            <w:r w:rsidRPr="002A5708">
              <w:rPr>
                <w:i/>
                <w:iCs/>
                <w:szCs w:val="24"/>
                <w:shd w:val="clear" w:color="auto" w:fill="D9D9D9" w:themeFill="background1" w:themeFillShade="D9"/>
              </w:rPr>
              <w:t>nurodyti įsipareigojimų dalį procentais ir paslaugų/prekių/darbų apibūdinimą ar pavadinimą]</w:t>
            </w:r>
          </w:p>
        </w:tc>
      </w:tr>
      <w:tr w:rsidR="00E95A88" w:rsidRPr="002A5708" w14:paraId="10A73EB9" w14:textId="77777777" w:rsidTr="00E76961">
        <w:tc>
          <w:tcPr>
            <w:tcW w:w="675" w:type="dxa"/>
            <w:tcBorders>
              <w:top w:val="single" w:sz="4" w:space="0" w:color="auto"/>
              <w:left w:val="single" w:sz="4" w:space="0" w:color="auto"/>
              <w:bottom w:val="single" w:sz="4" w:space="0" w:color="auto"/>
              <w:right w:val="single" w:sz="4" w:space="0" w:color="auto"/>
            </w:tcBorders>
            <w:vAlign w:val="center"/>
            <w:hideMark/>
          </w:tcPr>
          <w:p w14:paraId="6F535B23" w14:textId="77777777" w:rsidR="00E95A88" w:rsidRPr="002A5708" w:rsidRDefault="00E95A88" w:rsidP="00E76961">
            <w:pPr>
              <w:autoSpaceDN w:val="0"/>
              <w:jc w:val="center"/>
              <w:rPr>
                <w:szCs w:val="24"/>
              </w:rPr>
            </w:pPr>
            <w:r w:rsidRPr="002A5708">
              <w:rPr>
                <w:szCs w:val="24"/>
              </w:rPr>
              <w:t>...</w:t>
            </w:r>
          </w:p>
        </w:tc>
        <w:tc>
          <w:tcPr>
            <w:tcW w:w="1985" w:type="dxa"/>
            <w:tcBorders>
              <w:top w:val="single" w:sz="4" w:space="0" w:color="auto"/>
              <w:left w:val="single" w:sz="4" w:space="0" w:color="auto"/>
              <w:bottom w:val="single" w:sz="4" w:space="0" w:color="auto"/>
              <w:right w:val="single" w:sz="4" w:space="0" w:color="auto"/>
            </w:tcBorders>
          </w:tcPr>
          <w:p w14:paraId="6BDC326B" w14:textId="77777777" w:rsidR="00E95A88" w:rsidRPr="002A5708" w:rsidRDefault="00E95A88" w:rsidP="00E76961">
            <w:pPr>
              <w:autoSpaceDN w:val="0"/>
              <w:rPr>
                <w:szCs w:val="24"/>
              </w:rPr>
            </w:pPr>
          </w:p>
        </w:tc>
        <w:tc>
          <w:tcPr>
            <w:tcW w:w="3118" w:type="dxa"/>
            <w:tcBorders>
              <w:top w:val="single" w:sz="4" w:space="0" w:color="auto"/>
              <w:left w:val="single" w:sz="4" w:space="0" w:color="auto"/>
              <w:bottom w:val="single" w:sz="4" w:space="0" w:color="auto"/>
              <w:right w:val="single" w:sz="4" w:space="0" w:color="auto"/>
            </w:tcBorders>
          </w:tcPr>
          <w:p w14:paraId="79871181" w14:textId="77777777" w:rsidR="00E95A88" w:rsidRPr="002A5708" w:rsidRDefault="00E95A88" w:rsidP="00E76961">
            <w:pPr>
              <w:autoSpaceDN w:val="0"/>
              <w:rPr>
                <w:szCs w:val="24"/>
              </w:rPr>
            </w:pPr>
          </w:p>
        </w:tc>
        <w:tc>
          <w:tcPr>
            <w:tcW w:w="3969" w:type="dxa"/>
            <w:tcBorders>
              <w:top w:val="single" w:sz="4" w:space="0" w:color="auto"/>
              <w:left w:val="single" w:sz="4" w:space="0" w:color="auto"/>
              <w:bottom w:val="single" w:sz="4" w:space="0" w:color="auto"/>
              <w:right w:val="single" w:sz="4" w:space="0" w:color="auto"/>
            </w:tcBorders>
          </w:tcPr>
          <w:p w14:paraId="4DB76B96" w14:textId="77777777" w:rsidR="00E95A88" w:rsidRPr="002A5708" w:rsidRDefault="00E95A88" w:rsidP="00E76961">
            <w:pPr>
              <w:autoSpaceDN w:val="0"/>
              <w:rPr>
                <w:szCs w:val="24"/>
              </w:rPr>
            </w:pPr>
          </w:p>
        </w:tc>
      </w:tr>
    </w:tbl>
    <w:p w14:paraId="7B1E01E4" w14:textId="77777777" w:rsidR="00E95A88" w:rsidRPr="002A5708" w:rsidRDefault="00E95A88" w:rsidP="00E95A88">
      <w:pPr>
        <w:ind w:right="-279" w:firstLine="567"/>
        <w:rPr>
          <w:bCs/>
          <w:szCs w:val="24"/>
        </w:rPr>
      </w:pPr>
      <w:r w:rsidRPr="002A5708">
        <w:rPr>
          <w:bCs/>
          <w:szCs w:val="24"/>
        </w:rPr>
        <w:t xml:space="preserve">*Pildyti tuomet, jei sutarties vykdymui bus pasitelkti subtiekėjai, kurių pajėgumais tiekėjas </w:t>
      </w:r>
      <w:r w:rsidRPr="002A5708">
        <w:rPr>
          <w:b/>
          <w:bCs/>
          <w:szCs w:val="24"/>
        </w:rPr>
        <w:t>nesiremia kvalifikacijai pagrįsti</w:t>
      </w:r>
      <w:r w:rsidRPr="002A5708">
        <w:rPr>
          <w:bCs/>
          <w:szCs w:val="24"/>
        </w:rPr>
        <w:t>.</w:t>
      </w:r>
    </w:p>
    <w:p w14:paraId="493B7AFE" w14:textId="77777777" w:rsidR="00E95A88" w:rsidRPr="002A5708" w:rsidRDefault="00E95A88" w:rsidP="00E95A88">
      <w:pPr>
        <w:ind w:firstLine="567"/>
        <w:rPr>
          <w:bCs/>
          <w:szCs w:val="24"/>
        </w:rPr>
      </w:pPr>
    </w:p>
    <w:p w14:paraId="09EA4329" w14:textId="77777777" w:rsidR="00E95A88" w:rsidRPr="002A5708" w:rsidRDefault="00E95A88" w:rsidP="00E95A88">
      <w:pPr>
        <w:tabs>
          <w:tab w:val="left" w:pos="993"/>
        </w:tabs>
        <w:ind w:right="-279" w:firstLine="567"/>
        <w:rPr>
          <w:szCs w:val="24"/>
        </w:rPr>
      </w:pPr>
      <w:r w:rsidRPr="002A5708">
        <w:rPr>
          <w:bCs/>
          <w:szCs w:val="24"/>
        </w:rPr>
        <w:lastRenderedPageBreak/>
        <w:t xml:space="preserve">10. Vykdant sutartį bus pasitelkti šie </w:t>
      </w:r>
      <w:proofErr w:type="spellStart"/>
      <w:r w:rsidRPr="002A5708">
        <w:rPr>
          <w:szCs w:val="24"/>
        </w:rPr>
        <w:t>kvazisubtiekėjai</w:t>
      </w:r>
      <w:proofErr w:type="spellEnd"/>
      <w:r w:rsidRPr="002A5708">
        <w:rPr>
          <w:szCs w:val="24"/>
        </w:rPr>
        <w:t xml:space="preserve">, kurių pajėgumais bus </w:t>
      </w:r>
      <w:r w:rsidRPr="002A5708">
        <w:rPr>
          <w:b/>
          <w:bCs/>
          <w:szCs w:val="24"/>
          <w:u w:val="single"/>
        </w:rPr>
        <w:t>remiamasi,</w:t>
      </w:r>
      <w:r w:rsidRPr="002A5708">
        <w:rPr>
          <w:bCs/>
          <w:szCs w:val="24"/>
        </w:rPr>
        <w:t xml:space="preserve"> </w:t>
      </w:r>
      <w:r w:rsidRPr="002A5708">
        <w:rPr>
          <w:b/>
          <w:bCs/>
          <w:szCs w:val="24"/>
          <w:u w:val="single"/>
        </w:rPr>
        <w:t>kvalifikacijai pagrįsti</w:t>
      </w:r>
      <w:r w:rsidRPr="002A5708">
        <w:rPr>
          <w:bCs/>
          <w:szCs w:val="24"/>
        </w:rPr>
        <w:t xml:space="preserve"> (Tiekėjas privalo šiuos </w:t>
      </w:r>
      <w:proofErr w:type="spellStart"/>
      <w:r w:rsidRPr="002A5708">
        <w:rPr>
          <w:bCs/>
          <w:szCs w:val="24"/>
        </w:rPr>
        <w:t>kvazisubtiekėjus</w:t>
      </w:r>
      <w:proofErr w:type="spellEnd"/>
      <w:r w:rsidRPr="002A5708">
        <w:rPr>
          <w:bCs/>
          <w:szCs w:val="24"/>
        </w:rPr>
        <w:t xml:space="preserve"> išviešinti iš karto pasiūlyme)</w:t>
      </w:r>
      <w:r w:rsidRPr="002A5708">
        <w:rPr>
          <w:szCs w:val="24"/>
        </w:rPr>
        <w:t>:</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2"/>
        <w:gridCol w:w="2251"/>
        <w:gridCol w:w="2976"/>
        <w:gridCol w:w="3918"/>
      </w:tblGrid>
      <w:tr w:rsidR="00E95A88" w:rsidRPr="002A5708" w14:paraId="6ECCBFB0" w14:textId="77777777" w:rsidTr="00E76961">
        <w:trPr>
          <w:jc w:val="center"/>
        </w:trPr>
        <w:tc>
          <w:tcPr>
            <w:tcW w:w="672" w:type="dxa"/>
            <w:tcBorders>
              <w:top w:val="single" w:sz="4" w:space="0" w:color="auto"/>
              <w:left w:val="single" w:sz="4" w:space="0" w:color="auto"/>
              <w:bottom w:val="single" w:sz="4" w:space="0" w:color="auto"/>
              <w:right w:val="single" w:sz="4" w:space="0" w:color="auto"/>
            </w:tcBorders>
            <w:vAlign w:val="center"/>
            <w:hideMark/>
          </w:tcPr>
          <w:p w14:paraId="7B1F2A0C" w14:textId="77777777" w:rsidR="00E95A88" w:rsidRPr="002A5708" w:rsidRDefault="00E95A88" w:rsidP="00E76961">
            <w:pPr>
              <w:autoSpaceDN w:val="0"/>
              <w:jc w:val="center"/>
              <w:rPr>
                <w:b/>
                <w:szCs w:val="24"/>
              </w:rPr>
            </w:pPr>
            <w:r w:rsidRPr="002A5708">
              <w:rPr>
                <w:b/>
                <w:szCs w:val="24"/>
              </w:rPr>
              <w:t>Eil.</w:t>
            </w:r>
          </w:p>
          <w:p w14:paraId="759D0A5D" w14:textId="77777777" w:rsidR="00E95A88" w:rsidRPr="002A5708" w:rsidRDefault="00E95A88" w:rsidP="00E76961">
            <w:pPr>
              <w:autoSpaceDN w:val="0"/>
              <w:jc w:val="center"/>
              <w:rPr>
                <w:b/>
                <w:szCs w:val="24"/>
              </w:rPr>
            </w:pPr>
            <w:r w:rsidRPr="002A5708">
              <w:rPr>
                <w:b/>
                <w:szCs w:val="24"/>
              </w:rPr>
              <w:t>Nr.</w:t>
            </w:r>
          </w:p>
        </w:tc>
        <w:tc>
          <w:tcPr>
            <w:tcW w:w="2251" w:type="dxa"/>
            <w:tcBorders>
              <w:top w:val="single" w:sz="4" w:space="0" w:color="auto"/>
              <w:left w:val="single" w:sz="4" w:space="0" w:color="auto"/>
              <w:bottom w:val="single" w:sz="4" w:space="0" w:color="auto"/>
              <w:right w:val="single" w:sz="4" w:space="0" w:color="auto"/>
            </w:tcBorders>
            <w:vAlign w:val="center"/>
            <w:hideMark/>
          </w:tcPr>
          <w:p w14:paraId="24A3834E" w14:textId="77777777" w:rsidR="00E95A88" w:rsidRPr="002A5708" w:rsidRDefault="00E95A88" w:rsidP="00E76961">
            <w:pPr>
              <w:autoSpaceDN w:val="0"/>
              <w:jc w:val="center"/>
              <w:rPr>
                <w:b/>
                <w:i/>
                <w:szCs w:val="24"/>
              </w:rPr>
            </w:pPr>
            <w:proofErr w:type="spellStart"/>
            <w:r w:rsidRPr="002A5708">
              <w:rPr>
                <w:b/>
                <w:szCs w:val="24"/>
              </w:rPr>
              <w:t>Kvazisubtiekėjo</w:t>
            </w:r>
            <w:proofErr w:type="spellEnd"/>
            <w:r w:rsidRPr="002A5708">
              <w:rPr>
                <w:b/>
                <w:szCs w:val="24"/>
              </w:rPr>
              <w:t xml:space="preserve"> (-ų) vardas, pavardė</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FF10202" w14:textId="77777777" w:rsidR="00E95A88" w:rsidRPr="002A5708" w:rsidRDefault="00E95A88" w:rsidP="00E76961">
            <w:pPr>
              <w:autoSpaceDN w:val="0"/>
              <w:jc w:val="center"/>
              <w:rPr>
                <w:b/>
                <w:szCs w:val="24"/>
              </w:rPr>
            </w:pPr>
            <w:proofErr w:type="spellStart"/>
            <w:r w:rsidRPr="002A5708">
              <w:rPr>
                <w:b/>
                <w:szCs w:val="24"/>
              </w:rPr>
              <w:t>Kvazisubtiekėjo</w:t>
            </w:r>
            <w:proofErr w:type="spellEnd"/>
            <w:r w:rsidRPr="002A5708">
              <w:rPr>
                <w:b/>
                <w:szCs w:val="24"/>
              </w:rPr>
              <w:t xml:space="preserve"> kontaktai </w:t>
            </w:r>
          </w:p>
        </w:tc>
        <w:tc>
          <w:tcPr>
            <w:tcW w:w="3918" w:type="dxa"/>
            <w:tcBorders>
              <w:top w:val="single" w:sz="4" w:space="0" w:color="auto"/>
              <w:left w:val="single" w:sz="4" w:space="0" w:color="auto"/>
              <w:bottom w:val="single" w:sz="4" w:space="0" w:color="auto"/>
              <w:right w:val="single" w:sz="4" w:space="0" w:color="auto"/>
            </w:tcBorders>
            <w:vAlign w:val="center"/>
            <w:hideMark/>
          </w:tcPr>
          <w:p w14:paraId="4BE6C2D2" w14:textId="77777777" w:rsidR="00E95A88" w:rsidRPr="002A5708" w:rsidRDefault="00E95A88" w:rsidP="00E76961">
            <w:pPr>
              <w:autoSpaceDN w:val="0"/>
              <w:jc w:val="center"/>
              <w:rPr>
                <w:b/>
                <w:szCs w:val="24"/>
              </w:rPr>
            </w:pPr>
            <w:r w:rsidRPr="002A5708">
              <w:rPr>
                <w:b/>
                <w:szCs w:val="24"/>
              </w:rPr>
              <w:t xml:space="preserve">Įsipareigojimų dalis (procentais), kuriai ketinama pasitelkti </w:t>
            </w:r>
            <w:proofErr w:type="spellStart"/>
            <w:r w:rsidRPr="002A5708">
              <w:rPr>
                <w:b/>
                <w:szCs w:val="24"/>
              </w:rPr>
              <w:t>kvazisubtiekėją</w:t>
            </w:r>
            <w:proofErr w:type="spellEnd"/>
            <w:r w:rsidRPr="002A5708">
              <w:rPr>
                <w:b/>
                <w:szCs w:val="24"/>
              </w:rPr>
              <w:t xml:space="preserve"> (-</w:t>
            </w:r>
            <w:proofErr w:type="spellStart"/>
            <w:r w:rsidRPr="002A5708">
              <w:rPr>
                <w:b/>
                <w:szCs w:val="24"/>
              </w:rPr>
              <w:t>us</w:t>
            </w:r>
            <w:proofErr w:type="spellEnd"/>
            <w:r w:rsidRPr="002A5708">
              <w:rPr>
                <w:b/>
                <w:szCs w:val="24"/>
              </w:rPr>
              <w:t>) ir / paslaugų / prekių / darbų apibūdinimas / pavadinimas.</w:t>
            </w:r>
            <w:r w:rsidRPr="002A5708">
              <w:rPr>
                <w:szCs w:val="24"/>
              </w:rPr>
              <w:t xml:space="preserve"> </w:t>
            </w:r>
          </w:p>
        </w:tc>
      </w:tr>
      <w:tr w:rsidR="00E95A88" w:rsidRPr="002A5708" w14:paraId="040188D5" w14:textId="77777777" w:rsidTr="00E76961">
        <w:trPr>
          <w:jc w:val="center"/>
        </w:trPr>
        <w:tc>
          <w:tcPr>
            <w:tcW w:w="672" w:type="dxa"/>
            <w:tcBorders>
              <w:top w:val="single" w:sz="4" w:space="0" w:color="auto"/>
              <w:left w:val="single" w:sz="4" w:space="0" w:color="auto"/>
              <w:bottom w:val="single" w:sz="4" w:space="0" w:color="auto"/>
              <w:right w:val="single" w:sz="4" w:space="0" w:color="auto"/>
            </w:tcBorders>
            <w:vAlign w:val="center"/>
            <w:hideMark/>
          </w:tcPr>
          <w:p w14:paraId="3FE2B521" w14:textId="77777777" w:rsidR="00E95A88" w:rsidRPr="002A5708" w:rsidRDefault="00E95A88" w:rsidP="00E76961">
            <w:pPr>
              <w:autoSpaceDN w:val="0"/>
              <w:jc w:val="center"/>
              <w:rPr>
                <w:szCs w:val="24"/>
              </w:rPr>
            </w:pPr>
            <w:r w:rsidRPr="002A5708">
              <w:rPr>
                <w:szCs w:val="24"/>
              </w:rPr>
              <w:t>1.</w:t>
            </w:r>
          </w:p>
        </w:tc>
        <w:tc>
          <w:tcPr>
            <w:tcW w:w="2251" w:type="dxa"/>
            <w:tcBorders>
              <w:top w:val="single" w:sz="4" w:space="0" w:color="auto"/>
              <w:left w:val="single" w:sz="4" w:space="0" w:color="auto"/>
              <w:bottom w:val="single" w:sz="4" w:space="0" w:color="auto"/>
              <w:right w:val="single" w:sz="4" w:space="0" w:color="auto"/>
            </w:tcBorders>
            <w:vAlign w:val="center"/>
          </w:tcPr>
          <w:p w14:paraId="774B85EE" w14:textId="77777777" w:rsidR="00E95A88" w:rsidRPr="002A5708" w:rsidRDefault="00E95A88" w:rsidP="00E76961">
            <w:pPr>
              <w:autoSpaceDN w:val="0"/>
              <w:jc w:val="center"/>
              <w:rPr>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275DFE96" w14:textId="77777777" w:rsidR="00E95A88" w:rsidRPr="002A5708" w:rsidRDefault="00E95A88" w:rsidP="00E76961">
            <w:pPr>
              <w:autoSpaceDN w:val="0"/>
              <w:jc w:val="center"/>
              <w:rPr>
                <w:szCs w:val="24"/>
              </w:rPr>
            </w:pPr>
          </w:p>
        </w:tc>
        <w:tc>
          <w:tcPr>
            <w:tcW w:w="3918" w:type="dxa"/>
            <w:tcBorders>
              <w:top w:val="single" w:sz="4" w:space="0" w:color="auto"/>
              <w:left w:val="single" w:sz="4" w:space="0" w:color="auto"/>
              <w:bottom w:val="single" w:sz="4" w:space="0" w:color="auto"/>
              <w:right w:val="single" w:sz="4" w:space="0" w:color="auto"/>
            </w:tcBorders>
            <w:vAlign w:val="center"/>
          </w:tcPr>
          <w:p w14:paraId="5BFC9589" w14:textId="77777777" w:rsidR="00E95A88" w:rsidRPr="002A5708" w:rsidRDefault="00E95A88" w:rsidP="00E76961">
            <w:pPr>
              <w:autoSpaceDN w:val="0"/>
              <w:rPr>
                <w:szCs w:val="24"/>
              </w:rPr>
            </w:pPr>
            <w:r w:rsidRPr="002A5708">
              <w:rPr>
                <w:i/>
                <w:iCs/>
                <w:szCs w:val="24"/>
              </w:rPr>
              <w:t>[</w:t>
            </w:r>
            <w:r w:rsidRPr="002A5708">
              <w:rPr>
                <w:i/>
                <w:iCs/>
                <w:szCs w:val="24"/>
                <w:shd w:val="clear" w:color="auto" w:fill="D9D9D9" w:themeFill="background1" w:themeFillShade="D9"/>
              </w:rPr>
              <w:t>nurodyti įsipareigojimų dalį procentais ir paslaugų/prekių/darbų apibūdinimą ar pavadinimą]</w:t>
            </w:r>
          </w:p>
        </w:tc>
      </w:tr>
      <w:tr w:rsidR="00E95A88" w:rsidRPr="002A5708" w14:paraId="09DC20AA" w14:textId="77777777" w:rsidTr="00E76961">
        <w:trPr>
          <w:jc w:val="center"/>
        </w:trPr>
        <w:tc>
          <w:tcPr>
            <w:tcW w:w="672" w:type="dxa"/>
            <w:tcBorders>
              <w:top w:val="single" w:sz="4" w:space="0" w:color="auto"/>
              <w:left w:val="single" w:sz="4" w:space="0" w:color="auto"/>
              <w:bottom w:val="single" w:sz="4" w:space="0" w:color="auto"/>
              <w:right w:val="single" w:sz="4" w:space="0" w:color="auto"/>
            </w:tcBorders>
            <w:vAlign w:val="center"/>
            <w:hideMark/>
          </w:tcPr>
          <w:p w14:paraId="49EB019C" w14:textId="77777777" w:rsidR="00E95A88" w:rsidRPr="002A5708" w:rsidRDefault="00E95A88" w:rsidP="00E76961">
            <w:pPr>
              <w:autoSpaceDN w:val="0"/>
              <w:jc w:val="center"/>
              <w:rPr>
                <w:szCs w:val="24"/>
              </w:rPr>
            </w:pPr>
            <w:r w:rsidRPr="002A5708">
              <w:rPr>
                <w:szCs w:val="24"/>
              </w:rPr>
              <w:t>...</w:t>
            </w:r>
          </w:p>
        </w:tc>
        <w:tc>
          <w:tcPr>
            <w:tcW w:w="2251" w:type="dxa"/>
            <w:tcBorders>
              <w:top w:val="single" w:sz="4" w:space="0" w:color="auto"/>
              <w:left w:val="single" w:sz="4" w:space="0" w:color="auto"/>
              <w:bottom w:val="single" w:sz="4" w:space="0" w:color="auto"/>
              <w:right w:val="single" w:sz="4" w:space="0" w:color="auto"/>
            </w:tcBorders>
            <w:vAlign w:val="center"/>
          </w:tcPr>
          <w:p w14:paraId="57A99A48" w14:textId="77777777" w:rsidR="00E95A88" w:rsidRPr="002A5708" w:rsidRDefault="00E95A88" w:rsidP="00E76961">
            <w:pPr>
              <w:autoSpaceDN w:val="0"/>
              <w:jc w:val="center"/>
              <w:rPr>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2090A97B" w14:textId="77777777" w:rsidR="00E95A88" w:rsidRPr="002A5708" w:rsidRDefault="00E95A88" w:rsidP="00E76961">
            <w:pPr>
              <w:autoSpaceDN w:val="0"/>
              <w:jc w:val="center"/>
              <w:rPr>
                <w:szCs w:val="24"/>
              </w:rPr>
            </w:pPr>
          </w:p>
        </w:tc>
        <w:tc>
          <w:tcPr>
            <w:tcW w:w="3918" w:type="dxa"/>
            <w:tcBorders>
              <w:top w:val="single" w:sz="4" w:space="0" w:color="auto"/>
              <w:left w:val="single" w:sz="4" w:space="0" w:color="auto"/>
              <w:bottom w:val="single" w:sz="4" w:space="0" w:color="auto"/>
              <w:right w:val="single" w:sz="4" w:space="0" w:color="auto"/>
            </w:tcBorders>
            <w:vAlign w:val="center"/>
          </w:tcPr>
          <w:p w14:paraId="68C287AF" w14:textId="77777777" w:rsidR="00E95A88" w:rsidRPr="002A5708" w:rsidRDefault="00E95A88" w:rsidP="00E76961">
            <w:pPr>
              <w:autoSpaceDN w:val="0"/>
              <w:jc w:val="center"/>
              <w:rPr>
                <w:szCs w:val="24"/>
              </w:rPr>
            </w:pPr>
          </w:p>
        </w:tc>
      </w:tr>
    </w:tbl>
    <w:p w14:paraId="5CDDD64C" w14:textId="77777777" w:rsidR="00E95A88" w:rsidRPr="002A5708" w:rsidRDefault="00E95A88" w:rsidP="00E95A88">
      <w:pPr>
        <w:rPr>
          <w:rFonts w:eastAsia="Calibri"/>
          <w:szCs w:val="24"/>
          <w:lang w:eastAsia="lt-LT"/>
        </w:rPr>
      </w:pPr>
    </w:p>
    <w:tbl>
      <w:tblPr>
        <w:tblW w:w="9828" w:type="dxa"/>
        <w:jc w:val="center"/>
        <w:tblLayout w:type="fixed"/>
        <w:tblLook w:val="00A0" w:firstRow="1" w:lastRow="0" w:firstColumn="1" w:lastColumn="0" w:noHBand="0" w:noVBand="0"/>
      </w:tblPr>
      <w:tblGrid>
        <w:gridCol w:w="3284"/>
        <w:gridCol w:w="604"/>
        <w:gridCol w:w="1980"/>
        <w:gridCol w:w="701"/>
        <w:gridCol w:w="2611"/>
        <w:gridCol w:w="648"/>
      </w:tblGrid>
      <w:tr w:rsidR="00E95A88" w:rsidRPr="002A5708" w14:paraId="1072FD1F" w14:textId="77777777" w:rsidTr="00E76961">
        <w:trPr>
          <w:trHeight w:val="285"/>
          <w:jc w:val="center"/>
        </w:trPr>
        <w:tc>
          <w:tcPr>
            <w:tcW w:w="3284" w:type="dxa"/>
            <w:tcBorders>
              <w:top w:val="nil"/>
              <w:left w:val="nil"/>
              <w:bottom w:val="single" w:sz="4" w:space="0" w:color="auto"/>
              <w:right w:val="nil"/>
            </w:tcBorders>
          </w:tcPr>
          <w:p w14:paraId="457318D2" w14:textId="77777777" w:rsidR="00E95A88" w:rsidRPr="002A5708" w:rsidRDefault="00E95A88" w:rsidP="00E76961">
            <w:pPr>
              <w:ind w:right="-1"/>
              <w:rPr>
                <w:szCs w:val="24"/>
              </w:rPr>
            </w:pPr>
          </w:p>
        </w:tc>
        <w:tc>
          <w:tcPr>
            <w:tcW w:w="604" w:type="dxa"/>
          </w:tcPr>
          <w:p w14:paraId="6B8C09C0" w14:textId="77777777" w:rsidR="00E95A88" w:rsidRPr="002A5708" w:rsidRDefault="00E95A88" w:rsidP="00E76961">
            <w:pPr>
              <w:ind w:right="-1"/>
              <w:jc w:val="center"/>
              <w:rPr>
                <w:szCs w:val="24"/>
              </w:rPr>
            </w:pPr>
          </w:p>
        </w:tc>
        <w:tc>
          <w:tcPr>
            <w:tcW w:w="1980" w:type="dxa"/>
            <w:tcBorders>
              <w:top w:val="nil"/>
              <w:left w:val="nil"/>
              <w:bottom w:val="single" w:sz="4" w:space="0" w:color="auto"/>
              <w:right w:val="nil"/>
            </w:tcBorders>
          </w:tcPr>
          <w:p w14:paraId="765F064E" w14:textId="77777777" w:rsidR="00E95A88" w:rsidRPr="002A5708" w:rsidRDefault="00E95A88" w:rsidP="00E76961">
            <w:pPr>
              <w:ind w:right="-1"/>
              <w:jc w:val="center"/>
              <w:rPr>
                <w:szCs w:val="24"/>
              </w:rPr>
            </w:pPr>
          </w:p>
        </w:tc>
        <w:tc>
          <w:tcPr>
            <w:tcW w:w="701" w:type="dxa"/>
          </w:tcPr>
          <w:p w14:paraId="3681CC68" w14:textId="77777777" w:rsidR="00E95A88" w:rsidRPr="002A5708" w:rsidRDefault="00E95A88" w:rsidP="00E76961">
            <w:pPr>
              <w:ind w:right="-1"/>
              <w:jc w:val="center"/>
              <w:rPr>
                <w:szCs w:val="24"/>
              </w:rPr>
            </w:pPr>
          </w:p>
        </w:tc>
        <w:tc>
          <w:tcPr>
            <w:tcW w:w="2611" w:type="dxa"/>
            <w:tcBorders>
              <w:top w:val="nil"/>
              <w:left w:val="nil"/>
              <w:bottom w:val="single" w:sz="4" w:space="0" w:color="auto"/>
              <w:right w:val="nil"/>
            </w:tcBorders>
          </w:tcPr>
          <w:p w14:paraId="2C8B852E" w14:textId="77777777" w:rsidR="00E95A88" w:rsidRPr="002A5708" w:rsidRDefault="00E95A88" w:rsidP="00E76961">
            <w:pPr>
              <w:ind w:right="-1"/>
              <w:jc w:val="right"/>
              <w:rPr>
                <w:szCs w:val="24"/>
              </w:rPr>
            </w:pPr>
          </w:p>
        </w:tc>
        <w:tc>
          <w:tcPr>
            <w:tcW w:w="648" w:type="dxa"/>
          </w:tcPr>
          <w:p w14:paraId="7F80EF8D" w14:textId="77777777" w:rsidR="00E95A88" w:rsidRPr="002A5708" w:rsidRDefault="00E95A88" w:rsidP="00E76961">
            <w:pPr>
              <w:ind w:right="-1"/>
              <w:jc w:val="right"/>
              <w:rPr>
                <w:szCs w:val="24"/>
              </w:rPr>
            </w:pPr>
          </w:p>
        </w:tc>
      </w:tr>
      <w:tr w:rsidR="00E95A88" w:rsidRPr="002A5708" w14:paraId="567AF895" w14:textId="77777777" w:rsidTr="00E76961">
        <w:trPr>
          <w:trHeight w:val="186"/>
          <w:jc w:val="center"/>
        </w:trPr>
        <w:tc>
          <w:tcPr>
            <w:tcW w:w="3284" w:type="dxa"/>
            <w:tcBorders>
              <w:top w:val="single" w:sz="4" w:space="0" w:color="auto"/>
              <w:left w:val="nil"/>
              <w:bottom w:val="nil"/>
              <w:right w:val="nil"/>
            </w:tcBorders>
          </w:tcPr>
          <w:p w14:paraId="26653C58" w14:textId="77777777" w:rsidR="00E95A88" w:rsidRPr="002A5708" w:rsidRDefault="00E95A88" w:rsidP="00E76961">
            <w:pPr>
              <w:snapToGrid w:val="0"/>
              <w:jc w:val="center"/>
              <w:rPr>
                <w:rFonts w:eastAsia="Calibri"/>
                <w:position w:val="6"/>
                <w:szCs w:val="24"/>
              </w:rPr>
            </w:pPr>
            <w:r w:rsidRPr="002A5708">
              <w:rPr>
                <w:rFonts w:eastAsia="Calibri"/>
                <w:position w:val="6"/>
                <w:szCs w:val="24"/>
              </w:rPr>
              <w:t>(Tiekėjo arba jo įgalioto asmens pareigų pavadinimas)</w:t>
            </w:r>
          </w:p>
        </w:tc>
        <w:tc>
          <w:tcPr>
            <w:tcW w:w="604" w:type="dxa"/>
          </w:tcPr>
          <w:p w14:paraId="14C8CAA5" w14:textId="77777777" w:rsidR="00E95A88" w:rsidRPr="002A5708" w:rsidRDefault="00E95A88" w:rsidP="00E76961">
            <w:pPr>
              <w:ind w:right="-1"/>
              <w:jc w:val="center"/>
              <w:rPr>
                <w:szCs w:val="24"/>
              </w:rPr>
            </w:pPr>
          </w:p>
        </w:tc>
        <w:tc>
          <w:tcPr>
            <w:tcW w:w="1980" w:type="dxa"/>
            <w:tcBorders>
              <w:top w:val="single" w:sz="4" w:space="0" w:color="auto"/>
              <w:left w:val="nil"/>
              <w:bottom w:val="nil"/>
              <w:right w:val="nil"/>
            </w:tcBorders>
          </w:tcPr>
          <w:p w14:paraId="7612EB23" w14:textId="77777777" w:rsidR="00E95A88" w:rsidRPr="002A5708" w:rsidRDefault="00E95A88" w:rsidP="00E76961">
            <w:pPr>
              <w:ind w:right="-1"/>
              <w:jc w:val="center"/>
              <w:rPr>
                <w:szCs w:val="24"/>
              </w:rPr>
            </w:pPr>
            <w:r w:rsidRPr="002A5708">
              <w:rPr>
                <w:position w:val="6"/>
                <w:szCs w:val="24"/>
              </w:rPr>
              <w:t>(Parašas)</w:t>
            </w:r>
          </w:p>
        </w:tc>
        <w:tc>
          <w:tcPr>
            <w:tcW w:w="701" w:type="dxa"/>
          </w:tcPr>
          <w:p w14:paraId="4ED39DB1" w14:textId="77777777" w:rsidR="00E95A88" w:rsidRPr="002A5708" w:rsidRDefault="00E95A88" w:rsidP="00E76961">
            <w:pPr>
              <w:ind w:right="-1"/>
              <w:jc w:val="center"/>
              <w:rPr>
                <w:szCs w:val="24"/>
              </w:rPr>
            </w:pPr>
          </w:p>
        </w:tc>
        <w:tc>
          <w:tcPr>
            <w:tcW w:w="2611" w:type="dxa"/>
            <w:tcBorders>
              <w:top w:val="single" w:sz="4" w:space="0" w:color="auto"/>
              <w:left w:val="nil"/>
              <w:bottom w:val="nil"/>
              <w:right w:val="nil"/>
            </w:tcBorders>
          </w:tcPr>
          <w:p w14:paraId="2755726F" w14:textId="77777777" w:rsidR="00E95A88" w:rsidRPr="002A5708" w:rsidRDefault="00E95A88" w:rsidP="00E76961">
            <w:pPr>
              <w:ind w:right="-1"/>
              <w:jc w:val="center"/>
              <w:rPr>
                <w:szCs w:val="24"/>
              </w:rPr>
            </w:pPr>
            <w:r w:rsidRPr="002A5708">
              <w:rPr>
                <w:position w:val="6"/>
                <w:szCs w:val="24"/>
              </w:rPr>
              <w:t>(Vardas ir pavardė)</w:t>
            </w:r>
          </w:p>
        </w:tc>
        <w:tc>
          <w:tcPr>
            <w:tcW w:w="648" w:type="dxa"/>
          </w:tcPr>
          <w:p w14:paraId="1413CBB7" w14:textId="77777777" w:rsidR="00E95A88" w:rsidRPr="002A5708" w:rsidRDefault="00E95A88" w:rsidP="00E76961">
            <w:pPr>
              <w:ind w:right="-1"/>
              <w:jc w:val="center"/>
              <w:rPr>
                <w:szCs w:val="24"/>
              </w:rPr>
            </w:pPr>
          </w:p>
        </w:tc>
      </w:tr>
      <w:bookmarkEnd w:id="0"/>
    </w:tbl>
    <w:p w14:paraId="469F4272" w14:textId="77777777" w:rsidR="00E95A88" w:rsidRPr="002A5708" w:rsidRDefault="00E95A88" w:rsidP="00E95A88">
      <w:pPr>
        <w:rPr>
          <w:rFonts w:eastAsia="Calibri"/>
          <w:szCs w:val="24"/>
          <w:lang w:eastAsia="lt-LT"/>
        </w:rPr>
      </w:pPr>
    </w:p>
    <w:p w14:paraId="44DD9716" w14:textId="77777777" w:rsidR="00E95A88" w:rsidRDefault="00E95A88" w:rsidP="00E95A88">
      <w:pPr>
        <w:pStyle w:val="Sraopastraipa"/>
        <w:tabs>
          <w:tab w:val="left" w:pos="360"/>
        </w:tabs>
        <w:spacing w:line="276" w:lineRule="auto"/>
        <w:ind w:left="0"/>
      </w:pPr>
    </w:p>
    <w:p w14:paraId="2A940AD1" w14:textId="77777777" w:rsidR="00E95A88" w:rsidRDefault="00E95A88" w:rsidP="00E95A88">
      <w:pPr>
        <w:pStyle w:val="Sraopastraipa"/>
        <w:tabs>
          <w:tab w:val="left" w:pos="360"/>
        </w:tabs>
        <w:spacing w:line="276" w:lineRule="auto"/>
        <w:ind w:left="0"/>
      </w:pPr>
    </w:p>
    <w:p w14:paraId="374CD45A" w14:textId="77777777" w:rsidR="00E95A88" w:rsidRDefault="00E95A88" w:rsidP="00E95A88">
      <w:pPr>
        <w:pStyle w:val="Sraopastraipa"/>
        <w:tabs>
          <w:tab w:val="left" w:pos="360"/>
        </w:tabs>
        <w:spacing w:line="276" w:lineRule="auto"/>
        <w:ind w:left="0"/>
      </w:pPr>
    </w:p>
    <w:p w14:paraId="2A840001" w14:textId="77777777" w:rsidR="00E95A88" w:rsidRDefault="00E95A88" w:rsidP="00E95A88">
      <w:pPr>
        <w:pStyle w:val="Sraopastraipa"/>
        <w:tabs>
          <w:tab w:val="left" w:pos="360"/>
        </w:tabs>
        <w:spacing w:line="276" w:lineRule="auto"/>
        <w:ind w:left="0"/>
      </w:pPr>
    </w:p>
    <w:p w14:paraId="32D6380A" w14:textId="77777777" w:rsidR="00E95A88" w:rsidRDefault="00E95A88" w:rsidP="00E95A88">
      <w:pPr>
        <w:pStyle w:val="Sraopastraipa"/>
        <w:tabs>
          <w:tab w:val="left" w:pos="360"/>
        </w:tabs>
        <w:spacing w:line="276" w:lineRule="auto"/>
        <w:ind w:left="0"/>
      </w:pPr>
    </w:p>
    <w:p w14:paraId="65A5D3B6" w14:textId="77777777" w:rsidR="00E95A88" w:rsidRDefault="00E95A88" w:rsidP="00E95A88">
      <w:pPr>
        <w:pStyle w:val="Sraopastraipa"/>
        <w:tabs>
          <w:tab w:val="left" w:pos="360"/>
        </w:tabs>
        <w:spacing w:line="276" w:lineRule="auto"/>
        <w:ind w:left="0"/>
      </w:pPr>
    </w:p>
    <w:p w14:paraId="18C27AE0" w14:textId="77777777" w:rsidR="00E95A88" w:rsidRPr="00FB1A58" w:rsidRDefault="00E95A88" w:rsidP="00E95A88">
      <w:pPr>
        <w:pStyle w:val="Sraopastraipa"/>
        <w:tabs>
          <w:tab w:val="left" w:pos="360"/>
        </w:tabs>
        <w:spacing w:line="276" w:lineRule="auto"/>
        <w:ind w:left="0"/>
      </w:pPr>
    </w:p>
    <w:sectPr w:rsidR="00E95A88" w:rsidRPr="00FB1A58" w:rsidSect="000B396B">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83DE" w14:textId="77777777" w:rsidR="00272D80" w:rsidRDefault="00272D80" w:rsidP="00E95A88">
      <w:r>
        <w:separator/>
      </w:r>
    </w:p>
  </w:endnote>
  <w:endnote w:type="continuationSeparator" w:id="0">
    <w:p w14:paraId="42792EFD" w14:textId="77777777" w:rsidR="00272D80" w:rsidRDefault="00272D80" w:rsidP="00E9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EF75" w14:textId="77777777" w:rsidR="00272D80" w:rsidRDefault="00272D80" w:rsidP="00E95A88">
      <w:r>
        <w:separator/>
      </w:r>
    </w:p>
  </w:footnote>
  <w:footnote w:type="continuationSeparator" w:id="0">
    <w:p w14:paraId="28FEAE69" w14:textId="77777777" w:rsidR="00272D80" w:rsidRDefault="00272D80" w:rsidP="00E95A88">
      <w:r>
        <w:continuationSeparator/>
      </w:r>
    </w:p>
  </w:footnote>
  <w:footnote w:id="1">
    <w:p w14:paraId="3C855F47" w14:textId="77777777" w:rsidR="00E95A88" w:rsidRPr="00B37E7D" w:rsidRDefault="00E95A88" w:rsidP="000B396B">
      <w:pPr>
        <w:pStyle w:val="Puslapioinaostekstas"/>
        <w:ind w:right="333"/>
        <w:jc w:val="both"/>
        <w:rPr>
          <w:rFonts w:ascii="Times New Roman" w:hAnsi="Times New Roman"/>
        </w:rPr>
      </w:pPr>
      <w:r w:rsidRPr="00B37E7D">
        <w:rPr>
          <w:rStyle w:val="Puslapioinaosnuoroda"/>
          <w:rFonts w:ascii="Times New Roman" w:hAnsi="Times New Roman"/>
        </w:rPr>
        <w:footnoteRef/>
      </w:r>
      <w:r w:rsidRPr="00B37E7D">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66C4F2D8" w14:textId="77777777" w:rsidR="00E95A88" w:rsidRPr="003F21BE" w:rsidRDefault="00E95A88" w:rsidP="00E95A88">
      <w:pPr>
        <w:ind w:right="-138"/>
        <w:rPr>
          <w:rFonts w:eastAsia="Calibri"/>
          <w:color w:val="0000FF"/>
          <w:szCs w:val="24"/>
          <w:u w:val="single"/>
        </w:rPr>
      </w:pPr>
      <w:r w:rsidRPr="000C0512">
        <w:rPr>
          <w:rStyle w:val="Puslapioinaosnuoroda"/>
          <w:rFonts w:eastAsiaTheme="majorEastAsia"/>
        </w:rPr>
        <w:footnoteRef/>
      </w:r>
      <w:r>
        <w:t xml:space="preserve"> </w:t>
      </w:r>
      <w:r w:rsidRPr="000C0512">
        <w:rPr>
          <w:rFonts w:eastAsia="Calibri"/>
          <w:i/>
          <w:sz w:val="20"/>
        </w:rPr>
        <w:t xml:space="preserve">Pagalbinę informaciją, kaip turėtų būti vertinami tiekėjų pasiūlymai, kai tiekėjų statusas pagal PVM mokėjimą yra nevienodas, galima rasti šiuo adresu: </w:t>
      </w:r>
      <w:hyperlink r:id="rId1" w:history="1">
        <w:r w:rsidRPr="000C0512">
          <w:rPr>
            <w:rFonts w:eastAsia="Calibri"/>
            <w:color w:val="0000FF"/>
            <w:sz w:val="20"/>
            <w:u w:val="single"/>
          </w:rPr>
          <w:t>https://klausk.vpt.lt/hc/lt/articles/115005730785-Kaip-vertinti-pasi%C5%ABlymus-kai-tiek%C4%97j%C5%B3-statusas-pagal-PVM-mok%C4%97jim%C4%85-yra-nevienodas-</w:t>
        </w:r>
      </w:hyperlink>
    </w:p>
    <w:p w14:paraId="2CA523BC" w14:textId="77777777" w:rsidR="00E95A88" w:rsidRDefault="00E95A88" w:rsidP="00E95A88">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968C0"/>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6A940734"/>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8949444">
    <w:abstractNumId w:val="1"/>
  </w:num>
  <w:num w:numId="2" w16cid:durableId="1500656543">
    <w:abstractNumId w:val="2"/>
  </w:num>
  <w:num w:numId="3" w16cid:durableId="122625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88"/>
    <w:rsid w:val="000B396B"/>
    <w:rsid w:val="00143E9D"/>
    <w:rsid w:val="00272D80"/>
    <w:rsid w:val="00274877"/>
    <w:rsid w:val="002C0101"/>
    <w:rsid w:val="0034296B"/>
    <w:rsid w:val="003466A8"/>
    <w:rsid w:val="00422D46"/>
    <w:rsid w:val="005E7575"/>
    <w:rsid w:val="006207B0"/>
    <w:rsid w:val="006F18A4"/>
    <w:rsid w:val="007269E1"/>
    <w:rsid w:val="007417FD"/>
    <w:rsid w:val="00773830"/>
    <w:rsid w:val="00864FAF"/>
    <w:rsid w:val="008F1B26"/>
    <w:rsid w:val="00AE7947"/>
    <w:rsid w:val="00B77CE4"/>
    <w:rsid w:val="00CA353B"/>
    <w:rsid w:val="00D10ECA"/>
    <w:rsid w:val="00D67033"/>
    <w:rsid w:val="00D9358F"/>
    <w:rsid w:val="00DB1791"/>
    <w:rsid w:val="00E23BCC"/>
    <w:rsid w:val="00E648FB"/>
    <w:rsid w:val="00E95A88"/>
    <w:rsid w:val="00EA6768"/>
    <w:rsid w:val="00EB283F"/>
    <w:rsid w:val="00EE0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AE21"/>
  <w15:chartTrackingRefBased/>
  <w15:docId w15:val="{A448B39F-F611-441C-B67C-1BB4CEF7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5A88"/>
    <w:pPr>
      <w:spacing w:after="0" w:line="240" w:lineRule="auto"/>
      <w:jc w:val="both"/>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E9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9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95A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95A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95A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95A8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5A8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5A8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5A8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5A88"/>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E95A88"/>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E95A88"/>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E95A88"/>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E95A88"/>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E95A88"/>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E95A88"/>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E95A88"/>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E95A88"/>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E95A8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5A88"/>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E95A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5A88"/>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E95A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5A88"/>
    <w:rPr>
      <w:i/>
      <w:iCs/>
      <w:color w:val="404040" w:themeColor="text1" w:themeTint="BF"/>
      <w:lang w:val="lt-LT"/>
    </w:rPr>
  </w:style>
  <w:style w:type="paragraph" w:styleId="Sraopastraipa">
    <w:name w:val="List Paragraph"/>
    <w:aliases w:val="Numbering,ERP-List Paragraph,List Paragraph1,List Paragraph11,Bullet EY,List Paragraph2,List Paragraph21,Lentele,List not in Table,List Paragraph Red,Sąrašo pastraipa.Bullet,Sąrašo pastraipa;Bullet,Table of contents numbered,Bullet,lp1"/>
    <w:basedOn w:val="prastasis"/>
    <w:link w:val="SraopastraipaDiagrama"/>
    <w:uiPriority w:val="34"/>
    <w:qFormat/>
    <w:rsid w:val="00E95A88"/>
    <w:pPr>
      <w:ind w:left="720"/>
      <w:contextualSpacing/>
    </w:pPr>
  </w:style>
  <w:style w:type="character" w:styleId="Rykuspabraukimas">
    <w:name w:val="Intense Emphasis"/>
    <w:basedOn w:val="Numatytasispastraiposriftas"/>
    <w:uiPriority w:val="21"/>
    <w:qFormat/>
    <w:rsid w:val="00E95A88"/>
    <w:rPr>
      <w:i/>
      <w:iCs/>
      <w:color w:val="0F4761" w:themeColor="accent1" w:themeShade="BF"/>
    </w:rPr>
  </w:style>
  <w:style w:type="paragraph" w:styleId="Iskirtacitata">
    <w:name w:val="Intense Quote"/>
    <w:basedOn w:val="prastasis"/>
    <w:next w:val="prastasis"/>
    <w:link w:val="IskirtacitataDiagrama"/>
    <w:uiPriority w:val="30"/>
    <w:qFormat/>
    <w:rsid w:val="00E9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95A88"/>
    <w:rPr>
      <w:i/>
      <w:iCs/>
      <w:color w:val="0F4761" w:themeColor="accent1" w:themeShade="BF"/>
      <w:lang w:val="lt-LT"/>
    </w:rPr>
  </w:style>
  <w:style w:type="character" w:styleId="Rykinuoroda">
    <w:name w:val="Intense Reference"/>
    <w:basedOn w:val="Numatytasispastraiposriftas"/>
    <w:uiPriority w:val="32"/>
    <w:qFormat/>
    <w:rsid w:val="00E95A88"/>
    <w:rPr>
      <w:b/>
      <w:bCs/>
      <w:smallCaps/>
      <w:color w:val="0F4761" w:themeColor="accent1" w:themeShade="BF"/>
      <w:spacing w:val="5"/>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Bullet Diagrama"/>
    <w:basedOn w:val="Numatytasispastraiposriftas"/>
    <w:link w:val="Sraopastraipa"/>
    <w:uiPriority w:val="34"/>
    <w:qFormat/>
    <w:locked/>
    <w:rsid w:val="00E95A88"/>
    <w:rPr>
      <w:lang w:val="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E95A88"/>
    <w:pPr>
      <w:autoSpaceDN w:val="0"/>
      <w:jc w:val="left"/>
    </w:pPr>
    <w:rPr>
      <w:rFonts w:ascii="Calibri" w:eastAsia="Calibri" w:hAnsi="Calibr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E95A88"/>
    <w:rPr>
      <w:rFonts w:ascii="Calibri" w:eastAsia="Calibri" w:hAnsi="Calibri" w:cs="Times New Roman"/>
      <w:kern w:val="0"/>
      <w:sz w:val="20"/>
      <w:szCs w:val="20"/>
      <w:lang w:val="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E95A88"/>
    <w:rPr>
      <w:vertAlign w:val="superscript"/>
    </w:rPr>
  </w:style>
  <w:style w:type="character" w:customStyle="1" w:styleId="cf01">
    <w:name w:val="cf01"/>
    <w:basedOn w:val="Numatytasispastraiposriftas"/>
    <w:rsid w:val="00E95A88"/>
    <w:rPr>
      <w:rFonts w:ascii="Segoe UI" w:hAnsi="Segoe UI" w:cs="Segoe UI" w:hint="default"/>
      <w:sz w:val="18"/>
      <w:szCs w:val="18"/>
    </w:rPr>
  </w:style>
  <w:style w:type="paragraph" w:customStyle="1" w:styleId="xmsonormal">
    <w:name w:val="x_msonormal"/>
    <w:basedOn w:val="prastasis"/>
    <w:rsid w:val="00E95A88"/>
    <w:pPr>
      <w:jc w:val="left"/>
    </w:pPr>
    <w:rPr>
      <w:rFonts w:ascii="Calibri" w:eastAsiaTheme="minorHAnsi" w:hAnsi="Calibri" w:cs="Calibri"/>
      <w:sz w:val="22"/>
      <w:szCs w:val="22"/>
      <w:lang w:eastAsia="lt-LT"/>
    </w:rPr>
  </w:style>
  <w:style w:type="character" w:styleId="Hipersaitas">
    <w:name w:val="Hyperlink"/>
    <w:aliases w:val="Alna"/>
    <w:uiPriority w:val="99"/>
    <w:rsid w:val="00E95A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C5%ABlymus-kai-tiek%C4%97j%C5%B3-statusas-pagal-PVM-mok%C4%97jim%C4%85-yra-nevienod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3673</Words>
  <Characters>2095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22</cp:revision>
  <dcterms:created xsi:type="dcterms:W3CDTF">2024-12-05T19:10:00Z</dcterms:created>
  <dcterms:modified xsi:type="dcterms:W3CDTF">2025-02-20T12:04:00Z</dcterms:modified>
</cp:coreProperties>
</file>