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05AB" w14:textId="5249DBB0" w:rsidR="00F92B47" w:rsidRPr="00F92B47" w:rsidRDefault="00F92B47" w:rsidP="00F92B47">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 priedas</w:t>
      </w:r>
    </w:p>
    <w:p w14:paraId="479282C3" w14:textId="77777777" w:rsidR="00F92B47" w:rsidRDefault="00F92B47" w:rsidP="00586D95">
      <w:pPr>
        <w:spacing w:after="0" w:line="240" w:lineRule="auto"/>
        <w:jc w:val="center"/>
        <w:rPr>
          <w:rFonts w:ascii="Times New Roman" w:hAnsi="Times New Roman" w:cs="Times New Roman"/>
          <w:b/>
          <w:sz w:val="24"/>
          <w:szCs w:val="24"/>
        </w:rPr>
      </w:pPr>
    </w:p>
    <w:p w14:paraId="6604F4B2" w14:textId="7A2A65DB" w:rsidR="00586D95" w:rsidRDefault="00586D95" w:rsidP="00586D95">
      <w:pPr>
        <w:spacing w:after="0" w:line="240" w:lineRule="auto"/>
        <w:jc w:val="center"/>
        <w:rPr>
          <w:rFonts w:ascii="Times New Roman" w:hAnsi="Times New Roman" w:cs="Times New Roman"/>
          <w:b/>
          <w:sz w:val="24"/>
          <w:szCs w:val="24"/>
        </w:rPr>
      </w:pPr>
      <w:r w:rsidRPr="005427C1">
        <w:rPr>
          <w:rFonts w:ascii="Times New Roman" w:hAnsi="Times New Roman" w:cs="Times New Roman"/>
          <w:b/>
          <w:sz w:val="24"/>
          <w:szCs w:val="24"/>
        </w:rPr>
        <w:t>TECHNINĖ SPECIFIKACIJA</w:t>
      </w:r>
    </w:p>
    <w:p w14:paraId="7D0DF3DF" w14:textId="77777777" w:rsidR="00F92B47" w:rsidRDefault="00F92B47" w:rsidP="00586D95">
      <w:pPr>
        <w:spacing w:after="0" w:line="240" w:lineRule="auto"/>
        <w:jc w:val="center"/>
        <w:rPr>
          <w:rFonts w:ascii="Times New Roman" w:hAnsi="Times New Roman" w:cs="Times New Roman"/>
          <w:b/>
          <w:sz w:val="24"/>
          <w:szCs w:val="24"/>
        </w:rPr>
      </w:pPr>
    </w:p>
    <w:p w14:paraId="0A3FEEB2" w14:textId="372DE38D" w:rsidR="00F92B47" w:rsidRPr="00F92B47" w:rsidRDefault="00F92B47" w:rsidP="00F92B47">
      <w:pPr>
        <w:tabs>
          <w:tab w:val="left" w:pos="-142"/>
          <w:tab w:val="left" w:pos="1418"/>
        </w:tabs>
        <w:spacing w:after="0" w:line="240" w:lineRule="auto"/>
        <w:ind w:left="-142"/>
        <w:jc w:val="both"/>
        <w:rPr>
          <w:rFonts w:ascii="Times New Roman" w:hAnsi="Times New Roman"/>
          <w:sz w:val="24"/>
          <w:szCs w:val="24"/>
        </w:rPr>
      </w:pPr>
      <w:r>
        <w:rPr>
          <w:rFonts w:ascii="Times New Roman" w:hAnsi="Times New Roman"/>
          <w:b/>
          <w:bCs/>
          <w:sz w:val="24"/>
          <w:szCs w:val="24"/>
        </w:rPr>
        <w:tab/>
      </w:r>
      <w:r w:rsidRPr="00F92B47">
        <w:rPr>
          <w:rFonts w:ascii="Times New Roman" w:hAnsi="Times New Roman"/>
          <w:b/>
          <w:bCs/>
          <w:sz w:val="24"/>
          <w:szCs w:val="24"/>
        </w:rPr>
        <w:t xml:space="preserve">Tiekėjui įrodant siūlomos prekės atitiktį techninės specifikacijos reikalavimams, turi būti pateikiami prekės gamintojo dokumentai* </w:t>
      </w:r>
      <w:r w:rsidRPr="00F92B47">
        <w:rPr>
          <w:rFonts w:ascii="Times New Roman" w:hAnsi="Times New Roman"/>
          <w:sz w:val="24"/>
          <w:szCs w:val="24"/>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5E95FF0" w14:textId="2E9C3D3F" w:rsidR="00F92B47" w:rsidRPr="00F92B47" w:rsidRDefault="00F92B47" w:rsidP="00F92B47">
      <w:pPr>
        <w:tabs>
          <w:tab w:val="left" w:pos="-142"/>
          <w:tab w:val="left" w:pos="1418"/>
        </w:tabs>
        <w:spacing w:after="0" w:line="240" w:lineRule="auto"/>
        <w:ind w:left="-142"/>
        <w:jc w:val="both"/>
        <w:rPr>
          <w:rFonts w:ascii="Times New Roman" w:hAnsi="Times New Roman"/>
          <w:b/>
          <w:bCs/>
          <w:sz w:val="24"/>
          <w:szCs w:val="24"/>
        </w:rPr>
      </w:pPr>
      <w:r w:rsidRPr="00F92B47">
        <w:rPr>
          <w:rFonts w:ascii="Times New Roman" w:hAnsi="Times New Roman"/>
          <w:b/>
          <w:bCs/>
          <w:color w:val="FF0000"/>
          <w:sz w:val="24"/>
          <w:szCs w:val="24"/>
        </w:rPr>
        <w:tab/>
      </w:r>
      <w:r w:rsidRPr="00F92B47">
        <w:rPr>
          <w:rFonts w:ascii="Times New Roman" w:hAnsi="Times New Roman"/>
          <w:b/>
          <w:bCs/>
          <w:sz w:val="24"/>
          <w:szCs w:val="24"/>
        </w:rPr>
        <w:t xml:space="preserve">*Šių dokumentų bus prašoma galimo pirkimo laimėtojo (ekonomiškai naudingiausią pasiūlymą pateikusio tiekėjo), siekdamas įrodyti atitikimą, šiuose dokumentuose tiekėjas privalo pažymėti kurį techninės specifikacijos reikalaujamos charakteristikos punktą atitinka. </w:t>
      </w:r>
    </w:p>
    <w:p w14:paraId="2342A0D6" w14:textId="35124591" w:rsidR="00F92B47" w:rsidRPr="00F92B47" w:rsidRDefault="00F92B47" w:rsidP="00F92B47">
      <w:pPr>
        <w:tabs>
          <w:tab w:val="left" w:pos="-142"/>
          <w:tab w:val="left" w:pos="1418"/>
        </w:tabs>
        <w:spacing w:after="0" w:line="240" w:lineRule="auto"/>
        <w:ind w:left="-142"/>
        <w:jc w:val="both"/>
        <w:rPr>
          <w:rFonts w:ascii="Times New Roman" w:hAnsi="Times New Roman"/>
          <w:b/>
          <w:color w:val="000000"/>
          <w:sz w:val="24"/>
          <w:szCs w:val="24"/>
        </w:rPr>
      </w:pPr>
      <w:r w:rsidRPr="00F92B47">
        <w:rPr>
          <w:rFonts w:ascii="Times New Roman" w:hAnsi="Times New Roman"/>
          <w:b/>
          <w:bCs/>
          <w:color w:val="FF0000"/>
          <w:sz w:val="24"/>
          <w:szCs w:val="24"/>
        </w:rPr>
        <w:tab/>
      </w:r>
      <w:r w:rsidRPr="00F92B47">
        <w:rPr>
          <w:rFonts w:ascii="Times New Roman" w:hAnsi="Times New Roman"/>
          <w:sz w:val="24"/>
          <w:szCs w:val="24"/>
        </w:rPr>
        <w:t xml:space="preserve">Tiekėjo siūloma prekė turi atitikti ir tiekėjas </w:t>
      </w:r>
      <w:r w:rsidRPr="00F92B47">
        <w:rPr>
          <w:rFonts w:ascii="Times New Roman" w:hAnsi="Times New Roman"/>
          <w:b/>
          <w:sz w:val="24"/>
          <w:szCs w:val="24"/>
        </w:rPr>
        <w:t>turi įrodyt</w:t>
      </w:r>
      <w:r w:rsidRPr="00F92B47">
        <w:rPr>
          <w:rFonts w:ascii="Times New Roman" w:hAnsi="Times New Roman"/>
          <w:sz w:val="24"/>
          <w:szCs w:val="24"/>
        </w:rPr>
        <w:t xml:space="preserve">i, kad siūloma </w:t>
      </w:r>
      <w:r w:rsidRPr="00F92B47">
        <w:rPr>
          <w:rFonts w:ascii="Times New Roman" w:hAnsi="Times New Roman"/>
          <w:b/>
          <w:sz w:val="24"/>
          <w:szCs w:val="24"/>
        </w:rPr>
        <w:t>prekė atitinka visus techninėje specifikacijoje nurodytus reikalavimus</w:t>
      </w:r>
      <w:r w:rsidRPr="00F92B47">
        <w:rPr>
          <w:rFonts w:ascii="Times New Roman" w:hAnsi="Times New Roman"/>
          <w:sz w:val="24"/>
          <w:szCs w:val="24"/>
        </w:rPr>
        <w:t xml:space="preserve"> prekei. Tiekėjo teikiama Prekių informacija ir dokumentai turi būti tokio detalumo, kad perkančioji organizacija galėtų įsitikinti siūlomų Prekių atitiktimi iškeltiems reikalavimams ir nekiltų abejonių, kokias Prekes tiekėjas pristatys.</w:t>
      </w:r>
    </w:p>
    <w:p w14:paraId="2693AC26" w14:textId="77777777" w:rsidR="00F92B47" w:rsidRPr="005427C1" w:rsidRDefault="00F92B47" w:rsidP="00586D95">
      <w:pPr>
        <w:spacing w:after="0" w:line="240" w:lineRule="auto"/>
        <w:jc w:val="center"/>
        <w:rPr>
          <w:rFonts w:ascii="Times New Roman" w:hAnsi="Times New Roman" w:cs="Times New Roman"/>
          <w:b/>
          <w:sz w:val="24"/>
          <w:szCs w:val="24"/>
        </w:rPr>
      </w:pPr>
    </w:p>
    <w:p w14:paraId="2B62A411" w14:textId="77777777" w:rsidR="00F92B47" w:rsidRDefault="00586D95" w:rsidP="00F92B47">
      <w:pPr>
        <w:spacing w:after="0" w:line="240" w:lineRule="auto"/>
        <w:ind w:firstLine="1296"/>
        <w:jc w:val="both"/>
        <w:rPr>
          <w:rFonts w:ascii="Times New Roman" w:hAnsi="Times New Roman" w:cs="Times New Roman"/>
          <w:b/>
          <w:color w:val="000000"/>
          <w:sz w:val="24"/>
          <w:szCs w:val="24"/>
        </w:rPr>
      </w:pPr>
      <w:r w:rsidRPr="005427C1">
        <w:rPr>
          <w:rFonts w:ascii="Times New Roman" w:hAnsi="Times New Roman" w:cs="Times New Roman"/>
          <w:b/>
          <w:color w:val="000000"/>
          <w:sz w:val="24"/>
          <w:szCs w:val="24"/>
        </w:rPr>
        <w:t>1. Bendrosios sąlygos:</w:t>
      </w:r>
      <w:r w:rsidR="00F92B47">
        <w:rPr>
          <w:rFonts w:ascii="Times New Roman" w:hAnsi="Times New Roman" w:cs="Times New Roman"/>
          <w:b/>
          <w:color w:val="000000"/>
          <w:sz w:val="24"/>
          <w:szCs w:val="24"/>
        </w:rPr>
        <w:t xml:space="preserve"> </w:t>
      </w:r>
    </w:p>
    <w:p w14:paraId="386A832A" w14:textId="17732294" w:rsidR="00586D95" w:rsidRPr="005427C1" w:rsidRDefault="00586D95" w:rsidP="00F92B47">
      <w:pPr>
        <w:spacing w:after="0" w:line="240" w:lineRule="auto"/>
        <w:ind w:firstLine="1296"/>
        <w:jc w:val="both"/>
        <w:rPr>
          <w:rFonts w:ascii="Times New Roman" w:hAnsi="Times New Roman" w:cs="Times New Roman"/>
          <w:color w:val="000000"/>
          <w:sz w:val="24"/>
          <w:szCs w:val="24"/>
        </w:rPr>
      </w:pPr>
      <w:r w:rsidRPr="005427C1">
        <w:rPr>
          <w:rFonts w:ascii="Times New Roman" w:hAnsi="Times New Roman" w:cs="Times New Roman"/>
          <w:color w:val="000000"/>
          <w:sz w:val="24"/>
          <w:szCs w:val="24"/>
        </w:rPr>
        <w:t>1.1. Prekės pristatymo terminas – ne vėliau kaip per 1 mėnesį nuo Prekės pirkimo</w:t>
      </w:r>
      <w:r w:rsidR="00A335FA">
        <w:rPr>
          <w:rFonts w:ascii="Times New Roman" w:hAnsi="Times New Roman" w:cs="Times New Roman"/>
          <w:color w:val="000000"/>
          <w:sz w:val="24"/>
          <w:szCs w:val="24"/>
        </w:rPr>
        <w:t>–</w:t>
      </w:r>
      <w:r w:rsidRPr="005427C1">
        <w:rPr>
          <w:rFonts w:ascii="Times New Roman" w:hAnsi="Times New Roman" w:cs="Times New Roman"/>
          <w:color w:val="000000"/>
          <w:sz w:val="24"/>
          <w:szCs w:val="24"/>
        </w:rPr>
        <w:t xml:space="preserve">pardavimo </w:t>
      </w:r>
      <w:r w:rsidR="00F92B47">
        <w:rPr>
          <w:rFonts w:ascii="Times New Roman" w:hAnsi="Times New Roman" w:cs="Times New Roman"/>
          <w:color w:val="000000"/>
          <w:sz w:val="24"/>
          <w:szCs w:val="24"/>
        </w:rPr>
        <w:t>s</w:t>
      </w:r>
      <w:r w:rsidRPr="005427C1">
        <w:rPr>
          <w:rFonts w:ascii="Times New Roman" w:hAnsi="Times New Roman" w:cs="Times New Roman"/>
          <w:color w:val="000000"/>
          <w:sz w:val="24"/>
          <w:szCs w:val="24"/>
        </w:rPr>
        <w:t>utarties pasirašymo;</w:t>
      </w:r>
    </w:p>
    <w:p w14:paraId="6936A5B1" w14:textId="0662E5A6" w:rsidR="00586D95" w:rsidRPr="005427C1" w:rsidRDefault="00586D95" w:rsidP="00F92B47">
      <w:pPr>
        <w:spacing w:after="0" w:line="240" w:lineRule="auto"/>
        <w:ind w:firstLine="1296"/>
        <w:jc w:val="both"/>
        <w:rPr>
          <w:rFonts w:ascii="Times New Roman" w:hAnsi="Times New Roman" w:cs="Times New Roman"/>
          <w:color w:val="000000"/>
          <w:sz w:val="24"/>
          <w:szCs w:val="24"/>
        </w:rPr>
      </w:pPr>
      <w:r w:rsidRPr="005427C1">
        <w:rPr>
          <w:rFonts w:ascii="Times New Roman" w:hAnsi="Times New Roman" w:cs="Times New Roman"/>
          <w:color w:val="000000"/>
          <w:sz w:val="24"/>
          <w:szCs w:val="24"/>
        </w:rPr>
        <w:t>1.2.</w:t>
      </w:r>
      <w:r w:rsidR="00F81EF7" w:rsidRPr="005427C1">
        <w:rPr>
          <w:rFonts w:ascii="Times New Roman" w:hAnsi="Times New Roman" w:cs="Times New Roman"/>
          <w:color w:val="000000"/>
          <w:sz w:val="24"/>
          <w:szCs w:val="24"/>
        </w:rPr>
        <w:t xml:space="preserve"> </w:t>
      </w:r>
      <w:r w:rsidRPr="005427C1">
        <w:rPr>
          <w:rFonts w:ascii="Times New Roman" w:hAnsi="Times New Roman" w:cs="Times New Roman"/>
          <w:color w:val="000000"/>
          <w:sz w:val="24"/>
          <w:szCs w:val="24"/>
        </w:rPr>
        <w:t>Prekės pristatymo vieta – Šatrijos g. 5, Skuodas;</w:t>
      </w:r>
    </w:p>
    <w:p w14:paraId="707F636B" w14:textId="77777777" w:rsidR="00586D95" w:rsidRPr="005427C1" w:rsidRDefault="00586D95" w:rsidP="00F92B47">
      <w:pPr>
        <w:spacing w:after="0" w:line="240" w:lineRule="auto"/>
        <w:ind w:firstLine="1296"/>
        <w:jc w:val="both"/>
        <w:rPr>
          <w:rFonts w:ascii="Times New Roman" w:hAnsi="Times New Roman" w:cs="Times New Roman"/>
          <w:color w:val="000000" w:themeColor="text1"/>
          <w:sz w:val="24"/>
          <w:szCs w:val="24"/>
          <w:lang w:eastAsia="lt-LT"/>
        </w:rPr>
      </w:pPr>
      <w:r w:rsidRPr="005427C1">
        <w:rPr>
          <w:rFonts w:ascii="Times New Roman" w:hAnsi="Times New Roman" w:cs="Times New Roman"/>
          <w:color w:val="000000"/>
          <w:sz w:val="24"/>
          <w:szCs w:val="24"/>
        </w:rPr>
        <w:t xml:space="preserve">1.3. </w:t>
      </w:r>
      <w:r w:rsidRPr="005427C1">
        <w:rPr>
          <w:rFonts w:ascii="Times New Roman" w:hAnsi="Times New Roman" w:cs="Times New Roman"/>
          <w:color w:val="000000" w:themeColor="text1"/>
          <w:sz w:val="24"/>
          <w:szCs w:val="24"/>
          <w:lang w:eastAsia="lt-LT"/>
        </w:rPr>
        <w:t>Tiekėjas turi garantuoti, kad į automobilį įdiegus telemetrinę kontrolės sistemą, ji nepanaikins ir neapribos automobilio garantijos;</w:t>
      </w:r>
    </w:p>
    <w:p w14:paraId="62160431" w14:textId="77777777" w:rsidR="00586D95" w:rsidRPr="005427C1" w:rsidRDefault="00586D95" w:rsidP="00F92B47">
      <w:pPr>
        <w:spacing w:after="0" w:line="240" w:lineRule="auto"/>
        <w:ind w:firstLine="1296"/>
        <w:jc w:val="both"/>
        <w:rPr>
          <w:rFonts w:ascii="Times New Roman" w:hAnsi="Times New Roman" w:cs="Times New Roman"/>
          <w:color w:val="000000" w:themeColor="text1"/>
          <w:sz w:val="24"/>
          <w:szCs w:val="24"/>
          <w:lang w:eastAsia="lt-LT"/>
        </w:rPr>
      </w:pPr>
      <w:r w:rsidRPr="005427C1">
        <w:rPr>
          <w:rFonts w:ascii="Times New Roman" w:hAnsi="Times New Roman" w:cs="Times New Roman"/>
          <w:color w:val="000000" w:themeColor="text1"/>
          <w:sz w:val="24"/>
          <w:szCs w:val="24"/>
          <w:lang w:eastAsia="lt-LT"/>
        </w:rPr>
        <w:t>1.4. Automobilis turi būti visiškai sukomplektuotas, su visais dokumentais bei priklausiniais: vaistinėle, gesintuvu, avariniu ženklu, šviesą atspindinčia liemene, transportavimo kilpa;</w:t>
      </w:r>
    </w:p>
    <w:p w14:paraId="01ABC39E" w14:textId="77777777" w:rsidR="00586D95" w:rsidRPr="005427C1" w:rsidRDefault="00586D95" w:rsidP="00F92B47">
      <w:pPr>
        <w:spacing w:after="0" w:line="240" w:lineRule="auto"/>
        <w:ind w:firstLine="1296"/>
        <w:jc w:val="both"/>
        <w:rPr>
          <w:rFonts w:ascii="Times New Roman" w:hAnsi="Times New Roman" w:cs="Times New Roman"/>
          <w:color w:val="000000" w:themeColor="text1"/>
          <w:sz w:val="24"/>
          <w:szCs w:val="24"/>
          <w:lang w:eastAsia="lt-LT"/>
        </w:rPr>
      </w:pPr>
      <w:r w:rsidRPr="005427C1">
        <w:rPr>
          <w:rFonts w:ascii="Times New Roman" w:hAnsi="Times New Roman" w:cs="Times New Roman"/>
          <w:color w:val="000000" w:themeColor="text1"/>
          <w:sz w:val="24"/>
          <w:szCs w:val="24"/>
          <w:lang w:eastAsia="lt-LT"/>
        </w:rPr>
        <w:t>1.5. Automobilyje turi būti naudojimo instrukcijos knygelė, kurioje turi būti nurodyta automobilio garantinio aptarnavimo atlikėjų adresai ir telefonų numeriai bei atliekamų garantinių aptarnavimų periodiškumas;</w:t>
      </w:r>
    </w:p>
    <w:p w14:paraId="357C2285" w14:textId="10D3EF3D" w:rsidR="00586D95" w:rsidRPr="005427C1" w:rsidRDefault="00586D95" w:rsidP="00F92B47">
      <w:pPr>
        <w:spacing w:after="0" w:line="240" w:lineRule="auto"/>
        <w:ind w:firstLine="1296"/>
        <w:jc w:val="both"/>
        <w:rPr>
          <w:rFonts w:ascii="Times New Roman" w:hAnsi="Times New Roman" w:cs="Times New Roman"/>
          <w:color w:val="000000" w:themeColor="text1"/>
          <w:sz w:val="24"/>
          <w:szCs w:val="24"/>
          <w:lang w:eastAsia="lt-LT"/>
        </w:rPr>
      </w:pPr>
      <w:r w:rsidRPr="005427C1">
        <w:rPr>
          <w:rFonts w:ascii="Times New Roman" w:hAnsi="Times New Roman" w:cs="Times New Roman"/>
          <w:color w:val="000000" w:themeColor="text1"/>
          <w:sz w:val="24"/>
          <w:szCs w:val="24"/>
          <w:lang w:eastAsia="lt-LT"/>
        </w:rPr>
        <w:t>1.6. Tiekėjas privalo užtikrinti automobilio gamintojo numatytą techninę priežiūrą pardavėjo ar jo atstovo nurodytose automobilių techninės priežiūros dirbtuvėse Lietuvos Respublikoje</w:t>
      </w:r>
      <w:r w:rsidR="00F81EF7" w:rsidRPr="005427C1">
        <w:rPr>
          <w:rFonts w:ascii="Times New Roman" w:hAnsi="Times New Roman" w:cs="Times New Roman"/>
          <w:color w:val="000000" w:themeColor="text1"/>
          <w:sz w:val="24"/>
          <w:szCs w:val="24"/>
          <w:lang w:eastAsia="lt-LT"/>
        </w:rPr>
        <w:t xml:space="preserve"> ne didesniu kaip 150 km atstumu nuo </w:t>
      </w:r>
      <w:r w:rsidR="00F81EF7" w:rsidRPr="005427C1">
        <w:rPr>
          <w:rFonts w:ascii="Times New Roman" w:eastAsia="Calibri" w:hAnsi="Times New Roman" w:cs="Times New Roman"/>
          <w:color w:val="000000"/>
          <w:sz w:val="24"/>
          <w:szCs w:val="24"/>
        </w:rPr>
        <w:t>perkančiosios organizacijos registracijos vietos</w:t>
      </w:r>
      <w:r w:rsidRPr="005427C1">
        <w:rPr>
          <w:rFonts w:ascii="Times New Roman" w:hAnsi="Times New Roman" w:cs="Times New Roman"/>
          <w:color w:val="000000" w:themeColor="text1"/>
          <w:sz w:val="24"/>
          <w:szCs w:val="24"/>
          <w:lang w:eastAsia="lt-LT"/>
        </w:rPr>
        <w:t>;</w:t>
      </w:r>
    </w:p>
    <w:p w14:paraId="31532F50" w14:textId="317FFCAE" w:rsidR="00C10D63" w:rsidRPr="00B56F59" w:rsidRDefault="00586D95" w:rsidP="00F92B47">
      <w:pPr>
        <w:spacing w:after="0" w:line="240" w:lineRule="auto"/>
        <w:ind w:firstLine="1296"/>
        <w:jc w:val="both"/>
        <w:rPr>
          <w:rFonts w:ascii="Times New Roman" w:hAnsi="Times New Roman" w:cs="Times New Roman"/>
          <w:sz w:val="24"/>
          <w:szCs w:val="24"/>
          <w:lang w:eastAsia="lt-LT"/>
        </w:rPr>
      </w:pPr>
      <w:r w:rsidRPr="00B56F59">
        <w:rPr>
          <w:rFonts w:ascii="Times New Roman" w:hAnsi="Times New Roman" w:cs="Times New Roman"/>
          <w:sz w:val="24"/>
          <w:szCs w:val="24"/>
          <w:lang w:eastAsia="lt-LT"/>
        </w:rPr>
        <w:t xml:space="preserve">1.7. Tiekėjas privalo suteikti automobiliui ne mažiau </w:t>
      </w:r>
      <w:r w:rsidR="00C10D63" w:rsidRPr="00B56F59">
        <w:rPr>
          <w:rFonts w:ascii="Times New Roman" w:hAnsi="Times New Roman" w:cs="Times New Roman"/>
          <w:sz w:val="24"/>
          <w:szCs w:val="24"/>
          <w:lang w:eastAsia="lt-LT"/>
        </w:rPr>
        <w:t xml:space="preserve">kaip 5 metų arba 100000 kilometrų ridai garantiją, jei </w:t>
      </w:r>
      <w:r w:rsidR="00C10D63" w:rsidRPr="00B56F59">
        <w:rPr>
          <w:rFonts w:ascii="Times New Roman" w:eastAsia="Calibri" w:hAnsi="Times New Roman" w:cs="Times New Roman"/>
          <w:sz w:val="24"/>
          <w:szCs w:val="24"/>
        </w:rPr>
        <w:t xml:space="preserve">perkančioji organizacija laikosi Tiekėjo nustatytų automobilio </w:t>
      </w:r>
      <w:r w:rsidR="00C10D63" w:rsidRPr="00B56F59">
        <w:rPr>
          <w:rFonts w:ascii="Times New Roman" w:hAnsi="Times New Roman" w:cs="Times New Roman"/>
          <w:sz w:val="24"/>
          <w:szCs w:val="24"/>
          <w:lang w:eastAsia="lt-LT"/>
        </w:rPr>
        <w:t>aptarnavimo sąlygų;</w:t>
      </w:r>
    </w:p>
    <w:p w14:paraId="5558FFE9" w14:textId="77777777" w:rsidR="00586D95" w:rsidRPr="005427C1" w:rsidRDefault="00586D95" w:rsidP="00F92B47">
      <w:pPr>
        <w:spacing w:after="0" w:line="240" w:lineRule="auto"/>
        <w:ind w:firstLine="1296"/>
        <w:jc w:val="both"/>
        <w:rPr>
          <w:rFonts w:ascii="Times New Roman" w:eastAsia="Calibri" w:hAnsi="Times New Roman" w:cs="Times New Roman"/>
          <w:color w:val="000000"/>
          <w:sz w:val="24"/>
          <w:szCs w:val="24"/>
        </w:rPr>
      </w:pPr>
      <w:r w:rsidRPr="005427C1">
        <w:rPr>
          <w:rFonts w:ascii="Times New Roman" w:hAnsi="Times New Roman" w:cs="Times New Roman"/>
          <w:color w:val="000000" w:themeColor="text1"/>
          <w:sz w:val="24"/>
          <w:szCs w:val="24"/>
          <w:lang w:eastAsia="lt-LT"/>
        </w:rPr>
        <w:t xml:space="preserve">1.8. Tiekėjas </w:t>
      </w:r>
      <w:r w:rsidRPr="005427C1">
        <w:rPr>
          <w:rFonts w:ascii="Times New Roman" w:eastAsia="Calibri" w:hAnsi="Times New Roman" w:cs="Times New Roman"/>
          <w:color w:val="000000"/>
          <w:sz w:val="24"/>
          <w:szCs w:val="24"/>
        </w:rPr>
        <w:t xml:space="preserve">privalės užregistruoti </w:t>
      </w:r>
      <w:r w:rsidRPr="005427C1">
        <w:rPr>
          <w:rFonts w:ascii="Times New Roman" w:hAnsi="Times New Roman" w:cs="Times New Roman"/>
          <w:color w:val="000000"/>
          <w:sz w:val="24"/>
          <w:szCs w:val="24"/>
          <w:lang w:eastAsia="lt-LT"/>
        </w:rPr>
        <w:t xml:space="preserve">automobilį </w:t>
      </w:r>
      <w:r w:rsidRPr="005427C1">
        <w:rPr>
          <w:rFonts w:ascii="Times New Roman" w:eastAsia="Calibri" w:hAnsi="Times New Roman" w:cs="Times New Roman"/>
          <w:color w:val="000000"/>
          <w:sz w:val="24"/>
          <w:szCs w:val="24"/>
        </w:rPr>
        <w:t>perkančiosios organizacijos vardu;</w:t>
      </w:r>
    </w:p>
    <w:p w14:paraId="525E818F" w14:textId="28A4D75B" w:rsidR="00586D95" w:rsidRPr="005427C1" w:rsidRDefault="00586D95" w:rsidP="00F92B47">
      <w:pPr>
        <w:spacing w:after="0" w:line="240" w:lineRule="auto"/>
        <w:ind w:firstLine="1296"/>
        <w:jc w:val="both"/>
        <w:rPr>
          <w:rFonts w:ascii="Times New Roman" w:eastAsia="Calibri" w:hAnsi="Times New Roman" w:cs="Times New Roman"/>
          <w:color w:val="000000" w:themeColor="text1"/>
          <w:sz w:val="24"/>
          <w:szCs w:val="24"/>
        </w:rPr>
      </w:pPr>
      <w:r w:rsidRPr="005427C1">
        <w:rPr>
          <w:rFonts w:ascii="Times New Roman" w:eastAsia="Calibri" w:hAnsi="Times New Roman" w:cs="Times New Roman"/>
          <w:color w:val="000000" w:themeColor="text1"/>
          <w:sz w:val="24"/>
          <w:szCs w:val="24"/>
        </w:rPr>
        <w:t>1.9. Tiekėjas privalės pristatyti automobilį su galiojančiu techninės apžiūros talonu. Turi galioti ne mažiau 2</w:t>
      </w:r>
      <w:r w:rsidR="00047AFB">
        <w:rPr>
          <w:rFonts w:ascii="Times New Roman" w:eastAsia="Calibri" w:hAnsi="Times New Roman" w:cs="Times New Roman"/>
          <w:color w:val="000000" w:themeColor="text1"/>
          <w:sz w:val="24"/>
          <w:szCs w:val="24"/>
        </w:rPr>
        <w:t>3</w:t>
      </w:r>
      <w:r w:rsidRPr="005427C1">
        <w:rPr>
          <w:rFonts w:ascii="Times New Roman" w:eastAsia="Calibri" w:hAnsi="Times New Roman" w:cs="Times New Roman"/>
          <w:color w:val="000000" w:themeColor="text1"/>
          <w:sz w:val="24"/>
          <w:szCs w:val="24"/>
        </w:rPr>
        <w:t xml:space="preserve"> mėnesius.</w:t>
      </w:r>
    </w:p>
    <w:p w14:paraId="241FA765" w14:textId="77777777" w:rsidR="00586D95" w:rsidRPr="005427C1" w:rsidRDefault="00586D95" w:rsidP="00942897">
      <w:pPr>
        <w:spacing w:after="0" w:line="240" w:lineRule="auto"/>
        <w:jc w:val="both"/>
        <w:rPr>
          <w:rFonts w:ascii="Times New Roman" w:hAnsi="Times New Roman" w:cs="Times New Roman"/>
          <w:b/>
          <w:color w:val="000000"/>
          <w:sz w:val="24"/>
          <w:szCs w:val="24"/>
        </w:rPr>
      </w:pPr>
    </w:p>
    <w:p w14:paraId="724C4419" w14:textId="75644E60" w:rsidR="00942897" w:rsidRPr="005427C1" w:rsidRDefault="00942897" w:rsidP="00DF00BE">
      <w:pPr>
        <w:spacing w:after="0" w:line="240" w:lineRule="auto"/>
        <w:ind w:firstLine="1296"/>
        <w:jc w:val="both"/>
        <w:rPr>
          <w:rFonts w:ascii="Times New Roman" w:hAnsi="Times New Roman" w:cs="Times New Roman"/>
          <w:b/>
          <w:color w:val="000000"/>
          <w:sz w:val="24"/>
          <w:szCs w:val="24"/>
        </w:rPr>
      </w:pPr>
      <w:r w:rsidRPr="005427C1">
        <w:rPr>
          <w:rFonts w:ascii="Times New Roman" w:hAnsi="Times New Roman" w:cs="Times New Roman"/>
          <w:b/>
          <w:color w:val="000000"/>
          <w:sz w:val="24"/>
          <w:szCs w:val="24"/>
        </w:rPr>
        <w:t>2. Perkamo objekto privalomieji techniniai reikalavimai:</w:t>
      </w:r>
    </w:p>
    <w:tbl>
      <w:tblPr>
        <w:tblW w:w="961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
        <w:gridCol w:w="738"/>
        <w:gridCol w:w="2462"/>
        <w:gridCol w:w="604"/>
        <w:gridCol w:w="1980"/>
        <w:gridCol w:w="199"/>
        <w:gridCol w:w="502"/>
        <w:gridCol w:w="3042"/>
      </w:tblGrid>
      <w:tr w:rsidR="00942897" w:rsidRPr="005427C1" w14:paraId="58050AB3" w14:textId="77777777" w:rsidTr="003750B2">
        <w:trPr>
          <w:gridBefore w:val="1"/>
          <w:wBefore w:w="84" w:type="dxa"/>
          <w:trHeight w:val="1518"/>
        </w:trPr>
        <w:tc>
          <w:tcPr>
            <w:tcW w:w="738" w:type="dxa"/>
            <w:shd w:val="clear" w:color="auto" w:fill="auto"/>
            <w:vAlign w:val="center"/>
          </w:tcPr>
          <w:p w14:paraId="72DD6A24" w14:textId="77777777" w:rsidR="00942897" w:rsidRPr="005427C1" w:rsidRDefault="00942897" w:rsidP="009D7433">
            <w:pPr>
              <w:suppressAutoHyphens/>
              <w:autoSpaceDN w:val="0"/>
              <w:spacing w:line="254" w:lineRule="auto"/>
              <w:jc w:val="center"/>
              <w:textAlignment w:val="baseline"/>
              <w:rPr>
                <w:rFonts w:ascii="Times New Roman" w:eastAsia="Calibri" w:hAnsi="Times New Roman" w:cs="Times New Roman"/>
                <w:b/>
                <w:color w:val="000000" w:themeColor="text1"/>
                <w:sz w:val="24"/>
                <w:szCs w:val="24"/>
              </w:rPr>
            </w:pPr>
            <w:r w:rsidRPr="005427C1">
              <w:rPr>
                <w:rFonts w:ascii="Times New Roman" w:eastAsia="Calibri" w:hAnsi="Times New Roman" w:cs="Times New Roman"/>
                <w:b/>
                <w:color w:val="000000" w:themeColor="text1"/>
                <w:sz w:val="24"/>
                <w:szCs w:val="24"/>
              </w:rPr>
              <w:t>Eil. Nr.</w:t>
            </w:r>
          </w:p>
        </w:tc>
        <w:tc>
          <w:tcPr>
            <w:tcW w:w="5245" w:type="dxa"/>
            <w:gridSpan w:val="4"/>
            <w:shd w:val="clear" w:color="auto" w:fill="auto"/>
            <w:vAlign w:val="center"/>
          </w:tcPr>
          <w:p w14:paraId="333DD90C" w14:textId="77777777" w:rsidR="00942897" w:rsidRPr="005427C1" w:rsidRDefault="00942897" w:rsidP="009D7433">
            <w:pPr>
              <w:suppressAutoHyphens/>
              <w:autoSpaceDN w:val="0"/>
              <w:spacing w:line="254" w:lineRule="auto"/>
              <w:jc w:val="center"/>
              <w:textAlignment w:val="baseline"/>
              <w:rPr>
                <w:rFonts w:ascii="Times New Roman" w:eastAsia="Calibri" w:hAnsi="Times New Roman" w:cs="Times New Roman"/>
                <w:b/>
                <w:color w:val="000000" w:themeColor="text1"/>
                <w:sz w:val="24"/>
                <w:szCs w:val="24"/>
              </w:rPr>
            </w:pPr>
            <w:r w:rsidRPr="005427C1">
              <w:rPr>
                <w:rFonts w:ascii="Times New Roman" w:hAnsi="Times New Roman" w:cs="Times New Roman"/>
                <w:b/>
                <w:color w:val="000000" w:themeColor="text1"/>
                <w:sz w:val="24"/>
                <w:szCs w:val="24"/>
                <w:lang w:eastAsia="lt-LT"/>
              </w:rPr>
              <w:t xml:space="preserve">PERKAMO OBJEKTO PRIVALOMIEJI TECHNINIAI REIKALAVIMAI </w:t>
            </w:r>
          </w:p>
        </w:tc>
        <w:tc>
          <w:tcPr>
            <w:tcW w:w="3544" w:type="dxa"/>
            <w:gridSpan w:val="2"/>
            <w:shd w:val="clear" w:color="auto" w:fill="auto"/>
            <w:vAlign w:val="center"/>
          </w:tcPr>
          <w:p w14:paraId="66BC5F79" w14:textId="77777777" w:rsidR="00942897" w:rsidRPr="005427C1" w:rsidRDefault="00942897" w:rsidP="009D7433">
            <w:pPr>
              <w:spacing w:after="0" w:line="240" w:lineRule="auto"/>
              <w:jc w:val="center"/>
              <w:rPr>
                <w:rFonts w:ascii="Times New Roman" w:hAnsi="Times New Roman" w:cs="Times New Roman"/>
                <w:b/>
                <w:color w:val="000000" w:themeColor="text1"/>
                <w:sz w:val="24"/>
                <w:szCs w:val="24"/>
                <w:lang w:eastAsia="lt-LT"/>
              </w:rPr>
            </w:pPr>
            <w:r w:rsidRPr="005427C1">
              <w:rPr>
                <w:rFonts w:ascii="Times New Roman" w:hAnsi="Times New Roman" w:cs="Times New Roman"/>
                <w:b/>
                <w:color w:val="000000" w:themeColor="text1"/>
                <w:sz w:val="24"/>
                <w:szCs w:val="24"/>
                <w:lang w:eastAsia="lt-LT"/>
              </w:rPr>
              <w:t>Prekės/įrangos</w:t>
            </w:r>
          </w:p>
          <w:p w14:paraId="63A7950C" w14:textId="77777777" w:rsidR="00942897" w:rsidRPr="005427C1" w:rsidRDefault="00942897" w:rsidP="009D7433">
            <w:pPr>
              <w:spacing w:after="0" w:line="240" w:lineRule="auto"/>
              <w:jc w:val="center"/>
              <w:rPr>
                <w:rFonts w:ascii="Times New Roman" w:hAnsi="Times New Roman" w:cs="Times New Roman"/>
                <w:b/>
                <w:color w:val="000000" w:themeColor="text1"/>
                <w:sz w:val="24"/>
                <w:szCs w:val="24"/>
                <w:lang w:eastAsia="lt-LT"/>
              </w:rPr>
            </w:pPr>
            <w:r w:rsidRPr="005427C1">
              <w:rPr>
                <w:rFonts w:ascii="Times New Roman" w:hAnsi="Times New Roman" w:cs="Times New Roman"/>
                <w:b/>
                <w:color w:val="000000" w:themeColor="text1"/>
                <w:sz w:val="24"/>
                <w:szCs w:val="24"/>
                <w:lang w:eastAsia="lt-LT"/>
              </w:rPr>
              <w:t>pavadinimas ir rodiklių</w:t>
            </w:r>
          </w:p>
          <w:p w14:paraId="2F0DE35F" w14:textId="77777777" w:rsidR="00942897" w:rsidRPr="005427C1" w:rsidRDefault="00942897" w:rsidP="009D7433">
            <w:pPr>
              <w:spacing w:after="0" w:line="240" w:lineRule="auto"/>
              <w:jc w:val="center"/>
              <w:rPr>
                <w:rFonts w:ascii="Times New Roman" w:hAnsi="Times New Roman" w:cs="Times New Roman"/>
                <w:b/>
                <w:color w:val="000000" w:themeColor="text1"/>
                <w:sz w:val="24"/>
                <w:szCs w:val="24"/>
                <w:lang w:eastAsia="lt-LT"/>
              </w:rPr>
            </w:pPr>
            <w:r w:rsidRPr="005427C1">
              <w:rPr>
                <w:rFonts w:ascii="Times New Roman" w:hAnsi="Times New Roman" w:cs="Times New Roman"/>
                <w:b/>
                <w:color w:val="000000" w:themeColor="text1"/>
                <w:sz w:val="24"/>
                <w:szCs w:val="24"/>
                <w:lang w:eastAsia="lt-LT"/>
              </w:rPr>
              <w:t>reikšmės (įvardinant</w:t>
            </w:r>
          </w:p>
          <w:p w14:paraId="42D89093" w14:textId="77777777" w:rsidR="00942897" w:rsidRPr="005427C1" w:rsidRDefault="00942897" w:rsidP="009D7433">
            <w:pPr>
              <w:spacing w:after="0" w:line="240" w:lineRule="auto"/>
              <w:jc w:val="center"/>
              <w:rPr>
                <w:rFonts w:ascii="Times New Roman" w:hAnsi="Times New Roman" w:cs="Times New Roman"/>
                <w:b/>
                <w:color w:val="000000" w:themeColor="text1"/>
                <w:sz w:val="24"/>
                <w:szCs w:val="24"/>
                <w:lang w:eastAsia="lt-LT"/>
              </w:rPr>
            </w:pPr>
            <w:r w:rsidRPr="005427C1">
              <w:rPr>
                <w:rFonts w:ascii="Times New Roman" w:hAnsi="Times New Roman" w:cs="Times New Roman"/>
                <w:b/>
                <w:color w:val="000000" w:themeColor="text1"/>
                <w:sz w:val="24"/>
                <w:szCs w:val="24"/>
                <w:lang w:eastAsia="lt-LT"/>
              </w:rPr>
              <w:t>tikslius įrangos/prekių</w:t>
            </w:r>
          </w:p>
          <w:p w14:paraId="092F21CF" w14:textId="77777777" w:rsidR="00942897" w:rsidRPr="005427C1" w:rsidRDefault="00942897" w:rsidP="009D7433">
            <w:pPr>
              <w:spacing w:after="0" w:line="240" w:lineRule="auto"/>
              <w:jc w:val="center"/>
              <w:rPr>
                <w:rFonts w:ascii="Times New Roman" w:hAnsi="Times New Roman" w:cs="Times New Roman"/>
                <w:b/>
                <w:color w:val="000000" w:themeColor="text1"/>
                <w:sz w:val="24"/>
                <w:szCs w:val="24"/>
                <w:lang w:eastAsia="lt-LT"/>
              </w:rPr>
            </w:pPr>
            <w:r w:rsidRPr="005427C1">
              <w:rPr>
                <w:rFonts w:ascii="Times New Roman" w:hAnsi="Times New Roman" w:cs="Times New Roman"/>
                <w:b/>
                <w:color w:val="000000" w:themeColor="text1"/>
                <w:sz w:val="24"/>
                <w:szCs w:val="24"/>
                <w:lang w:eastAsia="lt-LT"/>
              </w:rPr>
              <w:t>gamintojų ir</w:t>
            </w:r>
          </w:p>
          <w:p w14:paraId="7030C3D5" w14:textId="77777777" w:rsidR="00942897" w:rsidRPr="005427C1" w:rsidRDefault="00942897" w:rsidP="009D7433">
            <w:pPr>
              <w:spacing w:after="0" w:line="240" w:lineRule="auto"/>
              <w:jc w:val="center"/>
              <w:rPr>
                <w:rFonts w:ascii="Times New Roman" w:hAnsi="Times New Roman" w:cs="Times New Roman"/>
                <w:b/>
                <w:color w:val="000000" w:themeColor="text1"/>
                <w:sz w:val="24"/>
                <w:szCs w:val="24"/>
                <w:lang w:eastAsia="lt-LT"/>
              </w:rPr>
            </w:pPr>
            <w:r w:rsidRPr="005427C1">
              <w:rPr>
                <w:rFonts w:ascii="Times New Roman" w:hAnsi="Times New Roman" w:cs="Times New Roman"/>
                <w:b/>
                <w:color w:val="000000" w:themeColor="text1"/>
                <w:sz w:val="24"/>
                <w:szCs w:val="24"/>
                <w:lang w:eastAsia="lt-LT"/>
              </w:rPr>
              <w:t>įrangos/prekių modelių</w:t>
            </w:r>
          </w:p>
          <w:p w14:paraId="19D5C714" w14:textId="77777777" w:rsidR="00942897" w:rsidRPr="005427C1" w:rsidRDefault="00942897" w:rsidP="009D7433">
            <w:pPr>
              <w:spacing w:after="0" w:line="240" w:lineRule="auto"/>
              <w:jc w:val="center"/>
              <w:rPr>
                <w:rFonts w:ascii="Times New Roman" w:hAnsi="Times New Roman" w:cs="Times New Roman"/>
                <w:b/>
                <w:color w:val="000000" w:themeColor="text1"/>
                <w:sz w:val="24"/>
                <w:szCs w:val="24"/>
                <w:lang w:eastAsia="lt-LT"/>
              </w:rPr>
            </w:pPr>
            <w:r w:rsidRPr="005427C1">
              <w:rPr>
                <w:rFonts w:ascii="Times New Roman" w:hAnsi="Times New Roman" w:cs="Times New Roman"/>
                <w:b/>
                <w:color w:val="000000" w:themeColor="text1"/>
                <w:sz w:val="24"/>
                <w:szCs w:val="24"/>
                <w:lang w:eastAsia="lt-LT"/>
              </w:rPr>
              <w:lastRenderedPageBreak/>
              <w:t>pavadinimus bei rodiklių</w:t>
            </w:r>
          </w:p>
          <w:p w14:paraId="3943181E" w14:textId="77777777" w:rsidR="00942897" w:rsidRPr="005427C1" w:rsidRDefault="00942897" w:rsidP="009D7433">
            <w:pPr>
              <w:spacing w:after="0" w:line="240" w:lineRule="auto"/>
              <w:jc w:val="center"/>
              <w:rPr>
                <w:rFonts w:ascii="Times New Roman" w:hAnsi="Times New Roman" w:cs="Times New Roman"/>
                <w:b/>
                <w:color w:val="000000" w:themeColor="text1"/>
                <w:sz w:val="24"/>
                <w:szCs w:val="24"/>
                <w:lang w:eastAsia="lt-LT"/>
              </w:rPr>
            </w:pPr>
            <w:r w:rsidRPr="005427C1">
              <w:rPr>
                <w:rFonts w:ascii="Times New Roman" w:hAnsi="Times New Roman" w:cs="Times New Roman"/>
                <w:b/>
                <w:color w:val="000000" w:themeColor="text1"/>
                <w:sz w:val="24"/>
                <w:szCs w:val="24"/>
                <w:lang w:eastAsia="lt-LT"/>
              </w:rPr>
              <w:t>reikšmes)</w:t>
            </w:r>
          </w:p>
          <w:p w14:paraId="5E01062C" w14:textId="77777777" w:rsidR="00942897" w:rsidRPr="005427C1" w:rsidRDefault="00942897" w:rsidP="009D7433">
            <w:pPr>
              <w:spacing w:after="0" w:line="240" w:lineRule="auto"/>
              <w:jc w:val="center"/>
              <w:rPr>
                <w:rFonts w:ascii="Times New Roman" w:hAnsi="Times New Roman" w:cs="Times New Roman"/>
                <w:i/>
                <w:color w:val="000000" w:themeColor="text1"/>
                <w:sz w:val="24"/>
                <w:szCs w:val="24"/>
                <w:lang w:eastAsia="lt-LT"/>
              </w:rPr>
            </w:pPr>
            <w:r w:rsidRPr="005427C1">
              <w:rPr>
                <w:rFonts w:ascii="Times New Roman" w:hAnsi="Times New Roman" w:cs="Times New Roman"/>
                <w:i/>
                <w:color w:val="000000" w:themeColor="text1"/>
                <w:sz w:val="24"/>
                <w:szCs w:val="24"/>
                <w:lang w:eastAsia="lt-LT"/>
              </w:rPr>
              <w:t>Pastaba: apsiribojimas</w:t>
            </w:r>
          </w:p>
          <w:p w14:paraId="6856A691" w14:textId="77777777" w:rsidR="00942897" w:rsidRPr="005427C1" w:rsidRDefault="00942897" w:rsidP="009D7433">
            <w:pPr>
              <w:spacing w:after="0" w:line="240" w:lineRule="auto"/>
              <w:jc w:val="center"/>
              <w:rPr>
                <w:rFonts w:ascii="Times New Roman" w:hAnsi="Times New Roman" w:cs="Times New Roman"/>
                <w:i/>
                <w:color w:val="000000" w:themeColor="text1"/>
                <w:sz w:val="24"/>
                <w:szCs w:val="24"/>
                <w:lang w:eastAsia="lt-LT"/>
              </w:rPr>
            </w:pPr>
            <w:r w:rsidRPr="005427C1">
              <w:rPr>
                <w:rFonts w:ascii="Times New Roman" w:hAnsi="Times New Roman" w:cs="Times New Roman"/>
                <w:i/>
                <w:color w:val="000000" w:themeColor="text1"/>
                <w:sz w:val="24"/>
                <w:szCs w:val="24"/>
                <w:lang w:eastAsia="lt-LT"/>
              </w:rPr>
              <w:t>vien įrašais „atitinka“</w:t>
            </w:r>
          </w:p>
          <w:p w14:paraId="5F40E7AF" w14:textId="77777777" w:rsidR="00942897" w:rsidRPr="005427C1" w:rsidRDefault="00942897" w:rsidP="009D7433">
            <w:pPr>
              <w:spacing w:after="0" w:line="240" w:lineRule="auto"/>
              <w:jc w:val="center"/>
              <w:rPr>
                <w:rFonts w:ascii="Times New Roman" w:eastAsia="Calibri" w:hAnsi="Times New Roman" w:cs="Times New Roman"/>
                <w:b/>
                <w:color w:val="000000" w:themeColor="text1"/>
                <w:sz w:val="24"/>
                <w:szCs w:val="24"/>
              </w:rPr>
            </w:pPr>
            <w:r w:rsidRPr="005427C1">
              <w:rPr>
                <w:rFonts w:ascii="Times New Roman" w:hAnsi="Times New Roman" w:cs="Times New Roman"/>
                <w:i/>
                <w:color w:val="000000" w:themeColor="text1"/>
                <w:sz w:val="24"/>
                <w:szCs w:val="24"/>
                <w:lang w:eastAsia="lt-LT"/>
              </w:rPr>
              <w:t xml:space="preserve">ir/arba „taip“ </w:t>
            </w:r>
            <w:r w:rsidRPr="005427C1">
              <w:rPr>
                <w:rFonts w:ascii="Times New Roman" w:hAnsi="Times New Roman" w:cs="Times New Roman"/>
                <w:b/>
                <w:i/>
                <w:sz w:val="24"/>
                <w:szCs w:val="24"/>
                <w:lang w:eastAsia="lt-LT"/>
              </w:rPr>
              <w:t>negalimas</w:t>
            </w:r>
          </w:p>
        </w:tc>
      </w:tr>
      <w:tr w:rsidR="004A5FD0" w:rsidRPr="005427C1" w14:paraId="7396F269" w14:textId="77777777" w:rsidTr="003750B2">
        <w:trPr>
          <w:gridBefore w:val="1"/>
          <w:wBefore w:w="84" w:type="dxa"/>
          <w:trHeight w:val="517"/>
        </w:trPr>
        <w:tc>
          <w:tcPr>
            <w:tcW w:w="738" w:type="dxa"/>
            <w:shd w:val="clear" w:color="auto" w:fill="auto"/>
            <w:vAlign w:val="center"/>
          </w:tcPr>
          <w:p w14:paraId="4F1A216C" w14:textId="77777777" w:rsidR="004A5FD0" w:rsidRPr="005427C1" w:rsidRDefault="004A5FD0" w:rsidP="004A5FD0">
            <w:pPr>
              <w:suppressAutoHyphens/>
              <w:autoSpaceDN w:val="0"/>
              <w:spacing w:line="254" w:lineRule="auto"/>
              <w:jc w:val="center"/>
              <w:textAlignment w:val="baseline"/>
              <w:rPr>
                <w:rFonts w:ascii="Times New Roman" w:eastAsia="Calibri" w:hAnsi="Times New Roman" w:cs="Times New Roman"/>
                <w:b/>
                <w:color w:val="000000" w:themeColor="text1"/>
                <w:sz w:val="24"/>
                <w:szCs w:val="24"/>
              </w:rPr>
            </w:pPr>
          </w:p>
        </w:tc>
        <w:tc>
          <w:tcPr>
            <w:tcW w:w="5245" w:type="dxa"/>
            <w:gridSpan w:val="4"/>
            <w:shd w:val="clear" w:color="auto" w:fill="auto"/>
          </w:tcPr>
          <w:p w14:paraId="3880FF7B" w14:textId="6CEC4D58" w:rsidR="004A5FD0" w:rsidRPr="005427C1" w:rsidRDefault="004A5FD0" w:rsidP="004A5FD0">
            <w:pPr>
              <w:suppressAutoHyphens/>
              <w:autoSpaceDN w:val="0"/>
              <w:spacing w:line="254" w:lineRule="auto"/>
              <w:textAlignment w:val="baseline"/>
              <w:rPr>
                <w:rFonts w:ascii="Times New Roman" w:hAnsi="Times New Roman" w:cs="Times New Roman"/>
                <w:b/>
                <w:color w:val="000000" w:themeColor="text1"/>
                <w:sz w:val="24"/>
                <w:szCs w:val="24"/>
                <w:lang w:eastAsia="lt-LT"/>
              </w:rPr>
            </w:pPr>
            <w:r w:rsidRPr="003D2F26">
              <w:rPr>
                <w:rFonts w:ascii="Times New Roman" w:hAnsi="Times New Roman"/>
                <w:sz w:val="24"/>
                <w:szCs w:val="24"/>
              </w:rPr>
              <w:t>Gamintojas ir modelis</w:t>
            </w:r>
          </w:p>
        </w:tc>
        <w:tc>
          <w:tcPr>
            <w:tcW w:w="3544" w:type="dxa"/>
            <w:gridSpan w:val="2"/>
            <w:shd w:val="clear" w:color="auto" w:fill="auto"/>
          </w:tcPr>
          <w:p w14:paraId="43F5D048" w14:textId="77777777" w:rsidR="004A5FD0" w:rsidRDefault="004A5FD0" w:rsidP="004A5FD0">
            <w:pPr>
              <w:spacing w:after="0" w:line="240" w:lineRule="auto"/>
              <w:rPr>
                <w:rFonts w:ascii="Times New Roman" w:hAnsi="Times New Roman"/>
                <w:bCs/>
                <w:sz w:val="24"/>
                <w:szCs w:val="24"/>
              </w:rPr>
            </w:pPr>
            <w:r w:rsidRPr="00766C1A">
              <w:rPr>
                <w:rFonts w:ascii="Times New Roman" w:hAnsi="Times New Roman"/>
                <w:bCs/>
                <w:sz w:val="24"/>
                <w:szCs w:val="24"/>
              </w:rPr>
              <w:t xml:space="preserve">Gamintojas: </w:t>
            </w:r>
            <w:r>
              <w:rPr>
                <w:rFonts w:ascii="Times New Roman" w:hAnsi="Times New Roman"/>
                <w:bCs/>
                <w:sz w:val="24"/>
                <w:szCs w:val="24"/>
              </w:rPr>
              <w:t xml:space="preserve"> [</w:t>
            </w:r>
            <w:r w:rsidRPr="00766C1A">
              <w:rPr>
                <w:rFonts w:ascii="Times New Roman" w:hAnsi="Times New Roman"/>
                <w:bCs/>
                <w:i/>
                <w:iCs/>
                <w:color w:val="00B0F0"/>
                <w:sz w:val="24"/>
                <w:szCs w:val="24"/>
              </w:rPr>
              <w:t>įrašyti</w:t>
            </w:r>
            <w:r>
              <w:rPr>
                <w:rFonts w:ascii="Times New Roman" w:hAnsi="Times New Roman"/>
                <w:bCs/>
                <w:sz w:val="24"/>
                <w:szCs w:val="24"/>
              </w:rPr>
              <w:t>]</w:t>
            </w:r>
          </w:p>
          <w:p w14:paraId="47D5E3F4" w14:textId="4844459A" w:rsidR="004A5FD0" w:rsidRPr="005427C1" w:rsidRDefault="004A5FD0" w:rsidP="004A5FD0">
            <w:pPr>
              <w:spacing w:after="0" w:line="240" w:lineRule="auto"/>
              <w:rPr>
                <w:rFonts w:ascii="Times New Roman" w:hAnsi="Times New Roman" w:cs="Times New Roman"/>
                <w:b/>
                <w:color w:val="000000" w:themeColor="text1"/>
                <w:sz w:val="24"/>
                <w:szCs w:val="24"/>
                <w:lang w:eastAsia="lt-LT"/>
              </w:rPr>
            </w:pPr>
            <w:r>
              <w:rPr>
                <w:rFonts w:ascii="Times New Roman" w:hAnsi="Times New Roman"/>
                <w:bCs/>
                <w:sz w:val="24"/>
                <w:szCs w:val="24"/>
              </w:rPr>
              <w:t>Modelis: [</w:t>
            </w:r>
            <w:r w:rsidRPr="00766C1A">
              <w:rPr>
                <w:rFonts w:ascii="Times New Roman" w:hAnsi="Times New Roman"/>
                <w:bCs/>
                <w:i/>
                <w:iCs/>
                <w:color w:val="00B0F0"/>
                <w:sz w:val="24"/>
                <w:szCs w:val="24"/>
              </w:rPr>
              <w:t>įrašyti jeigu toks yra</w:t>
            </w:r>
            <w:r>
              <w:rPr>
                <w:rFonts w:ascii="Times New Roman" w:hAnsi="Times New Roman"/>
                <w:bCs/>
                <w:sz w:val="24"/>
                <w:szCs w:val="24"/>
              </w:rPr>
              <w:t>]</w:t>
            </w:r>
          </w:p>
        </w:tc>
      </w:tr>
      <w:tr w:rsidR="00DF00BE" w:rsidRPr="005427C1" w14:paraId="3C6031CB" w14:textId="77777777" w:rsidTr="003750B2">
        <w:trPr>
          <w:gridBefore w:val="1"/>
          <w:wBefore w:w="84" w:type="dxa"/>
        </w:trPr>
        <w:tc>
          <w:tcPr>
            <w:tcW w:w="738" w:type="dxa"/>
            <w:tcBorders>
              <w:right w:val="nil"/>
            </w:tcBorders>
            <w:shd w:val="clear" w:color="auto" w:fill="auto"/>
          </w:tcPr>
          <w:p w14:paraId="547864F8" w14:textId="77777777" w:rsidR="00DF00BE" w:rsidRPr="00C10D63" w:rsidRDefault="00DF00BE" w:rsidP="00DF00BE">
            <w:pPr>
              <w:spacing w:after="0" w:line="240" w:lineRule="auto"/>
              <w:jc w:val="center"/>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2.1.</w:t>
            </w:r>
          </w:p>
        </w:tc>
        <w:tc>
          <w:tcPr>
            <w:tcW w:w="5245" w:type="dxa"/>
            <w:gridSpan w:val="4"/>
            <w:tcBorders>
              <w:right w:val="nil"/>
            </w:tcBorders>
            <w:shd w:val="clear" w:color="auto" w:fill="auto"/>
          </w:tcPr>
          <w:p w14:paraId="29C6662C" w14:textId="77777777" w:rsidR="00DF00BE" w:rsidRPr="00C10D63" w:rsidRDefault="00DF00BE" w:rsidP="00DF00BE">
            <w:pPr>
              <w:spacing w:after="0" w:line="240" w:lineRule="auto"/>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Lengvasis iki 3,5 t. bendrosios masės automobilis, M1 kategorija, priskiriamas 12a vidutinių visureigių klasei</w:t>
            </w:r>
          </w:p>
        </w:tc>
        <w:tc>
          <w:tcPr>
            <w:tcW w:w="3544" w:type="dxa"/>
            <w:gridSpan w:val="2"/>
            <w:shd w:val="clear" w:color="auto" w:fill="auto"/>
          </w:tcPr>
          <w:p w14:paraId="300EA1C1" w14:textId="0522CEE3" w:rsidR="00DF00BE" w:rsidRPr="005427C1" w:rsidRDefault="00DF00BE" w:rsidP="00DF00BE">
            <w:pPr>
              <w:spacing w:after="0" w:line="240" w:lineRule="auto"/>
              <w:jc w:val="center"/>
              <w:rPr>
                <w:rFonts w:ascii="Times New Roman" w:hAnsi="Times New Roman" w:cs="Times New Roman"/>
                <w:color w:val="000000" w:themeColor="text1"/>
                <w:sz w:val="24"/>
                <w:szCs w:val="24"/>
                <w:lang w:eastAsia="lt-LT"/>
              </w:rPr>
            </w:pPr>
            <w:r w:rsidRPr="00124020">
              <w:rPr>
                <w:rFonts w:ascii="Times New Roman" w:hAnsi="Times New Roman"/>
                <w:bCs/>
                <w:sz w:val="24"/>
                <w:szCs w:val="24"/>
              </w:rPr>
              <w:t>[</w:t>
            </w:r>
            <w:r w:rsidRPr="00124020">
              <w:rPr>
                <w:rFonts w:ascii="Times New Roman" w:hAnsi="Times New Roman"/>
                <w:bCs/>
                <w:i/>
                <w:iCs/>
                <w:color w:val="00B0F0"/>
                <w:sz w:val="24"/>
                <w:szCs w:val="24"/>
              </w:rPr>
              <w:t>įrašyti</w:t>
            </w:r>
            <w:r w:rsidRPr="00124020">
              <w:rPr>
                <w:rFonts w:ascii="Times New Roman" w:hAnsi="Times New Roman"/>
                <w:bCs/>
                <w:sz w:val="24"/>
                <w:szCs w:val="24"/>
              </w:rPr>
              <w:t>]</w:t>
            </w:r>
          </w:p>
        </w:tc>
      </w:tr>
      <w:tr w:rsidR="00DF00BE" w:rsidRPr="005427C1" w14:paraId="26034752" w14:textId="77777777" w:rsidTr="003750B2">
        <w:trPr>
          <w:gridBefore w:val="1"/>
          <w:wBefore w:w="84" w:type="dxa"/>
        </w:trPr>
        <w:tc>
          <w:tcPr>
            <w:tcW w:w="738" w:type="dxa"/>
            <w:tcBorders>
              <w:right w:val="nil"/>
            </w:tcBorders>
            <w:shd w:val="clear" w:color="auto" w:fill="auto"/>
          </w:tcPr>
          <w:p w14:paraId="516319ED" w14:textId="77777777" w:rsidR="00DF00BE" w:rsidRPr="00C10D63" w:rsidRDefault="00DF00BE" w:rsidP="00DF00BE">
            <w:pPr>
              <w:spacing w:after="0" w:line="240" w:lineRule="auto"/>
              <w:jc w:val="center"/>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2.2.</w:t>
            </w:r>
          </w:p>
        </w:tc>
        <w:tc>
          <w:tcPr>
            <w:tcW w:w="5245" w:type="dxa"/>
            <w:gridSpan w:val="4"/>
            <w:tcBorders>
              <w:right w:val="nil"/>
            </w:tcBorders>
            <w:shd w:val="clear" w:color="auto" w:fill="auto"/>
          </w:tcPr>
          <w:p w14:paraId="61E6897D" w14:textId="3C47CE9D" w:rsidR="00DF00BE" w:rsidRPr="00C10D63" w:rsidRDefault="00DF00BE" w:rsidP="00DF00BE">
            <w:pPr>
              <w:spacing w:after="0" w:line="240" w:lineRule="auto"/>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Kėbulo tipas – visureigis, varomieji ratai 4 x 4 (visų ratų pavara)</w:t>
            </w:r>
          </w:p>
        </w:tc>
        <w:tc>
          <w:tcPr>
            <w:tcW w:w="3544" w:type="dxa"/>
            <w:gridSpan w:val="2"/>
            <w:shd w:val="clear" w:color="auto" w:fill="auto"/>
          </w:tcPr>
          <w:p w14:paraId="707A7C66" w14:textId="2367882C" w:rsidR="00DF00BE" w:rsidRPr="005427C1" w:rsidRDefault="00DF00BE" w:rsidP="00DF00BE">
            <w:pPr>
              <w:spacing w:after="0" w:line="240" w:lineRule="auto"/>
              <w:jc w:val="center"/>
              <w:rPr>
                <w:rFonts w:ascii="Times New Roman" w:hAnsi="Times New Roman" w:cs="Times New Roman"/>
                <w:color w:val="000000" w:themeColor="text1"/>
                <w:sz w:val="24"/>
                <w:szCs w:val="24"/>
                <w:lang w:eastAsia="lt-LT"/>
              </w:rPr>
            </w:pPr>
            <w:r w:rsidRPr="00124020">
              <w:rPr>
                <w:rFonts w:ascii="Times New Roman" w:hAnsi="Times New Roman"/>
                <w:bCs/>
                <w:sz w:val="24"/>
                <w:szCs w:val="24"/>
              </w:rPr>
              <w:t>[</w:t>
            </w:r>
            <w:r w:rsidRPr="00124020">
              <w:rPr>
                <w:rFonts w:ascii="Times New Roman" w:hAnsi="Times New Roman"/>
                <w:bCs/>
                <w:i/>
                <w:iCs/>
                <w:color w:val="00B0F0"/>
                <w:sz w:val="24"/>
                <w:szCs w:val="24"/>
              </w:rPr>
              <w:t>įrašyti</w:t>
            </w:r>
            <w:r w:rsidRPr="00124020">
              <w:rPr>
                <w:rFonts w:ascii="Times New Roman" w:hAnsi="Times New Roman"/>
                <w:bCs/>
                <w:sz w:val="24"/>
                <w:szCs w:val="24"/>
              </w:rPr>
              <w:t>]</w:t>
            </w:r>
          </w:p>
        </w:tc>
      </w:tr>
      <w:tr w:rsidR="00DF00BE" w:rsidRPr="005427C1" w14:paraId="224175C0" w14:textId="77777777" w:rsidTr="003750B2">
        <w:trPr>
          <w:gridBefore w:val="1"/>
          <w:wBefore w:w="84" w:type="dxa"/>
        </w:trPr>
        <w:tc>
          <w:tcPr>
            <w:tcW w:w="738" w:type="dxa"/>
            <w:tcBorders>
              <w:right w:val="nil"/>
            </w:tcBorders>
            <w:shd w:val="clear" w:color="auto" w:fill="auto"/>
          </w:tcPr>
          <w:p w14:paraId="66D3EEC7" w14:textId="77777777" w:rsidR="00DF00BE" w:rsidRPr="00C10D63" w:rsidRDefault="00DF00BE" w:rsidP="00DF00BE">
            <w:pPr>
              <w:spacing w:after="0" w:line="240" w:lineRule="auto"/>
              <w:jc w:val="center"/>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2.3.</w:t>
            </w:r>
          </w:p>
        </w:tc>
        <w:tc>
          <w:tcPr>
            <w:tcW w:w="5245" w:type="dxa"/>
            <w:gridSpan w:val="4"/>
            <w:tcBorders>
              <w:right w:val="nil"/>
            </w:tcBorders>
            <w:shd w:val="clear" w:color="auto" w:fill="auto"/>
          </w:tcPr>
          <w:p w14:paraId="6B7C27E6" w14:textId="5BEAB590" w:rsidR="00DF00BE" w:rsidRPr="00C10D63" w:rsidRDefault="00DF00BE" w:rsidP="00DF00BE">
            <w:pPr>
              <w:spacing w:after="0" w:line="240" w:lineRule="auto"/>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Automobilio pagaminimo metai – ne senesnis nei 2022 metų gamybos</w:t>
            </w:r>
          </w:p>
        </w:tc>
        <w:tc>
          <w:tcPr>
            <w:tcW w:w="3544" w:type="dxa"/>
            <w:gridSpan w:val="2"/>
            <w:shd w:val="clear" w:color="auto" w:fill="auto"/>
          </w:tcPr>
          <w:p w14:paraId="2C0A4D3A" w14:textId="55DFD22E" w:rsidR="00DF00BE" w:rsidRPr="005427C1" w:rsidRDefault="00DF00BE" w:rsidP="00DF00BE">
            <w:pPr>
              <w:spacing w:after="0" w:line="240" w:lineRule="auto"/>
              <w:jc w:val="center"/>
              <w:rPr>
                <w:rFonts w:ascii="Times New Roman" w:hAnsi="Times New Roman" w:cs="Times New Roman"/>
                <w:color w:val="000000" w:themeColor="text1"/>
                <w:sz w:val="24"/>
                <w:szCs w:val="24"/>
                <w:lang w:eastAsia="lt-LT"/>
              </w:rPr>
            </w:pPr>
            <w:r w:rsidRPr="00124020">
              <w:rPr>
                <w:rFonts w:ascii="Times New Roman" w:hAnsi="Times New Roman"/>
                <w:bCs/>
                <w:sz w:val="24"/>
                <w:szCs w:val="24"/>
              </w:rPr>
              <w:t>[</w:t>
            </w:r>
            <w:r w:rsidRPr="00124020">
              <w:rPr>
                <w:rFonts w:ascii="Times New Roman" w:hAnsi="Times New Roman"/>
                <w:bCs/>
                <w:i/>
                <w:iCs/>
                <w:color w:val="00B0F0"/>
                <w:sz w:val="24"/>
                <w:szCs w:val="24"/>
              </w:rPr>
              <w:t>įrašyti</w:t>
            </w:r>
            <w:r w:rsidRPr="00124020">
              <w:rPr>
                <w:rFonts w:ascii="Times New Roman" w:hAnsi="Times New Roman"/>
                <w:bCs/>
                <w:sz w:val="24"/>
                <w:szCs w:val="24"/>
              </w:rPr>
              <w:t>]</w:t>
            </w:r>
          </w:p>
        </w:tc>
      </w:tr>
      <w:tr w:rsidR="00DF00BE" w:rsidRPr="005427C1" w14:paraId="0EC0CA66" w14:textId="77777777" w:rsidTr="003750B2">
        <w:trPr>
          <w:gridBefore w:val="1"/>
          <w:wBefore w:w="84" w:type="dxa"/>
        </w:trPr>
        <w:tc>
          <w:tcPr>
            <w:tcW w:w="738" w:type="dxa"/>
            <w:tcBorders>
              <w:right w:val="nil"/>
            </w:tcBorders>
            <w:shd w:val="clear" w:color="auto" w:fill="auto"/>
          </w:tcPr>
          <w:p w14:paraId="444F0BC2" w14:textId="77777777" w:rsidR="00DF00BE" w:rsidRPr="00C10D63" w:rsidRDefault="00DF00BE" w:rsidP="00DF00BE">
            <w:pPr>
              <w:spacing w:after="0" w:line="240" w:lineRule="auto"/>
              <w:jc w:val="center"/>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2.4.</w:t>
            </w:r>
          </w:p>
        </w:tc>
        <w:tc>
          <w:tcPr>
            <w:tcW w:w="5245" w:type="dxa"/>
            <w:gridSpan w:val="4"/>
            <w:tcBorders>
              <w:right w:val="nil"/>
            </w:tcBorders>
            <w:shd w:val="clear" w:color="auto" w:fill="auto"/>
          </w:tcPr>
          <w:p w14:paraId="2782F67B" w14:textId="6A276F97" w:rsidR="00DF00BE" w:rsidRPr="00C10D63" w:rsidRDefault="00DF00BE" w:rsidP="00DF00BE">
            <w:pPr>
              <w:spacing w:after="0" w:line="240" w:lineRule="auto"/>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Automobilio rida – ne daugiau nei 60000 km.</w:t>
            </w:r>
          </w:p>
        </w:tc>
        <w:tc>
          <w:tcPr>
            <w:tcW w:w="3544" w:type="dxa"/>
            <w:gridSpan w:val="2"/>
            <w:shd w:val="clear" w:color="auto" w:fill="auto"/>
          </w:tcPr>
          <w:p w14:paraId="58C4BE2E" w14:textId="068F1285" w:rsidR="00DF00BE" w:rsidRPr="005427C1" w:rsidRDefault="00DF00BE" w:rsidP="00DF00BE">
            <w:pPr>
              <w:spacing w:after="0" w:line="240" w:lineRule="auto"/>
              <w:jc w:val="center"/>
              <w:rPr>
                <w:rFonts w:ascii="Times New Roman" w:hAnsi="Times New Roman" w:cs="Times New Roman"/>
                <w:color w:val="000000" w:themeColor="text1"/>
                <w:sz w:val="24"/>
                <w:szCs w:val="24"/>
                <w:lang w:eastAsia="lt-LT"/>
              </w:rPr>
            </w:pPr>
            <w:r w:rsidRPr="00124020">
              <w:rPr>
                <w:rFonts w:ascii="Times New Roman" w:hAnsi="Times New Roman"/>
                <w:bCs/>
                <w:sz w:val="24"/>
                <w:szCs w:val="24"/>
              </w:rPr>
              <w:t>[</w:t>
            </w:r>
            <w:r w:rsidRPr="00124020">
              <w:rPr>
                <w:rFonts w:ascii="Times New Roman" w:hAnsi="Times New Roman"/>
                <w:bCs/>
                <w:i/>
                <w:iCs/>
                <w:color w:val="00B0F0"/>
                <w:sz w:val="24"/>
                <w:szCs w:val="24"/>
              </w:rPr>
              <w:t>įrašyti</w:t>
            </w:r>
            <w:r w:rsidRPr="00124020">
              <w:rPr>
                <w:rFonts w:ascii="Times New Roman" w:hAnsi="Times New Roman"/>
                <w:bCs/>
                <w:sz w:val="24"/>
                <w:szCs w:val="24"/>
              </w:rPr>
              <w:t>]</w:t>
            </w:r>
          </w:p>
        </w:tc>
      </w:tr>
      <w:tr w:rsidR="00DF00BE" w:rsidRPr="005427C1" w14:paraId="0A27DA3F" w14:textId="77777777" w:rsidTr="003750B2">
        <w:trPr>
          <w:gridBefore w:val="1"/>
          <w:wBefore w:w="84" w:type="dxa"/>
        </w:trPr>
        <w:tc>
          <w:tcPr>
            <w:tcW w:w="738" w:type="dxa"/>
            <w:tcBorders>
              <w:right w:val="nil"/>
            </w:tcBorders>
            <w:shd w:val="clear" w:color="auto" w:fill="auto"/>
          </w:tcPr>
          <w:p w14:paraId="15215CCF" w14:textId="77777777" w:rsidR="00DF00BE" w:rsidRPr="00C10D63" w:rsidRDefault="00DF00BE" w:rsidP="00DF00BE">
            <w:pPr>
              <w:spacing w:after="0" w:line="240" w:lineRule="auto"/>
              <w:jc w:val="center"/>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2.5.</w:t>
            </w:r>
          </w:p>
        </w:tc>
        <w:tc>
          <w:tcPr>
            <w:tcW w:w="5245" w:type="dxa"/>
            <w:gridSpan w:val="4"/>
            <w:tcBorders>
              <w:right w:val="nil"/>
            </w:tcBorders>
            <w:shd w:val="clear" w:color="auto" w:fill="auto"/>
          </w:tcPr>
          <w:p w14:paraId="3BF23C0E" w14:textId="183371D4" w:rsidR="00DF00BE" w:rsidRPr="00C10D63" w:rsidRDefault="00DF00BE" w:rsidP="00DF00BE">
            <w:pPr>
              <w:rPr>
                <w:rFonts w:ascii="Times New Roman" w:hAnsi="Times New Roman" w:cs="Times New Roman"/>
                <w:sz w:val="24"/>
                <w:szCs w:val="24"/>
              </w:rPr>
            </w:pPr>
            <w:r w:rsidRPr="00C10D63">
              <w:rPr>
                <w:rFonts w:ascii="Times New Roman" w:hAnsi="Times New Roman" w:cs="Times New Roman"/>
                <w:sz w:val="24"/>
                <w:szCs w:val="24"/>
              </w:rPr>
              <w:t>Didžiausia naudingoji galia ir (arba) elektrinio variklio didžiausia naudingoji galia (kw) ne mažiau 130 / 85</w:t>
            </w:r>
          </w:p>
        </w:tc>
        <w:tc>
          <w:tcPr>
            <w:tcW w:w="3544" w:type="dxa"/>
            <w:gridSpan w:val="2"/>
            <w:shd w:val="clear" w:color="auto" w:fill="auto"/>
          </w:tcPr>
          <w:p w14:paraId="4FEB1F98" w14:textId="39C629B2" w:rsidR="00DF00BE" w:rsidRPr="005427C1" w:rsidRDefault="00DF00BE" w:rsidP="00DF00BE">
            <w:pPr>
              <w:spacing w:after="0" w:line="240" w:lineRule="auto"/>
              <w:jc w:val="center"/>
              <w:rPr>
                <w:rFonts w:ascii="Times New Roman" w:hAnsi="Times New Roman" w:cs="Times New Roman"/>
                <w:color w:val="000000" w:themeColor="text1"/>
                <w:sz w:val="24"/>
                <w:szCs w:val="24"/>
                <w:lang w:eastAsia="lt-LT"/>
              </w:rPr>
            </w:pPr>
            <w:r w:rsidRPr="00124020">
              <w:rPr>
                <w:rFonts w:ascii="Times New Roman" w:hAnsi="Times New Roman"/>
                <w:bCs/>
                <w:sz w:val="24"/>
                <w:szCs w:val="24"/>
              </w:rPr>
              <w:t>[</w:t>
            </w:r>
            <w:r w:rsidRPr="00124020">
              <w:rPr>
                <w:rFonts w:ascii="Times New Roman" w:hAnsi="Times New Roman"/>
                <w:bCs/>
                <w:i/>
                <w:iCs/>
                <w:color w:val="00B0F0"/>
                <w:sz w:val="24"/>
                <w:szCs w:val="24"/>
              </w:rPr>
              <w:t>įrašyti</w:t>
            </w:r>
            <w:r w:rsidRPr="00124020">
              <w:rPr>
                <w:rFonts w:ascii="Times New Roman" w:hAnsi="Times New Roman"/>
                <w:bCs/>
                <w:sz w:val="24"/>
                <w:szCs w:val="24"/>
              </w:rPr>
              <w:t>]</w:t>
            </w:r>
          </w:p>
        </w:tc>
      </w:tr>
      <w:tr w:rsidR="00DF00BE" w:rsidRPr="005427C1" w14:paraId="54A2DE26" w14:textId="77777777" w:rsidTr="003750B2">
        <w:trPr>
          <w:gridBefore w:val="1"/>
          <w:wBefore w:w="84" w:type="dxa"/>
        </w:trPr>
        <w:tc>
          <w:tcPr>
            <w:tcW w:w="738" w:type="dxa"/>
            <w:tcBorders>
              <w:right w:val="nil"/>
            </w:tcBorders>
            <w:shd w:val="clear" w:color="auto" w:fill="auto"/>
          </w:tcPr>
          <w:p w14:paraId="35EC5610" w14:textId="77777777" w:rsidR="00DF00BE" w:rsidRPr="00C10D63" w:rsidRDefault="00DF00BE" w:rsidP="00DF00BE">
            <w:pPr>
              <w:spacing w:after="0" w:line="240" w:lineRule="auto"/>
              <w:jc w:val="center"/>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2.6.</w:t>
            </w:r>
          </w:p>
        </w:tc>
        <w:tc>
          <w:tcPr>
            <w:tcW w:w="5245" w:type="dxa"/>
            <w:gridSpan w:val="4"/>
            <w:tcBorders>
              <w:right w:val="nil"/>
            </w:tcBorders>
            <w:shd w:val="clear" w:color="auto" w:fill="auto"/>
          </w:tcPr>
          <w:p w14:paraId="46AE7FF9" w14:textId="51146A10" w:rsidR="00DF00BE" w:rsidRPr="00C10D63" w:rsidRDefault="00DF00BE" w:rsidP="00DF00BE">
            <w:pPr>
              <w:spacing w:after="0" w:line="240" w:lineRule="auto"/>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Variklio darbinis tūris 2300 - 2500 cm3</w:t>
            </w:r>
          </w:p>
        </w:tc>
        <w:tc>
          <w:tcPr>
            <w:tcW w:w="3544" w:type="dxa"/>
            <w:gridSpan w:val="2"/>
            <w:shd w:val="clear" w:color="auto" w:fill="auto"/>
          </w:tcPr>
          <w:p w14:paraId="04B9529C" w14:textId="023A600B" w:rsidR="00DF00BE" w:rsidRPr="005427C1" w:rsidRDefault="00DF00BE" w:rsidP="00DF00BE">
            <w:pPr>
              <w:spacing w:after="0" w:line="240" w:lineRule="auto"/>
              <w:jc w:val="center"/>
              <w:rPr>
                <w:rFonts w:ascii="Times New Roman" w:hAnsi="Times New Roman" w:cs="Times New Roman"/>
                <w:color w:val="000000" w:themeColor="text1"/>
                <w:sz w:val="24"/>
                <w:szCs w:val="24"/>
                <w:lang w:eastAsia="lt-LT"/>
              </w:rPr>
            </w:pPr>
            <w:r w:rsidRPr="00124020">
              <w:rPr>
                <w:rFonts w:ascii="Times New Roman" w:hAnsi="Times New Roman"/>
                <w:bCs/>
                <w:sz w:val="24"/>
                <w:szCs w:val="24"/>
              </w:rPr>
              <w:t>[</w:t>
            </w:r>
            <w:r w:rsidRPr="00124020">
              <w:rPr>
                <w:rFonts w:ascii="Times New Roman" w:hAnsi="Times New Roman"/>
                <w:bCs/>
                <w:i/>
                <w:iCs/>
                <w:color w:val="00B0F0"/>
                <w:sz w:val="24"/>
                <w:szCs w:val="24"/>
              </w:rPr>
              <w:t>įrašyti</w:t>
            </w:r>
            <w:r w:rsidRPr="00124020">
              <w:rPr>
                <w:rFonts w:ascii="Times New Roman" w:hAnsi="Times New Roman"/>
                <w:bCs/>
                <w:sz w:val="24"/>
                <w:szCs w:val="24"/>
              </w:rPr>
              <w:t>]</w:t>
            </w:r>
          </w:p>
        </w:tc>
      </w:tr>
      <w:tr w:rsidR="00DF00BE" w:rsidRPr="005427C1" w14:paraId="771B862E" w14:textId="77777777" w:rsidTr="003750B2">
        <w:trPr>
          <w:gridBefore w:val="1"/>
          <w:wBefore w:w="84" w:type="dxa"/>
        </w:trPr>
        <w:tc>
          <w:tcPr>
            <w:tcW w:w="738" w:type="dxa"/>
            <w:tcBorders>
              <w:right w:val="nil"/>
            </w:tcBorders>
            <w:shd w:val="clear" w:color="auto" w:fill="auto"/>
          </w:tcPr>
          <w:p w14:paraId="0731297B" w14:textId="77777777" w:rsidR="00DF00BE" w:rsidRPr="00C10D63" w:rsidRDefault="00DF00BE" w:rsidP="00DF00BE">
            <w:pPr>
              <w:spacing w:after="0" w:line="240" w:lineRule="auto"/>
              <w:jc w:val="center"/>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2.7.</w:t>
            </w:r>
          </w:p>
        </w:tc>
        <w:tc>
          <w:tcPr>
            <w:tcW w:w="5245" w:type="dxa"/>
            <w:gridSpan w:val="4"/>
            <w:tcBorders>
              <w:right w:val="nil"/>
            </w:tcBorders>
            <w:shd w:val="clear" w:color="auto" w:fill="auto"/>
          </w:tcPr>
          <w:p w14:paraId="041106B7" w14:textId="677C0D70" w:rsidR="00DF00BE" w:rsidRPr="00C10D63" w:rsidRDefault="00DF00BE" w:rsidP="00DF00BE">
            <w:pPr>
              <w:spacing w:after="0" w:line="240" w:lineRule="auto"/>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Vidutinės degalų (benzino) sąnaudos – ne daugiau 5,0 L/100 km</w:t>
            </w:r>
          </w:p>
        </w:tc>
        <w:tc>
          <w:tcPr>
            <w:tcW w:w="3544" w:type="dxa"/>
            <w:gridSpan w:val="2"/>
            <w:shd w:val="clear" w:color="auto" w:fill="auto"/>
          </w:tcPr>
          <w:p w14:paraId="286CF5B9" w14:textId="14833953" w:rsidR="00DF00BE" w:rsidRPr="005427C1" w:rsidRDefault="00DF00BE" w:rsidP="00DF00BE">
            <w:pPr>
              <w:spacing w:after="0" w:line="240" w:lineRule="auto"/>
              <w:jc w:val="center"/>
              <w:rPr>
                <w:rFonts w:ascii="Times New Roman" w:hAnsi="Times New Roman" w:cs="Times New Roman"/>
                <w:color w:val="000000" w:themeColor="text1"/>
                <w:sz w:val="24"/>
                <w:szCs w:val="24"/>
                <w:lang w:eastAsia="lt-LT"/>
              </w:rPr>
            </w:pPr>
            <w:r w:rsidRPr="00124020">
              <w:rPr>
                <w:rFonts w:ascii="Times New Roman" w:hAnsi="Times New Roman"/>
                <w:bCs/>
                <w:sz w:val="24"/>
                <w:szCs w:val="24"/>
              </w:rPr>
              <w:t>[</w:t>
            </w:r>
            <w:r w:rsidRPr="00124020">
              <w:rPr>
                <w:rFonts w:ascii="Times New Roman" w:hAnsi="Times New Roman"/>
                <w:bCs/>
                <w:i/>
                <w:iCs/>
                <w:color w:val="00B0F0"/>
                <w:sz w:val="24"/>
                <w:szCs w:val="24"/>
              </w:rPr>
              <w:t>įrašyti</w:t>
            </w:r>
            <w:r w:rsidRPr="00124020">
              <w:rPr>
                <w:rFonts w:ascii="Times New Roman" w:hAnsi="Times New Roman"/>
                <w:bCs/>
                <w:sz w:val="24"/>
                <w:szCs w:val="24"/>
              </w:rPr>
              <w:t>]</w:t>
            </w:r>
          </w:p>
        </w:tc>
      </w:tr>
      <w:tr w:rsidR="00DF00BE" w:rsidRPr="005427C1" w14:paraId="7A5DC2B7" w14:textId="77777777" w:rsidTr="003750B2">
        <w:trPr>
          <w:gridBefore w:val="1"/>
          <w:wBefore w:w="84" w:type="dxa"/>
        </w:trPr>
        <w:tc>
          <w:tcPr>
            <w:tcW w:w="738" w:type="dxa"/>
            <w:tcBorders>
              <w:right w:val="nil"/>
            </w:tcBorders>
            <w:shd w:val="clear" w:color="auto" w:fill="auto"/>
          </w:tcPr>
          <w:p w14:paraId="5F398D60" w14:textId="40195DCC" w:rsidR="00DF00BE" w:rsidRPr="00C10D63" w:rsidRDefault="00DF00BE" w:rsidP="00DF00BE">
            <w:pPr>
              <w:spacing w:after="0" w:line="240" w:lineRule="auto"/>
              <w:jc w:val="center"/>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2.8.</w:t>
            </w:r>
          </w:p>
        </w:tc>
        <w:tc>
          <w:tcPr>
            <w:tcW w:w="5245" w:type="dxa"/>
            <w:gridSpan w:val="4"/>
            <w:tcBorders>
              <w:right w:val="nil"/>
            </w:tcBorders>
            <w:shd w:val="clear" w:color="auto" w:fill="auto"/>
          </w:tcPr>
          <w:p w14:paraId="3DF18274" w14:textId="2BBEA451" w:rsidR="00DF00BE" w:rsidRPr="00C10D63" w:rsidRDefault="00DF00BE" w:rsidP="00DF00BE">
            <w:pPr>
              <w:spacing w:after="0" w:line="240" w:lineRule="auto"/>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r w:rsidRPr="00C10D63">
              <w:rPr>
                <w:rFonts w:ascii="Times New Roman" w:hAnsi="Times New Roman" w:cs="Times New Roman"/>
                <w:color w:val="000000" w:themeColor="text1"/>
                <w:sz w:val="24"/>
                <w:szCs w:val="24"/>
                <w:lang w:eastAsia="lt-LT"/>
              </w:rPr>
              <w:t>avitasis išmetamo CO2 kiekis, g CO2/tkm – ne daugiau 135</w:t>
            </w:r>
          </w:p>
        </w:tc>
        <w:tc>
          <w:tcPr>
            <w:tcW w:w="3544" w:type="dxa"/>
            <w:gridSpan w:val="2"/>
            <w:shd w:val="clear" w:color="auto" w:fill="auto"/>
          </w:tcPr>
          <w:p w14:paraId="5D9D65F8" w14:textId="093AE8E5" w:rsidR="00DF00BE" w:rsidRPr="005427C1" w:rsidRDefault="00DF00BE" w:rsidP="00DF00BE">
            <w:pPr>
              <w:spacing w:after="0" w:line="240" w:lineRule="auto"/>
              <w:jc w:val="center"/>
              <w:rPr>
                <w:rFonts w:ascii="Times New Roman" w:hAnsi="Times New Roman" w:cs="Times New Roman"/>
                <w:color w:val="000000" w:themeColor="text1"/>
                <w:sz w:val="24"/>
                <w:szCs w:val="24"/>
                <w:lang w:eastAsia="lt-LT"/>
              </w:rPr>
            </w:pPr>
            <w:r w:rsidRPr="00124020">
              <w:rPr>
                <w:rFonts w:ascii="Times New Roman" w:hAnsi="Times New Roman"/>
                <w:bCs/>
                <w:sz w:val="24"/>
                <w:szCs w:val="24"/>
              </w:rPr>
              <w:t>[</w:t>
            </w:r>
            <w:r w:rsidRPr="00124020">
              <w:rPr>
                <w:rFonts w:ascii="Times New Roman" w:hAnsi="Times New Roman"/>
                <w:bCs/>
                <w:i/>
                <w:iCs/>
                <w:color w:val="00B0F0"/>
                <w:sz w:val="24"/>
                <w:szCs w:val="24"/>
              </w:rPr>
              <w:t>įrašyti</w:t>
            </w:r>
            <w:r w:rsidRPr="00124020">
              <w:rPr>
                <w:rFonts w:ascii="Times New Roman" w:hAnsi="Times New Roman"/>
                <w:bCs/>
                <w:sz w:val="24"/>
                <w:szCs w:val="24"/>
              </w:rPr>
              <w:t>]</w:t>
            </w:r>
          </w:p>
        </w:tc>
      </w:tr>
      <w:tr w:rsidR="00DF00BE" w:rsidRPr="005427C1" w14:paraId="2E713484" w14:textId="77777777" w:rsidTr="003750B2">
        <w:trPr>
          <w:gridBefore w:val="1"/>
          <w:wBefore w:w="84" w:type="dxa"/>
        </w:trPr>
        <w:tc>
          <w:tcPr>
            <w:tcW w:w="738" w:type="dxa"/>
            <w:tcBorders>
              <w:right w:val="nil"/>
            </w:tcBorders>
            <w:shd w:val="clear" w:color="auto" w:fill="auto"/>
          </w:tcPr>
          <w:p w14:paraId="75F799F4" w14:textId="28302CDC" w:rsidR="00DF00BE" w:rsidRPr="00C10D63" w:rsidRDefault="00DF00BE" w:rsidP="00DF00BE">
            <w:pPr>
              <w:spacing w:after="0" w:line="240" w:lineRule="auto"/>
              <w:jc w:val="center"/>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2.9.</w:t>
            </w:r>
          </w:p>
        </w:tc>
        <w:tc>
          <w:tcPr>
            <w:tcW w:w="5245" w:type="dxa"/>
            <w:gridSpan w:val="4"/>
            <w:tcBorders>
              <w:right w:val="nil"/>
            </w:tcBorders>
            <w:shd w:val="clear" w:color="auto" w:fill="auto"/>
          </w:tcPr>
          <w:p w14:paraId="36DA2099" w14:textId="6DA0230F" w:rsidR="00DF00BE" w:rsidRPr="00C10D63" w:rsidRDefault="00DF00BE" w:rsidP="00DF00BE">
            <w:pPr>
              <w:spacing w:after="0" w:line="240" w:lineRule="auto"/>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Vairas kairėje pusėje su vairo stiprintuvu</w:t>
            </w:r>
          </w:p>
        </w:tc>
        <w:tc>
          <w:tcPr>
            <w:tcW w:w="3544" w:type="dxa"/>
            <w:gridSpan w:val="2"/>
            <w:shd w:val="clear" w:color="auto" w:fill="auto"/>
          </w:tcPr>
          <w:p w14:paraId="41F6A6FE" w14:textId="3405451A" w:rsidR="00DF00BE" w:rsidRPr="005427C1" w:rsidRDefault="00DF00BE" w:rsidP="00DF00BE">
            <w:pPr>
              <w:spacing w:after="0" w:line="240" w:lineRule="auto"/>
              <w:jc w:val="center"/>
              <w:rPr>
                <w:rFonts w:ascii="Times New Roman" w:hAnsi="Times New Roman" w:cs="Times New Roman"/>
                <w:color w:val="000000" w:themeColor="text1"/>
                <w:sz w:val="24"/>
                <w:szCs w:val="24"/>
                <w:lang w:eastAsia="lt-LT"/>
              </w:rPr>
            </w:pPr>
            <w:r w:rsidRPr="00124020">
              <w:rPr>
                <w:rFonts w:ascii="Times New Roman" w:hAnsi="Times New Roman"/>
                <w:bCs/>
                <w:sz w:val="24"/>
                <w:szCs w:val="24"/>
              </w:rPr>
              <w:t>[</w:t>
            </w:r>
            <w:r w:rsidRPr="00124020">
              <w:rPr>
                <w:rFonts w:ascii="Times New Roman" w:hAnsi="Times New Roman"/>
                <w:bCs/>
                <w:i/>
                <w:iCs/>
                <w:color w:val="00B0F0"/>
                <w:sz w:val="24"/>
                <w:szCs w:val="24"/>
              </w:rPr>
              <w:t>įrašyti</w:t>
            </w:r>
            <w:r w:rsidRPr="00124020">
              <w:rPr>
                <w:rFonts w:ascii="Times New Roman" w:hAnsi="Times New Roman"/>
                <w:bCs/>
                <w:sz w:val="24"/>
                <w:szCs w:val="24"/>
              </w:rPr>
              <w:t>]</w:t>
            </w:r>
          </w:p>
        </w:tc>
      </w:tr>
      <w:tr w:rsidR="00DF00BE" w:rsidRPr="005427C1" w14:paraId="6EEBA857" w14:textId="77777777" w:rsidTr="003750B2">
        <w:trPr>
          <w:gridBefore w:val="1"/>
          <w:wBefore w:w="84" w:type="dxa"/>
        </w:trPr>
        <w:tc>
          <w:tcPr>
            <w:tcW w:w="738" w:type="dxa"/>
            <w:tcBorders>
              <w:right w:val="nil"/>
            </w:tcBorders>
            <w:shd w:val="clear" w:color="auto" w:fill="auto"/>
          </w:tcPr>
          <w:p w14:paraId="47F8886A" w14:textId="5B35ADEA" w:rsidR="00DF00BE" w:rsidRPr="00C10D63" w:rsidRDefault="00DF00BE" w:rsidP="00DF00BE">
            <w:pPr>
              <w:spacing w:after="0" w:line="240" w:lineRule="auto"/>
              <w:jc w:val="center"/>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2.10.</w:t>
            </w:r>
          </w:p>
        </w:tc>
        <w:tc>
          <w:tcPr>
            <w:tcW w:w="5245" w:type="dxa"/>
            <w:gridSpan w:val="4"/>
            <w:tcBorders>
              <w:right w:val="nil"/>
            </w:tcBorders>
            <w:shd w:val="clear" w:color="auto" w:fill="auto"/>
          </w:tcPr>
          <w:p w14:paraId="249629E5" w14:textId="77777777" w:rsidR="00DF00BE" w:rsidRPr="00C10D63" w:rsidRDefault="00DF00BE" w:rsidP="00DF00BE">
            <w:pPr>
              <w:spacing w:after="0" w:line="240" w:lineRule="auto"/>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Vairo padėties reguliavimas pagal aukštį ir kampą</w:t>
            </w:r>
          </w:p>
        </w:tc>
        <w:tc>
          <w:tcPr>
            <w:tcW w:w="3544" w:type="dxa"/>
            <w:gridSpan w:val="2"/>
            <w:shd w:val="clear" w:color="auto" w:fill="auto"/>
          </w:tcPr>
          <w:p w14:paraId="244E67AA" w14:textId="4938BADB" w:rsidR="00DF00BE" w:rsidRPr="005427C1" w:rsidRDefault="00DF00BE" w:rsidP="00DF00BE">
            <w:pPr>
              <w:spacing w:after="0" w:line="240" w:lineRule="auto"/>
              <w:jc w:val="center"/>
              <w:rPr>
                <w:rFonts w:ascii="Times New Roman" w:hAnsi="Times New Roman" w:cs="Times New Roman"/>
                <w:color w:val="000000" w:themeColor="text1"/>
                <w:sz w:val="24"/>
                <w:szCs w:val="24"/>
                <w:lang w:eastAsia="lt-LT"/>
              </w:rPr>
            </w:pPr>
            <w:r w:rsidRPr="00124020">
              <w:rPr>
                <w:rFonts w:ascii="Times New Roman" w:hAnsi="Times New Roman"/>
                <w:bCs/>
                <w:sz w:val="24"/>
                <w:szCs w:val="24"/>
              </w:rPr>
              <w:t>[</w:t>
            </w:r>
            <w:r w:rsidRPr="00124020">
              <w:rPr>
                <w:rFonts w:ascii="Times New Roman" w:hAnsi="Times New Roman"/>
                <w:bCs/>
                <w:i/>
                <w:iCs/>
                <w:color w:val="00B0F0"/>
                <w:sz w:val="24"/>
                <w:szCs w:val="24"/>
              </w:rPr>
              <w:t>įrašyti</w:t>
            </w:r>
            <w:r w:rsidRPr="00124020">
              <w:rPr>
                <w:rFonts w:ascii="Times New Roman" w:hAnsi="Times New Roman"/>
                <w:bCs/>
                <w:sz w:val="24"/>
                <w:szCs w:val="24"/>
              </w:rPr>
              <w:t>]</w:t>
            </w:r>
          </w:p>
        </w:tc>
      </w:tr>
      <w:tr w:rsidR="00DF00BE" w:rsidRPr="005427C1" w14:paraId="173A75A4" w14:textId="77777777" w:rsidTr="003750B2">
        <w:trPr>
          <w:gridBefore w:val="1"/>
          <w:wBefore w:w="84" w:type="dxa"/>
        </w:trPr>
        <w:tc>
          <w:tcPr>
            <w:tcW w:w="738" w:type="dxa"/>
            <w:tcBorders>
              <w:right w:val="nil"/>
            </w:tcBorders>
            <w:shd w:val="clear" w:color="auto" w:fill="auto"/>
          </w:tcPr>
          <w:p w14:paraId="61A60BA9" w14:textId="355DDA7A" w:rsidR="00DF00BE" w:rsidRPr="00C10D63" w:rsidRDefault="00DF00BE" w:rsidP="00DF00BE">
            <w:pPr>
              <w:spacing w:after="0" w:line="240" w:lineRule="auto"/>
              <w:jc w:val="center"/>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2.11.</w:t>
            </w:r>
          </w:p>
        </w:tc>
        <w:tc>
          <w:tcPr>
            <w:tcW w:w="5245" w:type="dxa"/>
            <w:gridSpan w:val="4"/>
            <w:tcBorders>
              <w:right w:val="nil"/>
            </w:tcBorders>
            <w:shd w:val="clear" w:color="auto" w:fill="auto"/>
          </w:tcPr>
          <w:p w14:paraId="3A1A4E8D" w14:textId="77777777" w:rsidR="00DF00BE" w:rsidRPr="00C10D63" w:rsidRDefault="00DF00BE" w:rsidP="00DF00BE">
            <w:pPr>
              <w:spacing w:after="0" w:line="240" w:lineRule="auto"/>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Durelių skaičius – ne mažiau 4</w:t>
            </w:r>
          </w:p>
        </w:tc>
        <w:tc>
          <w:tcPr>
            <w:tcW w:w="3544" w:type="dxa"/>
            <w:gridSpan w:val="2"/>
            <w:shd w:val="clear" w:color="auto" w:fill="auto"/>
          </w:tcPr>
          <w:p w14:paraId="3DC705E8" w14:textId="2065372E" w:rsidR="00DF00BE" w:rsidRPr="005427C1" w:rsidRDefault="00DF00BE" w:rsidP="00DF00BE">
            <w:pPr>
              <w:spacing w:after="0" w:line="240" w:lineRule="auto"/>
              <w:jc w:val="center"/>
              <w:rPr>
                <w:rFonts w:ascii="Times New Roman" w:hAnsi="Times New Roman" w:cs="Times New Roman"/>
                <w:color w:val="000000" w:themeColor="text1"/>
                <w:sz w:val="24"/>
                <w:szCs w:val="24"/>
                <w:lang w:eastAsia="lt-LT"/>
              </w:rPr>
            </w:pPr>
            <w:r w:rsidRPr="00124020">
              <w:rPr>
                <w:rFonts w:ascii="Times New Roman" w:hAnsi="Times New Roman"/>
                <w:bCs/>
                <w:sz w:val="24"/>
                <w:szCs w:val="24"/>
              </w:rPr>
              <w:t>[</w:t>
            </w:r>
            <w:r w:rsidRPr="00124020">
              <w:rPr>
                <w:rFonts w:ascii="Times New Roman" w:hAnsi="Times New Roman"/>
                <w:bCs/>
                <w:i/>
                <w:iCs/>
                <w:color w:val="00B0F0"/>
                <w:sz w:val="24"/>
                <w:szCs w:val="24"/>
              </w:rPr>
              <w:t>įrašyti</w:t>
            </w:r>
            <w:r w:rsidRPr="00124020">
              <w:rPr>
                <w:rFonts w:ascii="Times New Roman" w:hAnsi="Times New Roman"/>
                <w:bCs/>
                <w:sz w:val="24"/>
                <w:szCs w:val="24"/>
              </w:rPr>
              <w:t>]</w:t>
            </w:r>
          </w:p>
        </w:tc>
      </w:tr>
      <w:tr w:rsidR="00DF00BE" w:rsidRPr="005427C1" w14:paraId="48E25590" w14:textId="77777777" w:rsidTr="003750B2">
        <w:trPr>
          <w:gridBefore w:val="1"/>
          <w:wBefore w:w="84" w:type="dxa"/>
        </w:trPr>
        <w:tc>
          <w:tcPr>
            <w:tcW w:w="738" w:type="dxa"/>
            <w:tcBorders>
              <w:right w:val="nil"/>
            </w:tcBorders>
            <w:shd w:val="clear" w:color="auto" w:fill="auto"/>
          </w:tcPr>
          <w:p w14:paraId="38BFDEAF" w14:textId="6C934672" w:rsidR="00DF00BE" w:rsidRPr="00C10D63" w:rsidRDefault="00DF00BE" w:rsidP="00DF00BE">
            <w:pPr>
              <w:spacing w:after="0" w:line="240" w:lineRule="auto"/>
              <w:jc w:val="center"/>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2.12.</w:t>
            </w:r>
          </w:p>
        </w:tc>
        <w:tc>
          <w:tcPr>
            <w:tcW w:w="5245" w:type="dxa"/>
            <w:gridSpan w:val="4"/>
            <w:tcBorders>
              <w:right w:val="nil"/>
            </w:tcBorders>
            <w:shd w:val="clear" w:color="auto" w:fill="auto"/>
          </w:tcPr>
          <w:p w14:paraId="33CEABB4" w14:textId="77777777" w:rsidR="00DF00BE" w:rsidRPr="00C10D63" w:rsidRDefault="00DF00BE" w:rsidP="00DF00BE">
            <w:pPr>
              <w:spacing w:after="0" w:line="240" w:lineRule="auto"/>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Sėdimų vietų skaičius ne mažiau 5</w:t>
            </w:r>
          </w:p>
        </w:tc>
        <w:tc>
          <w:tcPr>
            <w:tcW w:w="3544" w:type="dxa"/>
            <w:gridSpan w:val="2"/>
            <w:shd w:val="clear" w:color="auto" w:fill="auto"/>
          </w:tcPr>
          <w:p w14:paraId="35C7B11C" w14:textId="6602AE75" w:rsidR="00DF00BE" w:rsidRPr="005427C1" w:rsidRDefault="00DF00BE" w:rsidP="00DF00BE">
            <w:pPr>
              <w:spacing w:after="0" w:line="240" w:lineRule="auto"/>
              <w:jc w:val="center"/>
              <w:rPr>
                <w:rFonts w:ascii="Times New Roman" w:hAnsi="Times New Roman" w:cs="Times New Roman"/>
                <w:color w:val="000000" w:themeColor="text1"/>
                <w:sz w:val="24"/>
                <w:szCs w:val="24"/>
                <w:lang w:eastAsia="lt-LT"/>
              </w:rPr>
            </w:pPr>
            <w:r w:rsidRPr="00124020">
              <w:rPr>
                <w:rFonts w:ascii="Times New Roman" w:hAnsi="Times New Roman"/>
                <w:bCs/>
                <w:sz w:val="24"/>
                <w:szCs w:val="24"/>
              </w:rPr>
              <w:t>[</w:t>
            </w:r>
            <w:r w:rsidRPr="00124020">
              <w:rPr>
                <w:rFonts w:ascii="Times New Roman" w:hAnsi="Times New Roman"/>
                <w:bCs/>
                <w:i/>
                <w:iCs/>
                <w:color w:val="00B0F0"/>
                <w:sz w:val="24"/>
                <w:szCs w:val="24"/>
              </w:rPr>
              <w:t>įrašyti</w:t>
            </w:r>
            <w:r w:rsidRPr="00124020">
              <w:rPr>
                <w:rFonts w:ascii="Times New Roman" w:hAnsi="Times New Roman"/>
                <w:bCs/>
                <w:sz w:val="24"/>
                <w:szCs w:val="24"/>
              </w:rPr>
              <w:t>]</w:t>
            </w:r>
          </w:p>
        </w:tc>
      </w:tr>
      <w:tr w:rsidR="00DF00BE" w:rsidRPr="005427C1" w14:paraId="50F08B16" w14:textId="77777777" w:rsidTr="003750B2">
        <w:trPr>
          <w:gridBefore w:val="1"/>
          <w:wBefore w:w="84" w:type="dxa"/>
        </w:trPr>
        <w:tc>
          <w:tcPr>
            <w:tcW w:w="738" w:type="dxa"/>
            <w:tcBorders>
              <w:right w:val="nil"/>
            </w:tcBorders>
            <w:shd w:val="clear" w:color="auto" w:fill="auto"/>
          </w:tcPr>
          <w:p w14:paraId="2DF95FB6" w14:textId="61E5C95F" w:rsidR="00DF00BE" w:rsidRPr="00C10D63" w:rsidRDefault="00DF00BE" w:rsidP="00DF00BE">
            <w:pPr>
              <w:spacing w:after="0" w:line="240" w:lineRule="auto"/>
              <w:jc w:val="center"/>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2.13.</w:t>
            </w:r>
          </w:p>
        </w:tc>
        <w:tc>
          <w:tcPr>
            <w:tcW w:w="5245" w:type="dxa"/>
            <w:gridSpan w:val="4"/>
            <w:tcBorders>
              <w:right w:val="nil"/>
            </w:tcBorders>
            <w:shd w:val="clear" w:color="auto" w:fill="auto"/>
          </w:tcPr>
          <w:p w14:paraId="52D9A042" w14:textId="0F3D0B43" w:rsidR="00DF00BE" w:rsidRPr="00C10D63" w:rsidRDefault="00DF00BE" w:rsidP="00DF00BE">
            <w:pPr>
              <w:rPr>
                <w:rFonts w:ascii="Times New Roman" w:hAnsi="Times New Roman" w:cs="Times New Roman"/>
                <w:sz w:val="24"/>
                <w:szCs w:val="24"/>
              </w:rPr>
            </w:pPr>
            <w:r w:rsidRPr="00C10D63">
              <w:rPr>
                <w:rFonts w:ascii="Times New Roman" w:hAnsi="Times New Roman" w:cs="Times New Roman"/>
                <w:sz w:val="24"/>
                <w:szCs w:val="24"/>
              </w:rPr>
              <w:t>Degalai ir (arba) galios šaltinis –  Benzinas / elektra</w:t>
            </w:r>
          </w:p>
        </w:tc>
        <w:tc>
          <w:tcPr>
            <w:tcW w:w="3544" w:type="dxa"/>
            <w:gridSpan w:val="2"/>
            <w:shd w:val="clear" w:color="auto" w:fill="auto"/>
          </w:tcPr>
          <w:p w14:paraId="6BE87C2C" w14:textId="0FEBBB0A" w:rsidR="00DF00BE" w:rsidRPr="005427C1" w:rsidRDefault="00DF00BE" w:rsidP="00DF00BE">
            <w:pPr>
              <w:spacing w:after="0" w:line="240" w:lineRule="auto"/>
              <w:jc w:val="center"/>
              <w:rPr>
                <w:rFonts w:ascii="Times New Roman" w:hAnsi="Times New Roman" w:cs="Times New Roman"/>
                <w:color w:val="000000" w:themeColor="text1"/>
                <w:sz w:val="24"/>
                <w:szCs w:val="24"/>
                <w:lang w:eastAsia="lt-LT"/>
              </w:rPr>
            </w:pPr>
            <w:r w:rsidRPr="00124020">
              <w:rPr>
                <w:rFonts w:ascii="Times New Roman" w:hAnsi="Times New Roman"/>
                <w:bCs/>
                <w:sz w:val="24"/>
                <w:szCs w:val="24"/>
              </w:rPr>
              <w:t>[</w:t>
            </w:r>
            <w:r w:rsidRPr="00124020">
              <w:rPr>
                <w:rFonts w:ascii="Times New Roman" w:hAnsi="Times New Roman"/>
                <w:bCs/>
                <w:i/>
                <w:iCs/>
                <w:color w:val="00B0F0"/>
                <w:sz w:val="24"/>
                <w:szCs w:val="24"/>
              </w:rPr>
              <w:t>įrašyti</w:t>
            </w:r>
            <w:r w:rsidRPr="00124020">
              <w:rPr>
                <w:rFonts w:ascii="Times New Roman" w:hAnsi="Times New Roman"/>
                <w:bCs/>
                <w:sz w:val="24"/>
                <w:szCs w:val="24"/>
              </w:rPr>
              <w:t>]</w:t>
            </w:r>
          </w:p>
        </w:tc>
      </w:tr>
      <w:tr w:rsidR="00DF00BE" w:rsidRPr="005427C1" w14:paraId="56C32893" w14:textId="77777777" w:rsidTr="003750B2">
        <w:trPr>
          <w:gridBefore w:val="1"/>
          <w:wBefore w:w="84" w:type="dxa"/>
        </w:trPr>
        <w:tc>
          <w:tcPr>
            <w:tcW w:w="738" w:type="dxa"/>
            <w:tcBorders>
              <w:right w:val="nil"/>
            </w:tcBorders>
            <w:shd w:val="clear" w:color="auto" w:fill="auto"/>
          </w:tcPr>
          <w:p w14:paraId="0244CC2E" w14:textId="476B2A56" w:rsidR="00DF00BE" w:rsidRPr="00C10D63" w:rsidRDefault="00DF00BE" w:rsidP="00DF00BE">
            <w:pPr>
              <w:spacing w:after="0" w:line="240" w:lineRule="auto"/>
              <w:jc w:val="center"/>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2.14.</w:t>
            </w:r>
          </w:p>
        </w:tc>
        <w:tc>
          <w:tcPr>
            <w:tcW w:w="5245" w:type="dxa"/>
            <w:gridSpan w:val="4"/>
            <w:tcBorders>
              <w:right w:val="nil"/>
            </w:tcBorders>
            <w:shd w:val="clear" w:color="auto" w:fill="auto"/>
          </w:tcPr>
          <w:p w14:paraId="2459A25B" w14:textId="55442AEE" w:rsidR="00DF00BE" w:rsidRPr="00C10D63" w:rsidRDefault="00DF00BE" w:rsidP="00DF00BE">
            <w:pPr>
              <w:spacing w:after="0" w:line="240" w:lineRule="auto"/>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 xml:space="preserve">Automatinė pavarų dėžė </w:t>
            </w:r>
          </w:p>
        </w:tc>
        <w:tc>
          <w:tcPr>
            <w:tcW w:w="3544" w:type="dxa"/>
            <w:gridSpan w:val="2"/>
            <w:shd w:val="clear" w:color="auto" w:fill="auto"/>
          </w:tcPr>
          <w:p w14:paraId="74A41B95" w14:textId="61731DC3" w:rsidR="00DF00BE" w:rsidRPr="005427C1" w:rsidRDefault="00DF00BE" w:rsidP="00DF00BE">
            <w:pPr>
              <w:spacing w:after="0" w:line="240" w:lineRule="auto"/>
              <w:jc w:val="center"/>
              <w:rPr>
                <w:rFonts w:ascii="Times New Roman" w:hAnsi="Times New Roman" w:cs="Times New Roman"/>
                <w:color w:val="000000" w:themeColor="text1"/>
                <w:sz w:val="24"/>
                <w:szCs w:val="24"/>
                <w:lang w:eastAsia="lt-LT"/>
              </w:rPr>
            </w:pPr>
            <w:r w:rsidRPr="00124020">
              <w:rPr>
                <w:rFonts w:ascii="Times New Roman" w:hAnsi="Times New Roman"/>
                <w:bCs/>
                <w:sz w:val="24"/>
                <w:szCs w:val="24"/>
              </w:rPr>
              <w:t>[</w:t>
            </w:r>
            <w:r w:rsidRPr="00124020">
              <w:rPr>
                <w:rFonts w:ascii="Times New Roman" w:hAnsi="Times New Roman"/>
                <w:bCs/>
                <w:i/>
                <w:iCs/>
                <w:color w:val="00B0F0"/>
                <w:sz w:val="24"/>
                <w:szCs w:val="24"/>
              </w:rPr>
              <w:t>įrašyti</w:t>
            </w:r>
            <w:r w:rsidRPr="00124020">
              <w:rPr>
                <w:rFonts w:ascii="Times New Roman" w:hAnsi="Times New Roman"/>
                <w:bCs/>
                <w:sz w:val="24"/>
                <w:szCs w:val="24"/>
              </w:rPr>
              <w:t>]</w:t>
            </w:r>
          </w:p>
        </w:tc>
      </w:tr>
      <w:tr w:rsidR="00DF00BE" w:rsidRPr="005427C1" w14:paraId="0908C570" w14:textId="77777777" w:rsidTr="003750B2">
        <w:trPr>
          <w:gridBefore w:val="1"/>
          <w:wBefore w:w="84" w:type="dxa"/>
        </w:trPr>
        <w:tc>
          <w:tcPr>
            <w:tcW w:w="738" w:type="dxa"/>
            <w:tcBorders>
              <w:right w:val="nil"/>
            </w:tcBorders>
            <w:shd w:val="clear" w:color="auto" w:fill="auto"/>
          </w:tcPr>
          <w:p w14:paraId="3714B983" w14:textId="75440380" w:rsidR="00DF00BE" w:rsidRPr="00C10D63" w:rsidRDefault="00DF00BE" w:rsidP="00DF00BE">
            <w:pPr>
              <w:spacing w:after="0" w:line="240" w:lineRule="auto"/>
              <w:jc w:val="center"/>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2.15.</w:t>
            </w:r>
          </w:p>
        </w:tc>
        <w:tc>
          <w:tcPr>
            <w:tcW w:w="5245" w:type="dxa"/>
            <w:gridSpan w:val="4"/>
            <w:tcBorders>
              <w:right w:val="nil"/>
            </w:tcBorders>
            <w:shd w:val="clear" w:color="auto" w:fill="auto"/>
          </w:tcPr>
          <w:p w14:paraId="311DAD5C" w14:textId="77777777" w:rsidR="00DF00BE" w:rsidRPr="00C10D63" w:rsidRDefault="00DF00BE" w:rsidP="00DF00BE">
            <w:pPr>
              <w:spacing w:after="0" w:line="240" w:lineRule="auto"/>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Ilgis 4500 - 4700 mm., plotis 1800 – 1900 mm.</w:t>
            </w:r>
          </w:p>
        </w:tc>
        <w:tc>
          <w:tcPr>
            <w:tcW w:w="3544" w:type="dxa"/>
            <w:gridSpan w:val="2"/>
            <w:shd w:val="clear" w:color="auto" w:fill="auto"/>
          </w:tcPr>
          <w:p w14:paraId="703053B9" w14:textId="1849A559" w:rsidR="00DF00BE" w:rsidRPr="005427C1" w:rsidRDefault="00DF00BE" w:rsidP="00DF00BE">
            <w:pPr>
              <w:spacing w:after="0" w:line="240" w:lineRule="auto"/>
              <w:jc w:val="center"/>
              <w:rPr>
                <w:rFonts w:ascii="Times New Roman" w:hAnsi="Times New Roman" w:cs="Times New Roman"/>
                <w:color w:val="000000" w:themeColor="text1"/>
                <w:sz w:val="24"/>
                <w:szCs w:val="24"/>
                <w:lang w:eastAsia="lt-LT"/>
              </w:rPr>
            </w:pPr>
            <w:r w:rsidRPr="00124020">
              <w:rPr>
                <w:rFonts w:ascii="Times New Roman" w:hAnsi="Times New Roman"/>
                <w:bCs/>
                <w:sz w:val="24"/>
                <w:szCs w:val="24"/>
              </w:rPr>
              <w:t>[</w:t>
            </w:r>
            <w:r w:rsidRPr="00124020">
              <w:rPr>
                <w:rFonts w:ascii="Times New Roman" w:hAnsi="Times New Roman"/>
                <w:bCs/>
                <w:i/>
                <w:iCs/>
                <w:color w:val="00B0F0"/>
                <w:sz w:val="24"/>
                <w:szCs w:val="24"/>
              </w:rPr>
              <w:t>įrašyti</w:t>
            </w:r>
            <w:r w:rsidRPr="00124020">
              <w:rPr>
                <w:rFonts w:ascii="Times New Roman" w:hAnsi="Times New Roman"/>
                <w:bCs/>
                <w:sz w:val="24"/>
                <w:szCs w:val="24"/>
              </w:rPr>
              <w:t>]</w:t>
            </w:r>
          </w:p>
        </w:tc>
      </w:tr>
      <w:tr w:rsidR="00DF00BE" w:rsidRPr="005427C1" w14:paraId="26919344" w14:textId="77777777" w:rsidTr="003750B2">
        <w:trPr>
          <w:gridBefore w:val="1"/>
          <w:wBefore w:w="84" w:type="dxa"/>
        </w:trPr>
        <w:tc>
          <w:tcPr>
            <w:tcW w:w="738" w:type="dxa"/>
            <w:tcBorders>
              <w:right w:val="nil"/>
            </w:tcBorders>
            <w:shd w:val="clear" w:color="auto" w:fill="auto"/>
          </w:tcPr>
          <w:p w14:paraId="308B1C73" w14:textId="61D33D7D" w:rsidR="00DF00BE" w:rsidRPr="00C10D63" w:rsidRDefault="00DF00BE" w:rsidP="00DF00BE">
            <w:pPr>
              <w:spacing w:after="0" w:line="240" w:lineRule="auto"/>
              <w:jc w:val="center"/>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2.16.</w:t>
            </w:r>
          </w:p>
        </w:tc>
        <w:tc>
          <w:tcPr>
            <w:tcW w:w="5245" w:type="dxa"/>
            <w:gridSpan w:val="4"/>
            <w:tcBorders>
              <w:right w:val="nil"/>
            </w:tcBorders>
            <w:shd w:val="clear" w:color="auto" w:fill="auto"/>
          </w:tcPr>
          <w:p w14:paraId="63CF3B8C" w14:textId="221DC574" w:rsidR="00DF00BE" w:rsidRPr="00C10D63" w:rsidRDefault="00DF00BE" w:rsidP="00DF00BE">
            <w:pPr>
              <w:spacing w:after="0" w:line="240" w:lineRule="auto"/>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 xml:space="preserve">Atstumas tarp ašių 2600 – 2700 mm. </w:t>
            </w:r>
          </w:p>
        </w:tc>
        <w:tc>
          <w:tcPr>
            <w:tcW w:w="3544" w:type="dxa"/>
            <w:gridSpan w:val="2"/>
            <w:shd w:val="clear" w:color="auto" w:fill="auto"/>
          </w:tcPr>
          <w:p w14:paraId="5D9B36C9" w14:textId="5C590333" w:rsidR="00DF00BE" w:rsidRPr="005427C1" w:rsidRDefault="00DF00BE" w:rsidP="00DF00BE">
            <w:pPr>
              <w:spacing w:after="0" w:line="240" w:lineRule="auto"/>
              <w:jc w:val="center"/>
              <w:rPr>
                <w:rFonts w:ascii="Times New Roman" w:hAnsi="Times New Roman" w:cs="Times New Roman"/>
                <w:color w:val="000000" w:themeColor="text1"/>
                <w:sz w:val="24"/>
                <w:szCs w:val="24"/>
                <w:lang w:eastAsia="lt-LT"/>
              </w:rPr>
            </w:pPr>
            <w:r w:rsidRPr="00124020">
              <w:rPr>
                <w:rFonts w:ascii="Times New Roman" w:hAnsi="Times New Roman"/>
                <w:bCs/>
                <w:sz w:val="24"/>
                <w:szCs w:val="24"/>
              </w:rPr>
              <w:t>[</w:t>
            </w:r>
            <w:r w:rsidRPr="00124020">
              <w:rPr>
                <w:rFonts w:ascii="Times New Roman" w:hAnsi="Times New Roman"/>
                <w:bCs/>
                <w:i/>
                <w:iCs/>
                <w:color w:val="00B0F0"/>
                <w:sz w:val="24"/>
                <w:szCs w:val="24"/>
              </w:rPr>
              <w:t>įrašyti</w:t>
            </w:r>
            <w:r w:rsidRPr="00124020">
              <w:rPr>
                <w:rFonts w:ascii="Times New Roman" w:hAnsi="Times New Roman"/>
                <w:bCs/>
                <w:sz w:val="24"/>
                <w:szCs w:val="24"/>
              </w:rPr>
              <w:t>]</w:t>
            </w:r>
          </w:p>
        </w:tc>
      </w:tr>
      <w:tr w:rsidR="00DF00BE" w:rsidRPr="005427C1" w14:paraId="1EB2834E" w14:textId="77777777" w:rsidTr="003750B2">
        <w:trPr>
          <w:gridBefore w:val="1"/>
          <w:wBefore w:w="84" w:type="dxa"/>
        </w:trPr>
        <w:tc>
          <w:tcPr>
            <w:tcW w:w="738" w:type="dxa"/>
            <w:tcBorders>
              <w:right w:val="nil"/>
            </w:tcBorders>
            <w:shd w:val="clear" w:color="auto" w:fill="auto"/>
          </w:tcPr>
          <w:p w14:paraId="26EC3F00" w14:textId="7FEAC7B0" w:rsidR="00DF00BE" w:rsidRPr="00C10D63" w:rsidRDefault="00DF00BE" w:rsidP="00DF00BE">
            <w:pPr>
              <w:spacing w:after="0" w:line="240" w:lineRule="auto"/>
              <w:jc w:val="center"/>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2.17.</w:t>
            </w:r>
          </w:p>
        </w:tc>
        <w:tc>
          <w:tcPr>
            <w:tcW w:w="5245" w:type="dxa"/>
            <w:gridSpan w:val="4"/>
            <w:tcBorders>
              <w:right w:val="nil"/>
            </w:tcBorders>
            <w:shd w:val="clear" w:color="auto" w:fill="auto"/>
          </w:tcPr>
          <w:p w14:paraId="50399F18" w14:textId="44258329" w:rsidR="00DF00BE" w:rsidRPr="00C10D63" w:rsidRDefault="00DF00BE" w:rsidP="00DF00BE">
            <w:pPr>
              <w:spacing w:after="0" w:line="240" w:lineRule="auto"/>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Važiuoklės prošvaisa ne mažiau 190 mm</w:t>
            </w:r>
          </w:p>
        </w:tc>
        <w:tc>
          <w:tcPr>
            <w:tcW w:w="3544" w:type="dxa"/>
            <w:gridSpan w:val="2"/>
            <w:shd w:val="clear" w:color="auto" w:fill="auto"/>
          </w:tcPr>
          <w:p w14:paraId="07CB5618" w14:textId="5DDC9A63" w:rsidR="00DF00BE" w:rsidRPr="005427C1" w:rsidRDefault="00DF00BE" w:rsidP="00DF00BE">
            <w:pPr>
              <w:spacing w:after="0" w:line="240" w:lineRule="auto"/>
              <w:jc w:val="center"/>
              <w:rPr>
                <w:rFonts w:ascii="Times New Roman" w:hAnsi="Times New Roman" w:cs="Times New Roman"/>
                <w:color w:val="000000" w:themeColor="text1"/>
                <w:sz w:val="24"/>
                <w:szCs w:val="24"/>
                <w:lang w:eastAsia="lt-LT"/>
              </w:rPr>
            </w:pPr>
            <w:r w:rsidRPr="00124020">
              <w:rPr>
                <w:rFonts w:ascii="Times New Roman" w:hAnsi="Times New Roman"/>
                <w:bCs/>
                <w:sz w:val="24"/>
                <w:szCs w:val="24"/>
              </w:rPr>
              <w:t>[</w:t>
            </w:r>
            <w:r w:rsidRPr="00124020">
              <w:rPr>
                <w:rFonts w:ascii="Times New Roman" w:hAnsi="Times New Roman"/>
                <w:bCs/>
                <w:i/>
                <w:iCs/>
                <w:color w:val="00B0F0"/>
                <w:sz w:val="24"/>
                <w:szCs w:val="24"/>
              </w:rPr>
              <w:t>įrašyti</w:t>
            </w:r>
            <w:r w:rsidRPr="00124020">
              <w:rPr>
                <w:rFonts w:ascii="Times New Roman" w:hAnsi="Times New Roman"/>
                <w:bCs/>
                <w:sz w:val="24"/>
                <w:szCs w:val="24"/>
              </w:rPr>
              <w:t>]</w:t>
            </w:r>
          </w:p>
        </w:tc>
      </w:tr>
      <w:tr w:rsidR="004A5FD0" w:rsidRPr="005427C1" w14:paraId="4F49A32B" w14:textId="77777777" w:rsidTr="003750B2">
        <w:trPr>
          <w:gridBefore w:val="1"/>
          <w:wBefore w:w="84" w:type="dxa"/>
        </w:trPr>
        <w:tc>
          <w:tcPr>
            <w:tcW w:w="738" w:type="dxa"/>
            <w:tcBorders>
              <w:right w:val="nil"/>
            </w:tcBorders>
            <w:shd w:val="clear" w:color="auto" w:fill="auto"/>
          </w:tcPr>
          <w:p w14:paraId="39CB4DCD" w14:textId="28B46C7A" w:rsidR="004A5FD0" w:rsidRPr="00C10D63" w:rsidRDefault="004A5FD0" w:rsidP="004A5FD0">
            <w:pPr>
              <w:spacing w:after="0" w:line="240" w:lineRule="auto"/>
              <w:jc w:val="center"/>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2.18.</w:t>
            </w:r>
          </w:p>
        </w:tc>
        <w:tc>
          <w:tcPr>
            <w:tcW w:w="5245" w:type="dxa"/>
            <w:gridSpan w:val="4"/>
            <w:tcBorders>
              <w:right w:val="nil"/>
            </w:tcBorders>
            <w:shd w:val="clear" w:color="auto" w:fill="auto"/>
          </w:tcPr>
          <w:p w14:paraId="779743F7" w14:textId="0EFD7F0C" w:rsidR="004A5FD0" w:rsidRPr="00C10D63" w:rsidRDefault="004A5FD0" w:rsidP="004A5FD0">
            <w:pPr>
              <w:tabs>
                <w:tab w:val="left" w:pos="816"/>
              </w:tabs>
              <w:spacing w:after="0" w:line="240" w:lineRule="auto"/>
              <w:rPr>
                <w:rFonts w:ascii="Times New Roman" w:hAnsi="Times New Roman" w:cs="Times New Roman"/>
                <w:b/>
                <w:bCs/>
                <w:sz w:val="24"/>
                <w:szCs w:val="24"/>
              </w:rPr>
            </w:pPr>
            <w:r w:rsidRPr="00C10D63">
              <w:rPr>
                <w:rFonts w:ascii="Times New Roman" w:hAnsi="Times New Roman" w:cs="Times New Roman"/>
                <w:b/>
                <w:bCs/>
                <w:sz w:val="24"/>
                <w:szCs w:val="24"/>
              </w:rPr>
              <w:t>Saugumo užtikrinimo įranga:</w:t>
            </w:r>
          </w:p>
          <w:p w14:paraId="21B75E64" w14:textId="357AD786" w:rsidR="004A5FD0" w:rsidRPr="00C10D63" w:rsidRDefault="004A5FD0" w:rsidP="004A5FD0">
            <w:pPr>
              <w:tabs>
                <w:tab w:val="left" w:pos="816"/>
              </w:tabs>
              <w:spacing w:after="0" w:line="240" w:lineRule="auto"/>
              <w:rPr>
                <w:rFonts w:ascii="Times New Roman" w:hAnsi="Times New Roman" w:cs="Times New Roman"/>
                <w:sz w:val="24"/>
                <w:szCs w:val="24"/>
              </w:rPr>
            </w:pPr>
            <w:r w:rsidRPr="00C10D63">
              <w:rPr>
                <w:rFonts w:ascii="Times New Roman" w:hAnsi="Times New Roman" w:cs="Times New Roman"/>
                <w:sz w:val="24"/>
                <w:szCs w:val="24"/>
              </w:rPr>
              <w:t>Ne mažiau kaip septynios SRS oro saugos pagalvės</w:t>
            </w:r>
          </w:p>
          <w:p w14:paraId="7BB8554B" w14:textId="6C15264A" w:rsidR="004A5FD0" w:rsidRPr="00C10D63" w:rsidRDefault="004A5FD0" w:rsidP="004A5FD0">
            <w:pPr>
              <w:spacing w:after="0" w:line="240" w:lineRule="auto"/>
              <w:rPr>
                <w:rFonts w:ascii="Times New Roman" w:hAnsi="Times New Roman" w:cs="Times New Roman"/>
                <w:sz w:val="24"/>
                <w:szCs w:val="24"/>
                <w:lang w:eastAsia="de-DE"/>
              </w:rPr>
            </w:pPr>
            <w:r w:rsidRPr="00F92B47">
              <w:rPr>
                <w:rFonts w:ascii="Times New Roman" w:hAnsi="Times New Roman" w:cs="Times New Roman"/>
                <w:sz w:val="24"/>
                <w:szCs w:val="24"/>
                <w:lang w:eastAsia="de-DE"/>
              </w:rPr>
              <w:t>Nukrypimo iš važiuojamosios juostos įspėjimo sistema (LDA) su vairo valdymo ir automobilio išlaikymo eismo juostos centre funkcijomis</w:t>
            </w:r>
          </w:p>
          <w:p w14:paraId="69AD23FE" w14:textId="5825B077" w:rsidR="004A5FD0" w:rsidRPr="00C10D63" w:rsidRDefault="004A5FD0" w:rsidP="004A5FD0">
            <w:pPr>
              <w:spacing w:after="0" w:line="240" w:lineRule="auto"/>
              <w:rPr>
                <w:rFonts w:ascii="Times New Roman" w:hAnsi="Times New Roman" w:cs="Times New Roman"/>
                <w:sz w:val="24"/>
                <w:szCs w:val="24"/>
                <w:lang w:eastAsia="de-DE"/>
              </w:rPr>
            </w:pPr>
            <w:r w:rsidRPr="00C10D63">
              <w:rPr>
                <w:rFonts w:ascii="Times New Roman" w:hAnsi="Times New Roman" w:cs="Times New Roman"/>
                <w:sz w:val="24"/>
                <w:szCs w:val="24"/>
                <w:lang w:val="it-IT" w:eastAsia="de-DE"/>
              </w:rPr>
              <w:t>Eismo juostos stebėjimo sistema (LTA) (nekomplektuojama modeliuose su mechanine transmisija)</w:t>
            </w:r>
          </w:p>
          <w:p w14:paraId="324AA9F5" w14:textId="6A3FDF2F" w:rsidR="004A5FD0" w:rsidRPr="00C10D63" w:rsidRDefault="004A5FD0" w:rsidP="004A5FD0">
            <w:pPr>
              <w:spacing w:after="0" w:line="240" w:lineRule="auto"/>
              <w:rPr>
                <w:rFonts w:ascii="Times New Roman" w:hAnsi="Times New Roman" w:cs="Times New Roman"/>
                <w:sz w:val="24"/>
                <w:szCs w:val="24"/>
                <w:lang w:eastAsia="de-DE"/>
              </w:rPr>
            </w:pPr>
            <w:r w:rsidRPr="00F92B47">
              <w:rPr>
                <w:rFonts w:ascii="Times New Roman" w:hAnsi="Times New Roman" w:cs="Times New Roman"/>
                <w:sz w:val="24"/>
                <w:szCs w:val="24"/>
                <w:lang w:eastAsia="de-DE"/>
              </w:rPr>
              <w:t>Išmanioji adaptyvioji pastovaus greičio palaikymo sistema (iACC)</w:t>
            </w:r>
          </w:p>
          <w:p w14:paraId="7566D7F2" w14:textId="24E4203A" w:rsidR="004A5FD0" w:rsidRPr="00C10D63" w:rsidRDefault="004A5FD0" w:rsidP="004A5FD0">
            <w:pPr>
              <w:spacing w:after="0" w:line="240" w:lineRule="auto"/>
              <w:rPr>
                <w:rFonts w:ascii="Times New Roman" w:hAnsi="Times New Roman" w:cs="Times New Roman"/>
                <w:sz w:val="24"/>
                <w:szCs w:val="24"/>
                <w:lang w:eastAsia="de-DE"/>
              </w:rPr>
            </w:pPr>
            <w:r w:rsidRPr="00C10D63">
              <w:rPr>
                <w:rFonts w:ascii="Times New Roman" w:hAnsi="Times New Roman" w:cs="Times New Roman"/>
                <w:sz w:val="24"/>
                <w:szCs w:val="24"/>
                <w:lang w:val="it-IT" w:eastAsia="de-DE"/>
              </w:rPr>
              <w:t>Pagalbinė kelio ženklų atpažinimo sistema (RSA)</w:t>
            </w:r>
          </w:p>
          <w:p w14:paraId="057744BF" w14:textId="7F16D7A0" w:rsidR="004A5FD0" w:rsidRPr="00C10D63" w:rsidRDefault="004A5FD0" w:rsidP="004A5FD0">
            <w:pPr>
              <w:spacing w:after="0" w:line="240" w:lineRule="auto"/>
              <w:rPr>
                <w:rFonts w:ascii="Times New Roman" w:hAnsi="Times New Roman" w:cs="Times New Roman"/>
                <w:sz w:val="24"/>
                <w:szCs w:val="24"/>
                <w:lang w:eastAsia="de-DE"/>
              </w:rPr>
            </w:pPr>
            <w:r w:rsidRPr="00C10D63">
              <w:rPr>
                <w:rFonts w:ascii="Times New Roman" w:hAnsi="Times New Roman" w:cs="Times New Roman"/>
                <w:sz w:val="24"/>
                <w:szCs w:val="24"/>
                <w:lang w:val="it-IT" w:eastAsia="de-DE"/>
              </w:rPr>
              <w:t>Automatinė tolimųjų šviesų sistema (AHB)</w:t>
            </w:r>
          </w:p>
          <w:p w14:paraId="4B95012B" w14:textId="685941AB" w:rsidR="004A5FD0" w:rsidRPr="00C10D63" w:rsidRDefault="004A5FD0" w:rsidP="004A5FD0">
            <w:pPr>
              <w:spacing w:after="0" w:line="240" w:lineRule="auto"/>
              <w:rPr>
                <w:rFonts w:ascii="Times New Roman" w:hAnsi="Times New Roman" w:cs="Times New Roman"/>
                <w:sz w:val="24"/>
                <w:szCs w:val="24"/>
                <w:lang w:eastAsia="de-DE"/>
              </w:rPr>
            </w:pPr>
            <w:r w:rsidRPr="00F92B47">
              <w:rPr>
                <w:rFonts w:ascii="Times New Roman" w:hAnsi="Times New Roman" w:cs="Times New Roman"/>
                <w:sz w:val="24"/>
                <w:szCs w:val="24"/>
                <w:lang w:eastAsia="de-DE"/>
              </w:rPr>
              <w:t>Stabdžių antiblokavimo (ABS), elektroninė stabdymo galios paskirstymo (EBD) ir pagalbinė stabdymo (BA) sistemos</w:t>
            </w:r>
          </w:p>
          <w:p w14:paraId="2E5AA7CA" w14:textId="5DA961A1" w:rsidR="004A5FD0" w:rsidRPr="00C10D63" w:rsidRDefault="004A5FD0" w:rsidP="004A5FD0">
            <w:pPr>
              <w:spacing w:after="0" w:line="240" w:lineRule="auto"/>
              <w:rPr>
                <w:rFonts w:ascii="Times New Roman" w:hAnsi="Times New Roman" w:cs="Times New Roman"/>
                <w:sz w:val="24"/>
                <w:szCs w:val="24"/>
                <w:lang w:eastAsia="de-DE"/>
              </w:rPr>
            </w:pPr>
            <w:r w:rsidRPr="00F92B47">
              <w:rPr>
                <w:rFonts w:ascii="Times New Roman" w:hAnsi="Times New Roman" w:cs="Times New Roman"/>
                <w:sz w:val="24"/>
                <w:szCs w:val="24"/>
                <w:lang w:eastAsia="de-DE"/>
              </w:rPr>
              <w:t>Stabdžių sulaikymo (BH) ir pagalbinė stabdymo susidūrimo metu (SCB) sistemos</w:t>
            </w:r>
          </w:p>
          <w:p w14:paraId="66E3A9B3" w14:textId="1F9E44AB" w:rsidR="004A5FD0" w:rsidRPr="00C10D63" w:rsidRDefault="004A5FD0" w:rsidP="004A5FD0">
            <w:pPr>
              <w:spacing w:after="0" w:line="240" w:lineRule="auto"/>
              <w:rPr>
                <w:rFonts w:ascii="Times New Roman" w:hAnsi="Times New Roman" w:cs="Times New Roman"/>
                <w:sz w:val="24"/>
                <w:szCs w:val="24"/>
                <w:lang w:eastAsia="de-DE"/>
              </w:rPr>
            </w:pPr>
            <w:r w:rsidRPr="00F92B47">
              <w:rPr>
                <w:rFonts w:ascii="Times New Roman" w:hAnsi="Times New Roman" w:cs="Times New Roman"/>
                <w:sz w:val="24"/>
                <w:szCs w:val="24"/>
                <w:lang w:eastAsia="de-DE"/>
              </w:rPr>
              <w:lastRenderedPageBreak/>
              <w:t>Aktyvioji pagalbinė posūkių atlikimo sistema (ACA)</w:t>
            </w:r>
          </w:p>
          <w:p w14:paraId="46F23682" w14:textId="5C9C9962" w:rsidR="004A5FD0" w:rsidRPr="00C10D63" w:rsidRDefault="004A5FD0" w:rsidP="004A5FD0">
            <w:pPr>
              <w:spacing w:after="0" w:line="240" w:lineRule="auto"/>
              <w:rPr>
                <w:rFonts w:ascii="Times New Roman" w:hAnsi="Times New Roman" w:cs="Times New Roman"/>
                <w:sz w:val="24"/>
                <w:szCs w:val="24"/>
                <w:lang w:eastAsia="de-DE"/>
              </w:rPr>
            </w:pPr>
            <w:r w:rsidRPr="00C10D63">
              <w:rPr>
                <w:rFonts w:ascii="Times New Roman" w:hAnsi="Times New Roman" w:cs="Times New Roman"/>
                <w:sz w:val="24"/>
                <w:szCs w:val="24"/>
                <w:lang w:val="it-IT" w:eastAsia="de-DE"/>
              </w:rPr>
              <w:t>Avarinio stabdymo signalizacijos sistema (EBS)</w:t>
            </w:r>
          </w:p>
          <w:p w14:paraId="5521E414" w14:textId="7A3D36E7" w:rsidR="004A5FD0" w:rsidRPr="00C10D63" w:rsidRDefault="004A5FD0" w:rsidP="004A5FD0">
            <w:pPr>
              <w:spacing w:after="0" w:line="240" w:lineRule="auto"/>
              <w:rPr>
                <w:rFonts w:ascii="Times New Roman" w:hAnsi="Times New Roman" w:cs="Times New Roman"/>
                <w:sz w:val="24"/>
                <w:szCs w:val="24"/>
                <w:lang w:eastAsia="de-DE"/>
              </w:rPr>
            </w:pPr>
            <w:r w:rsidRPr="00C10D63">
              <w:rPr>
                <w:rFonts w:ascii="Times New Roman" w:hAnsi="Times New Roman" w:cs="Times New Roman"/>
                <w:sz w:val="24"/>
                <w:szCs w:val="24"/>
                <w:lang w:val="it-IT" w:eastAsia="de-DE"/>
              </w:rPr>
              <w:t>Automobilio stabilumo kontrolės sistema (VSC)</w:t>
            </w:r>
          </w:p>
          <w:p w14:paraId="477490DB" w14:textId="6B8BF09A" w:rsidR="004A5FD0" w:rsidRPr="00C10D63" w:rsidRDefault="004A5FD0" w:rsidP="004A5FD0">
            <w:pPr>
              <w:spacing w:after="0" w:line="240" w:lineRule="auto"/>
              <w:rPr>
                <w:rFonts w:ascii="Times New Roman" w:hAnsi="Times New Roman" w:cs="Times New Roman"/>
                <w:sz w:val="24"/>
                <w:szCs w:val="24"/>
                <w:lang w:eastAsia="de-DE"/>
              </w:rPr>
            </w:pPr>
            <w:r w:rsidRPr="00C10D63">
              <w:rPr>
                <w:rFonts w:ascii="Times New Roman" w:hAnsi="Times New Roman" w:cs="Times New Roman"/>
                <w:sz w:val="24"/>
                <w:szCs w:val="24"/>
                <w:lang w:val="it-IT" w:eastAsia="de-DE"/>
              </w:rPr>
              <w:t>Pagalbinė važiavimo įkalne sistema (HAC)</w:t>
            </w:r>
          </w:p>
        </w:tc>
        <w:tc>
          <w:tcPr>
            <w:tcW w:w="3544" w:type="dxa"/>
            <w:gridSpan w:val="2"/>
            <w:shd w:val="clear" w:color="auto" w:fill="auto"/>
          </w:tcPr>
          <w:p w14:paraId="417AF3B4" w14:textId="77777777" w:rsidR="003750B2" w:rsidRDefault="003750B2" w:rsidP="003750B2">
            <w:pPr>
              <w:spacing w:after="0" w:line="240" w:lineRule="auto"/>
              <w:jc w:val="center"/>
              <w:rPr>
                <w:rFonts w:ascii="Times New Roman" w:hAnsi="Times New Roman"/>
                <w:bCs/>
                <w:sz w:val="24"/>
                <w:szCs w:val="24"/>
              </w:rPr>
            </w:pPr>
            <w:r>
              <w:rPr>
                <w:rFonts w:ascii="Times New Roman" w:hAnsi="Times New Roman"/>
                <w:bCs/>
                <w:sz w:val="24"/>
                <w:szCs w:val="24"/>
              </w:rPr>
              <w:lastRenderedPageBreak/>
              <w:t>[</w:t>
            </w:r>
            <w:r w:rsidRPr="00766C1A">
              <w:rPr>
                <w:rFonts w:ascii="Times New Roman" w:hAnsi="Times New Roman"/>
                <w:bCs/>
                <w:i/>
                <w:iCs/>
                <w:color w:val="00B0F0"/>
                <w:sz w:val="24"/>
                <w:szCs w:val="24"/>
              </w:rPr>
              <w:t>įrašyti</w:t>
            </w:r>
            <w:r>
              <w:rPr>
                <w:rFonts w:ascii="Times New Roman" w:hAnsi="Times New Roman"/>
                <w:bCs/>
                <w:sz w:val="24"/>
                <w:szCs w:val="24"/>
              </w:rPr>
              <w:t>]</w:t>
            </w:r>
          </w:p>
          <w:p w14:paraId="5C3A9A98" w14:textId="77777777" w:rsidR="004A5FD0" w:rsidRPr="005427C1" w:rsidRDefault="004A5FD0" w:rsidP="004A5FD0">
            <w:pPr>
              <w:spacing w:after="0" w:line="240" w:lineRule="auto"/>
              <w:jc w:val="center"/>
              <w:rPr>
                <w:rFonts w:ascii="Times New Roman" w:hAnsi="Times New Roman" w:cs="Times New Roman"/>
                <w:color w:val="000000" w:themeColor="text1"/>
                <w:sz w:val="24"/>
                <w:szCs w:val="24"/>
                <w:lang w:eastAsia="lt-LT"/>
              </w:rPr>
            </w:pPr>
          </w:p>
        </w:tc>
      </w:tr>
      <w:tr w:rsidR="003750B2" w:rsidRPr="005427C1" w14:paraId="6919EACF" w14:textId="77777777" w:rsidTr="003750B2">
        <w:trPr>
          <w:gridBefore w:val="1"/>
          <w:wBefore w:w="84" w:type="dxa"/>
        </w:trPr>
        <w:tc>
          <w:tcPr>
            <w:tcW w:w="738" w:type="dxa"/>
            <w:tcBorders>
              <w:right w:val="nil"/>
            </w:tcBorders>
            <w:shd w:val="clear" w:color="auto" w:fill="auto"/>
          </w:tcPr>
          <w:p w14:paraId="6D06E91E" w14:textId="528D7E60" w:rsidR="003750B2" w:rsidRPr="00C10D63" w:rsidRDefault="003750B2" w:rsidP="003750B2">
            <w:pPr>
              <w:spacing w:after="0" w:line="240" w:lineRule="auto"/>
              <w:jc w:val="center"/>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2.19.</w:t>
            </w:r>
          </w:p>
        </w:tc>
        <w:tc>
          <w:tcPr>
            <w:tcW w:w="5245" w:type="dxa"/>
            <w:gridSpan w:val="4"/>
            <w:tcBorders>
              <w:right w:val="nil"/>
            </w:tcBorders>
            <w:shd w:val="clear" w:color="auto" w:fill="auto"/>
          </w:tcPr>
          <w:p w14:paraId="3D2A2467" w14:textId="0FDF668C" w:rsidR="003750B2" w:rsidRPr="00C10D63" w:rsidRDefault="003750B2" w:rsidP="003750B2">
            <w:pPr>
              <w:tabs>
                <w:tab w:val="left" w:pos="816"/>
              </w:tabs>
              <w:spacing w:after="0" w:line="240" w:lineRule="auto"/>
              <w:rPr>
                <w:rFonts w:ascii="Times New Roman" w:hAnsi="Times New Roman" w:cs="Times New Roman"/>
                <w:bCs/>
                <w:sz w:val="24"/>
                <w:szCs w:val="24"/>
              </w:rPr>
            </w:pPr>
            <w:r w:rsidRPr="00C10D63">
              <w:rPr>
                <w:rFonts w:ascii="Times New Roman" w:hAnsi="Times New Roman" w:cs="Times New Roman"/>
                <w:bCs/>
                <w:sz w:val="24"/>
                <w:szCs w:val="24"/>
              </w:rPr>
              <w:t>Automobilio apsaugos sistema (signalizacija ar pan.)</w:t>
            </w:r>
          </w:p>
        </w:tc>
        <w:tc>
          <w:tcPr>
            <w:tcW w:w="3544" w:type="dxa"/>
            <w:gridSpan w:val="2"/>
            <w:shd w:val="clear" w:color="auto" w:fill="auto"/>
          </w:tcPr>
          <w:p w14:paraId="23149EB9" w14:textId="53A41DB6" w:rsidR="003750B2" w:rsidRPr="005427C1" w:rsidRDefault="003750B2" w:rsidP="003750B2">
            <w:pPr>
              <w:spacing w:after="0" w:line="240" w:lineRule="auto"/>
              <w:jc w:val="center"/>
              <w:rPr>
                <w:rFonts w:ascii="Times New Roman" w:hAnsi="Times New Roman" w:cs="Times New Roman"/>
                <w:color w:val="000000" w:themeColor="text1"/>
                <w:sz w:val="24"/>
                <w:szCs w:val="24"/>
                <w:lang w:eastAsia="lt-LT"/>
              </w:rPr>
            </w:pPr>
            <w:r w:rsidRPr="00D623EC">
              <w:rPr>
                <w:rFonts w:ascii="Times New Roman" w:hAnsi="Times New Roman"/>
                <w:bCs/>
                <w:sz w:val="24"/>
                <w:szCs w:val="24"/>
              </w:rPr>
              <w:t>[</w:t>
            </w:r>
            <w:r w:rsidRPr="00D623EC">
              <w:rPr>
                <w:rFonts w:ascii="Times New Roman" w:hAnsi="Times New Roman"/>
                <w:bCs/>
                <w:i/>
                <w:iCs/>
                <w:color w:val="00B0F0"/>
                <w:sz w:val="24"/>
                <w:szCs w:val="24"/>
              </w:rPr>
              <w:t>įrašyti</w:t>
            </w:r>
            <w:r w:rsidRPr="00D623EC">
              <w:rPr>
                <w:rFonts w:ascii="Times New Roman" w:hAnsi="Times New Roman"/>
                <w:bCs/>
                <w:sz w:val="24"/>
                <w:szCs w:val="24"/>
              </w:rPr>
              <w:t>]</w:t>
            </w:r>
          </w:p>
        </w:tc>
      </w:tr>
      <w:tr w:rsidR="003750B2" w:rsidRPr="005427C1" w14:paraId="4AC28E1D" w14:textId="77777777" w:rsidTr="003750B2">
        <w:trPr>
          <w:gridBefore w:val="1"/>
          <w:wBefore w:w="84" w:type="dxa"/>
        </w:trPr>
        <w:tc>
          <w:tcPr>
            <w:tcW w:w="738" w:type="dxa"/>
            <w:tcBorders>
              <w:right w:val="nil"/>
            </w:tcBorders>
            <w:shd w:val="clear" w:color="auto" w:fill="auto"/>
          </w:tcPr>
          <w:p w14:paraId="739D882A" w14:textId="213F7C57" w:rsidR="003750B2" w:rsidRPr="00C10D63" w:rsidRDefault="003750B2" w:rsidP="003750B2">
            <w:pPr>
              <w:spacing w:after="0" w:line="240" w:lineRule="auto"/>
              <w:jc w:val="center"/>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2.20.</w:t>
            </w:r>
          </w:p>
        </w:tc>
        <w:tc>
          <w:tcPr>
            <w:tcW w:w="5245" w:type="dxa"/>
            <w:gridSpan w:val="4"/>
            <w:tcBorders>
              <w:right w:val="nil"/>
            </w:tcBorders>
            <w:shd w:val="clear" w:color="auto" w:fill="auto"/>
          </w:tcPr>
          <w:p w14:paraId="7D7DA479" w14:textId="63BE4AA9" w:rsidR="003750B2" w:rsidRPr="00C10D63" w:rsidRDefault="003750B2" w:rsidP="003750B2">
            <w:pPr>
              <w:tabs>
                <w:tab w:val="left" w:pos="816"/>
              </w:tabs>
              <w:spacing w:after="0" w:line="240" w:lineRule="auto"/>
              <w:rPr>
                <w:rFonts w:ascii="Times New Roman" w:hAnsi="Times New Roman" w:cs="Times New Roman"/>
                <w:bCs/>
                <w:sz w:val="24"/>
                <w:szCs w:val="24"/>
              </w:rPr>
            </w:pPr>
            <w:r w:rsidRPr="00C10D63">
              <w:rPr>
                <w:rFonts w:ascii="Times New Roman" w:hAnsi="Times New Roman" w:cs="Times New Roman"/>
                <w:bCs/>
                <w:sz w:val="24"/>
                <w:szCs w:val="24"/>
              </w:rPr>
              <w:t>Laikinas atsarginis ratas</w:t>
            </w:r>
          </w:p>
        </w:tc>
        <w:tc>
          <w:tcPr>
            <w:tcW w:w="3544" w:type="dxa"/>
            <w:gridSpan w:val="2"/>
            <w:shd w:val="clear" w:color="auto" w:fill="auto"/>
          </w:tcPr>
          <w:p w14:paraId="370EB856" w14:textId="5A14C1D5" w:rsidR="003750B2" w:rsidRPr="005427C1" w:rsidRDefault="003750B2" w:rsidP="003750B2">
            <w:pPr>
              <w:spacing w:after="0" w:line="240" w:lineRule="auto"/>
              <w:jc w:val="center"/>
              <w:rPr>
                <w:rFonts w:ascii="Times New Roman" w:hAnsi="Times New Roman" w:cs="Times New Roman"/>
                <w:color w:val="000000" w:themeColor="text1"/>
                <w:sz w:val="24"/>
                <w:szCs w:val="24"/>
                <w:lang w:eastAsia="lt-LT"/>
              </w:rPr>
            </w:pPr>
            <w:r w:rsidRPr="00D623EC">
              <w:rPr>
                <w:rFonts w:ascii="Times New Roman" w:hAnsi="Times New Roman"/>
                <w:bCs/>
                <w:sz w:val="24"/>
                <w:szCs w:val="24"/>
              </w:rPr>
              <w:t>[</w:t>
            </w:r>
            <w:r w:rsidRPr="00D623EC">
              <w:rPr>
                <w:rFonts w:ascii="Times New Roman" w:hAnsi="Times New Roman"/>
                <w:bCs/>
                <w:i/>
                <w:iCs/>
                <w:color w:val="00B0F0"/>
                <w:sz w:val="24"/>
                <w:szCs w:val="24"/>
              </w:rPr>
              <w:t>įrašyti</w:t>
            </w:r>
            <w:r w:rsidRPr="00D623EC">
              <w:rPr>
                <w:rFonts w:ascii="Times New Roman" w:hAnsi="Times New Roman"/>
                <w:bCs/>
                <w:sz w:val="24"/>
                <w:szCs w:val="24"/>
              </w:rPr>
              <w:t>]</w:t>
            </w:r>
          </w:p>
        </w:tc>
      </w:tr>
      <w:tr w:rsidR="003750B2" w:rsidRPr="005427C1" w14:paraId="0D319CC4" w14:textId="77777777" w:rsidTr="003750B2">
        <w:trPr>
          <w:gridBefore w:val="1"/>
          <w:wBefore w:w="84" w:type="dxa"/>
        </w:trPr>
        <w:tc>
          <w:tcPr>
            <w:tcW w:w="738" w:type="dxa"/>
            <w:tcBorders>
              <w:right w:val="nil"/>
            </w:tcBorders>
            <w:shd w:val="clear" w:color="auto" w:fill="auto"/>
          </w:tcPr>
          <w:p w14:paraId="525B0159" w14:textId="4A95DCA8" w:rsidR="003750B2" w:rsidRPr="00C10D63" w:rsidRDefault="003750B2" w:rsidP="003750B2">
            <w:pPr>
              <w:spacing w:after="0" w:line="240" w:lineRule="auto"/>
              <w:jc w:val="center"/>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2.21.</w:t>
            </w:r>
          </w:p>
        </w:tc>
        <w:tc>
          <w:tcPr>
            <w:tcW w:w="5245" w:type="dxa"/>
            <w:gridSpan w:val="4"/>
            <w:tcBorders>
              <w:right w:val="nil"/>
            </w:tcBorders>
            <w:shd w:val="clear" w:color="auto" w:fill="auto"/>
          </w:tcPr>
          <w:p w14:paraId="084F98B7" w14:textId="68966012" w:rsidR="003750B2" w:rsidRPr="00C10D63" w:rsidRDefault="003750B2" w:rsidP="003750B2">
            <w:pPr>
              <w:tabs>
                <w:tab w:val="left" w:pos="816"/>
              </w:tabs>
              <w:spacing w:after="0" w:line="240" w:lineRule="auto"/>
              <w:rPr>
                <w:rFonts w:ascii="Times New Roman" w:hAnsi="Times New Roman" w:cs="Times New Roman"/>
                <w:bCs/>
                <w:sz w:val="24"/>
                <w:szCs w:val="24"/>
              </w:rPr>
            </w:pPr>
            <w:r w:rsidRPr="00C10D63">
              <w:rPr>
                <w:rFonts w:ascii="Times New Roman" w:hAnsi="Times New Roman" w:cs="Times New Roman"/>
                <w:bCs/>
                <w:sz w:val="24"/>
                <w:szCs w:val="24"/>
              </w:rPr>
              <w:t>Tinkamų eksploatacijai padangų komplektas pagal sezoną</w:t>
            </w:r>
          </w:p>
        </w:tc>
        <w:tc>
          <w:tcPr>
            <w:tcW w:w="3544" w:type="dxa"/>
            <w:gridSpan w:val="2"/>
            <w:shd w:val="clear" w:color="auto" w:fill="auto"/>
          </w:tcPr>
          <w:p w14:paraId="1DB39396" w14:textId="695CE5BD" w:rsidR="003750B2" w:rsidRPr="005427C1" w:rsidRDefault="003750B2" w:rsidP="003750B2">
            <w:pPr>
              <w:spacing w:after="0" w:line="240" w:lineRule="auto"/>
              <w:jc w:val="center"/>
              <w:rPr>
                <w:rFonts w:ascii="Times New Roman" w:hAnsi="Times New Roman" w:cs="Times New Roman"/>
                <w:color w:val="000000" w:themeColor="text1"/>
                <w:sz w:val="24"/>
                <w:szCs w:val="24"/>
                <w:lang w:eastAsia="lt-LT"/>
              </w:rPr>
            </w:pPr>
            <w:r w:rsidRPr="00D623EC">
              <w:rPr>
                <w:rFonts w:ascii="Times New Roman" w:hAnsi="Times New Roman"/>
                <w:bCs/>
                <w:sz w:val="24"/>
                <w:szCs w:val="24"/>
              </w:rPr>
              <w:t>[</w:t>
            </w:r>
            <w:r w:rsidRPr="00D623EC">
              <w:rPr>
                <w:rFonts w:ascii="Times New Roman" w:hAnsi="Times New Roman"/>
                <w:bCs/>
                <w:i/>
                <w:iCs/>
                <w:color w:val="00B0F0"/>
                <w:sz w:val="24"/>
                <w:szCs w:val="24"/>
              </w:rPr>
              <w:t>įrašyti</w:t>
            </w:r>
            <w:r w:rsidRPr="00D623EC">
              <w:rPr>
                <w:rFonts w:ascii="Times New Roman" w:hAnsi="Times New Roman"/>
                <w:bCs/>
                <w:sz w:val="24"/>
                <w:szCs w:val="24"/>
              </w:rPr>
              <w:t>]</w:t>
            </w:r>
          </w:p>
        </w:tc>
      </w:tr>
      <w:tr w:rsidR="003750B2" w:rsidRPr="005427C1" w14:paraId="61C000D2" w14:textId="77777777" w:rsidTr="003750B2">
        <w:trPr>
          <w:gridBefore w:val="1"/>
          <w:wBefore w:w="84" w:type="dxa"/>
        </w:trPr>
        <w:tc>
          <w:tcPr>
            <w:tcW w:w="738" w:type="dxa"/>
            <w:tcBorders>
              <w:right w:val="nil"/>
            </w:tcBorders>
            <w:shd w:val="clear" w:color="auto" w:fill="auto"/>
          </w:tcPr>
          <w:p w14:paraId="6F78E916" w14:textId="73516E2F" w:rsidR="003750B2" w:rsidRPr="00C10D63" w:rsidRDefault="003750B2" w:rsidP="003750B2">
            <w:pPr>
              <w:spacing w:after="0" w:line="240" w:lineRule="auto"/>
              <w:jc w:val="center"/>
              <w:rPr>
                <w:rFonts w:ascii="Times New Roman" w:hAnsi="Times New Roman" w:cs="Times New Roman"/>
                <w:color w:val="000000" w:themeColor="text1"/>
                <w:sz w:val="24"/>
                <w:szCs w:val="24"/>
                <w:lang w:eastAsia="lt-LT"/>
              </w:rPr>
            </w:pPr>
            <w:r w:rsidRPr="00C10D63">
              <w:rPr>
                <w:rFonts w:ascii="Times New Roman" w:hAnsi="Times New Roman" w:cs="Times New Roman"/>
                <w:color w:val="000000" w:themeColor="text1"/>
                <w:sz w:val="24"/>
                <w:szCs w:val="24"/>
                <w:lang w:eastAsia="lt-LT"/>
              </w:rPr>
              <w:t>2.22.</w:t>
            </w:r>
          </w:p>
        </w:tc>
        <w:tc>
          <w:tcPr>
            <w:tcW w:w="5245" w:type="dxa"/>
            <w:gridSpan w:val="4"/>
            <w:tcBorders>
              <w:right w:val="nil"/>
            </w:tcBorders>
            <w:shd w:val="clear" w:color="auto" w:fill="auto"/>
          </w:tcPr>
          <w:p w14:paraId="0C92D34D" w14:textId="3A26AB8F" w:rsidR="003750B2" w:rsidRPr="00C10D63" w:rsidRDefault="003750B2" w:rsidP="003750B2">
            <w:pPr>
              <w:tabs>
                <w:tab w:val="left" w:pos="816"/>
              </w:tabs>
              <w:spacing w:after="0" w:line="240" w:lineRule="auto"/>
              <w:rPr>
                <w:rFonts w:ascii="Times New Roman" w:hAnsi="Times New Roman" w:cs="Times New Roman"/>
                <w:bCs/>
                <w:sz w:val="24"/>
                <w:szCs w:val="24"/>
              </w:rPr>
            </w:pPr>
            <w:r w:rsidRPr="00C10D63">
              <w:rPr>
                <w:rFonts w:ascii="Times New Roman" w:hAnsi="Times New Roman" w:cs="Times New Roman"/>
                <w:color w:val="000000" w:themeColor="text1"/>
                <w:sz w:val="24"/>
                <w:szCs w:val="24"/>
                <w:lang w:eastAsia="lt-LT"/>
              </w:rPr>
              <w:t>Automobilis turi atitikti ne mažesnį kaip EURO 6AP standartą</w:t>
            </w:r>
          </w:p>
        </w:tc>
        <w:tc>
          <w:tcPr>
            <w:tcW w:w="3544" w:type="dxa"/>
            <w:gridSpan w:val="2"/>
            <w:shd w:val="clear" w:color="auto" w:fill="auto"/>
          </w:tcPr>
          <w:p w14:paraId="3FD4CCC2" w14:textId="2BE669F0" w:rsidR="003750B2" w:rsidRPr="005427C1" w:rsidRDefault="003750B2" w:rsidP="003750B2">
            <w:pPr>
              <w:spacing w:after="0" w:line="240" w:lineRule="auto"/>
              <w:jc w:val="center"/>
              <w:rPr>
                <w:rFonts w:ascii="Times New Roman" w:hAnsi="Times New Roman" w:cs="Times New Roman"/>
                <w:color w:val="000000" w:themeColor="text1"/>
                <w:sz w:val="24"/>
                <w:szCs w:val="24"/>
                <w:lang w:eastAsia="lt-LT"/>
              </w:rPr>
            </w:pPr>
            <w:r w:rsidRPr="00D623EC">
              <w:rPr>
                <w:rFonts w:ascii="Times New Roman" w:hAnsi="Times New Roman"/>
                <w:bCs/>
                <w:sz w:val="24"/>
                <w:szCs w:val="24"/>
              </w:rPr>
              <w:t>[</w:t>
            </w:r>
            <w:r w:rsidRPr="00D623EC">
              <w:rPr>
                <w:rFonts w:ascii="Times New Roman" w:hAnsi="Times New Roman"/>
                <w:bCs/>
                <w:i/>
                <w:iCs/>
                <w:color w:val="00B0F0"/>
                <w:sz w:val="24"/>
                <w:szCs w:val="24"/>
              </w:rPr>
              <w:t>įrašyti</w:t>
            </w:r>
            <w:r w:rsidRPr="00D623EC">
              <w:rPr>
                <w:rFonts w:ascii="Times New Roman" w:hAnsi="Times New Roman"/>
                <w:bCs/>
                <w:sz w:val="24"/>
                <w:szCs w:val="24"/>
              </w:rPr>
              <w:t>]</w:t>
            </w:r>
          </w:p>
        </w:tc>
      </w:tr>
      <w:tr w:rsidR="003750B2" w:rsidRPr="000B36B3" w14:paraId="31EDC467" w14:textId="77777777" w:rsidTr="00375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284" w:type="dxa"/>
            <w:gridSpan w:val="3"/>
            <w:tcBorders>
              <w:top w:val="nil"/>
              <w:left w:val="nil"/>
              <w:bottom w:val="single" w:sz="4" w:space="0" w:color="auto"/>
              <w:right w:val="nil"/>
            </w:tcBorders>
          </w:tcPr>
          <w:p w14:paraId="27463BE7" w14:textId="77777777" w:rsidR="003750B2" w:rsidRDefault="003750B2" w:rsidP="00737B85">
            <w:pPr>
              <w:rPr>
                <w:rFonts w:ascii="Times New Roman" w:hAnsi="Times New Roman" w:cs="Times New Roman"/>
                <w:sz w:val="24"/>
                <w:szCs w:val="24"/>
                <w:lang w:eastAsia="de-DE"/>
              </w:rPr>
            </w:pPr>
          </w:p>
          <w:p w14:paraId="42055FBF" w14:textId="77777777" w:rsidR="003750B2" w:rsidRPr="000B36B3" w:rsidRDefault="003750B2" w:rsidP="00737B85">
            <w:pPr>
              <w:rPr>
                <w:rFonts w:ascii="Times New Roman" w:hAnsi="Times New Roman" w:cs="Times New Roman"/>
                <w:sz w:val="24"/>
                <w:szCs w:val="24"/>
                <w:lang w:eastAsia="de-DE"/>
              </w:rPr>
            </w:pPr>
          </w:p>
        </w:tc>
        <w:tc>
          <w:tcPr>
            <w:tcW w:w="604" w:type="dxa"/>
          </w:tcPr>
          <w:p w14:paraId="6336F328" w14:textId="77777777" w:rsidR="003750B2" w:rsidRPr="000B36B3" w:rsidRDefault="003750B2" w:rsidP="00737B85">
            <w:pPr>
              <w:rPr>
                <w:rFonts w:ascii="Times New Roman" w:hAnsi="Times New Roman" w:cs="Times New Roman"/>
                <w:sz w:val="24"/>
                <w:szCs w:val="24"/>
                <w:lang w:eastAsia="de-DE"/>
              </w:rPr>
            </w:pPr>
          </w:p>
        </w:tc>
        <w:tc>
          <w:tcPr>
            <w:tcW w:w="1980" w:type="dxa"/>
            <w:tcBorders>
              <w:top w:val="nil"/>
              <w:left w:val="nil"/>
              <w:bottom w:val="single" w:sz="4" w:space="0" w:color="auto"/>
              <w:right w:val="nil"/>
            </w:tcBorders>
          </w:tcPr>
          <w:p w14:paraId="4E1B3E64" w14:textId="77777777" w:rsidR="003750B2" w:rsidRPr="000B36B3" w:rsidRDefault="003750B2" w:rsidP="00737B85">
            <w:pPr>
              <w:rPr>
                <w:rFonts w:ascii="Times New Roman" w:hAnsi="Times New Roman" w:cs="Times New Roman"/>
                <w:sz w:val="24"/>
                <w:szCs w:val="24"/>
                <w:lang w:eastAsia="de-DE"/>
              </w:rPr>
            </w:pPr>
          </w:p>
        </w:tc>
        <w:tc>
          <w:tcPr>
            <w:tcW w:w="701" w:type="dxa"/>
            <w:gridSpan w:val="2"/>
          </w:tcPr>
          <w:p w14:paraId="06355BA6" w14:textId="77777777" w:rsidR="003750B2" w:rsidRPr="000B36B3" w:rsidRDefault="003750B2" w:rsidP="00737B85">
            <w:pPr>
              <w:rPr>
                <w:rFonts w:ascii="Times New Roman" w:hAnsi="Times New Roman" w:cs="Times New Roman"/>
                <w:sz w:val="24"/>
                <w:szCs w:val="24"/>
                <w:lang w:eastAsia="de-DE"/>
              </w:rPr>
            </w:pPr>
          </w:p>
        </w:tc>
        <w:tc>
          <w:tcPr>
            <w:tcW w:w="3037" w:type="dxa"/>
            <w:tcBorders>
              <w:top w:val="nil"/>
              <w:left w:val="nil"/>
              <w:bottom w:val="single" w:sz="4" w:space="0" w:color="auto"/>
              <w:right w:val="nil"/>
            </w:tcBorders>
          </w:tcPr>
          <w:p w14:paraId="48099033" w14:textId="77777777" w:rsidR="003750B2" w:rsidRPr="000B36B3" w:rsidRDefault="003750B2" w:rsidP="00737B85">
            <w:pPr>
              <w:rPr>
                <w:rFonts w:ascii="Times New Roman" w:hAnsi="Times New Roman" w:cs="Times New Roman"/>
                <w:sz w:val="24"/>
                <w:szCs w:val="24"/>
                <w:lang w:eastAsia="de-DE"/>
              </w:rPr>
            </w:pPr>
          </w:p>
        </w:tc>
      </w:tr>
      <w:tr w:rsidR="003750B2" w:rsidRPr="000B36B3" w14:paraId="70C6BAE1" w14:textId="77777777" w:rsidTr="00375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3"/>
            <w:tcBorders>
              <w:top w:val="single" w:sz="4" w:space="0" w:color="auto"/>
              <w:left w:val="nil"/>
              <w:bottom w:val="nil"/>
              <w:right w:val="nil"/>
            </w:tcBorders>
            <w:hideMark/>
          </w:tcPr>
          <w:p w14:paraId="09946F06" w14:textId="7D675371" w:rsidR="003750B2" w:rsidRPr="000B36B3" w:rsidRDefault="003750B2" w:rsidP="00737B85">
            <w:pPr>
              <w:rPr>
                <w:rFonts w:ascii="Times New Roman" w:hAnsi="Times New Roman" w:cs="Times New Roman"/>
                <w:sz w:val="24"/>
                <w:szCs w:val="24"/>
                <w:lang w:eastAsia="de-DE"/>
              </w:rPr>
            </w:pPr>
            <w:r w:rsidRPr="000B36B3">
              <w:rPr>
                <w:rFonts w:ascii="Times New Roman" w:hAnsi="Times New Roman" w:cs="Times New Roman"/>
                <w:sz w:val="24"/>
                <w:szCs w:val="24"/>
                <w:lang w:eastAsia="de-DE"/>
              </w:rPr>
              <w:t>(Tiekėjas arba jo įgaliotas</w:t>
            </w:r>
            <w:r>
              <w:rPr>
                <w:rFonts w:ascii="Times New Roman" w:hAnsi="Times New Roman" w:cs="Times New Roman"/>
                <w:sz w:val="24"/>
                <w:szCs w:val="24"/>
                <w:lang w:eastAsia="de-DE"/>
              </w:rPr>
              <w:t xml:space="preserve"> </w:t>
            </w:r>
            <w:r w:rsidRPr="000B36B3">
              <w:rPr>
                <w:rFonts w:ascii="Times New Roman" w:hAnsi="Times New Roman" w:cs="Times New Roman"/>
                <w:sz w:val="24"/>
                <w:szCs w:val="24"/>
                <w:lang w:eastAsia="de-DE"/>
              </w:rPr>
              <w:t>asmuo)</w:t>
            </w:r>
          </w:p>
        </w:tc>
        <w:tc>
          <w:tcPr>
            <w:tcW w:w="604" w:type="dxa"/>
          </w:tcPr>
          <w:p w14:paraId="1E73F739" w14:textId="77777777" w:rsidR="003750B2" w:rsidRPr="000B36B3" w:rsidRDefault="003750B2" w:rsidP="00737B85">
            <w:pPr>
              <w:rPr>
                <w:rFonts w:ascii="Times New Roman" w:hAnsi="Times New Roman" w:cs="Times New Roman"/>
                <w:sz w:val="24"/>
                <w:szCs w:val="24"/>
                <w:lang w:eastAsia="de-DE"/>
              </w:rPr>
            </w:pPr>
          </w:p>
        </w:tc>
        <w:tc>
          <w:tcPr>
            <w:tcW w:w="1980" w:type="dxa"/>
            <w:tcBorders>
              <w:top w:val="single" w:sz="4" w:space="0" w:color="auto"/>
              <w:left w:val="nil"/>
              <w:bottom w:val="nil"/>
              <w:right w:val="nil"/>
            </w:tcBorders>
            <w:hideMark/>
          </w:tcPr>
          <w:p w14:paraId="61E00877" w14:textId="5EA08185" w:rsidR="003750B2" w:rsidRPr="000B36B3" w:rsidRDefault="003750B2" w:rsidP="00737B85">
            <w:pPr>
              <w:rPr>
                <w:rFonts w:ascii="Times New Roman" w:hAnsi="Times New Roman" w:cs="Times New Roman"/>
                <w:sz w:val="24"/>
                <w:szCs w:val="24"/>
                <w:lang w:eastAsia="de-DE"/>
              </w:rPr>
            </w:pPr>
            <w:r>
              <w:rPr>
                <w:rFonts w:ascii="Times New Roman" w:hAnsi="Times New Roman" w:cs="Times New Roman"/>
                <w:sz w:val="24"/>
                <w:szCs w:val="24"/>
                <w:lang w:eastAsia="de-DE"/>
              </w:rPr>
              <w:t xml:space="preserve">       </w:t>
            </w:r>
            <w:r w:rsidRPr="000B36B3">
              <w:rPr>
                <w:rFonts w:ascii="Times New Roman" w:hAnsi="Times New Roman" w:cs="Times New Roman"/>
                <w:sz w:val="24"/>
                <w:szCs w:val="24"/>
                <w:lang w:eastAsia="de-DE"/>
              </w:rPr>
              <w:t>(parašas)</w:t>
            </w:r>
            <w:r w:rsidRPr="000B36B3">
              <w:rPr>
                <w:rFonts w:ascii="Times New Roman" w:hAnsi="Times New Roman" w:cs="Times New Roman"/>
                <w:i/>
                <w:sz w:val="24"/>
                <w:szCs w:val="24"/>
                <w:lang w:eastAsia="de-DE"/>
              </w:rPr>
              <w:t xml:space="preserve"> </w:t>
            </w:r>
          </w:p>
        </w:tc>
        <w:tc>
          <w:tcPr>
            <w:tcW w:w="701" w:type="dxa"/>
            <w:gridSpan w:val="2"/>
          </w:tcPr>
          <w:p w14:paraId="6AB1B75C" w14:textId="77777777" w:rsidR="003750B2" w:rsidRPr="000B36B3" w:rsidRDefault="003750B2" w:rsidP="00737B85">
            <w:pPr>
              <w:rPr>
                <w:rFonts w:ascii="Times New Roman" w:hAnsi="Times New Roman" w:cs="Times New Roman"/>
                <w:sz w:val="24"/>
                <w:szCs w:val="24"/>
                <w:lang w:eastAsia="de-DE"/>
              </w:rPr>
            </w:pPr>
          </w:p>
        </w:tc>
        <w:tc>
          <w:tcPr>
            <w:tcW w:w="3037" w:type="dxa"/>
            <w:tcBorders>
              <w:top w:val="single" w:sz="4" w:space="0" w:color="auto"/>
              <w:left w:val="nil"/>
              <w:bottom w:val="nil"/>
              <w:right w:val="nil"/>
            </w:tcBorders>
            <w:hideMark/>
          </w:tcPr>
          <w:p w14:paraId="3ED44779" w14:textId="16A49F34" w:rsidR="003750B2" w:rsidRPr="000B36B3" w:rsidRDefault="003750B2" w:rsidP="00737B85">
            <w:pPr>
              <w:rPr>
                <w:rFonts w:ascii="Times New Roman" w:hAnsi="Times New Roman" w:cs="Times New Roman"/>
                <w:sz w:val="24"/>
                <w:szCs w:val="24"/>
                <w:lang w:eastAsia="de-DE"/>
              </w:rPr>
            </w:pPr>
            <w:r>
              <w:rPr>
                <w:rFonts w:ascii="Times New Roman" w:hAnsi="Times New Roman" w:cs="Times New Roman"/>
                <w:sz w:val="24"/>
                <w:szCs w:val="24"/>
                <w:lang w:eastAsia="de-DE"/>
              </w:rPr>
              <w:t xml:space="preserve">          </w:t>
            </w:r>
            <w:r w:rsidRPr="000B36B3">
              <w:rPr>
                <w:rFonts w:ascii="Times New Roman" w:hAnsi="Times New Roman" w:cs="Times New Roman"/>
                <w:sz w:val="24"/>
                <w:szCs w:val="24"/>
                <w:lang w:eastAsia="de-DE"/>
              </w:rPr>
              <w:t>(vardas, pavardė)</w:t>
            </w:r>
            <w:r w:rsidRPr="000B36B3">
              <w:rPr>
                <w:rFonts w:ascii="Times New Roman" w:hAnsi="Times New Roman" w:cs="Times New Roman"/>
                <w:i/>
                <w:sz w:val="24"/>
                <w:szCs w:val="24"/>
                <w:lang w:eastAsia="de-DE"/>
              </w:rPr>
              <w:t xml:space="preserve"> </w:t>
            </w:r>
          </w:p>
        </w:tc>
      </w:tr>
    </w:tbl>
    <w:p w14:paraId="12FC4659" w14:textId="77777777" w:rsidR="003750B2" w:rsidRPr="005427C1" w:rsidRDefault="003750B2" w:rsidP="003750B2">
      <w:pPr>
        <w:rPr>
          <w:rFonts w:ascii="Times New Roman" w:hAnsi="Times New Roman" w:cs="Times New Roman"/>
          <w:sz w:val="24"/>
          <w:szCs w:val="24"/>
          <w:lang w:eastAsia="de-DE"/>
        </w:rPr>
      </w:pPr>
    </w:p>
    <w:p w14:paraId="03811040" w14:textId="77777777" w:rsidR="004F43EE" w:rsidRPr="005427C1" w:rsidRDefault="004F43EE" w:rsidP="00C13A59">
      <w:pPr>
        <w:rPr>
          <w:rFonts w:ascii="Times New Roman" w:hAnsi="Times New Roman" w:cs="Times New Roman"/>
          <w:sz w:val="24"/>
          <w:szCs w:val="24"/>
          <w:lang w:eastAsia="de-DE"/>
        </w:rPr>
      </w:pPr>
    </w:p>
    <w:sectPr w:rsidR="004F43EE" w:rsidRPr="005427C1" w:rsidSect="00F92B4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9AF"/>
    <w:multiLevelType w:val="hybridMultilevel"/>
    <w:tmpl w:val="51E2E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10F36"/>
    <w:multiLevelType w:val="hybridMultilevel"/>
    <w:tmpl w:val="9D50AFC6"/>
    <w:lvl w:ilvl="0" w:tplc="8F728116">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F200CD"/>
    <w:multiLevelType w:val="hybridMultilevel"/>
    <w:tmpl w:val="597C5C3E"/>
    <w:lvl w:ilvl="0" w:tplc="4382361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BE01040"/>
    <w:multiLevelType w:val="hybridMultilevel"/>
    <w:tmpl w:val="52421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9175A"/>
    <w:multiLevelType w:val="hybridMultilevel"/>
    <w:tmpl w:val="39943F4A"/>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 w15:restartNumberingAfterBreak="0">
    <w:nsid w:val="716E674C"/>
    <w:multiLevelType w:val="hybridMultilevel"/>
    <w:tmpl w:val="8C52AD68"/>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 w15:restartNumberingAfterBreak="0">
    <w:nsid w:val="76BC5E99"/>
    <w:multiLevelType w:val="multilevel"/>
    <w:tmpl w:val="BDD2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96221">
    <w:abstractNumId w:val="1"/>
  </w:num>
  <w:num w:numId="2" w16cid:durableId="1687822958">
    <w:abstractNumId w:val="5"/>
  </w:num>
  <w:num w:numId="3" w16cid:durableId="1709799749">
    <w:abstractNumId w:val="0"/>
  </w:num>
  <w:num w:numId="4" w16cid:durableId="224265971">
    <w:abstractNumId w:val="4"/>
  </w:num>
  <w:num w:numId="5" w16cid:durableId="609121402">
    <w:abstractNumId w:val="3"/>
  </w:num>
  <w:num w:numId="6" w16cid:durableId="741637285">
    <w:abstractNumId w:val="2"/>
  </w:num>
  <w:num w:numId="7" w16cid:durableId="1940941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431"/>
    <w:rsid w:val="00002676"/>
    <w:rsid w:val="000341CA"/>
    <w:rsid w:val="00047AFB"/>
    <w:rsid w:val="000521B5"/>
    <w:rsid w:val="000575E6"/>
    <w:rsid w:val="00070877"/>
    <w:rsid w:val="00071879"/>
    <w:rsid w:val="000A47D7"/>
    <w:rsid w:val="000C4A68"/>
    <w:rsid w:val="00141E22"/>
    <w:rsid w:val="00152970"/>
    <w:rsid w:val="00153EAE"/>
    <w:rsid w:val="0019243A"/>
    <w:rsid w:val="001A6EB0"/>
    <w:rsid w:val="0021590F"/>
    <w:rsid w:val="00257715"/>
    <w:rsid w:val="002654D9"/>
    <w:rsid w:val="00284D84"/>
    <w:rsid w:val="002C62CC"/>
    <w:rsid w:val="002D5139"/>
    <w:rsid w:val="003738A4"/>
    <w:rsid w:val="003750B2"/>
    <w:rsid w:val="003B32AC"/>
    <w:rsid w:val="003E58D1"/>
    <w:rsid w:val="00422594"/>
    <w:rsid w:val="00475E2A"/>
    <w:rsid w:val="0048544C"/>
    <w:rsid w:val="0049258E"/>
    <w:rsid w:val="004A2CFC"/>
    <w:rsid w:val="004A5FD0"/>
    <w:rsid w:val="004B00D9"/>
    <w:rsid w:val="004D0A4C"/>
    <w:rsid w:val="004D5192"/>
    <w:rsid w:val="004F43EE"/>
    <w:rsid w:val="004F564C"/>
    <w:rsid w:val="00514431"/>
    <w:rsid w:val="00533168"/>
    <w:rsid w:val="00541482"/>
    <w:rsid w:val="005427C1"/>
    <w:rsid w:val="00580535"/>
    <w:rsid w:val="00586D95"/>
    <w:rsid w:val="00593165"/>
    <w:rsid w:val="005C14F5"/>
    <w:rsid w:val="005C6CEE"/>
    <w:rsid w:val="00624369"/>
    <w:rsid w:val="006775D0"/>
    <w:rsid w:val="00692236"/>
    <w:rsid w:val="006D648C"/>
    <w:rsid w:val="00710DA0"/>
    <w:rsid w:val="00737C17"/>
    <w:rsid w:val="00787CF2"/>
    <w:rsid w:val="007E4535"/>
    <w:rsid w:val="00817C16"/>
    <w:rsid w:val="008439F9"/>
    <w:rsid w:val="00883BF1"/>
    <w:rsid w:val="0091659B"/>
    <w:rsid w:val="00922B5A"/>
    <w:rsid w:val="00926770"/>
    <w:rsid w:val="00942897"/>
    <w:rsid w:val="009526B1"/>
    <w:rsid w:val="009778EF"/>
    <w:rsid w:val="009D7884"/>
    <w:rsid w:val="009E4C44"/>
    <w:rsid w:val="009F58D8"/>
    <w:rsid w:val="00A04AF7"/>
    <w:rsid w:val="00A0656E"/>
    <w:rsid w:val="00A257CC"/>
    <w:rsid w:val="00A335FA"/>
    <w:rsid w:val="00A35394"/>
    <w:rsid w:val="00A94D63"/>
    <w:rsid w:val="00AA2BD1"/>
    <w:rsid w:val="00AA48B4"/>
    <w:rsid w:val="00AF791C"/>
    <w:rsid w:val="00B43593"/>
    <w:rsid w:val="00B47B2B"/>
    <w:rsid w:val="00B56F59"/>
    <w:rsid w:val="00B738F1"/>
    <w:rsid w:val="00BC63BF"/>
    <w:rsid w:val="00BF6858"/>
    <w:rsid w:val="00BF69AB"/>
    <w:rsid w:val="00C06BF1"/>
    <w:rsid w:val="00C10D63"/>
    <w:rsid w:val="00C13A59"/>
    <w:rsid w:val="00C94CED"/>
    <w:rsid w:val="00CD013B"/>
    <w:rsid w:val="00D179DD"/>
    <w:rsid w:val="00D5093E"/>
    <w:rsid w:val="00D5106F"/>
    <w:rsid w:val="00D87353"/>
    <w:rsid w:val="00DF00BE"/>
    <w:rsid w:val="00DF4BA2"/>
    <w:rsid w:val="00E32C69"/>
    <w:rsid w:val="00E428D4"/>
    <w:rsid w:val="00E44CEA"/>
    <w:rsid w:val="00E621C3"/>
    <w:rsid w:val="00ED17AA"/>
    <w:rsid w:val="00EE182F"/>
    <w:rsid w:val="00EE68AB"/>
    <w:rsid w:val="00F0338D"/>
    <w:rsid w:val="00F0344A"/>
    <w:rsid w:val="00F63B38"/>
    <w:rsid w:val="00F81EF7"/>
    <w:rsid w:val="00F92B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9D63"/>
  <w15:chartTrackingRefBased/>
  <w15:docId w15:val="{9775C23D-BA8B-4F0B-9366-851A0654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link w:val="Antrat2Diagrama"/>
    <w:uiPriority w:val="9"/>
    <w:qFormat/>
    <w:rsid w:val="001A6EB0"/>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775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75D0"/>
    <w:rPr>
      <w:rFonts w:ascii="Segoe UI" w:hAnsi="Segoe UI" w:cs="Segoe UI"/>
      <w:sz w:val="18"/>
      <w:szCs w:val="18"/>
    </w:rPr>
  </w:style>
  <w:style w:type="character" w:customStyle="1" w:styleId="Antrat2Diagrama">
    <w:name w:val="Antraštė 2 Diagrama"/>
    <w:basedOn w:val="Numatytasispastraiposriftas"/>
    <w:link w:val="Antrat2"/>
    <w:uiPriority w:val="9"/>
    <w:rsid w:val="001A6EB0"/>
    <w:rPr>
      <w:rFonts w:ascii="Times New Roman" w:eastAsia="Times New Roman" w:hAnsi="Times New Roman" w:cs="Times New Roman"/>
      <w:b/>
      <w:bCs/>
      <w:sz w:val="36"/>
      <w:szCs w:val="36"/>
      <w:lang w:eastAsia="lt-LT"/>
    </w:rPr>
  </w:style>
  <w:style w:type="paragraph" w:styleId="Sraopastraipa">
    <w:name w:val="List Paragraph"/>
    <w:basedOn w:val="prastasis"/>
    <w:uiPriority w:val="34"/>
    <w:qFormat/>
    <w:rsid w:val="00A35394"/>
    <w:pPr>
      <w:ind w:left="720"/>
      <w:contextualSpacing/>
    </w:pPr>
  </w:style>
  <w:style w:type="character" w:styleId="Hipersaitas">
    <w:name w:val="Hyperlink"/>
    <w:basedOn w:val="Numatytasispastraiposriftas"/>
    <w:uiPriority w:val="99"/>
    <w:unhideWhenUsed/>
    <w:rsid w:val="00C13A59"/>
    <w:rPr>
      <w:color w:val="0563C1" w:themeColor="hyperlink"/>
      <w:u w:val="single"/>
    </w:rPr>
  </w:style>
  <w:style w:type="paragraph" w:styleId="Pagrindinistekstas3">
    <w:name w:val="Body Text 3"/>
    <w:basedOn w:val="prastasis"/>
    <w:link w:val="Pagrindinistekstas3Diagrama"/>
    <w:semiHidden/>
    <w:unhideWhenUsed/>
    <w:rsid w:val="00C13A59"/>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semiHidden/>
    <w:rsid w:val="00C13A59"/>
    <w:rPr>
      <w:rFonts w:ascii="Times New Roman" w:eastAsia="Times New Roman" w:hAnsi="Times New Roman" w:cs="Times New Roman"/>
      <w:sz w:val="16"/>
      <w:szCs w:val="16"/>
      <w:lang w:eastAsia="lt-LT"/>
    </w:rPr>
  </w:style>
  <w:style w:type="paragraph" w:customStyle="1" w:styleId="Sraopastraipa1">
    <w:name w:val="Sąrašo pastraipa1"/>
    <w:basedOn w:val="prastasis"/>
    <w:qFormat/>
    <w:rsid w:val="00C13A59"/>
    <w:pPr>
      <w:spacing w:after="0" w:line="240" w:lineRule="auto"/>
      <w:ind w:left="720"/>
      <w:contextualSpacing/>
    </w:pPr>
    <w:rPr>
      <w:rFonts w:ascii="TimesLT" w:eastAsia="Times New Roman" w:hAnsi="TimesLT" w:cs="Times New Roman"/>
      <w:sz w:val="24"/>
      <w:szCs w:val="20"/>
      <w:lang w:val="en-US"/>
    </w:rPr>
  </w:style>
  <w:style w:type="character" w:customStyle="1" w:styleId="Neapdorotaspaminjimas1">
    <w:name w:val="Neapdorotas paminėjimas1"/>
    <w:basedOn w:val="Numatytasispastraiposriftas"/>
    <w:uiPriority w:val="99"/>
    <w:semiHidden/>
    <w:unhideWhenUsed/>
    <w:rsid w:val="0091659B"/>
    <w:rPr>
      <w:color w:val="605E5C"/>
      <w:shd w:val="clear" w:color="auto" w:fill="E1DFDD"/>
    </w:rPr>
  </w:style>
  <w:style w:type="character" w:styleId="Komentaronuoroda">
    <w:name w:val="annotation reference"/>
    <w:basedOn w:val="Numatytasispastraiposriftas"/>
    <w:uiPriority w:val="99"/>
    <w:semiHidden/>
    <w:unhideWhenUsed/>
    <w:rsid w:val="004A5FD0"/>
    <w:rPr>
      <w:sz w:val="16"/>
      <w:szCs w:val="16"/>
    </w:rPr>
  </w:style>
  <w:style w:type="paragraph" w:styleId="Komentarotekstas">
    <w:name w:val="annotation text"/>
    <w:basedOn w:val="prastasis"/>
    <w:link w:val="KomentarotekstasDiagrama"/>
    <w:uiPriority w:val="99"/>
    <w:semiHidden/>
    <w:unhideWhenUsed/>
    <w:rsid w:val="004A5FD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A5FD0"/>
    <w:rPr>
      <w:sz w:val="20"/>
      <w:szCs w:val="20"/>
    </w:rPr>
  </w:style>
  <w:style w:type="paragraph" w:styleId="Komentarotema">
    <w:name w:val="annotation subject"/>
    <w:basedOn w:val="Komentarotekstas"/>
    <w:next w:val="Komentarotekstas"/>
    <w:link w:val="KomentarotemaDiagrama"/>
    <w:uiPriority w:val="99"/>
    <w:semiHidden/>
    <w:unhideWhenUsed/>
    <w:rsid w:val="004A5FD0"/>
    <w:rPr>
      <w:b/>
      <w:bCs/>
    </w:rPr>
  </w:style>
  <w:style w:type="character" w:customStyle="1" w:styleId="KomentarotemaDiagrama">
    <w:name w:val="Komentaro tema Diagrama"/>
    <w:basedOn w:val="KomentarotekstasDiagrama"/>
    <w:link w:val="Komentarotema"/>
    <w:uiPriority w:val="99"/>
    <w:semiHidden/>
    <w:rsid w:val="004A5F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2672">
      <w:bodyDiv w:val="1"/>
      <w:marLeft w:val="0"/>
      <w:marRight w:val="0"/>
      <w:marTop w:val="0"/>
      <w:marBottom w:val="0"/>
      <w:divBdr>
        <w:top w:val="none" w:sz="0" w:space="0" w:color="auto"/>
        <w:left w:val="none" w:sz="0" w:space="0" w:color="auto"/>
        <w:bottom w:val="none" w:sz="0" w:space="0" w:color="auto"/>
        <w:right w:val="none" w:sz="0" w:space="0" w:color="auto"/>
      </w:divBdr>
    </w:div>
    <w:div w:id="334456086">
      <w:bodyDiv w:val="1"/>
      <w:marLeft w:val="0"/>
      <w:marRight w:val="0"/>
      <w:marTop w:val="0"/>
      <w:marBottom w:val="0"/>
      <w:divBdr>
        <w:top w:val="none" w:sz="0" w:space="0" w:color="auto"/>
        <w:left w:val="none" w:sz="0" w:space="0" w:color="auto"/>
        <w:bottom w:val="none" w:sz="0" w:space="0" w:color="auto"/>
        <w:right w:val="none" w:sz="0" w:space="0" w:color="auto"/>
      </w:divBdr>
    </w:div>
    <w:div w:id="563562382">
      <w:bodyDiv w:val="1"/>
      <w:marLeft w:val="0"/>
      <w:marRight w:val="0"/>
      <w:marTop w:val="0"/>
      <w:marBottom w:val="0"/>
      <w:divBdr>
        <w:top w:val="none" w:sz="0" w:space="0" w:color="auto"/>
        <w:left w:val="none" w:sz="0" w:space="0" w:color="auto"/>
        <w:bottom w:val="none" w:sz="0" w:space="0" w:color="auto"/>
        <w:right w:val="none" w:sz="0" w:space="0" w:color="auto"/>
      </w:divBdr>
    </w:div>
    <w:div w:id="1441411690">
      <w:bodyDiv w:val="1"/>
      <w:marLeft w:val="0"/>
      <w:marRight w:val="0"/>
      <w:marTop w:val="0"/>
      <w:marBottom w:val="0"/>
      <w:divBdr>
        <w:top w:val="none" w:sz="0" w:space="0" w:color="auto"/>
        <w:left w:val="none" w:sz="0" w:space="0" w:color="auto"/>
        <w:bottom w:val="none" w:sz="0" w:space="0" w:color="auto"/>
        <w:right w:val="none" w:sz="0" w:space="0" w:color="auto"/>
      </w:divBdr>
    </w:div>
    <w:div w:id="1442796317">
      <w:bodyDiv w:val="1"/>
      <w:marLeft w:val="0"/>
      <w:marRight w:val="0"/>
      <w:marTop w:val="0"/>
      <w:marBottom w:val="0"/>
      <w:divBdr>
        <w:top w:val="none" w:sz="0" w:space="0" w:color="auto"/>
        <w:left w:val="none" w:sz="0" w:space="0" w:color="auto"/>
        <w:bottom w:val="none" w:sz="0" w:space="0" w:color="auto"/>
        <w:right w:val="none" w:sz="0" w:space="0" w:color="auto"/>
      </w:divBdr>
      <w:divsChild>
        <w:div w:id="1466004397">
          <w:marLeft w:val="0"/>
          <w:marRight w:val="0"/>
          <w:marTop w:val="0"/>
          <w:marBottom w:val="0"/>
          <w:divBdr>
            <w:top w:val="none" w:sz="0" w:space="0" w:color="auto"/>
            <w:left w:val="none" w:sz="0" w:space="0" w:color="auto"/>
            <w:bottom w:val="none" w:sz="0" w:space="0" w:color="auto"/>
            <w:right w:val="none" w:sz="0" w:space="0" w:color="auto"/>
          </w:divBdr>
        </w:div>
      </w:divsChild>
    </w:div>
    <w:div w:id="1598369436">
      <w:bodyDiv w:val="1"/>
      <w:marLeft w:val="0"/>
      <w:marRight w:val="0"/>
      <w:marTop w:val="0"/>
      <w:marBottom w:val="0"/>
      <w:divBdr>
        <w:top w:val="none" w:sz="0" w:space="0" w:color="auto"/>
        <w:left w:val="none" w:sz="0" w:space="0" w:color="auto"/>
        <w:bottom w:val="none" w:sz="0" w:space="0" w:color="auto"/>
        <w:right w:val="none" w:sz="0" w:space="0" w:color="auto"/>
      </w:divBdr>
    </w:div>
    <w:div w:id="1772314606">
      <w:bodyDiv w:val="1"/>
      <w:marLeft w:val="0"/>
      <w:marRight w:val="0"/>
      <w:marTop w:val="0"/>
      <w:marBottom w:val="0"/>
      <w:divBdr>
        <w:top w:val="none" w:sz="0" w:space="0" w:color="auto"/>
        <w:left w:val="none" w:sz="0" w:space="0" w:color="auto"/>
        <w:bottom w:val="none" w:sz="0" w:space="0" w:color="auto"/>
        <w:right w:val="none" w:sz="0" w:space="0" w:color="auto"/>
      </w:divBdr>
    </w:div>
    <w:div w:id="1931771427">
      <w:bodyDiv w:val="1"/>
      <w:marLeft w:val="0"/>
      <w:marRight w:val="0"/>
      <w:marTop w:val="0"/>
      <w:marBottom w:val="0"/>
      <w:divBdr>
        <w:top w:val="none" w:sz="0" w:space="0" w:color="auto"/>
        <w:left w:val="none" w:sz="0" w:space="0" w:color="auto"/>
        <w:bottom w:val="none" w:sz="0" w:space="0" w:color="auto"/>
        <w:right w:val="none" w:sz="0" w:space="0" w:color="auto"/>
      </w:divBdr>
    </w:div>
    <w:div w:id="2061971783">
      <w:bodyDiv w:val="1"/>
      <w:marLeft w:val="0"/>
      <w:marRight w:val="0"/>
      <w:marTop w:val="0"/>
      <w:marBottom w:val="0"/>
      <w:divBdr>
        <w:top w:val="none" w:sz="0" w:space="0" w:color="auto"/>
        <w:left w:val="none" w:sz="0" w:space="0" w:color="auto"/>
        <w:bottom w:val="none" w:sz="0" w:space="0" w:color="auto"/>
        <w:right w:val="none" w:sz="0" w:space="0" w:color="auto"/>
      </w:divBdr>
      <w:divsChild>
        <w:div w:id="1391880885">
          <w:marLeft w:val="-225"/>
          <w:marRight w:val="-225"/>
          <w:marTop w:val="0"/>
          <w:marBottom w:val="0"/>
          <w:divBdr>
            <w:top w:val="none" w:sz="0" w:space="0" w:color="auto"/>
            <w:left w:val="none" w:sz="0" w:space="0" w:color="auto"/>
            <w:bottom w:val="none" w:sz="0" w:space="0" w:color="auto"/>
            <w:right w:val="none" w:sz="0" w:space="0" w:color="auto"/>
          </w:divBdr>
          <w:divsChild>
            <w:div w:id="1294141860">
              <w:marLeft w:val="0"/>
              <w:marRight w:val="0"/>
              <w:marTop w:val="0"/>
              <w:marBottom w:val="0"/>
              <w:divBdr>
                <w:top w:val="none" w:sz="0" w:space="0" w:color="auto"/>
                <w:left w:val="none" w:sz="0" w:space="0" w:color="auto"/>
                <w:bottom w:val="none" w:sz="0" w:space="0" w:color="auto"/>
                <w:right w:val="none" w:sz="0" w:space="0" w:color="auto"/>
              </w:divBdr>
            </w:div>
          </w:divsChild>
        </w:div>
        <w:div w:id="1027952168">
          <w:marLeft w:val="0"/>
          <w:marRight w:val="0"/>
          <w:marTop w:val="0"/>
          <w:marBottom w:val="0"/>
          <w:divBdr>
            <w:top w:val="none" w:sz="0" w:space="0" w:color="auto"/>
            <w:left w:val="none" w:sz="0" w:space="0" w:color="auto"/>
            <w:bottom w:val="none" w:sz="0" w:space="0" w:color="auto"/>
            <w:right w:val="none" w:sz="0" w:space="0" w:color="auto"/>
          </w:divBdr>
          <w:divsChild>
            <w:div w:id="1438476717">
              <w:marLeft w:val="-225"/>
              <w:marRight w:val="-225"/>
              <w:marTop w:val="0"/>
              <w:marBottom w:val="0"/>
              <w:divBdr>
                <w:top w:val="none" w:sz="0" w:space="0" w:color="auto"/>
                <w:left w:val="none" w:sz="0" w:space="0" w:color="auto"/>
                <w:bottom w:val="none" w:sz="0" w:space="0" w:color="auto"/>
                <w:right w:val="none" w:sz="0" w:space="0" w:color="auto"/>
              </w:divBdr>
              <w:divsChild>
                <w:div w:id="1472215480">
                  <w:marLeft w:val="0"/>
                  <w:marRight w:val="0"/>
                  <w:marTop w:val="0"/>
                  <w:marBottom w:val="0"/>
                  <w:divBdr>
                    <w:top w:val="none" w:sz="0" w:space="0" w:color="auto"/>
                    <w:left w:val="none" w:sz="0" w:space="0" w:color="auto"/>
                    <w:bottom w:val="none" w:sz="0" w:space="0" w:color="auto"/>
                    <w:right w:val="none" w:sz="0" w:space="0" w:color="auto"/>
                  </w:divBdr>
                  <w:divsChild>
                    <w:div w:id="800659577">
                      <w:marLeft w:val="-150"/>
                      <w:marRight w:val="-150"/>
                      <w:marTop w:val="0"/>
                      <w:marBottom w:val="0"/>
                      <w:divBdr>
                        <w:top w:val="none" w:sz="0" w:space="0" w:color="auto"/>
                        <w:left w:val="none" w:sz="0" w:space="0" w:color="auto"/>
                        <w:bottom w:val="none" w:sz="0" w:space="0" w:color="auto"/>
                        <w:right w:val="none" w:sz="0" w:space="0" w:color="auto"/>
                      </w:divBdr>
                      <w:divsChild>
                        <w:div w:id="1453862335">
                          <w:marLeft w:val="0"/>
                          <w:marRight w:val="0"/>
                          <w:marTop w:val="0"/>
                          <w:marBottom w:val="0"/>
                          <w:divBdr>
                            <w:top w:val="none" w:sz="0" w:space="0" w:color="auto"/>
                            <w:left w:val="none" w:sz="0" w:space="0" w:color="auto"/>
                            <w:bottom w:val="none" w:sz="0" w:space="0" w:color="auto"/>
                            <w:right w:val="none" w:sz="0" w:space="0" w:color="auto"/>
                          </w:divBdr>
                        </w:div>
                        <w:div w:id="529683607">
                          <w:marLeft w:val="0"/>
                          <w:marRight w:val="0"/>
                          <w:marTop w:val="0"/>
                          <w:marBottom w:val="0"/>
                          <w:divBdr>
                            <w:top w:val="none" w:sz="0" w:space="0" w:color="auto"/>
                            <w:left w:val="none" w:sz="0" w:space="0" w:color="auto"/>
                            <w:bottom w:val="none" w:sz="0" w:space="0" w:color="auto"/>
                            <w:right w:val="none" w:sz="0" w:space="0" w:color="auto"/>
                          </w:divBdr>
                        </w:div>
                        <w:div w:id="1444836392">
                          <w:marLeft w:val="0"/>
                          <w:marRight w:val="0"/>
                          <w:marTop w:val="0"/>
                          <w:marBottom w:val="0"/>
                          <w:divBdr>
                            <w:top w:val="none" w:sz="0" w:space="0" w:color="auto"/>
                            <w:left w:val="none" w:sz="0" w:space="0" w:color="auto"/>
                            <w:bottom w:val="none" w:sz="0" w:space="0" w:color="auto"/>
                            <w:right w:val="none" w:sz="0" w:space="0" w:color="auto"/>
                          </w:divBdr>
                        </w:div>
                        <w:div w:id="1007055970">
                          <w:marLeft w:val="0"/>
                          <w:marRight w:val="0"/>
                          <w:marTop w:val="0"/>
                          <w:marBottom w:val="0"/>
                          <w:divBdr>
                            <w:top w:val="none" w:sz="0" w:space="0" w:color="auto"/>
                            <w:left w:val="none" w:sz="0" w:space="0" w:color="auto"/>
                            <w:bottom w:val="none" w:sz="0" w:space="0" w:color="auto"/>
                            <w:right w:val="none" w:sz="0" w:space="0" w:color="auto"/>
                          </w:divBdr>
                        </w:div>
                        <w:div w:id="287130507">
                          <w:marLeft w:val="0"/>
                          <w:marRight w:val="0"/>
                          <w:marTop w:val="0"/>
                          <w:marBottom w:val="0"/>
                          <w:divBdr>
                            <w:top w:val="none" w:sz="0" w:space="0" w:color="auto"/>
                            <w:left w:val="none" w:sz="0" w:space="0" w:color="auto"/>
                            <w:bottom w:val="none" w:sz="0" w:space="0" w:color="auto"/>
                            <w:right w:val="none" w:sz="0" w:space="0" w:color="auto"/>
                          </w:divBdr>
                        </w:div>
                        <w:div w:id="1463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3819</Words>
  <Characters>2177</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Jurevičiūtė</dc:creator>
  <cp:lastModifiedBy>Loreta Jurevičiūtė</cp:lastModifiedBy>
  <cp:revision>5</cp:revision>
  <cp:lastPrinted>2023-01-12T07:48:00Z</cp:lastPrinted>
  <dcterms:created xsi:type="dcterms:W3CDTF">2025-02-17T07:53:00Z</dcterms:created>
  <dcterms:modified xsi:type="dcterms:W3CDTF">2025-02-18T09:07:00Z</dcterms:modified>
</cp:coreProperties>
</file>