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5A7" w:rsidRPr="00DF758D" w:rsidRDefault="003C1864" w:rsidP="00C505A7">
      <w:pPr>
        <w:spacing w:after="0" w:line="240" w:lineRule="auto"/>
        <w:jc w:val="right"/>
        <w:rPr>
          <w:rFonts w:ascii="Cambria" w:hAnsi="Cambria" w:cs="Times New Roman"/>
          <w:b/>
          <w:bCs/>
          <w:sz w:val="20"/>
          <w:szCs w:val="20"/>
        </w:rPr>
      </w:pPr>
      <w:proofErr w:type="spellStart"/>
      <w:r w:rsidRPr="00DF758D">
        <w:rPr>
          <w:rFonts w:ascii="Cambria" w:hAnsi="Cambria" w:cs="Times New Roman"/>
          <w:b/>
          <w:bCs/>
          <w:sz w:val="20"/>
          <w:szCs w:val="20"/>
        </w:rPr>
        <w:t>Skelbiamos</w:t>
      </w:r>
      <w:proofErr w:type="spellEnd"/>
      <w:r w:rsidRPr="00DF758D">
        <w:rPr>
          <w:rFonts w:ascii="Cambria" w:hAnsi="Cambria" w:cs="Times New Roman"/>
          <w:b/>
          <w:bCs/>
          <w:sz w:val="20"/>
          <w:szCs w:val="20"/>
        </w:rPr>
        <w:t xml:space="preserve"> </w:t>
      </w:r>
      <w:proofErr w:type="spellStart"/>
      <w:r w:rsidRPr="00DF758D">
        <w:rPr>
          <w:rFonts w:ascii="Cambria" w:hAnsi="Cambria" w:cs="Times New Roman"/>
          <w:b/>
          <w:bCs/>
          <w:sz w:val="20"/>
          <w:szCs w:val="20"/>
        </w:rPr>
        <w:t>apklausos</w:t>
      </w:r>
      <w:proofErr w:type="spellEnd"/>
    </w:p>
    <w:p w:rsidR="00C505A7" w:rsidRPr="00DF758D" w:rsidRDefault="00C505A7" w:rsidP="00C505A7">
      <w:pPr>
        <w:spacing w:after="0" w:line="240" w:lineRule="auto"/>
        <w:ind w:left="6804"/>
        <w:jc w:val="right"/>
        <w:rPr>
          <w:rFonts w:ascii="Cambria" w:hAnsi="Cambria" w:cs="Times New Roman"/>
          <w:b/>
          <w:bCs/>
          <w:sz w:val="20"/>
          <w:szCs w:val="20"/>
        </w:rPr>
      </w:pPr>
      <w:proofErr w:type="spellStart"/>
      <w:r w:rsidRPr="00DF758D">
        <w:rPr>
          <w:rFonts w:ascii="Cambria" w:hAnsi="Cambria" w:cs="Times New Roman"/>
          <w:b/>
          <w:bCs/>
          <w:sz w:val="20"/>
          <w:szCs w:val="20"/>
        </w:rPr>
        <w:t>sutarties</w:t>
      </w:r>
      <w:proofErr w:type="spellEnd"/>
      <w:r w:rsidRPr="00DF758D">
        <w:rPr>
          <w:rFonts w:ascii="Cambria" w:hAnsi="Cambria" w:cs="Times New Roman"/>
          <w:b/>
          <w:bCs/>
          <w:sz w:val="20"/>
          <w:szCs w:val="20"/>
        </w:rPr>
        <w:t xml:space="preserve"> </w:t>
      </w:r>
      <w:proofErr w:type="spellStart"/>
      <w:r w:rsidRPr="00DF758D">
        <w:rPr>
          <w:rFonts w:ascii="Cambria" w:hAnsi="Cambria" w:cs="Times New Roman"/>
          <w:b/>
          <w:bCs/>
          <w:sz w:val="20"/>
          <w:szCs w:val="20"/>
        </w:rPr>
        <w:t>projektas</w:t>
      </w:r>
      <w:proofErr w:type="spellEnd"/>
    </w:p>
    <w:p w:rsidR="00C505A7" w:rsidRPr="00DF758D" w:rsidRDefault="00C505A7" w:rsidP="006531F6">
      <w:pPr>
        <w:tabs>
          <w:tab w:val="center" w:pos="2835"/>
        </w:tabs>
        <w:spacing w:after="0" w:line="240" w:lineRule="auto"/>
        <w:jc w:val="center"/>
        <w:rPr>
          <w:rFonts w:ascii="Cambria" w:hAnsi="Cambria" w:cs="Times New Roman"/>
          <w:b/>
          <w:bCs/>
          <w:sz w:val="20"/>
          <w:szCs w:val="20"/>
          <w:lang w:val="lt-LT"/>
        </w:rPr>
      </w:pPr>
    </w:p>
    <w:p w:rsidR="00C568A7" w:rsidRPr="00DF758D" w:rsidRDefault="003C1864" w:rsidP="00A36FCF">
      <w:pPr>
        <w:tabs>
          <w:tab w:val="center" w:pos="2835"/>
        </w:tabs>
        <w:spacing w:after="0" w:line="240" w:lineRule="auto"/>
        <w:jc w:val="center"/>
        <w:rPr>
          <w:rFonts w:ascii="Cambria" w:hAnsi="Cambria" w:cs="Times New Roman"/>
          <w:b/>
          <w:bCs/>
          <w:sz w:val="20"/>
          <w:szCs w:val="20"/>
          <w:lang w:val="lt-LT"/>
        </w:rPr>
      </w:pPr>
      <w:r w:rsidRPr="00DF758D">
        <w:rPr>
          <w:rFonts w:ascii="Cambria" w:hAnsi="Cambria"/>
          <w:b/>
          <w:color w:val="000000"/>
          <w:sz w:val="20"/>
          <w:szCs w:val="20"/>
        </w:rPr>
        <w:t>METROLOGINĖS PATIKROS PASLAUGŲ</w:t>
      </w:r>
      <w:r w:rsidRPr="00DF758D">
        <w:rPr>
          <w:rFonts w:ascii="Cambria" w:hAnsi="Cambria" w:cs="Times New Roman"/>
          <w:b/>
          <w:bCs/>
          <w:sz w:val="20"/>
          <w:szCs w:val="20"/>
          <w:lang w:val="lt-LT"/>
        </w:rPr>
        <w:t xml:space="preserve"> VIEŠOJO PIRKIMO–PARDAVIMO </w:t>
      </w:r>
      <w:r w:rsidR="0056193E" w:rsidRPr="00DF758D">
        <w:rPr>
          <w:rFonts w:ascii="Cambria" w:hAnsi="Cambria" w:cs="Times New Roman"/>
          <w:b/>
          <w:bCs/>
          <w:sz w:val="20"/>
          <w:szCs w:val="20"/>
          <w:lang w:val="lt-LT"/>
        </w:rPr>
        <w:t xml:space="preserve">SUTARTIS NR. </w:t>
      </w:r>
      <w:r w:rsidR="00CE76BD" w:rsidRPr="00DF758D">
        <w:rPr>
          <w:rFonts w:ascii="Cambria" w:hAnsi="Cambria" w:cs="Times New Roman"/>
          <w:b/>
          <w:bCs/>
          <w:sz w:val="20"/>
          <w:szCs w:val="20"/>
          <w:lang w:val="lt-LT"/>
        </w:rPr>
        <w:t>_________________</w:t>
      </w:r>
    </w:p>
    <w:p w:rsidR="00CD5278" w:rsidRPr="00DF758D" w:rsidRDefault="00CD5278" w:rsidP="006531F6">
      <w:pPr>
        <w:tabs>
          <w:tab w:val="center" w:pos="2835"/>
        </w:tabs>
        <w:spacing w:after="0" w:line="240" w:lineRule="auto"/>
        <w:jc w:val="center"/>
        <w:rPr>
          <w:rFonts w:ascii="Cambria" w:hAnsi="Cambria" w:cs="Times New Roman"/>
          <w:b/>
          <w:bCs/>
          <w:sz w:val="20"/>
          <w:szCs w:val="20"/>
          <w:lang w:val="lt-LT"/>
        </w:rPr>
      </w:pPr>
    </w:p>
    <w:p w:rsidR="00CD5278" w:rsidRPr="00DF758D" w:rsidRDefault="009C553C" w:rsidP="006531F6">
      <w:pPr>
        <w:tabs>
          <w:tab w:val="center" w:pos="2835"/>
        </w:tabs>
        <w:spacing w:after="0" w:line="240" w:lineRule="auto"/>
        <w:jc w:val="center"/>
        <w:rPr>
          <w:rFonts w:ascii="Cambria" w:hAnsi="Cambria" w:cs="Times New Roman"/>
          <w:b/>
          <w:bCs/>
          <w:sz w:val="20"/>
          <w:szCs w:val="20"/>
          <w:lang w:val="lt-LT"/>
        </w:rPr>
      </w:pPr>
      <w:r w:rsidRPr="00DF758D">
        <w:rPr>
          <w:rFonts w:ascii="Cambria" w:hAnsi="Cambria" w:cs="Times New Roman"/>
          <w:b/>
          <w:bCs/>
          <w:sz w:val="20"/>
          <w:szCs w:val="20"/>
          <w:lang w:val="lt-LT"/>
        </w:rPr>
        <w:t xml:space="preserve">PIRKIMO NR. </w:t>
      </w:r>
      <w:r w:rsidRPr="00DF758D">
        <w:rPr>
          <w:rFonts w:ascii="Cambria" w:hAnsi="Cambria" w:cs="Times New Roman"/>
          <w:bCs/>
          <w:sz w:val="20"/>
          <w:szCs w:val="20"/>
          <w:lang w:val="lt-LT"/>
        </w:rPr>
        <w:t>[</w:t>
      </w:r>
      <w:r w:rsidRPr="00DF758D">
        <w:rPr>
          <w:rFonts w:ascii="Cambria" w:hAnsi="Cambria" w:cs="Times New Roman"/>
          <w:bCs/>
          <w:i/>
          <w:sz w:val="20"/>
          <w:szCs w:val="20"/>
          <w:lang w:val="lt-LT"/>
        </w:rPr>
        <w:t>nurodyti</w:t>
      </w:r>
      <w:r w:rsidRPr="00DF758D">
        <w:rPr>
          <w:rFonts w:ascii="Cambria" w:hAnsi="Cambria" w:cs="Times New Roman"/>
          <w:bCs/>
          <w:sz w:val="20"/>
          <w:szCs w:val="20"/>
          <w:lang w:val="lt-LT"/>
        </w:rPr>
        <w:t xml:space="preserve">] </w:t>
      </w:r>
    </w:p>
    <w:p w:rsidR="00CD5278" w:rsidRPr="00DF758D" w:rsidRDefault="00CD5278" w:rsidP="006531F6">
      <w:pPr>
        <w:tabs>
          <w:tab w:val="center" w:pos="2835"/>
        </w:tabs>
        <w:spacing w:after="0" w:line="240" w:lineRule="auto"/>
        <w:jc w:val="center"/>
        <w:rPr>
          <w:rFonts w:ascii="Cambria" w:hAnsi="Cambria" w:cs="Times New Roman"/>
          <w:b/>
          <w:bCs/>
          <w:sz w:val="20"/>
          <w:szCs w:val="20"/>
          <w:lang w:val="lt-LT"/>
        </w:rPr>
      </w:pPr>
    </w:p>
    <w:p w:rsidR="00CD5278" w:rsidRPr="00DF758D" w:rsidRDefault="00CD5278" w:rsidP="006531F6">
      <w:pPr>
        <w:spacing w:after="0" w:line="240" w:lineRule="auto"/>
        <w:jc w:val="center"/>
        <w:rPr>
          <w:rFonts w:ascii="Cambria" w:hAnsi="Cambria" w:cs="Times New Roman"/>
          <w:sz w:val="20"/>
          <w:szCs w:val="20"/>
          <w:lang w:val="lt-LT"/>
        </w:rPr>
      </w:pPr>
      <w:r w:rsidRPr="00DF758D">
        <w:rPr>
          <w:rFonts w:ascii="Cambria" w:hAnsi="Cambria" w:cs="Times New Roman"/>
          <w:sz w:val="20"/>
          <w:szCs w:val="20"/>
          <w:lang w:val="lt-LT"/>
        </w:rPr>
        <w:t xml:space="preserve">Du tūkstančiai </w:t>
      </w:r>
      <w:r w:rsidR="00A36FCF" w:rsidRPr="00DF758D">
        <w:rPr>
          <w:rFonts w:ascii="Cambria" w:hAnsi="Cambria" w:cs="Times New Roman"/>
          <w:sz w:val="20"/>
          <w:szCs w:val="20"/>
          <w:lang w:val="lt-LT"/>
        </w:rPr>
        <w:t xml:space="preserve">dvidešimt </w:t>
      </w:r>
      <w:r w:rsidR="00DF758D" w:rsidRPr="00DF758D">
        <w:rPr>
          <w:rFonts w:ascii="Cambria" w:hAnsi="Cambria" w:cs="Times New Roman"/>
          <w:sz w:val="20"/>
          <w:szCs w:val="20"/>
          <w:lang w:val="lt-LT"/>
        </w:rPr>
        <w:t>penktų</w:t>
      </w:r>
      <w:r w:rsidRPr="00DF758D">
        <w:rPr>
          <w:rFonts w:ascii="Cambria" w:hAnsi="Cambria" w:cs="Times New Roman"/>
          <w:sz w:val="20"/>
          <w:szCs w:val="20"/>
          <w:lang w:val="lt-LT"/>
        </w:rPr>
        <w:t xml:space="preserve"> metų </w:t>
      </w:r>
      <w:r w:rsidR="00B573C4" w:rsidRPr="00DF758D">
        <w:rPr>
          <w:rFonts w:ascii="Cambria" w:hAnsi="Cambria" w:cs="Times New Roman"/>
          <w:sz w:val="20"/>
          <w:szCs w:val="20"/>
          <w:lang w:val="lt-LT"/>
        </w:rPr>
        <w:fldChar w:fldCharType="begin">
          <w:ffData>
            <w:name w:val="Text12"/>
            <w:enabled/>
            <w:calcOnExit w:val="0"/>
            <w:textInput/>
          </w:ffData>
        </w:fldChar>
      </w:r>
      <w:bookmarkStart w:id="0" w:name="Text12"/>
      <w:r w:rsidRPr="00DF758D">
        <w:rPr>
          <w:rFonts w:ascii="Cambria" w:hAnsi="Cambria" w:cs="Times New Roman"/>
          <w:sz w:val="20"/>
          <w:szCs w:val="20"/>
          <w:lang w:val="lt-LT"/>
        </w:rPr>
        <w:instrText xml:space="preserve"> FORMTEXT </w:instrText>
      </w:r>
      <w:r w:rsidR="00B573C4" w:rsidRPr="00DF758D">
        <w:rPr>
          <w:rFonts w:ascii="Cambria" w:hAnsi="Cambria" w:cs="Times New Roman"/>
          <w:sz w:val="20"/>
          <w:szCs w:val="20"/>
          <w:lang w:val="lt-LT"/>
        </w:rPr>
      </w:r>
      <w:r w:rsidR="00B573C4" w:rsidRPr="00DF758D">
        <w:rPr>
          <w:rFonts w:ascii="Cambria" w:hAnsi="Cambria" w:cs="Times New Roman"/>
          <w:sz w:val="20"/>
          <w:szCs w:val="20"/>
          <w:lang w:val="lt-LT"/>
        </w:rPr>
        <w:fldChar w:fldCharType="separate"/>
      </w:r>
      <w:r w:rsidRPr="00DF758D">
        <w:rPr>
          <w:rFonts w:ascii="Cambria" w:hAnsi="Cambria" w:cs="Times New Roman"/>
          <w:noProof/>
          <w:sz w:val="20"/>
          <w:szCs w:val="20"/>
          <w:lang w:val="lt-LT"/>
        </w:rPr>
        <w:t> </w:t>
      </w:r>
      <w:r w:rsidRPr="00DF758D">
        <w:rPr>
          <w:rFonts w:ascii="Cambria" w:hAnsi="Cambria" w:cs="Times New Roman"/>
          <w:noProof/>
          <w:sz w:val="20"/>
          <w:szCs w:val="20"/>
          <w:lang w:val="lt-LT"/>
        </w:rPr>
        <w:t> </w:t>
      </w:r>
      <w:r w:rsidRPr="00DF758D">
        <w:rPr>
          <w:rFonts w:ascii="Cambria" w:hAnsi="Cambria" w:cs="Times New Roman"/>
          <w:noProof/>
          <w:sz w:val="20"/>
          <w:szCs w:val="20"/>
          <w:lang w:val="lt-LT"/>
        </w:rPr>
        <w:t> </w:t>
      </w:r>
      <w:r w:rsidRPr="00DF758D">
        <w:rPr>
          <w:rFonts w:ascii="Cambria" w:hAnsi="Cambria" w:cs="Times New Roman"/>
          <w:noProof/>
          <w:sz w:val="20"/>
          <w:szCs w:val="20"/>
          <w:lang w:val="lt-LT"/>
        </w:rPr>
        <w:t> </w:t>
      </w:r>
      <w:r w:rsidRPr="00DF758D">
        <w:rPr>
          <w:rFonts w:ascii="Cambria" w:hAnsi="Cambria" w:cs="Times New Roman"/>
          <w:noProof/>
          <w:sz w:val="20"/>
          <w:szCs w:val="20"/>
          <w:lang w:val="lt-LT"/>
        </w:rPr>
        <w:t> </w:t>
      </w:r>
      <w:r w:rsidR="00B573C4" w:rsidRPr="00DF758D">
        <w:rPr>
          <w:rFonts w:ascii="Cambria" w:hAnsi="Cambria" w:cs="Times New Roman"/>
          <w:sz w:val="20"/>
          <w:szCs w:val="20"/>
          <w:lang w:val="lt-LT"/>
        </w:rPr>
        <w:fldChar w:fldCharType="end"/>
      </w:r>
      <w:bookmarkEnd w:id="0"/>
      <w:r w:rsidRPr="00DF758D">
        <w:rPr>
          <w:rFonts w:ascii="Cambria" w:hAnsi="Cambria" w:cs="Times New Roman"/>
          <w:sz w:val="20"/>
          <w:szCs w:val="20"/>
          <w:lang w:val="lt-LT"/>
        </w:rPr>
        <w:t xml:space="preserve"> mėnesio </w:t>
      </w:r>
      <w:r w:rsidR="00B573C4" w:rsidRPr="00DF758D">
        <w:rPr>
          <w:rFonts w:ascii="Cambria" w:hAnsi="Cambria" w:cs="Times New Roman"/>
          <w:sz w:val="20"/>
          <w:szCs w:val="20"/>
          <w:lang w:val="lt-LT"/>
        </w:rPr>
        <w:fldChar w:fldCharType="begin">
          <w:ffData>
            <w:name w:val="Text13"/>
            <w:enabled/>
            <w:calcOnExit w:val="0"/>
            <w:textInput/>
          </w:ffData>
        </w:fldChar>
      </w:r>
      <w:bookmarkStart w:id="1" w:name="Text13"/>
      <w:r w:rsidRPr="00DF758D">
        <w:rPr>
          <w:rFonts w:ascii="Cambria" w:hAnsi="Cambria" w:cs="Times New Roman"/>
          <w:sz w:val="20"/>
          <w:szCs w:val="20"/>
          <w:lang w:val="lt-LT"/>
        </w:rPr>
        <w:instrText xml:space="preserve"> FORMTEXT </w:instrText>
      </w:r>
      <w:r w:rsidR="00B573C4" w:rsidRPr="00DF758D">
        <w:rPr>
          <w:rFonts w:ascii="Cambria" w:hAnsi="Cambria" w:cs="Times New Roman"/>
          <w:sz w:val="20"/>
          <w:szCs w:val="20"/>
          <w:lang w:val="lt-LT"/>
        </w:rPr>
      </w:r>
      <w:r w:rsidR="00B573C4" w:rsidRPr="00DF758D">
        <w:rPr>
          <w:rFonts w:ascii="Cambria" w:hAnsi="Cambria" w:cs="Times New Roman"/>
          <w:sz w:val="20"/>
          <w:szCs w:val="20"/>
          <w:lang w:val="lt-LT"/>
        </w:rPr>
        <w:fldChar w:fldCharType="separate"/>
      </w:r>
      <w:r w:rsidRPr="00DF758D">
        <w:rPr>
          <w:rFonts w:ascii="Cambria" w:hAnsi="Cambria" w:cs="Times New Roman"/>
          <w:noProof/>
          <w:sz w:val="20"/>
          <w:szCs w:val="20"/>
          <w:lang w:val="lt-LT"/>
        </w:rPr>
        <w:t> </w:t>
      </w:r>
      <w:r w:rsidRPr="00DF758D">
        <w:rPr>
          <w:rFonts w:ascii="Cambria" w:hAnsi="Cambria" w:cs="Times New Roman"/>
          <w:noProof/>
          <w:sz w:val="20"/>
          <w:szCs w:val="20"/>
          <w:lang w:val="lt-LT"/>
        </w:rPr>
        <w:t> </w:t>
      </w:r>
      <w:r w:rsidRPr="00DF758D">
        <w:rPr>
          <w:rFonts w:ascii="Cambria" w:hAnsi="Cambria" w:cs="Times New Roman"/>
          <w:noProof/>
          <w:sz w:val="20"/>
          <w:szCs w:val="20"/>
          <w:lang w:val="lt-LT"/>
        </w:rPr>
        <w:t> </w:t>
      </w:r>
      <w:r w:rsidRPr="00DF758D">
        <w:rPr>
          <w:rFonts w:ascii="Cambria" w:hAnsi="Cambria" w:cs="Times New Roman"/>
          <w:noProof/>
          <w:sz w:val="20"/>
          <w:szCs w:val="20"/>
          <w:lang w:val="lt-LT"/>
        </w:rPr>
        <w:t> </w:t>
      </w:r>
      <w:r w:rsidRPr="00DF758D">
        <w:rPr>
          <w:rFonts w:ascii="Cambria" w:hAnsi="Cambria" w:cs="Times New Roman"/>
          <w:noProof/>
          <w:sz w:val="20"/>
          <w:szCs w:val="20"/>
          <w:lang w:val="lt-LT"/>
        </w:rPr>
        <w:t> </w:t>
      </w:r>
      <w:r w:rsidR="00B573C4" w:rsidRPr="00DF758D">
        <w:rPr>
          <w:rFonts w:ascii="Cambria" w:hAnsi="Cambria" w:cs="Times New Roman"/>
          <w:sz w:val="20"/>
          <w:szCs w:val="20"/>
          <w:lang w:val="lt-LT"/>
        </w:rPr>
        <w:fldChar w:fldCharType="end"/>
      </w:r>
      <w:bookmarkEnd w:id="1"/>
      <w:r w:rsidRPr="00DF758D">
        <w:rPr>
          <w:rFonts w:ascii="Cambria" w:hAnsi="Cambria" w:cs="Times New Roman"/>
          <w:sz w:val="20"/>
          <w:szCs w:val="20"/>
          <w:lang w:val="lt-LT"/>
        </w:rPr>
        <w:t xml:space="preserve"> diena </w:t>
      </w:r>
    </w:p>
    <w:p w:rsidR="00CD5278" w:rsidRPr="00DF758D" w:rsidRDefault="00CD5278" w:rsidP="006531F6">
      <w:pPr>
        <w:tabs>
          <w:tab w:val="center" w:pos="2835"/>
        </w:tabs>
        <w:spacing w:after="0" w:line="240" w:lineRule="auto"/>
        <w:jc w:val="center"/>
        <w:rPr>
          <w:rFonts w:ascii="Cambria" w:hAnsi="Cambria" w:cs="Times New Roman"/>
          <w:b/>
          <w:bCs/>
          <w:sz w:val="20"/>
          <w:szCs w:val="20"/>
          <w:lang w:val="lt-LT"/>
        </w:rPr>
      </w:pPr>
      <w:r w:rsidRPr="00DF758D">
        <w:rPr>
          <w:rFonts w:ascii="Cambria" w:hAnsi="Cambria" w:cs="Times New Roman"/>
          <w:sz w:val="20"/>
          <w:szCs w:val="20"/>
          <w:lang w:val="lt-LT"/>
        </w:rPr>
        <w:t>Kaunas</w:t>
      </w:r>
      <w:r w:rsidRPr="00DF758D">
        <w:rPr>
          <w:rFonts w:ascii="Cambria" w:hAnsi="Cambria" w:cs="Times New Roman"/>
          <w:b/>
          <w:bCs/>
          <w:sz w:val="20"/>
          <w:szCs w:val="20"/>
          <w:lang w:val="lt-LT"/>
        </w:rPr>
        <w:t xml:space="preserve"> </w:t>
      </w:r>
    </w:p>
    <w:p w:rsidR="00CD5278" w:rsidRPr="00DF758D" w:rsidRDefault="00CD5278" w:rsidP="006531F6">
      <w:pPr>
        <w:tabs>
          <w:tab w:val="center" w:pos="2835"/>
        </w:tabs>
        <w:spacing w:after="0" w:line="240" w:lineRule="auto"/>
        <w:rPr>
          <w:rFonts w:ascii="Cambria" w:hAnsi="Cambria" w:cs="Times New Roman"/>
          <w:b/>
          <w:bCs/>
          <w:sz w:val="20"/>
          <w:szCs w:val="20"/>
          <w:lang w:val="lt-LT"/>
        </w:rPr>
      </w:pPr>
    </w:p>
    <w:p w:rsidR="00C568A7" w:rsidRPr="00DF758D" w:rsidRDefault="00734721" w:rsidP="006531F6">
      <w:pPr>
        <w:tabs>
          <w:tab w:val="center" w:pos="2835"/>
        </w:tabs>
        <w:spacing w:after="0" w:line="240" w:lineRule="auto"/>
        <w:jc w:val="center"/>
        <w:rPr>
          <w:rFonts w:ascii="Cambria" w:hAnsi="Cambria" w:cs="Times New Roman"/>
          <w:b/>
          <w:bCs/>
          <w:sz w:val="20"/>
          <w:szCs w:val="20"/>
          <w:lang w:val="lt-LT"/>
        </w:rPr>
      </w:pPr>
      <w:r w:rsidRPr="00DF758D">
        <w:rPr>
          <w:rFonts w:ascii="Cambria" w:hAnsi="Cambria" w:cs="Times New Roman"/>
          <w:b/>
          <w:bCs/>
          <w:sz w:val="20"/>
          <w:szCs w:val="20"/>
          <w:lang w:val="lt-LT"/>
        </w:rPr>
        <w:t xml:space="preserve">SPECIALIOSIOS SĄLYGOS </w:t>
      </w:r>
    </w:p>
    <w:p w:rsidR="00C568A7" w:rsidRPr="00DF758D" w:rsidRDefault="00C568A7" w:rsidP="006531F6">
      <w:pPr>
        <w:spacing w:after="0" w:line="240" w:lineRule="auto"/>
        <w:rPr>
          <w:rFonts w:ascii="Cambria" w:hAnsi="Cambria" w:cs="Times New Roman"/>
          <w:sz w:val="20"/>
          <w:szCs w:val="20"/>
          <w:lang w:val="lt-LT"/>
        </w:rPr>
      </w:pPr>
    </w:p>
    <w:p w:rsidR="006531F6" w:rsidRPr="00DF758D" w:rsidRDefault="006531F6" w:rsidP="006531F6">
      <w:pPr>
        <w:spacing w:after="0" w:line="240" w:lineRule="auto"/>
        <w:jc w:val="both"/>
        <w:rPr>
          <w:rFonts w:ascii="Cambria" w:hAnsi="Cambria" w:cs="Times New Roman"/>
          <w:sz w:val="20"/>
          <w:szCs w:val="20"/>
        </w:rPr>
      </w:pPr>
      <w:proofErr w:type="spellStart"/>
      <w:r w:rsidRPr="00DF758D">
        <w:rPr>
          <w:rFonts w:ascii="Cambria" w:hAnsi="Cambria" w:cs="Times New Roman"/>
          <w:b/>
          <w:sz w:val="20"/>
          <w:szCs w:val="20"/>
        </w:rPr>
        <w:t>Lietuvos</w:t>
      </w:r>
      <w:proofErr w:type="spellEnd"/>
      <w:r w:rsidRPr="00DF758D">
        <w:rPr>
          <w:rFonts w:ascii="Cambria" w:hAnsi="Cambria" w:cs="Times New Roman"/>
          <w:b/>
          <w:sz w:val="20"/>
          <w:szCs w:val="20"/>
        </w:rPr>
        <w:t xml:space="preserve"> </w:t>
      </w:r>
      <w:proofErr w:type="spellStart"/>
      <w:r w:rsidRPr="00DF758D">
        <w:rPr>
          <w:rFonts w:ascii="Cambria" w:hAnsi="Cambria" w:cs="Times New Roman"/>
          <w:b/>
          <w:sz w:val="20"/>
          <w:szCs w:val="20"/>
        </w:rPr>
        <w:t>sveikatos</w:t>
      </w:r>
      <w:proofErr w:type="spellEnd"/>
      <w:r w:rsidRPr="00DF758D">
        <w:rPr>
          <w:rFonts w:ascii="Cambria" w:hAnsi="Cambria" w:cs="Times New Roman"/>
          <w:b/>
          <w:sz w:val="20"/>
          <w:szCs w:val="20"/>
        </w:rPr>
        <w:t xml:space="preserve"> </w:t>
      </w:r>
      <w:proofErr w:type="spellStart"/>
      <w:r w:rsidRPr="00DF758D">
        <w:rPr>
          <w:rFonts w:ascii="Cambria" w:hAnsi="Cambria" w:cs="Times New Roman"/>
          <w:b/>
          <w:sz w:val="20"/>
          <w:szCs w:val="20"/>
        </w:rPr>
        <w:t>mokslų</w:t>
      </w:r>
      <w:proofErr w:type="spellEnd"/>
      <w:r w:rsidRPr="00DF758D">
        <w:rPr>
          <w:rFonts w:ascii="Cambria" w:hAnsi="Cambria" w:cs="Times New Roman"/>
          <w:b/>
          <w:sz w:val="20"/>
          <w:szCs w:val="20"/>
        </w:rPr>
        <w:t xml:space="preserve"> </w:t>
      </w:r>
      <w:proofErr w:type="spellStart"/>
      <w:r w:rsidRPr="00DF758D">
        <w:rPr>
          <w:rFonts w:ascii="Cambria" w:hAnsi="Cambria" w:cs="Times New Roman"/>
          <w:b/>
          <w:sz w:val="20"/>
          <w:szCs w:val="20"/>
        </w:rPr>
        <w:t>universiteto</w:t>
      </w:r>
      <w:proofErr w:type="spellEnd"/>
      <w:r w:rsidRPr="00DF758D">
        <w:rPr>
          <w:rFonts w:ascii="Cambria" w:hAnsi="Cambria" w:cs="Times New Roman"/>
          <w:b/>
          <w:sz w:val="20"/>
          <w:szCs w:val="20"/>
        </w:rPr>
        <w:t xml:space="preserve"> </w:t>
      </w:r>
      <w:proofErr w:type="spellStart"/>
      <w:r w:rsidRPr="00DF758D">
        <w:rPr>
          <w:rFonts w:ascii="Cambria" w:hAnsi="Cambria" w:cs="Times New Roman"/>
          <w:b/>
          <w:sz w:val="20"/>
          <w:szCs w:val="20"/>
        </w:rPr>
        <w:t>ligoninė</w:t>
      </w:r>
      <w:proofErr w:type="spellEnd"/>
      <w:r w:rsidRPr="00DF758D">
        <w:rPr>
          <w:rFonts w:ascii="Cambria" w:hAnsi="Cambria" w:cs="Times New Roman"/>
          <w:b/>
          <w:sz w:val="20"/>
          <w:szCs w:val="20"/>
        </w:rPr>
        <w:t xml:space="preserve"> </w:t>
      </w:r>
      <w:proofErr w:type="spellStart"/>
      <w:r w:rsidRPr="00DF758D">
        <w:rPr>
          <w:rFonts w:ascii="Cambria" w:hAnsi="Cambria" w:cs="Times New Roman"/>
          <w:b/>
          <w:sz w:val="20"/>
          <w:szCs w:val="20"/>
        </w:rPr>
        <w:t>Kauno</w:t>
      </w:r>
      <w:proofErr w:type="spellEnd"/>
      <w:r w:rsidRPr="00DF758D">
        <w:rPr>
          <w:rFonts w:ascii="Cambria" w:hAnsi="Cambria" w:cs="Times New Roman"/>
          <w:b/>
          <w:sz w:val="20"/>
          <w:szCs w:val="20"/>
        </w:rPr>
        <w:t xml:space="preserve"> </w:t>
      </w:r>
      <w:proofErr w:type="spellStart"/>
      <w:r w:rsidRPr="00DF758D">
        <w:rPr>
          <w:rFonts w:ascii="Cambria" w:hAnsi="Cambria" w:cs="Times New Roman"/>
          <w:b/>
          <w:sz w:val="20"/>
          <w:szCs w:val="20"/>
        </w:rPr>
        <w:t>klinikos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juridinio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asmens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kodas</w:t>
      </w:r>
      <w:proofErr w:type="spellEnd"/>
      <w:r w:rsidRPr="00DF758D">
        <w:rPr>
          <w:rFonts w:ascii="Cambria" w:hAnsi="Cambria" w:cs="Times New Roman"/>
          <w:sz w:val="20"/>
          <w:szCs w:val="20"/>
        </w:rPr>
        <w:t xml:space="preserve"> </w:t>
      </w:r>
      <w:r w:rsidRPr="00DF758D">
        <w:rPr>
          <w:rFonts w:ascii="Cambria" w:hAnsi="Cambria" w:cs="Times New Roman"/>
          <w:sz w:val="20"/>
          <w:szCs w:val="20"/>
          <w:shd w:val="clear" w:color="auto" w:fill="FFFFFF"/>
        </w:rPr>
        <w:t>135163499</w:t>
      </w:r>
      <w:r w:rsidRPr="00DF758D">
        <w:rPr>
          <w:rFonts w:ascii="Cambria" w:hAnsi="Cambria" w:cs="Times New Roman"/>
          <w:sz w:val="20"/>
          <w:szCs w:val="20"/>
        </w:rPr>
        <w:t xml:space="preserve">, </w:t>
      </w:r>
      <w:proofErr w:type="spellStart"/>
      <w:r w:rsidRPr="00DF758D">
        <w:rPr>
          <w:rFonts w:ascii="Cambria" w:hAnsi="Cambria" w:cs="Times New Roman"/>
          <w:sz w:val="20"/>
          <w:szCs w:val="20"/>
        </w:rPr>
        <w:t>kurių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registruota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buveinė</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yra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shd w:val="clear" w:color="auto" w:fill="FFFFFF"/>
        </w:rPr>
        <w:t>Eivenių</w:t>
      </w:r>
      <w:proofErr w:type="spellEnd"/>
      <w:r w:rsidRPr="00DF758D">
        <w:rPr>
          <w:rFonts w:ascii="Cambria" w:hAnsi="Cambria" w:cs="Times New Roman"/>
          <w:sz w:val="20"/>
          <w:szCs w:val="20"/>
          <w:shd w:val="clear" w:color="auto" w:fill="FFFFFF"/>
        </w:rPr>
        <w:t xml:space="preserve"> g. 2</w:t>
      </w:r>
      <w:r w:rsidRPr="00DF758D">
        <w:rPr>
          <w:rFonts w:ascii="Cambria" w:hAnsi="Cambria" w:cs="Times New Roman"/>
          <w:sz w:val="20"/>
          <w:szCs w:val="20"/>
        </w:rPr>
        <w:t>, LT-</w:t>
      </w:r>
      <w:r w:rsidRPr="00DF758D">
        <w:rPr>
          <w:rFonts w:ascii="Cambria" w:hAnsi="Cambria" w:cs="Times New Roman"/>
          <w:sz w:val="20"/>
          <w:szCs w:val="20"/>
          <w:shd w:val="clear" w:color="auto" w:fill="FFFFFF"/>
        </w:rPr>
        <w:t>50161</w:t>
      </w:r>
      <w:r w:rsidRPr="00DF758D">
        <w:rPr>
          <w:rFonts w:ascii="Cambria" w:hAnsi="Cambria" w:cs="Times New Roman"/>
          <w:sz w:val="20"/>
          <w:szCs w:val="20"/>
        </w:rPr>
        <w:t xml:space="preserve"> Kaunas, </w:t>
      </w:r>
      <w:proofErr w:type="spellStart"/>
      <w:r w:rsidRPr="00DF758D">
        <w:rPr>
          <w:rFonts w:ascii="Cambria" w:hAnsi="Cambria" w:cs="Times New Roman"/>
          <w:sz w:val="20"/>
          <w:szCs w:val="20"/>
        </w:rPr>
        <w:t>duomenys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apie</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įstaigą</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kaupiami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saugomi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Lietuvos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Respublikos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juridinių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asmenų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registre</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atstovaujama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generalinio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direktoriaus</w:t>
      </w:r>
      <w:proofErr w:type="spellEnd"/>
      <w:r w:rsidRPr="00DF758D">
        <w:rPr>
          <w:rFonts w:ascii="Cambria" w:hAnsi="Cambria" w:cs="Times New Roman"/>
          <w:sz w:val="20"/>
          <w:szCs w:val="20"/>
        </w:rPr>
        <w:t xml:space="preserve"> prof. </w:t>
      </w:r>
      <w:proofErr w:type="spellStart"/>
      <w:r w:rsidRPr="00DF758D">
        <w:rPr>
          <w:rFonts w:ascii="Cambria" w:hAnsi="Cambria" w:cs="Times New Roman"/>
          <w:sz w:val="20"/>
          <w:szCs w:val="20"/>
        </w:rPr>
        <w:t>habil</w:t>
      </w:r>
      <w:proofErr w:type="spellEnd"/>
      <w:r w:rsidRPr="00DF758D">
        <w:rPr>
          <w:rFonts w:ascii="Cambria" w:hAnsi="Cambria" w:cs="Times New Roman"/>
          <w:sz w:val="20"/>
          <w:szCs w:val="20"/>
        </w:rPr>
        <w:t xml:space="preserve">. dr. Renaldo </w:t>
      </w:r>
      <w:proofErr w:type="spellStart"/>
      <w:r w:rsidRPr="00DF758D">
        <w:rPr>
          <w:rFonts w:ascii="Cambria" w:hAnsi="Cambria" w:cs="Times New Roman"/>
          <w:sz w:val="20"/>
          <w:szCs w:val="20"/>
        </w:rPr>
        <w:t>Jurkevičiaus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veikiančio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pagal</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įstatus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toliau</w:t>
      </w:r>
      <w:proofErr w:type="spellEnd"/>
      <w:r w:rsidRPr="00DF758D">
        <w:rPr>
          <w:rFonts w:ascii="Cambria" w:hAnsi="Cambria" w:cs="Times New Roman"/>
          <w:sz w:val="20"/>
          <w:szCs w:val="20"/>
        </w:rPr>
        <w:t xml:space="preserve"> – </w:t>
      </w:r>
      <w:proofErr w:type="spellStart"/>
      <w:r w:rsidRPr="00DF758D">
        <w:rPr>
          <w:rFonts w:ascii="Cambria" w:hAnsi="Cambria" w:cs="Times New Roman"/>
          <w:sz w:val="20"/>
          <w:szCs w:val="20"/>
        </w:rPr>
        <w:t>Pirkėjas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iš</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vienos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pusės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p>
    <w:p w:rsidR="006531F6" w:rsidRPr="00DF758D" w:rsidRDefault="006531F6" w:rsidP="006531F6">
      <w:pPr>
        <w:spacing w:after="0" w:line="240" w:lineRule="auto"/>
        <w:jc w:val="both"/>
        <w:rPr>
          <w:rFonts w:ascii="Cambria" w:hAnsi="Cambria" w:cs="Times New Roman"/>
          <w:sz w:val="20"/>
          <w:szCs w:val="20"/>
        </w:rPr>
      </w:pPr>
    </w:p>
    <w:p w:rsidR="00C568A7" w:rsidRPr="00DF758D" w:rsidRDefault="007B7E8E" w:rsidP="00A36FCF">
      <w:pPr>
        <w:spacing w:after="0" w:line="240" w:lineRule="auto"/>
        <w:jc w:val="both"/>
        <w:rPr>
          <w:rFonts w:ascii="Cambria" w:hAnsi="Cambria" w:cs="Times New Roman"/>
          <w:sz w:val="20"/>
          <w:szCs w:val="20"/>
          <w:lang w:val="lt-LT"/>
        </w:rPr>
      </w:pPr>
      <w:r w:rsidRPr="00DF758D">
        <w:rPr>
          <w:rFonts w:ascii="Cambria" w:hAnsi="Cambria" w:cs="Times New Roman"/>
          <w:b/>
          <w:bCs/>
          <w:sz w:val="20"/>
          <w:szCs w:val="20"/>
          <w:shd w:val="clear" w:color="auto" w:fill="FFFFFF"/>
          <w:lang w:val="lt-LT"/>
        </w:rPr>
        <w:t>[</w:t>
      </w:r>
      <w:r w:rsidRPr="00DF758D">
        <w:rPr>
          <w:rFonts w:ascii="Cambria" w:hAnsi="Cambria" w:cs="Times New Roman"/>
          <w:b/>
          <w:bCs/>
          <w:i/>
          <w:sz w:val="20"/>
          <w:szCs w:val="20"/>
          <w:shd w:val="clear" w:color="auto" w:fill="FFFFFF"/>
          <w:lang w:val="lt-LT"/>
        </w:rPr>
        <w:t xml:space="preserve">nurodyti </w:t>
      </w:r>
      <w:r w:rsidR="00353456" w:rsidRPr="00DF758D">
        <w:rPr>
          <w:rFonts w:ascii="Cambria" w:hAnsi="Cambria" w:cs="Times New Roman"/>
          <w:b/>
          <w:bCs/>
          <w:i/>
          <w:sz w:val="20"/>
          <w:szCs w:val="20"/>
          <w:shd w:val="clear" w:color="auto" w:fill="FFFFFF"/>
          <w:lang w:val="lt-LT"/>
        </w:rPr>
        <w:t xml:space="preserve">paslaugų </w:t>
      </w:r>
      <w:r w:rsidRPr="00DF758D">
        <w:rPr>
          <w:rFonts w:ascii="Cambria" w:hAnsi="Cambria" w:cs="Times New Roman"/>
          <w:b/>
          <w:bCs/>
          <w:i/>
          <w:sz w:val="20"/>
          <w:szCs w:val="20"/>
          <w:shd w:val="clear" w:color="auto" w:fill="FFFFFF"/>
          <w:lang w:val="lt-LT"/>
        </w:rPr>
        <w:t>t</w:t>
      </w:r>
      <w:r w:rsidR="00353456" w:rsidRPr="00DF758D">
        <w:rPr>
          <w:rFonts w:ascii="Cambria" w:hAnsi="Cambria" w:cs="Times New Roman"/>
          <w:b/>
          <w:bCs/>
          <w:i/>
          <w:sz w:val="20"/>
          <w:szCs w:val="20"/>
          <w:shd w:val="clear" w:color="auto" w:fill="FFFFFF"/>
          <w:lang w:val="lt-LT"/>
        </w:rPr>
        <w:t>ei</w:t>
      </w:r>
      <w:r w:rsidRPr="00DF758D">
        <w:rPr>
          <w:rFonts w:ascii="Cambria" w:hAnsi="Cambria" w:cs="Times New Roman"/>
          <w:b/>
          <w:bCs/>
          <w:i/>
          <w:sz w:val="20"/>
          <w:szCs w:val="20"/>
          <w:shd w:val="clear" w:color="auto" w:fill="FFFFFF"/>
          <w:lang w:val="lt-LT"/>
        </w:rPr>
        <w:t>kėjo pavadinimą</w:t>
      </w:r>
      <w:r w:rsidRPr="00DF758D">
        <w:rPr>
          <w:rFonts w:ascii="Cambria" w:hAnsi="Cambria" w:cs="Times New Roman"/>
          <w:b/>
          <w:bCs/>
          <w:sz w:val="20"/>
          <w:szCs w:val="20"/>
          <w:shd w:val="clear" w:color="auto" w:fill="FFFFFF"/>
          <w:lang w:val="lt-LT"/>
        </w:rPr>
        <w:t>]</w:t>
      </w:r>
      <w:r w:rsidR="00C568A7" w:rsidRPr="00DF758D">
        <w:rPr>
          <w:rFonts w:ascii="Cambria" w:eastAsia="Times New Roman" w:hAnsi="Cambria" w:cs="Times New Roman"/>
          <w:sz w:val="20"/>
          <w:szCs w:val="20"/>
          <w:lang w:val="lt-LT" w:eastAsia="ar-SA"/>
        </w:rPr>
        <w:t xml:space="preserve">, juridinio asmens kodas </w:t>
      </w:r>
      <w:r w:rsidR="009C553C" w:rsidRPr="00DF758D">
        <w:rPr>
          <w:rFonts w:ascii="Cambria" w:eastAsia="Times New Roman" w:hAnsi="Cambria" w:cs="Times New Roman"/>
          <w:sz w:val="20"/>
          <w:szCs w:val="20"/>
          <w:lang w:val="lt-LT" w:eastAsia="ar-SA"/>
        </w:rPr>
        <w:t>[</w:t>
      </w:r>
      <w:r w:rsidR="009C553C" w:rsidRPr="00DF758D">
        <w:rPr>
          <w:rFonts w:ascii="Cambria" w:eastAsia="Times New Roman" w:hAnsi="Cambria" w:cs="Times New Roman"/>
          <w:i/>
          <w:sz w:val="20"/>
          <w:szCs w:val="20"/>
          <w:lang w:val="lt-LT" w:eastAsia="ar-SA"/>
        </w:rPr>
        <w:t>nurodyti juridinio asmens kodą</w:t>
      </w:r>
      <w:r w:rsidR="009C553C" w:rsidRPr="00DF758D">
        <w:rPr>
          <w:rFonts w:ascii="Cambria" w:eastAsia="Times New Roman" w:hAnsi="Cambria" w:cs="Times New Roman"/>
          <w:sz w:val="20"/>
          <w:szCs w:val="20"/>
          <w:lang w:val="lt-LT" w:eastAsia="ar-SA"/>
        </w:rPr>
        <w:t>]</w:t>
      </w:r>
      <w:r w:rsidR="00C568A7" w:rsidRPr="00DF758D">
        <w:rPr>
          <w:rFonts w:ascii="Cambria" w:hAnsi="Cambria" w:cs="Times New Roman"/>
          <w:bCs/>
          <w:sz w:val="20"/>
          <w:szCs w:val="20"/>
          <w:shd w:val="clear" w:color="auto" w:fill="FFFFFF"/>
          <w:lang w:val="lt-LT"/>
        </w:rPr>
        <w:t>,</w:t>
      </w:r>
      <w:r w:rsidR="00C568A7" w:rsidRPr="00DF758D">
        <w:rPr>
          <w:rFonts w:ascii="Cambria" w:eastAsia="Times New Roman" w:hAnsi="Cambria" w:cs="Times New Roman"/>
          <w:sz w:val="20"/>
          <w:szCs w:val="20"/>
          <w:lang w:val="lt-LT" w:eastAsia="ar-SA"/>
        </w:rPr>
        <w:t xml:space="preserve"> kurios registruota buveinė yra</w:t>
      </w:r>
      <w:r w:rsidR="00C568A7" w:rsidRPr="00DF758D">
        <w:rPr>
          <w:rFonts w:ascii="Cambria" w:hAnsi="Cambria" w:cs="Times New Roman"/>
          <w:sz w:val="20"/>
          <w:szCs w:val="20"/>
          <w:lang w:val="lt-LT"/>
        </w:rPr>
        <w:t xml:space="preserve"> </w:t>
      </w:r>
      <w:r w:rsidR="009C553C" w:rsidRPr="00DF758D">
        <w:rPr>
          <w:rFonts w:ascii="Cambria" w:hAnsi="Cambria" w:cs="Times New Roman"/>
          <w:sz w:val="20"/>
          <w:szCs w:val="20"/>
          <w:lang w:val="lt-LT"/>
        </w:rPr>
        <w:t>[</w:t>
      </w:r>
      <w:r w:rsidR="009C553C" w:rsidRPr="00DF758D">
        <w:rPr>
          <w:rFonts w:ascii="Cambria" w:hAnsi="Cambria" w:cs="Times New Roman"/>
          <w:i/>
          <w:sz w:val="20"/>
          <w:szCs w:val="20"/>
          <w:lang w:val="lt-LT"/>
        </w:rPr>
        <w:t>nurodyti adresą</w:t>
      </w:r>
      <w:r w:rsidR="009C553C" w:rsidRPr="00DF758D">
        <w:rPr>
          <w:rFonts w:ascii="Cambria" w:hAnsi="Cambria" w:cs="Times New Roman"/>
          <w:sz w:val="20"/>
          <w:szCs w:val="20"/>
          <w:lang w:val="lt-LT"/>
        </w:rPr>
        <w:t>]</w:t>
      </w:r>
      <w:r w:rsidR="00C568A7" w:rsidRPr="00DF758D">
        <w:rPr>
          <w:rFonts w:ascii="Cambria" w:eastAsia="Times New Roman" w:hAnsi="Cambria" w:cs="Times New Roman"/>
          <w:sz w:val="20"/>
          <w:szCs w:val="20"/>
          <w:lang w:val="lt-LT" w:eastAsia="ar-SA"/>
        </w:rPr>
        <w:t xml:space="preserve">, duomenys apie įmonę kaupiami ir saugomi </w:t>
      </w:r>
      <w:r w:rsidR="00F978EE" w:rsidRPr="00DF758D">
        <w:rPr>
          <w:rFonts w:ascii="Cambria" w:eastAsia="Times New Roman" w:hAnsi="Cambria" w:cs="Times New Roman"/>
          <w:sz w:val="20"/>
          <w:szCs w:val="20"/>
          <w:lang w:val="lt-LT" w:eastAsia="ar-SA"/>
        </w:rPr>
        <w:t>[</w:t>
      </w:r>
      <w:r w:rsidR="00F978EE" w:rsidRPr="00DF758D">
        <w:rPr>
          <w:rFonts w:ascii="Cambria" w:eastAsia="Times New Roman" w:hAnsi="Cambria" w:cs="Times New Roman"/>
          <w:i/>
          <w:sz w:val="20"/>
          <w:szCs w:val="20"/>
          <w:lang w:val="lt-LT" w:eastAsia="ar-SA"/>
        </w:rPr>
        <w:t>pavadinimas</w:t>
      </w:r>
      <w:r w:rsidR="00F978EE" w:rsidRPr="00DF758D">
        <w:rPr>
          <w:rFonts w:ascii="Cambria" w:eastAsia="Times New Roman" w:hAnsi="Cambria" w:cs="Times New Roman"/>
          <w:sz w:val="20"/>
          <w:szCs w:val="20"/>
          <w:lang w:val="lt-LT" w:eastAsia="ar-SA"/>
        </w:rPr>
        <w:t>]</w:t>
      </w:r>
      <w:r w:rsidR="00C568A7" w:rsidRPr="00DF758D">
        <w:rPr>
          <w:rFonts w:ascii="Cambria" w:eastAsia="Times New Roman" w:hAnsi="Cambria" w:cs="Times New Roman"/>
          <w:sz w:val="20"/>
          <w:szCs w:val="20"/>
          <w:lang w:val="lt-LT" w:eastAsia="ar-SA"/>
        </w:rPr>
        <w:t xml:space="preserve"> registre, atstovaujama </w:t>
      </w:r>
      <w:r w:rsidR="009C553C" w:rsidRPr="00DF758D">
        <w:rPr>
          <w:rFonts w:ascii="Cambria" w:hAnsi="Cambria" w:cs="Times New Roman"/>
          <w:sz w:val="20"/>
          <w:szCs w:val="20"/>
          <w:lang w:val="lt-LT"/>
        </w:rPr>
        <w:t>[</w:t>
      </w:r>
      <w:r w:rsidR="009C553C" w:rsidRPr="00DF758D">
        <w:rPr>
          <w:rFonts w:ascii="Cambria" w:hAnsi="Cambria" w:cs="Times New Roman"/>
          <w:i/>
          <w:sz w:val="20"/>
          <w:szCs w:val="20"/>
          <w:lang w:val="lt-LT"/>
        </w:rPr>
        <w:t>nurodyti pareigas, vardą ir pavardę</w:t>
      </w:r>
      <w:r w:rsidR="009C553C" w:rsidRPr="00DF758D">
        <w:rPr>
          <w:rFonts w:ascii="Cambria" w:hAnsi="Cambria" w:cs="Times New Roman"/>
          <w:sz w:val="20"/>
          <w:szCs w:val="20"/>
          <w:lang w:val="lt-LT"/>
        </w:rPr>
        <w:t>]</w:t>
      </w:r>
      <w:r w:rsidR="00C568A7" w:rsidRPr="00DF758D">
        <w:rPr>
          <w:rFonts w:ascii="Cambria" w:eastAsia="Times New Roman" w:hAnsi="Cambria" w:cs="Times New Roman"/>
          <w:sz w:val="20"/>
          <w:szCs w:val="20"/>
          <w:lang w:val="lt-LT" w:eastAsia="ar-SA"/>
        </w:rPr>
        <w:t>, veikiančio (-</w:t>
      </w:r>
      <w:proofErr w:type="spellStart"/>
      <w:r w:rsidR="00C568A7" w:rsidRPr="00DF758D">
        <w:rPr>
          <w:rFonts w:ascii="Cambria" w:eastAsia="Times New Roman" w:hAnsi="Cambria" w:cs="Times New Roman"/>
          <w:sz w:val="20"/>
          <w:szCs w:val="20"/>
          <w:lang w:val="lt-LT" w:eastAsia="ar-SA"/>
        </w:rPr>
        <w:t>ios</w:t>
      </w:r>
      <w:proofErr w:type="spellEnd"/>
      <w:r w:rsidR="00C568A7" w:rsidRPr="00DF758D">
        <w:rPr>
          <w:rFonts w:ascii="Cambria" w:eastAsia="Times New Roman" w:hAnsi="Cambria" w:cs="Times New Roman"/>
          <w:sz w:val="20"/>
          <w:szCs w:val="20"/>
          <w:lang w:val="lt-LT" w:eastAsia="ar-SA"/>
        </w:rPr>
        <w:t>) pagal</w:t>
      </w:r>
      <w:r w:rsidR="00CE5CED" w:rsidRPr="00DF758D">
        <w:rPr>
          <w:rFonts w:ascii="Cambria" w:eastAsia="Times New Roman" w:hAnsi="Cambria" w:cs="Times New Roman"/>
          <w:sz w:val="20"/>
          <w:szCs w:val="20"/>
          <w:lang w:val="lt-LT" w:eastAsia="ar-SA"/>
        </w:rPr>
        <w:t xml:space="preserve"> </w:t>
      </w:r>
      <w:r w:rsidR="00CE5CED" w:rsidRPr="00DF758D">
        <w:rPr>
          <w:rFonts w:ascii="Cambria" w:hAnsi="Cambria" w:cs="Times New Roman"/>
          <w:sz w:val="20"/>
          <w:szCs w:val="20"/>
          <w:lang w:val="lt-LT"/>
        </w:rPr>
        <w:t>[</w:t>
      </w:r>
      <w:r w:rsidR="00CE5CED" w:rsidRPr="00DF758D">
        <w:rPr>
          <w:rFonts w:ascii="Cambria" w:hAnsi="Cambria" w:cs="Times New Roman"/>
          <w:i/>
          <w:sz w:val="20"/>
          <w:szCs w:val="20"/>
          <w:lang w:val="lt-LT"/>
        </w:rPr>
        <w:t>nurodyti dokumentą, kurio pagrindu veikia asmuo</w:t>
      </w:r>
      <w:r w:rsidR="00CE5CED" w:rsidRPr="00DF758D">
        <w:rPr>
          <w:rFonts w:ascii="Cambria" w:hAnsi="Cambria" w:cs="Times New Roman"/>
          <w:sz w:val="20"/>
          <w:szCs w:val="20"/>
          <w:lang w:val="lt-LT"/>
        </w:rPr>
        <w:t>]</w:t>
      </w:r>
      <w:r w:rsidR="00C568A7" w:rsidRPr="00DF758D">
        <w:rPr>
          <w:rFonts w:ascii="Cambria" w:hAnsi="Cambria" w:cs="Times New Roman"/>
          <w:sz w:val="20"/>
          <w:szCs w:val="20"/>
          <w:lang w:val="lt-LT"/>
        </w:rPr>
        <w:t xml:space="preserve">, (toliau </w:t>
      </w:r>
      <w:r w:rsidR="00CE5CED" w:rsidRPr="00DF758D">
        <w:rPr>
          <w:rFonts w:ascii="Cambria" w:hAnsi="Cambria" w:cs="Times New Roman"/>
          <w:sz w:val="20"/>
          <w:szCs w:val="20"/>
          <w:lang w:val="lt-LT"/>
        </w:rPr>
        <w:t>–</w:t>
      </w:r>
      <w:r w:rsidR="00C568A7" w:rsidRPr="00DF758D">
        <w:rPr>
          <w:rFonts w:ascii="Cambria" w:hAnsi="Cambria" w:cs="Times New Roman"/>
          <w:sz w:val="20"/>
          <w:szCs w:val="20"/>
          <w:lang w:val="lt-LT"/>
        </w:rPr>
        <w:t xml:space="preserve"> </w:t>
      </w:r>
      <w:r w:rsidR="00353456" w:rsidRPr="00DF758D">
        <w:rPr>
          <w:rFonts w:ascii="Cambria" w:hAnsi="Cambria" w:cs="Times New Roman"/>
          <w:sz w:val="20"/>
          <w:szCs w:val="20"/>
          <w:lang w:val="lt-LT"/>
        </w:rPr>
        <w:t>Paslaugų tei</w:t>
      </w:r>
      <w:r w:rsidR="00C568A7" w:rsidRPr="00DF758D">
        <w:rPr>
          <w:rFonts w:ascii="Cambria" w:hAnsi="Cambria" w:cs="Times New Roman"/>
          <w:sz w:val="20"/>
          <w:szCs w:val="20"/>
          <w:lang w:val="lt-LT"/>
        </w:rPr>
        <w:t>kėjas) iš kitos pusės,</w:t>
      </w:r>
    </w:p>
    <w:p w:rsidR="00A36FCF" w:rsidRPr="00DF758D" w:rsidRDefault="00A36FCF" w:rsidP="00A36FCF">
      <w:pPr>
        <w:spacing w:after="0" w:line="240" w:lineRule="auto"/>
        <w:jc w:val="both"/>
        <w:rPr>
          <w:rFonts w:ascii="Cambria" w:hAnsi="Cambria" w:cs="Times New Roman"/>
          <w:sz w:val="20"/>
          <w:szCs w:val="20"/>
          <w:lang w:val="lt-LT"/>
        </w:rPr>
      </w:pPr>
    </w:p>
    <w:p w:rsidR="00C568A7" w:rsidRPr="00DF758D" w:rsidRDefault="00CE5CED" w:rsidP="00A36FCF">
      <w:pPr>
        <w:spacing w:after="0" w:line="240" w:lineRule="auto"/>
        <w:jc w:val="both"/>
        <w:rPr>
          <w:rFonts w:ascii="Cambria" w:hAnsi="Cambria" w:cs="Times New Roman"/>
          <w:iCs/>
          <w:color w:val="000000"/>
          <w:sz w:val="20"/>
          <w:szCs w:val="20"/>
          <w:lang w:val="lt-LT"/>
        </w:rPr>
      </w:pPr>
      <w:r w:rsidRPr="00DF758D">
        <w:rPr>
          <w:rFonts w:ascii="Cambria" w:hAnsi="Cambria" w:cs="Times New Roman"/>
          <w:iCs/>
          <w:color w:val="000000"/>
          <w:sz w:val="20"/>
          <w:szCs w:val="20"/>
          <w:lang w:val="lt-LT"/>
        </w:rPr>
        <w:t>[</w:t>
      </w:r>
      <w:r w:rsidR="00C568A7" w:rsidRPr="00DF758D">
        <w:rPr>
          <w:rFonts w:ascii="Cambria" w:hAnsi="Cambria" w:cs="Times New Roman"/>
          <w:i/>
          <w:iCs/>
          <w:color w:val="000000"/>
          <w:sz w:val="20"/>
          <w:szCs w:val="20"/>
          <w:lang w:val="lt-LT"/>
        </w:rPr>
        <w:t xml:space="preserve">jei tai ūkio subjektų grupė – </w:t>
      </w:r>
      <w:r w:rsidRPr="00DF758D">
        <w:rPr>
          <w:rFonts w:ascii="Cambria" w:hAnsi="Cambria" w:cs="Times New Roman"/>
          <w:i/>
          <w:iCs/>
          <w:color w:val="000000"/>
          <w:sz w:val="20"/>
          <w:szCs w:val="20"/>
          <w:lang w:val="lt-LT"/>
        </w:rPr>
        <w:t xml:space="preserve">nurodomi </w:t>
      </w:r>
      <w:r w:rsidR="00C568A7" w:rsidRPr="00DF758D">
        <w:rPr>
          <w:rFonts w:ascii="Cambria" w:hAnsi="Cambria" w:cs="Times New Roman"/>
          <w:i/>
          <w:iCs/>
          <w:color w:val="000000"/>
          <w:sz w:val="20"/>
          <w:szCs w:val="20"/>
          <w:lang w:val="lt-LT"/>
        </w:rPr>
        <w:t>atitinkami d</w:t>
      </w:r>
      <w:r w:rsidRPr="00DF758D">
        <w:rPr>
          <w:rFonts w:ascii="Cambria" w:hAnsi="Cambria" w:cs="Times New Roman"/>
          <w:i/>
          <w:iCs/>
          <w:color w:val="000000"/>
          <w:sz w:val="20"/>
          <w:szCs w:val="20"/>
          <w:lang w:val="lt-LT"/>
        </w:rPr>
        <w:t>uomenys apie kiekvieną partnerį</w:t>
      </w:r>
      <w:r w:rsidRPr="00DF758D">
        <w:rPr>
          <w:rFonts w:ascii="Cambria" w:hAnsi="Cambria" w:cs="Times New Roman"/>
          <w:iCs/>
          <w:color w:val="000000"/>
          <w:sz w:val="20"/>
          <w:szCs w:val="20"/>
          <w:lang w:val="lt-LT"/>
        </w:rPr>
        <w:t>]</w:t>
      </w:r>
    </w:p>
    <w:p w:rsidR="00A36FCF" w:rsidRPr="00DF758D" w:rsidRDefault="00A36FCF" w:rsidP="00A36FCF">
      <w:pPr>
        <w:spacing w:after="0" w:line="240" w:lineRule="auto"/>
        <w:jc w:val="both"/>
        <w:rPr>
          <w:rFonts w:ascii="Cambria" w:hAnsi="Cambria" w:cs="Times New Roman"/>
          <w:sz w:val="20"/>
          <w:szCs w:val="20"/>
          <w:lang w:val="lt-LT"/>
        </w:rPr>
      </w:pPr>
    </w:p>
    <w:p w:rsidR="00C568A7" w:rsidRPr="00DF758D" w:rsidRDefault="00C568A7" w:rsidP="00A36FCF">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toliau kartu šioje p</w:t>
      </w:r>
      <w:r w:rsidR="00353456" w:rsidRPr="00DF758D">
        <w:rPr>
          <w:rFonts w:ascii="Cambria" w:hAnsi="Cambria" w:cs="Times New Roman"/>
          <w:sz w:val="20"/>
          <w:szCs w:val="20"/>
          <w:lang w:val="lt-LT"/>
        </w:rPr>
        <w:t>aslaugų</w:t>
      </w:r>
      <w:r w:rsidRPr="00DF758D">
        <w:rPr>
          <w:rFonts w:ascii="Cambria" w:hAnsi="Cambria" w:cs="Times New Roman"/>
          <w:sz w:val="20"/>
          <w:szCs w:val="20"/>
          <w:lang w:val="lt-LT"/>
        </w:rPr>
        <w:t xml:space="preserve"> viešojo pirkimo–pardavimo sutartyje vadinami Šalimis, o kiekvienas atskirai – Šalimi, sudarė šią p</w:t>
      </w:r>
      <w:r w:rsidR="00353456" w:rsidRPr="00DF758D">
        <w:rPr>
          <w:rFonts w:ascii="Cambria" w:hAnsi="Cambria" w:cs="Times New Roman"/>
          <w:sz w:val="20"/>
          <w:szCs w:val="20"/>
          <w:lang w:val="lt-LT"/>
        </w:rPr>
        <w:t>aslaugų</w:t>
      </w:r>
      <w:r w:rsidRPr="00DF758D">
        <w:rPr>
          <w:rFonts w:ascii="Cambria" w:hAnsi="Cambria" w:cs="Times New Roman"/>
          <w:sz w:val="20"/>
          <w:szCs w:val="20"/>
          <w:lang w:val="lt-LT"/>
        </w:rPr>
        <w:t xml:space="preserve"> viešojo pirkimo–pardavimo sutartį (toliau – Sutartis)</w:t>
      </w:r>
      <w:r w:rsidR="00AD000E" w:rsidRPr="00DF758D">
        <w:rPr>
          <w:rFonts w:ascii="Cambria" w:hAnsi="Cambria" w:cs="Times New Roman"/>
          <w:sz w:val="20"/>
          <w:szCs w:val="20"/>
          <w:lang w:val="lt-LT"/>
        </w:rPr>
        <w:t xml:space="preserve"> </w:t>
      </w:r>
      <w:r w:rsidRPr="00DF758D">
        <w:rPr>
          <w:rFonts w:ascii="Cambria" w:hAnsi="Cambria" w:cs="Times New Roman"/>
          <w:sz w:val="20"/>
          <w:szCs w:val="20"/>
          <w:lang w:val="lt-LT"/>
        </w:rPr>
        <w:t xml:space="preserve">ir susitarė dėl toliau išvardytų sąlygų. </w:t>
      </w:r>
    </w:p>
    <w:p w:rsidR="00DC6FF7" w:rsidRPr="00DF758D" w:rsidRDefault="00DC6FF7" w:rsidP="006531F6">
      <w:pPr>
        <w:spacing w:after="0" w:line="240" w:lineRule="auto"/>
        <w:jc w:val="both"/>
        <w:rPr>
          <w:rFonts w:ascii="Cambria" w:hAnsi="Cambria" w:cs="Times New Roman"/>
          <w:sz w:val="20"/>
          <w:szCs w:val="20"/>
          <w:lang w:val="lt-LT"/>
        </w:rPr>
      </w:pPr>
    </w:p>
    <w:p w:rsidR="00C568A7" w:rsidRPr="00DF758D" w:rsidRDefault="006531F6" w:rsidP="006531F6">
      <w:pPr>
        <w:pStyle w:val="Sraopastraipa"/>
        <w:numPr>
          <w:ilvl w:val="0"/>
          <w:numId w:val="12"/>
        </w:numPr>
        <w:shd w:val="clear" w:color="auto" w:fill="FFFFFF" w:themeFill="background1"/>
        <w:spacing w:after="0" w:line="240" w:lineRule="auto"/>
        <w:ind w:left="0"/>
        <w:jc w:val="center"/>
        <w:rPr>
          <w:rFonts w:ascii="Cambria" w:hAnsi="Cambria" w:cs="Times New Roman"/>
          <w:b/>
          <w:bCs/>
          <w:caps/>
          <w:sz w:val="20"/>
          <w:szCs w:val="20"/>
          <w:lang w:val="lt-LT"/>
        </w:rPr>
      </w:pPr>
      <w:r w:rsidRPr="00DF758D">
        <w:rPr>
          <w:rFonts w:ascii="Cambria" w:hAnsi="Cambria" w:cs="Times New Roman"/>
          <w:b/>
          <w:bCs/>
          <w:caps/>
          <w:sz w:val="20"/>
          <w:szCs w:val="20"/>
          <w:lang w:val="lt-LT"/>
        </w:rPr>
        <w:t xml:space="preserve">1. </w:t>
      </w:r>
      <w:r w:rsidR="00C568A7" w:rsidRPr="00DF758D">
        <w:rPr>
          <w:rFonts w:ascii="Cambria" w:hAnsi="Cambria" w:cs="Times New Roman"/>
          <w:b/>
          <w:bCs/>
          <w:caps/>
          <w:sz w:val="20"/>
          <w:szCs w:val="20"/>
          <w:lang w:val="lt-LT"/>
        </w:rPr>
        <w:t>Sutarties dalykas</w:t>
      </w:r>
    </w:p>
    <w:p w:rsidR="00DC6FF7" w:rsidRPr="00DF758D" w:rsidRDefault="00DC6FF7" w:rsidP="006531F6">
      <w:pPr>
        <w:pStyle w:val="Sraopastraipa"/>
        <w:shd w:val="clear" w:color="auto" w:fill="FFFFFF" w:themeFill="background1"/>
        <w:spacing w:before="240" w:after="240" w:line="240" w:lineRule="auto"/>
        <w:ind w:left="0"/>
        <w:rPr>
          <w:rFonts w:ascii="Cambria" w:hAnsi="Cambria" w:cs="Times New Roman"/>
          <w:b/>
          <w:bCs/>
          <w:caps/>
          <w:sz w:val="20"/>
          <w:szCs w:val="20"/>
          <w:lang w:val="lt-LT"/>
        </w:rPr>
      </w:pPr>
    </w:p>
    <w:p w:rsidR="00C568A7" w:rsidRPr="00DF758D" w:rsidRDefault="00442B2B" w:rsidP="006531F6">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b/>
          <w:bCs/>
          <w:caps/>
          <w:sz w:val="20"/>
          <w:szCs w:val="20"/>
          <w:lang w:val="lt-LT"/>
        </w:rPr>
      </w:pPr>
      <w:bookmarkStart w:id="2" w:name="_Ref498435040"/>
      <w:r w:rsidRPr="00DF758D">
        <w:rPr>
          <w:rFonts w:ascii="Cambria" w:hAnsi="Cambria" w:cs="Times New Roman"/>
          <w:sz w:val="20"/>
          <w:szCs w:val="20"/>
          <w:lang w:val="lt-LT"/>
        </w:rPr>
        <w:t xml:space="preserve"> </w:t>
      </w:r>
      <w:r w:rsidR="00C568A7" w:rsidRPr="00DF758D">
        <w:rPr>
          <w:rFonts w:ascii="Cambria" w:hAnsi="Cambria" w:cs="Times New Roman"/>
          <w:sz w:val="20"/>
          <w:szCs w:val="20"/>
          <w:lang w:val="lt-LT"/>
        </w:rPr>
        <w:t xml:space="preserve">Sutarties dalykas yra </w:t>
      </w:r>
      <w:r w:rsidR="00A36FCF" w:rsidRPr="00DF758D">
        <w:rPr>
          <w:rFonts w:ascii="Cambria" w:hAnsi="Cambria" w:cs="Times New Roman"/>
          <w:b/>
          <w:sz w:val="20"/>
          <w:szCs w:val="20"/>
          <w:lang w:val="lt-LT"/>
        </w:rPr>
        <w:t>metrologinės patikros</w:t>
      </w:r>
      <w:r w:rsidR="000123EF" w:rsidRPr="00DF758D">
        <w:rPr>
          <w:rFonts w:ascii="Cambria" w:hAnsi="Cambria" w:cs="Times New Roman"/>
          <w:b/>
          <w:sz w:val="20"/>
          <w:szCs w:val="20"/>
          <w:lang w:val="lt-LT"/>
        </w:rPr>
        <w:t xml:space="preserve"> paslaugų</w:t>
      </w:r>
      <w:r w:rsidR="00E1734D" w:rsidRPr="00DF758D">
        <w:rPr>
          <w:rFonts w:ascii="Cambria" w:hAnsi="Cambria" w:cs="Times New Roman"/>
          <w:sz w:val="20"/>
          <w:szCs w:val="20"/>
          <w:lang w:val="lt-LT"/>
        </w:rPr>
        <w:t xml:space="preserve"> </w:t>
      </w:r>
      <w:r w:rsidR="00C568A7" w:rsidRPr="00DF758D">
        <w:rPr>
          <w:rFonts w:ascii="Cambria" w:hAnsi="Cambria" w:cs="Times New Roman"/>
          <w:sz w:val="20"/>
          <w:szCs w:val="20"/>
          <w:lang w:val="lt-LT"/>
        </w:rPr>
        <w:t>(toliau – P</w:t>
      </w:r>
      <w:r w:rsidR="004F1E01" w:rsidRPr="00DF758D">
        <w:rPr>
          <w:rFonts w:ascii="Cambria" w:hAnsi="Cambria" w:cs="Times New Roman"/>
          <w:sz w:val="20"/>
          <w:szCs w:val="20"/>
          <w:lang w:val="lt-LT"/>
        </w:rPr>
        <w:t>aslaugos</w:t>
      </w:r>
      <w:r w:rsidR="00C568A7" w:rsidRPr="00DF758D">
        <w:rPr>
          <w:rFonts w:ascii="Cambria" w:hAnsi="Cambria" w:cs="Times New Roman"/>
          <w:sz w:val="20"/>
          <w:szCs w:val="20"/>
          <w:lang w:val="lt-LT"/>
        </w:rPr>
        <w:t>)</w:t>
      </w:r>
      <w:r w:rsidR="00CE76BD" w:rsidRPr="00DF758D">
        <w:rPr>
          <w:rFonts w:ascii="Cambria" w:hAnsi="Cambria" w:cs="Times New Roman"/>
          <w:sz w:val="20"/>
          <w:szCs w:val="20"/>
          <w:lang w:val="lt-LT"/>
        </w:rPr>
        <w:t xml:space="preserve"> pirkimas</w:t>
      </w:r>
      <w:r w:rsidR="00D74BEE" w:rsidRPr="00DF758D">
        <w:rPr>
          <w:rFonts w:ascii="Cambria" w:hAnsi="Cambria" w:cs="Times New Roman"/>
          <w:sz w:val="20"/>
          <w:szCs w:val="20"/>
          <w:lang w:val="lt-LT"/>
        </w:rPr>
        <w:t>,</w:t>
      </w:r>
      <w:r w:rsidR="00CE76BD" w:rsidRPr="00DF758D">
        <w:rPr>
          <w:rFonts w:ascii="Cambria" w:hAnsi="Cambria" w:cs="Times New Roman"/>
          <w:sz w:val="20"/>
          <w:szCs w:val="20"/>
          <w:lang w:val="lt-LT"/>
        </w:rPr>
        <w:t xml:space="preserve"> </w:t>
      </w:r>
      <w:r w:rsidR="000123EF" w:rsidRPr="00DF758D">
        <w:rPr>
          <w:rFonts w:ascii="Cambria" w:hAnsi="Cambria" w:cs="Times New Roman"/>
          <w:sz w:val="20"/>
          <w:szCs w:val="20"/>
          <w:lang w:val="lt-LT"/>
        </w:rPr>
        <w:t>skelbiamos apklausos</w:t>
      </w:r>
      <w:r w:rsidR="00CE76BD" w:rsidRPr="00DF758D">
        <w:rPr>
          <w:rFonts w:ascii="Cambria" w:hAnsi="Cambria" w:cs="Times New Roman"/>
          <w:sz w:val="20"/>
          <w:szCs w:val="20"/>
          <w:lang w:val="lt-LT"/>
        </w:rPr>
        <w:t xml:space="preserve"> būdu</w:t>
      </w:r>
      <w:r w:rsidR="00C9055D" w:rsidRPr="00DF758D">
        <w:rPr>
          <w:rFonts w:ascii="Cambria" w:hAnsi="Cambria" w:cs="Times New Roman"/>
          <w:sz w:val="20"/>
          <w:szCs w:val="20"/>
          <w:lang w:val="lt-LT"/>
        </w:rPr>
        <w:t xml:space="preserve">, </w:t>
      </w:r>
      <w:r w:rsidR="00C568A7" w:rsidRPr="00DF758D">
        <w:rPr>
          <w:rFonts w:ascii="Cambria" w:hAnsi="Cambria" w:cs="Times New Roman"/>
          <w:sz w:val="20"/>
          <w:szCs w:val="20"/>
          <w:lang w:val="lt-LT"/>
        </w:rPr>
        <w:t xml:space="preserve">kurių techninės charakteristikos nurodytos Sutarties </w:t>
      </w:r>
      <w:r w:rsidR="00C568A7" w:rsidRPr="00DF758D">
        <w:rPr>
          <w:rFonts w:ascii="Cambria" w:hAnsi="Cambria" w:cs="Times New Roman"/>
          <w:sz w:val="20"/>
          <w:szCs w:val="20"/>
          <w:highlight w:val="lightGray"/>
          <w:lang w:val="lt-LT"/>
        </w:rPr>
        <w:t>1 priede</w:t>
      </w:r>
      <w:r w:rsidR="00C568A7" w:rsidRPr="00DF758D">
        <w:rPr>
          <w:rFonts w:ascii="Cambria" w:hAnsi="Cambria" w:cs="Times New Roman"/>
          <w:sz w:val="20"/>
          <w:szCs w:val="20"/>
          <w:lang w:val="lt-LT"/>
        </w:rPr>
        <w:t>, Techninėje specifikacijoje.</w:t>
      </w:r>
      <w:bookmarkEnd w:id="2"/>
      <w:r w:rsidR="00C568A7" w:rsidRPr="00DF758D">
        <w:rPr>
          <w:rFonts w:ascii="Cambria" w:hAnsi="Cambria" w:cs="Times New Roman"/>
          <w:sz w:val="20"/>
          <w:szCs w:val="20"/>
          <w:lang w:val="lt-LT"/>
        </w:rPr>
        <w:t xml:space="preserve">  </w:t>
      </w:r>
    </w:p>
    <w:p w:rsidR="00C568A7" w:rsidRPr="00DF758D" w:rsidRDefault="00C568A7" w:rsidP="00CE76BD">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P</w:t>
      </w:r>
      <w:r w:rsidR="0001274F" w:rsidRPr="00DF758D">
        <w:rPr>
          <w:rFonts w:ascii="Cambria" w:hAnsi="Cambria" w:cs="Times New Roman"/>
          <w:sz w:val="20"/>
          <w:szCs w:val="20"/>
          <w:lang w:val="lt-LT"/>
        </w:rPr>
        <w:t>aslaugos</w:t>
      </w:r>
      <w:r w:rsidRPr="00DF758D">
        <w:rPr>
          <w:rFonts w:ascii="Cambria" w:hAnsi="Cambria" w:cs="Times New Roman"/>
          <w:sz w:val="20"/>
          <w:szCs w:val="20"/>
          <w:lang w:val="lt-LT"/>
        </w:rPr>
        <w:t xml:space="preserve"> turi būti </w:t>
      </w:r>
      <w:r w:rsidR="0001274F" w:rsidRPr="00DF758D">
        <w:rPr>
          <w:rFonts w:ascii="Cambria" w:hAnsi="Cambria" w:cs="Times New Roman"/>
          <w:sz w:val="20"/>
          <w:szCs w:val="20"/>
          <w:lang w:val="lt-LT"/>
        </w:rPr>
        <w:t>suteiktos</w:t>
      </w:r>
      <w:r w:rsidRPr="00DF758D">
        <w:rPr>
          <w:rFonts w:ascii="Cambria" w:hAnsi="Cambria" w:cs="Times New Roman"/>
          <w:sz w:val="20"/>
          <w:szCs w:val="20"/>
          <w:lang w:val="lt-LT"/>
        </w:rPr>
        <w:t>:</w:t>
      </w:r>
    </w:p>
    <w:tbl>
      <w:tblPr>
        <w:tblStyle w:val="Lentelstinklelis"/>
        <w:tblW w:w="9639" w:type="dxa"/>
        <w:tblInd w:w="-5" w:type="dxa"/>
        <w:tblLook w:val="04A0" w:firstRow="1" w:lastRow="0" w:firstColumn="1" w:lastColumn="0" w:noHBand="0" w:noVBand="1"/>
      </w:tblPr>
      <w:tblGrid>
        <w:gridCol w:w="6379"/>
        <w:gridCol w:w="3260"/>
      </w:tblGrid>
      <w:tr w:rsidR="00C568A7" w:rsidRPr="00DF758D" w:rsidTr="00DF758D">
        <w:tc>
          <w:tcPr>
            <w:tcW w:w="6379" w:type="dxa"/>
            <w:vAlign w:val="center"/>
          </w:tcPr>
          <w:p w:rsidR="00C568A7" w:rsidRPr="00DF758D" w:rsidRDefault="00C568A7" w:rsidP="0056193E">
            <w:pPr>
              <w:spacing w:after="0" w:line="240" w:lineRule="auto"/>
              <w:jc w:val="center"/>
              <w:rPr>
                <w:rFonts w:ascii="Cambria" w:hAnsi="Cambria" w:cs="Times New Roman"/>
                <w:sz w:val="20"/>
                <w:szCs w:val="20"/>
                <w:lang w:val="lt-LT"/>
              </w:rPr>
            </w:pPr>
            <w:r w:rsidRPr="00DF758D">
              <w:rPr>
                <w:rFonts w:ascii="Cambria" w:hAnsi="Cambria" w:cs="Times New Roman"/>
                <w:sz w:val="20"/>
                <w:szCs w:val="20"/>
                <w:lang w:val="lt-LT"/>
              </w:rPr>
              <w:t>P</w:t>
            </w:r>
            <w:r w:rsidR="001D68E3" w:rsidRPr="00DF758D">
              <w:rPr>
                <w:rFonts w:ascii="Cambria" w:hAnsi="Cambria" w:cs="Times New Roman"/>
                <w:sz w:val="20"/>
                <w:szCs w:val="20"/>
                <w:lang w:val="lt-LT"/>
              </w:rPr>
              <w:t>aslaugų</w:t>
            </w:r>
            <w:r w:rsidRPr="00DF758D">
              <w:rPr>
                <w:rFonts w:ascii="Cambria" w:hAnsi="Cambria" w:cs="Times New Roman"/>
                <w:sz w:val="20"/>
                <w:szCs w:val="20"/>
                <w:lang w:val="lt-LT"/>
              </w:rPr>
              <w:t xml:space="preserve"> </w:t>
            </w:r>
            <w:r w:rsidR="0001274F" w:rsidRPr="00DF758D">
              <w:rPr>
                <w:rFonts w:ascii="Cambria" w:hAnsi="Cambria" w:cs="Times New Roman"/>
                <w:sz w:val="20"/>
                <w:szCs w:val="20"/>
                <w:lang w:val="lt-LT"/>
              </w:rPr>
              <w:t>teikimo</w:t>
            </w:r>
            <w:r w:rsidRPr="00DF758D">
              <w:rPr>
                <w:rFonts w:ascii="Cambria" w:hAnsi="Cambria" w:cs="Times New Roman"/>
                <w:sz w:val="20"/>
                <w:szCs w:val="20"/>
                <w:lang w:val="lt-LT"/>
              </w:rPr>
              <w:t xml:space="preserve"> vietos adresas</w:t>
            </w:r>
          </w:p>
        </w:tc>
        <w:tc>
          <w:tcPr>
            <w:tcW w:w="3260" w:type="dxa"/>
            <w:vAlign w:val="center"/>
          </w:tcPr>
          <w:p w:rsidR="00C568A7" w:rsidRPr="00DF758D" w:rsidRDefault="00C568A7" w:rsidP="006531F6">
            <w:pPr>
              <w:spacing w:after="0" w:line="240" w:lineRule="auto"/>
              <w:jc w:val="center"/>
              <w:rPr>
                <w:rFonts w:ascii="Cambria" w:hAnsi="Cambria" w:cs="Times New Roman"/>
                <w:sz w:val="20"/>
                <w:szCs w:val="20"/>
                <w:highlight w:val="yellow"/>
                <w:lang w:val="lt-LT"/>
              </w:rPr>
            </w:pPr>
            <w:r w:rsidRPr="00DF758D">
              <w:rPr>
                <w:rFonts w:ascii="Cambria" w:hAnsi="Cambria" w:cs="Times New Roman"/>
                <w:sz w:val="20"/>
                <w:szCs w:val="20"/>
                <w:lang w:val="lt-LT"/>
              </w:rPr>
              <w:t xml:space="preserve">Sutartinių įsipareigojimų įvykdymo terminas </w:t>
            </w:r>
          </w:p>
        </w:tc>
      </w:tr>
      <w:tr w:rsidR="00CE76BD" w:rsidRPr="00DF758D" w:rsidTr="00DF758D">
        <w:trPr>
          <w:trHeight w:val="274"/>
        </w:trPr>
        <w:tc>
          <w:tcPr>
            <w:tcW w:w="6379" w:type="dxa"/>
            <w:vAlign w:val="center"/>
          </w:tcPr>
          <w:p w:rsidR="00DF758D" w:rsidRPr="00DF758D" w:rsidRDefault="00DF758D" w:rsidP="002E583D">
            <w:pPr>
              <w:spacing w:after="0" w:line="240" w:lineRule="auto"/>
              <w:ind w:firstLine="32"/>
              <w:jc w:val="both"/>
              <w:rPr>
                <w:rFonts w:ascii="Cambria" w:hAnsi="Cambria"/>
                <w:sz w:val="20"/>
                <w:szCs w:val="20"/>
              </w:rPr>
            </w:pPr>
            <w:r w:rsidRPr="00DF758D">
              <w:rPr>
                <w:rFonts w:ascii="Cambria" w:hAnsi="Cambria"/>
                <w:sz w:val="20"/>
                <w:szCs w:val="20"/>
              </w:rPr>
              <w:t xml:space="preserve">1 </w:t>
            </w:r>
            <w:proofErr w:type="spellStart"/>
            <w:r w:rsidRPr="00DF758D">
              <w:rPr>
                <w:rFonts w:ascii="Cambria" w:hAnsi="Cambria"/>
                <w:sz w:val="20"/>
                <w:szCs w:val="20"/>
              </w:rPr>
              <w:t>pirkimo</w:t>
            </w:r>
            <w:proofErr w:type="spellEnd"/>
            <w:r w:rsidRPr="00DF758D">
              <w:rPr>
                <w:rFonts w:ascii="Cambria" w:hAnsi="Cambria"/>
                <w:sz w:val="20"/>
                <w:szCs w:val="20"/>
              </w:rPr>
              <w:t xml:space="preserve"> </w:t>
            </w:r>
            <w:proofErr w:type="spellStart"/>
            <w:r w:rsidRPr="00DF758D">
              <w:rPr>
                <w:rFonts w:ascii="Cambria" w:hAnsi="Cambria"/>
                <w:sz w:val="20"/>
                <w:szCs w:val="20"/>
              </w:rPr>
              <w:t>dalis</w:t>
            </w:r>
            <w:proofErr w:type="spellEnd"/>
            <w:r w:rsidRPr="00DF758D">
              <w:rPr>
                <w:rFonts w:ascii="Cambria" w:hAnsi="Cambria"/>
                <w:sz w:val="20"/>
                <w:szCs w:val="20"/>
              </w:rPr>
              <w:t xml:space="preserve"> - </w:t>
            </w:r>
            <w:proofErr w:type="spellStart"/>
            <w:r w:rsidRPr="00DF758D">
              <w:rPr>
                <w:rFonts w:ascii="Cambria" w:hAnsi="Cambria"/>
                <w:sz w:val="20"/>
                <w:szCs w:val="20"/>
              </w:rPr>
              <w:t>Didžiosios</w:t>
            </w:r>
            <w:proofErr w:type="spellEnd"/>
            <w:r w:rsidRPr="00DF758D">
              <w:rPr>
                <w:rFonts w:ascii="Cambria" w:hAnsi="Cambria"/>
                <w:sz w:val="20"/>
                <w:szCs w:val="20"/>
              </w:rPr>
              <w:t xml:space="preserve"> </w:t>
            </w:r>
            <w:proofErr w:type="spellStart"/>
            <w:r w:rsidRPr="00DF758D">
              <w:rPr>
                <w:rFonts w:ascii="Cambria" w:hAnsi="Cambria"/>
                <w:sz w:val="20"/>
                <w:szCs w:val="20"/>
              </w:rPr>
              <w:t>dalies</w:t>
            </w:r>
            <w:proofErr w:type="spellEnd"/>
            <w:r w:rsidRPr="00DF758D">
              <w:rPr>
                <w:rFonts w:ascii="Cambria" w:hAnsi="Cambria"/>
                <w:sz w:val="20"/>
                <w:szCs w:val="20"/>
              </w:rPr>
              <w:t xml:space="preserve"> </w:t>
            </w:r>
            <w:proofErr w:type="spellStart"/>
            <w:r w:rsidRPr="00DF758D">
              <w:rPr>
                <w:rFonts w:ascii="Cambria" w:hAnsi="Cambria"/>
                <w:sz w:val="20"/>
                <w:szCs w:val="20"/>
              </w:rPr>
              <w:t>matavimo</w:t>
            </w:r>
            <w:proofErr w:type="spellEnd"/>
            <w:r w:rsidRPr="00DF758D">
              <w:rPr>
                <w:rFonts w:ascii="Cambria" w:hAnsi="Cambria"/>
                <w:sz w:val="20"/>
                <w:szCs w:val="20"/>
              </w:rPr>
              <w:t xml:space="preserve"> </w:t>
            </w:r>
            <w:proofErr w:type="spellStart"/>
            <w:r w:rsidRPr="00DF758D">
              <w:rPr>
                <w:rFonts w:ascii="Cambria" w:hAnsi="Cambria"/>
                <w:sz w:val="20"/>
                <w:szCs w:val="20"/>
              </w:rPr>
              <w:t>priemonių</w:t>
            </w:r>
            <w:proofErr w:type="spellEnd"/>
            <w:r w:rsidRPr="00DF758D">
              <w:rPr>
                <w:rFonts w:ascii="Cambria" w:hAnsi="Cambria"/>
                <w:sz w:val="20"/>
                <w:szCs w:val="20"/>
              </w:rPr>
              <w:t xml:space="preserve"> </w:t>
            </w:r>
            <w:proofErr w:type="spellStart"/>
            <w:r w:rsidRPr="00DF758D">
              <w:rPr>
                <w:rFonts w:ascii="Cambria" w:hAnsi="Cambria"/>
                <w:sz w:val="20"/>
                <w:szCs w:val="20"/>
              </w:rPr>
              <w:t>patikra</w:t>
            </w:r>
            <w:proofErr w:type="spellEnd"/>
            <w:r w:rsidRPr="00DF758D">
              <w:rPr>
                <w:rFonts w:ascii="Cambria" w:hAnsi="Cambria"/>
                <w:sz w:val="20"/>
                <w:szCs w:val="20"/>
              </w:rPr>
              <w:t xml:space="preserve"> </w:t>
            </w:r>
            <w:proofErr w:type="spellStart"/>
            <w:r w:rsidRPr="00DF758D">
              <w:rPr>
                <w:rFonts w:ascii="Cambria" w:hAnsi="Cambria"/>
                <w:sz w:val="20"/>
                <w:szCs w:val="20"/>
              </w:rPr>
              <w:t>turi</w:t>
            </w:r>
            <w:proofErr w:type="spellEnd"/>
            <w:r w:rsidRPr="00DF758D">
              <w:rPr>
                <w:rFonts w:ascii="Cambria" w:hAnsi="Cambria"/>
                <w:sz w:val="20"/>
                <w:szCs w:val="20"/>
              </w:rPr>
              <w:t xml:space="preserve"> </w:t>
            </w:r>
            <w:proofErr w:type="spellStart"/>
            <w:r w:rsidRPr="00DF758D">
              <w:rPr>
                <w:rFonts w:ascii="Cambria" w:hAnsi="Cambria"/>
                <w:sz w:val="20"/>
                <w:szCs w:val="20"/>
              </w:rPr>
              <w:t>būti</w:t>
            </w:r>
            <w:proofErr w:type="spellEnd"/>
            <w:r w:rsidRPr="00DF758D">
              <w:rPr>
                <w:rFonts w:ascii="Cambria" w:hAnsi="Cambria"/>
                <w:sz w:val="20"/>
                <w:szCs w:val="20"/>
              </w:rPr>
              <w:t xml:space="preserve"> </w:t>
            </w:r>
            <w:proofErr w:type="spellStart"/>
            <w:r w:rsidRPr="00DF758D">
              <w:rPr>
                <w:rFonts w:ascii="Cambria" w:hAnsi="Cambria"/>
                <w:sz w:val="20"/>
                <w:szCs w:val="20"/>
              </w:rPr>
              <w:t>periodiškai</w:t>
            </w:r>
            <w:proofErr w:type="spellEnd"/>
            <w:r w:rsidRPr="00DF758D">
              <w:rPr>
                <w:rFonts w:ascii="Cambria" w:hAnsi="Cambria"/>
                <w:sz w:val="20"/>
                <w:szCs w:val="20"/>
              </w:rPr>
              <w:t xml:space="preserve"> </w:t>
            </w:r>
            <w:proofErr w:type="spellStart"/>
            <w:r w:rsidRPr="00DF758D">
              <w:rPr>
                <w:rFonts w:ascii="Cambria" w:hAnsi="Cambria"/>
                <w:sz w:val="20"/>
                <w:szCs w:val="20"/>
              </w:rPr>
              <w:t>atliekama</w:t>
            </w:r>
            <w:proofErr w:type="spellEnd"/>
            <w:r w:rsidRPr="00DF758D">
              <w:rPr>
                <w:rFonts w:ascii="Cambria" w:hAnsi="Cambria"/>
                <w:sz w:val="20"/>
                <w:szCs w:val="20"/>
              </w:rPr>
              <w:t xml:space="preserve"> </w:t>
            </w:r>
            <w:proofErr w:type="spellStart"/>
            <w:r w:rsidRPr="00DF758D">
              <w:rPr>
                <w:rFonts w:ascii="Cambria" w:hAnsi="Cambria"/>
                <w:sz w:val="20"/>
                <w:szCs w:val="20"/>
              </w:rPr>
              <w:t>jų</w:t>
            </w:r>
            <w:proofErr w:type="spellEnd"/>
            <w:r w:rsidRPr="00DF758D">
              <w:rPr>
                <w:rFonts w:ascii="Cambria" w:hAnsi="Cambria"/>
                <w:sz w:val="20"/>
                <w:szCs w:val="20"/>
              </w:rPr>
              <w:t xml:space="preserve"> </w:t>
            </w:r>
            <w:proofErr w:type="spellStart"/>
            <w:r w:rsidRPr="00DF758D">
              <w:rPr>
                <w:rFonts w:ascii="Cambria" w:hAnsi="Cambria"/>
                <w:sz w:val="20"/>
                <w:szCs w:val="20"/>
              </w:rPr>
              <w:t>eksploatavimo</w:t>
            </w:r>
            <w:proofErr w:type="spellEnd"/>
            <w:r w:rsidRPr="00DF758D">
              <w:rPr>
                <w:rFonts w:ascii="Cambria" w:hAnsi="Cambria"/>
                <w:sz w:val="20"/>
                <w:szCs w:val="20"/>
              </w:rPr>
              <w:t xml:space="preserve"> </w:t>
            </w:r>
            <w:proofErr w:type="spellStart"/>
            <w:r w:rsidRPr="00DF758D">
              <w:rPr>
                <w:rFonts w:ascii="Cambria" w:hAnsi="Cambria"/>
                <w:sz w:val="20"/>
                <w:szCs w:val="20"/>
              </w:rPr>
              <w:t>vietose</w:t>
            </w:r>
            <w:proofErr w:type="spellEnd"/>
            <w:r w:rsidRPr="00DF758D">
              <w:rPr>
                <w:rFonts w:ascii="Cambria" w:hAnsi="Cambria"/>
                <w:sz w:val="20"/>
                <w:szCs w:val="20"/>
              </w:rPr>
              <w:t xml:space="preserve"> (LSMU </w:t>
            </w:r>
            <w:proofErr w:type="spellStart"/>
            <w:r w:rsidRPr="00DF758D">
              <w:rPr>
                <w:rFonts w:ascii="Cambria" w:hAnsi="Cambria"/>
                <w:sz w:val="20"/>
                <w:szCs w:val="20"/>
              </w:rPr>
              <w:t>ligoninėje</w:t>
            </w:r>
            <w:proofErr w:type="spellEnd"/>
            <w:r w:rsidRPr="00DF758D">
              <w:rPr>
                <w:rFonts w:ascii="Cambria" w:hAnsi="Cambria"/>
                <w:sz w:val="20"/>
                <w:szCs w:val="20"/>
              </w:rPr>
              <w:t xml:space="preserve"> </w:t>
            </w:r>
            <w:proofErr w:type="spellStart"/>
            <w:r w:rsidRPr="00DF758D">
              <w:rPr>
                <w:rFonts w:ascii="Cambria" w:hAnsi="Cambria"/>
                <w:sz w:val="20"/>
                <w:szCs w:val="20"/>
              </w:rPr>
              <w:t>Kauno</w:t>
            </w:r>
            <w:proofErr w:type="spellEnd"/>
            <w:r w:rsidRPr="00DF758D">
              <w:rPr>
                <w:rFonts w:ascii="Cambria" w:hAnsi="Cambria"/>
                <w:sz w:val="20"/>
                <w:szCs w:val="20"/>
              </w:rPr>
              <w:t xml:space="preserve"> </w:t>
            </w:r>
            <w:proofErr w:type="spellStart"/>
            <w:r w:rsidRPr="00DF758D">
              <w:rPr>
                <w:rFonts w:ascii="Cambria" w:hAnsi="Cambria"/>
                <w:sz w:val="20"/>
                <w:szCs w:val="20"/>
              </w:rPr>
              <w:t>klinikose</w:t>
            </w:r>
            <w:proofErr w:type="spellEnd"/>
            <w:r w:rsidRPr="00DF758D">
              <w:rPr>
                <w:rFonts w:ascii="Cambria" w:hAnsi="Cambria"/>
                <w:sz w:val="20"/>
                <w:szCs w:val="20"/>
              </w:rPr>
              <w:t xml:space="preserve">, </w:t>
            </w:r>
            <w:proofErr w:type="spellStart"/>
            <w:r w:rsidRPr="00DF758D">
              <w:rPr>
                <w:rFonts w:ascii="Cambria" w:hAnsi="Cambria"/>
                <w:sz w:val="20"/>
                <w:szCs w:val="20"/>
              </w:rPr>
              <w:t>adresu</w:t>
            </w:r>
            <w:proofErr w:type="spellEnd"/>
            <w:r w:rsidRPr="00DF758D">
              <w:rPr>
                <w:rFonts w:ascii="Cambria" w:hAnsi="Cambria"/>
                <w:sz w:val="20"/>
                <w:szCs w:val="20"/>
              </w:rPr>
              <w:t xml:space="preserve"> </w:t>
            </w:r>
            <w:proofErr w:type="spellStart"/>
            <w:r w:rsidRPr="00DF758D">
              <w:rPr>
                <w:rFonts w:ascii="Cambria" w:hAnsi="Cambria"/>
                <w:sz w:val="20"/>
                <w:szCs w:val="20"/>
              </w:rPr>
              <w:t>Eivenių</w:t>
            </w:r>
            <w:proofErr w:type="spellEnd"/>
            <w:r w:rsidRPr="00DF758D">
              <w:rPr>
                <w:rFonts w:ascii="Cambria" w:hAnsi="Cambria"/>
                <w:sz w:val="20"/>
                <w:szCs w:val="20"/>
              </w:rPr>
              <w:t xml:space="preserve"> g. 2, </w:t>
            </w:r>
            <w:proofErr w:type="spellStart"/>
            <w:r w:rsidRPr="00DF758D">
              <w:rPr>
                <w:rFonts w:ascii="Cambria" w:hAnsi="Cambria"/>
                <w:sz w:val="20"/>
                <w:szCs w:val="20"/>
              </w:rPr>
              <w:t>ir</w:t>
            </w:r>
            <w:proofErr w:type="spellEnd"/>
            <w:r w:rsidRPr="00DF758D">
              <w:rPr>
                <w:rFonts w:ascii="Cambria" w:hAnsi="Cambria"/>
                <w:sz w:val="20"/>
                <w:szCs w:val="20"/>
              </w:rPr>
              <w:t xml:space="preserve"> </w:t>
            </w:r>
            <w:proofErr w:type="spellStart"/>
            <w:r w:rsidRPr="00DF758D">
              <w:rPr>
                <w:rFonts w:ascii="Cambria" w:hAnsi="Cambria"/>
                <w:sz w:val="20"/>
                <w:szCs w:val="20"/>
              </w:rPr>
              <w:t>Kauno</w:t>
            </w:r>
            <w:proofErr w:type="spellEnd"/>
            <w:r w:rsidRPr="00DF758D">
              <w:rPr>
                <w:rFonts w:ascii="Cambria" w:hAnsi="Cambria"/>
                <w:sz w:val="20"/>
                <w:szCs w:val="20"/>
              </w:rPr>
              <w:t xml:space="preserve"> </w:t>
            </w:r>
            <w:proofErr w:type="spellStart"/>
            <w:r w:rsidRPr="00DF758D">
              <w:rPr>
                <w:rFonts w:ascii="Cambria" w:hAnsi="Cambria"/>
                <w:sz w:val="20"/>
                <w:szCs w:val="20"/>
              </w:rPr>
              <w:t>klinikų</w:t>
            </w:r>
            <w:proofErr w:type="spellEnd"/>
            <w:r w:rsidRPr="00DF758D">
              <w:rPr>
                <w:rFonts w:ascii="Cambria" w:hAnsi="Cambria"/>
                <w:sz w:val="20"/>
                <w:szCs w:val="20"/>
              </w:rPr>
              <w:t xml:space="preserve"> </w:t>
            </w:r>
            <w:proofErr w:type="spellStart"/>
            <w:r w:rsidRPr="00DF758D">
              <w:rPr>
                <w:rFonts w:ascii="Cambria" w:hAnsi="Cambria"/>
                <w:sz w:val="20"/>
                <w:szCs w:val="20"/>
              </w:rPr>
              <w:t>filialuose</w:t>
            </w:r>
            <w:proofErr w:type="spellEnd"/>
            <w:r w:rsidRPr="00DF758D">
              <w:rPr>
                <w:rFonts w:ascii="Cambria" w:hAnsi="Cambria"/>
                <w:sz w:val="20"/>
                <w:szCs w:val="20"/>
              </w:rPr>
              <w:t xml:space="preserve">: </w:t>
            </w:r>
            <w:proofErr w:type="spellStart"/>
            <w:r w:rsidRPr="00DF758D">
              <w:rPr>
                <w:rFonts w:ascii="Cambria" w:hAnsi="Cambria"/>
                <w:sz w:val="20"/>
                <w:szCs w:val="20"/>
              </w:rPr>
              <w:t>Onkologijos</w:t>
            </w:r>
            <w:proofErr w:type="spellEnd"/>
            <w:r w:rsidRPr="00DF758D">
              <w:rPr>
                <w:rFonts w:ascii="Cambria" w:hAnsi="Cambria"/>
                <w:sz w:val="20"/>
                <w:szCs w:val="20"/>
              </w:rPr>
              <w:t xml:space="preserve"> </w:t>
            </w:r>
            <w:proofErr w:type="spellStart"/>
            <w:r w:rsidRPr="00DF758D">
              <w:rPr>
                <w:rFonts w:ascii="Cambria" w:hAnsi="Cambria"/>
                <w:sz w:val="20"/>
                <w:szCs w:val="20"/>
              </w:rPr>
              <w:t>ligoninėje</w:t>
            </w:r>
            <w:proofErr w:type="spellEnd"/>
            <w:r w:rsidRPr="00DF758D">
              <w:rPr>
                <w:rFonts w:ascii="Cambria" w:hAnsi="Cambria"/>
                <w:sz w:val="20"/>
                <w:szCs w:val="20"/>
              </w:rPr>
              <w:t xml:space="preserve">, </w:t>
            </w:r>
            <w:proofErr w:type="spellStart"/>
            <w:r w:rsidRPr="00DF758D">
              <w:rPr>
                <w:rFonts w:ascii="Cambria" w:hAnsi="Cambria"/>
                <w:sz w:val="20"/>
                <w:szCs w:val="20"/>
              </w:rPr>
              <w:t>adresu</w:t>
            </w:r>
            <w:proofErr w:type="spellEnd"/>
            <w:r w:rsidRPr="00DF758D">
              <w:rPr>
                <w:rFonts w:ascii="Cambria" w:hAnsi="Cambria"/>
                <w:sz w:val="20"/>
                <w:szCs w:val="20"/>
              </w:rPr>
              <w:t xml:space="preserve"> </w:t>
            </w:r>
            <w:proofErr w:type="spellStart"/>
            <w:r w:rsidRPr="00DF758D">
              <w:rPr>
                <w:rFonts w:ascii="Cambria" w:hAnsi="Cambria"/>
                <w:sz w:val="20"/>
                <w:szCs w:val="20"/>
              </w:rPr>
              <w:t>Volungių</w:t>
            </w:r>
            <w:proofErr w:type="spellEnd"/>
            <w:r w:rsidRPr="00DF758D">
              <w:rPr>
                <w:rFonts w:ascii="Cambria" w:hAnsi="Cambria"/>
                <w:sz w:val="20"/>
                <w:szCs w:val="20"/>
              </w:rPr>
              <w:t xml:space="preserve"> g. 16 </w:t>
            </w:r>
            <w:proofErr w:type="spellStart"/>
            <w:r w:rsidRPr="00DF758D">
              <w:rPr>
                <w:rFonts w:ascii="Cambria" w:hAnsi="Cambria"/>
                <w:sz w:val="20"/>
                <w:szCs w:val="20"/>
              </w:rPr>
              <w:t>ir</w:t>
            </w:r>
            <w:proofErr w:type="spellEnd"/>
            <w:r w:rsidRPr="00DF758D">
              <w:rPr>
                <w:rFonts w:ascii="Cambria" w:hAnsi="Cambria"/>
                <w:sz w:val="20"/>
                <w:szCs w:val="20"/>
              </w:rPr>
              <w:t xml:space="preserve"> </w:t>
            </w:r>
            <w:proofErr w:type="spellStart"/>
            <w:r w:rsidRPr="00DF758D">
              <w:rPr>
                <w:rFonts w:ascii="Cambria" w:hAnsi="Cambria"/>
                <w:sz w:val="20"/>
                <w:szCs w:val="20"/>
              </w:rPr>
              <w:t>Romainių</w:t>
            </w:r>
            <w:proofErr w:type="spellEnd"/>
            <w:r w:rsidRPr="00DF758D">
              <w:rPr>
                <w:rFonts w:ascii="Cambria" w:hAnsi="Cambria"/>
                <w:sz w:val="20"/>
                <w:szCs w:val="20"/>
              </w:rPr>
              <w:t xml:space="preserve"> </w:t>
            </w:r>
            <w:proofErr w:type="spellStart"/>
            <w:r w:rsidRPr="00DF758D">
              <w:rPr>
                <w:rFonts w:ascii="Cambria" w:hAnsi="Cambria"/>
                <w:sz w:val="20"/>
                <w:szCs w:val="20"/>
              </w:rPr>
              <w:t>tuberkuliozės</w:t>
            </w:r>
            <w:proofErr w:type="spellEnd"/>
            <w:r w:rsidRPr="00DF758D">
              <w:rPr>
                <w:rFonts w:ascii="Cambria" w:hAnsi="Cambria"/>
                <w:sz w:val="20"/>
                <w:szCs w:val="20"/>
              </w:rPr>
              <w:t xml:space="preserve"> </w:t>
            </w:r>
            <w:proofErr w:type="spellStart"/>
            <w:r w:rsidRPr="00DF758D">
              <w:rPr>
                <w:rFonts w:ascii="Cambria" w:hAnsi="Cambria"/>
                <w:sz w:val="20"/>
                <w:szCs w:val="20"/>
              </w:rPr>
              <w:t>ligoninėje</w:t>
            </w:r>
            <w:proofErr w:type="spellEnd"/>
            <w:r w:rsidRPr="00DF758D">
              <w:rPr>
                <w:rFonts w:ascii="Cambria" w:hAnsi="Cambria"/>
                <w:sz w:val="20"/>
                <w:szCs w:val="20"/>
              </w:rPr>
              <w:t xml:space="preserve">, </w:t>
            </w:r>
            <w:proofErr w:type="spellStart"/>
            <w:r w:rsidRPr="00DF758D">
              <w:rPr>
                <w:rFonts w:ascii="Cambria" w:hAnsi="Cambria"/>
                <w:sz w:val="20"/>
                <w:szCs w:val="20"/>
              </w:rPr>
              <w:t>adresu</w:t>
            </w:r>
            <w:proofErr w:type="spellEnd"/>
            <w:r w:rsidRPr="00DF758D">
              <w:rPr>
                <w:rFonts w:ascii="Cambria" w:hAnsi="Cambria"/>
                <w:sz w:val="20"/>
                <w:szCs w:val="20"/>
              </w:rPr>
              <w:t xml:space="preserve"> </w:t>
            </w:r>
            <w:proofErr w:type="spellStart"/>
            <w:r w:rsidRPr="00DF758D">
              <w:rPr>
                <w:rFonts w:ascii="Cambria" w:hAnsi="Cambria"/>
                <w:sz w:val="20"/>
                <w:szCs w:val="20"/>
              </w:rPr>
              <w:t>Šilainių</w:t>
            </w:r>
            <w:proofErr w:type="spellEnd"/>
            <w:r w:rsidRPr="00DF758D">
              <w:rPr>
                <w:rFonts w:ascii="Cambria" w:hAnsi="Cambria"/>
                <w:sz w:val="20"/>
                <w:szCs w:val="20"/>
              </w:rPr>
              <w:t xml:space="preserve"> pl. 21), (</w:t>
            </w:r>
            <w:proofErr w:type="spellStart"/>
            <w:r w:rsidRPr="00DF758D">
              <w:rPr>
                <w:rFonts w:ascii="Cambria" w:hAnsi="Cambria"/>
                <w:sz w:val="20"/>
                <w:szCs w:val="20"/>
              </w:rPr>
              <w:t>transporto</w:t>
            </w:r>
            <w:proofErr w:type="spellEnd"/>
            <w:r w:rsidRPr="00DF758D">
              <w:rPr>
                <w:rFonts w:ascii="Cambria" w:hAnsi="Cambria"/>
                <w:sz w:val="20"/>
                <w:szCs w:val="20"/>
              </w:rPr>
              <w:t xml:space="preserve"> </w:t>
            </w:r>
            <w:proofErr w:type="spellStart"/>
            <w:r w:rsidRPr="00DF758D">
              <w:rPr>
                <w:rFonts w:ascii="Cambria" w:hAnsi="Cambria"/>
                <w:sz w:val="20"/>
                <w:szCs w:val="20"/>
              </w:rPr>
              <w:t>išlaidos</w:t>
            </w:r>
            <w:proofErr w:type="spellEnd"/>
            <w:r w:rsidRPr="00DF758D">
              <w:rPr>
                <w:rFonts w:ascii="Cambria" w:hAnsi="Cambria"/>
                <w:sz w:val="20"/>
                <w:szCs w:val="20"/>
              </w:rPr>
              <w:t xml:space="preserve"> </w:t>
            </w:r>
            <w:proofErr w:type="spellStart"/>
            <w:r w:rsidRPr="00DF758D">
              <w:rPr>
                <w:rFonts w:ascii="Cambria" w:hAnsi="Cambria"/>
                <w:sz w:val="20"/>
                <w:szCs w:val="20"/>
              </w:rPr>
              <w:t>turi</w:t>
            </w:r>
            <w:proofErr w:type="spellEnd"/>
            <w:r w:rsidRPr="00DF758D">
              <w:rPr>
                <w:rFonts w:ascii="Cambria" w:hAnsi="Cambria"/>
                <w:sz w:val="20"/>
                <w:szCs w:val="20"/>
              </w:rPr>
              <w:t xml:space="preserve"> </w:t>
            </w:r>
            <w:proofErr w:type="spellStart"/>
            <w:r w:rsidRPr="00DF758D">
              <w:rPr>
                <w:rFonts w:ascii="Cambria" w:hAnsi="Cambria"/>
                <w:sz w:val="20"/>
                <w:szCs w:val="20"/>
              </w:rPr>
              <w:t>būti</w:t>
            </w:r>
            <w:proofErr w:type="spellEnd"/>
            <w:r w:rsidRPr="00DF758D">
              <w:rPr>
                <w:rFonts w:ascii="Cambria" w:hAnsi="Cambria"/>
                <w:sz w:val="20"/>
                <w:szCs w:val="20"/>
              </w:rPr>
              <w:t xml:space="preserve"> </w:t>
            </w:r>
            <w:proofErr w:type="spellStart"/>
            <w:r w:rsidRPr="00DF758D">
              <w:rPr>
                <w:rFonts w:ascii="Cambria" w:hAnsi="Cambria"/>
                <w:sz w:val="20"/>
                <w:szCs w:val="20"/>
              </w:rPr>
              <w:t>įskaičiuotos</w:t>
            </w:r>
            <w:proofErr w:type="spellEnd"/>
            <w:r w:rsidRPr="00DF758D">
              <w:rPr>
                <w:rFonts w:ascii="Cambria" w:hAnsi="Cambria"/>
                <w:sz w:val="20"/>
                <w:szCs w:val="20"/>
              </w:rPr>
              <w:t xml:space="preserve"> į </w:t>
            </w:r>
            <w:proofErr w:type="spellStart"/>
            <w:r w:rsidRPr="00DF758D">
              <w:rPr>
                <w:rFonts w:ascii="Cambria" w:hAnsi="Cambria"/>
                <w:sz w:val="20"/>
                <w:szCs w:val="20"/>
              </w:rPr>
              <w:t>siūlomų</w:t>
            </w:r>
            <w:proofErr w:type="spellEnd"/>
            <w:r w:rsidRPr="00DF758D">
              <w:rPr>
                <w:rFonts w:ascii="Cambria" w:hAnsi="Cambria"/>
                <w:sz w:val="20"/>
                <w:szCs w:val="20"/>
              </w:rPr>
              <w:t xml:space="preserve"> </w:t>
            </w:r>
            <w:proofErr w:type="spellStart"/>
            <w:r w:rsidRPr="00DF758D">
              <w:rPr>
                <w:rFonts w:ascii="Cambria" w:hAnsi="Cambria"/>
                <w:sz w:val="20"/>
                <w:szCs w:val="20"/>
              </w:rPr>
              <w:t>paslaugų</w:t>
            </w:r>
            <w:proofErr w:type="spellEnd"/>
            <w:r w:rsidRPr="00DF758D">
              <w:rPr>
                <w:rFonts w:ascii="Cambria" w:hAnsi="Cambria"/>
                <w:sz w:val="20"/>
                <w:szCs w:val="20"/>
              </w:rPr>
              <w:t xml:space="preserve"> </w:t>
            </w:r>
            <w:proofErr w:type="spellStart"/>
            <w:r w:rsidRPr="00DF758D">
              <w:rPr>
                <w:rFonts w:ascii="Cambria" w:hAnsi="Cambria"/>
                <w:sz w:val="20"/>
                <w:szCs w:val="20"/>
              </w:rPr>
              <w:t>kainą</w:t>
            </w:r>
            <w:proofErr w:type="spellEnd"/>
            <w:r w:rsidRPr="00DF758D">
              <w:rPr>
                <w:rFonts w:ascii="Cambria" w:hAnsi="Cambria"/>
                <w:sz w:val="20"/>
                <w:szCs w:val="20"/>
              </w:rPr>
              <w:t xml:space="preserve">). </w:t>
            </w:r>
            <w:proofErr w:type="spellStart"/>
            <w:r w:rsidRPr="00DF758D">
              <w:rPr>
                <w:rFonts w:ascii="Cambria" w:hAnsi="Cambria"/>
                <w:sz w:val="20"/>
                <w:szCs w:val="20"/>
              </w:rPr>
              <w:t>Patikra</w:t>
            </w:r>
            <w:proofErr w:type="spellEnd"/>
            <w:r w:rsidRPr="00DF758D">
              <w:rPr>
                <w:rFonts w:ascii="Cambria" w:hAnsi="Cambria"/>
                <w:sz w:val="20"/>
                <w:szCs w:val="20"/>
              </w:rPr>
              <w:t xml:space="preserve"> </w:t>
            </w:r>
            <w:proofErr w:type="spellStart"/>
            <w:r w:rsidRPr="00DF758D">
              <w:rPr>
                <w:rFonts w:ascii="Cambria" w:hAnsi="Cambria"/>
                <w:sz w:val="20"/>
                <w:szCs w:val="20"/>
              </w:rPr>
              <w:t>išvardintuose</w:t>
            </w:r>
            <w:proofErr w:type="spellEnd"/>
            <w:r w:rsidRPr="00DF758D">
              <w:rPr>
                <w:rFonts w:ascii="Cambria" w:hAnsi="Cambria"/>
                <w:sz w:val="20"/>
                <w:szCs w:val="20"/>
              </w:rPr>
              <w:t xml:space="preserve"> </w:t>
            </w:r>
            <w:proofErr w:type="spellStart"/>
            <w:r w:rsidRPr="00DF758D">
              <w:rPr>
                <w:rFonts w:ascii="Cambria" w:hAnsi="Cambria"/>
                <w:sz w:val="20"/>
                <w:szCs w:val="20"/>
              </w:rPr>
              <w:t>padaliniuose</w:t>
            </w:r>
            <w:proofErr w:type="spellEnd"/>
            <w:r w:rsidRPr="00DF758D">
              <w:rPr>
                <w:rFonts w:ascii="Cambria" w:hAnsi="Cambria"/>
                <w:sz w:val="20"/>
                <w:szCs w:val="20"/>
              </w:rPr>
              <w:t xml:space="preserve"> </w:t>
            </w:r>
            <w:proofErr w:type="spellStart"/>
            <w:r w:rsidRPr="00DF758D">
              <w:rPr>
                <w:rFonts w:ascii="Cambria" w:hAnsi="Cambria"/>
                <w:sz w:val="20"/>
                <w:szCs w:val="20"/>
              </w:rPr>
              <w:t>organizuojama</w:t>
            </w:r>
            <w:proofErr w:type="spellEnd"/>
            <w:r w:rsidRPr="00DF758D">
              <w:rPr>
                <w:rFonts w:ascii="Cambria" w:hAnsi="Cambria"/>
                <w:sz w:val="20"/>
                <w:szCs w:val="20"/>
              </w:rPr>
              <w:t xml:space="preserve"> ne </w:t>
            </w:r>
            <w:proofErr w:type="spellStart"/>
            <w:r w:rsidRPr="00DF758D">
              <w:rPr>
                <w:rFonts w:ascii="Cambria" w:hAnsi="Cambria"/>
                <w:sz w:val="20"/>
                <w:szCs w:val="20"/>
              </w:rPr>
              <w:t>mažiau</w:t>
            </w:r>
            <w:proofErr w:type="spellEnd"/>
            <w:r w:rsidRPr="00DF758D">
              <w:rPr>
                <w:rFonts w:ascii="Cambria" w:hAnsi="Cambria"/>
                <w:sz w:val="20"/>
                <w:szCs w:val="20"/>
              </w:rPr>
              <w:t xml:space="preserve"> </w:t>
            </w:r>
            <w:proofErr w:type="spellStart"/>
            <w:r w:rsidRPr="00DF758D">
              <w:rPr>
                <w:rFonts w:ascii="Cambria" w:hAnsi="Cambria"/>
                <w:sz w:val="20"/>
                <w:szCs w:val="20"/>
              </w:rPr>
              <w:t>kaip</w:t>
            </w:r>
            <w:proofErr w:type="spellEnd"/>
            <w:r w:rsidRPr="00DF758D">
              <w:rPr>
                <w:rFonts w:ascii="Cambria" w:hAnsi="Cambria"/>
                <w:sz w:val="20"/>
                <w:szCs w:val="20"/>
              </w:rPr>
              <w:t xml:space="preserve"> 10 </w:t>
            </w:r>
            <w:proofErr w:type="spellStart"/>
            <w:r w:rsidRPr="00DF758D">
              <w:rPr>
                <w:rFonts w:ascii="Cambria" w:hAnsi="Cambria"/>
                <w:sz w:val="20"/>
                <w:szCs w:val="20"/>
              </w:rPr>
              <w:t>vnt</w:t>
            </w:r>
            <w:proofErr w:type="spellEnd"/>
            <w:r w:rsidRPr="00DF758D">
              <w:rPr>
                <w:rFonts w:ascii="Cambria" w:hAnsi="Cambria"/>
                <w:sz w:val="20"/>
                <w:szCs w:val="20"/>
              </w:rPr>
              <w:t xml:space="preserve">. </w:t>
            </w:r>
            <w:proofErr w:type="spellStart"/>
            <w:r w:rsidRPr="00DF758D">
              <w:rPr>
                <w:rFonts w:ascii="Cambria" w:hAnsi="Cambria"/>
                <w:sz w:val="20"/>
                <w:szCs w:val="20"/>
              </w:rPr>
              <w:t>vienu</w:t>
            </w:r>
            <w:proofErr w:type="spellEnd"/>
            <w:r w:rsidRPr="00DF758D">
              <w:rPr>
                <w:rFonts w:ascii="Cambria" w:hAnsi="Cambria"/>
                <w:sz w:val="20"/>
                <w:szCs w:val="20"/>
              </w:rPr>
              <w:t xml:space="preserve"> </w:t>
            </w:r>
            <w:proofErr w:type="spellStart"/>
            <w:r w:rsidRPr="00DF758D">
              <w:rPr>
                <w:rFonts w:ascii="Cambria" w:hAnsi="Cambria"/>
                <w:sz w:val="20"/>
                <w:szCs w:val="20"/>
              </w:rPr>
              <w:t>metu</w:t>
            </w:r>
            <w:proofErr w:type="spellEnd"/>
            <w:r w:rsidRPr="00DF758D">
              <w:rPr>
                <w:rFonts w:ascii="Cambria" w:hAnsi="Cambria"/>
                <w:sz w:val="20"/>
                <w:szCs w:val="20"/>
              </w:rPr>
              <w:t xml:space="preserve">. </w:t>
            </w:r>
            <w:proofErr w:type="spellStart"/>
            <w:r w:rsidRPr="00DF758D">
              <w:rPr>
                <w:rFonts w:ascii="Cambria" w:hAnsi="Cambria"/>
                <w:sz w:val="20"/>
                <w:szCs w:val="20"/>
              </w:rPr>
              <w:t>Likusios</w:t>
            </w:r>
            <w:proofErr w:type="spellEnd"/>
            <w:r w:rsidRPr="00DF758D">
              <w:rPr>
                <w:rFonts w:ascii="Cambria" w:hAnsi="Cambria"/>
                <w:sz w:val="20"/>
                <w:szCs w:val="20"/>
              </w:rPr>
              <w:t xml:space="preserve"> </w:t>
            </w:r>
            <w:proofErr w:type="spellStart"/>
            <w:r w:rsidRPr="00DF758D">
              <w:rPr>
                <w:rFonts w:ascii="Cambria" w:hAnsi="Cambria"/>
                <w:sz w:val="20"/>
                <w:szCs w:val="20"/>
              </w:rPr>
              <w:t>dalies</w:t>
            </w:r>
            <w:proofErr w:type="spellEnd"/>
            <w:r w:rsidRPr="00DF758D">
              <w:rPr>
                <w:rFonts w:ascii="Cambria" w:hAnsi="Cambria"/>
                <w:sz w:val="20"/>
                <w:szCs w:val="20"/>
              </w:rPr>
              <w:t xml:space="preserve"> (</w:t>
            </w:r>
            <w:proofErr w:type="spellStart"/>
            <w:r w:rsidRPr="00DF758D">
              <w:rPr>
                <w:rFonts w:ascii="Cambria" w:hAnsi="Cambria"/>
                <w:sz w:val="20"/>
                <w:szCs w:val="20"/>
              </w:rPr>
              <w:t>apie</w:t>
            </w:r>
            <w:proofErr w:type="spellEnd"/>
            <w:r w:rsidRPr="00DF758D">
              <w:rPr>
                <w:rFonts w:ascii="Cambria" w:hAnsi="Cambria"/>
                <w:sz w:val="20"/>
                <w:szCs w:val="20"/>
              </w:rPr>
              <w:t xml:space="preserve"> 20 </w:t>
            </w:r>
            <w:proofErr w:type="spellStart"/>
            <w:r w:rsidRPr="00DF758D">
              <w:rPr>
                <w:rFonts w:ascii="Cambria" w:hAnsi="Cambria"/>
                <w:sz w:val="20"/>
                <w:szCs w:val="20"/>
              </w:rPr>
              <w:t>procentų</w:t>
            </w:r>
            <w:proofErr w:type="spellEnd"/>
            <w:r w:rsidRPr="00DF758D">
              <w:rPr>
                <w:rFonts w:ascii="Cambria" w:hAnsi="Cambria"/>
                <w:sz w:val="20"/>
                <w:szCs w:val="20"/>
              </w:rPr>
              <w:t xml:space="preserve">) </w:t>
            </w:r>
            <w:proofErr w:type="spellStart"/>
            <w:r w:rsidRPr="00DF758D">
              <w:rPr>
                <w:rFonts w:ascii="Cambria" w:hAnsi="Cambria"/>
                <w:sz w:val="20"/>
                <w:szCs w:val="20"/>
              </w:rPr>
              <w:t>matavimo</w:t>
            </w:r>
            <w:proofErr w:type="spellEnd"/>
            <w:r w:rsidRPr="00DF758D">
              <w:rPr>
                <w:rFonts w:ascii="Cambria" w:hAnsi="Cambria"/>
                <w:sz w:val="20"/>
                <w:szCs w:val="20"/>
              </w:rPr>
              <w:t xml:space="preserve"> </w:t>
            </w:r>
            <w:proofErr w:type="spellStart"/>
            <w:r w:rsidRPr="00DF758D">
              <w:rPr>
                <w:rFonts w:ascii="Cambria" w:hAnsi="Cambria"/>
                <w:sz w:val="20"/>
                <w:szCs w:val="20"/>
              </w:rPr>
              <w:t>priemonių</w:t>
            </w:r>
            <w:proofErr w:type="spellEnd"/>
            <w:r w:rsidRPr="00DF758D">
              <w:rPr>
                <w:rFonts w:ascii="Cambria" w:hAnsi="Cambria"/>
                <w:sz w:val="20"/>
                <w:szCs w:val="20"/>
              </w:rPr>
              <w:t xml:space="preserve"> </w:t>
            </w:r>
            <w:proofErr w:type="spellStart"/>
            <w:r w:rsidRPr="00DF758D">
              <w:rPr>
                <w:rFonts w:ascii="Cambria" w:hAnsi="Cambria"/>
                <w:sz w:val="20"/>
                <w:szCs w:val="20"/>
              </w:rPr>
              <w:t>patikros</w:t>
            </w:r>
            <w:proofErr w:type="spellEnd"/>
            <w:r w:rsidRPr="00DF758D">
              <w:rPr>
                <w:rFonts w:ascii="Cambria" w:hAnsi="Cambria"/>
                <w:sz w:val="20"/>
                <w:szCs w:val="20"/>
              </w:rPr>
              <w:t xml:space="preserve"> </w:t>
            </w:r>
            <w:proofErr w:type="spellStart"/>
            <w:r w:rsidRPr="00DF758D">
              <w:rPr>
                <w:rFonts w:ascii="Cambria" w:hAnsi="Cambria"/>
                <w:sz w:val="20"/>
                <w:szCs w:val="20"/>
              </w:rPr>
              <w:t>paslauga</w:t>
            </w:r>
            <w:proofErr w:type="spellEnd"/>
            <w:r w:rsidRPr="00DF758D">
              <w:rPr>
                <w:rFonts w:ascii="Cambria" w:hAnsi="Cambria"/>
                <w:sz w:val="20"/>
                <w:szCs w:val="20"/>
              </w:rPr>
              <w:t xml:space="preserve"> </w:t>
            </w:r>
            <w:proofErr w:type="spellStart"/>
            <w:r w:rsidRPr="00DF758D">
              <w:rPr>
                <w:rFonts w:ascii="Cambria" w:hAnsi="Cambria"/>
                <w:sz w:val="20"/>
                <w:szCs w:val="20"/>
              </w:rPr>
              <w:t>turi</w:t>
            </w:r>
            <w:proofErr w:type="spellEnd"/>
            <w:r w:rsidRPr="00DF758D">
              <w:rPr>
                <w:rFonts w:ascii="Cambria" w:hAnsi="Cambria"/>
                <w:sz w:val="20"/>
                <w:szCs w:val="20"/>
              </w:rPr>
              <w:t xml:space="preserve"> </w:t>
            </w:r>
            <w:proofErr w:type="spellStart"/>
            <w:r w:rsidRPr="00DF758D">
              <w:rPr>
                <w:rFonts w:ascii="Cambria" w:hAnsi="Cambria"/>
                <w:sz w:val="20"/>
                <w:szCs w:val="20"/>
              </w:rPr>
              <w:t>būti</w:t>
            </w:r>
            <w:proofErr w:type="spellEnd"/>
            <w:r w:rsidRPr="00DF758D">
              <w:rPr>
                <w:rFonts w:ascii="Cambria" w:hAnsi="Cambria"/>
                <w:sz w:val="20"/>
                <w:szCs w:val="20"/>
              </w:rPr>
              <w:t xml:space="preserve"> </w:t>
            </w:r>
            <w:proofErr w:type="spellStart"/>
            <w:r w:rsidRPr="00DF758D">
              <w:rPr>
                <w:rFonts w:ascii="Cambria" w:hAnsi="Cambria"/>
                <w:sz w:val="20"/>
                <w:szCs w:val="20"/>
              </w:rPr>
              <w:t>vykdoma</w:t>
            </w:r>
            <w:proofErr w:type="spellEnd"/>
            <w:r w:rsidRPr="00DF758D">
              <w:rPr>
                <w:rFonts w:ascii="Cambria" w:hAnsi="Cambria"/>
                <w:sz w:val="20"/>
                <w:szCs w:val="20"/>
              </w:rPr>
              <w:t xml:space="preserve"> </w:t>
            </w:r>
            <w:proofErr w:type="spellStart"/>
            <w:r w:rsidRPr="00DF758D">
              <w:rPr>
                <w:rFonts w:ascii="Cambria" w:hAnsi="Cambria"/>
                <w:sz w:val="20"/>
                <w:szCs w:val="20"/>
              </w:rPr>
              <w:t>patikros</w:t>
            </w:r>
            <w:proofErr w:type="spellEnd"/>
            <w:r w:rsidRPr="00DF758D">
              <w:rPr>
                <w:rFonts w:ascii="Cambria" w:hAnsi="Cambria"/>
                <w:sz w:val="20"/>
                <w:szCs w:val="20"/>
              </w:rPr>
              <w:t xml:space="preserve"> </w:t>
            </w:r>
            <w:proofErr w:type="spellStart"/>
            <w:r w:rsidRPr="00DF758D">
              <w:rPr>
                <w:rFonts w:ascii="Cambria" w:hAnsi="Cambria"/>
                <w:sz w:val="20"/>
                <w:szCs w:val="20"/>
              </w:rPr>
              <w:t>paslaugą</w:t>
            </w:r>
            <w:proofErr w:type="spellEnd"/>
            <w:r w:rsidRPr="00DF758D">
              <w:rPr>
                <w:rFonts w:ascii="Cambria" w:hAnsi="Cambria"/>
                <w:sz w:val="20"/>
                <w:szCs w:val="20"/>
              </w:rPr>
              <w:t xml:space="preserve"> </w:t>
            </w:r>
            <w:proofErr w:type="spellStart"/>
            <w:r w:rsidRPr="00DF758D">
              <w:rPr>
                <w:rFonts w:ascii="Cambria" w:hAnsi="Cambria"/>
                <w:sz w:val="20"/>
                <w:szCs w:val="20"/>
              </w:rPr>
              <w:t>teikiančioje</w:t>
            </w:r>
            <w:proofErr w:type="spellEnd"/>
            <w:r w:rsidRPr="00DF758D">
              <w:rPr>
                <w:rFonts w:ascii="Cambria" w:hAnsi="Cambria"/>
                <w:sz w:val="20"/>
                <w:szCs w:val="20"/>
              </w:rPr>
              <w:t xml:space="preserve"> </w:t>
            </w:r>
            <w:proofErr w:type="spellStart"/>
            <w:r w:rsidRPr="00DF758D">
              <w:rPr>
                <w:rFonts w:ascii="Cambria" w:hAnsi="Cambria"/>
                <w:sz w:val="20"/>
                <w:szCs w:val="20"/>
              </w:rPr>
              <w:t>įmonėje</w:t>
            </w:r>
            <w:proofErr w:type="spellEnd"/>
            <w:r w:rsidRPr="00DF758D">
              <w:rPr>
                <w:rFonts w:ascii="Cambria" w:hAnsi="Cambria"/>
                <w:sz w:val="20"/>
                <w:szCs w:val="20"/>
              </w:rPr>
              <w:t xml:space="preserve">. </w:t>
            </w:r>
            <w:proofErr w:type="spellStart"/>
            <w:r w:rsidRPr="00DF758D">
              <w:rPr>
                <w:rFonts w:ascii="Cambria" w:hAnsi="Cambria"/>
                <w:sz w:val="20"/>
                <w:szCs w:val="20"/>
              </w:rPr>
              <w:t>Jei</w:t>
            </w:r>
            <w:proofErr w:type="spellEnd"/>
            <w:r w:rsidRPr="00DF758D">
              <w:rPr>
                <w:rFonts w:ascii="Cambria" w:hAnsi="Cambria"/>
                <w:sz w:val="20"/>
                <w:szCs w:val="20"/>
              </w:rPr>
              <w:t xml:space="preserve"> </w:t>
            </w:r>
            <w:proofErr w:type="spellStart"/>
            <w:r w:rsidRPr="00DF758D">
              <w:rPr>
                <w:rFonts w:ascii="Cambria" w:hAnsi="Cambria"/>
                <w:sz w:val="20"/>
                <w:szCs w:val="20"/>
              </w:rPr>
              <w:t>paslauga</w:t>
            </w:r>
            <w:proofErr w:type="spellEnd"/>
            <w:r w:rsidRPr="00DF758D">
              <w:rPr>
                <w:rFonts w:ascii="Cambria" w:hAnsi="Cambria"/>
                <w:sz w:val="20"/>
                <w:szCs w:val="20"/>
              </w:rPr>
              <w:t xml:space="preserve"> </w:t>
            </w:r>
            <w:proofErr w:type="spellStart"/>
            <w:r w:rsidRPr="00DF758D">
              <w:rPr>
                <w:rFonts w:ascii="Cambria" w:hAnsi="Cambria"/>
                <w:sz w:val="20"/>
                <w:szCs w:val="20"/>
              </w:rPr>
              <w:t>vykdoma</w:t>
            </w:r>
            <w:proofErr w:type="spellEnd"/>
            <w:r w:rsidRPr="00DF758D">
              <w:rPr>
                <w:rFonts w:ascii="Cambria" w:hAnsi="Cambria"/>
                <w:sz w:val="20"/>
                <w:szCs w:val="20"/>
              </w:rPr>
              <w:t xml:space="preserve"> ne </w:t>
            </w:r>
            <w:proofErr w:type="spellStart"/>
            <w:r w:rsidRPr="00DF758D">
              <w:rPr>
                <w:rFonts w:ascii="Cambria" w:hAnsi="Cambria"/>
                <w:sz w:val="20"/>
                <w:szCs w:val="20"/>
              </w:rPr>
              <w:t>Kauno</w:t>
            </w:r>
            <w:proofErr w:type="spellEnd"/>
            <w:r w:rsidRPr="00DF758D">
              <w:rPr>
                <w:rFonts w:ascii="Cambria" w:hAnsi="Cambria"/>
                <w:sz w:val="20"/>
                <w:szCs w:val="20"/>
              </w:rPr>
              <w:t xml:space="preserve"> </w:t>
            </w:r>
            <w:proofErr w:type="spellStart"/>
            <w:r w:rsidRPr="00DF758D">
              <w:rPr>
                <w:rFonts w:ascii="Cambria" w:hAnsi="Cambria"/>
                <w:sz w:val="20"/>
                <w:szCs w:val="20"/>
              </w:rPr>
              <w:t>mieste</w:t>
            </w:r>
            <w:proofErr w:type="spellEnd"/>
            <w:r w:rsidRPr="00DF758D">
              <w:rPr>
                <w:rFonts w:ascii="Cambria" w:hAnsi="Cambria"/>
                <w:sz w:val="20"/>
                <w:szCs w:val="20"/>
              </w:rPr>
              <w:t xml:space="preserve">, </w:t>
            </w:r>
            <w:proofErr w:type="spellStart"/>
            <w:r w:rsidRPr="00DF758D">
              <w:rPr>
                <w:rFonts w:ascii="Cambria" w:hAnsi="Cambria"/>
                <w:sz w:val="20"/>
                <w:szCs w:val="20"/>
              </w:rPr>
              <w:t>metrologinės</w:t>
            </w:r>
            <w:proofErr w:type="spellEnd"/>
            <w:r w:rsidRPr="00DF758D">
              <w:rPr>
                <w:rFonts w:ascii="Cambria" w:hAnsi="Cambria"/>
                <w:sz w:val="20"/>
                <w:szCs w:val="20"/>
              </w:rPr>
              <w:t xml:space="preserve"> </w:t>
            </w:r>
            <w:proofErr w:type="spellStart"/>
            <w:r w:rsidRPr="00DF758D">
              <w:rPr>
                <w:rFonts w:ascii="Cambria" w:hAnsi="Cambria"/>
                <w:sz w:val="20"/>
                <w:szCs w:val="20"/>
              </w:rPr>
              <w:t>patikros</w:t>
            </w:r>
            <w:proofErr w:type="spellEnd"/>
            <w:r w:rsidRPr="00DF758D">
              <w:rPr>
                <w:rFonts w:ascii="Cambria" w:hAnsi="Cambria"/>
                <w:sz w:val="20"/>
                <w:szCs w:val="20"/>
              </w:rPr>
              <w:t xml:space="preserve"> </w:t>
            </w:r>
            <w:proofErr w:type="spellStart"/>
            <w:r w:rsidRPr="00DF758D">
              <w:rPr>
                <w:rFonts w:ascii="Cambria" w:hAnsi="Cambria"/>
                <w:sz w:val="20"/>
                <w:szCs w:val="20"/>
              </w:rPr>
              <w:t>paslaugas</w:t>
            </w:r>
            <w:proofErr w:type="spellEnd"/>
            <w:r w:rsidRPr="00DF758D">
              <w:rPr>
                <w:rFonts w:ascii="Cambria" w:hAnsi="Cambria"/>
                <w:sz w:val="20"/>
                <w:szCs w:val="20"/>
              </w:rPr>
              <w:t xml:space="preserve"> </w:t>
            </w:r>
            <w:proofErr w:type="spellStart"/>
            <w:r w:rsidRPr="00DF758D">
              <w:rPr>
                <w:rFonts w:ascii="Cambria" w:hAnsi="Cambria"/>
                <w:sz w:val="20"/>
                <w:szCs w:val="20"/>
              </w:rPr>
              <w:t>teikianti</w:t>
            </w:r>
            <w:proofErr w:type="spellEnd"/>
            <w:r w:rsidRPr="00DF758D">
              <w:rPr>
                <w:rFonts w:ascii="Cambria" w:hAnsi="Cambria"/>
                <w:sz w:val="20"/>
                <w:szCs w:val="20"/>
              </w:rPr>
              <w:t xml:space="preserve"> </w:t>
            </w:r>
            <w:proofErr w:type="spellStart"/>
            <w:r w:rsidRPr="00DF758D">
              <w:rPr>
                <w:rFonts w:ascii="Cambria" w:hAnsi="Cambria"/>
                <w:sz w:val="20"/>
                <w:szCs w:val="20"/>
              </w:rPr>
              <w:t>įmonė</w:t>
            </w:r>
            <w:proofErr w:type="spellEnd"/>
            <w:r w:rsidRPr="00DF758D">
              <w:rPr>
                <w:rFonts w:ascii="Cambria" w:hAnsi="Cambria"/>
                <w:sz w:val="20"/>
                <w:szCs w:val="20"/>
              </w:rPr>
              <w:t xml:space="preserve"> </w:t>
            </w:r>
            <w:proofErr w:type="spellStart"/>
            <w:r w:rsidRPr="00DF758D">
              <w:rPr>
                <w:rFonts w:ascii="Cambria" w:hAnsi="Cambria"/>
                <w:sz w:val="20"/>
                <w:szCs w:val="20"/>
              </w:rPr>
              <w:t>matavimo</w:t>
            </w:r>
            <w:proofErr w:type="spellEnd"/>
            <w:r w:rsidRPr="00DF758D">
              <w:rPr>
                <w:rFonts w:ascii="Cambria" w:hAnsi="Cambria"/>
                <w:sz w:val="20"/>
                <w:szCs w:val="20"/>
              </w:rPr>
              <w:t xml:space="preserve"> </w:t>
            </w:r>
            <w:proofErr w:type="spellStart"/>
            <w:r w:rsidRPr="00DF758D">
              <w:rPr>
                <w:rFonts w:ascii="Cambria" w:hAnsi="Cambria"/>
                <w:sz w:val="20"/>
                <w:szCs w:val="20"/>
              </w:rPr>
              <w:t>priemones</w:t>
            </w:r>
            <w:proofErr w:type="spellEnd"/>
            <w:r w:rsidRPr="00DF758D">
              <w:rPr>
                <w:rFonts w:ascii="Cambria" w:hAnsi="Cambria"/>
                <w:sz w:val="20"/>
                <w:szCs w:val="20"/>
              </w:rPr>
              <w:t xml:space="preserve"> </w:t>
            </w:r>
            <w:proofErr w:type="spellStart"/>
            <w:r w:rsidRPr="00DF758D">
              <w:rPr>
                <w:rFonts w:ascii="Cambria" w:hAnsi="Cambria"/>
                <w:sz w:val="20"/>
                <w:szCs w:val="20"/>
              </w:rPr>
              <w:t>turi</w:t>
            </w:r>
            <w:proofErr w:type="spellEnd"/>
            <w:r w:rsidRPr="00DF758D">
              <w:rPr>
                <w:rFonts w:ascii="Cambria" w:hAnsi="Cambria"/>
                <w:sz w:val="20"/>
                <w:szCs w:val="20"/>
              </w:rPr>
              <w:t xml:space="preserve"> </w:t>
            </w:r>
            <w:proofErr w:type="spellStart"/>
            <w:r w:rsidRPr="00DF758D">
              <w:rPr>
                <w:rFonts w:ascii="Cambria" w:hAnsi="Cambria"/>
                <w:sz w:val="20"/>
                <w:szCs w:val="20"/>
              </w:rPr>
              <w:t>paimti</w:t>
            </w:r>
            <w:proofErr w:type="spellEnd"/>
            <w:r w:rsidRPr="00DF758D">
              <w:rPr>
                <w:rFonts w:ascii="Cambria" w:hAnsi="Cambria"/>
                <w:sz w:val="20"/>
                <w:szCs w:val="20"/>
              </w:rPr>
              <w:t xml:space="preserve"> </w:t>
            </w:r>
            <w:proofErr w:type="spellStart"/>
            <w:r w:rsidRPr="00DF758D">
              <w:rPr>
                <w:rFonts w:ascii="Cambria" w:hAnsi="Cambria"/>
                <w:sz w:val="20"/>
                <w:szCs w:val="20"/>
              </w:rPr>
              <w:t>patikrai</w:t>
            </w:r>
            <w:proofErr w:type="spellEnd"/>
            <w:r w:rsidRPr="00DF758D">
              <w:rPr>
                <w:rFonts w:ascii="Cambria" w:hAnsi="Cambria"/>
                <w:sz w:val="20"/>
                <w:szCs w:val="20"/>
              </w:rPr>
              <w:t xml:space="preserve"> </w:t>
            </w:r>
            <w:proofErr w:type="spellStart"/>
            <w:r w:rsidRPr="00DF758D">
              <w:rPr>
                <w:rFonts w:ascii="Cambria" w:hAnsi="Cambria"/>
                <w:sz w:val="20"/>
                <w:szCs w:val="20"/>
              </w:rPr>
              <w:t>iš</w:t>
            </w:r>
            <w:proofErr w:type="spellEnd"/>
            <w:r w:rsidRPr="00DF758D">
              <w:rPr>
                <w:rFonts w:ascii="Cambria" w:hAnsi="Cambria"/>
                <w:sz w:val="20"/>
                <w:szCs w:val="20"/>
              </w:rPr>
              <w:t xml:space="preserve"> LSMU </w:t>
            </w:r>
            <w:proofErr w:type="spellStart"/>
            <w:r w:rsidRPr="00DF758D">
              <w:rPr>
                <w:rFonts w:ascii="Cambria" w:hAnsi="Cambria"/>
                <w:sz w:val="20"/>
                <w:szCs w:val="20"/>
              </w:rPr>
              <w:t>ligoninės</w:t>
            </w:r>
            <w:proofErr w:type="spellEnd"/>
            <w:r w:rsidRPr="00DF758D">
              <w:rPr>
                <w:rFonts w:ascii="Cambria" w:hAnsi="Cambria"/>
                <w:sz w:val="20"/>
                <w:szCs w:val="20"/>
              </w:rPr>
              <w:t xml:space="preserve"> </w:t>
            </w:r>
            <w:proofErr w:type="spellStart"/>
            <w:r w:rsidRPr="00DF758D">
              <w:rPr>
                <w:rFonts w:ascii="Cambria" w:hAnsi="Cambria"/>
                <w:sz w:val="20"/>
                <w:szCs w:val="20"/>
              </w:rPr>
              <w:t>Kauno</w:t>
            </w:r>
            <w:proofErr w:type="spellEnd"/>
            <w:r w:rsidRPr="00DF758D">
              <w:rPr>
                <w:rFonts w:ascii="Cambria" w:hAnsi="Cambria"/>
                <w:sz w:val="20"/>
                <w:szCs w:val="20"/>
              </w:rPr>
              <w:t xml:space="preserve"> </w:t>
            </w:r>
            <w:proofErr w:type="spellStart"/>
            <w:r w:rsidRPr="00DF758D">
              <w:rPr>
                <w:rFonts w:ascii="Cambria" w:hAnsi="Cambria"/>
                <w:sz w:val="20"/>
                <w:szCs w:val="20"/>
              </w:rPr>
              <w:t>klinikų</w:t>
            </w:r>
            <w:proofErr w:type="spellEnd"/>
            <w:r w:rsidRPr="00DF758D">
              <w:rPr>
                <w:rFonts w:ascii="Cambria" w:hAnsi="Cambria"/>
                <w:sz w:val="20"/>
                <w:szCs w:val="20"/>
              </w:rPr>
              <w:t xml:space="preserve"> (</w:t>
            </w:r>
            <w:proofErr w:type="spellStart"/>
            <w:r w:rsidRPr="00DF758D">
              <w:rPr>
                <w:rFonts w:ascii="Cambria" w:hAnsi="Cambria"/>
                <w:sz w:val="20"/>
                <w:szCs w:val="20"/>
              </w:rPr>
              <w:t>adresu</w:t>
            </w:r>
            <w:proofErr w:type="spellEnd"/>
            <w:r w:rsidRPr="00DF758D">
              <w:rPr>
                <w:rFonts w:ascii="Cambria" w:hAnsi="Cambria"/>
                <w:sz w:val="20"/>
                <w:szCs w:val="20"/>
              </w:rPr>
              <w:t xml:space="preserve"> </w:t>
            </w:r>
            <w:proofErr w:type="spellStart"/>
            <w:r w:rsidRPr="00DF758D">
              <w:rPr>
                <w:rFonts w:ascii="Cambria" w:hAnsi="Cambria"/>
                <w:sz w:val="20"/>
                <w:szCs w:val="20"/>
              </w:rPr>
              <w:t>Eivenių</w:t>
            </w:r>
            <w:proofErr w:type="spellEnd"/>
            <w:r w:rsidRPr="00DF758D">
              <w:rPr>
                <w:rFonts w:ascii="Cambria" w:hAnsi="Cambria"/>
                <w:sz w:val="20"/>
                <w:szCs w:val="20"/>
              </w:rPr>
              <w:t xml:space="preserve"> g. 2) </w:t>
            </w:r>
            <w:proofErr w:type="spellStart"/>
            <w:r w:rsidRPr="00DF758D">
              <w:rPr>
                <w:rFonts w:ascii="Cambria" w:hAnsi="Cambria"/>
                <w:sz w:val="20"/>
                <w:szCs w:val="20"/>
              </w:rPr>
              <w:t>ir</w:t>
            </w:r>
            <w:proofErr w:type="spellEnd"/>
            <w:r w:rsidRPr="00DF758D">
              <w:rPr>
                <w:rFonts w:ascii="Cambria" w:hAnsi="Cambria"/>
                <w:sz w:val="20"/>
                <w:szCs w:val="20"/>
              </w:rPr>
              <w:t xml:space="preserve"> po </w:t>
            </w:r>
            <w:proofErr w:type="spellStart"/>
            <w:r w:rsidRPr="00DF758D">
              <w:rPr>
                <w:rFonts w:ascii="Cambria" w:hAnsi="Cambria"/>
                <w:sz w:val="20"/>
                <w:szCs w:val="20"/>
              </w:rPr>
              <w:t>patikros</w:t>
            </w:r>
            <w:proofErr w:type="spellEnd"/>
            <w:r w:rsidRPr="00DF758D">
              <w:rPr>
                <w:rFonts w:ascii="Cambria" w:hAnsi="Cambria"/>
                <w:sz w:val="20"/>
                <w:szCs w:val="20"/>
              </w:rPr>
              <w:t xml:space="preserve"> </w:t>
            </w:r>
            <w:proofErr w:type="spellStart"/>
            <w:r w:rsidRPr="00DF758D">
              <w:rPr>
                <w:rFonts w:ascii="Cambria" w:hAnsi="Cambria"/>
                <w:sz w:val="20"/>
                <w:szCs w:val="20"/>
              </w:rPr>
              <w:t>atlikimo</w:t>
            </w:r>
            <w:proofErr w:type="spellEnd"/>
            <w:r w:rsidRPr="00DF758D">
              <w:rPr>
                <w:rFonts w:ascii="Cambria" w:hAnsi="Cambria"/>
                <w:sz w:val="20"/>
                <w:szCs w:val="20"/>
              </w:rPr>
              <w:t xml:space="preserve"> </w:t>
            </w:r>
            <w:proofErr w:type="spellStart"/>
            <w:r w:rsidRPr="00DF758D">
              <w:rPr>
                <w:rFonts w:ascii="Cambria" w:hAnsi="Cambria"/>
                <w:sz w:val="20"/>
                <w:szCs w:val="20"/>
              </w:rPr>
              <w:t>jas</w:t>
            </w:r>
            <w:proofErr w:type="spellEnd"/>
            <w:r w:rsidRPr="00DF758D">
              <w:rPr>
                <w:rFonts w:ascii="Cambria" w:hAnsi="Cambria"/>
                <w:sz w:val="20"/>
                <w:szCs w:val="20"/>
              </w:rPr>
              <w:t xml:space="preserve"> </w:t>
            </w:r>
            <w:proofErr w:type="spellStart"/>
            <w:r w:rsidRPr="00DF758D">
              <w:rPr>
                <w:rFonts w:ascii="Cambria" w:hAnsi="Cambria"/>
                <w:sz w:val="20"/>
                <w:szCs w:val="20"/>
              </w:rPr>
              <w:t>sugrąžinti</w:t>
            </w:r>
            <w:proofErr w:type="spellEnd"/>
            <w:r w:rsidRPr="00DF758D">
              <w:rPr>
                <w:rFonts w:ascii="Cambria" w:hAnsi="Cambria"/>
                <w:sz w:val="20"/>
                <w:szCs w:val="20"/>
              </w:rPr>
              <w:t xml:space="preserve"> be </w:t>
            </w:r>
            <w:proofErr w:type="spellStart"/>
            <w:r w:rsidRPr="00DF758D">
              <w:rPr>
                <w:rFonts w:ascii="Cambria" w:hAnsi="Cambria"/>
                <w:sz w:val="20"/>
                <w:szCs w:val="20"/>
              </w:rPr>
              <w:t>papildomo</w:t>
            </w:r>
            <w:proofErr w:type="spellEnd"/>
            <w:r w:rsidRPr="00DF758D">
              <w:rPr>
                <w:rFonts w:ascii="Cambria" w:hAnsi="Cambria"/>
                <w:sz w:val="20"/>
                <w:szCs w:val="20"/>
              </w:rPr>
              <w:t xml:space="preserve"> </w:t>
            </w:r>
            <w:proofErr w:type="spellStart"/>
            <w:r w:rsidRPr="00DF758D">
              <w:rPr>
                <w:rFonts w:ascii="Cambria" w:hAnsi="Cambria"/>
                <w:sz w:val="20"/>
                <w:szCs w:val="20"/>
              </w:rPr>
              <w:t>apmokėjimo</w:t>
            </w:r>
            <w:proofErr w:type="spellEnd"/>
            <w:r w:rsidRPr="00DF758D">
              <w:rPr>
                <w:rFonts w:ascii="Cambria" w:hAnsi="Cambria"/>
                <w:sz w:val="20"/>
                <w:szCs w:val="20"/>
              </w:rPr>
              <w:t xml:space="preserve"> (</w:t>
            </w:r>
            <w:proofErr w:type="spellStart"/>
            <w:r w:rsidRPr="00DF758D">
              <w:rPr>
                <w:rFonts w:ascii="Cambria" w:hAnsi="Cambria"/>
                <w:sz w:val="20"/>
                <w:szCs w:val="20"/>
              </w:rPr>
              <w:t>transporto</w:t>
            </w:r>
            <w:proofErr w:type="spellEnd"/>
            <w:r w:rsidRPr="00DF758D">
              <w:rPr>
                <w:rFonts w:ascii="Cambria" w:hAnsi="Cambria"/>
                <w:sz w:val="20"/>
                <w:szCs w:val="20"/>
              </w:rPr>
              <w:t>/</w:t>
            </w:r>
            <w:proofErr w:type="spellStart"/>
            <w:r w:rsidRPr="00DF758D">
              <w:rPr>
                <w:rFonts w:ascii="Cambria" w:hAnsi="Cambria"/>
                <w:sz w:val="20"/>
                <w:szCs w:val="20"/>
              </w:rPr>
              <w:t>transportavimo</w:t>
            </w:r>
            <w:proofErr w:type="spellEnd"/>
            <w:r w:rsidRPr="00DF758D">
              <w:rPr>
                <w:rFonts w:ascii="Cambria" w:hAnsi="Cambria"/>
                <w:sz w:val="20"/>
                <w:szCs w:val="20"/>
              </w:rPr>
              <w:t xml:space="preserve"> </w:t>
            </w:r>
            <w:proofErr w:type="spellStart"/>
            <w:r w:rsidRPr="00DF758D">
              <w:rPr>
                <w:rFonts w:ascii="Cambria" w:hAnsi="Cambria"/>
                <w:sz w:val="20"/>
                <w:szCs w:val="20"/>
              </w:rPr>
              <w:t>išlaidos</w:t>
            </w:r>
            <w:proofErr w:type="spellEnd"/>
            <w:r w:rsidRPr="00DF758D">
              <w:rPr>
                <w:rFonts w:ascii="Cambria" w:hAnsi="Cambria"/>
                <w:sz w:val="20"/>
                <w:szCs w:val="20"/>
              </w:rPr>
              <w:t xml:space="preserve"> </w:t>
            </w:r>
            <w:proofErr w:type="spellStart"/>
            <w:r w:rsidRPr="00DF758D">
              <w:rPr>
                <w:rFonts w:ascii="Cambria" w:hAnsi="Cambria"/>
                <w:sz w:val="20"/>
                <w:szCs w:val="20"/>
              </w:rPr>
              <w:t>turi</w:t>
            </w:r>
            <w:proofErr w:type="spellEnd"/>
            <w:r w:rsidRPr="00DF758D">
              <w:rPr>
                <w:rFonts w:ascii="Cambria" w:hAnsi="Cambria"/>
                <w:sz w:val="20"/>
                <w:szCs w:val="20"/>
              </w:rPr>
              <w:t xml:space="preserve"> </w:t>
            </w:r>
            <w:proofErr w:type="spellStart"/>
            <w:r w:rsidRPr="00DF758D">
              <w:rPr>
                <w:rFonts w:ascii="Cambria" w:hAnsi="Cambria"/>
                <w:sz w:val="20"/>
                <w:szCs w:val="20"/>
              </w:rPr>
              <w:t>būti</w:t>
            </w:r>
            <w:proofErr w:type="spellEnd"/>
            <w:r w:rsidRPr="00DF758D">
              <w:rPr>
                <w:rFonts w:ascii="Cambria" w:hAnsi="Cambria"/>
                <w:sz w:val="20"/>
                <w:szCs w:val="20"/>
              </w:rPr>
              <w:t xml:space="preserve"> </w:t>
            </w:r>
            <w:proofErr w:type="spellStart"/>
            <w:r w:rsidRPr="00DF758D">
              <w:rPr>
                <w:rFonts w:ascii="Cambria" w:hAnsi="Cambria"/>
                <w:sz w:val="20"/>
                <w:szCs w:val="20"/>
              </w:rPr>
              <w:t>įskaičiuotos</w:t>
            </w:r>
            <w:proofErr w:type="spellEnd"/>
            <w:r w:rsidRPr="00DF758D">
              <w:rPr>
                <w:rFonts w:ascii="Cambria" w:hAnsi="Cambria"/>
                <w:sz w:val="20"/>
                <w:szCs w:val="20"/>
              </w:rPr>
              <w:t xml:space="preserve"> į </w:t>
            </w:r>
            <w:proofErr w:type="spellStart"/>
            <w:r w:rsidRPr="00DF758D">
              <w:rPr>
                <w:rFonts w:ascii="Cambria" w:hAnsi="Cambria"/>
                <w:sz w:val="20"/>
                <w:szCs w:val="20"/>
              </w:rPr>
              <w:t>siūlomų</w:t>
            </w:r>
            <w:proofErr w:type="spellEnd"/>
            <w:r w:rsidRPr="00DF758D">
              <w:rPr>
                <w:rFonts w:ascii="Cambria" w:hAnsi="Cambria"/>
                <w:sz w:val="20"/>
                <w:szCs w:val="20"/>
              </w:rPr>
              <w:t xml:space="preserve"> </w:t>
            </w:r>
            <w:proofErr w:type="spellStart"/>
            <w:r w:rsidRPr="00DF758D">
              <w:rPr>
                <w:rFonts w:ascii="Cambria" w:hAnsi="Cambria"/>
                <w:sz w:val="20"/>
                <w:szCs w:val="20"/>
              </w:rPr>
              <w:t>paslaugų</w:t>
            </w:r>
            <w:proofErr w:type="spellEnd"/>
            <w:r w:rsidRPr="00DF758D">
              <w:rPr>
                <w:rFonts w:ascii="Cambria" w:hAnsi="Cambria"/>
                <w:sz w:val="20"/>
                <w:szCs w:val="20"/>
              </w:rPr>
              <w:t xml:space="preserve"> </w:t>
            </w:r>
            <w:proofErr w:type="spellStart"/>
            <w:proofErr w:type="gramStart"/>
            <w:r w:rsidRPr="00DF758D">
              <w:rPr>
                <w:rFonts w:ascii="Cambria" w:hAnsi="Cambria"/>
                <w:sz w:val="20"/>
                <w:szCs w:val="20"/>
              </w:rPr>
              <w:t>kainą</w:t>
            </w:r>
            <w:proofErr w:type="spellEnd"/>
            <w:r w:rsidRPr="00DF758D">
              <w:rPr>
                <w:rFonts w:ascii="Cambria" w:hAnsi="Cambria"/>
                <w:sz w:val="20"/>
                <w:szCs w:val="20"/>
              </w:rPr>
              <w:t>)“</w:t>
            </w:r>
            <w:proofErr w:type="gramEnd"/>
            <w:r w:rsidRPr="00DF758D">
              <w:rPr>
                <w:rFonts w:ascii="Cambria" w:hAnsi="Cambria"/>
                <w:sz w:val="20"/>
                <w:szCs w:val="20"/>
              </w:rPr>
              <w:t>.</w:t>
            </w:r>
          </w:p>
          <w:p w:rsidR="00DF758D" w:rsidRPr="00DF758D" w:rsidRDefault="00DF758D" w:rsidP="002E583D">
            <w:pPr>
              <w:spacing w:after="0" w:line="240" w:lineRule="auto"/>
              <w:ind w:firstLine="32"/>
              <w:jc w:val="both"/>
              <w:rPr>
                <w:rFonts w:ascii="Cambria" w:hAnsi="Cambria"/>
                <w:sz w:val="20"/>
                <w:szCs w:val="20"/>
              </w:rPr>
            </w:pPr>
            <w:r w:rsidRPr="00DF758D">
              <w:rPr>
                <w:rFonts w:ascii="Cambria" w:hAnsi="Cambria"/>
                <w:sz w:val="20"/>
                <w:szCs w:val="20"/>
              </w:rPr>
              <w:t xml:space="preserve">2 </w:t>
            </w:r>
            <w:proofErr w:type="spellStart"/>
            <w:r w:rsidRPr="00DF758D">
              <w:rPr>
                <w:rFonts w:ascii="Cambria" w:hAnsi="Cambria"/>
                <w:sz w:val="20"/>
                <w:szCs w:val="20"/>
              </w:rPr>
              <w:t>pirkimo</w:t>
            </w:r>
            <w:proofErr w:type="spellEnd"/>
            <w:r w:rsidRPr="00DF758D">
              <w:rPr>
                <w:rFonts w:ascii="Cambria" w:hAnsi="Cambria"/>
                <w:sz w:val="20"/>
                <w:szCs w:val="20"/>
              </w:rPr>
              <w:t xml:space="preserve"> </w:t>
            </w:r>
            <w:proofErr w:type="spellStart"/>
            <w:r w:rsidRPr="00DF758D">
              <w:rPr>
                <w:rFonts w:ascii="Cambria" w:hAnsi="Cambria"/>
                <w:sz w:val="20"/>
                <w:szCs w:val="20"/>
              </w:rPr>
              <w:t>dalis</w:t>
            </w:r>
            <w:proofErr w:type="spellEnd"/>
            <w:r w:rsidRPr="00DF758D">
              <w:rPr>
                <w:rFonts w:ascii="Cambria" w:hAnsi="Cambria"/>
                <w:sz w:val="20"/>
                <w:szCs w:val="20"/>
              </w:rPr>
              <w:t xml:space="preserve"> - </w:t>
            </w:r>
            <w:r w:rsidRPr="00DF758D">
              <w:rPr>
                <w:rFonts w:ascii="Cambria" w:hAnsi="Cambria"/>
                <w:noProof/>
                <w:sz w:val="20"/>
                <w:szCs w:val="20"/>
              </w:rPr>
              <w:t>Matavimo priemonių patikra turi būti atliekama jų eksploatavimo vietoje (LSMU ligoninėje Kauno klinikose (adresu Eivenių g. 2) ir Kauno klinikų filialuose: Onkologijos ligoninėje (adresu Volungių g. 16, Kaunas), Romainių tuberkuliozės ligoninėje (adresu Šilainių pl. 21, Kaunas), Vaikų reabilitacijos ligoninėje „Lopšelis“ (adresu Lopšelio g. 10, Kaunas), Kulautuvos reabilitacijos ligoninėje (adresu Akacijų g. 18, Kulautuva, Kaun</w:t>
            </w:r>
            <w:bookmarkStart w:id="3" w:name="_GoBack"/>
            <w:bookmarkEnd w:id="3"/>
            <w:r w:rsidRPr="00DF758D">
              <w:rPr>
                <w:rFonts w:ascii="Cambria" w:hAnsi="Cambria"/>
                <w:noProof/>
                <w:sz w:val="20"/>
                <w:szCs w:val="20"/>
              </w:rPr>
              <w:t>o r.), (transporto išlaidos turi būti įskaičiuotos į siūlomų paslaugų kainą).</w:t>
            </w:r>
          </w:p>
          <w:p w:rsidR="00CE76BD" w:rsidRPr="002E583D" w:rsidRDefault="00DF758D" w:rsidP="002E583D">
            <w:pPr>
              <w:spacing w:after="0" w:line="240" w:lineRule="auto"/>
              <w:ind w:right="-1"/>
              <w:jc w:val="both"/>
              <w:rPr>
                <w:rFonts w:ascii="Cambria" w:hAnsi="Cambria"/>
                <w:bCs/>
                <w:noProof/>
                <w:sz w:val="20"/>
                <w:szCs w:val="20"/>
                <w:lang w:val="lt-LT"/>
              </w:rPr>
            </w:pPr>
            <w:r w:rsidRPr="00DF758D">
              <w:rPr>
                <w:rFonts w:ascii="Cambria" w:hAnsi="Cambria"/>
                <w:sz w:val="20"/>
                <w:szCs w:val="20"/>
              </w:rPr>
              <w:t xml:space="preserve">3 </w:t>
            </w:r>
            <w:proofErr w:type="spellStart"/>
            <w:r w:rsidRPr="00DF758D">
              <w:rPr>
                <w:rFonts w:ascii="Cambria" w:hAnsi="Cambria"/>
                <w:sz w:val="20"/>
                <w:szCs w:val="20"/>
              </w:rPr>
              <w:t>pirkimo</w:t>
            </w:r>
            <w:proofErr w:type="spellEnd"/>
            <w:r w:rsidRPr="00DF758D">
              <w:rPr>
                <w:rFonts w:ascii="Cambria" w:hAnsi="Cambria"/>
                <w:sz w:val="20"/>
                <w:szCs w:val="20"/>
              </w:rPr>
              <w:t xml:space="preserve"> </w:t>
            </w:r>
            <w:proofErr w:type="spellStart"/>
            <w:r w:rsidRPr="00DF758D">
              <w:rPr>
                <w:rFonts w:ascii="Cambria" w:hAnsi="Cambria"/>
                <w:sz w:val="20"/>
                <w:szCs w:val="20"/>
              </w:rPr>
              <w:t>dalis</w:t>
            </w:r>
            <w:proofErr w:type="spellEnd"/>
            <w:r w:rsidRPr="00DF758D">
              <w:rPr>
                <w:rFonts w:ascii="Cambria" w:hAnsi="Cambria"/>
                <w:sz w:val="20"/>
                <w:szCs w:val="20"/>
              </w:rPr>
              <w:t xml:space="preserve"> -</w:t>
            </w:r>
            <w:r w:rsidRPr="00DF758D">
              <w:rPr>
                <w:rFonts w:ascii="Cambria" w:hAnsi="Cambria"/>
                <w:noProof/>
                <w:color w:val="000000"/>
                <w:sz w:val="20"/>
                <w:szCs w:val="20"/>
                <w:shd w:val="clear" w:color="auto" w:fill="FFFFFF"/>
              </w:rPr>
              <w:t> </w:t>
            </w:r>
            <w:r w:rsidR="002E583D" w:rsidRPr="002E583D">
              <w:rPr>
                <w:rFonts w:ascii="Cambria" w:hAnsi="Cambria"/>
                <w:bCs/>
                <w:noProof/>
                <w:sz w:val="20"/>
                <w:szCs w:val="20"/>
                <w:lang w:val="lt-LT"/>
              </w:rPr>
              <w:t xml:space="preserve">Matavimo priemonių patikra periodiškai atliekama paslaugos teikėjo įmonėje. Metrologinės patikros paslaugas teikianti įmonė, jei įmonė yra ne Kauno mieste, matavimo priemones turi paimti patikrai iš LSMU ligoninės Kauno klinikų (adresu Eivenių g. 2) ir po patikros atlikimo jas sugrąžinti be papildomo apmokėjimo </w:t>
            </w:r>
            <w:r w:rsidR="002E583D" w:rsidRPr="002E583D">
              <w:rPr>
                <w:rFonts w:ascii="Cambria" w:hAnsi="Cambria"/>
                <w:bCs/>
                <w:noProof/>
                <w:sz w:val="20"/>
                <w:szCs w:val="20"/>
                <w:lang w:val="lt-LT"/>
              </w:rPr>
              <w:lastRenderedPageBreak/>
              <w:t>(transporto/transportavimo išlaidos turi būti įskaičiuotos į siūlomų paslaugų kainą).</w:t>
            </w:r>
          </w:p>
        </w:tc>
        <w:tc>
          <w:tcPr>
            <w:tcW w:w="3260" w:type="dxa"/>
          </w:tcPr>
          <w:p w:rsidR="00AB0A47" w:rsidRPr="00DF758D" w:rsidRDefault="00CE76BD" w:rsidP="002E583D">
            <w:pPr>
              <w:spacing w:after="0" w:line="240" w:lineRule="auto"/>
              <w:jc w:val="both"/>
              <w:rPr>
                <w:rFonts w:ascii="Cambria" w:hAnsi="Cambria" w:cs="Times New Roman"/>
                <w:sz w:val="20"/>
                <w:szCs w:val="20"/>
                <w:lang w:val="lt-LT"/>
              </w:rPr>
            </w:pPr>
            <w:r w:rsidRPr="00DF758D">
              <w:rPr>
                <w:rFonts w:ascii="Cambria" w:hAnsi="Cambria" w:cs="Times New Roman"/>
                <w:iCs/>
                <w:noProof/>
                <w:sz w:val="20"/>
                <w:szCs w:val="20"/>
                <w:lang w:val="lt-LT" w:eastAsia="ar-SA"/>
              </w:rPr>
              <w:lastRenderedPageBreak/>
              <w:t xml:space="preserve">Šalys susitaria, kad šios Sutarties specialiųjų sąlygų </w:t>
            </w:r>
            <w:r w:rsidRPr="00DF758D">
              <w:rPr>
                <w:rFonts w:ascii="Cambria" w:hAnsi="Cambria" w:cs="Times New Roman"/>
                <w:iCs/>
                <w:noProof/>
                <w:sz w:val="20"/>
                <w:szCs w:val="20"/>
                <w:highlight w:val="lightGray"/>
                <w:lang w:val="lt-LT" w:eastAsia="ar-SA"/>
              </w:rPr>
              <w:t>1.1</w:t>
            </w:r>
            <w:r w:rsidRPr="00DF758D">
              <w:rPr>
                <w:rFonts w:ascii="Cambria" w:hAnsi="Cambria" w:cs="Times New Roman"/>
                <w:iCs/>
                <w:noProof/>
                <w:sz w:val="20"/>
                <w:szCs w:val="20"/>
                <w:lang w:val="lt-LT" w:eastAsia="ar-SA"/>
              </w:rPr>
              <w:t xml:space="preserve"> punkte nurodytas Paslaugas </w:t>
            </w:r>
            <w:r w:rsidRPr="00DF758D">
              <w:rPr>
                <w:rFonts w:ascii="Cambria" w:hAnsi="Cambria" w:cs="Times New Roman"/>
                <w:sz w:val="20"/>
                <w:szCs w:val="20"/>
                <w:lang w:val="lt-LT" w:eastAsia="ar-SA"/>
              </w:rPr>
              <w:t>Paslaugų teikėjas</w:t>
            </w:r>
            <w:r w:rsidRPr="00DF758D">
              <w:rPr>
                <w:rFonts w:ascii="Cambria" w:hAnsi="Cambria" w:cs="Times New Roman"/>
                <w:iCs/>
                <w:noProof/>
                <w:sz w:val="20"/>
                <w:szCs w:val="20"/>
                <w:lang w:val="lt-LT" w:eastAsia="ar-SA"/>
              </w:rPr>
              <w:t xml:space="preserve"> savo sąskaita suteiks </w:t>
            </w:r>
            <w:r w:rsidRPr="00DF758D">
              <w:rPr>
                <w:rFonts w:ascii="Cambria" w:eastAsia="Times New Roman" w:hAnsi="Cambria" w:cs="Times New Roman"/>
                <w:iCs/>
                <w:noProof/>
                <w:sz w:val="20"/>
                <w:szCs w:val="20"/>
                <w:lang w:val="lt-LT" w:eastAsia="ar-SA"/>
              </w:rPr>
              <w:t xml:space="preserve">ne vėliau kaip per </w:t>
            </w:r>
            <w:r w:rsidR="0056193E" w:rsidRPr="00DF758D">
              <w:rPr>
                <w:rFonts w:ascii="Cambria" w:hAnsi="Cambria" w:cs="Times New Roman"/>
                <w:b/>
                <w:sz w:val="20"/>
                <w:szCs w:val="20"/>
                <w:lang w:val="lt-LT"/>
              </w:rPr>
              <w:t>4</w:t>
            </w:r>
            <w:r w:rsidRPr="00DF758D">
              <w:rPr>
                <w:rFonts w:ascii="Cambria" w:hAnsi="Cambria" w:cs="Times New Roman"/>
                <w:b/>
                <w:sz w:val="20"/>
                <w:szCs w:val="20"/>
                <w:lang w:val="lt-LT"/>
              </w:rPr>
              <w:t xml:space="preserve"> savaites</w:t>
            </w:r>
            <w:r w:rsidRPr="00DF758D">
              <w:rPr>
                <w:rFonts w:ascii="Cambria" w:hAnsi="Cambria" w:cs="Times New Roman"/>
                <w:sz w:val="20"/>
                <w:szCs w:val="20"/>
                <w:lang w:val="lt-LT"/>
              </w:rPr>
              <w:t xml:space="preserve"> nuo Paslaugų užsakymo pateikimo Tiekėjui dienos. </w:t>
            </w:r>
          </w:p>
        </w:tc>
      </w:tr>
    </w:tbl>
    <w:p w:rsidR="00C568A7" w:rsidRPr="00DF758D" w:rsidRDefault="0001274F" w:rsidP="006531F6">
      <w:pPr>
        <w:pStyle w:val="Sraopastraipa"/>
        <w:numPr>
          <w:ilvl w:val="1"/>
          <w:numId w:val="12"/>
        </w:numPr>
        <w:shd w:val="clear" w:color="auto" w:fill="FFFFFF" w:themeFill="background1"/>
        <w:tabs>
          <w:tab w:val="left" w:pos="567"/>
        </w:tabs>
        <w:spacing w:before="120" w:after="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Paslaugų tei</w:t>
      </w:r>
      <w:r w:rsidR="00DC6FF7" w:rsidRPr="00DF758D">
        <w:rPr>
          <w:rFonts w:ascii="Cambria" w:hAnsi="Cambria" w:cs="Times New Roman"/>
          <w:sz w:val="20"/>
          <w:szCs w:val="20"/>
          <w:lang w:val="lt-LT"/>
        </w:rPr>
        <w:t xml:space="preserve">kėjas įsipareigoja </w:t>
      </w:r>
      <w:r w:rsidRPr="00DF758D">
        <w:rPr>
          <w:rFonts w:ascii="Cambria" w:hAnsi="Cambria" w:cs="Times New Roman"/>
          <w:sz w:val="20"/>
          <w:szCs w:val="20"/>
          <w:lang w:val="lt-LT"/>
        </w:rPr>
        <w:t xml:space="preserve">teikti Sutarties specialiųjų sąlygų </w:t>
      </w:r>
      <w:r w:rsidRPr="00DF758D">
        <w:rPr>
          <w:rFonts w:ascii="Cambria" w:hAnsi="Cambria" w:cs="Times New Roman"/>
          <w:sz w:val="20"/>
          <w:szCs w:val="20"/>
          <w:highlight w:val="lightGray"/>
          <w:lang w:val="lt-LT"/>
        </w:rPr>
        <w:t>1.1</w:t>
      </w:r>
      <w:r w:rsidRPr="00DF758D">
        <w:rPr>
          <w:rFonts w:ascii="Cambria" w:hAnsi="Cambria" w:cs="Times New Roman"/>
          <w:sz w:val="20"/>
          <w:szCs w:val="20"/>
          <w:lang w:val="lt-LT"/>
        </w:rPr>
        <w:t xml:space="preserve"> punkte nurodytas Paslaugas pagal Sutartyje išdėstytas sąlygas, o </w:t>
      </w:r>
      <w:r w:rsidR="00C568A7" w:rsidRPr="00DF758D">
        <w:rPr>
          <w:rFonts w:ascii="Cambria" w:hAnsi="Cambria" w:cs="Times New Roman"/>
          <w:sz w:val="20"/>
          <w:szCs w:val="20"/>
          <w:lang w:val="lt-LT"/>
        </w:rPr>
        <w:t xml:space="preserve">Pirkėjas įsipareigoja priimti </w:t>
      </w:r>
      <w:r w:rsidR="00811149" w:rsidRPr="00DF758D">
        <w:rPr>
          <w:rFonts w:ascii="Cambria" w:hAnsi="Cambria" w:cs="Times New Roman"/>
          <w:sz w:val="20"/>
          <w:szCs w:val="20"/>
          <w:lang w:val="lt-LT"/>
        </w:rPr>
        <w:t>kokybiška</w:t>
      </w:r>
      <w:r w:rsidRPr="00DF758D">
        <w:rPr>
          <w:rFonts w:ascii="Cambria" w:hAnsi="Cambria" w:cs="Times New Roman"/>
          <w:sz w:val="20"/>
          <w:szCs w:val="20"/>
          <w:lang w:val="lt-LT"/>
        </w:rPr>
        <w:t>i suteiktas Paslaugas</w:t>
      </w:r>
      <w:r w:rsidR="00811149" w:rsidRPr="00DF758D">
        <w:rPr>
          <w:rFonts w:ascii="Cambria" w:hAnsi="Cambria" w:cs="Times New Roman"/>
          <w:sz w:val="20"/>
          <w:szCs w:val="20"/>
          <w:lang w:val="lt-LT"/>
        </w:rPr>
        <w:t xml:space="preserve"> ir sumokėti </w:t>
      </w:r>
      <w:r w:rsidRPr="00DF758D">
        <w:rPr>
          <w:rFonts w:ascii="Cambria" w:hAnsi="Cambria" w:cs="Times New Roman"/>
          <w:sz w:val="20"/>
          <w:szCs w:val="20"/>
          <w:lang w:val="lt-LT"/>
        </w:rPr>
        <w:t xml:space="preserve">už jas </w:t>
      </w:r>
      <w:r w:rsidR="00C568A7" w:rsidRPr="00DF758D">
        <w:rPr>
          <w:rFonts w:ascii="Cambria" w:hAnsi="Cambria" w:cs="Times New Roman"/>
          <w:sz w:val="20"/>
          <w:szCs w:val="20"/>
          <w:lang w:val="lt-LT"/>
        </w:rPr>
        <w:t>Sutartyje numatytomis sąlygomis ir terminais.</w:t>
      </w:r>
    </w:p>
    <w:p w:rsidR="00D33A48" w:rsidRPr="00DF758D" w:rsidRDefault="00D33A48" w:rsidP="006531F6">
      <w:pPr>
        <w:shd w:val="clear" w:color="auto" w:fill="FFFFFF" w:themeFill="background1"/>
        <w:tabs>
          <w:tab w:val="left" w:pos="567"/>
        </w:tabs>
        <w:spacing w:after="0" w:line="240" w:lineRule="auto"/>
        <w:jc w:val="both"/>
        <w:rPr>
          <w:rFonts w:ascii="Cambria" w:hAnsi="Cambria" w:cs="Times New Roman"/>
          <w:sz w:val="20"/>
          <w:szCs w:val="20"/>
          <w:lang w:val="lt-LT"/>
        </w:rPr>
      </w:pPr>
    </w:p>
    <w:p w:rsidR="00C568A7" w:rsidRPr="00DF758D" w:rsidRDefault="006531F6" w:rsidP="006531F6">
      <w:pPr>
        <w:pStyle w:val="Sraopastraipa"/>
        <w:numPr>
          <w:ilvl w:val="0"/>
          <w:numId w:val="12"/>
        </w:numPr>
        <w:shd w:val="clear" w:color="auto" w:fill="FFFFFF" w:themeFill="background1"/>
        <w:spacing w:after="0" w:line="240" w:lineRule="auto"/>
        <w:ind w:left="0"/>
        <w:contextualSpacing w:val="0"/>
        <w:jc w:val="center"/>
        <w:rPr>
          <w:rFonts w:ascii="Cambria" w:hAnsi="Cambria" w:cs="Times New Roman"/>
          <w:b/>
          <w:bCs/>
          <w:caps/>
          <w:color w:val="000000"/>
          <w:sz w:val="20"/>
          <w:szCs w:val="20"/>
          <w:lang w:val="lt-LT"/>
        </w:rPr>
      </w:pPr>
      <w:r w:rsidRPr="00DF758D">
        <w:rPr>
          <w:rFonts w:ascii="Cambria" w:hAnsi="Cambria" w:cs="Times New Roman"/>
          <w:b/>
          <w:bCs/>
          <w:caps/>
          <w:sz w:val="20"/>
          <w:szCs w:val="20"/>
          <w:lang w:val="lt-LT"/>
        </w:rPr>
        <w:t xml:space="preserve">2. </w:t>
      </w:r>
      <w:r w:rsidR="00C568A7" w:rsidRPr="00DF758D">
        <w:rPr>
          <w:rFonts w:ascii="Cambria" w:hAnsi="Cambria" w:cs="Times New Roman"/>
          <w:b/>
          <w:bCs/>
          <w:caps/>
          <w:sz w:val="20"/>
          <w:szCs w:val="20"/>
          <w:lang w:val="lt-LT"/>
        </w:rPr>
        <w:t>Sutarties</w:t>
      </w:r>
      <w:r w:rsidR="00C568A7" w:rsidRPr="00DF758D">
        <w:rPr>
          <w:rFonts w:ascii="Cambria" w:hAnsi="Cambria" w:cs="Times New Roman"/>
          <w:b/>
          <w:bCs/>
          <w:caps/>
          <w:color w:val="000000"/>
          <w:sz w:val="20"/>
          <w:szCs w:val="20"/>
          <w:lang w:val="lt-LT"/>
        </w:rPr>
        <w:t xml:space="preserve"> kainos apskaičiavimo būdas, Pradinė</w:t>
      </w:r>
      <w:r w:rsidR="00AF2999" w:rsidRPr="00DF758D">
        <w:rPr>
          <w:rFonts w:ascii="Cambria" w:hAnsi="Cambria" w:cs="Times New Roman"/>
          <w:b/>
          <w:bCs/>
          <w:caps/>
          <w:color w:val="000000"/>
          <w:sz w:val="20"/>
          <w:szCs w:val="20"/>
          <w:lang w:val="lt-LT"/>
        </w:rPr>
        <w:t>S</w:t>
      </w:r>
      <w:r w:rsidR="00C568A7" w:rsidRPr="00DF758D">
        <w:rPr>
          <w:rFonts w:ascii="Cambria" w:hAnsi="Cambria" w:cs="Times New Roman"/>
          <w:b/>
          <w:bCs/>
          <w:caps/>
          <w:color w:val="000000"/>
          <w:sz w:val="20"/>
          <w:szCs w:val="20"/>
          <w:lang w:val="lt-LT"/>
        </w:rPr>
        <w:t xml:space="preserve"> Sutarties vertė ir mokėjimo sąlygos</w:t>
      </w:r>
    </w:p>
    <w:p w:rsidR="00DC6FF7" w:rsidRPr="00DF758D" w:rsidRDefault="00DC6FF7" w:rsidP="006531F6">
      <w:pPr>
        <w:pStyle w:val="Sraopastraipa"/>
        <w:shd w:val="clear" w:color="auto" w:fill="FFFFFF" w:themeFill="background1"/>
        <w:spacing w:after="0" w:line="240" w:lineRule="auto"/>
        <w:ind w:left="0"/>
        <w:contextualSpacing w:val="0"/>
        <w:rPr>
          <w:rFonts w:ascii="Cambria" w:hAnsi="Cambria" w:cs="Times New Roman"/>
          <w:b/>
          <w:bCs/>
          <w:caps/>
          <w:color w:val="000000"/>
          <w:sz w:val="20"/>
          <w:szCs w:val="20"/>
          <w:lang w:val="lt-LT"/>
        </w:rPr>
      </w:pPr>
    </w:p>
    <w:p w:rsidR="00C568A7" w:rsidRPr="00DF758D" w:rsidRDefault="00C568A7" w:rsidP="006531F6">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DF758D">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DF758D">
        <w:rPr>
          <w:rFonts w:ascii="Cambria" w:hAnsi="Cambria" w:cs="Times New Roman"/>
          <w:bCs/>
          <w:color w:val="000000"/>
          <w:sz w:val="20"/>
          <w:szCs w:val="20"/>
          <w:lang w:val="lt-LT"/>
        </w:rPr>
        <w:t>K</w:t>
      </w:r>
      <w:r w:rsidRPr="00DF758D">
        <w:rPr>
          <w:rFonts w:ascii="Cambria" w:hAnsi="Cambria" w:cs="Times New Roman"/>
          <w:sz w:val="20"/>
          <w:szCs w:val="20"/>
          <w:lang w:val="lt-LT"/>
        </w:rPr>
        <w:t>ainodaros</w:t>
      </w:r>
      <w:r w:rsidRPr="00DF758D">
        <w:rPr>
          <w:rFonts w:ascii="Cambria" w:hAnsi="Cambria" w:cs="Times New Roman"/>
          <w:bCs/>
          <w:color w:val="000000"/>
          <w:sz w:val="20"/>
          <w:szCs w:val="20"/>
          <w:lang w:val="lt-LT"/>
        </w:rPr>
        <w:t xml:space="preserve"> taisyklių nustatymo metodika (toliau – </w:t>
      </w:r>
      <w:r w:rsidR="004A6152" w:rsidRPr="00DF758D">
        <w:rPr>
          <w:rFonts w:ascii="Cambria" w:hAnsi="Cambria" w:cs="Times New Roman"/>
          <w:bCs/>
          <w:color w:val="000000"/>
          <w:sz w:val="20"/>
          <w:szCs w:val="20"/>
          <w:lang w:val="lt-LT"/>
        </w:rPr>
        <w:t>Metodika</w:t>
      </w:r>
      <w:r w:rsidRPr="00DF758D">
        <w:rPr>
          <w:rFonts w:ascii="Cambria" w:hAnsi="Cambria" w:cs="Times New Roman"/>
          <w:bCs/>
          <w:color w:val="000000"/>
          <w:sz w:val="20"/>
          <w:szCs w:val="20"/>
          <w:lang w:val="lt-LT"/>
        </w:rPr>
        <w:t>), taikomas kainos apskaičiavimo būdas – fiksuotas įkainis (toliau – įkainis).</w:t>
      </w:r>
      <w:r w:rsidR="004A6152" w:rsidRPr="00DF758D">
        <w:rPr>
          <w:rFonts w:ascii="Cambria" w:hAnsi="Cambria" w:cs="Times New Roman"/>
          <w:bCs/>
          <w:color w:val="000000"/>
          <w:sz w:val="20"/>
          <w:szCs w:val="20"/>
          <w:lang w:val="lt-LT"/>
        </w:rPr>
        <w:t xml:space="preserve"> </w:t>
      </w:r>
      <w:r w:rsidR="004A6152" w:rsidRPr="00DF758D">
        <w:rPr>
          <w:rFonts w:ascii="Cambria" w:hAnsi="Cambria" w:cs="Times New Roman"/>
          <w:sz w:val="20"/>
          <w:szCs w:val="20"/>
          <w:lang w:val="lt-LT"/>
        </w:rPr>
        <w:t xml:space="preserve">Peržiūros atvejis numatytas Sutarties bendrųjų sąlygų </w:t>
      </w:r>
      <w:r w:rsidR="00B17461" w:rsidRPr="00DF758D">
        <w:rPr>
          <w:rFonts w:ascii="Cambria" w:hAnsi="Cambria" w:cs="Times New Roman"/>
          <w:sz w:val="20"/>
          <w:szCs w:val="20"/>
          <w:highlight w:val="lightGray"/>
          <w:lang w:val="lt-LT"/>
        </w:rPr>
        <w:t>7</w:t>
      </w:r>
      <w:r w:rsidR="004A6152" w:rsidRPr="00DF758D">
        <w:rPr>
          <w:rFonts w:ascii="Cambria" w:hAnsi="Cambria" w:cs="Times New Roman"/>
          <w:sz w:val="20"/>
          <w:szCs w:val="20"/>
          <w:highlight w:val="lightGray"/>
          <w:lang w:val="lt-LT"/>
        </w:rPr>
        <w:t>.2</w:t>
      </w:r>
      <w:r w:rsidR="004A6152" w:rsidRPr="00DF758D">
        <w:rPr>
          <w:rFonts w:ascii="Cambria" w:hAnsi="Cambria" w:cs="Times New Roman"/>
          <w:sz w:val="20"/>
          <w:szCs w:val="20"/>
          <w:lang w:val="lt-LT"/>
        </w:rPr>
        <w:t xml:space="preserve"> punkte.</w:t>
      </w:r>
      <w:r w:rsidRPr="00DF758D">
        <w:rPr>
          <w:rFonts w:ascii="Cambria" w:hAnsi="Cambria" w:cs="Times New Roman"/>
          <w:bCs/>
          <w:color w:val="000000"/>
          <w:sz w:val="20"/>
          <w:szCs w:val="20"/>
          <w:lang w:val="lt-LT"/>
        </w:rPr>
        <w:t xml:space="preserve">  </w:t>
      </w:r>
    </w:p>
    <w:p w:rsidR="00C568A7" w:rsidRPr="00DF758D" w:rsidRDefault="00C568A7" w:rsidP="002C1090">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4" w:name="_Ref498435021"/>
      <w:r w:rsidRPr="00DF758D">
        <w:rPr>
          <w:rFonts w:ascii="Cambria" w:hAnsi="Cambria" w:cs="Times New Roman"/>
          <w:sz w:val="20"/>
          <w:szCs w:val="20"/>
          <w:lang w:val="lt-LT"/>
        </w:rPr>
        <w:t>Pradinė</w:t>
      </w:r>
      <w:r w:rsidR="00AF2999" w:rsidRPr="00DF758D">
        <w:rPr>
          <w:rFonts w:ascii="Cambria" w:hAnsi="Cambria" w:cs="Times New Roman"/>
          <w:sz w:val="20"/>
          <w:szCs w:val="20"/>
          <w:lang w:val="lt-LT"/>
        </w:rPr>
        <w:t>s</w:t>
      </w:r>
      <w:r w:rsidRPr="00DF758D">
        <w:rPr>
          <w:rFonts w:ascii="Cambria" w:hAnsi="Cambria" w:cs="Times New Roman"/>
          <w:sz w:val="20"/>
          <w:szCs w:val="20"/>
          <w:lang w:val="lt-LT"/>
        </w:rPr>
        <w:t xml:space="preserve"> Sutarties vertė:</w:t>
      </w:r>
      <w:bookmarkEnd w:id="4"/>
      <w:r w:rsidR="00620E82" w:rsidRPr="00DF758D">
        <w:rPr>
          <w:rFonts w:ascii="Cambria" w:hAnsi="Cambria" w:cs="Times New Roman"/>
          <w:sz w:val="20"/>
          <w:szCs w:val="20"/>
          <w:lang w:val="lt-LT"/>
        </w:rPr>
        <w:t xml:space="preserve"> </w:t>
      </w:r>
    </w:p>
    <w:tbl>
      <w:tblPr>
        <w:tblStyle w:val="Lentelstinklelis"/>
        <w:tblW w:w="0" w:type="auto"/>
        <w:tblInd w:w="-5" w:type="dxa"/>
        <w:tblLook w:val="04A0" w:firstRow="1" w:lastRow="0" w:firstColumn="1" w:lastColumn="0" w:noHBand="0" w:noVBand="1"/>
      </w:tblPr>
      <w:tblGrid>
        <w:gridCol w:w="3364"/>
        <w:gridCol w:w="6264"/>
      </w:tblGrid>
      <w:tr w:rsidR="00C568A7" w:rsidRPr="00DF758D" w:rsidTr="000A0287">
        <w:tc>
          <w:tcPr>
            <w:tcW w:w="3364"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Pradinė</w:t>
            </w:r>
            <w:r w:rsidR="00AF2999" w:rsidRPr="00DF758D">
              <w:rPr>
                <w:rFonts w:ascii="Cambria" w:hAnsi="Cambria" w:cs="Times New Roman"/>
                <w:sz w:val="20"/>
                <w:szCs w:val="20"/>
                <w:lang w:val="lt-LT"/>
              </w:rPr>
              <w:t>s</w:t>
            </w:r>
            <w:r w:rsidRPr="00DF758D">
              <w:rPr>
                <w:rFonts w:ascii="Cambria" w:hAnsi="Cambria" w:cs="Times New Roman"/>
                <w:sz w:val="20"/>
                <w:szCs w:val="20"/>
                <w:lang w:val="lt-LT"/>
              </w:rPr>
              <w:t xml:space="preserve"> Sutarties vertė be PVM</w:t>
            </w:r>
          </w:p>
        </w:tc>
        <w:tc>
          <w:tcPr>
            <w:tcW w:w="6264" w:type="dxa"/>
          </w:tcPr>
          <w:p w:rsidR="00C568A7" w:rsidRPr="00DF758D" w:rsidRDefault="00620E82"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w:t>
            </w:r>
            <w:r w:rsidR="00C568A7" w:rsidRPr="00DF758D">
              <w:rPr>
                <w:rFonts w:ascii="Cambria" w:hAnsi="Cambria" w:cs="Times New Roman"/>
                <w:i/>
                <w:sz w:val="20"/>
                <w:szCs w:val="20"/>
                <w:lang w:val="lt-LT"/>
              </w:rPr>
              <w:t>nurodyti sumą skaičiais ir žodžiais ir mokėjimo valiutą</w:t>
            </w:r>
            <w:r w:rsidRPr="00DF758D">
              <w:rPr>
                <w:rFonts w:ascii="Cambria" w:hAnsi="Cambria" w:cs="Times New Roman"/>
                <w:sz w:val="20"/>
                <w:szCs w:val="20"/>
                <w:lang w:val="lt-LT"/>
              </w:rPr>
              <w:t>]</w:t>
            </w:r>
          </w:p>
        </w:tc>
      </w:tr>
      <w:tr w:rsidR="00C568A7" w:rsidRPr="00DF758D" w:rsidTr="000A0287">
        <w:tc>
          <w:tcPr>
            <w:tcW w:w="3364"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PVM</w:t>
            </w:r>
          </w:p>
        </w:tc>
        <w:tc>
          <w:tcPr>
            <w:tcW w:w="6264" w:type="dxa"/>
          </w:tcPr>
          <w:p w:rsidR="00C568A7" w:rsidRPr="00DF758D" w:rsidRDefault="00620E82"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w:t>
            </w:r>
            <w:r w:rsidR="00C568A7" w:rsidRPr="00DF758D">
              <w:rPr>
                <w:rFonts w:ascii="Cambria" w:hAnsi="Cambria" w:cs="Times New Roman"/>
                <w:i/>
                <w:sz w:val="20"/>
                <w:szCs w:val="20"/>
                <w:lang w:val="lt-LT"/>
              </w:rPr>
              <w:t>nurodyti sumą skaičiais ir žodžiais ir mokėjimo valiutą</w:t>
            </w:r>
            <w:r w:rsidRPr="00DF758D">
              <w:rPr>
                <w:rFonts w:ascii="Cambria" w:hAnsi="Cambria" w:cs="Times New Roman"/>
                <w:sz w:val="20"/>
                <w:szCs w:val="20"/>
                <w:lang w:val="lt-LT"/>
              </w:rPr>
              <w:t>]</w:t>
            </w:r>
          </w:p>
        </w:tc>
      </w:tr>
      <w:tr w:rsidR="00C568A7" w:rsidRPr="00DF758D" w:rsidTr="000A0287">
        <w:tc>
          <w:tcPr>
            <w:tcW w:w="3364"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Pradinė</w:t>
            </w:r>
            <w:r w:rsidR="00AF2999" w:rsidRPr="00DF758D">
              <w:rPr>
                <w:rFonts w:ascii="Cambria" w:hAnsi="Cambria" w:cs="Times New Roman"/>
                <w:sz w:val="20"/>
                <w:szCs w:val="20"/>
                <w:lang w:val="lt-LT"/>
              </w:rPr>
              <w:t>s</w:t>
            </w:r>
            <w:r w:rsidRPr="00DF758D">
              <w:rPr>
                <w:rFonts w:ascii="Cambria" w:hAnsi="Cambria" w:cs="Times New Roman"/>
                <w:sz w:val="20"/>
                <w:szCs w:val="20"/>
                <w:lang w:val="lt-LT"/>
              </w:rPr>
              <w:t xml:space="preserve"> Sutarties vertė su PVM</w:t>
            </w:r>
          </w:p>
        </w:tc>
        <w:tc>
          <w:tcPr>
            <w:tcW w:w="6264" w:type="dxa"/>
          </w:tcPr>
          <w:p w:rsidR="00C568A7" w:rsidRPr="00DF758D" w:rsidRDefault="00620E82"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w:t>
            </w:r>
            <w:r w:rsidR="00C568A7" w:rsidRPr="00DF758D">
              <w:rPr>
                <w:rFonts w:ascii="Cambria" w:hAnsi="Cambria" w:cs="Times New Roman"/>
                <w:i/>
                <w:sz w:val="20"/>
                <w:szCs w:val="20"/>
                <w:lang w:val="lt-LT"/>
              </w:rPr>
              <w:t>nurodyti sumą skaičiais ir žodžiais ir mokėjimo valiutą</w:t>
            </w:r>
            <w:r w:rsidRPr="00DF758D">
              <w:rPr>
                <w:rFonts w:ascii="Cambria" w:hAnsi="Cambria" w:cs="Times New Roman"/>
                <w:sz w:val="20"/>
                <w:szCs w:val="20"/>
                <w:lang w:val="lt-LT"/>
              </w:rPr>
              <w:t>]</w:t>
            </w:r>
            <w:r w:rsidR="00C568A7" w:rsidRPr="00DF758D">
              <w:rPr>
                <w:rFonts w:ascii="Cambria" w:hAnsi="Cambria" w:cs="Times New Roman"/>
                <w:sz w:val="20"/>
                <w:szCs w:val="20"/>
                <w:lang w:val="lt-LT"/>
              </w:rPr>
              <w:t xml:space="preserve"> </w:t>
            </w:r>
          </w:p>
        </w:tc>
      </w:tr>
    </w:tbl>
    <w:p w:rsidR="00811E7A" w:rsidRPr="00DF758D" w:rsidRDefault="00811E7A" w:rsidP="00DF758D">
      <w:pPr>
        <w:shd w:val="clear" w:color="auto" w:fill="FFFFFF" w:themeFill="background1"/>
        <w:spacing w:before="120" w:after="0" w:line="240" w:lineRule="auto"/>
        <w:jc w:val="both"/>
        <w:rPr>
          <w:rFonts w:ascii="Cambria" w:hAnsi="Cambria" w:cs="Times New Roman"/>
          <w:color w:val="000000" w:themeColor="text1"/>
          <w:sz w:val="20"/>
          <w:szCs w:val="20"/>
          <w:lang w:val="lt-LT"/>
        </w:rPr>
      </w:pPr>
      <w:r w:rsidRPr="00DF758D">
        <w:rPr>
          <w:rFonts w:ascii="Cambria" w:hAnsi="Cambria" w:cs="Times New Roman"/>
          <w:color w:val="000000" w:themeColor="text1"/>
          <w:sz w:val="20"/>
          <w:szCs w:val="20"/>
          <w:lang w:val="lt-LT"/>
        </w:rPr>
        <w:t>Paslaugų sąrašas ir įkainiai detalizuoti Sutarties 2 priede „Paslaugų žiniaraštis“.</w:t>
      </w:r>
    </w:p>
    <w:p w:rsidR="002C1090" w:rsidRPr="00DF758D" w:rsidRDefault="002C1090" w:rsidP="002C1090">
      <w:pPr>
        <w:pStyle w:val="Sraopastraipa"/>
        <w:shd w:val="clear" w:color="auto" w:fill="FFFFFF" w:themeFill="background1"/>
        <w:tabs>
          <w:tab w:val="left" w:pos="426"/>
        </w:tabs>
        <w:spacing w:after="120" w:line="240" w:lineRule="auto"/>
        <w:ind w:left="0"/>
        <w:jc w:val="both"/>
        <w:rPr>
          <w:rFonts w:ascii="Cambria" w:hAnsi="Cambria" w:cs="Times New Roman"/>
          <w:sz w:val="20"/>
          <w:szCs w:val="20"/>
          <w:lang w:val="lt-LT"/>
        </w:rPr>
      </w:pPr>
    </w:p>
    <w:p w:rsidR="00C568A7" w:rsidRPr="00DF758D" w:rsidRDefault="00C568A7" w:rsidP="006531F6">
      <w:pPr>
        <w:pStyle w:val="Sraopastraipa"/>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Pirkėjas nebegali daugiau pirkti pagal Sutartį, kai pasiekiamas bent vienas iš numatytų kriterijų – maks</w:t>
      </w:r>
      <w:r w:rsidR="00F22307" w:rsidRPr="00DF758D">
        <w:rPr>
          <w:rFonts w:ascii="Cambria" w:hAnsi="Cambria" w:cs="Times New Roman"/>
          <w:sz w:val="20"/>
          <w:szCs w:val="20"/>
          <w:lang w:val="lt-LT"/>
        </w:rPr>
        <w:t>imalūs P</w:t>
      </w:r>
      <w:r w:rsidR="00D51391" w:rsidRPr="00DF758D">
        <w:rPr>
          <w:rFonts w:ascii="Cambria" w:hAnsi="Cambria" w:cs="Times New Roman"/>
          <w:sz w:val="20"/>
          <w:szCs w:val="20"/>
          <w:lang w:val="lt-LT"/>
        </w:rPr>
        <w:t>aslaug</w:t>
      </w:r>
      <w:r w:rsidR="00F22307" w:rsidRPr="00DF758D">
        <w:rPr>
          <w:rFonts w:ascii="Cambria" w:hAnsi="Cambria" w:cs="Times New Roman"/>
          <w:sz w:val="20"/>
          <w:szCs w:val="20"/>
          <w:lang w:val="lt-LT"/>
        </w:rPr>
        <w:t xml:space="preserve">ų kiekiai, nurodyti </w:t>
      </w:r>
      <w:r w:rsidRPr="00DF758D">
        <w:rPr>
          <w:rFonts w:ascii="Cambria" w:hAnsi="Cambria" w:cs="Times New Roman"/>
          <w:sz w:val="20"/>
          <w:szCs w:val="20"/>
          <w:lang w:val="lt-LT"/>
        </w:rPr>
        <w:t xml:space="preserve">Sutarties </w:t>
      </w:r>
      <w:r w:rsidRPr="00DF758D">
        <w:rPr>
          <w:rFonts w:ascii="Cambria" w:hAnsi="Cambria" w:cs="Times New Roman"/>
          <w:sz w:val="20"/>
          <w:szCs w:val="20"/>
          <w:highlight w:val="lightGray"/>
          <w:lang w:val="lt-LT"/>
        </w:rPr>
        <w:t>2</w:t>
      </w:r>
      <w:r w:rsidRPr="00DF758D">
        <w:rPr>
          <w:rFonts w:ascii="Cambria" w:hAnsi="Cambria" w:cs="Times New Roman"/>
          <w:sz w:val="20"/>
          <w:szCs w:val="20"/>
          <w:lang w:val="lt-LT"/>
        </w:rPr>
        <w:t xml:space="preserve"> priede, arba maksimali lėšų suma, nurodyta Sutarties specialiųjų sąlygų </w:t>
      </w:r>
      <w:r w:rsidR="00E16B4F" w:rsidRPr="00DF758D">
        <w:rPr>
          <w:rFonts w:ascii="Cambria" w:hAnsi="Cambria"/>
          <w:sz w:val="20"/>
          <w:szCs w:val="20"/>
        </w:rPr>
        <w:fldChar w:fldCharType="begin"/>
      </w:r>
      <w:r w:rsidR="00E16B4F" w:rsidRPr="00DF758D">
        <w:rPr>
          <w:rFonts w:ascii="Cambria" w:hAnsi="Cambria"/>
          <w:sz w:val="20"/>
          <w:szCs w:val="20"/>
        </w:rPr>
        <w:instrText xml:space="preserve"> REF _Ref498435021 \w \h  \* MERGEFORMAT </w:instrText>
      </w:r>
      <w:r w:rsidR="00E16B4F" w:rsidRPr="00DF758D">
        <w:rPr>
          <w:rFonts w:ascii="Cambria" w:hAnsi="Cambria"/>
          <w:sz w:val="20"/>
          <w:szCs w:val="20"/>
        </w:rPr>
      </w:r>
      <w:r w:rsidR="00E16B4F" w:rsidRPr="00DF758D">
        <w:rPr>
          <w:rFonts w:ascii="Cambria" w:hAnsi="Cambria"/>
          <w:sz w:val="20"/>
          <w:szCs w:val="20"/>
        </w:rPr>
        <w:fldChar w:fldCharType="separate"/>
      </w:r>
      <w:r w:rsidR="00BE4EE2" w:rsidRPr="00DF758D">
        <w:rPr>
          <w:rFonts w:ascii="Cambria" w:hAnsi="Cambria" w:cs="Times New Roman"/>
          <w:sz w:val="20"/>
          <w:szCs w:val="20"/>
          <w:highlight w:val="lightGray"/>
          <w:lang w:val="lt-LT"/>
        </w:rPr>
        <w:t>2.2</w:t>
      </w:r>
      <w:r w:rsidR="00E16B4F" w:rsidRPr="00DF758D">
        <w:rPr>
          <w:rFonts w:ascii="Cambria" w:hAnsi="Cambria"/>
          <w:sz w:val="20"/>
          <w:szCs w:val="20"/>
        </w:rPr>
        <w:fldChar w:fldCharType="end"/>
      </w:r>
      <w:r w:rsidR="006B69E3" w:rsidRPr="00DF758D">
        <w:rPr>
          <w:rFonts w:ascii="Cambria" w:hAnsi="Cambria" w:cs="Times New Roman"/>
          <w:sz w:val="20"/>
          <w:szCs w:val="20"/>
          <w:lang w:val="lt-LT"/>
        </w:rPr>
        <w:t xml:space="preserve"> </w:t>
      </w:r>
      <w:r w:rsidRPr="00DF758D">
        <w:rPr>
          <w:rFonts w:ascii="Cambria" w:hAnsi="Cambria" w:cs="Times New Roman"/>
          <w:sz w:val="20"/>
          <w:szCs w:val="20"/>
          <w:lang w:val="lt-LT"/>
        </w:rPr>
        <w:t>punkte</w:t>
      </w:r>
      <w:r w:rsidR="00396036" w:rsidRPr="00DF758D">
        <w:rPr>
          <w:rFonts w:ascii="Cambria" w:hAnsi="Cambria" w:cs="Times New Roman"/>
          <w:sz w:val="20"/>
          <w:szCs w:val="20"/>
          <w:lang w:val="lt-LT"/>
        </w:rPr>
        <w:t>, priklausomai nuo to, kas įvyksta anksčiau</w:t>
      </w:r>
      <w:r w:rsidRPr="00DF758D">
        <w:rPr>
          <w:rFonts w:ascii="Cambria" w:hAnsi="Cambria" w:cs="Times New Roman"/>
          <w:sz w:val="20"/>
          <w:szCs w:val="20"/>
          <w:lang w:val="lt-LT"/>
        </w:rPr>
        <w:t xml:space="preserve">. </w:t>
      </w:r>
    </w:p>
    <w:p w:rsidR="00C568A7" w:rsidRPr="00DF758D" w:rsidRDefault="00C568A7" w:rsidP="006531F6">
      <w:pPr>
        <w:pStyle w:val="Sraopastraipa"/>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Sutarties vykdymo metu įsigyjami P</w:t>
      </w:r>
      <w:r w:rsidR="009B2FC5" w:rsidRPr="00DF758D">
        <w:rPr>
          <w:rFonts w:ascii="Cambria" w:hAnsi="Cambria" w:cs="Times New Roman"/>
          <w:sz w:val="20"/>
          <w:szCs w:val="20"/>
          <w:lang w:val="lt-LT"/>
        </w:rPr>
        <w:t>aslaugų</w:t>
      </w:r>
      <w:r w:rsidRPr="00DF758D">
        <w:rPr>
          <w:rFonts w:ascii="Cambria" w:hAnsi="Cambria" w:cs="Times New Roman"/>
          <w:sz w:val="20"/>
          <w:szCs w:val="20"/>
          <w:lang w:val="lt-LT"/>
        </w:rPr>
        <w:t xml:space="preserve"> kiekiai, taip pat Sutarties kaina, kurią Pirkėjas turės sumokėti </w:t>
      </w:r>
      <w:r w:rsidR="009B2FC5" w:rsidRPr="00DF758D">
        <w:rPr>
          <w:rFonts w:ascii="Cambria" w:hAnsi="Cambria" w:cs="Times New Roman"/>
          <w:sz w:val="20"/>
          <w:szCs w:val="20"/>
          <w:lang w:val="lt-LT"/>
        </w:rPr>
        <w:t>Paslaugų tei</w:t>
      </w:r>
      <w:r w:rsidRPr="00DF758D">
        <w:rPr>
          <w:rFonts w:ascii="Cambria" w:hAnsi="Cambria" w:cs="Times New Roman"/>
          <w:sz w:val="20"/>
          <w:szCs w:val="20"/>
          <w:lang w:val="lt-LT"/>
        </w:rPr>
        <w:t xml:space="preserve">kėjui, priklauso nuo faktinių užsakymų, t. y. įsigyjami </w:t>
      </w:r>
      <w:r w:rsidR="00F355A1" w:rsidRPr="00DF758D">
        <w:rPr>
          <w:rFonts w:ascii="Cambria" w:hAnsi="Cambria" w:cs="Times New Roman"/>
          <w:sz w:val="20"/>
          <w:szCs w:val="20"/>
          <w:lang w:val="lt-LT"/>
        </w:rPr>
        <w:t>P</w:t>
      </w:r>
      <w:r w:rsidR="009B2FC5" w:rsidRPr="00DF758D">
        <w:rPr>
          <w:rFonts w:ascii="Cambria" w:hAnsi="Cambria" w:cs="Times New Roman"/>
          <w:sz w:val="20"/>
          <w:szCs w:val="20"/>
          <w:lang w:val="lt-LT"/>
        </w:rPr>
        <w:t>aslaugų</w:t>
      </w:r>
      <w:r w:rsidR="00F355A1" w:rsidRPr="00DF758D">
        <w:rPr>
          <w:rFonts w:ascii="Cambria" w:hAnsi="Cambria" w:cs="Times New Roman"/>
          <w:sz w:val="20"/>
          <w:szCs w:val="20"/>
          <w:lang w:val="lt-LT"/>
        </w:rPr>
        <w:t xml:space="preserve"> </w:t>
      </w:r>
      <w:r w:rsidRPr="00DF758D">
        <w:rPr>
          <w:rFonts w:ascii="Cambria" w:hAnsi="Cambria" w:cs="Times New Roman"/>
          <w:sz w:val="20"/>
          <w:szCs w:val="20"/>
          <w:lang w:val="lt-LT"/>
        </w:rPr>
        <w:t xml:space="preserve">kiekiai negali viršyti Sutartyje </w:t>
      </w:r>
      <w:r w:rsidR="009B2FC5" w:rsidRPr="00DF758D">
        <w:rPr>
          <w:rFonts w:ascii="Cambria" w:hAnsi="Cambria" w:cs="Times New Roman"/>
          <w:sz w:val="20"/>
          <w:szCs w:val="20"/>
          <w:lang w:val="lt-LT"/>
        </w:rPr>
        <w:t xml:space="preserve">pagal Metodikos taisykles </w:t>
      </w:r>
      <w:r w:rsidRPr="00DF758D">
        <w:rPr>
          <w:rFonts w:ascii="Cambria" w:hAnsi="Cambria" w:cs="Times New Roman"/>
          <w:sz w:val="20"/>
          <w:szCs w:val="20"/>
          <w:lang w:val="lt-LT"/>
        </w:rPr>
        <w:t>nustatytos P</w:t>
      </w:r>
      <w:r w:rsidR="009B2FC5" w:rsidRPr="00DF758D">
        <w:rPr>
          <w:rFonts w:ascii="Cambria" w:hAnsi="Cambria" w:cs="Times New Roman"/>
          <w:sz w:val="20"/>
          <w:szCs w:val="20"/>
          <w:lang w:val="lt-LT"/>
        </w:rPr>
        <w:t xml:space="preserve">aslaugų </w:t>
      </w:r>
      <w:r w:rsidRPr="00DF758D">
        <w:rPr>
          <w:rFonts w:ascii="Cambria" w:hAnsi="Cambria" w:cs="Times New Roman"/>
          <w:sz w:val="20"/>
          <w:szCs w:val="20"/>
          <w:lang w:val="lt-LT"/>
        </w:rPr>
        <w:t>kieki</w:t>
      </w:r>
      <w:r w:rsidR="00F355A1" w:rsidRPr="00DF758D">
        <w:rPr>
          <w:rFonts w:ascii="Cambria" w:hAnsi="Cambria" w:cs="Times New Roman"/>
          <w:sz w:val="20"/>
          <w:szCs w:val="20"/>
          <w:lang w:val="lt-LT"/>
        </w:rPr>
        <w:t>o</w:t>
      </w:r>
      <w:r w:rsidRPr="00DF758D">
        <w:rPr>
          <w:rFonts w:ascii="Cambria" w:hAnsi="Cambria" w:cs="Times New Roman"/>
          <w:sz w:val="20"/>
          <w:szCs w:val="20"/>
          <w:lang w:val="lt-LT"/>
        </w:rPr>
        <w:t xml:space="preserve"> viršutinės ribos (nurodytos vienetais</w:t>
      </w:r>
      <w:r w:rsidR="009B2FC5" w:rsidRPr="00DF758D">
        <w:rPr>
          <w:rFonts w:ascii="Cambria" w:hAnsi="Cambria" w:cs="Times New Roman"/>
          <w:sz w:val="20"/>
          <w:szCs w:val="20"/>
          <w:lang w:val="lt-LT"/>
        </w:rPr>
        <w:t xml:space="preserve"> arba suma</w:t>
      </w:r>
      <w:r w:rsidRPr="00DF758D">
        <w:rPr>
          <w:rFonts w:ascii="Cambria" w:hAnsi="Cambria" w:cs="Times New Roman"/>
          <w:sz w:val="20"/>
          <w:szCs w:val="20"/>
          <w:lang w:val="lt-LT"/>
        </w:rPr>
        <w:t xml:space="preserve">) (žr. Sutarties </w:t>
      </w:r>
      <w:r w:rsidRPr="00DF758D">
        <w:rPr>
          <w:rFonts w:ascii="Cambria" w:hAnsi="Cambria" w:cs="Times New Roman"/>
          <w:sz w:val="20"/>
          <w:szCs w:val="20"/>
          <w:highlight w:val="lightGray"/>
          <w:lang w:val="lt-LT"/>
        </w:rPr>
        <w:t>2</w:t>
      </w:r>
      <w:r w:rsidRPr="00DF758D">
        <w:rPr>
          <w:rFonts w:ascii="Cambria" w:hAnsi="Cambria" w:cs="Times New Roman"/>
          <w:sz w:val="20"/>
          <w:szCs w:val="20"/>
          <w:lang w:val="lt-LT"/>
        </w:rPr>
        <w:t xml:space="preserve"> priedą), o išpirkti mažesnį kiekį </w:t>
      </w:r>
      <w:r w:rsidR="00F355A1" w:rsidRPr="00DF758D">
        <w:rPr>
          <w:rFonts w:ascii="Cambria" w:hAnsi="Cambria" w:cs="Times New Roman"/>
          <w:sz w:val="20"/>
          <w:szCs w:val="20"/>
          <w:lang w:val="lt-LT"/>
        </w:rPr>
        <w:t xml:space="preserve">(tačiau ne mažiau nei nustatyta apatinė riba (jei nustatyta)) </w:t>
      </w:r>
      <w:r w:rsidRPr="00DF758D">
        <w:rPr>
          <w:rFonts w:ascii="Cambria" w:hAnsi="Cambria" w:cs="Times New Roman"/>
          <w:sz w:val="20"/>
          <w:szCs w:val="20"/>
          <w:lang w:val="lt-LT"/>
        </w:rPr>
        <w:t xml:space="preserve">Pirkėjas gali. </w:t>
      </w:r>
    </w:p>
    <w:p w:rsidR="00C568A7" w:rsidRPr="00DF758D" w:rsidRDefault="00C568A7" w:rsidP="006531F6">
      <w:pPr>
        <w:pStyle w:val="Sraopastraipa"/>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P</w:t>
      </w:r>
      <w:r w:rsidR="009B2FC5" w:rsidRPr="00DF758D">
        <w:rPr>
          <w:rFonts w:ascii="Cambria" w:hAnsi="Cambria" w:cs="Times New Roman"/>
          <w:sz w:val="20"/>
          <w:szCs w:val="20"/>
          <w:lang w:val="lt-LT"/>
        </w:rPr>
        <w:t>aslaugų</w:t>
      </w:r>
      <w:r w:rsidRPr="00DF758D">
        <w:rPr>
          <w:rFonts w:ascii="Cambria" w:hAnsi="Cambria" w:cs="Times New Roman"/>
          <w:sz w:val="20"/>
          <w:szCs w:val="20"/>
          <w:lang w:val="lt-LT"/>
        </w:rPr>
        <w:t xml:space="preserve"> užsakymų teikimas </w:t>
      </w:r>
      <w:r w:rsidR="009B2FC5" w:rsidRPr="00DF758D">
        <w:rPr>
          <w:rFonts w:ascii="Cambria" w:hAnsi="Cambria" w:cs="Times New Roman"/>
          <w:sz w:val="20"/>
          <w:szCs w:val="20"/>
          <w:lang w:val="lt-LT"/>
        </w:rPr>
        <w:t>Paslaugų tei</w:t>
      </w:r>
      <w:r w:rsidRPr="00DF758D">
        <w:rPr>
          <w:rFonts w:ascii="Cambria" w:hAnsi="Cambria" w:cs="Times New Roman"/>
          <w:sz w:val="20"/>
          <w:szCs w:val="20"/>
          <w:lang w:val="lt-LT"/>
        </w:rPr>
        <w:t xml:space="preserve">kėjui priklauso nuo Pirkėjo poreikio ir valios, todėl Sutartimi Pirkėjas neįsipareigoja teikti </w:t>
      </w:r>
      <w:r w:rsidR="009B2FC5" w:rsidRPr="00DF758D">
        <w:rPr>
          <w:rFonts w:ascii="Cambria" w:hAnsi="Cambria" w:cs="Times New Roman"/>
          <w:sz w:val="20"/>
          <w:szCs w:val="20"/>
          <w:lang w:val="lt-LT"/>
        </w:rPr>
        <w:t>Paslaugų tei</w:t>
      </w:r>
      <w:r w:rsidRPr="00DF758D">
        <w:rPr>
          <w:rFonts w:ascii="Cambria" w:hAnsi="Cambria" w:cs="Times New Roman"/>
          <w:sz w:val="20"/>
          <w:szCs w:val="20"/>
          <w:lang w:val="lt-LT"/>
        </w:rPr>
        <w:t>kėjui užsakymų, kad būtų pasiekta Pradinė</w:t>
      </w:r>
      <w:r w:rsidR="00B47545" w:rsidRPr="00DF758D">
        <w:rPr>
          <w:rFonts w:ascii="Cambria" w:hAnsi="Cambria" w:cs="Times New Roman"/>
          <w:sz w:val="20"/>
          <w:szCs w:val="20"/>
          <w:lang w:val="lt-LT"/>
        </w:rPr>
        <w:t>s</w:t>
      </w:r>
      <w:r w:rsidRPr="00DF758D">
        <w:rPr>
          <w:rFonts w:ascii="Cambria" w:hAnsi="Cambria" w:cs="Times New Roman"/>
          <w:sz w:val="20"/>
          <w:szCs w:val="20"/>
          <w:lang w:val="lt-LT"/>
        </w:rPr>
        <w:t xml:space="preserve"> Sutarties vertė, nurodyta Sutarties specialiųjų sąlygų </w:t>
      </w:r>
      <w:r w:rsidR="00E16B4F" w:rsidRPr="00DF758D">
        <w:rPr>
          <w:rFonts w:ascii="Cambria" w:hAnsi="Cambria"/>
          <w:sz w:val="20"/>
          <w:szCs w:val="20"/>
        </w:rPr>
        <w:fldChar w:fldCharType="begin"/>
      </w:r>
      <w:r w:rsidR="00E16B4F" w:rsidRPr="00DF758D">
        <w:rPr>
          <w:rFonts w:ascii="Cambria" w:hAnsi="Cambria"/>
          <w:sz w:val="20"/>
          <w:szCs w:val="20"/>
        </w:rPr>
        <w:instrText xml:space="preserve"> REF _Ref498435021 \w \h  \* MERGEFORMAT </w:instrText>
      </w:r>
      <w:r w:rsidR="00E16B4F" w:rsidRPr="00DF758D">
        <w:rPr>
          <w:rFonts w:ascii="Cambria" w:hAnsi="Cambria"/>
          <w:sz w:val="20"/>
          <w:szCs w:val="20"/>
        </w:rPr>
      </w:r>
      <w:r w:rsidR="00E16B4F" w:rsidRPr="00DF758D">
        <w:rPr>
          <w:rFonts w:ascii="Cambria" w:hAnsi="Cambria"/>
          <w:sz w:val="20"/>
          <w:szCs w:val="20"/>
        </w:rPr>
        <w:fldChar w:fldCharType="separate"/>
      </w:r>
      <w:r w:rsidR="00BE4EE2" w:rsidRPr="00DF758D">
        <w:rPr>
          <w:rFonts w:ascii="Cambria" w:hAnsi="Cambria" w:cs="Times New Roman"/>
          <w:sz w:val="20"/>
          <w:szCs w:val="20"/>
          <w:highlight w:val="lightGray"/>
          <w:lang w:val="lt-LT"/>
        </w:rPr>
        <w:t>2.2</w:t>
      </w:r>
      <w:r w:rsidR="00E16B4F" w:rsidRPr="00DF758D">
        <w:rPr>
          <w:rFonts w:ascii="Cambria" w:hAnsi="Cambria"/>
          <w:sz w:val="20"/>
          <w:szCs w:val="20"/>
        </w:rPr>
        <w:fldChar w:fldCharType="end"/>
      </w:r>
      <w:r w:rsidR="006B69E3" w:rsidRPr="00DF758D">
        <w:rPr>
          <w:rFonts w:ascii="Cambria" w:hAnsi="Cambria" w:cs="Times New Roman"/>
          <w:sz w:val="20"/>
          <w:szCs w:val="20"/>
          <w:lang w:val="lt-LT"/>
        </w:rPr>
        <w:t xml:space="preserve"> </w:t>
      </w:r>
      <w:r w:rsidRPr="00DF758D">
        <w:rPr>
          <w:rFonts w:ascii="Cambria" w:hAnsi="Cambria" w:cs="Times New Roman"/>
          <w:sz w:val="20"/>
          <w:szCs w:val="20"/>
          <w:lang w:val="lt-LT"/>
        </w:rPr>
        <w:t>punkte. Sutarties kaina priklauso nuo P</w:t>
      </w:r>
      <w:r w:rsidR="009B2FC5" w:rsidRPr="00DF758D">
        <w:rPr>
          <w:rFonts w:ascii="Cambria" w:hAnsi="Cambria" w:cs="Times New Roman"/>
          <w:sz w:val="20"/>
          <w:szCs w:val="20"/>
          <w:lang w:val="lt-LT"/>
        </w:rPr>
        <w:t>aslaugų</w:t>
      </w:r>
      <w:r w:rsidRPr="00DF758D">
        <w:rPr>
          <w:rFonts w:ascii="Cambria" w:hAnsi="Cambria" w:cs="Times New Roman"/>
          <w:sz w:val="20"/>
          <w:szCs w:val="20"/>
          <w:lang w:val="lt-LT"/>
        </w:rPr>
        <w:t xml:space="preserve"> kiekių pokyčių, nurodytų Sutarties </w:t>
      </w:r>
      <w:r w:rsidRPr="00DF758D">
        <w:rPr>
          <w:rFonts w:ascii="Cambria" w:hAnsi="Cambria" w:cs="Times New Roman"/>
          <w:sz w:val="20"/>
          <w:szCs w:val="20"/>
          <w:highlight w:val="lightGray"/>
          <w:lang w:val="lt-LT"/>
        </w:rPr>
        <w:t>2</w:t>
      </w:r>
      <w:r w:rsidRPr="00DF758D">
        <w:rPr>
          <w:rFonts w:ascii="Cambria" w:hAnsi="Cambria" w:cs="Times New Roman"/>
          <w:sz w:val="20"/>
          <w:szCs w:val="20"/>
          <w:lang w:val="lt-LT"/>
        </w:rPr>
        <w:t xml:space="preserve"> priede, tačiau neviršys Pradinės Sutarties vertės, nurodytos Sutarties specialiųjų sąlygų </w:t>
      </w:r>
      <w:r w:rsidR="00E16B4F" w:rsidRPr="00DF758D">
        <w:rPr>
          <w:rFonts w:ascii="Cambria" w:hAnsi="Cambria"/>
          <w:sz w:val="20"/>
          <w:szCs w:val="20"/>
        </w:rPr>
        <w:fldChar w:fldCharType="begin"/>
      </w:r>
      <w:r w:rsidR="00E16B4F" w:rsidRPr="00DF758D">
        <w:rPr>
          <w:rFonts w:ascii="Cambria" w:hAnsi="Cambria"/>
          <w:sz w:val="20"/>
          <w:szCs w:val="20"/>
        </w:rPr>
        <w:instrText xml:space="preserve"> REF _Ref498435021 \w \h  \* MERGEFORMAT </w:instrText>
      </w:r>
      <w:r w:rsidR="00E16B4F" w:rsidRPr="00DF758D">
        <w:rPr>
          <w:rFonts w:ascii="Cambria" w:hAnsi="Cambria"/>
          <w:sz w:val="20"/>
          <w:szCs w:val="20"/>
        </w:rPr>
      </w:r>
      <w:r w:rsidR="00E16B4F" w:rsidRPr="00DF758D">
        <w:rPr>
          <w:rFonts w:ascii="Cambria" w:hAnsi="Cambria"/>
          <w:sz w:val="20"/>
          <w:szCs w:val="20"/>
        </w:rPr>
        <w:fldChar w:fldCharType="separate"/>
      </w:r>
      <w:r w:rsidR="00BE4EE2" w:rsidRPr="00DF758D">
        <w:rPr>
          <w:rFonts w:ascii="Cambria" w:hAnsi="Cambria" w:cs="Times New Roman"/>
          <w:sz w:val="20"/>
          <w:szCs w:val="20"/>
          <w:highlight w:val="lightGray"/>
          <w:lang w:val="lt-LT"/>
        </w:rPr>
        <w:t>2.2</w:t>
      </w:r>
      <w:r w:rsidR="00E16B4F" w:rsidRPr="00DF758D">
        <w:rPr>
          <w:rFonts w:ascii="Cambria" w:hAnsi="Cambria"/>
          <w:sz w:val="20"/>
          <w:szCs w:val="20"/>
        </w:rPr>
        <w:fldChar w:fldCharType="end"/>
      </w:r>
      <w:r w:rsidR="006B69E3" w:rsidRPr="00DF758D">
        <w:rPr>
          <w:rFonts w:ascii="Cambria" w:hAnsi="Cambria" w:cs="Times New Roman"/>
          <w:sz w:val="20"/>
          <w:szCs w:val="20"/>
          <w:lang w:val="lt-LT"/>
        </w:rPr>
        <w:t xml:space="preserve"> </w:t>
      </w:r>
      <w:r w:rsidRPr="00DF758D">
        <w:rPr>
          <w:rFonts w:ascii="Cambria" w:hAnsi="Cambria" w:cs="Times New Roman"/>
          <w:sz w:val="20"/>
          <w:szCs w:val="20"/>
          <w:lang w:val="lt-LT"/>
        </w:rPr>
        <w:t>punkte.</w:t>
      </w:r>
    </w:p>
    <w:p w:rsidR="00C568A7" w:rsidRPr="00DF758D" w:rsidRDefault="00C70199" w:rsidP="006531F6">
      <w:pPr>
        <w:pStyle w:val="Sraopastraipa"/>
        <w:numPr>
          <w:ilvl w:val="1"/>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 xml:space="preserve"> </w:t>
      </w:r>
      <w:r w:rsidR="00C568A7" w:rsidRPr="00DF758D">
        <w:rPr>
          <w:rFonts w:ascii="Cambria" w:hAnsi="Cambria" w:cs="Times New Roman"/>
          <w:sz w:val="20"/>
          <w:szCs w:val="20"/>
          <w:lang w:val="lt-LT"/>
        </w:rPr>
        <w:t>Mokėjimo</w:t>
      </w:r>
      <w:r w:rsidR="00C568A7" w:rsidRPr="00DF758D">
        <w:rPr>
          <w:rFonts w:ascii="Cambria" w:hAnsi="Cambria" w:cs="Times New Roman"/>
          <w:iCs/>
          <w:sz w:val="20"/>
          <w:szCs w:val="20"/>
          <w:lang w:val="lt-LT"/>
        </w:rPr>
        <w:t xml:space="preserve"> sąlygos:</w:t>
      </w:r>
    </w:p>
    <w:p w:rsidR="008C79E9" w:rsidRPr="00DF758D" w:rsidRDefault="000123EF" w:rsidP="000123EF">
      <w:pPr>
        <w:pStyle w:val="Sraopastraipa"/>
        <w:numPr>
          <w:ilvl w:val="0"/>
          <w:numId w:val="12"/>
        </w:numPr>
        <w:tabs>
          <w:tab w:val="left" w:pos="0"/>
        </w:tabs>
        <w:spacing w:after="0" w:line="240" w:lineRule="auto"/>
        <w:ind w:left="0"/>
        <w:jc w:val="both"/>
        <w:rPr>
          <w:rFonts w:ascii="Cambria" w:hAnsi="Cambria"/>
          <w:sz w:val="20"/>
          <w:szCs w:val="20"/>
        </w:rPr>
      </w:pPr>
      <w:r w:rsidRPr="00DF758D">
        <w:rPr>
          <w:rFonts w:ascii="Cambria" w:hAnsi="Cambria" w:cs="Times New Roman"/>
          <w:sz w:val="20"/>
          <w:szCs w:val="20"/>
        </w:rPr>
        <w:t xml:space="preserve">2.6.1. </w:t>
      </w:r>
      <w:proofErr w:type="spellStart"/>
      <w:r w:rsidRPr="00DF758D">
        <w:rPr>
          <w:rFonts w:ascii="Cambria" w:hAnsi="Cambria" w:cs="Times New Roman"/>
          <w:sz w:val="20"/>
          <w:szCs w:val="20"/>
        </w:rPr>
        <w:t>Vykdant</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Sutartį</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sąskaitos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faktūros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teikiamos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tik</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elektroniniu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būdu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Elektroninės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sąskaitos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faktūros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atitinkančios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Europos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elektroninių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sąskaitų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faktūrų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standartą</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kurio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nuoroda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paskelbta</w:t>
      </w:r>
      <w:proofErr w:type="spellEnd"/>
      <w:r w:rsidRPr="00DF758D">
        <w:rPr>
          <w:rFonts w:ascii="Cambria" w:hAnsi="Cambria" w:cs="Times New Roman"/>
          <w:sz w:val="20"/>
          <w:szCs w:val="20"/>
        </w:rPr>
        <w:t xml:space="preserve"> 2017 m. </w:t>
      </w:r>
      <w:proofErr w:type="spellStart"/>
      <w:r w:rsidRPr="00DF758D">
        <w:rPr>
          <w:rFonts w:ascii="Cambria" w:hAnsi="Cambria" w:cs="Times New Roman"/>
          <w:sz w:val="20"/>
          <w:szCs w:val="20"/>
        </w:rPr>
        <w:t>spalio</w:t>
      </w:r>
      <w:proofErr w:type="spellEnd"/>
      <w:r w:rsidRPr="00DF758D">
        <w:rPr>
          <w:rFonts w:ascii="Cambria" w:hAnsi="Cambria" w:cs="Times New Roman"/>
          <w:sz w:val="20"/>
          <w:szCs w:val="20"/>
        </w:rPr>
        <w:t xml:space="preserve"> 16 d. </w:t>
      </w:r>
      <w:proofErr w:type="spellStart"/>
      <w:r w:rsidRPr="00DF758D">
        <w:rPr>
          <w:rFonts w:ascii="Cambria" w:hAnsi="Cambria" w:cs="Times New Roman"/>
          <w:sz w:val="20"/>
          <w:szCs w:val="20"/>
        </w:rPr>
        <w:t>Komisijos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įgyvendinimo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sprendime</w:t>
      </w:r>
      <w:proofErr w:type="spellEnd"/>
      <w:r w:rsidRPr="00DF758D">
        <w:rPr>
          <w:rFonts w:ascii="Cambria" w:hAnsi="Cambria" w:cs="Times New Roman"/>
          <w:sz w:val="20"/>
          <w:szCs w:val="20"/>
        </w:rPr>
        <w:t xml:space="preserve"> (ES) 2017/1870 </w:t>
      </w:r>
      <w:proofErr w:type="spellStart"/>
      <w:r w:rsidRPr="00DF758D">
        <w:rPr>
          <w:rFonts w:ascii="Cambria" w:hAnsi="Cambria" w:cs="Times New Roman"/>
          <w:sz w:val="20"/>
          <w:szCs w:val="20"/>
        </w:rPr>
        <w:t>dėl</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nuorodos</w:t>
      </w:r>
      <w:proofErr w:type="spellEnd"/>
      <w:r w:rsidRPr="00DF758D">
        <w:rPr>
          <w:rFonts w:ascii="Cambria" w:hAnsi="Cambria" w:cs="Times New Roman"/>
          <w:sz w:val="20"/>
          <w:szCs w:val="20"/>
        </w:rPr>
        <w:t xml:space="preserve"> į </w:t>
      </w:r>
      <w:proofErr w:type="spellStart"/>
      <w:r w:rsidRPr="00DF758D">
        <w:rPr>
          <w:rFonts w:ascii="Cambria" w:hAnsi="Cambria" w:cs="Times New Roman"/>
          <w:sz w:val="20"/>
          <w:szCs w:val="20"/>
        </w:rPr>
        <w:t>Europos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elektroninių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sąskaitų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faktūrų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standartą</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sintaksių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sąrašo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paskelbimo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pagal</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Europos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Parlamento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Tarybos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direktyvą</w:t>
      </w:r>
      <w:proofErr w:type="spellEnd"/>
      <w:r w:rsidRPr="00DF758D">
        <w:rPr>
          <w:rFonts w:ascii="Cambria" w:hAnsi="Cambria" w:cs="Times New Roman"/>
          <w:sz w:val="20"/>
          <w:szCs w:val="20"/>
        </w:rPr>
        <w:t xml:space="preserve"> 2014/55/ES (OL 2017 L 266, p. 19) (</w:t>
      </w:r>
      <w:proofErr w:type="spellStart"/>
      <w:r w:rsidRPr="00DF758D">
        <w:rPr>
          <w:rFonts w:ascii="Cambria" w:hAnsi="Cambria" w:cs="Times New Roman"/>
          <w:sz w:val="20"/>
          <w:szCs w:val="20"/>
        </w:rPr>
        <w:t>toliau</w:t>
      </w:r>
      <w:proofErr w:type="spellEnd"/>
      <w:r w:rsidRPr="00DF758D">
        <w:rPr>
          <w:rFonts w:ascii="Cambria" w:hAnsi="Cambria" w:cs="Times New Roman"/>
          <w:sz w:val="20"/>
          <w:szCs w:val="20"/>
        </w:rPr>
        <w:t xml:space="preserve"> – </w:t>
      </w:r>
      <w:proofErr w:type="spellStart"/>
      <w:r w:rsidRPr="00DF758D">
        <w:rPr>
          <w:rFonts w:ascii="Cambria" w:hAnsi="Cambria" w:cs="Times New Roman"/>
          <w:sz w:val="20"/>
          <w:szCs w:val="20"/>
        </w:rPr>
        <w:t>Europos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elektroninių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sąskaitų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faktūrų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standartas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teikiamos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Paslaugų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teikėjo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pasirinktomis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priemonėmis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Europos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elektroninių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sąskaitų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faktūrų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standarto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neatitinkančios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elektroninės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sąskaitos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faktūros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gali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būti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teikiamos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tik</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naudojantis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informacinės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sistema</w:t>
      </w:r>
      <w:proofErr w:type="spellEnd"/>
      <w:r w:rsidRPr="00DF758D">
        <w:rPr>
          <w:rFonts w:ascii="Cambria" w:hAnsi="Cambria" w:cs="Times New Roman"/>
          <w:sz w:val="20"/>
          <w:szCs w:val="20"/>
        </w:rPr>
        <w:t xml:space="preserve"> „</w:t>
      </w:r>
      <w:proofErr w:type="gramStart"/>
      <w:r w:rsidRPr="00DF758D">
        <w:rPr>
          <w:rFonts w:ascii="Cambria" w:hAnsi="Cambria" w:cs="Times New Roman"/>
          <w:sz w:val="20"/>
          <w:szCs w:val="20"/>
        </w:rPr>
        <w:t>SABIS“ (</w:t>
      </w:r>
      <w:proofErr w:type="gramEnd"/>
      <w:r w:rsidRPr="00DF758D">
        <w:rPr>
          <w:rFonts w:ascii="Cambria" w:hAnsi="Cambria" w:cs="Times New Roman"/>
          <w:sz w:val="20"/>
          <w:szCs w:val="20"/>
        </w:rPr>
        <w:t xml:space="preserve">https://sabis.nbfc.lt/). </w:t>
      </w:r>
      <w:proofErr w:type="spellStart"/>
      <w:r w:rsidRPr="00DF758D">
        <w:rPr>
          <w:rFonts w:ascii="Cambria" w:hAnsi="Cambria" w:cs="Times New Roman"/>
          <w:sz w:val="20"/>
          <w:szCs w:val="20"/>
        </w:rPr>
        <w:t>Pirkėjas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elektronines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sąskaitas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faktūras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priima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apdoroja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naudodamasis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informacine</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sistema</w:t>
      </w:r>
      <w:proofErr w:type="spellEnd"/>
      <w:r w:rsidRPr="00DF758D">
        <w:rPr>
          <w:rFonts w:ascii="Cambria" w:hAnsi="Cambria" w:cs="Times New Roman"/>
          <w:sz w:val="20"/>
          <w:szCs w:val="20"/>
        </w:rPr>
        <w:t xml:space="preserve"> „SABIS“. </w:t>
      </w:r>
      <w:proofErr w:type="spellStart"/>
      <w:r w:rsidRPr="00DF758D">
        <w:rPr>
          <w:rFonts w:ascii="Cambria" w:hAnsi="Cambria" w:cs="Times New Roman"/>
          <w:sz w:val="20"/>
          <w:szCs w:val="20"/>
        </w:rPr>
        <w:t>Elektroninė</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sąskaita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faktūra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suprantama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kaip</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sąskaita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faktūra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išrašyta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perduota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gauta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tokiu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elektroniniu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formatu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kuris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sudaro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galimybę</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ją</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apdoroti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automatiniu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elektroniniu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būdu</w:t>
      </w:r>
      <w:proofErr w:type="spellEnd"/>
      <w:r w:rsidRPr="00DF758D">
        <w:rPr>
          <w:rFonts w:ascii="Cambria" w:hAnsi="Cambria" w:cs="Times New Roman"/>
          <w:sz w:val="20"/>
          <w:szCs w:val="20"/>
        </w:rPr>
        <w:t xml:space="preserve">. </w:t>
      </w:r>
      <w:proofErr w:type="spellStart"/>
      <w:r w:rsidRPr="00DF758D">
        <w:rPr>
          <w:rFonts w:ascii="Cambria" w:hAnsi="Cambria"/>
          <w:sz w:val="20"/>
          <w:szCs w:val="20"/>
        </w:rPr>
        <w:t>Jeigu</w:t>
      </w:r>
      <w:proofErr w:type="spellEnd"/>
      <w:r w:rsidRPr="00DF758D">
        <w:rPr>
          <w:rFonts w:ascii="Cambria" w:hAnsi="Cambria"/>
          <w:sz w:val="20"/>
          <w:szCs w:val="20"/>
        </w:rPr>
        <w:t xml:space="preserve"> </w:t>
      </w:r>
      <w:proofErr w:type="spellStart"/>
      <w:r w:rsidRPr="00DF758D">
        <w:rPr>
          <w:rFonts w:ascii="Cambria" w:hAnsi="Cambria"/>
          <w:sz w:val="20"/>
          <w:szCs w:val="20"/>
        </w:rPr>
        <w:t>yra</w:t>
      </w:r>
      <w:proofErr w:type="spellEnd"/>
      <w:r w:rsidRPr="00DF758D">
        <w:rPr>
          <w:rFonts w:ascii="Cambria" w:hAnsi="Cambria"/>
          <w:sz w:val="20"/>
          <w:szCs w:val="20"/>
        </w:rPr>
        <w:t xml:space="preserve"> </w:t>
      </w:r>
      <w:proofErr w:type="spellStart"/>
      <w:r w:rsidRPr="00DF758D">
        <w:rPr>
          <w:rFonts w:ascii="Cambria" w:hAnsi="Cambria"/>
          <w:sz w:val="20"/>
          <w:szCs w:val="20"/>
        </w:rPr>
        <w:t>informacinės</w:t>
      </w:r>
      <w:proofErr w:type="spellEnd"/>
      <w:r w:rsidRPr="00DF758D">
        <w:rPr>
          <w:rFonts w:ascii="Cambria" w:hAnsi="Cambria"/>
          <w:sz w:val="20"/>
          <w:szCs w:val="20"/>
        </w:rPr>
        <w:t xml:space="preserve"> </w:t>
      </w:r>
      <w:proofErr w:type="spellStart"/>
      <w:r w:rsidRPr="00DF758D">
        <w:rPr>
          <w:rFonts w:ascii="Cambria" w:hAnsi="Cambria"/>
          <w:sz w:val="20"/>
          <w:szCs w:val="20"/>
        </w:rPr>
        <w:t>sistemos</w:t>
      </w:r>
      <w:proofErr w:type="spellEnd"/>
      <w:r w:rsidRPr="00DF758D">
        <w:rPr>
          <w:rFonts w:ascii="Cambria" w:hAnsi="Cambria"/>
          <w:sz w:val="20"/>
          <w:szCs w:val="20"/>
        </w:rPr>
        <w:t xml:space="preserve"> „SABIS“ </w:t>
      </w:r>
      <w:proofErr w:type="spellStart"/>
      <w:r w:rsidRPr="00DF758D">
        <w:rPr>
          <w:rFonts w:ascii="Cambria" w:hAnsi="Cambria"/>
          <w:sz w:val="20"/>
          <w:szCs w:val="20"/>
        </w:rPr>
        <w:t>pažeidimų</w:t>
      </w:r>
      <w:proofErr w:type="spellEnd"/>
      <w:r w:rsidRPr="00DF758D">
        <w:rPr>
          <w:rFonts w:ascii="Cambria" w:hAnsi="Cambria"/>
          <w:sz w:val="20"/>
          <w:szCs w:val="20"/>
        </w:rPr>
        <w:t xml:space="preserve">, </w:t>
      </w:r>
      <w:proofErr w:type="spellStart"/>
      <w:r w:rsidRPr="00DF758D">
        <w:rPr>
          <w:rFonts w:ascii="Cambria" w:hAnsi="Cambria"/>
          <w:sz w:val="20"/>
          <w:szCs w:val="20"/>
        </w:rPr>
        <w:t>dėl</w:t>
      </w:r>
      <w:proofErr w:type="spellEnd"/>
      <w:r w:rsidRPr="00DF758D">
        <w:rPr>
          <w:rFonts w:ascii="Cambria" w:hAnsi="Cambria"/>
          <w:sz w:val="20"/>
          <w:szCs w:val="20"/>
        </w:rPr>
        <w:t xml:space="preserve"> </w:t>
      </w:r>
      <w:proofErr w:type="spellStart"/>
      <w:r w:rsidRPr="00DF758D">
        <w:rPr>
          <w:rFonts w:ascii="Cambria" w:hAnsi="Cambria"/>
          <w:sz w:val="20"/>
          <w:szCs w:val="20"/>
        </w:rPr>
        <w:t>kurių</w:t>
      </w:r>
      <w:proofErr w:type="spellEnd"/>
      <w:r w:rsidRPr="00DF758D">
        <w:rPr>
          <w:rFonts w:ascii="Cambria" w:hAnsi="Cambria"/>
          <w:sz w:val="20"/>
          <w:szCs w:val="20"/>
        </w:rPr>
        <w:t xml:space="preserve"> </w:t>
      </w:r>
      <w:proofErr w:type="spellStart"/>
      <w:r w:rsidRPr="00DF758D">
        <w:rPr>
          <w:rFonts w:ascii="Cambria" w:hAnsi="Cambria"/>
          <w:sz w:val="20"/>
          <w:szCs w:val="20"/>
        </w:rPr>
        <w:t>negalimas</w:t>
      </w:r>
      <w:proofErr w:type="spellEnd"/>
      <w:r w:rsidRPr="00DF758D">
        <w:rPr>
          <w:rFonts w:ascii="Cambria" w:hAnsi="Cambria"/>
          <w:sz w:val="20"/>
          <w:szCs w:val="20"/>
        </w:rPr>
        <w:t xml:space="preserve"> </w:t>
      </w:r>
      <w:proofErr w:type="spellStart"/>
      <w:r w:rsidRPr="00DF758D">
        <w:rPr>
          <w:rFonts w:ascii="Cambria" w:hAnsi="Cambria"/>
          <w:sz w:val="20"/>
          <w:szCs w:val="20"/>
        </w:rPr>
        <w:t>Pirkėjo</w:t>
      </w:r>
      <w:proofErr w:type="spellEnd"/>
      <w:r w:rsidRPr="00DF758D">
        <w:rPr>
          <w:rFonts w:ascii="Cambria" w:hAnsi="Cambria"/>
          <w:sz w:val="20"/>
          <w:szCs w:val="20"/>
        </w:rPr>
        <w:t xml:space="preserve"> </w:t>
      </w:r>
      <w:proofErr w:type="spellStart"/>
      <w:r w:rsidRPr="00DF758D">
        <w:rPr>
          <w:rFonts w:ascii="Cambria" w:hAnsi="Cambria"/>
          <w:sz w:val="20"/>
          <w:szCs w:val="20"/>
        </w:rPr>
        <w:t>ir</w:t>
      </w:r>
      <w:proofErr w:type="spellEnd"/>
      <w:r w:rsidRPr="00DF758D">
        <w:rPr>
          <w:rFonts w:ascii="Cambria" w:hAnsi="Cambria"/>
          <w:sz w:val="20"/>
          <w:szCs w:val="20"/>
        </w:rPr>
        <w:t xml:space="preserve"> </w:t>
      </w:r>
      <w:proofErr w:type="spellStart"/>
      <w:r w:rsidRPr="00DF758D">
        <w:rPr>
          <w:rFonts w:ascii="Cambria" w:hAnsi="Cambria"/>
          <w:sz w:val="20"/>
          <w:szCs w:val="20"/>
        </w:rPr>
        <w:t>Paslaugų</w:t>
      </w:r>
      <w:proofErr w:type="spellEnd"/>
      <w:r w:rsidRPr="00DF758D">
        <w:rPr>
          <w:rFonts w:ascii="Cambria" w:hAnsi="Cambria"/>
          <w:sz w:val="20"/>
          <w:szCs w:val="20"/>
        </w:rPr>
        <w:t xml:space="preserve"> </w:t>
      </w:r>
      <w:proofErr w:type="spellStart"/>
      <w:r w:rsidRPr="00DF758D">
        <w:rPr>
          <w:rFonts w:ascii="Cambria" w:hAnsi="Cambria"/>
          <w:sz w:val="20"/>
          <w:szCs w:val="20"/>
        </w:rPr>
        <w:t>teikėjo</w:t>
      </w:r>
      <w:proofErr w:type="spellEnd"/>
      <w:r w:rsidRPr="00DF758D">
        <w:rPr>
          <w:rFonts w:ascii="Cambria" w:hAnsi="Cambria"/>
          <w:sz w:val="20"/>
          <w:szCs w:val="20"/>
        </w:rPr>
        <w:t xml:space="preserve"> </w:t>
      </w:r>
      <w:proofErr w:type="spellStart"/>
      <w:r w:rsidRPr="00DF758D">
        <w:rPr>
          <w:rFonts w:ascii="Cambria" w:hAnsi="Cambria"/>
          <w:sz w:val="20"/>
          <w:szCs w:val="20"/>
        </w:rPr>
        <w:t>bendravimas</w:t>
      </w:r>
      <w:proofErr w:type="spellEnd"/>
      <w:r w:rsidRPr="00DF758D">
        <w:rPr>
          <w:rFonts w:ascii="Cambria" w:hAnsi="Cambria"/>
          <w:sz w:val="20"/>
          <w:szCs w:val="20"/>
        </w:rPr>
        <w:t xml:space="preserve"> </w:t>
      </w:r>
      <w:proofErr w:type="spellStart"/>
      <w:r w:rsidRPr="00DF758D">
        <w:rPr>
          <w:rFonts w:ascii="Cambria" w:hAnsi="Cambria"/>
          <w:sz w:val="20"/>
          <w:szCs w:val="20"/>
        </w:rPr>
        <w:t>ir</w:t>
      </w:r>
      <w:proofErr w:type="spellEnd"/>
      <w:r w:rsidRPr="00DF758D">
        <w:rPr>
          <w:rFonts w:ascii="Cambria" w:hAnsi="Cambria"/>
          <w:sz w:val="20"/>
          <w:szCs w:val="20"/>
        </w:rPr>
        <w:t xml:space="preserve"> </w:t>
      </w:r>
      <w:proofErr w:type="spellStart"/>
      <w:r w:rsidRPr="00DF758D">
        <w:rPr>
          <w:rFonts w:ascii="Cambria" w:hAnsi="Cambria"/>
          <w:sz w:val="20"/>
          <w:szCs w:val="20"/>
        </w:rPr>
        <w:t>keitimasis</w:t>
      </w:r>
      <w:proofErr w:type="spellEnd"/>
      <w:r w:rsidRPr="00DF758D">
        <w:rPr>
          <w:rFonts w:ascii="Cambria" w:hAnsi="Cambria"/>
          <w:sz w:val="20"/>
          <w:szCs w:val="20"/>
        </w:rPr>
        <w:t xml:space="preserve"> </w:t>
      </w:r>
      <w:proofErr w:type="spellStart"/>
      <w:r w:rsidRPr="00DF758D">
        <w:rPr>
          <w:rFonts w:ascii="Cambria" w:hAnsi="Cambria"/>
          <w:sz w:val="20"/>
          <w:szCs w:val="20"/>
        </w:rPr>
        <w:t>informacija</w:t>
      </w:r>
      <w:proofErr w:type="spellEnd"/>
      <w:r w:rsidRPr="00DF758D">
        <w:rPr>
          <w:rFonts w:ascii="Cambria" w:hAnsi="Cambria"/>
          <w:sz w:val="20"/>
          <w:szCs w:val="20"/>
        </w:rPr>
        <w:t xml:space="preserve"> </w:t>
      </w:r>
      <w:proofErr w:type="spellStart"/>
      <w:r w:rsidRPr="00DF758D">
        <w:rPr>
          <w:rFonts w:ascii="Cambria" w:hAnsi="Cambria"/>
          <w:sz w:val="20"/>
          <w:szCs w:val="20"/>
        </w:rPr>
        <w:t>naudojantis</w:t>
      </w:r>
      <w:proofErr w:type="spellEnd"/>
      <w:r w:rsidRPr="00DF758D">
        <w:rPr>
          <w:rFonts w:ascii="Cambria" w:hAnsi="Cambria"/>
          <w:sz w:val="20"/>
          <w:szCs w:val="20"/>
        </w:rPr>
        <w:t xml:space="preserve"> </w:t>
      </w:r>
      <w:proofErr w:type="spellStart"/>
      <w:r w:rsidRPr="00DF758D">
        <w:rPr>
          <w:rFonts w:ascii="Cambria" w:hAnsi="Cambria"/>
          <w:sz w:val="20"/>
          <w:szCs w:val="20"/>
        </w:rPr>
        <w:t>šia</w:t>
      </w:r>
      <w:proofErr w:type="spellEnd"/>
      <w:r w:rsidRPr="00DF758D">
        <w:rPr>
          <w:rFonts w:ascii="Cambria" w:hAnsi="Cambria"/>
          <w:sz w:val="20"/>
          <w:szCs w:val="20"/>
        </w:rPr>
        <w:t xml:space="preserve"> </w:t>
      </w:r>
      <w:proofErr w:type="spellStart"/>
      <w:r w:rsidRPr="00DF758D">
        <w:rPr>
          <w:rFonts w:ascii="Cambria" w:hAnsi="Cambria"/>
          <w:sz w:val="20"/>
          <w:szCs w:val="20"/>
        </w:rPr>
        <w:t>sistema</w:t>
      </w:r>
      <w:proofErr w:type="spellEnd"/>
      <w:r w:rsidRPr="00DF758D">
        <w:rPr>
          <w:rFonts w:ascii="Cambria" w:hAnsi="Cambria"/>
          <w:sz w:val="20"/>
          <w:szCs w:val="20"/>
        </w:rPr>
        <w:t xml:space="preserve">, </w:t>
      </w:r>
      <w:proofErr w:type="spellStart"/>
      <w:r w:rsidRPr="00DF758D">
        <w:rPr>
          <w:rFonts w:ascii="Cambria" w:hAnsi="Cambria"/>
          <w:sz w:val="20"/>
          <w:szCs w:val="20"/>
        </w:rPr>
        <w:t>vykdant</w:t>
      </w:r>
      <w:proofErr w:type="spellEnd"/>
      <w:r w:rsidRPr="00DF758D">
        <w:rPr>
          <w:rFonts w:ascii="Cambria" w:hAnsi="Cambria"/>
          <w:sz w:val="20"/>
          <w:szCs w:val="20"/>
        </w:rPr>
        <w:t xml:space="preserve"> </w:t>
      </w:r>
      <w:proofErr w:type="spellStart"/>
      <w:r w:rsidRPr="00DF758D">
        <w:rPr>
          <w:rFonts w:ascii="Cambria" w:hAnsi="Cambria"/>
          <w:sz w:val="20"/>
          <w:szCs w:val="20"/>
        </w:rPr>
        <w:t>Sutartį</w:t>
      </w:r>
      <w:proofErr w:type="spellEnd"/>
      <w:r w:rsidRPr="00DF758D">
        <w:rPr>
          <w:rFonts w:ascii="Cambria" w:hAnsi="Cambria"/>
          <w:sz w:val="20"/>
          <w:szCs w:val="20"/>
        </w:rPr>
        <w:t xml:space="preserve"> </w:t>
      </w:r>
      <w:proofErr w:type="spellStart"/>
      <w:r w:rsidRPr="00DF758D">
        <w:rPr>
          <w:rFonts w:ascii="Cambria" w:hAnsi="Cambria"/>
          <w:sz w:val="20"/>
          <w:szCs w:val="20"/>
        </w:rPr>
        <w:t>sąskaitos</w:t>
      </w:r>
      <w:proofErr w:type="spellEnd"/>
      <w:r w:rsidRPr="00DF758D">
        <w:rPr>
          <w:rFonts w:ascii="Cambria" w:hAnsi="Cambria"/>
          <w:sz w:val="20"/>
          <w:szCs w:val="20"/>
        </w:rPr>
        <w:t xml:space="preserve"> </w:t>
      </w:r>
      <w:proofErr w:type="spellStart"/>
      <w:r w:rsidRPr="00DF758D">
        <w:rPr>
          <w:rFonts w:ascii="Cambria" w:hAnsi="Cambria"/>
          <w:sz w:val="20"/>
          <w:szCs w:val="20"/>
        </w:rPr>
        <w:t>faktūros</w:t>
      </w:r>
      <w:proofErr w:type="spellEnd"/>
      <w:r w:rsidRPr="00DF758D">
        <w:rPr>
          <w:rFonts w:ascii="Cambria" w:hAnsi="Cambria"/>
          <w:sz w:val="20"/>
          <w:szCs w:val="20"/>
        </w:rPr>
        <w:t xml:space="preserve"> </w:t>
      </w:r>
      <w:proofErr w:type="spellStart"/>
      <w:r w:rsidRPr="00DF758D">
        <w:rPr>
          <w:rFonts w:ascii="Cambria" w:hAnsi="Cambria"/>
          <w:sz w:val="20"/>
          <w:szCs w:val="20"/>
        </w:rPr>
        <w:t>gali</w:t>
      </w:r>
      <w:proofErr w:type="spellEnd"/>
      <w:r w:rsidRPr="00DF758D">
        <w:rPr>
          <w:rFonts w:ascii="Cambria" w:hAnsi="Cambria"/>
          <w:sz w:val="20"/>
          <w:szCs w:val="20"/>
        </w:rPr>
        <w:t xml:space="preserve"> </w:t>
      </w:r>
      <w:proofErr w:type="spellStart"/>
      <w:r w:rsidRPr="00DF758D">
        <w:rPr>
          <w:rFonts w:ascii="Cambria" w:hAnsi="Cambria"/>
          <w:sz w:val="20"/>
          <w:szCs w:val="20"/>
        </w:rPr>
        <w:t>būti</w:t>
      </w:r>
      <w:proofErr w:type="spellEnd"/>
      <w:r w:rsidRPr="00DF758D">
        <w:rPr>
          <w:rFonts w:ascii="Cambria" w:hAnsi="Cambria"/>
          <w:sz w:val="20"/>
          <w:szCs w:val="20"/>
        </w:rPr>
        <w:t xml:space="preserve"> </w:t>
      </w:r>
      <w:proofErr w:type="spellStart"/>
      <w:r w:rsidRPr="00DF758D">
        <w:rPr>
          <w:rFonts w:ascii="Cambria" w:hAnsi="Cambria"/>
          <w:sz w:val="20"/>
          <w:szCs w:val="20"/>
        </w:rPr>
        <w:t>teikiamos</w:t>
      </w:r>
      <w:proofErr w:type="spellEnd"/>
      <w:r w:rsidRPr="00DF758D">
        <w:rPr>
          <w:rFonts w:ascii="Cambria" w:hAnsi="Cambria"/>
          <w:sz w:val="20"/>
          <w:szCs w:val="20"/>
        </w:rPr>
        <w:t xml:space="preserve"> ne </w:t>
      </w:r>
      <w:proofErr w:type="spellStart"/>
      <w:r w:rsidRPr="00DF758D">
        <w:rPr>
          <w:rFonts w:ascii="Cambria" w:hAnsi="Cambria"/>
          <w:sz w:val="20"/>
          <w:szCs w:val="20"/>
        </w:rPr>
        <w:t>elektroninėmis</w:t>
      </w:r>
      <w:proofErr w:type="spellEnd"/>
      <w:r w:rsidRPr="00DF758D">
        <w:rPr>
          <w:rFonts w:ascii="Cambria" w:hAnsi="Cambria"/>
          <w:sz w:val="20"/>
          <w:szCs w:val="20"/>
        </w:rPr>
        <w:t xml:space="preserve"> </w:t>
      </w:r>
      <w:proofErr w:type="spellStart"/>
      <w:r w:rsidRPr="00DF758D">
        <w:rPr>
          <w:rFonts w:ascii="Cambria" w:hAnsi="Cambria"/>
          <w:sz w:val="20"/>
          <w:szCs w:val="20"/>
        </w:rPr>
        <w:t>priemonėmis</w:t>
      </w:r>
      <w:proofErr w:type="spellEnd"/>
      <w:r w:rsidRPr="00DF758D">
        <w:rPr>
          <w:rFonts w:ascii="Cambria" w:hAnsi="Cambria"/>
          <w:sz w:val="20"/>
          <w:szCs w:val="20"/>
        </w:rPr>
        <w:t xml:space="preserve">. </w:t>
      </w:r>
      <w:proofErr w:type="spellStart"/>
      <w:r w:rsidRPr="00DF758D">
        <w:rPr>
          <w:rFonts w:ascii="Cambria" w:hAnsi="Cambria" w:cs="Times New Roman"/>
          <w:sz w:val="20"/>
          <w:szCs w:val="20"/>
        </w:rPr>
        <w:t>Pasikeitus</w:t>
      </w:r>
      <w:proofErr w:type="spellEnd"/>
      <w:r w:rsidRPr="00DF758D">
        <w:rPr>
          <w:rFonts w:ascii="Cambria" w:hAnsi="Cambria" w:cs="Times New Roman"/>
          <w:sz w:val="20"/>
          <w:szCs w:val="20"/>
        </w:rPr>
        <w:t xml:space="preserve"> </w:t>
      </w:r>
      <w:proofErr w:type="spellStart"/>
      <w:r w:rsidRPr="00DF758D">
        <w:rPr>
          <w:rFonts w:ascii="Cambria" w:hAnsi="Cambria"/>
          <w:sz w:val="20"/>
          <w:szCs w:val="20"/>
        </w:rPr>
        <w:t>teisės</w:t>
      </w:r>
      <w:proofErr w:type="spellEnd"/>
      <w:r w:rsidRPr="00DF758D">
        <w:rPr>
          <w:rFonts w:ascii="Cambria" w:hAnsi="Cambria"/>
          <w:sz w:val="20"/>
          <w:szCs w:val="20"/>
        </w:rPr>
        <w:t xml:space="preserve"> </w:t>
      </w:r>
      <w:proofErr w:type="spellStart"/>
      <w:r w:rsidRPr="00DF758D">
        <w:rPr>
          <w:rFonts w:ascii="Cambria" w:hAnsi="Cambria"/>
          <w:sz w:val="20"/>
          <w:szCs w:val="20"/>
        </w:rPr>
        <w:t>aktų</w:t>
      </w:r>
      <w:proofErr w:type="spellEnd"/>
      <w:r w:rsidRPr="00DF758D">
        <w:rPr>
          <w:rFonts w:ascii="Cambria" w:hAnsi="Cambria"/>
          <w:sz w:val="20"/>
          <w:szCs w:val="20"/>
        </w:rPr>
        <w:t xml:space="preserve"> </w:t>
      </w:r>
      <w:proofErr w:type="spellStart"/>
      <w:r w:rsidRPr="00DF758D">
        <w:rPr>
          <w:rFonts w:ascii="Cambria" w:hAnsi="Cambria"/>
          <w:sz w:val="20"/>
          <w:szCs w:val="20"/>
        </w:rPr>
        <w:t>nuostatoms</w:t>
      </w:r>
      <w:proofErr w:type="spellEnd"/>
      <w:r w:rsidRPr="00DF758D">
        <w:rPr>
          <w:rFonts w:ascii="Cambria" w:hAnsi="Cambria"/>
          <w:sz w:val="20"/>
          <w:szCs w:val="20"/>
        </w:rPr>
        <w:t xml:space="preserve"> </w:t>
      </w:r>
      <w:proofErr w:type="spellStart"/>
      <w:r w:rsidRPr="00DF758D">
        <w:rPr>
          <w:rFonts w:ascii="Cambria" w:hAnsi="Cambria"/>
          <w:sz w:val="20"/>
          <w:szCs w:val="20"/>
        </w:rPr>
        <w:t>dėl</w:t>
      </w:r>
      <w:proofErr w:type="spellEnd"/>
      <w:r w:rsidRPr="00DF758D">
        <w:rPr>
          <w:rFonts w:ascii="Cambria" w:hAnsi="Cambria"/>
          <w:sz w:val="20"/>
          <w:szCs w:val="20"/>
        </w:rPr>
        <w:t xml:space="preserve"> </w:t>
      </w:r>
      <w:proofErr w:type="spellStart"/>
      <w:r w:rsidRPr="00DF758D">
        <w:rPr>
          <w:rFonts w:ascii="Cambria" w:hAnsi="Cambria"/>
          <w:sz w:val="20"/>
          <w:szCs w:val="20"/>
        </w:rPr>
        <w:t>mokėjimo</w:t>
      </w:r>
      <w:proofErr w:type="spellEnd"/>
      <w:r w:rsidRPr="00DF758D">
        <w:rPr>
          <w:rFonts w:ascii="Cambria" w:hAnsi="Cambria"/>
          <w:sz w:val="20"/>
          <w:szCs w:val="20"/>
        </w:rPr>
        <w:t xml:space="preserve"> </w:t>
      </w:r>
      <w:proofErr w:type="spellStart"/>
      <w:r w:rsidRPr="00DF758D">
        <w:rPr>
          <w:rFonts w:ascii="Cambria" w:hAnsi="Cambria"/>
          <w:sz w:val="20"/>
          <w:szCs w:val="20"/>
        </w:rPr>
        <w:t>dokumentų</w:t>
      </w:r>
      <w:proofErr w:type="spellEnd"/>
      <w:r w:rsidRPr="00DF758D">
        <w:rPr>
          <w:rFonts w:ascii="Cambria" w:hAnsi="Cambria"/>
          <w:sz w:val="20"/>
          <w:szCs w:val="20"/>
        </w:rPr>
        <w:t xml:space="preserve"> </w:t>
      </w:r>
      <w:proofErr w:type="spellStart"/>
      <w:r w:rsidRPr="00DF758D">
        <w:rPr>
          <w:rFonts w:ascii="Cambria" w:hAnsi="Cambria"/>
          <w:sz w:val="20"/>
          <w:szCs w:val="20"/>
        </w:rPr>
        <w:t>pateikimo</w:t>
      </w:r>
      <w:proofErr w:type="spellEnd"/>
      <w:r w:rsidRPr="00DF758D">
        <w:rPr>
          <w:rFonts w:ascii="Cambria" w:hAnsi="Cambria"/>
          <w:sz w:val="20"/>
          <w:szCs w:val="20"/>
        </w:rPr>
        <w:t xml:space="preserve"> </w:t>
      </w:r>
      <w:proofErr w:type="spellStart"/>
      <w:r w:rsidRPr="00DF758D">
        <w:rPr>
          <w:rFonts w:ascii="Cambria" w:hAnsi="Cambria"/>
          <w:sz w:val="20"/>
          <w:szCs w:val="20"/>
        </w:rPr>
        <w:t>naudojantis</w:t>
      </w:r>
      <w:proofErr w:type="spellEnd"/>
      <w:r w:rsidRPr="00DF758D">
        <w:rPr>
          <w:rFonts w:ascii="Cambria" w:hAnsi="Cambria"/>
          <w:sz w:val="20"/>
          <w:szCs w:val="20"/>
        </w:rPr>
        <w:t xml:space="preserve"> </w:t>
      </w:r>
      <w:proofErr w:type="spellStart"/>
      <w:r w:rsidRPr="00DF758D">
        <w:rPr>
          <w:rFonts w:ascii="Cambria" w:hAnsi="Cambria"/>
          <w:sz w:val="20"/>
          <w:szCs w:val="20"/>
        </w:rPr>
        <w:t>informacine</w:t>
      </w:r>
      <w:proofErr w:type="spellEnd"/>
      <w:r w:rsidRPr="00DF758D">
        <w:rPr>
          <w:rFonts w:ascii="Cambria" w:hAnsi="Cambria"/>
          <w:sz w:val="20"/>
          <w:szCs w:val="20"/>
        </w:rPr>
        <w:t xml:space="preserve"> </w:t>
      </w:r>
      <w:proofErr w:type="spellStart"/>
      <w:r w:rsidRPr="00DF758D">
        <w:rPr>
          <w:rFonts w:ascii="Cambria" w:hAnsi="Cambria"/>
          <w:sz w:val="20"/>
          <w:szCs w:val="20"/>
        </w:rPr>
        <w:t>sistema</w:t>
      </w:r>
      <w:proofErr w:type="spellEnd"/>
      <w:r w:rsidRPr="00DF758D">
        <w:rPr>
          <w:rFonts w:ascii="Cambria" w:hAnsi="Cambria"/>
          <w:sz w:val="20"/>
          <w:szCs w:val="20"/>
        </w:rPr>
        <w:t xml:space="preserve"> „</w:t>
      </w:r>
      <w:proofErr w:type="gramStart"/>
      <w:r w:rsidRPr="00DF758D">
        <w:rPr>
          <w:rFonts w:ascii="Cambria" w:hAnsi="Cambria"/>
          <w:sz w:val="20"/>
          <w:szCs w:val="20"/>
        </w:rPr>
        <w:t>SABIS“</w:t>
      </w:r>
      <w:proofErr w:type="gramEnd"/>
      <w:r w:rsidRPr="00DF758D">
        <w:rPr>
          <w:rFonts w:ascii="Cambria" w:hAnsi="Cambria"/>
          <w:sz w:val="20"/>
          <w:szCs w:val="20"/>
        </w:rPr>
        <w:t xml:space="preserve">, </w:t>
      </w:r>
      <w:proofErr w:type="spellStart"/>
      <w:r w:rsidRPr="00DF758D">
        <w:rPr>
          <w:rFonts w:ascii="Cambria" w:hAnsi="Cambria"/>
          <w:sz w:val="20"/>
          <w:szCs w:val="20"/>
        </w:rPr>
        <w:t>atitinkamai</w:t>
      </w:r>
      <w:proofErr w:type="spellEnd"/>
      <w:r w:rsidRPr="00DF758D">
        <w:rPr>
          <w:rFonts w:ascii="Cambria" w:hAnsi="Cambria"/>
          <w:sz w:val="20"/>
          <w:szCs w:val="20"/>
        </w:rPr>
        <w:t xml:space="preserve"> </w:t>
      </w:r>
      <w:proofErr w:type="spellStart"/>
      <w:r w:rsidRPr="00DF758D">
        <w:rPr>
          <w:rFonts w:ascii="Cambria" w:hAnsi="Cambria"/>
          <w:sz w:val="20"/>
          <w:szCs w:val="20"/>
        </w:rPr>
        <w:t>taikomas</w:t>
      </w:r>
      <w:proofErr w:type="spellEnd"/>
      <w:r w:rsidRPr="00DF758D">
        <w:rPr>
          <w:rFonts w:ascii="Cambria" w:hAnsi="Cambria"/>
          <w:sz w:val="20"/>
          <w:szCs w:val="20"/>
        </w:rPr>
        <w:t xml:space="preserve"> </w:t>
      </w:r>
      <w:proofErr w:type="spellStart"/>
      <w:r w:rsidRPr="00DF758D">
        <w:rPr>
          <w:rFonts w:ascii="Cambria" w:hAnsi="Cambria"/>
          <w:sz w:val="20"/>
          <w:szCs w:val="20"/>
        </w:rPr>
        <w:t>tuo</w:t>
      </w:r>
      <w:proofErr w:type="spellEnd"/>
      <w:r w:rsidRPr="00DF758D">
        <w:rPr>
          <w:rFonts w:ascii="Cambria" w:hAnsi="Cambria"/>
          <w:sz w:val="20"/>
          <w:szCs w:val="20"/>
        </w:rPr>
        <w:t xml:space="preserve"> </w:t>
      </w:r>
      <w:proofErr w:type="spellStart"/>
      <w:r w:rsidRPr="00DF758D">
        <w:rPr>
          <w:rFonts w:ascii="Cambria" w:hAnsi="Cambria"/>
          <w:sz w:val="20"/>
          <w:szCs w:val="20"/>
        </w:rPr>
        <w:t>metu</w:t>
      </w:r>
      <w:proofErr w:type="spellEnd"/>
      <w:r w:rsidRPr="00DF758D">
        <w:rPr>
          <w:rFonts w:ascii="Cambria" w:hAnsi="Cambria"/>
          <w:sz w:val="20"/>
          <w:szCs w:val="20"/>
        </w:rPr>
        <w:t xml:space="preserve"> </w:t>
      </w:r>
      <w:proofErr w:type="spellStart"/>
      <w:r w:rsidRPr="00DF758D">
        <w:rPr>
          <w:rFonts w:ascii="Cambria" w:hAnsi="Cambria"/>
          <w:sz w:val="20"/>
          <w:szCs w:val="20"/>
        </w:rPr>
        <w:t>galiojantis</w:t>
      </w:r>
      <w:proofErr w:type="spellEnd"/>
      <w:r w:rsidRPr="00DF758D">
        <w:rPr>
          <w:rFonts w:ascii="Cambria" w:hAnsi="Cambria"/>
          <w:sz w:val="20"/>
          <w:szCs w:val="20"/>
        </w:rPr>
        <w:t xml:space="preserve"> </w:t>
      </w:r>
      <w:proofErr w:type="spellStart"/>
      <w:r w:rsidRPr="00DF758D">
        <w:rPr>
          <w:rFonts w:ascii="Cambria" w:hAnsi="Cambria"/>
          <w:sz w:val="20"/>
          <w:szCs w:val="20"/>
        </w:rPr>
        <w:t>teisinis</w:t>
      </w:r>
      <w:proofErr w:type="spellEnd"/>
      <w:r w:rsidRPr="00DF758D">
        <w:rPr>
          <w:rFonts w:ascii="Cambria" w:hAnsi="Cambria"/>
          <w:sz w:val="20"/>
          <w:szCs w:val="20"/>
        </w:rPr>
        <w:t xml:space="preserve"> </w:t>
      </w:r>
      <w:proofErr w:type="spellStart"/>
      <w:r w:rsidRPr="00DF758D">
        <w:rPr>
          <w:rFonts w:ascii="Cambria" w:hAnsi="Cambria"/>
          <w:sz w:val="20"/>
          <w:szCs w:val="20"/>
        </w:rPr>
        <w:t>reguliavimas</w:t>
      </w:r>
      <w:proofErr w:type="spellEnd"/>
      <w:r w:rsidR="008C79E9" w:rsidRPr="00DF758D">
        <w:rPr>
          <w:rFonts w:ascii="Cambria" w:hAnsi="Cambria" w:cs="Times New Roman"/>
          <w:sz w:val="20"/>
          <w:szCs w:val="20"/>
          <w:lang w:val="lt-LT"/>
        </w:rPr>
        <w:t xml:space="preserve">. </w:t>
      </w:r>
    </w:p>
    <w:p w:rsidR="00C568A7" w:rsidRPr="00DF758D" w:rsidRDefault="00C70199" w:rsidP="000123EF">
      <w:pPr>
        <w:pStyle w:val="Sraopastraipa"/>
        <w:numPr>
          <w:ilvl w:val="2"/>
          <w:numId w:val="26"/>
        </w:numPr>
        <w:shd w:val="clear" w:color="auto" w:fill="FFFFFF" w:themeFill="background1"/>
        <w:tabs>
          <w:tab w:val="left" w:pos="0"/>
        </w:tabs>
        <w:spacing w:after="0" w:line="240" w:lineRule="auto"/>
        <w:jc w:val="both"/>
        <w:rPr>
          <w:rFonts w:ascii="Cambria" w:hAnsi="Cambria" w:cs="Times New Roman"/>
          <w:sz w:val="20"/>
          <w:szCs w:val="20"/>
          <w:lang w:val="lt-LT"/>
        </w:rPr>
      </w:pPr>
      <w:r w:rsidRPr="00DF758D">
        <w:rPr>
          <w:rFonts w:ascii="Cambria" w:hAnsi="Cambria" w:cs="Times New Roman"/>
          <w:iCs/>
          <w:sz w:val="20"/>
          <w:szCs w:val="20"/>
          <w:lang w:val="lt-LT"/>
        </w:rPr>
        <w:t>Avansinis mokėjimas</w:t>
      </w:r>
      <w:r w:rsidR="00C17A5B" w:rsidRPr="00DF758D">
        <w:rPr>
          <w:rFonts w:ascii="Cambria" w:hAnsi="Cambria" w:cs="Times New Roman"/>
          <w:iCs/>
          <w:sz w:val="20"/>
          <w:szCs w:val="20"/>
          <w:lang w:val="lt-LT"/>
        </w:rPr>
        <w:t>: nenumatomas</w:t>
      </w:r>
      <w:r w:rsidR="00C568A7" w:rsidRPr="00DF758D">
        <w:rPr>
          <w:rFonts w:ascii="Cambria" w:hAnsi="Cambria" w:cs="Times New Roman"/>
          <w:iCs/>
          <w:sz w:val="20"/>
          <w:szCs w:val="20"/>
          <w:lang w:val="lt-LT"/>
        </w:rPr>
        <w:t>.</w:t>
      </w:r>
    </w:p>
    <w:p w:rsidR="00C568A7" w:rsidRPr="00DF758D" w:rsidRDefault="00C568A7" w:rsidP="000123EF">
      <w:pPr>
        <w:pStyle w:val="Sraopastraipa"/>
        <w:numPr>
          <w:ilvl w:val="2"/>
          <w:numId w:val="26"/>
        </w:numPr>
        <w:shd w:val="clear" w:color="auto" w:fill="FFFFFF" w:themeFill="background1"/>
        <w:spacing w:after="120" w:line="240" w:lineRule="auto"/>
        <w:jc w:val="both"/>
        <w:rPr>
          <w:rFonts w:ascii="Cambria" w:hAnsi="Cambria" w:cs="Times New Roman"/>
          <w:sz w:val="20"/>
          <w:szCs w:val="20"/>
          <w:lang w:val="lt-LT"/>
        </w:rPr>
      </w:pPr>
      <w:r w:rsidRPr="00DF758D">
        <w:rPr>
          <w:rFonts w:ascii="Cambria" w:hAnsi="Cambria" w:cs="Times New Roman"/>
          <w:iCs/>
          <w:sz w:val="20"/>
          <w:szCs w:val="20"/>
          <w:lang w:val="lt-LT"/>
        </w:rPr>
        <w:t xml:space="preserve">Pirkėjas mokėjimus už </w:t>
      </w:r>
      <w:r w:rsidR="005E71C1" w:rsidRPr="00DF758D">
        <w:rPr>
          <w:rFonts w:ascii="Cambria" w:hAnsi="Cambria" w:cs="Times New Roman"/>
          <w:iCs/>
          <w:sz w:val="20"/>
          <w:szCs w:val="20"/>
          <w:lang w:val="lt-LT"/>
        </w:rPr>
        <w:t>suteiktas</w:t>
      </w:r>
      <w:r w:rsidRPr="00DF758D">
        <w:rPr>
          <w:rFonts w:ascii="Cambria" w:hAnsi="Cambria" w:cs="Times New Roman"/>
          <w:iCs/>
          <w:sz w:val="20"/>
          <w:szCs w:val="20"/>
          <w:lang w:val="lt-LT"/>
        </w:rPr>
        <w:t xml:space="preserve"> P</w:t>
      </w:r>
      <w:r w:rsidR="005E71C1" w:rsidRPr="00DF758D">
        <w:rPr>
          <w:rFonts w:ascii="Cambria" w:hAnsi="Cambria" w:cs="Times New Roman"/>
          <w:iCs/>
          <w:sz w:val="20"/>
          <w:szCs w:val="20"/>
          <w:lang w:val="lt-LT"/>
        </w:rPr>
        <w:t>aslaugas</w:t>
      </w:r>
      <w:r w:rsidRPr="00DF758D">
        <w:rPr>
          <w:rFonts w:ascii="Cambria" w:hAnsi="Cambria" w:cs="Times New Roman"/>
          <w:iCs/>
          <w:sz w:val="20"/>
          <w:szCs w:val="20"/>
          <w:lang w:val="lt-LT"/>
        </w:rPr>
        <w:t xml:space="preserve"> atlieka ne vėliau kaip:</w:t>
      </w:r>
    </w:p>
    <w:p w:rsidR="00C568A7" w:rsidRPr="00DF758D" w:rsidRDefault="00C568A7" w:rsidP="000123EF">
      <w:pPr>
        <w:pStyle w:val="Sraopastraipa"/>
        <w:numPr>
          <w:ilvl w:val="3"/>
          <w:numId w:val="26"/>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 xml:space="preserve">per 30 (trisdešimt) kalendorinių dienų nuo dienos, kai Pirkėjas gauna sąskaitą faktūrą arba lygiavertį dokumentą;  </w:t>
      </w:r>
    </w:p>
    <w:p w:rsidR="00C568A7" w:rsidRPr="00DF758D" w:rsidRDefault="00C568A7" w:rsidP="000123EF">
      <w:pPr>
        <w:pStyle w:val="Sraopastraipa"/>
        <w:numPr>
          <w:ilvl w:val="3"/>
          <w:numId w:val="26"/>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jeigu sąskaitos faktūros arba lygiaverčio dokumento gavimo diena neaiški, – per 30 (trisdešimt) kalendorinių dienų nuo P</w:t>
      </w:r>
      <w:r w:rsidR="005E71C1" w:rsidRPr="00DF758D">
        <w:rPr>
          <w:rFonts w:ascii="Cambria" w:hAnsi="Cambria" w:cs="Times New Roman"/>
          <w:sz w:val="20"/>
          <w:szCs w:val="20"/>
          <w:lang w:val="lt-LT"/>
        </w:rPr>
        <w:t>aslaugų</w:t>
      </w:r>
      <w:r w:rsidRPr="00DF758D">
        <w:rPr>
          <w:rFonts w:ascii="Cambria" w:hAnsi="Cambria" w:cs="Times New Roman"/>
          <w:sz w:val="20"/>
          <w:szCs w:val="20"/>
          <w:lang w:val="lt-LT"/>
        </w:rPr>
        <w:t xml:space="preserve"> </w:t>
      </w:r>
      <w:r w:rsidR="005E71C1" w:rsidRPr="00DF758D">
        <w:rPr>
          <w:rFonts w:ascii="Cambria" w:hAnsi="Cambria" w:cs="Times New Roman"/>
          <w:sz w:val="20"/>
          <w:szCs w:val="20"/>
          <w:lang w:val="lt-LT"/>
        </w:rPr>
        <w:t>suteikimo</w:t>
      </w:r>
      <w:r w:rsidRPr="00DF758D">
        <w:rPr>
          <w:rFonts w:ascii="Cambria" w:hAnsi="Cambria" w:cs="Times New Roman"/>
          <w:sz w:val="20"/>
          <w:szCs w:val="20"/>
          <w:lang w:val="lt-LT"/>
        </w:rPr>
        <w:t xml:space="preserve"> dienos. Sąskaitos faktūros arba lygiaverčio dokumento gavimo diena yra laikoma neaiškia, jeigu sąskaita faktūra arba lygiavertis dokumentas Pirkėjui išrašytas ir išsiųstas nesinaudojant elektroninėmis priemonėmis;</w:t>
      </w:r>
    </w:p>
    <w:p w:rsidR="00C568A7" w:rsidRPr="00DF758D" w:rsidRDefault="00C568A7" w:rsidP="000123EF">
      <w:pPr>
        <w:pStyle w:val="Sraopastraipa"/>
        <w:numPr>
          <w:ilvl w:val="3"/>
          <w:numId w:val="26"/>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eastAsia="lt-LT"/>
        </w:rPr>
        <w:t xml:space="preserve">kai Pirkėjas sąskaitą faktūrą arba lygiavertį dokumentą gauna anksčiau, negu jam </w:t>
      </w:r>
      <w:r w:rsidR="00D97D57" w:rsidRPr="00DF758D">
        <w:rPr>
          <w:rFonts w:ascii="Cambria" w:hAnsi="Cambria" w:cs="Times New Roman"/>
          <w:sz w:val="20"/>
          <w:szCs w:val="20"/>
          <w:lang w:val="lt-LT" w:eastAsia="lt-LT"/>
        </w:rPr>
        <w:t>suteiktos</w:t>
      </w:r>
      <w:r w:rsidRPr="00DF758D">
        <w:rPr>
          <w:rFonts w:ascii="Cambria" w:hAnsi="Cambria" w:cs="Times New Roman"/>
          <w:sz w:val="20"/>
          <w:szCs w:val="20"/>
          <w:lang w:val="lt-LT" w:eastAsia="lt-LT"/>
        </w:rPr>
        <w:t xml:space="preserve"> P</w:t>
      </w:r>
      <w:r w:rsidR="00D97D57" w:rsidRPr="00DF758D">
        <w:rPr>
          <w:rFonts w:ascii="Cambria" w:hAnsi="Cambria" w:cs="Times New Roman"/>
          <w:sz w:val="20"/>
          <w:szCs w:val="20"/>
          <w:lang w:val="lt-LT" w:eastAsia="lt-LT"/>
        </w:rPr>
        <w:t>aslaugos</w:t>
      </w:r>
      <w:r w:rsidRPr="00DF758D">
        <w:rPr>
          <w:rFonts w:ascii="Cambria" w:hAnsi="Cambria" w:cs="Times New Roman"/>
          <w:sz w:val="20"/>
          <w:szCs w:val="20"/>
          <w:lang w:val="lt-LT" w:eastAsia="lt-LT"/>
        </w:rPr>
        <w:t>, – per 30 (trisdešimt) kalendorinių dienų nuo P</w:t>
      </w:r>
      <w:r w:rsidR="00D97D57" w:rsidRPr="00DF758D">
        <w:rPr>
          <w:rFonts w:ascii="Cambria" w:hAnsi="Cambria" w:cs="Times New Roman"/>
          <w:sz w:val="20"/>
          <w:szCs w:val="20"/>
          <w:lang w:val="lt-LT" w:eastAsia="lt-LT"/>
        </w:rPr>
        <w:t>aslaugų</w:t>
      </w:r>
      <w:r w:rsidRPr="00DF758D">
        <w:rPr>
          <w:rFonts w:ascii="Cambria" w:hAnsi="Cambria" w:cs="Times New Roman"/>
          <w:sz w:val="20"/>
          <w:szCs w:val="20"/>
          <w:lang w:val="lt-LT" w:eastAsia="lt-LT"/>
        </w:rPr>
        <w:t xml:space="preserve"> </w:t>
      </w:r>
      <w:r w:rsidR="00D97D57" w:rsidRPr="00DF758D">
        <w:rPr>
          <w:rFonts w:ascii="Cambria" w:hAnsi="Cambria" w:cs="Times New Roman"/>
          <w:sz w:val="20"/>
          <w:szCs w:val="20"/>
          <w:lang w:val="lt-LT" w:eastAsia="lt-LT"/>
        </w:rPr>
        <w:t>suteikimo</w:t>
      </w:r>
      <w:r w:rsidRPr="00DF758D">
        <w:rPr>
          <w:rFonts w:ascii="Cambria" w:hAnsi="Cambria" w:cs="Times New Roman"/>
          <w:sz w:val="20"/>
          <w:szCs w:val="20"/>
          <w:lang w:val="lt-LT" w:eastAsia="lt-LT"/>
        </w:rPr>
        <w:t xml:space="preserve"> dienos.</w:t>
      </w:r>
    </w:p>
    <w:p w:rsidR="00F52E8D" w:rsidRPr="00DF758D" w:rsidRDefault="00C568A7" w:rsidP="000123EF">
      <w:pPr>
        <w:pStyle w:val="Sraopastraipa"/>
        <w:numPr>
          <w:ilvl w:val="2"/>
          <w:numId w:val="26"/>
        </w:numPr>
        <w:shd w:val="clear" w:color="auto" w:fill="FFFFFF" w:themeFill="background1"/>
        <w:spacing w:after="12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eastAsia="lt-LT"/>
        </w:rPr>
        <w:t>P</w:t>
      </w:r>
      <w:r w:rsidR="004F1188" w:rsidRPr="00DF758D">
        <w:rPr>
          <w:rFonts w:ascii="Cambria" w:hAnsi="Cambria" w:cs="Times New Roman"/>
          <w:sz w:val="20"/>
          <w:szCs w:val="20"/>
          <w:lang w:val="lt-LT" w:eastAsia="lt-LT"/>
        </w:rPr>
        <w:t>aslaugų</w:t>
      </w:r>
      <w:r w:rsidRPr="00DF758D">
        <w:rPr>
          <w:rFonts w:ascii="Cambria" w:hAnsi="Cambria" w:cs="Times New Roman"/>
          <w:sz w:val="20"/>
          <w:szCs w:val="20"/>
          <w:lang w:val="lt-LT" w:eastAsia="lt-LT"/>
        </w:rPr>
        <w:t xml:space="preserve"> </w:t>
      </w:r>
      <w:r w:rsidR="004F1188" w:rsidRPr="00DF758D">
        <w:rPr>
          <w:rFonts w:ascii="Cambria" w:hAnsi="Cambria" w:cs="Times New Roman"/>
          <w:sz w:val="20"/>
          <w:szCs w:val="20"/>
          <w:lang w:val="lt-LT" w:eastAsia="lt-LT"/>
        </w:rPr>
        <w:t>suteikimo</w:t>
      </w:r>
      <w:r w:rsidRPr="00DF758D">
        <w:rPr>
          <w:rFonts w:ascii="Cambria" w:hAnsi="Cambria" w:cs="Times New Roman"/>
          <w:sz w:val="20"/>
          <w:szCs w:val="20"/>
          <w:lang w:val="lt-LT" w:eastAsia="lt-LT"/>
        </w:rPr>
        <w:t xml:space="preserve"> diena laikytina P</w:t>
      </w:r>
      <w:r w:rsidR="004F1188" w:rsidRPr="00DF758D">
        <w:rPr>
          <w:rFonts w:ascii="Cambria" w:hAnsi="Cambria" w:cs="Times New Roman"/>
          <w:sz w:val="20"/>
          <w:szCs w:val="20"/>
          <w:lang w:val="lt-LT" w:eastAsia="lt-LT"/>
        </w:rPr>
        <w:t>aslaugų</w:t>
      </w:r>
      <w:r w:rsidRPr="00DF758D">
        <w:rPr>
          <w:rFonts w:ascii="Cambria" w:hAnsi="Cambria" w:cs="Times New Roman"/>
          <w:sz w:val="20"/>
          <w:szCs w:val="20"/>
          <w:lang w:val="lt-LT" w:eastAsia="lt-LT"/>
        </w:rPr>
        <w:t xml:space="preserve"> perdavimo Pirkėjui, t. y. </w:t>
      </w:r>
      <w:r w:rsidRPr="00DF758D">
        <w:rPr>
          <w:rFonts w:ascii="Cambria" w:hAnsi="Cambria" w:cs="Times New Roman"/>
          <w:sz w:val="20"/>
          <w:szCs w:val="20"/>
          <w:lang w:val="lt-LT"/>
        </w:rPr>
        <w:t>perdavimo</w:t>
      </w:r>
      <w:r w:rsidRPr="00DF758D">
        <w:rPr>
          <w:rFonts w:ascii="Cambria" w:hAnsi="Cambria" w:cs="Times New Roman"/>
          <w:sz w:val="20"/>
          <w:szCs w:val="20"/>
          <w:lang w:val="lt-LT" w:eastAsia="lt-LT"/>
        </w:rPr>
        <w:t>–</w:t>
      </w:r>
      <w:r w:rsidRPr="00DF758D">
        <w:rPr>
          <w:rFonts w:ascii="Cambria" w:hAnsi="Cambria" w:cs="Times New Roman"/>
          <w:sz w:val="20"/>
          <w:szCs w:val="20"/>
          <w:lang w:val="lt-LT"/>
        </w:rPr>
        <w:t xml:space="preserve">priėmimo akto pasirašymo, </w:t>
      </w:r>
      <w:r w:rsidRPr="00DF758D">
        <w:rPr>
          <w:rFonts w:ascii="Cambria" w:hAnsi="Cambria" w:cs="Times New Roman"/>
          <w:sz w:val="20"/>
          <w:szCs w:val="20"/>
          <w:lang w:val="lt-LT" w:eastAsia="lt-LT"/>
        </w:rPr>
        <w:t>diena.</w:t>
      </w:r>
    </w:p>
    <w:p w:rsidR="00F52E8D" w:rsidRPr="00DF758D" w:rsidRDefault="00C568A7" w:rsidP="000123EF">
      <w:pPr>
        <w:pStyle w:val="Sraopastraipa"/>
        <w:numPr>
          <w:ilvl w:val="2"/>
          <w:numId w:val="26"/>
        </w:numPr>
        <w:shd w:val="clear" w:color="auto" w:fill="FFFFFF" w:themeFill="background1"/>
        <w:spacing w:after="12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 xml:space="preserve">Pirkėjas </w:t>
      </w:r>
      <w:r w:rsidR="004F1188" w:rsidRPr="00DF758D">
        <w:rPr>
          <w:rFonts w:ascii="Cambria" w:hAnsi="Cambria" w:cs="Times New Roman"/>
          <w:sz w:val="20"/>
          <w:szCs w:val="20"/>
          <w:lang w:val="lt-LT"/>
        </w:rPr>
        <w:t>Paslaugų tei</w:t>
      </w:r>
      <w:r w:rsidRPr="00DF758D">
        <w:rPr>
          <w:rFonts w:ascii="Cambria" w:hAnsi="Cambria" w:cs="Times New Roman"/>
          <w:sz w:val="20"/>
          <w:szCs w:val="20"/>
          <w:lang w:val="lt-LT"/>
        </w:rPr>
        <w:t xml:space="preserve">kėjui atsiskaito mokėjimo pavedimu į </w:t>
      </w:r>
      <w:r w:rsidR="004F1188" w:rsidRPr="00DF758D">
        <w:rPr>
          <w:rFonts w:ascii="Cambria" w:hAnsi="Cambria" w:cs="Times New Roman"/>
          <w:sz w:val="20"/>
          <w:szCs w:val="20"/>
          <w:lang w:val="lt-LT"/>
        </w:rPr>
        <w:t>Paslaugų tei</w:t>
      </w:r>
      <w:r w:rsidRPr="00DF758D">
        <w:rPr>
          <w:rFonts w:ascii="Cambria" w:hAnsi="Cambria" w:cs="Times New Roman"/>
          <w:sz w:val="20"/>
          <w:szCs w:val="20"/>
          <w:lang w:val="lt-LT"/>
        </w:rPr>
        <w:t xml:space="preserve">kėjo </w:t>
      </w:r>
      <w:r w:rsidR="00C70199" w:rsidRPr="00DF758D">
        <w:rPr>
          <w:rFonts w:ascii="Cambria" w:hAnsi="Cambria" w:cs="Times New Roman"/>
          <w:sz w:val="20"/>
          <w:szCs w:val="20"/>
          <w:lang w:val="lt-LT"/>
        </w:rPr>
        <w:t xml:space="preserve">šioje Sutartyje </w:t>
      </w:r>
      <w:r w:rsidRPr="00DF758D">
        <w:rPr>
          <w:rFonts w:ascii="Cambria" w:hAnsi="Cambria" w:cs="Times New Roman"/>
          <w:sz w:val="20"/>
          <w:szCs w:val="20"/>
          <w:lang w:val="lt-LT"/>
        </w:rPr>
        <w:t xml:space="preserve">nurodytą banko sąskaitą. </w:t>
      </w:r>
    </w:p>
    <w:p w:rsidR="00F52E8D" w:rsidRPr="00DF758D" w:rsidRDefault="00C568A7" w:rsidP="000123EF">
      <w:pPr>
        <w:pStyle w:val="Sraopastraipa"/>
        <w:numPr>
          <w:ilvl w:val="2"/>
          <w:numId w:val="26"/>
        </w:numPr>
        <w:shd w:val="clear" w:color="auto" w:fill="FFFFFF" w:themeFill="background1"/>
        <w:spacing w:after="120" w:line="240" w:lineRule="auto"/>
        <w:ind w:left="0" w:firstLine="0"/>
        <w:jc w:val="both"/>
        <w:rPr>
          <w:rFonts w:ascii="Cambria" w:hAnsi="Cambria" w:cs="Times New Roman"/>
          <w:sz w:val="20"/>
          <w:szCs w:val="20"/>
          <w:lang w:val="lt-LT"/>
        </w:rPr>
      </w:pPr>
      <w:r w:rsidRPr="00DF758D">
        <w:rPr>
          <w:rFonts w:ascii="Cambria" w:hAnsi="Cambria" w:cs="Times New Roman"/>
          <w:iCs/>
          <w:sz w:val="20"/>
          <w:szCs w:val="20"/>
          <w:lang w:val="lt-LT"/>
        </w:rPr>
        <w:t xml:space="preserve">Mokėjimai atliekami Lietuvos Respublikos nacionaline valiuta. </w:t>
      </w:r>
      <w:r w:rsidRPr="00DF758D">
        <w:rPr>
          <w:rFonts w:ascii="Cambria" w:hAnsi="Cambria" w:cs="Times New Roman"/>
          <w:sz w:val="20"/>
          <w:szCs w:val="20"/>
          <w:lang w:val="lt-LT"/>
        </w:rPr>
        <w:t xml:space="preserve"> </w:t>
      </w:r>
    </w:p>
    <w:p w:rsidR="00F52E8D" w:rsidRPr="00DF758D" w:rsidRDefault="00C568A7" w:rsidP="000123EF">
      <w:pPr>
        <w:pStyle w:val="Sraopastraipa"/>
        <w:numPr>
          <w:ilvl w:val="2"/>
          <w:numId w:val="26"/>
        </w:numPr>
        <w:shd w:val="clear" w:color="auto" w:fill="FFFFFF" w:themeFill="background1"/>
        <w:spacing w:after="12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lastRenderedPageBreak/>
        <w:t xml:space="preserve">Apmokėjimas pagal šią Sutartį laikomas įvykdytu, kai pinigai patenka į </w:t>
      </w:r>
      <w:r w:rsidR="004F1188" w:rsidRPr="00DF758D">
        <w:rPr>
          <w:rFonts w:ascii="Cambria" w:hAnsi="Cambria" w:cs="Times New Roman"/>
          <w:sz w:val="20"/>
          <w:szCs w:val="20"/>
          <w:lang w:val="lt-LT"/>
        </w:rPr>
        <w:t>Paslaugų tei</w:t>
      </w:r>
      <w:r w:rsidRPr="00DF758D">
        <w:rPr>
          <w:rFonts w:ascii="Cambria" w:hAnsi="Cambria" w:cs="Times New Roman"/>
          <w:sz w:val="20"/>
          <w:szCs w:val="20"/>
          <w:lang w:val="lt-LT"/>
        </w:rPr>
        <w:t>kėjo šios S</w:t>
      </w:r>
      <w:r w:rsidR="006B69E3" w:rsidRPr="00DF758D">
        <w:rPr>
          <w:rFonts w:ascii="Cambria" w:hAnsi="Cambria" w:cs="Times New Roman"/>
          <w:sz w:val="20"/>
          <w:szCs w:val="20"/>
          <w:lang w:val="lt-LT"/>
        </w:rPr>
        <w:t xml:space="preserve">utarties specialiųjų sąlygų </w:t>
      </w:r>
      <w:r w:rsidR="00230AEE" w:rsidRPr="00DF758D">
        <w:rPr>
          <w:rFonts w:ascii="Cambria" w:hAnsi="Cambria" w:cs="Times New Roman"/>
          <w:sz w:val="20"/>
          <w:szCs w:val="20"/>
          <w:highlight w:val="lightGray"/>
          <w:lang w:val="lt-LT"/>
        </w:rPr>
        <w:t>10</w:t>
      </w:r>
      <w:r w:rsidRPr="00DF758D">
        <w:rPr>
          <w:rFonts w:ascii="Cambria" w:hAnsi="Cambria" w:cs="Times New Roman"/>
          <w:sz w:val="20"/>
          <w:szCs w:val="20"/>
          <w:lang w:val="lt-LT"/>
        </w:rPr>
        <w:t xml:space="preserve"> straipsnyje nurodytą sąskaitą.</w:t>
      </w:r>
    </w:p>
    <w:p w:rsidR="00F319DC" w:rsidRPr="00DF758D" w:rsidRDefault="00C568A7" w:rsidP="000123EF">
      <w:pPr>
        <w:pStyle w:val="Sraopastraipa"/>
        <w:numPr>
          <w:ilvl w:val="2"/>
          <w:numId w:val="26"/>
        </w:numPr>
        <w:shd w:val="clear" w:color="auto" w:fill="FFFFFF" w:themeFill="background1"/>
        <w:tabs>
          <w:tab w:val="left" w:pos="709"/>
        </w:tabs>
        <w:spacing w:after="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Tiesioginio atsiskaitymo su sub</w:t>
      </w:r>
      <w:r w:rsidR="00C70199" w:rsidRPr="00DF758D">
        <w:rPr>
          <w:rFonts w:ascii="Cambria" w:hAnsi="Cambria" w:cs="Times New Roman"/>
          <w:sz w:val="20"/>
          <w:szCs w:val="20"/>
          <w:lang w:val="lt-LT"/>
        </w:rPr>
        <w:t>t</w:t>
      </w:r>
      <w:r w:rsidR="004F1188" w:rsidRPr="00DF758D">
        <w:rPr>
          <w:rFonts w:ascii="Cambria" w:hAnsi="Cambria" w:cs="Times New Roman"/>
          <w:sz w:val="20"/>
          <w:szCs w:val="20"/>
          <w:lang w:val="lt-LT"/>
        </w:rPr>
        <w:t>ei</w:t>
      </w:r>
      <w:r w:rsidR="00C70199" w:rsidRPr="00DF758D">
        <w:rPr>
          <w:rFonts w:ascii="Cambria" w:hAnsi="Cambria" w:cs="Times New Roman"/>
          <w:sz w:val="20"/>
          <w:szCs w:val="20"/>
          <w:lang w:val="lt-LT"/>
        </w:rPr>
        <w:t>kėjais galimybė:</w:t>
      </w:r>
      <w:r w:rsidR="00C17A5B" w:rsidRPr="00DF758D">
        <w:rPr>
          <w:rFonts w:ascii="Cambria" w:hAnsi="Cambria" w:cs="Times New Roman"/>
          <w:sz w:val="20"/>
          <w:szCs w:val="20"/>
          <w:lang w:val="lt-LT"/>
        </w:rPr>
        <w:t xml:space="preserve"> yra.</w:t>
      </w:r>
    </w:p>
    <w:p w:rsidR="008C79E9" w:rsidRPr="00DF758D" w:rsidRDefault="008C79E9" w:rsidP="008C79E9">
      <w:pPr>
        <w:pStyle w:val="Sraopastraipa"/>
        <w:shd w:val="clear" w:color="auto" w:fill="FFFFFF" w:themeFill="background1"/>
        <w:tabs>
          <w:tab w:val="left" w:pos="709"/>
        </w:tabs>
        <w:spacing w:after="0" w:line="240" w:lineRule="auto"/>
        <w:ind w:left="0"/>
        <w:jc w:val="both"/>
        <w:rPr>
          <w:rFonts w:ascii="Cambria" w:hAnsi="Cambria" w:cs="Times New Roman"/>
          <w:sz w:val="20"/>
          <w:szCs w:val="20"/>
          <w:lang w:val="lt-LT"/>
        </w:rPr>
      </w:pPr>
    </w:p>
    <w:p w:rsidR="00F52E8D" w:rsidRPr="00DF758D" w:rsidRDefault="006531F6" w:rsidP="006158B8">
      <w:pPr>
        <w:shd w:val="clear" w:color="auto" w:fill="FFFFFF" w:themeFill="background1"/>
        <w:spacing w:after="120" w:line="240" w:lineRule="auto"/>
        <w:jc w:val="center"/>
        <w:rPr>
          <w:rFonts w:ascii="Cambria" w:hAnsi="Cambria" w:cs="Times New Roman"/>
          <w:b/>
          <w:caps/>
          <w:sz w:val="20"/>
          <w:szCs w:val="20"/>
          <w:lang w:val="lt-LT"/>
        </w:rPr>
      </w:pPr>
      <w:r w:rsidRPr="00DF758D">
        <w:rPr>
          <w:rFonts w:ascii="Cambria" w:hAnsi="Cambria" w:cs="Times New Roman"/>
          <w:b/>
          <w:caps/>
          <w:sz w:val="20"/>
          <w:szCs w:val="20"/>
          <w:lang w:val="lt-LT"/>
        </w:rPr>
        <w:t xml:space="preserve">3. </w:t>
      </w:r>
      <w:r w:rsidR="00C568A7" w:rsidRPr="00DF758D">
        <w:rPr>
          <w:rFonts w:ascii="Cambria" w:hAnsi="Cambria" w:cs="Times New Roman"/>
          <w:b/>
          <w:caps/>
          <w:sz w:val="20"/>
          <w:szCs w:val="20"/>
          <w:lang w:val="lt-LT"/>
        </w:rPr>
        <w:t>Sutarties įvykdymo užtikrinimas</w:t>
      </w:r>
    </w:p>
    <w:p w:rsidR="001C3C5F" w:rsidRPr="00DF758D" w:rsidRDefault="00F319DC" w:rsidP="00F319DC">
      <w:pPr>
        <w:pStyle w:val="Sraopastraipa"/>
        <w:shd w:val="clear" w:color="auto" w:fill="FFFFFF" w:themeFill="background1"/>
        <w:tabs>
          <w:tab w:val="left" w:pos="426"/>
        </w:tabs>
        <w:spacing w:before="240" w:after="240" w:line="240" w:lineRule="auto"/>
        <w:ind w:left="0"/>
        <w:contextualSpacing w:val="0"/>
        <w:jc w:val="both"/>
        <w:rPr>
          <w:rFonts w:ascii="Cambria" w:hAnsi="Cambria" w:cs="Times New Roman"/>
          <w:b/>
          <w:caps/>
          <w:sz w:val="20"/>
          <w:szCs w:val="20"/>
          <w:lang w:val="lt-LT"/>
        </w:rPr>
      </w:pPr>
      <w:r w:rsidRPr="00DF758D">
        <w:rPr>
          <w:rFonts w:ascii="Cambria" w:hAnsi="Cambria" w:cs="Times New Roman"/>
          <w:sz w:val="20"/>
          <w:szCs w:val="20"/>
          <w:lang w:val="lt-LT" w:eastAsia="lt-LT"/>
        </w:rPr>
        <w:t xml:space="preserve">3.1. </w:t>
      </w:r>
      <w:r w:rsidR="00507BC7" w:rsidRPr="00DF758D">
        <w:rPr>
          <w:rFonts w:ascii="Cambria" w:hAnsi="Cambria" w:cs="Times New Roman"/>
          <w:sz w:val="20"/>
          <w:szCs w:val="20"/>
          <w:lang w:val="lt-LT" w:eastAsia="lt-LT"/>
        </w:rPr>
        <w:t>Sutarties įvykdymo užtikrinimas, t. y. banko ar kredito unijos garantija arba draudimo bendrovės laidavimo draudimo liudijimas, šiai Sutarčiai netaikomas.</w:t>
      </w:r>
    </w:p>
    <w:p w:rsidR="00E53903" w:rsidRPr="00DF758D" w:rsidRDefault="006531F6" w:rsidP="006158B8">
      <w:pPr>
        <w:pStyle w:val="Sraopastraipa"/>
        <w:spacing w:after="0" w:line="240" w:lineRule="auto"/>
        <w:ind w:left="450"/>
        <w:contextualSpacing w:val="0"/>
        <w:jc w:val="center"/>
        <w:rPr>
          <w:rFonts w:ascii="Cambria" w:hAnsi="Cambria" w:cs="Times New Roman"/>
          <w:b/>
          <w:bCs/>
          <w:caps/>
          <w:sz w:val="20"/>
          <w:szCs w:val="20"/>
          <w:lang w:val="lt-LT"/>
        </w:rPr>
      </w:pPr>
      <w:r w:rsidRPr="00DF758D">
        <w:rPr>
          <w:rFonts w:ascii="Cambria" w:hAnsi="Cambria" w:cs="Times New Roman"/>
          <w:b/>
          <w:bCs/>
          <w:caps/>
          <w:sz w:val="20"/>
          <w:szCs w:val="20"/>
          <w:lang w:val="lt-LT"/>
        </w:rPr>
        <w:t xml:space="preserve">4. </w:t>
      </w:r>
      <w:r w:rsidR="00E53903" w:rsidRPr="00DF758D">
        <w:rPr>
          <w:rFonts w:ascii="Cambria" w:hAnsi="Cambria" w:cs="Times New Roman"/>
          <w:b/>
          <w:bCs/>
          <w:caps/>
          <w:sz w:val="20"/>
          <w:szCs w:val="20"/>
          <w:lang w:val="lt-LT"/>
        </w:rPr>
        <w:t>P</w:t>
      </w:r>
      <w:r w:rsidR="004F1188" w:rsidRPr="00DF758D">
        <w:rPr>
          <w:rFonts w:ascii="Cambria" w:hAnsi="Cambria" w:cs="Times New Roman"/>
          <w:b/>
          <w:bCs/>
          <w:caps/>
          <w:sz w:val="20"/>
          <w:szCs w:val="20"/>
          <w:lang w:val="lt-LT"/>
        </w:rPr>
        <w:t>ASLAUGŲ</w:t>
      </w:r>
      <w:r w:rsidR="00E53903" w:rsidRPr="00DF758D">
        <w:rPr>
          <w:rFonts w:ascii="Cambria" w:hAnsi="Cambria" w:cs="Times New Roman"/>
          <w:b/>
          <w:bCs/>
          <w:caps/>
          <w:sz w:val="20"/>
          <w:szCs w:val="20"/>
          <w:lang w:val="lt-LT"/>
        </w:rPr>
        <w:t xml:space="preserve"> KOKYBĖ</w:t>
      </w:r>
    </w:p>
    <w:p w:rsidR="00E53903" w:rsidRPr="00DF758D" w:rsidRDefault="00E53903" w:rsidP="006531F6">
      <w:pPr>
        <w:spacing w:after="0" w:line="240" w:lineRule="auto"/>
        <w:rPr>
          <w:rFonts w:ascii="Cambria" w:hAnsi="Cambria" w:cs="Times New Roman"/>
          <w:bCs/>
          <w:caps/>
          <w:sz w:val="20"/>
          <w:szCs w:val="20"/>
          <w:highlight w:val="yellow"/>
          <w:lang w:val="lt-LT"/>
        </w:rPr>
      </w:pPr>
    </w:p>
    <w:p w:rsidR="00C17A5B" w:rsidRPr="00DF758D" w:rsidRDefault="00C17A5B" w:rsidP="00C17A5B">
      <w:pPr>
        <w:pStyle w:val="Sraopastraipa"/>
        <w:shd w:val="clear" w:color="auto" w:fill="FFFFFF" w:themeFill="background1"/>
        <w:tabs>
          <w:tab w:val="left" w:pos="851"/>
        </w:tabs>
        <w:spacing w:after="120" w:line="240" w:lineRule="auto"/>
        <w:ind w:left="0"/>
        <w:jc w:val="both"/>
        <w:rPr>
          <w:rFonts w:ascii="Cambria" w:hAnsi="Cambria" w:cs="Times New Roman"/>
          <w:sz w:val="20"/>
          <w:szCs w:val="20"/>
          <w:lang w:val="lt-LT"/>
        </w:rPr>
      </w:pPr>
      <w:r w:rsidRPr="00DF758D">
        <w:rPr>
          <w:rFonts w:ascii="Cambria" w:hAnsi="Cambria" w:cs="Times New Roman"/>
          <w:sz w:val="20"/>
          <w:szCs w:val="20"/>
          <w:lang w:val="lt-LT"/>
        </w:rPr>
        <w:t xml:space="preserve">4.1. Paslaugos, jų kokybė, kiekis, Paslaugų teikėjo personalas, kiti kriterijai privalo atitikti Pirkimo dokumentuose, Sutartyje, Techninėje specifikacijoje nustatytus kokybės ir (ar) atitinkamus kvalifikacinius reikalavimus, teisės aktų, reglamentuojančių Paslaugų kokybės, teikimo ir saugos reikalavimus. </w:t>
      </w:r>
    </w:p>
    <w:p w:rsidR="00C17A5B" w:rsidRPr="00DF758D" w:rsidRDefault="00C17A5B" w:rsidP="00C17A5B">
      <w:pPr>
        <w:pStyle w:val="Sraopastraipa"/>
        <w:shd w:val="clear" w:color="auto" w:fill="FFFFFF" w:themeFill="background1"/>
        <w:tabs>
          <w:tab w:val="left" w:pos="851"/>
        </w:tabs>
        <w:spacing w:after="120" w:line="240" w:lineRule="auto"/>
        <w:ind w:left="0"/>
        <w:jc w:val="both"/>
        <w:rPr>
          <w:rFonts w:ascii="Cambria" w:hAnsi="Cambria" w:cs="Times New Roman"/>
          <w:sz w:val="20"/>
          <w:szCs w:val="20"/>
          <w:lang w:val="lt-LT"/>
        </w:rPr>
      </w:pPr>
      <w:r w:rsidRPr="00DF758D">
        <w:rPr>
          <w:rFonts w:ascii="Cambria" w:hAnsi="Cambria" w:cs="Times New Roman"/>
          <w:sz w:val="20"/>
          <w:szCs w:val="20"/>
          <w:lang w:val="lt-LT"/>
        </w:rPr>
        <w:t>4.2. Paslaugų perdavimo–priėmimo metu pastebėtiems Paslaugų (jų rezultato) trūkumams šalinti nustatomas 10 darbo dienų terminas. Esant perduotų ir priimtų Paslaugų (jų rezultato) trūkumams, Paslaugų teikėjas privalo juos pašalinti per 10 darbo dienų terminą.</w:t>
      </w:r>
    </w:p>
    <w:p w:rsidR="00C17A5B" w:rsidRPr="00DF758D" w:rsidRDefault="00C17A5B" w:rsidP="00C17A5B">
      <w:pPr>
        <w:pStyle w:val="Sraopastraipa"/>
        <w:shd w:val="clear" w:color="auto" w:fill="FFFFFF" w:themeFill="background1"/>
        <w:tabs>
          <w:tab w:val="left" w:pos="851"/>
        </w:tabs>
        <w:spacing w:after="0" w:line="240" w:lineRule="auto"/>
        <w:ind w:left="0"/>
        <w:jc w:val="both"/>
        <w:rPr>
          <w:rFonts w:ascii="Cambria" w:hAnsi="Cambria" w:cs="Times New Roman"/>
          <w:sz w:val="20"/>
          <w:szCs w:val="20"/>
          <w:lang w:val="lt-LT"/>
        </w:rPr>
      </w:pPr>
      <w:r w:rsidRPr="00DF758D">
        <w:rPr>
          <w:rFonts w:ascii="Cambria" w:hAnsi="Cambria" w:cs="Times New Roman"/>
          <w:sz w:val="20"/>
          <w:szCs w:val="20"/>
          <w:lang w:val="lt-LT"/>
        </w:rPr>
        <w:t>4.3. Jei Paslaugų teikėjas nepašalina Paslaugų (jų rezultato) trūkumų per Sutarties specialiųjų sąlygų 4.2. punkte nurodytą terminą, Paslaugų teikėjas, Pirkėjui raštu pareikalavus, moka Pirkėjui 0,06 % nuo trūkumų turinčių Paslaugų bendros kainos dydžio delspinigius už kiekvieną uždelstą dieną.</w:t>
      </w:r>
    </w:p>
    <w:p w:rsidR="00C17A5B" w:rsidRPr="00DF758D" w:rsidRDefault="00C17A5B" w:rsidP="00C17A5B">
      <w:pPr>
        <w:pStyle w:val="Betarp"/>
        <w:tabs>
          <w:tab w:val="left" w:pos="426"/>
        </w:tabs>
        <w:jc w:val="both"/>
        <w:rPr>
          <w:rFonts w:ascii="Cambria" w:hAnsi="Cambria" w:cs="Times New Roman"/>
          <w:bCs/>
          <w:sz w:val="20"/>
          <w:szCs w:val="20"/>
          <w:lang w:val="lt-LT"/>
        </w:rPr>
      </w:pPr>
      <w:r w:rsidRPr="00DF758D">
        <w:rPr>
          <w:rFonts w:ascii="Cambria" w:hAnsi="Cambria" w:cs="Times New Roman"/>
          <w:sz w:val="20"/>
          <w:szCs w:val="20"/>
          <w:lang w:val="lt-LT"/>
        </w:rPr>
        <w:t xml:space="preserve">4.4. Paslaugos teikėjas, </w:t>
      </w:r>
      <w:r w:rsidR="00E42D1A" w:rsidRPr="00DF758D">
        <w:rPr>
          <w:rFonts w:ascii="Cambria" w:hAnsi="Cambria" w:cs="Times New Roman"/>
          <w:sz w:val="20"/>
          <w:szCs w:val="20"/>
          <w:lang w:val="lt-LT"/>
        </w:rPr>
        <w:t>matavimo priemones</w:t>
      </w:r>
      <w:r w:rsidR="006469A1" w:rsidRPr="00DF758D">
        <w:rPr>
          <w:rFonts w:ascii="Cambria" w:hAnsi="Cambria" w:cs="Times New Roman"/>
          <w:sz w:val="20"/>
          <w:szCs w:val="20"/>
          <w:lang w:val="lt-LT"/>
        </w:rPr>
        <w:t>, kurioms</w:t>
      </w:r>
      <w:r w:rsidRPr="00DF758D">
        <w:rPr>
          <w:rFonts w:ascii="Cambria" w:hAnsi="Cambria" w:cs="Times New Roman"/>
          <w:sz w:val="20"/>
          <w:szCs w:val="20"/>
          <w:lang w:val="lt-LT"/>
        </w:rPr>
        <w:t xml:space="preserve"> buvo atlikta </w:t>
      </w:r>
      <w:r w:rsidR="00D74BEE" w:rsidRPr="00DF758D">
        <w:rPr>
          <w:rFonts w:ascii="Cambria" w:hAnsi="Cambria" w:cs="Times New Roman"/>
          <w:sz w:val="20"/>
          <w:szCs w:val="20"/>
          <w:lang w:val="lt-LT"/>
        </w:rPr>
        <w:t>metrologinės patikros</w:t>
      </w:r>
      <w:r w:rsidRPr="00DF758D">
        <w:rPr>
          <w:rFonts w:ascii="Cambria" w:hAnsi="Cambria" w:cs="Times New Roman"/>
          <w:sz w:val="20"/>
          <w:szCs w:val="20"/>
          <w:lang w:val="lt-LT"/>
        </w:rPr>
        <w:t xml:space="preserve"> paslauga</w:t>
      </w:r>
      <w:r w:rsidR="00E42D1A" w:rsidRPr="00DF758D">
        <w:rPr>
          <w:rFonts w:ascii="Cambria" w:hAnsi="Cambria" w:cs="Times New Roman"/>
          <w:sz w:val="20"/>
          <w:szCs w:val="20"/>
          <w:lang w:val="lt-LT"/>
        </w:rPr>
        <w:t xml:space="preserve"> turi pažymėti žymeniu, naudojamu matavimo priemonių ženklinimui bei</w:t>
      </w:r>
      <w:r w:rsidRPr="00DF758D">
        <w:rPr>
          <w:rFonts w:ascii="Cambria" w:hAnsi="Cambria" w:cs="Times New Roman"/>
          <w:sz w:val="20"/>
          <w:szCs w:val="20"/>
          <w:lang w:val="lt-LT"/>
        </w:rPr>
        <w:t xml:space="preserve"> </w:t>
      </w:r>
      <w:proofErr w:type="spellStart"/>
      <w:r w:rsidRPr="00DF758D">
        <w:rPr>
          <w:rFonts w:ascii="Cambria" w:hAnsi="Cambria" w:cs="Times New Roman"/>
          <w:bCs/>
          <w:color w:val="000000"/>
          <w:sz w:val="20"/>
          <w:szCs w:val="20"/>
          <w:shd w:val="clear" w:color="auto" w:fill="FFFFFF"/>
        </w:rPr>
        <w:t>išduoti</w:t>
      </w:r>
      <w:proofErr w:type="spellEnd"/>
      <w:r w:rsidRPr="00DF758D">
        <w:rPr>
          <w:rFonts w:ascii="Cambria" w:hAnsi="Cambria" w:cs="Times New Roman"/>
          <w:bCs/>
          <w:color w:val="000000"/>
          <w:sz w:val="20"/>
          <w:szCs w:val="20"/>
          <w:shd w:val="clear" w:color="auto" w:fill="FFFFFF"/>
        </w:rPr>
        <w:t xml:space="preserve"> </w:t>
      </w:r>
      <w:proofErr w:type="spellStart"/>
      <w:r w:rsidR="006469A1" w:rsidRPr="00DF758D">
        <w:rPr>
          <w:rFonts w:ascii="Cambria" w:hAnsi="Cambria" w:cs="Times New Roman"/>
          <w:bCs/>
          <w:color w:val="000000"/>
          <w:sz w:val="20"/>
          <w:szCs w:val="20"/>
          <w:shd w:val="clear" w:color="auto" w:fill="FFFFFF"/>
        </w:rPr>
        <w:t>patikrą</w:t>
      </w:r>
      <w:proofErr w:type="spellEnd"/>
      <w:r w:rsidRPr="00DF758D">
        <w:rPr>
          <w:rFonts w:ascii="Cambria" w:hAnsi="Cambria" w:cs="Times New Roman"/>
          <w:bCs/>
          <w:color w:val="000000"/>
          <w:sz w:val="20"/>
          <w:szCs w:val="20"/>
          <w:shd w:val="clear" w:color="auto" w:fill="FFFFFF"/>
        </w:rPr>
        <w:t xml:space="preserve"> </w:t>
      </w:r>
      <w:proofErr w:type="spellStart"/>
      <w:r w:rsidRPr="00DF758D">
        <w:rPr>
          <w:rFonts w:ascii="Cambria" w:hAnsi="Cambria" w:cs="Times New Roman"/>
          <w:bCs/>
          <w:color w:val="000000"/>
          <w:sz w:val="20"/>
          <w:szCs w:val="20"/>
          <w:shd w:val="clear" w:color="auto" w:fill="FFFFFF"/>
        </w:rPr>
        <w:t>patvirtinantį</w:t>
      </w:r>
      <w:proofErr w:type="spellEnd"/>
      <w:r w:rsidRPr="00DF758D">
        <w:rPr>
          <w:rFonts w:ascii="Cambria" w:hAnsi="Cambria" w:cs="Times New Roman"/>
          <w:bCs/>
          <w:color w:val="000000"/>
          <w:sz w:val="20"/>
          <w:szCs w:val="20"/>
          <w:shd w:val="clear" w:color="auto" w:fill="FFFFFF"/>
        </w:rPr>
        <w:t xml:space="preserve"> </w:t>
      </w:r>
      <w:proofErr w:type="spellStart"/>
      <w:r w:rsidRPr="00DF758D">
        <w:rPr>
          <w:rFonts w:ascii="Cambria" w:hAnsi="Cambria" w:cs="Times New Roman"/>
          <w:bCs/>
          <w:color w:val="000000"/>
          <w:sz w:val="20"/>
          <w:szCs w:val="20"/>
          <w:shd w:val="clear" w:color="auto" w:fill="FFFFFF"/>
        </w:rPr>
        <w:t>dokumentą</w:t>
      </w:r>
      <w:proofErr w:type="spellEnd"/>
      <w:r w:rsidRPr="00DF758D">
        <w:rPr>
          <w:rFonts w:ascii="Cambria" w:hAnsi="Cambria" w:cs="Times New Roman"/>
          <w:bCs/>
          <w:color w:val="000000"/>
          <w:sz w:val="20"/>
          <w:szCs w:val="20"/>
          <w:shd w:val="clear" w:color="auto" w:fill="FFFFFF"/>
        </w:rPr>
        <w:t xml:space="preserve"> (</w:t>
      </w:r>
      <w:proofErr w:type="spellStart"/>
      <w:r w:rsidR="006469A1" w:rsidRPr="00DF758D">
        <w:rPr>
          <w:rFonts w:ascii="Cambria" w:hAnsi="Cambria" w:cs="Times New Roman"/>
          <w:bCs/>
          <w:color w:val="000000"/>
          <w:sz w:val="20"/>
          <w:szCs w:val="20"/>
          <w:shd w:val="clear" w:color="auto" w:fill="FFFFFF"/>
        </w:rPr>
        <w:t>sertifikatą</w:t>
      </w:r>
      <w:proofErr w:type="spellEnd"/>
      <w:r w:rsidRPr="00DF758D">
        <w:rPr>
          <w:rFonts w:ascii="Cambria" w:hAnsi="Cambria" w:cs="Times New Roman"/>
          <w:bCs/>
          <w:color w:val="000000"/>
          <w:sz w:val="20"/>
          <w:szCs w:val="20"/>
          <w:shd w:val="clear" w:color="auto" w:fill="FFFFFF"/>
        </w:rPr>
        <w:t>)</w:t>
      </w:r>
      <w:r w:rsidRPr="00DF758D">
        <w:rPr>
          <w:rFonts w:ascii="Cambria" w:hAnsi="Cambria" w:cs="Times New Roman"/>
          <w:bCs/>
          <w:sz w:val="20"/>
          <w:szCs w:val="20"/>
          <w:lang w:val="lt-LT"/>
        </w:rPr>
        <w:t>.</w:t>
      </w:r>
    </w:p>
    <w:p w:rsidR="00E42D1A" w:rsidRPr="00DF758D" w:rsidRDefault="00E42D1A" w:rsidP="00C17A5B">
      <w:pPr>
        <w:pStyle w:val="Betarp"/>
        <w:tabs>
          <w:tab w:val="left" w:pos="426"/>
        </w:tabs>
        <w:jc w:val="both"/>
        <w:rPr>
          <w:rFonts w:ascii="Cambria" w:hAnsi="Cambria" w:cs="Times New Roman"/>
          <w:caps/>
          <w:sz w:val="20"/>
          <w:szCs w:val="20"/>
          <w:highlight w:val="green"/>
          <w:lang w:val="lt-LT"/>
        </w:rPr>
      </w:pPr>
    </w:p>
    <w:p w:rsidR="00230AEE" w:rsidRPr="00DF758D" w:rsidRDefault="006531F6" w:rsidP="006158B8">
      <w:pPr>
        <w:pStyle w:val="Sraopastraipa"/>
        <w:spacing w:after="0" w:line="240" w:lineRule="auto"/>
        <w:ind w:left="450"/>
        <w:contextualSpacing w:val="0"/>
        <w:jc w:val="center"/>
        <w:rPr>
          <w:rFonts w:ascii="Cambria" w:hAnsi="Cambria" w:cs="Times New Roman"/>
          <w:b/>
          <w:bCs/>
          <w:caps/>
          <w:sz w:val="20"/>
          <w:szCs w:val="20"/>
          <w:lang w:val="lt-LT"/>
        </w:rPr>
      </w:pPr>
      <w:r w:rsidRPr="00DF758D">
        <w:rPr>
          <w:rFonts w:ascii="Cambria" w:hAnsi="Cambria" w:cs="Times New Roman"/>
          <w:b/>
          <w:bCs/>
          <w:caps/>
          <w:sz w:val="20"/>
          <w:szCs w:val="20"/>
          <w:lang w:val="lt-LT"/>
        </w:rPr>
        <w:t xml:space="preserve">5. </w:t>
      </w:r>
      <w:r w:rsidR="00230AEE" w:rsidRPr="00DF758D">
        <w:rPr>
          <w:rFonts w:ascii="Cambria" w:hAnsi="Cambria" w:cs="Times New Roman"/>
          <w:b/>
          <w:bCs/>
          <w:caps/>
          <w:sz w:val="20"/>
          <w:szCs w:val="20"/>
          <w:lang w:val="lt-LT"/>
        </w:rPr>
        <w:t>NETESYBŲ DYDIS</w:t>
      </w:r>
    </w:p>
    <w:p w:rsidR="00230AEE" w:rsidRPr="00DF758D" w:rsidRDefault="00230AEE" w:rsidP="006531F6">
      <w:pPr>
        <w:pStyle w:val="Sraopastraipa"/>
        <w:spacing w:after="0" w:line="240" w:lineRule="auto"/>
        <w:ind w:left="0"/>
        <w:contextualSpacing w:val="0"/>
        <w:rPr>
          <w:rFonts w:ascii="Cambria" w:hAnsi="Cambria" w:cs="Times New Roman"/>
          <w:b/>
          <w:bCs/>
          <w:caps/>
          <w:sz w:val="20"/>
          <w:szCs w:val="20"/>
          <w:lang w:val="lt-LT"/>
        </w:rPr>
      </w:pPr>
    </w:p>
    <w:p w:rsidR="00230AEE" w:rsidRPr="00DF758D" w:rsidRDefault="00F319DC" w:rsidP="00F319DC">
      <w:pPr>
        <w:tabs>
          <w:tab w:val="left" w:pos="426"/>
        </w:tabs>
        <w:spacing w:after="0" w:line="240" w:lineRule="auto"/>
        <w:jc w:val="both"/>
        <w:rPr>
          <w:rFonts w:ascii="Cambria" w:hAnsi="Cambria" w:cs="Times New Roman"/>
          <w:b/>
          <w:bCs/>
          <w:caps/>
          <w:sz w:val="20"/>
          <w:szCs w:val="20"/>
          <w:lang w:val="lt-LT"/>
        </w:rPr>
      </w:pPr>
      <w:r w:rsidRPr="00DF758D">
        <w:rPr>
          <w:rFonts w:ascii="Cambria" w:hAnsi="Cambria" w:cs="Times New Roman"/>
          <w:bCs/>
          <w:caps/>
          <w:sz w:val="20"/>
          <w:szCs w:val="20"/>
          <w:lang w:val="lt-LT"/>
        </w:rPr>
        <w:t>5.1.</w:t>
      </w:r>
      <w:r w:rsidR="00230AEE" w:rsidRPr="00DF758D">
        <w:rPr>
          <w:rFonts w:ascii="Cambria" w:hAnsi="Cambria" w:cs="Times New Roman"/>
          <w:bCs/>
          <w:caps/>
          <w:sz w:val="20"/>
          <w:szCs w:val="20"/>
          <w:lang w:val="lt-LT"/>
        </w:rPr>
        <w:t xml:space="preserve"> </w:t>
      </w:r>
      <w:r w:rsidR="00230AEE" w:rsidRPr="00DF758D">
        <w:rPr>
          <w:rFonts w:ascii="Cambria" w:hAnsi="Cambria" w:cs="Times New Roman"/>
          <w:color w:val="000000"/>
          <w:sz w:val="20"/>
          <w:szCs w:val="20"/>
          <w:lang w:val="lt-LT"/>
        </w:rPr>
        <w:t xml:space="preserve">Jei </w:t>
      </w:r>
      <w:r w:rsidR="00230AEE" w:rsidRPr="00DF758D">
        <w:rPr>
          <w:rFonts w:ascii="Cambria" w:hAnsi="Cambria" w:cs="Times New Roman"/>
          <w:sz w:val="20"/>
          <w:szCs w:val="20"/>
          <w:lang w:val="lt-LT"/>
        </w:rPr>
        <w:t>Paslaugų teikėjas</w:t>
      </w:r>
      <w:r w:rsidR="00230AEE" w:rsidRPr="00DF758D">
        <w:rPr>
          <w:rFonts w:ascii="Cambria" w:hAnsi="Cambria" w:cs="Times New Roman"/>
          <w:color w:val="000000"/>
          <w:sz w:val="20"/>
          <w:szCs w:val="20"/>
          <w:lang w:val="lt-LT"/>
        </w:rPr>
        <w:t xml:space="preserve"> dėl savo kaltės neatlieka Paslaugų Sutartyje nustatytu terminu ir apimtimi, laikoma, kad Paslaugos nebu</w:t>
      </w:r>
      <w:r w:rsidR="006158B8" w:rsidRPr="00DF758D">
        <w:rPr>
          <w:rFonts w:ascii="Cambria" w:hAnsi="Cambria" w:cs="Times New Roman"/>
          <w:color w:val="000000"/>
          <w:sz w:val="20"/>
          <w:szCs w:val="20"/>
          <w:lang w:val="lt-LT"/>
        </w:rPr>
        <w:t xml:space="preserve">vo suteiktos ir Pirkėjas taiko </w:t>
      </w:r>
      <w:r w:rsidR="00DF758D">
        <w:rPr>
          <w:rFonts w:ascii="Cambria" w:hAnsi="Cambria" w:cs="Times New Roman"/>
          <w:color w:val="000000"/>
          <w:sz w:val="20"/>
          <w:szCs w:val="20"/>
          <w:lang w:val="lt-LT"/>
        </w:rPr>
        <w:t>3</w:t>
      </w:r>
      <w:r w:rsidR="00230AEE" w:rsidRPr="00DF758D">
        <w:rPr>
          <w:rFonts w:ascii="Cambria" w:hAnsi="Cambria" w:cs="Times New Roman"/>
          <w:color w:val="000000"/>
          <w:sz w:val="20"/>
          <w:szCs w:val="20"/>
          <w:lang w:val="lt-LT"/>
        </w:rPr>
        <w:t xml:space="preserve">0 % baudą nuo laiku nesuteiktų Paslaugų bendros kainos. </w:t>
      </w:r>
      <w:r w:rsidR="00230AEE" w:rsidRPr="00DF758D">
        <w:rPr>
          <w:rFonts w:ascii="Cambria" w:hAnsi="Cambria" w:cs="Times New Roman"/>
          <w:sz w:val="20"/>
          <w:szCs w:val="20"/>
          <w:lang w:val="lt-LT"/>
        </w:rPr>
        <w:t xml:space="preserve">   </w:t>
      </w:r>
    </w:p>
    <w:p w:rsidR="00230AEE" w:rsidRPr="00DF758D" w:rsidRDefault="00F319DC" w:rsidP="00F319DC">
      <w:pPr>
        <w:pStyle w:val="Betarp"/>
        <w:tabs>
          <w:tab w:val="left" w:pos="426"/>
        </w:tabs>
        <w:jc w:val="both"/>
        <w:rPr>
          <w:rFonts w:ascii="Cambria" w:hAnsi="Cambria" w:cs="Times New Roman"/>
          <w:caps/>
          <w:sz w:val="20"/>
          <w:szCs w:val="20"/>
          <w:lang w:val="lt-LT"/>
        </w:rPr>
      </w:pPr>
      <w:r w:rsidRPr="00DF758D">
        <w:rPr>
          <w:rFonts w:ascii="Cambria" w:hAnsi="Cambria" w:cs="Times New Roman"/>
          <w:sz w:val="20"/>
          <w:szCs w:val="20"/>
          <w:lang w:val="lt-LT"/>
        </w:rPr>
        <w:t>5.2.</w:t>
      </w:r>
      <w:r w:rsidR="00230AEE" w:rsidRPr="00DF758D">
        <w:rPr>
          <w:rFonts w:ascii="Cambria" w:hAnsi="Cambria" w:cs="Times New Roman"/>
          <w:sz w:val="20"/>
          <w:szCs w:val="20"/>
          <w:lang w:val="lt-LT"/>
        </w:rPr>
        <w:t xml:space="preserve"> Neatlikus apmokėjimo nustatytais terminais </w:t>
      </w:r>
      <w:r w:rsidR="00230AEE" w:rsidRPr="00DF758D">
        <w:rPr>
          <w:rFonts w:ascii="Cambria" w:eastAsia="Times New Roman" w:hAnsi="Cambria" w:cs="Times New Roman"/>
          <w:sz w:val="20"/>
          <w:szCs w:val="20"/>
          <w:lang w:val="lt-LT"/>
        </w:rPr>
        <w:t>už priimtas kokybiškai suteiktas Paslaugas (jų rezultatą)</w:t>
      </w:r>
      <w:r w:rsidR="00230AEE" w:rsidRPr="00DF758D">
        <w:rPr>
          <w:rFonts w:ascii="Cambria" w:hAnsi="Cambria" w:cs="Times New Roman"/>
          <w:sz w:val="20"/>
          <w:szCs w:val="20"/>
          <w:lang w:val="lt-LT"/>
        </w:rPr>
        <w:t>, Paslaugų teikėjo</w:t>
      </w:r>
      <w:r w:rsidR="00230AEE" w:rsidRPr="00DF758D">
        <w:rPr>
          <w:rFonts w:ascii="Cambria" w:eastAsia="Times New Roman" w:hAnsi="Cambria" w:cs="Times New Roman"/>
          <w:sz w:val="20"/>
          <w:szCs w:val="20"/>
          <w:lang w:val="lt-LT"/>
        </w:rPr>
        <w:t xml:space="preserve"> pareikalavimu Pirkėjas privalo sumokėti </w:t>
      </w:r>
      <w:r w:rsidR="00230AEE" w:rsidRPr="00DF758D">
        <w:rPr>
          <w:rFonts w:ascii="Cambria" w:hAnsi="Cambria" w:cs="Times New Roman"/>
          <w:sz w:val="20"/>
          <w:szCs w:val="20"/>
          <w:lang w:val="lt-LT"/>
        </w:rPr>
        <w:t>Paslaugų teikėjui</w:t>
      </w:r>
      <w:r w:rsidR="00A6778F" w:rsidRPr="00DF758D">
        <w:rPr>
          <w:rFonts w:ascii="Cambria" w:eastAsia="Times New Roman" w:hAnsi="Cambria" w:cs="Times New Roman"/>
          <w:sz w:val="20"/>
          <w:szCs w:val="20"/>
          <w:lang w:val="lt-LT"/>
        </w:rPr>
        <w:t xml:space="preserve"> 0,06</w:t>
      </w:r>
      <w:r w:rsidR="00230AEE" w:rsidRPr="00DF758D">
        <w:rPr>
          <w:rFonts w:ascii="Cambria" w:eastAsia="Times New Roman" w:hAnsi="Cambria" w:cs="Times New Roman"/>
          <w:sz w:val="20"/>
          <w:szCs w:val="20"/>
          <w:lang w:val="lt-LT"/>
        </w:rPr>
        <w:t xml:space="preserve"> </w:t>
      </w:r>
      <w:r w:rsidR="00230AEE" w:rsidRPr="00DF758D">
        <w:rPr>
          <w:rFonts w:ascii="Cambria" w:hAnsi="Cambria" w:cs="Times New Roman"/>
          <w:color w:val="000000"/>
          <w:sz w:val="20"/>
          <w:szCs w:val="20"/>
          <w:lang w:val="lt-LT"/>
        </w:rPr>
        <w:t>%</w:t>
      </w:r>
      <w:r w:rsidR="00230AEE" w:rsidRPr="00DF758D">
        <w:rPr>
          <w:rFonts w:ascii="Cambria" w:eastAsia="Times New Roman" w:hAnsi="Cambria" w:cs="Times New Roman"/>
          <w:sz w:val="20"/>
          <w:szCs w:val="20"/>
          <w:lang w:val="lt-LT"/>
        </w:rPr>
        <w:t xml:space="preserve"> delspinigių</w:t>
      </w:r>
      <w:r w:rsidR="00230AEE" w:rsidRPr="00DF758D" w:rsidDel="00E718DA">
        <w:rPr>
          <w:rFonts w:ascii="Cambria" w:eastAsia="Times New Roman" w:hAnsi="Cambria" w:cs="Times New Roman"/>
          <w:sz w:val="20"/>
          <w:szCs w:val="20"/>
          <w:lang w:val="lt-LT"/>
        </w:rPr>
        <w:t xml:space="preserve"> </w:t>
      </w:r>
      <w:r w:rsidR="00230AEE" w:rsidRPr="00DF758D">
        <w:rPr>
          <w:rFonts w:ascii="Cambria" w:eastAsia="Times New Roman" w:hAnsi="Cambria" w:cs="Times New Roman"/>
          <w:sz w:val="20"/>
          <w:szCs w:val="20"/>
          <w:lang w:val="lt-LT"/>
        </w:rPr>
        <w:t>nuo laiku neapmokėtos sumos už kiekvieną uždelstą mokėti dieną. Jei viešasis pirkimas yra finansuojamas iš biudžeto, f</w:t>
      </w:r>
      <w:r w:rsidR="00230AEE" w:rsidRPr="00DF758D">
        <w:rPr>
          <w:rFonts w:ascii="Cambria" w:hAnsi="Cambria" w:cs="Times New Roman"/>
          <w:sz w:val="20"/>
          <w:szCs w:val="20"/>
          <w:lang w:val="lt-LT"/>
        </w:rPr>
        <w:t>inansavimo vėlavimas yra sąlyga, visiškai atleidžianti Pirkėją nuo civilinės atsakomybės ir netesybų mokėjimo Paslaugų teikėjui už pavėluotą atsiskaitymą.</w:t>
      </w:r>
      <w:r w:rsidR="00230AEE" w:rsidRPr="00DF758D">
        <w:rPr>
          <w:rFonts w:ascii="Cambria" w:eastAsia="Times New Roman" w:hAnsi="Cambria" w:cs="Times New Roman"/>
          <w:sz w:val="20"/>
          <w:szCs w:val="20"/>
          <w:lang w:val="lt-LT"/>
        </w:rPr>
        <w:t xml:space="preserve"> </w:t>
      </w:r>
    </w:p>
    <w:p w:rsidR="00C568A7" w:rsidRPr="00DF758D" w:rsidRDefault="006531F6" w:rsidP="006158B8">
      <w:pPr>
        <w:pStyle w:val="Sraopastraipa"/>
        <w:spacing w:after="0" w:line="240" w:lineRule="auto"/>
        <w:ind w:left="450"/>
        <w:contextualSpacing w:val="0"/>
        <w:jc w:val="center"/>
        <w:rPr>
          <w:rFonts w:ascii="Cambria" w:hAnsi="Cambria" w:cs="Times New Roman"/>
          <w:b/>
          <w:bCs/>
          <w:caps/>
          <w:sz w:val="20"/>
          <w:szCs w:val="20"/>
          <w:lang w:val="lt-LT"/>
        </w:rPr>
      </w:pPr>
      <w:r w:rsidRPr="00DF758D">
        <w:rPr>
          <w:rFonts w:ascii="Cambria" w:hAnsi="Cambria" w:cs="Times New Roman"/>
          <w:b/>
          <w:bCs/>
          <w:caps/>
          <w:sz w:val="20"/>
          <w:szCs w:val="20"/>
          <w:lang w:val="lt-LT"/>
        </w:rPr>
        <w:t xml:space="preserve">6. </w:t>
      </w:r>
      <w:r w:rsidR="00C568A7" w:rsidRPr="00DF758D">
        <w:rPr>
          <w:rFonts w:ascii="Cambria" w:hAnsi="Cambria" w:cs="Times New Roman"/>
          <w:b/>
          <w:bCs/>
          <w:caps/>
          <w:sz w:val="20"/>
          <w:szCs w:val="20"/>
          <w:lang w:val="lt-LT"/>
        </w:rPr>
        <w:t>Subt</w:t>
      </w:r>
      <w:r w:rsidR="00BB20AE" w:rsidRPr="00DF758D">
        <w:rPr>
          <w:rFonts w:ascii="Cambria" w:hAnsi="Cambria" w:cs="Times New Roman"/>
          <w:b/>
          <w:bCs/>
          <w:caps/>
          <w:sz w:val="20"/>
          <w:szCs w:val="20"/>
          <w:lang w:val="lt-LT"/>
        </w:rPr>
        <w:t>EI</w:t>
      </w:r>
      <w:r w:rsidR="00C568A7" w:rsidRPr="00DF758D">
        <w:rPr>
          <w:rFonts w:ascii="Cambria" w:hAnsi="Cambria" w:cs="Times New Roman"/>
          <w:b/>
          <w:bCs/>
          <w:caps/>
          <w:sz w:val="20"/>
          <w:szCs w:val="20"/>
          <w:lang w:val="lt-LT"/>
        </w:rPr>
        <w:t>kimas</w:t>
      </w:r>
    </w:p>
    <w:p w:rsidR="0094378A" w:rsidRPr="00DF758D" w:rsidRDefault="0094378A" w:rsidP="006531F6">
      <w:pPr>
        <w:pStyle w:val="Sraopastraipa"/>
        <w:spacing w:after="0" w:line="240" w:lineRule="auto"/>
        <w:ind w:left="0"/>
        <w:contextualSpacing w:val="0"/>
        <w:rPr>
          <w:rFonts w:ascii="Cambria" w:hAnsi="Cambria" w:cs="Times New Roman"/>
          <w:b/>
          <w:bCs/>
          <w:caps/>
          <w:sz w:val="20"/>
          <w:szCs w:val="20"/>
          <w:lang w:val="lt-LT"/>
        </w:rPr>
      </w:pPr>
    </w:p>
    <w:p w:rsidR="00811149" w:rsidRPr="00DF758D" w:rsidRDefault="00F319DC" w:rsidP="00F319DC">
      <w:pPr>
        <w:pStyle w:val="Pagrindinistekstas"/>
        <w:tabs>
          <w:tab w:val="left" w:pos="426"/>
        </w:tabs>
        <w:spacing w:after="0" w:line="240" w:lineRule="auto"/>
        <w:jc w:val="both"/>
        <w:rPr>
          <w:rFonts w:ascii="Cambria" w:hAnsi="Cambria" w:cs="Times New Roman"/>
          <w:bCs/>
          <w:sz w:val="20"/>
          <w:szCs w:val="20"/>
        </w:rPr>
      </w:pPr>
      <w:r w:rsidRPr="00DF758D">
        <w:rPr>
          <w:rFonts w:ascii="Cambria" w:hAnsi="Cambria" w:cs="Times New Roman"/>
          <w:bCs/>
          <w:sz w:val="20"/>
          <w:szCs w:val="20"/>
        </w:rPr>
        <w:t>6.1.</w:t>
      </w:r>
      <w:r w:rsidR="00C568A7" w:rsidRPr="00DF758D">
        <w:rPr>
          <w:rFonts w:ascii="Cambria" w:hAnsi="Cambria" w:cs="Times New Roman"/>
          <w:bCs/>
          <w:sz w:val="20"/>
          <w:szCs w:val="20"/>
        </w:rPr>
        <w:t xml:space="preserve">Kai Sutarties vykdymui </w:t>
      </w:r>
      <w:r w:rsidR="00BB20AE" w:rsidRPr="00DF758D">
        <w:rPr>
          <w:rFonts w:ascii="Cambria" w:hAnsi="Cambria" w:cs="Times New Roman"/>
          <w:bCs/>
          <w:sz w:val="20"/>
          <w:szCs w:val="20"/>
        </w:rPr>
        <w:t>Paslaugų teikėjas</w:t>
      </w:r>
      <w:r w:rsidR="00C568A7" w:rsidRPr="00DF758D">
        <w:rPr>
          <w:rFonts w:ascii="Cambria" w:hAnsi="Cambria" w:cs="Times New Roman"/>
          <w:bCs/>
          <w:sz w:val="20"/>
          <w:szCs w:val="20"/>
        </w:rPr>
        <w:t xml:space="preserve"> pasitelks subt</w:t>
      </w:r>
      <w:r w:rsidR="00BB20AE" w:rsidRPr="00DF758D">
        <w:rPr>
          <w:rFonts w:ascii="Cambria" w:hAnsi="Cambria" w:cs="Times New Roman"/>
          <w:bCs/>
          <w:sz w:val="20"/>
          <w:szCs w:val="20"/>
        </w:rPr>
        <w:t>ei</w:t>
      </w:r>
      <w:r w:rsidR="00C568A7" w:rsidRPr="00DF758D">
        <w:rPr>
          <w:rFonts w:ascii="Cambria" w:hAnsi="Cambria" w:cs="Times New Roman"/>
          <w:bCs/>
          <w:sz w:val="20"/>
          <w:szCs w:val="20"/>
        </w:rPr>
        <w:t>kėją (-</w:t>
      </w:r>
      <w:proofErr w:type="spellStart"/>
      <w:r w:rsidR="00C568A7" w:rsidRPr="00DF758D">
        <w:rPr>
          <w:rFonts w:ascii="Cambria" w:hAnsi="Cambria" w:cs="Times New Roman"/>
          <w:bCs/>
          <w:sz w:val="20"/>
          <w:szCs w:val="20"/>
        </w:rPr>
        <w:t>us</w:t>
      </w:r>
      <w:proofErr w:type="spellEnd"/>
      <w:r w:rsidR="00C568A7" w:rsidRPr="00DF758D">
        <w:rPr>
          <w:rFonts w:ascii="Cambria" w:hAnsi="Cambria" w:cs="Times New Roman"/>
          <w:bCs/>
          <w:sz w:val="20"/>
          <w:szCs w:val="20"/>
        </w:rPr>
        <w:t xml:space="preserve">), tokiu atveju bus taikomi Sutarties bendrųjų sąlygų </w:t>
      </w:r>
      <w:r w:rsidR="00C568A7" w:rsidRPr="00DF758D">
        <w:rPr>
          <w:rFonts w:ascii="Cambria" w:hAnsi="Cambria" w:cs="Times New Roman"/>
          <w:bCs/>
          <w:sz w:val="20"/>
          <w:szCs w:val="20"/>
          <w:highlight w:val="lightGray"/>
        </w:rPr>
        <w:t>1</w:t>
      </w:r>
      <w:r w:rsidR="005A0B5E" w:rsidRPr="00DF758D">
        <w:rPr>
          <w:rFonts w:ascii="Cambria" w:hAnsi="Cambria" w:cs="Times New Roman"/>
          <w:bCs/>
          <w:sz w:val="20"/>
          <w:szCs w:val="20"/>
          <w:highlight w:val="lightGray"/>
        </w:rPr>
        <w:t>5</w:t>
      </w:r>
      <w:r w:rsidR="00C568A7" w:rsidRPr="00DF758D">
        <w:rPr>
          <w:rFonts w:ascii="Cambria" w:hAnsi="Cambria" w:cs="Times New Roman"/>
          <w:bCs/>
          <w:sz w:val="20"/>
          <w:szCs w:val="20"/>
          <w:highlight w:val="lightGray"/>
        </w:rPr>
        <w:t>.1-1</w:t>
      </w:r>
      <w:r w:rsidR="005A0B5E" w:rsidRPr="00DF758D">
        <w:rPr>
          <w:rFonts w:ascii="Cambria" w:hAnsi="Cambria" w:cs="Times New Roman"/>
          <w:bCs/>
          <w:sz w:val="20"/>
          <w:szCs w:val="20"/>
          <w:highlight w:val="lightGray"/>
        </w:rPr>
        <w:t>5</w:t>
      </w:r>
      <w:r w:rsidR="00C568A7" w:rsidRPr="00DF758D">
        <w:rPr>
          <w:rFonts w:ascii="Cambria" w:hAnsi="Cambria" w:cs="Times New Roman"/>
          <w:bCs/>
          <w:sz w:val="20"/>
          <w:szCs w:val="20"/>
          <w:highlight w:val="lightGray"/>
        </w:rPr>
        <w:t>.8</w:t>
      </w:r>
      <w:r w:rsidR="00C568A7" w:rsidRPr="00DF758D">
        <w:rPr>
          <w:rFonts w:ascii="Cambria" w:hAnsi="Cambria" w:cs="Times New Roman"/>
          <w:bCs/>
          <w:sz w:val="20"/>
          <w:szCs w:val="20"/>
        </w:rPr>
        <w:t xml:space="preserve"> punktai.</w:t>
      </w:r>
    </w:p>
    <w:p w:rsidR="00A530F1" w:rsidRPr="00DF758D" w:rsidRDefault="00F319DC" w:rsidP="00F319DC">
      <w:pPr>
        <w:pStyle w:val="Pagrindinistekstas"/>
        <w:tabs>
          <w:tab w:val="left" w:pos="426"/>
        </w:tabs>
        <w:spacing w:after="0" w:line="240" w:lineRule="auto"/>
        <w:jc w:val="both"/>
        <w:rPr>
          <w:rFonts w:ascii="Cambria" w:hAnsi="Cambria" w:cs="Times New Roman"/>
          <w:bCs/>
          <w:sz w:val="20"/>
          <w:szCs w:val="20"/>
        </w:rPr>
      </w:pPr>
      <w:r w:rsidRPr="00DF758D">
        <w:rPr>
          <w:rFonts w:ascii="Cambria" w:hAnsi="Cambria" w:cs="Times New Roman"/>
          <w:bCs/>
          <w:sz w:val="20"/>
          <w:szCs w:val="20"/>
        </w:rPr>
        <w:t>6.2.</w:t>
      </w:r>
      <w:r w:rsidR="001540B9" w:rsidRPr="00DF758D">
        <w:rPr>
          <w:rFonts w:ascii="Cambria" w:hAnsi="Cambria" w:cs="Times New Roman"/>
          <w:bCs/>
          <w:sz w:val="20"/>
          <w:szCs w:val="20"/>
        </w:rPr>
        <w:t xml:space="preserve"> </w:t>
      </w:r>
      <w:r w:rsidR="00C568A7" w:rsidRPr="00DF758D">
        <w:rPr>
          <w:rFonts w:ascii="Cambria" w:hAnsi="Cambria" w:cs="Times New Roman"/>
          <w:bCs/>
          <w:sz w:val="20"/>
          <w:szCs w:val="20"/>
        </w:rPr>
        <w:t xml:space="preserve">Sutarties vykdymui bet kuriuo Sutarties vykdymo metu </w:t>
      </w:r>
      <w:r w:rsidR="00BB20AE" w:rsidRPr="00DF758D">
        <w:rPr>
          <w:rFonts w:ascii="Cambria" w:hAnsi="Cambria" w:cs="Times New Roman"/>
          <w:bCs/>
          <w:sz w:val="20"/>
          <w:szCs w:val="20"/>
        </w:rPr>
        <w:t>Paslaugų teikėjo</w:t>
      </w:r>
      <w:r w:rsidR="00C568A7" w:rsidRPr="00DF758D">
        <w:rPr>
          <w:rFonts w:ascii="Cambria" w:hAnsi="Cambria" w:cs="Times New Roman"/>
          <w:bCs/>
          <w:sz w:val="20"/>
          <w:szCs w:val="20"/>
        </w:rPr>
        <w:t xml:space="preserve"> pasitelkiami subt</w:t>
      </w:r>
      <w:r w:rsidR="00BB20AE" w:rsidRPr="00DF758D">
        <w:rPr>
          <w:rFonts w:ascii="Cambria" w:hAnsi="Cambria" w:cs="Times New Roman"/>
          <w:bCs/>
          <w:sz w:val="20"/>
          <w:szCs w:val="20"/>
        </w:rPr>
        <w:t>ei</w:t>
      </w:r>
      <w:r w:rsidR="00C568A7" w:rsidRPr="00DF758D">
        <w:rPr>
          <w:rFonts w:ascii="Cambria" w:hAnsi="Cambria" w:cs="Times New Roman"/>
          <w:bCs/>
          <w:sz w:val="20"/>
          <w:szCs w:val="20"/>
        </w:rPr>
        <w:t>kėjai nurodomi Sutarties priede.</w:t>
      </w:r>
    </w:p>
    <w:p w:rsidR="00C568A7" w:rsidRPr="00DF758D" w:rsidRDefault="006531F6" w:rsidP="006158B8">
      <w:pPr>
        <w:pStyle w:val="Sraopastraipa"/>
        <w:shd w:val="clear" w:color="auto" w:fill="FFFFFF" w:themeFill="background1"/>
        <w:spacing w:after="0"/>
        <w:ind w:left="450"/>
        <w:contextualSpacing w:val="0"/>
        <w:jc w:val="center"/>
        <w:rPr>
          <w:rFonts w:ascii="Cambria" w:hAnsi="Cambria" w:cs="Times New Roman"/>
          <w:b/>
          <w:caps/>
          <w:sz w:val="20"/>
          <w:szCs w:val="20"/>
          <w:lang w:val="lt-LT"/>
        </w:rPr>
      </w:pPr>
      <w:r w:rsidRPr="00DF758D">
        <w:rPr>
          <w:rFonts w:ascii="Cambria" w:hAnsi="Cambria" w:cs="Times New Roman"/>
          <w:b/>
          <w:caps/>
          <w:sz w:val="20"/>
          <w:szCs w:val="20"/>
          <w:lang w:val="lt-LT"/>
        </w:rPr>
        <w:t xml:space="preserve">7. </w:t>
      </w:r>
      <w:r w:rsidR="00C568A7" w:rsidRPr="00DF758D">
        <w:rPr>
          <w:rFonts w:ascii="Cambria" w:hAnsi="Cambria" w:cs="Times New Roman"/>
          <w:b/>
          <w:caps/>
          <w:sz w:val="20"/>
          <w:szCs w:val="20"/>
          <w:lang w:val="lt-LT"/>
        </w:rPr>
        <w:t>Sutarties galiojimas</w:t>
      </w:r>
    </w:p>
    <w:p w:rsidR="0094378A" w:rsidRPr="00DF758D" w:rsidRDefault="0094378A" w:rsidP="006531F6">
      <w:pPr>
        <w:pStyle w:val="Sraopastraipa"/>
        <w:shd w:val="clear" w:color="auto" w:fill="FFFFFF" w:themeFill="background1"/>
        <w:spacing w:after="0"/>
        <w:ind w:left="0"/>
        <w:contextualSpacing w:val="0"/>
        <w:rPr>
          <w:rFonts w:ascii="Cambria" w:hAnsi="Cambria" w:cs="Times New Roman"/>
          <w:b/>
          <w:caps/>
          <w:sz w:val="20"/>
          <w:szCs w:val="20"/>
          <w:lang w:val="lt-LT"/>
        </w:rPr>
      </w:pPr>
    </w:p>
    <w:p w:rsidR="00811149" w:rsidRPr="00DF758D" w:rsidRDefault="00F319DC" w:rsidP="00F319DC">
      <w:pPr>
        <w:shd w:val="clear" w:color="auto" w:fill="FFFFFF" w:themeFill="background1"/>
        <w:tabs>
          <w:tab w:val="left" w:pos="426"/>
        </w:tabs>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eastAsia="lt-LT"/>
        </w:rPr>
        <w:t>7.1.</w:t>
      </w:r>
      <w:r w:rsidR="00C568A7" w:rsidRPr="00DF758D">
        <w:rPr>
          <w:rFonts w:ascii="Cambria" w:hAnsi="Cambria" w:cs="Times New Roman"/>
          <w:sz w:val="20"/>
          <w:szCs w:val="20"/>
          <w:lang w:val="lt-LT" w:eastAsia="lt-LT"/>
        </w:rPr>
        <w:t>Sutartis</w:t>
      </w:r>
      <w:r w:rsidR="00C568A7" w:rsidRPr="00DF758D">
        <w:rPr>
          <w:rFonts w:ascii="Cambria" w:hAnsi="Cambria" w:cs="Times New Roman"/>
          <w:sz w:val="20"/>
          <w:szCs w:val="20"/>
          <w:lang w:val="lt-LT"/>
        </w:rPr>
        <w:t xml:space="preserve"> įsigalioja, kai Sutartį pasirašo abi Sutarties Šalys</w:t>
      </w:r>
      <w:r w:rsidR="00016916" w:rsidRPr="00DF758D">
        <w:rPr>
          <w:rFonts w:ascii="Cambria" w:hAnsi="Cambria" w:cs="Times New Roman"/>
          <w:sz w:val="20"/>
          <w:szCs w:val="20"/>
          <w:lang w:val="lt-LT"/>
        </w:rPr>
        <w:t>.</w:t>
      </w:r>
      <w:r w:rsidR="00C568A7" w:rsidRPr="00DF758D">
        <w:rPr>
          <w:rFonts w:ascii="Cambria" w:hAnsi="Cambria" w:cs="Times New Roman"/>
          <w:sz w:val="20"/>
          <w:szCs w:val="20"/>
          <w:lang w:val="lt-LT"/>
        </w:rPr>
        <w:t xml:space="preserve"> </w:t>
      </w:r>
    </w:p>
    <w:p w:rsidR="000D24C8" w:rsidRPr="00DF758D" w:rsidRDefault="00C568A7" w:rsidP="00F319DC">
      <w:pPr>
        <w:pStyle w:val="Sraopastraipa"/>
        <w:numPr>
          <w:ilvl w:val="1"/>
          <w:numId w:val="21"/>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F758D">
        <w:rPr>
          <w:rFonts w:ascii="Cambria" w:hAnsi="Cambria" w:cs="Times New Roman"/>
          <w:sz w:val="20"/>
          <w:szCs w:val="20"/>
          <w:lang w:val="lt-LT"/>
        </w:rPr>
        <w:t xml:space="preserve">Sutarties </w:t>
      </w:r>
      <w:r w:rsidRPr="00DF758D">
        <w:rPr>
          <w:rFonts w:ascii="Cambria" w:hAnsi="Cambria" w:cs="Times New Roman"/>
          <w:sz w:val="20"/>
          <w:szCs w:val="20"/>
          <w:lang w:val="lt-LT" w:eastAsia="lt-LT"/>
        </w:rPr>
        <w:t>trukmė</w:t>
      </w:r>
      <w:r w:rsidRPr="00DF758D">
        <w:rPr>
          <w:rFonts w:ascii="Cambria" w:hAnsi="Cambria" w:cs="Times New Roman"/>
          <w:sz w:val="20"/>
          <w:szCs w:val="20"/>
          <w:lang w:val="lt-LT"/>
        </w:rPr>
        <w:t xml:space="preserve"> – </w:t>
      </w:r>
      <w:r w:rsidR="001B468E" w:rsidRPr="00DF758D">
        <w:rPr>
          <w:rFonts w:ascii="Cambria" w:hAnsi="Cambria" w:cs="Times New Roman"/>
          <w:sz w:val="20"/>
          <w:szCs w:val="20"/>
          <w:lang w:val="lt-LT"/>
        </w:rPr>
        <w:t>24</w:t>
      </w:r>
      <w:r w:rsidR="006524FE" w:rsidRPr="00DF758D">
        <w:rPr>
          <w:rFonts w:ascii="Cambria" w:hAnsi="Cambria" w:cs="Times New Roman"/>
          <w:sz w:val="20"/>
          <w:szCs w:val="20"/>
          <w:lang w:val="lt-LT"/>
        </w:rPr>
        <w:t xml:space="preserve"> (</w:t>
      </w:r>
      <w:r w:rsidR="008C79E9" w:rsidRPr="00DF758D">
        <w:rPr>
          <w:rFonts w:ascii="Cambria" w:hAnsi="Cambria" w:cs="Times New Roman"/>
          <w:sz w:val="20"/>
          <w:szCs w:val="20"/>
          <w:lang w:val="lt-LT"/>
        </w:rPr>
        <w:t>d</w:t>
      </w:r>
      <w:r w:rsidR="004814EB" w:rsidRPr="00DF758D">
        <w:rPr>
          <w:rFonts w:ascii="Cambria" w:hAnsi="Cambria" w:cs="Times New Roman"/>
          <w:sz w:val="20"/>
          <w:szCs w:val="20"/>
          <w:lang w:val="lt-LT"/>
        </w:rPr>
        <w:t>videšimt keturi</w:t>
      </w:r>
      <w:r w:rsidR="008E019E" w:rsidRPr="00DF758D">
        <w:rPr>
          <w:rFonts w:ascii="Cambria" w:hAnsi="Cambria" w:cs="Times New Roman"/>
          <w:sz w:val="20"/>
          <w:szCs w:val="20"/>
          <w:lang w:val="lt-LT"/>
        </w:rPr>
        <w:t>)</w:t>
      </w:r>
      <w:r w:rsidR="001B468E" w:rsidRPr="00DF758D">
        <w:rPr>
          <w:rFonts w:ascii="Cambria" w:hAnsi="Cambria" w:cs="Times New Roman"/>
          <w:sz w:val="20"/>
          <w:szCs w:val="20"/>
          <w:lang w:val="lt-LT"/>
        </w:rPr>
        <w:t xml:space="preserve"> mėnesiai</w:t>
      </w:r>
      <w:r w:rsidR="008E019E" w:rsidRPr="00DF758D">
        <w:rPr>
          <w:rFonts w:ascii="Cambria" w:hAnsi="Cambria" w:cs="Times New Roman"/>
          <w:sz w:val="20"/>
          <w:szCs w:val="20"/>
          <w:lang w:val="lt-LT"/>
        </w:rPr>
        <w:t xml:space="preserve"> nu</w:t>
      </w:r>
      <w:r w:rsidR="00A36FCF" w:rsidRPr="00DF758D">
        <w:rPr>
          <w:rFonts w:ascii="Cambria" w:hAnsi="Cambria" w:cs="Times New Roman"/>
          <w:sz w:val="20"/>
          <w:szCs w:val="20"/>
          <w:lang w:val="lt-LT"/>
        </w:rPr>
        <w:t>o Sutarties įsigaliojimo dienos</w:t>
      </w:r>
      <w:r w:rsidR="008E019E" w:rsidRPr="00DF758D">
        <w:rPr>
          <w:rFonts w:ascii="Cambria" w:hAnsi="Cambria" w:cs="Times New Roman"/>
          <w:color w:val="000000" w:themeColor="text1"/>
          <w:sz w:val="20"/>
          <w:szCs w:val="20"/>
          <w:lang w:val="lt-LT"/>
        </w:rPr>
        <w:t>.</w:t>
      </w:r>
    </w:p>
    <w:p w:rsidR="006524FE" w:rsidRPr="00DF758D" w:rsidRDefault="006524FE" w:rsidP="006524FE">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rsidR="00C568A7" w:rsidRPr="00DF758D" w:rsidRDefault="006531F6" w:rsidP="00F319DC">
      <w:pPr>
        <w:pStyle w:val="Style4"/>
        <w:shd w:val="clear" w:color="auto" w:fill="FFFFFF" w:themeFill="background1"/>
        <w:spacing w:line="240" w:lineRule="auto"/>
        <w:ind w:left="360"/>
        <w:jc w:val="center"/>
        <w:rPr>
          <w:rFonts w:ascii="Cambria" w:hAnsi="Cambria"/>
          <w:b/>
          <w:bCs/>
          <w:caps/>
          <w:sz w:val="20"/>
          <w:szCs w:val="20"/>
        </w:rPr>
      </w:pPr>
      <w:r w:rsidRPr="00DF758D">
        <w:rPr>
          <w:rFonts w:ascii="Cambria" w:hAnsi="Cambria"/>
          <w:b/>
          <w:bCs/>
          <w:caps/>
          <w:sz w:val="20"/>
          <w:szCs w:val="20"/>
        </w:rPr>
        <w:t xml:space="preserve">8. </w:t>
      </w:r>
      <w:r w:rsidR="00C568A7" w:rsidRPr="00DF758D">
        <w:rPr>
          <w:rFonts w:ascii="Cambria" w:hAnsi="Cambria"/>
          <w:b/>
          <w:bCs/>
          <w:caps/>
          <w:sz w:val="20"/>
          <w:szCs w:val="20"/>
        </w:rPr>
        <w:t>Atsakingi asmenys ir susirašinėjimas</w:t>
      </w:r>
    </w:p>
    <w:p w:rsidR="003059C1" w:rsidRPr="00DF758D" w:rsidRDefault="003059C1" w:rsidP="006531F6">
      <w:pPr>
        <w:pStyle w:val="Style4"/>
        <w:shd w:val="clear" w:color="auto" w:fill="FFFFFF" w:themeFill="background1"/>
        <w:spacing w:line="240" w:lineRule="auto"/>
        <w:rPr>
          <w:rFonts w:ascii="Cambria" w:hAnsi="Cambria"/>
          <w:b/>
          <w:bCs/>
          <w:caps/>
          <w:sz w:val="20"/>
          <w:szCs w:val="20"/>
        </w:rPr>
      </w:pPr>
    </w:p>
    <w:p w:rsidR="00C568A7" w:rsidRPr="00DF758D" w:rsidRDefault="00C568A7" w:rsidP="00D33EF7">
      <w:pPr>
        <w:pStyle w:val="Sraopastraipa"/>
        <w:numPr>
          <w:ilvl w:val="1"/>
          <w:numId w:val="23"/>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F758D">
        <w:rPr>
          <w:rFonts w:ascii="Cambria" w:eastAsia="Times New Roman" w:hAnsi="Cambria" w:cs="Times New Roman"/>
          <w:bCs/>
          <w:sz w:val="20"/>
          <w:szCs w:val="20"/>
          <w:lang w:val="lt-LT" w:eastAsia="ar-SA"/>
        </w:rPr>
        <w:t>Asmenys,</w:t>
      </w:r>
      <w:r w:rsidR="00BC713E" w:rsidRPr="00DF758D">
        <w:rPr>
          <w:rFonts w:ascii="Cambria" w:eastAsia="Times New Roman" w:hAnsi="Cambria" w:cs="Times New Roman"/>
          <w:bCs/>
          <w:sz w:val="20"/>
          <w:szCs w:val="20"/>
          <w:lang w:val="lt-LT" w:eastAsia="ar-SA"/>
        </w:rPr>
        <w:t xml:space="preserve"> atsakingi už Sutarties vykdymą</w:t>
      </w:r>
      <w:r w:rsidRPr="00DF758D">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1"/>
        <w:gridCol w:w="3207"/>
        <w:gridCol w:w="3210"/>
      </w:tblGrid>
      <w:tr w:rsidR="00C568A7" w:rsidRPr="00DF758D" w:rsidTr="006531F6">
        <w:tc>
          <w:tcPr>
            <w:tcW w:w="3284" w:type="dxa"/>
            <w:tcBorders>
              <w:top w:val="nil"/>
              <w:left w:val="nil"/>
              <w:bottom w:val="single" w:sz="4" w:space="0" w:color="auto"/>
              <w:right w:val="single" w:sz="4" w:space="0" w:color="auto"/>
            </w:tcBorders>
          </w:tcPr>
          <w:p w:rsidR="00C568A7" w:rsidRPr="00DF758D" w:rsidRDefault="00C568A7" w:rsidP="006531F6">
            <w:pPr>
              <w:spacing w:after="0" w:line="240" w:lineRule="auto"/>
              <w:jc w:val="right"/>
              <w:rPr>
                <w:rFonts w:ascii="Cambria" w:hAnsi="Cambria" w:cs="Times New Roman"/>
                <w:sz w:val="20"/>
                <w:szCs w:val="20"/>
                <w:lang w:val="lt-LT"/>
              </w:rPr>
            </w:pPr>
          </w:p>
        </w:tc>
        <w:tc>
          <w:tcPr>
            <w:tcW w:w="3280" w:type="dxa"/>
            <w:tcBorders>
              <w:left w:val="single" w:sz="4" w:space="0" w:color="auto"/>
            </w:tcBorders>
            <w:vAlign w:val="center"/>
          </w:tcPr>
          <w:p w:rsidR="00C568A7" w:rsidRPr="00DF758D" w:rsidRDefault="00D33EF7" w:rsidP="00D33EF7">
            <w:pPr>
              <w:spacing w:after="0" w:line="240" w:lineRule="auto"/>
              <w:jc w:val="center"/>
              <w:rPr>
                <w:rFonts w:ascii="Cambria" w:hAnsi="Cambria" w:cs="Times New Roman"/>
                <w:b/>
                <w:sz w:val="20"/>
                <w:szCs w:val="20"/>
                <w:lang w:val="lt-LT"/>
              </w:rPr>
            </w:pPr>
            <w:r w:rsidRPr="00DF758D">
              <w:rPr>
                <w:rFonts w:ascii="Cambria" w:hAnsi="Cambria" w:cs="Times New Roman"/>
                <w:b/>
                <w:bCs/>
                <w:sz w:val="20"/>
                <w:szCs w:val="20"/>
                <w:lang w:val="lt-LT"/>
              </w:rPr>
              <w:t>Paslaugų teikėjas</w:t>
            </w:r>
            <w:r w:rsidRPr="00DF758D">
              <w:rPr>
                <w:rFonts w:ascii="Cambria" w:hAnsi="Cambria" w:cs="Times New Roman"/>
                <w:b/>
                <w:sz w:val="20"/>
                <w:szCs w:val="20"/>
                <w:lang w:val="lt-LT"/>
              </w:rPr>
              <w:t xml:space="preserve"> </w:t>
            </w:r>
          </w:p>
        </w:tc>
        <w:tc>
          <w:tcPr>
            <w:tcW w:w="3285" w:type="dxa"/>
            <w:vAlign w:val="center"/>
          </w:tcPr>
          <w:p w:rsidR="00C568A7" w:rsidRPr="00DF758D" w:rsidRDefault="00D33EF7" w:rsidP="006531F6">
            <w:pPr>
              <w:spacing w:after="0" w:line="240" w:lineRule="auto"/>
              <w:jc w:val="center"/>
              <w:rPr>
                <w:rFonts w:ascii="Cambria" w:hAnsi="Cambria" w:cs="Times New Roman"/>
                <w:b/>
                <w:sz w:val="20"/>
                <w:szCs w:val="20"/>
                <w:lang w:val="lt-LT"/>
              </w:rPr>
            </w:pPr>
            <w:r w:rsidRPr="00DF758D">
              <w:rPr>
                <w:rFonts w:ascii="Cambria" w:hAnsi="Cambria" w:cs="Times New Roman"/>
                <w:b/>
                <w:sz w:val="20"/>
                <w:szCs w:val="20"/>
                <w:lang w:val="lt-LT"/>
              </w:rPr>
              <w:t>Pirkėjas</w:t>
            </w:r>
          </w:p>
        </w:tc>
      </w:tr>
      <w:tr w:rsidR="00C568A7" w:rsidRPr="00DF758D" w:rsidTr="006531F6">
        <w:tc>
          <w:tcPr>
            <w:tcW w:w="3284" w:type="dxa"/>
            <w:tcBorders>
              <w:top w:val="single" w:sz="4" w:space="0" w:color="auto"/>
            </w:tcBorders>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Vardas, pavardė</w:t>
            </w:r>
          </w:p>
        </w:tc>
        <w:tc>
          <w:tcPr>
            <w:tcW w:w="3280" w:type="dxa"/>
          </w:tcPr>
          <w:p w:rsidR="00C568A7" w:rsidRPr="00DF758D" w:rsidRDefault="00C568A7" w:rsidP="006531F6">
            <w:pPr>
              <w:spacing w:after="0" w:line="240" w:lineRule="auto"/>
              <w:jc w:val="both"/>
              <w:rPr>
                <w:rFonts w:ascii="Cambria" w:hAnsi="Cambria" w:cs="Times New Roman"/>
                <w:sz w:val="20"/>
                <w:szCs w:val="20"/>
                <w:lang w:val="lt-LT"/>
              </w:rPr>
            </w:pPr>
          </w:p>
        </w:tc>
        <w:tc>
          <w:tcPr>
            <w:tcW w:w="3285" w:type="dxa"/>
          </w:tcPr>
          <w:p w:rsidR="00C568A7" w:rsidRPr="00DF758D" w:rsidRDefault="00C568A7" w:rsidP="006531F6">
            <w:pPr>
              <w:spacing w:after="0" w:line="240" w:lineRule="auto"/>
              <w:jc w:val="both"/>
              <w:rPr>
                <w:rFonts w:ascii="Cambria" w:hAnsi="Cambria" w:cs="Times New Roman"/>
                <w:sz w:val="20"/>
                <w:szCs w:val="20"/>
                <w:lang w:val="lt-LT"/>
              </w:rPr>
            </w:pPr>
          </w:p>
        </w:tc>
      </w:tr>
      <w:tr w:rsidR="00C568A7" w:rsidRPr="00DF758D" w:rsidTr="006531F6">
        <w:tc>
          <w:tcPr>
            <w:tcW w:w="3284"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Adresas</w:t>
            </w:r>
          </w:p>
        </w:tc>
        <w:tc>
          <w:tcPr>
            <w:tcW w:w="3280" w:type="dxa"/>
          </w:tcPr>
          <w:p w:rsidR="00C568A7" w:rsidRPr="00DF758D" w:rsidRDefault="00C568A7" w:rsidP="006531F6">
            <w:pPr>
              <w:spacing w:after="0" w:line="240" w:lineRule="auto"/>
              <w:jc w:val="both"/>
              <w:rPr>
                <w:rFonts w:ascii="Cambria" w:hAnsi="Cambria" w:cs="Times New Roman"/>
                <w:sz w:val="20"/>
                <w:szCs w:val="20"/>
                <w:lang w:val="lt-LT"/>
              </w:rPr>
            </w:pPr>
          </w:p>
        </w:tc>
        <w:tc>
          <w:tcPr>
            <w:tcW w:w="3285" w:type="dxa"/>
          </w:tcPr>
          <w:p w:rsidR="00C568A7" w:rsidRPr="00DF758D" w:rsidRDefault="00C568A7" w:rsidP="006531F6">
            <w:pPr>
              <w:spacing w:after="0" w:line="240" w:lineRule="auto"/>
              <w:jc w:val="both"/>
              <w:rPr>
                <w:rFonts w:ascii="Cambria" w:hAnsi="Cambria" w:cs="Times New Roman"/>
                <w:sz w:val="20"/>
                <w:szCs w:val="20"/>
                <w:lang w:val="lt-LT"/>
              </w:rPr>
            </w:pPr>
          </w:p>
        </w:tc>
      </w:tr>
      <w:tr w:rsidR="00C568A7" w:rsidRPr="00DF758D" w:rsidTr="006531F6">
        <w:tc>
          <w:tcPr>
            <w:tcW w:w="3284"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Telefonas</w:t>
            </w:r>
          </w:p>
        </w:tc>
        <w:tc>
          <w:tcPr>
            <w:tcW w:w="3280" w:type="dxa"/>
          </w:tcPr>
          <w:p w:rsidR="00C568A7" w:rsidRPr="00DF758D" w:rsidRDefault="00C568A7" w:rsidP="006531F6">
            <w:pPr>
              <w:spacing w:after="0" w:line="240" w:lineRule="auto"/>
              <w:jc w:val="both"/>
              <w:rPr>
                <w:rFonts w:ascii="Cambria" w:hAnsi="Cambria" w:cs="Times New Roman"/>
                <w:sz w:val="20"/>
                <w:szCs w:val="20"/>
                <w:lang w:val="lt-LT"/>
              </w:rPr>
            </w:pPr>
          </w:p>
        </w:tc>
        <w:tc>
          <w:tcPr>
            <w:tcW w:w="3285" w:type="dxa"/>
          </w:tcPr>
          <w:p w:rsidR="00C568A7" w:rsidRPr="00DF758D" w:rsidRDefault="00C568A7" w:rsidP="006531F6">
            <w:pPr>
              <w:spacing w:after="0" w:line="240" w:lineRule="auto"/>
              <w:jc w:val="both"/>
              <w:rPr>
                <w:rFonts w:ascii="Cambria" w:hAnsi="Cambria" w:cs="Times New Roman"/>
                <w:sz w:val="20"/>
                <w:szCs w:val="20"/>
                <w:lang w:val="lt-LT"/>
              </w:rPr>
            </w:pPr>
          </w:p>
        </w:tc>
      </w:tr>
      <w:tr w:rsidR="00C568A7" w:rsidRPr="00DF758D" w:rsidTr="006531F6">
        <w:tc>
          <w:tcPr>
            <w:tcW w:w="3284"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Faksas</w:t>
            </w:r>
          </w:p>
        </w:tc>
        <w:tc>
          <w:tcPr>
            <w:tcW w:w="3280" w:type="dxa"/>
          </w:tcPr>
          <w:p w:rsidR="00C568A7" w:rsidRPr="00DF758D" w:rsidRDefault="00C568A7" w:rsidP="006531F6">
            <w:pPr>
              <w:spacing w:after="0" w:line="240" w:lineRule="auto"/>
              <w:jc w:val="both"/>
              <w:rPr>
                <w:rFonts w:ascii="Cambria" w:hAnsi="Cambria" w:cs="Times New Roman"/>
                <w:sz w:val="20"/>
                <w:szCs w:val="20"/>
                <w:lang w:val="lt-LT"/>
              </w:rPr>
            </w:pPr>
          </w:p>
        </w:tc>
        <w:tc>
          <w:tcPr>
            <w:tcW w:w="3285" w:type="dxa"/>
          </w:tcPr>
          <w:p w:rsidR="00C568A7" w:rsidRPr="00DF758D" w:rsidRDefault="00C568A7" w:rsidP="006531F6">
            <w:pPr>
              <w:spacing w:after="0" w:line="240" w:lineRule="auto"/>
              <w:jc w:val="both"/>
              <w:rPr>
                <w:rFonts w:ascii="Cambria" w:hAnsi="Cambria" w:cs="Times New Roman"/>
                <w:sz w:val="20"/>
                <w:szCs w:val="20"/>
                <w:lang w:val="lt-LT"/>
              </w:rPr>
            </w:pPr>
          </w:p>
        </w:tc>
      </w:tr>
      <w:tr w:rsidR="00C568A7" w:rsidRPr="00DF758D" w:rsidTr="006531F6">
        <w:tc>
          <w:tcPr>
            <w:tcW w:w="3284"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El. paštas</w:t>
            </w:r>
          </w:p>
        </w:tc>
        <w:tc>
          <w:tcPr>
            <w:tcW w:w="3280" w:type="dxa"/>
          </w:tcPr>
          <w:p w:rsidR="00C568A7" w:rsidRPr="00DF758D" w:rsidRDefault="00C568A7" w:rsidP="006531F6">
            <w:pPr>
              <w:spacing w:after="0" w:line="240" w:lineRule="auto"/>
              <w:jc w:val="both"/>
              <w:rPr>
                <w:rFonts w:ascii="Cambria" w:hAnsi="Cambria" w:cs="Times New Roman"/>
                <w:sz w:val="20"/>
                <w:szCs w:val="20"/>
                <w:lang w:val="lt-LT"/>
              </w:rPr>
            </w:pPr>
          </w:p>
        </w:tc>
        <w:tc>
          <w:tcPr>
            <w:tcW w:w="3285" w:type="dxa"/>
          </w:tcPr>
          <w:p w:rsidR="00C568A7" w:rsidRPr="00DF758D" w:rsidRDefault="00C568A7" w:rsidP="006531F6">
            <w:pPr>
              <w:spacing w:after="0" w:line="240" w:lineRule="auto"/>
              <w:jc w:val="both"/>
              <w:rPr>
                <w:rFonts w:ascii="Cambria" w:hAnsi="Cambria" w:cs="Times New Roman"/>
                <w:sz w:val="20"/>
                <w:szCs w:val="20"/>
                <w:lang w:val="lt-LT"/>
              </w:rPr>
            </w:pPr>
          </w:p>
        </w:tc>
      </w:tr>
    </w:tbl>
    <w:p w:rsidR="006531F6" w:rsidRPr="00DF758D" w:rsidRDefault="006531F6" w:rsidP="006531F6">
      <w:pPr>
        <w:pStyle w:val="Sraopastraipa"/>
        <w:shd w:val="clear" w:color="auto" w:fill="FFFFFF" w:themeFill="background1"/>
        <w:tabs>
          <w:tab w:val="left" w:pos="426"/>
        </w:tabs>
        <w:suppressAutoHyphens/>
        <w:spacing w:after="0" w:line="240" w:lineRule="auto"/>
        <w:ind w:left="0"/>
        <w:jc w:val="both"/>
        <w:rPr>
          <w:rFonts w:ascii="Cambria" w:eastAsia="Times New Roman" w:hAnsi="Cambria" w:cs="Times New Roman"/>
          <w:bCs/>
          <w:color w:val="000000" w:themeColor="text1"/>
          <w:sz w:val="20"/>
          <w:szCs w:val="20"/>
          <w:lang w:val="lt-LT" w:eastAsia="ar-SA"/>
        </w:rPr>
      </w:pPr>
    </w:p>
    <w:p w:rsidR="006531F6" w:rsidRPr="00DF758D" w:rsidRDefault="006531F6" w:rsidP="006531F6">
      <w:pPr>
        <w:pStyle w:val="Sraopastraipa"/>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DF758D">
        <w:rPr>
          <w:rFonts w:ascii="Cambria" w:eastAsia="Times New Roman" w:hAnsi="Cambria" w:cs="Times New Roman"/>
          <w:bCs/>
          <w:color w:val="000000" w:themeColor="text1"/>
          <w:sz w:val="20"/>
          <w:szCs w:val="20"/>
          <w:lang w:val="lt-LT" w:eastAsia="ar-SA"/>
        </w:rPr>
        <w:t xml:space="preserve">Pirkėjo asmuo atsakingas už Sutarties ir pakeitimų paskelbimą pagal Lietuvos Respublikos viešųjų pirkimų įstatymo 86 straipsnio 9 dalies nuostatas </w:t>
      </w:r>
      <w:r w:rsidRPr="00DF758D">
        <w:rPr>
          <w:rFonts w:ascii="Cambria" w:hAnsi="Cambria" w:cs="Times New Roman"/>
          <w:color w:val="000000" w:themeColor="text1"/>
          <w:sz w:val="20"/>
          <w:szCs w:val="20"/>
          <w:lang w:val="lt-LT"/>
        </w:rPr>
        <w:t>[nurodyti vardą, pavardę, pareigas].</w:t>
      </w:r>
    </w:p>
    <w:p w:rsidR="006524FE" w:rsidRPr="00DF758D" w:rsidRDefault="006524FE" w:rsidP="006531F6">
      <w:pPr>
        <w:shd w:val="clear" w:color="auto" w:fill="FFFFFF" w:themeFill="background1"/>
        <w:tabs>
          <w:tab w:val="left" w:pos="426"/>
        </w:tabs>
        <w:suppressAutoHyphens/>
        <w:spacing w:after="0" w:line="240" w:lineRule="auto"/>
        <w:jc w:val="both"/>
        <w:rPr>
          <w:rFonts w:ascii="Cambria" w:hAnsi="Cambria" w:cs="Times New Roman"/>
          <w:color w:val="000000"/>
          <w:sz w:val="20"/>
          <w:szCs w:val="20"/>
          <w:lang w:val="lt-LT"/>
        </w:rPr>
      </w:pPr>
    </w:p>
    <w:p w:rsidR="006531F6" w:rsidRPr="00DF758D" w:rsidRDefault="006531F6" w:rsidP="006531F6">
      <w:pPr>
        <w:shd w:val="clear" w:color="auto" w:fill="FFFFFF" w:themeFill="background1"/>
        <w:tabs>
          <w:tab w:val="left" w:pos="426"/>
        </w:tabs>
        <w:suppressAutoHyphens/>
        <w:spacing w:after="0" w:line="240" w:lineRule="auto"/>
        <w:jc w:val="both"/>
        <w:rPr>
          <w:rFonts w:ascii="Cambria" w:hAnsi="Cambria" w:cs="Times New Roman"/>
          <w:color w:val="000000"/>
          <w:sz w:val="20"/>
          <w:szCs w:val="20"/>
          <w:lang w:val="lt-LT"/>
        </w:rPr>
      </w:pPr>
      <w:r w:rsidRPr="00DF758D">
        <w:rPr>
          <w:rFonts w:ascii="Cambria" w:hAnsi="Cambria" w:cs="Times New Roman"/>
          <w:color w:val="000000"/>
          <w:sz w:val="20"/>
          <w:szCs w:val="20"/>
          <w:lang w:val="lt-LT"/>
        </w:rPr>
        <w:t xml:space="preserve">8.2.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p w:rsidR="006531F6" w:rsidRPr="00DF758D" w:rsidRDefault="006531F6" w:rsidP="006531F6">
      <w:pPr>
        <w:shd w:val="clear" w:color="auto" w:fill="FFFFFF" w:themeFill="background1"/>
        <w:tabs>
          <w:tab w:val="left" w:pos="426"/>
        </w:tabs>
        <w:suppressAutoHyphens/>
        <w:spacing w:after="0" w:line="240" w:lineRule="auto"/>
        <w:jc w:val="both"/>
        <w:rPr>
          <w:rFonts w:ascii="Cambria" w:hAnsi="Cambria" w:cs="Times New Roman"/>
          <w:color w:val="000000"/>
          <w:sz w:val="20"/>
          <w:szCs w:val="20"/>
          <w:lang w:val="lt-LT"/>
        </w:rPr>
      </w:pPr>
    </w:p>
    <w:tbl>
      <w:tblPr>
        <w:tblStyle w:val="Lentelstinklelis"/>
        <w:tblW w:w="0" w:type="auto"/>
        <w:tblLook w:val="04A0" w:firstRow="1" w:lastRow="0" w:firstColumn="1" w:lastColumn="0" w:noHBand="0" w:noVBand="1"/>
      </w:tblPr>
      <w:tblGrid>
        <w:gridCol w:w="3211"/>
        <w:gridCol w:w="3205"/>
        <w:gridCol w:w="3212"/>
      </w:tblGrid>
      <w:tr w:rsidR="00D33EF7" w:rsidRPr="00DF758D" w:rsidTr="00D33EF7">
        <w:tc>
          <w:tcPr>
            <w:tcW w:w="3211" w:type="dxa"/>
            <w:tcBorders>
              <w:top w:val="nil"/>
              <w:left w:val="nil"/>
              <w:bottom w:val="single" w:sz="4" w:space="0" w:color="auto"/>
              <w:right w:val="single" w:sz="4" w:space="0" w:color="auto"/>
            </w:tcBorders>
          </w:tcPr>
          <w:p w:rsidR="00D33EF7" w:rsidRPr="00DF758D" w:rsidRDefault="00D33EF7" w:rsidP="00D33EF7">
            <w:pPr>
              <w:spacing w:after="0" w:line="240" w:lineRule="auto"/>
              <w:jc w:val="right"/>
              <w:rPr>
                <w:rFonts w:ascii="Cambria" w:hAnsi="Cambria" w:cs="Times New Roman"/>
                <w:sz w:val="20"/>
                <w:szCs w:val="20"/>
                <w:lang w:val="lt-LT"/>
              </w:rPr>
            </w:pPr>
          </w:p>
        </w:tc>
        <w:tc>
          <w:tcPr>
            <w:tcW w:w="3205" w:type="dxa"/>
            <w:tcBorders>
              <w:left w:val="single" w:sz="4" w:space="0" w:color="auto"/>
            </w:tcBorders>
            <w:vAlign w:val="center"/>
          </w:tcPr>
          <w:p w:rsidR="00D33EF7" w:rsidRPr="00DF758D" w:rsidRDefault="00D33EF7" w:rsidP="00D33EF7">
            <w:pPr>
              <w:spacing w:after="0" w:line="240" w:lineRule="auto"/>
              <w:jc w:val="center"/>
              <w:rPr>
                <w:rFonts w:ascii="Cambria" w:hAnsi="Cambria" w:cs="Times New Roman"/>
                <w:b/>
                <w:sz w:val="20"/>
                <w:szCs w:val="20"/>
                <w:lang w:val="lt-LT"/>
              </w:rPr>
            </w:pPr>
            <w:r w:rsidRPr="00DF758D">
              <w:rPr>
                <w:rFonts w:ascii="Cambria" w:hAnsi="Cambria" w:cs="Times New Roman"/>
                <w:b/>
                <w:bCs/>
                <w:sz w:val="20"/>
                <w:szCs w:val="20"/>
                <w:lang w:val="lt-LT"/>
              </w:rPr>
              <w:t>Paslaugų teikėjas</w:t>
            </w:r>
            <w:r w:rsidRPr="00DF758D">
              <w:rPr>
                <w:rFonts w:ascii="Cambria" w:hAnsi="Cambria" w:cs="Times New Roman"/>
                <w:b/>
                <w:sz w:val="20"/>
                <w:szCs w:val="20"/>
                <w:lang w:val="lt-LT"/>
              </w:rPr>
              <w:t xml:space="preserve"> </w:t>
            </w:r>
          </w:p>
        </w:tc>
        <w:tc>
          <w:tcPr>
            <w:tcW w:w="3212" w:type="dxa"/>
            <w:vAlign w:val="center"/>
          </w:tcPr>
          <w:p w:rsidR="00D33EF7" w:rsidRPr="00DF758D" w:rsidRDefault="00D33EF7" w:rsidP="00D33EF7">
            <w:pPr>
              <w:spacing w:after="0" w:line="240" w:lineRule="auto"/>
              <w:jc w:val="center"/>
              <w:rPr>
                <w:rFonts w:ascii="Cambria" w:hAnsi="Cambria" w:cs="Times New Roman"/>
                <w:b/>
                <w:sz w:val="20"/>
                <w:szCs w:val="20"/>
                <w:lang w:val="lt-LT"/>
              </w:rPr>
            </w:pPr>
            <w:r w:rsidRPr="00DF758D">
              <w:rPr>
                <w:rFonts w:ascii="Cambria" w:hAnsi="Cambria" w:cs="Times New Roman"/>
                <w:b/>
                <w:sz w:val="20"/>
                <w:szCs w:val="20"/>
                <w:lang w:val="lt-LT"/>
              </w:rPr>
              <w:t>Pirkėjas</w:t>
            </w:r>
          </w:p>
        </w:tc>
      </w:tr>
      <w:tr w:rsidR="00C568A7" w:rsidRPr="00DF758D" w:rsidTr="00D33EF7">
        <w:tc>
          <w:tcPr>
            <w:tcW w:w="3211" w:type="dxa"/>
            <w:tcBorders>
              <w:top w:val="single" w:sz="4" w:space="0" w:color="auto"/>
            </w:tcBorders>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Vardas, pavardė</w:t>
            </w:r>
          </w:p>
        </w:tc>
        <w:tc>
          <w:tcPr>
            <w:tcW w:w="3205" w:type="dxa"/>
          </w:tcPr>
          <w:p w:rsidR="00C568A7" w:rsidRPr="00DF758D" w:rsidRDefault="00C568A7" w:rsidP="006531F6">
            <w:pPr>
              <w:spacing w:after="0" w:line="240" w:lineRule="auto"/>
              <w:jc w:val="both"/>
              <w:rPr>
                <w:rFonts w:ascii="Cambria" w:hAnsi="Cambria" w:cs="Times New Roman"/>
                <w:sz w:val="20"/>
                <w:szCs w:val="20"/>
                <w:lang w:val="lt-LT"/>
              </w:rPr>
            </w:pPr>
          </w:p>
        </w:tc>
        <w:tc>
          <w:tcPr>
            <w:tcW w:w="3212" w:type="dxa"/>
          </w:tcPr>
          <w:p w:rsidR="00C568A7" w:rsidRPr="00DF758D" w:rsidRDefault="00C568A7" w:rsidP="006531F6">
            <w:pPr>
              <w:spacing w:after="0" w:line="240" w:lineRule="auto"/>
              <w:jc w:val="both"/>
              <w:rPr>
                <w:rFonts w:ascii="Cambria" w:hAnsi="Cambria" w:cs="Times New Roman"/>
                <w:sz w:val="20"/>
                <w:szCs w:val="20"/>
                <w:lang w:val="lt-LT"/>
              </w:rPr>
            </w:pPr>
          </w:p>
        </w:tc>
      </w:tr>
      <w:tr w:rsidR="00C568A7" w:rsidRPr="00DF758D" w:rsidTr="00D33EF7">
        <w:tc>
          <w:tcPr>
            <w:tcW w:w="3211"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Adresas</w:t>
            </w:r>
          </w:p>
        </w:tc>
        <w:tc>
          <w:tcPr>
            <w:tcW w:w="3205" w:type="dxa"/>
          </w:tcPr>
          <w:p w:rsidR="00C568A7" w:rsidRPr="00DF758D" w:rsidRDefault="00C568A7" w:rsidP="006531F6">
            <w:pPr>
              <w:spacing w:after="0" w:line="240" w:lineRule="auto"/>
              <w:jc w:val="both"/>
              <w:rPr>
                <w:rFonts w:ascii="Cambria" w:hAnsi="Cambria" w:cs="Times New Roman"/>
                <w:sz w:val="20"/>
                <w:szCs w:val="20"/>
                <w:lang w:val="lt-LT"/>
              </w:rPr>
            </w:pPr>
          </w:p>
        </w:tc>
        <w:tc>
          <w:tcPr>
            <w:tcW w:w="3212" w:type="dxa"/>
          </w:tcPr>
          <w:p w:rsidR="00C568A7" w:rsidRPr="00DF758D" w:rsidRDefault="00C568A7" w:rsidP="006531F6">
            <w:pPr>
              <w:spacing w:after="0" w:line="240" w:lineRule="auto"/>
              <w:jc w:val="both"/>
              <w:rPr>
                <w:rFonts w:ascii="Cambria" w:hAnsi="Cambria" w:cs="Times New Roman"/>
                <w:sz w:val="20"/>
                <w:szCs w:val="20"/>
                <w:lang w:val="lt-LT"/>
              </w:rPr>
            </w:pPr>
          </w:p>
        </w:tc>
      </w:tr>
      <w:tr w:rsidR="00C568A7" w:rsidRPr="00DF758D" w:rsidTr="00D33EF7">
        <w:tc>
          <w:tcPr>
            <w:tcW w:w="3211"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Telefonas</w:t>
            </w:r>
          </w:p>
        </w:tc>
        <w:tc>
          <w:tcPr>
            <w:tcW w:w="3205" w:type="dxa"/>
          </w:tcPr>
          <w:p w:rsidR="00C568A7" w:rsidRPr="00DF758D" w:rsidRDefault="00C568A7" w:rsidP="006531F6">
            <w:pPr>
              <w:spacing w:after="0" w:line="240" w:lineRule="auto"/>
              <w:jc w:val="both"/>
              <w:rPr>
                <w:rFonts w:ascii="Cambria" w:hAnsi="Cambria" w:cs="Times New Roman"/>
                <w:sz w:val="20"/>
                <w:szCs w:val="20"/>
                <w:lang w:val="lt-LT"/>
              </w:rPr>
            </w:pPr>
          </w:p>
        </w:tc>
        <w:tc>
          <w:tcPr>
            <w:tcW w:w="3212" w:type="dxa"/>
          </w:tcPr>
          <w:p w:rsidR="00C568A7" w:rsidRPr="00DF758D" w:rsidRDefault="00C568A7" w:rsidP="006531F6">
            <w:pPr>
              <w:spacing w:after="0" w:line="240" w:lineRule="auto"/>
              <w:jc w:val="both"/>
              <w:rPr>
                <w:rFonts w:ascii="Cambria" w:hAnsi="Cambria" w:cs="Times New Roman"/>
                <w:sz w:val="20"/>
                <w:szCs w:val="20"/>
                <w:lang w:val="lt-LT"/>
              </w:rPr>
            </w:pPr>
          </w:p>
        </w:tc>
      </w:tr>
      <w:tr w:rsidR="00C568A7" w:rsidRPr="00DF758D" w:rsidTr="00D33EF7">
        <w:tc>
          <w:tcPr>
            <w:tcW w:w="3211"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Faksas</w:t>
            </w:r>
          </w:p>
        </w:tc>
        <w:tc>
          <w:tcPr>
            <w:tcW w:w="3205" w:type="dxa"/>
          </w:tcPr>
          <w:p w:rsidR="00C568A7" w:rsidRPr="00DF758D" w:rsidRDefault="00C568A7" w:rsidP="006531F6">
            <w:pPr>
              <w:spacing w:after="0" w:line="240" w:lineRule="auto"/>
              <w:jc w:val="both"/>
              <w:rPr>
                <w:rFonts w:ascii="Cambria" w:hAnsi="Cambria" w:cs="Times New Roman"/>
                <w:sz w:val="20"/>
                <w:szCs w:val="20"/>
                <w:lang w:val="lt-LT"/>
              </w:rPr>
            </w:pPr>
          </w:p>
        </w:tc>
        <w:tc>
          <w:tcPr>
            <w:tcW w:w="3212" w:type="dxa"/>
          </w:tcPr>
          <w:p w:rsidR="00C568A7" w:rsidRPr="00DF758D" w:rsidRDefault="00C568A7" w:rsidP="006531F6">
            <w:pPr>
              <w:spacing w:after="0" w:line="240" w:lineRule="auto"/>
              <w:jc w:val="both"/>
              <w:rPr>
                <w:rFonts w:ascii="Cambria" w:hAnsi="Cambria" w:cs="Times New Roman"/>
                <w:sz w:val="20"/>
                <w:szCs w:val="20"/>
                <w:lang w:val="lt-LT"/>
              </w:rPr>
            </w:pPr>
          </w:p>
        </w:tc>
      </w:tr>
      <w:tr w:rsidR="00C568A7" w:rsidRPr="00DF758D" w:rsidTr="00D33EF7">
        <w:trPr>
          <w:trHeight w:val="255"/>
        </w:trPr>
        <w:tc>
          <w:tcPr>
            <w:tcW w:w="3211" w:type="dxa"/>
          </w:tcPr>
          <w:p w:rsidR="00C568A7" w:rsidRPr="00DF758D" w:rsidRDefault="00C568A7" w:rsidP="006531F6">
            <w:pPr>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El. paštas</w:t>
            </w:r>
          </w:p>
        </w:tc>
        <w:tc>
          <w:tcPr>
            <w:tcW w:w="3205" w:type="dxa"/>
          </w:tcPr>
          <w:p w:rsidR="00C568A7" w:rsidRPr="00DF758D" w:rsidRDefault="00C568A7" w:rsidP="006531F6">
            <w:pPr>
              <w:spacing w:after="0" w:line="240" w:lineRule="auto"/>
              <w:jc w:val="both"/>
              <w:rPr>
                <w:rFonts w:ascii="Cambria" w:hAnsi="Cambria" w:cs="Times New Roman"/>
                <w:sz w:val="20"/>
                <w:szCs w:val="20"/>
                <w:lang w:val="lt-LT"/>
              </w:rPr>
            </w:pPr>
          </w:p>
        </w:tc>
        <w:tc>
          <w:tcPr>
            <w:tcW w:w="3212" w:type="dxa"/>
          </w:tcPr>
          <w:p w:rsidR="00C568A7" w:rsidRPr="00DF758D" w:rsidRDefault="00C568A7" w:rsidP="006531F6">
            <w:pPr>
              <w:spacing w:after="0" w:line="240" w:lineRule="auto"/>
              <w:jc w:val="both"/>
              <w:rPr>
                <w:rFonts w:ascii="Cambria" w:hAnsi="Cambria" w:cs="Times New Roman"/>
                <w:sz w:val="20"/>
                <w:szCs w:val="20"/>
                <w:lang w:val="lt-LT"/>
              </w:rPr>
            </w:pPr>
          </w:p>
        </w:tc>
      </w:tr>
    </w:tbl>
    <w:p w:rsidR="00C568A7" w:rsidRPr="00DF758D" w:rsidRDefault="006531F6" w:rsidP="00D33EF7">
      <w:pPr>
        <w:pStyle w:val="Sraopastraipa"/>
        <w:shd w:val="clear" w:color="auto" w:fill="FFFFFF" w:themeFill="background1"/>
        <w:spacing w:before="240" w:after="0" w:line="240" w:lineRule="auto"/>
        <w:ind w:left="360"/>
        <w:contextualSpacing w:val="0"/>
        <w:jc w:val="center"/>
        <w:rPr>
          <w:rFonts w:ascii="Cambria" w:hAnsi="Cambria" w:cs="Times New Roman"/>
          <w:b/>
          <w:bCs/>
          <w:caps/>
          <w:sz w:val="20"/>
          <w:szCs w:val="20"/>
          <w:lang w:val="lt-LT"/>
        </w:rPr>
      </w:pPr>
      <w:r w:rsidRPr="00DF758D">
        <w:rPr>
          <w:rFonts w:ascii="Cambria" w:hAnsi="Cambria" w:cs="Times New Roman"/>
          <w:b/>
          <w:bCs/>
          <w:caps/>
          <w:sz w:val="20"/>
          <w:szCs w:val="20"/>
          <w:lang w:val="lt-LT"/>
        </w:rPr>
        <w:t xml:space="preserve">9. </w:t>
      </w:r>
      <w:r w:rsidR="00C568A7" w:rsidRPr="00DF758D">
        <w:rPr>
          <w:rFonts w:ascii="Cambria" w:hAnsi="Cambria" w:cs="Times New Roman"/>
          <w:b/>
          <w:bCs/>
          <w:caps/>
          <w:sz w:val="20"/>
          <w:szCs w:val="20"/>
          <w:lang w:val="lt-LT"/>
        </w:rPr>
        <w:t>Kitos nuostatos</w:t>
      </w:r>
    </w:p>
    <w:p w:rsidR="009B05EF" w:rsidRPr="00DF758D" w:rsidRDefault="009B05EF" w:rsidP="006531F6">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rsidR="006B6F02" w:rsidRPr="00DF758D" w:rsidRDefault="006B6F02" w:rsidP="006B6F02">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F758D">
        <w:rPr>
          <w:rFonts w:ascii="Cambria" w:hAnsi="Cambria" w:cs="Times New Roman"/>
          <w:sz w:val="20"/>
          <w:szCs w:val="20"/>
          <w:lang w:val="lt-LT"/>
        </w:rPr>
        <w:t xml:space="preserve">9.1. </w:t>
      </w:r>
      <w:bookmarkStart w:id="5" w:name="_Ref83283422"/>
      <w:r w:rsidRPr="00DF758D">
        <w:rPr>
          <w:rFonts w:ascii="Cambria" w:hAnsi="Cambria" w:cs="Times New Roman"/>
          <w:color w:val="000000"/>
          <w:sz w:val="20"/>
          <w:szCs w:val="20"/>
          <w:lang w:val="lt-LT"/>
        </w:rPr>
        <w:t>Šią Sutartį sudarantys dokumentai traktuojami kaip paaiškinantys vienas kitą, kurie ginčo atveju taikomi tokia prioriteto tvarka:</w:t>
      </w:r>
      <w:bookmarkEnd w:id="5"/>
    </w:p>
    <w:p w:rsidR="006B6F02" w:rsidRPr="00DF758D" w:rsidRDefault="006B6F02" w:rsidP="006B6F02">
      <w:pPr>
        <w:shd w:val="clear" w:color="auto" w:fill="FFFFFF" w:themeFill="background1"/>
        <w:tabs>
          <w:tab w:val="left" w:pos="426"/>
        </w:tabs>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9.1.1. Sutarties specialiosios sąlygos;</w:t>
      </w:r>
    </w:p>
    <w:p w:rsidR="006B6F02" w:rsidRPr="00DF758D" w:rsidRDefault="006B6F02" w:rsidP="006B6F02">
      <w:pPr>
        <w:shd w:val="clear" w:color="auto" w:fill="FFFFFF" w:themeFill="background1"/>
        <w:tabs>
          <w:tab w:val="left" w:pos="426"/>
        </w:tabs>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9.1.2. Sutarties bendrosios sąlygos;</w:t>
      </w:r>
    </w:p>
    <w:p w:rsidR="006B6F02" w:rsidRPr="00DF758D" w:rsidRDefault="006B6F02" w:rsidP="006B6F02">
      <w:pPr>
        <w:shd w:val="clear" w:color="auto" w:fill="FFFFFF" w:themeFill="background1"/>
        <w:tabs>
          <w:tab w:val="left" w:pos="426"/>
        </w:tabs>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9.1.3. Sutarties priedai:</w:t>
      </w:r>
    </w:p>
    <w:p w:rsidR="006B6F02" w:rsidRPr="00DF758D" w:rsidRDefault="006B6F02" w:rsidP="006B6F02">
      <w:pPr>
        <w:shd w:val="clear" w:color="auto" w:fill="FFFFFF" w:themeFill="background1"/>
        <w:tabs>
          <w:tab w:val="left" w:pos="426"/>
        </w:tabs>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9.1.3.1. priedas Nr. 1 – Techninė specifikacija;</w:t>
      </w:r>
    </w:p>
    <w:p w:rsidR="006B6F02" w:rsidRPr="00DF758D" w:rsidRDefault="006B6F02" w:rsidP="006B6F02">
      <w:pPr>
        <w:shd w:val="clear" w:color="auto" w:fill="FFFFFF" w:themeFill="background1"/>
        <w:tabs>
          <w:tab w:val="left" w:pos="426"/>
        </w:tabs>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9.1.3.2. priedas Nr. 2 – Paslaugų žiniaraštis;</w:t>
      </w:r>
    </w:p>
    <w:p w:rsidR="006B6F02" w:rsidRPr="00DF758D" w:rsidRDefault="006B6F02" w:rsidP="006B6F02">
      <w:pPr>
        <w:shd w:val="clear" w:color="auto" w:fill="FFFFFF" w:themeFill="background1"/>
        <w:tabs>
          <w:tab w:val="left" w:pos="426"/>
        </w:tabs>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9.1.3.3. priedas Nr. 3 – Pirkimo sąlygos (įskaitant Pirkimo sąlygų paaiškinimus, patikslinimus, pan., jei tokių bus Pirkimo procedūrų metu) (atskirai nepridedamos);</w:t>
      </w:r>
    </w:p>
    <w:p w:rsidR="006B6F02" w:rsidRPr="00DF758D" w:rsidRDefault="006B6F02" w:rsidP="006B6F02">
      <w:pPr>
        <w:shd w:val="clear" w:color="auto" w:fill="FFFFFF"/>
        <w:tabs>
          <w:tab w:val="left" w:pos="426"/>
        </w:tabs>
        <w:spacing w:after="0" w:line="240" w:lineRule="auto"/>
        <w:contextualSpacing/>
        <w:jc w:val="both"/>
        <w:rPr>
          <w:rFonts w:ascii="Cambria" w:hAnsi="Cambria" w:cs="Times New Roman"/>
          <w:sz w:val="20"/>
          <w:szCs w:val="20"/>
          <w:lang w:val="lt-LT"/>
        </w:rPr>
      </w:pPr>
      <w:r w:rsidRPr="00DF758D">
        <w:rPr>
          <w:rFonts w:ascii="Cambria" w:hAnsi="Cambria" w:cs="Times New Roman"/>
          <w:sz w:val="20"/>
          <w:szCs w:val="20"/>
          <w:lang w:val="lt-LT"/>
        </w:rPr>
        <w:t xml:space="preserve">9.1.3.4. priedas Nr. 4 – Tiekėjo pasiūlymas (atskirai nepridedamas); </w:t>
      </w:r>
    </w:p>
    <w:p w:rsidR="006B6F02" w:rsidRPr="00DF758D" w:rsidRDefault="006B6F02" w:rsidP="006B6F02">
      <w:pPr>
        <w:shd w:val="clear" w:color="auto" w:fill="FFFFFF" w:themeFill="background1"/>
        <w:tabs>
          <w:tab w:val="left" w:pos="426"/>
        </w:tabs>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 xml:space="preserve">9.1.3.5. priedas Nr. 5 – kiti dokumentai (jei tokių yra).   </w:t>
      </w:r>
    </w:p>
    <w:p w:rsidR="006B6F02" w:rsidRPr="00DF758D" w:rsidRDefault="006B6F02" w:rsidP="006B6F02">
      <w:pPr>
        <w:shd w:val="clear" w:color="auto" w:fill="FFFFFF" w:themeFill="background1"/>
        <w:tabs>
          <w:tab w:val="left" w:pos="426"/>
        </w:tabs>
        <w:spacing w:after="0" w:line="240" w:lineRule="auto"/>
        <w:jc w:val="both"/>
        <w:rPr>
          <w:rStyle w:val="Hipersaitas"/>
          <w:rFonts w:ascii="Cambria" w:hAnsi="Cambria" w:cs="Times New Roman"/>
          <w:color w:val="auto"/>
          <w:sz w:val="20"/>
          <w:szCs w:val="20"/>
          <w:lang w:val="lt-LT"/>
        </w:rPr>
      </w:pPr>
      <w:r w:rsidRPr="00DF758D">
        <w:rPr>
          <w:rFonts w:ascii="Cambria" w:hAnsi="Cambria" w:cs="Times New Roman"/>
          <w:sz w:val="20"/>
          <w:szCs w:val="20"/>
          <w:lang w:val="lt-LT"/>
        </w:rPr>
        <w:t xml:space="preserve">9.2.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 –pardavimo sutarčių rengimo, vykdymo ir kontrolės tvarkos aprašo patvirtinimo“ </w:t>
      </w:r>
      <w:r w:rsidRPr="00DF758D">
        <w:rPr>
          <w:rFonts w:ascii="Cambria" w:hAnsi="Cambria"/>
          <w:sz w:val="20"/>
          <w:szCs w:val="20"/>
          <w:lang w:val="lt-LT"/>
        </w:rPr>
        <w:t xml:space="preserve">(aktuali redakcija nuo 2024 m. sausio 22 d.) </w:t>
      </w:r>
      <w:r w:rsidRPr="00DF758D">
        <w:rPr>
          <w:rFonts w:ascii="Cambria" w:hAnsi="Cambria" w:cs="Times New Roman"/>
          <w:sz w:val="20"/>
          <w:szCs w:val="20"/>
          <w:lang w:val="lt-LT"/>
        </w:rPr>
        <w:t xml:space="preserve">svetainė pasiekiama adresu </w:t>
      </w:r>
      <w:hyperlink r:id="rId11" w:history="1">
        <w:r w:rsidRPr="00DF758D">
          <w:rPr>
            <w:rStyle w:val="Hipersaitas"/>
            <w:rFonts w:ascii="Cambria" w:hAnsi="Cambria" w:cs="Times New Roman"/>
            <w:color w:val="auto"/>
            <w:sz w:val="20"/>
            <w:szCs w:val="20"/>
            <w:lang w:val="lt-LT"/>
          </w:rPr>
          <w:t>https://www.kaunoklinikos.lt/apie-mus/viesieji-pirkimai/</w:t>
        </w:r>
      </w:hyperlink>
      <w:r w:rsidRPr="00DF758D">
        <w:rPr>
          <w:rStyle w:val="Hipersaitas"/>
          <w:rFonts w:ascii="Cambria" w:hAnsi="Cambria" w:cs="Times New Roman"/>
          <w:color w:val="auto"/>
          <w:sz w:val="20"/>
          <w:szCs w:val="20"/>
          <w:lang w:val="lt-LT"/>
        </w:rPr>
        <w:t>.</w:t>
      </w:r>
    </w:p>
    <w:p w:rsidR="006B6F02" w:rsidRPr="00DF758D" w:rsidRDefault="006B6F02" w:rsidP="006B6F02">
      <w:pPr>
        <w:shd w:val="clear" w:color="auto" w:fill="FFFFFF" w:themeFill="background1"/>
        <w:tabs>
          <w:tab w:val="left" w:pos="426"/>
        </w:tabs>
        <w:spacing w:after="0" w:line="240" w:lineRule="auto"/>
        <w:jc w:val="both"/>
        <w:rPr>
          <w:rFonts w:ascii="Cambria" w:hAnsi="Cambria" w:cs="Times New Roman"/>
          <w:sz w:val="20"/>
          <w:szCs w:val="20"/>
          <w:lang w:val="lt-LT" w:eastAsia="ar-SA"/>
        </w:rPr>
      </w:pPr>
      <w:r w:rsidRPr="00DF758D">
        <w:rPr>
          <w:rFonts w:ascii="Cambria" w:hAnsi="Cambria" w:cs="Times New Roman"/>
          <w:sz w:val="20"/>
          <w:szCs w:val="20"/>
          <w:lang w:val="lt-LT" w:eastAsia="ar-SA"/>
        </w:rPr>
        <w:t>9.3. Ši Sutartis sudaryta lietuvių</w:t>
      </w:r>
      <w:r w:rsidRPr="00DF758D">
        <w:rPr>
          <w:rFonts w:ascii="Cambria" w:hAnsi="Cambria" w:cs="Times New Roman"/>
          <w:i/>
          <w:sz w:val="20"/>
          <w:szCs w:val="20"/>
          <w:lang w:val="lt-LT" w:eastAsia="ar-SA"/>
        </w:rPr>
        <w:t xml:space="preserve"> </w:t>
      </w:r>
      <w:r w:rsidRPr="00DF758D">
        <w:rPr>
          <w:rFonts w:ascii="Cambria" w:hAnsi="Cambria" w:cs="Times New Roman"/>
          <w:sz w:val="20"/>
          <w:szCs w:val="20"/>
          <w:lang w:val="lt-LT" w:eastAsia="ar-SA"/>
        </w:rPr>
        <w:t xml:space="preserve">kalba 2 (dviem) vienodą juridinę galią turinčiais egzemplioriais, po vieną egzempliorių kiekvienai Sutarties Šaliai. </w:t>
      </w:r>
    </w:p>
    <w:p w:rsidR="006B6F02" w:rsidRPr="00DF758D" w:rsidRDefault="006B6F02" w:rsidP="006B6F02">
      <w:pPr>
        <w:shd w:val="clear" w:color="auto" w:fill="FFFFFF"/>
        <w:tabs>
          <w:tab w:val="left" w:pos="0"/>
        </w:tabs>
        <w:spacing w:after="0" w:line="240" w:lineRule="auto"/>
        <w:jc w:val="both"/>
        <w:rPr>
          <w:rFonts w:ascii="Cambria" w:hAnsi="Cambria" w:cs="Times New Roman"/>
          <w:sz w:val="20"/>
          <w:szCs w:val="20"/>
        </w:rPr>
      </w:pPr>
      <w:r w:rsidRPr="00DF758D">
        <w:rPr>
          <w:rFonts w:ascii="Cambria" w:hAnsi="Cambria" w:cs="Times New Roman"/>
          <w:sz w:val="20"/>
          <w:szCs w:val="20"/>
          <w:lang w:val="lt-LT"/>
        </w:rPr>
        <w:t xml:space="preserve">9.4. Siekiant prisidėti prie „žaliųjų pirkimų“, </w:t>
      </w:r>
      <w:proofErr w:type="spellStart"/>
      <w:r w:rsidRPr="00DF758D">
        <w:rPr>
          <w:rFonts w:ascii="Cambria" w:hAnsi="Cambria" w:cs="Times New Roman"/>
          <w:spacing w:val="2"/>
          <w:sz w:val="20"/>
          <w:szCs w:val="20"/>
          <w:shd w:val="clear" w:color="auto" w:fill="FFFFFF"/>
        </w:rPr>
        <w:t>susijusių</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su</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aplinkosaugos</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problemų</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sprendimu</w:t>
      </w:r>
      <w:proofErr w:type="spellEnd"/>
      <w:r w:rsidRPr="00DF758D">
        <w:rPr>
          <w:rFonts w:ascii="Cambria" w:hAnsi="Cambria" w:cs="Times New Roman"/>
          <w:sz w:val="20"/>
          <w:szCs w:val="20"/>
        </w:rPr>
        <w:t xml:space="preserve"> – </w:t>
      </w:r>
      <w:proofErr w:type="spellStart"/>
      <w:r w:rsidRPr="00DF758D">
        <w:rPr>
          <w:rFonts w:ascii="Cambria" w:hAnsi="Cambria" w:cs="Times New Roman"/>
          <w:spacing w:val="2"/>
          <w:sz w:val="20"/>
          <w:szCs w:val="20"/>
        </w:rPr>
        <w:t>darančių</w:t>
      </w:r>
      <w:proofErr w:type="spellEnd"/>
      <w:r w:rsidRPr="00DF758D">
        <w:rPr>
          <w:rFonts w:ascii="Cambria" w:hAnsi="Cambria" w:cs="Times New Roman"/>
          <w:spacing w:val="2"/>
          <w:sz w:val="20"/>
          <w:szCs w:val="20"/>
        </w:rPr>
        <w:t xml:space="preserve"> </w:t>
      </w:r>
      <w:proofErr w:type="spellStart"/>
      <w:r w:rsidRPr="00DF758D">
        <w:rPr>
          <w:rFonts w:ascii="Cambria" w:hAnsi="Cambria" w:cs="Times New Roman"/>
          <w:spacing w:val="2"/>
          <w:sz w:val="20"/>
          <w:szCs w:val="20"/>
        </w:rPr>
        <w:t>kuo</w:t>
      </w:r>
      <w:proofErr w:type="spellEnd"/>
      <w:r w:rsidRPr="00DF758D">
        <w:rPr>
          <w:rFonts w:ascii="Cambria" w:hAnsi="Cambria" w:cs="Times New Roman"/>
          <w:spacing w:val="2"/>
          <w:sz w:val="20"/>
          <w:szCs w:val="20"/>
        </w:rPr>
        <w:t xml:space="preserve"> </w:t>
      </w:r>
      <w:proofErr w:type="spellStart"/>
      <w:r w:rsidRPr="00DF758D">
        <w:rPr>
          <w:rFonts w:ascii="Cambria" w:hAnsi="Cambria" w:cs="Times New Roman"/>
          <w:spacing w:val="2"/>
          <w:sz w:val="20"/>
          <w:szCs w:val="20"/>
        </w:rPr>
        <w:t>mažesnį</w:t>
      </w:r>
      <w:proofErr w:type="spellEnd"/>
      <w:r w:rsidRPr="00DF758D">
        <w:rPr>
          <w:rFonts w:ascii="Cambria" w:hAnsi="Cambria" w:cs="Times New Roman"/>
          <w:spacing w:val="2"/>
          <w:sz w:val="20"/>
          <w:szCs w:val="20"/>
        </w:rPr>
        <w:t xml:space="preserve"> </w:t>
      </w:r>
      <w:proofErr w:type="spellStart"/>
      <w:r w:rsidRPr="00DF758D">
        <w:rPr>
          <w:rFonts w:ascii="Cambria" w:hAnsi="Cambria" w:cs="Times New Roman"/>
          <w:spacing w:val="2"/>
          <w:sz w:val="20"/>
          <w:szCs w:val="20"/>
        </w:rPr>
        <w:t>neigiamą</w:t>
      </w:r>
      <w:proofErr w:type="spellEnd"/>
      <w:r w:rsidRPr="00DF758D">
        <w:rPr>
          <w:rFonts w:ascii="Cambria" w:hAnsi="Cambria" w:cs="Times New Roman"/>
          <w:spacing w:val="2"/>
          <w:sz w:val="20"/>
          <w:szCs w:val="20"/>
        </w:rPr>
        <w:t xml:space="preserve"> </w:t>
      </w:r>
      <w:proofErr w:type="spellStart"/>
      <w:r w:rsidRPr="00DF758D">
        <w:rPr>
          <w:rFonts w:ascii="Cambria" w:hAnsi="Cambria" w:cs="Times New Roman"/>
          <w:spacing w:val="2"/>
          <w:sz w:val="20"/>
          <w:szCs w:val="20"/>
        </w:rPr>
        <w:t>poveikį</w:t>
      </w:r>
      <w:proofErr w:type="spellEnd"/>
      <w:r w:rsidRPr="00DF758D">
        <w:rPr>
          <w:rFonts w:ascii="Cambria" w:hAnsi="Cambria" w:cs="Times New Roman"/>
          <w:spacing w:val="2"/>
          <w:sz w:val="20"/>
          <w:szCs w:val="20"/>
        </w:rPr>
        <w:t xml:space="preserve"> </w:t>
      </w:r>
      <w:proofErr w:type="spellStart"/>
      <w:r w:rsidRPr="00DF758D">
        <w:rPr>
          <w:rFonts w:ascii="Cambria" w:hAnsi="Cambria" w:cs="Times New Roman"/>
          <w:spacing w:val="2"/>
          <w:sz w:val="20"/>
          <w:szCs w:val="20"/>
        </w:rPr>
        <w:t>aplinkai</w:t>
      </w:r>
      <w:proofErr w:type="spellEnd"/>
      <w:r w:rsidRPr="00DF758D">
        <w:rPr>
          <w:rFonts w:ascii="Cambria" w:hAnsi="Cambria" w:cs="Times New Roman"/>
          <w:spacing w:val="2"/>
          <w:sz w:val="20"/>
          <w:szCs w:val="20"/>
        </w:rPr>
        <w:t xml:space="preserve">, t. y. </w:t>
      </w:r>
      <w:proofErr w:type="spellStart"/>
      <w:r w:rsidRPr="00DF758D">
        <w:rPr>
          <w:rFonts w:ascii="Cambria" w:hAnsi="Cambria" w:cs="Times New Roman"/>
          <w:spacing w:val="2"/>
          <w:sz w:val="20"/>
          <w:szCs w:val="20"/>
          <w:shd w:val="clear" w:color="auto" w:fill="FFFFFF"/>
        </w:rPr>
        <w:t>tvaraus</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išteklių</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naudojimo</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mažesnio</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poveikio</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klimatui</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skatinant</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ekologines</w:t>
      </w:r>
      <w:proofErr w:type="spellEnd"/>
      <w:r w:rsidRPr="00DF758D">
        <w:rPr>
          <w:rFonts w:ascii="Cambria" w:hAnsi="Cambria" w:cs="Times New Roman"/>
          <w:spacing w:val="2"/>
          <w:sz w:val="20"/>
          <w:szCs w:val="20"/>
          <w:shd w:val="clear" w:color="auto" w:fill="FFFFFF"/>
        </w:rPr>
        <w:t xml:space="preserve"> </w:t>
      </w:r>
      <w:proofErr w:type="spellStart"/>
      <w:r w:rsidRPr="00DF758D">
        <w:rPr>
          <w:rFonts w:ascii="Cambria" w:hAnsi="Cambria" w:cs="Times New Roman"/>
          <w:spacing w:val="2"/>
          <w:sz w:val="20"/>
          <w:szCs w:val="20"/>
          <w:shd w:val="clear" w:color="auto" w:fill="FFFFFF"/>
        </w:rPr>
        <w:t>inovacijas</w:t>
      </w:r>
      <w:proofErr w:type="spellEnd"/>
      <w:r w:rsidRPr="00DF758D">
        <w:rPr>
          <w:rFonts w:ascii="Cambria" w:hAnsi="Cambria" w:cs="Times New Roman"/>
          <w:spacing w:val="2"/>
          <w:sz w:val="20"/>
          <w:szCs w:val="20"/>
          <w:shd w:val="clear" w:color="auto" w:fill="FFFFFF"/>
        </w:rPr>
        <w:t>, pan.</w:t>
      </w:r>
      <w:r w:rsidRPr="00DF758D">
        <w:rPr>
          <w:rFonts w:ascii="Cambria" w:hAnsi="Cambria" w:cs="Times New Roman"/>
          <w:spacing w:val="2"/>
          <w:sz w:val="20"/>
          <w:szCs w:val="20"/>
        </w:rPr>
        <w:t xml:space="preserve">, </w:t>
      </w:r>
      <w:proofErr w:type="spellStart"/>
      <w:r w:rsidRPr="00DF758D">
        <w:rPr>
          <w:rFonts w:ascii="Cambria" w:hAnsi="Cambria" w:cs="Times New Roman"/>
          <w:sz w:val="20"/>
          <w:szCs w:val="20"/>
        </w:rPr>
        <w:t>įgyvendinimo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Šalys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susitaria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Paslaugų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teikėjas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sutinka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kad</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šalia</w:t>
      </w:r>
      <w:proofErr w:type="spellEnd"/>
      <w:r w:rsidRPr="00DF758D">
        <w:rPr>
          <w:rFonts w:ascii="Cambria" w:hAnsi="Cambria" w:cs="Times New Roman"/>
          <w:sz w:val="20"/>
          <w:szCs w:val="20"/>
        </w:rPr>
        <w:t xml:space="preserve"> </w:t>
      </w:r>
      <w:r w:rsidRPr="00DF758D">
        <w:rPr>
          <w:rFonts w:ascii="Cambria" w:hAnsi="Cambria" w:cs="Times New Roman"/>
          <w:sz w:val="20"/>
          <w:szCs w:val="20"/>
          <w:lang w:val="lt-LT"/>
        </w:rPr>
        <w:t xml:space="preserve">kitų Sutartyje nustatytų įsipareigojimų Paslaugų teikėjas įsipareigoja (i) bendrauti su Pirkėju elektroninėmis priemonėmis (telefonu, elektroniniu paštu ar kt.), </w:t>
      </w:r>
      <w:proofErr w:type="spellStart"/>
      <w:r w:rsidRPr="00DF758D">
        <w:rPr>
          <w:rFonts w:ascii="Cambria" w:hAnsi="Cambria" w:cs="Times New Roman"/>
          <w:sz w:val="20"/>
          <w:szCs w:val="20"/>
        </w:rPr>
        <w:t>mažinti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popieriaus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sunaudojimą</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atsisakyti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nebūtino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dokumentų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kopijavimo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spausdinimo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Sutarties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vykdymu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susiję</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dokumentai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Pirkėjui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turi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būti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pateikti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tik</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elektroniniu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formatu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jeigu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Sutartyje</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jos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prieduose</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nenumatyta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kitaip</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Išimtiniais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atvejais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Sutarties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vykdymu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susiję</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dokumentai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turi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gali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būti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pateikiami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popieriniu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formatu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jeigu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toks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formatas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privalomas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pagal</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teisės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aktus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arba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Pirkėjas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nurodo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tokį</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būtinumą</w:t>
      </w:r>
      <w:proofErr w:type="spellEnd"/>
      <w:r w:rsidRPr="00DF758D">
        <w:rPr>
          <w:rFonts w:ascii="Cambria" w:hAnsi="Cambria" w:cs="Times New Roman"/>
          <w:sz w:val="20"/>
          <w:szCs w:val="20"/>
        </w:rPr>
        <w:t xml:space="preserve"> – </w:t>
      </w:r>
      <w:proofErr w:type="spellStart"/>
      <w:r w:rsidRPr="00DF758D">
        <w:rPr>
          <w:rFonts w:ascii="Cambria" w:hAnsi="Cambria" w:cs="Times New Roman"/>
          <w:sz w:val="20"/>
          <w:szCs w:val="20"/>
        </w:rPr>
        <w:t>tokiu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atveju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turi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būti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naudojamas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perdirbtas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popierius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kuris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atitinka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minimaliuosius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aplinkos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apsaugos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kriterijus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patvirtintus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Lietuvos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Respublikos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aplinkos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ministro</w:t>
      </w:r>
      <w:proofErr w:type="spellEnd"/>
      <w:r w:rsidRPr="00DF758D">
        <w:rPr>
          <w:rFonts w:ascii="Cambria" w:hAnsi="Cambria" w:cs="Times New Roman"/>
          <w:sz w:val="20"/>
          <w:szCs w:val="20"/>
        </w:rPr>
        <w:t xml:space="preserve"> 2011 m. </w:t>
      </w:r>
      <w:proofErr w:type="spellStart"/>
      <w:r w:rsidRPr="00DF758D">
        <w:rPr>
          <w:rFonts w:ascii="Cambria" w:hAnsi="Cambria" w:cs="Times New Roman"/>
          <w:sz w:val="20"/>
          <w:szCs w:val="20"/>
        </w:rPr>
        <w:t>birželio</w:t>
      </w:r>
      <w:proofErr w:type="spellEnd"/>
      <w:r w:rsidRPr="00DF758D">
        <w:rPr>
          <w:rFonts w:ascii="Cambria" w:hAnsi="Cambria" w:cs="Times New Roman"/>
          <w:sz w:val="20"/>
          <w:szCs w:val="20"/>
        </w:rPr>
        <w:t xml:space="preserve"> 28 d. </w:t>
      </w:r>
      <w:proofErr w:type="spellStart"/>
      <w:r w:rsidRPr="00DF758D">
        <w:rPr>
          <w:rFonts w:ascii="Cambria" w:hAnsi="Cambria" w:cs="Times New Roman"/>
          <w:sz w:val="20"/>
          <w:szCs w:val="20"/>
        </w:rPr>
        <w:t>įsakymu</w:t>
      </w:r>
      <w:proofErr w:type="spellEnd"/>
      <w:r w:rsidRPr="00DF758D">
        <w:rPr>
          <w:rFonts w:ascii="Cambria" w:hAnsi="Cambria" w:cs="Times New Roman"/>
          <w:sz w:val="20"/>
          <w:szCs w:val="20"/>
        </w:rPr>
        <w:t xml:space="preserve"> Nr. D1-508 </w:t>
      </w:r>
      <w:r w:rsidRPr="00DF758D">
        <w:rPr>
          <w:rFonts w:ascii="Cambria" w:hAnsi="Cambria" w:cs="Times New Roman"/>
          <w:color w:val="000000"/>
          <w:sz w:val="20"/>
          <w:szCs w:val="20"/>
          <w:lang w:val="lt-LT"/>
        </w:rPr>
        <w:t xml:space="preserve">„Dėl aplinkos apsaugos kriterijų taikymo, vykdant žaliuosius pirkimus, tvarkos aprašo patvirtinimo“; (ii) </w:t>
      </w:r>
      <w:r w:rsidRPr="00DF758D">
        <w:rPr>
          <w:rFonts w:ascii="Cambria" w:hAnsi="Cambria" w:cs="Times New Roman"/>
          <w:sz w:val="20"/>
          <w:szCs w:val="20"/>
          <w:lang w:val="lt-LT"/>
        </w:rPr>
        <w:t>siekiant sumažinti CO</w:t>
      </w:r>
      <w:r w:rsidRPr="00DF758D">
        <w:rPr>
          <w:rFonts w:ascii="Cambria" w:hAnsi="Cambria" w:cs="Times New Roman"/>
          <w:sz w:val="20"/>
          <w:szCs w:val="20"/>
          <w:vertAlign w:val="subscript"/>
          <w:lang w:val="lt-LT"/>
        </w:rPr>
        <w:t xml:space="preserve">2 </w:t>
      </w:r>
      <w:r w:rsidRPr="00DF758D">
        <w:rPr>
          <w:rFonts w:ascii="Cambria" w:hAnsi="Cambria" w:cs="Times New Roman"/>
          <w:sz w:val="20"/>
          <w:szCs w:val="20"/>
          <w:lang w:val="lt-LT"/>
        </w:rPr>
        <w:t>išmetimą į aplinką, atvyks suteikti paslaugas ne piko metu. Siekiant aiškumo, Šalys patvirtina bendrą supratimą, kad ne piko metas laikytinas laikas nuo 10.00 iki 15.00 valandos</w:t>
      </w:r>
      <w:r w:rsidRPr="00DF758D">
        <w:rPr>
          <w:rFonts w:ascii="Cambria" w:hAnsi="Cambria" w:cs="Times New Roman"/>
          <w:color w:val="000000"/>
          <w:sz w:val="20"/>
          <w:szCs w:val="20"/>
          <w:lang w:val="lt-LT"/>
        </w:rPr>
        <w:t>.</w:t>
      </w:r>
    </w:p>
    <w:p w:rsidR="006B6F02" w:rsidRPr="00DF758D" w:rsidRDefault="006B6F02" w:rsidP="006B6F02">
      <w:pPr>
        <w:shd w:val="clear" w:color="auto" w:fill="FFFFFF"/>
        <w:tabs>
          <w:tab w:val="left" w:pos="0"/>
        </w:tabs>
        <w:spacing w:after="0" w:line="240" w:lineRule="auto"/>
        <w:jc w:val="both"/>
        <w:rPr>
          <w:rFonts w:ascii="Cambria" w:hAnsi="Cambria" w:cs="Times New Roman"/>
          <w:sz w:val="20"/>
          <w:szCs w:val="20"/>
        </w:rPr>
      </w:pPr>
      <w:r w:rsidRPr="00DF758D">
        <w:rPr>
          <w:rFonts w:ascii="Cambria" w:hAnsi="Cambria" w:cs="Times New Roman"/>
          <w:sz w:val="20"/>
          <w:szCs w:val="20"/>
        </w:rPr>
        <w:t xml:space="preserve">9.5. </w:t>
      </w:r>
      <w:proofErr w:type="spellStart"/>
      <w:r w:rsidRPr="00DF758D">
        <w:rPr>
          <w:rFonts w:ascii="Cambria" w:hAnsi="Cambria" w:cs="Times New Roman"/>
          <w:sz w:val="20"/>
          <w:szCs w:val="20"/>
        </w:rPr>
        <w:t>Pirkėjas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pasilieka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teisę</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Sutarties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vykdymo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metu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patikrinti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Paslaugų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teikėjo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atitiktį</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Sutarties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specialiųjų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sąlygų</w:t>
      </w:r>
      <w:proofErr w:type="spellEnd"/>
      <w:r w:rsidRPr="00DF758D">
        <w:rPr>
          <w:rFonts w:ascii="Cambria" w:hAnsi="Cambria" w:cs="Times New Roman"/>
          <w:sz w:val="20"/>
          <w:szCs w:val="20"/>
        </w:rPr>
        <w:t xml:space="preserve"> 9.4 </w:t>
      </w:r>
      <w:proofErr w:type="spellStart"/>
      <w:r w:rsidRPr="00DF758D">
        <w:rPr>
          <w:rFonts w:ascii="Cambria" w:hAnsi="Cambria" w:cs="Times New Roman"/>
          <w:sz w:val="20"/>
          <w:szCs w:val="20"/>
        </w:rPr>
        <w:t>punktui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Pirkėjui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pareikalavus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Paslaugų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teikėjas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privalo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pateikti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minėto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punkto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įgyvendinimą</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pagrindžiančius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įrodymus</w:t>
      </w:r>
      <w:proofErr w:type="spellEnd"/>
      <w:r w:rsidRPr="00DF758D">
        <w:rPr>
          <w:rFonts w:ascii="Cambria" w:hAnsi="Cambria" w:cs="Times New Roman"/>
          <w:sz w:val="20"/>
          <w:szCs w:val="20"/>
        </w:rPr>
        <w:t>.</w:t>
      </w:r>
    </w:p>
    <w:p w:rsidR="006B6F02" w:rsidRPr="00DF758D" w:rsidRDefault="006B6F02" w:rsidP="006B6F02">
      <w:pPr>
        <w:shd w:val="clear" w:color="auto" w:fill="FFFFFF"/>
        <w:tabs>
          <w:tab w:val="left" w:pos="0"/>
        </w:tabs>
        <w:spacing w:after="0" w:line="240" w:lineRule="auto"/>
        <w:jc w:val="both"/>
        <w:rPr>
          <w:rFonts w:ascii="Cambria" w:hAnsi="Cambria" w:cs="Times New Roman"/>
          <w:sz w:val="20"/>
          <w:szCs w:val="20"/>
        </w:rPr>
      </w:pPr>
      <w:r w:rsidRPr="00DF758D">
        <w:rPr>
          <w:rFonts w:ascii="Cambria" w:hAnsi="Cambria" w:cs="Times New Roman"/>
          <w:sz w:val="20"/>
          <w:szCs w:val="20"/>
        </w:rPr>
        <w:t xml:space="preserve">9.6. </w:t>
      </w:r>
      <w:proofErr w:type="spellStart"/>
      <w:r w:rsidRPr="00DF758D">
        <w:rPr>
          <w:rFonts w:ascii="Cambria" w:hAnsi="Cambria" w:cs="Times New Roman"/>
          <w:sz w:val="20"/>
          <w:szCs w:val="20"/>
        </w:rPr>
        <w:t>Šalia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kitų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Sutarties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bendrųjų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sąlygų</w:t>
      </w:r>
      <w:proofErr w:type="spellEnd"/>
      <w:r w:rsidRPr="00DF758D">
        <w:rPr>
          <w:rFonts w:ascii="Cambria" w:hAnsi="Cambria" w:cs="Times New Roman"/>
          <w:sz w:val="20"/>
          <w:szCs w:val="20"/>
        </w:rPr>
        <w:t xml:space="preserve"> 22 </w:t>
      </w:r>
      <w:proofErr w:type="spellStart"/>
      <w:r w:rsidRPr="00DF758D">
        <w:rPr>
          <w:rFonts w:ascii="Cambria" w:hAnsi="Cambria" w:cs="Times New Roman"/>
          <w:sz w:val="20"/>
          <w:szCs w:val="20"/>
        </w:rPr>
        <w:t>straipsnyje</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nustatytų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pagrindų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Pirkėjas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turi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teisę</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vienašališkai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prieš</w:t>
      </w:r>
      <w:proofErr w:type="spellEnd"/>
      <w:r w:rsidRPr="00DF758D">
        <w:rPr>
          <w:rFonts w:ascii="Cambria" w:hAnsi="Cambria" w:cs="Times New Roman"/>
          <w:sz w:val="20"/>
          <w:szCs w:val="20"/>
        </w:rPr>
        <w:t xml:space="preserve"> 14 (</w:t>
      </w:r>
      <w:proofErr w:type="spellStart"/>
      <w:r w:rsidRPr="00DF758D">
        <w:rPr>
          <w:rFonts w:ascii="Cambria" w:hAnsi="Cambria" w:cs="Times New Roman"/>
          <w:sz w:val="20"/>
          <w:szCs w:val="20"/>
        </w:rPr>
        <w:t>keturiolika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kalendorinių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dienų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raštu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įspėjęs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apie</w:t>
      </w:r>
      <w:proofErr w:type="spellEnd"/>
      <w:r w:rsidRPr="00DF758D">
        <w:rPr>
          <w:rFonts w:ascii="Cambria" w:hAnsi="Cambria" w:cs="Times New Roman"/>
          <w:sz w:val="20"/>
          <w:szCs w:val="20"/>
        </w:rPr>
        <w:t xml:space="preserve"> tai </w:t>
      </w:r>
      <w:proofErr w:type="spellStart"/>
      <w:r w:rsidRPr="00DF758D">
        <w:rPr>
          <w:rFonts w:ascii="Cambria" w:hAnsi="Cambria" w:cs="Times New Roman"/>
          <w:sz w:val="20"/>
          <w:szCs w:val="20"/>
        </w:rPr>
        <w:t>Paslaugų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teikėją</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nutraukti</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Sutartį</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jeigu</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paaiškėjo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Lietuvos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Respublikos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viešųjų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pirkimų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įstatymo</w:t>
      </w:r>
      <w:proofErr w:type="spellEnd"/>
      <w:r w:rsidRPr="00DF758D">
        <w:rPr>
          <w:rFonts w:ascii="Cambria" w:hAnsi="Cambria" w:cs="Times New Roman"/>
          <w:sz w:val="20"/>
          <w:szCs w:val="20"/>
        </w:rPr>
        <w:t xml:space="preserve"> 45 </w:t>
      </w:r>
      <w:proofErr w:type="spellStart"/>
      <w:r w:rsidRPr="00DF758D">
        <w:rPr>
          <w:rFonts w:ascii="Cambria" w:hAnsi="Cambria" w:cs="Times New Roman"/>
          <w:sz w:val="20"/>
          <w:szCs w:val="20"/>
        </w:rPr>
        <w:t>straipsnio</w:t>
      </w:r>
      <w:proofErr w:type="spellEnd"/>
      <w:r w:rsidRPr="00DF758D">
        <w:rPr>
          <w:rFonts w:ascii="Cambria" w:hAnsi="Cambria" w:cs="Times New Roman"/>
          <w:sz w:val="20"/>
          <w:szCs w:val="20"/>
        </w:rPr>
        <w:t xml:space="preserve"> 2</w:t>
      </w:r>
      <w:r w:rsidRPr="00DF758D">
        <w:rPr>
          <w:rFonts w:ascii="Cambria" w:hAnsi="Cambria" w:cs="Times New Roman"/>
          <w:sz w:val="20"/>
          <w:szCs w:val="20"/>
          <w:vertAlign w:val="superscript"/>
        </w:rPr>
        <w:t>1</w:t>
      </w:r>
      <w:r w:rsidRPr="00DF758D">
        <w:rPr>
          <w:rFonts w:ascii="Cambria" w:hAnsi="Cambria" w:cs="Times New Roman"/>
          <w:sz w:val="20"/>
          <w:szCs w:val="20"/>
        </w:rPr>
        <w:t xml:space="preserve"> </w:t>
      </w:r>
      <w:proofErr w:type="spellStart"/>
      <w:r w:rsidRPr="00DF758D">
        <w:rPr>
          <w:rFonts w:ascii="Cambria" w:hAnsi="Cambria" w:cs="Times New Roman"/>
          <w:sz w:val="20"/>
          <w:szCs w:val="20"/>
        </w:rPr>
        <w:t>dalyje</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nurodytos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aplinkybės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ir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ar</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kitais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Lietuvos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Respublikos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viešųjų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pirkimų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įstatyme</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nustatytais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pagrindais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Siekiant</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aiškumo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Šalys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patvirtina</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bendrą</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supratimą</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kad</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šiame</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punkte</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nurodytas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Sutarties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pažeidimas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laikomas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esminiu</w:t>
      </w:r>
      <w:proofErr w:type="spellEnd"/>
      <w:r w:rsidRPr="00DF758D">
        <w:rPr>
          <w:rFonts w:ascii="Cambria" w:hAnsi="Cambria" w:cs="Times New Roman"/>
          <w:sz w:val="20"/>
          <w:szCs w:val="20"/>
        </w:rPr>
        <w:t>.</w:t>
      </w:r>
    </w:p>
    <w:p w:rsidR="006B6F02" w:rsidRPr="00DF758D" w:rsidRDefault="006B6F02" w:rsidP="006B6F02">
      <w:pPr>
        <w:shd w:val="clear" w:color="auto" w:fill="FFFFFF" w:themeFill="background1"/>
        <w:tabs>
          <w:tab w:val="left" w:pos="426"/>
        </w:tabs>
        <w:spacing w:after="0" w:line="240" w:lineRule="auto"/>
        <w:jc w:val="both"/>
        <w:rPr>
          <w:rFonts w:ascii="Cambria" w:hAnsi="Cambria" w:cs="Times New Roman"/>
          <w:sz w:val="20"/>
          <w:szCs w:val="20"/>
          <w:lang w:val="lt-LT"/>
        </w:rPr>
      </w:pPr>
      <w:r w:rsidRPr="00DF758D">
        <w:rPr>
          <w:rFonts w:ascii="Cambria" w:hAnsi="Cambria" w:cs="Times New Roman"/>
          <w:sz w:val="20"/>
          <w:szCs w:val="20"/>
          <w:lang w:val="lt-LT"/>
        </w:rPr>
        <w:t>9.7. Šiuo Šalys patvirtina, kad Sutartį perskaitė, suprato jos turinį ir pasekmes, priėmė ją kaip atitinkančią jų tikslus ir pasirašė Sutartyje nurodyta data.</w:t>
      </w:r>
    </w:p>
    <w:p w:rsidR="006B6F02" w:rsidRPr="00DF758D" w:rsidRDefault="006B6F02" w:rsidP="006B6F02">
      <w:pPr>
        <w:pStyle w:val="Sraopastraipa"/>
        <w:shd w:val="clear" w:color="auto" w:fill="FFFFFF"/>
        <w:spacing w:after="0" w:line="240" w:lineRule="auto"/>
        <w:ind w:left="0"/>
        <w:jc w:val="both"/>
        <w:rPr>
          <w:rFonts w:ascii="Cambria" w:hAnsi="Cambria" w:cs="Times New Roman"/>
          <w:sz w:val="20"/>
          <w:szCs w:val="20"/>
          <w:lang w:val="lt-LT"/>
        </w:rPr>
      </w:pPr>
      <w:r w:rsidRPr="00DF758D">
        <w:rPr>
          <w:rFonts w:ascii="Cambria" w:hAnsi="Cambria" w:cs="Times New Roman"/>
          <w:sz w:val="20"/>
          <w:szCs w:val="20"/>
          <w:lang w:val="lt-LT"/>
        </w:rPr>
        <w:t>9.8.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rsidR="00D33EF7" w:rsidRPr="00DF758D" w:rsidRDefault="00D33EF7" w:rsidP="00D33EF7">
      <w:pPr>
        <w:shd w:val="clear" w:color="auto" w:fill="FFFFFF" w:themeFill="background1"/>
        <w:tabs>
          <w:tab w:val="left" w:pos="426"/>
        </w:tabs>
        <w:spacing w:after="0" w:line="240" w:lineRule="auto"/>
        <w:jc w:val="both"/>
        <w:rPr>
          <w:rFonts w:ascii="Cambria" w:hAnsi="Cambria" w:cs="Times New Roman"/>
          <w:sz w:val="20"/>
          <w:szCs w:val="20"/>
          <w:lang w:val="lt-LT"/>
        </w:rPr>
      </w:pPr>
    </w:p>
    <w:p w:rsidR="00F319DC" w:rsidRPr="00DF758D" w:rsidRDefault="00F319DC" w:rsidP="006531F6">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rsidR="00C568A7" w:rsidRPr="00DF758D" w:rsidRDefault="006531F6" w:rsidP="00F319DC">
      <w:pPr>
        <w:pStyle w:val="Sraopastraipa"/>
        <w:shd w:val="clear" w:color="auto" w:fill="FFFFFF" w:themeFill="background1"/>
        <w:spacing w:after="0" w:line="240" w:lineRule="auto"/>
        <w:ind w:left="0"/>
        <w:contextualSpacing w:val="0"/>
        <w:jc w:val="center"/>
        <w:rPr>
          <w:rFonts w:ascii="Cambria" w:hAnsi="Cambria" w:cs="Times New Roman"/>
          <w:b/>
          <w:caps/>
          <w:sz w:val="20"/>
          <w:szCs w:val="20"/>
          <w:lang w:val="lt-LT"/>
        </w:rPr>
      </w:pPr>
      <w:bookmarkStart w:id="6" w:name="_Ref498434986"/>
      <w:r w:rsidRPr="00DF758D">
        <w:rPr>
          <w:rFonts w:ascii="Cambria" w:hAnsi="Cambria" w:cs="Times New Roman"/>
          <w:b/>
          <w:caps/>
          <w:sz w:val="20"/>
          <w:szCs w:val="20"/>
          <w:lang w:val="lt-LT"/>
        </w:rPr>
        <w:t xml:space="preserve">10. </w:t>
      </w:r>
      <w:r w:rsidR="00C568A7" w:rsidRPr="00DF758D">
        <w:rPr>
          <w:rFonts w:ascii="Cambria" w:hAnsi="Cambria" w:cs="Times New Roman"/>
          <w:b/>
          <w:caps/>
          <w:sz w:val="20"/>
          <w:szCs w:val="20"/>
          <w:lang w:val="lt-LT"/>
        </w:rPr>
        <w:t>Šalių rekvizitai ir parašai:</w:t>
      </w:r>
      <w:bookmarkEnd w:id="6"/>
    </w:p>
    <w:p w:rsidR="009B05EF" w:rsidRPr="00DF758D" w:rsidRDefault="009B05EF" w:rsidP="006531F6">
      <w:pPr>
        <w:pStyle w:val="Sraopastraipa"/>
        <w:shd w:val="clear" w:color="auto" w:fill="FFFFFF" w:themeFill="background1"/>
        <w:spacing w:after="0" w:line="240" w:lineRule="auto"/>
        <w:ind w:left="0"/>
        <w:contextualSpacing w:val="0"/>
        <w:rPr>
          <w:rFonts w:ascii="Cambria" w:hAnsi="Cambria" w:cs="Times New Roman"/>
          <w:b/>
          <w:caps/>
          <w:sz w:val="20"/>
          <w:szCs w:val="20"/>
          <w:highlight w:val="yellow"/>
          <w:lang w:val="lt-LT"/>
        </w:rPr>
      </w:pPr>
    </w:p>
    <w:tbl>
      <w:tblPr>
        <w:tblW w:w="10120" w:type="dxa"/>
        <w:tblInd w:w="108" w:type="dxa"/>
        <w:tblLayout w:type="fixed"/>
        <w:tblLook w:val="00A0" w:firstRow="1" w:lastRow="0" w:firstColumn="1" w:lastColumn="0" w:noHBand="0" w:noVBand="0"/>
      </w:tblPr>
      <w:tblGrid>
        <w:gridCol w:w="5060"/>
        <w:gridCol w:w="5060"/>
      </w:tblGrid>
      <w:tr w:rsidR="004D5B8B" w:rsidRPr="00DF758D" w:rsidTr="004D5B8B">
        <w:tc>
          <w:tcPr>
            <w:tcW w:w="5060" w:type="dxa"/>
          </w:tcPr>
          <w:p w:rsidR="004D5B8B" w:rsidRPr="00DF758D" w:rsidRDefault="004D5B8B" w:rsidP="004D5B8B">
            <w:pPr>
              <w:shd w:val="clear" w:color="auto" w:fill="FFFFFF" w:themeFill="background1"/>
              <w:spacing w:after="0" w:line="240" w:lineRule="auto"/>
              <w:jc w:val="both"/>
              <w:rPr>
                <w:rFonts w:ascii="Cambria" w:hAnsi="Cambria" w:cs="Times New Roman"/>
                <w:b/>
                <w:iCs/>
                <w:sz w:val="20"/>
                <w:szCs w:val="20"/>
              </w:rPr>
            </w:pPr>
            <w:proofErr w:type="spellStart"/>
            <w:r w:rsidRPr="00DF758D">
              <w:rPr>
                <w:rFonts w:ascii="Cambria" w:hAnsi="Cambria" w:cs="Times New Roman"/>
                <w:b/>
                <w:snapToGrid w:val="0"/>
                <w:sz w:val="20"/>
                <w:szCs w:val="20"/>
              </w:rPr>
              <w:t>Paslaugų</w:t>
            </w:r>
            <w:proofErr w:type="spellEnd"/>
            <w:r w:rsidRPr="00DF758D">
              <w:rPr>
                <w:rFonts w:ascii="Cambria" w:hAnsi="Cambria" w:cs="Times New Roman"/>
                <w:b/>
                <w:snapToGrid w:val="0"/>
                <w:sz w:val="20"/>
                <w:szCs w:val="20"/>
              </w:rPr>
              <w:t xml:space="preserve"> </w:t>
            </w:r>
            <w:proofErr w:type="spellStart"/>
            <w:r w:rsidRPr="00DF758D">
              <w:rPr>
                <w:rFonts w:ascii="Cambria" w:hAnsi="Cambria" w:cs="Times New Roman"/>
                <w:b/>
                <w:snapToGrid w:val="0"/>
                <w:sz w:val="20"/>
                <w:szCs w:val="20"/>
              </w:rPr>
              <w:t>teikėjas</w:t>
            </w:r>
            <w:proofErr w:type="spellEnd"/>
          </w:p>
        </w:tc>
        <w:tc>
          <w:tcPr>
            <w:tcW w:w="5060" w:type="dxa"/>
            <w:hideMark/>
          </w:tcPr>
          <w:p w:rsidR="004D5B8B" w:rsidRPr="00DF758D" w:rsidRDefault="004D5B8B" w:rsidP="004D5B8B">
            <w:pPr>
              <w:shd w:val="clear" w:color="auto" w:fill="FFFFFF" w:themeFill="background1"/>
              <w:spacing w:after="0" w:line="240" w:lineRule="auto"/>
              <w:jc w:val="both"/>
              <w:rPr>
                <w:rFonts w:ascii="Cambria" w:hAnsi="Cambria" w:cs="Times New Roman"/>
                <w:b/>
                <w:snapToGrid w:val="0"/>
                <w:sz w:val="20"/>
                <w:szCs w:val="20"/>
              </w:rPr>
            </w:pPr>
            <w:proofErr w:type="spellStart"/>
            <w:r w:rsidRPr="00DF758D">
              <w:rPr>
                <w:rFonts w:ascii="Cambria" w:hAnsi="Cambria" w:cs="Times New Roman"/>
                <w:b/>
                <w:snapToGrid w:val="0"/>
                <w:sz w:val="20"/>
                <w:szCs w:val="20"/>
              </w:rPr>
              <w:t>Pirkėjas</w:t>
            </w:r>
            <w:proofErr w:type="spellEnd"/>
          </w:p>
          <w:p w:rsidR="004D5B8B" w:rsidRPr="00DF758D" w:rsidRDefault="004D5B8B" w:rsidP="004D5B8B">
            <w:pPr>
              <w:shd w:val="clear" w:color="auto" w:fill="FFFFFF" w:themeFill="background1"/>
              <w:spacing w:after="0" w:line="240" w:lineRule="auto"/>
              <w:jc w:val="both"/>
              <w:rPr>
                <w:rFonts w:ascii="Cambria" w:hAnsi="Cambria" w:cs="Times New Roman"/>
                <w:b/>
                <w:snapToGrid w:val="0"/>
                <w:sz w:val="20"/>
                <w:szCs w:val="20"/>
              </w:rPr>
            </w:pPr>
          </w:p>
        </w:tc>
      </w:tr>
      <w:tr w:rsidR="004D5B8B" w:rsidRPr="00DF758D" w:rsidTr="004D5B8B">
        <w:tc>
          <w:tcPr>
            <w:tcW w:w="5060" w:type="dxa"/>
          </w:tcPr>
          <w:p w:rsidR="004D5B8B" w:rsidRPr="00DF758D" w:rsidRDefault="004D5B8B" w:rsidP="004D5B8B">
            <w:pPr>
              <w:shd w:val="clear" w:color="auto" w:fill="FFFFFF" w:themeFill="background1"/>
              <w:spacing w:after="0" w:line="240" w:lineRule="auto"/>
              <w:jc w:val="both"/>
              <w:rPr>
                <w:rFonts w:ascii="Cambria" w:hAnsi="Cambria" w:cs="Times New Roman"/>
                <w:snapToGrid w:val="0"/>
                <w:sz w:val="20"/>
                <w:szCs w:val="20"/>
              </w:rPr>
            </w:pPr>
            <w:r w:rsidRPr="00DF758D">
              <w:rPr>
                <w:rFonts w:ascii="Cambria" w:hAnsi="Cambria" w:cs="Times New Roman"/>
                <w:iCs/>
                <w:sz w:val="20"/>
                <w:szCs w:val="20"/>
              </w:rPr>
              <w:t>[</w:t>
            </w:r>
            <w:proofErr w:type="spellStart"/>
            <w:r w:rsidRPr="00DF758D">
              <w:rPr>
                <w:rFonts w:ascii="Cambria" w:hAnsi="Cambria" w:cs="Times New Roman"/>
                <w:b/>
                <w:i/>
                <w:iCs/>
                <w:sz w:val="20"/>
                <w:szCs w:val="20"/>
              </w:rPr>
              <w:t>įrašyti</w:t>
            </w:r>
            <w:proofErr w:type="spellEnd"/>
            <w:r w:rsidRPr="00DF758D">
              <w:rPr>
                <w:rFonts w:ascii="Cambria" w:hAnsi="Cambria" w:cs="Times New Roman"/>
                <w:b/>
                <w:i/>
                <w:iCs/>
                <w:sz w:val="20"/>
                <w:szCs w:val="20"/>
              </w:rPr>
              <w:t xml:space="preserve">  </w:t>
            </w:r>
            <w:proofErr w:type="spellStart"/>
            <w:r w:rsidRPr="00DF758D">
              <w:rPr>
                <w:rFonts w:ascii="Cambria" w:hAnsi="Cambria" w:cs="Times New Roman"/>
                <w:b/>
                <w:i/>
                <w:iCs/>
                <w:sz w:val="20"/>
                <w:szCs w:val="20"/>
              </w:rPr>
              <w:t>rekvizitus</w:t>
            </w:r>
            <w:proofErr w:type="spellEnd"/>
            <w:r w:rsidRPr="00DF758D">
              <w:rPr>
                <w:rFonts w:ascii="Cambria" w:hAnsi="Cambria" w:cs="Times New Roman"/>
                <w:iCs/>
                <w:sz w:val="20"/>
                <w:szCs w:val="20"/>
              </w:rPr>
              <w:t>]</w:t>
            </w:r>
          </w:p>
        </w:tc>
        <w:tc>
          <w:tcPr>
            <w:tcW w:w="5060" w:type="dxa"/>
          </w:tcPr>
          <w:p w:rsidR="004D5B8B" w:rsidRPr="00DF758D" w:rsidRDefault="004D5B8B" w:rsidP="004D5B8B">
            <w:pPr>
              <w:spacing w:after="0" w:line="240" w:lineRule="auto"/>
              <w:rPr>
                <w:rFonts w:ascii="Cambria" w:hAnsi="Cambria" w:cs="Times New Roman"/>
                <w:sz w:val="20"/>
                <w:szCs w:val="20"/>
              </w:rPr>
            </w:pPr>
            <w:proofErr w:type="spellStart"/>
            <w:r w:rsidRPr="00DF758D">
              <w:rPr>
                <w:rFonts w:ascii="Cambria" w:hAnsi="Cambria" w:cs="Times New Roman"/>
                <w:sz w:val="20"/>
                <w:szCs w:val="20"/>
              </w:rPr>
              <w:t>Lietuvos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sveikatos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mokslų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universiteto</w:t>
            </w:r>
            <w:proofErr w:type="spellEnd"/>
            <w:r w:rsidRPr="00DF758D">
              <w:rPr>
                <w:rFonts w:ascii="Cambria" w:hAnsi="Cambria" w:cs="Times New Roman"/>
                <w:sz w:val="20"/>
                <w:szCs w:val="20"/>
              </w:rPr>
              <w:t xml:space="preserve"> </w:t>
            </w:r>
          </w:p>
          <w:p w:rsidR="004D5B8B" w:rsidRPr="00DF758D" w:rsidRDefault="004D5B8B" w:rsidP="004D5B8B">
            <w:pPr>
              <w:spacing w:after="0" w:line="240" w:lineRule="auto"/>
              <w:rPr>
                <w:rFonts w:ascii="Cambria" w:hAnsi="Cambria" w:cs="Times New Roman"/>
                <w:sz w:val="20"/>
                <w:szCs w:val="20"/>
              </w:rPr>
            </w:pPr>
            <w:proofErr w:type="spellStart"/>
            <w:r w:rsidRPr="00DF758D">
              <w:rPr>
                <w:rFonts w:ascii="Cambria" w:hAnsi="Cambria" w:cs="Times New Roman"/>
                <w:sz w:val="20"/>
                <w:szCs w:val="20"/>
              </w:rPr>
              <w:t>ligoninė</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Kauno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klinikos</w:t>
            </w:r>
            <w:proofErr w:type="spellEnd"/>
          </w:p>
          <w:p w:rsidR="004D5B8B" w:rsidRPr="00DF758D" w:rsidRDefault="004D5B8B" w:rsidP="004D5B8B">
            <w:pPr>
              <w:spacing w:after="0" w:line="240" w:lineRule="auto"/>
              <w:rPr>
                <w:rFonts w:ascii="Cambria" w:hAnsi="Cambria" w:cs="Times New Roman"/>
                <w:sz w:val="20"/>
                <w:szCs w:val="20"/>
              </w:rPr>
            </w:pPr>
            <w:proofErr w:type="spellStart"/>
            <w:r w:rsidRPr="00DF758D">
              <w:rPr>
                <w:rFonts w:ascii="Cambria" w:hAnsi="Cambria" w:cs="Times New Roman"/>
                <w:sz w:val="20"/>
                <w:szCs w:val="20"/>
              </w:rPr>
              <w:lastRenderedPageBreak/>
              <w:t>Eivenių</w:t>
            </w:r>
            <w:proofErr w:type="spellEnd"/>
            <w:r w:rsidRPr="00DF758D">
              <w:rPr>
                <w:rFonts w:ascii="Cambria" w:hAnsi="Cambria" w:cs="Times New Roman"/>
                <w:sz w:val="20"/>
                <w:szCs w:val="20"/>
              </w:rPr>
              <w:t xml:space="preserve"> g. 2, 50161 Kaunas</w:t>
            </w:r>
          </w:p>
          <w:p w:rsidR="004D5B8B" w:rsidRPr="00DF758D" w:rsidRDefault="004D5B8B" w:rsidP="004D5B8B">
            <w:pPr>
              <w:spacing w:after="0" w:line="240" w:lineRule="auto"/>
              <w:rPr>
                <w:rFonts w:ascii="Cambria" w:hAnsi="Cambria" w:cs="Times New Roman"/>
                <w:sz w:val="20"/>
                <w:szCs w:val="20"/>
              </w:rPr>
            </w:pPr>
            <w:proofErr w:type="spellStart"/>
            <w:r w:rsidRPr="00DF758D">
              <w:rPr>
                <w:rFonts w:ascii="Cambria" w:hAnsi="Cambria" w:cs="Times New Roman"/>
                <w:sz w:val="20"/>
                <w:szCs w:val="20"/>
              </w:rPr>
              <w:t>Juridinio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asmens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kodas</w:t>
            </w:r>
            <w:proofErr w:type="spellEnd"/>
            <w:r w:rsidRPr="00DF758D">
              <w:rPr>
                <w:rFonts w:ascii="Cambria" w:hAnsi="Cambria" w:cs="Times New Roman"/>
                <w:sz w:val="20"/>
                <w:szCs w:val="20"/>
              </w:rPr>
              <w:t xml:space="preserve"> 135163499</w:t>
            </w:r>
          </w:p>
          <w:p w:rsidR="004D5B8B" w:rsidRPr="00DF758D" w:rsidRDefault="004D5B8B" w:rsidP="004D5B8B">
            <w:pPr>
              <w:spacing w:after="0" w:line="240" w:lineRule="auto"/>
              <w:rPr>
                <w:rFonts w:ascii="Cambria" w:hAnsi="Cambria" w:cs="Times New Roman"/>
                <w:sz w:val="20"/>
                <w:szCs w:val="20"/>
              </w:rPr>
            </w:pPr>
            <w:r w:rsidRPr="00DF758D">
              <w:rPr>
                <w:rFonts w:ascii="Cambria" w:hAnsi="Cambria" w:cs="Times New Roman"/>
                <w:sz w:val="20"/>
                <w:szCs w:val="20"/>
              </w:rPr>
              <w:t xml:space="preserve">PVM </w:t>
            </w:r>
            <w:proofErr w:type="spellStart"/>
            <w:r w:rsidRPr="00DF758D">
              <w:rPr>
                <w:rFonts w:ascii="Cambria" w:hAnsi="Cambria" w:cs="Times New Roman"/>
                <w:sz w:val="20"/>
                <w:szCs w:val="20"/>
              </w:rPr>
              <w:t>mokėt</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kodas</w:t>
            </w:r>
            <w:proofErr w:type="spellEnd"/>
            <w:r w:rsidRPr="00DF758D">
              <w:rPr>
                <w:rFonts w:ascii="Cambria" w:hAnsi="Cambria" w:cs="Times New Roman"/>
                <w:sz w:val="20"/>
                <w:szCs w:val="20"/>
              </w:rPr>
              <w:t xml:space="preserve"> LT351634917</w:t>
            </w:r>
          </w:p>
          <w:p w:rsidR="004D5B8B" w:rsidRPr="00DF758D" w:rsidRDefault="004D5B8B" w:rsidP="004D5B8B">
            <w:pPr>
              <w:spacing w:after="0" w:line="240" w:lineRule="auto"/>
              <w:rPr>
                <w:rFonts w:ascii="Cambria" w:hAnsi="Cambria" w:cs="Times New Roman"/>
                <w:sz w:val="20"/>
                <w:szCs w:val="20"/>
              </w:rPr>
            </w:pPr>
            <w:r w:rsidRPr="00DF758D">
              <w:rPr>
                <w:rFonts w:ascii="Cambria" w:hAnsi="Cambria" w:cs="Times New Roman"/>
                <w:sz w:val="20"/>
                <w:szCs w:val="20"/>
              </w:rPr>
              <w:t xml:space="preserve">A.s. </w:t>
            </w:r>
            <w:r w:rsidRPr="00DF758D">
              <w:rPr>
                <w:rFonts w:ascii="Cambria" w:hAnsi="Cambria" w:cs="Times New Roman"/>
                <w:color w:val="212121"/>
                <w:sz w:val="20"/>
                <w:szCs w:val="20"/>
                <w:shd w:val="clear" w:color="auto" w:fill="FFFFFF"/>
              </w:rPr>
              <w:t>LT21 7300 0100 0222 6410</w:t>
            </w:r>
          </w:p>
          <w:p w:rsidR="004D5B8B" w:rsidRPr="00DF758D" w:rsidRDefault="004D5B8B" w:rsidP="004D5B8B">
            <w:pPr>
              <w:spacing w:after="0" w:line="240" w:lineRule="auto"/>
              <w:rPr>
                <w:rFonts w:ascii="Cambria" w:hAnsi="Cambria" w:cs="Times New Roman"/>
                <w:sz w:val="20"/>
                <w:szCs w:val="20"/>
              </w:rPr>
            </w:pPr>
            <w:proofErr w:type="spellStart"/>
            <w:r w:rsidRPr="00DF758D">
              <w:rPr>
                <w:rFonts w:ascii="Cambria" w:hAnsi="Cambria" w:cs="Times New Roman"/>
                <w:sz w:val="20"/>
                <w:szCs w:val="20"/>
              </w:rPr>
              <w:t>Banko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kodas</w:t>
            </w:r>
            <w:proofErr w:type="spellEnd"/>
            <w:r w:rsidRPr="00DF758D">
              <w:rPr>
                <w:rFonts w:ascii="Cambria" w:hAnsi="Cambria" w:cs="Times New Roman"/>
                <w:sz w:val="20"/>
                <w:szCs w:val="20"/>
              </w:rPr>
              <w:t xml:space="preserve"> 73000</w:t>
            </w:r>
          </w:p>
          <w:p w:rsidR="004D5B8B" w:rsidRPr="00DF758D" w:rsidRDefault="004D5B8B" w:rsidP="004D5B8B">
            <w:pPr>
              <w:spacing w:after="0" w:line="240" w:lineRule="auto"/>
              <w:rPr>
                <w:rFonts w:ascii="Cambria" w:hAnsi="Cambria" w:cs="Times New Roman"/>
                <w:sz w:val="20"/>
                <w:szCs w:val="20"/>
              </w:rPr>
            </w:pPr>
            <w:r w:rsidRPr="00DF758D">
              <w:rPr>
                <w:rFonts w:ascii="Cambria" w:hAnsi="Cambria" w:cs="Times New Roman"/>
                <w:sz w:val="20"/>
                <w:szCs w:val="20"/>
              </w:rPr>
              <w:t>AB Swedbank</w:t>
            </w:r>
          </w:p>
          <w:p w:rsidR="004D5B8B" w:rsidRPr="00DF758D" w:rsidRDefault="004D5B8B" w:rsidP="004D5B8B">
            <w:pPr>
              <w:spacing w:after="0" w:line="240" w:lineRule="auto"/>
              <w:rPr>
                <w:rFonts w:ascii="Cambria" w:hAnsi="Cambria" w:cs="Times New Roman"/>
                <w:sz w:val="20"/>
                <w:szCs w:val="20"/>
              </w:rPr>
            </w:pPr>
          </w:p>
        </w:tc>
      </w:tr>
      <w:tr w:rsidR="004D5B8B" w:rsidRPr="00DF758D" w:rsidTr="004D5B8B">
        <w:tc>
          <w:tcPr>
            <w:tcW w:w="5060" w:type="dxa"/>
          </w:tcPr>
          <w:p w:rsidR="004D5B8B" w:rsidRPr="00DF758D" w:rsidRDefault="004D5B8B" w:rsidP="004D5B8B">
            <w:pPr>
              <w:shd w:val="clear" w:color="auto" w:fill="FFFFFF" w:themeFill="background1"/>
              <w:spacing w:after="0" w:line="240" w:lineRule="auto"/>
              <w:jc w:val="both"/>
              <w:rPr>
                <w:rFonts w:ascii="Cambria" w:hAnsi="Cambria" w:cs="Times New Roman"/>
                <w:iCs/>
                <w:sz w:val="20"/>
                <w:szCs w:val="20"/>
              </w:rPr>
            </w:pPr>
            <w:r w:rsidRPr="00DF758D">
              <w:rPr>
                <w:rFonts w:ascii="Cambria" w:hAnsi="Cambria" w:cs="Times New Roman"/>
                <w:iCs/>
                <w:sz w:val="20"/>
                <w:szCs w:val="20"/>
              </w:rPr>
              <w:lastRenderedPageBreak/>
              <w:t>[</w:t>
            </w:r>
            <w:proofErr w:type="spellStart"/>
            <w:r w:rsidRPr="00DF758D">
              <w:rPr>
                <w:rFonts w:ascii="Cambria" w:eastAsiaTheme="minorHAnsi" w:hAnsi="Cambria" w:cs="Times New Roman"/>
                <w:i/>
                <w:sz w:val="20"/>
                <w:szCs w:val="20"/>
              </w:rPr>
              <w:t>įrašyti</w:t>
            </w:r>
            <w:proofErr w:type="spellEnd"/>
            <w:r w:rsidRPr="00DF758D">
              <w:rPr>
                <w:rFonts w:ascii="Cambria" w:eastAsiaTheme="minorHAnsi" w:hAnsi="Cambria" w:cs="Times New Roman"/>
                <w:i/>
                <w:sz w:val="20"/>
                <w:szCs w:val="20"/>
              </w:rPr>
              <w:t xml:space="preserve"> </w:t>
            </w:r>
            <w:proofErr w:type="spellStart"/>
            <w:r w:rsidRPr="00DF758D">
              <w:rPr>
                <w:rFonts w:ascii="Cambria" w:eastAsiaTheme="minorHAnsi" w:hAnsi="Cambria" w:cs="Times New Roman"/>
                <w:i/>
                <w:sz w:val="20"/>
                <w:szCs w:val="20"/>
              </w:rPr>
              <w:t>pareigas</w:t>
            </w:r>
            <w:proofErr w:type="spellEnd"/>
            <w:r w:rsidRPr="00DF758D">
              <w:rPr>
                <w:rFonts w:ascii="Cambria" w:eastAsiaTheme="minorHAnsi" w:hAnsi="Cambria" w:cs="Times New Roman"/>
                <w:i/>
                <w:sz w:val="20"/>
                <w:szCs w:val="20"/>
              </w:rPr>
              <w:t xml:space="preserve">, </w:t>
            </w:r>
            <w:proofErr w:type="spellStart"/>
            <w:r w:rsidRPr="00DF758D">
              <w:rPr>
                <w:rFonts w:ascii="Cambria" w:eastAsiaTheme="minorHAnsi" w:hAnsi="Cambria" w:cs="Times New Roman"/>
                <w:i/>
                <w:sz w:val="20"/>
                <w:szCs w:val="20"/>
              </w:rPr>
              <w:t>vardą</w:t>
            </w:r>
            <w:proofErr w:type="spellEnd"/>
            <w:r w:rsidRPr="00DF758D">
              <w:rPr>
                <w:rFonts w:ascii="Cambria" w:eastAsiaTheme="minorHAnsi" w:hAnsi="Cambria" w:cs="Times New Roman"/>
                <w:i/>
                <w:sz w:val="20"/>
                <w:szCs w:val="20"/>
              </w:rPr>
              <w:t xml:space="preserve"> </w:t>
            </w:r>
            <w:proofErr w:type="spellStart"/>
            <w:r w:rsidRPr="00DF758D">
              <w:rPr>
                <w:rFonts w:ascii="Cambria" w:eastAsiaTheme="minorHAnsi" w:hAnsi="Cambria" w:cs="Times New Roman"/>
                <w:i/>
                <w:sz w:val="20"/>
                <w:szCs w:val="20"/>
              </w:rPr>
              <w:t>ir</w:t>
            </w:r>
            <w:proofErr w:type="spellEnd"/>
            <w:r w:rsidRPr="00DF758D">
              <w:rPr>
                <w:rFonts w:ascii="Cambria" w:eastAsiaTheme="minorHAnsi" w:hAnsi="Cambria" w:cs="Times New Roman"/>
                <w:i/>
                <w:sz w:val="20"/>
                <w:szCs w:val="20"/>
              </w:rPr>
              <w:t xml:space="preserve"> </w:t>
            </w:r>
            <w:proofErr w:type="spellStart"/>
            <w:r w:rsidRPr="00DF758D">
              <w:rPr>
                <w:rFonts w:ascii="Cambria" w:eastAsiaTheme="minorHAnsi" w:hAnsi="Cambria" w:cs="Times New Roman"/>
                <w:i/>
                <w:sz w:val="20"/>
                <w:szCs w:val="20"/>
              </w:rPr>
              <w:t>pavardę</w:t>
            </w:r>
            <w:proofErr w:type="spellEnd"/>
            <w:r w:rsidRPr="00DF758D">
              <w:rPr>
                <w:rFonts w:ascii="Cambria" w:eastAsiaTheme="minorHAnsi" w:hAnsi="Cambria" w:cs="Times New Roman"/>
                <w:sz w:val="20"/>
                <w:szCs w:val="20"/>
              </w:rPr>
              <w:t>]</w:t>
            </w:r>
          </w:p>
        </w:tc>
        <w:tc>
          <w:tcPr>
            <w:tcW w:w="5060" w:type="dxa"/>
            <w:hideMark/>
          </w:tcPr>
          <w:p w:rsidR="004D5B8B" w:rsidRPr="00DF758D" w:rsidRDefault="004D5B8B" w:rsidP="004D5B8B">
            <w:pPr>
              <w:spacing w:after="0" w:line="240" w:lineRule="auto"/>
              <w:rPr>
                <w:rFonts w:ascii="Cambria" w:hAnsi="Cambria" w:cs="Times New Roman"/>
                <w:sz w:val="20"/>
                <w:szCs w:val="20"/>
              </w:rPr>
            </w:pPr>
            <w:proofErr w:type="spellStart"/>
            <w:r w:rsidRPr="00DF758D">
              <w:rPr>
                <w:rFonts w:ascii="Cambria" w:hAnsi="Cambria" w:cs="Times New Roman"/>
                <w:sz w:val="20"/>
                <w:szCs w:val="20"/>
              </w:rPr>
              <w:t>Generalinis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direktorius</w:t>
            </w:r>
            <w:proofErr w:type="spellEnd"/>
          </w:p>
          <w:p w:rsidR="004D5B8B" w:rsidRPr="00DF758D" w:rsidRDefault="004D5B8B" w:rsidP="004D5B8B">
            <w:pPr>
              <w:spacing w:after="0" w:line="240" w:lineRule="auto"/>
              <w:rPr>
                <w:rFonts w:ascii="Cambria" w:hAnsi="Cambria" w:cs="Times New Roman"/>
                <w:sz w:val="20"/>
                <w:szCs w:val="20"/>
              </w:rPr>
            </w:pPr>
            <w:r w:rsidRPr="00DF758D">
              <w:rPr>
                <w:rFonts w:ascii="Cambria" w:hAnsi="Cambria" w:cs="Times New Roman"/>
                <w:sz w:val="20"/>
                <w:szCs w:val="20"/>
              </w:rPr>
              <w:t xml:space="preserve">prof. </w:t>
            </w:r>
            <w:proofErr w:type="spellStart"/>
            <w:r w:rsidRPr="00DF758D">
              <w:rPr>
                <w:rFonts w:ascii="Cambria" w:hAnsi="Cambria" w:cs="Times New Roman"/>
                <w:sz w:val="20"/>
                <w:szCs w:val="20"/>
              </w:rPr>
              <w:t>habil</w:t>
            </w:r>
            <w:proofErr w:type="spellEnd"/>
            <w:r w:rsidRPr="00DF758D">
              <w:rPr>
                <w:rFonts w:ascii="Cambria" w:hAnsi="Cambria" w:cs="Times New Roman"/>
                <w:sz w:val="20"/>
                <w:szCs w:val="20"/>
              </w:rPr>
              <w:t xml:space="preserve">. dr. Renaldas </w:t>
            </w:r>
            <w:proofErr w:type="spellStart"/>
            <w:r w:rsidRPr="00DF758D">
              <w:rPr>
                <w:rFonts w:ascii="Cambria" w:hAnsi="Cambria" w:cs="Times New Roman"/>
                <w:sz w:val="20"/>
                <w:szCs w:val="20"/>
              </w:rPr>
              <w:t>Jurkevičius</w:t>
            </w:r>
            <w:proofErr w:type="spellEnd"/>
          </w:p>
        </w:tc>
      </w:tr>
      <w:tr w:rsidR="004D5B8B" w:rsidRPr="00DF758D" w:rsidTr="004D5B8B">
        <w:tc>
          <w:tcPr>
            <w:tcW w:w="5060" w:type="dxa"/>
          </w:tcPr>
          <w:p w:rsidR="004D5B8B" w:rsidRPr="00DF758D" w:rsidRDefault="004D5B8B" w:rsidP="004D5B8B">
            <w:pPr>
              <w:shd w:val="clear" w:color="auto" w:fill="FFFFFF" w:themeFill="background1"/>
              <w:spacing w:after="0" w:line="240" w:lineRule="auto"/>
              <w:jc w:val="both"/>
              <w:rPr>
                <w:rFonts w:ascii="Cambria" w:hAnsi="Cambria" w:cs="Times New Roman"/>
                <w:iCs/>
                <w:sz w:val="20"/>
                <w:szCs w:val="20"/>
              </w:rPr>
            </w:pPr>
            <w:proofErr w:type="spellStart"/>
            <w:r w:rsidRPr="00DF758D">
              <w:rPr>
                <w:rFonts w:ascii="Cambria" w:hAnsi="Cambria" w:cs="Times New Roman"/>
                <w:iCs/>
                <w:sz w:val="20"/>
                <w:szCs w:val="20"/>
              </w:rPr>
              <w:t>Parašas</w:t>
            </w:r>
            <w:proofErr w:type="spellEnd"/>
          </w:p>
        </w:tc>
        <w:tc>
          <w:tcPr>
            <w:tcW w:w="5060" w:type="dxa"/>
            <w:hideMark/>
          </w:tcPr>
          <w:p w:rsidR="004D5B8B" w:rsidRPr="00DF758D" w:rsidRDefault="004D5B8B" w:rsidP="004D5B8B">
            <w:pPr>
              <w:shd w:val="clear" w:color="auto" w:fill="FFFFFF" w:themeFill="background1"/>
              <w:spacing w:after="0" w:line="240" w:lineRule="auto"/>
              <w:jc w:val="both"/>
              <w:rPr>
                <w:rFonts w:ascii="Cambria" w:hAnsi="Cambria" w:cs="Times New Roman"/>
                <w:iCs/>
                <w:sz w:val="20"/>
                <w:szCs w:val="20"/>
              </w:rPr>
            </w:pPr>
            <w:proofErr w:type="spellStart"/>
            <w:r w:rsidRPr="00DF758D">
              <w:rPr>
                <w:rFonts w:ascii="Cambria" w:hAnsi="Cambria" w:cs="Times New Roman"/>
                <w:iCs/>
                <w:sz w:val="20"/>
                <w:szCs w:val="20"/>
              </w:rPr>
              <w:t>Parašas</w:t>
            </w:r>
            <w:proofErr w:type="spellEnd"/>
          </w:p>
        </w:tc>
      </w:tr>
      <w:tr w:rsidR="004D5B8B" w:rsidRPr="00DF758D" w:rsidTr="004D5B8B">
        <w:tc>
          <w:tcPr>
            <w:tcW w:w="5060" w:type="dxa"/>
          </w:tcPr>
          <w:p w:rsidR="004D5B8B" w:rsidRPr="00DF758D" w:rsidRDefault="004D5B8B" w:rsidP="004D5B8B">
            <w:pPr>
              <w:shd w:val="clear" w:color="auto" w:fill="FFFFFF" w:themeFill="background1"/>
              <w:spacing w:after="0" w:line="240" w:lineRule="auto"/>
              <w:jc w:val="both"/>
              <w:rPr>
                <w:rFonts w:ascii="Cambria" w:hAnsi="Cambria" w:cs="Times New Roman"/>
                <w:iCs/>
                <w:sz w:val="20"/>
                <w:szCs w:val="20"/>
              </w:rPr>
            </w:pPr>
            <w:r w:rsidRPr="00DF758D">
              <w:rPr>
                <w:rFonts w:ascii="Cambria" w:hAnsi="Cambria" w:cs="Times New Roman"/>
                <w:iCs/>
                <w:sz w:val="20"/>
                <w:szCs w:val="20"/>
              </w:rPr>
              <w:t>Data:</w:t>
            </w:r>
          </w:p>
        </w:tc>
        <w:tc>
          <w:tcPr>
            <w:tcW w:w="5060" w:type="dxa"/>
            <w:hideMark/>
          </w:tcPr>
          <w:p w:rsidR="004D5B8B" w:rsidRPr="00DF758D" w:rsidRDefault="004D5B8B" w:rsidP="004D5B8B">
            <w:pPr>
              <w:shd w:val="clear" w:color="auto" w:fill="FFFFFF" w:themeFill="background1"/>
              <w:spacing w:after="0" w:line="240" w:lineRule="auto"/>
              <w:jc w:val="both"/>
              <w:rPr>
                <w:rFonts w:ascii="Cambria" w:hAnsi="Cambria" w:cs="Times New Roman"/>
                <w:iCs/>
                <w:sz w:val="20"/>
                <w:szCs w:val="20"/>
              </w:rPr>
            </w:pPr>
            <w:r w:rsidRPr="00DF758D">
              <w:rPr>
                <w:rFonts w:ascii="Cambria" w:hAnsi="Cambria" w:cs="Times New Roman"/>
                <w:iCs/>
                <w:sz w:val="20"/>
                <w:szCs w:val="20"/>
              </w:rPr>
              <w:t>Data:</w:t>
            </w:r>
          </w:p>
        </w:tc>
      </w:tr>
      <w:tr w:rsidR="004D5B8B" w:rsidRPr="00DF758D" w:rsidTr="004D5B8B">
        <w:tc>
          <w:tcPr>
            <w:tcW w:w="5060" w:type="dxa"/>
          </w:tcPr>
          <w:p w:rsidR="004D5B8B" w:rsidRPr="00DF758D" w:rsidRDefault="004D5B8B" w:rsidP="004D5B8B">
            <w:pPr>
              <w:shd w:val="clear" w:color="auto" w:fill="FFFFFF" w:themeFill="background1"/>
              <w:spacing w:after="0" w:line="240" w:lineRule="auto"/>
              <w:jc w:val="both"/>
              <w:rPr>
                <w:rFonts w:ascii="Cambria" w:hAnsi="Cambria" w:cs="Times New Roman"/>
                <w:iCs/>
                <w:sz w:val="20"/>
                <w:szCs w:val="20"/>
              </w:rPr>
            </w:pPr>
            <w:r w:rsidRPr="00DF758D">
              <w:rPr>
                <w:rFonts w:ascii="Cambria" w:hAnsi="Cambria" w:cs="Times New Roman"/>
                <w:iCs/>
                <w:sz w:val="20"/>
                <w:szCs w:val="20"/>
              </w:rPr>
              <w:t>A.V.</w:t>
            </w:r>
          </w:p>
        </w:tc>
        <w:tc>
          <w:tcPr>
            <w:tcW w:w="5060" w:type="dxa"/>
            <w:hideMark/>
          </w:tcPr>
          <w:p w:rsidR="004D5B8B" w:rsidRPr="00DF758D" w:rsidRDefault="004D5B8B" w:rsidP="004D5B8B">
            <w:pPr>
              <w:shd w:val="clear" w:color="auto" w:fill="FFFFFF" w:themeFill="background1"/>
              <w:spacing w:after="0" w:line="240" w:lineRule="auto"/>
              <w:jc w:val="both"/>
              <w:rPr>
                <w:rFonts w:ascii="Cambria" w:hAnsi="Cambria" w:cs="Times New Roman"/>
                <w:iCs/>
                <w:sz w:val="20"/>
                <w:szCs w:val="20"/>
              </w:rPr>
            </w:pPr>
            <w:r w:rsidRPr="00DF758D">
              <w:rPr>
                <w:rFonts w:ascii="Cambria" w:hAnsi="Cambria" w:cs="Times New Roman"/>
                <w:iCs/>
                <w:sz w:val="20"/>
                <w:szCs w:val="20"/>
              </w:rPr>
              <w:t>A.V.</w:t>
            </w:r>
          </w:p>
        </w:tc>
      </w:tr>
    </w:tbl>
    <w:p w:rsidR="00CD5854" w:rsidRPr="00DF758D" w:rsidRDefault="00CD5854" w:rsidP="00CD5854">
      <w:pPr>
        <w:spacing w:after="0" w:line="240" w:lineRule="auto"/>
        <w:jc w:val="both"/>
        <w:rPr>
          <w:rFonts w:ascii="Cambria" w:hAnsi="Cambria" w:cs="Times New Roman"/>
          <w:b/>
          <w:bCs/>
          <w:sz w:val="20"/>
          <w:szCs w:val="20"/>
          <w:lang w:val="lt-LT"/>
        </w:rPr>
      </w:pPr>
    </w:p>
    <w:p w:rsidR="004D5B8B" w:rsidRPr="00DF758D" w:rsidRDefault="004D5B8B" w:rsidP="00CD5854">
      <w:pPr>
        <w:spacing w:after="0" w:line="240" w:lineRule="auto"/>
        <w:jc w:val="both"/>
        <w:rPr>
          <w:rFonts w:ascii="Cambria" w:hAnsi="Cambria" w:cs="Times New Roman"/>
          <w:b/>
          <w:bCs/>
          <w:sz w:val="20"/>
          <w:szCs w:val="20"/>
          <w:lang w:val="lt-LT"/>
        </w:rPr>
      </w:pPr>
    </w:p>
    <w:p w:rsidR="006158B8" w:rsidRPr="00DF758D" w:rsidRDefault="006158B8" w:rsidP="00CD5854">
      <w:pPr>
        <w:spacing w:after="0" w:line="240" w:lineRule="auto"/>
        <w:jc w:val="both"/>
        <w:rPr>
          <w:rFonts w:ascii="Cambria" w:hAnsi="Cambria" w:cs="Times New Roman"/>
          <w:b/>
          <w:bCs/>
          <w:sz w:val="20"/>
          <w:szCs w:val="20"/>
          <w:lang w:val="lt-LT"/>
        </w:rPr>
      </w:pPr>
    </w:p>
    <w:p w:rsidR="006158B8" w:rsidRPr="00DF758D" w:rsidRDefault="006158B8" w:rsidP="00CD5854">
      <w:pPr>
        <w:spacing w:after="0" w:line="240" w:lineRule="auto"/>
        <w:jc w:val="both"/>
        <w:rPr>
          <w:rFonts w:ascii="Cambria" w:hAnsi="Cambria" w:cs="Times New Roman"/>
          <w:b/>
          <w:bCs/>
          <w:sz w:val="20"/>
          <w:szCs w:val="20"/>
          <w:lang w:val="lt-LT"/>
        </w:rPr>
      </w:pPr>
    </w:p>
    <w:p w:rsidR="006158B8" w:rsidRPr="00DF758D" w:rsidRDefault="006158B8" w:rsidP="00CD5854">
      <w:pPr>
        <w:spacing w:after="0" w:line="240" w:lineRule="auto"/>
        <w:jc w:val="both"/>
        <w:rPr>
          <w:rFonts w:ascii="Cambria" w:hAnsi="Cambria" w:cs="Times New Roman"/>
          <w:b/>
          <w:bCs/>
          <w:sz w:val="20"/>
          <w:szCs w:val="20"/>
          <w:lang w:val="lt-LT"/>
        </w:rPr>
      </w:pPr>
    </w:p>
    <w:p w:rsidR="006158B8" w:rsidRPr="00DF758D" w:rsidRDefault="006158B8" w:rsidP="00CD5854">
      <w:pPr>
        <w:spacing w:after="0" w:line="240" w:lineRule="auto"/>
        <w:jc w:val="both"/>
        <w:rPr>
          <w:rFonts w:ascii="Cambria" w:hAnsi="Cambria" w:cs="Times New Roman"/>
          <w:b/>
          <w:bCs/>
          <w:sz w:val="20"/>
          <w:szCs w:val="20"/>
          <w:lang w:val="lt-LT"/>
        </w:rPr>
      </w:pPr>
    </w:p>
    <w:p w:rsidR="004D5B8B" w:rsidRPr="00DF758D" w:rsidRDefault="004D5B8B" w:rsidP="00CD5854">
      <w:pPr>
        <w:spacing w:after="0" w:line="240" w:lineRule="auto"/>
        <w:jc w:val="both"/>
        <w:rPr>
          <w:rFonts w:ascii="Cambria" w:hAnsi="Cambria" w:cs="Times New Roman"/>
          <w:b/>
          <w:bCs/>
          <w:sz w:val="20"/>
          <w:szCs w:val="20"/>
          <w:lang w:val="lt-LT"/>
        </w:rPr>
      </w:pPr>
    </w:p>
    <w:p w:rsidR="00CD5854" w:rsidRPr="00DF758D" w:rsidRDefault="00CD5854" w:rsidP="00CD5854">
      <w:pPr>
        <w:pStyle w:val="Sraopastraipa"/>
        <w:shd w:val="clear" w:color="auto" w:fill="FFFFFF" w:themeFill="background1"/>
        <w:tabs>
          <w:tab w:val="left" w:pos="426"/>
        </w:tabs>
        <w:spacing w:after="0" w:line="240" w:lineRule="auto"/>
        <w:ind w:left="0"/>
        <w:jc w:val="right"/>
        <w:rPr>
          <w:rFonts w:ascii="Cambria" w:hAnsi="Cambria" w:cs="Times New Roman"/>
          <w:bCs/>
          <w:sz w:val="20"/>
          <w:szCs w:val="20"/>
          <w:lang w:val="lt-LT"/>
        </w:rPr>
      </w:pPr>
      <w:r w:rsidRPr="00DF758D">
        <w:rPr>
          <w:rFonts w:ascii="Cambria" w:hAnsi="Cambria" w:cs="Times New Roman"/>
          <w:bCs/>
          <w:sz w:val="20"/>
          <w:szCs w:val="20"/>
          <w:lang w:val="lt-LT"/>
        </w:rPr>
        <w:t>Sutarties Nr._______________</w:t>
      </w:r>
    </w:p>
    <w:p w:rsidR="00CD5854" w:rsidRPr="00DF758D" w:rsidRDefault="00CD5854" w:rsidP="00CD5854">
      <w:pPr>
        <w:pStyle w:val="Sraopastraipa"/>
        <w:shd w:val="clear" w:color="auto" w:fill="FFFFFF" w:themeFill="background1"/>
        <w:tabs>
          <w:tab w:val="left" w:pos="426"/>
        </w:tabs>
        <w:spacing w:after="0" w:line="240" w:lineRule="auto"/>
        <w:ind w:left="0"/>
        <w:jc w:val="right"/>
        <w:rPr>
          <w:rFonts w:ascii="Cambria" w:hAnsi="Cambria" w:cs="Times New Roman"/>
          <w:bCs/>
          <w:sz w:val="20"/>
          <w:szCs w:val="20"/>
          <w:lang w:val="lt-LT"/>
        </w:rPr>
      </w:pPr>
      <w:r w:rsidRPr="00DF758D">
        <w:rPr>
          <w:rFonts w:ascii="Cambria" w:hAnsi="Cambria" w:cs="Times New Roman"/>
          <w:bCs/>
          <w:sz w:val="20"/>
          <w:szCs w:val="20"/>
          <w:lang w:val="lt-LT"/>
        </w:rPr>
        <w:t>2 priedas</w:t>
      </w:r>
    </w:p>
    <w:p w:rsidR="00CD5854" w:rsidRPr="00DF758D" w:rsidRDefault="00CD5854" w:rsidP="00CD5854">
      <w:pPr>
        <w:pStyle w:val="Sraopastraipa"/>
        <w:shd w:val="clear" w:color="auto" w:fill="FFFFFF" w:themeFill="background1"/>
        <w:tabs>
          <w:tab w:val="left" w:pos="426"/>
        </w:tabs>
        <w:spacing w:after="0" w:line="240" w:lineRule="auto"/>
        <w:ind w:left="0"/>
        <w:jc w:val="right"/>
        <w:rPr>
          <w:rFonts w:ascii="Cambria" w:hAnsi="Cambria" w:cs="Times New Roman"/>
          <w:bCs/>
          <w:sz w:val="20"/>
          <w:szCs w:val="20"/>
          <w:lang w:val="lt-LT"/>
        </w:rPr>
      </w:pPr>
    </w:p>
    <w:p w:rsidR="002A245A" w:rsidRDefault="00CD5854" w:rsidP="003A2D25">
      <w:pPr>
        <w:pStyle w:val="Sraopastraipa"/>
        <w:shd w:val="clear" w:color="auto" w:fill="FFFFFF" w:themeFill="background1"/>
        <w:tabs>
          <w:tab w:val="left" w:pos="426"/>
        </w:tabs>
        <w:spacing w:after="0" w:line="240" w:lineRule="auto"/>
        <w:ind w:left="0"/>
        <w:jc w:val="center"/>
        <w:rPr>
          <w:rFonts w:ascii="Cambria" w:hAnsi="Cambria" w:cs="Times New Roman"/>
          <w:bCs/>
          <w:sz w:val="20"/>
          <w:szCs w:val="20"/>
          <w:lang w:val="lt-LT"/>
        </w:rPr>
      </w:pPr>
      <w:r w:rsidRPr="00DF758D">
        <w:rPr>
          <w:rFonts w:ascii="Cambria" w:hAnsi="Cambria" w:cs="Times New Roman"/>
          <w:bCs/>
          <w:sz w:val="20"/>
          <w:szCs w:val="20"/>
          <w:lang w:val="lt-LT"/>
        </w:rPr>
        <w:t>PASLAUGŲ ŽINIARAŠTIS</w:t>
      </w:r>
    </w:p>
    <w:p w:rsidR="003A2D25" w:rsidRDefault="003A2D25" w:rsidP="003A2D25">
      <w:pPr>
        <w:pStyle w:val="Sraopastraipa"/>
        <w:shd w:val="clear" w:color="auto" w:fill="FFFFFF" w:themeFill="background1"/>
        <w:tabs>
          <w:tab w:val="left" w:pos="426"/>
        </w:tabs>
        <w:spacing w:after="0" w:line="240" w:lineRule="auto"/>
        <w:ind w:left="0"/>
        <w:jc w:val="center"/>
        <w:rPr>
          <w:rFonts w:ascii="Cambria" w:hAnsi="Cambria" w:cs="Times New Roman"/>
          <w:bCs/>
          <w:sz w:val="20"/>
          <w:szCs w:val="20"/>
          <w:lang w:val="lt-LT"/>
        </w:rPr>
      </w:pPr>
    </w:p>
    <w:p w:rsidR="003A2D25" w:rsidRPr="00B758DE" w:rsidRDefault="003A2D25" w:rsidP="003A2D25">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rsidR="003A2D25" w:rsidRDefault="003A2D25" w:rsidP="003A2D25">
      <w:pPr>
        <w:pStyle w:val="Sraopastraipa"/>
        <w:shd w:val="clear" w:color="auto" w:fill="FFFFFF" w:themeFill="background1"/>
        <w:tabs>
          <w:tab w:val="left" w:pos="426"/>
        </w:tabs>
        <w:spacing w:after="0" w:line="240" w:lineRule="auto"/>
        <w:ind w:left="0"/>
        <w:jc w:val="center"/>
        <w:rPr>
          <w:rFonts w:ascii="Cambria" w:hAnsi="Cambria" w:cs="Times New Roman"/>
          <w:bCs/>
          <w:sz w:val="20"/>
          <w:szCs w:val="20"/>
          <w:lang w:val="lt-LT"/>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148"/>
        <w:gridCol w:w="992"/>
        <w:gridCol w:w="1418"/>
        <w:gridCol w:w="1275"/>
        <w:gridCol w:w="1134"/>
        <w:gridCol w:w="1205"/>
      </w:tblGrid>
      <w:tr w:rsidR="00DF758D" w:rsidRPr="00DF758D" w:rsidTr="00DF758D">
        <w:trPr>
          <w:trHeight w:val="443"/>
        </w:trPr>
        <w:tc>
          <w:tcPr>
            <w:tcW w:w="9710" w:type="dxa"/>
            <w:gridSpan w:val="7"/>
            <w:tcBorders>
              <w:top w:val="nil"/>
              <w:left w:val="nil"/>
              <w:bottom w:val="single" w:sz="4" w:space="0" w:color="auto"/>
              <w:right w:val="nil"/>
            </w:tcBorders>
            <w:shd w:val="clear" w:color="auto" w:fill="auto"/>
            <w:vAlign w:val="bottom"/>
            <w:hideMark/>
          </w:tcPr>
          <w:p w:rsidR="00DF758D" w:rsidRPr="00DF758D" w:rsidRDefault="00DF758D" w:rsidP="00DF758D">
            <w:pPr>
              <w:spacing w:after="0" w:line="240" w:lineRule="auto"/>
              <w:jc w:val="center"/>
              <w:rPr>
                <w:rFonts w:ascii="Cambria" w:eastAsia="Times New Roman" w:hAnsi="Cambria"/>
                <w:b/>
                <w:bCs/>
                <w:color w:val="1F497D"/>
                <w:sz w:val="20"/>
                <w:szCs w:val="20"/>
                <w:lang w:val="lt-LT" w:eastAsia="lt-LT"/>
              </w:rPr>
            </w:pPr>
            <w:r w:rsidRPr="00DF758D">
              <w:rPr>
                <w:rFonts w:ascii="Cambria" w:eastAsia="Times New Roman" w:hAnsi="Cambria"/>
                <w:b/>
                <w:bCs/>
                <w:color w:val="1F497D"/>
                <w:sz w:val="20"/>
                <w:szCs w:val="20"/>
                <w:lang w:val="lt-LT" w:eastAsia="lt-LT"/>
              </w:rPr>
              <w:t>1 PIRKIMO DALIS: NEINVAZINIŲ ARTERINIO KRAUJO SPAUDIMO APARATŲ METROLOGINĖ PATIKRA</w:t>
            </w:r>
          </w:p>
        </w:tc>
      </w:tr>
      <w:tr w:rsidR="00DF758D" w:rsidRPr="00DF758D" w:rsidTr="003A2D25">
        <w:trPr>
          <w:trHeight w:val="900"/>
        </w:trPr>
        <w:tc>
          <w:tcPr>
            <w:tcW w:w="538" w:type="dxa"/>
            <w:tcBorders>
              <w:top w:val="single" w:sz="4" w:space="0" w:color="auto"/>
            </w:tcBorders>
            <w:shd w:val="clear" w:color="000000" w:fill="FFFFFF"/>
            <w:vAlign w:val="center"/>
            <w:hideMark/>
          </w:tcPr>
          <w:p w:rsidR="00DF758D" w:rsidRPr="00DF758D" w:rsidRDefault="00DF758D" w:rsidP="00DF758D">
            <w:pPr>
              <w:spacing w:after="0" w:line="240" w:lineRule="auto"/>
              <w:jc w:val="center"/>
              <w:rPr>
                <w:rFonts w:ascii="Cambria" w:eastAsia="Times New Roman" w:hAnsi="Cambria"/>
                <w:b/>
                <w:bCs/>
                <w:sz w:val="20"/>
                <w:szCs w:val="20"/>
                <w:lang w:val="lt-LT" w:eastAsia="lt-LT"/>
              </w:rPr>
            </w:pPr>
            <w:r w:rsidRPr="00DF758D">
              <w:rPr>
                <w:rFonts w:ascii="Cambria" w:eastAsia="Times New Roman" w:hAnsi="Cambria"/>
                <w:b/>
                <w:bCs/>
                <w:sz w:val="20"/>
                <w:szCs w:val="20"/>
                <w:lang w:val="lt-LT" w:eastAsia="lt-LT"/>
              </w:rPr>
              <w:t>Eil. Nr.</w:t>
            </w:r>
          </w:p>
        </w:tc>
        <w:tc>
          <w:tcPr>
            <w:tcW w:w="3148" w:type="dxa"/>
            <w:tcBorders>
              <w:top w:val="single" w:sz="4" w:space="0" w:color="auto"/>
            </w:tcBorders>
            <w:shd w:val="clear" w:color="000000" w:fill="FFFFFF"/>
            <w:vAlign w:val="center"/>
            <w:hideMark/>
          </w:tcPr>
          <w:p w:rsidR="00DF758D" w:rsidRPr="00DF758D" w:rsidRDefault="00DF758D" w:rsidP="00DF758D">
            <w:pPr>
              <w:spacing w:after="0" w:line="240" w:lineRule="auto"/>
              <w:jc w:val="center"/>
              <w:rPr>
                <w:rFonts w:ascii="Cambria" w:eastAsia="Times New Roman" w:hAnsi="Cambria"/>
                <w:b/>
                <w:bCs/>
                <w:sz w:val="20"/>
                <w:szCs w:val="20"/>
                <w:lang w:val="lt-LT" w:eastAsia="lt-LT"/>
              </w:rPr>
            </w:pPr>
            <w:r w:rsidRPr="00DF758D">
              <w:rPr>
                <w:rFonts w:ascii="Cambria" w:eastAsia="Times New Roman" w:hAnsi="Cambria"/>
                <w:b/>
                <w:bCs/>
                <w:sz w:val="20"/>
                <w:szCs w:val="20"/>
                <w:lang w:val="lt-LT" w:eastAsia="lt-LT"/>
              </w:rPr>
              <w:t>Pavadinimas</w:t>
            </w:r>
          </w:p>
        </w:tc>
        <w:tc>
          <w:tcPr>
            <w:tcW w:w="992" w:type="dxa"/>
            <w:tcBorders>
              <w:top w:val="single" w:sz="4" w:space="0" w:color="auto"/>
            </w:tcBorders>
            <w:shd w:val="clear" w:color="auto" w:fill="auto"/>
            <w:vAlign w:val="center"/>
            <w:hideMark/>
          </w:tcPr>
          <w:p w:rsidR="00DF758D" w:rsidRPr="00DF758D" w:rsidRDefault="00DF758D" w:rsidP="00DF758D">
            <w:pPr>
              <w:spacing w:after="0" w:line="240" w:lineRule="auto"/>
              <w:jc w:val="center"/>
              <w:rPr>
                <w:rFonts w:ascii="Cambria" w:eastAsia="Times New Roman" w:hAnsi="Cambria"/>
                <w:b/>
                <w:bCs/>
                <w:color w:val="000000"/>
                <w:sz w:val="20"/>
                <w:szCs w:val="20"/>
                <w:lang w:val="lt-LT" w:eastAsia="lt-LT"/>
              </w:rPr>
            </w:pPr>
            <w:r w:rsidRPr="00DF758D">
              <w:rPr>
                <w:rFonts w:ascii="Cambria" w:eastAsia="Times New Roman" w:hAnsi="Cambria"/>
                <w:b/>
                <w:bCs/>
                <w:color w:val="000000"/>
                <w:sz w:val="20"/>
                <w:szCs w:val="20"/>
                <w:lang w:val="lt-LT" w:eastAsia="lt-LT"/>
              </w:rPr>
              <w:t>Mato vnt.</w:t>
            </w:r>
          </w:p>
        </w:tc>
        <w:tc>
          <w:tcPr>
            <w:tcW w:w="1418" w:type="dxa"/>
            <w:tcBorders>
              <w:top w:val="single" w:sz="4" w:space="0" w:color="auto"/>
            </w:tcBorders>
            <w:shd w:val="clear" w:color="auto" w:fill="auto"/>
            <w:vAlign w:val="center"/>
            <w:hideMark/>
          </w:tcPr>
          <w:p w:rsidR="00DF758D" w:rsidRPr="00DF758D" w:rsidRDefault="00DF758D" w:rsidP="00DF758D">
            <w:pPr>
              <w:spacing w:after="0" w:line="240" w:lineRule="auto"/>
              <w:jc w:val="center"/>
              <w:rPr>
                <w:rFonts w:ascii="Cambria" w:eastAsia="Times New Roman" w:hAnsi="Cambria"/>
                <w:b/>
                <w:bCs/>
                <w:sz w:val="20"/>
                <w:szCs w:val="20"/>
                <w:lang w:val="lt-LT" w:eastAsia="lt-LT"/>
              </w:rPr>
            </w:pPr>
            <w:r w:rsidRPr="00DF758D">
              <w:rPr>
                <w:rFonts w:ascii="Cambria" w:eastAsia="Times New Roman" w:hAnsi="Cambria"/>
                <w:b/>
                <w:bCs/>
                <w:sz w:val="20"/>
                <w:szCs w:val="20"/>
                <w:lang w:val="lt-LT" w:eastAsia="lt-LT"/>
              </w:rPr>
              <w:t xml:space="preserve"> Orientacinis kiekis</w:t>
            </w:r>
          </w:p>
        </w:tc>
        <w:tc>
          <w:tcPr>
            <w:tcW w:w="1275" w:type="dxa"/>
            <w:tcBorders>
              <w:top w:val="single" w:sz="4" w:space="0" w:color="auto"/>
            </w:tcBorders>
            <w:shd w:val="clear" w:color="auto" w:fill="auto"/>
            <w:vAlign w:val="center"/>
            <w:hideMark/>
          </w:tcPr>
          <w:p w:rsidR="00DF758D" w:rsidRPr="00DF758D" w:rsidRDefault="00DF758D" w:rsidP="00DF758D">
            <w:pPr>
              <w:spacing w:after="0" w:line="240" w:lineRule="auto"/>
              <w:jc w:val="center"/>
              <w:rPr>
                <w:rFonts w:ascii="Cambria" w:eastAsia="Times New Roman" w:hAnsi="Cambria"/>
                <w:b/>
                <w:bCs/>
                <w:sz w:val="20"/>
                <w:szCs w:val="20"/>
                <w:lang w:val="lt-LT" w:eastAsia="lt-LT"/>
              </w:rPr>
            </w:pPr>
            <w:r w:rsidRPr="00DF758D">
              <w:rPr>
                <w:rFonts w:ascii="Cambria" w:eastAsia="Times New Roman" w:hAnsi="Cambria"/>
                <w:b/>
                <w:bCs/>
                <w:sz w:val="20"/>
                <w:szCs w:val="20"/>
                <w:lang w:val="lt-LT" w:eastAsia="lt-LT"/>
              </w:rPr>
              <w:t>Vieneto kaina Eur</w:t>
            </w:r>
            <w:r w:rsidRPr="00DF758D">
              <w:rPr>
                <w:rFonts w:ascii="Cambria" w:eastAsia="Times New Roman" w:hAnsi="Cambria"/>
                <w:b/>
                <w:bCs/>
                <w:sz w:val="20"/>
                <w:szCs w:val="20"/>
                <w:lang w:val="lt-LT" w:eastAsia="lt-LT"/>
              </w:rPr>
              <w:br/>
              <w:t>(be PVM)</w:t>
            </w:r>
          </w:p>
        </w:tc>
        <w:tc>
          <w:tcPr>
            <w:tcW w:w="1134" w:type="dxa"/>
            <w:tcBorders>
              <w:top w:val="single" w:sz="4" w:space="0" w:color="auto"/>
            </w:tcBorders>
            <w:shd w:val="clear" w:color="auto" w:fill="auto"/>
            <w:vAlign w:val="center"/>
            <w:hideMark/>
          </w:tcPr>
          <w:p w:rsidR="00DF758D" w:rsidRPr="00DF758D" w:rsidRDefault="00DF758D" w:rsidP="00DF758D">
            <w:pPr>
              <w:spacing w:after="0" w:line="240" w:lineRule="auto"/>
              <w:jc w:val="center"/>
              <w:rPr>
                <w:rFonts w:ascii="Cambria" w:eastAsia="Times New Roman" w:hAnsi="Cambria"/>
                <w:b/>
                <w:bCs/>
                <w:sz w:val="20"/>
                <w:szCs w:val="20"/>
                <w:lang w:val="lt-LT" w:eastAsia="lt-LT"/>
              </w:rPr>
            </w:pPr>
            <w:r w:rsidRPr="00DF758D">
              <w:rPr>
                <w:rFonts w:ascii="Cambria" w:eastAsia="Times New Roman" w:hAnsi="Cambria"/>
                <w:b/>
                <w:bCs/>
                <w:sz w:val="20"/>
                <w:szCs w:val="20"/>
                <w:lang w:val="lt-LT" w:eastAsia="lt-LT"/>
              </w:rPr>
              <w:t xml:space="preserve">Kaina viso    Eur </w:t>
            </w:r>
            <w:r w:rsidRPr="00DF758D">
              <w:rPr>
                <w:rFonts w:ascii="Cambria" w:eastAsia="Times New Roman" w:hAnsi="Cambria"/>
                <w:b/>
                <w:bCs/>
                <w:sz w:val="20"/>
                <w:szCs w:val="20"/>
                <w:lang w:val="lt-LT" w:eastAsia="lt-LT"/>
              </w:rPr>
              <w:br/>
              <w:t>(be PVM)</w:t>
            </w:r>
          </w:p>
        </w:tc>
        <w:tc>
          <w:tcPr>
            <w:tcW w:w="1205" w:type="dxa"/>
            <w:tcBorders>
              <w:top w:val="single" w:sz="4" w:space="0" w:color="auto"/>
            </w:tcBorders>
            <w:shd w:val="clear" w:color="auto" w:fill="auto"/>
            <w:vAlign w:val="center"/>
            <w:hideMark/>
          </w:tcPr>
          <w:p w:rsidR="00DF758D" w:rsidRPr="00DF758D" w:rsidRDefault="00DF758D" w:rsidP="00DF758D">
            <w:pPr>
              <w:spacing w:after="0" w:line="240" w:lineRule="auto"/>
              <w:jc w:val="center"/>
              <w:rPr>
                <w:rFonts w:ascii="Cambria" w:eastAsia="Times New Roman" w:hAnsi="Cambria"/>
                <w:b/>
                <w:bCs/>
                <w:sz w:val="20"/>
                <w:szCs w:val="20"/>
                <w:lang w:val="lt-LT" w:eastAsia="lt-LT"/>
              </w:rPr>
            </w:pPr>
            <w:r w:rsidRPr="00DF758D">
              <w:rPr>
                <w:rFonts w:ascii="Cambria" w:eastAsia="Times New Roman" w:hAnsi="Cambria"/>
                <w:b/>
                <w:bCs/>
                <w:sz w:val="20"/>
                <w:szCs w:val="20"/>
                <w:lang w:val="lt-LT" w:eastAsia="lt-LT"/>
              </w:rPr>
              <w:t xml:space="preserve">Kaina viso    Eur </w:t>
            </w:r>
            <w:r w:rsidRPr="00DF758D">
              <w:rPr>
                <w:rFonts w:ascii="Cambria" w:eastAsia="Times New Roman" w:hAnsi="Cambria"/>
                <w:b/>
                <w:bCs/>
                <w:sz w:val="20"/>
                <w:szCs w:val="20"/>
                <w:lang w:val="lt-LT" w:eastAsia="lt-LT"/>
              </w:rPr>
              <w:br/>
              <w:t>(su PVM)</w:t>
            </w:r>
          </w:p>
        </w:tc>
      </w:tr>
      <w:tr w:rsidR="00DF758D" w:rsidRPr="00DF758D" w:rsidTr="003A2D25">
        <w:trPr>
          <w:trHeight w:val="401"/>
        </w:trPr>
        <w:tc>
          <w:tcPr>
            <w:tcW w:w="538" w:type="dxa"/>
            <w:shd w:val="clear" w:color="000000" w:fill="D9D9D9"/>
            <w:vAlign w:val="center"/>
            <w:hideMark/>
          </w:tcPr>
          <w:p w:rsidR="00DF758D" w:rsidRPr="00DF758D" w:rsidRDefault="00DF758D" w:rsidP="00DF758D">
            <w:pPr>
              <w:spacing w:after="0" w:line="240" w:lineRule="auto"/>
              <w:jc w:val="center"/>
              <w:rPr>
                <w:rFonts w:ascii="Cambria" w:eastAsia="Times New Roman" w:hAnsi="Cambria"/>
                <w:b/>
                <w:bCs/>
                <w:sz w:val="20"/>
                <w:szCs w:val="20"/>
                <w:lang w:val="lt-LT" w:eastAsia="lt-LT"/>
              </w:rPr>
            </w:pPr>
            <w:r w:rsidRPr="00DF758D">
              <w:rPr>
                <w:rFonts w:ascii="Cambria" w:eastAsia="Times New Roman" w:hAnsi="Cambria"/>
                <w:b/>
                <w:bCs/>
                <w:sz w:val="20"/>
                <w:szCs w:val="20"/>
                <w:lang w:val="lt-LT" w:eastAsia="lt-LT"/>
              </w:rPr>
              <w:t>1</w:t>
            </w:r>
          </w:p>
        </w:tc>
        <w:tc>
          <w:tcPr>
            <w:tcW w:w="9172" w:type="dxa"/>
            <w:gridSpan w:val="6"/>
            <w:shd w:val="clear" w:color="000000" w:fill="D9D9D9"/>
            <w:vAlign w:val="center"/>
            <w:hideMark/>
          </w:tcPr>
          <w:p w:rsidR="00DF758D" w:rsidRPr="00DF758D" w:rsidRDefault="00DF758D" w:rsidP="00DF758D">
            <w:pPr>
              <w:spacing w:after="0" w:line="240" w:lineRule="auto"/>
              <w:rPr>
                <w:rFonts w:ascii="Cambria" w:eastAsia="Times New Roman" w:hAnsi="Cambria"/>
                <w:b/>
                <w:bCs/>
                <w:sz w:val="20"/>
                <w:szCs w:val="20"/>
                <w:lang w:val="lt-LT" w:eastAsia="lt-LT"/>
              </w:rPr>
            </w:pPr>
            <w:r w:rsidRPr="00DF758D">
              <w:rPr>
                <w:rFonts w:ascii="Cambria" w:eastAsia="Times New Roman" w:hAnsi="Cambria"/>
                <w:b/>
                <w:bCs/>
                <w:sz w:val="20"/>
                <w:szCs w:val="20"/>
                <w:lang w:val="lt-LT" w:eastAsia="lt-LT"/>
              </w:rPr>
              <w:t>Neinvaziniai arterinio kraujo spaudimo matavimo aparatai:</w:t>
            </w:r>
          </w:p>
        </w:tc>
      </w:tr>
      <w:tr w:rsidR="00DF758D" w:rsidRPr="00DF758D" w:rsidTr="003A2D25">
        <w:trPr>
          <w:trHeight w:val="318"/>
        </w:trPr>
        <w:tc>
          <w:tcPr>
            <w:tcW w:w="538" w:type="dxa"/>
            <w:shd w:val="clear" w:color="auto" w:fill="auto"/>
            <w:vAlign w:val="center"/>
            <w:hideMark/>
          </w:tcPr>
          <w:p w:rsidR="00DF758D" w:rsidRPr="00DF758D" w:rsidRDefault="00DF758D" w:rsidP="00DF758D">
            <w:pPr>
              <w:spacing w:after="0" w:line="240" w:lineRule="auto"/>
              <w:jc w:val="center"/>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1.1</w:t>
            </w:r>
          </w:p>
        </w:tc>
        <w:tc>
          <w:tcPr>
            <w:tcW w:w="3148" w:type="dxa"/>
            <w:shd w:val="clear" w:color="auto" w:fill="auto"/>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Mechaninis</w:t>
            </w:r>
          </w:p>
        </w:tc>
        <w:tc>
          <w:tcPr>
            <w:tcW w:w="992" w:type="dxa"/>
            <w:shd w:val="clear" w:color="auto" w:fill="auto"/>
            <w:vAlign w:val="center"/>
            <w:hideMark/>
          </w:tcPr>
          <w:p w:rsidR="00DF758D" w:rsidRPr="00DF758D" w:rsidRDefault="00DF758D" w:rsidP="00DF758D">
            <w:pPr>
              <w:spacing w:after="0" w:line="240" w:lineRule="auto"/>
              <w:jc w:val="center"/>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Vnt.</w:t>
            </w:r>
          </w:p>
        </w:tc>
        <w:tc>
          <w:tcPr>
            <w:tcW w:w="1418" w:type="dxa"/>
            <w:shd w:val="clear" w:color="auto" w:fill="auto"/>
            <w:vAlign w:val="center"/>
            <w:hideMark/>
          </w:tcPr>
          <w:p w:rsidR="00DF758D" w:rsidRPr="00DF758D" w:rsidRDefault="00DF758D" w:rsidP="00DF758D">
            <w:pPr>
              <w:spacing w:after="0" w:line="240" w:lineRule="auto"/>
              <w:jc w:val="center"/>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500</w:t>
            </w:r>
          </w:p>
        </w:tc>
        <w:tc>
          <w:tcPr>
            <w:tcW w:w="1275" w:type="dxa"/>
            <w:shd w:val="clear" w:color="auto" w:fill="auto"/>
            <w:noWrap/>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 </w:t>
            </w:r>
          </w:p>
        </w:tc>
        <w:tc>
          <w:tcPr>
            <w:tcW w:w="1134" w:type="dxa"/>
            <w:shd w:val="clear" w:color="auto" w:fill="auto"/>
            <w:noWrap/>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 </w:t>
            </w:r>
          </w:p>
        </w:tc>
        <w:tc>
          <w:tcPr>
            <w:tcW w:w="1205" w:type="dxa"/>
            <w:shd w:val="clear" w:color="auto" w:fill="auto"/>
            <w:noWrap/>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 </w:t>
            </w:r>
          </w:p>
        </w:tc>
      </w:tr>
      <w:tr w:rsidR="00DF758D" w:rsidRPr="00DF758D" w:rsidTr="003A2D25">
        <w:trPr>
          <w:trHeight w:val="290"/>
        </w:trPr>
        <w:tc>
          <w:tcPr>
            <w:tcW w:w="538" w:type="dxa"/>
            <w:shd w:val="clear" w:color="auto" w:fill="auto"/>
            <w:vAlign w:val="center"/>
            <w:hideMark/>
          </w:tcPr>
          <w:p w:rsidR="00DF758D" w:rsidRPr="00DF758D" w:rsidRDefault="00DF758D" w:rsidP="00DF758D">
            <w:pPr>
              <w:spacing w:after="0" w:line="240" w:lineRule="auto"/>
              <w:jc w:val="center"/>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1.2</w:t>
            </w:r>
          </w:p>
        </w:tc>
        <w:tc>
          <w:tcPr>
            <w:tcW w:w="3148" w:type="dxa"/>
            <w:shd w:val="clear" w:color="auto" w:fill="auto"/>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Elektroninis pusiau automatinis</w:t>
            </w:r>
          </w:p>
        </w:tc>
        <w:tc>
          <w:tcPr>
            <w:tcW w:w="992" w:type="dxa"/>
            <w:shd w:val="clear" w:color="auto" w:fill="auto"/>
            <w:vAlign w:val="center"/>
            <w:hideMark/>
          </w:tcPr>
          <w:p w:rsidR="00DF758D" w:rsidRPr="00DF758D" w:rsidRDefault="00DF758D" w:rsidP="00DF758D">
            <w:pPr>
              <w:spacing w:after="0" w:line="240" w:lineRule="auto"/>
              <w:jc w:val="center"/>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Vnt.</w:t>
            </w:r>
          </w:p>
        </w:tc>
        <w:tc>
          <w:tcPr>
            <w:tcW w:w="1418" w:type="dxa"/>
            <w:shd w:val="clear" w:color="auto" w:fill="auto"/>
            <w:vAlign w:val="center"/>
            <w:hideMark/>
          </w:tcPr>
          <w:p w:rsidR="00DF758D" w:rsidRPr="00DF758D" w:rsidRDefault="00DF758D" w:rsidP="00DF758D">
            <w:pPr>
              <w:spacing w:after="0" w:line="240" w:lineRule="auto"/>
              <w:jc w:val="center"/>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200</w:t>
            </w:r>
          </w:p>
        </w:tc>
        <w:tc>
          <w:tcPr>
            <w:tcW w:w="1275" w:type="dxa"/>
            <w:shd w:val="clear" w:color="auto" w:fill="auto"/>
            <w:noWrap/>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 </w:t>
            </w:r>
          </w:p>
        </w:tc>
        <w:tc>
          <w:tcPr>
            <w:tcW w:w="1134" w:type="dxa"/>
            <w:shd w:val="clear" w:color="auto" w:fill="auto"/>
            <w:noWrap/>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 </w:t>
            </w:r>
          </w:p>
        </w:tc>
        <w:tc>
          <w:tcPr>
            <w:tcW w:w="1205" w:type="dxa"/>
            <w:shd w:val="clear" w:color="auto" w:fill="auto"/>
            <w:noWrap/>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 </w:t>
            </w:r>
          </w:p>
        </w:tc>
      </w:tr>
      <w:tr w:rsidR="00DF758D" w:rsidRPr="00DF758D" w:rsidTr="003A2D25">
        <w:trPr>
          <w:trHeight w:val="318"/>
        </w:trPr>
        <w:tc>
          <w:tcPr>
            <w:tcW w:w="538" w:type="dxa"/>
            <w:shd w:val="clear" w:color="auto" w:fill="auto"/>
            <w:vAlign w:val="center"/>
            <w:hideMark/>
          </w:tcPr>
          <w:p w:rsidR="00DF758D" w:rsidRPr="00DF758D" w:rsidRDefault="00DF758D" w:rsidP="00DF758D">
            <w:pPr>
              <w:spacing w:after="0" w:line="240" w:lineRule="auto"/>
              <w:jc w:val="center"/>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1.3</w:t>
            </w:r>
          </w:p>
        </w:tc>
        <w:tc>
          <w:tcPr>
            <w:tcW w:w="3148" w:type="dxa"/>
            <w:shd w:val="clear" w:color="auto" w:fill="auto"/>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Elektroninis automatinis</w:t>
            </w:r>
          </w:p>
        </w:tc>
        <w:tc>
          <w:tcPr>
            <w:tcW w:w="992" w:type="dxa"/>
            <w:shd w:val="clear" w:color="auto" w:fill="auto"/>
            <w:vAlign w:val="center"/>
            <w:hideMark/>
          </w:tcPr>
          <w:p w:rsidR="00DF758D" w:rsidRPr="00DF758D" w:rsidRDefault="00DF758D" w:rsidP="00DF758D">
            <w:pPr>
              <w:spacing w:after="0" w:line="240" w:lineRule="auto"/>
              <w:jc w:val="center"/>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Vnt.</w:t>
            </w:r>
          </w:p>
        </w:tc>
        <w:tc>
          <w:tcPr>
            <w:tcW w:w="1418" w:type="dxa"/>
            <w:shd w:val="clear" w:color="auto" w:fill="auto"/>
            <w:vAlign w:val="center"/>
            <w:hideMark/>
          </w:tcPr>
          <w:p w:rsidR="00DF758D" w:rsidRPr="00DF758D" w:rsidRDefault="00DF758D" w:rsidP="00DF758D">
            <w:pPr>
              <w:spacing w:after="0" w:line="240" w:lineRule="auto"/>
              <w:jc w:val="center"/>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100</w:t>
            </w:r>
          </w:p>
        </w:tc>
        <w:tc>
          <w:tcPr>
            <w:tcW w:w="1275" w:type="dxa"/>
            <w:shd w:val="clear" w:color="auto" w:fill="auto"/>
            <w:noWrap/>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 </w:t>
            </w:r>
          </w:p>
        </w:tc>
        <w:tc>
          <w:tcPr>
            <w:tcW w:w="1134" w:type="dxa"/>
            <w:shd w:val="clear" w:color="auto" w:fill="auto"/>
            <w:noWrap/>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 </w:t>
            </w:r>
          </w:p>
        </w:tc>
        <w:tc>
          <w:tcPr>
            <w:tcW w:w="1205" w:type="dxa"/>
            <w:shd w:val="clear" w:color="auto" w:fill="auto"/>
            <w:noWrap/>
            <w:vAlign w:val="center"/>
            <w:hideMark/>
          </w:tcPr>
          <w:p w:rsidR="00DF758D" w:rsidRPr="00DF758D" w:rsidRDefault="00DF758D" w:rsidP="00DF758D">
            <w:pPr>
              <w:spacing w:after="0" w:line="240" w:lineRule="auto"/>
              <w:rPr>
                <w:rFonts w:ascii="Cambria" w:eastAsia="Times New Roman" w:hAnsi="Cambria"/>
                <w:color w:val="000000"/>
                <w:sz w:val="20"/>
                <w:szCs w:val="20"/>
                <w:lang w:val="lt-LT" w:eastAsia="lt-LT"/>
              </w:rPr>
            </w:pPr>
            <w:r w:rsidRPr="00DF758D">
              <w:rPr>
                <w:rFonts w:ascii="Cambria" w:eastAsia="Times New Roman" w:hAnsi="Cambria"/>
                <w:color w:val="000000"/>
                <w:sz w:val="20"/>
                <w:szCs w:val="20"/>
                <w:lang w:val="lt-LT" w:eastAsia="lt-LT"/>
              </w:rPr>
              <w:t> </w:t>
            </w:r>
          </w:p>
        </w:tc>
      </w:tr>
      <w:tr w:rsidR="00DF758D" w:rsidRPr="00DF758D" w:rsidTr="003A2D25">
        <w:trPr>
          <w:trHeight w:val="277"/>
        </w:trPr>
        <w:tc>
          <w:tcPr>
            <w:tcW w:w="8505" w:type="dxa"/>
            <w:gridSpan w:val="6"/>
            <w:shd w:val="clear" w:color="auto" w:fill="auto"/>
            <w:noWrap/>
            <w:vAlign w:val="center"/>
            <w:hideMark/>
          </w:tcPr>
          <w:p w:rsidR="00DF758D" w:rsidRPr="00DF758D" w:rsidRDefault="00DF758D" w:rsidP="00DF758D">
            <w:pPr>
              <w:spacing w:after="0" w:line="240" w:lineRule="auto"/>
              <w:jc w:val="right"/>
              <w:rPr>
                <w:rFonts w:ascii="Cambria" w:eastAsia="Times New Roman" w:hAnsi="Cambria"/>
                <w:b/>
                <w:bCs/>
                <w:color w:val="000000"/>
                <w:sz w:val="20"/>
                <w:szCs w:val="20"/>
                <w:lang w:val="lt-LT" w:eastAsia="lt-LT"/>
              </w:rPr>
            </w:pPr>
            <w:r w:rsidRPr="00DF758D">
              <w:rPr>
                <w:rFonts w:ascii="Cambria" w:eastAsia="Times New Roman" w:hAnsi="Cambria"/>
                <w:b/>
                <w:bCs/>
                <w:color w:val="000000"/>
                <w:sz w:val="20"/>
                <w:szCs w:val="20"/>
                <w:lang w:val="lt-LT" w:eastAsia="lt-LT"/>
              </w:rPr>
              <w:t xml:space="preserve">1 pirkimo dalies </w:t>
            </w:r>
            <w:r>
              <w:rPr>
                <w:rFonts w:ascii="Cambria" w:eastAsia="Times New Roman" w:hAnsi="Cambria"/>
                <w:b/>
                <w:bCs/>
                <w:color w:val="000000"/>
                <w:sz w:val="20"/>
                <w:szCs w:val="20"/>
                <w:lang w:val="lt-LT" w:eastAsia="lt-LT"/>
              </w:rPr>
              <w:t>pradinės sutarties vertė</w:t>
            </w:r>
            <w:r w:rsidRPr="00DF758D">
              <w:rPr>
                <w:rFonts w:ascii="Cambria" w:eastAsia="Times New Roman" w:hAnsi="Cambria"/>
                <w:b/>
                <w:bCs/>
                <w:color w:val="000000"/>
                <w:sz w:val="20"/>
                <w:szCs w:val="20"/>
                <w:lang w:val="lt-LT" w:eastAsia="lt-LT"/>
              </w:rPr>
              <w:t xml:space="preserve"> EUR (be PVM):</w:t>
            </w:r>
          </w:p>
        </w:tc>
        <w:tc>
          <w:tcPr>
            <w:tcW w:w="1205" w:type="dxa"/>
            <w:shd w:val="clear" w:color="auto" w:fill="auto"/>
            <w:noWrap/>
            <w:vAlign w:val="bottom"/>
            <w:hideMark/>
          </w:tcPr>
          <w:p w:rsidR="00DF758D" w:rsidRPr="00DF758D" w:rsidRDefault="00DF758D" w:rsidP="00DF758D">
            <w:pPr>
              <w:spacing w:after="0" w:line="240" w:lineRule="auto"/>
              <w:jc w:val="center"/>
              <w:rPr>
                <w:rFonts w:ascii="Cambria" w:eastAsia="Times New Roman" w:hAnsi="Cambria"/>
                <w:b/>
                <w:bCs/>
                <w:color w:val="000000"/>
                <w:sz w:val="20"/>
                <w:szCs w:val="20"/>
                <w:lang w:val="lt-LT" w:eastAsia="lt-LT"/>
              </w:rPr>
            </w:pPr>
            <w:r w:rsidRPr="00DF758D">
              <w:rPr>
                <w:rFonts w:ascii="Cambria" w:eastAsia="Times New Roman" w:hAnsi="Cambria"/>
                <w:b/>
                <w:bCs/>
                <w:color w:val="000000"/>
                <w:sz w:val="20"/>
                <w:szCs w:val="20"/>
                <w:lang w:val="lt-LT" w:eastAsia="lt-LT"/>
              </w:rPr>
              <w:t> </w:t>
            </w:r>
          </w:p>
        </w:tc>
      </w:tr>
      <w:tr w:rsidR="00DF758D" w:rsidRPr="00DF758D" w:rsidTr="003A2D25">
        <w:trPr>
          <w:trHeight w:val="277"/>
        </w:trPr>
        <w:tc>
          <w:tcPr>
            <w:tcW w:w="8505" w:type="dxa"/>
            <w:gridSpan w:val="6"/>
            <w:shd w:val="clear" w:color="auto" w:fill="auto"/>
            <w:noWrap/>
            <w:vAlign w:val="center"/>
            <w:hideMark/>
          </w:tcPr>
          <w:p w:rsidR="00DF758D" w:rsidRPr="00DF758D" w:rsidRDefault="00DF758D" w:rsidP="00DF758D">
            <w:pPr>
              <w:spacing w:after="0" w:line="240" w:lineRule="auto"/>
              <w:jc w:val="right"/>
              <w:rPr>
                <w:rFonts w:ascii="Cambria" w:eastAsia="Times New Roman" w:hAnsi="Cambria"/>
                <w:b/>
                <w:bCs/>
                <w:color w:val="000000"/>
                <w:sz w:val="20"/>
                <w:szCs w:val="20"/>
                <w:lang w:val="lt-LT" w:eastAsia="lt-LT"/>
              </w:rPr>
            </w:pPr>
            <w:r w:rsidRPr="00DF758D">
              <w:rPr>
                <w:rFonts w:ascii="Cambria" w:eastAsia="Times New Roman" w:hAnsi="Cambria"/>
                <w:b/>
                <w:bCs/>
                <w:color w:val="000000"/>
                <w:sz w:val="20"/>
                <w:szCs w:val="20"/>
                <w:lang w:val="lt-LT" w:eastAsia="lt-LT"/>
              </w:rPr>
              <w:t>PVM suma:</w:t>
            </w:r>
          </w:p>
        </w:tc>
        <w:tc>
          <w:tcPr>
            <w:tcW w:w="1205" w:type="dxa"/>
            <w:shd w:val="clear" w:color="auto" w:fill="auto"/>
            <w:noWrap/>
            <w:vAlign w:val="bottom"/>
            <w:hideMark/>
          </w:tcPr>
          <w:p w:rsidR="00DF758D" w:rsidRPr="00DF758D" w:rsidRDefault="00DF758D" w:rsidP="00DF758D">
            <w:pPr>
              <w:spacing w:after="0" w:line="240" w:lineRule="auto"/>
              <w:jc w:val="center"/>
              <w:rPr>
                <w:rFonts w:ascii="Cambria" w:eastAsia="Times New Roman" w:hAnsi="Cambria"/>
                <w:b/>
                <w:bCs/>
                <w:color w:val="000000"/>
                <w:sz w:val="20"/>
                <w:szCs w:val="20"/>
                <w:lang w:val="lt-LT" w:eastAsia="lt-LT"/>
              </w:rPr>
            </w:pPr>
            <w:r w:rsidRPr="00DF758D">
              <w:rPr>
                <w:rFonts w:ascii="Cambria" w:eastAsia="Times New Roman" w:hAnsi="Cambria"/>
                <w:b/>
                <w:bCs/>
                <w:color w:val="000000"/>
                <w:sz w:val="20"/>
                <w:szCs w:val="20"/>
                <w:lang w:val="lt-LT" w:eastAsia="lt-LT"/>
              </w:rPr>
              <w:t> </w:t>
            </w:r>
          </w:p>
        </w:tc>
      </w:tr>
      <w:tr w:rsidR="00DF758D" w:rsidRPr="00DF758D" w:rsidTr="003A2D25">
        <w:trPr>
          <w:trHeight w:val="277"/>
        </w:trPr>
        <w:tc>
          <w:tcPr>
            <w:tcW w:w="8505" w:type="dxa"/>
            <w:gridSpan w:val="6"/>
            <w:shd w:val="clear" w:color="auto" w:fill="auto"/>
            <w:noWrap/>
            <w:vAlign w:val="center"/>
            <w:hideMark/>
          </w:tcPr>
          <w:p w:rsidR="00DF758D" w:rsidRPr="00DF758D" w:rsidRDefault="00DF758D" w:rsidP="00DF758D">
            <w:pPr>
              <w:spacing w:after="0" w:line="240" w:lineRule="auto"/>
              <w:jc w:val="right"/>
              <w:rPr>
                <w:rFonts w:ascii="Cambria" w:eastAsia="Times New Roman" w:hAnsi="Cambria"/>
                <w:b/>
                <w:bCs/>
                <w:color w:val="000000"/>
                <w:sz w:val="20"/>
                <w:szCs w:val="20"/>
                <w:lang w:val="lt-LT" w:eastAsia="lt-LT"/>
              </w:rPr>
            </w:pPr>
            <w:r w:rsidRPr="00DF758D">
              <w:rPr>
                <w:rFonts w:ascii="Cambria" w:eastAsia="Times New Roman" w:hAnsi="Cambria"/>
                <w:b/>
                <w:bCs/>
                <w:color w:val="000000"/>
                <w:sz w:val="20"/>
                <w:szCs w:val="20"/>
                <w:lang w:val="lt-LT" w:eastAsia="lt-LT"/>
              </w:rPr>
              <w:t xml:space="preserve">1 pirkimo dalies </w:t>
            </w:r>
            <w:r>
              <w:rPr>
                <w:rFonts w:ascii="Cambria" w:eastAsia="Times New Roman" w:hAnsi="Cambria"/>
                <w:b/>
                <w:bCs/>
                <w:color w:val="000000"/>
                <w:sz w:val="20"/>
                <w:szCs w:val="20"/>
                <w:lang w:val="lt-LT" w:eastAsia="lt-LT"/>
              </w:rPr>
              <w:t>pradinės sutarties vertė</w:t>
            </w:r>
            <w:r w:rsidRPr="00DF758D">
              <w:rPr>
                <w:rFonts w:ascii="Cambria" w:eastAsia="Times New Roman" w:hAnsi="Cambria"/>
                <w:b/>
                <w:bCs/>
                <w:color w:val="000000"/>
                <w:sz w:val="20"/>
                <w:szCs w:val="20"/>
                <w:lang w:val="lt-LT" w:eastAsia="lt-LT"/>
              </w:rPr>
              <w:t xml:space="preserve"> EUR (su PVM):</w:t>
            </w:r>
          </w:p>
        </w:tc>
        <w:tc>
          <w:tcPr>
            <w:tcW w:w="1205" w:type="dxa"/>
            <w:shd w:val="clear" w:color="auto" w:fill="auto"/>
            <w:noWrap/>
            <w:vAlign w:val="bottom"/>
            <w:hideMark/>
          </w:tcPr>
          <w:p w:rsidR="00DF758D" w:rsidRPr="00DF758D" w:rsidRDefault="00DF758D" w:rsidP="00DF758D">
            <w:pPr>
              <w:spacing w:after="0" w:line="240" w:lineRule="auto"/>
              <w:jc w:val="center"/>
              <w:rPr>
                <w:rFonts w:ascii="Cambria" w:eastAsia="Times New Roman" w:hAnsi="Cambria"/>
                <w:b/>
                <w:bCs/>
                <w:color w:val="000000"/>
                <w:sz w:val="20"/>
                <w:szCs w:val="20"/>
                <w:lang w:val="lt-LT" w:eastAsia="lt-LT"/>
              </w:rPr>
            </w:pPr>
            <w:r w:rsidRPr="00DF758D">
              <w:rPr>
                <w:rFonts w:ascii="Cambria" w:eastAsia="Times New Roman" w:hAnsi="Cambria"/>
                <w:b/>
                <w:bCs/>
                <w:color w:val="000000"/>
                <w:sz w:val="20"/>
                <w:szCs w:val="20"/>
                <w:lang w:val="lt-LT" w:eastAsia="lt-LT"/>
              </w:rPr>
              <w:t> </w:t>
            </w:r>
          </w:p>
        </w:tc>
      </w:tr>
    </w:tbl>
    <w:p w:rsidR="00DF758D" w:rsidRPr="00DF758D" w:rsidRDefault="00DF758D" w:rsidP="00CD5854">
      <w:pPr>
        <w:pStyle w:val="Sraopastraipa"/>
        <w:shd w:val="clear" w:color="auto" w:fill="FFFFFF" w:themeFill="background1"/>
        <w:tabs>
          <w:tab w:val="left" w:pos="426"/>
        </w:tabs>
        <w:spacing w:after="0" w:line="240" w:lineRule="auto"/>
        <w:ind w:left="0"/>
        <w:jc w:val="center"/>
        <w:rPr>
          <w:rFonts w:ascii="Cambria" w:hAnsi="Cambria" w:cs="Times New Roman"/>
          <w:bCs/>
          <w:sz w:val="20"/>
          <w:szCs w:val="20"/>
          <w:lang w:val="lt-LT"/>
        </w:rPr>
      </w:pPr>
    </w:p>
    <w:tbl>
      <w:tblPr>
        <w:tblW w:w="9664" w:type="dxa"/>
        <w:tblLook w:val="04A0" w:firstRow="1" w:lastRow="0" w:firstColumn="1" w:lastColumn="0" w:noHBand="0" w:noVBand="1"/>
      </w:tblPr>
      <w:tblGrid>
        <w:gridCol w:w="590"/>
        <w:gridCol w:w="3379"/>
        <w:gridCol w:w="918"/>
        <w:gridCol w:w="1350"/>
        <w:gridCol w:w="1134"/>
        <w:gridCol w:w="1134"/>
        <w:gridCol w:w="1159"/>
      </w:tblGrid>
      <w:tr w:rsidR="002A245A" w:rsidRPr="002A245A" w:rsidTr="003A2D25">
        <w:trPr>
          <w:trHeight w:val="604"/>
        </w:trPr>
        <w:tc>
          <w:tcPr>
            <w:tcW w:w="9664" w:type="dxa"/>
            <w:gridSpan w:val="7"/>
            <w:tcBorders>
              <w:left w:val="nil"/>
              <w:bottom w:val="single" w:sz="4" w:space="0" w:color="auto"/>
              <w:right w:val="nil"/>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color w:val="1F497D"/>
                <w:sz w:val="20"/>
                <w:szCs w:val="20"/>
                <w:lang w:val="lt-LT" w:eastAsia="lt-LT"/>
              </w:rPr>
            </w:pPr>
            <w:r w:rsidRPr="002A245A">
              <w:rPr>
                <w:rFonts w:ascii="Cambria" w:eastAsia="Times New Roman" w:hAnsi="Cambria"/>
                <w:b/>
                <w:bCs/>
                <w:color w:val="1F497D"/>
                <w:sz w:val="20"/>
                <w:szCs w:val="20"/>
                <w:lang w:val="lt-LT" w:eastAsia="lt-LT"/>
              </w:rPr>
              <w:t>2 PIRKIMO DALIS: MASĖS MATAVIMO PRIEMONĖS METROLOGINĖ PATIKRA</w:t>
            </w:r>
          </w:p>
        </w:tc>
      </w:tr>
      <w:tr w:rsidR="002A245A" w:rsidRPr="002A245A" w:rsidTr="003A2D25">
        <w:trPr>
          <w:trHeight w:val="806"/>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Eil. Nr.</w:t>
            </w:r>
          </w:p>
        </w:tc>
        <w:tc>
          <w:tcPr>
            <w:tcW w:w="3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Pavadinimas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color w:val="000000"/>
                <w:sz w:val="20"/>
                <w:szCs w:val="20"/>
                <w:lang w:val="lt-LT" w:eastAsia="lt-LT"/>
              </w:rPr>
            </w:pPr>
            <w:r w:rsidRPr="002A245A">
              <w:rPr>
                <w:rFonts w:ascii="Cambria" w:eastAsia="Times New Roman" w:hAnsi="Cambria"/>
                <w:b/>
                <w:bCs/>
                <w:color w:val="000000"/>
                <w:sz w:val="20"/>
                <w:szCs w:val="20"/>
                <w:lang w:val="lt-LT" w:eastAsia="lt-LT"/>
              </w:rPr>
              <w:t>Mato vnt.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Orientacinis kiekis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Vieneto kaina Eur</w:t>
            </w:r>
            <w:r w:rsidRPr="002A245A">
              <w:rPr>
                <w:rFonts w:ascii="Cambria" w:eastAsia="Times New Roman" w:hAnsi="Cambria"/>
                <w:b/>
                <w:bCs/>
                <w:sz w:val="20"/>
                <w:szCs w:val="20"/>
                <w:lang w:val="lt-LT" w:eastAsia="lt-LT"/>
              </w:rPr>
              <w:br/>
              <w:t>(be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 xml:space="preserve">Kaina viso    Eur </w:t>
            </w:r>
            <w:r w:rsidRPr="002A245A">
              <w:rPr>
                <w:rFonts w:ascii="Cambria" w:eastAsia="Times New Roman" w:hAnsi="Cambria"/>
                <w:b/>
                <w:bCs/>
                <w:sz w:val="20"/>
                <w:szCs w:val="20"/>
                <w:lang w:val="lt-LT" w:eastAsia="lt-LT"/>
              </w:rPr>
              <w:br/>
              <w:t>(be PVM)</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 xml:space="preserve">Kaina viso    Eur </w:t>
            </w:r>
            <w:r w:rsidRPr="002A245A">
              <w:rPr>
                <w:rFonts w:ascii="Cambria" w:eastAsia="Times New Roman" w:hAnsi="Cambria"/>
                <w:b/>
                <w:bCs/>
                <w:sz w:val="20"/>
                <w:szCs w:val="20"/>
                <w:lang w:val="lt-LT" w:eastAsia="lt-LT"/>
              </w:rPr>
              <w:br/>
              <w:t>(su PVM)</w:t>
            </w:r>
          </w:p>
        </w:tc>
      </w:tr>
      <w:tr w:rsidR="002A245A" w:rsidRPr="002A245A" w:rsidTr="003A2D25">
        <w:trPr>
          <w:trHeight w:val="287"/>
        </w:trPr>
        <w:tc>
          <w:tcPr>
            <w:tcW w:w="590" w:type="dxa"/>
            <w:tcBorders>
              <w:top w:val="single" w:sz="4" w:space="0" w:color="auto"/>
              <w:left w:val="single" w:sz="4" w:space="0" w:color="auto"/>
              <w:bottom w:val="nil"/>
              <w:right w:val="single" w:sz="4" w:space="0" w:color="auto"/>
            </w:tcBorders>
            <w:shd w:val="clear" w:color="000000" w:fill="D9D9D9"/>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1</w:t>
            </w:r>
          </w:p>
        </w:tc>
        <w:tc>
          <w:tcPr>
            <w:tcW w:w="9074" w:type="dxa"/>
            <w:gridSpan w:val="6"/>
            <w:tcBorders>
              <w:top w:val="single" w:sz="4" w:space="0" w:color="auto"/>
              <w:left w:val="nil"/>
              <w:bottom w:val="single" w:sz="4" w:space="0" w:color="auto"/>
              <w:right w:val="single" w:sz="4" w:space="0" w:color="000000"/>
            </w:tcBorders>
            <w:shd w:val="clear" w:color="000000" w:fill="D9D9D9"/>
            <w:vAlign w:val="center"/>
            <w:hideMark/>
          </w:tcPr>
          <w:p w:rsidR="002A245A" w:rsidRPr="002A245A" w:rsidRDefault="002A245A" w:rsidP="002A245A">
            <w:pPr>
              <w:spacing w:after="0" w:line="240" w:lineRule="auto"/>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Masės matavimo priemonės (svarstyklės):</w:t>
            </w:r>
          </w:p>
        </w:tc>
      </w:tr>
      <w:tr w:rsidR="003A2D25" w:rsidRPr="002A245A" w:rsidTr="003A2D25">
        <w:trPr>
          <w:trHeight w:val="28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w:t>
            </w:r>
          </w:p>
        </w:tc>
        <w:tc>
          <w:tcPr>
            <w:tcW w:w="3379" w:type="dxa"/>
            <w:tcBorders>
              <w:top w:val="single" w:sz="4" w:space="0" w:color="auto"/>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Elektroninės vaikams sverti iki 20 kg</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51</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1.2</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Elektroninės žmonių svėrimui iki 150 kg</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120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1.3</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Elektroninės žmonių svėrimui iki 500 kg</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5</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1.4</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Svirtinės (mechaninės) žmonių svėrimui iki 220 kg</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1.5</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Laboratorinės elektroninės 1 klasės</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6</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1.6</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Laboratorinės elektroninės 1a klasės</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1.7</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Laboratorinės elektroninės 2 klasės</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lastRenderedPageBreak/>
              <w:t>1.8</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Laboratorinės elektroninės 3 klasės</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2A245A" w:rsidRPr="002A245A" w:rsidTr="003A2D25">
        <w:trPr>
          <w:trHeight w:val="28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1.9</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Elektroninės iki 15 kg</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1.10</w:t>
            </w:r>
          </w:p>
        </w:tc>
        <w:tc>
          <w:tcPr>
            <w:tcW w:w="3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Elektroninės virš 15 kg iki 30 kg</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1.11</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Elektroninės virš 30 kg iki 150 kg</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5</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1.12</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xml:space="preserve">Stalinės </w:t>
            </w:r>
            <w:proofErr w:type="spellStart"/>
            <w:r w:rsidRPr="002A245A">
              <w:rPr>
                <w:rFonts w:ascii="Cambria" w:eastAsia="Times New Roman" w:hAnsi="Cambria"/>
                <w:color w:val="000000"/>
                <w:sz w:val="20"/>
                <w:szCs w:val="20"/>
                <w:lang w:val="lt-LT" w:eastAsia="lt-LT"/>
              </w:rPr>
              <w:t>ciferblatinės</w:t>
            </w:r>
            <w:proofErr w:type="spellEnd"/>
            <w:r w:rsidRPr="002A245A">
              <w:rPr>
                <w:rFonts w:ascii="Cambria" w:eastAsia="Times New Roman" w:hAnsi="Cambria"/>
                <w:color w:val="000000"/>
                <w:sz w:val="20"/>
                <w:szCs w:val="20"/>
                <w:lang w:val="lt-LT" w:eastAsia="lt-LT"/>
              </w:rPr>
              <w:t xml:space="preserve"> iki 20 kg</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14</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1.13</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Svirtinės iki 500 kg</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2</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1.14</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Svirtinės nuo 500 kg iki 1000 kg</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3</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1.15</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Elektroninės 3 klasės virš 150 kg iki 300 kg</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6</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7"/>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1.16</w:t>
            </w:r>
          </w:p>
        </w:tc>
        <w:tc>
          <w:tcPr>
            <w:tcW w:w="3379"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Elektroninės 3 klasės virš 300 kg iki 3000 kg</w:t>
            </w:r>
          </w:p>
        </w:tc>
        <w:tc>
          <w:tcPr>
            <w:tcW w:w="918"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4</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59"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2A245A" w:rsidRPr="002A245A" w:rsidTr="003A2D25">
        <w:trPr>
          <w:trHeight w:val="287"/>
        </w:trPr>
        <w:tc>
          <w:tcPr>
            <w:tcW w:w="850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245A" w:rsidRPr="002A245A" w:rsidRDefault="002A245A" w:rsidP="002A245A">
            <w:pPr>
              <w:spacing w:after="0" w:line="240" w:lineRule="auto"/>
              <w:jc w:val="right"/>
              <w:rPr>
                <w:rFonts w:ascii="Cambria" w:eastAsia="Times New Roman" w:hAnsi="Cambria"/>
                <w:b/>
                <w:bCs/>
                <w:color w:val="000000"/>
                <w:sz w:val="20"/>
                <w:szCs w:val="20"/>
                <w:lang w:val="lt-LT" w:eastAsia="lt-LT"/>
              </w:rPr>
            </w:pPr>
            <w:r>
              <w:rPr>
                <w:rFonts w:ascii="Cambria" w:eastAsia="Times New Roman" w:hAnsi="Cambria"/>
                <w:b/>
                <w:bCs/>
                <w:color w:val="000000"/>
                <w:sz w:val="20"/>
                <w:szCs w:val="20"/>
                <w:lang w:val="lt-LT" w:eastAsia="lt-LT"/>
              </w:rPr>
              <w:t>2</w:t>
            </w:r>
            <w:r w:rsidRPr="00DF758D">
              <w:rPr>
                <w:rFonts w:ascii="Cambria" w:eastAsia="Times New Roman" w:hAnsi="Cambria"/>
                <w:b/>
                <w:bCs/>
                <w:color w:val="000000"/>
                <w:sz w:val="20"/>
                <w:szCs w:val="20"/>
                <w:lang w:val="lt-LT" w:eastAsia="lt-LT"/>
              </w:rPr>
              <w:t xml:space="preserve"> pirkimo dalies </w:t>
            </w:r>
            <w:r>
              <w:rPr>
                <w:rFonts w:ascii="Cambria" w:eastAsia="Times New Roman" w:hAnsi="Cambria"/>
                <w:b/>
                <w:bCs/>
                <w:color w:val="000000"/>
                <w:sz w:val="20"/>
                <w:szCs w:val="20"/>
                <w:lang w:val="lt-LT" w:eastAsia="lt-LT"/>
              </w:rPr>
              <w:t>pradinės sutarties vertė</w:t>
            </w:r>
            <w:r w:rsidRPr="00DF758D">
              <w:rPr>
                <w:rFonts w:ascii="Cambria" w:eastAsia="Times New Roman" w:hAnsi="Cambria"/>
                <w:b/>
                <w:bCs/>
                <w:color w:val="000000"/>
                <w:sz w:val="20"/>
                <w:szCs w:val="20"/>
                <w:lang w:val="lt-LT" w:eastAsia="lt-LT"/>
              </w:rPr>
              <w:t xml:space="preserve"> </w:t>
            </w:r>
            <w:r w:rsidRPr="002A245A">
              <w:rPr>
                <w:rFonts w:ascii="Cambria" w:eastAsia="Times New Roman" w:hAnsi="Cambria"/>
                <w:b/>
                <w:bCs/>
                <w:color w:val="000000"/>
                <w:sz w:val="20"/>
                <w:szCs w:val="20"/>
                <w:lang w:val="lt-LT" w:eastAsia="lt-LT"/>
              </w:rPr>
              <w:t>EUR (be PVM):</w:t>
            </w:r>
          </w:p>
        </w:tc>
        <w:tc>
          <w:tcPr>
            <w:tcW w:w="1159" w:type="dxa"/>
            <w:tcBorders>
              <w:top w:val="nil"/>
              <w:left w:val="nil"/>
              <w:bottom w:val="single" w:sz="4" w:space="0" w:color="auto"/>
              <w:right w:val="single" w:sz="4" w:space="0" w:color="auto"/>
            </w:tcBorders>
            <w:shd w:val="clear" w:color="auto" w:fill="auto"/>
            <w:noWrap/>
            <w:vAlign w:val="bottom"/>
            <w:hideMark/>
          </w:tcPr>
          <w:p w:rsidR="002A245A" w:rsidRPr="002A245A" w:rsidRDefault="002A245A" w:rsidP="002A245A">
            <w:pPr>
              <w:spacing w:after="0" w:line="240" w:lineRule="auto"/>
              <w:jc w:val="center"/>
              <w:rPr>
                <w:rFonts w:ascii="Cambria" w:eastAsia="Times New Roman" w:hAnsi="Cambria"/>
                <w:b/>
                <w:bCs/>
                <w:color w:val="000000"/>
                <w:sz w:val="20"/>
                <w:szCs w:val="20"/>
                <w:lang w:val="lt-LT" w:eastAsia="lt-LT"/>
              </w:rPr>
            </w:pPr>
            <w:r w:rsidRPr="002A245A">
              <w:rPr>
                <w:rFonts w:ascii="Cambria" w:eastAsia="Times New Roman" w:hAnsi="Cambria"/>
                <w:b/>
                <w:bCs/>
                <w:color w:val="000000"/>
                <w:sz w:val="20"/>
                <w:szCs w:val="20"/>
                <w:lang w:val="lt-LT" w:eastAsia="lt-LT"/>
              </w:rPr>
              <w:t> </w:t>
            </w:r>
          </w:p>
        </w:tc>
      </w:tr>
      <w:tr w:rsidR="002A245A" w:rsidRPr="002A245A" w:rsidTr="003A2D25">
        <w:trPr>
          <w:trHeight w:val="287"/>
        </w:trPr>
        <w:tc>
          <w:tcPr>
            <w:tcW w:w="850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245A" w:rsidRPr="002A245A" w:rsidRDefault="002A245A" w:rsidP="002A245A">
            <w:pPr>
              <w:spacing w:after="0" w:line="240" w:lineRule="auto"/>
              <w:jc w:val="right"/>
              <w:rPr>
                <w:rFonts w:ascii="Cambria" w:eastAsia="Times New Roman" w:hAnsi="Cambria"/>
                <w:b/>
                <w:bCs/>
                <w:color w:val="000000"/>
                <w:sz w:val="20"/>
                <w:szCs w:val="20"/>
                <w:lang w:val="lt-LT" w:eastAsia="lt-LT"/>
              </w:rPr>
            </w:pPr>
            <w:r w:rsidRPr="002A245A">
              <w:rPr>
                <w:rFonts w:ascii="Cambria" w:eastAsia="Times New Roman" w:hAnsi="Cambria"/>
                <w:b/>
                <w:bCs/>
                <w:color w:val="000000"/>
                <w:sz w:val="20"/>
                <w:szCs w:val="20"/>
                <w:lang w:val="lt-LT" w:eastAsia="lt-LT"/>
              </w:rPr>
              <w:t>PVM suma:</w:t>
            </w:r>
          </w:p>
        </w:tc>
        <w:tc>
          <w:tcPr>
            <w:tcW w:w="1159" w:type="dxa"/>
            <w:tcBorders>
              <w:top w:val="nil"/>
              <w:left w:val="nil"/>
              <w:bottom w:val="single" w:sz="4" w:space="0" w:color="auto"/>
              <w:right w:val="single" w:sz="4" w:space="0" w:color="auto"/>
            </w:tcBorders>
            <w:shd w:val="clear" w:color="auto" w:fill="auto"/>
            <w:noWrap/>
            <w:vAlign w:val="bottom"/>
            <w:hideMark/>
          </w:tcPr>
          <w:p w:rsidR="002A245A" w:rsidRPr="002A245A" w:rsidRDefault="002A245A" w:rsidP="002A245A">
            <w:pPr>
              <w:spacing w:after="0" w:line="240" w:lineRule="auto"/>
              <w:jc w:val="center"/>
              <w:rPr>
                <w:rFonts w:ascii="Cambria" w:eastAsia="Times New Roman" w:hAnsi="Cambria"/>
                <w:b/>
                <w:bCs/>
                <w:color w:val="000000"/>
                <w:sz w:val="20"/>
                <w:szCs w:val="20"/>
                <w:lang w:val="lt-LT" w:eastAsia="lt-LT"/>
              </w:rPr>
            </w:pPr>
            <w:r w:rsidRPr="002A245A">
              <w:rPr>
                <w:rFonts w:ascii="Cambria" w:eastAsia="Times New Roman" w:hAnsi="Cambria"/>
                <w:b/>
                <w:bCs/>
                <w:color w:val="000000"/>
                <w:sz w:val="20"/>
                <w:szCs w:val="20"/>
                <w:lang w:val="lt-LT" w:eastAsia="lt-LT"/>
              </w:rPr>
              <w:t> </w:t>
            </w:r>
          </w:p>
        </w:tc>
      </w:tr>
      <w:tr w:rsidR="002A245A" w:rsidRPr="002A245A" w:rsidTr="003A2D25">
        <w:trPr>
          <w:trHeight w:val="287"/>
        </w:trPr>
        <w:tc>
          <w:tcPr>
            <w:tcW w:w="850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245A" w:rsidRPr="002A245A" w:rsidRDefault="002A245A" w:rsidP="002A245A">
            <w:pPr>
              <w:spacing w:after="0" w:line="240" w:lineRule="auto"/>
              <w:jc w:val="right"/>
              <w:rPr>
                <w:rFonts w:ascii="Cambria" w:eastAsia="Times New Roman" w:hAnsi="Cambria"/>
                <w:b/>
                <w:bCs/>
                <w:color w:val="000000"/>
                <w:sz w:val="20"/>
                <w:szCs w:val="20"/>
                <w:lang w:val="lt-LT" w:eastAsia="lt-LT"/>
              </w:rPr>
            </w:pPr>
            <w:r>
              <w:rPr>
                <w:rFonts w:ascii="Cambria" w:eastAsia="Times New Roman" w:hAnsi="Cambria"/>
                <w:b/>
                <w:bCs/>
                <w:color w:val="000000"/>
                <w:sz w:val="20"/>
                <w:szCs w:val="20"/>
                <w:lang w:val="lt-LT" w:eastAsia="lt-LT"/>
              </w:rPr>
              <w:t>2</w:t>
            </w:r>
            <w:r w:rsidRPr="00DF758D">
              <w:rPr>
                <w:rFonts w:ascii="Cambria" w:eastAsia="Times New Roman" w:hAnsi="Cambria"/>
                <w:b/>
                <w:bCs/>
                <w:color w:val="000000"/>
                <w:sz w:val="20"/>
                <w:szCs w:val="20"/>
                <w:lang w:val="lt-LT" w:eastAsia="lt-LT"/>
              </w:rPr>
              <w:t xml:space="preserve"> pirkimo dalies </w:t>
            </w:r>
            <w:r>
              <w:rPr>
                <w:rFonts w:ascii="Cambria" w:eastAsia="Times New Roman" w:hAnsi="Cambria"/>
                <w:b/>
                <w:bCs/>
                <w:color w:val="000000"/>
                <w:sz w:val="20"/>
                <w:szCs w:val="20"/>
                <w:lang w:val="lt-LT" w:eastAsia="lt-LT"/>
              </w:rPr>
              <w:t>pradinės sutarties vertė EUR</w:t>
            </w:r>
            <w:r w:rsidRPr="00DF758D">
              <w:rPr>
                <w:rFonts w:ascii="Cambria" w:eastAsia="Times New Roman" w:hAnsi="Cambria"/>
                <w:b/>
                <w:bCs/>
                <w:color w:val="000000"/>
                <w:sz w:val="20"/>
                <w:szCs w:val="20"/>
                <w:lang w:val="lt-LT" w:eastAsia="lt-LT"/>
              </w:rPr>
              <w:t xml:space="preserve"> </w:t>
            </w:r>
            <w:r w:rsidRPr="002A245A">
              <w:rPr>
                <w:rFonts w:ascii="Cambria" w:eastAsia="Times New Roman" w:hAnsi="Cambria"/>
                <w:b/>
                <w:bCs/>
                <w:color w:val="000000"/>
                <w:sz w:val="20"/>
                <w:szCs w:val="20"/>
                <w:lang w:val="lt-LT" w:eastAsia="lt-LT"/>
              </w:rPr>
              <w:t>(su PVM):</w:t>
            </w:r>
          </w:p>
        </w:tc>
        <w:tc>
          <w:tcPr>
            <w:tcW w:w="1159" w:type="dxa"/>
            <w:tcBorders>
              <w:top w:val="nil"/>
              <w:left w:val="nil"/>
              <w:bottom w:val="single" w:sz="4" w:space="0" w:color="auto"/>
              <w:right w:val="single" w:sz="4" w:space="0" w:color="auto"/>
            </w:tcBorders>
            <w:shd w:val="clear" w:color="auto" w:fill="auto"/>
            <w:noWrap/>
            <w:vAlign w:val="bottom"/>
            <w:hideMark/>
          </w:tcPr>
          <w:p w:rsidR="002A245A" w:rsidRPr="002A245A" w:rsidRDefault="002A245A" w:rsidP="002A245A">
            <w:pPr>
              <w:spacing w:after="0" w:line="240" w:lineRule="auto"/>
              <w:jc w:val="center"/>
              <w:rPr>
                <w:rFonts w:ascii="Cambria" w:eastAsia="Times New Roman" w:hAnsi="Cambria"/>
                <w:b/>
                <w:bCs/>
                <w:color w:val="000000"/>
                <w:sz w:val="20"/>
                <w:szCs w:val="20"/>
                <w:lang w:val="lt-LT" w:eastAsia="lt-LT"/>
              </w:rPr>
            </w:pPr>
            <w:r w:rsidRPr="002A245A">
              <w:rPr>
                <w:rFonts w:ascii="Cambria" w:eastAsia="Times New Roman" w:hAnsi="Cambria"/>
                <w:b/>
                <w:bCs/>
                <w:color w:val="000000"/>
                <w:sz w:val="20"/>
                <w:szCs w:val="20"/>
                <w:lang w:val="lt-LT" w:eastAsia="lt-LT"/>
              </w:rPr>
              <w:t> </w:t>
            </w:r>
          </w:p>
        </w:tc>
      </w:tr>
    </w:tbl>
    <w:p w:rsidR="006158B8" w:rsidRPr="00DF758D" w:rsidRDefault="006158B8" w:rsidP="00CD5854">
      <w:pPr>
        <w:pStyle w:val="Sraopastraipa"/>
        <w:shd w:val="clear" w:color="auto" w:fill="FFFFFF" w:themeFill="background1"/>
        <w:tabs>
          <w:tab w:val="left" w:pos="426"/>
        </w:tabs>
        <w:spacing w:after="0" w:line="240" w:lineRule="auto"/>
        <w:ind w:left="0"/>
        <w:jc w:val="center"/>
        <w:rPr>
          <w:rFonts w:ascii="Cambria" w:hAnsi="Cambria" w:cs="Times New Roman"/>
          <w:bCs/>
          <w:sz w:val="20"/>
          <w:szCs w:val="20"/>
          <w:lang w:val="lt-LT"/>
        </w:rPr>
      </w:pPr>
    </w:p>
    <w:tbl>
      <w:tblPr>
        <w:tblW w:w="9701" w:type="dxa"/>
        <w:tblLook w:val="04A0" w:firstRow="1" w:lastRow="0" w:firstColumn="1" w:lastColumn="0" w:noHBand="0" w:noVBand="1"/>
      </w:tblPr>
      <w:tblGrid>
        <w:gridCol w:w="590"/>
        <w:gridCol w:w="3445"/>
        <w:gridCol w:w="994"/>
        <w:gridCol w:w="1350"/>
        <w:gridCol w:w="1134"/>
        <w:gridCol w:w="1130"/>
        <w:gridCol w:w="1058"/>
      </w:tblGrid>
      <w:tr w:rsidR="002A245A" w:rsidRPr="002A245A" w:rsidTr="002A245A">
        <w:trPr>
          <w:trHeight w:val="641"/>
        </w:trPr>
        <w:tc>
          <w:tcPr>
            <w:tcW w:w="9701" w:type="dxa"/>
            <w:gridSpan w:val="7"/>
            <w:tcBorders>
              <w:left w:val="nil"/>
              <w:bottom w:val="single" w:sz="4" w:space="0" w:color="auto"/>
              <w:right w:val="nil"/>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color w:val="1F497D"/>
                <w:sz w:val="20"/>
                <w:szCs w:val="20"/>
                <w:lang w:val="lt-LT" w:eastAsia="lt-LT"/>
              </w:rPr>
            </w:pPr>
            <w:r w:rsidRPr="002A245A">
              <w:rPr>
                <w:rFonts w:ascii="Cambria" w:eastAsia="Times New Roman" w:hAnsi="Cambria"/>
                <w:b/>
                <w:bCs/>
                <w:color w:val="1F497D"/>
                <w:sz w:val="20"/>
                <w:szCs w:val="20"/>
                <w:lang w:val="lt-LT" w:eastAsia="lt-LT"/>
              </w:rPr>
              <w:t>3 PIRKIMO DALIS: TEMPERATŪROS MATAVIMO PRIEMONIŲ METROLOGINĖ PATIKRA</w:t>
            </w:r>
          </w:p>
        </w:tc>
      </w:tr>
      <w:tr w:rsidR="002A245A" w:rsidRPr="002A245A" w:rsidTr="003A2D25">
        <w:trPr>
          <w:trHeight w:val="769"/>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Eil. Nr.</w:t>
            </w:r>
          </w:p>
        </w:tc>
        <w:tc>
          <w:tcPr>
            <w:tcW w:w="3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Pavadinimas</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color w:val="000000"/>
                <w:sz w:val="20"/>
                <w:szCs w:val="20"/>
                <w:lang w:val="lt-LT" w:eastAsia="lt-LT"/>
              </w:rPr>
            </w:pPr>
            <w:r w:rsidRPr="002A245A">
              <w:rPr>
                <w:rFonts w:ascii="Cambria" w:eastAsia="Times New Roman" w:hAnsi="Cambria"/>
                <w:b/>
                <w:bCs/>
                <w:color w:val="000000"/>
                <w:sz w:val="20"/>
                <w:szCs w:val="20"/>
                <w:lang w:val="lt-LT" w:eastAsia="lt-LT"/>
              </w:rPr>
              <w:t>Mato vnt.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 xml:space="preserve"> Orientacinis kiekis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Vieneto kaina Eur</w:t>
            </w:r>
            <w:r w:rsidRPr="002A245A">
              <w:rPr>
                <w:rFonts w:ascii="Cambria" w:eastAsia="Times New Roman" w:hAnsi="Cambria"/>
                <w:b/>
                <w:bCs/>
                <w:sz w:val="20"/>
                <w:szCs w:val="20"/>
                <w:lang w:val="lt-LT" w:eastAsia="lt-LT"/>
              </w:rPr>
              <w:br/>
              <w:t>(be PVM)</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 xml:space="preserve">Kaina viso    Eur </w:t>
            </w:r>
            <w:r w:rsidRPr="002A245A">
              <w:rPr>
                <w:rFonts w:ascii="Cambria" w:eastAsia="Times New Roman" w:hAnsi="Cambria"/>
                <w:b/>
                <w:bCs/>
                <w:sz w:val="20"/>
                <w:szCs w:val="20"/>
                <w:lang w:val="lt-LT" w:eastAsia="lt-LT"/>
              </w:rPr>
              <w:br/>
              <w:t>(be PVM)</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 xml:space="preserve">Kaina viso    Eur </w:t>
            </w:r>
            <w:r w:rsidRPr="002A245A">
              <w:rPr>
                <w:rFonts w:ascii="Cambria" w:eastAsia="Times New Roman" w:hAnsi="Cambria"/>
                <w:b/>
                <w:bCs/>
                <w:sz w:val="20"/>
                <w:szCs w:val="20"/>
                <w:lang w:val="lt-LT" w:eastAsia="lt-LT"/>
              </w:rPr>
              <w:br/>
              <w:t>(su PVM)</w:t>
            </w:r>
          </w:p>
        </w:tc>
      </w:tr>
      <w:tr w:rsidR="002A245A" w:rsidRPr="002A245A" w:rsidTr="003A2D25">
        <w:trPr>
          <w:trHeight w:val="285"/>
        </w:trPr>
        <w:tc>
          <w:tcPr>
            <w:tcW w:w="590" w:type="dxa"/>
            <w:tcBorders>
              <w:top w:val="single" w:sz="4" w:space="0" w:color="auto"/>
              <w:left w:val="single" w:sz="4" w:space="0" w:color="auto"/>
              <w:bottom w:val="nil"/>
              <w:right w:val="single" w:sz="4" w:space="0" w:color="auto"/>
            </w:tcBorders>
            <w:shd w:val="clear" w:color="000000" w:fill="D9D9D9"/>
            <w:vAlign w:val="center"/>
            <w:hideMark/>
          </w:tcPr>
          <w:p w:rsidR="002A245A" w:rsidRPr="002A245A" w:rsidRDefault="002A245A" w:rsidP="002A245A">
            <w:pPr>
              <w:spacing w:after="0" w:line="240" w:lineRule="auto"/>
              <w:jc w:val="center"/>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1</w:t>
            </w:r>
          </w:p>
        </w:tc>
        <w:tc>
          <w:tcPr>
            <w:tcW w:w="9111" w:type="dxa"/>
            <w:gridSpan w:val="6"/>
            <w:tcBorders>
              <w:top w:val="single" w:sz="4" w:space="0" w:color="auto"/>
              <w:left w:val="nil"/>
              <w:bottom w:val="single" w:sz="4" w:space="0" w:color="auto"/>
              <w:right w:val="single" w:sz="4" w:space="0" w:color="000000"/>
            </w:tcBorders>
            <w:shd w:val="clear" w:color="000000" w:fill="D9D9D9"/>
            <w:vAlign w:val="center"/>
            <w:hideMark/>
          </w:tcPr>
          <w:p w:rsidR="002A245A" w:rsidRPr="002A245A" w:rsidRDefault="002A245A" w:rsidP="002A245A">
            <w:pPr>
              <w:spacing w:after="0" w:line="240" w:lineRule="auto"/>
              <w:rPr>
                <w:rFonts w:ascii="Cambria" w:eastAsia="Times New Roman" w:hAnsi="Cambria"/>
                <w:b/>
                <w:bCs/>
                <w:sz w:val="20"/>
                <w:szCs w:val="20"/>
                <w:lang w:val="lt-LT" w:eastAsia="lt-LT"/>
              </w:rPr>
            </w:pPr>
            <w:r w:rsidRPr="002A245A">
              <w:rPr>
                <w:rFonts w:ascii="Cambria" w:eastAsia="Times New Roman" w:hAnsi="Cambria"/>
                <w:b/>
                <w:bCs/>
                <w:sz w:val="20"/>
                <w:szCs w:val="20"/>
                <w:lang w:val="lt-LT" w:eastAsia="lt-LT"/>
              </w:rPr>
              <w:t>Temperatūros matavimo priemonės (termometrai):</w:t>
            </w:r>
          </w:p>
        </w:tc>
      </w:tr>
      <w:tr w:rsidR="003A2D25" w:rsidRPr="002A245A" w:rsidTr="003A2D25">
        <w:trPr>
          <w:trHeight w:val="28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w:t>
            </w:r>
          </w:p>
        </w:tc>
        <w:tc>
          <w:tcPr>
            <w:tcW w:w="3445" w:type="dxa"/>
            <w:tcBorders>
              <w:top w:val="single" w:sz="4" w:space="0" w:color="auto"/>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Techniniai stikliniai nuo 0 iki 100 laipsnių</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30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1.2</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Techniniai stikliniai virš 100 laipsnių</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15</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1.3</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Techniniai stikliniai virš 200 laipsnių</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1.4</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Žemų temperatūrų techniniai stikliniai</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1.5</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Skaitmeniniai iki 100 laipsnių</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50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1.6</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Skaitmeniniai iki 300 laipsnių</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5</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513"/>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1.7</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Skaitmeniniai minusinės temperatūros nuo -50 laipsnių iki 100 laipsnių</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1.8</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Skaitmeniniai su išoriniu ir vidiniu davikliu</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25</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484"/>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1.9</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Skaitmeniniai su drėgmės matavimo funkcija (termometrai -</w:t>
            </w:r>
            <w:proofErr w:type="spellStart"/>
            <w:r w:rsidRPr="002A245A">
              <w:rPr>
                <w:rFonts w:ascii="Cambria" w:eastAsia="Times New Roman" w:hAnsi="Cambria"/>
                <w:color w:val="000000"/>
                <w:sz w:val="20"/>
                <w:szCs w:val="20"/>
                <w:lang w:val="lt-LT" w:eastAsia="lt-LT"/>
              </w:rPr>
              <w:t>higrometrai</w:t>
            </w:r>
            <w:proofErr w:type="spellEnd"/>
            <w:r w:rsidRPr="002A245A">
              <w:rPr>
                <w:rFonts w:ascii="Cambria" w:eastAsia="Times New Roman" w:hAnsi="Cambria"/>
                <w:color w:val="000000"/>
                <w:sz w:val="20"/>
                <w:szCs w:val="20"/>
                <w:lang w:val="lt-LT" w:eastAsia="lt-LT"/>
              </w:rPr>
              <w:t>)</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1.10</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Laboratoriniai iki 100 laipsnių</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50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1.11</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Laboratoriniai virš 100 laipsnių</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1.12</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proofErr w:type="spellStart"/>
            <w:r w:rsidRPr="002A245A">
              <w:rPr>
                <w:rFonts w:ascii="Cambria" w:eastAsia="Times New Roman" w:hAnsi="Cambria"/>
                <w:color w:val="000000"/>
                <w:sz w:val="20"/>
                <w:szCs w:val="20"/>
                <w:lang w:val="lt-LT" w:eastAsia="lt-LT"/>
              </w:rPr>
              <w:t>Elektrokontaktiniai</w:t>
            </w:r>
            <w:proofErr w:type="spellEnd"/>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12</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1.13</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Medicininiai elektroniniai</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100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1.14</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Medicininiai bekontakčiai infraraudonųjų spindulių</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600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1.15</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Maisto temperatūrai matuoti su smeige mechaniniai</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5</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3A2D25" w:rsidRPr="002A245A" w:rsidTr="003A2D25">
        <w:trPr>
          <w:trHeight w:val="28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1.16</w:t>
            </w:r>
          </w:p>
        </w:tc>
        <w:tc>
          <w:tcPr>
            <w:tcW w:w="3445" w:type="dxa"/>
            <w:tcBorders>
              <w:top w:val="single" w:sz="4" w:space="0" w:color="auto"/>
              <w:left w:val="nil"/>
              <w:bottom w:val="single" w:sz="4" w:space="0" w:color="auto"/>
              <w:right w:val="single" w:sz="4" w:space="0" w:color="000000"/>
            </w:tcBorders>
            <w:shd w:val="clear" w:color="auto" w:fill="auto"/>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Maisto temperatūrai matuoti su smeige elektroniniai</w:t>
            </w:r>
          </w:p>
        </w:tc>
        <w:tc>
          <w:tcPr>
            <w:tcW w:w="994"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Vnt.</w:t>
            </w:r>
          </w:p>
        </w:tc>
        <w:tc>
          <w:tcPr>
            <w:tcW w:w="1350" w:type="dxa"/>
            <w:tcBorders>
              <w:top w:val="nil"/>
              <w:left w:val="nil"/>
              <w:bottom w:val="single" w:sz="4" w:space="0" w:color="auto"/>
              <w:right w:val="single" w:sz="4" w:space="0" w:color="auto"/>
            </w:tcBorders>
            <w:shd w:val="clear" w:color="auto" w:fill="auto"/>
            <w:vAlign w:val="center"/>
            <w:hideMark/>
          </w:tcPr>
          <w:p w:rsidR="002A245A" w:rsidRPr="002A245A" w:rsidRDefault="002A245A" w:rsidP="002A245A">
            <w:pPr>
              <w:spacing w:after="0" w:line="240" w:lineRule="auto"/>
              <w:jc w:val="center"/>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10</w:t>
            </w:r>
          </w:p>
        </w:tc>
        <w:tc>
          <w:tcPr>
            <w:tcW w:w="1134"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130"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c>
          <w:tcPr>
            <w:tcW w:w="1058" w:type="dxa"/>
            <w:tcBorders>
              <w:top w:val="nil"/>
              <w:left w:val="nil"/>
              <w:bottom w:val="single" w:sz="4" w:space="0" w:color="auto"/>
              <w:right w:val="single" w:sz="4" w:space="0" w:color="auto"/>
            </w:tcBorders>
            <w:shd w:val="clear" w:color="auto" w:fill="auto"/>
            <w:noWrap/>
            <w:vAlign w:val="center"/>
            <w:hideMark/>
          </w:tcPr>
          <w:p w:rsidR="002A245A" w:rsidRPr="002A245A" w:rsidRDefault="002A245A" w:rsidP="002A245A">
            <w:pPr>
              <w:spacing w:after="0" w:line="240" w:lineRule="auto"/>
              <w:rPr>
                <w:rFonts w:ascii="Cambria" w:eastAsia="Times New Roman" w:hAnsi="Cambria"/>
                <w:color w:val="000000"/>
                <w:sz w:val="20"/>
                <w:szCs w:val="20"/>
                <w:lang w:val="lt-LT" w:eastAsia="lt-LT"/>
              </w:rPr>
            </w:pPr>
            <w:r w:rsidRPr="002A245A">
              <w:rPr>
                <w:rFonts w:ascii="Cambria" w:eastAsia="Times New Roman" w:hAnsi="Cambria"/>
                <w:color w:val="000000"/>
                <w:sz w:val="20"/>
                <w:szCs w:val="20"/>
                <w:lang w:val="lt-LT" w:eastAsia="lt-LT"/>
              </w:rPr>
              <w:t> </w:t>
            </w:r>
          </w:p>
        </w:tc>
      </w:tr>
      <w:tr w:rsidR="002A245A" w:rsidRPr="002A245A" w:rsidTr="002A245A">
        <w:trPr>
          <w:trHeight w:val="285"/>
        </w:trPr>
        <w:tc>
          <w:tcPr>
            <w:tcW w:w="864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245A" w:rsidRPr="002A245A" w:rsidRDefault="002A245A" w:rsidP="002A245A">
            <w:pPr>
              <w:spacing w:after="0" w:line="240" w:lineRule="auto"/>
              <w:jc w:val="right"/>
              <w:rPr>
                <w:rFonts w:ascii="Cambria" w:eastAsia="Times New Roman" w:hAnsi="Cambria"/>
                <w:b/>
                <w:bCs/>
                <w:color w:val="000000"/>
                <w:sz w:val="20"/>
                <w:szCs w:val="20"/>
                <w:lang w:val="lt-LT" w:eastAsia="lt-LT"/>
              </w:rPr>
            </w:pPr>
            <w:r>
              <w:rPr>
                <w:rFonts w:ascii="Cambria" w:eastAsia="Times New Roman" w:hAnsi="Cambria"/>
                <w:b/>
                <w:bCs/>
                <w:color w:val="000000"/>
                <w:sz w:val="20"/>
                <w:szCs w:val="20"/>
                <w:lang w:val="lt-LT" w:eastAsia="lt-LT"/>
              </w:rPr>
              <w:t>3</w:t>
            </w:r>
            <w:r w:rsidRPr="00DF758D">
              <w:rPr>
                <w:rFonts w:ascii="Cambria" w:eastAsia="Times New Roman" w:hAnsi="Cambria"/>
                <w:b/>
                <w:bCs/>
                <w:color w:val="000000"/>
                <w:sz w:val="20"/>
                <w:szCs w:val="20"/>
                <w:lang w:val="lt-LT" w:eastAsia="lt-LT"/>
              </w:rPr>
              <w:t xml:space="preserve"> pirkimo dalies </w:t>
            </w:r>
            <w:r>
              <w:rPr>
                <w:rFonts w:ascii="Cambria" w:eastAsia="Times New Roman" w:hAnsi="Cambria"/>
                <w:b/>
                <w:bCs/>
                <w:color w:val="000000"/>
                <w:sz w:val="20"/>
                <w:szCs w:val="20"/>
                <w:lang w:val="lt-LT" w:eastAsia="lt-LT"/>
              </w:rPr>
              <w:t>pradinės sutarties vertė</w:t>
            </w:r>
            <w:r w:rsidRPr="00DF758D">
              <w:rPr>
                <w:rFonts w:ascii="Cambria" w:eastAsia="Times New Roman" w:hAnsi="Cambria"/>
                <w:b/>
                <w:bCs/>
                <w:color w:val="000000"/>
                <w:sz w:val="20"/>
                <w:szCs w:val="20"/>
                <w:lang w:val="lt-LT" w:eastAsia="lt-LT"/>
              </w:rPr>
              <w:t xml:space="preserve"> </w:t>
            </w:r>
            <w:r w:rsidRPr="002A245A">
              <w:rPr>
                <w:rFonts w:ascii="Cambria" w:eastAsia="Times New Roman" w:hAnsi="Cambria"/>
                <w:b/>
                <w:bCs/>
                <w:color w:val="000000"/>
                <w:sz w:val="20"/>
                <w:szCs w:val="20"/>
                <w:lang w:val="lt-LT" w:eastAsia="lt-LT"/>
              </w:rPr>
              <w:t>EUR (be PVM):</w:t>
            </w:r>
          </w:p>
        </w:tc>
        <w:tc>
          <w:tcPr>
            <w:tcW w:w="1058" w:type="dxa"/>
            <w:tcBorders>
              <w:top w:val="nil"/>
              <w:left w:val="nil"/>
              <w:bottom w:val="single" w:sz="4" w:space="0" w:color="auto"/>
              <w:right w:val="single" w:sz="4" w:space="0" w:color="auto"/>
            </w:tcBorders>
            <w:shd w:val="clear" w:color="auto" w:fill="auto"/>
            <w:noWrap/>
            <w:vAlign w:val="bottom"/>
            <w:hideMark/>
          </w:tcPr>
          <w:p w:rsidR="002A245A" w:rsidRPr="002A245A" w:rsidRDefault="002A245A" w:rsidP="002A245A">
            <w:pPr>
              <w:spacing w:after="0" w:line="240" w:lineRule="auto"/>
              <w:jc w:val="center"/>
              <w:rPr>
                <w:rFonts w:ascii="Cambria" w:eastAsia="Times New Roman" w:hAnsi="Cambria"/>
                <w:b/>
                <w:bCs/>
                <w:color w:val="000000"/>
                <w:sz w:val="20"/>
                <w:szCs w:val="20"/>
                <w:lang w:val="lt-LT" w:eastAsia="lt-LT"/>
              </w:rPr>
            </w:pPr>
            <w:r w:rsidRPr="002A245A">
              <w:rPr>
                <w:rFonts w:ascii="Cambria" w:eastAsia="Times New Roman" w:hAnsi="Cambria"/>
                <w:b/>
                <w:bCs/>
                <w:color w:val="000000"/>
                <w:sz w:val="20"/>
                <w:szCs w:val="20"/>
                <w:lang w:val="lt-LT" w:eastAsia="lt-LT"/>
              </w:rPr>
              <w:t> </w:t>
            </w:r>
          </w:p>
        </w:tc>
      </w:tr>
      <w:tr w:rsidR="002A245A" w:rsidRPr="002A245A" w:rsidTr="002A245A">
        <w:trPr>
          <w:trHeight w:val="285"/>
        </w:trPr>
        <w:tc>
          <w:tcPr>
            <w:tcW w:w="864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245A" w:rsidRPr="002A245A" w:rsidRDefault="002A245A" w:rsidP="002A245A">
            <w:pPr>
              <w:spacing w:after="0" w:line="240" w:lineRule="auto"/>
              <w:jc w:val="right"/>
              <w:rPr>
                <w:rFonts w:ascii="Cambria" w:eastAsia="Times New Roman" w:hAnsi="Cambria"/>
                <w:b/>
                <w:bCs/>
                <w:color w:val="000000"/>
                <w:sz w:val="20"/>
                <w:szCs w:val="20"/>
                <w:lang w:val="lt-LT" w:eastAsia="lt-LT"/>
              </w:rPr>
            </w:pPr>
            <w:r w:rsidRPr="002A245A">
              <w:rPr>
                <w:rFonts w:ascii="Cambria" w:eastAsia="Times New Roman" w:hAnsi="Cambria"/>
                <w:b/>
                <w:bCs/>
                <w:color w:val="000000"/>
                <w:sz w:val="20"/>
                <w:szCs w:val="20"/>
                <w:lang w:val="lt-LT" w:eastAsia="lt-LT"/>
              </w:rPr>
              <w:t>PVM suma:</w:t>
            </w:r>
          </w:p>
        </w:tc>
        <w:tc>
          <w:tcPr>
            <w:tcW w:w="1058" w:type="dxa"/>
            <w:tcBorders>
              <w:top w:val="nil"/>
              <w:left w:val="nil"/>
              <w:bottom w:val="single" w:sz="4" w:space="0" w:color="auto"/>
              <w:right w:val="single" w:sz="4" w:space="0" w:color="auto"/>
            </w:tcBorders>
            <w:shd w:val="clear" w:color="auto" w:fill="auto"/>
            <w:noWrap/>
            <w:vAlign w:val="bottom"/>
            <w:hideMark/>
          </w:tcPr>
          <w:p w:rsidR="002A245A" w:rsidRPr="002A245A" w:rsidRDefault="002A245A" w:rsidP="002A245A">
            <w:pPr>
              <w:spacing w:after="0" w:line="240" w:lineRule="auto"/>
              <w:jc w:val="center"/>
              <w:rPr>
                <w:rFonts w:ascii="Cambria" w:eastAsia="Times New Roman" w:hAnsi="Cambria"/>
                <w:b/>
                <w:bCs/>
                <w:color w:val="000000"/>
                <w:sz w:val="20"/>
                <w:szCs w:val="20"/>
                <w:lang w:val="lt-LT" w:eastAsia="lt-LT"/>
              </w:rPr>
            </w:pPr>
            <w:r w:rsidRPr="002A245A">
              <w:rPr>
                <w:rFonts w:ascii="Cambria" w:eastAsia="Times New Roman" w:hAnsi="Cambria"/>
                <w:b/>
                <w:bCs/>
                <w:color w:val="000000"/>
                <w:sz w:val="20"/>
                <w:szCs w:val="20"/>
                <w:lang w:val="lt-LT" w:eastAsia="lt-LT"/>
              </w:rPr>
              <w:t> </w:t>
            </w:r>
          </w:p>
        </w:tc>
      </w:tr>
      <w:tr w:rsidR="002A245A" w:rsidRPr="002A245A" w:rsidTr="002A245A">
        <w:trPr>
          <w:trHeight w:val="285"/>
        </w:trPr>
        <w:tc>
          <w:tcPr>
            <w:tcW w:w="864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245A" w:rsidRPr="002A245A" w:rsidRDefault="002A245A" w:rsidP="002A245A">
            <w:pPr>
              <w:spacing w:after="0" w:line="240" w:lineRule="auto"/>
              <w:jc w:val="right"/>
              <w:rPr>
                <w:rFonts w:ascii="Cambria" w:eastAsia="Times New Roman" w:hAnsi="Cambria"/>
                <w:b/>
                <w:bCs/>
                <w:color w:val="000000"/>
                <w:sz w:val="20"/>
                <w:szCs w:val="20"/>
                <w:lang w:val="lt-LT" w:eastAsia="lt-LT"/>
              </w:rPr>
            </w:pPr>
            <w:r>
              <w:rPr>
                <w:rFonts w:ascii="Cambria" w:eastAsia="Times New Roman" w:hAnsi="Cambria"/>
                <w:b/>
                <w:bCs/>
                <w:color w:val="000000"/>
                <w:sz w:val="20"/>
                <w:szCs w:val="20"/>
                <w:lang w:val="lt-LT" w:eastAsia="lt-LT"/>
              </w:rPr>
              <w:t>3</w:t>
            </w:r>
            <w:r w:rsidRPr="00DF758D">
              <w:rPr>
                <w:rFonts w:ascii="Cambria" w:eastAsia="Times New Roman" w:hAnsi="Cambria"/>
                <w:b/>
                <w:bCs/>
                <w:color w:val="000000"/>
                <w:sz w:val="20"/>
                <w:szCs w:val="20"/>
                <w:lang w:val="lt-LT" w:eastAsia="lt-LT"/>
              </w:rPr>
              <w:t xml:space="preserve"> pirkimo dalies </w:t>
            </w:r>
            <w:r>
              <w:rPr>
                <w:rFonts w:ascii="Cambria" w:eastAsia="Times New Roman" w:hAnsi="Cambria"/>
                <w:b/>
                <w:bCs/>
                <w:color w:val="000000"/>
                <w:sz w:val="20"/>
                <w:szCs w:val="20"/>
                <w:lang w:val="lt-LT" w:eastAsia="lt-LT"/>
              </w:rPr>
              <w:t>pradinės sutarties vertė</w:t>
            </w:r>
            <w:r w:rsidRPr="00DF758D">
              <w:rPr>
                <w:rFonts w:ascii="Cambria" w:eastAsia="Times New Roman" w:hAnsi="Cambria"/>
                <w:b/>
                <w:bCs/>
                <w:color w:val="000000"/>
                <w:sz w:val="20"/>
                <w:szCs w:val="20"/>
                <w:lang w:val="lt-LT" w:eastAsia="lt-LT"/>
              </w:rPr>
              <w:t xml:space="preserve"> </w:t>
            </w:r>
            <w:r w:rsidRPr="002A245A">
              <w:rPr>
                <w:rFonts w:ascii="Cambria" w:eastAsia="Times New Roman" w:hAnsi="Cambria"/>
                <w:b/>
                <w:bCs/>
                <w:color w:val="000000"/>
                <w:sz w:val="20"/>
                <w:szCs w:val="20"/>
                <w:lang w:val="lt-LT" w:eastAsia="lt-LT"/>
              </w:rPr>
              <w:t>EUR (su PVM):</w:t>
            </w:r>
          </w:p>
        </w:tc>
        <w:tc>
          <w:tcPr>
            <w:tcW w:w="1058" w:type="dxa"/>
            <w:tcBorders>
              <w:top w:val="nil"/>
              <w:left w:val="nil"/>
              <w:bottom w:val="single" w:sz="4" w:space="0" w:color="auto"/>
              <w:right w:val="single" w:sz="4" w:space="0" w:color="auto"/>
            </w:tcBorders>
            <w:shd w:val="clear" w:color="auto" w:fill="auto"/>
            <w:noWrap/>
            <w:vAlign w:val="bottom"/>
            <w:hideMark/>
          </w:tcPr>
          <w:p w:rsidR="002A245A" w:rsidRPr="002A245A" w:rsidRDefault="002A245A" w:rsidP="002A245A">
            <w:pPr>
              <w:spacing w:after="0" w:line="240" w:lineRule="auto"/>
              <w:jc w:val="center"/>
              <w:rPr>
                <w:rFonts w:ascii="Cambria" w:eastAsia="Times New Roman" w:hAnsi="Cambria"/>
                <w:b/>
                <w:bCs/>
                <w:color w:val="000000"/>
                <w:sz w:val="20"/>
                <w:szCs w:val="20"/>
                <w:lang w:val="lt-LT" w:eastAsia="lt-LT"/>
              </w:rPr>
            </w:pPr>
            <w:r w:rsidRPr="002A245A">
              <w:rPr>
                <w:rFonts w:ascii="Cambria" w:eastAsia="Times New Roman" w:hAnsi="Cambria"/>
                <w:b/>
                <w:bCs/>
                <w:color w:val="000000"/>
                <w:sz w:val="20"/>
                <w:szCs w:val="20"/>
                <w:lang w:val="lt-LT" w:eastAsia="lt-LT"/>
              </w:rPr>
              <w:t> </w:t>
            </w:r>
          </w:p>
        </w:tc>
      </w:tr>
    </w:tbl>
    <w:p w:rsidR="00C617F0" w:rsidRPr="00DF758D" w:rsidRDefault="00C617F0">
      <w:pPr>
        <w:spacing w:after="0" w:line="240" w:lineRule="auto"/>
        <w:rPr>
          <w:rFonts w:ascii="Cambria" w:hAnsi="Cambria" w:cs="Times New Roman"/>
          <w:b/>
          <w:bCs/>
          <w:sz w:val="20"/>
          <w:szCs w:val="20"/>
          <w:highlight w:val="yellow"/>
          <w:lang w:val="lt-LT"/>
        </w:rPr>
      </w:pPr>
    </w:p>
    <w:tbl>
      <w:tblPr>
        <w:tblW w:w="10120" w:type="dxa"/>
        <w:tblInd w:w="108" w:type="dxa"/>
        <w:tblLayout w:type="fixed"/>
        <w:tblLook w:val="00A0" w:firstRow="1" w:lastRow="0" w:firstColumn="1" w:lastColumn="0" w:noHBand="0" w:noVBand="0"/>
      </w:tblPr>
      <w:tblGrid>
        <w:gridCol w:w="5060"/>
        <w:gridCol w:w="5060"/>
      </w:tblGrid>
      <w:tr w:rsidR="004D5B8B" w:rsidRPr="00DF758D" w:rsidTr="00C22932">
        <w:tc>
          <w:tcPr>
            <w:tcW w:w="5060" w:type="dxa"/>
          </w:tcPr>
          <w:p w:rsidR="004D5B8B" w:rsidRPr="00DF758D" w:rsidRDefault="004D5B8B" w:rsidP="00C22932">
            <w:pPr>
              <w:shd w:val="clear" w:color="auto" w:fill="FFFFFF" w:themeFill="background1"/>
              <w:spacing w:after="0" w:line="240" w:lineRule="auto"/>
              <w:jc w:val="both"/>
              <w:rPr>
                <w:rFonts w:ascii="Cambria" w:hAnsi="Cambria" w:cs="Times New Roman"/>
                <w:b/>
                <w:iCs/>
                <w:sz w:val="20"/>
                <w:szCs w:val="20"/>
              </w:rPr>
            </w:pPr>
            <w:proofErr w:type="spellStart"/>
            <w:r w:rsidRPr="00DF758D">
              <w:rPr>
                <w:rFonts w:ascii="Cambria" w:hAnsi="Cambria" w:cs="Times New Roman"/>
                <w:b/>
                <w:snapToGrid w:val="0"/>
                <w:sz w:val="20"/>
                <w:szCs w:val="20"/>
              </w:rPr>
              <w:t>Paslaugų</w:t>
            </w:r>
            <w:proofErr w:type="spellEnd"/>
            <w:r w:rsidRPr="00DF758D">
              <w:rPr>
                <w:rFonts w:ascii="Cambria" w:hAnsi="Cambria" w:cs="Times New Roman"/>
                <w:b/>
                <w:snapToGrid w:val="0"/>
                <w:sz w:val="20"/>
                <w:szCs w:val="20"/>
              </w:rPr>
              <w:t xml:space="preserve"> </w:t>
            </w:r>
            <w:proofErr w:type="spellStart"/>
            <w:r w:rsidRPr="00DF758D">
              <w:rPr>
                <w:rFonts w:ascii="Cambria" w:hAnsi="Cambria" w:cs="Times New Roman"/>
                <w:b/>
                <w:snapToGrid w:val="0"/>
                <w:sz w:val="20"/>
                <w:szCs w:val="20"/>
              </w:rPr>
              <w:t>teikėjas</w:t>
            </w:r>
            <w:proofErr w:type="spellEnd"/>
          </w:p>
        </w:tc>
        <w:tc>
          <w:tcPr>
            <w:tcW w:w="5060" w:type="dxa"/>
            <w:hideMark/>
          </w:tcPr>
          <w:p w:rsidR="004D5B8B" w:rsidRPr="00DF758D" w:rsidRDefault="004D5B8B" w:rsidP="00C22932">
            <w:pPr>
              <w:shd w:val="clear" w:color="auto" w:fill="FFFFFF" w:themeFill="background1"/>
              <w:spacing w:after="0" w:line="240" w:lineRule="auto"/>
              <w:jc w:val="both"/>
              <w:rPr>
                <w:rFonts w:ascii="Cambria" w:hAnsi="Cambria" w:cs="Times New Roman"/>
                <w:b/>
                <w:snapToGrid w:val="0"/>
                <w:sz w:val="20"/>
                <w:szCs w:val="20"/>
              </w:rPr>
            </w:pPr>
            <w:proofErr w:type="spellStart"/>
            <w:r w:rsidRPr="00DF758D">
              <w:rPr>
                <w:rFonts w:ascii="Cambria" w:hAnsi="Cambria" w:cs="Times New Roman"/>
                <w:b/>
                <w:snapToGrid w:val="0"/>
                <w:sz w:val="20"/>
                <w:szCs w:val="20"/>
              </w:rPr>
              <w:t>Pirkėjas</w:t>
            </w:r>
            <w:proofErr w:type="spellEnd"/>
          </w:p>
          <w:p w:rsidR="004D5B8B" w:rsidRPr="00DF758D" w:rsidRDefault="004D5B8B" w:rsidP="00C22932">
            <w:pPr>
              <w:shd w:val="clear" w:color="auto" w:fill="FFFFFF" w:themeFill="background1"/>
              <w:spacing w:after="0" w:line="240" w:lineRule="auto"/>
              <w:jc w:val="both"/>
              <w:rPr>
                <w:rFonts w:ascii="Cambria" w:hAnsi="Cambria" w:cs="Times New Roman"/>
                <w:b/>
                <w:snapToGrid w:val="0"/>
                <w:sz w:val="20"/>
                <w:szCs w:val="20"/>
              </w:rPr>
            </w:pPr>
          </w:p>
        </w:tc>
      </w:tr>
      <w:tr w:rsidR="004D5B8B" w:rsidRPr="00DF758D" w:rsidTr="00C22932">
        <w:tc>
          <w:tcPr>
            <w:tcW w:w="5060" w:type="dxa"/>
          </w:tcPr>
          <w:p w:rsidR="004D5B8B" w:rsidRPr="00DF758D" w:rsidRDefault="004D5B8B" w:rsidP="00C22932">
            <w:pPr>
              <w:shd w:val="clear" w:color="auto" w:fill="FFFFFF" w:themeFill="background1"/>
              <w:spacing w:after="0" w:line="240" w:lineRule="auto"/>
              <w:jc w:val="both"/>
              <w:rPr>
                <w:rFonts w:ascii="Cambria" w:hAnsi="Cambria" w:cs="Times New Roman"/>
                <w:snapToGrid w:val="0"/>
                <w:sz w:val="20"/>
                <w:szCs w:val="20"/>
              </w:rPr>
            </w:pPr>
            <w:r w:rsidRPr="00DF758D">
              <w:rPr>
                <w:rFonts w:ascii="Cambria" w:hAnsi="Cambria" w:cs="Times New Roman"/>
                <w:iCs/>
                <w:sz w:val="20"/>
                <w:szCs w:val="20"/>
              </w:rPr>
              <w:t>[</w:t>
            </w:r>
            <w:proofErr w:type="spellStart"/>
            <w:r w:rsidRPr="00DF758D">
              <w:rPr>
                <w:rFonts w:ascii="Cambria" w:hAnsi="Cambria" w:cs="Times New Roman"/>
                <w:b/>
                <w:i/>
                <w:iCs/>
                <w:sz w:val="20"/>
                <w:szCs w:val="20"/>
              </w:rPr>
              <w:t>įrašyti</w:t>
            </w:r>
            <w:proofErr w:type="spellEnd"/>
            <w:r w:rsidRPr="00DF758D">
              <w:rPr>
                <w:rFonts w:ascii="Cambria" w:hAnsi="Cambria" w:cs="Times New Roman"/>
                <w:b/>
                <w:i/>
                <w:iCs/>
                <w:sz w:val="20"/>
                <w:szCs w:val="20"/>
              </w:rPr>
              <w:t xml:space="preserve">  </w:t>
            </w:r>
            <w:proofErr w:type="spellStart"/>
            <w:r w:rsidRPr="00DF758D">
              <w:rPr>
                <w:rFonts w:ascii="Cambria" w:hAnsi="Cambria" w:cs="Times New Roman"/>
                <w:b/>
                <w:i/>
                <w:iCs/>
                <w:sz w:val="20"/>
                <w:szCs w:val="20"/>
              </w:rPr>
              <w:t>rekvizitus</w:t>
            </w:r>
            <w:proofErr w:type="spellEnd"/>
            <w:r w:rsidRPr="00DF758D">
              <w:rPr>
                <w:rFonts w:ascii="Cambria" w:hAnsi="Cambria" w:cs="Times New Roman"/>
                <w:iCs/>
                <w:sz w:val="20"/>
                <w:szCs w:val="20"/>
              </w:rPr>
              <w:t>]</w:t>
            </w:r>
          </w:p>
        </w:tc>
        <w:tc>
          <w:tcPr>
            <w:tcW w:w="5060" w:type="dxa"/>
          </w:tcPr>
          <w:p w:rsidR="004D5B8B" w:rsidRPr="00DF758D" w:rsidRDefault="004D5B8B" w:rsidP="00C22932">
            <w:pPr>
              <w:spacing w:after="0" w:line="240" w:lineRule="auto"/>
              <w:rPr>
                <w:rFonts w:ascii="Cambria" w:hAnsi="Cambria" w:cs="Times New Roman"/>
                <w:sz w:val="20"/>
                <w:szCs w:val="20"/>
              </w:rPr>
            </w:pPr>
            <w:proofErr w:type="spellStart"/>
            <w:r w:rsidRPr="00DF758D">
              <w:rPr>
                <w:rFonts w:ascii="Cambria" w:hAnsi="Cambria" w:cs="Times New Roman"/>
                <w:sz w:val="20"/>
                <w:szCs w:val="20"/>
              </w:rPr>
              <w:t>Lietuvos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sveikatos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mokslų</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universiteto</w:t>
            </w:r>
            <w:proofErr w:type="spellEnd"/>
            <w:r w:rsidRPr="00DF758D">
              <w:rPr>
                <w:rFonts w:ascii="Cambria" w:hAnsi="Cambria" w:cs="Times New Roman"/>
                <w:sz w:val="20"/>
                <w:szCs w:val="20"/>
              </w:rPr>
              <w:t xml:space="preserve"> </w:t>
            </w:r>
          </w:p>
          <w:p w:rsidR="004D5B8B" w:rsidRPr="00DF758D" w:rsidRDefault="004D5B8B" w:rsidP="00C22932">
            <w:pPr>
              <w:spacing w:after="0" w:line="240" w:lineRule="auto"/>
              <w:rPr>
                <w:rFonts w:ascii="Cambria" w:hAnsi="Cambria" w:cs="Times New Roman"/>
                <w:sz w:val="20"/>
                <w:szCs w:val="20"/>
              </w:rPr>
            </w:pPr>
            <w:proofErr w:type="spellStart"/>
            <w:r w:rsidRPr="00DF758D">
              <w:rPr>
                <w:rFonts w:ascii="Cambria" w:hAnsi="Cambria" w:cs="Times New Roman"/>
                <w:sz w:val="20"/>
                <w:szCs w:val="20"/>
              </w:rPr>
              <w:t>ligoninė</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Kauno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klinikos</w:t>
            </w:r>
            <w:proofErr w:type="spellEnd"/>
          </w:p>
          <w:p w:rsidR="004D5B8B" w:rsidRPr="00DF758D" w:rsidRDefault="004D5B8B" w:rsidP="00C22932">
            <w:pPr>
              <w:spacing w:after="0" w:line="240" w:lineRule="auto"/>
              <w:rPr>
                <w:rFonts w:ascii="Cambria" w:hAnsi="Cambria" w:cs="Times New Roman"/>
                <w:sz w:val="20"/>
                <w:szCs w:val="20"/>
              </w:rPr>
            </w:pPr>
            <w:proofErr w:type="spellStart"/>
            <w:r w:rsidRPr="00DF758D">
              <w:rPr>
                <w:rFonts w:ascii="Cambria" w:hAnsi="Cambria" w:cs="Times New Roman"/>
                <w:sz w:val="20"/>
                <w:szCs w:val="20"/>
              </w:rPr>
              <w:lastRenderedPageBreak/>
              <w:t>Eivenių</w:t>
            </w:r>
            <w:proofErr w:type="spellEnd"/>
            <w:r w:rsidRPr="00DF758D">
              <w:rPr>
                <w:rFonts w:ascii="Cambria" w:hAnsi="Cambria" w:cs="Times New Roman"/>
                <w:sz w:val="20"/>
                <w:szCs w:val="20"/>
              </w:rPr>
              <w:t xml:space="preserve"> g. 2, 50161 Kaunas</w:t>
            </w:r>
          </w:p>
          <w:p w:rsidR="004D5B8B" w:rsidRPr="00DF758D" w:rsidRDefault="004D5B8B" w:rsidP="00C22932">
            <w:pPr>
              <w:spacing w:after="0" w:line="240" w:lineRule="auto"/>
              <w:rPr>
                <w:rFonts w:ascii="Cambria" w:hAnsi="Cambria" w:cs="Times New Roman"/>
                <w:sz w:val="20"/>
                <w:szCs w:val="20"/>
              </w:rPr>
            </w:pPr>
            <w:proofErr w:type="spellStart"/>
            <w:r w:rsidRPr="00DF758D">
              <w:rPr>
                <w:rFonts w:ascii="Cambria" w:hAnsi="Cambria" w:cs="Times New Roman"/>
                <w:sz w:val="20"/>
                <w:szCs w:val="20"/>
              </w:rPr>
              <w:t>Juridinio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asmens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kodas</w:t>
            </w:r>
            <w:proofErr w:type="spellEnd"/>
            <w:r w:rsidRPr="00DF758D">
              <w:rPr>
                <w:rFonts w:ascii="Cambria" w:hAnsi="Cambria" w:cs="Times New Roman"/>
                <w:sz w:val="20"/>
                <w:szCs w:val="20"/>
              </w:rPr>
              <w:t xml:space="preserve"> 135163499</w:t>
            </w:r>
          </w:p>
          <w:p w:rsidR="004D5B8B" w:rsidRPr="00DF758D" w:rsidRDefault="004D5B8B" w:rsidP="00C22932">
            <w:pPr>
              <w:spacing w:after="0" w:line="240" w:lineRule="auto"/>
              <w:rPr>
                <w:rFonts w:ascii="Cambria" w:hAnsi="Cambria" w:cs="Times New Roman"/>
                <w:sz w:val="20"/>
                <w:szCs w:val="20"/>
              </w:rPr>
            </w:pPr>
            <w:r w:rsidRPr="00DF758D">
              <w:rPr>
                <w:rFonts w:ascii="Cambria" w:hAnsi="Cambria" w:cs="Times New Roman"/>
                <w:sz w:val="20"/>
                <w:szCs w:val="20"/>
              </w:rPr>
              <w:t xml:space="preserve">PVM </w:t>
            </w:r>
            <w:proofErr w:type="spellStart"/>
            <w:r w:rsidRPr="00DF758D">
              <w:rPr>
                <w:rFonts w:ascii="Cambria" w:hAnsi="Cambria" w:cs="Times New Roman"/>
                <w:sz w:val="20"/>
                <w:szCs w:val="20"/>
              </w:rPr>
              <w:t>mokėt</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kodas</w:t>
            </w:r>
            <w:proofErr w:type="spellEnd"/>
            <w:r w:rsidRPr="00DF758D">
              <w:rPr>
                <w:rFonts w:ascii="Cambria" w:hAnsi="Cambria" w:cs="Times New Roman"/>
                <w:sz w:val="20"/>
                <w:szCs w:val="20"/>
              </w:rPr>
              <w:t xml:space="preserve"> LT351634917</w:t>
            </w:r>
          </w:p>
          <w:p w:rsidR="004D5B8B" w:rsidRPr="00DF758D" w:rsidRDefault="004D5B8B" w:rsidP="00C22932">
            <w:pPr>
              <w:spacing w:after="0" w:line="240" w:lineRule="auto"/>
              <w:rPr>
                <w:rFonts w:ascii="Cambria" w:hAnsi="Cambria" w:cs="Times New Roman"/>
                <w:sz w:val="20"/>
                <w:szCs w:val="20"/>
              </w:rPr>
            </w:pPr>
            <w:r w:rsidRPr="00DF758D">
              <w:rPr>
                <w:rFonts w:ascii="Cambria" w:hAnsi="Cambria" w:cs="Times New Roman"/>
                <w:sz w:val="20"/>
                <w:szCs w:val="20"/>
              </w:rPr>
              <w:t xml:space="preserve">A.s. </w:t>
            </w:r>
            <w:r w:rsidRPr="00DF758D">
              <w:rPr>
                <w:rFonts w:ascii="Cambria" w:hAnsi="Cambria" w:cs="Times New Roman"/>
                <w:color w:val="212121"/>
                <w:sz w:val="20"/>
                <w:szCs w:val="20"/>
                <w:shd w:val="clear" w:color="auto" w:fill="FFFFFF"/>
              </w:rPr>
              <w:t>LT21 7300 0100 0222 6410</w:t>
            </w:r>
          </w:p>
          <w:p w:rsidR="004D5B8B" w:rsidRPr="00DF758D" w:rsidRDefault="004D5B8B" w:rsidP="00C22932">
            <w:pPr>
              <w:spacing w:after="0" w:line="240" w:lineRule="auto"/>
              <w:rPr>
                <w:rFonts w:ascii="Cambria" w:hAnsi="Cambria" w:cs="Times New Roman"/>
                <w:sz w:val="20"/>
                <w:szCs w:val="20"/>
              </w:rPr>
            </w:pPr>
            <w:proofErr w:type="spellStart"/>
            <w:r w:rsidRPr="00DF758D">
              <w:rPr>
                <w:rFonts w:ascii="Cambria" w:hAnsi="Cambria" w:cs="Times New Roman"/>
                <w:sz w:val="20"/>
                <w:szCs w:val="20"/>
              </w:rPr>
              <w:t>Banko</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kodas</w:t>
            </w:r>
            <w:proofErr w:type="spellEnd"/>
            <w:r w:rsidRPr="00DF758D">
              <w:rPr>
                <w:rFonts w:ascii="Cambria" w:hAnsi="Cambria" w:cs="Times New Roman"/>
                <w:sz w:val="20"/>
                <w:szCs w:val="20"/>
              </w:rPr>
              <w:t xml:space="preserve"> 73000</w:t>
            </w:r>
          </w:p>
          <w:p w:rsidR="004D5B8B" w:rsidRPr="00DF758D" w:rsidRDefault="004D5B8B" w:rsidP="00C22932">
            <w:pPr>
              <w:spacing w:after="0" w:line="240" w:lineRule="auto"/>
              <w:rPr>
                <w:rFonts w:ascii="Cambria" w:hAnsi="Cambria" w:cs="Times New Roman"/>
                <w:sz w:val="20"/>
                <w:szCs w:val="20"/>
              </w:rPr>
            </w:pPr>
            <w:r w:rsidRPr="00DF758D">
              <w:rPr>
                <w:rFonts w:ascii="Cambria" w:hAnsi="Cambria" w:cs="Times New Roman"/>
                <w:sz w:val="20"/>
                <w:szCs w:val="20"/>
              </w:rPr>
              <w:t>AB Swedbank</w:t>
            </w:r>
          </w:p>
          <w:p w:rsidR="004D5B8B" w:rsidRPr="00DF758D" w:rsidRDefault="004D5B8B" w:rsidP="00C22932">
            <w:pPr>
              <w:spacing w:after="0" w:line="240" w:lineRule="auto"/>
              <w:rPr>
                <w:rFonts w:ascii="Cambria" w:hAnsi="Cambria" w:cs="Times New Roman"/>
                <w:sz w:val="20"/>
                <w:szCs w:val="20"/>
              </w:rPr>
            </w:pPr>
          </w:p>
        </w:tc>
      </w:tr>
      <w:tr w:rsidR="004D5B8B" w:rsidRPr="00DF758D" w:rsidTr="00C22932">
        <w:tc>
          <w:tcPr>
            <w:tcW w:w="5060" w:type="dxa"/>
          </w:tcPr>
          <w:p w:rsidR="004D5B8B" w:rsidRPr="00DF758D" w:rsidRDefault="004D5B8B" w:rsidP="00C22932">
            <w:pPr>
              <w:shd w:val="clear" w:color="auto" w:fill="FFFFFF" w:themeFill="background1"/>
              <w:spacing w:after="0" w:line="240" w:lineRule="auto"/>
              <w:jc w:val="both"/>
              <w:rPr>
                <w:rFonts w:ascii="Cambria" w:hAnsi="Cambria" w:cs="Times New Roman"/>
                <w:iCs/>
                <w:sz w:val="20"/>
                <w:szCs w:val="20"/>
              </w:rPr>
            </w:pPr>
            <w:r w:rsidRPr="00DF758D">
              <w:rPr>
                <w:rFonts w:ascii="Cambria" w:hAnsi="Cambria" w:cs="Times New Roman"/>
                <w:iCs/>
                <w:sz w:val="20"/>
                <w:szCs w:val="20"/>
              </w:rPr>
              <w:lastRenderedPageBreak/>
              <w:t>[</w:t>
            </w:r>
            <w:proofErr w:type="spellStart"/>
            <w:r w:rsidRPr="00DF758D">
              <w:rPr>
                <w:rFonts w:ascii="Cambria" w:eastAsiaTheme="minorHAnsi" w:hAnsi="Cambria" w:cs="Times New Roman"/>
                <w:i/>
                <w:sz w:val="20"/>
                <w:szCs w:val="20"/>
              </w:rPr>
              <w:t>įrašyti</w:t>
            </w:r>
            <w:proofErr w:type="spellEnd"/>
            <w:r w:rsidRPr="00DF758D">
              <w:rPr>
                <w:rFonts w:ascii="Cambria" w:eastAsiaTheme="minorHAnsi" w:hAnsi="Cambria" w:cs="Times New Roman"/>
                <w:i/>
                <w:sz w:val="20"/>
                <w:szCs w:val="20"/>
              </w:rPr>
              <w:t xml:space="preserve"> </w:t>
            </w:r>
            <w:proofErr w:type="spellStart"/>
            <w:r w:rsidRPr="00DF758D">
              <w:rPr>
                <w:rFonts w:ascii="Cambria" w:eastAsiaTheme="minorHAnsi" w:hAnsi="Cambria" w:cs="Times New Roman"/>
                <w:i/>
                <w:sz w:val="20"/>
                <w:szCs w:val="20"/>
              </w:rPr>
              <w:t>pareigas</w:t>
            </w:r>
            <w:proofErr w:type="spellEnd"/>
            <w:r w:rsidRPr="00DF758D">
              <w:rPr>
                <w:rFonts w:ascii="Cambria" w:eastAsiaTheme="minorHAnsi" w:hAnsi="Cambria" w:cs="Times New Roman"/>
                <w:i/>
                <w:sz w:val="20"/>
                <w:szCs w:val="20"/>
              </w:rPr>
              <w:t xml:space="preserve">, </w:t>
            </w:r>
            <w:proofErr w:type="spellStart"/>
            <w:r w:rsidRPr="00DF758D">
              <w:rPr>
                <w:rFonts w:ascii="Cambria" w:eastAsiaTheme="minorHAnsi" w:hAnsi="Cambria" w:cs="Times New Roman"/>
                <w:i/>
                <w:sz w:val="20"/>
                <w:szCs w:val="20"/>
              </w:rPr>
              <w:t>vardą</w:t>
            </w:r>
            <w:proofErr w:type="spellEnd"/>
            <w:r w:rsidRPr="00DF758D">
              <w:rPr>
                <w:rFonts w:ascii="Cambria" w:eastAsiaTheme="minorHAnsi" w:hAnsi="Cambria" w:cs="Times New Roman"/>
                <w:i/>
                <w:sz w:val="20"/>
                <w:szCs w:val="20"/>
              </w:rPr>
              <w:t xml:space="preserve"> </w:t>
            </w:r>
            <w:proofErr w:type="spellStart"/>
            <w:r w:rsidRPr="00DF758D">
              <w:rPr>
                <w:rFonts w:ascii="Cambria" w:eastAsiaTheme="minorHAnsi" w:hAnsi="Cambria" w:cs="Times New Roman"/>
                <w:i/>
                <w:sz w:val="20"/>
                <w:szCs w:val="20"/>
              </w:rPr>
              <w:t>ir</w:t>
            </w:r>
            <w:proofErr w:type="spellEnd"/>
            <w:r w:rsidRPr="00DF758D">
              <w:rPr>
                <w:rFonts w:ascii="Cambria" w:eastAsiaTheme="minorHAnsi" w:hAnsi="Cambria" w:cs="Times New Roman"/>
                <w:i/>
                <w:sz w:val="20"/>
                <w:szCs w:val="20"/>
              </w:rPr>
              <w:t xml:space="preserve"> </w:t>
            </w:r>
            <w:proofErr w:type="spellStart"/>
            <w:r w:rsidRPr="00DF758D">
              <w:rPr>
                <w:rFonts w:ascii="Cambria" w:eastAsiaTheme="minorHAnsi" w:hAnsi="Cambria" w:cs="Times New Roman"/>
                <w:i/>
                <w:sz w:val="20"/>
                <w:szCs w:val="20"/>
              </w:rPr>
              <w:t>pavardę</w:t>
            </w:r>
            <w:proofErr w:type="spellEnd"/>
            <w:r w:rsidRPr="00DF758D">
              <w:rPr>
                <w:rFonts w:ascii="Cambria" w:eastAsiaTheme="minorHAnsi" w:hAnsi="Cambria" w:cs="Times New Roman"/>
                <w:sz w:val="20"/>
                <w:szCs w:val="20"/>
              </w:rPr>
              <w:t>]</w:t>
            </w:r>
          </w:p>
        </w:tc>
        <w:tc>
          <w:tcPr>
            <w:tcW w:w="5060" w:type="dxa"/>
            <w:hideMark/>
          </w:tcPr>
          <w:p w:rsidR="004D5B8B" w:rsidRPr="00DF758D" w:rsidRDefault="004D5B8B" w:rsidP="00C22932">
            <w:pPr>
              <w:spacing w:after="0" w:line="240" w:lineRule="auto"/>
              <w:rPr>
                <w:rFonts w:ascii="Cambria" w:hAnsi="Cambria" w:cs="Times New Roman"/>
                <w:sz w:val="20"/>
                <w:szCs w:val="20"/>
              </w:rPr>
            </w:pPr>
            <w:proofErr w:type="spellStart"/>
            <w:r w:rsidRPr="00DF758D">
              <w:rPr>
                <w:rFonts w:ascii="Cambria" w:hAnsi="Cambria" w:cs="Times New Roman"/>
                <w:sz w:val="20"/>
                <w:szCs w:val="20"/>
              </w:rPr>
              <w:t>Generalinis</w:t>
            </w:r>
            <w:proofErr w:type="spellEnd"/>
            <w:r w:rsidRPr="00DF758D">
              <w:rPr>
                <w:rFonts w:ascii="Cambria" w:hAnsi="Cambria" w:cs="Times New Roman"/>
                <w:sz w:val="20"/>
                <w:szCs w:val="20"/>
              </w:rPr>
              <w:t xml:space="preserve"> </w:t>
            </w:r>
            <w:proofErr w:type="spellStart"/>
            <w:r w:rsidRPr="00DF758D">
              <w:rPr>
                <w:rFonts w:ascii="Cambria" w:hAnsi="Cambria" w:cs="Times New Roman"/>
                <w:sz w:val="20"/>
                <w:szCs w:val="20"/>
              </w:rPr>
              <w:t>direktorius</w:t>
            </w:r>
            <w:proofErr w:type="spellEnd"/>
          </w:p>
          <w:p w:rsidR="004D5B8B" w:rsidRPr="00DF758D" w:rsidRDefault="004D5B8B" w:rsidP="00C22932">
            <w:pPr>
              <w:spacing w:after="0" w:line="240" w:lineRule="auto"/>
              <w:rPr>
                <w:rFonts w:ascii="Cambria" w:hAnsi="Cambria" w:cs="Times New Roman"/>
                <w:sz w:val="20"/>
                <w:szCs w:val="20"/>
              </w:rPr>
            </w:pPr>
            <w:r w:rsidRPr="00DF758D">
              <w:rPr>
                <w:rFonts w:ascii="Cambria" w:hAnsi="Cambria" w:cs="Times New Roman"/>
                <w:sz w:val="20"/>
                <w:szCs w:val="20"/>
              </w:rPr>
              <w:t xml:space="preserve">prof. </w:t>
            </w:r>
            <w:proofErr w:type="spellStart"/>
            <w:r w:rsidRPr="00DF758D">
              <w:rPr>
                <w:rFonts w:ascii="Cambria" w:hAnsi="Cambria" w:cs="Times New Roman"/>
                <w:sz w:val="20"/>
                <w:szCs w:val="20"/>
              </w:rPr>
              <w:t>habil</w:t>
            </w:r>
            <w:proofErr w:type="spellEnd"/>
            <w:r w:rsidRPr="00DF758D">
              <w:rPr>
                <w:rFonts w:ascii="Cambria" w:hAnsi="Cambria" w:cs="Times New Roman"/>
                <w:sz w:val="20"/>
                <w:szCs w:val="20"/>
              </w:rPr>
              <w:t xml:space="preserve">. dr. Renaldas </w:t>
            </w:r>
            <w:proofErr w:type="spellStart"/>
            <w:r w:rsidRPr="00DF758D">
              <w:rPr>
                <w:rFonts w:ascii="Cambria" w:hAnsi="Cambria" w:cs="Times New Roman"/>
                <w:sz w:val="20"/>
                <w:szCs w:val="20"/>
              </w:rPr>
              <w:t>Jurkevičius</w:t>
            </w:r>
            <w:proofErr w:type="spellEnd"/>
          </w:p>
        </w:tc>
      </w:tr>
      <w:tr w:rsidR="004D5B8B" w:rsidRPr="00DF758D" w:rsidTr="00C22932">
        <w:tc>
          <w:tcPr>
            <w:tcW w:w="5060" w:type="dxa"/>
          </w:tcPr>
          <w:p w:rsidR="004D5B8B" w:rsidRPr="00DF758D" w:rsidRDefault="004D5B8B" w:rsidP="00C22932">
            <w:pPr>
              <w:shd w:val="clear" w:color="auto" w:fill="FFFFFF" w:themeFill="background1"/>
              <w:spacing w:after="0" w:line="240" w:lineRule="auto"/>
              <w:jc w:val="both"/>
              <w:rPr>
                <w:rFonts w:ascii="Cambria" w:hAnsi="Cambria" w:cs="Times New Roman"/>
                <w:iCs/>
                <w:sz w:val="20"/>
                <w:szCs w:val="20"/>
              </w:rPr>
            </w:pPr>
            <w:proofErr w:type="spellStart"/>
            <w:r w:rsidRPr="00DF758D">
              <w:rPr>
                <w:rFonts w:ascii="Cambria" w:hAnsi="Cambria" w:cs="Times New Roman"/>
                <w:iCs/>
                <w:sz w:val="20"/>
                <w:szCs w:val="20"/>
              </w:rPr>
              <w:t>Parašas</w:t>
            </w:r>
            <w:proofErr w:type="spellEnd"/>
          </w:p>
        </w:tc>
        <w:tc>
          <w:tcPr>
            <w:tcW w:w="5060" w:type="dxa"/>
            <w:hideMark/>
          </w:tcPr>
          <w:p w:rsidR="004D5B8B" w:rsidRPr="00DF758D" w:rsidRDefault="004D5B8B" w:rsidP="00C22932">
            <w:pPr>
              <w:shd w:val="clear" w:color="auto" w:fill="FFFFFF" w:themeFill="background1"/>
              <w:spacing w:after="0" w:line="240" w:lineRule="auto"/>
              <w:jc w:val="both"/>
              <w:rPr>
                <w:rFonts w:ascii="Cambria" w:hAnsi="Cambria" w:cs="Times New Roman"/>
                <w:iCs/>
                <w:sz w:val="20"/>
                <w:szCs w:val="20"/>
              </w:rPr>
            </w:pPr>
            <w:proofErr w:type="spellStart"/>
            <w:r w:rsidRPr="00DF758D">
              <w:rPr>
                <w:rFonts w:ascii="Cambria" w:hAnsi="Cambria" w:cs="Times New Roman"/>
                <w:iCs/>
                <w:sz w:val="20"/>
                <w:szCs w:val="20"/>
              </w:rPr>
              <w:t>Parašas</w:t>
            </w:r>
            <w:proofErr w:type="spellEnd"/>
          </w:p>
        </w:tc>
      </w:tr>
      <w:tr w:rsidR="004D5B8B" w:rsidRPr="00DF758D" w:rsidTr="00C22932">
        <w:tc>
          <w:tcPr>
            <w:tcW w:w="5060" w:type="dxa"/>
          </w:tcPr>
          <w:p w:rsidR="004D5B8B" w:rsidRPr="00DF758D" w:rsidRDefault="004D5B8B" w:rsidP="00C22932">
            <w:pPr>
              <w:shd w:val="clear" w:color="auto" w:fill="FFFFFF" w:themeFill="background1"/>
              <w:spacing w:after="0" w:line="240" w:lineRule="auto"/>
              <w:jc w:val="both"/>
              <w:rPr>
                <w:rFonts w:ascii="Cambria" w:hAnsi="Cambria" w:cs="Times New Roman"/>
                <w:iCs/>
                <w:sz w:val="20"/>
                <w:szCs w:val="20"/>
              </w:rPr>
            </w:pPr>
            <w:r w:rsidRPr="00DF758D">
              <w:rPr>
                <w:rFonts w:ascii="Cambria" w:hAnsi="Cambria" w:cs="Times New Roman"/>
                <w:iCs/>
                <w:sz w:val="20"/>
                <w:szCs w:val="20"/>
              </w:rPr>
              <w:t>Data:</w:t>
            </w:r>
          </w:p>
        </w:tc>
        <w:tc>
          <w:tcPr>
            <w:tcW w:w="5060" w:type="dxa"/>
            <w:hideMark/>
          </w:tcPr>
          <w:p w:rsidR="004D5B8B" w:rsidRPr="00DF758D" w:rsidRDefault="004D5B8B" w:rsidP="00C22932">
            <w:pPr>
              <w:shd w:val="clear" w:color="auto" w:fill="FFFFFF" w:themeFill="background1"/>
              <w:spacing w:after="0" w:line="240" w:lineRule="auto"/>
              <w:jc w:val="both"/>
              <w:rPr>
                <w:rFonts w:ascii="Cambria" w:hAnsi="Cambria" w:cs="Times New Roman"/>
                <w:iCs/>
                <w:sz w:val="20"/>
                <w:szCs w:val="20"/>
              </w:rPr>
            </w:pPr>
            <w:r w:rsidRPr="00DF758D">
              <w:rPr>
                <w:rFonts w:ascii="Cambria" w:hAnsi="Cambria" w:cs="Times New Roman"/>
                <w:iCs/>
                <w:sz w:val="20"/>
                <w:szCs w:val="20"/>
              </w:rPr>
              <w:t>Data:</w:t>
            </w:r>
          </w:p>
        </w:tc>
      </w:tr>
      <w:tr w:rsidR="004D5B8B" w:rsidRPr="00DF758D" w:rsidTr="00C22932">
        <w:tc>
          <w:tcPr>
            <w:tcW w:w="5060" w:type="dxa"/>
          </w:tcPr>
          <w:p w:rsidR="004D5B8B" w:rsidRPr="00DF758D" w:rsidRDefault="004D5B8B" w:rsidP="00C22932">
            <w:pPr>
              <w:shd w:val="clear" w:color="auto" w:fill="FFFFFF" w:themeFill="background1"/>
              <w:spacing w:after="0" w:line="240" w:lineRule="auto"/>
              <w:jc w:val="both"/>
              <w:rPr>
                <w:rFonts w:ascii="Cambria" w:hAnsi="Cambria" w:cs="Times New Roman"/>
                <w:iCs/>
                <w:sz w:val="20"/>
                <w:szCs w:val="20"/>
              </w:rPr>
            </w:pPr>
            <w:r w:rsidRPr="00DF758D">
              <w:rPr>
                <w:rFonts w:ascii="Cambria" w:hAnsi="Cambria" w:cs="Times New Roman"/>
                <w:iCs/>
                <w:sz w:val="20"/>
                <w:szCs w:val="20"/>
              </w:rPr>
              <w:t>A.V.</w:t>
            </w:r>
          </w:p>
        </w:tc>
        <w:tc>
          <w:tcPr>
            <w:tcW w:w="5060" w:type="dxa"/>
            <w:hideMark/>
          </w:tcPr>
          <w:p w:rsidR="004D5B8B" w:rsidRPr="00DF758D" w:rsidRDefault="004D5B8B" w:rsidP="00C22932">
            <w:pPr>
              <w:shd w:val="clear" w:color="auto" w:fill="FFFFFF" w:themeFill="background1"/>
              <w:spacing w:after="0" w:line="240" w:lineRule="auto"/>
              <w:jc w:val="both"/>
              <w:rPr>
                <w:rFonts w:ascii="Cambria" w:hAnsi="Cambria" w:cs="Times New Roman"/>
                <w:iCs/>
                <w:sz w:val="20"/>
                <w:szCs w:val="20"/>
              </w:rPr>
            </w:pPr>
            <w:r w:rsidRPr="00DF758D">
              <w:rPr>
                <w:rFonts w:ascii="Cambria" w:hAnsi="Cambria" w:cs="Times New Roman"/>
                <w:iCs/>
                <w:sz w:val="20"/>
                <w:szCs w:val="20"/>
              </w:rPr>
              <w:t>A.V.</w:t>
            </w:r>
          </w:p>
        </w:tc>
      </w:tr>
    </w:tbl>
    <w:p w:rsidR="006531F6" w:rsidRPr="00DF758D" w:rsidRDefault="006531F6">
      <w:pPr>
        <w:spacing w:after="0" w:line="240" w:lineRule="auto"/>
        <w:rPr>
          <w:rFonts w:ascii="Cambria" w:hAnsi="Cambria" w:cs="Times New Roman"/>
          <w:b/>
          <w:bCs/>
          <w:sz w:val="20"/>
          <w:szCs w:val="20"/>
          <w:highlight w:val="yellow"/>
          <w:lang w:val="lt-LT"/>
        </w:rPr>
      </w:pPr>
    </w:p>
    <w:sectPr w:rsidR="006531F6" w:rsidRPr="00DF758D" w:rsidSect="00442B2B">
      <w:headerReference w:type="even" r:id="rId12"/>
      <w:headerReference w:type="default" r:id="rId13"/>
      <w:footerReference w:type="even" r:id="rId14"/>
      <w:footerReference w:type="default" r:id="rId15"/>
      <w:headerReference w:type="first" r:id="rId16"/>
      <w:footerReference w:type="first" r:id="rId17"/>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FCB" w:rsidRDefault="008B3FCB" w:rsidP="00AD000E">
      <w:pPr>
        <w:spacing w:after="0" w:line="240" w:lineRule="auto"/>
      </w:pPr>
      <w:r>
        <w:separator/>
      </w:r>
    </w:p>
  </w:endnote>
  <w:endnote w:type="continuationSeparator" w:id="0">
    <w:p w:rsidR="008B3FCB" w:rsidRDefault="008B3FCB"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76" w:rsidRDefault="00B573C4" w:rsidP="00B715CB">
    <w:pPr>
      <w:pStyle w:val="Porat"/>
      <w:framePr w:wrap="none" w:vAnchor="text" w:hAnchor="margin" w:xAlign="center" w:y="1"/>
      <w:rPr>
        <w:rStyle w:val="Puslapionumeris"/>
      </w:rPr>
    </w:pPr>
    <w:r>
      <w:rPr>
        <w:rStyle w:val="Puslapionumeris"/>
      </w:rPr>
      <w:fldChar w:fldCharType="begin"/>
    </w:r>
    <w:r w:rsidR="002C2476">
      <w:rPr>
        <w:rStyle w:val="Puslapionumeris"/>
      </w:rPr>
      <w:instrText xml:space="preserve">PAGE  </w:instrText>
    </w:r>
    <w:r>
      <w:rPr>
        <w:rStyle w:val="Puslapionumeris"/>
      </w:rPr>
      <w:fldChar w:fldCharType="end"/>
    </w:r>
  </w:p>
  <w:p w:rsidR="002C2476" w:rsidRDefault="002C24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76" w:rsidRPr="006B6F02" w:rsidRDefault="00B573C4" w:rsidP="00B715CB">
    <w:pPr>
      <w:pStyle w:val="Porat"/>
      <w:framePr w:wrap="none" w:vAnchor="text" w:hAnchor="margin" w:xAlign="center" w:y="1"/>
      <w:rPr>
        <w:rStyle w:val="Puslapionumeris"/>
        <w:rFonts w:ascii="Cambria" w:hAnsi="Cambria" w:cs="Times New Roman"/>
        <w:sz w:val="20"/>
        <w:szCs w:val="20"/>
      </w:rPr>
    </w:pPr>
    <w:r w:rsidRPr="006B6F02">
      <w:rPr>
        <w:rStyle w:val="Puslapionumeris"/>
        <w:rFonts w:ascii="Cambria" w:hAnsi="Cambria" w:cs="Times New Roman"/>
        <w:sz w:val="20"/>
        <w:szCs w:val="20"/>
      </w:rPr>
      <w:fldChar w:fldCharType="begin"/>
    </w:r>
    <w:r w:rsidR="002C2476" w:rsidRPr="006B6F02">
      <w:rPr>
        <w:rStyle w:val="Puslapionumeris"/>
        <w:rFonts w:ascii="Cambria" w:hAnsi="Cambria" w:cs="Times New Roman"/>
        <w:sz w:val="20"/>
        <w:szCs w:val="20"/>
      </w:rPr>
      <w:instrText xml:space="preserve">PAGE  </w:instrText>
    </w:r>
    <w:r w:rsidRPr="006B6F02">
      <w:rPr>
        <w:rStyle w:val="Puslapionumeris"/>
        <w:rFonts w:ascii="Cambria" w:hAnsi="Cambria" w:cs="Times New Roman"/>
        <w:sz w:val="20"/>
        <w:szCs w:val="20"/>
      </w:rPr>
      <w:fldChar w:fldCharType="separate"/>
    </w:r>
    <w:r w:rsidR="006158B8">
      <w:rPr>
        <w:rStyle w:val="Puslapionumeris"/>
        <w:rFonts w:ascii="Cambria" w:hAnsi="Cambria" w:cs="Times New Roman"/>
        <w:noProof/>
        <w:sz w:val="20"/>
        <w:szCs w:val="20"/>
      </w:rPr>
      <w:t>4</w:t>
    </w:r>
    <w:r w:rsidRPr="006B6F02">
      <w:rPr>
        <w:rStyle w:val="Puslapionumeris"/>
        <w:rFonts w:ascii="Cambria" w:hAnsi="Cambria" w:cs="Times New Roman"/>
        <w:sz w:val="20"/>
        <w:szCs w:val="20"/>
      </w:rPr>
      <w:fldChar w:fldCharType="end"/>
    </w:r>
  </w:p>
  <w:p w:rsidR="002C2476" w:rsidRDefault="002C24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02" w:rsidRDefault="006B6F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FCB" w:rsidRDefault="008B3FCB" w:rsidP="00AD000E">
      <w:pPr>
        <w:spacing w:after="0" w:line="240" w:lineRule="auto"/>
      </w:pPr>
      <w:r>
        <w:separator/>
      </w:r>
    </w:p>
  </w:footnote>
  <w:footnote w:type="continuationSeparator" w:id="0">
    <w:p w:rsidR="008B3FCB" w:rsidRDefault="008B3FCB" w:rsidP="00AD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02" w:rsidRDefault="006B6F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02" w:rsidRDefault="006B6F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02" w:rsidRDefault="006B6F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ED9"/>
    <w:multiLevelType w:val="multilevel"/>
    <w:tmpl w:val="9398A4D2"/>
    <w:numStyleLink w:val="I"/>
  </w:abstractNum>
  <w:abstractNum w:abstractNumId="1" w15:restartNumberingAfterBreak="0">
    <w:nsid w:val="16422620"/>
    <w:multiLevelType w:val="multilevel"/>
    <w:tmpl w:val="27EAAA78"/>
    <w:lvl w:ilvl="0">
      <w:start w:val="2"/>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02E6E"/>
    <w:multiLevelType w:val="multilevel"/>
    <w:tmpl w:val="9398A4D2"/>
    <w:numStyleLink w:val="I"/>
  </w:abstractNum>
  <w:abstractNum w:abstractNumId="4" w15:restartNumberingAfterBreak="0">
    <w:nsid w:val="2EC870AD"/>
    <w:multiLevelType w:val="multilevel"/>
    <w:tmpl w:val="9398A4D2"/>
    <w:numStyleLink w:val="I"/>
  </w:abstractNum>
  <w:abstractNum w:abstractNumId="5" w15:restartNumberingAfterBreak="0">
    <w:nsid w:val="2FBD1AD4"/>
    <w:multiLevelType w:val="hybridMultilevel"/>
    <w:tmpl w:val="D5A48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0545A0"/>
    <w:multiLevelType w:val="multilevel"/>
    <w:tmpl w:val="8F425F64"/>
    <w:lvl w:ilvl="0">
      <w:start w:val="8"/>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7" w15:restartNumberingAfterBreak="0">
    <w:nsid w:val="54272860"/>
    <w:multiLevelType w:val="hybridMultilevel"/>
    <w:tmpl w:val="D5A48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342546"/>
    <w:multiLevelType w:val="multilevel"/>
    <w:tmpl w:val="9398A4D2"/>
    <w:numStyleLink w:val="I"/>
  </w:abstractNum>
  <w:abstractNum w:abstractNumId="9" w15:restartNumberingAfterBreak="0">
    <w:nsid w:val="5D817471"/>
    <w:multiLevelType w:val="multilevel"/>
    <w:tmpl w:val="9398A4D2"/>
    <w:numStyleLink w:val="I"/>
  </w:abstractNum>
  <w:abstractNum w:abstractNumId="10" w15:restartNumberingAfterBreak="0">
    <w:nsid w:val="60E8707C"/>
    <w:multiLevelType w:val="multilevel"/>
    <w:tmpl w:val="9398A4D2"/>
    <w:numStyleLink w:val="I"/>
  </w:abstractNum>
  <w:abstractNum w:abstractNumId="11" w15:restartNumberingAfterBreak="0">
    <w:nsid w:val="6762787F"/>
    <w:multiLevelType w:val="hybridMultilevel"/>
    <w:tmpl w:val="D5A48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636046"/>
    <w:multiLevelType w:val="multilevel"/>
    <w:tmpl w:val="9398A4D2"/>
    <w:numStyleLink w:val="I"/>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03038A0"/>
    <w:multiLevelType w:val="multilevel"/>
    <w:tmpl w:val="2E8628C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3BA7B53"/>
    <w:multiLevelType w:val="multilevel"/>
    <w:tmpl w:val="9398A4D2"/>
    <w:numStyleLink w:val="I"/>
  </w:abstractNum>
  <w:abstractNum w:abstractNumId="16" w15:restartNumberingAfterBreak="0">
    <w:nsid w:val="7BBE6AB9"/>
    <w:multiLevelType w:val="multilevel"/>
    <w:tmpl w:val="27EAAA78"/>
    <w:lvl w:ilvl="0">
      <w:start w:val="6"/>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0"/>
  </w:num>
  <w:num w:numId="11">
    <w:abstractNumId w:val="2"/>
  </w:num>
  <w:num w:numId="12">
    <w:abstractNumId w:val="4"/>
    <w:lvlOverride w:ilvl="0">
      <w:lvl w:ilvl="0">
        <w:numFmt w:val="decimal"/>
        <w:lvlText w:val=""/>
        <w:lvlJc w:val="left"/>
      </w:lvl>
    </w:lvlOverride>
    <w:lvlOverride w:ilvl="1">
      <w:lvl w:ilvl="1">
        <w:start w:val="1"/>
        <w:numFmt w:val="decimal"/>
        <w:isLgl/>
        <w:lvlText w:val="%1.%2."/>
        <w:lvlJc w:val="left"/>
        <w:pPr>
          <w:ind w:left="360" w:hanging="360"/>
        </w:pPr>
        <w:rPr>
          <w:rFonts w:ascii="Cambria" w:hAnsi="Cambria" w:hint="default"/>
          <w:b w:val="0"/>
          <w:i w:val="0"/>
          <w:sz w:val="20"/>
          <w:szCs w:val="20"/>
        </w:rPr>
      </w:lvl>
    </w:lvlOverride>
  </w:num>
  <w:num w:numId="13">
    <w:abstractNumId w:val="15"/>
  </w:num>
  <w:num w:numId="14">
    <w:abstractNumId w:val="9"/>
  </w:num>
  <w:num w:numId="15">
    <w:abstractNumId w:val="8"/>
  </w:num>
  <w:num w:numId="16">
    <w:abstractNumId w:val="3"/>
  </w:num>
  <w:num w:numId="17">
    <w:abstractNumId w:val="12"/>
  </w:num>
  <w:num w:numId="18">
    <w:abstractNumId w:val="1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7"/>
  </w:num>
  <w:num w:numId="20">
    <w:abstractNumId w:val="4"/>
    <w:lvlOverride w:ilvl="0">
      <w:lvl w:ilvl="0">
        <w:numFmt w:val="decimal"/>
        <w:lvlText w:val=""/>
        <w:lvlJc w:val="left"/>
      </w:lvl>
    </w:lvlOverride>
    <w:lvlOverride w:ilvl="1">
      <w:lvl w:ilvl="1">
        <w:start w:val="1"/>
        <w:numFmt w:val="decimal"/>
        <w:isLgl/>
        <w:lvlText w:val="%1.%2."/>
        <w:lvlJc w:val="left"/>
        <w:pPr>
          <w:ind w:left="644" w:hanging="360"/>
        </w:pPr>
        <w:rPr>
          <w:rFonts w:ascii="Times New Roman" w:hAnsi="Times New Roman" w:hint="default"/>
          <w:b w:val="0"/>
          <w:i w:val="0"/>
          <w:sz w:val="21"/>
          <w:szCs w:val="21"/>
        </w:rPr>
      </w:lvl>
    </w:lvlOverride>
  </w:num>
  <w:num w:numId="21">
    <w:abstractNumId w:val="14"/>
  </w:num>
  <w:num w:numId="22">
    <w:abstractNumId w:val="5"/>
  </w:num>
  <w:num w:numId="23">
    <w:abstractNumId w:val="6"/>
  </w:num>
  <w:num w:numId="24">
    <w:abstractNumId w:val="11"/>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00986"/>
    <w:rsid w:val="000123EF"/>
    <w:rsid w:val="0001274F"/>
    <w:rsid w:val="00016916"/>
    <w:rsid w:val="0002708F"/>
    <w:rsid w:val="0005405F"/>
    <w:rsid w:val="00083770"/>
    <w:rsid w:val="00084E99"/>
    <w:rsid w:val="000A0287"/>
    <w:rsid w:val="000B7521"/>
    <w:rsid w:val="000D24C8"/>
    <w:rsid w:val="000D62FF"/>
    <w:rsid w:val="000E187C"/>
    <w:rsid w:val="000F3939"/>
    <w:rsid w:val="00127530"/>
    <w:rsid w:val="001540B9"/>
    <w:rsid w:val="001704A7"/>
    <w:rsid w:val="0017141C"/>
    <w:rsid w:val="00181B01"/>
    <w:rsid w:val="00184472"/>
    <w:rsid w:val="001A2AF8"/>
    <w:rsid w:val="001B3990"/>
    <w:rsid w:val="001B468E"/>
    <w:rsid w:val="001B6140"/>
    <w:rsid w:val="001C3C5F"/>
    <w:rsid w:val="001C5019"/>
    <w:rsid w:val="001D3F2C"/>
    <w:rsid w:val="001D68E3"/>
    <w:rsid w:val="001F3882"/>
    <w:rsid w:val="00201A12"/>
    <w:rsid w:val="002200FB"/>
    <w:rsid w:val="002247BF"/>
    <w:rsid w:val="00230AEE"/>
    <w:rsid w:val="002466DB"/>
    <w:rsid w:val="00250C86"/>
    <w:rsid w:val="00255FB9"/>
    <w:rsid w:val="00262A44"/>
    <w:rsid w:val="00264A1F"/>
    <w:rsid w:val="00266A86"/>
    <w:rsid w:val="00274562"/>
    <w:rsid w:val="00276507"/>
    <w:rsid w:val="00293859"/>
    <w:rsid w:val="002A245A"/>
    <w:rsid w:val="002C1090"/>
    <w:rsid w:val="002C2476"/>
    <w:rsid w:val="002D0FF6"/>
    <w:rsid w:val="002D7168"/>
    <w:rsid w:val="002E0545"/>
    <w:rsid w:val="002E583D"/>
    <w:rsid w:val="002E6622"/>
    <w:rsid w:val="003059C1"/>
    <w:rsid w:val="00326F9A"/>
    <w:rsid w:val="0033795D"/>
    <w:rsid w:val="003447A4"/>
    <w:rsid w:val="00344C08"/>
    <w:rsid w:val="00353456"/>
    <w:rsid w:val="00394F3A"/>
    <w:rsid w:val="0039564A"/>
    <w:rsid w:val="00396036"/>
    <w:rsid w:val="003A2D25"/>
    <w:rsid w:val="003A3774"/>
    <w:rsid w:val="003A5E8E"/>
    <w:rsid w:val="003B11FE"/>
    <w:rsid w:val="003C1864"/>
    <w:rsid w:val="003D31FA"/>
    <w:rsid w:val="003E396E"/>
    <w:rsid w:val="003F192B"/>
    <w:rsid w:val="00412E3E"/>
    <w:rsid w:val="00425C93"/>
    <w:rsid w:val="00434B80"/>
    <w:rsid w:val="00434EA3"/>
    <w:rsid w:val="00442B2B"/>
    <w:rsid w:val="004814EB"/>
    <w:rsid w:val="004909D6"/>
    <w:rsid w:val="004A6152"/>
    <w:rsid w:val="004C3650"/>
    <w:rsid w:val="004D5B8B"/>
    <w:rsid w:val="004F1188"/>
    <w:rsid w:val="004F1E01"/>
    <w:rsid w:val="004F348F"/>
    <w:rsid w:val="00507BC7"/>
    <w:rsid w:val="00536898"/>
    <w:rsid w:val="005549DD"/>
    <w:rsid w:val="005550D3"/>
    <w:rsid w:val="005551F8"/>
    <w:rsid w:val="00560530"/>
    <w:rsid w:val="0056193E"/>
    <w:rsid w:val="005944AA"/>
    <w:rsid w:val="005A0B5E"/>
    <w:rsid w:val="005A6A54"/>
    <w:rsid w:val="005B449E"/>
    <w:rsid w:val="005C472B"/>
    <w:rsid w:val="005C50A9"/>
    <w:rsid w:val="005D3F6A"/>
    <w:rsid w:val="005E5555"/>
    <w:rsid w:val="005E71C1"/>
    <w:rsid w:val="006158B8"/>
    <w:rsid w:val="00620E82"/>
    <w:rsid w:val="00636570"/>
    <w:rsid w:val="006469A1"/>
    <w:rsid w:val="00650CB1"/>
    <w:rsid w:val="006524FE"/>
    <w:rsid w:val="006531F6"/>
    <w:rsid w:val="006627AA"/>
    <w:rsid w:val="00675DD7"/>
    <w:rsid w:val="00694769"/>
    <w:rsid w:val="00694F5A"/>
    <w:rsid w:val="006B69E3"/>
    <w:rsid w:val="006B6F02"/>
    <w:rsid w:val="006F1800"/>
    <w:rsid w:val="00734721"/>
    <w:rsid w:val="007368F2"/>
    <w:rsid w:val="00745C93"/>
    <w:rsid w:val="00750A5D"/>
    <w:rsid w:val="00756988"/>
    <w:rsid w:val="00762B5E"/>
    <w:rsid w:val="00766C0B"/>
    <w:rsid w:val="00767E37"/>
    <w:rsid w:val="00770AD2"/>
    <w:rsid w:val="007732D5"/>
    <w:rsid w:val="007B7E8E"/>
    <w:rsid w:val="007C76D1"/>
    <w:rsid w:val="007F500A"/>
    <w:rsid w:val="007F7572"/>
    <w:rsid w:val="00806E33"/>
    <w:rsid w:val="00811149"/>
    <w:rsid w:val="00811A92"/>
    <w:rsid w:val="00811E7A"/>
    <w:rsid w:val="00816E11"/>
    <w:rsid w:val="008205BC"/>
    <w:rsid w:val="00826ED7"/>
    <w:rsid w:val="008351FD"/>
    <w:rsid w:val="00840648"/>
    <w:rsid w:val="00844A15"/>
    <w:rsid w:val="0084671F"/>
    <w:rsid w:val="008478C9"/>
    <w:rsid w:val="00874C9E"/>
    <w:rsid w:val="008B3FCB"/>
    <w:rsid w:val="008C41BD"/>
    <w:rsid w:val="008C79E9"/>
    <w:rsid w:val="008D07B8"/>
    <w:rsid w:val="008D4321"/>
    <w:rsid w:val="008E019E"/>
    <w:rsid w:val="008E56D6"/>
    <w:rsid w:val="00922881"/>
    <w:rsid w:val="00931E02"/>
    <w:rsid w:val="00934FF6"/>
    <w:rsid w:val="0094378A"/>
    <w:rsid w:val="0094530A"/>
    <w:rsid w:val="009527AB"/>
    <w:rsid w:val="00963174"/>
    <w:rsid w:val="00963505"/>
    <w:rsid w:val="009704B1"/>
    <w:rsid w:val="009772C7"/>
    <w:rsid w:val="00984D41"/>
    <w:rsid w:val="00996782"/>
    <w:rsid w:val="009B05EF"/>
    <w:rsid w:val="009B2FC5"/>
    <w:rsid w:val="009B573B"/>
    <w:rsid w:val="009C553C"/>
    <w:rsid w:val="009F7CDA"/>
    <w:rsid w:val="00A048B4"/>
    <w:rsid w:val="00A10961"/>
    <w:rsid w:val="00A24232"/>
    <w:rsid w:val="00A326EE"/>
    <w:rsid w:val="00A36FCF"/>
    <w:rsid w:val="00A510B2"/>
    <w:rsid w:val="00A530F1"/>
    <w:rsid w:val="00A6778F"/>
    <w:rsid w:val="00A679B6"/>
    <w:rsid w:val="00A73758"/>
    <w:rsid w:val="00A929F6"/>
    <w:rsid w:val="00AB0A47"/>
    <w:rsid w:val="00AB301F"/>
    <w:rsid w:val="00AB50DD"/>
    <w:rsid w:val="00AC587B"/>
    <w:rsid w:val="00AC778B"/>
    <w:rsid w:val="00AD000E"/>
    <w:rsid w:val="00AD4A6A"/>
    <w:rsid w:val="00AD5F36"/>
    <w:rsid w:val="00AF1B7E"/>
    <w:rsid w:val="00AF2999"/>
    <w:rsid w:val="00B04602"/>
    <w:rsid w:val="00B10788"/>
    <w:rsid w:val="00B15A28"/>
    <w:rsid w:val="00B17461"/>
    <w:rsid w:val="00B179E3"/>
    <w:rsid w:val="00B17B9F"/>
    <w:rsid w:val="00B25217"/>
    <w:rsid w:val="00B47545"/>
    <w:rsid w:val="00B5003D"/>
    <w:rsid w:val="00B573C4"/>
    <w:rsid w:val="00B715CB"/>
    <w:rsid w:val="00B77300"/>
    <w:rsid w:val="00BB20AE"/>
    <w:rsid w:val="00BC713E"/>
    <w:rsid w:val="00BD47FC"/>
    <w:rsid w:val="00BE4EE2"/>
    <w:rsid w:val="00C17A5B"/>
    <w:rsid w:val="00C42F92"/>
    <w:rsid w:val="00C505A7"/>
    <w:rsid w:val="00C51BCE"/>
    <w:rsid w:val="00C553EE"/>
    <w:rsid w:val="00C568A7"/>
    <w:rsid w:val="00C617F0"/>
    <w:rsid w:val="00C6354A"/>
    <w:rsid w:val="00C70199"/>
    <w:rsid w:val="00C75EDC"/>
    <w:rsid w:val="00C8524F"/>
    <w:rsid w:val="00C9055D"/>
    <w:rsid w:val="00CC08D2"/>
    <w:rsid w:val="00CC1512"/>
    <w:rsid w:val="00CD5278"/>
    <w:rsid w:val="00CD5854"/>
    <w:rsid w:val="00CE05D0"/>
    <w:rsid w:val="00CE5CED"/>
    <w:rsid w:val="00CE76BD"/>
    <w:rsid w:val="00CF3797"/>
    <w:rsid w:val="00CF4DA2"/>
    <w:rsid w:val="00CF7EB3"/>
    <w:rsid w:val="00D10CF2"/>
    <w:rsid w:val="00D11124"/>
    <w:rsid w:val="00D13EEC"/>
    <w:rsid w:val="00D25CF1"/>
    <w:rsid w:val="00D3001C"/>
    <w:rsid w:val="00D3063B"/>
    <w:rsid w:val="00D33A48"/>
    <w:rsid w:val="00D33EF7"/>
    <w:rsid w:val="00D37599"/>
    <w:rsid w:val="00D40366"/>
    <w:rsid w:val="00D449B7"/>
    <w:rsid w:val="00D51391"/>
    <w:rsid w:val="00D56183"/>
    <w:rsid w:val="00D70CCE"/>
    <w:rsid w:val="00D744E0"/>
    <w:rsid w:val="00D74BEE"/>
    <w:rsid w:val="00D75C83"/>
    <w:rsid w:val="00D97D57"/>
    <w:rsid w:val="00DA7749"/>
    <w:rsid w:val="00DC6FF7"/>
    <w:rsid w:val="00DD51E0"/>
    <w:rsid w:val="00DF72CE"/>
    <w:rsid w:val="00DF758D"/>
    <w:rsid w:val="00E01084"/>
    <w:rsid w:val="00E16B4F"/>
    <w:rsid w:val="00E1734D"/>
    <w:rsid w:val="00E33FCD"/>
    <w:rsid w:val="00E36693"/>
    <w:rsid w:val="00E42D1A"/>
    <w:rsid w:val="00E53903"/>
    <w:rsid w:val="00E7301F"/>
    <w:rsid w:val="00E76984"/>
    <w:rsid w:val="00E87631"/>
    <w:rsid w:val="00EC1891"/>
    <w:rsid w:val="00ED2146"/>
    <w:rsid w:val="00ED7F33"/>
    <w:rsid w:val="00EE2D19"/>
    <w:rsid w:val="00EE585D"/>
    <w:rsid w:val="00F22307"/>
    <w:rsid w:val="00F26810"/>
    <w:rsid w:val="00F278C0"/>
    <w:rsid w:val="00F30346"/>
    <w:rsid w:val="00F319DC"/>
    <w:rsid w:val="00F355A1"/>
    <w:rsid w:val="00F47654"/>
    <w:rsid w:val="00F5177A"/>
    <w:rsid w:val="00F51A8E"/>
    <w:rsid w:val="00F52E8D"/>
    <w:rsid w:val="00F6725D"/>
    <w:rsid w:val="00F76564"/>
    <w:rsid w:val="00F777A8"/>
    <w:rsid w:val="00F8176C"/>
    <w:rsid w:val="00F92493"/>
    <w:rsid w:val="00F978EE"/>
    <w:rsid w:val="00FB33C8"/>
    <w:rsid w:val="00FB78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2A6C"/>
  <w15:docId w15:val="{335AF24B-B0A3-4532-9423-6E7BE459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568A7"/>
    <w:pPr>
      <w:spacing w:after="200" w:line="276" w:lineRule="auto"/>
    </w:pPr>
    <w:rPr>
      <w:rFonts w:ascii="Calibri" w:eastAsia="Calibri" w:hAnsi="Calibri" w:cs="Calibri"/>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D75C83"/>
    <w:pPr>
      <w:numPr>
        <w:numId w:val="1"/>
      </w:numPr>
    </w:pPr>
  </w:style>
  <w:style w:type="paragraph" w:styleId="Pagrindinistekstas">
    <w:name w:val="Body Text"/>
    <w:aliases w:val="Char,Body,Standard paragraph"/>
    <w:basedOn w:val="prastasis"/>
    <w:link w:val="PagrindinistekstasDiagrama"/>
    <w:uiPriority w:val="99"/>
    <w:rsid w:val="00C568A7"/>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C568A7"/>
    <w:rPr>
      <w:rFonts w:ascii="Calibri" w:eastAsia="Calibri" w:hAnsi="Calibri" w:cs="Calibri"/>
      <w:sz w:val="22"/>
      <w:szCs w:val="22"/>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C568A7"/>
    <w:rPr>
      <w:rFonts w:ascii="Calibri" w:eastAsia="Times New Roman" w:hAnsi="Calibri" w:cs="Calibri"/>
      <w:lang w:val="lt-LT" w:eastAsia="lt-LT"/>
    </w:rPr>
  </w:style>
  <w:style w:type="paragraph" w:styleId="Pagrindiniotekstotrauka2">
    <w:name w:val="Body Text Indent 2"/>
    <w:basedOn w:val="prastasis"/>
    <w:link w:val="Pagrindiniotekstotrauka2Diagrama"/>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C568A7"/>
    <w:rPr>
      <w:rFonts w:ascii="Times New Roman" w:eastAsia="Times New Roman" w:hAnsi="Times New Roman" w:cs="Times New Roman"/>
      <w:lang w:val="lt-LT"/>
    </w:rPr>
  </w:style>
  <w:style w:type="paragraph" w:customStyle="1" w:styleId="Style4">
    <w:name w:val="Style4"/>
    <w:basedOn w:val="prastasis"/>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C568A7"/>
    <w:pPr>
      <w:ind w:left="720"/>
      <w:contextualSpacing/>
    </w:pPr>
  </w:style>
  <w:style w:type="paragraph" w:styleId="Porat">
    <w:name w:val="footer"/>
    <w:basedOn w:val="prastasis"/>
    <w:link w:val="PoratDiagrama"/>
    <w:uiPriority w:val="99"/>
    <w:unhideWhenUsed/>
    <w:rsid w:val="00AD000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D000E"/>
    <w:rPr>
      <w:rFonts w:ascii="Calibri" w:eastAsia="Calibri" w:hAnsi="Calibri" w:cs="Calibri"/>
      <w:sz w:val="22"/>
      <w:szCs w:val="22"/>
      <w:lang w:val="en-US"/>
    </w:rPr>
  </w:style>
  <w:style w:type="character" w:styleId="Puslapionumeris">
    <w:name w:val="page number"/>
    <w:basedOn w:val="Numatytasispastraiposriftas"/>
    <w:uiPriority w:val="99"/>
    <w:semiHidden/>
    <w:unhideWhenUsed/>
    <w:rsid w:val="00AD000E"/>
  </w:style>
  <w:style w:type="paragraph" w:styleId="Antrats">
    <w:name w:val="header"/>
    <w:basedOn w:val="prastasis"/>
    <w:link w:val="AntratsDiagrama"/>
    <w:uiPriority w:val="99"/>
    <w:unhideWhenUsed/>
    <w:rsid w:val="00AD000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D000E"/>
    <w:rPr>
      <w:rFonts w:ascii="Calibri" w:eastAsia="Calibri" w:hAnsi="Calibri" w:cs="Calibri"/>
      <w:sz w:val="22"/>
      <w:szCs w:val="22"/>
      <w:lang w:val="en-US"/>
    </w:rPr>
  </w:style>
  <w:style w:type="character" w:styleId="Hipersaitas">
    <w:name w:val="Hyperlink"/>
    <w:basedOn w:val="Numatytasispastraiposriftas"/>
    <w:uiPriority w:val="99"/>
    <w:unhideWhenUsed/>
    <w:rsid w:val="00AD000E"/>
    <w:rPr>
      <w:color w:val="0563C1" w:themeColor="hyperlink"/>
      <w:u w:val="single"/>
    </w:rPr>
  </w:style>
  <w:style w:type="paragraph" w:styleId="Betarp">
    <w:name w:val="No Spacing"/>
    <w:uiPriority w:val="1"/>
    <w:qFormat/>
    <w:rsid w:val="00E01084"/>
    <w:rPr>
      <w:rFonts w:ascii="Calibri" w:eastAsia="Calibri" w:hAnsi="Calibri" w:cs="Calibri"/>
      <w:sz w:val="22"/>
      <w:szCs w:val="22"/>
      <w:lang w:val="en-US"/>
    </w:rPr>
  </w:style>
  <w:style w:type="character" w:styleId="Komentaronuoroda">
    <w:name w:val="annotation reference"/>
    <w:basedOn w:val="Numatytasispastraiposriftas"/>
    <w:uiPriority w:val="99"/>
    <w:semiHidden/>
    <w:unhideWhenUsed/>
    <w:rsid w:val="00BB20AE"/>
    <w:rPr>
      <w:sz w:val="16"/>
      <w:szCs w:val="16"/>
    </w:rPr>
  </w:style>
  <w:style w:type="paragraph" w:styleId="Komentarotekstas">
    <w:name w:val="annotation text"/>
    <w:basedOn w:val="prastasis"/>
    <w:link w:val="KomentarotekstasDiagrama"/>
    <w:uiPriority w:val="99"/>
    <w:semiHidden/>
    <w:unhideWhenUsed/>
    <w:rsid w:val="00BB20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20AE"/>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BB20AE"/>
    <w:rPr>
      <w:b/>
      <w:bCs/>
    </w:rPr>
  </w:style>
  <w:style w:type="character" w:customStyle="1" w:styleId="KomentarotemaDiagrama">
    <w:name w:val="Komentaro tema Diagrama"/>
    <w:basedOn w:val="KomentarotekstasDiagrama"/>
    <w:link w:val="Komentarotema"/>
    <w:uiPriority w:val="99"/>
    <w:semiHidden/>
    <w:rsid w:val="00BB20AE"/>
    <w:rPr>
      <w:rFonts w:ascii="Calibri" w:eastAsia="Calibri" w:hAnsi="Calibri" w:cs="Calibri"/>
      <w:b/>
      <w:bCs/>
      <w:sz w:val="20"/>
      <w:szCs w:val="20"/>
      <w:lang w:val="en-US"/>
    </w:rPr>
  </w:style>
  <w:style w:type="paragraph" w:styleId="Debesliotekstas">
    <w:name w:val="Balloon Text"/>
    <w:basedOn w:val="prastasis"/>
    <w:link w:val="DebesliotekstasDiagrama"/>
    <w:uiPriority w:val="99"/>
    <w:semiHidden/>
    <w:unhideWhenUsed/>
    <w:rsid w:val="00BB20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0AE"/>
    <w:rPr>
      <w:rFonts w:ascii="Segoe UI" w:eastAsia="Calibri" w:hAnsi="Segoe UI" w:cs="Segoe UI"/>
      <w:sz w:val="18"/>
      <w:szCs w:val="18"/>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6531F6"/>
    <w:rPr>
      <w:rFonts w:ascii="Calibri" w:eastAsia="Calibri" w:hAnsi="Calibri" w:cs="Calibri"/>
      <w:sz w:val="22"/>
      <w:szCs w:val="22"/>
      <w:lang w:val="en-US"/>
    </w:rPr>
  </w:style>
  <w:style w:type="character" w:customStyle="1" w:styleId="InternetLink">
    <w:name w:val="Internet Link"/>
    <w:basedOn w:val="Numatytasispastraiposriftas"/>
    <w:uiPriority w:val="99"/>
    <w:unhideWhenUsed/>
    <w:rsid w:val="008C79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89572">
      <w:bodyDiv w:val="1"/>
      <w:marLeft w:val="0"/>
      <w:marRight w:val="0"/>
      <w:marTop w:val="0"/>
      <w:marBottom w:val="0"/>
      <w:divBdr>
        <w:top w:val="none" w:sz="0" w:space="0" w:color="auto"/>
        <w:left w:val="none" w:sz="0" w:space="0" w:color="auto"/>
        <w:bottom w:val="none" w:sz="0" w:space="0" w:color="auto"/>
        <w:right w:val="none" w:sz="0" w:space="0" w:color="auto"/>
      </w:divBdr>
    </w:div>
    <w:div w:id="387456760">
      <w:bodyDiv w:val="1"/>
      <w:marLeft w:val="0"/>
      <w:marRight w:val="0"/>
      <w:marTop w:val="0"/>
      <w:marBottom w:val="0"/>
      <w:divBdr>
        <w:top w:val="none" w:sz="0" w:space="0" w:color="auto"/>
        <w:left w:val="none" w:sz="0" w:space="0" w:color="auto"/>
        <w:bottom w:val="none" w:sz="0" w:space="0" w:color="auto"/>
        <w:right w:val="none" w:sz="0" w:space="0" w:color="auto"/>
      </w:divBdr>
    </w:div>
    <w:div w:id="449590920">
      <w:bodyDiv w:val="1"/>
      <w:marLeft w:val="0"/>
      <w:marRight w:val="0"/>
      <w:marTop w:val="0"/>
      <w:marBottom w:val="0"/>
      <w:divBdr>
        <w:top w:val="none" w:sz="0" w:space="0" w:color="auto"/>
        <w:left w:val="none" w:sz="0" w:space="0" w:color="auto"/>
        <w:bottom w:val="none" w:sz="0" w:space="0" w:color="auto"/>
        <w:right w:val="none" w:sz="0" w:space="0" w:color="auto"/>
      </w:divBdr>
    </w:div>
    <w:div w:id="523639594">
      <w:bodyDiv w:val="1"/>
      <w:marLeft w:val="0"/>
      <w:marRight w:val="0"/>
      <w:marTop w:val="0"/>
      <w:marBottom w:val="0"/>
      <w:divBdr>
        <w:top w:val="none" w:sz="0" w:space="0" w:color="auto"/>
        <w:left w:val="none" w:sz="0" w:space="0" w:color="auto"/>
        <w:bottom w:val="none" w:sz="0" w:space="0" w:color="auto"/>
        <w:right w:val="none" w:sz="0" w:space="0" w:color="auto"/>
      </w:divBdr>
    </w:div>
    <w:div w:id="809977302">
      <w:bodyDiv w:val="1"/>
      <w:marLeft w:val="0"/>
      <w:marRight w:val="0"/>
      <w:marTop w:val="0"/>
      <w:marBottom w:val="0"/>
      <w:divBdr>
        <w:top w:val="none" w:sz="0" w:space="0" w:color="auto"/>
        <w:left w:val="none" w:sz="0" w:space="0" w:color="auto"/>
        <w:bottom w:val="none" w:sz="0" w:space="0" w:color="auto"/>
        <w:right w:val="none" w:sz="0" w:space="0" w:color="auto"/>
      </w:divBdr>
    </w:div>
    <w:div w:id="932906057">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938172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apie-mus/viesieji-pirkima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2.xml><?xml version="1.0" encoding="utf-8"?>
<ds:datastoreItem xmlns:ds="http://schemas.openxmlformats.org/officeDocument/2006/customXml" ds:itemID="{E7C72A3F-759E-4F97-A4E3-8D37B5248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9FB6AC-05C0-4D5E-8870-AF3CF43D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13033</Words>
  <Characters>7429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ik;vs</dc:creator>
  <cp:lastModifiedBy>Daiva Žvirblytė</cp:lastModifiedBy>
  <cp:revision>21</cp:revision>
  <dcterms:created xsi:type="dcterms:W3CDTF">2023-05-12T08:46:00Z</dcterms:created>
  <dcterms:modified xsi:type="dcterms:W3CDTF">2025-02-21T10:30:00Z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