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45F4C" w14:textId="283AE11A" w:rsidR="000C32D1" w:rsidRPr="00E748C6" w:rsidRDefault="00552A2D" w:rsidP="00552A2D">
      <w:pPr>
        <w:pStyle w:val="Heading1"/>
        <w:jc w:val="right"/>
        <w:rPr>
          <w:rFonts w:ascii="Times New Roman" w:hAnsi="Times New Roman" w:cs="Times New Roman"/>
          <w:color w:val="auto"/>
          <w:sz w:val="22"/>
          <w:szCs w:val="22"/>
        </w:rPr>
      </w:pPr>
      <w:bookmarkStart w:id="0" w:name="_Ref38539939"/>
      <w:bookmarkStart w:id="1" w:name="_Ref38541068"/>
      <w:bookmarkStart w:id="2" w:name="_Ref38885053"/>
      <w:bookmarkStart w:id="3" w:name="_Ref38899023"/>
      <w:bookmarkStart w:id="4" w:name="_Toc126333940"/>
      <w:r w:rsidRPr="00E748C6">
        <w:rPr>
          <w:rFonts w:ascii="Times New Roman" w:hAnsi="Times New Roman" w:cs="Times New Roman"/>
          <w:color w:val="auto"/>
          <w:sz w:val="22"/>
          <w:szCs w:val="22"/>
        </w:rPr>
        <w:t>Pirkimo sąlygų 2 priedas „Techninė specifikacija“</w:t>
      </w:r>
      <w:bookmarkEnd w:id="0"/>
      <w:bookmarkEnd w:id="1"/>
      <w:bookmarkEnd w:id="2"/>
      <w:bookmarkEnd w:id="3"/>
      <w:bookmarkEnd w:id="4"/>
    </w:p>
    <w:p w14:paraId="12352079" w14:textId="77777777" w:rsidR="00C00BFD" w:rsidRPr="00E748C6" w:rsidRDefault="00C00BFD" w:rsidP="00C00BFD">
      <w:pPr>
        <w:jc w:val="center"/>
        <w:rPr>
          <w:rFonts w:ascii="Times New Roman" w:hAnsi="Times New Roman" w:cs="Times New Roman"/>
          <w:b/>
          <w:bCs/>
          <w:sz w:val="22"/>
          <w:szCs w:val="22"/>
        </w:rPr>
      </w:pPr>
      <w:r w:rsidRPr="00E748C6">
        <w:rPr>
          <w:rFonts w:ascii="Times New Roman" w:hAnsi="Times New Roman" w:cs="Times New Roman"/>
          <w:b/>
          <w:bCs/>
          <w:sz w:val="22"/>
          <w:szCs w:val="22"/>
        </w:rPr>
        <w:t>TECHNINĖ SPECIFIKACIJA</w:t>
      </w:r>
    </w:p>
    <w:p w14:paraId="0E5699D7" w14:textId="62F519FD" w:rsidR="00837F54" w:rsidRPr="00E748C6" w:rsidRDefault="00837F54" w:rsidP="00C00BFD">
      <w:pPr>
        <w:jc w:val="center"/>
        <w:rPr>
          <w:rFonts w:ascii="Times New Roman" w:hAnsi="Times New Roman" w:cs="Times New Roman"/>
          <w:b/>
          <w:bCs/>
          <w:sz w:val="22"/>
          <w:szCs w:val="22"/>
        </w:rPr>
      </w:pPr>
      <w:r w:rsidRPr="00E748C6">
        <w:rPr>
          <w:rFonts w:ascii="Times New Roman" w:hAnsi="Times New Roman" w:cs="Times New Roman"/>
          <w:b/>
          <w:bCs/>
          <w:sz w:val="22"/>
          <w:szCs w:val="22"/>
        </w:rPr>
        <w:t>PRE-AKCELERAVIMO PROGRAMOS PARENGIMO IR ĮGYVENDINIMO PASLAUGŲ PIRKIMAS</w:t>
      </w:r>
    </w:p>
    <w:p w14:paraId="1B2B6F71" w14:textId="77777777" w:rsidR="00C00BFD" w:rsidRPr="00E748C6" w:rsidRDefault="00C00BFD" w:rsidP="00C00BFD">
      <w:pPr>
        <w:rPr>
          <w:rFonts w:ascii="Times New Roman" w:hAnsi="Times New Roman" w:cs="Times New Roman"/>
          <w:b/>
          <w:bCs/>
          <w:sz w:val="22"/>
          <w:szCs w:val="22"/>
        </w:rPr>
      </w:pPr>
    </w:p>
    <w:p w14:paraId="6C5EFF57" w14:textId="77777777" w:rsidR="00C00BFD" w:rsidRPr="00E748C6" w:rsidRDefault="00C00BFD" w:rsidP="00C00BFD">
      <w:pPr>
        <w:jc w:val="center"/>
        <w:rPr>
          <w:rFonts w:ascii="Times New Roman" w:hAnsi="Times New Roman" w:cs="Times New Roman"/>
          <w:b/>
          <w:bCs/>
          <w:sz w:val="22"/>
          <w:szCs w:val="22"/>
        </w:rPr>
      </w:pPr>
      <w:r w:rsidRPr="00E748C6">
        <w:rPr>
          <w:rFonts w:ascii="Times New Roman" w:hAnsi="Times New Roman" w:cs="Times New Roman"/>
          <w:b/>
          <w:bCs/>
          <w:sz w:val="22"/>
          <w:szCs w:val="22"/>
        </w:rPr>
        <w:t>1. ĮVADINĖ INFORMACIJA</w:t>
      </w:r>
    </w:p>
    <w:p w14:paraId="3D98B224" w14:textId="02CD5671" w:rsidR="00C00BFD" w:rsidRPr="00E748C6" w:rsidRDefault="00C00BFD" w:rsidP="00067C60">
      <w:pPr>
        <w:jc w:val="both"/>
        <w:rPr>
          <w:rFonts w:ascii="Times New Roman" w:hAnsi="Times New Roman" w:cs="Times New Roman"/>
          <w:sz w:val="22"/>
          <w:szCs w:val="22"/>
        </w:rPr>
      </w:pPr>
      <w:r w:rsidRPr="00E748C6">
        <w:rPr>
          <w:rFonts w:ascii="Times New Roman" w:hAnsi="Times New Roman" w:cs="Times New Roman"/>
          <w:sz w:val="22"/>
          <w:szCs w:val="22"/>
        </w:rPr>
        <w:t xml:space="preserve">1.1. Pirkimas vykdomas įgyvendinant 2022–2030 metų plėtros programos priemonės Nr. 05-001-01-05-07 „Sukurti nuoseklią inovacinės veiklos skatinimo sistemą“ (toliau – Priemonės) veiklos „Skatinti </w:t>
      </w:r>
      <w:proofErr w:type="spellStart"/>
      <w:r w:rsidRPr="00E748C6">
        <w:rPr>
          <w:rFonts w:ascii="Times New Roman" w:hAnsi="Times New Roman" w:cs="Times New Roman"/>
          <w:sz w:val="22"/>
          <w:szCs w:val="22"/>
        </w:rPr>
        <w:t>startuolių</w:t>
      </w:r>
      <w:proofErr w:type="spellEnd"/>
      <w:r w:rsidRPr="00E748C6">
        <w:rPr>
          <w:rFonts w:ascii="Times New Roman" w:hAnsi="Times New Roman" w:cs="Times New Roman"/>
          <w:sz w:val="22"/>
          <w:szCs w:val="22"/>
        </w:rPr>
        <w:t xml:space="preserve"> vystymą, </w:t>
      </w:r>
      <w:proofErr w:type="spellStart"/>
      <w:r w:rsidRPr="00E748C6">
        <w:rPr>
          <w:rFonts w:ascii="Times New Roman" w:hAnsi="Times New Roman" w:cs="Times New Roman"/>
          <w:sz w:val="22"/>
          <w:szCs w:val="22"/>
        </w:rPr>
        <w:t>akceleravimą</w:t>
      </w:r>
      <w:proofErr w:type="spellEnd"/>
      <w:r w:rsidRPr="00E748C6">
        <w:rPr>
          <w:rFonts w:ascii="Times New Roman" w:hAnsi="Times New Roman" w:cs="Times New Roman"/>
          <w:sz w:val="22"/>
          <w:szCs w:val="22"/>
        </w:rPr>
        <w:t xml:space="preserve"> ir plėtrą“ </w:t>
      </w:r>
      <w:proofErr w:type="spellStart"/>
      <w:r w:rsidRPr="00E748C6">
        <w:rPr>
          <w:rFonts w:ascii="Times New Roman" w:hAnsi="Times New Roman" w:cs="Times New Roman"/>
          <w:sz w:val="22"/>
          <w:szCs w:val="22"/>
        </w:rPr>
        <w:t>poveiklė</w:t>
      </w:r>
      <w:proofErr w:type="spellEnd"/>
      <w:r w:rsidRPr="00E748C6">
        <w:rPr>
          <w:rFonts w:ascii="Times New Roman" w:hAnsi="Times New Roman" w:cs="Times New Roman"/>
          <w:sz w:val="22"/>
          <w:szCs w:val="22"/>
        </w:rPr>
        <w:t xml:space="preserve"> „Sudaryti sąlygas </w:t>
      </w:r>
      <w:proofErr w:type="spellStart"/>
      <w:r w:rsidRPr="00E748C6">
        <w:rPr>
          <w:rFonts w:ascii="Times New Roman" w:hAnsi="Times New Roman" w:cs="Times New Roman"/>
          <w:sz w:val="22"/>
          <w:szCs w:val="22"/>
        </w:rPr>
        <w:t>startuoliams</w:t>
      </w:r>
      <w:proofErr w:type="spellEnd"/>
      <w:r w:rsidRPr="00E748C6">
        <w:rPr>
          <w:rFonts w:ascii="Times New Roman" w:hAnsi="Times New Roman" w:cs="Times New Roman"/>
          <w:sz w:val="22"/>
          <w:szCs w:val="22"/>
        </w:rPr>
        <w:t xml:space="preserve"> kurtis bei skatinti produkto idėjos vystymą per </w:t>
      </w:r>
      <w:proofErr w:type="spellStart"/>
      <w:r w:rsidRPr="00E748C6">
        <w:rPr>
          <w:rFonts w:ascii="Times New Roman" w:hAnsi="Times New Roman" w:cs="Times New Roman"/>
          <w:sz w:val="22"/>
          <w:szCs w:val="22"/>
        </w:rPr>
        <w:t>hakatonus</w:t>
      </w:r>
      <w:proofErr w:type="spellEnd"/>
      <w:r w:rsidRPr="00E748C6">
        <w:rPr>
          <w:rFonts w:ascii="Times New Roman" w:hAnsi="Times New Roman" w:cs="Times New Roman"/>
          <w:sz w:val="22"/>
          <w:szCs w:val="22"/>
        </w:rPr>
        <w:t xml:space="preserve"> ir </w:t>
      </w:r>
      <w:proofErr w:type="spellStart"/>
      <w:r w:rsidRPr="00E748C6">
        <w:rPr>
          <w:rFonts w:ascii="Times New Roman" w:hAnsi="Times New Roman" w:cs="Times New Roman"/>
          <w:sz w:val="22"/>
          <w:szCs w:val="22"/>
        </w:rPr>
        <w:t>inkubavimo</w:t>
      </w:r>
      <w:proofErr w:type="spellEnd"/>
      <w:r w:rsidRPr="00E748C6">
        <w:rPr>
          <w:rFonts w:ascii="Times New Roman" w:hAnsi="Times New Roman" w:cs="Times New Roman"/>
          <w:sz w:val="22"/>
          <w:szCs w:val="22"/>
        </w:rPr>
        <w:t xml:space="preserve"> paslaugas (Vidurio ir Vakarų Lietuvos regionas) projektą „</w:t>
      </w:r>
      <w:proofErr w:type="spellStart"/>
      <w:r w:rsidRPr="00E748C6">
        <w:rPr>
          <w:rFonts w:ascii="Times New Roman" w:hAnsi="Times New Roman" w:cs="Times New Roman"/>
          <w:sz w:val="22"/>
          <w:szCs w:val="22"/>
        </w:rPr>
        <w:t>StartupLAB</w:t>
      </w:r>
      <w:proofErr w:type="spellEnd"/>
      <w:r w:rsidRPr="00E748C6">
        <w:rPr>
          <w:rFonts w:ascii="Times New Roman" w:hAnsi="Times New Roman" w:cs="Times New Roman"/>
          <w:sz w:val="22"/>
          <w:szCs w:val="22"/>
        </w:rPr>
        <w:t>“ (toliau – Projektas).</w:t>
      </w:r>
    </w:p>
    <w:p w14:paraId="7C2821A4" w14:textId="57102CAB" w:rsidR="001016B7" w:rsidRPr="00E748C6" w:rsidRDefault="001016B7" w:rsidP="00067C60">
      <w:pPr>
        <w:jc w:val="both"/>
        <w:rPr>
          <w:rFonts w:ascii="Times New Roman" w:hAnsi="Times New Roman" w:cs="Times New Roman"/>
          <w:sz w:val="22"/>
          <w:szCs w:val="22"/>
        </w:rPr>
      </w:pPr>
      <w:r w:rsidRPr="00E748C6">
        <w:rPr>
          <w:rFonts w:ascii="Times New Roman" w:hAnsi="Times New Roman" w:cs="Times New Roman"/>
          <w:sz w:val="22"/>
          <w:szCs w:val="22"/>
        </w:rPr>
        <w:t xml:space="preserve">1.2. Projektas skirtas </w:t>
      </w:r>
      <w:proofErr w:type="spellStart"/>
      <w:r w:rsidRPr="00E748C6">
        <w:rPr>
          <w:rFonts w:ascii="Times New Roman" w:hAnsi="Times New Roman" w:cs="Times New Roman"/>
          <w:sz w:val="22"/>
          <w:szCs w:val="22"/>
        </w:rPr>
        <w:t>startuolių</w:t>
      </w:r>
      <w:proofErr w:type="spellEnd"/>
      <w:r w:rsidRPr="00E748C6">
        <w:rPr>
          <w:rFonts w:ascii="Times New Roman" w:hAnsi="Times New Roman" w:cs="Times New Roman"/>
          <w:sz w:val="22"/>
          <w:szCs w:val="22"/>
        </w:rPr>
        <w:t xml:space="preserve"> ekosistemos Lietuvoje plėtrai.  Įgyvendinant projektą siekiama sukurti nuoseklią inovacijų skatinimo programą smulkiesiems ir vidutiniams verslo subjektams iš Vakarų ir Vidurio Lietuvos regionų, kuri padės skatinti produkto ir paslaugų vystymą ir steigtis </w:t>
      </w:r>
      <w:proofErr w:type="spellStart"/>
      <w:r w:rsidRPr="00E748C6">
        <w:rPr>
          <w:rFonts w:ascii="Times New Roman" w:hAnsi="Times New Roman" w:cs="Times New Roman"/>
          <w:sz w:val="22"/>
          <w:szCs w:val="22"/>
        </w:rPr>
        <w:t>startuoliams</w:t>
      </w:r>
      <w:proofErr w:type="spellEnd"/>
      <w:r w:rsidRPr="00E748C6">
        <w:rPr>
          <w:rFonts w:ascii="Times New Roman" w:hAnsi="Times New Roman" w:cs="Times New Roman"/>
          <w:sz w:val="22"/>
          <w:szCs w:val="22"/>
        </w:rPr>
        <w:t>.</w:t>
      </w:r>
    </w:p>
    <w:p w14:paraId="0DF8DE09" w14:textId="1A79F177" w:rsidR="00C00BFD" w:rsidRPr="00E748C6" w:rsidRDefault="00C00BFD" w:rsidP="00067C60">
      <w:pPr>
        <w:jc w:val="center"/>
        <w:rPr>
          <w:rFonts w:ascii="Times New Roman" w:hAnsi="Times New Roman" w:cs="Times New Roman"/>
          <w:b/>
          <w:bCs/>
          <w:sz w:val="22"/>
          <w:szCs w:val="22"/>
        </w:rPr>
      </w:pPr>
      <w:r w:rsidRPr="00E748C6">
        <w:rPr>
          <w:rFonts w:ascii="Times New Roman" w:hAnsi="Times New Roman" w:cs="Times New Roman"/>
          <w:b/>
          <w:bCs/>
          <w:sz w:val="22"/>
          <w:szCs w:val="22"/>
        </w:rPr>
        <w:t>2. VARTOJAMOS SĄVOKOS</w:t>
      </w:r>
    </w:p>
    <w:p w14:paraId="42273A09" w14:textId="6CE78331" w:rsidR="00A35397" w:rsidRPr="00E748C6" w:rsidRDefault="00C00BFD" w:rsidP="00067C60">
      <w:pPr>
        <w:jc w:val="both"/>
        <w:rPr>
          <w:rFonts w:ascii="Times New Roman" w:hAnsi="Times New Roman" w:cs="Times New Roman"/>
          <w:sz w:val="22"/>
          <w:szCs w:val="22"/>
        </w:rPr>
      </w:pPr>
      <w:r w:rsidRPr="00E748C6">
        <w:rPr>
          <w:rFonts w:ascii="Times New Roman" w:hAnsi="Times New Roman" w:cs="Times New Roman"/>
          <w:sz w:val="22"/>
          <w:szCs w:val="22"/>
        </w:rPr>
        <w:t>2.1.</w:t>
      </w:r>
      <w:r w:rsidR="00A35397" w:rsidRPr="00E748C6">
        <w:rPr>
          <w:rFonts w:ascii="Times New Roman" w:hAnsi="Times New Roman" w:cs="Times New Roman"/>
          <w:sz w:val="22"/>
          <w:szCs w:val="22"/>
        </w:rPr>
        <w:t xml:space="preserve"> </w:t>
      </w:r>
      <w:r w:rsidR="00A35397" w:rsidRPr="00E748C6">
        <w:rPr>
          <w:rFonts w:ascii="Times New Roman" w:hAnsi="Times New Roman" w:cs="Times New Roman"/>
          <w:b/>
          <w:bCs/>
          <w:sz w:val="22"/>
          <w:szCs w:val="22"/>
        </w:rPr>
        <w:t>Perkančioji organizacija</w:t>
      </w:r>
      <w:r w:rsidR="00A35397" w:rsidRPr="00E748C6">
        <w:rPr>
          <w:rFonts w:ascii="Times New Roman" w:hAnsi="Times New Roman" w:cs="Times New Roman"/>
          <w:sz w:val="22"/>
          <w:szCs w:val="22"/>
        </w:rPr>
        <w:t xml:space="preserve">  – VšĮ Saulėtekio slėnio mokslo ir technologijų parkas.</w:t>
      </w:r>
    </w:p>
    <w:p w14:paraId="11052423" w14:textId="5F5524EA" w:rsidR="002064D4" w:rsidRPr="00E748C6" w:rsidRDefault="00A35397" w:rsidP="00067C60">
      <w:pPr>
        <w:jc w:val="both"/>
        <w:rPr>
          <w:rFonts w:ascii="Times New Roman" w:hAnsi="Times New Roman" w:cs="Times New Roman"/>
          <w:sz w:val="22"/>
          <w:szCs w:val="22"/>
        </w:rPr>
      </w:pPr>
      <w:r w:rsidRPr="00E748C6">
        <w:rPr>
          <w:rFonts w:ascii="Times New Roman" w:hAnsi="Times New Roman" w:cs="Times New Roman"/>
          <w:sz w:val="22"/>
          <w:szCs w:val="22"/>
        </w:rPr>
        <w:t xml:space="preserve">2.2. </w:t>
      </w:r>
      <w:r w:rsidR="00EC6210" w:rsidRPr="00E748C6">
        <w:rPr>
          <w:rFonts w:ascii="Times New Roman" w:hAnsi="Times New Roman" w:cs="Times New Roman"/>
          <w:b/>
          <w:bCs/>
          <w:sz w:val="22"/>
          <w:szCs w:val="22"/>
        </w:rPr>
        <w:t>Tiekėjas</w:t>
      </w:r>
      <w:r w:rsidR="00EC6210" w:rsidRPr="00E748C6">
        <w:rPr>
          <w:rFonts w:ascii="Times New Roman" w:hAnsi="Times New Roman" w:cs="Times New Roman"/>
          <w:sz w:val="22"/>
          <w:szCs w:val="22"/>
        </w:rPr>
        <w:t xml:space="preserve"> –</w:t>
      </w:r>
      <w:r w:rsidRPr="00E748C6">
        <w:rPr>
          <w:rFonts w:ascii="Times New Roman" w:hAnsi="Times New Roman" w:cs="Times New Roman"/>
          <w:sz w:val="22"/>
          <w:szCs w:val="22"/>
        </w:rPr>
        <w:t xml:space="preserve">  viešajame pirkime dalyvaujantis </w:t>
      </w:r>
      <w:r w:rsidR="00DF3400" w:rsidRPr="00E748C6">
        <w:rPr>
          <w:rFonts w:ascii="Times New Roman" w:hAnsi="Times New Roman" w:cs="Times New Roman"/>
          <w:sz w:val="22"/>
          <w:szCs w:val="22"/>
        </w:rPr>
        <w:t>i</w:t>
      </w:r>
      <w:r w:rsidRPr="00E748C6">
        <w:rPr>
          <w:rFonts w:ascii="Times New Roman" w:hAnsi="Times New Roman" w:cs="Times New Roman"/>
          <w:sz w:val="22"/>
          <w:szCs w:val="22"/>
        </w:rPr>
        <w:t>r jį laimėjęs subjektas.</w:t>
      </w:r>
    </w:p>
    <w:p w14:paraId="5C7A6DFF" w14:textId="4684CF0D" w:rsidR="00C00BFD" w:rsidRPr="00E748C6" w:rsidRDefault="00C00BFD" w:rsidP="00067C60">
      <w:pPr>
        <w:jc w:val="both"/>
        <w:rPr>
          <w:rFonts w:ascii="Times New Roman" w:hAnsi="Times New Roman" w:cs="Times New Roman"/>
          <w:sz w:val="22"/>
          <w:szCs w:val="22"/>
        </w:rPr>
      </w:pPr>
      <w:r w:rsidRPr="00E748C6">
        <w:rPr>
          <w:rFonts w:ascii="Times New Roman" w:hAnsi="Times New Roman" w:cs="Times New Roman"/>
          <w:sz w:val="22"/>
          <w:szCs w:val="22"/>
        </w:rPr>
        <w:t>2.</w:t>
      </w:r>
      <w:r w:rsidR="002064D4" w:rsidRPr="00E748C6">
        <w:rPr>
          <w:rFonts w:ascii="Times New Roman" w:hAnsi="Times New Roman" w:cs="Times New Roman"/>
          <w:sz w:val="22"/>
          <w:szCs w:val="22"/>
        </w:rPr>
        <w:t>3</w:t>
      </w:r>
      <w:r w:rsidRPr="00E748C6">
        <w:rPr>
          <w:rFonts w:ascii="Times New Roman" w:hAnsi="Times New Roman" w:cs="Times New Roman"/>
          <w:sz w:val="22"/>
          <w:szCs w:val="22"/>
        </w:rPr>
        <w:t xml:space="preserve">. </w:t>
      </w:r>
      <w:proofErr w:type="spellStart"/>
      <w:r w:rsidRPr="00E748C6">
        <w:rPr>
          <w:rFonts w:ascii="Times New Roman" w:hAnsi="Times New Roman" w:cs="Times New Roman"/>
          <w:b/>
          <w:bCs/>
          <w:sz w:val="22"/>
          <w:szCs w:val="22"/>
        </w:rPr>
        <w:t>Pre-akceleravimo</w:t>
      </w:r>
      <w:proofErr w:type="spellEnd"/>
      <w:r w:rsidRPr="00E748C6">
        <w:rPr>
          <w:rFonts w:ascii="Times New Roman" w:hAnsi="Times New Roman" w:cs="Times New Roman"/>
          <w:b/>
          <w:bCs/>
          <w:sz w:val="22"/>
          <w:szCs w:val="22"/>
        </w:rPr>
        <w:t xml:space="preserve"> programa</w:t>
      </w:r>
      <w:r w:rsidRPr="00E748C6">
        <w:rPr>
          <w:rFonts w:ascii="Times New Roman" w:hAnsi="Times New Roman" w:cs="Times New Roman"/>
          <w:sz w:val="22"/>
          <w:szCs w:val="22"/>
        </w:rPr>
        <w:t xml:space="preserve"> – </w:t>
      </w:r>
      <w:proofErr w:type="spellStart"/>
      <w:r w:rsidRPr="00E748C6">
        <w:rPr>
          <w:rFonts w:ascii="Times New Roman" w:hAnsi="Times New Roman" w:cs="Times New Roman"/>
          <w:sz w:val="22"/>
          <w:szCs w:val="22"/>
        </w:rPr>
        <w:t>startuoliams</w:t>
      </w:r>
      <w:proofErr w:type="spellEnd"/>
      <w:r w:rsidRPr="00E748C6">
        <w:rPr>
          <w:rFonts w:ascii="Times New Roman" w:hAnsi="Times New Roman" w:cs="Times New Roman"/>
          <w:sz w:val="22"/>
          <w:szCs w:val="22"/>
        </w:rPr>
        <w:t xml:space="preserve"> skirt</w:t>
      </w:r>
      <w:r w:rsidR="00791A0B" w:rsidRPr="00E748C6">
        <w:rPr>
          <w:rFonts w:ascii="Times New Roman" w:hAnsi="Times New Roman" w:cs="Times New Roman"/>
          <w:sz w:val="22"/>
          <w:szCs w:val="22"/>
        </w:rPr>
        <w:t>ų profesionalių paslaugų visuma</w:t>
      </w:r>
      <w:r w:rsidRPr="00E748C6">
        <w:rPr>
          <w:rFonts w:ascii="Times New Roman" w:hAnsi="Times New Roman" w:cs="Times New Roman"/>
          <w:sz w:val="22"/>
          <w:szCs w:val="22"/>
        </w:rPr>
        <w:t xml:space="preserve">, </w:t>
      </w:r>
      <w:r w:rsidR="00791A0B" w:rsidRPr="00E748C6">
        <w:rPr>
          <w:rFonts w:ascii="Times New Roman" w:hAnsi="Times New Roman" w:cs="Times New Roman"/>
          <w:sz w:val="22"/>
          <w:szCs w:val="22"/>
        </w:rPr>
        <w:t>apimanti konsultavimo, specializuotų mokymo, verslo vystymo pagalbos ir patarimų teikimo, partnerysčių paieškos ir kitas, šioje techninėje specifikacijoje numatytas, paslaugas</w:t>
      </w:r>
      <w:r w:rsidR="006D4311" w:rsidRPr="00E748C6">
        <w:rPr>
          <w:rFonts w:ascii="Times New Roman" w:hAnsi="Times New Roman" w:cs="Times New Roman"/>
          <w:sz w:val="22"/>
          <w:szCs w:val="22"/>
        </w:rPr>
        <w:t>,</w:t>
      </w:r>
      <w:r w:rsidR="00791A0B" w:rsidRPr="00E748C6">
        <w:rPr>
          <w:rFonts w:ascii="Times New Roman" w:hAnsi="Times New Roman" w:cs="Times New Roman"/>
          <w:sz w:val="22"/>
          <w:szCs w:val="22"/>
        </w:rPr>
        <w:t xml:space="preserve"> </w:t>
      </w:r>
      <w:r w:rsidRPr="00E748C6">
        <w:rPr>
          <w:rFonts w:ascii="Times New Roman" w:hAnsi="Times New Roman" w:cs="Times New Roman"/>
          <w:sz w:val="22"/>
          <w:szCs w:val="22"/>
        </w:rPr>
        <w:t>kuriomis siekiama padėti iš</w:t>
      </w:r>
      <w:r w:rsidR="000D081B">
        <w:rPr>
          <w:rFonts w:ascii="Times New Roman" w:hAnsi="Times New Roman" w:cs="Times New Roman"/>
          <w:sz w:val="22"/>
          <w:szCs w:val="22"/>
        </w:rPr>
        <w:t>tobulinti</w:t>
      </w:r>
      <w:r w:rsidRPr="00E748C6">
        <w:rPr>
          <w:rFonts w:ascii="Times New Roman" w:hAnsi="Times New Roman" w:cs="Times New Roman"/>
          <w:sz w:val="22"/>
          <w:szCs w:val="22"/>
        </w:rPr>
        <w:t xml:space="preserve"> verslo modelį, suteikiant žinias ir prieigą prie mentorių</w:t>
      </w:r>
      <w:r w:rsidR="00DF3400" w:rsidRPr="00E748C6">
        <w:rPr>
          <w:rFonts w:ascii="Times New Roman" w:hAnsi="Times New Roman" w:cs="Times New Roman"/>
          <w:sz w:val="22"/>
          <w:szCs w:val="22"/>
        </w:rPr>
        <w:t xml:space="preserve"> (ekspertų)</w:t>
      </w:r>
      <w:r w:rsidRPr="00E748C6">
        <w:rPr>
          <w:rFonts w:ascii="Times New Roman" w:hAnsi="Times New Roman" w:cs="Times New Roman"/>
          <w:sz w:val="22"/>
          <w:szCs w:val="22"/>
        </w:rPr>
        <w:t>.</w:t>
      </w:r>
    </w:p>
    <w:p w14:paraId="051A6CDB" w14:textId="7CDEA9EA" w:rsidR="002064D4" w:rsidRPr="00E748C6" w:rsidRDefault="002064D4" w:rsidP="00067C60">
      <w:pPr>
        <w:jc w:val="both"/>
        <w:rPr>
          <w:rFonts w:ascii="Times New Roman" w:hAnsi="Times New Roman" w:cs="Times New Roman"/>
          <w:sz w:val="22"/>
          <w:szCs w:val="22"/>
        </w:rPr>
      </w:pPr>
      <w:r w:rsidRPr="00E748C6">
        <w:rPr>
          <w:rFonts w:ascii="Times New Roman" w:hAnsi="Times New Roman" w:cs="Times New Roman"/>
          <w:sz w:val="22"/>
          <w:szCs w:val="22"/>
        </w:rPr>
        <w:t xml:space="preserve">2.4. </w:t>
      </w:r>
      <w:r w:rsidRPr="00E748C6">
        <w:rPr>
          <w:rFonts w:ascii="Times New Roman" w:hAnsi="Times New Roman" w:cs="Times New Roman"/>
          <w:b/>
          <w:bCs/>
          <w:sz w:val="22"/>
          <w:szCs w:val="22"/>
        </w:rPr>
        <w:t>Programos dalyvis</w:t>
      </w:r>
      <w:r w:rsidRPr="00E748C6">
        <w:rPr>
          <w:rFonts w:ascii="Times New Roman" w:hAnsi="Times New Roman" w:cs="Times New Roman"/>
          <w:sz w:val="22"/>
          <w:szCs w:val="22"/>
        </w:rPr>
        <w:t xml:space="preserve"> – </w:t>
      </w:r>
      <w:proofErr w:type="spellStart"/>
      <w:r w:rsidRPr="00E748C6">
        <w:rPr>
          <w:rFonts w:ascii="Times New Roman" w:hAnsi="Times New Roman" w:cs="Times New Roman"/>
          <w:sz w:val="22"/>
          <w:szCs w:val="22"/>
        </w:rPr>
        <w:t>startuolis</w:t>
      </w:r>
      <w:proofErr w:type="spellEnd"/>
      <w:r w:rsidRPr="00E748C6">
        <w:rPr>
          <w:rFonts w:ascii="Times New Roman" w:hAnsi="Times New Roman" w:cs="Times New Roman"/>
          <w:sz w:val="22"/>
          <w:szCs w:val="22"/>
        </w:rPr>
        <w:t xml:space="preserve"> dalyvaujantis </w:t>
      </w:r>
      <w:proofErr w:type="spellStart"/>
      <w:r w:rsidRPr="00E748C6">
        <w:rPr>
          <w:rFonts w:ascii="Times New Roman" w:hAnsi="Times New Roman" w:cs="Times New Roman"/>
          <w:sz w:val="22"/>
          <w:szCs w:val="22"/>
        </w:rPr>
        <w:t>Pre-akceleravimo</w:t>
      </w:r>
      <w:proofErr w:type="spellEnd"/>
      <w:r w:rsidRPr="00E748C6">
        <w:rPr>
          <w:rFonts w:ascii="Times New Roman" w:hAnsi="Times New Roman" w:cs="Times New Roman"/>
          <w:sz w:val="22"/>
          <w:szCs w:val="22"/>
        </w:rPr>
        <w:t xml:space="preserve"> programoje.</w:t>
      </w:r>
    </w:p>
    <w:p w14:paraId="6B76DCD6" w14:textId="5C062040" w:rsidR="00D50C30" w:rsidRPr="00E748C6" w:rsidRDefault="00D50C30" w:rsidP="00067C60">
      <w:pPr>
        <w:jc w:val="both"/>
        <w:rPr>
          <w:rFonts w:ascii="Times New Roman" w:hAnsi="Times New Roman" w:cs="Times New Roman"/>
          <w:sz w:val="22"/>
          <w:szCs w:val="22"/>
        </w:rPr>
      </w:pPr>
      <w:r w:rsidRPr="00E748C6">
        <w:rPr>
          <w:rFonts w:ascii="Times New Roman" w:hAnsi="Times New Roman" w:cs="Times New Roman"/>
          <w:sz w:val="22"/>
          <w:szCs w:val="22"/>
        </w:rPr>
        <w:t>2.5.</w:t>
      </w:r>
      <w:r w:rsidRPr="00E748C6">
        <w:rPr>
          <w:rFonts w:ascii="Times New Roman" w:hAnsi="Times New Roman" w:cs="Times New Roman"/>
          <w:b/>
          <w:bCs/>
          <w:sz w:val="22"/>
          <w:szCs w:val="22"/>
        </w:rPr>
        <w:t xml:space="preserve"> </w:t>
      </w:r>
      <w:proofErr w:type="spellStart"/>
      <w:r w:rsidRPr="00E748C6">
        <w:rPr>
          <w:rFonts w:ascii="Times New Roman" w:hAnsi="Times New Roman" w:cs="Times New Roman"/>
          <w:b/>
          <w:bCs/>
          <w:sz w:val="22"/>
          <w:szCs w:val="22"/>
        </w:rPr>
        <w:t>Startuolis</w:t>
      </w:r>
      <w:proofErr w:type="spellEnd"/>
      <w:r w:rsidRPr="00E748C6">
        <w:rPr>
          <w:rFonts w:ascii="Times New Roman" w:hAnsi="Times New Roman" w:cs="Times New Roman"/>
          <w:sz w:val="22"/>
          <w:szCs w:val="22"/>
        </w:rPr>
        <w:t xml:space="preserve"> (galutinis naudos gavėjas) – tai veikiančios labai mažos įmonės ir mažos įmonės, atitinkančios </w:t>
      </w:r>
      <w:proofErr w:type="spellStart"/>
      <w:r w:rsidRPr="00E748C6">
        <w:rPr>
          <w:rFonts w:ascii="Times New Roman" w:hAnsi="Times New Roman" w:cs="Times New Roman"/>
          <w:sz w:val="22"/>
          <w:szCs w:val="22"/>
        </w:rPr>
        <w:t>startuolio</w:t>
      </w:r>
      <w:proofErr w:type="spellEnd"/>
      <w:r w:rsidRPr="00E748C6">
        <w:rPr>
          <w:rFonts w:ascii="Times New Roman" w:hAnsi="Times New Roman" w:cs="Times New Roman"/>
          <w:sz w:val="22"/>
          <w:szCs w:val="22"/>
        </w:rPr>
        <w:t xml:space="preserve"> sąvoką, kaip nurodyta Priemonės finansavimo sąlygų aprašo  2.2.3. papunktyje.</w:t>
      </w:r>
    </w:p>
    <w:p w14:paraId="7F617A46" w14:textId="2D31AC19" w:rsidR="003268F3" w:rsidRPr="00E748C6" w:rsidRDefault="00C00BFD" w:rsidP="00067C60">
      <w:pPr>
        <w:jc w:val="both"/>
        <w:rPr>
          <w:rFonts w:ascii="Times New Roman" w:hAnsi="Times New Roman" w:cs="Times New Roman"/>
          <w:sz w:val="22"/>
          <w:szCs w:val="22"/>
        </w:rPr>
      </w:pPr>
      <w:r w:rsidRPr="00E748C6">
        <w:rPr>
          <w:rFonts w:ascii="Times New Roman" w:hAnsi="Times New Roman" w:cs="Times New Roman"/>
          <w:sz w:val="22"/>
          <w:szCs w:val="22"/>
        </w:rPr>
        <w:t>2.</w:t>
      </w:r>
      <w:r w:rsidR="007D5DFE" w:rsidRPr="00E748C6">
        <w:rPr>
          <w:rFonts w:ascii="Times New Roman" w:hAnsi="Times New Roman" w:cs="Times New Roman"/>
          <w:sz w:val="22"/>
          <w:szCs w:val="22"/>
        </w:rPr>
        <w:t>6</w:t>
      </w:r>
      <w:r w:rsidRPr="00E748C6">
        <w:rPr>
          <w:rFonts w:ascii="Times New Roman" w:hAnsi="Times New Roman" w:cs="Times New Roman"/>
          <w:sz w:val="22"/>
          <w:szCs w:val="22"/>
        </w:rPr>
        <w:t xml:space="preserve">. </w:t>
      </w:r>
      <w:proofErr w:type="spellStart"/>
      <w:r w:rsidR="00F4413B" w:rsidRPr="00E748C6">
        <w:rPr>
          <w:rFonts w:ascii="Times New Roman" w:hAnsi="Times New Roman" w:cs="Times New Roman"/>
          <w:b/>
          <w:bCs/>
          <w:sz w:val="22"/>
          <w:szCs w:val="22"/>
        </w:rPr>
        <w:t>Pre-akceleravimo</w:t>
      </w:r>
      <w:proofErr w:type="spellEnd"/>
      <w:r w:rsidR="00F4413B" w:rsidRPr="00E748C6">
        <w:rPr>
          <w:rFonts w:ascii="Times New Roman" w:hAnsi="Times New Roman" w:cs="Times New Roman"/>
          <w:b/>
          <w:bCs/>
          <w:sz w:val="22"/>
          <w:szCs w:val="22"/>
        </w:rPr>
        <w:t xml:space="preserve"> p</w:t>
      </w:r>
      <w:r w:rsidR="003268F3" w:rsidRPr="00E748C6">
        <w:rPr>
          <w:rFonts w:ascii="Times New Roman" w:hAnsi="Times New Roman" w:cs="Times New Roman"/>
          <w:b/>
          <w:bCs/>
          <w:sz w:val="22"/>
          <w:szCs w:val="22"/>
        </w:rPr>
        <w:t>rogramos vadovas</w:t>
      </w:r>
      <w:r w:rsidR="003268F3" w:rsidRPr="00E748C6">
        <w:rPr>
          <w:rFonts w:ascii="Times New Roman" w:hAnsi="Times New Roman" w:cs="Times New Roman"/>
          <w:sz w:val="22"/>
          <w:szCs w:val="22"/>
        </w:rPr>
        <w:t xml:space="preserve"> – </w:t>
      </w:r>
      <w:r w:rsidR="00F4413B" w:rsidRPr="00E748C6">
        <w:rPr>
          <w:rFonts w:ascii="Times New Roman" w:hAnsi="Times New Roman" w:cs="Times New Roman"/>
          <w:sz w:val="22"/>
          <w:szCs w:val="22"/>
        </w:rPr>
        <w:t>atsakingas už programos sukūrimą, jos įgyvendinimą, už iškeltų tikslų dalyviams pasiekimo koordinavimą, atsiskaitymą su Perkančiąja organizacija</w:t>
      </w:r>
      <w:r w:rsidR="003268F3" w:rsidRPr="00E748C6">
        <w:rPr>
          <w:rFonts w:ascii="Times New Roman" w:hAnsi="Times New Roman" w:cs="Times New Roman"/>
          <w:sz w:val="22"/>
          <w:szCs w:val="22"/>
        </w:rPr>
        <w:t xml:space="preserve">. </w:t>
      </w:r>
    </w:p>
    <w:p w14:paraId="576DB619" w14:textId="7AAB5AA5" w:rsidR="006612F6" w:rsidRPr="00E748C6" w:rsidRDefault="003268F3" w:rsidP="00067C60">
      <w:pPr>
        <w:jc w:val="both"/>
        <w:rPr>
          <w:rFonts w:ascii="Times New Roman" w:hAnsi="Times New Roman" w:cs="Times New Roman"/>
          <w:sz w:val="22"/>
          <w:szCs w:val="22"/>
        </w:rPr>
      </w:pPr>
      <w:r w:rsidRPr="00E748C6">
        <w:rPr>
          <w:rFonts w:ascii="Times New Roman" w:hAnsi="Times New Roman" w:cs="Times New Roman"/>
          <w:sz w:val="22"/>
          <w:szCs w:val="22"/>
        </w:rPr>
        <w:t>2.</w:t>
      </w:r>
      <w:r w:rsidR="007D5DFE" w:rsidRPr="00E748C6">
        <w:rPr>
          <w:rFonts w:ascii="Times New Roman" w:hAnsi="Times New Roman" w:cs="Times New Roman"/>
          <w:sz w:val="22"/>
          <w:szCs w:val="22"/>
        </w:rPr>
        <w:t>7</w:t>
      </w:r>
      <w:r w:rsidRPr="00E748C6">
        <w:rPr>
          <w:rFonts w:ascii="Times New Roman" w:hAnsi="Times New Roman" w:cs="Times New Roman"/>
          <w:sz w:val="22"/>
          <w:szCs w:val="22"/>
        </w:rPr>
        <w:t xml:space="preserve">. </w:t>
      </w:r>
      <w:proofErr w:type="spellStart"/>
      <w:r w:rsidR="00F141FF" w:rsidRPr="00E748C6">
        <w:rPr>
          <w:rFonts w:ascii="Times New Roman" w:hAnsi="Times New Roman" w:cs="Times New Roman"/>
          <w:b/>
          <w:bCs/>
          <w:sz w:val="22"/>
          <w:szCs w:val="22"/>
        </w:rPr>
        <w:t>Pre-akceleravimo</w:t>
      </w:r>
      <w:proofErr w:type="spellEnd"/>
      <w:r w:rsidR="00F141FF" w:rsidRPr="00E748C6">
        <w:rPr>
          <w:rFonts w:ascii="Times New Roman" w:hAnsi="Times New Roman" w:cs="Times New Roman"/>
          <w:b/>
          <w:bCs/>
          <w:sz w:val="22"/>
          <w:szCs w:val="22"/>
        </w:rPr>
        <w:t xml:space="preserve"> programos komandos vadovas</w:t>
      </w:r>
      <w:r w:rsidR="00565DA5" w:rsidRPr="00E748C6">
        <w:rPr>
          <w:rFonts w:ascii="Times New Roman" w:hAnsi="Times New Roman" w:cs="Times New Roman"/>
          <w:b/>
          <w:bCs/>
          <w:sz w:val="22"/>
          <w:szCs w:val="22"/>
        </w:rPr>
        <w:t xml:space="preserve"> – mentorius (ekspertas)</w:t>
      </w:r>
      <w:r w:rsidR="00F141FF" w:rsidRPr="00E748C6">
        <w:rPr>
          <w:rFonts w:ascii="Times New Roman" w:hAnsi="Times New Roman" w:cs="Times New Roman"/>
          <w:sz w:val="22"/>
          <w:szCs w:val="22"/>
        </w:rPr>
        <w:t xml:space="preserve"> –</w:t>
      </w:r>
      <w:r w:rsidR="00ED47E2" w:rsidRPr="00E748C6">
        <w:rPr>
          <w:rFonts w:ascii="Times New Roman" w:hAnsi="Times New Roman" w:cs="Times New Roman"/>
          <w:sz w:val="22"/>
          <w:szCs w:val="22"/>
        </w:rPr>
        <w:t xml:space="preserve"> </w:t>
      </w:r>
      <w:r w:rsidR="00565DA5" w:rsidRPr="00E748C6">
        <w:rPr>
          <w:rFonts w:ascii="Times New Roman" w:hAnsi="Times New Roman" w:cs="Times New Roman"/>
          <w:sz w:val="22"/>
          <w:szCs w:val="22"/>
        </w:rPr>
        <w:t xml:space="preserve">didelę profesinę, darbo su </w:t>
      </w:r>
      <w:proofErr w:type="spellStart"/>
      <w:r w:rsidR="00565DA5" w:rsidRPr="00E748C6">
        <w:rPr>
          <w:rFonts w:ascii="Times New Roman" w:hAnsi="Times New Roman" w:cs="Times New Roman"/>
          <w:sz w:val="22"/>
          <w:szCs w:val="22"/>
        </w:rPr>
        <w:t>startuoliais</w:t>
      </w:r>
      <w:proofErr w:type="spellEnd"/>
      <w:r w:rsidR="00565DA5" w:rsidRPr="00E748C6">
        <w:rPr>
          <w:rFonts w:ascii="Times New Roman" w:hAnsi="Times New Roman" w:cs="Times New Roman"/>
          <w:sz w:val="22"/>
          <w:szCs w:val="22"/>
        </w:rPr>
        <w:t xml:space="preserve"> ir investavimo į inovatyvius verslus patirtį turintis asmuo, kuris dalijasi savo žiniomis bei patirtimi. A</w:t>
      </w:r>
      <w:r w:rsidR="00ED47E2" w:rsidRPr="00E748C6">
        <w:rPr>
          <w:rFonts w:ascii="Times New Roman" w:hAnsi="Times New Roman" w:cs="Times New Roman"/>
          <w:sz w:val="22"/>
          <w:szCs w:val="22"/>
        </w:rPr>
        <w:t>tsakingas už individualią pagalbą išsikeliant dalyvių tikslus, stiprybių/silpnybių identifikavimą ir įgalinimą</w:t>
      </w:r>
      <w:r w:rsidR="00C21694" w:rsidRPr="00E748C6">
        <w:rPr>
          <w:rFonts w:ascii="Times New Roman" w:hAnsi="Times New Roman" w:cs="Times New Roman"/>
          <w:sz w:val="22"/>
          <w:szCs w:val="22"/>
        </w:rPr>
        <w:t>.</w:t>
      </w:r>
      <w:r w:rsidR="00565DA5" w:rsidRPr="00E748C6">
        <w:t xml:space="preserve"> </w:t>
      </w:r>
      <w:r w:rsidR="00565DA5" w:rsidRPr="00E748C6">
        <w:rPr>
          <w:rFonts w:ascii="Times New Roman" w:hAnsi="Times New Roman" w:cs="Times New Roman"/>
          <w:sz w:val="22"/>
          <w:szCs w:val="22"/>
        </w:rPr>
        <w:t xml:space="preserve">Komandos vadovas – mentorius (ekspertas) atsakingas už techninėje specifikacijoje 4.2.1 punkte numatytų mokymų teorinių ir praktinių žinių įtvirtinimą </w:t>
      </w:r>
      <w:proofErr w:type="spellStart"/>
      <w:r w:rsidR="00565DA5" w:rsidRPr="00E748C6">
        <w:rPr>
          <w:rFonts w:ascii="Times New Roman" w:hAnsi="Times New Roman" w:cs="Times New Roman"/>
          <w:sz w:val="22"/>
          <w:szCs w:val="22"/>
        </w:rPr>
        <w:t>konkrečio</w:t>
      </w:r>
      <w:proofErr w:type="spellEnd"/>
      <w:r w:rsidR="00565DA5" w:rsidRPr="00E748C6">
        <w:rPr>
          <w:rFonts w:ascii="Times New Roman" w:hAnsi="Times New Roman" w:cs="Times New Roman"/>
          <w:sz w:val="22"/>
          <w:szCs w:val="22"/>
        </w:rPr>
        <w:t xml:space="preserve"> </w:t>
      </w:r>
      <w:proofErr w:type="spellStart"/>
      <w:r w:rsidR="00565DA5" w:rsidRPr="00E748C6">
        <w:rPr>
          <w:rFonts w:ascii="Times New Roman" w:hAnsi="Times New Roman" w:cs="Times New Roman"/>
          <w:sz w:val="22"/>
          <w:szCs w:val="22"/>
        </w:rPr>
        <w:t>startuolio</w:t>
      </w:r>
      <w:proofErr w:type="spellEnd"/>
      <w:r w:rsidR="00565DA5" w:rsidRPr="00E748C6">
        <w:rPr>
          <w:rFonts w:ascii="Times New Roman" w:hAnsi="Times New Roman" w:cs="Times New Roman"/>
          <w:sz w:val="22"/>
          <w:szCs w:val="22"/>
        </w:rPr>
        <w:t xml:space="preserve"> atveju.</w:t>
      </w:r>
      <w:r w:rsidR="00ED47E2" w:rsidRPr="00E748C6">
        <w:rPr>
          <w:rFonts w:ascii="Times New Roman" w:hAnsi="Times New Roman" w:cs="Times New Roman"/>
          <w:sz w:val="22"/>
          <w:szCs w:val="22"/>
        </w:rPr>
        <w:t xml:space="preserve"> </w:t>
      </w:r>
    </w:p>
    <w:p w14:paraId="0EE47C94" w14:textId="0CA4AE9C" w:rsidR="00C00BFD" w:rsidRPr="00E748C6" w:rsidRDefault="00C00BFD" w:rsidP="00067C60">
      <w:pPr>
        <w:jc w:val="center"/>
        <w:rPr>
          <w:rFonts w:ascii="Times New Roman" w:hAnsi="Times New Roman" w:cs="Times New Roman"/>
          <w:b/>
          <w:bCs/>
          <w:sz w:val="22"/>
          <w:szCs w:val="22"/>
        </w:rPr>
      </w:pPr>
      <w:r w:rsidRPr="00E748C6">
        <w:rPr>
          <w:rFonts w:ascii="Times New Roman" w:hAnsi="Times New Roman" w:cs="Times New Roman"/>
          <w:b/>
          <w:bCs/>
          <w:sz w:val="22"/>
          <w:szCs w:val="22"/>
        </w:rPr>
        <w:t>3. PIRKIMO OBJEKTAS</w:t>
      </w:r>
    </w:p>
    <w:p w14:paraId="60AD1361" w14:textId="6DCCB67C" w:rsidR="001C7D56" w:rsidRPr="00E748C6" w:rsidRDefault="00C00BFD" w:rsidP="00067C60">
      <w:pPr>
        <w:jc w:val="both"/>
        <w:rPr>
          <w:rFonts w:ascii="Times New Roman" w:hAnsi="Times New Roman" w:cs="Times New Roman"/>
          <w:sz w:val="22"/>
          <w:szCs w:val="22"/>
        </w:rPr>
      </w:pPr>
      <w:r w:rsidRPr="00E748C6">
        <w:rPr>
          <w:rFonts w:ascii="Times New Roman" w:hAnsi="Times New Roman" w:cs="Times New Roman"/>
          <w:sz w:val="22"/>
          <w:szCs w:val="22"/>
        </w:rPr>
        <w:t xml:space="preserve">3.1. Pirkimo objektas – </w:t>
      </w:r>
      <w:proofErr w:type="spellStart"/>
      <w:r w:rsidRPr="00E748C6">
        <w:rPr>
          <w:rFonts w:ascii="Times New Roman" w:hAnsi="Times New Roman" w:cs="Times New Roman"/>
          <w:sz w:val="22"/>
          <w:szCs w:val="22"/>
        </w:rPr>
        <w:t>Pre-akceleravimo</w:t>
      </w:r>
      <w:proofErr w:type="spellEnd"/>
      <w:r w:rsidRPr="00E748C6">
        <w:rPr>
          <w:rFonts w:ascii="Times New Roman" w:hAnsi="Times New Roman" w:cs="Times New Roman"/>
          <w:sz w:val="22"/>
          <w:szCs w:val="22"/>
        </w:rPr>
        <w:t xml:space="preserve"> programos parengimas ir įgyvendinimas</w:t>
      </w:r>
      <w:r w:rsidR="00067C60" w:rsidRPr="00E748C6">
        <w:rPr>
          <w:rFonts w:ascii="Times New Roman" w:hAnsi="Times New Roman" w:cs="Times New Roman"/>
          <w:sz w:val="22"/>
          <w:szCs w:val="22"/>
        </w:rPr>
        <w:t>.</w:t>
      </w:r>
    </w:p>
    <w:p w14:paraId="074A6A05" w14:textId="6F4D20C2" w:rsidR="00C00BFD" w:rsidRPr="00E748C6" w:rsidRDefault="00C00BFD" w:rsidP="00067C60">
      <w:pPr>
        <w:jc w:val="both"/>
        <w:rPr>
          <w:rFonts w:ascii="Times New Roman" w:hAnsi="Times New Roman" w:cs="Times New Roman"/>
          <w:sz w:val="22"/>
          <w:szCs w:val="22"/>
        </w:rPr>
      </w:pPr>
      <w:r w:rsidRPr="00E748C6">
        <w:rPr>
          <w:rFonts w:ascii="Times New Roman" w:hAnsi="Times New Roman" w:cs="Times New Roman"/>
          <w:sz w:val="22"/>
          <w:szCs w:val="22"/>
        </w:rPr>
        <w:t xml:space="preserve">3.2. </w:t>
      </w:r>
      <w:proofErr w:type="spellStart"/>
      <w:r w:rsidRPr="00E748C6">
        <w:rPr>
          <w:rFonts w:ascii="Times New Roman" w:hAnsi="Times New Roman" w:cs="Times New Roman"/>
          <w:sz w:val="22"/>
          <w:szCs w:val="22"/>
        </w:rPr>
        <w:t>Pre-akceleravimo</w:t>
      </w:r>
      <w:proofErr w:type="spellEnd"/>
      <w:r w:rsidRPr="00E748C6">
        <w:rPr>
          <w:rFonts w:ascii="Times New Roman" w:hAnsi="Times New Roman" w:cs="Times New Roman"/>
          <w:sz w:val="22"/>
          <w:szCs w:val="22"/>
        </w:rPr>
        <w:t xml:space="preserve"> programos tikslas – skatinti </w:t>
      </w:r>
      <w:proofErr w:type="spellStart"/>
      <w:r w:rsidRPr="00E748C6">
        <w:rPr>
          <w:rFonts w:ascii="Times New Roman" w:hAnsi="Times New Roman" w:cs="Times New Roman"/>
          <w:sz w:val="22"/>
          <w:szCs w:val="22"/>
        </w:rPr>
        <w:t>startuolių</w:t>
      </w:r>
      <w:proofErr w:type="spellEnd"/>
      <w:r w:rsidRPr="00E748C6">
        <w:rPr>
          <w:rFonts w:ascii="Times New Roman" w:hAnsi="Times New Roman" w:cs="Times New Roman"/>
          <w:sz w:val="22"/>
          <w:szCs w:val="22"/>
        </w:rPr>
        <w:t xml:space="preserve"> vystymą, </w:t>
      </w:r>
      <w:proofErr w:type="spellStart"/>
      <w:r w:rsidRPr="00E748C6">
        <w:rPr>
          <w:rFonts w:ascii="Times New Roman" w:hAnsi="Times New Roman" w:cs="Times New Roman"/>
          <w:sz w:val="22"/>
          <w:szCs w:val="22"/>
        </w:rPr>
        <w:t>akceleravimą</w:t>
      </w:r>
      <w:proofErr w:type="spellEnd"/>
      <w:r w:rsidRPr="00E748C6">
        <w:rPr>
          <w:rFonts w:ascii="Times New Roman" w:hAnsi="Times New Roman" w:cs="Times New Roman"/>
          <w:sz w:val="22"/>
          <w:szCs w:val="22"/>
        </w:rPr>
        <w:t xml:space="preserve"> ir plėtrą, sudaryti sąlygas </w:t>
      </w:r>
      <w:proofErr w:type="spellStart"/>
      <w:r w:rsidRPr="00E748C6">
        <w:rPr>
          <w:rFonts w:ascii="Times New Roman" w:hAnsi="Times New Roman" w:cs="Times New Roman"/>
          <w:sz w:val="22"/>
          <w:szCs w:val="22"/>
        </w:rPr>
        <w:t>startuoliams</w:t>
      </w:r>
      <w:proofErr w:type="spellEnd"/>
      <w:r w:rsidRPr="00E748C6">
        <w:rPr>
          <w:rFonts w:ascii="Times New Roman" w:hAnsi="Times New Roman" w:cs="Times New Roman"/>
          <w:sz w:val="22"/>
          <w:szCs w:val="22"/>
        </w:rPr>
        <w:t xml:space="preserve"> kurtis bei skatinti produkto idėjos vystymą per </w:t>
      </w:r>
      <w:proofErr w:type="spellStart"/>
      <w:r w:rsidRPr="00E748C6">
        <w:rPr>
          <w:rFonts w:ascii="Times New Roman" w:hAnsi="Times New Roman" w:cs="Times New Roman"/>
          <w:sz w:val="22"/>
          <w:szCs w:val="22"/>
        </w:rPr>
        <w:t>hakatonus</w:t>
      </w:r>
      <w:proofErr w:type="spellEnd"/>
      <w:r w:rsidRPr="00E748C6">
        <w:rPr>
          <w:rFonts w:ascii="Times New Roman" w:hAnsi="Times New Roman" w:cs="Times New Roman"/>
          <w:sz w:val="22"/>
          <w:szCs w:val="22"/>
        </w:rPr>
        <w:t xml:space="preserve"> ir </w:t>
      </w:r>
      <w:proofErr w:type="spellStart"/>
      <w:r w:rsidRPr="00E748C6">
        <w:rPr>
          <w:rFonts w:ascii="Times New Roman" w:hAnsi="Times New Roman" w:cs="Times New Roman"/>
          <w:sz w:val="22"/>
          <w:szCs w:val="22"/>
        </w:rPr>
        <w:t>inkubavimo</w:t>
      </w:r>
      <w:proofErr w:type="spellEnd"/>
      <w:r w:rsidRPr="00E748C6">
        <w:rPr>
          <w:rFonts w:ascii="Times New Roman" w:hAnsi="Times New Roman" w:cs="Times New Roman"/>
          <w:sz w:val="22"/>
          <w:szCs w:val="22"/>
        </w:rPr>
        <w:t xml:space="preserve"> paslaugas (Vidurio ir vakarų Lietuvos regionas).</w:t>
      </w:r>
    </w:p>
    <w:p w14:paraId="2F5FBD0A" w14:textId="6B94B674" w:rsidR="00C00BFD" w:rsidRPr="00E748C6" w:rsidRDefault="00CF4C80" w:rsidP="00067C60">
      <w:pPr>
        <w:jc w:val="both"/>
        <w:rPr>
          <w:rFonts w:ascii="Times New Roman" w:hAnsi="Times New Roman" w:cs="Times New Roman"/>
          <w:sz w:val="22"/>
          <w:szCs w:val="22"/>
        </w:rPr>
      </w:pPr>
      <w:r w:rsidRPr="00E748C6">
        <w:rPr>
          <w:rFonts w:ascii="Times New Roman" w:hAnsi="Times New Roman" w:cs="Times New Roman"/>
          <w:sz w:val="22"/>
          <w:szCs w:val="22"/>
        </w:rPr>
        <w:lastRenderedPageBreak/>
        <w:t xml:space="preserve">3.3. </w:t>
      </w:r>
      <w:r w:rsidR="00C00BFD" w:rsidRPr="00E748C6">
        <w:rPr>
          <w:rFonts w:ascii="Times New Roman" w:hAnsi="Times New Roman" w:cs="Times New Roman"/>
          <w:sz w:val="22"/>
          <w:szCs w:val="22"/>
        </w:rPr>
        <w:t>Visi rezultatai ir su jais susijusios teisės, įgytos vykdant šį Pirkimą, įskaitant autorines turtines ir kitas intelektinės ar pramoninės nuosavybės teises (išskyrus neturtines autorių teises), yra Paslaugų gavėjo nuosavybė.</w:t>
      </w:r>
    </w:p>
    <w:p w14:paraId="08C575A7" w14:textId="77777777" w:rsidR="00174D6D" w:rsidRPr="00E748C6" w:rsidRDefault="00174D6D" w:rsidP="008E4CA9">
      <w:pPr>
        <w:jc w:val="right"/>
        <w:rPr>
          <w:rFonts w:ascii="Times New Roman" w:hAnsi="Times New Roman" w:cs="Times New Roman"/>
          <w:b/>
          <w:bCs/>
          <w:sz w:val="22"/>
          <w:szCs w:val="22"/>
        </w:rPr>
      </w:pPr>
    </w:p>
    <w:p w14:paraId="65A0BFA4" w14:textId="2BAC36F7" w:rsidR="002941C3" w:rsidRPr="00E748C6" w:rsidRDefault="00C00BFD" w:rsidP="00067C60">
      <w:pPr>
        <w:jc w:val="center"/>
        <w:rPr>
          <w:rFonts w:ascii="Times New Roman" w:hAnsi="Times New Roman" w:cs="Times New Roman"/>
          <w:b/>
          <w:bCs/>
          <w:sz w:val="22"/>
          <w:szCs w:val="22"/>
        </w:rPr>
      </w:pPr>
      <w:r w:rsidRPr="00E748C6">
        <w:rPr>
          <w:rFonts w:ascii="Times New Roman" w:hAnsi="Times New Roman" w:cs="Times New Roman"/>
          <w:b/>
          <w:bCs/>
          <w:sz w:val="22"/>
          <w:szCs w:val="22"/>
        </w:rPr>
        <w:t>4. REIKALAVIMAI PRE-AKCELERAVIMO PROGRAMAI,</w:t>
      </w:r>
    </w:p>
    <w:p w14:paraId="70405BAB" w14:textId="2CA589B5" w:rsidR="00C00BFD" w:rsidRPr="00E748C6" w:rsidRDefault="00C00BFD" w:rsidP="00067C60">
      <w:pPr>
        <w:jc w:val="center"/>
        <w:rPr>
          <w:rFonts w:ascii="Times New Roman" w:hAnsi="Times New Roman" w:cs="Times New Roman"/>
          <w:b/>
          <w:bCs/>
          <w:sz w:val="22"/>
          <w:szCs w:val="22"/>
        </w:rPr>
      </w:pPr>
      <w:r w:rsidRPr="00E748C6">
        <w:rPr>
          <w:rFonts w:ascii="Times New Roman" w:hAnsi="Times New Roman" w:cs="Times New Roman"/>
          <w:b/>
          <w:bCs/>
          <w:sz w:val="22"/>
          <w:szCs w:val="22"/>
        </w:rPr>
        <w:t>PASLAUGŲ SUTEIKIMO TERMINAI</w:t>
      </w:r>
    </w:p>
    <w:p w14:paraId="700991CD" w14:textId="0542C918" w:rsidR="00C00BFD" w:rsidRPr="00E748C6" w:rsidRDefault="00C00BFD" w:rsidP="00067C60">
      <w:pPr>
        <w:jc w:val="both"/>
        <w:rPr>
          <w:rFonts w:ascii="Times New Roman" w:hAnsi="Times New Roman" w:cs="Times New Roman"/>
          <w:sz w:val="22"/>
          <w:szCs w:val="22"/>
        </w:rPr>
      </w:pPr>
      <w:r w:rsidRPr="00E748C6">
        <w:rPr>
          <w:rFonts w:ascii="Times New Roman" w:hAnsi="Times New Roman" w:cs="Times New Roman"/>
          <w:sz w:val="22"/>
          <w:szCs w:val="22"/>
        </w:rPr>
        <w:t xml:space="preserve">4.1. Parengti intensyvią, tarptautinių akceleratorių praktika paremtą </w:t>
      </w:r>
      <w:proofErr w:type="spellStart"/>
      <w:r w:rsidRPr="00E748C6">
        <w:rPr>
          <w:rFonts w:ascii="Times New Roman" w:hAnsi="Times New Roman" w:cs="Times New Roman"/>
          <w:sz w:val="22"/>
          <w:szCs w:val="22"/>
        </w:rPr>
        <w:t>pre-akceleravimo</w:t>
      </w:r>
      <w:proofErr w:type="spellEnd"/>
      <w:r w:rsidRPr="00E748C6">
        <w:rPr>
          <w:rFonts w:ascii="Times New Roman" w:hAnsi="Times New Roman" w:cs="Times New Roman"/>
          <w:sz w:val="22"/>
          <w:szCs w:val="22"/>
        </w:rPr>
        <w:t xml:space="preserve"> programą </w:t>
      </w:r>
      <w:r w:rsidR="00067C60" w:rsidRPr="00E748C6">
        <w:rPr>
          <w:rFonts w:ascii="Times New Roman" w:hAnsi="Times New Roman" w:cs="Times New Roman"/>
          <w:sz w:val="22"/>
          <w:szCs w:val="22"/>
        </w:rPr>
        <w:t xml:space="preserve">(toliau – Programa) </w:t>
      </w:r>
      <w:r w:rsidR="00B74005" w:rsidRPr="00E748C6">
        <w:rPr>
          <w:rFonts w:ascii="Times New Roman" w:hAnsi="Times New Roman" w:cs="Times New Roman"/>
          <w:sz w:val="22"/>
          <w:szCs w:val="22"/>
        </w:rPr>
        <w:t xml:space="preserve">bei įgyvendinimo paslaugas, kurios apima </w:t>
      </w:r>
      <w:r w:rsidR="00304F5C" w:rsidRPr="00E748C6">
        <w:rPr>
          <w:rFonts w:ascii="Times New Roman" w:hAnsi="Times New Roman" w:cs="Times New Roman"/>
          <w:sz w:val="22"/>
          <w:szCs w:val="22"/>
        </w:rPr>
        <w:t xml:space="preserve">specializuotus </w:t>
      </w:r>
      <w:r w:rsidR="00B74005" w:rsidRPr="00E748C6">
        <w:rPr>
          <w:rFonts w:ascii="Times New Roman" w:hAnsi="Times New Roman" w:cs="Times New Roman"/>
          <w:sz w:val="22"/>
          <w:szCs w:val="22"/>
        </w:rPr>
        <w:t xml:space="preserve">mokymus, konsultacijas, individualius susitikimus su mentoriais, </w:t>
      </w:r>
      <w:r w:rsidR="00304F5C" w:rsidRPr="00E748C6">
        <w:rPr>
          <w:rFonts w:ascii="Times New Roman" w:hAnsi="Times New Roman" w:cs="Times New Roman"/>
          <w:sz w:val="22"/>
          <w:szCs w:val="22"/>
        </w:rPr>
        <w:t>grupines konsultacijos</w:t>
      </w:r>
      <w:r w:rsidR="00067C60" w:rsidRPr="00E748C6">
        <w:rPr>
          <w:rFonts w:ascii="Times New Roman" w:hAnsi="Times New Roman" w:cs="Times New Roman"/>
          <w:sz w:val="22"/>
          <w:szCs w:val="22"/>
        </w:rPr>
        <w:t xml:space="preserve"> (toliau – Paslaugos). </w:t>
      </w:r>
    </w:p>
    <w:p w14:paraId="5F5AB651" w14:textId="736B57E1" w:rsidR="002941C3" w:rsidRPr="00E748C6" w:rsidRDefault="00C00BFD" w:rsidP="00067C60">
      <w:pPr>
        <w:jc w:val="both"/>
        <w:rPr>
          <w:rFonts w:ascii="Times New Roman" w:hAnsi="Times New Roman" w:cs="Times New Roman"/>
          <w:sz w:val="22"/>
          <w:szCs w:val="22"/>
        </w:rPr>
      </w:pPr>
      <w:r w:rsidRPr="00E748C6">
        <w:rPr>
          <w:rFonts w:ascii="Times New Roman" w:hAnsi="Times New Roman" w:cs="Times New Roman"/>
          <w:sz w:val="22"/>
          <w:szCs w:val="22"/>
        </w:rPr>
        <w:t xml:space="preserve">4.2. </w:t>
      </w:r>
      <w:r w:rsidR="002941C3" w:rsidRPr="00E748C6">
        <w:rPr>
          <w:rFonts w:ascii="Times New Roman" w:hAnsi="Times New Roman" w:cs="Times New Roman"/>
          <w:sz w:val="22"/>
          <w:szCs w:val="22"/>
        </w:rPr>
        <w:t xml:space="preserve">Bendrieji reikalavimai </w:t>
      </w:r>
      <w:r w:rsidR="00067C60" w:rsidRPr="00E748C6">
        <w:rPr>
          <w:rFonts w:ascii="Times New Roman" w:hAnsi="Times New Roman" w:cs="Times New Roman"/>
          <w:sz w:val="22"/>
          <w:szCs w:val="22"/>
        </w:rPr>
        <w:t>P</w:t>
      </w:r>
      <w:r w:rsidR="002941C3" w:rsidRPr="00E748C6">
        <w:rPr>
          <w:rFonts w:ascii="Times New Roman" w:hAnsi="Times New Roman" w:cs="Times New Roman"/>
          <w:sz w:val="22"/>
          <w:szCs w:val="22"/>
        </w:rPr>
        <w:t>rogramai:</w:t>
      </w:r>
    </w:p>
    <w:p w14:paraId="29706311" w14:textId="2F299814" w:rsidR="00C00BFD" w:rsidRPr="00E748C6" w:rsidRDefault="002941C3" w:rsidP="00067C60">
      <w:pPr>
        <w:jc w:val="both"/>
        <w:rPr>
          <w:rFonts w:ascii="Times New Roman" w:hAnsi="Times New Roman" w:cs="Times New Roman"/>
          <w:sz w:val="22"/>
          <w:szCs w:val="22"/>
        </w:rPr>
      </w:pPr>
      <w:r w:rsidRPr="00E748C6">
        <w:rPr>
          <w:rFonts w:ascii="Times New Roman" w:hAnsi="Times New Roman" w:cs="Times New Roman"/>
          <w:sz w:val="22"/>
          <w:szCs w:val="22"/>
        </w:rPr>
        <w:t xml:space="preserve">4.2.1. </w:t>
      </w:r>
      <w:r w:rsidR="00067C60" w:rsidRPr="00E748C6">
        <w:rPr>
          <w:rFonts w:ascii="Times New Roman" w:hAnsi="Times New Roman" w:cs="Times New Roman"/>
          <w:sz w:val="22"/>
          <w:szCs w:val="22"/>
        </w:rPr>
        <w:t>P</w:t>
      </w:r>
      <w:r w:rsidR="00C00BFD" w:rsidRPr="00E748C6">
        <w:rPr>
          <w:rFonts w:ascii="Times New Roman" w:hAnsi="Times New Roman" w:cs="Times New Roman"/>
          <w:sz w:val="22"/>
          <w:szCs w:val="22"/>
        </w:rPr>
        <w:t xml:space="preserve">rogramą turi sudaryti 6 (šešios) </w:t>
      </w:r>
      <w:r w:rsidRPr="00E748C6">
        <w:rPr>
          <w:rFonts w:ascii="Times New Roman" w:hAnsi="Times New Roman" w:cs="Times New Roman"/>
          <w:sz w:val="22"/>
          <w:szCs w:val="22"/>
        </w:rPr>
        <w:t xml:space="preserve">specializuotų </w:t>
      </w:r>
      <w:r w:rsidR="00C00BFD" w:rsidRPr="00E748C6">
        <w:rPr>
          <w:rFonts w:ascii="Times New Roman" w:hAnsi="Times New Roman" w:cs="Times New Roman"/>
          <w:sz w:val="22"/>
          <w:szCs w:val="22"/>
        </w:rPr>
        <w:t xml:space="preserve">mokymų temos. Preliminarus mokymų sąrašas: </w:t>
      </w:r>
    </w:p>
    <w:p w14:paraId="57955A17" w14:textId="76FD5259" w:rsidR="00C00BFD" w:rsidRPr="00E748C6" w:rsidRDefault="00C00BFD" w:rsidP="00067C60">
      <w:pPr>
        <w:jc w:val="both"/>
        <w:rPr>
          <w:rFonts w:ascii="Times New Roman" w:hAnsi="Times New Roman" w:cs="Times New Roman"/>
          <w:sz w:val="22"/>
          <w:szCs w:val="22"/>
        </w:rPr>
      </w:pPr>
      <w:r w:rsidRPr="00E748C6">
        <w:rPr>
          <w:rFonts w:ascii="Times New Roman" w:hAnsi="Times New Roman" w:cs="Times New Roman"/>
          <w:sz w:val="22"/>
          <w:szCs w:val="22"/>
        </w:rPr>
        <w:t xml:space="preserve">- verslo modelio </w:t>
      </w:r>
      <w:r w:rsidR="00AB0D56" w:rsidRPr="00E748C6">
        <w:rPr>
          <w:rFonts w:ascii="Times New Roman" w:hAnsi="Times New Roman" w:cs="Times New Roman"/>
          <w:sz w:val="22"/>
          <w:szCs w:val="22"/>
        </w:rPr>
        <w:t>tobulinimas</w:t>
      </w:r>
      <w:r w:rsidRPr="00E748C6">
        <w:rPr>
          <w:rFonts w:ascii="Times New Roman" w:hAnsi="Times New Roman" w:cs="Times New Roman"/>
          <w:sz w:val="22"/>
          <w:szCs w:val="22"/>
        </w:rPr>
        <w:t>;</w:t>
      </w:r>
    </w:p>
    <w:p w14:paraId="17AE192C" w14:textId="0D26059E" w:rsidR="00C00BFD" w:rsidRPr="00E748C6" w:rsidRDefault="00C00BFD" w:rsidP="00067C60">
      <w:pPr>
        <w:jc w:val="both"/>
        <w:rPr>
          <w:rFonts w:ascii="Times New Roman" w:hAnsi="Times New Roman" w:cs="Times New Roman"/>
          <w:sz w:val="22"/>
          <w:szCs w:val="22"/>
        </w:rPr>
      </w:pPr>
      <w:r w:rsidRPr="00E748C6">
        <w:rPr>
          <w:rFonts w:ascii="Times New Roman" w:hAnsi="Times New Roman" w:cs="Times New Roman"/>
          <w:sz w:val="22"/>
          <w:szCs w:val="22"/>
        </w:rPr>
        <w:t xml:space="preserve">- vartotojų nustatymas ir vertės pasiūlymas;  </w:t>
      </w:r>
    </w:p>
    <w:p w14:paraId="0D086748" w14:textId="7F43F867" w:rsidR="00C00BFD" w:rsidRPr="00E748C6" w:rsidRDefault="00C00BFD" w:rsidP="00067C60">
      <w:pPr>
        <w:jc w:val="both"/>
        <w:rPr>
          <w:rFonts w:ascii="Times New Roman" w:hAnsi="Times New Roman" w:cs="Times New Roman"/>
          <w:sz w:val="22"/>
          <w:szCs w:val="22"/>
        </w:rPr>
      </w:pPr>
      <w:r w:rsidRPr="00E748C6">
        <w:rPr>
          <w:rFonts w:ascii="Times New Roman" w:hAnsi="Times New Roman" w:cs="Times New Roman"/>
          <w:sz w:val="22"/>
          <w:szCs w:val="22"/>
        </w:rPr>
        <w:t>- rinkodaros strategija;</w:t>
      </w:r>
    </w:p>
    <w:p w14:paraId="166EF4C6" w14:textId="006EEAAD" w:rsidR="00C00BFD" w:rsidRPr="00E748C6" w:rsidRDefault="00C00BFD" w:rsidP="00067C60">
      <w:pPr>
        <w:jc w:val="both"/>
        <w:rPr>
          <w:rFonts w:ascii="Times New Roman" w:hAnsi="Times New Roman" w:cs="Times New Roman"/>
          <w:sz w:val="22"/>
          <w:szCs w:val="22"/>
        </w:rPr>
      </w:pPr>
      <w:r w:rsidRPr="00E748C6">
        <w:rPr>
          <w:rFonts w:ascii="Times New Roman" w:hAnsi="Times New Roman" w:cs="Times New Roman"/>
          <w:sz w:val="22"/>
          <w:szCs w:val="22"/>
        </w:rPr>
        <w:t>- žmogiškųjų išteklių valdymas;</w:t>
      </w:r>
    </w:p>
    <w:p w14:paraId="39B10B93" w14:textId="3A2DA027" w:rsidR="00C00BFD" w:rsidRPr="00E748C6" w:rsidRDefault="00C00BFD" w:rsidP="00067C60">
      <w:pPr>
        <w:jc w:val="both"/>
        <w:rPr>
          <w:rFonts w:ascii="Times New Roman" w:hAnsi="Times New Roman" w:cs="Times New Roman"/>
          <w:sz w:val="22"/>
          <w:szCs w:val="22"/>
        </w:rPr>
      </w:pPr>
      <w:r w:rsidRPr="00E748C6">
        <w:rPr>
          <w:rFonts w:ascii="Times New Roman" w:hAnsi="Times New Roman" w:cs="Times New Roman"/>
          <w:sz w:val="22"/>
          <w:szCs w:val="22"/>
        </w:rPr>
        <w:t>- finansų planavimas;</w:t>
      </w:r>
    </w:p>
    <w:p w14:paraId="5815D05B" w14:textId="0365BF94" w:rsidR="00C00BFD" w:rsidRPr="00E748C6" w:rsidRDefault="00C00BFD" w:rsidP="00067C60">
      <w:pPr>
        <w:jc w:val="both"/>
        <w:rPr>
          <w:rFonts w:ascii="Times New Roman" w:hAnsi="Times New Roman" w:cs="Times New Roman"/>
          <w:sz w:val="22"/>
          <w:szCs w:val="22"/>
        </w:rPr>
      </w:pPr>
      <w:r w:rsidRPr="00E748C6">
        <w:rPr>
          <w:rFonts w:ascii="Times New Roman" w:hAnsi="Times New Roman" w:cs="Times New Roman"/>
          <w:sz w:val="22"/>
          <w:szCs w:val="22"/>
        </w:rPr>
        <w:t xml:space="preserve">- pardavimų skatinimas; </w:t>
      </w:r>
    </w:p>
    <w:p w14:paraId="5781B2BB" w14:textId="705DF58D" w:rsidR="00C00BFD" w:rsidRPr="00E748C6" w:rsidRDefault="00C00BFD" w:rsidP="00067C60">
      <w:pPr>
        <w:jc w:val="both"/>
        <w:rPr>
          <w:rFonts w:ascii="Times New Roman" w:hAnsi="Times New Roman" w:cs="Times New Roman"/>
          <w:sz w:val="22"/>
          <w:szCs w:val="22"/>
        </w:rPr>
      </w:pPr>
      <w:r w:rsidRPr="00E748C6">
        <w:rPr>
          <w:rFonts w:ascii="Times New Roman" w:hAnsi="Times New Roman" w:cs="Times New Roman"/>
          <w:sz w:val="22"/>
          <w:szCs w:val="22"/>
        </w:rPr>
        <w:t>- viešojo ir privataus finansavimo lėšų pritraukimas.</w:t>
      </w:r>
    </w:p>
    <w:p w14:paraId="0D967E85" w14:textId="4DFBA0DC" w:rsidR="00B207EF" w:rsidRPr="00E748C6" w:rsidRDefault="00B207EF" w:rsidP="00067C60">
      <w:pPr>
        <w:jc w:val="both"/>
        <w:rPr>
          <w:rFonts w:ascii="Times New Roman" w:hAnsi="Times New Roman" w:cs="Times New Roman"/>
          <w:sz w:val="22"/>
          <w:szCs w:val="22"/>
        </w:rPr>
      </w:pPr>
      <w:r w:rsidRPr="00E748C6">
        <w:rPr>
          <w:rFonts w:ascii="Times New Roman" w:hAnsi="Times New Roman" w:cs="Times New Roman"/>
          <w:sz w:val="22"/>
          <w:szCs w:val="22"/>
        </w:rPr>
        <w:t>4.</w:t>
      </w:r>
      <w:r w:rsidR="002941C3" w:rsidRPr="00E748C6">
        <w:rPr>
          <w:rFonts w:ascii="Times New Roman" w:hAnsi="Times New Roman" w:cs="Times New Roman"/>
          <w:sz w:val="22"/>
          <w:szCs w:val="22"/>
        </w:rPr>
        <w:t>2</w:t>
      </w:r>
      <w:r w:rsidRPr="00E748C6">
        <w:rPr>
          <w:rFonts w:ascii="Times New Roman" w:hAnsi="Times New Roman" w:cs="Times New Roman"/>
          <w:sz w:val="22"/>
          <w:szCs w:val="22"/>
        </w:rPr>
        <w:t>.</w:t>
      </w:r>
      <w:r w:rsidR="00925E6D" w:rsidRPr="00E748C6">
        <w:rPr>
          <w:rFonts w:ascii="Times New Roman" w:hAnsi="Times New Roman" w:cs="Times New Roman"/>
          <w:sz w:val="22"/>
          <w:szCs w:val="22"/>
        </w:rPr>
        <w:t>2</w:t>
      </w:r>
      <w:r w:rsidRPr="00E748C6">
        <w:rPr>
          <w:rFonts w:ascii="Times New Roman" w:hAnsi="Times New Roman" w:cs="Times New Roman"/>
          <w:sz w:val="22"/>
          <w:szCs w:val="22"/>
        </w:rPr>
        <w:t xml:space="preserve">. </w:t>
      </w:r>
      <w:r w:rsidR="00067C60" w:rsidRPr="00E748C6">
        <w:rPr>
          <w:rFonts w:ascii="Times New Roman" w:hAnsi="Times New Roman" w:cs="Times New Roman"/>
          <w:sz w:val="22"/>
          <w:szCs w:val="22"/>
        </w:rPr>
        <w:t>P</w:t>
      </w:r>
      <w:r w:rsidR="002941C3" w:rsidRPr="00E748C6">
        <w:rPr>
          <w:rFonts w:ascii="Times New Roman" w:hAnsi="Times New Roman" w:cs="Times New Roman"/>
          <w:sz w:val="22"/>
          <w:szCs w:val="22"/>
        </w:rPr>
        <w:t>rogramos m</w:t>
      </w:r>
      <w:r w:rsidRPr="00E748C6">
        <w:rPr>
          <w:rFonts w:ascii="Times New Roman" w:hAnsi="Times New Roman" w:cs="Times New Roman"/>
          <w:sz w:val="22"/>
          <w:szCs w:val="22"/>
        </w:rPr>
        <w:t xml:space="preserve">okymai, mokymų medžiaga, konsultacijos teikiami lietuvių/ anglų kalba. </w:t>
      </w:r>
    </w:p>
    <w:p w14:paraId="1F724ED1" w14:textId="762B6FCF" w:rsidR="00B207EF" w:rsidRPr="00E748C6" w:rsidRDefault="00B207EF" w:rsidP="00067C60">
      <w:pPr>
        <w:jc w:val="both"/>
        <w:rPr>
          <w:rFonts w:ascii="Times New Roman" w:hAnsi="Times New Roman" w:cs="Times New Roman"/>
          <w:sz w:val="22"/>
          <w:szCs w:val="22"/>
        </w:rPr>
      </w:pPr>
      <w:r w:rsidRPr="00E748C6">
        <w:rPr>
          <w:rFonts w:ascii="Times New Roman" w:hAnsi="Times New Roman" w:cs="Times New Roman"/>
          <w:sz w:val="22"/>
          <w:szCs w:val="22"/>
        </w:rPr>
        <w:t>4.</w:t>
      </w:r>
      <w:r w:rsidR="00F83DD2" w:rsidRPr="00E748C6">
        <w:rPr>
          <w:rFonts w:ascii="Times New Roman" w:hAnsi="Times New Roman" w:cs="Times New Roman"/>
          <w:sz w:val="22"/>
          <w:szCs w:val="22"/>
        </w:rPr>
        <w:t>2</w:t>
      </w:r>
      <w:r w:rsidRPr="00E748C6">
        <w:rPr>
          <w:rFonts w:ascii="Times New Roman" w:hAnsi="Times New Roman" w:cs="Times New Roman"/>
          <w:sz w:val="22"/>
          <w:szCs w:val="22"/>
        </w:rPr>
        <w:t>.</w:t>
      </w:r>
      <w:r w:rsidR="00925E6D" w:rsidRPr="00E748C6">
        <w:rPr>
          <w:rFonts w:ascii="Times New Roman" w:hAnsi="Times New Roman" w:cs="Times New Roman"/>
          <w:sz w:val="22"/>
          <w:szCs w:val="22"/>
        </w:rPr>
        <w:t>3</w:t>
      </w:r>
      <w:r w:rsidRPr="00E748C6">
        <w:rPr>
          <w:rFonts w:ascii="Times New Roman" w:hAnsi="Times New Roman" w:cs="Times New Roman"/>
          <w:sz w:val="22"/>
          <w:szCs w:val="22"/>
        </w:rPr>
        <w:t xml:space="preserve">. </w:t>
      </w:r>
      <w:r w:rsidR="00295512" w:rsidRPr="00E748C6">
        <w:rPr>
          <w:rFonts w:ascii="Times New Roman" w:hAnsi="Times New Roman" w:cs="Times New Roman"/>
          <w:sz w:val="22"/>
          <w:szCs w:val="22"/>
        </w:rPr>
        <w:t>Vienos p</w:t>
      </w:r>
      <w:r w:rsidRPr="00E748C6">
        <w:rPr>
          <w:rFonts w:ascii="Times New Roman" w:hAnsi="Times New Roman" w:cs="Times New Roman"/>
          <w:sz w:val="22"/>
          <w:szCs w:val="22"/>
        </w:rPr>
        <w:t xml:space="preserve">rogramos </w:t>
      </w:r>
      <w:r w:rsidR="00871741" w:rsidRPr="00E748C6">
        <w:rPr>
          <w:rFonts w:ascii="Times New Roman" w:hAnsi="Times New Roman" w:cs="Times New Roman"/>
          <w:sz w:val="22"/>
          <w:szCs w:val="22"/>
        </w:rPr>
        <w:t xml:space="preserve">etapo </w:t>
      </w:r>
      <w:r w:rsidRPr="00E748C6">
        <w:rPr>
          <w:rFonts w:ascii="Times New Roman" w:hAnsi="Times New Roman" w:cs="Times New Roman"/>
          <w:sz w:val="22"/>
          <w:szCs w:val="22"/>
        </w:rPr>
        <w:t>trukmė – ne mažiau kaip 6 (šešios) savaitės.</w:t>
      </w:r>
      <w:r w:rsidR="00871741" w:rsidRPr="00E748C6">
        <w:rPr>
          <w:rFonts w:ascii="Times New Roman" w:hAnsi="Times New Roman" w:cs="Times New Roman"/>
          <w:sz w:val="22"/>
          <w:szCs w:val="22"/>
        </w:rPr>
        <w:t xml:space="preserve"> Iš viso numatyti 2 (du) programos etapai.</w:t>
      </w:r>
      <w:r w:rsidRPr="00E748C6">
        <w:rPr>
          <w:rFonts w:ascii="Times New Roman" w:hAnsi="Times New Roman" w:cs="Times New Roman"/>
          <w:sz w:val="22"/>
          <w:szCs w:val="22"/>
        </w:rPr>
        <w:t xml:space="preserve"> </w:t>
      </w:r>
      <w:r w:rsidR="00067C60" w:rsidRPr="00E748C6">
        <w:rPr>
          <w:rFonts w:ascii="Times New Roman" w:hAnsi="Times New Roman" w:cs="Times New Roman"/>
          <w:sz w:val="22"/>
          <w:szCs w:val="22"/>
        </w:rPr>
        <w:t>P</w:t>
      </w:r>
      <w:r w:rsidRPr="00E748C6">
        <w:rPr>
          <w:rFonts w:ascii="Times New Roman" w:hAnsi="Times New Roman" w:cs="Times New Roman"/>
          <w:sz w:val="22"/>
          <w:szCs w:val="22"/>
        </w:rPr>
        <w:t xml:space="preserve">rogramos </w:t>
      </w:r>
      <w:r w:rsidR="00871741" w:rsidRPr="00E748C6">
        <w:rPr>
          <w:rFonts w:ascii="Times New Roman" w:hAnsi="Times New Roman" w:cs="Times New Roman"/>
          <w:sz w:val="22"/>
          <w:szCs w:val="22"/>
        </w:rPr>
        <w:t xml:space="preserve">etapų </w:t>
      </w:r>
      <w:r w:rsidRPr="00E748C6">
        <w:rPr>
          <w:rFonts w:ascii="Times New Roman" w:hAnsi="Times New Roman" w:cs="Times New Roman"/>
          <w:sz w:val="22"/>
          <w:szCs w:val="22"/>
        </w:rPr>
        <w:t xml:space="preserve">įgyvendinimas turi vykti pagal su Perkančiąja organizacija suderintą grafiką. </w:t>
      </w:r>
      <w:r w:rsidR="007C3381">
        <w:rPr>
          <w:rFonts w:ascii="Times New Roman" w:hAnsi="Times New Roman" w:cs="Times New Roman"/>
          <w:sz w:val="22"/>
          <w:szCs w:val="22"/>
        </w:rPr>
        <w:t xml:space="preserve">Pirmasis programos etapas numatytas 2025 m. II </w:t>
      </w:r>
      <w:proofErr w:type="spellStart"/>
      <w:r w:rsidR="007C3381">
        <w:rPr>
          <w:rFonts w:ascii="Times New Roman" w:hAnsi="Times New Roman" w:cs="Times New Roman"/>
          <w:sz w:val="22"/>
          <w:szCs w:val="22"/>
        </w:rPr>
        <w:t>ketv</w:t>
      </w:r>
      <w:proofErr w:type="spellEnd"/>
      <w:r w:rsidR="007C3381">
        <w:rPr>
          <w:rFonts w:ascii="Times New Roman" w:hAnsi="Times New Roman" w:cs="Times New Roman"/>
          <w:sz w:val="22"/>
          <w:szCs w:val="22"/>
        </w:rPr>
        <w:t xml:space="preserve">., antrasis etapas – 2026 m. I </w:t>
      </w:r>
      <w:proofErr w:type="spellStart"/>
      <w:r w:rsidR="007C3381">
        <w:rPr>
          <w:rFonts w:ascii="Times New Roman" w:hAnsi="Times New Roman" w:cs="Times New Roman"/>
          <w:sz w:val="22"/>
          <w:szCs w:val="22"/>
        </w:rPr>
        <w:t>ketv</w:t>
      </w:r>
      <w:proofErr w:type="spellEnd"/>
      <w:r w:rsidR="007C3381">
        <w:rPr>
          <w:rFonts w:ascii="Times New Roman" w:hAnsi="Times New Roman" w:cs="Times New Roman"/>
          <w:sz w:val="22"/>
          <w:szCs w:val="22"/>
        </w:rPr>
        <w:t xml:space="preserve">. </w:t>
      </w:r>
      <w:r w:rsidR="00067C60" w:rsidRPr="00E748C6">
        <w:rPr>
          <w:rFonts w:ascii="Times New Roman" w:hAnsi="Times New Roman" w:cs="Times New Roman"/>
          <w:sz w:val="22"/>
          <w:szCs w:val="22"/>
        </w:rPr>
        <w:t>Programos mokymai</w:t>
      </w:r>
      <w:r w:rsidRPr="00E748C6">
        <w:rPr>
          <w:rFonts w:ascii="Times New Roman" w:hAnsi="Times New Roman" w:cs="Times New Roman"/>
          <w:sz w:val="22"/>
          <w:szCs w:val="22"/>
        </w:rPr>
        <w:t xml:space="preserve"> turi sudaryti ne mažiau kaip </w:t>
      </w:r>
      <w:r w:rsidR="00E77FE2" w:rsidRPr="00E748C6">
        <w:rPr>
          <w:rFonts w:ascii="Times New Roman" w:hAnsi="Times New Roman" w:cs="Times New Roman"/>
          <w:sz w:val="22"/>
          <w:szCs w:val="22"/>
        </w:rPr>
        <w:t xml:space="preserve">600 specializuotų </w:t>
      </w:r>
      <w:r w:rsidR="002941C3" w:rsidRPr="00E748C6">
        <w:rPr>
          <w:rFonts w:ascii="Times New Roman" w:hAnsi="Times New Roman" w:cs="Times New Roman"/>
          <w:sz w:val="22"/>
          <w:szCs w:val="22"/>
        </w:rPr>
        <w:t xml:space="preserve">mokymų </w:t>
      </w:r>
      <w:r w:rsidRPr="00E748C6">
        <w:rPr>
          <w:rFonts w:ascii="Times New Roman" w:hAnsi="Times New Roman" w:cs="Times New Roman"/>
          <w:sz w:val="22"/>
          <w:szCs w:val="22"/>
        </w:rPr>
        <w:t>val.</w:t>
      </w:r>
      <w:r w:rsidR="00395B3A" w:rsidRPr="00E748C6">
        <w:t xml:space="preserve"> </w:t>
      </w:r>
      <w:r w:rsidR="00395B3A" w:rsidRPr="00E748C6">
        <w:rPr>
          <w:rFonts w:ascii="Times New Roman" w:hAnsi="Times New Roman" w:cs="Times New Roman"/>
          <w:sz w:val="22"/>
          <w:szCs w:val="22"/>
        </w:rPr>
        <w:t>Į šią trukmę neįskaičiuotos kavos / pietų pertraukos.</w:t>
      </w:r>
    </w:p>
    <w:p w14:paraId="61805DE6" w14:textId="6C5361A3" w:rsidR="00B207EF" w:rsidRPr="00E748C6" w:rsidRDefault="00B207EF" w:rsidP="00067C60">
      <w:pPr>
        <w:jc w:val="both"/>
        <w:rPr>
          <w:rFonts w:ascii="Times New Roman" w:hAnsi="Times New Roman" w:cs="Times New Roman"/>
          <w:sz w:val="22"/>
          <w:szCs w:val="22"/>
        </w:rPr>
      </w:pPr>
      <w:r w:rsidRPr="00E748C6">
        <w:rPr>
          <w:rFonts w:ascii="Times New Roman" w:hAnsi="Times New Roman" w:cs="Times New Roman"/>
          <w:sz w:val="22"/>
          <w:szCs w:val="22"/>
        </w:rPr>
        <w:t>4.</w:t>
      </w:r>
      <w:r w:rsidR="00F83DD2" w:rsidRPr="00E748C6">
        <w:rPr>
          <w:rFonts w:ascii="Times New Roman" w:hAnsi="Times New Roman" w:cs="Times New Roman"/>
          <w:sz w:val="22"/>
          <w:szCs w:val="22"/>
        </w:rPr>
        <w:t>2</w:t>
      </w:r>
      <w:r w:rsidRPr="00E748C6">
        <w:rPr>
          <w:rFonts w:ascii="Times New Roman" w:hAnsi="Times New Roman" w:cs="Times New Roman"/>
          <w:sz w:val="22"/>
          <w:szCs w:val="22"/>
        </w:rPr>
        <w:t>.</w:t>
      </w:r>
      <w:r w:rsidR="00925E6D" w:rsidRPr="00E748C6">
        <w:rPr>
          <w:rFonts w:ascii="Times New Roman" w:hAnsi="Times New Roman" w:cs="Times New Roman"/>
          <w:sz w:val="22"/>
          <w:szCs w:val="22"/>
        </w:rPr>
        <w:t>4</w:t>
      </w:r>
      <w:r w:rsidRPr="00E748C6">
        <w:rPr>
          <w:rFonts w:ascii="Times New Roman" w:hAnsi="Times New Roman" w:cs="Times New Roman"/>
          <w:sz w:val="22"/>
          <w:szCs w:val="22"/>
        </w:rPr>
        <w:t>. Mokymai/ konsultacijos vykdomi Vidurio ir vakarų Lietuvos regiono miestuose</w:t>
      </w:r>
      <w:r w:rsidR="007C3381">
        <w:rPr>
          <w:rFonts w:ascii="Times New Roman" w:hAnsi="Times New Roman" w:cs="Times New Roman"/>
          <w:sz w:val="22"/>
          <w:szCs w:val="22"/>
        </w:rPr>
        <w:t xml:space="preserve">: </w:t>
      </w:r>
      <w:r w:rsidR="007C3381" w:rsidRPr="007C3381">
        <w:rPr>
          <w:rFonts w:ascii="Times New Roman" w:hAnsi="Times New Roman" w:cs="Times New Roman"/>
          <w:sz w:val="22"/>
          <w:szCs w:val="22"/>
        </w:rPr>
        <w:t>Biržuose, Panevėžyje, Druskininkuose, Alytuje</w:t>
      </w:r>
      <w:r w:rsidRPr="00E748C6">
        <w:rPr>
          <w:rFonts w:ascii="Times New Roman" w:hAnsi="Times New Roman" w:cs="Times New Roman"/>
          <w:sz w:val="22"/>
          <w:szCs w:val="22"/>
        </w:rPr>
        <w:t>. Paslaugų teikimo vietomis</w:t>
      </w:r>
      <w:r w:rsidR="00402DF0" w:rsidRPr="00E748C6">
        <w:rPr>
          <w:rFonts w:ascii="Times New Roman" w:hAnsi="Times New Roman" w:cs="Times New Roman"/>
          <w:sz w:val="22"/>
          <w:szCs w:val="22"/>
        </w:rPr>
        <w:t xml:space="preserve"> (patalpomis) </w:t>
      </w:r>
      <w:r w:rsidRPr="00E748C6">
        <w:rPr>
          <w:rFonts w:ascii="Times New Roman" w:hAnsi="Times New Roman" w:cs="Times New Roman"/>
          <w:sz w:val="22"/>
          <w:szCs w:val="22"/>
        </w:rPr>
        <w:t xml:space="preserve"> rūpinasi Perkančioji organizacija;</w:t>
      </w:r>
    </w:p>
    <w:p w14:paraId="149F397E" w14:textId="2AC45914" w:rsidR="00B207EF" w:rsidRPr="00E748C6" w:rsidRDefault="00CE08C1" w:rsidP="00067C60">
      <w:pPr>
        <w:jc w:val="both"/>
        <w:rPr>
          <w:rFonts w:ascii="Times New Roman" w:hAnsi="Times New Roman" w:cs="Times New Roman"/>
          <w:sz w:val="22"/>
          <w:szCs w:val="22"/>
        </w:rPr>
      </w:pPr>
      <w:r w:rsidRPr="00E748C6">
        <w:rPr>
          <w:rFonts w:ascii="Times New Roman" w:hAnsi="Times New Roman" w:cs="Times New Roman"/>
          <w:sz w:val="22"/>
          <w:szCs w:val="22"/>
        </w:rPr>
        <w:t>4.</w:t>
      </w:r>
      <w:r w:rsidR="00F83DD2" w:rsidRPr="00E748C6">
        <w:rPr>
          <w:rFonts w:ascii="Times New Roman" w:hAnsi="Times New Roman" w:cs="Times New Roman"/>
          <w:sz w:val="22"/>
          <w:szCs w:val="22"/>
        </w:rPr>
        <w:t>2</w:t>
      </w:r>
      <w:r w:rsidR="00B207EF" w:rsidRPr="00E748C6">
        <w:rPr>
          <w:rFonts w:ascii="Times New Roman" w:hAnsi="Times New Roman" w:cs="Times New Roman"/>
          <w:sz w:val="22"/>
          <w:szCs w:val="22"/>
        </w:rPr>
        <w:t>.</w:t>
      </w:r>
      <w:r w:rsidR="00925E6D" w:rsidRPr="00E748C6">
        <w:rPr>
          <w:rFonts w:ascii="Times New Roman" w:hAnsi="Times New Roman" w:cs="Times New Roman"/>
          <w:sz w:val="22"/>
          <w:szCs w:val="22"/>
        </w:rPr>
        <w:t>5</w:t>
      </w:r>
      <w:r w:rsidR="00B207EF" w:rsidRPr="00E748C6">
        <w:rPr>
          <w:rFonts w:ascii="Times New Roman" w:hAnsi="Times New Roman" w:cs="Times New Roman"/>
          <w:sz w:val="22"/>
          <w:szCs w:val="22"/>
        </w:rPr>
        <w:t>.</w:t>
      </w:r>
      <w:r w:rsidRPr="00E748C6">
        <w:rPr>
          <w:rFonts w:ascii="Times New Roman" w:hAnsi="Times New Roman" w:cs="Times New Roman"/>
          <w:sz w:val="22"/>
          <w:szCs w:val="22"/>
        </w:rPr>
        <w:t xml:space="preserve"> </w:t>
      </w:r>
      <w:r w:rsidR="00871741" w:rsidRPr="00E748C6">
        <w:rPr>
          <w:rFonts w:ascii="Times New Roman" w:hAnsi="Times New Roman" w:cs="Times New Roman"/>
          <w:sz w:val="22"/>
          <w:szCs w:val="22"/>
        </w:rPr>
        <w:t xml:space="preserve">Kiekvienas programos etapas vykdomas skirtingose grupėse Perkančiosios organizacijos nurodytuose Vidurio ir vakarų Lietuvos regiono miestuose, ne mažiau kaip </w:t>
      </w:r>
      <w:r w:rsidR="00BF28A0" w:rsidRPr="00E748C6">
        <w:rPr>
          <w:rFonts w:ascii="Times New Roman" w:hAnsi="Times New Roman" w:cs="Times New Roman"/>
          <w:sz w:val="22"/>
          <w:szCs w:val="22"/>
        </w:rPr>
        <w:t>4</w:t>
      </w:r>
      <w:r w:rsidR="00871741" w:rsidRPr="00E748C6">
        <w:rPr>
          <w:rFonts w:ascii="Times New Roman" w:hAnsi="Times New Roman" w:cs="Times New Roman"/>
          <w:sz w:val="22"/>
          <w:szCs w:val="22"/>
        </w:rPr>
        <w:t>-iuose skirtinguose miestuose</w:t>
      </w:r>
      <w:r w:rsidR="00B207EF" w:rsidRPr="00E748C6">
        <w:rPr>
          <w:rFonts w:ascii="Times New Roman" w:hAnsi="Times New Roman" w:cs="Times New Roman"/>
          <w:sz w:val="22"/>
          <w:szCs w:val="22"/>
        </w:rPr>
        <w:t xml:space="preserve">. </w:t>
      </w:r>
      <w:r w:rsidRPr="00E748C6">
        <w:rPr>
          <w:rFonts w:ascii="Times New Roman" w:hAnsi="Times New Roman" w:cs="Times New Roman"/>
          <w:sz w:val="22"/>
          <w:szCs w:val="22"/>
        </w:rPr>
        <w:t xml:space="preserve">Skirtingose grupėse dalyvių skaičius gali būti ne vienodas. Programą turi pabaigti ne mažiau kaip 30 </w:t>
      </w:r>
      <w:proofErr w:type="spellStart"/>
      <w:r w:rsidRPr="00E748C6">
        <w:rPr>
          <w:rFonts w:ascii="Times New Roman" w:hAnsi="Times New Roman" w:cs="Times New Roman"/>
          <w:sz w:val="22"/>
          <w:szCs w:val="22"/>
        </w:rPr>
        <w:t>startuolių</w:t>
      </w:r>
      <w:proofErr w:type="spellEnd"/>
      <w:r w:rsidRPr="00E748C6">
        <w:rPr>
          <w:rFonts w:ascii="Times New Roman" w:hAnsi="Times New Roman" w:cs="Times New Roman"/>
          <w:sz w:val="22"/>
          <w:szCs w:val="22"/>
        </w:rPr>
        <w:t xml:space="preserve"> iš Vidurio ir Vakarų Lietuvos regionų, tinkamų „</w:t>
      </w:r>
      <w:r w:rsidRPr="00E748C6">
        <w:rPr>
          <w:rFonts w:ascii="Times New Roman" w:hAnsi="Times New Roman" w:cs="Times New Roman"/>
          <w:i/>
          <w:iCs/>
          <w:sz w:val="22"/>
          <w:szCs w:val="22"/>
        </w:rPr>
        <w:t xml:space="preserve">de </w:t>
      </w:r>
      <w:proofErr w:type="spellStart"/>
      <w:r w:rsidRPr="00E748C6">
        <w:rPr>
          <w:rFonts w:ascii="Times New Roman" w:hAnsi="Times New Roman" w:cs="Times New Roman"/>
          <w:i/>
          <w:iCs/>
          <w:sz w:val="22"/>
          <w:szCs w:val="22"/>
        </w:rPr>
        <w:t>minimis</w:t>
      </w:r>
      <w:proofErr w:type="spellEnd"/>
      <w:r w:rsidRPr="00E748C6">
        <w:rPr>
          <w:rFonts w:ascii="Times New Roman" w:hAnsi="Times New Roman" w:cs="Times New Roman"/>
          <w:sz w:val="22"/>
          <w:szCs w:val="22"/>
        </w:rPr>
        <w:t xml:space="preserve">“ pagalbos gavėjų (kaip nurodyta Priemonės finansavimo sąlygų aprašo 8.1 p.). </w:t>
      </w:r>
      <w:r w:rsidR="00B207EF" w:rsidRPr="00E748C6">
        <w:rPr>
          <w:rFonts w:ascii="Times New Roman" w:hAnsi="Times New Roman" w:cs="Times New Roman"/>
          <w:sz w:val="22"/>
          <w:szCs w:val="22"/>
        </w:rPr>
        <w:t xml:space="preserve">Tiekėjas turi užtikrinti Programos dalyvių įsitraukimą, dalyvavimą visose </w:t>
      </w:r>
      <w:r w:rsidRPr="00E748C6">
        <w:rPr>
          <w:rFonts w:ascii="Times New Roman" w:hAnsi="Times New Roman" w:cs="Times New Roman"/>
          <w:sz w:val="22"/>
          <w:szCs w:val="22"/>
        </w:rPr>
        <w:t>P</w:t>
      </w:r>
      <w:r w:rsidR="00B207EF" w:rsidRPr="00E748C6">
        <w:rPr>
          <w:rFonts w:ascii="Times New Roman" w:hAnsi="Times New Roman" w:cs="Times New Roman"/>
          <w:sz w:val="22"/>
          <w:szCs w:val="22"/>
        </w:rPr>
        <w:t>rogramos veiklose.</w:t>
      </w:r>
    </w:p>
    <w:p w14:paraId="20DFEE23" w14:textId="2FAFF19A" w:rsidR="00067C60" w:rsidRPr="00E748C6" w:rsidRDefault="00067C60" w:rsidP="00067C60">
      <w:pPr>
        <w:jc w:val="both"/>
        <w:rPr>
          <w:rFonts w:ascii="Times New Roman" w:hAnsi="Times New Roman" w:cs="Times New Roman"/>
          <w:sz w:val="22"/>
          <w:szCs w:val="22"/>
        </w:rPr>
      </w:pPr>
      <w:r w:rsidRPr="00E748C6">
        <w:rPr>
          <w:rFonts w:ascii="Times New Roman" w:hAnsi="Times New Roman" w:cs="Times New Roman"/>
          <w:sz w:val="22"/>
          <w:szCs w:val="22"/>
        </w:rPr>
        <w:t>4.2.</w:t>
      </w:r>
      <w:r w:rsidR="00925E6D" w:rsidRPr="00E748C6">
        <w:rPr>
          <w:rFonts w:ascii="Times New Roman" w:hAnsi="Times New Roman" w:cs="Times New Roman"/>
          <w:sz w:val="22"/>
          <w:szCs w:val="22"/>
        </w:rPr>
        <w:t>6</w:t>
      </w:r>
      <w:r w:rsidRPr="00E748C6">
        <w:rPr>
          <w:rFonts w:ascii="Times New Roman" w:hAnsi="Times New Roman" w:cs="Times New Roman"/>
          <w:sz w:val="22"/>
          <w:szCs w:val="22"/>
        </w:rPr>
        <w:t>. Programos dalyviams (</w:t>
      </w:r>
      <w:proofErr w:type="spellStart"/>
      <w:r w:rsidRPr="00E748C6">
        <w:rPr>
          <w:rFonts w:ascii="Times New Roman" w:hAnsi="Times New Roman" w:cs="Times New Roman"/>
          <w:sz w:val="22"/>
          <w:szCs w:val="22"/>
        </w:rPr>
        <w:t>startuoliams</w:t>
      </w:r>
      <w:proofErr w:type="spellEnd"/>
      <w:r w:rsidRPr="00E748C6">
        <w:rPr>
          <w:rFonts w:ascii="Times New Roman" w:hAnsi="Times New Roman" w:cs="Times New Roman"/>
          <w:sz w:val="22"/>
          <w:szCs w:val="22"/>
        </w:rPr>
        <w:t>) suorganizuoti supažindinimą su pagrindiniais investuotojais.</w:t>
      </w:r>
    </w:p>
    <w:p w14:paraId="1C31961A" w14:textId="324CC243" w:rsidR="00B207EF" w:rsidRPr="00E748C6" w:rsidRDefault="00402DF0" w:rsidP="00067C60">
      <w:pPr>
        <w:jc w:val="both"/>
        <w:rPr>
          <w:rFonts w:ascii="Times New Roman" w:hAnsi="Times New Roman" w:cs="Times New Roman"/>
          <w:sz w:val="22"/>
          <w:szCs w:val="22"/>
        </w:rPr>
      </w:pPr>
      <w:r w:rsidRPr="00E748C6">
        <w:rPr>
          <w:rFonts w:ascii="Times New Roman" w:hAnsi="Times New Roman" w:cs="Times New Roman"/>
          <w:sz w:val="22"/>
          <w:szCs w:val="22"/>
        </w:rPr>
        <w:t>4</w:t>
      </w:r>
      <w:r w:rsidR="00B207EF" w:rsidRPr="00E748C6">
        <w:rPr>
          <w:rFonts w:ascii="Times New Roman" w:hAnsi="Times New Roman" w:cs="Times New Roman"/>
          <w:sz w:val="22"/>
          <w:szCs w:val="22"/>
        </w:rPr>
        <w:t>.</w:t>
      </w:r>
      <w:r w:rsidR="00F83DD2" w:rsidRPr="00E748C6">
        <w:rPr>
          <w:rFonts w:ascii="Times New Roman" w:hAnsi="Times New Roman" w:cs="Times New Roman"/>
          <w:sz w:val="22"/>
          <w:szCs w:val="22"/>
        </w:rPr>
        <w:t>3</w:t>
      </w:r>
      <w:r w:rsidRPr="00E748C6">
        <w:rPr>
          <w:rFonts w:ascii="Times New Roman" w:hAnsi="Times New Roman" w:cs="Times New Roman"/>
          <w:sz w:val="22"/>
          <w:szCs w:val="22"/>
        </w:rPr>
        <w:t xml:space="preserve">.  </w:t>
      </w:r>
      <w:r w:rsidR="00B207EF" w:rsidRPr="00E748C6">
        <w:rPr>
          <w:rFonts w:ascii="Times New Roman" w:hAnsi="Times New Roman" w:cs="Times New Roman"/>
          <w:sz w:val="22"/>
          <w:szCs w:val="22"/>
        </w:rPr>
        <w:t xml:space="preserve">Perkančioji organizacija </w:t>
      </w:r>
      <w:r w:rsidR="00567A10" w:rsidRPr="00E748C6">
        <w:rPr>
          <w:rFonts w:ascii="Times New Roman" w:hAnsi="Times New Roman" w:cs="Times New Roman"/>
          <w:sz w:val="22"/>
          <w:szCs w:val="22"/>
        </w:rPr>
        <w:t xml:space="preserve">gali </w:t>
      </w:r>
      <w:r w:rsidR="00B207EF" w:rsidRPr="00E748C6">
        <w:rPr>
          <w:rFonts w:ascii="Times New Roman" w:hAnsi="Times New Roman" w:cs="Times New Roman"/>
          <w:sz w:val="22"/>
          <w:szCs w:val="22"/>
        </w:rPr>
        <w:t>vykd</w:t>
      </w:r>
      <w:r w:rsidR="00567A10" w:rsidRPr="00E748C6">
        <w:rPr>
          <w:rFonts w:ascii="Times New Roman" w:hAnsi="Times New Roman" w:cs="Times New Roman"/>
          <w:sz w:val="22"/>
          <w:szCs w:val="22"/>
        </w:rPr>
        <w:t>yti</w:t>
      </w:r>
      <w:r w:rsidR="00B207EF" w:rsidRPr="00E748C6">
        <w:rPr>
          <w:rFonts w:ascii="Times New Roman" w:hAnsi="Times New Roman" w:cs="Times New Roman"/>
          <w:sz w:val="22"/>
          <w:szCs w:val="22"/>
        </w:rPr>
        <w:t xml:space="preserve"> Programos dalyvių anketinę apklausą mokymų kokybei bei Programos dalyvių pasiekimams įvertinti.</w:t>
      </w:r>
    </w:p>
    <w:p w14:paraId="355825FC" w14:textId="0C613F96" w:rsidR="00B207EF" w:rsidRPr="00E748C6" w:rsidRDefault="00067C60" w:rsidP="00067C60">
      <w:pPr>
        <w:jc w:val="both"/>
        <w:rPr>
          <w:rFonts w:ascii="Times New Roman" w:hAnsi="Times New Roman" w:cs="Times New Roman"/>
          <w:sz w:val="22"/>
          <w:szCs w:val="22"/>
        </w:rPr>
      </w:pPr>
      <w:r w:rsidRPr="00E748C6">
        <w:rPr>
          <w:rFonts w:ascii="Times New Roman" w:hAnsi="Times New Roman" w:cs="Times New Roman"/>
          <w:sz w:val="22"/>
          <w:szCs w:val="22"/>
        </w:rPr>
        <w:t>4</w:t>
      </w:r>
      <w:r w:rsidR="00B207EF" w:rsidRPr="00E748C6">
        <w:rPr>
          <w:rFonts w:ascii="Times New Roman" w:hAnsi="Times New Roman" w:cs="Times New Roman"/>
          <w:sz w:val="22"/>
          <w:szCs w:val="22"/>
        </w:rPr>
        <w:t>.</w:t>
      </w:r>
      <w:r w:rsidRPr="00E748C6">
        <w:rPr>
          <w:rFonts w:ascii="Times New Roman" w:hAnsi="Times New Roman" w:cs="Times New Roman"/>
          <w:sz w:val="22"/>
          <w:szCs w:val="22"/>
        </w:rPr>
        <w:t>4</w:t>
      </w:r>
      <w:r w:rsidR="00B207EF" w:rsidRPr="00E748C6">
        <w:rPr>
          <w:rFonts w:ascii="Times New Roman" w:hAnsi="Times New Roman" w:cs="Times New Roman"/>
          <w:sz w:val="22"/>
          <w:szCs w:val="22"/>
        </w:rPr>
        <w:t>.</w:t>
      </w:r>
      <w:r w:rsidRPr="00E748C6">
        <w:rPr>
          <w:rFonts w:ascii="Times New Roman" w:hAnsi="Times New Roman" w:cs="Times New Roman"/>
          <w:sz w:val="22"/>
          <w:szCs w:val="22"/>
        </w:rPr>
        <w:t xml:space="preserve"> </w:t>
      </w:r>
      <w:r w:rsidR="00B207EF" w:rsidRPr="00E748C6">
        <w:rPr>
          <w:rFonts w:ascii="Times New Roman" w:hAnsi="Times New Roman" w:cs="Times New Roman"/>
          <w:sz w:val="22"/>
          <w:szCs w:val="22"/>
        </w:rPr>
        <w:t xml:space="preserve">Tiekėjas įsipareigoja savarankiškai koordinuoti </w:t>
      </w:r>
      <w:r w:rsidR="00567A10" w:rsidRPr="00E748C6">
        <w:rPr>
          <w:rFonts w:ascii="Times New Roman" w:hAnsi="Times New Roman" w:cs="Times New Roman"/>
          <w:sz w:val="22"/>
          <w:szCs w:val="22"/>
        </w:rPr>
        <w:t>P</w:t>
      </w:r>
      <w:r w:rsidR="00B207EF" w:rsidRPr="00E748C6">
        <w:rPr>
          <w:rFonts w:ascii="Times New Roman" w:hAnsi="Times New Roman" w:cs="Times New Roman"/>
          <w:sz w:val="22"/>
          <w:szCs w:val="22"/>
        </w:rPr>
        <w:t>rogramos įgyvendinimą</w:t>
      </w:r>
      <w:r w:rsidRPr="00E748C6">
        <w:rPr>
          <w:rFonts w:ascii="Times New Roman" w:hAnsi="Times New Roman" w:cs="Times New Roman"/>
          <w:sz w:val="22"/>
          <w:szCs w:val="22"/>
        </w:rPr>
        <w:t>.</w:t>
      </w:r>
    </w:p>
    <w:p w14:paraId="0C47EC33" w14:textId="1F24D61F" w:rsidR="00B207EF" w:rsidRPr="00E748C6" w:rsidRDefault="00067C60" w:rsidP="00067C60">
      <w:pPr>
        <w:jc w:val="both"/>
        <w:rPr>
          <w:rFonts w:ascii="Times New Roman" w:hAnsi="Times New Roman" w:cs="Times New Roman"/>
          <w:sz w:val="22"/>
          <w:szCs w:val="22"/>
        </w:rPr>
      </w:pPr>
      <w:r w:rsidRPr="00E748C6">
        <w:rPr>
          <w:rFonts w:ascii="Times New Roman" w:hAnsi="Times New Roman" w:cs="Times New Roman"/>
          <w:sz w:val="22"/>
          <w:szCs w:val="22"/>
        </w:rPr>
        <w:lastRenderedPageBreak/>
        <w:t>4</w:t>
      </w:r>
      <w:r w:rsidR="00B207EF" w:rsidRPr="00E748C6">
        <w:rPr>
          <w:rFonts w:ascii="Times New Roman" w:hAnsi="Times New Roman" w:cs="Times New Roman"/>
          <w:sz w:val="22"/>
          <w:szCs w:val="22"/>
        </w:rPr>
        <w:t>.</w:t>
      </w:r>
      <w:r w:rsidRPr="00E748C6">
        <w:rPr>
          <w:rFonts w:ascii="Times New Roman" w:hAnsi="Times New Roman" w:cs="Times New Roman"/>
          <w:sz w:val="22"/>
          <w:szCs w:val="22"/>
        </w:rPr>
        <w:t>5</w:t>
      </w:r>
      <w:r w:rsidR="00B207EF" w:rsidRPr="00E748C6">
        <w:rPr>
          <w:rFonts w:ascii="Times New Roman" w:hAnsi="Times New Roman" w:cs="Times New Roman"/>
          <w:sz w:val="22"/>
          <w:szCs w:val="22"/>
        </w:rPr>
        <w:t>.</w:t>
      </w:r>
      <w:r w:rsidRPr="00E748C6">
        <w:rPr>
          <w:rFonts w:ascii="Times New Roman" w:hAnsi="Times New Roman" w:cs="Times New Roman"/>
          <w:sz w:val="22"/>
          <w:szCs w:val="22"/>
        </w:rPr>
        <w:t xml:space="preserve"> </w:t>
      </w:r>
      <w:proofErr w:type="spellStart"/>
      <w:r w:rsidR="00A34078" w:rsidRPr="00E748C6">
        <w:rPr>
          <w:rFonts w:ascii="Times New Roman" w:hAnsi="Times New Roman" w:cs="Times New Roman"/>
          <w:sz w:val="22"/>
          <w:szCs w:val="22"/>
        </w:rPr>
        <w:t>Pre-akceleravimo</w:t>
      </w:r>
      <w:proofErr w:type="spellEnd"/>
      <w:r w:rsidR="00A34078" w:rsidRPr="00E748C6">
        <w:rPr>
          <w:rFonts w:ascii="Times New Roman" w:hAnsi="Times New Roman" w:cs="Times New Roman"/>
          <w:sz w:val="22"/>
          <w:szCs w:val="22"/>
        </w:rPr>
        <w:t xml:space="preserve"> programos vadovas </w:t>
      </w:r>
      <w:r w:rsidR="00B207EF" w:rsidRPr="00E748C6">
        <w:rPr>
          <w:rFonts w:ascii="Times New Roman" w:hAnsi="Times New Roman" w:cs="Times New Roman"/>
          <w:sz w:val="22"/>
          <w:szCs w:val="22"/>
        </w:rPr>
        <w:t>turi aktyviai bendradarbiauti su Perkančiosios organizacijos paskirtu (-</w:t>
      </w:r>
      <w:proofErr w:type="spellStart"/>
      <w:r w:rsidR="00B207EF" w:rsidRPr="00E748C6">
        <w:rPr>
          <w:rFonts w:ascii="Times New Roman" w:hAnsi="Times New Roman" w:cs="Times New Roman"/>
          <w:sz w:val="22"/>
          <w:szCs w:val="22"/>
        </w:rPr>
        <w:t>ais</w:t>
      </w:r>
      <w:proofErr w:type="spellEnd"/>
      <w:r w:rsidR="00B207EF" w:rsidRPr="00E748C6">
        <w:rPr>
          <w:rFonts w:ascii="Times New Roman" w:hAnsi="Times New Roman" w:cs="Times New Roman"/>
          <w:sz w:val="22"/>
          <w:szCs w:val="22"/>
        </w:rPr>
        <w:t>) asmeniu (-</w:t>
      </w:r>
      <w:proofErr w:type="spellStart"/>
      <w:r w:rsidR="00B207EF" w:rsidRPr="00E748C6">
        <w:rPr>
          <w:rFonts w:ascii="Times New Roman" w:hAnsi="Times New Roman" w:cs="Times New Roman"/>
          <w:sz w:val="22"/>
          <w:szCs w:val="22"/>
        </w:rPr>
        <w:t>imis</w:t>
      </w:r>
      <w:proofErr w:type="spellEnd"/>
      <w:r w:rsidR="00B207EF" w:rsidRPr="00E748C6">
        <w:rPr>
          <w:rFonts w:ascii="Times New Roman" w:hAnsi="Times New Roman" w:cs="Times New Roman"/>
          <w:sz w:val="22"/>
          <w:szCs w:val="22"/>
        </w:rPr>
        <w:t xml:space="preserve">): pateikti reikalingą informaciją, inicijuoti, organizuoti, </w:t>
      </w:r>
      <w:proofErr w:type="spellStart"/>
      <w:r w:rsidR="00B207EF" w:rsidRPr="00E748C6">
        <w:rPr>
          <w:rFonts w:ascii="Times New Roman" w:hAnsi="Times New Roman" w:cs="Times New Roman"/>
          <w:sz w:val="22"/>
          <w:szCs w:val="22"/>
        </w:rPr>
        <w:t>moderuoti</w:t>
      </w:r>
      <w:proofErr w:type="spellEnd"/>
      <w:r w:rsidR="00B207EF" w:rsidRPr="00E748C6">
        <w:rPr>
          <w:rFonts w:ascii="Times New Roman" w:hAnsi="Times New Roman" w:cs="Times New Roman"/>
          <w:sz w:val="22"/>
          <w:szCs w:val="22"/>
        </w:rPr>
        <w:t xml:space="preserve"> bendrus susitikimus-diskusijas, atsakyti į užklausas žodžiu ar raštu.  </w:t>
      </w:r>
    </w:p>
    <w:p w14:paraId="25B2A1D4" w14:textId="15182BEF" w:rsidR="00C00BFD" w:rsidRPr="00E748C6" w:rsidRDefault="00067C60" w:rsidP="00567A10">
      <w:pPr>
        <w:rPr>
          <w:rFonts w:ascii="Times New Roman" w:hAnsi="Times New Roman" w:cs="Times New Roman"/>
          <w:sz w:val="22"/>
          <w:szCs w:val="22"/>
        </w:rPr>
      </w:pPr>
      <w:r w:rsidRPr="00E748C6">
        <w:rPr>
          <w:rFonts w:ascii="Times New Roman" w:hAnsi="Times New Roman" w:cs="Times New Roman"/>
          <w:sz w:val="22"/>
          <w:szCs w:val="22"/>
        </w:rPr>
        <w:t xml:space="preserve">4.6. </w:t>
      </w:r>
      <w:r w:rsidR="00B207EF" w:rsidRPr="00E748C6">
        <w:rPr>
          <w:rFonts w:ascii="Times New Roman" w:hAnsi="Times New Roman" w:cs="Times New Roman"/>
          <w:sz w:val="22"/>
          <w:szCs w:val="22"/>
        </w:rPr>
        <w:t>Paslaugos turi būti suteiktos laiku, kokybiškai ir atitikti įprastus tokioms paslaugoms keliamus reikalavimus.</w:t>
      </w:r>
    </w:p>
    <w:p w14:paraId="50F6F916" w14:textId="0A56A65F" w:rsidR="00C00BFD" w:rsidRPr="00E748C6" w:rsidRDefault="00C00BFD" w:rsidP="00925E6D">
      <w:pPr>
        <w:jc w:val="both"/>
        <w:rPr>
          <w:rFonts w:ascii="Times New Roman" w:hAnsi="Times New Roman" w:cs="Times New Roman"/>
          <w:sz w:val="22"/>
          <w:szCs w:val="22"/>
        </w:rPr>
      </w:pPr>
      <w:r w:rsidRPr="00E748C6">
        <w:rPr>
          <w:rFonts w:ascii="Times New Roman" w:hAnsi="Times New Roman" w:cs="Times New Roman"/>
          <w:sz w:val="22"/>
          <w:szCs w:val="22"/>
        </w:rPr>
        <w:t>4.</w:t>
      </w:r>
      <w:r w:rsidR="00067C60" w:rsidRPr="00E748C6">
        <w:rPr>
          <w:rFonts w:ascii="Times New Roman" w:hAnsi="Times New Roman" w:cs="Times New Roman"/>
          <w:sz w:val="22"/>
          <w:szCs w:val="22"/>
        </w:rPr>
        <w:t>7</w:t>
      </w:r>
      <w:r w:rsidRPr="00E748C6">
        <w:rPr>
          <w:rFonts w:ascii="Times New Roman" w:hAnsi="Times New Roman" w:cs="Times New Roman"/>
          <w:sz w:val="22"/>
          <w:szCs w:val="22"/>
        </w:rPr>
        <w:t xml:space="preserve">. Programos įgyvendinimui </w:t>
      </w:r>
      <w:r w:rsidR="00567A10" w:rsidRPr="00E748C6">
        <w:rPr>
          <w:rFonts w:ascii="Times New Roman" w:hAnsi="Times New Roman" w:cs="Times New Roman"/>
          <w:sz w:val="22"/>
          <w:szCs w:val="22"/>
        </w:rPr>
        <w:t xml:space="preserve">Tiekėjas turi </w:t>
      </w:r>
      <w:r w:rsidRPr="00E748C6">
        <w:rPr>
          <w:rFonts w:ascii="Times New Roman" w:hAnsi="Times New Roman" w:cs="Times New Roman"/>
          <w:sz w:val="22"/>
          <w:szCs w:val="22"/>
        </w:rPr>
        <w:t xml:space="preserve">pasitelkti </w:t>
      </w:r>
      <w:r w:rsidR="004A1F04" w:rsidRPr="00E748C6">
        <w:rPr>
          <w:rFonts w:ascii="Times New Roman" w:hAnsi="Times New Roman" w:cs="Times New Roman"/>
          <w:sz w:val="22"/>
          <w:szCs w:val="22"/>
        </w:rPr>
        <w:t>komandos vadov</w:t>
      </w:r>
      <w:r w:rsidR="00DD3A59" w:rsidRPr="00E748C6">
        <w:rPr>
          <w:rFonts w:ascii="Times New Roman" w:hAnsi="Times New Roman" w:cs="Times New Roman"/>
          <w:sz w:val="22"/>
          <w:szCs w:val="22"/>
        </w:rPr>
        <w:t>ą (-</w:t>
      </w:r>
      <w:proofErr w:type="spellStart"/>
      <w:r w:rsidR="004A1F04" w:rsidRPr="00E748C6">
        <w:rPr>
          <w:rFonts w:ascii="Times New Roman" w:hAnsi="Times New Roman" w:cs="Times New Roman"/>
          <w:sz w:val="22"/>
          <w:szCs w:val="22"/>
        </w:rPr>
        <w:t>us</w:t>
      </w:r>
      <w:proofErr w:type="spellEnd"/>
      <w:r w:rsidR="00DD3A59" w:rsidRPr="00E748C6">
        <w:rPr>
          <w:rFonts w:ascii="Times New Roman" w:hAnsi="Times New Roman" w:cs="Times New Roman"/>
          <w:sz w:val="22"/>
          <w:szCs w:val="22"/>
        </w:rPr>
        <w:t>)</w:t>
      </w:r>
      <w:r w:rsidR="004A1F04" w:rsidRPr="00E748C6">
        <w:rPr>
          <w:rFonts w:ascii="Times New Roman" w:hAnsi="Times New Roman" w:cs="Times New Roman"/>
          <w:sz w:val="22"/>
          <w:szCs w:val="22"/>
        </w:rPr>
        <w:t xml:space="preserve"> – mentorius (ekspertus) atsakingus už individualią pagalbą išsikeliant dalyvių tikslus, stiprybių/silpnybių identifikavimą ir įgalinimą, techninėje specifikacijoje 4.2.1 punkte numatytų mokymų teorinių ir praktinių žinių įtvirtinimą konkre</w:t>
      </w:r>
      <w:r w:rsidR="007C3381">
        <w:rPr>
          <w:rFonts w:ascii="Times New Roman" w:hAnsi="Times New Roman" w:cs="Times New Roman"/>
          <w:sz w:val="22"/>
          <w:szCs w:val="22"/>
        </w:rPr>
        <w:t>taus</w:t>
      </w:r>
      <w:r w:rsidR="004A1F04" w:rsidRPr="00E748C6">
        <w:rPr>
          <w:rFonts w:ascii="Times New Roman" w:hAnsi="Times New Roman" w:cs="Times New Roman"/>
          <w:sz w:val="22"/>
          <w:szCs w:val="22"/>
        </w:rPr>
        <w:t xml:space="preserve"> </w:t>
      </w:r>
      <w:proofErr w:type="spellStart"/>
      <w:r w:rsidR="004A1F04" w:rsidRPr="00E748C6">
        <w:rPr>
          <w:rFonts w:ascii="Times New Roman" w:hAnsi="Times New Roman" w:cs="Times New Roman"/>
          <w:sz w:val="22"/>
          <w:szCs w:val="22"/>
        </w:rPr>
        <w:t>startuolio</w:t>
      </w:r>
      <w:proofErr w:type="spellEnd"/>
      <w:r w:rsidR="004A1F04" w:rsidRPr="00E748C6">
        <w:rPr>
          <w:rFonts w:ascii="Times New Roman" w:hAnsi="Times New Roman" w:cs="Times New Roman"/>
          <w:sz w:val="22"/>
          <w:szCs w:val="22"/>
        </w:rPr>
        <w:t xml:space="preserve"> atveju. </w:t>
      </w:r>
    </w:p>
    <w:p w14:paraId="072F2D8F" w14:textId="526BCDB5" w:rsidR="00C00BFD" w:rsidRPr="00E748C6" w:rsidRDefault="00C00BFD" w:rsidP="00972CC0">
      <w:pPr>
        <w:jc w:val="both"/>
        <w:rPr>
          <w:rFonts w:ascii="Times New Roman" w:hAnsi="Times New Roman" w:cs="Times New Roman"/>
          <w:sz w:val="22"/>
          <w:szCs w:val="22"/>
        </w:rPr>
      </w:pPr>
      <w:r w:rsidRPr="00E748C6">
        <w:rPr>
          <w:rFonts w:ascii="Times New Roman" w:hAnsi="Times New Roman" w:cs="Times New Roman"/>
          <w:sz w:val="22"/>
          <w:szCs w:val="22"/>
        </w:rPr>
        <w:t>4.</w:t>
      </w:r>
      <w:r w:rsidR="001B1F74" w:rsidRPr="00E748C6">
        <w:rPr>
          <w:rFonts w:ascii="Times New Roman" w:hAnsi="Times New Roman" w:cs="Times New Roman"/>
          <w:sz w:val="22"/>
          <w:szCs w:val="22"/>
        </w:rPr>
        <w:t>8</w:t>
      </w:r>
      <w:r w:rsidRPr="00E748C6">
        <w:rPr>
          <w:rFonts w:ascii="Times New Roman" w:hAnsi="Times New Roman" w:cs="Times New Roman"/>
          <w:sz w:val="22"/>
          <w:szCs w:val="22"/>
        </w:rPr>
        <w:t xml:space="preserve">. Skirti bent po </w:t>
      </w:r>
      <w:r w:rsidR="002001E3" w:rsidRPr="00E748C6">
        <w:rPr>
          <w:rFonts w:ascii="Times New Roman" w:hAnsi="Times New Roman" w:cs="Times New Roman"/>
          <w:sz w:val="22"/>
          <w:szCs w:val="22"/>
        </w:rPr>
        <w:t>1</w:t>
      </w:r>
      <w:r w:rsidRPr="00E748C6">
        <w:rPr>
          <w:rFonts w:ascii="Times New Roman" w:hAnsi="Times New Roman" w:cs="Times New Roman"/>
          <w:sz w:val="22"/>
          <w:szCs w:val="22"/>
        </w:rPr>
        <w:t xml:space="preserve"> (</w:t>
      </w:r>
      <w:r w:rsidR="002001E3" w:rsidRPr="00E748C6">
        <w:rPr>
          <w:rFonts w:ascii="Times New Roman" w:hAnsi="Times New Roman" w:cs="Times New Roman"/>
          <w:sz w:val="22"/>
          <w:szCs w:val="22"/>
        </w:rPr>
        <w:t>vieną</w:t>
      </w:r>
      <w:r w:rsidRPr="00E748C6">
        <w:rPr>
          <w:rFonts w:ascii="Times New Roman" w:hAnsi="Times New Roman" w:cs="Times New Roman"/>
          <w:sz w:val="22"/>
          <w:szCs w:val="22"/>
        </w:rPr>
        <w:t>) Tiekėjo darbuotoj</w:t>
      </w:r>
      <w:r w:rsidR="00927CCD" w:rsidRPr="00E748C6">
        <w:rPr>
          <w:rFonts w:ascii="Times New Roman" w:hAnsi="Times New Roman" w:cs="Times New Roman"/>
          <w:sz w:val="22"/>
          <w:szCs w:val="22"/>
        </w:rPr>
        <w:t>ą</w:t>
      </w:r>
      <w:r w:rsidR="003C4C1A" w:rsidRPr="00E748C6">
        <w:rPr>
          <w:rFonts w:ascii="Times New Roman" w:hAnsi="Times New Roman" w:cs="Times New Roman"/>
          <w:sz w:val="22"/>
          <w:szCs w:val="22"/>
        </w:rPr>
        <w:t xml:space="preserve"> </w:t>
      </w:r>
      <w:r w:rsidR="00067C60" w:rsidRPr="00E748C6">
        <w:rPr>
          <w:rFonts w:ascii="Times New Roman" w:hAnsi="Times New Roman" w:cs="Times New Roman"/>
          <w:sz w:val="22"/>
          <w:szCs w:val="22"/>
        </w:rPr>
        <w:t>P</w:t>
      </w:r>
      <w:r w:rsidR="003F0593" w:rsidRPr="00E748C6">
        <w:rPr>
          <w:rFonts w:ascii="Times New Roman" w:hAnsi="Times New Roman" w:cs="Times New Roman"/>
          <w:sz w:val="22"/>
          <w:szCs w:val="22"/>
        </w:rPr>
        <w:t>e</w:t>
      </w:r>
      <w:r w:rsidR="00067C60" w:rsidRPr="00E748C6">
        <w:rPr>
          <w:rFonts w:ascii="Times New Roman" w:hAnsi="Times New Roman" w:cs="Times New Roman"/>
          <w:sz w:val="22"/>
          <w:szCs w:val="22"/>
        </w:rPr>
        <w:t xml:space="preserve">rkančiosios organizacijos organizuojamuose </w:t>
      </w:r>
      <w:r w:rsidRPr="00E748C6">
        <w:rPr>
          <w:rFonts w:ascii="Times New Roman" w:hAnsi="Times New Roman" w:cs="Times New Roman"/>
          <w:sz w:val="22"/>
          <w:szCs w:val="22"/>
        </w:rPr>
        <w:t>idėjų išgryninimo rengin</w:t>
      </w:r>
      <w:r w:rsidR="00067C60" w:rsidRPr="00E748C6">
        <w:rPr>
          <w:rFonts w:ascii="Times New Roman" w:hAnsi="Times New Roman" w:cs="Times New Roman"/>
          <w:sz w:val="22"/>
          <w:szCs w:val="22"/>
        </w:rPr>
        <w:t>iuose</w:t>
      </w:r>
      <w:r w:rsidRPr="00E748C6">
        <w:rPr>
          <w:rFonts w:ascii="Times New Roman" w:hAnsi="Times New Roman" w:cs="Times New Roman"/>
          <w:sz w:val="22"/>
          <w:szCs w:val="22"/>
        </w:rPr>
        <w:t xml:space="preserve"> – </w:t>
      </w:r>
      <w:proofErr w:type="spellStart"/>
      <w:r w:rsidRPr="00E748C6">
        <w:rPr>
          <w:rFonts w:ascii="Times New Roman" w:hAnsi="Times New Roman" w:cs="Times New Roman"/>
          <w:sz w:val="22"/>
          <w:szCs w:val="22"/>
        </w:rPr>
        <w:t>hakaton</w:t>
      </w:r>
      <w:r w:rsidR="00067C60" w:rsidRPr="00E748C6">
        <w:rPr>
          <w:rFonts w:ascii="Times New Roman" w:hAnsi="Times New Roman" w:cs="Times New Roman"/>
          <w:sz w:val="22"/>
          <w:szCs w:val="22"/>
        </w:rPr>
        <w:t>uose</w:t>
      </w:r>
      <w:proofErr w:type="spellEnd"/>
      <w:r w:rsidR="00B71005" w:rsidRPr="00E748C6">
        <w:rPr>
          <w:rFonts w:ascii="Times New Roman" w:hAnsi="Times New Roman" w:cs="Times New Roman"/>
          <w:sz w:val="22"/>
          <w:szCs w:val="22"/>
        </w:rPr>
        <w:t>, informaciniuose renginiuose</w:t>
      </w:r>
      <w:r w:rsidRPr="00E748C6">
        <w:rPr>
          <w:rFonts w:ascii="Times New Roman" w:hAnsi="Times New Roman" w:cs="Times New Roman"/>
          <w:sz w:val="22"/>
          <w:szCs w:val="22"/>
        </w:rPr>
        <w:t xml:space="preserve">. Planuojama suorganizuoti bent </w:t>
      </w:r>
      <w:r w:rsidR="00B71005" w:rsidRPr="00E748C6">
        <w:rPr>
          <w:rFonts w:ascii="Times New Roman" w:hAnsi="Times New Roman" w:cs="Times New Roman"/>
          <w:sz w:val="22"/>
          <w:szCs w:val="22"/>
        </w:rPr>
        <w:t>10</w:t>
      </w:r>
      <w:r w:rsidRPr="00E748C6">
        <w:rPr>
          <w:rFonts w:ascii="Times New Roman" w:hAnsi="Times New Roman" w:cs="Times New Roman"/>
          <w:sz w:val="22"/>
          <w:szCs w:val="22"/>
        </w:rPr>
        <w:t xml:space="preserve"> rengini</w:t>
      </w:r>
      <w:r w:rsidR="00B71005" w:rsidRPr="00E748C6">
        <w:rPr>
          <w:rFonts w:ascii="Times New Roman" w:hAnsi="Times New Roman" w:cs="Times New Roman"/>
          <w:sz w:val="22"/>
          <w:szCs w:val="22"/>
        </w:rPr>
        <w:t>ų</w:t>
      </w:r>
      <w:r w:rsidRPr="00E748C6">
        <w:rPr>
          <w:rFonts w:ascii="Times New Roman" w:hAnsi="Times New Roman" w:cs="Times New Roman"/>
          <w:sz w:val="22"/>
          <w:szCs w:val="22"/>
        </w:rPr>
        <w:t xml:space="preserve"> Vidurio ir Vakarų Lietuvos </w:t>
      </w:r>
      <w:r w:rsidR="00303BEF" w:rsidRPr="00E748C6">
        <w:rPr>
          <w:rFonts w:ascii="Times New Roman" w:hAnsi="Times New Roman" w:cs="Times New Roman"/>
          <w:sz w:val="22"/>
          <w:szCs w:val="22"/>
        </w:rPr>
        <w:t xml:space="preserve">regionuose. </w:t>
      </w:r>
    </w:p>
    <w:p w14:paraId="42D441F3" w14:textId="5464F037" w:rsidR="00DB129A" w:rsidRPr="00E748C6" w:rsidRDefault="00DB129A" w:rsidP="00972CC0">
      <w:pPr>
        <w:jc w:val="both"/>
        <w:rPr>
          <w:rFonts w:ascii="Times New Roman" w:hAnsi="Times New Roman" w:cs="Times New Roman"/>
          <w:sz w:val="22"/>
          <w:szCs w:val="22"/>
        </w:rPr>
      </w:pPr>
      <w:r w:rsidRPr="00E748C6">
        <w:rPr>
          <w:rFonts w:ascii="Times New Roman" w:hAnsi="Times New Roman" w:cs="Times New Roman"/>
          <w:sz w:val="22"/>
          <w:szCs w:val="22"/>
        </w:rPr>
        <w:t>4.</w:t>
      </w:r>
      <w:r w:rsidR="001B1F74" w:rsidRPr="00E748C6">
        <w:rPr>
          <w:rFonts w:ascii="Times New Roman" w:hAnsi="Times New Roman" w:cs="Times New Roman"/>
          <w:sz w:val="22"/>
          <w:szCs w:val="22"/>
        </w:rPr>
        <w:t>8</w:t>
      </w:r>
      <w:r w:rsidRPr="00E748C6">
        <w:rPr>
          <w:rFonts w:ascii="Times New Roman" w:hAnsi="Times New Roman" w:cs="Times New Roman"/>
          <w:sz w:val="22"/>
          <w:szCs w:val="22"/>
        </w:rPr>
        <w:t xml:space="preserve">.1. Tiekėjas turi užtikrinti </w:t>
      </w:r>
      <w:proofErr w:type="spellStart"/>
      <w:r w:rsidRPr="00E748C6">
        <w:rPr>
          <w:rFonts w:ascii="Times New Roman" w:hAnsi="Times New Roman" w:cs="Times New Roman"/>
          <w:sz w:val="22"/>
          <w:szCs w:val="22"/>
        </w:rPr>
        <w:t>Hakatonų</w:t>
      </w:r>
      <w:proofErr w:type="spellEnd"/>
      <w:r w:rsidRPr="00E748C6">
        <w:rPr>
          <w:rFonts w:ascii="Times New Roman" w:hAnsi="Times New Roman" w:cs="Times New Roman"/>
          <w:sz w:val="22"/>
          <w:szCs w:val="22"/>
        </w:rPr>
        <w:t xml:space="preserve"> dalyvių įsitraukimą dalyvauti </w:t>
      </w:r>
      <w:proofErr w:type="spellStart"/>
      <w:r w:rsidRPr="00E748C6">
        <w:rPr>
          <w:rFonts w:ascii="Times New Roman" w:hAnsi="Times New Roman" w:cs="Times New Roman"/>
          <w:sz w:val="22"/>
          <w:szCs w:val="22"/>
        </w:rPr>
        <w:t>Pr</w:t>
      </w:r>
      <w:r w:rsidR="00BF6395" w:rsidRPr="00E748C6">
        <w:rPr>
          <w:rFonts w:ascii="Times New Roman" w:hAnsi="Times New Roman" w:cs="Times New Roman"/>
          <w:sz w:val="22"/>
          <w:szCs w:val="22"/>
        </w:rPr>
        <w:t>e-akceleravimo</w:t>
      </w:r>
      <w:proofErr w:type="spellEnd"/>
      <w:r w:rsidR="00BF6395" w:rsidRPr="00E748C6">
        <w:rPr>
          <w:rFonts w:ascii="Times New Roman" w:hAnsi="Times New Roman" w:cs="Times New Roman"/>
          <w:sz w:val="22"/>
          <w:szCs w:val="22"/>
        </w:rPr>
        <w:t xml:space="preserve"> pr</w:t>
      </w:r>
      <w:r w:rsidRPr="00E748C6">
        <w:rPr>
          <w:rFonts w:ascii="Times New Roman" w:hAnsi="Times New Roman" w:cs="Times New Roman"/>
          <w:sz w:val="22"/>
          <w:szCs w:val="22"/>
        </w:rPr>
        <w:t>ogramos veiklose.</w:t>
      </w:r>
    </w:p>
    <w:p w14:paraId="37F380CB" w14:textId="3EFF2868" w:rsidR="00C00BFD" w:rsidRPr="00E748C6" w:rsidRDefault="00C00BFD" w:rsidP="00972CC0">
      <w:pPr>
        <w:jc w:val="both"/>
        <w:rPr>
          <w:rFonts w:ascii="Times New Roman" w:hAnsi="Times New Roman" w:cs="Times New Roman"/>
          <w:sz w:val="22"/>
          <w:szCs w:val="22"/>
        </w:rPr>
      </w:pPr>
      <w:r w:rsidRPr="00E748C6">
        <w:rPr>
          <w:rFonts w:ascii="Times New Roman" w:hAnsi="Times New Roman" w:cs="Times New Roman"/>
          <w:sz w:val="22"/>
          <w:szCs w:val="22"/>
        </w:rPr>
        <w:t>4.</w:t>
      </w:r>
      <w:r w:rsidR="001B1F74" w:rsidRPr="00E748C6">
        <w:rPr>
          <w:rFonts w:ascii="Times New Roman" w:hAnsi="Times New Roman" w:cs="Times New Roman"/>
          <w:sz w:val="22"/>
          <w:szCs w:val="22"/>
        </w:rPr>
        <w:t>9</w:t>
      </w:r>
      <w:r w:rsidRPr="00E748C6">
        <w:rPr>
          <w:rFonts w:ascii="Times New Roman" w:hAnsi="Times New Roman" w:cs="Times New Roman"/>
          <w:sz w:val="22"/>
          <w:szCs w:val="22"/>
        </w:rPr>
        <w:t xml:space="preserve">. </w:t>
      </w:r>
      <w:r w:rsidR="00BF6395" w:rsidRPr="00E748C6">
        <w:rPr>
          <w:rFonts w:ascii="Times New Roman" w:hAnsi="Times New Roman" w:cs="Times New Roman"/>
          <w:sz w:val="22"/>
          <w:szCs w:val="22"/>
        </w:rPr>
        <w:t>Tiek</w:t>
      </w:r>
      <w:r w:rsidR="003C4C1A" w:rsidRPr="00E748C6">
        <w:rPr>
          <w:rFonts w:ascii="Times New Roman" w:hAnsi="Times New Roman" w:cs="Times New Roman"/>
          <w:sz w:val="22"/>
          <w:szCs w:val="22"/>
        </w:rPr>
        <w:t>ė</w:t>
      </w:r>
      <w:r w:rsidR="00BF6395" w:rsidRPr="00E748C6">
        <w:rPr>
          <w:rFonts w:ascii="Times New Roman" w:hAnsi="Times New Roman" w:cs="Times New Roman"/>
          <w:sz w:val="22"/>
          <w:szCs w:val="22"/>
        </w:rPr>
        <w:t xml:space="preserve">jas turi organizuoti </w:t>
      </w:r>
      <w:r w:rsidR="00295512" w:rsidRPr="00E748C6">
        <w:rPr>
          <w:rFonts w:ascii="Times New Roman" w:hAnsi="Times New Roman" w:cs="Times New Roman"/>
          <w:sz w:val="22"/>
          <w:szCs w:val="22"/>
        </w:rPr>
        <w:t xml:space="preserve">1-3 </w:t>
      </w:r>
      <w:r w:rsidRPr="00E748C6">
        <w:rPr>
          <w:rFonts w:ascii="Times New Roman" w:hAnsi="Times New Roman" w:cs="Times New Roman"/>
          <w:sz w:val="22"/>
          <w:szCs w:val="22"/>
        </w:rPr>
        <w:t>teminės konsultacij</w:t>
      </w:r>
      <w:r w:rsidR="00295512" w:rsidRPr="00E748C6">
        <w:rPr>
          <w:rFonts w:ascii="Times New Roman" w:hAnsi="Times New Roman" w:cs="Times New Roman"/>
          <w:sz w:val="22"/>
          <w:szCs w:val="22"/>
        </w:rPr>
        <w:t>a</w:t>
      </w:r>
      <w:r w:rsidRPr="00E748C6">
        <w:rPr>
          <w:rFonts w:ascii="Times New Roman" w:hAnsi="Times New Roman" w:cs="Times New Roman"/>
          <w:sz w:val="22"/>
          <w:szCs w:val="22"/>
        </w:rPr>
        <w:t>s</w:t>
      </w:r>
      <w:r w:rsidR="00743B66" w:rsidRPr="00E748C6">
        <w:rPr>
          <w:rFonts w:ascii="Times New Roman" w:hAnsi="Times New Roman" w:cs="Times New Roman"/>
          <w:sz w:val="22"/>
          <w:szCs w:val="22"/>
        </w:rPr>
        <w:t xml:space="preserve"> (individualius susitikimus)</w:t>
      </w:r>
      <w:r w:rsidRPr="00E748C6">
        <w:rPr>
          <w:rFonts w:ascii="Times New Roman" w:hAnsi="Times New Roman" w:cs="Times New Roman"/>
          <w:sz w:val="22"/>
          <w:szCs w:val="22"/>
        </w:rPr>
        <w:t xml:space="preserve"> </w:t>
      </w:r>
      <w:r w:rsidR="00295512" w:rsidRPr="00E748C6">
        <w:rPr>
          <w:rFonts w:ascii="Times New Roman" w:hAnsi="Times New Roman" w:cs="Times New Roman"/>
          <w:sz w:val="22"/>
          <w:szCs w:val="22"/>
        </w:rPr>
        <w:t xml:space="preserve">kiekvienam </w:t>
      </w:r>
      <w:proofErr w:type="spellStart"/>
      <w:r w:rsidR="00295512" w:rsidRPr="00E748C6">
        <w:rPr>
          <w:rFonts w:ascii="Times New Roman" w:hAnsi="Times New Roman" w:cs="Times New Roman"/>
          <w:sz w:val="22"/>
          <w:szCs w:val="22"/>
        </w:rPr>
        <w:t>startuoliui</w:t>
      </w:r>
      <w:proofErr w:type="spellEnd"/>
      <w:r w:rsidR="00295512" w:rsidRPr="00E748C6">
        <w:rPr>
          <w:rFonts w:ascii="Times New Roman" w:hAnsi="Times New Roman" w:cs="Times New Roman"/>
          <w:sz w:val="22"/>
          <w:szCs w:val="22"/>
        </w:rPr>
        <w:t xml:space="preserve">, </w:t>
      </w:r>
      <w:r w:rsidRPr="00E748C6">
        <w:rPr>
          <w:rFonts w:ascii="Times New Roman" w:hAnsi="Times New Roman" w:cs="Times New Roman"/>
          <w:sz w:val="22"/>
          <w:szCs w:val="22"/>
        </w:rPr>
        <w:t xml:space="preserve">siekiant </w:t>
      </w:r>
      <w:r w:rsidR="004917B6" w:rsidRPr="00E748C6">
        <w:rPr>
          <w:rFonts w:ascii="Times New Roman" w:hAnsi="Times New Roman" w:cs="Times New Roman"/>
          <w:sz w:val="22"/>
          <w:szCs w:val="22"/>
        </w:rPr>
        <w:t xml:space="preserve">ištobulinti </w:t>
      </w:r>
      <w:r w:rsidRPr="00E748C6">
        <w:rPr>
          <w:rFonts w:ascii="Times New Roman" w:hAnsi="Times New Roman" w:cs="Times New Roman"/>
          <w:sz w:val="22"/>
          <w:szCs w:val="22"/>
        </w:rPr>
        <w:t xml:space="preserve">verslo modelį </w:t>
      </w:r>
      <w:r w:rsidR="00D84B47" w:rsidRPr="00E748C6">
        <w:rPr>
          <w:rFonts w:ascii="Times New Roman" w:hAnsi="Times New Roman" w:cs="Times New Roman"/>
          <w:sz w:val="22"/>
          <w:szCs w:val="22"/>
        </w:rPr>
        <w:t>s</w:t>
      </w:r>
      <w:r w:rsidRPr="00E748C6">
        <w:rPr>
          <w:rFonts w:ascii="Times New Roman" w:hAnsi="Times New Roman" w:cs="Times New Roman"/>
          <w:sz w:val="22"/>
          <w:szCs w:val="22"/>
        </w:rPr>
        <w:t xml:space="preserve">u parinktais </w:t>
      </w:r>
      <w:r w:rsidR="00743B66" w:rsidRPr="00E748C6">
        <w:rPr>
          <w:rFonts w:ascii="Times New Roman" w:hAnsi="Times New Roman" w:cs="Times New Roman"/>
          <w:sz w:val="22"/>
          <w:szCs w:val="22"/>
        </w:rPr>
        <w:t>mentoriais (</w:t>
      </w:r>
      <w:r w:rsidRPr="00E748C6">
        <w:rPr>
          <w:rFonts w:ascii="Times New Roman" w:hAnsi="Times New Roman" w:cs="Times New Roman"/>
          <w:sz w:val="22"/>
          <w:szCs w:val="22"/>
        </w:rPr>
        <w:t>ekspertais</w:t>
      </w:r>
      <w:r w:rsidR="00743B66" w:rsidRPr="00E748C6">
        <w:rPr>
          <w:rFonts w:ascii="Times New Roman" w:hAnsi="Times New Roman" w:cs="Times New Roman"/>
          <w:sz w:val="22"/>
          <w:szCs w:val="22"/>
        </w:rPr>
        <w:t>)</w:t>
      </w:r>
      <w:r w:rsidRPr="00E748C6">
        <w:rPr>
          <w:rFonts w:ascii="Times New Roman" w:hAnsi="Times New Roman" w:cs="Times New Roman"/>
          <w:sz w:val="22"/>
          <w:szCs w:val="22"/>
        </w:rPr>
        <w:t xml:space="preserve"> inkubatoriuose Vidurio ir Vakarų Lietuvos region</w:t>
      </w:r>
      <w:r w:rsidR="00303BEF" w:rsidRPr="00E748C6">
        <w:rPr>
          <w:rFonts w:ascii="Times New Roman" w:hAnsi="Times New Roman" w:cs="Times New Roman"/>
          <w:sz w:val="22"/>
          <w:szCs w:val="22"/>
        </w:rPr>
        <w:t xml:space="preserve">ų miestuose: Biržuose, Panevėžyje, Druskininkuose, Alytuje. </w:t>
      </w:r>
      <w:r w:rsidR="00295512" w:rsidRPr="00E748C6">
        <w:rPr>
          <w:rFonts w:ascii="Times New Roman" w:hAnsi="Times New Roman" w:cs="Times New Roman"/>
          <w:sz w:val="22"/>
          <w:szCs w:val="22"/>
        </w:rPr>
        <w:t xml:space="preserve">Vienos konsultacijos trukmė </w:t>
      </w:r>
      <w:r w:rsidR="00FE6FF1" w:rsidRPr="00E748C6">
        <w:rPr>
          <w:rFonts w:ascii="Times New Roman" w:hAnsi="Times New Roman" w:cs="Times New Roman"/>
          <w:sz w:val="22"/>
          <w:szCs w:val="22"/>
        </w:rPr>
        <w:t xml:space="preserve">pagal </w:t>
      </w:r>
      <w:proofErr w:type="spellStart"/>
      <w:r w:rsidR="00FE6FF1" w:rsidRPr="00E748C6">
        <w:rPr>
          <w:rFonts w:ascii="Times New Roman" w:hAnsi="Times New Roman" w:cs="Times New Roman"/>
          <w:sz w:val="22"/>
          <w:szCs w:val="22"/>
        </w:rPr>
        <w:t>startuoli</w:t>
      </w:r>
      <w:r w:rsidR="00743B66" w:rsidRPr="00E748C6">
        <w:rPr>
          <w:rFonts w:ascii="Times New Roman" w:hAnsi="Times New Roman" w:cs="Times New Roman"/>
          <w:sz w:val="22"/>
          <w:szCs w:val="22"/>
        </w:rPr>
        <w:t>ų</w:t>
      </w:r>
      <w:proofErr w:type="spellEnd"/>
      <w:r w:rsidR="00FE6FF1" w:rsidRPr="00E748C6">
        <w:rPr>
          <w:rFonts w:ascii="Times New Roman" w:hAnsi="Times New Roman" w:cs="Times New Roman"/>
          <w:sz w:val="22"/>
          <w:szCs w:val="22"/>
        </w:rPr>
        <w:t xml:space="preserve"> poreik</w:t>
      </w:r>
      <w:r w:rsidR="00743B66" w:rsidRPr="00E748C6">
        <w:rPr>
          <w:rFonts w:ascii="Times New Roman" w:hAnsi="Times New Roman" w:cs="Times New Roman"/>
          <w:sz w:val="22"/>
          <w:szCs w:val="22"/>
        </w:rPr>
        <w:t xml:space="preserve">į: </w:t>
      </w:r>
      <w:r w:rsidR="00B55AF5" w:rsidRPr="00E748C6">
        <w:rPr>
          <w:rFonts w:ascii="Times New Roman" w:hAnsi="Times New Roman" w:cs="Times New Roman"/>
          <w:sz w:val="22"/>
          <w:szCs w:val="22"/>
        </w:rPr>
        <w:t>nuo 0,5 v</w:t>
      </w:r>
      <w:r w:rsidR="00743B66" w:rsidRPr="00E748C6">
        <w:rPr>
          <w:rFonts w:ascii="Times New Roman" w:hAnsi="Times New Roman" w:cs="Times New Roman"/>
          <w:sz w:val="22"/>
          <w:szCs w:val="22"/>
        </w:rPr>
        <w:t>al</w:t>
      </w:r>
      <w:r w:rsidR="00B55AF5" w:rsidRPr="00E748C6">
        <w:rPr>
          <w:rFonts w:ascii="Times New Roman" w:hAnsi="Times New Roman" w:cs="Times New Roman"/>
          <w:sz w:val="22"/>
          <w:szCs w:val="22"/>
        </w:rPr>
        <w:t xml:space="preserve">. </w:t>
      </w:r>
      <w:r w:rsidR="00743B66" w:rsidRPr="00E748C6">
        <w:rPr>
          <w:rFonts w:ascii="Times New Roman" w:hAnsi="Times New Roman" w:cs="Times New Roman"/>
          <w:sz w:val="22"/>
          <w:szCs w:val="22"/>
        </w:rPr>
        <w:t>i</w:t>
      </w:r>
      <w:r w:rsidR="00B55AF5" w:rsidRPr="00E748C6">
        <w:rPr>
          <w:rFonts w:ascii="Times New Roman" w:hAnsi="Times New Roman" w:cs="Times New Roman"/>
          <w:sz w:val="22"/>
          <w:szCs w:val="22"/>
        </w:rPr>
        <w:t xml:space="preserve">ki </w:t>
      </w:r>
      <w:r w:rsidR="00295512" w:rsidRPr="00E748C6">
        <w:rPr>
          <w:rFonts w:ascii="Times New Roman" w:hAnsi="Times New Roman" w:cs="Times New Roman"/>
          <w:sz w:val="22"/>
          <w:szCs w:val="22"/>
        </w:rPr>
        <w:t xml:space="preserve">2,0 val. </w:t>
      </w:r>
    </w:p>
    <w:p w14:paraId="13A0CE48" w14:textId="3DC2666C" w:rsidR="00C00BFD" w:rsidRPr="00E748C6" w:rsidRDefault="00C00BFD" w:rsidP="00972CC0">
      <w:pPr>
        <w:jc w:val="both"/>
        <w:rPr>
          <w:rFonts w:ascii="Times New Roman" w:hAnsi="Times New Roman" w:cs="Times New Roman"/>
          <w:sz w:val="22"/>
          <w:szCs w:val="22"/>
        </w:rPr>
      </w:pPr>
      <w:r w:rsidRPr="00E748C6">
        <w:rPr>
          <w:rFonts w:ascii="Times New Roman" w:hAnsi="Times New Roman" w:cs="Times New Roman"/>
          <w:sz w:val="22"/>
          <w:szCs w:val="22"/>
        </w:rPr>
        <w:t>4.</w:t>
      </w:r>
      <w:r w:rsidR="00B24E0C" w:rsidRPr="00E748C6">
        <w:rPr>
          <w:rFonts w:ascii="Times New Roman" w:hAnsi="Times New Roman" w:cs="Times New Roman"/>
          <w:sz w:val="22"/>
          <w:szCs w:val="22"/>
        </w:rPr>
        <w:t>10</w:t>
      </w:r>
      <w:r w:rsidRPr="00E748C6">
        <w:rPr>
          <w:rFonts w:ascii="Times New Roman" w:hAnsi="Times New Roman" w:cs="Times New Roman"/>
          <w:sz w:val="22"/>
          <w:szCs w:val="22"/>
        </w:rPr>
        <w:t xml:space="preserve">. </w:t>
      </w:r>
      <w:proofErr w:type="spellStart"/>
      <w:r w:rsidRPr="00E748C6">
        <w:rPr>
          <w:rFonts w:ascii="Times New Roman" w:hAnsi="Times New Roman" w:cs="Times New Roman"/>
          <w:sz w:val="22"/>
          <w:szCs w:val="22"/>
        </w:rPr>
        <w:t>Pre-akceleravimo</w:t>
      </w:r>
      <w:proofErr w:type="spellEnd"/>
      <w:r w:rsidRPr="00E748C6">
        <w:rPr>
          <w:rFonts w:ascii="Times New Roman" w:hAnsi="Times New Roman" w:cs="Times New Roman"/>
          <w:sz w:val="22"/>
          <w:szCs w:val="22"/>
        </w:rPr>
        <w:t xml:space="preserve"> program</w:t>
      </w:r>
      <w:r w:rsidR="00BF6395" w:rsidRPr="00E748C6">
        <w:rPr>
          <w:rFonts w:ascii="Times New Roman" w:hAnsi="Times New Roman" w:cs="Times New Roman"/>
          <w:sz w:val="22"/>
          <w:szCs w:val="22"/>
        </w:rPr>
        <w:t>a</w:t>
      </w:r>
      <w:r w:rsidRPr="00E748C6">
        <w:rPr>
          <w:rFonts w:ascii="Times New Roman" w:hAnsi="Times New Roman" w:cs="Times New Roman"/>
          <w:sz w:val="22"/>
          <w:szCs w:val="22"/>
        </w:rPr>
        <w:t xml:space="preserve"> turi būti parengta ir pateikta </w:t>
      </w:r>
      <w:proofErr w:type="spellStart"/>
      <w:r w:rsidRPr="00E748C6">
        <w:rPr>
          <w:rFonts w:ascii="Times New Roman" w:hAnsi="Times New Roman" w:cs="Times New Roman"/>
          <w:sz w:val="22"/>
          <w:szCs w:val="22"/>
        </w:rPr>
        <w:t>Perkančiąjai</w:t>
      </w:r>
      <w:proofErr w:type="spellEnd"/>
      <w:r w:rsidRPr="00E748C6">
        <w:rPr>
          <w:rFonts w:ascii="Times New Roman" w:hAnsi="Times New Roman" w:cs="Times New Roman"/>
          <w:sz w:val="22"/>
          <w:szCs w:val="22"/>
        </w:rPr>
        <w:t xml:space="preserve"> organizacijai ne vėliau kaip per 30 kalendorinių dienų nuo Sutarties </w:t>
      </w:r>
      <w:r w:rsidR="001014B6" w:rsidRPr="00E748C6">
        <w:rPr>
          <w:rFonts w:ascii="Times New Roman" w:hAnsi="Times New Roman" w:cs="Times New Roman"/>
          <w:sz w:val="22"/>
          <w:szCs w:val="22"/>
        </w:rPr>
        <w:t>įsigaliojimo</w:t>
      </w:r>
      <w:r w:rsidRPr="00E748C6">
        <w:rPr>
          <w:rFonts w:ascii="Times New Roman" w:hAnsi="Times New Roman" w:cs="Times New Roman"/>
          <w:sz w:val="22"/>
          <w:szCs w:val="22"/>
        </w:rPr>
        <w:t xml:space="preserve">. </w:t>
      </w:r>
      <w:r w:rsidR="00927CCD" w:rsidRPr="00E748C6">
        <w:rPr>
          <w:rFonts w:ascii="Times New Roman" w:hAnsi="Times New Roman" w:cs="Times New Roman"/>
          <w:sz w:val="22"/>
          <w:szCs w:val="22"/>
        </w:rPr>
        <w:t xml:space="preserve">Jei dėl Paslaugų gavėjo veiksmų ar neveikimo programos derinimas užtruko ilgiau, nei numato Sutartis, Paslaugų teikėjas </w:t>
      </w:r>
      <w:r w:rsidR="00122DC5" w:rsidRPr="00E748C6">
        <w:rPr>
          <w:rFonts w:ascii="Times New Roman" w:hAnsi="Times New Roman" w:cs="Times New Roman"/>
          <w:sz w:val="22"/>
          <w:szCs w:val="22"/>
        </w:rPr>
        <w:t>įgyj</w:t>
      </w:r>
      <w:r w:rsidR="00122DC5">
        <w:rPr>
          <w:rFonts w:ascii="Times New Roman" w:hAnsi="Times New Roman" w:cs="Times New Roman"/>
          <w:sz w:val="22"/>
          <w:szCs w:val="22"/>
        </w:rPr>
        <w:t>a</w:t>
      </w:r>
      <w:r w:rsidR="00927CCD" w:rsidRPr="00E748C6">
        <w:rPr>
          <w:rFonts w:ascii="Times New Roman" w:hAnsi="Times New Roman" w:cs="Times New Roman"/>
          <w:sz w:val="22"/>
          <w:szCs w:val="22"/>
        </w:rPr>
        <w:t xml:space="preserve"> teisę į termino pratęsimą. Terminas gali būti pratęsiamas proporcingai tam laikotarpiui, kiek dėl Paslaugų gavėjo veiksmų ar neveikimo vėlavo programos suderinimas. Siekdamas pratęsti terminą, Paslaugų teikėjas privalo pateikti rašytinį prašymą pratęsti terminą ne vėliau kaip per 15 kalendorinių dienų nuo aplinkybių išaiškėjimo dienos.</w:t>
      </w:r>
      <w:r w:rsidR="00927CCD" w:rsidRPr="00E748C6" w:rsidDel="00966FB2">
        <w:rPr>
          <w:rFonts w:ascii="Times New Roman" w:hAnsi="Times New Roman" w:cs="Times New Roman"/>
          <w:sz w:val="22"/>
          <w:szCs w:val="22"/>
        </w:rPr>
        <w:t xml:space="preserve"> </w:t>
      </w:r>
    </w:p>
    <w:p w14:paraId="41C168F7" w14:textId="11A9246F" w:rsidR="00C00BFD" w:rsidRPr="00E748C6" w:rsidRDefault="00C00BFD" w:rsidP="00972CC0">
      <w:pPr>
        <w:jc w:val="both"/>
        <w:rPr>
          <w:rFonts w:ascii="Times New Roman" w:hAnsi="Times New Roman" w:cs="Times New Roman"/>
          <w:sz w:val="22"/>
          <w:szCs w:val="22"/>
        </w:rPr>
      </w:pPr>
      <w:r w:rsidRPr="00E748C6">
        <w:rPr>
          <w:rFonts w:ascii="Times New Roman" w:hAnsi="Times New Roman" w:cs="Times New Roman"/>
          <w:sz w:val="22"/>
          <w:szCs w:val="22"/>
        </w:rPr>
        <w:t>4.</w:t>
      </w:r>
      <w:r w:rsidR="0079784D" w:rsidRPr="00E748C6">
        <w:rPr>
          <w:rFonts w:ascii="Times New Roman" w:hAnsi="Times New Roman" w:cs="Times New Roman"/>
          <w:sz w:val="22"/>
          <w:szCs w:val="22"/>
        </w:rPr>
        <w:t>11</w:t>
      </w:r>
      <w:r w:rsidRPr="00E748C6">
        <w:rPr>
          <w:rFonts w:ascii="Times New Roman" w:hAnsi="Times New Roman" w:cs="Times New Roman"/>
          <w:sz w:val="22"/>
          <w:szCs w:val="22"/>
        </w:rPr>
        <w:t xml:space="preserve">. </w:t>
      </w:r>
      <w:proofErr w:type="spellStart"/>
      <w:r w:rsidRPr="00E748C6">
        <w:rPr>
          <w:rFonts w:ascii="Times New Roman" w:hAnsi="Times New Roman" w:cs="Times New Roman"/>
          <w:sz w:val="22"/>
          <w:szCs w:val="22"/>
        </w:rPr>
        <w:t>Pre-akceleravimo</w:t>
      </w:r>
      <w:proofErr w:type="spellEnd"/>
      <w:r w:rsidRPr="00E748C6">
        <w:rPr>
          <w:rFonts w:ascii="Times New Roman" w:hAnsi="Times New Roman" w:cs="Times New Roman"/>
          <w:sz w:val="22"/>
          <w:szCs w:val="22"/>
        </w:rPr>
        <w:t xml:space="preserve"> programos įgyvendinimo terminas – iki 2027 m. sausio 1 d.</w:t>
      </w:r>
      <w:r w:rsidR="00E006E9" w:rsidRPr="00E748C6">
        <w:rPr>
          <w:rFonts w:ascii="Times New Roman" w:hAnsi="Times New Roman" w:cs="Times New Roman"/>
          <w:sz w:val="22"/>
          <w:szCs w:val="22"/>
        </w:rPr>
        <w:t xml:space="preserve"> Dėl objektyvių priežasčių, Perkančiajai organizacijai pritarus, šis terminas gali būti pratęstas iki 2027 m. gruodžio 31 d.</w:t>
      </w:r>
    </w:p>
    <w:p w14:paraId="5FB31892" w14:textId="6EED9FEB" w:rsidR="00567A10" w:rsidRPr="00E748C6" w:rsidRDefault="00784320" w:rsidP="00972CC0">
      <w:pPr>
        <w:jc w:val="both"/>
        <w:rPr>
          <w:rFonts w:ascii="Times New Roman" w:hAnsi="Times New Roman" w:cs="Times New Roman"/>
          <w:sz w:val="22"/>
          <w:szCs w:val="22"/>
        </w:rPr>
      </w:pPr>
      <w:r w:rsidRPr="00E748C6">
        <w:rPr>
          <w:rFonts w:ascii="Times New Roman" w:hAnsi="Times New Roman" w:cs="Times New Roman"/>
          <w:sz w:val="22"/>
          <w:szCs w:val="22"/>
        </w:rPr>
        <w:t>4.1</w:t>
      </w:r>
      <w:r w:rsidR="00925E6D" w:rsidRPr="00E748C6">
        <w:rPr>
          <w:rFonts w:ascii="Times New Roman" w:hAnsi="Times New Roman" w:cs="Times New Roman"/>
          <w:sz w:val="22"/>
          <w:szCs w:val="22"/>
        </w:rPr>
        <w:t>2</w:t>
      </w:r>
      <w:r w:rsidRPr="00E748C6">
        <w:rPr>
          <w:rFonts w:ascii="Times New Roman" w:hAnsi="Times New Roman" w:cs="Times New Roman"/>
          <w:sz w:val="22"/>
          <w:szCs w:val="22"/>
        </w:rPr>
        <w:t xml:space="preserve">. </w:t>
      </w:r>
      <w:r w:rsidR="00567A10" w:rsidRPr="00E748C6">
        <w:rPr>
          <w:rFonts w:ascii="Times New Roman" w:hAnsi="Times New Roman" w:cs="Times New Roman"/>
          <w:sz w:val="22"/>
          <w:szCs w:val="22"/>
        </w:rPr>
        <w:t>Tiekėjas neturi teisės reikalauti jokių papildomų mokesčių iš Perkančiosios organizacijos ir / arba Programos dalyvių</w:t>
      </w:r>
      <w:r w:rsidR="001014B6" w:rsidRPr="00E748C6">
        <w:rPr>
          <w:rFonts w:ascii="Times New Roman" w:hAnsi="Times New Roman" w:cs="Times New Roman"/>
          <w:sz w:val="22"/>
          <w:szCs w:val="22"/>
        </w:rPr>
        <w:t xml:space="preserve"> (</w:t>
      </w:r>
      <w:proofErr w:type="spellStart"/>
      <w:r w:rsidR="001014B6" w:rsidRPr="00E748C6">
        <w:rPr>
          <w:rFonts w:ascii="Times New Roman" w:hAnsi="Times New Roman" w:cs="Times New Roman"/>
          <w:sz w:val="22"/>
          <w:szCs w:val="22"/>
        </w:rPr>
        <w:t>startuolių</w:t>
      </w:r>
      <w:proofErr w:type="spellEnd"/>
      <w:r w:rsidR="001014B6" w:rsidRPr="00E748C6">
        <w:rPr>
          <w:rFonts w:ascii="Times New Roman" w:hAnsi="Times New Roman" w:cs="Times New Roman"/>
          <w:sz w:val="22"/>
          <w:szCs w:val="22"/>
        </w:rPr>
        <w:t>)</w:t>
      </w:r>
      <w:r w:rsidR="00567A10" w:rsidRPr="00E748C6">
        <w:rPr>
          <w:rFonts w:ascii="Times New Roman" w:hAnsi="Times New Roman" w:cs="Times New Roman"/>
          <w:sz w:val="22"/>
          <w:szCs w:val="22"/>
        </w:rPr>
        <w:t xml:space="preserve"> už Paslaugas, teikiamas pagal šią Techninę specifikaciją.</w:t>
      </w:r>
    </w:p>
    <w:p w14:paraId="78676DE3" w14:textId="478CDBC7" w:rsidR="00567A10" w:rsidRPr="00E748C6" w:rsidRDefault="00784320" w:rsidP="00972CC0">
      <w:pPr>
        <w:jc w:val="both"/>
        <w:rPr>
          <w:rFonts w:ascii="Times New Roman" w:hAnsi="Times New Roman" w:cs="Times New Roman"/>
          <w:sz w:val="22"/>
          <w:szCs w:val="22"/>
        </w:rPr>
      </w:pPr>
      <w:r w:rsidRPr="00E748C6">
        <w:rPr>
          <w:rFonts w:ascii="Times New Roman" w:hAnsi="Times New Roman" w:cs="Times New Roman"/>
          <w:sz w:val="22"/>
          <w:szCs w:val="22"/>
        </w:rPr>
        <w:t>4.1</w:t>
      </w:r>
      <w:r w:rsidR="00925E6D" w:rsidRPr="00E748C6">
        <w:rPr>
          <w:rFonts w:ascii="Times New Roman" w:hAnsi="Times New Roman" w:cs="Times New Roman"/>
          <w:sz w:val="22"/>
          <w:szCs w:val="22"/>
        </w:rPr>
        <w:t>3</w:t>
      </w:r>
      <w:r w:rsidRPr="00E748C6">
        <w:rPr>
          <w:rFonts w:ascii="Times New Roman" w:hAnsi="Times New Roman" w:cs="Times New Roman"/>
          <w:sz w:val="22"/>
          <w:szCs w:val="22"/>
        </w:rPr>
        <w:t xml:space="preserve">. </w:t>
      </w:r>
      <w:r w:rsidR="00567A10" w:rsidRPr="00E748C6">
        <w:rPr>
          <w:rFonts w:ascii="Times New Roman" w:hAnsi="Times New Roman" w:cs="Times New Roman"/>
          <w:sz w:val="22"/>
          <w:szCs w:val="22"/>
        </w:rPr>
        <w:t>Perkančioji organizacija pasilieka teisę bet kuriame Programos įgyvendinimo etape patikrinti ir įvertinti, ar Paslaugos teikiamos kokybiškai ir atitinka Paslaugų teikimo sutartį ir šioje Techninėje specifikacijoje nurodytas sąlygas.</w:t>
      </w:r>
    </w:p>
    <w:p w14:paraId="33E49F0D" w14:textId="028345D4" w:rsidR="00C00BFD" w:rsidRPr="00E748C6" w:rsidRDefault="00C00BFD" w:rsidP="00C00BFD">
      <w:pPr>
        <w:jc w:val="center"/>
        <w:rPr>
          <w:rFonts w:ascii="Times New Roman" w:hAnsi="Times New Roman" w:cs="Times New Roman"/>
          <w:b/>
          <w:bCs/>
          <w:sz w:val="22"/>
          <w:szCs w:val="22"/>
        </w:rPr>
      </w:pPr>
      <w:r w:rsidRPr="00E748C6">
        <w:rPr>
          <w:rFonts w:ascii="Times New Roman" w:hAnsi="Times New Roman" w:cs="Times New Roman"/>
          <w:b/>
          <w:bCs/>
          <w:sz w:val="22"/>
          <w:szCs w:val="22"/>
        </w:rPr>
        <w:t>5. TAIKOMI APLINKOS APSAUGOS REIKALAVIMAI</w:t>
      </w:r>
    </w:p>
    <w:p w14:paraId="1C834305" w14:textId="6B462732" w:rsidR="00F1480B" w:rsidRDefault="00C00BFD" w:rsidP="00972CC0">
      <w:pPr>
        <w:jc w:val="both"/>
        <w:rPr>
          <w:rFonts w:ascii="Times New Roman" w:hAnsi="Times New Roman" w:cs="Times New Roman"/>
          <w:sz w:val="22"/>
          <w:szCs w:val="22"/>
        </w:rPr>
      </w:pPr>
      <w:r w:rsidRPr="00E748C6">
        <w:rPr>
          <w:rFonts w:ascii="Times New Roman" w:hAnsi="Times New Roman" w:cs="Times New Roman"/>
          <w:sz w:val="22"/>
          <w:szCs w:val="22"/>
        </w:rPr>
        <w:t>5.1. Taikomi Aplinkos apsaugos reikalavimai (kriterijus) – Paslaugos teikėjas  įsipareigoja atlikti paslaugas darančias kuo mažesnį poveikį aplaikai, Lietuvos Respublikos aplinkos ministro 2011 m. birželio 28 d. įsakymo Nr. D1-508 „Dėl aplinkos apsaugos kriterijų taikymo, vykdant žaliuosius pirkimus, tvarkos aprašo patvirtinimo“ nustatyta tvarka</w:t>
      </w:r>
      <w:r w:rsidR="00F1480B">
        <w:rPr>
          <w:rFonts w:ascii="Times New Roman" w:hAnsi="Times New Roman" w:cs="Times New Roman"/>
          <w:sz w:val="22"/>
          <w:szCs w:val="22"/>
        </w:rPr>
        <w:t>:</w:t>
      </w:r>
    </w:p>
    <w:p w14:paraId="4A975A05" w14:textId="07C09261" w:rsidR="00C00BFD" w:rsidRPr="00E748C6" w:rsidRDefault="00F1480B" w:rsidP="00972CC0">
      <w:pPr>
        <w:jc w:val="both"/>
        <w:rPr>
          <w:rFonts w:ascii="Times New Roman" w:hAnsi="Times New Roman" w:cs="Times New Roman"/>
          <w:sz w:val="22"/>
          <w:szCs w:val="22"/>
        </w:rPr>
      </w:pPr>
      <w:r>
        <w:rPr>
          <w:rFonts w:ascii="Times New Roman" w:hAnsi="Times New Roman" w:cs="Times New Roman"/>
          <w:sz w:val="22"/>
          <w:szCs w:val="22"/>
          <w:lang w:val="en-US"/>
        </w:rPr>
        <w:t>5.</w:t>
      </w:r>
      <w:r w:rsidR="00C803D9">
        <w:rPr>
          <w:rFonts w:ascii="Times New Roman" w:hAnsi="Times New Roman" w:cs="Times New Roman"/>
          <w:sz w:val="22"/>
          <w:szCs w:val="22"/>
          <w:lang w:val="en-US"/>
        </w:rPr>
        <w:t>1</w:t>
      </w:r>
      <w:r>
        <w:rPr>
          <w:rFonts w:ascii="Times New Roman" w:hAnsi="Times New Roman" w:cs="Times New Roman"/>
          <w:sz w:val="22"/>
          <w:szCs w:val="22"/>
          <w:lang w:val="en-US"/>
        </w:rPr>
        <w:t xml:space="preserve">.1. </w:t>
      </w:r>
      <w:r w:rsidRPr="00F1480B">
        <w:rPr>
          <w:rFonts w:ascii="Times New Roman" w:hAnsi="Times New Roman" w:cs="Times New Roman"/>
          <w:sz w:val="22"/>
          <w:szCs w:val="22"/>
        </w:rPr>
        <w:t xml:space="preserve">Tiekėjas įsipareigoja, kad teikdamas </w:t>
      </w:r>
      <w:r>
        <w:rPr>
          <w:rFonts w:ascii="Times New Roman" w:hAnsi="Times New Roman" w:cs="Times New Roman"/>
          <w:sz w:val="22"/>
          <w:szCs w:val="22"/>
        </w:rPr>
        <w:t>P</w:t>
      </w:r>
      <w:r w:rsidRPr="00F1480B">
        <w:rPr>
          <w:rFonts w:ascii="Times New Roman" w:hAnsi="Times New Roman" w:cs="Times New Roman"/>
          <w:sz w:val="22"/>
          <w:szCs w:val="22"/>
        </w:rPr>
        <w:t xml:space="preserve">aslaugas nedalins </w:t>
      </w:r>
      <w:proofErr w:type="spellStart"/>
      <w:r w:rsidRPr="00F1480B">
        <w:rPr>
          <w:rFonts w:ascii="Times New Roman" w:hAnsi="Times New Roman" w:cs="Times New Roman"/>
          <w:sz w:val="22"/>
          <w:szCs w:val="22"/>
        </w:rPr>
        <w:t>dalomosios</w:t>
      </w:r>
      <w:proofErr w:type="spellEnd"/>
      <w:r w:rsidRPr="00F1480B">
        <w:rPr>
          <w:rFonts w:ascii="Times New Roman" w:hAnsi="Times New Roman" w:cs="Times New Roman"/>
          <w:sz w:val="22"/>
          <w:szCs w:val="22"/>
        </w:rPr>
        <w:t xml:space="preserve"> medžiagos iš popieriaus, vis</w:t>
      </w:r>
      <w:r>
        <w:rPr>
          <w:rFonts w:ascii="Times New Roman" w:hAnsi="Times New Roman" w:cs="Times New Roman"/>
          <w:sz w:val="22"/>
          <w:szCs w:val="22"/>
        </w:rPr>
        <w:t>ą</w:t>
      </w:r>
      <w:r w:rsidRPr="00F1480B">
        <w:rPr>
          <w:rFonts w:ascii="Times New Roman" w:hAnsi="Times New Roman" w:cs="Times New Roman"/>
          <w:sz w:val="22"/>
          <w:szCs w:val="22"/>
        </w:rPr>
        <w:t xml:space="preserve"> informacij</w:t>
      </w:r>
      <w:r>
        <w:rPr>
          <w:rFonts w:ascii="Times New Roman" w:hAnsi="Times New Roman" w:cs="Times New Roman"/>
          <w:sz w:val="22"/>
          <w:szCs w:val="22"/>
        </w:rPr>
        <w:t>ą</w:t>
      </w:r>
      <w:r w:rsidRPr="00F1480B">
        <w:rPr>
          <w:rFonts w:ascii="Times New Roman" w:hAnsi="Times New Roman" w:cs="Times New Roman"/>
          <w:sz w:val="22"/>
          <w:szCs w:val="22"/>
        </w:rPr>
        <w:t xml:space="preserve"> įsipareigoja teikti elektroniniu formatu. </w:t>
      </w:r>
    </w:p>
    <w:p w14:paraId="4459E703" w14:textId="0428861D" w:rsidR="00E27B8E" w:rsidRPr="00E748C6" w:rsidRDefault="00567A10" w:rsidP="0035092C">
      <w:pPr>
        <w:jc w:val="center"/>
        <w:rPr>
          <w:rFonts w:ascii="Times New Roman" w:hAnsi="Times New Roman" w:cs="Times New Roman"/>
          <w:b/>
          <w:bCs/>
          <w:sz w:val="22"/>
          <w:szCs w:val="22"/>
        </w:rPr>
      </w:pPr>
      <w:r w:rsidRPr="00E748C6">
        <w:rPr>
          <w:rFonts w:ascii="Times New Roman" w:hAnsi="Times New Roman" w:cs="Times New Roman"/>
          <w:b/>
          <w:bCs/>
          <w:sz w:val="22"/>
          <w:szCs w:val="22"/>
        </w:rPr>
        <w:t xml:space="preserve">6. BAIGIAMOSIOS NUOSTATOS </w:t>
      </w:r>
    </w:p>
    <w:p w14:paraId="0117673E" w14:textId="6AC4EB38" w:rsidR="00567A10" w:rsidRPr="00E748C6" w:rsidRDefault="00567A10" w:rsidP="00972CC0">
      <w:pPr>
        <w:jc w:val="both"/>
        <w:rPr>
          <w:rFonts w:ascii="Times New Roman" w:hAnsi="Times New Roman" w:cs="Times New Roman"/>
          <w:sz w:val="22"/>
          <w:szCs w:val="22"/>
        </w:rPr>
      </w:pPr>
      <w:r w:rsidRPr="00E748C6">
        <w:rPr>
          <w:rFonts w:ascii="Times New Roman" w:hAnsi="Times New Roman" w:cs="Times New Roman"/>
          <w:sz w:val="22"/>
          <w:szCs w:val="22"/>
        </w:rPr>
        <w:t xml:space="preserve">6.1. Perkančioji organizacija priimdama suteiktas Paslaugas, įvertins jų atitikimą Techninės specifikacijos reikalavimams ir pasirašys Paslaugų priėmimo-perdavimo aktą. Tiekėjas priėmimo-perdavimo  aktu perduoda visus Paslaugų rezultatus, tai yra Paslaugų teikimo ataskaitą, Paslaugų teikimo ataskaitos priedus ir visus kitus su </w:t>
      </w:r>
      <w:r w:rsidRPr="00E748C6">
        <w:rPr>
          <w:rFonts w:ascii="Times New Roman" w:hAnsi="Times New Roman" w:cs="Times New Roman"/>
          <w:sz w:val="22"/>
          <w:szCs w:val="22"/>
        </w:rPr>
        <w:lastRenderedPageBreak/>
        <w:t>Paslaugų atlikimu susijusius dokumentus, bei su jais susijusias turtines teises, įskaitant autorines ir kitas intelektinės ar pramoninės nuosavybės teises (jei taikoma), įgytas teikiant Paslaugas, visą įstatymų nustatytą tokių teisių galiojimo terminą, visais galimais jų naudojimo būdais ir neribojant teritorijos.</w:t>
      </w:r>
    </w:p>
    <w:p w14:paraId="63E88952" w14:textId="77777777" w:rsidR="00216E6B" w:rsidRPr="00E748C6" w:rsidRDefault="00216E6B" w:rsidP="00216E6B">
      <w:pPr>
        <w:shd w:val="clear" w:color="auto" w:fill="FFFFFF"/>
        <w:spacing w:after="0" w:line="240" w:lineRule="auto"/>
        <w:jc w:val="center"/>
        <w:rPr>
          <w:rFonts w:eastAsia="Calibri" w:cstheme="minorHAnsi"/>
        </w:rPr>
      </w:pPr>
      <w:r w:rsidRPr="00E748C6">
        <w:rPr>
          <w:rFonts w:eastAsia="Calibri" w:cstheme="minorHAnsi"/>
        </w:rPr>
        <w:t>________</w:t>
      </w:r>
    </w:p>
    <w:p w14:paraId="04B85416" w14:textId="77777777" w:rsidR="00E27B8E" w:rsidRPr="00E748C6" w:rsidRDefault="00E27B8E" w:rsidP="00216E6B">
      <w:pPr>
        <w:shd w:val="clear" w:color="auto" w:fill="FFFFFF"/>
        <w:spacing w:after="0" w:line="240" w:lineRule="auto"/>
        <w:jc w:val="center"/>
        <w:rPr>
          <w:rFonts w:eastAsia="Calibri" w:cstheme="minorHAnsi"/>
        </w:rPr>
      </w:pPr>
    </w:p>
    <w:sectPr w:rsidR="00E27B8E" w:rsidRPr="00E748C6" w:rsidSect="00E27B8E">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8CF6E" w14:textId="77777777" w:rsidR="001403B2" w:rsidRDefault="001403B2" w:rsidP="00D05666">
      <w:r>
        <w:separator/>
      </w:r>
    </w:p>
  </w:endnote>
  <w:endnote w:type="continuationSeparator" w:id="0">
    <w:p w14:paraId="67DEA146" w14:textId="77777777" w:rsidR="001403B2" w:rsidRDefault="001403B2" w:rsidP="00D05666">
      <w:r>
        <w:continuationSeparator/>
      </w:r>
    </w:p>
  </w:endnote>
  <w:endnote w:type="continuationNotice" w:id="1">
    <w:p w14:paraId="76587EE1" w14:textId="77777777" w:rsidR="001403B2" w:rsidRDefault="00140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91EE" w14:textId="77777777" w:rsidR="001403B2" w:rsidRDefault="001403B2" w:rsidP="00D05666">
      <w:r>
        <w:separator/>
      </w:r>
    </w:p>
  </w:footnote>
  <w:footnote w:type="continuationSeparator" w:id="0">
    <w:p w14:paraId="469B3F93" w14:textId="77777777" w:rsidR="001403B2" w:rsidRDefault="001403B2" w:rsidP="00D05666">
      <w:r>
        <w:continuationSeparator/>
      </w:r>
    </w:p>
  </w:footnote>
  <w:footnote w:type="continuationNotice" w:id="1">
    <w:p w14:paraId="34415CAB" w14:textId="77777777" w:rsidR="001403B2" w:rsidRDefault="001403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826A9"/>
    <w:multiLevelType w:val="hybridMultilevel"/>
    <w:tmpl w:val="ED989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D02342"/>
    <w:multiLevelType w:val="multilevel"/>
    <w:tmpl w:val="B0AC4302"/>
    <w:lvl w:ilvl="0">
      <w:start w:val="9"/>
      <w:numFmt w:val="decimal"/>
      <w:lvlText w:val="%1."/>
      <w:lvlJc w:val="left"/>
      <w:pPr>
        <w:tabs>
          <w:tab w:val="num" w:pos="930"/>
        </w:tabs>
        <w:ind w:left="930" w:hanging="570"/>
      </w:pPr>
      <w:rPr>
        <w:rFonts w:hint="default"/>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8C4439"/>
    <w:multiLevelType w:val="multilevel"/>
    <w:tmpl w:val="F976E97E"/>
    <w:lvl w:ilvl="0">
      <w:start w:val="1"/>
      <w:numFmt w:val="decimal"/>
      <w:lvlText w:val="%1."/>
      <w:lvlJc w:val="left"/>
      <w:pPr>
        <w:tabs>
          <w:tab w:val="num" w:pos="0"/>
        </w:tabs>
        <w:ind w:left="0" w:firstLine="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B33712"/>
    <w:multiLevelType w:val="multilevel"/>
    <w:tmpl w:val="28D273F6"/>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2"/>
  </w:num>
  <w:num w:numId="4" w16cid:durableId="1484615006">
    <w:abstractNumId w:val="15"/>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9"/>
  </w:num>
  <w:num w:numId="14" w16cid:durableId="1864435576">
    <w:abstractNumId w:val="16"/>
  </w:num>
  <w:num w:numId="15" w16cid:durableId="1941065713">
    <w:abstractNumId w:val="2"/>
  </w:num>
  <w:num w:numId="16" w16cid:durableId="19859238">
    <w:abstractNumId w:val="5"/>
  </w:num>
  <w:num w:numId="17" w16cid:durableId="753167542">
    <w:abstractNumId w:val="13"/>
  </w:num>
  <w:num w:numId="18" w16cid:durableId="1617788435">
    <w:abstractNumId w:val="4"/>
  </w:num>
  <w:num w:numId="19" w16cid:durableId="267977584">
    <w:abstractNumId w:val="11"/>
  </w:num>
  <w:num w:numId="20" w16cid:durableId="1884630571">
    <w:abstractNumId w:val="8"/>
  </w:num>
  <w:num w:numId="21" w16cid:durableId="94878009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2D"/>
    <w:rsid w:val="00026246"/>
    <w:rsid w:val="00026673"/>
    <w:rsid w:val="00026690"/>
    <w:rsid w:val="00026A51"/>
    <w:rsid w:val="00026D16"/>
    <w:rsid w:val="00030C02"/>
    <w:rsid w:val="00030C76"/>
    <w:rsid w:val="00030F90"/>
    <w:rsid w:val="00031558"/>
    <w:rsid w:val="000315EB"/>
    <w:rsid w:val="0003169B"/>
    <w:rsid w:val="00031A62"/>
    <w:rsid w:val="00031CF3"/>
    <w:rsid w:val="00031D47"/>
    <w:rsid w:val="000321E6"/>
    <w:rsid w:val="0003281A"/>
    <w:rsid w:val="00032D19"/>
    <w:rsid w:val="00034A4A"/>
    <w:rsid w:val="00035221"/>
    <w:rsid w:val="000356C7"/>
    <w:rsid w:val="0003587B"/>
    <w:rsid w:val="0003638B"/>
    <w:rsid w:val="000372C8"/>
    <w:rsid w:val="000372F4"/>
    <w:rsid w:val="000373E5"/>
    <w:rsid w:val="00037649"/>
    <w:rsid w:val="00037AC5"/>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60"/>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195"/>
    <w:rsid w:val="00075511"/>
    <w:rsid w:val="00075D27"/>
    <w:rsid w:val="00076FB7"/>
    <w:rsid w:val="00077583"/>
    <w:rsid w:val="000775B4"/>
    <w:rsid w:val="00080396"/>
    <w:rsid w:val="000803EE"/>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505"/>
    <w:rsid w:val="00094604"/>
    <w:rsid w:val="00095834"/>
    <w:rsid w:val="00095A99"/>
    <w:rsid w:val="000966FA"/>
    <w:rsid w:val="0009724E"/>
    <w:rsid w:val="00097B80"/>
    <w:rsid w:val="000A05FB"/>
    <w:rsid w:val="000A09BB"/>
    <w:rsid w:val="000A09FD"/>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D1"/>
    <w:rsid w:val="000C34A7"/>
    <w:rsid w:val="000C3D2E"/>
    <w:rsid w:val="000C3F71"/>
    <w:rsid w:val="000C4D87"/>
    <w:rsid w:val="000C4DF9"/>
    <w:rsid w:val="000C55D6"/>
    <w:rsid w:val="000C59B8"/>
    <w:rsid w:val="000C6068"/>
    <w:rsid w:val="000C7160"/>
    <w:rsid w:val="000D081B"/>
    <w:rsid w:val="000D0F58"/>
    <w:rsid w:val="000D13D6"/>
    <w:rsid w:val="000D18E9"/>
    <w:rsid w:val="000D26D8"/>
    <w:rsid w:val="000D364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C58"/>
    <w:rsid w:val="000F403D"/>
    <w:rsid w:val="000F4AA3"/>
    <w:rsid w:val="000F4B8F"/>
    <w:rsid w:val="000F513D"/>
    <w:rsid w:val="000F5948"/>
    <w:rsid w:val="000F7102"/>
    <w:rsid w:val="00100B38"/>
    <w:rsid w:val="001010F7"/>
    <w:rsid w:val="00101313"/>
    <w:rsid w:val="001014B6"/>
    <w:rsid w:val="001016B7"/>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AD"/>
    <w:rsid w:val="0012267C"/>
    <w:rsid w:val="001229FD"/>
    <w:rsid w:val="00122DC5"/>
    <w:rsid w:val="00124338"/>
    <w:rsid w:val="00124345"/>
    <w:rsid w:val="0012485E"/>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3B2"/>
    <w:rsid w:val="00140D50"/>
    <w:rsid w:val="00141292"/>
    <w:rsid w:val="00141BF1"/>
    <w:rsid w:val="001420CF"/>
    <w:rsid w:val="00142352"/>
    <w:rsid w:val="00142759"/>
    <w:rsid w:val="0014277F"/>
    <w:rsid w:val="001427AB"/>
    <w:rsid w:val="001429E3"/>
    <w:rsid w:val="00142AB7"/>
    <w:rsid w:val="00143338"/>
    <w:rsid w:val="00143940"/>
    <w:rsid w:val="0014414A"/>
    <w:rsid w:val="001455B2"/>
    <w:rsid w:val="0014578C"/>
    <w:rsid w:val="00145B8E"/>
    <w:rsid w:val="00146BC9"/>
    <w:rsid w:val="001474B3"/>
    <w:rsid w:val="00147552"/>
    <w:rsid w:val="00147A63"/>
    <w:rsid w:val="00147A8C"/>
    <w:rsid w:val="0015079A"/>
    <w:rsid w:val="00150D95"/>
    <w:rsid w:val="00150E77"/>
    <w:rsid w:val="00152836"/>
    <w:rsid w:val="0015376E"/>
    <w:rsid w:val="001538C5"/>
    <w:rsid w:val="00153D1C"/>
    <w:rsid w:val="00153FC8"/>
    <w:rsid w:val="00154487"/>
    <w:rsid w:val="00154A1C"/>
    <w:rsid w:val="00155276"/>
    <w:rsid w:val="0015529C"/>
    <w:rsid w:val="00155354"/>
    <w:rsid w:val="00156148"/>
    <w:rsid w:val="00156AC9"/>
    <w:rsid w:val="001578F5"/>
    <w:rsid w:val="001607EC"/>
    <w:rsid w:val="001608B8"/>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D6D"/>
    <w:rsid w:val="00174EE0"/>
    <w:rsid w:val="0017506F"/>
    <w:rsid w:val="0017533E"/>
    <w:rsid w:val="00176470"/>
    <w:rsid w:val="00176FD3"/>
    <w:rsid w:val="00177EC6"/>
    <w:rsid w:val="0018014F"/>
    <w:rsid w:val="001801B7"/>
    <w:rsid w:val="00180340"/>
    <w:rsid w:val="00180466"/>
    <w:rsid w:val="0018050F"/>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591"/>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F74"/>
    <w:rsid w:val="001B2074"/>
    <w:rsid w:val="001B2226"/>
    <w:rsid w:val="001B3250"/>
    <w:rsid w:val="001B33A4"/>
    <w:rsid w:val="001B370C"/>
    <w:rsid w:val="001B3C7D"/>
    <w:rsid w:val="001B3F4C"/>
    <w:rsid w:val="001B4266"/>
    <w:rsid w:val="001B50F3"/>
    <w:rsid w:val="001B53D6"/>
    <w:rsid w:val="001B59DE"/>
    <w:rsid w:val="001B66BF"/>
    <w:rsid w:val="001B77FA"/>
    <w:rsid w:val="001C1AD0"/>
    <w:rsid w:val="001C1CC5"/>
    <w:rsid w:val="001C24BC"/>
    <w:rsid w:val="001C305A"/>
    <w:rsid w:val="001C37BD"/>
    <w:rsid w:val="001C45C1"/>
    <w:rsid w:val="001C468D"/>
    <w:rsid w:val="001C4F12"/>
    <w:rsid w:val="001C545C"/>
    <w:rsid w:val="001C59FF"/>
    <w:rsid w:val="001C635E"/>
    <w:rsid w:val="001C6757"/>
    <w:rsid w:val="001C6A8E"/>
    <w:rsid w:val="001C762B"/>
    <w:rsid w:val="001C7D56"/>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3C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F5E"/>
    <w:rsid w:val="001F70BC"/>
    <w:rsid w:val="001F74B8"/>
    <w:rsid w:val="001F78B9"/>
    <w:rsid w:val="001F7BB6"/>
    <w:rsid w:val="001F7C60"/>
    <w:rsid w:val="00200101"/>
    <w:rsid w:val="002001E3"/>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4D4"/>
    <w:rsid w:val="002078CF"/>
    <w:rsid w:val="0020796D"/>
    <w:rsid w:val="00207CC3"/>
    <w:rsid w:val="00207E02"/>
    <w:rsid w:val="00207E40"/>
    <w:rsid w:val="00207FAC"/>
    <w:rsid w:val="00210068"/>
    <w:rsid w:val="002101DC"/>
    <w:rsid w:val="00210594"/>
    <w:rsid w:val="00210634"/>
    <w:rsid w:val="00210870"/>
    <w:rsid w:val="002115A1"/>
    <w:rsid w:val="00212C25"/>
    <w:rsid w:val="00212F68"/>
    <w:rsid w:val="002135C6"/>
    <w:rsid w:val="002140C5"/>
    <w:rsid w:val="00214B9D"/>
    <w:rsid w:val="00214D4B"/>
    <w:rsid w:val="00215B09"/>
    <w:rsid w:val="00215FB5"/>
    <w:rsid w:val="002163DC"/>
    <w:rsid w:val="00216766"/>
    <w:rsid w:val="00216820"/>
    <w:rsid w:val="00216E6B"/>
    <w:rsid w:val="00217893"/>
    <w:rsid w:val="002200B0"/>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452"/>
    <w:rsid w:val="002338C0"/>
    <w:rsid w:val="002342E3"/>
    <w:rsid w:val="00234717"/>
    <w:rsid w:val="00234920"/>
    <w:rsid w:val="0023505D"/>
    <w:rsid w:val="002358F1"/>
    <w:rsid w:val="00235CF2"/>
    <w:rsid w:val="00236FBF"/>
    <w:rsid w:val="002374F8"/>
    <w:rsid w:val="00237EA0"/>
    <w:rsid w:val="002411C2"/>
    <w:rsid w:val="002415C7"/>
    <w:rsid w:val="0024180E"/>
    <w:rsid w:val="00241D43"/>
    <w:rsid w:val="00242459"/>
    <w:rsid w:val="002425E8"/>
    <w:rsid w:val="00242CEB"/>
    <w:rsid w:val="002430AE"/>
    <w:rsid w:val="00244688"/>
    <w:rsid w:val="00244C6C"/>
    <w:rsid w:val="00245655"/>
    <w:rsid w:val="00245DD5"/>
    <w:rsid w:val="00245E8F"/>
    <w:rsid w:val="0024735B"/>
    <w:rsid w:val="002476D5"/>
    <w:rsid w:val="0025061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1F8"/>
    <w:rsid w:val="00277535"/>
    <w:rsid w:val="00277634"/>
    <w:rsid w:val="0027776A"/>
    <w:rsid w:val="002779A1"/>
    <w:rsid w:val="00280265"/>
    <w:rsid w:val="00280AF0"/>
    <w:rsid w:val="00281309"/>
    <w:rsid w:val="00281735"/>
    <w:rsid w:val="00281F93"/>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C3"/>
    <w:rsid w:val="00294B97"/>
    <w:rsid w:val="00294BE3"/>
    <w:rsid w:val="00295512"/>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7C"/>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36E"/>
    <w:rsid w:val="002C14FC"/>
    <w:rsid w:val="002C17A0"/>
    <w:rsid w:val="002C1FB6"/>
    <w:rsid w:val="002C215A"/>
    <w:rsid w:val="002C27BD"/>
    <w:rsid w:val="002C2936"/>
    <w:rsid w:val="002C2A10"/>
    <w:rsid w:val="002C2A21"/>
    <w:rsid w:val="002C2DD1"/>
    <w:rsid w:val="002C362D"/>
    <w:rsid w:val="002C3A8E"/>
    <w:rsid w:val="002C42B3"/>
    <w:rsid w:val="002C4AE8"/>
    <w:rsid w:val="002C5249"/>
    <w:rsid w:val="002C52C2"/>
    <w:rsid w:val="002C53E8"/>
    <w:rsid w:val="002C5826"/>
    <w:rsid w:val="002C590C"/>
    <w:rsid w:val="002C5FF7"/>
    <w:rsid w:val="002C618B"/>
    <w:rsid w:val="002C65B9"/>
    <w:rsid w:val="002C7383"/>
    <w:rsid w:val="002D1083"/>
    <w:rsid w:val="002D1C99"/>
    <w:rsid w:val="002D1EFA"/>
    <w:rsid w:val="002D236C"/>
    <w:rsid w:val="002D28EF"/>
    <w:rsid w:val="002D2DFB"/>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241"/>
    <w:rsid w:val="002E4A5A"/>
    <w:rsid w:val="002E5C9B"/>
    <w:rsid w:val="002E5EA9"/>
    <w:rsid w:val="002E6BB6"/>
    <w:rsid w:val="002F05C1"/>
    <w:rsid w:val="002F0663"/>
    <w:rsid w:val="002F0FBA"/>
    <w:rsid w:val="002F12E7"/>
    <w:rsid w:val="002F148F"/>
    <w:rsid w:val="002F1998"/>
    <w:rsid w:val="002F1CD9"/>
    <w:rsid w:val="002F1D13"/>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BEF"/>
    <w:rsid w:val="00303C2A"/>
    <w:rsid w:val="00303D02"/>
    <w:rsid w:val="003049FC"/>
    <w:rsid w:val="00304E45"/>
    <w:rsid w:val="00304F5C"/>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65"/>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74C"/>
    <w:rsid w:val="00325A84"/>
    <w:rsid w:val="00325BB7"/>
    <w:rsid w:val="00325D58"/>
    <w:rsid w:val="00325F1F"/>
    <w:rsid w:val="003261A8"/>
    <w:rsid w:val="00326357"/>
    <w:rsid w:val="003268F3"/>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233"/>
    <w:rsid w:val="00350243"/>
    <w:rsid w:val="00350286"/>
    <w:rsid w:val="0035041E"/>
    <w:rsid w:val="00350730"/>
    <w:rsid w:val="0035092C"/>
    <w:rsid w:val="003509EE"/>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8D3"/>
    <w:rsid w:val="00384F5A"/>
    <w:rsid w:val="00385D49"/>
    <w:rsid w:val="00386E76"/>
    <w:rsid w:val="003903FB"/>
    <w:rsid w:val="00390718"/>
    <w:rsid w:val="00390B20"/>
    <w:rsid w:val="0039114B"/>
    <w:rsid w:val="0039183A"/>
    <w:rsid w:val="003918FA"/>
    <w:rsid w:val="00391FE7"/>
    <w:rsid w:val="0039299B"/>
    <w:rsid w:val="00393698"/>
    <w:rsid w:val="0039371E"/>
    <w:rsid w:val="00394C27"/>
    <w:rsid w:val="00395B3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C46"/>
    <w:rsid w:val="003A636D"/>
    <w:rsid w:val="003A65F9"/>
    <w:rsid w:val="003A6638"/>
    <w:rsid w:val="003A6652"/>
    <w:rsid w:val="003A683D"/>
    <w:rsid w:val="003A6BC4"/>
    <w:rsid w:val="003B03D1"/>
    <w:rsid w:val="003B0F1F"/>
    <w:rsid w:val="003B12DE"/>
    <w:rsid w:val="003B160F"/>
    <w:rsid w:val="003B1E23"/>
    <w:rsid w:val="003B3624"/>
    <w:rsid w:val="003B3660"/>
    <w:rsid w:val="003B386F"/>
    <w:rsid w:val="003B39F9"/>
    <w:rsid w:val="003B3BEC"/>
    <w:rsid w:val="003B4138"/>
    <w:rsid w:val="003B558D"/>
    <w:rsid w:val="003B6924"/>
    <w:rsid w:val="003B73B7"/>
    <w:rsid w:val="003B7634"/>
    <w:rsid w:val="003B78AD"/>
    <w:rsid w:val="003C018A"/>
    <w:rsid w:val="003C0650"/>
    <w:rsid w:val="003C07A3"/>
    <w:rsid w:val="003C0DA5"/>
    <w:rsid w:val="003C126F"/>
    <w:rsid w:val="003C1AB1"/>
    <w:rsid w:val="003C1B53"/>
    <w:rsid w:val="003C1BFB"/>
    <w:rsid w:val="003C2412"/>
    <w:rsid w:val="003C253D"/>
    <w:rsid w:val="003C269A"/>
    <w:rsid w:val="003C2837"/>
    <w:rsid w:val="003C2EEB"/>
    <w:rsid w:val="003C34BF"/>
    <w:rsid w:val="003C3F49"/>
    <w:rsid w:val="003C4C02"/>
    <w:rsid w:val="003C4C1A"/>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92A"/>
    <w:rsid w:val="003E4314"/>
    <w:rsid w:val="003E436D"/>
    <w:rsid w:val="003E4AC7"/>
    <w:rsid w:val="003E4DB9"/>
    <w:rsid w:val="003E51C1"/>
    <w:rsid w:val="003E6052"/>
    <w:rsid w:val="003E6626"/>
    <w:rsid w:val="003E664F"/>
    <w:rsid w:val="003E713F"/>
    <w:rsid w:val="003E7F39"/>
    <w:rsid w:val="003F0593"/>
    <w:rsid w:val="003F084C"/>
    <w:rsid w:val="003F092C"/>
    <w:rsid w:val="003F0DA7"/>
    <w:rsid w:val="003F139A"/>
    <w:rsid w:val="003F14C3"/>
    <w:rsid w:val="003F1531"/>
    <w:rsid w:val="003F18FD"/>
    <w:rsid w:val="003F1CE4"/>
    <w:rsid w:val="003F1D37"/>
    <w:rsid w:val="003F1D78"/>
    <w:rsid w:val="003F1F79"/>
    <w:rsid w:val="003F2587"/>
    <w:rsid w:val="003F25CB"/>
    <w:rsid w:val="003F3C20"/>
    <w:rsid w:val="003F3C34"/>
    <w:rsid w:val="003F3EFE"/>
    <w:rsid w:val="003F3FC9"/>
    <w:rsid w:val="003F4245"/>
    <w:rsid w:val="003F5489"/>
    <w:rsid w:val="003F54D8"/>
    <w:rsid w:val="003F5913"/>
    <w:rsid w:val="003F740A"/>
    <w:rsid w:val="003F7FE3"/>
    <w:rsid w:val="00400269"/>
    <w:rsid w:val="004017E7"/>
    <w:rsid w:val="00401CAD"/>
    <w:rsid w:val="004022F2"/>
    <w:rsid w:val="004023FB"/>
    <w:rsid w:val="0040276A"/>
    <w:rsid w:val="00402DF0"/>
    <w:rsid w:val="004038D3"/>
    <w:rsid w:val="00403C4D"/>
    <w:rsid w:val="0040427C"/>
    <w:rsid w:val="00404533"/>
    <w:rsid w:val="0040472C"/>
    <w:rsid w:val="004047D7"/>
    <w:rsid w:val="00405816"/>
    <w:rsid w:val="00405855"/>
    <w:rsid w:val="00405B22"/>
    <w:rsid w:val="00405D65"/>
    <w:rsid w:val="0040657F"/>
    <w:rsid w:val="00406B9B"/>
    <w:rsid w:val="00407939"/>
    <w:rsid w:val="00407E1E"/>
    <w:rsid w:val="00410349"/>
    <w:rsid w:val="0041049A"/>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A63"/>
    <w:rsid w:val="00446913"/>
    <w:rsid w:val="00446FA5"/>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77E"/>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FFD"/>
    <w:rsid w:val="00471043"/>
    <w:rsid w:val="004712B7"/>
    <w:rsid w:val="004713B5"/>
    <w:rsid w:val="004720C4"/>
    <w:rsid w:val="00472910"/>
    <w:rsid w:val="00472F7A"/>
    <w:rsid w:val="00472F8C"/>
    <w:rsid w:val="0047399D"/>
    <w:rsid w:val="00473DA9"/>
    <w:rsid w:val="004745B4"/>
    <w:rsid w:val="00475262"/>
    <w:rsid w:val="0047554A"/>
    <w:rsid w:val="00475563"/>
    <w:rsid w:val="00475F9B"/>
    <w:rsid w:val="00476119"/>
    <w:rsid w:val="00476478"/>
    <w:rsid w:val="0047687E"/>
    <w:rsid w:val="00476CDD"/>
    <w:rsid w:val="00476F8C"/>
    <w:rsid w:val="00477E28"/>
    <w:rsid w:val="00481849"/>
    <w:rsid w:val="00482647"/>
    <w:rsid w:val="00482BC0"/>
    <w:rsid w:val="00483066"/>
    <w:rsid w:val="00483462"/>
    <w:rsid w:val="00483E10"/>
    <w:rsid w:val="004846EF"/>
    <w:rsid w:val="004847DE"/>
    <w:rsid w:val="00484906"/>
    <w:rsid w:val="00484E76"/>
    <w:rsid w:val="0048587E"/>
    <w:rsid w:val="00485E23"/>
    <w:rsid w:val="0048654D"/>
    <w:rsid w:val="004867B9"/>
    <w:rsid w:val="00486B0D"/>
    <w:rsid w:val="00486DCD"/>
    <w:rsid w:val="004873D5"/>
    <w:rsid w:val="00487F99"/>
    <w:rsid w:val="004905CE"/>
    <w:rsid w:val="004909FF"/>
    <w:rsid w:val="004917B6"/>
    <w:rsid w:val="004923AA"/>
    <w:rsid w:val="0049538A"/>
    <w:rsid w:val="00495F71"/>
    <w:rsid w:val="00496EFB"/>
    <w:rsid w:val="00497851"/>
    <w:rsid w:val="0049788B"/>
    <w:rsid w:val="00497DF3"/>
    <w:rsid w:val="004A01F5"/>
    <w:rsid w:val="004A0401"/>
    <w:rsid w:val="004A0E10"/>
    <w:rsid w:val="004A13CE"/>
    <w:rsid w:val="004A1A3B"/>
    <w:rsid w:val="004A1BB5"/>
    <w:rsid w:val="004A1F0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B9D"/>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427"/>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56C"/>
    <w:rsid w:val="004D070C"/>
    <w:rsid w:val="004D1010"/>
    <w:rsid w:val="004D248A"/>
    <w:rsid w:val="004D3BE3"/>
    <w:rsid w:val="004D459D"/>
    <w:rsid w:val="004D4C7B"/>
    <w:rsid w:val="004D4D7D"/>
    <w:rsid w:val="004D6117"/>
    <w:rsid w:val="004D7072"/>
    <w:rsid w:val="004D7B52"/>
    <w:rsid w:val="004D7DFA"/>
    <w:rsid w:val="004E0049"/>
    <w:rsid w:val="004E05A2"/>
    <w:rsid w:val="004E06BB"/>
    <w:rsid w:val="004E07B2"/>
    <w:rsid w:val="004E09A1"/>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1F8"/>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27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5A9"/>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A2D"/>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1F"/>
    <w:rsid w:val="005647FE"/>
    <w:rsid w:val="005648A8"/>
    <w:rsid w:val="00564AD2"/>
    <w:rsid w:val="00564ED0"/>
    <w:rsid w:val="00565036"/>
    <w:rsid w:val="005651C4"/>
    <w:rsid w:val="00565724"/>
    <w:rsid w:val="00565DA5"/>
    <w:rsid w:val="005669CC"/>
    <w:rsid w:val="00566CC6"/>
    <w:rsid w:val="005670A1"/>
    <w:rsid w:val="00567348"/>
    <w:rsid w:val="00567800"/>
    <w:rsid w:val="00567A1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3A"/>
    <w:rsid w:val="005C0258"/>
    <w:rsid w:val="005C0B37"/>
    <w:rsid w:val="005C17C2"/>
    <w:rsid w:val="005C1E12"/>
    <w:rsid w:val="005C320F"/>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5C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D93"/>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C80"/>
    <w:rsid w:val="00633F89"/>
    <w:rsid w:val="0063491E"/>
    <w:rsid w:val="006349FB"/>
    <w:rsid w:val="00634E47"/>
    <w:rsid w:val="00635013"/>
    <w:rsid w:val="0063557A"/>
    <w:rsid w:val="00636208"/>
    <w:rsid w:val="00636992"/>
    <w:rsid w:val="006375BD"/>
    <w:rsid w:val="00637F68"/>
    <w:rsid w:val="00640399"/>
    <w:rsid w:val="00640C9C"/>
    <w:rsid w:val="00640DBD"/>
    <w:rsid w:val="0064169B"/>
    <w:rsid w:val="00641AB1"/>
    <w:rsid w:val="00642330"/>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F6"/>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66"/>
    <w:rsid w:val="006906C5"/>
    <w:rsid w:val="00690B5C"/>
    <w:rsid w:val="00691BDB"/>
    <w:rsid w:val="00691F69"/>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9C3"/>
    <w:rsid w:val="006C1CEA"/>
    <w:rsid w:val="006C2ED7"/>
    <w:rsid w:val="006C3B38"/>
    <w:rsid w:val="006C4A69"/>
    <w:rsid w:val="006C4B06"/>
    <w:rsid w:val="006C53CA"/>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09C"/>
    <w:rsid w:val="006D4311"/>
    <w:rsid w:val="006D463E"/>
    <w:rsid w:val="006D5AE9"/>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0A7"/>
    <w:rsid w:val="006E3394"/>
    <w:rsid w:val="006E5188"/>
    <w:rsid w:val="006E533D"/>
    <w:rsid w:val="006E6883"/>
    <w:rsid w:val="006E75C7"/>
    <w:rsid w:val="006E7679"/>
    <w:rsid w:val="006F1B72"/>
    <w:rsid w:val="006F2478"/>
    <w:rsid w:val="006F2F71"/>
    <w:rsid w:val="006F4380"/>
    <w:rsid w:val="006F506C"/>
    <w:rsid w:val="006F5B33"/>
    <w:rsid w:val="006F631C"/>
    <w:rsid w:val="006F6DAA"/>
    <w:rsid w:val="006F7115"/>
    <w:rsid w:val="00701093"/>
    <w:rsid w:val="00701577"/>
    <w:rsid w:val="00701731"/>
    <w:rsid w:val="0070177A"/>
    <w:rsid w:val="007022FB"/>
    <w:rsid w:val="0070256E"/>
    <w:rsid w:val="00702A3D"/>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3F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15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17F"/>
    <w:rsid w:val="007422EF"/>
    <w:rsid w:val="00742B71"/>
    <w:rsid w:val="00742F8F"/>
    <w:rsid w:val="00743205"/>
    <w:rsid w:val="00743B66"/>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35"/>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3CE"/>
    <w:rsid w:val="007731F0"/>
    <w:rsid w:val="007740AD"/>
    <w:rsid w:val="00774552"/>
    <w:rsid w:val="007746F0"/>
    <w:rsid w:val="00774AA5"/>
    <w:rsid w:val="0077554C"/>
    <w:rsid w:val="00775B59"/>
    <w:rsid w:val="00775FC3"/>
    <w:rsid w:val="007763E1"/>
    <w:rsid w:val="00777670"/>
    <w:rsid w:val="00777DC5"/>
    <w:rsid w:val="00780F8E"/>
    <w:rsid w:val="00781874"/>
    <w:rsid w:val="00782B3B"/>
    <w:rsid w:val="00782BF8"/>
    <w:rsid w:val="00782DCD"/>
    <w:rsid w:val="007834AA"/>
    <w:rsid w:val="00783536"/>
    <w:rsid w:val="00783C19"/>
    <w:rsid w:val="00784320"/>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0B"/>
    <w:rsid w:val="00791E5B"/>
    <w:rsid w:val="00791FC9"/>
    <w:rsid w:val="0079367F"/>
    <w:rsid w:val="00793A26"/>
    <w:rsid w:val="0079488E"/>
    <w:rsid w:val="007948D0"/>
    <w:rsid w:val="00794F1E"/>
    <w:rsid w:val="00796861"/>
    <w:rsid w:val="00796EB0"/>
    <w:rsid w:val="0079714A"/>
    <w:rsid w:val="007976F5"/>
    <w:rsid w:val="0079784D"/>
    <w:rsid w:val="007A059A"/>
    <w:rsid w:val="007A130B"/>
    <w:rsid w:val="007A15EC"/>
    <w:rsid w:val="007A1E23"/>
    <w:rsid w:val="007A24C6"/>
    <w:rsid w:val="007A2F2E"/>
    <w:rsid w:val="007A41C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8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DFE"/>
    <w:rsid w:val="007D60F9"/>
    <w:rsid w:val="007D64BF"/>
    <w:rsid w:val="007D6857"/>
    <w:rsid w:val="007D6D19"/>
    <w:rsid w:val="007D7326"/>
    <w:rsid w:val="007D7364"/>
    <w:rsid w:val="007D7BC5"/>
    <w:rsid w:val="007E0596"/>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4D4"/>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5B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5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41"/>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AFE"/>
    <w:rsid w:val="008834C6"/>
    <w:rsid w:val="00884B13"/>
    <w:rsid w:val="00884D1B"/>
    <w:rsid w:val="00884E4F"/>
    <w:rsid w:val="0088535D"/>
    <w:rsid w:val="0088536D"/>
    <w:rsid w:val="008877C1"/>
    <w:rsid w:val="00887B5D"/>
    <w:rsid w:val="0089094B"/>
    <w:rsid w:val="008919DA"/>
    <w:rsid w:val="00891A20"/>
    <w:rsid w:val="008930CD"/>
    <w:rsid w:val="008931B4"/>
    <w:rsid w:val="0089331B"/>
    <w:rsid w:val="008933BC"/>
    <w:rsid w:val="008936BE"/>
    <w:rsid w:val="00893C2B"/>
    <w:rsid w:val="00894EF3"/>
    <w:rsid w:val="00895F31"/>
    <w:rsid w:val="008967D3"/>
    <w:rsid w:val="008969D4"/>
    <w:rsid w:val="008978C5"/>
    <w:rsid w:val="00897B4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207"/>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B1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A9"/>
    <w:rsid w:val="008E4CB4"/>
    <w:rsid w:val="008E654F"/>
    <w:rsid w:val="008E656A"/>
    <w:rsid w:val="008E6D07"/>
    <w:rsid w:val="008E6F4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B8"/>
    <w:rsid w:val="009003B1"/>
    <w:rsid w:val="00900D5D"/>
    <w:rsid w:val="00901552"/>
    <w:rsid w:val="00901FB3"/>
    <w:rsid w:val="0090258D"/>
    <w:rsid w:val="009025EC"/>
    <w:rsid w:val="009032BE"/>
    <w:rsid w:val="009034DF"/>
    <w:rsid w:val="00903F2F"/>
    <w:rsid w:val="009043AE"/>
    <w:rsid w:val="00904BC4"/>
    <w:rsid w:val="00904E0C"/>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5E6D"/>
    <w:rsid w:val="009265B6"/>
    <w:rsid w:val="00927CCD"/>
    <w:rsid w:val="00927DE7"/>
    <w:rsid w:val="00927FB2"/>
    <w:rsid w:val="00927FFC"/>
    <w:rsid w:val="009302A6"/>
    <w:rsid w:val="0093049E"/>
    <w:rsid w:val="00930569"/>
    <w:rsid w:val="00931518"/>
    <w:rsid w:val="00931CD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CF7"/>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FB2"/>
    <w:rsid w:val="009670AC"/>
    <w:rsid w:val="00967185"/>
    <w:rsid w:val="009700A8"/>
    <w:rsid w:val="009705ED"/>
    <w:rsid w:val="00970624"/>
    <w:rsid w:val="009706D5"/>
    <w:rsid w:val="00970BA8"/>
    <w:rsid w:val="00971170"/>
    <w:rsid w:val="009716FC"/>
    <w:rsid w:val="00971D98"/>
    <w:rsid w:val="00971F8B"/>
    <w:rsid w:val="00972CC0"/>
    <w:rsid w:val="00973D2D"/>
    <w:rsid w:val="009743D3"/>
    <w:rsid w:val="00975737"/>
    <w:rsid w:val="00975F1F"/>
    <w:rsid w:val="0097609B"/>
    <w:rsid w:val="009763A6"/>
    <w:rsid w:val="009763B1"/>
    <w:rsid w:val="009765EE"/>
    <w:rsid w:val="009766CF"/>
    <w:rsid w:val="00976A65"/>
    <w:rsid w:val="0097716E"/>
    <w:rsid w:val="009773F1"/>
    <w:rsid w:val="009774CC"/>
    <w:rsid w:val="0097765E"/>
    <w:rsid w:val="00980D68"/>
    <w:rsid w:val="0098179C"/>
    <w:rsid w:val="0098254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51D"/>
    <w:rsid w:val="009A180D"/>
    <w:rsid w:val="009A201E"/>
    <w:rsid w:val="009A22AD"/>
    <w:rsid w:val="009A3252"/>
    <w:rsid w:val="009A3A73"/>
    <w:rsid w:val="009A43BF"/>
    <w:rsid w:val="009A50B5"/>
    <w:rsid w:val="009A61DC"/>
    <w:rsid w:val="009A6678"/>
    <w:rsid w:val="009A7D11"/>
    <w:rsid w:val="009B0838"/>
    <w:rsid w:val="009B1258"/>
    <w:rsid w:val="009B2302"/>
    <w:rsid w:val="009B2D7A"/>
    <w:rsid w:val="009B3266"/>
    <w:rsid w:val="009B338B"/>
    <w:rsid w:val="009B3AF8"/>
    <w:rsid w:val="009B3D97"/>
    <w:rsid w:val="009B3F3E"/>
    <w:rsid w:val="009B3FDD"/>
    <w:rsid w:val="009B41BB"/>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5B7"/>
    <w:rsid w:val="009C30B3"/>
    <w:rsid w:val="009C3882"/>
    <w:rsid w:val="009C436F"/>
    <w:rsid w:val="009C43B4"/>
    <w:rsid w:val="009C4A6D"/>
    <w:rsid w:val="009C5825"/>
    <w:rsid w:val="009C5AA9"/>
    <w:rsid w:val="009C621B"/>
    <w:rsid w:val="009C622E"/>
    <w:rsid w:val="009C658D"/>
    <w:rsid w:val="009C69A4"/>
    <w:rsid w:val="009C6C1E"/>
    <w:rsid w:val="009C6CF0"/>
    <w:rsid w:val="009C6DCC"/>
    <w:rsid w:val="009C6DFE"/>
    <w:rsid w:val="009C74E3"/>
    <w:rsid w:val="009C7A2D"/>
    <w:rsid w:val="009C7D51"/>
    <w:rsid w:val="009D02CC"/>
    <w:rsid w:val="009D03EB"/>
    <w:rsid w:val="009D08A3"/>
    <w:rsid w:val="009D0C3F"/>
    <w:rsid w:val="009D0DC5"/>
    <w:rsid w:val="009D1038"/>
    <w:rsid w:val="009D1418"/>
    <w:rsid w:val="009D184C"/>
    <w:rsid w:val="009D2F13"/>
    <w:rsid w:val="009D2F4F"/>
    <w:rsid w:val="009D5909"/>
    <w:rsid w:val="009D5D9E"/>
    <w:rsid w:val="009D5EB2"/>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6EC8"/>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9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6D72"/>
    <w:rsid w:val="00A07631"/>
    <w:rsid w:val="00A07E54"/>
    <w:rsid w:val="00A109FD"/>
    <w:rsid w:val="00A10FCA"/>
    <w:rsid w:val="00A113C1"/>
    <w:rsid w:val="00A130D3"/>
    <w:rsid w:val="00A13EAF"/>
    <w:rsid w:val="00A147C9"/>
    <w:rsid w:val="00A14833"/>
    <w:rsid w:val="00A16CE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5C"/>
    <w:rsid w:val="00A30644"/>
    <w:rsid w:val="00A30DEC"/>
    <w:rsid w:val="00A3113F"/>
    <w:rsid w:val="00A31171"/>
    <w:rsid w:val="00A311DE"/>
    <w:rsid w:val="00A31436"/>
    <w:rsid w:val="00A322CD"/>
    <w:rsid w:val="00A32686"/>
    <w:rsid w:val="00A32BE9"/>
    <w:rsid w:val="00A32C66"/>
    <w:rsid w:val="00A32DFF"/>
    <w:rsid w:val="00A33366"/>
    <w:rsid w:val="00A33684"/>
    <w:rsid w:val="00A34078"/>
    <w:rsid w:val="00A343F4"/>
    <w:rsid w:val="00A3512C"/>
    <w:rsid w:val="00A351CC"/>
    <w:rsid w:val="00A35397"/>
    <w:rsid w:val="00A3675E"/>
    <w:rsid w:val="00A3699B"/>
    <w:rsid w:val="00A36D58"/>
    <w:rsid w:val="00A37503"/>
    <w:rsid w:val="00A41AC1"/>
    <w:rsid w:val="00A41CA4"/>
    <w:rsid w:val="00A42B33"/>
    <w:rsid w:val="00A42DD8"/>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46D"/>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2D8"/>
    <w:rsid w:val="00A63571"/>
    <w:rsid w:val="00A637A9"/>
    <w:rsid w:val="00A63C55"/>
    <w:rsid w:val="00A63C9A"/>
    <w:rsid w:val="00A64641"/>
    <w:rsid w:val="00A646E1"/>
    <w:rsid w:val="00A649F1"/>
    <w:rsid w:val="00A6570E"/>
    <w:rsid w:val="00A65A55"/>
    <w:rsid w:val="00A65B5C"/>
    <w:rsid w:val="00A65CD9"/>
    <w:rsid w:val="00A661F2"/>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6E3"/>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24D"/>
    <w:rsid w:val="00A934E0"/>
    <w:rsid w:val="00A93790"/>
    <w:rsid w:val="00A93C5D"/>
    <w:rsid w:val="00A940CF"/>
    <w:rsid w:val="00A94866"/>
    <w:rsid w:val="00A9488B"/>
    <w:rsid w:val="00A94AAE"/>
    <w:rsid w:val="00A96413"/>
    <w:rsid w:val="00A96518"/>
    <w:rsid w:val="00A96630"/>
    <w:rsid w:val="00A96BA6"/>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AEC"/>
    <w:rsid w:val="00AA7C0D"/>
    <w:rsid w:val="00AA7DD1"/>
    <w:rsid w:val="00AB04F8"/>
    <w:rsid w:val="00AB0D56"/>
    <w:rsid w:val="00AB1754"/>
    <w:rsid w:val="00AB1EF3"/>
    <w:rsid w:val="00AB2DB9"/>
    <w:rsid w:val="00AB2E78"/>
    <w:rsid w:val="00AB2FA0"/>
    <w:rsid w:val="00AB3B35"/>
    <w:rsid w:val="00AB3B5E"/>
    <w:rsid w:val="00AB3EA4"/>
    <w:rsid w:val="00AB4A3A"/>
    <w:rsid w:val="00AB5541"/>
    <w:rsid w:val="00AB5657"/>
    <w:rsid w:val="00AB5FFA"/>
    <w:rsid w:val="00AB6922"/>
    <w:rsid w:val="00AB6994"/>
    <w:rsid w:val="00AB69B0"/>
    <w:rsid w:val="00AB7367"/>
    <w:rsid w:val="00AB7576"/>
    <w:rsid w:val="00AB7679"/>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23E"/>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E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1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AD"/>
    <w:rsid w:val="00B05A03"/>
    <w:rsid w:val="00B06A47"/>
    <w:rsid w:val="00B06EA0"/>
    <w:rsid w:val="00B07665"/>
    <w:rsid w:val="00B1096B"/>
    <w:rsid w:val="00B1123C"/>
    <w:rsid w:val="00B123E4"/>
    <w:rsid w:val="00B12512"/>
    <w:rsid w:val="00B12BF6"/>
    <w:rsid w:val="00B1388F"/>
    <w:rsid w:val="00B14544"/>
    <w:rsid w:val="00B149EA"/>
    <w:rsid w:val="00B155E4"/>
    <w:rsid w:val="00B157D6"/>
    <w:rsid w:val="00B16159"/>
    <w:rsid w:val="00B16562"/>
    <w:rsid w:val="00B16658"/>
    <w:rsid w:val="00B166BC"/>
    <w:rsid w:val="00B16A8C"/>
    <w:rsid w:val="00B16D29"/>
    <w:rsid w:val="00B17053"/>
    <w:rsid w:val="00B176FD"/>
    <w:rsid w:val="00B17DBA"/>
    <w:rsid w:val="00B203BE"/>
    <w:rsid w:val="00B2069D"/>
    <w:rsid w:val="00B207EF"/>
    <w:rsid w:val="00B210DB"/>
    <w:rsid w:val="00B2125E"/>
    <w:rsid w:val="00B21AC5"/>
    <w:rsid w:val="00B21EFA"/>
    <w:rsid w:val="00B2239D"/>
    <w:rsid w:val="00B22538"/>
    <w:rsid w:val="00B24214"/>
    <w:rsid w:val="00B2459A"/>
    <w:rsid w:val="00B24708"/>
    <w:rsid w:val="00B24D95"/>
    <w:rsid w:val="00B24E0C"/>
    <w:rsid w:val="00B252D4"/>
    <w:rsid w:val="00B26A0B"/>
    <w:rsid w:val="00B27C2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AF5"/>
    <w:rsid w:val="00B55FAF"/>
    <w:rsid w:val="00B56675"/>
    <w:rsid w:val="00B56D81"/>
    <w:rsid w:val="00B57190"/>
    <w:rsid w:val="00B600AE"/>
    <w:rsid w:val="00B606C9"/>
    <w:rsid w:val="00B60CB8"/>
    <w:rsid w:val="00B61E41"/>
    <w:rsid w:val="00B61F68"/>
    <w:rsid w:val="00B62973"/>
    <w:rsid w:val="00B62AF3"/>
    <w:rsid w:val="00B62C56"/>
    <w:rsid w:val="00B62D48"/>
    <w:rsid w:val="00B64F95"/>
    <w:rsid w:val="00B6522C"/>
    <w:rsid w:val="00B65A9C"/>
    <w:rsid w:val="00B65F97"/>
    <w:rsid w:val="00B669F2"/>
    <w:rsid w:val="00B66E67"/>
    <w:rsid w:val="00B67D76"/>
    <w:rsid w:val="00B67EA2"/>
    <w:rsid w:val="00B70104"/>
    <w:rsid w:val="00B71005"/>
    <w:rsid w:val="00B712C7"/>
    <w:rsid w:val="00B71986"/>
    <w:rsid w:val="00B71B06"/>
    <w:rsid w:val="00B72BAC"/>
    <w:rsid w:val="00B73A00"/>
    <w:rsid w:val="00B74005"/>
    <w:rsid w:val="00B741D0"/>
    <w:rsid w:val="00B7494D"/>
    <w:rsid w:val="00B7560A"/>
    <w:rsid w:val="00B75AF1"/>
    <w:rsid w:val="00B75F6D"/>
    <w:rsid w:val="00B7632D"/>
    <w:rsid w:val="00B76501"/>
    <w:rsid w:val="00B76FA2"/>
    <w:rsid w:val="00B772DE"/>
    <w:rsid w:val="00B80303"/>
    <w:rsid w:val="00B80526"/>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A6"/>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2A5B"/>
    <w:rsid w:val="00BE3B73"/>
    <w:rsid w:val="00BE3C0E"/>
    <w:rsid w:val="00BE598F"/>
    <w:rsid w:val="00BE6552"/>
    <w:rsid w:val="00BE7C72"/>
    <w:rsid w:val="00BF073D"/>
    <w:rsid w:val="00BF129F"/>
    <w:rsid w:val="00BF1959"/>
    <w:rsid w:val="00BF1D3B"/>
    <w:rsid w:val="00BF22F5"/>
    <w:rsid w:val="00BF28A0"/>
    <w:rsid w:val="00BF2B58"/>
    <w:rsid w:val="00BF386F"/>
    <w:rsid w:val="00BF4594"/>
    <w:rsid w:val="00BF5AEB"/>
    <w:rsid w:val="00BF6395"/>
    <w:rsid w:val="00BF6ABE"/>
    <w:rsid w:val="00BF6BED"/>
    <w:rsid w:val="00BF6C92"/>
    <w:rsid w:val="00BF73B5"/>
    <w:rsid w:val="00BF780E"/>
    <w:rsid w:val="00C004CC"/>
    <w:rsid w:val="00C00A20"/>
    <w:rsid w:val="00C00BFD"/>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694"/>
    <w:rsid w:val="00C21A30"/>
    <w:rsid w:val="00C22DB0"/>
    <w:rsid w:val="00C23DFD"/>
    <w:rsid w:val="00C23E06"/>
    <w:rsid w:val="00C25FC8"/>
    <w:rsid w:val="00C26588"/>
    <w:rsid w:val="00C265EA"/>
    <w:rsid w:val="00C271D1"/>
    <w:rsid w:val="00C3061F"/>
    <w:rsid w:val="00C30848"/>
    <w:rsid w:val="00C31457"/>
    <w:rsid w:val="00C31BFE"/>
    <w:rsid w:val="00C32030"/>
    <w:rsid w:val="00C327B5"/>
    <w:rsid w:val="00C32E53"/>
    <w:rsid w:val="00C32F96"/>
    <w:rsid w:val="00C338F5"/>
    <w:rsid w:val="00C33DBC"/>
    <w:rsid w:val="00C33F36"/>
    <w:rsid w:val="00C34753"/>
    <w:rsid w:val="00C34A1C"/>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D6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337"/>
    <w:rsid w:val="00C75E83"/>
    <w:rsid w:val="00C7706C"/>
    <w:rsid w:val="00C77938"/>
    <w:rsid w:val="00C77AC5"/>
    <w:rsid w:val="00C77CAE"/>
    <w:rsid w:val="00C803D9"/>
    <w:rsid w:val="00C80574"/>
    <w:rsid w:val="00C80EBC"/>
    <w:rsid w:val="00C8106D"/>
    <w:rsid w:val="00C822DC"/>
    <w:rsid w:val="00C82D28"/>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D67"/>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68"/>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5A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4FE"/>
    <w:rsid w:val="00CC0E46"/>
    <w:rsid w:val="00CC108F"/>
    <w:rsid w:val="00CC1BF5"/>
    <w:rsid w:val="00CC1E27"/>
    <w:rsid w:val="00CC1EEF"/>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465"/>
    <w:rsid w:val="00CD2536"/>
    <w:rsid w:val="00CD28BB"/>
    <w:rsid w:val="00CD2D93"/>
    <w:rsid w:val="00CD338F"/>
    <w:rsid w:val="00CD41CC"/>
    <w:rsid w:val="00CD46EA"/>
    <w:rsid w:val="00CD483E"/>
    <w:rsid w:val="00CD4A66"/>
    <w:rsid w:val="00CD5A4E"/>
    <w:rsid w:val="00CD5F1C"/>
    <w:rsid w:val="00CD6F81"/>
    <w:rsid w:val="00CD73FF"/>
    <w:rsid w:val="00CD7858"/>
    <w:rsid w:val="00CE07F5"/>
    <w:rsid w:val="00CE08C1"/>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30"/>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C8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FE1"/>
    <w:rsid w:val="00D14BB3"/>
    <w:rsid w:val="00D1501C"/>
    <w:rsid w:val="00D1581F"/>
    <w:rsid w:val="00D159D2"/>
    <w:rsid w:val="00D1609F"/>
    <w:rsid w:val="00D17945"/>
    <w:rsid w:val="00D17972"/>
    <w:rsid w:val="00D202BA"/>
    <w:rsid w:val="00D20B5F"/>
    <w:rsid w:val="00D218BE"/>
    <w:rsid w:val="00D22226"/>
    <w:rsid w:val="00D232F1"/>
    <w:rsid w:val="00D23CC8"/>
    <w:rsid w:val="00D247A7"/>
    <w:rsid w:val="00D24970"/>
    <w:rsid w:val="00D24EF8"/>
    <w:rsid w:val="00D25088"/>
    <w:rsid w:val="00D25782"/>
    <w:rsid w:val="00D27B3A"/>
    <w:rsid w:val="00D27E76"/>
    <w:rsid w:val="00D304B1"/>
    <w:rsid w:val="00D30A2C"/>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C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C30"/>
    <w:rsid w:val="00D50D63"/>
    <w:rsid w:val="00D51C5E"/>
    <w:rsid w:val="00D52566"/>
    <w:rsid w:val="00D526C8"/>
    <w:rsid w:val="00D53BF4"/>
    <w:rsid w:val="00D5428E"/>
    <w:rsid w:val="00D54741"/>
    <w:rsid w:val="00D551E2"/>
    <w:rsid w:val="00D56B13"/>
    <w:rsid w:val="00D56E36"/>
    <w:rsid w:val="00D5753E"/>
    <w:rsid w:val="00D5779B"/>
    <w:rsid w:val="00D57BE6"/>
    <w:rsid w:val="00D60217"/>
    <w:rsid w:val="00D60271"/>
    <w:rsid w:val="00D60623"/>
    <w:rsid w:val="00D60E01"/>
    <w:rsid w:val="00D611AB"/>
    <w:rsid w:val="00D61620"/>
    <w:rsid w:val="00D61638"/>
    <w:rsid w:val="00D62793"/>
    <w:rsid w:val="00D62B64"/>
    <w:rsid w:val="00D64D6F"/>
    <w:rsid w:val="00D657BE"/>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B47"/>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A58"/>
    <w:rsid w:val="00DA4F76"/>
    <w:rsid w:val="00DA62B5"/>
    <w:rsid w:val="00DA649F"/>
    <w:rsid w:val="00DA6C21"/>
    <w:rsid w:val="00DA72F8"/>
    <w:rsid w:val="00DA758B"/>
    <w:rsid w:val="00DA7A8A"/>
    <w:rsid w:val="00DA7EE1"/>
    <w:rsid w:val="00DB0683"/>
    <w:rsid w:val="00DB129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D6D"/>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59"/>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6B1"/>
    <w:rsid w:val="00DF17DB"/>
    <w:rsid w:val="00DF1869"/>
    <w:rsid w:val="00DF27B3"/>
    <w:rsid w:val="00DF28BA"/>
    <w:rsid w:val="00DF3400"/>
    <w:rsid w:val="00DF3708"/>
    <w:rsid w:val="00DF3DDF"/>
    <w:rsid w:val="00DF4D30"/>
    <w:rsid w:val="00DF5388"/>
    <w:rsid w:val="00DF5705"/>
    <w:rsid w:val="00DF58E2"/>
    <w:rsid w:val="00DF6558"/>
    <w:rsid w:val="00DF690E"/>
    <w:rsid w:val="00DF6A09"/>
    <w:rsid w:val="00DF6C8C"/>
    <w:rsid w:val="00DF75AC"/>
    <w:rsid w:val="00DF7D38"/>
    <w:rsid w:val="00DF7FC3"/>
    <w:rsid w:val="00E006E9"/>
    <w:rsid w:val="00E0152E"/>
    <w:rsid w:val="00E01599"/>
    <w:rsid w:val="00E0179C"/>
    <w:rsid w:val="00E02773"/>
    <w:rsid w:val="00E0288C"/>
    <w:rsid w:val="00E02E87"/>
    <w:rsid w:val="00E042BB"/>
    <w:rsid w:val="00E04697"/>
    <w:rsid w:val="00E04919"/>
    <w:rsid w:val="00E05E2D"/>
    <w:rsid w:val="00E069E3"/>
    <w:rsid w:val="00E07462"/>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9D"/>
    <w:rsid w:val="00E24B5E"/>
    <w:rsid w:val="00E24BA1"/>
    <w:rsid w:val="00E2520F"/>
    <w:rsid w:val="00E2534F"/>
    <w:rsid w:val="00E25A55"/>
    <w:rsid w:val="00E25B02"/>
    <w:rsid w:val="00E25CFD"/>
    <w:rsid w:val="00E25D98"/>
    <w:rsid w:val="00E262E0"/>
    <w:rsid w:val="00E2694C"/>
    <w:rsid w:val="00E270AB"/>
    <w:rsid w:val="00E27A96"/>
    <w:rsid w:val="00E27B8E"/>
    <w:rsid w:val="00E30A51"/>
    <w:rsid w:val="00E30EE4"/>
    <w:rsid w:val="00E30F82"/>
    <w:rsid w:val="00E32664"/>
    <w:rsid w:val="00E3271F"/>
    <w:rsid w:val="00E32C8E"/>
    <w:rsid w:val="00E33261"/>
    <w:rsid w:val="00E345D2"/>
    <w:rsid w:val="00E347D3"/>
    <w:rsid w:val="00E353D6"/>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A05"/>
    <w:rsid w:val="00E50D81"/>
    <w:rsid w:val="00E50F51"/>
    <w:rsid w:val="00E50F94"/>
    <w:rsid w:val="00E52B67"/>
    <w:rsid w:val="00E53CA2"/>
    <w:rsid w:val="00E53E12"/>
    <w:rsid w:val="00E54362"/>
    <w:rsid w:val="00E54BE2"/>
    <w:rsid w:val="00E55E1A"/>
    <w:rsid w:val="00E5658D"/>
    <w:rsid w:val="00E56BA8"/>
    <w:rsid w:val="00E57702"/>
    <w:rsid w:val="00E577C7"/>
    <w:rsid w:val="00E6008D"/>
    <w:rsid w:val="00E6084D"/>
    <w:rsid w:val="00E60B06"/>
    <w:rsid w:val="00E60C92"/>
    <w:rsid w:val="00E61D90"/>
    <w:rsid w:val="00E61E42"/>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8C6"/>
    <w:rsid w:val="00E75068"/>
    <w:rsid w:val="00E76292"/>
    <w:rsid w:val="00E76434"/>
    <w:rsid w:val="00E76A3A"/>
    <w:rsid w:val="00E77D11"/>
    <w:rsid w:val="00E77FE2"/>
    <w:rsid w:val="00E80EDE"/>
    <w:rsid w:val="00E81505"/>
    <w:rsid w:val="00E81709"/>
    <w:rsid w:val="00E81834"/>
    <w:rsid w:val="00E81CD8"/>
    <w:rsid w:val="00E81D97"/>
    <w:rsid w:val="00E81E81"/>
    <w:rsid w:val="00E8279E"/>
    <w:rsid w:val="00E83154"/>
    <w:rsid w:val="00E83222"/>
    <w:rsid w:val="00E8432A"/>
    <w:rsid w:val="00E85013"/>
    <w:rsid w:val="00E8529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795"/>
    <w:rsid w:val="00EA244F"/>
    <w:rsid w:val="00EA256A"/>
    <w:rsid w:val="00EA4193"/>
    <w:rsid w:val="00EA4970"/>
    <w:rsid w:val="00EA4E23"/>
    <w:rsid w:val="00EA56A6"/>
    <w:rsid w:val="00EA6573"/>
    <w:rsid w:val="00EA6D1E"/>
    <w:rsid w:val="00EA6E8F"/>
    <w:rsid w:val="00EA6F5B"/>
    <w:rsid w:val="00EA7102"/>
    <w:rsid w:val="00EA76DD"/>
    <w:rsid w:val="00EB01C2"/>
    <w:rsid w:val="00EB03BA"/>
    <w:rsid w:val="00EB0445"/>
    <w:rsid w:val="00EB0868"/>
    <w:rsid w:val="00EB164F"/>
    <w:rsid w:val="00EB23E7"/>
    <w:rsid w:val="00EB3280"/>
    <w:rsid w:val="00EB33BE"/>
    <w:rsid w:val="00EB35B4"/>
    <w:rsid w:val="00EB35C1"/>
    <w:rsid w:val="00EB3686"/>
    <w:rsid w:val="00EB381D"/>
    <w:rsid w:val="00EB444B"/>
    <w:rsid w:val="00EB4A26"/>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CC3"/>
    <w:rsid w:val="00EC6210"/>
    <w:rsid w:val="00EC76CF"/>
    <w:rsid w:val="00EC77B6"/>
    <w:rsid w:val="00ED0C16"/>
    <w:rsid w:val="00ED0DC7"/>
    <w:rsid w:val="00ED1268"/>
    <w:rsid w:val="00ED1DC6"/>
    <w:rsid w:val="00ED209B"/>
    <w:rsid w:val="00ED2787"/>
    <w:rsid w:val="00ED2CE2"/>
    <w:rsid w:val="00ED2DE8"/>
    <w:rsid w:val="00ED315B"/>
    <w:rsid w:val="00ED33FC"/>
    <w:rsid w:val="00ED47E2"/>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D17"/>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19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4D"/>
    <w:rsid w:val="00F12F97"/>
    <w:rsid w:val="00F1334C"/>
    <w:rsid w:val="00F133E3"/>
    <w:rsid w:val="00F13921"/>
    <w:rsid w:val="00F141FF"/>
    <w:rsid w:val="00F1480B"/>
    <w:rsid w:val="00F166A2"/>
    <w:rsid w:val="00F170D1"/>
    <w:rsid w:val="00F17A1F"/>
    <w:rsid w:val="00F20241"/>
    <w:rsid w:val="00F207CB"/>
    <w:rsid w:val="00F2108C"/>
    <w:rsid w:val="00F211FE"/>
    <w:rsid w:val="00F217F8"/>
    <w:rsid w:val="00F21AFD"/>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40"/>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13B"/>
    <w:rsid w:val="00F44527"/>
    <w:rsid w:val="00F44F39"/>
    <w:rsid w:val="00F4541C"/>
    <w:rsid w:val="00F45ADC"/>
    <w:rsid w:val="00F45EB2"/>
    <w:rsid w:val="00F460FA"/>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1B"/>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DD2"/>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051"/>
    <w:rsid w:val="00FA144D"/>
    <w:rsid w:val="00FA19B4"/>
    <w:rsid w:val="00FA19DF"/>
    <w:rsid w:val="00FA263B"/>
    <w:rsid w:val="00FA36EB"/>
    <w:rsid w:val="00FA56CE"/>
    <w:rsid w:val="00FA5EA4"/>
    <w:rsid w:val="00FA5ECB"/>
    <w:rsid w:val="00FA6816"/>
    <w:rsid w:val="00FA7142"/>
    <w:rsid w:val="00FA7269"/>
    <w:rsid w:val="00FA75F8"/>
    <w:rsid w:val="00FA7D78"/>
    <w:rsid w:val="00FB0339"/>
    <w:rsid w:val="00FB0484"/>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5C5"/>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DA4"/>
    <w:rsid w:val="00FE6FF1"/>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DFF"/>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20225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5918</Words>
  <Characters>3374</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Saulėtekio slėnio mokslo ir technologijų parkas</cp:lastModifiedBy>
  <cp:revision>35</cp:revision>
  <cp:lastPrinted>2024-07-26T08:18:00Z</cp:lastPrinted>
  <dcterms:created xsi:type="dcterms:W3CDTF">2024-08-22T18:15:00Z</dcterms:created>
  <dcterms:modified xsi:type="dcterms:W3CDTF">2025-02-21T09:53:00Z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