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3C16B" w14:textId="77777777" w:rsidR="007A57B6" w:rsidRPr="001709DC" w:rsidRDefault="007A57B6" w:rsidP="007A57B6">
      <w:pPr>
        <w:pStyle w:val="paragrafesrasas2lygis"/>
        <w:jc w:val="right"/>
        <w:rPr>
          <w:rFonts w:asciiTheme="minorHAnsi" w:eastAsia="Calibri" w:hAnsiTheme="minorHAnsi" w:cstheme="minorHAnsi"/>
          <w:sz w:val="24"/>
          <w:szCs w:val="24"/>
        </w:rPr>
      </w:pPr>
      <w:bookmarkStart w:id="0" w:name="_Ref38291223"/>
      <w:bookmarkStart w:id="1" w:name="_Ref38291334"/>
      <w:bookmarkStart w:id="2" w:name="_Ref38533412"/>
      <w:r w:rsidRPr="001709DC">
        <w:rPr>
          <w:rFonts w:asciiTheme="minorHAnsi" w:eastAsia="Calibri" w:hAnsiTheme="minorHAnsi" w:cstheme="minorHAnsi"/>
          <w:sz w:val="24"/>
          <w:szCs w:val="24"/>
        </w:rPr>
        <w:t>Pirkimo sąlygų 4 priedas „Tiekėjų kvalifikacijos reikalavimai ir reikalaujami kokybės bei aplinkos apsaugos vadybos sistemų standartai“</w:t>
      </w:r>
      <w:bookmarkEnd w:id="0"/>
      <w:bookmarkEnd w:id="1"/>
      <w:bookmarkEnd w:id="2"/>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7C0612">
      <w:pPr>
        <w:pStyle w:val="Paantrat"/>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99ABAD6" w14:textId="771A5B8B" w:rsidR="00A10D13" w:rsidRPr="00A10D13" w:rsidRDefault="00A10D13" w:rsidP="00A10D13">
      <w:pPr>
        <w:spacing w:before="60" w:after="60" w:line="256" w:lineRule="auto"/>
        <w:jc w:val="center"/>
        <w:rPr>
          <w:lang w:eastAsia="en-US"/>
        </w:rPr>
      </w:pPr>
      <w:r w:rsidRPr="002D71B6">
        <w:rPr>
          <w:rFonts w:eastAsiaTheme="minorHAnsi" w:cstheme="minorHAnsi"/>
          <w:b/>
          <w:bCs/>
        </w:rPr>
        <w:t>Tiekėjų kvalifikacijos reikalavimai</w:t>
      </w:r>
    </w:p>
    <w:p w14:paraId="2C68D0D2" w14:textId="72D48E84" w:rsidR="004017E7" w:rsidRPr="007B7470" w:rsidRDefault="002F396F" w:rsidP="007B7470">
      <w:pPr>
        <w:pStyle w:val="Sraopastraipa"/>
        <w:numPr>
          <w:ilvl w:val="0"/>
          <w:numId w:val="20"/>
        </w:numPr>
        <w:spacing w:after="0" w:line="240" w:lineRule="auto"/>
        <w:jc w:val="both"/>
        <w:rPr>
          <w:rFonts w:eastAsiaTheme="minorHAnsi" w:cstheme="minorHAnsi"/>
          <w:sz w:val="22"/>
          <w:szCs w:val="22"/>
          <w:lang w:eastAsia="en-US"/>
        </w:rPr>
      </w:pPr>
      <w:r w:rsidRPr="007B7470">
        <w:rPr>
          <w:rFonts w:eastAsiaTheme="minorHAnsi" w:cstheme="minorHAnsi"/>
          <w:sz w:val="22"/>
          <w:szCs w:val="22"/>
          <w:lang w:eastAsia="en-US"/>
        </w:rPr>
        <w:t>Tiekėjo kvalifikacija turi atitikti ši</w:t>
      </w:r>
      <w:r w:rsidR="005B19E4" w:rsidRPr="007B7470">
        <w:rPr>
          <w:rFonts w:eastAsiaTheme="minorHAnsi" w:cstheme="minorHAnsi"/>
          <w:sz w:val="22"/>
          <w:szCs w:val="22"/>
          <w:lang w:eastAsia="en-US"/>
        </w:rPr>
        <w:t xml:space="preserve">ame priede nustatytus </w:t>
      </w:r>
      <w:r w:rsidRPr="007B7470">
        <w:rPr>
          <w:rFonts w:eastAsiaTheme="minorHAnsi" w:cstheme="minorHAnsi"/>
          <w:sz w:val="22"/>
          <w:szCs w:val="22"/>
          <w:lang w:eastAsia="en-US"/>
        </w:rPr>
        <w:t>reikalavimus kvalifikacijai</w:t>
      </w:r>
      <w:r w:rsidR="00B93A7A" w:rsidRPr="007B7470">
        <w:rPr>
          <w:rFonts w:eastAsiaTheme="minorHAnsi" w:cstheme="minorHAnsi"/>
          <w:sz w:val="22"/>
          <w:szCs w:val="22"/>
          <w:lang w:eastAsia="en-US"/>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724"/>
        <w:gridCol w:w="3119"/>
        <w:gridCol w:w="3371"/>
      </w:tblGrid>
      <w:tr w:rsidR="00B93A7A" w:rsidRPr="00B93A7A" w14:paraId="5A3CAC32" w14:textId="77777777" w:rsidTr="00214BCE">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2B060" w14:textId="77777777" w:rsidR="00B93A7A" w:rsidRPr="00B93A7A" w:rsidRDefault="00B93A7A" w:rsidP="00214BCE">
            <w:pPr>
              <w:pBdr>
                <w:top w:val="nil"/>
                <w:left w:val="nil"/>
                <w:bottom w:val="nil"/>
                <w:right w:val="nil"/>
                <w:between w:val="nil"/>
                <w:bar w:val="nil"/>
              </w:pBdr>
              <w:spacing w:after="0" w:line="240" w:lineRule="auto"/>
              <w:ind w:left="-851" w:firstLine="851"/>
              <w:jc w:val="center"/>
              <w:rPr>
                <w:rFonts w:eastAsia="Arial Unicode MS" w:cstheme="minorHAnsi"/>
                <w:b/>
                <w:sz w:val="22"/>
                <w:szCs w:val="22"/>
                <w:bdr w:val="nil"/>
                <w:lang w:eastAsia="en-US"/>
              </w:rPr>
            </w:pPr>
            <w:r w:rsidRPr="00B93A7A">
              <w:rPr>
                <w:rFonts w:eastAsia="Arial Unicode MS" w:cstheme="minorHAnsi"/>
                <w:b/>
                <w:sz w:val="22"/>
                <w:szCs w:val="22"/>
                <w:bdr w:val="nil"/>
                <w:lang w:eastAsia="en-US"/>
              </w:rPr>
              <w:t>Eil.</w:t>
            </w:r>
          </w:p>
          <w:p w14:paraId="32250933" w14:textId="77777777" w:rsidR="00B93A7A" w:rsidRPr="00B93A7A" w:rsidRDefault="00B93A7A" w:rsidP="00214BCE">
            <w:pPr>
              <w:pBdr>
                <w:top w:val="nil"/>
                <w:left w:val="nil"/>
                <w:bottom w:val="nil"/>
                <w:right w:val="nil"/>
                <w:between w:val="nil"/>
                <w:bar w:val="nil"/>
              </w:pBdr>
              <w:spacing w:after="0" w:line="240" w:lineRule="auto"/>
              <w:jc w:val="center"/>
              <w:rPr>
                <w:rFonts w:eastAsia="Arial Unicode MS" w:cstheme="minorHAnsi"/>
                <w:b/>
                <w:sz w:val="22"/>
                <w:szCs w:val="22"/>
                <w:bdr w:val="nil"/>
                <w:lang w:eastAsia="en-US"/>
              </w:rPr>
            </w:pPr>
            <w:r w:rsidRPr="00B93A7A">
              <w:rPr>
                <w:rFonts w:eastAsia="Arial Unicode MS" w:cstheme="minorHAnsi"/>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EB774" w14:textId="77777777" w:rsidR="00B93A7A" w:rsidRPr="00B93A7A" w:rsidRDefault="00B93A7A" w:rsidP="00214BCE">
            <w:pPr>
              <w:pBdr>
                <w:top w:val="nil"/>
                <w:left w:val="nil"/>
                <w:bottom w:val="nil"/>
                <w:right w:val="nil"/>
                <w:between w:val="nil"/>
                <w:bar w:val="nil"/>
              </w:pBdr>
              <w:spacing w:after="0" w:line="240" w:lineRule="auto"/>
              <w:jc w:val="center"/>
              <w:rPr>
                <w:rFonts w:eastAsia="Arial Unicode MS" w:cstheme="minorHAnsi"/>
                <w:b/>
                <w:bCs/>
                <w:color w:val="000000"/>
                <w:sz w:val="22"/>
                <w:szCs w:val="22"/>
                <w:bdr w:val="nil"/>
                <w:lang w:eastAsia="en-US"/>
              </w:rPr>
            </w:pPr>
            <w:r w:rsidRPr="00B93A7A">
              <w:rPr>
                <w:rFonts w:eastAsia="Arial Unicode MS" w:cstheme="minorHAnsi"/>
                <w:b/>
                <w:sz w:val="22"/>
                <w:szCs w:val="22"/>
                <w:bdr w:val="nil"/>
                <w:lang w:eastAsia="en-US"/>
              </w:rPr>
              <w:t>Reikalavimai</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0B362" w14:textId="77777777" w:rsidR="00B93A7A" w:rsidRPr="00B93A7A" w:rsidRDefault="00B93A7A" w:rsidP="00214BCE">
            <w:pPr>
              <w:pBdr>
                <w:top w:val="nil"/>
                <w:left w:val="nil"/>
                <w:bottom w:val="nil"/>
                <w:right w:val="nil"/>
                <w:between w:val="nil"/>
                <w:bar w:val="nil"/>
              </w:pBdr>
              <w:spacing w:after="0" w:line="240" w:lineRule="auto"/>
              <w:jc w:val="center"/>
              <w:rPr>
                <w:rFonts w:eastAsia="Arial Unicode MS" w:cstheme="minorHAnsi"/>
                <w:b/>
                <w:bCs/>
                <w:i/>
                <w:iCs/>
                <w:sz w:val="22"/>
                <w:szCs w:val="22"/>
                <w:bdr w:val="nil"/>
              </w:rPr>
            </w:pPr>
            <w:r w:rsidRPr="00B93A7A">
              <w:rPr>
                <w:rFonts w:eastAsia="Arial Unicode MS" w:cstheme="minorHAnsi"/>
                <w:b/>
                <w:sz w:val="22"/>
                <w:szCs w:val="22"/>
                <w:bdr w:val="nil"/>
                <w:lang w:eastAsia="en-US"/>
              </w:rPr>
              <w:t>Reikalavimus įrodantys dokumentai</w:t>
            </w:r>
          </w:p>
        </w:tc>
        <w:tc>
          <w:tcPr>
            <w:tcW w:w="3371" w:type="dxa"/>
            <w:tcBorders>
              <w:top w:val="single" w:sz="4" w:space="0" w:color="000000"/>
              <w:left w:val="single" w:sz="4" w:space="0" w:color="000000"/>
              <w:bottom w:val="single" w:sz="4" w:space="0" w:color="000000"/>
              <w:right w:val="single" w:sz="4" w:space="0" w:color="000000"/>
            </w:tcBorders>
          </w:tcPr>
          <w:p w14:paraId="2F5E9310" w14:textId="77777777" w:rsidR="00B93A7A" w:rsidRPr="00B93A7A" w:rsidRDefault="00B93A7A" w:rsidP="00214BCE">
            <w:pPr>
              <w:pBdr>
                <w:top w:val="nil"/>
                <w:left w:val="nil"/>
                <w:bottom w:val="nil"/>
                <w:right w:val="nil"/>
                <w:between w:val="nil"/>
                <w:bar w:val="nil"/>
              </w:pBdr>
              <w:spacing w:after="0" w:line="240" w:lineRule="auto"/>
              <w:jc w:val="center"/>
              <w:rPr>
                <w:rFonts w:eastAsia="Arial Unicode MS" w:cstheme="minorHAnsi"/>
                <w:b/>
                <w:sz w:val="22"/>
                <w:szCs w:val="22"/>
                <w:bdr w:val="nil"/>
                <w:lang w:eastAsia="en-US"/>
              </w:rPr>
            </w:pPr>
            <w:r w:rsidRPr="00B93A7A">
              <w:rPr>
                <w:rFonts w:eastAsia="Arial Unicode MS" w:cstheme="minorHAnsi"/>
                <w:b/>
                <w:sz w:val="22"/>
                <w:szCs w:val="22"/>
                <w:bdr w:val="nil"/>
                <w:lang w:eastAsia="en-US"/>
              </w:rPr>
              <w:t>Subjektas, kuris turi atitikti reikalavimą</w:t>
            </w:r>
          </w:p>
        </w:tc>
      </w:tr>
      <w:tr w:rsidR="00B93A7A" w:rsidRPr="00B93A7A" w14:paraId="1E1F13D6" w14:textId="77777777" w:rsidTr="00214BCE">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A6DCC5" w14:textId="77777777" w:rsidR="00B93A7A" w:rsidRPr="00B93A7A" w:rsidRDefault="00B93A7A" w:rsidP="00214BCE">
            <w:pPr>
              <w:pBdr>
                <w:top w:val="nil"/>
                <w:left w:val="nil"/>
                <w:bottom w:val="nil"/>
                <w:right w:val="nil"/>
                <w:between w:val="nil"/>
                <w:bar w:val="nil"/>
              </w:pBdr>
              <w:spacing w:after="0" w:line="240" w:lineRule="auto"/>
              <w:jc w:val="center"/>
              <w:rPr>
                <w:rFonts w:eastAsia="Arial Unicode MS" w:cstheme="minorHAnsi"/>
                <w:sz w:val="22"/>
                <w:szCs w:val="22"/>
                <w:bdr w:val="nil"/>
                <w:lang w:eastAsia="en-US"/>
              </w:rPr>
            </w:pPr>
            <w:r w:rsidRPr="00B93A7A">
              <w:rPr>
                <w:rFonts w:eastAsia="Arial Unicode MS" w:cstheme="minorHAnsi"/>
                <w:sz w:val="22"/>
                <w:szCs w:val="22"/>
                <w:bdr w:val="nil"/>
                <w:lang w:eastAsia="en-US"/>
              </w:rPr>
              <w:t>1.1.</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47A7B34C" w14:textId="77777777" w:rsidR="00B93A7A" w:rsidRDefault="00B93A7A" w:rsidP="00B93A7A">
            <w:pPr>
              <w:pBdr>
                <w:top w:val="nil"/>
                <w:left w:val="nil"/>
                <w:bottom w:val="nil"/>
                <w:right w:val="nil"/>
                <w:between w:val="nil"/>
                <w:bar w:val="nil"/>
              </w:pBdr>
              <w:spacing w:after="0" w:line="240" w:lineRule="auto"/>
              <w:rPr>
                <w:rFonts w:eastAsia="Arial Unicode MS" w:cstheme="minorHAnsi"/>
                <w:sz w:val="22"/>
                <w:szCs w:val="22"/>
                <w:bdr w:val="nil"/>
              </w:rPr>
            </w:pPr>
            <w:r w:rsidRPr="00B93A7A">
              <w:rPr>
                <w:rFonts w:eastAsia="Arial Unicode MS" w:cstheme="minorHAnsi"/>
                <w:sz w:val="22"/>
                <w:szCs w:val="22"/>
                <w:bdr w:val="nil"/>
              </w:rPr>
              <w:t xml:space="preserve">Tiekėjas turi teisę verstis statybos darbų veikla reikalinga sutarties įvykdymui. </w:t>
            </w:r>
          </w:p>
          <w:p w14:paraId="2D92C182" w14:textId="77777777" w:rsidR="00B93A7A" w:rsidRDefault="00B93A7A" w:rsidP="00B93A7A">
            <w:pPr>
              <w:pBdr>
                <w:top w:val="nil"/>
                <w:left w:val="nil"/>
                <w:bottom w:val="nil"/>
                <w:right w:val="nil"/>
                <w:between w:val="nil"/>
                <w:bar w:val="nil"/>
              </w:pBdr>
              <w:spacing w:after="0" w:line="240" w:lineRule="auto"/>
              <w:rPr>
                <w:rFonts w:eastAsia="Arial Unicode MS" w:cstheme="minorHAnsi"/>
                <w:sz w:val="22"/>
                <w:szCs w:val="22"/>
                <w:bdr w:val="nil"/>
              </w:rPr>
            </w:pPr>
            <w:r w:rsidRPr="00B93A7A">
              <w:rPr>
                <w:rFonts w:eastAsia="Arial Unicode MS" w:cstheme="minorHAnsi"/>
                <w:sz w:val="22"/>
                <w:szCs w:val="22"/>
                <w:bdr w:val="nil"/>
              </w:rPr>
              <w:t xml:space="preserve">Statiniai: susisiekimo komunikacijos: keliai, keliai (gatvės). </w:t>
            </w:r>
          </w:p>
          <w:p w14:paraId="70704CE7" w14:textId="079656F6" w:rsidR="00B93A7A" w:rsidRPr="00B93A7A" w:rsidRDefault="00B93A7A" w:rsidP="00B93A7A">
            <w:pPr>
              <w:pBdr>
                <w:top w:val="nil"/>
                <w:left w:val="nil"/>
                <w:bottom w:val="nil"/>
                <w:right w:val="nil"/>
                <w:between w:val="nil"/>
                <w:bar w:val="nil"/>
              </w:pBdr>
              <w:spacing w:after="0" w:line="240" w:lineRule="auto"/>
              <w:rPr>
                <w:rFonts w:eastAsia="Arial Unicode MS" w:cstheme="minorHAnsi"/>
                <w:sz w:val="22"/>
                <w:szCs w:val="22"/>
                <w:bdr w:val="nil"/>
                <w:lang w:eastAsia="en-US"/>
              </w:rPr>
            </w:pPr>
            <w:r w:rsidRPr="00B93A7A">
              <w:rPr>
                <w:rFonts w:eastAsia="Arial Unicode MS" w:cstheme="minorHAnsi"/>
                <w:sz w:val="22"/>
                <w:szCs w:val="22"/>
                <w:bdr w:val="nil"/>
              </w:rPr>
              <w:t>Statybos darbų sritys: bendrieji statybos darbai (horizontalus ir vertikalus ženklinimas).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95353B" w14:textId="0AFE8D11" w:rsidR="00B93A7A" w:rsidRPr="0059586C" w:rsidRDefault="00B93A7A" w:rsidP="00B93A7A">
            <w:pPr>
              <w:pBdr>
                <w:top w:val="nil"/>
                <w:left w:val="nil"/>
                <w:bottom w:val="nil"/>
                <w:right w:val="nil"/>
                <w:between w:val="nil"/>
                <w:bar w:val="nil"/>
              </w:pBdr>
              <w:spacing w:after="0" w:line="240" w:lineRule="auto"/>
              <w:rPr>
                <w:rFonts w:eastAsia="Arial Unicode MS" w:cstheme="minorHAnsi"/>
                <w:sz w:val="22"/>
                <w:szCs w:val="22"/>
                <w:bdr w:val="nil"/>
              </w:rPr>
            </w:pPr>
            <w:r w:rsidRPr="0059586C">
              <w:rPr>
                <w:rFonts w:eastAsia="Arial Unicode MS" w:cstheme="minorHAnsi"/>
                <w:sz w:val="22"/>
                <w:szCs w:val="22"/>
                <w:bdr w:val="nil"/>
              </w:rPr>
              <w:t xml:space="preserve">Jeigu Tiekėjas yra juridinis asmuo, registruotas Lietuvos Respublikoje: Papildomų dokumentų nereikalaujama. Perkančioji organizacija pati patikrins šiuos duomenis VĮ </w:t>
            </w:r>
            <w:r w:rsidR="0059586C" w:rsidRPr="0059586C">
              <w:rPr>
                <w:rFonts w:eastAsia="Arial Unicode MS" w:cstheme="minorHAnsi"/>
                <w:sz w:val="22"/>
                <w:szCs w:val="22"/>
                <w:bdr w:val="nil"/>
              </w:rPr>
              <w:t>Statybos sektoriaus vystymo agentūros</w:t>
            </w:r>
            <w:r w:rsidRPr="0059586C">
              <w:rPr>
                <w:rFonts w:eastAsia="Arial Unicode MS" w:cstheme="minorHAnsi"/>
                <w:sz w:val="22"/>
                <w:szCs w:val="22"/>
                <w:bdr w:val="nil"/>
              </w:rPr>
              <w:t xml:space="preserve"> interneto svetainėje https://www.s</w:t>
            </w:r>
            <w:r w:rsidR="001C63FD" w:rsidRPr="0059586C">
              <w:rPr>
                <w:rFonts w:eastAsia="Arial Unicode MS" w:cstheme="minorHAnsi"/>
                <w:sz w:val="22"/>
                <w:szCs w:val="22"/>
                <w:bdr w:val="nil"/>
              </w:rPr>
              <w:t>sva</w:t>
            </w:r>
            <w:r w:rsidRPr="0059586C">
              <w:rPr>
                <w:rFonts w:eastAsia="Arial Unicode MS" w:cstheme="minorHAnsi"/>
                <w:sz w:val="22"/>
                <w:szCs w:val="22"/>
                <w:bdr w:val="nil"/>
              </w:rPr>
              <w:t xml:space="preserve">.lt. Šie duomenys bus užfiksuoti ir išsaugomi paraiškų tikrinimo dieną. Jeigu tai kitos šalies tiekėjas – jis turi pateikti Lietuvos Respublikos Aplinkos ministerijos arba VĮ </w:t>
            </w:r>
            <w:r w:rsidR="0059586C" w:rsidRPr="0059586C">
              <w:rPr>
                <w:rFonts w:eastAsia="Arial Unicode MS" w:cstheme="minorHAnsi"/>
                <w:sz w:val="22"/>
                <w:szCs w:val="22"/>
                <w:bdr w:val="nil"/>
              </w:rPr>
              <w:t>Statybos sektoriaus vystymo agentūros</w:t>
            </w:r>
            <w:r w:rsidRPr="0059586C">
              <w:rPr>
                <w:rFonts w:eastAsia="Arial Unicode MS" w:cstheme="minorHAnsi"/>
                <w:sz w:val="22"/>
                <w:szCs w:val="22"/>
                <w:bdr w:val="nil"/>
              </w:rPr>
              <w:t xml:space="preserve"> išduotą pažymą apie Teisės pripažinimą arba atitinkamo atestato kopiją, patvirtinančius, kad pagal šalies, kurioje tiekėjas yra registruotas, įstatymus jam suteikta teisė vykdyti su pirkimo objektu susijusius darbus arba jungtinės veiklos sutartyje tiekėjui priskirtų tokių darbų dalį. Šiuos dokumentus kitos šalies tiekėjas gauna vadovaujantis Lietuvos Respublikos Aplinkos ministerijos nustatyta tvarka.</w:t>
            </w:r>
          </w:p>
          <w:p w14:paraId="0BFBF86E" w14:textId="3C9C41CD" w:rsidR="00B93A7A" w:rsidRPr="0059586C" w:rsidRDefault="00B93A7A" w:rsidP="00B93A7A">
            <w:pPr>
              <w:pBdr>
                <w:top w:val="nil"/>
                <w:left w:val="nil"/>
                <w:bottom w:val="nil"/>
                <w:right w:val="nil"/>
                <w:between w:val="nil"/>
                <w:bar w:val="nil"/>
              </w:pBdr>
              <w:spacing w:after="0" w:line="240" w:lineRule="auto"/>
              <w:rPr>
                <w:rFonts w:eastAsia="Arial Unicode MS" w:cstheme="minorHAnsi"/>
                <w:b/>
                <w:bCs/>
                <w:i/>
                <w:iCs/>
                <w:sz w:val="22"/>
                <w:szCs w:val="22"/>
                <w:bdr w:val="nil"/>
              </w:rPr>
            </w:pPr>
            <w:r w:rsidRPr="0059586C">
              <w:rPr>
                <w:rFonts w:eastAsia="Arial Unicode MS" w:cstheme="minorHAnsi"/>
                <w:i/>
                <w:iCs/>
                <w:sz w:val="22"/>
                <w:szCs w:val="22"/>
                <w:bdr w:val="nil"/>
              </w:rPr>
              <w:t>Pateikiama dokumento skaitmeninė kopija</w:t>
            </w:r>
          </w:p>
        </w:tc>
        <w:tc>
          <w:tcPr>
            <w:tcW w:w="3371" w:type="dxa"/>
            <w:tcBorders>
              <w:top w:val="single" w:sz="4" w:space="0" w:color="000000"/>
              <w:left w:val="single" w:sz="4" w:space="0" w:color="000000"/>
              <w:bottom w:val="single" w:sz="4" w:space="0" w:color="000000"/>
              <w:right w:val="single" w:sz="4" w:space="0" w:color="000000"/>
            </w:tcBorders>
          </w:tcPr>
          <w:p w14:paraId="5C765DEA" w14:textId="77777777" w:rsidR="00B93A7A" w:rsidRPr="00B93A7A" w:rsidRDefault="00B93A7A" w:rsidP="00214BCE">
            <w:pPr>
              <w:pBdr>
                <w:top w:val="nil"/>
                <w:left w:val="nil"/>
                <w:bottom w:val="nil"/>
                <w:right w:val="nil"/>
                <w:between w:val="nil"/>
                <w:bar w:val="nil"/>
              </w:pBdr>
              <w:spacing w:after="0" w:line="240" w:lineRule="auto"/>
              <w:jc w:val="both"/>
              <w:rPr>
                <w:rFonts w:eastAsia="Arial Unicode MS" w:cstheme="minorHAnsi"/>
                <w:sz w:val="22"/>
                <w:szCs w:val="22"/>
                <w:bdr w:val="nil"/>
              </w:rPr>
            </w:pPr>
            <w:r w:rsidRPr="00B93A7A">
              <w:rPr>
                <w:rFonts w:eastAsia="Arial Unicode MS" w:cstheme="minorHAnsi"/>
                <w:sz w:val="22"/>
                <w:szCs w:val="22"/>
                <w:bdr w:val="nil"/>
              </w:rPr>
              <w:t>Tiekėjas, visi tiekėjų grupės nariai, jeigu pasiūlymą teikia ūkio subjektų grupė (pajėgumai sumuojami), ir kiti ūkio subjektai, kuriais remiasi tiekėjas, kartu.</w:t>
            </w:r>
          </w:p>
          <w:p w14:paraId="43FDBE90" w14:textId="77777777" w:rsidR="00B93A7A" w:rsidRPr="00B93A7A" w:rsidRDefault="00B93A7A" w:rsidP="00214BCE">
            <w:pPr>
              <w:pBdr>
                <w:top w:val="nil"/>
                <w:left w:val="nil"/>
                <w:bottom w:val="nil"/>
                <w:right w:val="nil"/>
                <w:between w:val="nil"/>
                <w:bar w:val="nil"/>
              </w:pBdr>
              <w:spacing w:after="0" w:line="240" w:lineRule="auto"/>
              <w:jc w:val="both"/>
              <w:rPr>
                <w:rFonts w:eastAsia="Arial Unicode MS" w:cstheme="minorHAnsi"/>
                <w:sz w:val="22"/>
                <w:szCs w:val="22"/>
                <w:bdr w:val="nil"/>
              </w:rPr>
            </w:pPr>
          </w:p>
          <w:p w14:paraId="78846B02" w14:textId="77777777" w:rsidR="00B93A7A" w:rsidRPr="00B93A7A" w:rsidRDefault="00B93A7A" w:rsidP="00214BCE">
            <w:pPr>
              <w:pBdr>
                <w:top w:val="nil"/>
                <w:left w:val="nil"/>
                <w:bottom w:val="nil"/>
                <w:right w:val="nil"/>
                <w:between w:val="nil"/>
                <w:bar w:val="nil"/>
              </w:pBdr>
              <w:spacing w:after="0" w:line="240" w:lineRule="auto"/>
              <w:jc w:val="both"/>
              <w:rPr>
                <w:rFonts w:eastAsia="Arial Unicode MS" w:cstheme="minorHAnsi"/>
                <w:sz w:val="22"/>
                <w:szCs w:val="22"/>
                <w:bdr w:val="nil"/>
              </w:rPr>
            </w:pPr>
            <w:r w:rsidRPr="00B93A7A">
              <w:rPr>
                <w:rFonts w:eastAsia="Arial Unicode MS" w:cstheme="minorHAnsi"/>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0B0A1D9F" w14:textId="77777777" w:rsidR="00B93A7A" w:rsidRPr="00B93A7A" w:rsidRDefault="00B93A7A" w:rsidP="00214BCE">
            <w:pPr>
              <w:pBdr>
                <w:top w:val="nil"/>
                <w:left w:val="nil"/>
                <w:bottom w:val="nil"/>
                <w:right w:val="nil"/>
                <w:between w:val="nil"/>
                <w:bar w:val="nil"/>
              </w:pBdr>
              <w:spacing w:after="0" w:line="240" w:lineRule="auto"/>
              <w:jc w:val="both"/>
              <w:rPr>
                <w:rFonts w:eastAsia="Arial Unicode MS" w:cstheme="minorHAnsi"/>
                <w:sz w:val="22"/>
                <w:szCs w:val="22"/>
                <w:bdr w:val="nil"/>
              </w:rPr>
            </w:pPr>
            <w:r w:rsidRPr="00B93A7A">
              <w:rPr>
                <w:rFonts w:eastAsia="Arial Unicode MS" w:cstheme="minorHAnsi"/>
                <w:sz w:val="22"/>
                <w:szCs w:val="22"/>
                <w:bdr w:val="nil"/>
              </w:rPr>
              <w:t>Subtiekėjams šis reikalavimas nenustatomas.</w:t>
            </w:r>
          </w:p>
        </w:tc>
      </w:tr>
      <w:tr w:rsidR="00F50B05" w:rsidRPr="00B93A7A" w14:paraId="696DF51E" w14:textId="77777777" w:rsidTr="00214BCE">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1A36421" w14:textId="672A0A4A" w:rsidR="00F50B05" w:rsidRPr="00B93A7A" w:rsidRDefault="00A8454F" w:rsidP="00214BCE">
            <w:pPr>
              <w:pBdr>
                <w:top w:val="nil"/>
                <w:left w:val="nil"/>
                <w:bottom w:val="nil"/>
                <w:right w:val="nil"/>
                <w:between w:val="nil"/>
                <w:bar w:val="nil"/>
              </w:pBdr>
              <w:spacing w:after="0" w:line="240" w:lineRule="auto"/>
              <w:jc w:val="center"/>
              <w:rPr>
                <w:rFonts w:eastAsia="Arial Unicode MS" w:cstheme="minorHAnsi"/>
                <w:sz w:val="22"/>
                <w:szCs w:val="22"/>
                <w:bdr w:val="nil"/>
                <w:lang w:eastAsia="en-US"/>
              </w:rPr>
            </w:pPr>
            <w:r>
              <w:rPr>
                <w:rFonts w:eastAsia="Arial Unicode MS" w:cstheme="minorHAnsi"/>
                <w:sz w:val="22"/>
                <w:szCs w:val="22"/>
                <w:bdr w:val="nil"/>
                <w:lang w:eastAsia="en-US"/>
              </w:rPr>
              <w:t>1.2.</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24452F7D" w14:textId="4E5323C2" w:rsidR="00F50B05" w:rsidRPr="00B93A7A" w:rsidRDefault="00F50B05" w:rsidP="00F50B05">
            <w:pPr>
              <w:pBdr>
                <w:top w:val="nil"/>
                <w:left w:val="nil"/>
                <w:bottom w:val="nil"/>
                <w:right w:val="nil"/>
                <w:between w:val="nil"/>
                <w:bar w:val="nil"/>
              </w:pBdr>
              <w:spacing w:after="0" w:line="240" w:lineRule="auto"/>
              <w:rPr>
                <w:rFonts w:eastAsia="Arial Unicode MS" w:cstheme="minorHAnsi"/>
                <w:sz w:val="22"/>
                <w:szCs w:val="22"/>
                <w:bdr w:val="nil"/>
              </w:rPr>
            </w:pPr>
            <w:r w:rsidRPr="00F50B05">
              <w:rPr>
                <w:rFonts w:eastAsia="Arial Unicode MS" w:cstheme="minorHAnsi"/>
                <w:sz w:val="22"/>
                <w:szCs w:val="22"/>
                <w:bdr w:val="nil"/>
              </w:rPr>
              <w:t xml:space="preserve">Tiekėjas privalo turėti bent vieną specialistą, turintį </w:t>
            </w:r>
            <w:r w:rsidRPr="00F50B05">
              <w:rPr>
                <w:rFonts w:eastAsia="Arial Unicode MS" w:cstheme="minorHAnsi"/>
                <w:sz w:val="22"/>
                <w:szCs w:val="22"/>
                <w:bdr w:val="nil"/>
              </w:rPr>
              <w:lastRenderedPageBreak/>
              <w:t>teisę eiti ypatingo statinio statybos vadovo pareigas ypatingų statinių grupėje susisiekimo komunikacijos: keliai, keliai (gatvės).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49FC6FC" w14:textId="7910B5A1" w:rsidR="0059586C" w:rsidRDefault="0059586C" w:rsidP="0059586C">
            <w:pPr>
              <w:pBdr>
                <w:top w:val="nil"/>
                <w:left w:val="nil"/>
                <w:bottom w:val="nil"/>
                <w:right w:val="nil"/>
                <w:between w:val="nil"/>
                <w:bar w:val="nil"/>
              </w:pBdr>
              <w:spacing w:after="0" w:line="240" w:lineRule="auto"/>
              <w:rPr>
                <w:rFonts w:eastAsia="Arial Unicode MS" w:cstheme="minorHAnsi"/>
                <w:sz w:val="22"/>
                <w:szCs w:val="22"/>
                <w:bdr w:val="nil"/>
              </w:rPr>
            </w:pPr>
            <w:r w:rsidRPr="0059586C">
              <w:rPr>
                <w:rFonts w:eastAsia="Arial Unicode MS" w:cstheme="minorHAnsi"/>
                <w:sz w:val="22"/>
                <w:szCs w:val="22"/>
                <w:bdr w:val="nil"/>
              </w:rPr>
              <w:lastRenderedPageBreak/>
              <w:t xml:space="preserve">1. </w:t>
            </w:r>
            <w:r w:rsidRPr="0059586C">
              <w:rPr>
                <w:rFonts w:eastAsia="Arial Unicode MS" w:cstheme="minorHAnsi"/>
                <w:sz w:val="22"/>
                <w:szCs w:val="22"/>
                <w:u w:val="single"/>
                <w:bdr w:val="nil"/>
              </w:rPr>
              <w:t>Tiekėjo patvirtintas specialistų (-o), kurie (-</w:t>
            </w:r>
            <w:proofErr w:type="spellStart"/>
            <w:r w:rsidRPr="0059586C">
              <w:rPr>
                <w:rFonts w:eastAsia="Arial Unicode MS" w:cstheme="minorHAnsi"/>
                <w:sz w:val="22"/>
                <w:szCs w:val="22"/>
                <w:u w:val="single"/>
                <w:bdr w:val="nil"/>
              </w:rPr>
              <w:t>is</w:t>
            </w:r>
            <w:proofErr w:type="spellEnd"/>
            <w:r w:rsidRPr="0059586C">
              <w:rPr>
                <w:rFonts w:eastAsia="Arial Unicode MS" w:cstheme="minorHAnsi"/>
                <w:sz w:val="22"/>
                <w:szCs w:val="22"/>
                <w:u w:val="single"/>
                <w:bdr w:val="nil"/>
              </w:rPr>
              <w:t xml:space="preserve">) bus </w:t>
            </w:r>
            <w:r w:rsidRPr="0059586C">
              <w:rPr>
                <w:rFonts w:eastAsia="Arial Unicode MS" w:cstheme="minorHAnsi"/>
                <w:sz w:val="22"/>
                <w:szCs w:val="22"/>
                <w:u w:val="single"/>
                <w:bdr w:val="nil"/>
              </w:rPr>
              <w:lastRenderedPageBreak/>
              <w:t>atsakingi (-</w:t>
            </w:r>
            <w:proofErr w:type="spellStart"/>
            <w:r w:rsidRPr="0059586C">
              <w:rPr>
                <w:rFonts w:eastAsia="Arial Unicode MS" w:cstheme="minorHAnsi"/>
                <w:sz w:val="22"/>
                <w:szCs w:val="22"/>
                <w:u w:val="single"/>
                <w:bdr w:val="nil"/>
              </w:rPr>
              <w:t>as</w:t>
            </w:r>
            <w:proofErr w:type="spellEnd"/>
            <w:r w:rsidRPr="0059586C">
              <w:rPr>
                <w:rFonts w:eastAsia="Arial Unicode MS" w:cstheme="minorHAnsi"/>
                <w:sz w:val="22"/>
                <w:szCs w:val="22"/>
                <w:u w:val="single"/>
                <w:bdr w:val="nil"/>
              </w:rPr>
              <w:t>) už pirkimo sutarties vykdymą, sąrašas</w:t>
            </w:r>
            <w:r w:rsidRPr="0059586C">
              <w:rPr>
                <w:rFonts w:eastAsia="Arial Unicode MS" w:cstheme="minorHAnsi"/>
                <w:sz w:val="22"/>
                <w:szCs w:val="22"/>
                <w:bdr w:val="nil"/>
              </w:rPr>
              <w:t xml:space="preserve">, </w:t>
            </w:r>
            <w:r w:rsidRPr="0059586C">
              <w:rPr>
                <w:rFonts w:eastAsia="Arial Unicode MS" w:cstheme="minorHAnsi"/>
                <w:sz w:val="22"/>
                <w:szCs w:val="22"/>
                <w:u w:val="single"/>
                <w:bdr w:val="nil"/>
              </w:rPr>
              <w:t>kuriame nurodomi specialisto vardas, pavardė, įdarbinimo įmonėje data, jo pareigos, vykdant pirkimo sutartį</w:t>
            </w:r>
            <w:r w:rsidRPr="0059586C">
              <w:rPr>
                <w:rFonts w:eastAsia="Arial Unicode MS" w:cstheme="minorHAnsi"/>
                <w:sz w:val="22"/>
                <w:szCs w:val="22"/>
                <w:bdr w:val="nil"/>
              </w:rPr>
              <w:t>. Perkančioji organizacija pati patikrins šiuos duomenis VĮ Statybos sektoriaus vystymo agentūr</w:t>
            </w:r>
            <w:r w:rsidRPr="0059586C">
              <w:rPr>
                <w:rFonts w:eastAsia="Arial Unicode MS" w:cstheme="minorHAnsi"/>
                <w:sz w:val="22"/>
                <w:szCs w:val="22"/>
                <w:bdr w:val="nil"/>
              </w:rPr>
              <w:t>os</w:t>
            </w:r>
            <w:r w:rsidRPr="0059586C">
              <w:rPr>
                <w:rFonts w:eastAsia="Arial Unicode MS" w:cstheme="minorHAnsi"/>
                <w:sz w:val="22"/>
                <w:szCs w:val="22"/>
                <w:bdr w:val="nil"/>
              </w:rPr>
              <w:t xml:space="preserve"> interneto svetainėje </w:t>
            </w:r>
            <w:hyperlink r:id="rId11" w:history="1">
              <w:r w:rsidRPr="0059586C">
                <w:rPr>
                  <w:rStyle w:val="Hipersaitas"/>
                  <w:rFonts w:eastAsia="Arial Unicode MS" w:cstheme="minorHAnsi"/>
                  <w:sz w:val="22"/>
                  <w:szCs w:val="22"/>
                  <w:bdr w:val="nil"/>
                </w:rPr>
                <w:t>https://www.ssva.lt</w:t>
              </w:r>
            </w:hyperlink>
            <w:r w:rsidRPr="0059586C">
              <w:rPr>
                <w:rFonts w:eastAsia="Arial Unicode MS" w:cstheme="minorHAnsi"/>
                <w:sz w:val="22"/>
                <w:szCs w:val="22"/>
                <w:bdr w:val="nil"/>
              </w:rPr>
              <w:t>.</w:t>
            </w:r>
          </w:p>
          <w:p w14:paraId="219397FA" w14:textId="03462255" w:rsidR="0059586C" w:rsidRPr="0059586C" w:rsidRDefault="0059586C" w:rsidP="0059586C">
            <w:pPr>
              <w:pBdr>
                <w:top w:val="nil"/>
                <w:left w:val="nil"/>
                <w:bottom w:val="nil"/>
                <w:right w:val="nil"/>
                <w:between w:val="nil"/>
                <w:bar w:val="nil"/>
              </w:pBdr>
              <w:spacing w:after="0" w:line="240" w:lineRule="auto"/>
              <w:rPr>
                <w:rFonts w:eastAsia="Arial Unicode MS" w:cstheme="minorHAnsi"/>
                <w:sz w:val="22"/>
                <w:szCs w:val="22"/>
                <w:bdr w:val="nil"/>
              </w:rPr>
            </w:pPr>
            <w:r w:rsidRPr="0059586C">
              <w:rPr>
                <w:rFonts w:eastAsia="Arial Unicode MS" w:cstheme="minorHAnsi"/>
                <w:sz w:val="22"/>
                <w:szCs w:val="22"/>
                <w:bdr w:val="nil"/>
              </w:rPr>
              <w:t>2. Siūlomo specialisto pasirašyta deklaracija, kurioje jis įsipareigoja vykdyti pirkimo sutartį (tais atvejais, kai specialistas pasiūlymo pateikimo metu nėra Tiekėjo darbuotojas).</w:t>
            </w:r>
          </w:p>
          <w:p w14:paraId="363A18DA" w14:textId="77777777" w:rsidR="0059586C" w:rsidRPr="0059586C" w:rsidRDefault="0059586C" w:rsidP="0059586C">
            <w:pPr>
              <w:pBdr>
                <w:top w:val="nil"/>
                <w:left w:val="nil"/>
                <w:bottom w:val="nil"/>
                <w:right w:val="nil"/>
                <w:between w:val="nil"/>
                <w:bar w:val="nil"/>
              </w:pBdr>
              <w:spacing w:after="0" w:line="240" w:lineRule="auto"/>
              <w:rPr>
                <w:rFonts w:eastAsia="Arial Unicode MS" w:cstheme="minorHAnsi"/>
                <w:sz w:val="22"/>
                <w:szCs w:val="22"/>
                <w:bdr w:val="nil"/>
              </w:rPr>
            </w:pPr>
            <w:r w:rsidRPr="0059586C">
              <w:rPr>
                <w:rFonts w:eastAsia="Arial Unicode MS" w:cstheme="minorHAnsi"/>
                <w:sz w:val="22"/>
                <w:szCs w:val="22"/>
                <w:bdr w:val="nil"/>
              </w:rPr>
              <w:t>3. Galiojantis kvalifikaciją patvirtinantis atestatas ar atitinkamos užsienio valstybės institucijos išduotas kitas lygiavertis dokumentas, arba nuorodos į nacionalines duomenų bazes bet kurioje valstybėje narėje, prie kurių pirkimo vykdytojas turės galimybę tiesiogiai ir neatlygintinai prisijungęs susipažinti su reikalaujamais dokumentais ir (ar) informacija.</w:t>
            </w:r>
          </w:p>
          <w:p w14:paraId="6DD84486" w14:textId="77777777" w:rsidR="0059586C" w:rsidRPr="0059586C" w:rsidRDefault="0059586C" w:rsidP="0059586C">
            <w:pPr>
              <w:pBdr>
                <w:top w:val="nil"/>
                <w:left w:val="nil"/>
                <w:bottom w:val="nil"/>
                <w:right w:val="nil"/>
                <w:between w:val="nil"/>
                <w:bar w:val="nil"/>
              </w:pBdr>
              <w:spacing w:after="0" w:line="240" w:lineRule="auto"/>
              <w:rPr>
                <w:rFonts w:eastAsia="Arial Unicode MS" w:cstheme="minorHAnsi"/>
                <w:sz w:val="22"/>
                <w:szCs w:val="22"/>
                <w:bdr w:val="nil"/>
              </w:rPr>
            </w:pPr>
            <w:r w:rsidRPr="0059586C">
              <w:rPr>
                <w:rFonts w:eastAsia="Arial Unicode MS" w:cstheme="minorHAnsi"/>
                <w:sz w:val="22"/>
                <w:szCs w:val="22"/>
                <w:bdr w:val="nil"/>
              </w:rPr>
              <w:t xml:space="preserve">Pastaba: </w:t>
            </w:r>
          </w:p>
          <w:p w14:paraId="1CC9C703" w14:textId="77777777" w:rsidR="0059586C" w:rsidRPr="0059586C" w:rsidRDefault="0059586C" w:rsidP="0059586C">
            <w:pPr>
              <w:pBdr>
                <w:top w:val="nil"/>
                <w:left w:val="nil"/>
                <w:bottom w:val="nil"/>
                <w:right w:val="nil"/>
                <w:between w:val="nil"/>
                <w:bar w:val="nil"/>
              </w:pBdr>
              <w:spacing w:after="0" w:line="240" w:lineRule="auto"/>
              <w:rPr>
                <w:rFonts w:eastAsia="Arial Unicode MS" w:cstheme="minorHAnsi"/>
                <w:sz w:val="22"/>
                <w:szCs w:val="22"/>
                <w:bdr w:val="nil"/>
              </w:rPr>
            </w:pPr>
            <w:r w:rsidRPr="0059586C">
              <w:rPr>
                <w:rFonts w:eastAsia="Arial Unicode MS" w:cstheme="minorHAnsi"/>
                <w:sz w:val="22"/>
                <w:szCs w:val="22"/>
                <w:bdr w:val="nil"/>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specialiųjų statybos darbų vadovo pareigas, pripažinus jų kilmės valstybėje turimą teisę eiti analogiškų statinių statybos vadovo pareigas.</w:t>
            </w:r>
          </w:p>
          <w:p w14:paraId="03E47B29" w14:textId="77777777" w:rsidR="0059586C" w:rsidRPr="0059586C" w:rsidRDefault="0059586C" w:rsidP="0059586C">
            <w:pPr>
              <w:pBdr>
                <w:top w:val="nil"/>
                <w:left w:val="nil"/>
                <w:bottom w:val="nil"/>
                <w:right w:val="nil"/>
                <w:between w:val="nil"/>
                <w:bar w:val="nil"/>
              </w:pBdr>
              <w:spacing w:after="0" w:line="240" w:lineRule="auto"/>
              <w:rPr>
                <w:rFonts w:eastAsia="Arial Unicode MS" w:cstheme="minorHAnsi"/>
                <w:sz w:val="22"/>
                <w:szCs w:val="22"/>
                <w:bdr w:val="nil"/>
              </w:rPr>
            </w:pPr>
            <w:r w:rsidRPr="0059586C">
              <w:rPr>
                <w:rFonts w:eastAsia="Arial Unicode MS" w:cstheme="minorHAnsi"/>
                <w:sz w:val="22"/>
                <w:szCs w:val="22"/>
                <w:bdr w:val="nil"/>
              </w:rPr>
              <w:lastRenderedPageBreak/>
              <w:t xml:space="preserve">Užsienio šalių specialistų pareiga po pirkimo paskelbimo, atsižvelgiant į trumpesnius pirkimo procedūrų terminus, kaip įmanoma greičiau kreiptis į SSVA su prašymu išduoti teisės pripažinimo dokumentą Daugiau informacijos </w:t>
            </w:r>
            <w:hyperlink r:id="rId12" w:history="1">
              <w:r w:rsidRPr="0059586C">
                <w:rPr>
                  <w:rStyle w:val="Hipersaitas"/>
                  <w:rFonts w:eastAsia="Arial Unicode MS" w:cstheme="minorHAnsi"/>
                  <w:sz w:val="22"/>
                  <w:szCs w:val="22"/>
                  <w:bdr w:val="nil"/>
                </w:rPr>
                <w:t>www.ssva.lt</w:t>
              </w:r>
            </w:hyperlink>
            <w:r w:rsidRPr="0059586C">
              <w:rPr>
                <w:rFonts w:eastAsia="Arial Unicode MS" w:cstheme="minorHAnsi"/>
                <w:sz w:val="22"/>
                <w:szCs w:val="22"/>
                <w:bdr w:val="nil"/>
              </w:rPr>
              <w:t xml:space="preserve"> </w:t>
            </w:r>
          </w:p>
          <w:p w14:paraId="6F5588CB" w14:textId="77777777" w:rsidR="0059586C" w:rsidRPr="0059586C" w:rsidRDefault="0059586C" w:rsidP="0059586C">
            <w:pPr>
              <w:pBdr>
                <w:top w:val="nil"/>
                <w:left w:val="nil"/>
                <w:bottom w:val="nil"/>
                <w:right w:val="nil"/>
                <w:between w:val="nil"/>
                <w:bar w:val="nil"/>
              </w:pBdr>
              <w:spacing w:after="0" w:line="240" w:lineRule="auto"/>
              <w:rPr>
                <w:rFonts w:eastAsia="Arial Unicode MS" w:cstheme="minorHAnsi"/>
                <w:sz w:val="22"/>
                <w:szCs w:val="22"/>
                <w:bdr w:val="nil"/>
              </w:rPr>
            </w:pPr>
            <w:r w:rsidRPr="0059586C">
              <w:rPr>
                <w:rFonts w:eastAsia="Arial Unicode MS" w:cstheme="minorHAnsi"/>
                <w:sz w:val="22"/>
                <w:szCs w:val="22"/>
                <w:bdr w:val="nil"/>
              </w:rPr>
              <w:t xml:space="preserve">Vietoj teisės pripažinimo pažymos užsienio šalių specialistas gali pateikti valstybės įmonei Statybos sektoriaus vystymo agentūrai pateikto prašymo (su gavimo žyma, prašymo formą galima rasti adresu </w:t>
            </w:r>
            <w:hyperlink r:id="rId13" w:history="1">
              <w:r w:rsidRPr="0059586C">
                <w:rPr>
                  <w:rStyle w:val="Hipersaitas"/>
                  <w:rFonts w:eastAsia="Arial Unicode MS" w:cstheme="minorHAnsi"/>
                  <w:sz w:val="22"/>
                  <w:szCs w:val="22"/>
                  <w:bdr w:val="nil"/>
                </w:rPr>
                <w:t>www.ssva.lt</w:t>
              </w:r>
            </w:hyperlink>
            <w:r w:rsidRPr="0059586C">
              <w:rPr>
                <w:rFonts w:eastAsia="Arial Unicode MS" w:cstheme="minorHAnsi"/>
                <w:sz w:val="22"/>
                <w:szCs w:val="22"/>
                <w:bdr w:val="nil"/>
              </w:rPr>
              <w:t>) išduoti Teisės pripažinimo pažymos tinkamai patvirtintą kopiją.</w:t>
            </w:r>
          </w:p>
          <w:p w14:paraId="0D3B9EA9" w14:textId="715AB310" w:rsidR="002C4B83" w:rsidRPr="00B93A7A" w:rsidRDefault="0059586C" w:rsidP="0059586C">
            <w:pPr>
              <w:pBdr>
                <w:top w:val="nil"/>
                <w:left w:val="nil"/>
                <w:bottom w:val="nil"/>
                <w:right w:val="nil"/>
                <w:between w:val="nil"/>
                <w:bar w:val="nil"/>
              </w:pBdr>
              <w:spacing w:after="0" w:line="240" w:lineRule="auto"/>
              <w:rPr>
                <w:rFonts w:eastAsia="Arial Unicode MS" w:cstheme="minorHAnsi"/>
                <w:sz w:val="22"/>
                <w:szCs w:val="22"/>
                <w:bdr w:val="nil"/>
              </w:rPr>
            </w:pPr>
            <w:r w:rsidRPr="0059586C">
              <w:rPr>
                <w:rFonts w:eastAsia="Arial Unicode MS" w:cstheme="minorHAnsi"/>
                <w:sz w:val="22"/>
                <w:szCs w:val="22"/>
                <w:bdr w:val="nil"/>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iki Sutarties pasirašymo turi gauti Statybos įstatymo nustatyta tvarka išduotą teisės pripažinimo dokumentą.</w:t>
            </w:r>
          </w:p>
        </w:tc>
        <w:tc>
          <w:tcPr>
            <w:tcW w:w="3371" w:type="dxa"/>
            <w:tcBorders>
              <w:top w:val="single" w:sz="4" w:space="0" w:color="000000"/>
              <w:left w:val="single" w:sz="4" w:space="0" w:color="000000"/>
              <w:bottom w:val="single" w:sz="4" w:space="0" w:color="000000"/>
              <w:right w:val="single" w:sz="4" w:space="0" w:color="000000"/>
            </w:tcBorders>
          </w:tcPr>
          <w:p w14:paraId="3C1457E5" w14:textId="77777777" w:rsidR="00F50B05" w:rsidRPr="00B93A7A" w:rsidRDefault="00F50B05" w:rsidP="00F50B05">
            <w:pPr>
              <w:pBdr>
                <w:top w:val="nil"/>
                <w:left w:val="nil"/>
                <w:bottom w:val="nil"/>
                <w:right w:val="nil"/>
                <w:between w:val="nil"/>
                <w:bar w:val="nil"/>
              </w:pBdr>
              <w:spacing w:after="0" w:line="240" w:lineRule="auto"/>
              <w:jc w:val="both"/>
              <w:rPr>
                <w:rFonts w:eastAsia="Arial Unicode MS" w:cstheme="minorHAnsi"/>
                <w:sz w:val="22"/>
                <w:szCs w:val="22"/>
                <w:bdr w:val="nil"/>
              </w:rPr>
            </w:pPr>
            <w:r w:rsidRPr="00B93A7A">
              <w:rPr>
                <w:rFonts w:eastAsia="Arial Unicode MS" w:cstheme="minorHAnsi"/>
                <w:sz w:val="22"/>
                <w:szCs w:val="22"/>
                <w:bdr w:val="nil"/>
              </w:rPr>
              <w:lastRenderedPageBreak/>
              <w:t xml:space="preserve">Tiekėjas, visi tiekėjų grupės nariai, jeigu pasiūlymą teikia ūkio subjektų </w:t>
            </w:r>
            <w:r w:rsidRPr="00B93A7A">
              <w:rPr>
                <w:rFonts w:eastAsia="Arial Unicode MS" w:cstheme="minorHAnsi"/>
                <w:sz w:val="22"/>
                <w:szCs w:val="22"/>
                <w:bdr w:val="nil"/>
              </w:rPr>
              <w:lastRenderedPageBreak/>
              <w:t>grupė (pajėgumai sumuojami), ir kiti ūkio subjektai, kuriais remiasi tiekėjas, kartu.</w:t>
            </w:r>
          </w:p>
          <w:p w14:paraId="737CB3AC" w14:textId="77777777" w:rsidR="00F50B05" w:rsidRPr="00B93A7A" w:rsidRDefault="00F50B05" w:rsidP="00F50B05">
            <w:pPr>
              <w:pBdr>
                <w:top w:val="nil"/>
                <w:left w:val="nil"/>
                <w:bottom w:val="nil"/>
                <w:right w:val="nil"/>
                <w:between w:val="nil"/>
                <w:bar w:val="nil"/>
              </w:pBdr>
              <w:spacing w:after="0" w:line="240" w:lineRule="auto"/>
              <w:jc w:val="both"/>
              <w:rPr>
                <w:rFonts w:eastAsia="Arial Unicode MS" w:cstheme="minorHAnsi"/>
                <w:sz w:val="22"/>
                <w:szCs w:val="22"/>
                <w:bdr w:val="nil"/>
              </w:rPr>
            </w:pPr>
          </w:p>
          <w:p w14:paraId="1205B244" w14:textId="77777777" w:rsidR="00F50B05" w:rsidRPr="00B93A7A" w:rsidRDefault="00F50B05" w:rsidP="00F50B05">
            <w:pPr>
              <w:pBdr>
                <w:top w:val="nil"/>
                <w:left w:val="nil"/>
                <w:bottom w:val="nil"/>
                <w:right w:val="nil"/>
                <w:between w:val="nil"/>
                <w:bar w:val="nil"/>
              </w:pBdr>
              <w:spacing w:after="0" w:line="240" w:lineRule="auto"/>
              <w:jc w:val="both"/>
              <w:rPr>
                <w:rFonts w:eastAsia="Arial Unicode MS" w:cstheme="minorHAnsi"/>
                <w:sz w:val="22"/>
                <w:szCs w:val="22"/>
                <w:bdr w:val="nil"/>
              </w:rPr>
            </w:pPr>
            <w:r w:rsidRPr="00B93A7A">
              <w:rPr>
                <w:rFonts w:eastAsia="Arial Unicode MS" w:cstheme="minorHAnsi"/>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4342817A" w14:textId="7F949A04" w:rsidR="00F50B05" w:rsidRPr="00B93A7A" w:rsidRDefault="00F50B05" w:rsidP="00F50B05">
            <w:pPr>
              <w:pBdr>
                <w:top w:val="nil"/>
                <w:left w:val="nil"/>
                <w:bottom w:val="nil"/>
                <w:right w:val="nil"/>
                <w:between w:val="nil"/>
                <w:bar w:val="nil"/>
              </w:pBdr>
              <w:spacing w:after="0" w:line="240" w:lineRule="auto"/>
              <w:jc w:val="both"/>
              <w:rPr>
                <w:rFonts w:eastAsia="Arial Unicode MS" w:cstheme="minorHAnsi"/>
                <w:sz w:val="22"/>
                <w:szCs w:val="22"/>
                <w:bdr w:val="nil"/>
              </w:rPr>
            </w:pPr>
            <w:r w:rsidRPr="00B93A7A">
              <w:rPr>
                <w:rFonts w:eastAsia="Arial Unicode MS" w:cstheme="minorHAnsi"/>
                <w:sz w:val="22"/>
                <w:szCs w:val="22"/>
                <w:bdr w:val="nil"/>
              </w:rPr>
              <w:t>Subtiekėjams šis reikalavimas nenustatomas.</w:t>
            </w:r>
          </w:p>
        </w:tc>
      </w:tr>
    </w:tbl>
    <w:p w14:paraId="23BCF744" w14:textId="77777777" w:rsidR="00B93A7A" w:rsidRDefault="00B93A7A" w:rsidP="003127FC">
      <w:pPr>
        <w:pStyle w:val="Sraopastraipa"/>
        <w:spacing w:after="0" w:line="240" w:lineRule="auto"/>
        <w:ind w:left="0" w:firstLine="567"/>
        <w:jc w:val="both"/>
        <w:rPr>
          <w:rFonts w:eastAsiaTheme="minorHAnsi" w:cstheme="minorHAnsi"/>
          <w:lang w:eastAsia="en-US"/>
        </w:rPr>
      </w:pPr>
    </w:p>
    <w:p w14:paraId="37A14396" w14:textId="77777777" w:rsidR="00B93A7A" w:rsidRDefault="00B93A7A" w:rsidP="003127FC">
      <w:pPr>
        <w:pStyle w:val="Sraopastraipa"/>
        <w:spacing w:after="0" w:line="240" w:lineRule="auto"/>
        <w:ind w:left="0" w:firstLine="567"/>
        <w:jc w:val="both"/>
        <w:rPr>
          <w:rFonts w:eastAsiaTheme="minorHAnsi" w:cstheme="minorHAnsi"/>
        </w:rPr>
      </w:pPr>
    </w:p>
    <w:p w14:paraId="21206FAD" w14:textId="77777777" w:rsidR="00983460" w:rsidRPr="007B7470" w:rsidRDefault="00983460" w:rsidP="00983460">
      <w:pPr>
        <w:pStyle w:val="Sraopastraipa"/>
        <w:tabs>
          <w:tab w:val="left" w:pos="709"/>
          <w:tab w:val="left" w:pos="851"/>
        </w:tabs>
        <w:spacing w:before="120" w:after="0" w:line="240" w:lineRule="auto"/>
        <w:ind w:left="0"/>
        <w:jc w:val="both"/>
        <w:rPr>
          <w:rFonts w:cstheme="minorHAnsi"/>
          <w:sz w:val="22"/>
          <w:szCs w:val="22"/>
        </w:rPr>
      </w:pPr>
      <w:r w:rsidRPr="007B7470">
        <w:rPr>
          <w:rFonts w:cstheme="minorHAnsi"/>
          <w:sz w:val="22"/>
          <w:szCs w:val="22"/>
        </w:rPr>
        <w:t>2. Jeigu tiekėjo kvalifikacija dėl teisės verstis atitinkama veikla nebuvo tikrinama arba tikrinama ne visa apimtimi, tiekėjas perkančiajai organizacijai įsipareigoja, kad pirkimo sutartį vykdys tik tokią teisę turintys asmenys.</w:t>
      </w:r>
    </w:p>
    <w:p w14:paraId="7468F3B2" w14:textId="77777777" w:rsidR="00983460" w:rsidRPr="007B7470" w:rsidRDefault="00983460" w:rsidP="00983460">
      <w:pPr>
        <w:pStyle w:val="Sraopastraipa"/>
        <w:tabs>
          <w:tab w:val="left" w:pos="709"/>
          <w:tab w:val="left" w:pos="851"/>
        </w:tabs>
        <w:spacing w:before="120" w:after="0" w:line="240" w:lineRule="auto"/>
        <w:ind w:left="0"/>
        <w:jc w:val="both"/>
        <w:rPr>
          <w:rFonts w:cstheme="minorHAnsi"/>
          <w:sz w:val="22"/>
          <w:szCs w:val="22"/>
        </w:rPr>
      </w:pPr>
      <w:r w:rsidRPr="007B7470">
        <w:rPr>
          <w:rFonts w:cstheme="minorHAnsi"/>
          <w:sz w:val="22"/>
          <w:szCs w:val="22"/>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7B7470">
        <w:rPr>
          <w:rFonts w:cstheme="minorHAnsi"/>
          <w:sz w:val="22"/>
          <w:szCs w:val="22"/>
        </w:rPr>
        <w:t>kvazisubtiekėjai</w:t>
      </w:r>
      <w:proofErr w:type="spellEnd"/>
      <w:r w:rsidRPr="007B7470">
        <w:rPr>
          <w:rFonts w:cstheme="minorHAnsi"/>
          <w:sz w:val="22"/>
          <w:szCs w:val="22"/>
        </w:rPr>
        <w:t>) ir/ar pasiūlymo pateikimo metu žinomi subrangovai turi būti nurodyti pasiūlymo formoje (</w:t>
      </w:r>
      <w:r w:rsidRPr="00B16557">
        <w:rPr>
          <w:rFonts w:cstheme="minorHAnsi"/>
          <w:sz w:val="22"/>
          <w:szCs w:val="22"/>
        </w:rPr>
        <w:t>Pirkimo sąlygų 6 priedas)</w:t>
      </w:r>
      <w:r w:rsidRPr="007B7470">
        <w:rPr>
          <w:rFonts w:cstheme="minorHAnsi"/>
          <w:sz w:val="22"/>
          <w:szCs w:val="22"/>
        </w:rPr>
        <w:t xml:space="preserve">. Tiekėjas įsipareigoja, kad pirkimo sutartį vykdys tik tokią teisę turintys fiziniai ar juridiniai asmenys. </w:t>
      </w:r>
    </w:p>
    <w:p w14:paraId="68693F34" w14:textId="77777777" w:rsidR="007B7470" w:rsidRDefault="007B7470" w:rsidP="2E3255FC">
      <w:pPr>
        <w:tabs>
          <w:tab w:val="left" w:pos="720"/>
        </w:tabs>
        <w:spacing w:after="0" w:line="240" w:lineRule="auto"/>
        <w:ind w:firstLine="567"/>
        <w:jc w:val="center"/>
        <w:rPr>
          <w:rFonts w:eastAsia="Calibri"/>
          <w:b/>
          <w:bCs/>
          <w:lang w:eastAsia="en-US"/>
        </w:rPr>
      </w:pPr>
    </w:p>
    <w:p w14:paraId="68D450F6" w14:textId="77777777" w:rsidR="00B16557" w:rsidRDefault="00B16557" w:rsidP="2E3255FC">
      <w:pPr>
        <w:tabs>
          <w:tab w:val="left" w:pos="720"/>
        </w:tabs>
        <w:spacing w:after="0" w:line="240" w:lineRule="auto"/>
        <w:ind w:firstLine="567"/>
        <w:jc w:val="center"/>
        <w:rPr>
          <w:rFonts w:eastAsia="Calibri"/>
          <w:b/>
          <w:bCs/>
          <w:lang w:eastAsia="en-US"/>
        </w:rPr>
      </w:pPr>
    </w:p>
    <w:p w14:paraId="2AE912CA" w14:textId="37523934"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17EC535A" w:rsidR="005B19E4" w:rsidRDefault="00DB7F65" w:rsidP="005F03F3">
      <w:pPr>
        <w:pStyle w:val="Sraopastraipa"/>
        <w:spacing w:after="0" w:line="20" w:lineRule="atLeast"/>
        <w:ind w:left="0" w:firstLine="567"/>
        <w:jc w:val="both"/>
        <w:rPr>
          <w:rFonts w:eastAsia="Calibri" w:cstheme="minorHAnsi"/>
          <w:iCs/>
          <w:lang w:eastAsia="en-US"/>
        </w:rPr>
      </w:pPr>
      <w:r w:rsidRPr="00CB6CF5">
        <w:rPr>
          <w:rFonts w:eastAsia="Calibri" w:cstheme="minorHAnsi"/>
          <w:lang w:eastAsia="en-US"/>
        </w:rPr>
        <w:t>P</w:t>
      </w:r>
      <w:r w:rsidR="008F38C8" w:rsidRPr="00CB6CF5">
        <w:rPr>
          <w:rFonts w:eastAsia="Calibri" w:cstheme="minorHAnsi"/>
          <w:lang w:eastAsia="en-US"/>
        </w:rPr>
        <w:t>erkančioji organizacija nereikalauja, kad tiekėjai laikytųsi k</w:t>
      </w:r>
      <w:r w:rsidR="005B19E4" w:rsidRPr="00CB6CF5">
        <w:rPr>
          <w:rFonts w:eastAsia="Calibri" w:cstheme="minorHAnsi"/>
          <w:iCs/>
          <w:lang w:eastAsia="en-US"/>
        </w:rPr>
        <w:t>okybės vadybos sistemos ir (arba) aplinkos apsaugos vadybos sistemos standart</w:t>
      </w:r>
      <w:r w:rsidR="008F38C8" w:rsidRPr="00CB6CF5">
        <w:rPr>
          <w:rFonts w:eastAsia="Calibri" w:cstheme="minorHAnsi"/>
          <w:iCs/>
          <w:lang w:eastAsia="en-US"/>
        </w:rPr>
        <w:t>ų</w:t>
      </w:r>
      <w:r w:rsidR="005B19E4" w:rsidRPr="00CB6CF5">
        <w:rPr>
          <w:rFonts w:eastAsia="Calibri" w:cstheme="minorHAnsi"/>
          <w:iCs/>
          <w:lang w:eastAsia="en-US"/>
        </w:rPr>
        <w:t>.</w:t>
      </w:r>
    </w:p>
    <w:p w14:paraId="1F18FF80" w14:textId="7D3F56A8" w:rsidR="00B16557" w:rsidRDefault="00B16557" w:rsidP="00051811">
      <w:pPr>
        <w:pStyle w:val="Sraopastraipa"/>
        <w:numPr>
          <w:ilvl w:val="0"/>
          <w:numId w:val="21"/>
        </w:numPr>
        <w:spacing w:after="0" w:line="20" w:lineRule="atLeast"/>
        <w:jc w:val="both"/>
        <w:rPr>
          <w:rFonts w:eastAsia="Calibri" w:cstheme="minorHAnsi"/>
          <w:iCs/>
          <w:lang w:eastAsia="en-US"/>
        </w:rPr>
      </w:pPr>
      <w:r>
        <w:rPr>
          <w:rFonts w:eastAsia="Calibri" w:cstheme="minorHAnsi"/>
          <w:iCs/>
          <w:lang w:eastAsia="en-US"/>
        </w:rPr>
        <w:t xml:space="preserve">Tiekėjas </w:t>
      </w:r>
      <w:r w:rsidRPr="00F50B05">
        <w:rPr>
          <w:rFonts w:eastAsia="Arial Unicode MS" w:cstheme="minorHAnsi"/>
          <w:sz w:val="22"/>
          <w:szCs w:val="22"/>
          <w:bdr w:val="nil"/>
        </w:rPr>
        <w:t xml:space="preserve">sutarties vykdymo metu </w:t>
      </w:r>
      <w:r>
        <w:rPr>
          <w:rFonts w:eastAsia="Arial Unicode MS" w:cstheme="minorHAnsi"/>
          <w:sz w:val="22"/>
          <w:szCs w:val="22"/>
          <w:bdr w:val="nil"/>
        </w:rPr>
        <w:t xml:space="preserve">privalo </w:t>
      </w:r>
      <w:r w:rsidRPr="00F50B05">
        <w:rPr>
          <w:rFonts w:eastAsia="Arial Unicode MS" w:cstheme="minorHAnsi"/>
          <w:sz w:val="22"/>
          <w:szCs w:val="22"/>
          <w:bdr w:val="nil"/>
        </w:rPr>
        <w:t>taikyti konkrečias aplinkos apsaugos vadybos priemones</w:t>
      </w:r>
      <w:r>
        <w:rPr>
          <w:rFonts w:eastAsia="Arial Unicode MS" w:cstheme="minorHAnsi"/>
          <w:sz w:val="22"/>
          <w:szCs w:val="22"/>
          <w:bdr w:val="nil"/>
        </w:rPr>
        <w:t>:</w:t>
      </w:r>
    </w:p>
    <w:p w14:paraId="6A573BAC" w14:textId="77777777" w:rsidR="00B16557" w:rsidRDefault="00B16557" w:rsidP="005F03F3">
      <w:pPr>
        <w:pStyle w:val="Sraopastraipa"/>
        <w:spacing w:after="0" w:line="20" w:lineRule="atLeast"/>
        <w:ind w:left="0" w:firstLine="567"/>
        <w:jc w:val="both"/>
        <w:rPr>
          <w:rFonts w:eastAsia="Calibri" w:cstheme="minorHAnsi"/>
          <w:iCs/>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724"/>
        <w:gridCol w:w="3119"/>
        <w:gridCol w:w="3371"/>
      </w:tblGrid>
      <w:tr w:rsidR="00B16557" w:rsidRPr="00B93A7A" w14:paraId="79721BEC" w14:textId="77777777" w:rsidTr="00D23735">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D90E84C" w14:textId="1DE97E2F" w:rsidR="00B16557" w:rsidRPr="00B93A7A" w:rsidRDefault="00B16557" w:rsidP="00D23735">
            <w:pPr>
              <w:pBdr>
                <w:top w:val="nil"/>
                <w:left w:val="nil"/>
                <w:bottom w:val="nil"/>
                <w:right w:val="nil"/>
                <w:between w:val="nil"/>
                <w:bar w:val="nil"/>
              </w:pBdr>
              <w:spacing w:after="0" w:line="240" w:lineRule="auto"/>
              <w:jc w:val="center"/>
              <w:rPr>
                <w:rFonts w:eastAsia="Arial Unicode MS" w:cstheme="minorHAnsi"/>
                <w:sz w:val="22"/>
                <w:szCs w:val="22"/>
                <w:bdr w:val="nil"/>
                <w:lang w:eastAsia="en-US"/>
              </w:rPr>
            </w:pPr>
            <w:r>
              <w:rPr>
                <w:rFonts w:eastAsia="Arial Unicode MS" w:cstheme="minorHAnsi"/>
                <w:sz w:val="22"/>
                <w:szCs w:val="22"/>
                <w:bdr w:val="nil"/>
                <w:lang w:eastAsia="en-US"/>
              </w:rPr>
              <w:t>1.</w:t>
            </w:r>
            <w:r>
              <w:rPr>
                <w:rFonts w:eastAsia="Arial Unicode MS" w:cstheme="minorHAnsi"/>
                <w:sz w:val="22"/>
                <w:szCs w:val="22"/>
                <w:bdr w:val="nil"/>
                <w:lang w:eastAsia="en-US"/>
              </w:rPr>
              <w:t>1</w:t>
            </w:r>
            <w:r>
              <w:rPr>
                <w:rFonts w:eastAsia="Arial Unicode MS" w:cstheme="minorHAnsi"/>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4B2C8EAA" w14:textId="77777777" w:rsidR="00B16557" w:rsidRDefault="00B16557" w:rsidP="00D23735">
            <w:pPr>
              <w:pBdr>
                <w:top w:val="nil"/>
                <w:left w:val="nil"/>
                <w:bottom w:val="nil"/>
                <w:right w:val="nil"/>
                <w:between w:val="nil"/>
                <w:bar w:val="nil"/>
              </w:pBdr>
              <w:spacing w:after="0" w:line="240" w:lineRule="auto"/>
              <w:rPr>
                <w:rFonts w:eastAsia="Arial Unicode MS" w:cstheme="minorHAnsi"/>
                <w:sz w:val="22"/>
                <w:szCs w:val="22"/>
                <w:bdr w:val="nil"/>
              </w:rPr>
            </w:pPr>
            <w:r w:rsidRPr="00F50B05">
              <w:rPr>
                <w:rFonts w:eastAsia="Arial Unicode MS" w:cstheme="minorHAnsi"/>
                <w:sz w:val="22"/>
                <w:szCs w:val="22"/>
                <w:bdr w:val="nil"/>
              </w:rPr>
              <w:t>Tiekėjas turi turėti reikiamą techninį pajėgumą pirkimo sutarties vykdymo metu taikyti konkrečias aplinkos apsaugos vadybos priemones, tenkinančias šiuos reikalavimus:</w:t>
            </w:r>
          </w:p>
          <w:p w14:paraId="0769EE8C" w14:textId="77777777" w:rsidR="00B16557" w:rsidRDefault="00B16557" w:rsidP="00D23735">
            <w:pPr>
              <w:pBdr>
                <w:top w:val="nil"/>
                <w:left w:val="nil"/>
                <w:bottom w:val="nil"/>
                <w:right w:val="nil"/>
                <w:between w:val="nil"/>
                <w:bar w:val="nil"/>
              </w:pBdr>
              <w:spacing w:after="0" w:line="240" w:lineRule="auto"/>
              <w:rPr>
                <w:rFonts w:eastAsia="Arial Unicode MS" w:cstheme="minorHAnsi"/>
                <w:sz w:val="22"/>
                <w:szCs w:val="22"/>
                <w:bdr w:val="nil"/>
              </w:rPr>
            </w:pPr>
            <w:r w:rsidRPr="00F50B05">
              <w:rPr>
                <w:rFonts w:eastAsia="Arial Unicode MS" w:cstheme="minorHAnsi"/>
                <w:sz w:val="22"/>
                <w:szCs w:val="22"/>
                <w:bdr w:val="nil"/>
              </w:rPr>
              <w:t xml:space="preserve">- veiksmingos gyvūnijos ir augalijos apsaugos užtikrinimas ženklinimo darbų vietoje ir aplink ją; </w:t>
            </w:r>
          </w:p>
          <w:p w14:paraId="05F11BB9" w14:textId="77777777" w:rsidR="00B16557" w:rsidRDefault="00B16557" w:rsidP="00D23735">
            <w:pPr>
              <w:pBdr>
                <w:top w:val="nil"/>
                <w:left w:val="nil"/>
                <w:bottom w:val="nil"/>
                <w:right w:val="nil"/>
                <w:between w:val="nil"/>
                <w:bar w:val="nil"/>
              </w:pBdr>
              <w:spacing w:after="0" w:line="240" w:lineRule="auto"/>
              <w:rPr>
                <w:rFonts w:eastAsia="Arial Unicode MS" w:cstheme="minorHAnsi"/>
                <w:sz w:val="22"/>
                <w:szCs w:val="22"/>
                <w:bdr w:val="nil"/>
              </w:rPr>
            </w:pPr>
            <w:r w:rsidRPr="00F50B05">
              <w:rPr>
                <w:rFonts w:eastAsia="Arial Unicode MS" w:cstheme="minorHAnsi"/>
                <w:sz w:val="22"/>
                <w:szCs w:val="22"/>
                <w:bdr w:val="nil"/>
              </w:rPr>
              <w:t xml:space="preserve">- bet kokių kenksmingų atliekų ir pavojingų medžiagų nuotėkio, galinčio pakenkti aplinkai, prevencija; </w:t>
            </w:r>
          </w:p>
          <w:p w14:paraId="0DC137CA" w14:textId="77777777" w:rsidR="00B16557" w:rsidRDefault="00B16557" w:rsidP="00D23735">
            <w:pPr>
              <w:pBdr>
                <w:top w:val="nil"/>
                <w:left w:val="nil"/>
                <w:bottom w:val="nil"/>
                <w:right w:val="nil"/>
                <w:between w:val="nil"/>
                <w:bar w:val="nil"/>
              </w:pBdr>
              <w:spacing w:after="0" w:line="240" w:lineRule="auto"/>
              <w:rPr>
                <w:rFonts w:eastAsia="Arial Unicode MS" w:cstheme="minorHAnsi"/>
                <w:sz w:val="22"/>
                <w:szCs w:val="22"/>
                <w:bdr w:val="nil"/>
              </w:rPr>
            </w:pPr>
            <w:r w:rsidRPr="00F50B05">
              <w:rPr>
                <w:rFonts w:eastAsia="Arial Unicode MS" w:cstheme="minorHAnsi"/>
                <w:sz w:val="22"/>
                <w:szCs w:val="22"/>
                <w:bdr w:val="nil"/>
              </w:rPr>
              <w:t>- ženklinimo darbų vietoje susidariusių atliekų kiekio, skleidžiamo triukšmo ir eismo spūsčių mažinimas;</w:t>
            </w:r>
          </w:p>
          <w:p w14:paraId="488600F9" w14:textId="77777777" w:rsidR="00B16557" w:rsidRPr="00F50B05" w:rsidRDefault="00B16557" w:rsidP="00D23735">
            <w:pPr>
              <w:pBdr>
                <w:top w:val="nil"/>
                <w:left w:val="nil"/>
                <w:bottom w:val="nil"/>
                <w:right w:val="nil"/>
                <w:between w:val="nil"/>
                <w:bar w:val="nil"/>
              </w:pBdr>
              <w:spacing w:after="0" w:line="240" w:lineRule="auto"/>
              <w:rPr>
                <w:rFonts w:eastAsia="Arial Unicode MS" w:cstheme="minorHAnsi"/>
                <w:sz w:val="22"/>
                <w:szCs w:val="22"/>
                <w:bdr w:val="nil"/>
              </w:rPr>
            </w:pPr>
            <w:r w:rsidRPr="00F50B05">
              <w:rPr>
                <w:rFonts w:eastAsia="Arial Unicode MS" w:cstheme="minorHAnsi"/>
                <w:sz w:val="22"/>
                <w:szCs w:val="22"/>
                <w:bdr w:val="nil"/>
              </w:rPr>
              <w:t xml:space="preserve"> - efektyvus elektros energijos ir vandens naudojimas.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E019F6" w14:textId="77777777" w:rsidR="00B16557" w:rsidRDefault="00B16557" w:rsidP="00D23735">
            <w:pPr>
              <w:pBdr>
                <w:top w:val="nil"/>
                <w:left w:val="nil"/>
                <w:bottom w:val="nil"/>
                <w:right w:val="nil"/>
                <w:between w:val="nil"/>
                <w:bar w:val="nil"/>
              </w:pBdr>
              <w:spacing w:after="0" w:line="240" w:lineRule="auto"/>
              <w:rPr>
                <w:rFonts w:eastAsia="Arial Unicode MS" w:cstheme="minorHAnsi"/>
                <w:sz w:val="22"/>
                <w:szCs w:val="22"/>
                <w:bdr w:val="nil"/>
              </w:rPr>
            </w:pPr>
            <w:r w:rsidRPr="00F50B05">
              <w:rPr>
                <w:rFonts w:eastAsia="Arial Unicode MS" w:cstheme="minorHAnsi"/>
                <w:sz w:val="22"/>
                <w:szCs w:val="22"/>
                <w:bdr w:val="nil"/>
              </w:rPr>
              <w:t xml:space="preserve">Pateikiamas tiekėjo parengtų taikomų aplinkos apsaugos priemonių aprašymas. </w:t>
            </w:r>
          </w:p>
          <w:p w14:paraId="4B50D379" w14:textId="77777777" w:rsidR="00B16557" w:rsidRPr="00F50B05" w:rsidRDefault="00B16557" w:rsidP="00D23735">
            <w:pPr>
              <w:pBdr>
                <w:top w:val="nil"/>
                <w:left w:val="nil"/>
                <w:bottom w:val="nil"/>
                <w:right w:val="nil"/>
                <w:between w:val="nil"/>
                <w:bar w:val="nil"/>
              </w:pBdr>
              <w:spacing w:after="0" w:line="240" w:lineRule="auto"/>
              <w:rPr>
                <w:rFonts w:eastAsia="Arial Unicode MS" w:cstheme="minorHAnsi"/>
                <w:sz w:val="22"/>
                <w:szCs w:val="22"/>
                <w:bdr w:val="nil"/>
              </w:rPr>
            </w:pPr>
            <w:r w:rsidRPr="008479CE">
              <w:rPr>
                <w:rFonts w:eastAsia="Arial Unicode MS" w:cstheme="minorHAnsi"/>
                <w:i/>
                <w:iCs/>
                <w:sz w:val="22"/>
                <w:szCs w:val="22"/>
                <w:u w:val="single"/>
                <w:bdr w:val="nil"/>
              </w:rPr>
              <w:t>Pateikiama dokumento skaitmeninė kopija</w:t>
            </w:r>
          </w:p>
        </w:tc>
        <w:tc>
          <w:tcPr>
            <w:tcW w:w="3371" w:type="dxa"/>
            <w:tcBorders>
              <w:top w:val="single" w:sz="4" w:space="0" w:color="000000"/>
              <w:left w:val="single" w:sz="4" w:space="0" w:color="000000"/>
              <w:bottom w:val="single" w:sz="4" w:space="0" w:color="000000"/>
              <w:right w:val="single" w:sz="4" w:space="0" w:color="000000"/>
            </w:tcBorders>
          </w:tcPr>
          <w:p w14:paraId="76CDB261" w14:textId="77777777" w:rsidR="00B16557" w:rsidRPr="00B93A7A" w:rsidRDefault="00B16557" w:rsidP="00D23735">
            <w:pPr>
              <w:pBdr>
                <w:top w:val="nil"/>
                <w:left w:val="nil"/>
                <w:bottom w:val="nil"/>
                <w:right w:val="nil"/>
                <w:between w:val="nil"/>
                <w:bar w:val="nil"/>
              </w:pBdr>
              <w:spacing w:after="0" w:line="240" w:lineRule="auto"/>
              <w:jc w:val="both"/>
              <w:rPr>
                <w:rFonts w:eastAsia="Arial Unicode MS" w:cstheme="minorHAnsi"/>
                <w:sz w:val="22"/>
                <w:szCs w:val="22"/>
                <w:bdr w:val="nil"/>
              </w:rPr>
            </w:pPr>
            <w:r w:rsidRPr="00B93A7A">
              <w:rPr>
                <w:rFonts w:eastAsia="Arial Unicode MS" w:cstheme="minorHAnsi"/>
                <w:sz w:val="22"/>
                <w:szCs w:val="22"/>
                <w:bdr w:val="nil"/>
              </w:rPr>
              <w:t>Tiekėjas, visi tiekėjų grupės nariai, jeigu pasiūlymą teikia ūkio subjektų grupė (pajėgumai sumuojami), ir kiti ūkio subjektai, kuriais remiasi tiekėjas, kartu.</w:t>
            </w:r>
          </w:p>
          <w:p w14:paraId="4C4122E2" w14:textId="77777777" w:rsidR="00B16557" w:rsidRPr="00B93A7A" w:rsidRDefault="00B16557" w:rsidP="00D23735">
            <w:pPr>
              <w:pBdr>
                <w:top w:val="nil"/>
                <w:left w:val="nil"/>
                <w:bottom w:val="nil"/>
                <w:right w:val="nil"/>
                <w:between w:val="nil"/>
                <w:bar w:val="nil"/>
              </w:pBdr>
              <w:spacing w:after="0" w:line="240" w:lineRule="auto"/>
              <w:jc w:val="both"/>
              <w:rPr>
                <w:rFonts w:eastAsia="Arial Unicode MS" w:cstheme="minorHAnsi"/>
                <w:sz w:val="22"/>
                <w:szCs w:val="22"/>
                <w:bdr w:val="nil"/>
              </w:rPr>
            </w:pPr>
          </w:p>
          <w:p w14:paraId="79E40473" w14:textId="77777777" w:rsidR="00B16557" w:rsidRPr="00B93A7A" w:rsidRDefault="00B16557" w:rsidP="00D23735">
            <w:pPr>
              <w:pBdr>
                <w:top w:val="nil"/>
                <w:left w:val="nil"/>
                <w:bottom w:val="nil"/>
                <w:right w:val="nil"/>
                <w:between w:val="nil"/>
                <w:bar w:val="nil"/>
              </w:pBdr>
              <w:spacing w:after="0" w:line="240" w:lineRule="auto"/>
              <w:jc w:val="both"/>
              <w:rPr>
                <w:rFonts w:eastAsia="Arial Unicode MS" w:cstheme="minorHAnsi"/>
                <w:sz w:val="22"/>
                <w:szCs w:val="22"/>
                <w:bdr w:val="nil"/>
              </w:rPr>
            </w:pPr>
            <w:r w:rsidRPr="00B93A7A">
              <w:rPr>
                <w:rFonts w:eastAsia="Arial Unicode MS" w:cstheme="minorHAnsi"/>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3B8BB380" w14:textId="77777777" w:rsidR="00B16557" w:rsidRPr="00B93A7A" w:rsidRDefault="00B16557" w:rsidP="00D23735">
            <w:pPr>
              <w:pBdr>
                <w:top w:val="nil"/>
                <w:left w:val="nil"/>
                <w:bottom w:val="nil"/>
                <w:right w:val="nil"/>
                <w:between w:val="nil"/>
                <w:bar w:val="nil"/>
              </w:pBdr>
              <w:spacing w:after="0" w:line="240" w:lineRule="auto"/>
              <w:jc w:val="both"/>
              <w:rPr>
                <w:rFonts w:eastAsia="Arial Unicode MS" w:cstheme="minorHAnsi"/>
                <w:sz w:val="22"/>
                <w:szCs w:val="22"/>
                <w:bdr w:val="nil"/>
              </w:rPr>
            </w:pPr>
            <w:r w:rsidRPr="00B93A7A">
              <w:rPr>
                <w:rFonts w:eastAsia="Arial Unicode MS" w:cstheme="minorHAnsi"/>
                <w:sz w:val="22"/>
                <w:szCs w:val="22"/>
                <w:bdr w:val="nil"/>
              </w:rPr>
              <w:t>Subtiekėjams šis reikalavimas nenustatomas.</w:t>
            </w:r>
          </w:p>
        </w:tc>
      </w:tr>
    </w:tbl>
    <w:p w14:paraId="22268433" w14:textId="77777777" w:rsidR="00B16557" w:rsidRPr="00CB6CF5" w:rsidRDefault="00B16557" w:rsidP="005F03F3">
      <w:pPr>
        <w:pStyle w:val="Sraopastraipa"/>
        <w:spacing w:after="0" w:line="20" w:lineRule="atLeast"/>
        <w:ind w:left="0" w:firstLine="567"/>
        <w:jc w:val="both"/>
        <w:rPr>
          <w:rFonts w:eastAsiaTheme="minorHAnsi" w:cstheme="minorHAnsi"/>
        </w:rPr>
      </w:pPr>
    </w:p>
    <w:sectPr w:rsidR="00B16557" w:rsidRPr="00CB6CF5"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3C52" w14:textId="77777777" w:rsidR="008B4FB8" w:rsidRDefault="008B4FB8" w:rsidP="00D05666">
      <w:r>
        <w:separator/>
      </w:r>
    </w:p>
  </w:endnote>
  <w:endnote w:type="continuationSeparator" w:id="0">
    <w:p w14:paraId="65520CD9" w14:textId="77777777" w:rsidR="008B4FB8" w:rsidRDefault="008B4FB8" w:rsidP="00D05666">
      <w:r>
        <w:continuationSeparator/>
      </w:r>
    </w:p>
  </w:endnote>
  <w:endnote w:type="continuationNotice" w:id="1">
    <w:p w14:paraId="4CC8B40B" w14:textId="77777777" w:rsidR="008B4FB8" w:rsidRDefault="008B4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1990" w14:textId="77777777" w:rsidR="008B4FB8" w:rsidRDefault="008B4FB8" w:rsidP="00D05666">
      <w:r>
        <w:separator/>
      </w:r>
    </w:p>
  </w:footnote>
  <w:footnote w:type="continuationSeparator" w:id="0">
    <w:p w14:paraId="0D8FCEC1" w14:textId="77777777" w:rsidR="008B4FB8" w:rsidRDefault="008B4FB8" w:rsidP="00D05666">
      <w:r>
        <w:continuationSeparator/>
      </w:r>
    </w:p>
  </w:footnote>
  <w:footnote w:type="continuationNotice" w:id="1">
    <w:p w14:paraId="2A900B62" w14:textId="77777777" w:rsidR="008B4FB8" w:rsidRDefault="008B4F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966D61"/>
    <w:multiLevelType w:val="hybridMultilevel"/>
    <w:tmpl w:val="BD84F4F0"/>
    <w:lvl w:ilvl="0" w:tplc="ED56C4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0C38A3"/>
    <w:multiLevelType w:val="hybridMultilevel"/>
    <w:tmpl w:val="B31A7512"/>
    <w:lvl w:ilvl="0" w:tplc="365A75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5FE00BB"/>
    <w:multiLevelType w:val="multilevel"/>
    <w:tmpl w:val="5FF6C3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3"/>
  </w:num>
  <w:num w:numId="16" w16cid:durableId="19859238">
    <w:abstractNumId w:val="4"/>
  </w:num>
  <w:num w:numId="17" w16cid:durableId="1297491117">
    <w:abstractNumId w:val="9"/>
  </w:num>
  <w:num w:numId="18" w16cid:durableId="207088355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905384">
    <w:abstractNumId w:val="7"/>
  </w:num>
  <w:num w:numId="20" w16cid:durableId="1944418708">
    <w:abstractNumId w:val="1"/>
  </w:num>
  <w:num w:numId="21" w16cid:durableId="138576152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5E"/>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11"/>
    <w:rsid w:val="000519EE"/>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5D"/>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6FE"/>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A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E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62A"/>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9D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8B"/>
    <w:rsid w:val="001C45C1"/>
    <w:rsid w:val="001C468D"/>
    <w:rsid w:val="001C4F12"/>
    <w:rsid w:val="001C545C"/>
    <w:rsid w:val="001C635E"/>
    <w:rsid w:val="001C63FD"/>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B4"/>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2E"/>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DAD"/>
    <w:rsid w:val="00263B34"/>
    <w:rsid w:val="00263E7F"/>
    <w:rsid w:val="0026424A"/>
    <w:rsid w:val="0026491C"/>
    <w:rsid w:val="00264B13"/>
    <w:rsid w:val="00264EBF"/>
    <w:rsid w:val="00265D81"/>
    <w:rsid w:val="0026649F"/>
    <w:rsid w:val="002670AA"/>
    <w:rsid w:val="00267262"/>
    <w:rsid w:val="00267751"/>
    <w:rsid w:val="00267CFB"/>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4B83"/>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C4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CF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0B7"/>
    <w:rsid w:val="0039597E"/>
    <w:rsid w:val="00396CB4"/>
    <w:rsid w:val="003977D0"/>
    <w:rsid w:val="003A00F1"/>
    <w:rsid w:val="003A050E"/>
    <w:rsid w:val="003A050F"/>
    <w:rsid w:val="003A0CAA"/>
    <w:rsid w:val="003A0EC0"/>
    <w:rsid w:val="003A1229"/>
    <w:rsid w:val="003A16E6"/>
    <w:rsid w:val="003A1F9F"/>
    <w:rsid w:val="003A234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1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D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A07"/>
    <w:rsid w:val="004D1010"/>
    <w:rsid w:val="004D248A"/>
    <w:rsid w:val="004D3BE3"/>
    <w:rsid w:val="004D459D"/>
    <w:rsid w:val="004D4C7B"/>
    <w:rsid w:val="004D6BE8"/>
    <w:rsid w:val="004D7072"/>
    <w:rsid w:val="004D7B52"/>
    <w:rsid w:val="004D7DFA"/>
    <w:rsid w:val="004E0049"/>
    <w:rsid w:val="004E05A2"/>
    <w:rsid w:val="004E06BB"/>
    <w:rsid w:val="004E07B2"/>
    <w:rsid w:val="004E1135"/>
    <w:rsid w:val="004E13EA"/>
    <w:rsid w:val="004E1E30"/>
    <w:rsid w:val="004E1FB0"/>
    <w:rsid w:val="004E2034"/>
    <w:rsid w:val="004E2171"/>
    <w:rsid w:val="004E236B"/>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64C"/>
    <w:rsid w:val="004F6FEF"/>
    <w:rsid w:val="004F7943"/>
    <w:rsid w:val="005002B8"/>
    <w:rsid w:val="00500663"/>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86C"/>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04"/>
    <w:rsid w:val="005C6D8F"/>
    <w:rsid w:val="005C711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8A"/>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8F"/>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2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C1"/>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C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C8"/>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40"/>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0B"/>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7B6"/>
    <w:rsid w:val="007A5905"/>
    <w:rsid w:val="007A5BDA"/>
    <w:rsid w:val="007A5D9C"/>
    <w:rsid w:val="007A68AD"/>
    <w:rsid w:val="007A739D"/>
    <w:rsid w:val="007A7D55"/>
    <w:rsid w:val="007A7E8A"/>
    <w:rsid w:val="007B0F0F"/>
    <w:rsid w:val="007B12FF"/>
    <w:rsid w:val="007B185F"/>
    <w:rsid w:val="007B2A01"/>
    <w:rsid w:val="007B2E75"/>
    <w:rsid w:val="007B2E78"/>
    <w:rsid w:val="007B326E"/>
    <w:rsid w:val="007B3B8D"/>
    <w:rsid w:val="007B43A1"/>
    <w:rsid w:val="007B4DFE"/>
    <w:rsid w:val="007B52AF"/>
    <w:rsid w:val="007B53FD"/>
    <w:rsid w:val="007B6219"/>
    <w:rsid w:val="007B692A"/>
    <w:rsid w:val="007B6F6D"/>
    <w:rsid w:val="007B732B"/>
    <w:rsid w:val="007B7470"/>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9CE"/>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FB8"/>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1EF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9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5E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B4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36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460"/>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B47"/>
    <w:rsid w:val="009E3E43"/>
    <w:rsid w:val="009E43D5"/>
    <w:rsid w:val="009E46B6"/>
    <w:rsid w:val="009E46BC"/>
    <w:rsid w:val="009E4CDE"/>
    <w:rsid w:val="009E61A9"/>
    <w:rsid w:val="009E6E3B"/>
    <w:rsid w:val="009E7C6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D13"/>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C92"/>
    <w:rsid w:val="00A322CD"/>
    <w:rsid w:val="00A32686"/>
    <w:rsid w:val="00A32BE9"/>
    <w:rsid w:val="00A32C66"/>
    <w:rsid w:val="00A32DFF"/>
    <w:rsid w:val="00A33366"/>
    <w:rsid w:val="00A33684"/>
    <w:rsid w:val="00A33A03"/>
    <w:rsid w:val="00A343F4"/>
    <w:rsid w:val="00A3512C"/>
    <w:rsid w:val="00A351CC"/>
    <w:rsid w:val="00A364C7"/>
    <w:rsid w:val="00A3675E"/>
    <w:rsid w:val="00A3699B"/>
    <w:rsid w:val="00A36D58"/>
    <w:rsid w:val="00A37503"/>
    <w:rsid w:val="00A37ED1"/>
    <w:rsid w:val="00A41AC1"/>
    <w:rsid w:val="00A41CA4"/>
    <w:rsid w:val="00A41CC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50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A93"/>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4F"/>
    <w:rsid w:val="00A84566"/>
    <w:rsid w:val="00A84687"/>
    <w:rsid w:val="00A84D66"/>
    <w:rsid w:val="00A862B3"/>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11"/>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B7"/>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57"/>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A7A"/>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992"/>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C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D4"/>
    <w:rsid w:val="00CB55B3"/>
    <w:rsid w:val="00CB5945"/>
    <w:rsid w:val="00CB5C1D"/>
    <w:rsid w:val="00CB5CA0"/>
    <w:rsid w:val="00CB5FF7"/>
    <w:rsid w:val="00CB607B"/>
    <w:rsid w:val="00CB6B3C"/>
    <w:rsid w:val="00CB6CF5"/>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9F6"/>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7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0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1A"/>
    <w:rsid w:val="00D27B3A"/>
    <w:rsid w:val="00D27E76"/>
    <w:rsid w:val="00D304B1"/>
    <w:rsid w:val="00D30CCE"/>
    <w:rsid w:val="00D311C5"/>
    <w:rsid w:val="00D313DE"/>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16"/>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EB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C2"/>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F0"/>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C2"/>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88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76"/>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CB9"/>
    <w:rsid w:val="00EB164F"/>
    <w:rsid w:val="00EB23E7"/>
    <w:rsid w:val="00EB3280"/>
    <w:rsid w:val="00EB33BE"/>
    <w:rsid w:val="00EB35C1"/>
    <w:rsid w:val="00EB3686"/>
    <w:rsid w:val="00EB381D"/>
    <w:rsid w:val="00EB3F5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42C"/>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4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95"/>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B05"/>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AF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32"/>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847"/>
    <w:rsid w:val="00FA0E33"/>
    <w:rsid w:val="00FA144D"/>
    <w:rsid w:val="00FA19B4"/>
    <w:rsid w:val="00FA263B"/>
    <w:rsid w:val="00FA36EB"/>
    <w:rsid w:val="00FA4BF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5D11B15-CA07-42D4-8EA5-81354644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67136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80474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64581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42041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12720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s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5091</Words>
  <Characters>2902</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21</cp:revision>
  <dcterms:created xsi:type="dcterms:W3CDTF">2025-02-13T12:59:00Z</dcterms:created>
  <dcterms:modified xsi:type="dcterms:W3CDTF">2025-02-20T14:43:00Z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