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05" w:tblpY="2161"/>
        <w:tblW w:w="10627" w:type="dxa"/>
        <w:tblLook w:val="04A0" w:firstRow="1" w:lastRow="0" w:firstColumn="1" w:lastColumn="0" w:noHBand="0" w:noVBand="1"/>
      </w:tblPr>
      <w:tblGrid>
        <w:gridCol w:w="562"/>
        <w:gridCol w:w="3266"/>
        <w:gridCol w:w="1276"/>
        <w:gridCol w:w="1128"/>
        <w:gridCol w:w="1560"/>
        <w:gridCol w:w="1275"/>
        <w:gridCol w:w="1560"/>
      </w:tblGrid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DA" w:rsidRPr="00D24992" w:rsidRDefault="005225DA" w:rsidP="005225DA">
            <w:pPr>
              <w:ind w:left="-109"/>
              <w:jc w:val="center"/>
              <w:rPr>
                <w:lang w:val="lt-LT"/>
              </w:rPr>
            </w:pPr>
            <w:r w:rsidRPr="00D24992">
              <w:rPr>
                <w:lang w:val="lt-LT"/>
              </w:rPr>
              <w:t>Eil. Nr.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 w:rsidRPr="00D24992">
              <w:rPr>
                <w:lang w:val="lt-LT"/>
              </w:rPr>
              <w:t>Mato vienetas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F2C" w:rsidRDefault="00807F2C" w:rsidP="005225DA">
            <w:pPr>
              <w:jc w:val="center"/>
              <w:rPr>
                <w:lang w:val="lt-LT"/>
              </w:rPr>
            </w:pPr>
          </w:p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Pr="00D24992">
              <w:rPr>
                <w:lang w:val="lt-LT"/>
              </w:rPr>
              <w:t>kainis EUR su PVM</w:t>
            </w:r>
          </w:p>
          <w:p w:rsidR="005225DA" w:rsidRPr="00D24992" w:rsidRDefault="005225DA" w:rsidP="005225DA">
            <w:pPr>
              <w:jc w:val="center"/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Bendras kiekis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</w:p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Suma</w:t>
            </w:r>
            <w:r w:rsidRPr="00D24992">
              <w:rPr>
                <w:lang w:val="lt-LT"/>
              </w:rPr>
              <w:t xml:space="preserve"> EUR su PVM</w:t>
            </w:r>
          </w:p>
          <w:p w:rsidR="005225DA" w:rsidRPr="00D24992" w:rsidRDefault="005225DA" w:rsidP="005225DA">
            <w:pPr>
              <w:jc w:val="center"/>
              <w:rPr>
                <w:lang w:val="lt-LT"/>
              </w:rPr>
            </w:pP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rPr>
                <w:lang w:val="lt-LT"/>
              </w:rPr>
            </w:pPr>
            <w:proofErr w:type="spellStart"/>
            <w:r>
              <w:rPr>
                <w:color w:val="000000"/>
                <w:szCs w:val="24"/>
              </w:rPr>
              <w:t>Kavos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staliukas</w:t>
            </w:r>
            <w:proofErr w:type="spellEnd"/>
            <w:r>
              <w:rPr>
                <w:color w:val="000000"/>
                <w:szCs w:val="24"/>
              </w:rPr>
              <w:t xml:space="preserve"> 600x600,            h-540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Default="00807F2C" w:rsidP="00807F2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Default="00807F2C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Default="00807F2C" w:rsidP="00807F2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280,00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807F2C" w:rsidP="005225DA">
            <w:pPr>
              <w:rPr>
                <w:lang w:val="lt-LT"/>
              </w:rPr>
            </w:pPr>
            <w:r>
              <w:rPr>
                <w:color w:val="000000"/>
                <w:szCs w:val="24"/>
              </w:rPr>
              <w:t xml:space="preserve">2 </w:t>
            </w:r>
            <w:proofErr w:type="spellStart"/>
            <w:r>
              <w:rPr>
                <w:color w:val="000000"/>
                <w:szCs w:val="24"/>
              </w:rPr>
              <w:t>dalių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dokumentų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spinta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lentyna</w:t>
            </w:r>
            <w:proofErr w:type="spellEnd"/>
            <w:r>
              <w:rPr>
                <w:color w:val="000000"/>
                <w:szCs w:val="24"/>
              </w:rPr>
              <w:t xml:space="preserve"> 900x400, h-2300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Default="0011664F" w:rsidP="001166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1300,00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807F2C" w:rsidP="00807F2C">
            <w:pPr>
              <w:rPr>
                <w:lang w:val="lt-LT"/>
              </w:rPr>
            </w:pPr>
            <w:r>
              <w:rPr>
                <w:color w:val="000000"/>
                <w:szCs w:val="24"/>
              </w:rPr>
              <w:t xml:space="preserve">2 </w:t>
            </w:r>
            <w:proofErr w:type="spellStart"/>
            <w:r>
              <w:rPr>
                <w:color w:val="000000"/>
                <w:szCs w:val="24"/>
              </w:rPr>
              <w:t>durų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rūbų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spinta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atskir</w:t>
            </w:r>
            <w:r>
              <w:rPr>
                <w:color w:val="000000"/>
                <w:szCs w:val="24"/>
              </w:rPr>
              <w:t>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antresole</w:t>
            </w:r>
            <w:proofErr w:type="spellEnd"/>
            <w:r>
              <w:rPr>
                <w:color w:val="000000"/>
                <w:szCs w:val="24"/>
              </w:rPr>
              <w:t xml:space="preserve"> 1000x600, h-2300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16800,00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807F2C" w:rsidP="00807F2C">
            <w:pPr>
              <w:rPr>
                <w:lang w:val="lt-LT"/>
              </w:rPr>
            </w:pPr>
            <w:proofErr w:type="spellStart"/>
            <w:r>
              <w:rPr>
                <w:color w:val="000000"/>
                <w:szCs w:val="24"/>
              </w:rPr>
              <w:t>Darbo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stalč</w:t>
            </w:r>
            <w:r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>ais</w:t>
            </w:r>
            <w:proofErr w:type="spellEnd"/>
            <w:r>
              <w:rPr>
                <w:color w:val="000000"/>
                <w:szCs w:val="24"/>
              </w:rPr>
              <w:t xml:space="preserve"> 1400x2000, h-750 mm,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11664F" w:rsidRDefault="0011664F" w:rsidP="005225DA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color w:val="000000"/>
                <w:szCs w:val="24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color w:val="000000"/>
                <w:szCs w:val="24"/>
              </w:rPr>
              <w:t>545,00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807F2C" w:rsidP="00807F2C">
            <w:pPr>
              <w:rPr>
                <w:lang w:val="lt-LT"/>
              </w:rPr>
            </w:pPr>
            <w:proofErr w:type="spellStart"/>
            <w:r>
              <w:rPr>
                <w:color w:val="000000"/>
                <w:szCs w:val="24"/>
              </w:rPr>
              <w:t>Darbo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stalč</w:t>
            </w:r>
            <w:r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>ais</w:t>
            </w:r>
            <w:proofErr w:type="spellEnd"/>
            <w:r>
              <w:rPr>
                <w:color w:val="000000"/>
                <w:szCs w:val="24"/>
              </w:rPr>
              <w:t xml:space="preserve"> 1400x1600, h-750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437,00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color w:val="000000"/>
                <w:szCs w:val="24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color w:val="000000"/>
                <w:szCs w:val="24"/>
              </w:rPr>
              <w:t>437,00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11664F" w:rsidP="005225DA">
            <w:pPr>
              <w:rPr>
                <w:lang w:val="lt-LT"/>
              </w:rPr>
            </w:pPr>
            <w:proofErr w:type="spellStart"/>
            <w:r>
              <w:rPr>
                <w:color w:val="000000"/>
                <w:szCs w:val="24"/>
              </w:rPr>
              <w:t>Darbo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stalčiais</w:t>
            </w:r>
            <w:proofErr w:type="spellEnd"/>
            <w:r>
              <w:rPr>
                <w:color w:val="000000"/>
                <w:szCs w:val="24"/>
              </w:rPr>
              <w:t xml:space="preserve"> 1600x700, h-750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5DA" w:rsidRDefault="005225DA" w:rsidP="005225DA">
            <w:pPr>
              <w:jc w:val="center"/>
              <w:rPr>
                <w:lang w:val="lt-LT"/>
              </w:rPr>
            </w:pPr>
          </w:p>
          <w:p w:rsidR="0011664F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color w:val="000000"/>
                <w:szCs w:val="24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color w:val="000000"/>
                <w:szCs w:val="24"/>
              </w:rPr>
              <w:t>1230,00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11664F" w:rsidP="005225DA">
            <w:pPr>
              <w:rPr>
                <w:lang w:val="lt-LT"/>
              </w:rPr>
            </w:pPr>
            <w:proofErr w:type="spellStart"/>
            <w:r>
              <w:rPr>
                <w:color w:val="000000"/>
                <w:szCs w:val="24"/>
              </w:rPr>
              <w:t>Darbo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stalas</w:t>
            </w:r>
            <w:proofErr w:type="spellEnd"/>
            <w:r>
              <w:rPr>
                <w:color w:val="000000"/>
                <w:szCs w:val="24"/>
              </w:rPr>
              <w:t xml:space="preserve"> 1600x700, h-750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5DA" w:rsidRDefault="005225DA" w:rsidP="005225DA">
            <w:pPr>
              <w:jc w:val="center"/>
              <w:rPr>
                <w:lang w:val="lt-LT"/>
              </w:rPr>
            </w:pPr>
          </w:p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11664F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color w:val="000000"/>
                <w:szCs w:val="24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color w:val="000000"/>
                <w:szCs w:val="24"/>
              </w:rPr>
              <w:t>8050,00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11664F" w:rsidP="005225DA">
            <w:pPr>
              <w:rPr>
                <w:lang w:val="lt-LT"/>
              </w:rPr>
            </w:pPr>
            <w:proofErr w:type="spellStart"/>
            <w:r>
              <w:rPr>
                <w:color w:val="000000"/>
                <w:szCs w:val="24"/>
              </w:rPr>
              <w:t>Stalčių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blokas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ant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ratukų</w:t>
            </w:r>
            <w:proofErr w:type="spellEnd"/>
            <w:r>
              <w:rPr>
                <w:color w:val="000000"/>
                <w:szCs w:val="24"/>
              </w:rPr>
              <w:t xml:space="preserve"> 450x600,h-600mm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5DA" w:rsidRDefault="005225DA" w:rsidP="005225DA">
            <w:pPr>
              <w:jc w:val="center"/>
              <w:rPr>
                <w:lang w:val="lt-LT"/>
              </w:rPr>
            </w:pPr>
          </w:p>
          <w:p w:rsidR="0011664F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9200,00</w:t>
            </w:r>
          </w:p>
        </w:tc>
      </w:tr>
      <w:tr w:rsidR="005225DA" w:rsidRPr="00F52E10" w:rsidTr="005225DA">
        <w:trPr>
          <w:trHeight w:val="1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5225DA" w:rsidP="005225DA">
            <w:pPr>
              <w:ind w:left="-109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11664F" w:rsidP="005225DA">
            <w:pPr>
              <w:rPr>
                <w:lang w:val="lt-LT"/>
              </w:rPr>
            </w:pPr>
            <w:proofErr w:type="spellStart"/>
            <w:r>
              <w:rPr>
                <w:color w:val="000000"/>
                <w:szCs w:val="24"/>
              </w:rPr>
              <w:t>Stalo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komplektas</w:t>
            </w:r>
            <w:proofErr w:type="spellEnd"/>
            <w:r>
              <w:rPr>
                <w:color w:val="000000"/>
                <w:szCs w:val="24"/>
              </w:rPr>
              <w:t xml:space="preserve"> 1900x750, h1-750, h2-600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Pr="00D24992" w:rsidRDefault="005225DA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DA" w:rsidRDefault="00807F2C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1166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5DA" w:rsidRDefault="005225DA" w:rsidP="005225DA">
            <w:pPr>
              <w:jc w:val="center"/>
              <w:rPr>
                <w:lang w:val="lt-LT"/>
              </w:rPr>
            </w:pPr>
          </w:p>
          <w:p w:rsidR="0011664F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64F" w:rsidRDefault="0011664F" w:rsidP="005225DA">
            <w:pPr>
              <w:jc w:val="center"/>
              <w:rPr>
                <w:lang w:val="lt-LT"/>
              </w:rPr>
            </w:pPr>
          </w:p>
          <w:p w:rsidR="005225DA" w:rsidRDefault="0011664F" w:rsidP="005225D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745,00</w:t>
            </w:r>
          </w:p>
        </w:tc>
      </w:tr>
    </w:tbl>
    <w:p w:rsidR="00AA1081" w:rsidRDefault="00AA1081" w:rsidP="00AA1081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b/>
        </w:rPr>
        <w:t xml:space="preserve">                             </w:t>
      </w:r>
      <w:r>
        <w:rPr>
          <w:b/>
        </w:rPr>
        <w:t xml:space="preserve">                     </w:t>
      </w:r>
      <w:r w:rsidR="0011664F">
        <w:rPr>
          <w:b/>
        </w:rPr>
        <w:t xml:space="preserve">                        </w:t>
      </w:r>
      <w:r>
        <w:rPr>
          <w:b/>
        </w:rPr>
        <w:t xml:space="preserve"> </w:t>
      </w:r>
      <w:proofErr w:type="spellStart"/>
      <w:r>
        <w:rPr>
          <w:b/>
        </w:rPr>
        <w:t>B</w:t>
      </w:r>
      <w:r>
        <w:rPr>
          <w:b/>
        </w:rPr>
        <w:t>ald</w:t>
      </w:r>
      <w:r w:rsidR="0011664F">
        <w:rPr>
          <w:b/>
        </w:rPr>
        <w:t>ų</w:t>
      </w:r>
      <w:proofErr w:type="spellEnd"/>
      <w:r>
        <w:rPr>
          <w:b/>
        </w:rPr>
        <w:t xml:space="preserve"> </w:t>
      </w:r>
      <w:proofErr w:type="spellStart"/>
      <w:r w:rsidRPr="00E73DB6">
        <w:rPr>
          <w:rFonts w:eastAsia="MS Gothic;ＭＳ ゴシック"/>
          <w:b/>
        </w:rPr>
        <w:t>maksimalūs</w:t>
      </w:r>
      <w:proofErr w:type="spellEnd"/>
      <w:r w:rsidRPr="00E73DB6">
        <w:rPr>
          <w:rFonts w:eastAsia="MS Gothic;ＭＳ ゴシック"/>
          <w:b/>
        </w:rPr>
        <w:t xml:space="preserve"> </w:t>
      </w:r>
      <w:proofErr w:type="spellStart"/>
      <w:r w:rsidRPr="00E73DB6">
        <w:rPr>
          <w:rFonts w:eastAsia="MS Gothic;ＭＳ ゴシック"/>
          <w:b/>
        </w:rPr>
        <w:t>įkainiai</w:t>
      </w:r>
      <w:bookmarkStart w:id="0" w:name="_GoBack"/>
      <w:bookmarkEnd w:id="0"/>
      <w:proofErr w:type="spellEnd"/>
    </w:p>
    <w:p w:rsidR="00AA1081" w:rsidRDefault="00AA1081" w:rsidP="00AA1081">
      <w:pPr>
        <w:tabs>
          <w:tab w:val="left" w:pos="5565"/>
        </w:tabs>
        <w:ind w:hanging="993"/>
        <w:rPr>
          <w:rFonts w:eastAsia="MS Gothic;ＭＳ ゴシック"/>
          <w:b/>
        </w:rPr>
      </w:pPr>
      <w:r>
        <w:rPr>
          <w:rFonts w:eastAsia="MS Gothic;ＭＳ ゴシック"/>
          <w:b/>
        </w:rPr>
        <w:tab/>
      </w:r>
    </w:p>
    <w:p w:rsidR="00AA1081" w:rsidRDefault="00AA1081" w:rsidP="00AA1081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AA1081" w:rsidRPr="00E73DB6" w:rsidRDefault="00AA1081" w:rsidP="00AA1081">
      <w:pPr>
        <w:tabs>
          <w:tab w:val="left" w:pos="5565"/>
        </w:tabs>
        <w:ind w:hanging="993"/>
        <w:rPr>
          <w:rFonts w:eastAsia="MS Gothic;ＭＳ ゴシック"/>
          <w:b/>
        </w:rPr>
      </w:pPr>
    </w:p>
    <w:p w:rsidR="00AA1081" w:rsidRDefault="00AA1081" w:rsidP="00AA1081">
      <w:pPr>
        <w:jc w:val="both"/>
        <w:rPr>
          <w:b/>
          <w:position w:val="5"/>
          <w:sz w:val="20"/>
          <w:lang w:val="lt-LT"/>
        </w:rPr>
      </w:pPr>
      <w:r>
        <w:rPr>
          <w:b/>
          <w:position w:val="5"/>
          <w:sz w:val="20"/>
          <w:lang w:val="lt-LT"/>
        </w:rPr>
        <w:t xml:space="preserve">             </w:t>
      </w:r>
    </w:p>
    <w:p w:rsidR="00AA1081" w:rsidRDefault="00AA1081" w:rsidP="00AA1081">
      <w:pPr>
        <w:jc w:val="both"/>
        <w:rPr>
          <w:b/>
          <w:position w:val="5"/>
          <w:sz w:val="20"/>
          <w:lang w:val="lt-LT"/>
        </w:rPr>
      </w:pPr>
    </w:p>
    <w:p w:rsidR="005225DA" w:rsidRDefault="005225DA" w:rsidP="00AA1081">
      <w:pPr>
        <w:jc w:val="both"/>
        <w:rPr>
          <w:b/>
          <w:position w:val="5"/>
          <w:sz w:val="20"/>
          <w:lang w:val="lt-LT"/>
        </w:rPr>
      </w:pPr>
    </w:p>
    <w:p w:rsidR="00AA1081" w:rsidRDefault="00AA1081" w:rsidP="00AA1081">
      <w:pPr>
        <w:jc w:val="both"/>
        <w:rPr>
          <w:b/>
          <w:position w:val="5"/>
          <w:sz w:val="20"/>
          <w:lang w:val="lt-LT"/>
        </w:rPr>
      </w:pPr>
    </w:p>
    <w:p w:rsidR="00AA1081" w:rsidRDefault="00AA1081" w:rsidP="00AA1081">
      <w:pPr>
        <w:jc w:val="both"/>
        <w:rPr>
          <w:b/>
          <w:position w:val="5"/>
          <w:sz w:val="20"/>
          <w:lang w:val="lt-LT"/>
        </w:rPr>
      </w:pPr>
    </w:p>
    <w:p w:rsidR="00AA1081" w:rsidRDefault="00AA1081" w:rsidP="00AA1081">
      <w:pPr>
        <w:jc w:val="both"/>
        <w:rPr>
          <w:b/>
          <w:position w:val="5"/>
          <w:sz w:val="20"/>
          <w:lang w:val="lt-LT"/>
        </w:rPr>
      </w:pPr>
    </w:p>
    <w:sectPr w:rsidR="00AA10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11"/>
    <w:rsid w:val="0011664F"/>
    <w:rsid w:val="00415B5E"/>
    <w:rsid w:val="00507FD1"/>
    <w:rsid w:val="005225DA"/>
    <w:rsid w:val="00737417"/>
    <w:rsid w:val="00807F2C"/>
    <w:rsid w:val="00AA1081"/>
    <w:rsid w:val="00B2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83BE"/>
  <w15:chartTrackingRefBased/>
  <w15:docId w15:val="{215C0BEE-ABB1-4E6E-926F-029B38C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AA1081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Boicisina</dc:creator>
  <cp:keywords/>
  <dc:description/>
  <cp:lastModifiedBy>Diana Boicisina</cp:lastModifiedBy>
  <cp:revision>2</cp:revision>
  <dcterms:created xsi:type="dcterms:W3CDTF">2025-02-19T07:30:00Z</dcterms:created>
  <dcterms:modified xsi:type="dcterms:W3CDTF">2025-02-19T08:35:00Z</dcterms:modified>
</cp:coreProperties>
</file>