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00D0162D" w14:textId="77777777" w:rsidR="00C429BA" w:rsidRPr="00CD6EEC" w:rsidRDefault="00C429BA" w:rsidP="00C429BA">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49EF6DF3" w14:textId="064C8764" w:rsidR="00C429BA" w:rsidRPr="00CD6EEC" w:rsidRDefault="00C429BA" w:rsidP="00C429BA">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Klaipėdos rajono savivaldybės administracijos direktoriaus </w:t>
          </w:r>
          <w:r>
            <w:rPr>
              <w:rFonts w:ascii="Arial" w:hAnsi="Arial" w:cs="Arial"/>
              <w:sz w:val="24"/>
              <w:szCs w:val="24"/>
            </w:rPr>
            <w:t>2025-0</w:t>
          </w:r>
          <w:r w:rsidR="00B435C9">
            <w:rPr>
              <w:rFonts w:ascii="Arial" w:hAnsi="Arial" w:cs="Arial"/>
              <w:sz w:val="24"/>
              <w:szCs w:val="24"/>
            </w:rPr>
            <w:t>2</w:t>
          </w:r>
          <w:r>
            <w:rPr>
              <w:rFonts w:ascii="Arial" w:hAnsi="Arial" w:cs="Arial"/>
              <w:sz w:val="24"/>
              <w:szCs w:val="24"/>
            </w:rPr>
            <w:t xml:space="preserve">-  </w:t>
          </w:r>
          <w:r w:rsidRPr="00CD6EEC">
            <w:rPr>
              <w:rFonts w:ascii="Arial" w:hAnsi="Arial" w:cs="Arial"/>
              <w:sz w:val="24"/>
              <w:szCs w:val="24"/>
            </w:rPr>
            <w:t xml:space="preserve">   įsakymu Nr. AV-</w:t>
          </w:r>
        </w:p>
        <w:p w14:paraId="0159E690" w14:textId="77777777" w:rsidR="00C429BA" w:rsidRPr="00CD6EEC" w:rsidRDefault="00C429BA" w:rsidP="00C429BA">
          <w:pPr>
            <w:spacing w:after="0"/>
            <w:jc w:val="center"/>
            <w:rPr>
              <w:rFonts w:ascii="Arial" w:hAnsi="Arial" w:cs="Arial"/>
              <w:b/>
              <w:bCs/>
              <w:sz w:val="24"/>
              <w:szCs w:val="24"/>
            </w:rPr>
          </w:pPr>
        </w:p>
        <w:p w14:paraId="70EED4BD" w14:textId="77777777" w:rsidR="00C429BA" w:rsidRPr="00664735" w:rsidRDefault="00C429BA" w:rsidP="00C429BA">
          <w:pPr>
            <w:spacing w:after="0"/>
            <w:jc w:val="center"/>
            <w:rPr>
              <w:rFonts w:ascii="Arial" w:hAnsi="Arial" w:cs="Arial"/>
              <w:b/>
              <w:bCs/>
              <w:sz w:val="24"/>
              <w:szCs w:val="24"/>
            </w:rPr>
          </w:pPr>
        </w:p>
        <w:p w14:paraId="156439DF" w14:textId="77777777" w:rsidR="00C429BA" w:rsidRPr="00664735" w:rsidRDefault="00C429BA" w:rsidP="00C429BA">
          <w:pPr>
            <w:spacing w:after="0"/>
            <w:jc w:val="center"/>
            <w:rPr>
              <w:rFonts w:ascii="Arial" w:hAnsi="Arial" w:cs="Arial"/>
              <w:b/>
              <w:bCs/>
              <w:caps/>
              <w:sz w:val="24"/>
              <w:szCs w:val="24"/>
            </w:rPr>
          </w:pPr>
          <w:r w:rsidRPr="00664735">
            <w:rPr>
              <w:rFonts w:ascii="Arial" w:hAnsi="Arial" w:cs="Arial"/>
              <w:b/>
              <w:bCs/>
              <w:caps/>
              <w:sz w:val="24"/>
              <w:szCs w:val="24"/>
            </w:rPr>
            <w:t>KLAIPĖDOS RAJONO SAVIVALDYBĖS ADMINISTRACIJOS</w:t>
          </w:r>
        </w:p>
        <w:p w14:paraId="410CCB8C" w14:textId="0230DFFE" w:rsidR="00C429BA" w:rsidRPr="00B435C9" w:rsidRDefault="00C429BA" w:rsidP="00C429BA">
          <w:pPr>
            <w:spacing w:after="0"/>
            <w:contextualSpacing/>
            <w:jc w:val="center"/>
            <w:rPr>
              <w:rFonts w:ascii="Arial" w:hAnsi="Arial" w:cs="Arial"/>
              <w:b/>
              <w:bCs/>
              <w:caps/>
              <w:sz w:val="24"/>
              <w:szCs w:val="24"/>
            </w:rPr>
          </w:pPr>
          <w:r w:rsidRPr="00B435C9">
            <w:rPr>
              <w:rFonts w:ascii="Arial" w:hAnsi="Arial" w:cs="Arial"/>
              <w:b/>
              <w:bCs/>
              <w:caps/>
              <w:sz w:val="24"/>
              <w:szCs w:val="24"/>
            </w:rPr>
            <w:t xml:space="preserve">SUPAPRASTINTO VIEŠOJO PIRKIMO NR. </w:t>
          </w:r>
          <w:bookmarkStart w:id="0" w:name="_Hlk178859804"/>
          <w:r w:rsidR="004C7AB2">
            <w:rPr>
              <w:rFonts w:ascii="Arial" w:hAnsi="Arial" w:cs="Arial"/>
              <w:b/>
              <w:bCs/>
              <w:caps/>
              <w:sz w:val="24"/>
              <w:szCs w:val="24"/>
            </w:rPr>
            <w:t>134</w:t>
          </w:r>
          <w:r w:rsidR="00C23D25">
            <w:rPr>
              <w:rFonts w:ascii="Arial" w:hAnsi="Arial" w:cs="Arial"/>
              <w:b/>
              <w:bCs/>
              <w:caps/>
              <w:sz w:val="24"/>
              <w:szCs w:val="24"/>
            </w:rPr>
            <w:t>1430</w:t>
          </w:r>
          <w:r w:rsidR="002D3C4D" w:rsidRPr="00B435C9">
            <w:rPr>
              <w:rFonts w:ascii="Arial" w:hAnsi="Arial" w:cs="Arial"/>
              <w:b/>
              <w:bCs/>
              <w:caps/>
              <w:sz w:val="24"/>
              <w:szCs w:val="24"/>
            </w:rPr>
            <w:t xml:space="preserve"> </w:t>
          </w:r>
          <w:r w:rsidRPr="00B435C9">
            <w:rPr>
              <w:rFonts w:ascii="Arial" w:hAnsi="Arial" w:cs="Arial"/>
              <w:b/>
              <w:bCs/>
              <w:caps/>
              <w:sz w:val="24"/>
              <w:szCs w:val="24"/>
            </w:rPr>
            <w:t>„</w:t>
          </w:r>
          <w:bookmarkStart w:id="1" w:name="_Hlk181694164"/>
          <w:r w:rsidRPr="00B435C9">
            <w:rPr>
              <w:rFonts w:ascii="Arial" w:hAnsi="Arial" w:cs="Arial"/>
              <w:b/>
              <w:bCs/>
              <w:caps/>
              <w:sz w:val="24"/>
              <w:szCs w:val="24"/>
            </w:rPr>
            <w:t>P-2025/</w:t>
          </w:r>
          <w:r w:rsidRPr="00B435C9">
            <w:rPr>
              <w:rFonts w:ascii="Arial" w:hAnsi="Arial" w:cs="Arial"/>
              <w:b/>
              <w:bCs/>
              <w:caps/>
              <w:sz w:val="24"/>
              <w:szCs w:val="24"/>
              <w:shd w:val="clear" w:color="auto" w:fill="FFFFFF"/>
            </w:rPr>
            <w:t>11</w:t>
          </w:r>
          <w:r w:rsidR="00B435C9" w:rsidRPr="00B435C9">
            <w:rPr>
              <w:rFonts w:ascii="Arial" w:hAnsi="Arial" w:cs="Arial"/>
              <w:b/>
              <w:bCs/>
              <w:caps/>
              <w:sz w:val="24"/>
              <w:szCs w:val="24"/>
              <w:shd w:val="clear" w:color="auto" w:fill="FFFFFF"/>
            </w:rPr>
            <w:t>968</w:t>
          </w:r>
          <w:r w:rsidRPr="00B435C9">
            <w:rPr>
              <w:rFonts w:ascii="Arial" w:hAnsi="Arial" w:cs="Arial"/>
              <w:b/>
              <w:bCs/>
              <w:caps/>
              <w:sz w:val="24"/>
              <w:szCs w:val="24"/>
            </w:rPr>
            <w:t xml:space="preserve">, </w:t>
          </w:r>
          <w:bookmarkEnd w:id="1"/>
          <w:r w:rsidR="00B435C9" w:rsidRPr="00B435C9">
            <w:rPr>
              <w:rFonts w:ascii="Arial" w:hAnsi="Arial" w:cs="Arial"/>
              <w:b/>
              <w:bCs/>
              <w:caps/>
              <w:sz w:val="24"/>
              <w:szCs w:val="24"/>
              <w:shd w:val="clear" w:color="auto" w:fill="FFFFFF"/>
            </w:rPr>
            <w:t>Klaipėdos rajono savivaldybės prie vietinės reikšmės kelių (gatvių) vykdomiems darbams naudojamų medžiagų kokybės kontrolės laboratorinių tyrimų ir bandymų atlikimo paslaugos</w:t>
          </w:r>
          <w:r w:rsidRPr="00B435C9">
            <w:rPr>
              <w:rFonts w:ascii="Arial" w:hAnsi="Arial" w:cs="Arial"/>
              <w:b/>
              <w:bCs/>
              <w:caps/>
              <w:sz w:val="24"/>
              <w:szCs w:val="24"/>
            </w:rPr>
            <w:t>“</w:t>
          </w:r>
          <w:bookmarkEnd w:id="0"/>
        </w:p>
        <w:p w14:paraId="22E981CB" w14:textId="77777777" w:rsidR="00C429BA" w:rsidRPr="00842290" w:rsidRDefault="00C429BA" w:rsidP="00C429BA">
          <w:pPr>
            <w:spacing w:after="0"/>
            <w:contextualSpacing/>
            <w:jc w:val="center"/>
            <w:rPr>
              <w:rFonts w:ascii="Arial" w:hAnsi="Arial" w:cs="Arial"/>
              <w:b/>
              <w:bCs/>
              <w:caps/>
              <w:sz w:val="24"/>
              <w:szCs w:val="24"/>
            </w:rPr>
          </w:pPr>
        </w:p>
        <w:p w14:paraId="73250A9B" w14:textId="77777777"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6F14CF8C" w14:textId="77777777" w:rsidR="00C429BA" w:rsidRPr="0038082C" w:rsidRDefault="00C429BA" w:rsidP="00C429BA">
          <w:pPr>
            <w:spacing w:after="0"/>
            <w:contextualSpacing/>
            <w:jc w:val="center"/>
            <w:rPr>
              <w:rFonts w:ascii="Arial" w:hAnsi="Arial" w:cs="Arial"/>
              <w:b/>
              <w:bCs/>
              <w:sz w:val="24"/>
              <w:szCs w:val="24"/>
            </w:rPr>
          </w:pPr>
        </w:p>
        <w:p w14:paraId="0C6B15CA" w14:textId="77777777"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032F9777" w14:textId="594CAF73"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 xml:space="preserve">(versija </w:t>
          </w:r>
          <w:r>
            <w:rPr>
              <w:rFonts w:ascii="Arial" w:hAnsi="Arial" w:cs="Arial"/>
              <w:b/>
              <w:bCs/>
              <w:sz w:val="24"/>
              <w:szCs w:val="24"/>
            </w:rPr>
            <w:t>2025.0</w:t>
          </w:r>
          <w:r w:rsidR="00B435C9">
            <w:rPr>
              <w:rFonts w:ascii="Arial" w:hAnsi="Arial" w:cs="Arial"/>
              <w:b/>
              <w:bCs/>
              <w:sz w:val="24"/>
              <w:szCs w:val="24"/>
            </w:rPr>
            <w:t>2.01</w:t>
          </w:r>
          <w:r w:rsidRPr="0038082C">
            <w:rPr>
              <w:rFonts w:ascii="Arial" w:hAnsi="Arial" w:cs="Arial"/>
              <w:b/>
              <w:bCs/>
              <w:sz w:val="24"/>
              <w:szCs w:val="24"/>
            </w:rPr>
            <w:t>)</w:t>
          </w:r>
        </w:p>
        <w:p w14:paraId="53D262BB" w14:textId="77777777" w:rsidR="00C429BA" w:rsidRPr="0038082C" w:rsidRDefault="00C429BA" w:rsidP="00C429BA">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49228A1C" w14:textId="77777777" w:rsidR="00C429BA" w:rsidRPr="0038082C" w:rsidRDefault="00C429BA" w:rsidP="00C429BA">
              <w:pPr>
                <w:spacing w:after="0"/>
                <w:contextualSpacing/>
                <w:rPr>
                  <w:rFonts w:ascii="Arial" w:hAnsi="Arial" w:cs="Arial"/>
                  <w:b/>
                  <w:bCs/>
                  <w:sz w:val="24"/>
                  <w:szCs w:val="24"/>
                </w:rPr>
              </w:pPr>
              <w:r w:rsidRPr="0038082C">
                <w:rPr>
                  <w:rFonts w:ascii="Arial" w:hAnsi="Arial" w:cs="Arial"/>
                  <w:b/>
                  <w:bCs/>
                  <w:sz w:val="24"/>
                  <w:szCs w:val="24"/>
                </w:rPr>
                <w:t>TURINYS</w:t>
              </w:r>
            </w:p>
            <w:p w14:paraId="4D192D69" w14:textId="77777777" w:rsidR="00C429BA" w:rsidRPr="0038082C" w:rsidRDefault="00C429BA" w:rsidP="00C429BA">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Pr>
                    <w:rFonts w:ascii="Arial" w:hAnsi="Arial" w:cs="Arial"/>
                    <w:noProof/>
                    <w:webHidden/>
                    <w:sz w:val="24"/>
                    <w:szCs w:val="24"/>
                  </w:rPr>
                  <w:t>22</w:t>
                </w:r>
                <w:r w:rsidRPr="0038082C">
                  <w:rPr>
                    <w:rFonts w:ascii="Arial" w:hAnsi="Arial" w:cs="Arial"/>
                    <w:noProof/>
                    <w:webHidden/>
                    <w:sz w:val="24"/>
                    <w:szCs w:val="24"/>
                  </w:rPr>
                  <w:fldChar w:fldCharType="end"/>
                </w:r>
              </w:hyperlink>
            </w:p>
            <w:p w14:paraId="59EFFBCC" w14:textId="77777777" w:rsidR="00C429BA" w:rsidRPr="0038082C" w:rsidRDefault="00C429BA" w:rsidP="00C429BA">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69B951A" w14:textId="77777777" w:rsidR="00C429BA" w:rsidRPr="0038082C" w:rsidRDefault="00C429BA" w:rsidP="00C429BA">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79B3F809" w14:textId="77777777" w:rsidR="00C429BA" w:rsidRPr="0038082C" w:rsidRDefault="00C429BA" w:rsidP="00C429BA">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083F5933" w14:textId="77777777" w:rsidR="00C429BA" w:rsidRPr="0038082C" w:rsidRDefault="00C429BA" w:rsidP="00C429BA">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014DAA9C" w14:textId="77777777" w:rsidR="00C429BA" w:rsidRPr="0038082C" w:rsidRDefault="00C429BA" w:rsidP="00C429BA">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1B96D52D" w14:textId="77777777" w:rsidR="00C429BA" w:rsidRPr="0038082C" w:rsidRDefault="00C429BA" w:rsidP="00C429BA">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47CE32A" w14:textId="77777777" w:rsidR="00C429BA" w:rsidRPr="0038082C" w:rsidRDefault="00C429BA" w:rsidP="00C429BA">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462369A2" w14:textId="77777777" w:rsidR="00C429BA" w:rsidRPr="0038082C" w:rsidRDefault="00C429BA" w:rsidP="00C429BA">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79843DB" w14:textId="77777777" w:rsidR="00C429BA" w:rsidRPr="0038082C" w:rsidRDefault="00C429BA" w:rsidP="00C429BA">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76FFC2F" w14:textId="77777777" w:rsidR="00C429BA" w:rsidRPr="0038082C" w:rsidRDefault="00C429BA" w:rsidP="00C429BA">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6E2A3F75" w14:textId="77777777" w:rsidR="00C429BA" w:rsidRPr="0038082C" w:rsidRDefault="00C429BA" w:rsidP="00C429BA">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5D16808" w14:textId="77777777" w:rsidR="00C429BA" w:rsidRPr="0038082C" w:rsidRDefault="00C429BA" w:rsidP="00C429BA">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2D90F6EA" w14:textId="77777777" w:rsidR="00C429BA" w:rsidRPr="0038082C" w:rsidRDefault="00C429BA" w:rsidP="00C429BA">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2D5D3A16" w14:textId="77777777" w:rsidR="00C429BA" w:rsidRPr="0038082C" w:rsidRDefault="00C429BA" w:rsidP="00C429BA">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6C8A37FB" w14:textId="77777777" w:rsidR="00C429BA" w:rsidRPr="0038082C" w:rsidRDefault="00C429BA" w:rsidP="00C429BA">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0D9277CC" w14:textId="77777777" w:rsidR="00C429BA" w:rsidRPr="0038082C" w:rsidRDefault="00C429BA" w:rsidP="00C429BA">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470A77E5" w14:textId="77777777" w:rsidR="00C429BA" w:rsidRPr="0038082C" w:rsidRDefault="00C429BA" w:rsidP="00C429BA">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77A65B2A" w14:textId="77777777" w:rsidR="00C429BA" w:rsidRPr="0038082C" w:rsidRDefault="00C429BA" w:rsidP="00C429BA">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44044555" w:rsidR="00C429BA" w:rsidRDefault="00C429BA" w:rsidP="00C429BA">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4466127"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bookmarkStart w:id="2" w:name="_Toc126333928"/>
      <w:bookmarkStart w:id="3" w:name="_Ref39426332"/>
      <w:bookmarkStart w:id="4" w:name="_Ref39426338"/>
      <w:bookmarkStart w:id="5" w:name="_Toc126333929"/>
      <w:bookmarkStart w:id="6" w:name="_Toc335201954"/>
      <w:bookmarkStart w:id="7" w:name="_Toc147739116"/>
      <w:r w:rsidRPr="002A3C84">
        <w:rPr>
          <w:rFonts w:ascii="Arial" w:hAnsi="Arial" w:cs="Arial"/>
          <w:b/>
          <w:bCs/>
          <w:sz w:val="24"/>
          <w:szCs w:val="24"/>
        </w:rPr>
        <w:lastRenderedPageBreak/>
        <w:t>I SKYRIUS</w:t>
      </w:r>
    </w:p>
    <w:p w14:paraId="3B09CF17"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2"/>
    </w:p>
    <w:p w14:paraId="23A51502" w14:textId="77777777" w:rsidR="00B435C9" w:rsidRPr="00410918" w:rsidRDefault="00B435C9" w:rsidP="00B435C9">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601AE95B" w14:textId="77777777" w:rsidR="00B435C9" w:rsidRPr="00410918" w:rsidRDefault="00B435C9" w:rsidP="00B435C9">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33F03A14" w14:textId="77777777" w:rsidR="00C429BA" w:rsidRPr="003E2D45" w:rsidRDefault="00C429BA" w:rsidP="00DD1B7B">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21F0D394" w14:textId="3DC3BC05" w:rsidR="00C429BA" w:rsidRPr="003E2D45" w:rsidRDefault="00C429BA" w:rsidP="00DD1B7B">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2EF1A517" w14:textId="1910CFC7" w:rsidR="00C429BA" w:rsidRPr="003E2D45" w:rsidRDefault="00C429BA" w:rsidP="00DD1B7B">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07573269" w14:textId="1A3D0F18" w:rsidR="00C429BA" w:rsidRPr="005E2C14" w:rsidRDefault="00C429BA" w:rsidP="00B435C9">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Atliekamas žaliasis pirkimas. Pirkimas vykdomas vadovaujantis </w:t>
      </w:r>
      <w:hyperlink r:id="rId11" w:history="1">
        <w:r w:rsidRPr="003E2D4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E2D45">
        <w:rPr>
          <w:rFonts w:ascii="Arial" w:hAnsi="Arial" w:cs="Arial"/>
          <w:sz w:val="24"/>
          <w:szCs w:val="24"/>
        </w:rPr>
        <w:t xml:space="preserve">“ nuostatomis. </w:t>
      </w:r>
      <w:r w:rsidRPr="003E2D45">
        <w:rPr>
          <w:rFonts w:ascii="Arial" w:hAnsi="Arial" w:cs="Arial"/>
          <w:i/>
          <w:iCs/>
          <w:sz w:val="24"/>
          <w:szCs w:val="24"/>
        </w:rPr>
        <w:t>Aplinkos apaugos kriterijai nustatyti</w:t>
      </w:r>
      <w:r w:rsidRPr="003E2D45">
        <w:rPr>
          <w:rFonts w:ascii="Arial" w:hAnsi="Arial" w:cs="Arial"/>
          <w:sz w:val="24"/>
          <w:szCs w:val="24"/>
        </w:rPr>
        <w:t xml:space="preserve">: </w:t>
      </w:r>
      <w:r w:rsidR="00B435C9" w:rsidRPr="00EC3151">
        <w:rPr>
          <w:rFonts w:ascii="Arial" w:hAnsi="Arial" w:cs="Arial"/>
          <w:b/>
          <w:bCs/>
          <w:i/>
          <w:iCs/>
          <w:sz w:val="24"/>
          <w:szCs w:val="24"/>
        </w:rPr>
        <w:t>Pirkimo sutartyje,</w:t>
      </w:r>
      <w:r w:rsidR="00B435C9" w:rsidRPr="005E2C14">
        <w:rPr>
          <w:rFonts w:ascii="Arial" w:hAnsi="Arial" w:cs="Arial"/>
          <w:b/>
          <w:bCs/>
          <w:i/>
          <w:iCs/>
          <w:sz w:val="24"/>
          <w:szCs w:val="24"/>
        </w:rPr>
        <w:t xml:space="preserve"> aplinkos apsaugos vadybos sistemos taikymas.</w:t>
      </w:r>
    </w:p>
    <w:p w14:paraId="37358B76" w14:textId="77777777" w:rsidR="00C429BA" w:rsidRPr="003E2D45" w:rsidRDefault="00C429BA" w:rsidP="00DD1B7B">
      <w:pPr>
        <w:pStyle w:val="Sraopastraipa"/>
        <w:numPr>
          <w:ilvl w:val="1"/>
          <w:numId w:val="8"/>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1C33F2E1" w14:textId="77777777" w:rsidR="00C429BA" w:rsidRPr="003E2D45" w:rsidRDefault="00C429BA" w:rsidP="00DD1B7B">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0FF96062" w14:textId="77777777" w:rsidR="00C429BA" w:rsidRPr="003E2D45" w:rsidRDefault="00C429BA" w:rsidP="00DD1B7B">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6CF33D61" w14:textId="77777777" w:rsidR="00C429BA" w:rsidRPr="003E2D45"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4A86B1C4" w14:textId="77777777" w:rsidR="00C429BA" w:rsidRPr="003E2D45"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3E2D45">
          <w:rPr>
            <w:rStyle w:val="Hipersaitas"/>
            <w:rFonts w:ascii="Arial" w:hAnsi="Arial" w:cs="Arial"/>
            <w:sz w:val="24"/>
            <w:szCs w:val="24"/>
          </w:rPr>
          <w:t>inga.mazoniene@klaipedos-r.lt</w:t>
        </w:r>
      </w:hyperlink>
      <w:r w:rsidRPr="003E2D45">
        <w:rPr>
          <w:rFonts w:ascii="Arial" w:hAnsi="Arial" w:cs="Arial"/>
          <w:sz w:val="24"/>
          <w:szCs w:val="24"/>
        </w:rPr>
        <w:t>.</w:t>
      </w:r>
    </w:p>
    <w:p w14:paraId="54009325" w14:textId="7846F182" w:rsidR="00C429BA" w:rsidRPr="00B435C9" w:rsidRDefault="00C429BA" w:rsidP="00B435C9">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00B435C9" w:rsidRPr="003E2D45">
        <w:rPr>
          <w:rFonts w:ascii="Arial" w:hAnsi="Arial" w:cs="Arial"/>
          <w:sz w:val="24"/>
          <w:szCs w:val="24"/>
        </w:rPr>
        <w:t xml:space="preserve">Dėl </w:t>
      </w:r>
      <w:r w:rsidR="00B435C9" w:rsidRPr="003E2D45">
        <w:rPr>
          <w:rFonts w:ascii="Arial" w:hAnsi="Arial" w:cs="Arial"/>
          <w:b/>
          <w:bCs/>
          <w:i/>
          <w:iCs/>
          <w:sz w:val="24"/>
          <w:szCs w:val="24"/>
        </w:rPr>
        <w:t>pirkimo objekto</w:t>
      </w:r>
      <w:r w:rsidR="00B435C9" w:rsidRPr="003E2D45">
        <w:rPr>
          <w:rFonts w:ascii="Arial" w:hAnsi="Arial" w:cs="Arial"/>
          <w:sz w:val="24"/>
          <w:szCs w:val="24"/>
        </w:rPr>
        <w:t xml:space="preserve"> konsultuoja: </w:t>
      </w:r>
      <w:bookmarkStart w:id="8" w:name="_Hlk181694236"/>
      <w:r w:rsidR="00B435C9" w:rsidRPr="00410918">
        <w:rPr>
          <w:rFonts w:ascii="Arial" w:hAnsi="Arial" w:cs="Arial"/>
          <w:spacing w:val="3"/>
          <w:sz w:val="24"/>
          <w:szCs w:val="24"/>
          <w:shd w:val="clear" w:color="auto" w:fill="FFFFFF"/>
        </w:rPr>
        <w:t>Jonas Jackus, Statybos ir kelių priežiūros skyriaus specialistas</w:t>
      </w:r>
      <w:r w:rsidR="00B435C9" w:rsidRPr="00410918">
        <w:rPr>
          <w:rFonts w:ascii="Arial" w:hAnsi="Arial" w:cs="Arial"/>
          <w:sz w:val="24"/>
          <w:szCs w:val="24"/>
        </w:rPr>
        <w:t xml:space="preserve">, </w:t>
      </w:r>
      <w:bookmarkEnd w:id="8"/>
      <w:r w:rsidR="00B435C9" w:rsidRPr="00410918">
        <w:rPr>
          <w:rFonts w:ascii="Arial" w:hAnsi="Arial" w:cs="Arial"/>
          <w:sz w:val="24"/>
          <w:szCs w:val="24"/>
        </w:rPr>
        <w:t xml:space="preserve">tel. +370 672 20 391, el. paštas: </w:t>
      </w:r>
      <w:hyperlink r:id="rId13" w:history="1">
        <w:r w:rsidR="00B435C9" w:rsidRPr="00410918">
          <w:rPr>
            <w:rFonts w:ascii="Arial" w:hAnsi="Arial" w:cs="Arial"/>
            <w:sz w:val="24"/>
            <w:szCs w:val="24"/>
          </w:rPr>
          <w:t>jonas.jackus@klaipedos-r.lt</w:t>
        </w:r>
      </w:hyperlink>
      <w:r w:rsidR="00B435C9" w:rsidRPr="00410918">
        <w:rPr>
          <w:rFonts w:ascii="Arial" w:hAnsi="Arial" w:cs="Arial"/>
          <w:sz w:val="24"/>
          <w:szCs w:val="24"/>
        </w:rPr>
        <w:t>.</w:t>
      </w:r>
    </w:p>
    <w:bookmarkEnd w:id="3"/>
    <w:bookmarkEnd w:id="4"/>
    <w:bookmarkEnd w:id="5"/>
    <w:bookmarkEnd w:id="6"/>
    <w:p w14:paraId="1ED881CD"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p>
    <w:p w14:paraId="72F84ECA"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C429BA">
        <w:rPr>
          <w:rFonts w:ascii="Arial" w:eastAsiaTheme="majorEastAsia" w:hAnsi="Arial" w:cs="Arial"/>
          <w:b/>
          <w:bCs/>
          <w:sz w:val="24"/>
          <w:szCs w:val="24"/>
        </w:rPr>
        <w:t>II SKYRIUS</w:t>
      </w:r>
    </w:p>
    <w:p w14:paraId="3AF399DD"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C429BA">
        <w:rPr>
          <w:rFonts w:ascii="Arial" w:eastAsiaTheme="majorEastAsia" w:hAnsi="Arial" w:cs="Arial"/>
          <w:b/>
          <w:bCs/>
          <w:sz w:val="24"/>
          <w:szCs w:val="24"/>
        </w:rPr>
        <w:t>PIRKIMO OBJEKTAS</w:t>
      </w:r>
    </w:p>
    <w:p w14:paraId="2E627E24" w14:textId="627C8ED5"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eastAsia="Calibri" w:hAnsi="Arial" w:cs="Arial"/>
          <w:sz w:val="24"/>
          <w:szCs w:val="24"/>
        </w:rPr>
        <w:t>Perkančioji organizacija numato įsigyti</w:t>
      </w:r>
      <w:r w:rsidRPr="00C429BA">
        <w:rPr>
          <w:rFonts w:ascii="Arial" w:hAnsi="Arial" w:cs="Arial"/>
          <w:sz w:val="24"/>
          <w:szCs w:val="24"/>
        </w:rPr>
        <w:t xml:space="preserve"> </w:t>
      </w:r>
      <w:bookmarkStart w:id="9" w:name="_Hlk189487245"/>
      <w:r w:rsidR="00B435C9" w:rsidRPr="00B435C9">
        <w:rPr>
          <w:rFonts w:ascii="Arial" w:hAnsi="Arial" w:cs="Arial"/>
          <w:b/>
          <w:bCs/>
          <w:i/>
          <w:iCs/>
          <w:sz w:val="24"/>
          <w:szCs w:val="24"/>
          <w:shd w:val="clear" w:color="auto" w:fill="FFFFFF"/>
        </w:rPr>
        <w:t>Klaipėdos rajono savivaldybės prie vietinės reikšmės kelių (gatvių) vykdomiems darbams naudojamų medžiagų kokybės kontrolės laboratorinių tyrimų ir bandymų atlikimo paslaugas</w:t>
      </w:r>
      <w:bookmarkEnd w:id="9"/>
      <w:r w:rsidRPr="00C429BA">
        <w:rPr>
          <w:rFonts w:ascii="Arial" w:eastAsia="Calibri" w:hAnsi="Arial" w:cs="Arial"/>
          <w:sz w:val="24"/>
          <w:szCs w:val="24"/>
        </w:rPr>
        <w:t xml:space="preserve">. </w:t>
      </w:r>
      <w:r w:rsidRPr="00C429BA">
        <w:rPr>
          <w:rFonts w:ascii="Arial" w:hAnsi="Arial" w:cs="Arial"/>
          <w:sz w:val="24"/>
          <w:szCs w:val="24"/>
        </w:rPr>
        <w:t>Reikalavimai pirkimo objektui nustatyti specialiųjų pirkimo sąlygų 2 priede ,,Techninė specifikacija“.</w:t>
      </w:r>
    </w:p>
    <w:p w14:paraId="138DF02A"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t xml:space="preserve">Pirkimo objektas </w:t>
      </w:r>
      <w:r w:rsidRPr="00C429BA">
        <w:rPr>
          <w:rFonts w:ascii="Arial" w:hAnsi="Arial" w:cs="Arial"/>
          <w:b/>
          <w:bCs/>
          <w:i/>
          <w:iCs/>
          <w:sz w:val="24"/>
          <w:szCs w:val="24"/>
        </w:rPr>
        <w:t>neskaidomas</w:t>
      </w:r>
      <w:r w:rsidRPr="00C429BA">
        <w:rPr>
          <w:rFonts w:ascii="Arial" w:hAnsi="Arial" w:cs="Arial"/>
          <w:sz w:val="24"/>
          <w:szCs w:val="24"/>
        </w:rPr>
        <w:t xml:space="preserve"> į dalis. Pirkimo apimtys, reikalavimai ir techninė specifikacija apibrėžti specialiųjų pirkimo sąlygų 2 priede „</w:t>
      </w:r>
      <w:r w:rsidRPr="00C429BA">
        <w:rPr>
          <w:rFonts w:ascii="Arial" w:hAnsi="Arial" w:cs="Arial"/>
          <w:i/>
          <w:iCs/>
          <w:sz w:val="24"/>
          <w:szCs w:val="24"/>
        </w:rPr>
        <w:t>Techninė specifikacija</w:t>
      </w:r>
      <w:r w:rsidRPr="00C429BA">
        <w:rPr>
          <w:rFonts w:ascii="Arial" w:hAnsi="Arial" w:cs="Arial"/>
          <w:sz w:val="24"/>
          <w:szCs w:val="24"/>
        </w:rPr>
        <w:t xml:space="preserve">“. Perkančioji organizacija sudarys atskiras sutartis dėl pirkimo dalių, dėl kurių laimėtoju nustatytas tas pats tiekėjas. </w:t>
      </w:r>
    </w:p>
    <w:p w14:paraId="474340DE"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color w:val="FF0000"/>
          <w:sz w:val="24"/>
          <w:szCs w:val="24"/>
        </w:rPr>
      </w:pPr>
      <w:r w:rsidRPr="00C429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4E448F">
        <w:rPr>
          <w:rFonts w:ascii="Arial" w:hAnsi="Arial" w:cs="Arial"/>
          <w:b/>
          <w:bCs/>
          <w:i/>
          <w:iCs/>
          <w:sz w:val="24"/>
          <w:szCs w:val="24"/>
        </w:rPr>
        <w:t>Lygiavertiškumo įrodymas yra tiekėjo pareiga.</w:t>
      </w:r>
    </w:p>
    <w:p w14:paraId="7A1C54AB"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lastRenderedPageBreak/>
        <w:t xml:space="preserve">Jeigu apibūdinant pirkimo objektą techninėje specifikacijoje nurodytas standartas, </w:t>
      </w:r>
      <w:r w:rsidRPr="00C429BA">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C429BA">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2BE92406" w14:textId="1D262D31"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Pr>
          <w:rFonts w:ascii="Arial" w:hAnsi="Arial" w:cs="Arial"/>
          <w:sz w:val="24"/>
          <w:szCs w:val="24"/>
        </w:rPr>
        <w:t xml:space="preserve">: </w:t>
      </w:r>
      <w:r w:rsidRPr="00C429BA">
        <w:rPr>
          <w:rFonts w:ascii="Arial" w:hAnsi="Arial" w:cs="Arial"/>
          <w:b/>
          <w:bCs/>
          <w:i/>
          <w:iCs/>
          <w:sz w:val="24"/>
          <w:szCs w:val="24"/>
        </w:rPr>
        <w:t>netaikoma, nes vykdomas supaprastintas pirkimas</w:t>
      </w:r>
      <w:r w:rsidRPr="00C429BA">
        <w:rPr>
          <w:rFonts w:ascii="Arial" w:hAnsi="Arial" w:cs="Arial"/>
          <w:sz w:val="24"/>
          <w:szCs w:val="24"/>
        </w:rPr>
        <w:t>).</w:t>
      </w:r>
    </w:p>
    <w:p w14:paraId="7F4A28DA" w14:textId="57F49F4D" w:rsidR="003C3F8B" w:rsidRPr="00E8691B" w:rsidRDefault="003C3F8B" w:rsidP="00DD1B7B">
      <w:pPr>
        <w:pStyle w:val="Betarp"/>
        <w:tabs>
          <w:tab w:val="left" w:pos="993"/>
        </w:tabs>
        <w:spacing w:line="276" w:lineRule="auto"/>
        <w:contextualSpacing/>
        <w:jc w:val="both"/>
        <w:rPr>
          <w:rFonts w:cstheme="minorHAnsi"/>
        </w:rPr>
      </w:pPr>
    </w:p>
    <w:p w14:paraId="6F5FEECC" w14:textId="77777777" w:rsidR="00E00B92" w:rsidRPr="00E8691B" w:rsidRDefault="00E00B92" w:rsidP="00DD1B7B">
      <w:pPr>
        <w:pStyle w:val="Betarp"/>
        <w:tabs>
          <w:tab w:val="left" w:pos="993"/>
        </w:tabs>
        <w:spacing w:line="276" w:lineRule="auto"/>
        <w:ind w:left="567"/>
        <w:contextualSpacing/>
        <w:jc w:val="both"/>
        <w:rPr>
          <w:rFonts w:cstheme="minorHAnsi"/>
          <w:color w:val="FF0000"/>
          <w:highlight w:val="yellow"/>
        </w:rPr>
      </w:pPr>
    </w:p>
    <w:p w14:paraId="560191A8"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153DCD0D"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EF0183A"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5BDE653A" w14:textId="77777777" w:rsidR="00C429BA" w:rsidRPr="002A3C84" w:rsidRDefault="00C429BA" w:rsidP="00DD1B7B">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7DDE3B28"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51906C9C" w14:textId="77777777" w:rsidR="00C429BA" w:rsidRPr="002A3C84" w:rsidRDefault="00C429BA" w:rsidP="00DD1B7B">
      <w:pPr>
        <w:pStyle w:val="Sraopastraipa"/>
        <w:spacing w:after="0"/>
        <w:ind w:left="0" w:firstLine="567"/>
        <w:jc w:val="both"/>
        <w:rPr>
          <w:rFonts w:ascii="Arial" w:hAnsi="Arial" w:cs="Arial"/>
          <w:iCs/>
          <w:color w:val="7030A0"/>
          <w:sz w:val="24"/>
          <w:szCs w:val="24"/>
        </w:rPr>
      </w:pPr>
    </w:p>
    <w:p w14:paraId="2CA378E9"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16624D20"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54358D3B"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2577EAA6" w14:textId="77777777" w:rsidR="00C429BA" w:rsidRDefault="00C429BA" w:rsidP="00DD1B7B">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2A3C84" w:rsidRDefault="00C429BA" w:rsidP="00DD1B7B">
      <w:pPr>
        <w:pStyle w:val="Sraopastraipa"/>
        <w:tabs>
          <w:tab w:val="left" w:pos="851"/>
        </w:tabs>
        <w:spacing w:after="0"/>
        <w:ind w:left="0" w:firstLine="567"/>
        <w:jc w:val="both"/>
        <w:rPr>
          <w:rFonts w:ascii="Arial" w:hAnsi="Arial" w:cs="Arial"/>
          <w:sz w:val="24"/>
          <w:szCs w:val="24"/>
        </w:rPr>
      </w:pPr>
    </w:p>
    <w:p w14:paraId="3C56E043"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lastRenderedPageBreak/>
        <w:t>III SKYRIUS</w:t>
      </w:r>
    </w:p>
    <w:p w14:paraId="6BE63C62"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AA777D4"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05AD0684" w14:textId="77777777" w:rsidR="00C429BA" w:rsidRPr="002A3C84" w:rsidRDefault="00C429BA" w:rsidP="00DD1B7B">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59DFAB3A"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74B8AF87" w14:textId="77777777" w:rsidR="00C429BA" w:rsidRPr="002A3C84" w:rsidRDefault="00C429BA" w:rsidP="00DD1B7B">
      <w:pPr>
        <w:pStyle w:val="Sraopastraipa"/>
        <w:spacing w:after="0"/>
        <w:ind w:left="0" w:firstLine="567"/>
        <w:jc w:val="both"/>
        <w:rPr>
          <w:rFonts w:ascii="Arial" w:hAnsi="Arial" w:cs="Arial"/>
          <w:iCs/>
          <w:color w:val="7030A0"/>
          <w:sz w:val="24"/>
          <w:szCs w:val="24"/>
        </w:rPr>
      </w:pPr>
    </w:p>
    <w:p w14:paraId="6C32B79D"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2A3C84">
        <w:rPr>
          <w:rFonts w:ascii="Arial" w:hAnsi="Arial" w:cs="Arial"/>
          <w:b/>
          <w:bCs/>
          <w:sz w:val="24"/>
          <w:szCs w:val="24"/>
        </w:rPr>
        <w:t>IV SKYRIUS</w:t>
      </w:r>
    </w:p>
    <w:p w14:paraId="70BAFFB0"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w:t>
      </w:r>
      <w:bookmarkEnd w:id="10"/>
      <w:bookmarkEnd w:id="11"/>
      <w:bookmarkEnd w:id="12"/>
      <w:r w:rsidRPr="002A3C84">
        <w:rPr>
          <w:rFonts w:ascii="Arial" w:hAnsi="Arial" w:cs="Arial"/>
          <w:b/>
          <w:bCs/>
          <w:sz w:val="24"/>
          <w:szCs w:val="24"/>
        </w:rPr>
        <w:t xml:space="preserve"> IR KVALIFIKACIJOS REIKALAVIMAI</w:t>
      </w:r>
      <w:bookmarkEnd w:id="13"/>
    </w:p>
    <w:p w14:paraId="50EFF44E"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207C276F" w14:textId="77777777" w:rsidR="00C429BA" w:rsidRPr="002A3C84" w:rsidRDefault="00C429BA" w:rsidP="00DD1B7B">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5AB288F6" w14:textId="77777777" w:rsidR="00B108C9" w:rsidRPr="00C429BA" w:rsidRDefault="00B108C9" w:rsidP="00DD1B7B">
      <w:pPr>
        <w:pStyle w:val="Sraopastraipa"/>
        <w:tabs>
          <w:tab w:val="left" w:pos="851"/>
        </w:tabs>
        <w:spacing w:after="0"/>
        <w:ind w:left="0" w:firstLine="567"/>
        <w:jc w:val="both"/>
        <w:rPr>
          <w:rFonts w:ascii="Arial" w:hAnsi="Arial" w:cs="Arial"/>
          <w:sz w:val="24"/>
          <w:szCs w:val="24"/>
        </w:rPr>
      </w:pPr>
    </w:p>
    <w:p w14:paraId="64BAF400" w14:textId="77777777" w:rsidR="00C429BA" w:rsidRPr="002A3C84" w:rsidRDefault="00C429BA" w:rsidP="00DD1B7B">
      <w:pPr>
        <w:pStyle w:val="Antrat1"/>
        <w:pBdr>
          <w:bottom w:val="none" w:sz="0" w:space="0" w:color="auto"/>
        </w:pBdr>
        <w:tabs>
          <w:tab w:val="left" w:pos="567"/>
        </w:tabs>
        <w:spacing w:before="0" w:after="0" w:line="276" w:lineRule="auto"/>
        <w:contextualSpacing/>
        <w:jc w:val="center"/>
        <w:rPr>
          <w:rFonts w:ascii="Arial" w:hAnsi="Arial" w:cs="Arial"/>
          <w:b/>
          <w:bCs/>
          <w:sz w:val="24"/>
          <w:szCs w:val="24"/>
        </w:rPr>
      </w:pPr>
      <w:bookmarkStart w:id="14" w:name="_Ref39666794"/>
      <w:bookmarkStart w:id="15" w:name="_Ref39666796"/>
      <w:bookmarkStart w:id="16" w:name="_Toc126333933"/>
      <w:r w:rsidRPr="002A3C84">
        <w:rPr>
          <w:rFonts w:ascii="Arial" w:hAnsi="Arial" w:cs="Arial"/>
          <w:b/>
          <w:bCs/>
          <w:sz w:val="24"/>
          <w:szCs w:val="24"/>
        </w:rPr>
        <w:t>V SKYRIUS</w:t>
      </w:r>
    </w:p>
    <w:p w14:paraId="732F98BC" w14:textId="77777777" w:rsidR="00C429BA" w:rsidRPr="00A9054E" w:rsidRDefault="00C429BA" w:rsidP="00DD1B7B">
      <w:pPr>
        <w:pStyle w:val="Antrat1"/>
        <w:pBdr>
          <w:bottom w:val="none" w:sz="0" w:space="0" w:color="auto"/>
        </w:pBdr>
        <w:tabs>
          <w:tab w:val="left" w:pos="567"/>
        </w:tabs>
        <w:spacing w:before="0" w:after="0" w:line="276" w:lineRule="auto"/>
        <w:contextualSpacing/>
        <w:jc w:val="center"/>
        <w:rPr>
          <w:rFonts w:ascii="Arial" w:hAnsi="Arial" w:cs="Arial"/>
          <w:b/>
          <w:bCs/>
          <w:color w:val="auto"/>
          <w:sz w:val="24"/>
          <w:szCs w:val="24"/>
        </w:rPr>
      </w:pPr>
      <w:r w:rsidRPr="00A9054E">
        <w:rPr>
          <w:rFonts w:ascii="Arial" w:hAnsi="Arial" w:cs="Arial"/>
          <w:b/>
          <w:bCs/>
          <w:color w:val="auto"/>
          <w:sz w:val="24"/>
          <w:szCs w:val="24"/>
        </w:rPr>
        <w:t>REIKALAVIMAI, SUSIJĘ SU NACIONALINIU SAUGUMU</w:t>
      </w:r>
    </w:p>
    <w:p w14:paraId="4E8C3E07" w14:textId="77777777" w:rsidR="00D33A3A" w:rsidRPr="00A7054B" w:rsidRDefault="00D33A3A" w:rsidP="00D33A3A">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Pr="00FD09B7">
        <w:rPr>
          <w:rStyle w:val="normaltextrun"/>
          <w:rFonts w:ascii="Arial" w:hAnsi="Arial" w:cs="Arial"/>
          <w:b/>
          <w:bCs/>
          <w:i/>
          <w:iCs/>
          <w:color w:val="000000"/>
          <w:sz w:val="24"/>
          <w:szCs w:val="24"/>
          <w:bdr w:val="none" w:sz="0" w:space="0" w:color="auto" w:frame="1"/>
        </w:rPr>
        <w:t>Netaikomi.</w:t>
      </w:r>
    </w:p>
    <w:p w14:paraId="4EB50A6F" w14:textId="77777777" w:rsidR="00C429BA" w:rsidRPr="00A7054B" w:rsidRDefault="00C429BA" w:rsidP="00DD1B7B">
      <w:pPr>
        <w:pStyle w:val="Sraopastraipa"/>
        <w:spacing w:after="0"/>
        <w:ind w:left="567"/>
        <w:jc w:val="both"/>
        <w:rPr>
          <w:rFonts w:ascii="Arial" w:hAnsi="Arial" w:cs="Arial"/>
          <w:sz w:val="24"/>
          <w:szCs w:val="24"/>
        </w:rPr>
      </w:pPr>
    </w:p>
    <w:p w14:paraId="7864535C" w14:textId="77777777" w:rsidR="00C429BA" w:rsidRPr="002A3C84" w:rsidRDefault="00C429BA" w:rsidP="00DD1B7B">
      <w:pPr>
        <w:pStyle w:val="Antrat1"/>
        <w:spacing w:before="0" w:after="0" w:line="276" w:lineRule="auto"/>
        <w:contextualSpacing/>
        <w:jc w:val="center"/>
        <w:rPr>
          <w:rFonts w:ascii="Arial" w:hAnsi="Arial" w:cs="Arial"/>
          <w:b/>
          <w:bCs/>
          <w:color w:val="auto"/>
          <w:sz w:val="24"/>
          <w:szCs w:val="24"/>
        </w:rPr>
      </w:pPr>
      <w:bookmarkStart w:id="17" w:name="_Hlk187825221"/>
      <w:bookmarkEnd w:id="14"/>
      <w:bookmarkEnd w:id="15"/>
      <w:bookmarkEnd w:id="16"/>
      <w:r w:rsidRPr="002A3C84">
        <w:rPr>
          <w:rFonts w:ascii="Arial" w:hAnsi="Arial" w:cs="Arial"/>
          <w:b/>
          <w:bCs/>
          <w:color w:val="auto"/>
          <w:sz w:val="24"/>
          <w:szCs w:val="24"/>
        </w:rPr>
        <w:t>VI SKYRIUS</w:t>
      </w:r>
    </w:p>
    <w:p w14:paraId="3BDEF51F" w14:textId="77777777" w:rsidR="00C429BA" w:rsidRPr="002A3C84" w:rsidRDefault="00C429BA" w:rsidP="00DD1B7B">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p>
    <w:p w14:paraId="736E741C" w14:textId="77777777" w:rsidR="00C429BA" w:rsidRPr="002A3C84" w:rsidRDefault="00C429BA" w:rsidP="00DD1B7B">
      <w:pPr>
        <w:spacing w:after="0"/>
        <w:ind w:firstLine="567"/>
        <w:jc w:val="both"/>
        <w:rPr>
          <w:rFonts w:ascii="Arial" w:hAnsi="Arial" w:cs="Arial"/>
          <w:i/>
          <w:iCs/>
          <w:sz w:val="24"/>
          <w:szCs w:val="24"/>
        </w:rPr>
      </w:pPr>
      <w:r w:rsidRPr="002A3C84">
        <w:rPr>
          <w:rFonts w:ascii="Arial" w:hAnsi="Arial" w:cs="Arial"/>
          <w:sz w:val="24"/>
          <w:szCs w:val="24"/>
        </w:rPr>
        <w:t>6.1. Tiekėjo pasiūlymą sudaro CVP IS pateikiamų ir žemiau nurodytų dokumentų visuma:</w:t>
      </w:r>
    </w:p>
    <w:p w14:paraId="6F694BCF"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tiekėjo pasirašytas pasiūlymas, parengtas pagal specialiųjų pirkimo sąlygų 6 priede  ,,Pasiūlymo forma“ pateiktą pasiūlymo formą.</w:t>
      </w:r>
    </w:p>
    <w:p w14:paraId="358E24EF"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 5 priedas  ,,EBVPD“). Pasirašydamas pasiūlymą, tiekėjas patvirtina ir EBVPD tikrumą;</w:t>
      </w:r>
    </w:p>
    <w:p w14:paraId="292BAB7C"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jungtinės veiklos sutarties kopija (jeigu pirkime dalyvauja ūkio subjektų grupė jungtinės veiklos sutarties pagrindu);</w:t>
      </w:r>
    </w:p>
    <w:p w14:paraId="0B5E728A"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dokumentas, patvirtinantis, kad asmuo, kuris pasirašė pasiūlymą (jei jis ne tiekėjo vadovas), turėjo teisę jį pasirašyti;</w:t>
      </w:r>
    </w:p>
    <w:p w14:paraId="415CDE57"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pasiūlymo galiojimą užtikrinantis dokumentas (jeigu reikalaujama);</w:t>
      </w:r>
    </w:p>
    <w:p w14:paraId="22CA9104"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5029FF06"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pirkime;</w:t>
      </w:r>
    </w:p>
    <w:p w14:paraId="76296856"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2D949F4F" w14:textId="77777777" w:rsidR="00C429BA" w:rsidRPr="002A3C84" w:rsidRDefault="00C429BA" w:rsidP="00DD1B7B">
      <w:pPr>
        <w:spacing w:after="0"/>
        <w:ind w:firstLine="567"/>
        <w:jc w:val="both"/>
        <w:rPr>
          <w:rFonts w:ascii="Arial" w:hAnsi="Arial" w:cs="Arial"/>
          <w:sz w:val="24"/>
          <w:szCs w:val="24"/>
        </w:rPr>
      </w:pPr>
      <w:r w:rsidRPr="002A3C84">
        <w:rPr>
          <w:rFonts w:ascii="Arial" w:hAnsi="Arial" w:cs="Arial"/>
          <w:sz w:val="24"/>
          <w:szCs w:val="24"/>
        </w:rPr>
        <w:t xml:space="preserve">6.1.9. kitus pirkimo dokumentuose nurodytus dokumentus. </w:t>
      </w:r>
    </w:p>
    <w:p w14:paraId="39B05B1D" w14:textId="77777777" w:rsidR="00C429BA" w:rsidRPr="00CC4280" w:rsidRDefault="00C429BA" w:rsidP="00DD1B7B">
      <w:pPr>
        <w:spacing w:after="0"/>
        <w:ind w:firstLine="567"/>
        <w:jc w:val="both"/>
        <w:rPr>
          <w:rFonts w:ascii="Arial" w:hAnsi="Arial" w:cs="Arial"/>
          <w:sz w:val="24"/>
          <w:szCs w:val="24"/>
        </w:rPr>
      </w:pPr>
      <w:r w:rsidRPr="004D3EE2">
        <w:rPr>
          <w:rFonts w:ascii="Arial" w:hAnsi="Arial" w:cs="Arial"/>
          <w:sz w:val="24"/>
          <w:szCs w:val="24"/>
        </w:rPr>
        <w:t xml:space="preserve">6.2. </w:t>
      </w:r>
      <w:r w:rsidRPr="004D3EE2">
        <w:rPr>
          <w:rFonts w:ascii="Arial" w:eastAsia="Calibri" w:hAnsi="Arial" w:cs="Arial"/>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w:t>
      </w:r>
      <w:r w:rsidRPr="00CC4280">
        <w:rPr>
          <w:rFonts w:ascii="Arial" w:eastAsia="Calibri" w:hAnsi="Arial" w:cs="Arial"/>
          <w:sz w:val="24"/>
          <w:szCs w:val="24"/>
        </w:rPr>
        <w:t>pirkimo sąlygose nenumatyta kitaip). Gali būti pateikiami:</w:t>
      </w:r>
    </w:p>
    <w:p w14:paraId="3DA430F7" w14:textId="77777777" w:rsidR="00C429BA" w:rsidRPr="00CC4280" w:rsidRDefault="00C429BA" w:rsidP="00DD1B7B">
      <w:pPr>
        <w:pStyle w:val="Sraopastraipa"/>
        <w:numPr>
          <w:ilvl w:val="2"/>
          <w:numId w:val="10"/>
        </w:numPr>
        <w:tabs>
          <w:tab w:val="left" w:pos="1134"/>
        </w:tabs>
        <w:spacing w:after="0"/>
        <w:ind w:left="0" w:firstLine="567"/>
        <w:jc w:val="both"/>
        <w:rPr>
          <w:rFonts w:ascii="Arial" w:hAnsi="Arial" w:cs="Arial"/>
          <w:sz w:val="24"/>
          <w:szCs w:val="24"/>
          <w:u w:val="single"/>
        </w:rPr>
      </w:pPr>
      <w:r w:rsidRPr="00CC4280">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CC4280" w:rsidRDefault="00C429BA" w:rsidP="00DD1B7B">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CC4280">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0732B31" w14:textId="77777777" w:rsidR="00C429BA" w:rsidRPr="00C429BA" w:rsidRDefault="00C429BA" w:rsidP="00DD1B7B">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C429BA">
        <w:rPr>
          <w:rFonts w:ascii="Arial" w:eastAsia="Calibri" w:hAnsi="Arial" w:cs="Arial"/>
          <w:bCs/>
          <w:iCs/>
          <w:sz w:val="24"/>
          <w:szCs w:val="24"/>
        </w:rPr>
        <w:t>skaitmeninės dokumentų kopijos (</w:t>
      </w:r>
      <w:r w:rsidRPr="00C429BA">
        <w:rPr>
          <w:rFonts w:ascii="Arial" w:eastAsia="Calibri" w:hAnsi="Arial" w:cs="Arial"/>
          <w:iCs/>
          <w:sz w:val="24"/>
          <w:szCs w:val="24"/>
        </w:rPr>
        <w:t>fiziniu asmens, nesutampančio, su pasiūlymą pasirašančiu asmeniu, parašu tvirtinami dokumentai turi būti pateikiami pasirašyti ir nuskenuoti)</w:t>
      </w:r>
      <w:r w:rsidRPr="00C429BA">
        <w:rPr>
          <w:rFonts w:ascii="Arial" w:eastAsia="Calibri" w:hAnsi="Arial" w:cs="Arial"/>
          <w:bCs/>
          <w:iCs/>
          <w:sz w:val="24"/>
          <w:szCs w:val="24"/>
        </w:rPr>
        <w:t>.</w:t>
      </w:r>
    </w:p>
    <w:p w14:paraId="6D6F07D1" w14:textId="77777777" w:rsidR="00C429BA" w:rsidRPr="00C429BA" w:rsidRDefault="00C429BA" w:rsidP="00DD1B7B">
      <w:pPr>
        <w:pStyle w:val="Sraopastraipa"/>
        <w:numPr>
          <w:ilvl w:val="2"/>
          <w:numId w:val="10"/>
        </w:numPr>
        <w:tabs>
          <w:tab w:val="left" w:pos="1134"/>
        </w:tabs>
        <w:spacing w:after="0"/>
        <w:ind w:left="0" w:firstLine="567"/>
        <w:jc w:val="both"/>
        <w:rPr>
          <w:rFonts w:ascii="Arial" w:eastAsiaTheme="minorHAnsi" w:hAnsi="Arial" w:cs="Arial"/>
          <w:bCs/>
          <w:i/>
          <w:sz w:val="24"/>
          <w:szCs w:val="24"/>
        </w:rPr>
      </w:pPr>
      <w:r w:rsidRPr="00C429BA">
        <w:rPr>
          <w:rFonts w:ascii="Arial" w:eastAsiaTheme="minorHAnsi" w:hAnsi="Arial" w:cs="Arial"/>
          <w:bCs/>
          <w:iCs/>
          <w:sz w:val="24"/>
          <w:szCs w:val="24"/>
        </w:rPr>
        <w:t xml:space="preserve">CVP IS sistema palaiko šiuos dokumentų tipus: 7z, avi, </w:t>
      </w:r>
      <w:proofErr w:type="spellStart"/>
      <w:r w:rsidRPr="00C429BA">
        <w:rPr>
          <w:rFonts w:ascii="Arial" w:eastAsiaTheme="minorHAnsi" w:hAnsi="Arial" w:cs="Arial"/>
          <w:bCs/>
          <w:iCs/>
          <w:sz w:val="24"/>
          <w:szCs w:val="24"/>
        </w:rPr>
        <w:t>csv</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docm</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dotx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dwg</w:t>
      </w:r>
      <w:proofErr w:type="spellEnd"/>
      <w:r w:rsidRPr="00C429BA">
        <w:rPr>
          <w:rFonts w:ascii="Arial" w:eastAsiaTheme="minorHAnsi" w:hAnsi="Arial" w:cs="Arial"/>
          <w:bCs/>
          <w:iCs/>
          <w:sz w:val="24"/>
          <w:szCs w:val="24"/>
        </w:rPr>
        <w:t xml:space="preserve">, e0x, </w:t>
      </w:r>
      <w:proofErr w:type="spellStart"/>
      <w:r w:rsidRPr="00C429BA">
        <w:rPr>
          <w:rFonts w:ascii="Arial" w:eastAsiaTheme="minorHAnsi" w:hAnsi="Arial" w:cs="Arial"/>
          <w:bCs/>
          <w:iCs/>
          <w:sz w:val="24"/>
          <w:szCs w:val="24"/>
        </w:rPr>
        <w:t>fr</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geojson</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info</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jpeg</w:t>
      </w:r>
      <w:proofErr w:type="spellEnd"/>
      <w:r w:rsidRPr="00C429BA">
        <w:rPr>
          <w:rFonts w:ascii="Arial" w:eastAsiaTheme="minorHAnsi" w:hAnsi="Arial" w:cs="Arial"/>
          <w:bCs/>
          <w:iCs/>
          <w:sz w:val="24"/>
          <w:szCs w:val="24"/>
        </w:rPr>
        <w:t xml:space="preserve">, jpg, </w:t>
      </w:r>
      <w:proofErr w:type="spellStart"/>
      <w:r w:rsidRPr="00C429BA">
        <w:rPr>
          <w:rFonts w:ascii="Arial" w:eastAsiaTheme="minorHAnsi" w:hAnsi="Arial" w:cs="Arial"/>
          <w:bCs/>
          <w:iCs/>
          <w:sz w:val="24"/>
          <w:szCs w:val="24"/>
        </w:rPr>
        <w:t>json</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mov</w:t>
      </w:r>
      <w:proofErr w:type="spellEnd"/>
      <w:r w:rsidRPr="00C429BA">
        <w:rPr>
          <w:rFonts w:ascii="Arial" w:eastAsiaTheme="minorHAnsi" w:hAnsi="Arial" w:cs="Arial"/>
          <w:bCs/>
          <w:iCs/>
          <w:sz w:val="24"/>
          <w:szCs w:val="24"/>
        </w:rPr>
        <w:t xml:space="preserve">, mp4, </w:t>
      </w:r>
      <w:proofErr w:type="spellStart"/>
      <w:r w:rsidRPr="00C429BA">
        <w:rPr>
          <w:rFonts w:ascii="Arial" w:eastAsiaTheme="minorHAnsi" w:hAnsi="Arial" w:cs="Arial"/>
          <w:bCs/>
          <w:iCs/>
          <w:sz w:val="24"/>
          <w:szCs w:val="24"/>
        </w:rPr>
        <w:t>mpp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msg</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ods</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odt</w:t>
      </w:r>
      <w:proofErr w:type="spellEnd"/>
      <w:r w:rsidRPr="00C429BA">
        <w:rPr>
          <w:rFonts w:ascii="Arial" w:eastAsiaTheme="minorHAnsi" w:hAnsi="Arial" w:cs="Arial"/>
          <w:bCs/>
          <w:iCs/>
          <w:sz w:val="24"/>
          <w:szCs w:val="24"/>
        </w:rPr>
        <w:t xml:space="preserve">, p7m, pages, </w:t>
      </w:r>
      <w:proofErr w:type="spellStart"/>
      <w:r w:rsidRPr="00C429BA">
        <w:rPr>
          <w:rFonts w:ascii="Arial" w:eastAsiaTheme="minorHAnsi" w:hAnsi="Arial" w:cs="Arial"/>
          <w:bCs/>
          <w:iCs/>
          <w:sz w:val="24"/>
          <w:szCs w:val="24"/>
        </w:rPr>
        <w:t>pdf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png</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ppt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pptx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rar</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rtf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svg</w:t>
      </w:r>
      <w:proofErr w:type="spellEnd"/>
      <w:r w:rsidRPr="00C429BA">
        <w:rPr>
          <w:rFonts w:ascii="Arial" w:eastAsiaTheme="minorHAnsi" w:hAnsi="Arial" w:cs="Arial"/>
          <w:bCs/>
          <w:iCs/>
          <w:sz w:val="24"/>
          <w:szCs w:val="24"/>
        </w:rPr>
        <w:t xml:space="preserve">, tar, </w:t>
      </w:r>
      <w:proofErr w:type="spellStart"/>
      <w:r w:rsidRPr="00C429BA">
        <w:rPr>
          <w:rFonts w:ascii="Arial" w:eastAsiaTheme="minorHAnsi" w:hAnsi="Arial" w:cs="Arial"/>
          <w:bCs/>
          <w:iCs/>
          <w:sz w:val="24"/>
          <w:szCs w:val="24"/>
        </w:rPr>
        <w:t>tiff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txt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util</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webp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wmv</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xlsb</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xlsm</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xml</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zip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zipx</w:t>
      </w:r>
      <w:proofErr w:type="spellEnd"/>
      <w:r w:rsidRPr="00C429BA">
        <w:rPr>
          <w:rFonts w:ascii="Arial" w:eastAsiaTheme="minorHAnsi" w:hAnsi="Arial" w:cs="Arial"/>
          <w:bCs/>
          <w:iCs/>
          <w:sz w:val="24"/>
          <w:szCs w:val="24"/>
        </w:rPr>
        <w:t xml:space="preserve">. </w:t>
      </w:r>
      <w:r w:rsidRPr="00C429BA">
        <w:rPr>
          <w:rFonts w:ascii="Arial" w:eastAsiaTheme="minorHAnsi" w:hAnsi="Arial" w:cs="Arial"/>
          <w:b/>
          <w:i/>
          <w:sz w:val="24"/>
          <w:szCs w:val="24"/>
          <w:u w:val="single"/>
        </w:rPr>
        <w:t>Jeigu norima įkelti pasirašytą .</w:t>
      </w:r>
      <w:proofErr w:type="spellStart"/>
      <w:r w:rsidRPr="00C429BA">
        <w:rPr>
          <w:rFonts w:ascii="Arial" w:eastAsiaTheme="minorHAnsi" w:hAnsi="Arial" w:cs="Arial"/>
          <w:b/>
          <w:i/>
          <w:sz w:val="24"/>
          <w:szCs w:val="24"/>
          <w:u w:val="single"/>
        </w:rPr>
        <w:t>adoc</w:t>
      </w:r>
      <w:proofErr w:type="spellEnd"/>
      <w:r w:rsidRPr="00C429BA">
        <w:rPr>
          <w:rFonts w:ascii="Arial" w:eastAsiaTheme="minorHAnsi" w:hAnsi="Arial" w:cs="Arial"/>
          <w:b/>
          <w:i/>
          <w:sz w:val="24"/>
          <w:szCs w:val="24"/>
          <w:u w:val="single"/>
        </w:rPr>
        <w:t xml:space="preserve"> dokumentą, tiekėjas pirma turi šį dokumentą suspausti (į .</w:t>
      </w:r>
      <w:proofErr w:type="spellStart"/>
      <w:r w:rsidRPr="00C429BA">
        <w:rPr>
          <w:rFonts w:ascii="Arial" w:eastAsiaTheme="minorHAnsi" w:hAnsi="Arial" w:cs="Arial"/>
          <w:b/>
          <w:i/>
          <w:sz w:val="24"/>
          <w:szCs w:val="24"/>
          <w:u w:val="single"/>
        </w:rPr>
        <w:t>zip</w:t>
      </w:r>
      <w:proofErr w:type="spellEnd"/>
      <w:r w:rsidRPr="00C429BA">
        <w:rPr>
          <w:rFonts w:ascii="Arial" w:eastAsiaTheme="minorHAnsi" w:hAnsi="Arial" w:cs="Arial"/>
          <w:b/>
          <w:i/>
          <w:sz w:val="24"/>
          <w:szCs w:val="24"/>
          <w:u w:val="single"/>
        </w:rPr>
        <w:t xml:space="preserve"> ar kitus palaikomus formatus) ir tada prisegti CVP IS</w:t>
      </w:r>
      <w:r w:rsidRPr="00C429BA">
        <w:rPr>
          <w:rFonts w:ascii="Arial" w:eastAsiaTheme="minorHAnsi" w:hAnsi="Arial" w:cs="Arial"/>
          <w:bCs/>
          <w:i/>
          <w:sz w:val="24"/>
          <w:szCs w:val="24"/>
        </w:rPr>
        <w:t>.</w:t>
      </w:r>
    </w:p>
    <w:p w14:paraId="6D4CE611" w14:textId="77777777" w:rsidR="00C429BA" w:rsidRPr="00C405BE"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Calibri" w:hAnsi="Arial" w:cs="Arial"/>
          <w:b/>
          <w:i/>
          <w:sz w:val="16"/>
          <w:szCs w:val="16"/>
          <w:highlight w:val="yellow"/>
        </w:rPr>
      </w:pPr>
    </w:p>
    <w:p w14:paraId="3A231043" w14:textId="174C2276" w:rsidR="00C429BA"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24"/>
          <w:szCs w:val="24"/>
          <w:highlight w:val="yellow"/>
        </w:rPr>
      </w:pPr>
      <w:r w:rsidRPr="00CC4280">
        <w:rPr>
          <w:rFonts w:ascii="Arial" w:eastAsia="Calibri" w:hAnsi="Arial" w:cs="Arial"/>
          <w:b/>
          <w:i/>
          <w:sz w:val="24"/>
          <w:szCs w:val="24"/>
          <w:highlight w:val="yellow"/>
        </w:rPr>
        <w:t>DĖMESIO:</w:t>
      </w:r>
      <w:r w:rsidRPr="00CC4280">
        <w:rPr>
          <w:rFonts w:ascii="Arial" w:eastAsia="Calibri" w:hAnsi="Arial" w:cs="Arial"/>
          <w:bCs/>
          <w:iCs/>
          <w:sz w:val="24"/>
          <w:szCs w:val="24"/>
          <w:highlight w:val="yellow"/>
        </w:rPr>
        <w:t xml:space="preserve"> </w:t>
      </w:r>
      <w:r w:rsidRPr="00CC4280">
        <w:rPr>
          <w:rFonts w:ascii="Arial" w:eastAsia="Aptos" w:hAnsi="Arial" w:cs="Arial"/>
          <w:kern w:val="2"/>
          <w:sz w:val="24"/>
          <w:szCs w:val="24"/>
          <w:highlight w:val="yellow"/>
        </w:rPr>
        <w:t xml:space="preserve">CVP IS nėra galimybės </w:t>
      </w:r>
      <w:r>
        <w:rPr>
          <w:rFonts w:ascii="Arial" w:eastAsia="Aptos" w:hAnsi="Arial" w:cs="Arial"/>
          <w:kern w:val="2"/>
          <w:sz w:val="24"/>
          <w:szCs w:val="24"/>
          <w:highlight w:val="yellow"/>
        </w:rPr>
        <w:t xml:space="preserve">tiekėjui savo </w:t>
      </w:r>
      <w:r w:rsidRPr="00CC4280">
        <w:rPr>
          <w:rFonts w:ascii="Arial" w:eastAsia="Aptos" w:hAnsi="Arial" w:cs="Arial"/>
          <w:kern w:val="2"/>
          <w:sz w:val="24"/>
          <w:szCs w:val="24"/>
          <w:highlight w:val="yellow"/>
        </w:rPr>
        <w:t>pasiūlym</w:t>
      </w:r>
      <w:r>
        <w:rPr>
          <w:rFonts w:ascii="Arial" w:eastAsia="Aptos" w:hAnsi="Arial" w:cs="Arial"/>
          <w:kern w:val="2"/>
          <w:sz w:val="24"/>
          <w:szCs w:val="24"/>
          <w:highlight w:val="yellow"/>
        </w:rPr>
        <w:t>ą</w:t>
      </w:r>
      <w:r w:rsidRPr="00CC4280">
        <w:rPr>
          <w:rFonts w:ascii="Arial" w:eastAsia="Aptos" w:hAnsi="Arial" w:cs="Arial"/>
          <w:kern w:val="2"/>
          <w:sz w:val="24"/>
          <w:szCs w:val="24"/>
          <w:highlight w:val="yellow"/>
        </w:rPr>
        <w:t xml:space="preserve"> pasirašyti</w:t>
      </w:r>
      <w:r>
        <w:rPr>
          <w:rFonts w:ascii="Arial" w:eastAsia="Aptos" w:hAnsi="Arial" w:cs="Arial"/>
          <w:kern w:val="2"/>
          <w:sz w:val="24"/>
          <w:szCs w:val="24"/>
          <w:highlight w:val="yellow"/>
        </w:rPr>
        <w:t xml:space="preserve"> </w:t>
      </w:r>
      <w:r w:rsidRPr="00C405BE">
        <w:rPr>
          <w:rFonts w:ascii="Arial" w:eastAsia="Aptos" w:hAnsi="Arial" w:cs="Arial"/>
          <w:b/>
          <w:bCs/>
          <w:i/>
          <w:iCs/>
          <w:kern w:val="2"/>
          <w:sz w:val="24"/>
          <w:szCs w:val="24"/>
          <w:highlight w:val="yellow"/>
        </w:rPr>
        <w:t>sisteminiu el. parašu</w:t>
      </w:r>
      <w:r>
        <w:rPr>
          <w:rFonts w:ascii="Arial" w:eastAsia="Aptos" w:hAnsi="Arial" w:cs="Arial"/>
          <w:kern w:val="2"/>
          <w:sz w:val="24"/>
          <w:szCs w:val="24"/>
          <w:highlight w:val="yellow"/>
        </w:rPr>
        <w:t xml:space="preserve">. Tiekėjas savo </w:t>
      </w:r>
      <w:r w:rsidRPr="00C405BE">
        <w:rPr>
          <w:rFonts w:ascii="Arial" w:eastAsia="Aptos" w:hAnsi="Arial" w:cs="Arial"/>
          <w:b/>
          <w:bCs/>
          <w:i/>
          <w:iCs/>
          <w:kern w:val="2"/>
          <w:sz w:val="24"/>
          <w:szCs w:val="24"/>
          <w:highlight w:val="yellow"/>
        </w:rPr>
        <w:t>visą pasiūlymą</w:t>
      </w:r>
      <w:r>
        <w:rPr>
          <w:rFonts w:ascii="Arial" w:eastAsia="Aptos" w:hAnsi="Arial" w:cs="Arial"/>
          <w:kern w:val="2"/>
          <w:sz w:val="24"/>
          <w:szCs w:val="24"/>
          <w:highlight w:val="yellow"/>
        </w:rPr>
        <w:t xml:space="preserve"> turi pasirašyti </w:t>
      </w:r>
      <w:r w:rsidRPr="00C405BE">
        <w:rPr>
          <w:rFonts w:ascii="Arial" w:eastAsia="Aptos" w:hAnsi="Arial" w:cs="Arial"/>
          <w:b/>
          <w:bCs/>
          <w:i/>
          <w:iCs/>
          <w:kern w:val="2"/>
          <w:sz w:val="24"/>
          <w:szCs w:val="24"/>
          <w:highlight w:val="yellow"/>
        </w:rPr>
        <w:t>vienu el. parašu</w:t>
      </w:r>
      <w:r>
        <w:rPr>
          <w:rFonts w:ascii="Arial" w:eastAsia="Aptos" w:hAnsi="Arial" w:cs="Arial"/>
          <w:kern w:val="2"/>
          <w:sz w:val="24"/>
          <w:szCs w:val="24"/>
          <w:highlight w:val="yellow"/>
        </w:rPr>
        <w:t xml:space="preserve"> už CVP IS ribų ir </w:t>
      </w:r>
      <w:r w:rsidRPr="00C405BE">
        <w:rPr>
          <w:rFonts w:ascii="Arial" w:eastAsia="Aptos" w:hAnsi="Arial" w:cs="Arial"/>
          <w:b/>
          <w:bCs/>
          <w:i/>
          <w:iCs/>
          <w:kern w:val="2"/>
          <w:sz w:val="24"/>
          <w:szCs w:val="24"/>
          <w:highlight w:val="yellow"/>
        </w:rPr>
        <w:t>į CVP IS įkelti jau pasirašytą pasiūlymą</w:t>
      </w:r>
      <w:r>
        <w:rPr>
          <w:rFonts w:ascii="Arial" w:eastAsia="Aptos" w:hAnsi="Arial" w:cs="Arial"/>
          <w:kern w:val="2"/>
          <w:sz w:val="24"/>
          <w:szCs w:val="24"/>
          <w:highlight w:val="yellow"/>
        </w:rPr>
        <w:t xml:space="preserve">. </w:t>
      </w:r>
    </w:p>
    <w:p w14:paraId="6E33BE5E" w14:textId="77777777" w:rsidR="00C429BA" w:rsidRPr="00C405BE"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16"/>
          <w:szCs w:val="16"/>
          <w:highlight w:val="yellow"/>
        </w:rPr>
      </w:pPr>
    </w:p>
    <w:p w14:paraId="521B08CB" w14:textId="77777777" w:rsidR="00C429BA" w:rsidRPr="002A3C84"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CC4280">
        <w:rPr>
          <w:rFonts w:ascii="Arial" w:hAnsi="Arial" w:cs="Arial"/>
          <w:sz w:val="24"/>
          <w:szCs w:val="24"/>
        </w:rPr>
        <w:t xml:space="preserve">Pasiūlymas turi būti parengtas, lietuvių kalba. </w:t>
      </w:r>
      <w:r w:rsidRPr="00CC4280">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C4280">
        <w:rPr>
          <w:rFonts w:ascii="Arial" w:hAnsi="Arial" w:cs="Arial"/>
          <w:sz w:val="24"/>
          <w:szCs w:val="24"/>
        </w:rPr>
        <w:t>Perkančiajai organizacijai turint įtarimų dėl pasiūlyme pateikto</w:t>
      </w:r>
      <w:r w:rsidRPr="002A3C84">
        <w:rPr>
          <w:rFonts w:ascii="Arial" w:hAnsi="Arial" w:cs="Arial"/>
          <w:sz w:val="24"/>
          <w:szCs w:val="24"/>
        </w:rPr>
        <w:t xml:space="preserve"> dokumento vertimo kokybės ir (ar) jo atitikties dokumento originalo turiniui, perkančioji organizacija reikalauja pateikti vertimą atlikusio asmens parašu ir vertimų biuro antspaudu (jei turi) patvirtintą šio dokumento vertimą. </w:t>
      </w:r>
    </w:p>
    <w:p w14:paraId="722D3C45" w14:textId="77777777" w:rsidR="00C429BA" w:rsidRPr="002A3C84"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Tiekėjų pasiūlymuose nurodytos kainos bus vertinamos </w:t>
      </w:r>
      <w:r w:rsidRPr="002A3C84">
        <w:rPr>
          <w:rFonts w:ascii="Arial" w:hAnsi="Arial" w:cs="Arial"/>
          <w:sz w:val="24"/>
          <w:szCs w:val="24"/>
        </w:rPr>
        <w:t>ir lyginamos su visais mokesčiais, įskaitant PVM.</w:t>
      </w:r>
    </w:p>
    <w:p w14:paraId="6C876F6D" w14:textId="77777777" w:rsidR="00DD1B7B" w:rsidRPr="002A3C84" w:rsidRDefault="00DD1B7B" w:rsidP="00DD1B7B">
      <w:pPr>
        <w:pStyle w:val="Sraopastraipa"/>
        <w:tabs>
          <w:tab w:val="left" w:pos="993"/>
        </w:tabs>
        <w:spacing w:after="0"/>
        <w:ind w:left="567"/>
        <w:jc w:val="both"/>
        <w:rPr>
          <w:rFonts w:ascii="Arial" w:hAnsi="Arial" w:cs="Arial"/>
          <w:sz w:val="24"/>
          <w:szCs w:val="24"/>
        </w:rPr>
      </w:pPr>
    </w:p>
    <w:p w14:paraId="1EFA958D" w14:textId="77777777" w:rsidR="00DD1B7B" w:rsidRPr="002A3C84" w:rsidRDefault="00DD1B7B" w:rsidP="00DD1B7B">
      <w:pPr>
        <w:pStyle w:val="Antrat1"/>
        <w:tabs>
          <w:tab w:val="left" w:pos="709"/>
        </w:tabs>
        <w:spacing w:before="0" w:after="0" w:line="276" w:lineRule="auto"/>
        <w:jc w:val="center"/>
        <w:rPr>
          <w:rFonts w:ascii="Arial" w:hAnsi="Arial" w:cs="Arial"/>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Start w:id="26" w:name="_Ref39485250"/>
      <w:bookmarkStart w:id="27" w:name="_Ref39485258"/>
      <w:bookmarkEnd w:id="17"/>
      <w:bookmarkEnd w:id="18"/>
      <w:bookmarkEnd w:id="19"/>
      <w:bookmarkEnd w:id="20"/>
      <w:bookmarkEnd w:id="21"/>
      <w:bookmarkEnd w:id="22"/>
      <w:r w:rsidRPr="002A3C84">
        <w:rPr>
          <w:rFonts w:ascii="Arial" w:hAnsi="Arial" w:cs="Arial"/>
          <w:b/>
          <w:bCs/>
          <w:sz w:val="24"/>
          <w:szCs w:val="24"/>
        </w:rPr>
        <w:t>VII SKYRIUS</w:t>
      </w:r>
    </w:p>
    <w:p w14:paraId="0E480A3B" w14:textId="77777777" w:rsidR="00DD1B7B" w:rsidRPr="002A3C84" w:rsidRDefault="00DD1B7B" w:rsidP="00DD1B7B">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3"/>
      <w:bookmarkEnd w:id="24"/>
      <w:bookmarkEnd w:id="25"/>
    </w:p>
    <w:p w14:paraId="7CBD4243" w14:textId="77777777" w:rsidR="00DD1B7B" w:rsidRPr="002A3C84" w:rsidRDefault="00DD1B7B" w:rsidP="00DD1B7B">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Pr="002A3C8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2A3C84" w:rsidRDefault="00DD1B7B" w:rsidP="00DD1B7B">
      <w:pPr>
        <w:pStyle w:val="Sraopastraipa"/>
        <w:spacing w:after="0"/>
        <w:ind w:left="0" w:firstLine="567"/>
        <w:jc w:val="both"/>
        <w:rPr>
          <w:rFonts w:ascii="Arial" w:hAnsi="Arial" w:cs="Arial"/>
          <w:sz w:val="24"/>
          <w:szCs w:val="24"/>
        </w:rPr>
      </w:pPr>
    </w:p>
    <w:p w14:paraId="43BFB7BB"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r w:rsidRPr="002A3C84">
        <w:rPr>
          <w:rFonts w:ascii="Arial" w:hAnsi="Arial" w:cs="Arial"/>
          <w:b/>
          <w:bCs/>
          <w:sz w:val="24"/>
          <w:szCs w:val="24"/>
        </w:rPr>
        <w:t>VIII SKYRIUS</w:t>
      </w:r>
    </w:p>
    <w:p w14:paraId="2CF84DD0"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8"/>
      <w:bookmarkEnd w:id="29"/>
      <w:bookmarkEnd w:id="30"/>
      <w:bookmarkEnd w:id="31"/>
      <w:bookmarkEnd w:id="32"/>
    </w:p>
    <w:p w14:paraId="4CCDE5F9" w14:textId="77777777" w:rsidR="00DD1B7B" w:rsidRPr="002A3C84" w:rsidRDefault="00DD1B7B" w:rsidP="00DD1B7B">
      <w:pPr>
        <w:spacing w:after="0"/>
        <w:ind w:left="710" w:hanging="143"/>
        <w:rPr>
          <w:rFonts w:ascii="Arial" w:hAnsi="Arial" w:cs="Arial"/>
          <w:sz w:val="24"/>
          <w:szCs w:val="24"/>
        </w:rPr>
      </w:pPr>
      <w:r w:rsidRPr="002A3C84">
        <w:rPr>
          <w:rFonts w:ascii="Arial" w:hAnsi="Arial" w:cs="Arial"/>
          <w:sz w:val="24"/>
          <w:szCs w:val="24"/>
        </w:rPr>
        <w:t>8.1. Perkančioji organizacija pirkime netaikys elektroninio aukciono.</w:t>
      </w:r>
    </w:p>
    <w:p w14:paraId="225702BF" w14:textId="77777777" w:rsidR="00327E44" w:rsidRPr="00E8691B" w:rsidRDefault="00327E44" w:rsidP="00DD1B7B">
      <w:pPr>
        <w:spacing w:after="0"/>
        <w:ind w:left="710" w:hanging="143"/>
        <w:rPr>
          <w:rFonts w:cstheme="minorHAnsi"/>
        </w:rPr>
      </w:pPr>
    </w:p>
    <w:p w14:paraId="25E7B402"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bookmarkStart w:id="33" w:name="_Ref39667303"/>
      <w:bookmarkStart w:id="34" w:name="_Ref39667308"/>
      <w:bookmarkStart w:id="35" w:name="_Toc126333936"/>
      <w:bookmarkStart w:id="36" w:name="_Ref39425999"/>
      <w:bookmarkStart w:id="37" w:name="_Ref39426005"/>
      <w:bookmarkStart w:id="38" w:name="_Toc126333937"/>
      <w:bookmarkStart w:id="39" w:name="_Toc126333938"/>
      <w:bookmarkEnd w:id="7"/>
      <w:bookmarkEnd w:id="26"/>
      <w:bookmarkEnd w:id="27"/>
      <w:r w:rsidRPr="002A3C84">
        <w:rPr>
          <w:rFonts w:ascii="Arial" w:hAnsi="Arial" w:cs="Arial"/>
          <w:b/>
          <w:bCs/>
          <w:color w:val="auto"/>
          <w:sz w:val="24"/>
          <w:szCs w:val="24"/>
        </w:rPr>
        <w:t>IX SKYRIUS</w:t>
      </w:r>
    </w:p>
    <w:p w14:paraId="44F17AD5"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3"/>
      <w:bookmarkEnd w:id="34"/>
      <w:bookmarkEnd w:id="35"/>
    </w:p>
    <w:p w14:paraId="7F020981" w14:textId="77777777" w:rsidR="00DD1B7B" w:rsidRPr="002A3C84" w:rsidRDefault="00DD1B7B" w:rsidP="00DD1B7B">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2A3C84" w:rsidRDefault="00DD1B7B" w:rsidP="00DD1B7B">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300F6DED"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p>
    <w:p w14:paraId="5AF8FA75"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1CAD40C9"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6"/>
      <w:bookmarkEnd w:id="37"/>
      <w:bookmarkEnd w:id="38"/>
    </w:p>
    <w:p w14:paraId="3D9B102C" w14:textId="77777777" w:rsidR="00DD1B7B" w:rsidRPr="00DD1B7B" w:rsidRDefault="00DD1B7B" w:rsidP="00DD1B7B">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w:t>
      </w:r>
      <w:r w:rsidRPr="00DD1B7B">
        <w:rPr>
          <w:rFonts w:ascii="Arial" w:hAnsi="Arial" w:cs="Arial"/>
          <w:i/>
          <w:iCs/>
          <w:sz w:val="24"/>
          <w:szCs w:val="24"/>
        </w:rPr>
        <w:t>Sutarties projektas</w:t>
      </w:r>
      <w:r w:rsidRPr="002A3C84">
        <w:rPr>
          <w:rFonts w:ascii="Arial" w:hAnsi="Arial" w:cs="Arial"/>
          <w:sz w:val="24"/>
          <w:szCs w:val="24"/>
        </w:rPr>
        <w:t>“.</w:t>
      </w:r>
    </w:p>
    <w:p w14:paraId="5E2364FD" w14:textId="77777777" w:rsidR="00DD1B7B" w:rsidRDefault="00DD1B7B" w:rsidP="00DD1B7B">
      <w:pPr>
        <w:pStyle w:val="Sraopastraipa"/>
        <w:tabs>
          <w:tab w:val="left" w:pos="1134"/>
        </w:tabs>
        <w:spacing w:after="0"/>
        <w:ind w:left="567"/>
        <w:jc w:val="both"/>
        <w:rPr>
          <w:rFonts w:ascii="Arial" w:hAnsi="Arial" w:cs="Arial"/>
          <w:color w:val="000000" w:themeColor="text1"/>
          <w:sz w:val="24"/>
          <w:szCs w:val="24"/>
        </w:rPr>
      </w:pPr>
    </w:p>
    <w:p w14:paraId="303D8BD5"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21408FC8"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4768D57C"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0401EC2C"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7293D073"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38F5A946"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18E000B2"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3A716061"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382C6F62" w14:textId="77777777" w:rsidR="00BB5145" w:rsidRDefault="00BB5145" w:rsidP="00DD1B7B">
      <w:pPr>
        <w:pStyle w:val="Sraopastraipa"/>
        <w:tabs>
          <w:tab w:val="left" w:pos="1134"/>
        </w:tabs>
        <w:spacing w:after="0"/>
        <w:ind w:left="567"/>
        <w:jc w:val="both"/>
        <w:rPr>
          <w:rFonts w:ascii="Arial" w:hAnsi="Arial" w:cs="Arial"/>
          <w:color w:val="000000" w:themeColor="text1"/>
          <w:sz w:val="24"/>
          <w:szCs w:val="24"/>
        </w:rPr>
      </w:pPr>
    </w:p>
    <w:p w14:paraId="42DD9D26" w14:textId="77777777" w:rsidR="00BB5145" w:rsidRPr="002A3C84" w:rsidRDefault="00BB5145" w:rsidP="00DD1B7B">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DD1B7B"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DD1B7B">
        <w:rPr>
          <w:rFonts w:ascii="Arial" w:hAnsi="Arial" w:cs="Arial"/>
          <w:b/>
          <w:bCs/>
          <w:sz w:val="24"/>
          <w:szCs w:val="24"/>
        </w:rPr>
        <w:lastRenderedPageBreak/>
        <w:t>XI SKYRIUS</w:t>
      </w:r>
    </w:p>
    <w:p w14:paraId="1640F94B" w14:textId="722F2E92" w:rsidR="00640DBD" w:rsidRPr="00DD1B7B"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DD1B7B">
        <w:rPr>
          <w:rFonts w:ascii="Arial" w:hAnsi="Arial" w:cs="Arial"/>
          <w:b/>
          <w:bCs/>
          <w:sz w:val="24"/>
          <w:szCs w:val="24"/>
        </w:rPr>
        <w:t>KITOS SĄLYGOS</w:t>
      </w:r>
      <w:bookmarkEnd w:id="39"/>
    </w:p>
    <w:p w14:paraId="75F46666" w14:textId="77777777" w:rsidR="00165F54" w:rsidRDefault="000631F1" w:rsidP="00DD1B7B">
      <w:pPr>
        <w:pStyle w:val="Antrat1"/>
        <w:spacing w:before="0" w:after="0" w:line="276" w:lineRule="auto"/>
        <w:jc w:val="right"/>
        <w:rPr>
          <w:rFonts w:ascii="Arial" w:hAnsi="Arial" w:cs="Arial"/>
          <w:color w:val="auto"/>
          <w:sz w:val="24"/>
          <w:szCs w:val="24"/>
        </w:rPr>
      </w:pPr>
      <w:bookmarkStart w:id="40" w:name="_Toc126333939"/>
      <w:r w:rsidRPr="00DD1B7B">
        <w:rPr>
          <w:rFonts w:ascii="Arial" w:hAnsi="Arial" w:cs="Arial"/>
          <w:color w:val="auto"/>
          <w:sz w:val="24"/>
          <w:szCs w:val="24"/>
        </w:rPr>
        <w:t>P</w:t>
      </w:r>
      <w:r w:rsidR="008F59C5" w:rsidRPr="00DD1B7B">
        <w:rPr>
          <w:rFonts w:ascii="Arial" w:hAnsi="Arial" w:cs="Arial"/>
          <w:color w:val="auto"/>
          <w:sz w:val="24"/>
          <w:szCs w:val="24"/>
        </w:rPr>
        <w:t>irkimo sąlygų 1 priedas</w:t>
      </w:r>
    </w:p>
    <w:p w14:paraId="1DF37652" w14:textId="6AB67D5E" w:rsidR="00774AA5" w:rsidRPr="00DD1B7B" w:rsidRDefault="008F59C5" w:rsidP="00DD1B7B">
      <w:pPr>
        <w:pStyle w:val="Antrat1"/>
        <w:spacing w:before="0" w:after="0" w:line="276" w:lineRule="auto"/>
        <w:jc w:val="right"/>
        <w:rPr>
          <w:rFonts w:ascii="Arial" w:hAnsi="Arial" w:cs="Arial"/>
          <w:color w:val="auto"/>
          <w:sz w:val="24"/>
          <w:szCs w:val="24"/>
        </w:rPr>
      </w:pPr>
      <w:r w:rsidRPr="00DD1B7B">
        <w:rPr>
          <w:rFonts w:ascii="Arial" w:hAnsi="Arial" w:cs="Arial"/>
          <w:color w:val="auto"/>
          <w:sz w:val="24"/>
          <w:szCs w:val="24"/>
        </w:rPr>
        <w:t>„</w:t>
      </w:r>
      <w:r w:rsidRPr="00165F54">
        <w:rPr>
          <w:rFonts w:ascii="Arial" w:hAnsi="Arial" w:cs="Arial"/>
          <w:i/>
          <w:iCs/>
          <w:color w:val="auto"/>
          <w:sz w:val="24"/>
          <w:szCs w:val="24"/>
        </w:rPr>
        <w:t>Terminai</w:t>
      </w:r>
      <w:r w:rsidRPr="00DD1B7B">
        <w:rPr>
          <w:rFonts w:ascii="Arial" w:hAnsi="Arial" w:cs="Arial"/>
          <w:color w:val="auto"/>
          <w:sz w:val="24"/>
          <w:szCs w:val="24"/>
        </w:rPr>
        <w:t>“</w:t>
      </w:r>
      <w:bookmarkEnd w:id="40"/>
    </w:p>
    <w:p w14:paraId="5369DEF7" w14:textId="77777777" w:rsidR="00A53BAE" w:rsidRPr="00E8691B" w:rsidRDefault="00A53BAE" w:rsidP="008E479D">
      <w:pPr>
        <w:shd w:val="clear" w:color="auto" w:fill="FFFFFF"/>
        <w:spacing w:after="0" w:line="240" w:lineRule="auto"/>
        <w:jc w:val="right"/>
        <w:rPr>
          <w:rFonts w:eastAsia="Calibri" w:cstheme="minorHAnsi"/>
          <w:color w:val="0070C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DD1B7B" w:rsidRPr="002A3C84" w14:paraId="7FE0D94E" w14:textId="77777777" w:rsidTr="00E134FB">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2A3C84" w:rsidRDefault="00DD1B7B" w:rsidP="00E134FB">
            <w:pPr>
              <w:spacing w:after="0"/>
              <w:jc w:val="center"/>
              <w:rPr>
                <w:rFonts w:ascii="Arial" w:hAnsi="Arial" w:cs="Arial"/>
                <w:b/>
                <w:bCs/>
                <w:sz w:val="24"/>
                <w:szCs w:val="24"/>
              </w:rPr>
            </w:pPr>
            <w:bookmarkStart w:id="41" w:name="_Ref38539939"/>
            <w:bookmarkStart w:id="42" w:name="_Ref38541068"/>
            <w:bookmarkStart w:id="43" w:name="_Ref38885053"/>
            <w:bookmarkStart w:id="44" w:name="_Ref38899023"/>
            <w:bookmarkStart w:id="45" w:name="_Toc126333940"/>
            <w:r w:rsidRPr="002A3C84">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2A3C84" w:rsidRDefault="00DD1B7B" w:rsidP="00E134FB">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2A3C84" w:rsidRDefault="00DD1B7B" w:rsidP="00E134FB">
            <w:pPr>
              <w:spacing w:after="0"/>
              <w:jc w:val="center"/>
              <w:rPr>
                <w:rFonts w:ascii="Arial" w:hAnsi="Arial" w:cs="Arial"/>
                <w:b/>
                <w:sz w:val="24"/>
                <w:szCs w:val="24"/>
              </w:rPr>
            </w:pPr>
            <w:r w:rsidRPr="002A3C84">
              <w:rPr>
                <w:rFonts w:ascii="Arial" w:hAnsi="Arial" w:cs="Arial"/>
                <w:b/>
                <w:sz w:val="24"/>
                <w:szCs w:val="24"/>
              </w:rPr>
              <w:t>DATA/DIENŲ SKAIČIUS/ LAIKAS</w:t>
            </w:r>
          </w:p>
          <w:p w14:paraId="13C499EF" w14:textId="77777777" w:rsidR="00DD1B7B" w:rsidRPr="002A3C84" w:rsidRDefault="00DD1B7B" w:rsidP="00E134FB">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78521447" w14:textId="77777777" w:rsidR="00DD1B7B" w:rsidRPr="002A3C84" w:rsidRDefault="00DD1B7B" w:rsidP="00E134FB">
            <w:pPr>
              <w:spacing w:after="0"/>
              <w:jc w:val="center"/>
              <w:rPr>
                <w:rFonts w:ascii="Arial" w:hAnsi="Arial" w:cs="Arial"/>
                <w:b/>
                <w:sz w:val="24"/>
                <w:szCs w:val="24"/>
              </w:rPr>
            </w:pPr>
            <w:r w:rsidRPr="002A3C84">
              <w:rPr>
                <w:rFonts w:ascii="Arial" w:hAnsi="Arial" w:cs="Arial"/>
                <w:b/>
                <w:sz w:val="24"/>
                <w:szCs w:val="24"/>
              </w:rPr>
              <w:t>PASTABOS</w:t>
            </w:r>
          </w:p>
        </w:tc>
      </w:tr>
      <w:tr w:rsidR="00DD1B7B" w:rsidRPr="00FD6B8D" w14:paraId="632F37BF" w14:textId="77777777" w:rsidTr="00E134FB">
        <w:trPr>
          <w:trHeight w:val="19"/>
        </w:trPr>
        <w:tc>
          <w:tcPr>
            <w:tcW w:w="823" w:type="dxa"/>
            <w:shd w:val="clear" w:color="auto" w:fill="auto"/>
            <w:tcMar>
              <w:top w:w="0" w:type="dxa"/>
              <w:left w:w="108" w:type="dxa"/>
              <w:bottom w:w="0" w:type="dxa"/>
              <w:right w:w="108" w:type="dxa"/>
            </w:tcMar>
            <w:vAlign w:val="center"/>
          </w:tcPr>
          <w:p w14:paraId="6FFD8CBB"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6D0CC476" w14:textId="77777777" w:rsidR="00DD1B7B" w:rsidRPr="00FD6B8D" w:rsidRDefault="00DD1B7B" w:rsidP="00E134FB">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1DD9DDAD"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nurodytas skelbime </w:t>
            </w:r>
          </w:p>
        </w:tc>
        <w:tc>
          <w:tcPr>
            <w:tcW w:w="1985" w:type="dxa"/>
            <w:shd w:val="clear" w:color="auto" w:fill="auto"/>
            <w:tcMar>
              <w:top w:w="0" w:type="dxa"/>
              <w:left w:w="108" w:type="dxa"/>
              <w:bottom w:w="0" w:type="dxa"/>
              <w:right w:w="108" w:type="dxa"/>
            </w:tcMar>
            <w:vAlign w:val="center"/>
          </w:tcPr>
          <w:p w14:paraId="4A1A0499" w14:textId="77777777" w:rsidR="00DD1B7B" w:rsidRPr="00FD6B8D" w:rsidRDefault="00DD1B7B" w:rsidP="00E134FB">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DD1B7B" w:rsidRPr="00FD6B8D" w14:paraId="53915971" w14:textId="77777777" w:rsidTr="00E134FB">
        <w:trPr>
          <w:trHeight w:val="848"/>
        </w:trPr>
        <w:tc>
          <w:tcPr>
            <w:tcW w:w="823" w:type="dxa"/>
            <w:shd w:val="clear" w:color="auto" w:fill="auto"/>
            <w:tcMar>
              <w:top w:w="0" w:type="dxa"/>
              <w:left w:w="108" w:type="dxa"/>
              <w:bottom w:w="0" w:type="dxa"/>
              <w:right w:w="108" w:type="dxa"/>
            </w:tcMar>
            <w:vAlign w:val="center"/>
          </w:tcPr>
          <w:p w14:paraId="257A963F"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6AE2AC07" w14:textId="77777777" w:rsidR="00DD1B7B" w:rsidRPr="00FD6B8D" w:rsidRDefault="00DD1B7B" w:rsidP="00E134FB">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14EE6AC7"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Pradedamas ne anksčiau nei po </w:t>
            </w:r>
            <w:r>
              <w:rPr>
                <w:rFonts w:ascii="Arial" w:hAnsi="Arial" w:cs="Arial"/>
              </w:rPr>
              <w:t>30</w:t>
            </w:r>
            <w:r w:rsidRPr="00FD6B8D">
              <w:rPr>
                <w:rFonts w:ascii="Arial" w:hAnsi="Arial" w:cs="Arial"/>
              </w:rPr>
              <w:t xml:space="preserve"> minučių po pasiūlymų pateikimo termino pabaigos</w:t>
            </w:r>
          </w:p>
        </w:tc>
        <w:tc>
          <w:tcPr>
            <w:tcW w:w="1985" w:type="dxa"/>
            <w:shd w:val="clear" w:color="auto" w:fill="auto"/>
            <w:tcMar>
              <w:top w:w="0" w:type="dxa"/>
              <w:left w:w="108" w:type="dxa"/>
              <w:bottom w:w="0" w:type="dxa"/>
              <w:right w:w="108" w:type="dxa"/>
            </w:tcMar>
            <w:vAlign w:val="center"/>
          </w:tcPr>
          <w:p w14:paraId="19830CDE" w14:textId="77777777" w:rsidR="00DD1B7B" w:rsidRPr="00FD6B8D" w:rsidRDefault="00DD1B7B" w:rsidP="00E134FB">
            <w:pPr>
              <w:spacing w:after="0" w:line="240" w:lineRule="auto"/>
              <w:jc w:val="both"/>
              <w:rPr>
                <w:rFonts w:ascii="Arial" w:hAnsi="Arial" w:cs="Arial"/>
                <w:iCs/>
              </w:rPr>
            </w:pPr>
          </w:p>
        </w:tc>
      </w:tr>
      <w:tr w:rsidR="00DD1B7B" w:rsidRPr="00FD6B8D" w14:paraId="56CAE4FC" w14:textId="77777777" w:rsidTr="00E134FB">
        <w:trPr>
          <w:trHeight w:val="19"/>
        </w:trPr>
        <w:tc>
          <w:tcPr>
            <w:tcW w:w="823" w:type="dxa"/>
            <w:shd w:val="clear" w:color="auto" w:fill="auto"/>
            <w:tcMar>
              <w:top w:w="0" w:type="dxa"/>
              <w:left w:w="108" w:type="dxa"/>
              <w:bottom w:w="0" w:type="dxa"/>
              <w:right w:w="108" w:type="dxa"/>
            </w:tcMar>
            <w:vAlign w:val="center"/>
          </w:tcPr>
          <w:p w14:paraId="0A21381E"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3772983D" w14:textId="77777777" w:rsidR="00DD1B7B" w:rsidRPr="00FD6B8D" w:rsidRDefault="00DD1B7B" w:rsidP="00E134FB">
            <w:pPr>
              <w:keepNext/>
              <w:spacing w:after="0" w:line="240" w:lineRule="auto"/>
              <w:jc w:val="both"/>
              <w:rPr>
                <w:rFonts w:ascii="Arial" w:hAnsi="Arial" w:cs="Arial"/>
                <w:bCs/>
              </w:rPr>
            </w:pPr>
            <w:r w:rsidRPr="00FD6B8D">
              <w:rPr>
                <w:rFonts w:ascii="Arial" w:hAnsi="Arial" w:cs="Arial"/>
              </w:rPr>
              <w:t>Prašymą paaiškinti, patikslinti pirkimo sąlygas tiekėjas turi pateikti ne vėliau kaip:</w:t>
            </w:r>
          </w:p>
        </w:tc>
        <w:tc>
          <w:tcPr>
            <w:tcW w:w="3401" w:type="dxa"/>
            <w:shd w:val="clear" w:color="auto" w:fill="auto"/>
            <w:tcMar>
              <w:top w:w="0" w:type="dxa"/>
              <w:left w:w="108" w:type="dxa"/>
              <w:bottom w:w="0" w:type="dxa"/>
              <w:right w:w="108" w:type="dxa"/>
            </w:tcMar>
            <w:vAlign w:val="center"/>
          </w:tcPr>
          <w:p w14:paraId="42471E9F" w14:textId="77777777" w:rsidR="00DD1B7B" w:rsidRPr="00FD6B8D" w:rsidRDefault="00DD1B7B" w:rsidP="00E134FB">
            <w:pPr>
              <w:spacing w:after="0" w:line="240" w:lineRule="auto"/>
              <w:jc w:val="both"/>
              <w:rPr>
                <w:rFonts w:ascii="Arial" w:hAnsi="Arial" w:cs="Arial"/>
              </w:rPr>
            </w:pPr>
            <w:r w:rsidRPr="00FD6B8D">
              <w:rPr>
                <w:rFonts w:ascii="Arial" w:hAnsi="Arial" w:cs="Arial"/>
                <w:b/>
                <w:bCs/>
              </w:rPr>
              <w:t>6 dienų</w:t>
            </w:r>
            <w:r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3D6E9806" w14:textId="77777777" w:rsidR="00DD1B7B" w:rsidRPr="00FD6B8D" w:rsidRDefault="00DD1B7B" w:rsidP="00E134FB">
            <w:pPr>
              <w:spacing w:after="0" w:line="240" w:lineRule="auto"/>
              <w:jc w:val="both"/>
              <w:rPr>
                <w:rFonts w:ascii="Arial" w:hAnsi="Arial" w:cs="Arial"/>
                <w:iCs/>
              </w:rPr>
            </w:pPr>
          </w:p>
        </w:tc>
      </w:tr>
      <w:tr w:rsidR="00DD1B7B" w:rsidRPr="00FD6B8D" w14:paraId="4856DB79" w14:textId="77777777" w:rsidTr="00E134FB">
        <w:trPr>
          <w:trHeight w:val="19"/>
        </w:trPr>
        <w:tc>
          <w:tcPr>
            <w:tcW w:w="823" w:type="dxa"/>
            <w:shd w:val="clear" w:color="auto" w:fill="auto"/>
            <w:tcMar>
              <w:top w:w="0" w:type="dxa"/>
              <w:left w:w="108" w:type="dxa"/>
              <w:bottom w:w="0" w:type="dxa"/>
              <w:right w:w="108" w:type="dxa"/>
            </w:tcMar>
            <w:vAlign w:val="center"/>
          </w:tcPr>
          <w:p w14:paraId="40BF8A56" w14:textId="77777777" w:rsidR="00DD1B7B" w:rsidRPr="00FD6B8D" w:rsidRDefault="00DD1B7B" w:rsidP="00E134FB">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0F2AE993"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pirkimo sąlygų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7C4F6831" w14:textId="77777777" w:rsidR="00DD1B7B" w:rsidRPr="00FD6B8D" w:rsidRDefault="00DD1B7B" w:rsidP="00E134FB">
            <w:pPr>
              <w:spacing w:after="0" w:line="240" w:lineRule="auto"/>
              <w:jc w:val="both"/>
              <w:rPr>
                <w:rFonts w:ascii="Arial" w:hAnsi="Arial" w:cs="Arial"/>
              </w:rPr>
            </w:pPr>
            <w:r w:rsidRPr="00FD6B8D">
              <w:rPr>
                <w:rFonts w:ascii="Arial" w:hAnsi="Arial" w:cs="Arial"/>
                <w:b/>
                <w:bCs/>
              </w:rPr>
              <w:t>4 dienų</w:t>
            </w:r>
            <w:r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0D5D1E0F" w14:textId="77777777" w:rsidR="00DD1B7B" w:rsidRPr="00FD6B8D" w:rsidRDefault="00DD1B7B" w:rsidP="00E134FB">
            <w:pPr>
              <w:spacing w:after="0" w:line="240" w:lineRule="auto"/>
              <w:jc w:val="both"/>
              <w:rPr>
                <w:rFonts w:ascii="Arial" w:hAnsi="Arial" w:cs="Arial"/>
              </w:rPr>
            </w:pPr>
          </w:p>
        </w:tc>
      </w:tr>
      <w:tr w:rsidR="00DD1B7B" w:rsidRPr="00FD6B8D" w14:paraId="58BBB74F" w14:textId="77777777" w:rsidTr="00E134FB">
        <w:trPr>
          <w:trHeight w:val="387"/>
        </w:trPr>
        <w:tc>
          <w:tcPr>
            <w:tcW w:w="823" w:type="dxa"/>
            <w:shd w:val="clear" w:color="auto" w:fill="auto"/>
            <w:tcMar>
              <w:top w:w="0" w:type="dxa"/>
              <w:left w:w="108" w:type="dxa"/>
              <w:bottom w:w="0" w:type="dxa"/>
              <w:right w:w="108" w:type="dxa"/>
            </w:tcMar>
            <w:vAlign w:val="center"/>
          </w:tcPr>
          <w:p w14:paraId="472E895F" w14:textId="77777777" w:rsidR="00DD1B7B" w:rsidRPr="00FD6B8D" w:rsidRDefault="00DD1B7B" w:rsidP="00E134FB">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5F58E83D" w14:textId="77777777" w:rsidR="00DD1B7B" w:rsidRPr="00FD6B8D" w:rsidRDefault="00DD1B7B" w:rsidP="00E134FB">
            <w:pPr>
              <w:spacing w:after="0" w:line="240" w:lineRule="auto"/>
              <w:jc w:val="both"/>
              <w:rPr>
                <w:rFonts w:ascii="Arial" w:hAnsi="Arial" w:cs="Arial"/>
              </w:rPr>
            </w:pPr>
            <w:r w:rsidRPr="00FD6B8D">
              <w:rPr>
                <w:rFonts w:ascii="Arial" w:hAnsi="Arial" w:cs="Arial"/>
              </w:rPr>
              <w:t>Objekto apžiūra bus vykdoma:</w:t>
            </w:r>
          </w:p>
        </w:tc>
        <w:tc>
          <w:tcPr>
            <w:tcW w:w="3401" w:type="dxa"/>
            <w:shd w:val="clear" w:color="auto" w:fill="auto"/>
            <w:tcMar>
              <w:top w:w="0" w:type="dxa"/>
              <w:left w:w="108" w:type="dxa"/>
              <w:bottom w:w="0" w:type="dxa"/>
              <w:right w:w="108" w:type="dxa"/>
            </w:tcMar>
            <w:vAlign w:val="center"/>
          </w:tcPr>
          <w:p w14:paraId="70D2471F" w14:textId="77777777" w:rsidR="00DD1B7B" w:rsidRPr="00FD6B8D" w:rsidRDefault="00DD1B7B" w:rsidP="00E134FB">
            <w:pPr>
              <w:spacing w:after="0" w:line="240" w:lineRule="auto"/>
              <w:jc w:val="both"/>
              <w:rPr>
                <w:rFonts w:ascii="Arial" w:hAnsi="Arial" w:cs="Arial"/>
              </w:rPr>
            </w:pPr>
            <w:r w:rsidRPr="00FD6B8D">
              <w:rPr>
                <w:rFonts w:ascii="Arial" w:hAnsi="Arial" w:cs="Arial"/>
              </w:rPr>
              <w:t>Žr. 3.3. p.</w:t>
            </w:r>
          </w:p>
        </w:tc>
        <w:tc>
          <w:tcPr>
            <w:tcW w:w="1985" w:type="dxa"/>
            <w:shd w:val="clear" w:color="auto" w:fill="auto"/>
            <w:tcMar>
              <w:top w:w="0" w:type="dxa"/>
              <w:left w:w="108" w:type="dxa"/>
              <w:bottom w:w="0" w:type="dxa"/>
              <w:right w:w="108" w:type="dxa"/>
            </w:tcMar>
            <w:vAlign w:val="center"/>
          </w:tcPr>
          <w:p w14:paraId="4DFF5DBB" w14:textId="77777777" w:rsidR="00DD1B7B" w:rsidRPr="00FD6B8D" w:rsidRDefault="00DD1B7B" w:rsidP="00E134FB">
            <w:pPr>
              <w:spacing w:after="0" w:line="240" w:lineRule="auto"/>
              <w:jc w:val="both"/>
              <w:rPr>
                <w:rFonts w:ascii="Arial" w:hAnsi="Arial" w:cs="Arial"/>
                <w:b/>
                <w:bCs/>
              </w:rPr>
            </w:pPr>
            <w:r w:rsidRPr="00FD6B8D">
              <w:rPr>
                <w:rFonts w:ascii="Arial" w:hAnsi="Arial" w:cs="Arial"/>
                <w:b/>
                <w:bCs/>
                <w:highlight w:val="yellow"/>
              </w:rPr>
              <w:t>NETAIKOMA</w:t>
            </w:r>
          </w:p>
        </w:tc>
      </w:tr>
      <w:tr w:rsidR="00DD1B7B" w:rsidRPr="00FD6B8D" w14:paraId="2D1B5029" w14:textId="77777777" w:rsidTr="00E134FB">
        <w:trPr>
          <w:trHeight w:val="19"/>
        </w:trPr>
        <w:tc>
          <w:tcPr>
            <w:tcW w:w="823" w:type="dxa"/>
            <w:shd w:val="clear" w:color="auto" w:fill="auto"/>
            <w:tcMar>
              <w:top w:w="0" w:type="dxa"/>
              <w:left w:w="108" w:type="dxa"/>
              <w:bottom w:w="0" w:type="dxa"/>
              <w:right w:w="108" w:type="dxa"/>
            </w:tcMar>
            <w:vAlign w:val="center"/>
          </w:tcPr>
          <w:p w14:paraId="34742C83" w14:textId="77777777" w:rsidR="00DD1B7B" w:rsidRPr="00FD6B8D" w:rsidRDefault="00DD1B7B" w:rsidP="00E134FB">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67DC7D1F"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rengs susitikimus su tiekėjais dėl pirkimo sąlygų paaiškinimo</w:t>
            </w:r>
          </w:p>
        </w:tc>
        <w:tc>
          <w:tcPr>
            <w:tcW w:w="3401" w:type="dxa"/>
            <w:shd w:val="clear" w:color="auto" w:fill="auto"/>
            <w:tcMar>
              <w:top w:w="0" w:type="dxa"/>
              <w:left w:w="108" w:type="dxa"/>
              <w:bottom w:w="0" w:type="dxa"/>
              <w:right w:w="108" w:type="dxa"/>
            </w:tcMar>
            <w:vAlign w:val="center"/>
          </w:tcPr>
          <w:p w14:paraId="10B8FECF" w14:textId="77777777" w:rsidR="00DD1B7B" w:rsidRPr="00FD6B8D" w:rsidRDefault="00DD1B7B" w:rsidP="00E134FB">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2413F7EF" w14:textId="77777777" w:rsidR="00DD1B7B" w:rsidRPr="00FD6B8D" w:rsidRDefault="00DD1B7B" w:rsidP="00E134FB">
            <w:pPr>
              <w:spacing w:after="0" w:line="240" w:lineRule="auto"/>
              <w:jc w:val="both"/>
              <w:rPr>
                <w:rFonts w:ascii="Arial" w:hAnsi="Arial" w:cs="Arial"/>
              </w:rPr>
            </w:pPr>
          </w:p>
        </w:tc>
      </w:tr>
      <w:tr w:rsidR="00DD1B7B" w:rsidRPr="00FD6B8D" w14:paraId="5748E93D" w14:textId="77777777" w:rsidTr="00E134FB">
        <w:trPr>
          <w:trHeight w:val="19"/>
        </w:trPr>
        <w:tc>
          <w:tcPr>
            <w:tcW w:w="823" w:type="dxa"/>
            <w:shd w:val="clear" w:color="auto" w:fill="auto"/>
            <w:tcMar>
              <w:top w:w="0" w:type="dxa"/>
              <w:left w:w="108" w:type="dxa"/>
              <w:bottom w:w="0" w:type="dxa"/>
              <w:right w:w="108" w:type="dxa"/>
            </w:tcMar>
            <w:vAlign w:val="center"/>
          </w:tcPr>
          <w:p w14:paraId="0BDF018D" w14:textId="77777777" w:rsidR="00DD1B7B" w:rsidRPr="00FD6B8D" w:rsidRDefault="00DD1B7B" w:rsidP="00E134FB">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054B2ABC" w14:textId="77777777" w:rsidR="00DD1B7B" w:rsidRPr="00FD6B8D" w:rsidRDefault="00DD1B7B" w:rsidP="00E134FB">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FB31DBA" w14:textId="77777777" w:rsidR="00DD1B7B" w:rsidRPr="00A9054E" w:rsidRDefault="00DD1B7B" w:rsidP="00E134FB">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05884197" w14:textId="77777777" w:rsidR="00DD1B7B" w:rsidRPr="00FD6B8D" w:rsidRDefault="00DD1B7B" w:rsidP="00E134FB">
            <w:pPr>
              <w:spacing w:after="0" w:line="240" w:lineRule="auto"/>
              <w:jc w:val="both"/>
              <w:rPr>
                <w:rFonts w:ascii="Arial" w:hAnsi="Arial" w:cs="Arial"/>
              </w:rPr>
            </w:pPr>
          </w:p>
        </w:tc>
      </w:tr>
      <w:tr w:rsidR="00DD1B7B" w:rsidRPr="00FD6B8D" w14:paraId="4EBF92CD" w14:textId="77777777" w:rsidTr="00E134FB">
        <w:trPr>
          <w:trHeight w:val="19"/>
        </w:trPr>
        <w:tc>
          <w:tcPr>
            <w:tcW w:w="823" w:type="dxa"/>
            <w:shd w:val="clear" w:color="auto" w:fill="auto"/>
            <w:tcMar>
              <w:top w:w="0" w:type="dxa"/>
              <w:left w:w="108" w:type="dxa"/>
              <w:bottom w:w="0" w:type="dxa"/>
              <w:right w:w="108" w:type="dxa"/>
            </w:tcMar>
            <w:vAlign w:val="center"/>
          </w:tcPr>
          <w:p w14:paraId="2328A985" w14:textId="77777777" w:rsidR="00DD1B7B" w:rsidRPr="00FD6B8D" w:rsidRDefault="00DD1B7B" w:rsidP="00E134FB">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69FC1D6B"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0801845E" w14:textId="77777777" w:rsidR="00DD1B7B" w:rsidRPr="00FD6B8D" w:rsidRDefault="00DD1B7B" w:rsidP="00E134FB">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3D3FAC3E" w14:textId="77777777" w:rsidR="00DD1B7B" w:rsidRPr="00FD6B8D" w:rsidRDefault="00DD1B7B" w:rsidP="00E134FB">
            <w:pPr>
              <w:spacing w:after="0" w:line="240" w:lineRule="auto"/>
              <w:jc w:val="both"/>
              <w:rPr>
                <w:rFonts w:ascii="Arial" w:hAnsi="Arial" w:cs="Arial"/>
              </w:rPr>
            </w:pPr>
          </w:p>
        </w:tc>
      </w:tr>
      <w:tr w:rsidR="00DD1B7B" w:rsidRPr="00FD6B8D" w14:paraId="6A706909" w14:textId="77777777" w:rsidTr="00E134FB">
        <w:trPr>
          <w:trHeight w:val="19"/>
        </w:trPr>
        <w:tc>
          <w:tcPr>
            <w:tcW w:w="823" w:type="dxa"/>
            <w:shd w:val="clear" w:color="auto" w:fill="auto"/>
            <w:tcMar>
              <w:top w:w="0" w:type="dxa"/>
              <w:left w:w="108" w:type="dxa"/>
              <w:bottom w:w="0" w:type="dxa"/>
              <w:right w:w="108" w:type="dxa"/>
            </w:tcMar>
            <w:vAlign w:val="center"/>
          </w:tcPr>
          <w:p w14:paraId="266F98DE" w14:textId="77777777" w:rsidR="00DD1B7B" w:rsidRPr="00FD6B8D" w:rsidRDefault="00DD1B7B" w:rsidP="00E134FB">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224840AF"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8E650B7" w14:textId="77777777" w:rsidR="00DD1B7B" w:rsidRPr="00A9054E" w:rsidRDefault="00DD1B7B" w:rsidP="00E134FB">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46B35FD6" w14:textId="77777777" w:rsidR="00DD1B7B" w:rsidRPr="00FD6B8D" w:rsidRDefault="00DD1B7B" w:rsidP="00E134FB">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77A7B3B4" w14:textId="77777777" w:rsidTr="00E134FB">
        <w:trPr>
          <w:trHeight w:val="19"/>
        </w:trPr>
        <w:tc>
          <w:tcPr>
            <w:tcW w:w="823" w:type="dxa"/>
            <w:shd w:val="clear" w:color="auto" w:fill="auto"/>
            <w:tcMar>
              <w:top w:w="0" w:type="dxa"/>
              <w:left w:w="108" w:type="dxa"/>
              <w:bottom w:w="0" w:type="dxa"/>
              <w:right w:w="108" w:type="dxa"/>
            </w:tcMar>
            <w:vAlign w:val="center"/>
          </w:tcPr>
          <w:p w14:paraId="757A655E" w14:textId="77777777" w:rsidR="00DD1B7B" w:rsidRPr="00FD6B8D" w:rsidRDefault="00DD1B7B" w:rsidP="00E134FB">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738FC4F3"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D839D94" w14:textId="77777777" w:rsidR="00DD1B7B" w:rsidRPr="00FD6B8D" w:rsidRDefault="00DD1B7B" w:rsidP="00E134FB">
            <w:pPr>
              <w:spacing w:after="0" w:line="240" w:lineRule="auto"/>
              <w:jc w:val="both"/>
              <w:rPr>
                <w:rFonts w:ascii="Arial" w:hAnsi="Arial" w:cs="Arial"/>
              </w:rPr>
            </w:pPr>
            <w:r w:rsidRPr="00FD6B8D">
              <w:rPr>
                <w:rFonts w:ascii="Arial" w:hAnsi="Arial" w:cs="Arial"/>
              </w:rPr>
              <w:t>5 (penkias) darbo dienas nuo prašymo gavimo dienos</w:t>
            </w:r>
          </w:p>
        </w:tc>
        <w:tc>
          <w:tcPr>
            <w:tcW w:w="1985" w:type="dxa"/>
            <w:shd w:val="clear" w:color="auto" w:fill="auto"/>
            <w:tcMar>
              <w:top w:w="0" w:type="dxa"/>
              <w:left w:w="108" w:type="dxa"/>
              <w:bottom w:w="0" w:type="dxa"/>
              <w:right w:w="108" w:type="dxa"/>
            </w:tcMar>
            <w:vAlign w:val="center"/>
          </w:tcPr>
          <w:p w14:paraId="6D4127FB" w14:textId="77777777" w:rsidR="00DD1B7B" w:rsidRPr="00FD6B8D" w:rsidRDefault="00DD1B7B" w:rsidP="00E134FB">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1B169C18" w14:textId="77777777" w:rsidTr="00E134FB">
        <w:trPr>
          <w:trHeight w:val="19"/>
        </w:trPr>
        <w:tc>
          <w:tcPr>
            <w:tcW w:w="823" w:type="dxa"/>
            <w:shd w:val="clear" w:color="auto" w:fill="auto"/>
            <w:tcMar>
              <w:top w:w="0" w:type="dxa"/>
              <w:left w:w="108" w:type="dxa"/>
              <w:bottom w:w="0" w:type="dxa"/>
              <w:right w:w="108" w:type="dxa"/>
            </w:tcMar>
            <w:vAlign w:val="center"/>
          </w:tcPr>
          <w:p w14:paraId="77A5F367" w14:textId="77777777" w:rsidR="00DD1B7B" w:rsidRPr="00FD6B8D" w:rsidRDefault="00DD1B7B" w:rsidP="00E134FB">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3477AFBA"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6E9D4F67"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23FC24A5" w14:textId="77777777" w:rsidR="00DD1B7B" w:rsidRPr="00FD6B8D" w:rsidRDefault="00DD1B7B" w:rsidP="00E134FB">
            <w:pPr>
              <w:spacing w:after="0" w:line="240" w:lineRule="auto"/>
              <w:jc w:val="both"/>
              <w:rPr>
                <w:rFonts w:ascii="Arial" w:hAnsi="Arial" w:cs="Arial"/>
                <w:bCs/>
              </w:rPr>
            </w:pPr>
          </w:p>
        </w:tc>
      </w:tr>
      <w:tr w:rsidR="00DD1B7B" w:rsidRPr="00FD6B8D" w14:paraId="482B63C2" w14:textId="77777777" w:rsidTr="00E134FB">
        <w:trPr>
          <w:trHeight w:val="19"/>
        </w:trPr>
        <w:tc>
          <w:tcPr>
            <w:tcW w:w="823" w:type="dxa"/>
            <w:shd w:val="clear" w:color="auto" w:fill="auto"/>
            <w:tcMar>
              <w:top w:w="0" w:type="dxa"/>
              <w:left w:w="108" w:type="dxa"/>
              <w:bottom w:w="0" w:type="dxa"/>
              <w:right w:w="108" w:type="dxa"/>
            </w:tcMar>
            <w:vAlign w:val="center"/>
          </w:tcPr>
          <w:p w14:paraId="4D6F0981" w14:textId="77777777" w:rsidR="00DD1B7B" w:rsidRPr="00FD6B8D" w:rsidRDefault="00DD1B7B" w:rsidP="00E134FB">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7CC69F6"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3809E2E0"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6E51836A" w14:textId="77777777" w:rsidR="00DD1B7B" w:rsidRPr="00FD6B8D" w:rsidRDefault="00DD1B7B" w:rsidP="00E134FB">
            <w:pPr>
              <w:spacing w:after="0" w:line="240" w:lineRule="auto"/>
              <w:jc w:val="both"/>
              <w:rPr>
                <w:rFonts w:ascii="Arial" w:hAnsi="Arial" w:cs="Arial"/>
              </w:rPr>
            </w:pPr>
          </w:p>
        </w:tc>
      </w:tr>
      <w:tr w:rsidR="00DD1B7B" w:rsidRPr="00FD6B8D" w14:paraId="3AE865A6" w14:textId="77777777" w:rsidTr="00E134FB">
        <w:trPr>
          <w:trHeight w:val="19"/>
        </w:trPr>
        <w:tc>
          <w:tcPr>
            <w:tcW w:w="823" w:type="dxa"/>
            <w:shd w:val="clear" w:color="auto" w:fill="auto"/>
            <w:tcMar>
              <w:top w:w="0" w:type="dxa"/>
              <w:left w:w="108" w:type="dxa"/>
              <w:bottom w:w="0" w:type="dxa"/>
              <w:right w:w="108" w:type="dxa"/>
            </w:tcMar>
            <w:vAlign w:val="center"/>
          </w:tcPr>
          <w:p w14:paraId="439ED2D5" w14:textId="77777777" w:rsidR="00DD1B7B" w:rsidRPr="00FD6B8D" w:rsidRDefault="00DD1B7B" w:rsidP="00E134FB">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F0B088D"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 xml:space="preserve">Perkančioji organizacija, pirkimo dalyviui raštu paprašius, jam pateikia VPĮ 58 straipsnio 2 dalyje </w:t>
            </w:r>
            <w:r w:rsidRPr="00FD6B8D">
              <w:rPr>
                <w:rFonts w:ascii="Arial" w:hAnsi="Arial" w:cs="Arial"/>
                <w:bCs/>
              </w:rPr>
              <w:lastRenderedPageBreak/>
              <w:t>nustatytą informaciją ne vėliau kaip per</w:t>
            </w:r>
          </w:p>
        </w:tc>
        <w:tc>
          <w:tcPr>
            <w:tcW w:w="3401" w:type="dxa"/>
            <w:shd w:val="clear" w:color="auto" w:fill="auto"/>
            <w:tcMar>
              <w:top w:w="0" w:type="dxa"/>
              <w:left w:w="108" w:type="dxa"/>
              <w:bottom w:w="0" w:type="dxa"/>
              <w:right w:w="108" w:type="dxa"/>
            </w:tcMar>
            <w:vAlign w:val="center"/>
          </w:tcPr>
          <w:p w14:paraId="2553D487"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lastRenderedPageBreak/>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1C0D0793" w14:textId="77777777" w:rsidR="00DD1B7B" w:rsidRPr="00FD6B8D" w:rsidRDefault="00DD1B7B" w:rsidP="00E134FB">
            <w:pPr>
              <w:pStyle w:val="tajtip"/>
              <w:shd w:val="clear" w:color="auto" w:fill="FFFFFF"/>
              <w:spacing w:before="0" w:beforeAutospacing="0" w:after="0" w:afterAutospacing="0"/>
              <w:ind w:firstLine="313"/>
              <w:jc w:val="both"/>
              <w:rPr>
                <w:rFonts w:ascii="Arial" w:hAnsi="Arial" w:cs="Arial"/>
                <w:sz w:val="21"/>
                <w:szCs w:val="21"/>
              </w:rPr>
            </w:pPr>
          </w:p>
        </w:tc>
      </w:tr>
      <w:tr w:rsidR="00DD1B7B" w:rsidRPr="00FD6B8D" w14:paraId="20A38E28" w14:textId="77777777" w:rsidTr="00E134FB">
        <w:trPr>
          <w:trHeight w:val="19"/>
        </w:trPr>
        <w:tc>
          <w:tcPr>
            <w:tcW w:w="823" w:type="dxa"/>
            <w:shd w:val="clear" w:color="auto" w:fill="auto"/>
            <w:tcMar>
              <w:top w:w="0" w:type="dxa"/>
              <w:left w:w="108" w:type="dxa"/>
              <w:bottom w:w="0" w:type="dxa"/>
              <w:right w:w="108" w:type="dxa"/>
            </w:tcMar>
            <w:vAlign w:val="center"/>
          </w:tcPr>
          <w:p w14:paraId="00906395" w14:textId="77777777" w:rsidR="00DD1B7B" w:rsidRPr="00FD6B8D" w:rsidRDefault="00DD1B7B" w:rsidP="00E134FB">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3E48E92D" w14:textId="77777777" w:rsidR="00DD1B7B" w:rsidRPr="00FD6B8D" w:rsidRDefault="00DD1B7B" w:rsidP="00E134FB">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0E2636F9" w14:textId="77777777" w:rsidR="00DD1B7B" w:rsidRPr="00FD6B8D" w:rsidRDefault="00DD1B7B" w:rsidP="00E134FB">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6B17A24E"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5 (penkias) darbo dienas nuo </w:t>
            </w:r>
            <w:r w:rsidRPr="00FD6B8D">
              <w:rPr>
                <w:rFonts w:ascii="Arial" w:eastAsia="Arial" w:hAnsi="Arial" w:cs="Arial"/>
              </w:rPr>
              <w:t>perkančiosios organizacijos</w:t>
            </w:r>
            <w:r w:rsidRPr="00FD6B8D">
              <w:rPr>
                <w:rFonts w:ascii="Arial" w:hAnsi="Arial" w:cs="Arial"/>
              </w:rPr>
              <w:t xml:space="preserve"> pranešimo raštu apie jos priimtą sprendimą išsiuntimo tiekėjams dienos arba nuo paskelbimo apie </w:t>
            </w:r>
            <w:r w:rsidRPr="00FD6B8D">
              <w:rPr>
                <w:rFonts w:ascii="Arial" w:eastAsia="Arial" w:hAnsi="Arial" w:cs="Arial"/>
              </w:rPr>
              <w:t>perkančiosios organizacijos</w:t>
            </w:r>
            <w:r w:rsidRPr="00FD6B8D">
              <w:rPr>
                <w:rFonts w:ascii="Arial" w:hAnsi="Arial" w:cs="Arial"/>
              </w:rPr>
              <w:t xml:space="preserve"> priimtus sprendimus dienos, jei VPĮ nenumato reikalavimo raštu informuoti tiekėjus apie </w:t>
            </w:r>
            <w:r w:rsidRPr="00FD6B8D">
              <w:rPr>
                <w:rFonts w:ascii="Arial" w:eastAsia="Arial" w:hAnsi="Arial" w:cs="Arial"/>
              </w:rPr>
              <w:t xml:space="preserve"> perkančiosios organizacijos</w:t>
            </w:r>
            <w:r w:rsidRPr="00FD6B8D">
              <w:rPr>
                <w:rFonts w:ascii="Arial" w:hAnsi="Arial" w:cs="Arial"/>
              </w:rPr>
              <w:t xml:space="preserve"> priimtus sprendimus;</w:t>
            </w:r>
          </w:p>
          <w:p w14:paraId="04BA7EDA" w14:textId="77777777" w:rsidR="00DD1B7B" w:rsidRPr="00FD6B8D" w:rsidRDefault="00DD1B7B" w:rsidP="00E134FB">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1A1360F" w14:textId="77777777" w:rsidR="00DD1B7B" w:rsidRPr="00FD6B8D" w:rsidRDefault="00DD1B7B" w:rsidP="00E134FB">
            <w:pPr>
              <w:spacing w:after="0" w:line="240" w:lineRule="auto"/>
              <w:jc w:val="both"/>
              <w:rPr>
                <w:rFonts w:ascii="Arial" w:hAnsi="Arial" w:cs="Arial"/>
                <w:bCs/>
              </w:rPr>
            </w:pPr>
          </w:p>
        </w:tc>
      </w:tr>
      <w:tr w:rsidR="00DD1B7B" w:rsidRPr="00FD6B8D" w14:paraId="6DA4630E" w14:textId="77777777" w:rsidTr="00E134FB">
        <w:trPr>
          <w:trHeight w:val="19"/>
        </w:trPr>
        <w:tc>
          <w:tcPr>
            <w:tcW w:w="823" w:type="dxa"/>
            <w:shd w:val="clear" w:color="auto" w:fill="auto"/>
            <w:tcMar>
              <w:top w:w="0" w:type="dxa"/>
              <w:left w:w="108" w:type="dxa"/>
              <w:bottom w:w="0" w:type="dxa"/>
              <w:right w:w="108" w:type="dxa"/>
            </w:tcMar>
            <w:vAlign w:val="center"/>
          </w:tcPr>
          <w:p w14:paraId="3D914A8E" w14:textId="77777777" w:rsidR="00DD1B7B" w:rsidRPr="00FD6B8D" w:rsidRDefault="00DD1B7B" w:rsidP="00E134FB">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09E60D82"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59A0DCD6" w14:textId="77777777" w:rsidR="00DD1B7B" w:rsidRPr="00FD6B8D" w:rsidRDefault="00DD1B7B" w:rsidP="00E134FB">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0B44E8D1" w14:textId="77777777" w:rsidR="00DD1B7B" w:rsidRPr="00FD6B8D" w:rsidRDefault="00DD1B7B" w:rsidP="00E134FB">
            <w:pPr>
              <w:spacing w:after="0" w:line="240" w:lineRule="auto"/>
              <w:jc w:val="both"/>
              <w:rPr>
                <w:rFonts w:ascii="Arial" w:hAnsi="Arial" w:cs="Arial"/>
              </w:rPr>
            </w:pPr>
          </w:p>
        </w:tc>
      </w:tr>
      <w:tr w:rsidR="00DD1B7B" w:rsidRPr="00FD6B8D" w14:paraId="0914D945" w14:textId="77777777" w:rsidTr="00E134FB">
        <w:trPr>
          <w:trHeight w:val="1895"/>
        </w:trPr>
        <w:tc>
          <w:tcPr>
            <w:tcW w:w="823" w:type="dxa"/>
            <w:shd w:val="clear" w:color="auto" w:fill="auto"/>
            <w:tcMar>
              <w:top w:w="0" w:type="dxa"/>
              <w:left w:w="108" w:type="dxa"/>
              <w:bottom w:w="0" w:type="dxa"/>
              <w:right w:w="108" w:type="dxa"/>
            </w:tcMar>
            <w:vAlign w:val="center"/>
          </w:tcPr>
          <w:p w14:paraId="5678F4B7" w14:textId="77777777" w:rsidR="00DD1B7B" w:rsidRPr="00FD6B8D" w:rsidRDefault="00DD1B7B" w:rsidP="00E134FB">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7950E838"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2FE9A115" w14:textId="77777777" w:rsidR="00DD1B7B" w:rsidRPr="00FD6B8D" w:rsidRDefault="00DD1B7B" w:rsidP="00E134FB">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30D57C78" w14:textId="77777777" w:rsidR="00DD1B7B" w:rsidRPr="00FD6B8D" w:rsidRDefault="00DD1B7B" w:rsidP="00E134FB">
            <w:pPr>
              <w:spacing w:after="0" w:line="240" w:lineRule="auto"/>
              <w:jc w:val="both"/>
              <w:rPr>
                <w:rFonts w:ascii="Arial" w:hAnsi="Arial" w:cs="Arial"/>
              </w:rPr>
            </w:pPr>
          </w:p>
        </w:tc>
      </w:tr>
      <w:tr w:rsidR="00DD1B7B" w:rsidRPr="00FD6B8D" w14:paraId="3025B01E" w14:textId="77777777" w:rsidTr="00E134FB">
        <w:trPr>
          <w:trHeight w:val="3113"/>
        </w:trPr>
        <w:tc>
          <w:tcPr>
            <w:tcW w:w="823" w:type="dxa"/>
            <w:shd w:val="clear" w:color="auto" w:fill="auto"/>
            <w:tcMar>
              <w:top w:w="0" w:type="dxa"/>
              <w:left w:w="108" w:type="dxa"/>
              <w:bottom w:w="0" w:type="dxa"/>
              <w:right w:w="108" w:type="dxa"/>
            </w:tcMar>
            <w:vAlign w:val="center"/>
          </w:tcPr>
          <w:p w14:paraId="7FDFDF17" w14:textId="77777777" w:rsidR="00DD1B7B" w:rsidRPr="00FD6B8D" w:rsidRDefault="00DD1B7B" w:rsidP="00E134FB">
            <w:pPr>
              <w:spacing w:after="0" w:line="240" w:lineRule="auto"/>
              <w:rPr>
                <w:rFonts w:ascii="Arial" w:hAnsi="Arial" w:cs="Arial"/>
              </w:rPr>
            </w:pPr>
            <w:r w:rsidRPr="00FD6B8D">
              <w:rPr>
                <w:rFonts w:ascii="Arial" w:hAnsi="Arial" w:cs="Arial"/>
              </w:rPr>
              <w:t>17.</w:t>
            </w:r>
          </w:p>
        </w:tc>
        <w:tc>
          <w:tcPr>
            <w:tcW w:w="3567" w:type="dxa"/>
            <w:shd w:val="clear" w:color="auto" w:fill="auto"/>
            <w:tcMar>
              <w:top w:w="0" w:type="dxa"/>
              <w:left w:w="108" w:type="dxa"/>
              <w:bottom w:w="0" w:type="dxa"/>
              <w:right w:w="108" w:type="dxa"/>
            </w:tcMar>
            <w:vAlign w:val="center"/>
          </w:tcPr>
          <w:p w14:paraId="4A7E69F2"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6EB334AA" w14:textId="77777777" w:rsidR="00DD1B7B" w:rsidRPr="00FD6B8D" w:rsidRDefault="00DD1B7B" w:rsidP="00E134FB">
            <w:pPr>
              <w:spacing w:after="0" w:line="240" w:lineRule="auto"/>
              <w:jc w:val="both"/>
              <w:rPr>
                <w:rFonts w:ascii="Arial" w:hAnsi="Arial" w:cs="Arial"/>
              </w:rPr>
            </w:pPr>
            <w:r w:rsidRPr="00FD6B8D">
              <w:rPr>
                <w:rFonts w:ascii="Arial" w:hAnsi="Arial" w:cs="Arial"/>
                <w:bCs/>
              </w:rPr>
              <w:t>5 (penkių) darbo 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BF85019" w14:textId="77777777" w:rsidR="00DD1B7B" w:rsidRPr="00FD6B8D" w:rsidRDefault="00DD1B7B" w:rsidP="00E134FB">
            <w:pPr>
              <w:spacing w:after="0" w:line="240" w:lineRule="auto"/>
              <w:jc w:val="both"/>
              <w:rPr>
                <w:rFonts w:ascii="Arial" w:hAnsi="Arial" w:cs="Arial"/>
              </w:rPr>
            </w:pPr>
          </w:p>
        </w:tc>
      </w:tr>
      <w:tr w:rsidR="00DD1B7B" w:rsidRPr="00FD6B8D" w14:paraId="01AB75C0" w14:textId="77777777" w:rsidTr="00E134FB">
        <w:trPr>
          <w:trHeight w:val="4107"/>
        </w:trPr>
        <w:tc>
          <w:tcPr>
            <w:tcW w:w="823" w:type="dxa"/>
            <w:shd w:val="clear" w:color="auto" w:fill="auto"/>
            <w:tcMar>
              <w:top w:w="0" w:type="dxa"/>
              <w:left w:w="108" w:type="dxa"/>
              <w:bottom w:w="0" w:type="dxa"/>
              <w:right w:w="108" w:type="dxa"/>
            </w:tcMar>
            <w:vAlign w:val="center"/>
          </w:tcPr>
          <w:p w14:paraId="30E22B11" w14:textId="77777777" w:rsidR="00DD1B7B" w:rsidRPr="00FD6B8D" w:rsidRDefault="00DD1B7B" w:rsidP="00E134FB">
            <w:pPr>
              <w:spacing w:after="0" w:line="240" w:lineRule="auto"/>
              <w:rPr>
                <w:rFonts w:ascii="Arial" w:hAnsi="Arial" w:cs="Arial"/>
              </w:rPr>
            </w:pPr>
            <w:r w:rsidRPr="00FD6B8D">
              <w:rPr>
                <w:rFonts w:ascii="Arial" w:hAnsi="Arial" w:cs="Arial"/>
              </w:rPr>
              <w:lastRenderedPageBreak/>
              <w:t>18.</w:t>
            </w:r>
          </w:p>
        </w:tc>
        <w:tc>
          <w:tcPr>
            <w:tcW w:w="3567" w:type="dxa"/>
            <w:shd w:val="clear" w:color="auto" w:fill="auto"/>
            <w:tcMar>
              <w:top w:w="0" w:type="dxa"/>
              <w:left w:w="108" w:type="dxa"/>
              <w:bottom w:w="0" w:type="dxa"/>
              <w:right w:w="108" w:type="dxa"/>
            </w:tcMar>
            <w:vAlign w:val="center"/>
          </w:tcPr>
          <w:p w14:paraId="6F9AFF8B"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Jeigu </w:t>
            </w:r>
            <w:r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284A6591"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49273F12" w14:textId="77777777" w:rsidR="00DD1B7B" w:rsidRPr="00FD6B8D" w:rsidRDefault="00DD1B7B" w:rsidP="00E134FB">
            <w:pPr>
              <w:spacing w:after="0" w:line="240" w:lineRule="auto"/>
              <w:jc w:val="both"/>
              <w:rPr>
                <w:rFonts w:ascii="Arial" w:hAnsi="Arial" w:cs="Arial"/>
              </w:rPr>
            </w:pPr>
          </w:p>
        </w:tc>
      </w:tr>
    </w:tbl>
    <w:p w14:paraId="27317ED4" w14:textId="0367CD3A" w:rsidR="00B802EF" w:rsidRPr="00E8691B" w:rsidRDefault="00B802EF">
      <w:pPr>
        <w:rPr>
          <w:rFonts w:eastAsia="Calibri" w:cstheme="minorHAnsi"/>
        </w:rPr>
      </w:pPr>
      <w:r w:rsidRPr="00E8691B">
        <w:rPr>
          <w:rFonts w:eastAsia="Calibri" w:cstheme="minorHAnsi"/>
          <w:highlight w:val="yellow"/>
        </w:rPr>
        <w:br w:type="page"/>
      </w:r>
    </w:p>
    <w:bookmarkEnd w:id="41"/>
    <w:bookmarkEnd w:id="42"/>
    <w:bookmarkEnd w:id="43"/>
    <w:bookmarkEnd w:id="44"/>
    <w:bookmarkEnd w:id="45"/>
    <w:p w14:paraId="76CDAF5C" w14:textId="377CB1BE" w:rsidR="00DD1B7B" w:rsidRDefault="00DD1B7B" w:rsidP="00DD1B7B">
      <w:pPr>
        <w:pStyle w:val="Antrat2"/>
        <w:spacing w:before="0"/>
        <w:ind w:left="5103"/>
        <w:jc w:val="right"/>
        <w:rPr>
          <w:rFonts w:ascii="Arial" w:eastAsia="Calibri" w:hAnsi="Arial" w:cs="Arial"/>
          <w:color w:val="auto"/>
          <w:sz w:val="24"/>
          <w:szCs w:val="24"/>
        </w:rPr>
      </w:pPr>
      <w:r w:rsidRPr="0038082C">
        <w:rPr>
          <w:rFonts w:ascii="Arial" w:eastAsia="Calibri" w:hAnsi="Arial" w:cs="Arial"/>
          <w:color w:val="auto"/>
          <w:sz w:val="24"/>
          <w:szCs w:val="24"/>
        </w:rPr>
        <w:lastRenderedPageBreak/>
        <w:t>Pirkimo sąlygų 2 priedas</w:t>
      </w:r>
    </w:p>
    <w:p w14:paraId="293D924C" w14:textId="1E532561" w:rsidR="00DD1B7B" w:rsidRPr="0038082C" w:rsidRDefault="00DD1B7B" w:rsidP="00DD1B7B">
      <w:pPr>
        <w:pStyle w:val="Antrat2"/>
        <w:spacing w:before="0"/>
        <w:ind w:left="5103"/>
        <w:jc w:val="right"/>
        <w:rPr>
          <w:rFonts w:ascii="Arial" w:eastAsia="Calibri" w:hAnsi="Arial" w:cs="Arial"/>
          <w:color w:val="auto"/>
          <w:sz w:val="24"/>
          <w:szCs w:val="24"/>
        </w:rPr>
      </w:pPr>
      <w:r w:rsidRPr="0038082C">
        <w:rPr>
          <w:rFonts w:ascii="Arial" w:eastAsia="Calibri" w:hAnsi="Arial" w:cs="Arial"/>
          <w:color w:val="auto"/>
          <w:sz w:val="24"/>
          <w:szCs w:val="24"/>
        </w:rPr>
        <w:t>„</w:t>
      </w:r>
      <w:r w:rsidRPr="00165F54">
        <w:rPr>
          <w:rFonts w:ascii="Arial" w:eastAsia="Calibri" w:hAnsi="Arial" w:cs="Arial"/>
          <w:i/>
          <w:iCs/>
          <w:color w:val="auto"/>
          <w:sz w:val="24"/>
          <w:szCs w:val="24"/>
        </w:rPr>
        <w:t>Techninė specifikacija</w:t>
      </w:r>
      <w:r w:rsidRPr="0038082C">
        <w:rPr>
          <w:rFonts w:ascii="Arial" w:eastAsia="Calibri" w:hAnsi="Arial" w:cs="Arial"/>
          <w:color w:val="auto"/>
          <w:sz w:val="24"/>
          <w:szCs w:val="24"/>
        </w:rPr>
        <w:t>“</w:t>
      </w:r>
    </w:p>
    <w:p w14:paraId="3A2238B0" w14:textId="77777777" w:rsidR="00DD1B7B" w:rsidRPr="0038082C" w:rsidRDefault="00DD1B7B" w:rsidP="00DD1B7B">
      <w:pPr>
        <w:spacing w:after="0" w:line="240" w:lineRule="auto"/>
        <w:jc w:val="center"/>
        <w:rPr>
          <w:rFonts w:ascii="Arial" w:hAnsi="Arial" w:cs="Arial"/>
          <w:b/>
          <w:bCs/>
          <w:sz w:val="24"/>
          <w:szCs w:val="24"/>
        </w:rPr>
      </w:pPr>
    </w:p>
    <w:p w14:paraId="4DE591ED" w14:textId="77777777" w:rsidR="00DD1B7B" w:rsidRDefault="00DD1B7B" w:rsidP="00DD1B7B">
      <w:pPr>
        <w:spacing w:after="0" w:line="240" w:lineRule="auto"/>
        <w:jc w:val="center"/>
        <w:rPr>
          <w:rFonts w:ascii="Arial" w:hAnsi="Arial" w:cs="Arial"/>
          <w:b/>
          <w:bCs/>
          <w:sz w:val="24"/>
          <w:szCs w:val="24"/>
        </w:rPr>
      </w:pPr>
    </w:p>
    <w:p w14:paraId="7B1C10B4" w14:textId="77777777" w:rsidR="00DD1B7B" w:rsidRPr="0038082C" w:rsidRDefault="00DD1B7B" w:rsidP="00DD1B7B">
      <w:pPr>
        <w:spacing w:after="0" w:line="240" w:lineRule="auto"/>
        <w:jc w:val="center"/>
        <w:rPr>
          <w:rFonts w:ascii="Arial" w:hAnsi="Arial" w:cs="Arial"/>
          <w:b/>
          <w:bCs/>
          <w:sz w:val="24"/>
          <w:szCs w:val="24"/>
        </w:rPr>
      </w:pPr>
    </w:p>
    <w:p w14:paraId="7EB9C0E6" w14:textId="77777777" w:rsidR="00DD1B7B" w:rsidRPr="0038082C" w:rsidRDefault="00DD1B7B" w:rsidP="00DD1B7B">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372A2CF8" w14:textId="77777777" w:rsidR="00DD1B7B" w:rsidRPr="0038082C" w:rsidRDefault="00DD1B7B" w:rsidP="00DD1B7B">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7EC91839" w14:textId="77777777" w:rsidR="00A4599F" w:rsidRPr="00E8691B" w:rsidRDefault="00A4599F" w:rsidP="00DD1B7B">
      <w:pPr>
        <w:spacing w:after="0" w:line="240" w:lineRule="auto"/>
        <w:jc w:val="center"/>
        <w:rPr>
          <w:rFonts w:cstheme="minorHAnsi"/>
          <w:b/>
          <w:bCs/>
          <w:smallCaps/>
        </w:rPr>
      </w:pPr>
      <w:r w:rsidRPr="00E8691B">
        <w:rPr>
          <w:rFonts w:cstheme="minorHAnsi"/>
          <w:b/>
          <w:bCs/>
          <w:smallCaps/>
        </w:rPr>
        <w:br w:type="page"/>
      </w:r>
    </w:p>
    <w:p w14:paraId="7C892EE6" w14:textId="45BB9C91" w:rsidR="00DD1B7B" w:rsidRDefault="00DD1B7B" w:rsidP="00DD1B7B">
      <w:pPr>
        <w:pStyle w:val="Antrat2"/>
        <w:spacing w:before="0" w:line="276" w:lineRule="auto"/>
        <w:ind w:left="6096"/>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Pirkimo sąlygų 3 priedas</w:t>
      </w:r>
    </w:p>
    <w:p w14:paraId="55922C11" w14:textId="7B1555CA" w:rsidR="00DD1B7B" w:rsidRPr="002A3C84" w:rsidRDefault="00DD1B7B" w:rsidP="00DD1B7B">
      <w:pPr>
        <w:pStyle w:val="Antrat2"/>
        <w:spacing w:before="0" w:line="276" w:lineRule="auto"/>
        <w:ind w:left="6096"/>
        <w:jc w:val="both"/>
        <w:rPr>
          <w:rFonts w:ascii="Arial" w:eastAsia="Calibri" w:hAnsi="Arial" w:cs="Arial"/>
          <w:color w:val="auto"/>
          <w:sz w:val="24"/>
          <w:szCs w:val="24"/>
        </w:rPr>
      </w:pPr>
      <w:r w:rsidRPr="002A3C84">
        <w:rPr>
          <w:rFonts w:ascii="Arial" w:eastAsia="Calibri" w:hAnsi="Arial" w:cs="Arial"/>
          <w:color w:val="auto"/>
          <w:sz w:val="24"/>
          <w:szCs w:val="24"/>
        </w:rPr>
        <w:t>„</w:t>
      </w:r>
      <w:r w:rsidRPr="00165F54">
        <w:rPr>
          <w:rFonts w:ascii="Arial" w:eastAsia="Calibri" w:hAnsi="Arial" w:cs="Arial"/>
          <w:i/>
          <w:iCs/>
          <w:color w:val="auto"/>
          <w:sz w:val="24"/>
          <w:szCs w:val="24"/>
        </w:rPr>
        <w:t>Tiekėjų pašalinimo pagrindai</w:t>
      </w:r>
      <w:r w:rsidRPr="002A3C84">
        <w:rPr>
          <w:rFonts w:ascii="Arial" w:eastAsia="Calibri" w:hAnsi="Arial" w:cs="Arial"/>
          <w:color w:val="auto"/>
          <w:sz w:val="24"/>
          <w:szCs w:val="24"/>
        </w:rPr>
        <w:t>“</w:t>
      </w:r>
    </w:p>
    <w:p w14:paraId="11D35D3F" w14:textId="77777777" w:rsidR="000E6657" w:rsidRPr="00E8691B" w:rsidRDefault="000E6657" w:rsidP="000845D3">
      <w:pPr>
        <w:spacing w:after="0" w:line="240" w:lineRule="auto"/>
        <w:jc w:val="center"/>
        <w:rPr>
          <w:rFonts w:cstheme="minorHAnsi"/>
          <w:b/>
          <w:bCs/>
          <w:smallCaps/>
        </w:rPr>
      </w:pPr>
    </w:p>
    <w:p w14:paraId="56CA4BDE" w14:textId="77777777" w:rsidR="00DD1B7B" w:rsidRPr="002A3C84" w:rsidRDefault="00DD1B7B" w:rsidP="00DD1B7B">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29CD7551"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72D2C63F"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B0C5786"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4"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182629B8"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0B1B3E5B"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2A3C84" w:rsidRDefault="00DD1B7B" w:rsidP="00DD1B7B">
      <w:pPr>
        <w:pStyle w:val="Betarp"/>
        <w:spacing w:line="276" w:lineRule="auto"/>
        <w:ind w:firstLine="567"/>
        <w:jc w:val="both"/>
        <w:rPr>
          <w:rFonts w:ascii="Arial" w:hAnsi="Arial" w:cs="Arial"/>
          <w:sz w:val="24"/>
          <w:szCs w:val="24"/>
        </w:rPr>
      </w:pPr>
      <w:r w:rsidRPr="002A3C84">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2F8A1EA4" w:rsidR="007A0637" w:rsidRPr="002A4D6D" w:rsidRDefault="00DD1B7B" w:rsidP="002A4D6D">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49" w:type="dxa"/>
        <w:tblLayout w:type="fixed"/>
        <w:tblCellMar>
          <w:left w:w="10" w:type="dxa"/>
          <w:right w:w="10" w:type="dxa"/>
        </w:tblCellMar>
        <w:tblLook w:val="04A0" w:firstRow="1" w:lastRow="0" w:firstColumn="1" w:lastColumn="0" w:noHBand="0" w:noVBand="1"/>
      </w:tblPr>
      <w:tblGrid>
        <w:gridCol w:w="704"/>
        <w:gridCol w:w="3686"/>
        <w:gridCol w:w="2038"/>
        <w:gridCol w:w="3321"/>
      </w:tblGrid>
      <w:tr w:rsidR="002A4D6D" w:rsidRPr="002A4D6D" w14:paraId="4AF6DBBC"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4D6D" w:rsidRDefault="00487494" w:rsidP="00276572">
            <w:pPr>
              <w:pStyle w:val="Betarp"/>
              <w:ind w:left="32"/>
              <w:jc w:val="center"/>
              <w:rPr>
                <w:rFonts w:ascii="Arial" w:hAnsi="Arial" w:cs="Arial"/>
                <w:b/>
                <w:bCs/>
              </w:rPr>
            </w:pPr>
            <w:bookmarkStart w:id="46" w:name="_Hlk189139636"/>
            <w:bookmarkStart w:id="47" w:name="_Hlk180151848"/>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4D6D" w:rsidRDefault="00487494" w:rsidP="00276572">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4D6D" w:rsidRDefault="00487494" w:rsidP="00276572">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4D6D" w:rsidRDefault="00487494" w:rsidP="00276572">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2A4D6D" w:rsidRPr="002A4D6D" w14:paraId="116C653C" w14:textId="77777777" w:rsidTr="002A4D6D">
        <w:tc>
          <w:tcPr>
            <w:tcW w:w="9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4D6D" w:rsidRDefault="00487494" w:rsidP="00276572">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2A4D6D" w:rsidRPr="002A4D6D" w14:paraId="59B5D33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4D6D" w:rsidRDefault="00487494" w:rsidP="00276572">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649639F5"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723A4B9C"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4173972F"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4) nusikalstamą bankrotą;</w:t>
            </w:r>
          </w:p>
          <w:p w14:paraId="46E0584D"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lastRenderedPageBreak/>
              <w:t>5) teroristinį ir su teroristine veikla susijusį nusikaltimą;</w:t>
            </w:r>
          </w:p>
          <w:p w14:paraId="27A86D59"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0377ADFA"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7) prekybą žmonėmis, vaiko pirkimą arba pardavimą;</w:t>
            </w:r>
          </w:p>
          <w:p w14:paraId="2159FD9B"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4D6D" w:rsidRDefault="00487494" w:rsidP="00276572">
            <w:pPr>
              <w:pStyle w:val="Betarp"/>
              <w:jc w:val="both"/>
              <w:rPr>
                <w:rFonts w:ascii="Arial" w:hAnsi="Arial" w:cs="Arial"/>
                <w:b/>
                <w:bCs/>
                <w:lang w:eastAsia="en-US"/>
              </w:rPr>
            </w:pPr>
          </w:p>
          <w:p w14:paraId="2EBCCFDB"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1C7EDCAD" w14:textId="77777777" w:rsidR="00487494" w:rsidRPr="002A4D6D" w:rsidRDefault="00487494" w:rsidP="00276572">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4D6D" w:rsidRDefault="00487494" w:rsidP="00276572">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16B1CA89" w14:textId="77777777" w:rsidR="00487494" w:rsidRPr="002A4D6D" w:rsidRDefault="00487494" w:rsidP="00276572">
            <w:pPr>
              <w:pStyle w:val="Betarp"/>
              <w:jc w:val="both"/>
              <w:rPr>
                <w:rFonts w:ascii="Arial" w:eastAsia="Yu Mincho" w:hAnsi="Arial" w:cs="Arial"/>
                <w:lang w:eastAsia="en-US"/>
              </w:rPr>
            </w:pPr>
          </w:p>
          <w:p w14:paraId="3DB3B539"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323C222D" w14:textId="77777777" w:rsidR="00487494" w:rsidRPr="002A4D6D" w:rsidRDefault="00487494" w:rsidP="00276572">
            <w:pPr>
              <w:pStyle w:val="Betarp"/>
              <w:jc w:val="both"/>
              <w:rPr>
                <w:rFonts w:ascii="Arial" w:eastAsia="Yu Mincho" w:hAnsi="Arial" w:cs="Arial"/>
                <w:lang w:eastAsia="en-US"/>
              </w:rPr>
            </w:pPr>
          </w:p>
          <w:p w14:paraId="47F7E35A"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4D6D" w:rsidRDefault="00487494" w:rsidP="00276572">
            <w:pPr>
              <w:pStyle w:val="Betarp"/>
              <w:jc w:val="both"/>
              <w:rPr>
                <w:rFonts w:ascii="Arial" w:hAnsi="Arial" w:cs="Arial"/>
              </w:rPr>
            </w:pPr>
            <w:r w:rsidRPr="002A4D6D">
              <w:rPr>
                <w:rFonts w:ascii="Arial" w:hAnsi="Arial" w:cs="Arial"/>
                <w:lang w:eastAsia="en-US"/>
              </w:rPr>
              <w:t>Iš Lietuvoje įsteigtų subjektų reikalaujama:</w:t>
            </w:r>
          </w:p>
          <w:p w14:paraId="3CA93E36"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išrašo iš teismo sprendimo arba</w:t>
            </w:r>
          </w:p>
          <w:p w14:paraId="43C46E64"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Informatikos ir ryšių departamento prie Vidaus reikalų ministerijos pažymos, arba</w:t>
            </w:r>
          </w:p>
          <w:p w14:paraId="61CBC4D3"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4D6D" w:rsidRDefault="00487494" w:rsidP="00276572">
            <w:pPr>
              <w:pStyle w:val="Betarp"/>
              <w:jc w:val="both"/>
              <w:rPr>
                <w:rFonts w:ascii="Arial" w:hAnsi="Arial" w:cs="Arial"/>
                <w:lang w:eastAsia="en-US"/>
              </w:rPr>
            </w:pPr>
          </w:p>
          <w:p w14:paraId="08B4105B" w14:textId="77777777" w:rsidR="00487494" w:rsidRPr="002A4D6D" w:rsidRDefault="00487494" w:rsidP="00276572">
            <w:pPr>
              <w:pStyle w:val="Betarp"/>
              <w:jc w:val="both"/>
              <w:rPr>
                <w:rFonts w:ascii="Arial" w:hAnsi="Arial" w:cs="Arial"/>
              </w:rPr>
            </w:pPr>
            <w:r w:rsidRPr="002A4D6D">
              <w:rPr>
                <w:rFonts w:ascii="Arial" w:hAnsi="Arial" w:cs="Arial"/>
                <w:lang w:eastAsia="en-US"/>
              </w:rPr>
              <w:t>Iš ne Lietuvoje įsteigtų subjektų reikalaujama:</w:t>
            </w:r>
          </w:p>
          <w:p w14:paraId="7EE41C91"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1028D8A5" w14:textId="77777777" w:rsidR="00487494" w:rsidRPr="002A4D6D" w:rsidRDefault="00487494" w:rsidP="00276572">
            <w:pPr>
              <w:pStyle w:val="Betarp"/>
              <w:jc w:val="both"/>
              <w:rPr>
                <w:rFonts w:ascii="Arial" w:hAnsi="Arial" w:cs="Arial"/>
              </w:rPr>
            </w:pPr>
          </w:p>
          <w:p w14:paraId="0A0BF010" w14:textId="77777777" w:rsidR="00487494" w:rsidRPr="002A4D6D" w:rsidRDefault="00487494" w:rsidP="00276572">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w:t>
            </w:r>
            <w:r w:rsidRPr="002A4D6D">
              <w:rPr>
                <w:rFonts w:ascii="Arial" w:hAnsi="Arial" w:cs="Arial"/>
                <w:i/>
                <w:iCs/>
              </w:rPr>
              <w:lastRenderedPageBreak/>
              <w:t xml:space="preserve">organizacija 2022-10-10 kreipėsi į tiekėją prašydama iki 2022-10-14 pateikti įrodančius dokumentus, jie turi būti išduoti ne anksčiau kaip 180 dienų, jas skaičiuojant atgal nuo 2022-10-14. </w:t>
            </w:r>
          </w:p>
          <w:p w14:paraId="0705392F" w14:textId="77777777" w:rsidR="00487494" w:rsidRPr="002A4D6D" w:rsidRDefault="00487494" w:rsidP="00276572">
            <w:pPr>
              <w:pStyle w:val="Betarp"/>
              <w:jc w:val="both"/>
              <w:rPr>
                <w:rFonts w:ascii="Arial" w:hAnsi="Arial" w:cs="Arial"/>
                <w:b/>
                <w:bCs/>
              </w:rPr>
            </w:pPr>
          </w:p>
          <w:p w14:paraId="6E6F695B" w14:textId="77777777" w:rsidR="00487494" w:rsidRPr="002A4D6D" w:rsidRDefault="00487494" w:rsidP="00276572">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2A4D6D" w:rsidRDefault="00487494" w:rsidP="00276572">
            <w:pPr>
              <w:pStyle w:val="Betarp"/>
              <w:jc w:val="both"/>
              <w:rPr>
                <w:rFonts w:ascii="Arial" w:hAnsi="Arial" w:cs="Arial"/>
                <w:bCs/>
              </w:rPr>
            </w:pPr>
          </w:p>
          <w:p w14:paraId="35701E9A" w14:textId="1811A6DB" w:rsidR="00487494" w:rsidRPr="002A4D6D" w:rsidRDefault="00487494" w:rsidP="00276572">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2952C985" w14:textId="77777777" w:rsidR="00487494" w:rsidRPr="002A4D6D" w:rsidRDefault="00487494" w:rsidP="00276572">
            <w:pPr>
              <w:pStyle w:val="Betarp"/>
              <w:jc w:val="both"/>
              <w:rPr>
                <w:rFonts w:ascii="Arial" w:hAnsi="Arial" w:cs="Arial"/>
                <w:b/>
                <w:bCs/>
                <w:i/>
                <w:iCs/>
              </w:rPr>
            </w:pPr>
            <w:r w:rsidRPr="002A4D6D">
              <w:rPr>
                <w:rFonts w:ascii="Arial" w:hAnsi="Arial" w:cs="Arial"/>
                <w:b/>
                <w:bCs/>
                <w:i/>
                <w:iCs/>
              </w:rPr>
              <w:t>PASTABA</w:t>
            </w:r>
          </w:p>
          <w:p w14:paraId="11147AC0" w14:textId="783AD3B5" w:rsidR="00487494" w:rsidRPr="002A4D6D" w:rsidRDefault="00487494" w:rsidP="00276572">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56184B" w:rsidRPr="0056184B" w14:paraId="765FC37D" w14:textId="77777777" w:rsidTr="004879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56184B" w:rsidRPr="0056184B" w:rsidRDefault="0056184B" w:rsidP="0056184B">
            <w:pPr>
              <w:pStyle w:val="Betarp"/>
              <w:numPr>
                <w:ilvl w:val="0"/>
                <w:numId w:val="4"/>
              </w:numPr>
              <w:ind w:left="0" w:firstLine="0"/>
              <w:rPr>
                <w:rFonts w:ascii="Arial" w:hAnsi="Arial" w:cs="Arial"/>
                <w:b/>
                <w:bCs/>
              </w:rPr>
            </w:pPr>
            <w:bookmarkStart w:id="48" w:name="_Hlk90887843"/>
            <w:bookmarkEnd w:id="46"/>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3804F7" w14:textId="4574B97D" w:rsidR="0056184B" w:rsidRPr="0056184B" w:rsidRDefault="0056184B" w:rsidP="0056184B">
            <w:pPr>
              <w:pStyle w:val="Betarp"/>
              <w:jc w:val="both"/>
              <w:rPr>
                <w:rFonts w:ascii="Arial" w:hAnsi="Arial" w:cs="Arial"/>
                <w:b/>
                <w:bCs/>
                <w:lang w:eastAsia="en-US"/>
              </w:rPr>
            </w:pPr>
            <w:r w:rsidRPr="0056184B">
              <w:rPr>
                <w:rStyle w:val="normaltextrun"/>
                <w:rFonts w:ascii="Arial" w:hAnsi="Arial" w:cs="Arial"/>
              </w:rPr>
              <w:t>Tiekėjas yra neatlikęs jam paskirtos baudžiamojo poveikio priemonės – uždraudimo juridiniam asmeniui dalyvauti viešuosiuose pirkimuose.</w:t>
            </w:r>
            <w:r w:rsidRPr="0056184B">
              <w:rPr>
                <w:rStyle w:val="eop"/>
                <w:rFonts w:ascii="Arial" w:hAnsi="Arial" w:cs="Arial"/>
              </w:rPr>
              <w:t> </w:t>
            </w:r>
          </w:p>
        </w:tc>
        <w:tc>
          <w:tcPr>
            <w:tcW w:w="20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FCC6F4" w14:textId="77777777" w:rsidR="0056184B" w:rsidRPr="0056184B" w:rsidRDefault="0056184B" w:rsidP="0056184B">
            <w:pPr>
              <w:pStyle w:val="paragraph"/>
              <w:spacing w:before="0" w:beforeAutospacing="0" w:after="0" w:afterAutospacing="0"/>
              <w:jc w:val="both"/>
              <w:textAlignment w:val="baseline"/>
              <w:divId w:val="2132673536"/>
              <w:rPr>
                <w:rFonts w:ascii="Segoe UI" w:hAnsi="Segoe UI" w:cs="Segoe UI"/>
                <w:sz w:val="21"/>
                <w:szCs w:val="21"/>
              </w:rPr>
            </w:pPr>
            <w:r w:rsidRPr="0056184B">
              <w:rPr>
                <w:rStyle w:val="normaltextrun"/>
                <w:rFonts w:ascii="Arial" w:hAnsi="Arial" w:cs="Arial"/>
                <w:b/>
                <w:bCs/>
                <w:sz w:val="21"/>
                <w:szCs w:val="21"/>
              </w:rPr>
              <w:t>VPĮ 46 straipsnio 2¹ dalis</w:t>
            </w:r>
            <w:r w:rsidRPr="0056184B">
              <w:rPr>
                <w:rStyle w:val="eop"/>
                <w:rFonts w:ascii="Arial" w:hAnsi="Arial" w:cs="Arial"/>
                <w:sz w:val="21"/>
                <w:szCs w:val="21"/>
              </w:rPr>
              <w:t> </w:t>
            </w:r>
          </w:p>
          <w:p w14:paraId="6169509C" w14:textId="77777777" w:rsidR="0056184B" w:rsidRPr="0056184B" w:rsidRDefault="0056184B" w:rsidP="0056184B">
            <w:pPr>
              <w:pStyle w:val="paragraph"/>
              <w:spacing w:before="0" w:beforeAutospacing="0" w:after="0" w:afterAutospacing="0"/>
              <w:jc w:val="both"/>
              <w:textAlignment w:val="baseline"/>
              <w:divId w:val="96105240"/>
              <w:rPr>
                <w:rFonts w:ascii="Segoe UI" w:hAnsi="Segoe UI" w:cs="Segoe UI"/>
                <w:sz w:val="21"/>
                <w:szCs w:val="21"/>
              </w:rPr>
            </w:pPr>
            <w:r w:rsidRPr="0056184B">
              <w:rPr>
                <w:rStyle w:val="eop"/>
                <w:rFonts w:ascii="Arial" w:hAnsi="Arial" w:cs="Arial"/>
                <w:sz w:val="21"/>
                <w:szCs w:val="21"/>
              </w:rPr>
              <w:t> </w:t>
            </w:r>
          </w:p>
          <w:p w14:paraId="44888A34" w14:textId="204665F0" w:rsidR="0056184B" w:rsidRPr="0056184B" w:rsidRDefault="0056184B" w:rsidP="0056184B">
            <w:pPr>
              <w:pStyle w:val="Betarp"/>
              <w:jc w:val="both"/>
              <w:rPr>
                <w:rFonts w:ascii="Arial" w:eastAsia="Yu Mincho" w:hAnsi="Arial" w:cs="Arial"/>
              </w:rPr>
            </w:pPr>
            <w:r w:rsidRPr="0056184B">
              <w:rPr>
                <w:rStyle w:val="normaltextrun"/>
                <w:rFonts w:ascii="Arial" w:hAnsi="Arial" w:cs="Arial"/>
              </w:rPr>
              <w:t>EBVPD III dalies D2 punktas</w:t>
            </w:r>
            <w:r w:rsidRPr="0056184B">
              <w:rPr>
                <w:rStyle w:val="eop"/>
                <w:rFonts w:ascii="Arial" w:hAnsi="Arial" w:cs="Arial"/>
              </w:rPr>
              <w:t> </w:t>
            </w:r>
          </w:p>
        </w:tc>
        <w:tc>
          <w:tcPr>
            <w:tcW w:w="33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78C664" w14:textId="692F88E2" w:rsidR="0056184B" w:rsidRPr="0056184B" w:rsidRDefault="0056184B" w:rsidP="0056184B">
            <w:pPr>
              <w:pStyle w:val="paragraph"/>
              <w:spacing w:before="0" w:beforeAutospacing="0" w:after="0" w:afterAutospacing="0"/>
              <w:jc w:val="both"/>
              <w:textAlignment w:val="baseline"/>
              <w:divId w:val="682441984"/>
              <w:rPr>
                <w:rFonts w:ascii="Segoe UI" w:hAnsi="Segoe UI" w:cs="Segoe UI"/>
                <w:sz w:val="21"/>
                <w:szCs w:val="21"/>
              </w:rPr>
            </w:pPr>
            <w:r w:rsidRPr="0056184B">
              <w:rPr>
                <w:rStyle w:val="normaltextrun"/>
                <w:rFonts w:ascii="Arial" w:hAnsi="Arial" w:cs="Arial"/>
                <w:sz w:val="21"/>
                <w:szCs w:val="21"/>
              </w:rPr>
              <w:t>Iš Lietuvoje įsteigtų subjektų įrodančių dokumentų nereikalaujama. Užtenka pateikto EBVPD.</w:t>
            </w:r>
          </w:p>
        </w:tc>
      </w:tr>
      <w:bookmarkEnd w:id="48"/>
      <w:tr w:rsidR="0056184B" w:rsidRPr="002A4D6D" w14:paraId="02DFCA44" w14:textId="77777777" w:rsidTr="0056184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56184B" w:rsidRPr="002A4D6D" w:rsidRDefault="0056184B" w:rsidP="0056184B">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0E4E" w14:textId="77777777" w:rsidR="0056184B" w:rsidRPr="002A4D6D" w:rsidRDefault="0056184B" w:rsidP="0056184B">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EA1D3" w14:textId="77777777" w:rsidR="0056184B" w:rsidRPr="002A4D6D" w:rsidRDefault="0056184B" w:rsidP="0056184B">
            <w:pPr>
              <w:pStyle w:val="Betarp"/>
              <w:jc w:val="both"/>
              <w:rPr>
                <w:rFonts w:ascii="Arial" w:hAnsi="Arial" w:cs="Arial"/>
                <w:b/>
                <w:bCs/>
                <w:lang w:eastAsia="en-US"/>
              </w:rPr>
            </w:pPr>
          </w:p>
          <w:p w14:paraId="6B52ED2C" w14:textId="77777777" w:rsidR="0056184B" w:rsidRPr="002A4D6D" w:rsidRDefault="0056184B" w:rsidP="0056184B">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6761A2CC" w14:textId="77777777" w:rsidR="0056184B" w:rsidRPr="002A4D6D" w:rsidRDefault="0056184B" w:rsidP="0056184B">
            <w:pPr>
              <w:pStyle w:val="Betarp"/>
              <w:jc w:val="both"/>
              <w:rPr>
                <w:rFonts w:ascii="Arial" w:hAnsi="Arial" w:cs="Arial"/>
                <w:bCs/>
                <w:lang w:eastAsia="en-US"/>
              </w:rPr>
            </w:pPr>
            <w:r w:rsidRPr="002A4D6D">
              <w:rPr>
                <w:rFonts w:ascii="Arial" w:hAnsi="Arial" w:cs="Arial"/>
                <w:bCs/>
                <w:lang w:eastAsia="en-US"/>
              </w:rPr>
              <w:lastRenderedPageBreak/>
              <w:t>1) tiekėjo, kuris yra fizinis asmuo, per pastaruosius 5 metus buvo priimtas ir įsiteisėjęs apkaltinamasis teismo nuosprendis ir šis asmuo turi neišnykusį ar nepanaikintą teistumą;</w:t>
            </w:r>
          </w:p>
          <w:p w14:paraId="27AF6904" w14:textId="77777777" w:rsidR="0056184B" w:rsidRPr="002A4D6D" w:rsidRDefault="0056184B" w:rsidP="0056184B">
            <w:pPr>
              <w:pStyle w:val="Betarp"/>
              <w:jc w:val="both"/>
              <w:rPr>
                <w:rFonts w:ascii="Arial" w:hAnsi="Arial" w:cs="Arial"/>
                <w:b/>
                <w:bCs/>
                <w:lang w:eastAsia="en-US"/>
              </w:rPr>
            </w:pPr>
            <w:r w:rsidRPr="002A4D6D">
              <w:rPr>
                <w:rFonts w:ascii="Arial" w:hAnsi="Arial" w:cs="Arial"/>
                <w:bCs/>
                <w:lang w:eastAsia="en-US"/>
              </w:rPr>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C906E" w14:textId="77777777" w:rsidR="0056184B" w:rsidRPr="002A4D6D" w:rsidRDefault="0056184B" w:rsidP="0056184B">
            <w:pPr>
              <w:pStyle w:val="Betarp"/>
              <w:jc w:val="both"/>
              <w:rPr>
                <w:rFonts w:ascii="Arial" w:hAnsi="Arial" w:cs="Arial"/>
                <w:b/>
                <w:bCs/>
                <w:lang w:eastAsia="en-US"/>
              </w:rPr>
            </w:pPr>
            <w:r w:rsidRPr="002A4D6D">
              <w:rPr>
                <w:rFonts w:ascii="Arial" w:hAnsi="Arial" w:cs="Arial"/>
                <w:bCs/>
                <w:lang w:eastAsia="en-US"/>
              </w:rPr>
              <w:t>Tačiau ši nuostata netaikoma, jeigu:</w:t>
            </w:r>
          </w:p>
          <w:p w14:paraId="6D1D747F" w14:textId="77777777" w:rsidR="0056184B" w:rsidRPr="002A4D6D" w:rsidRDefault="0056184B" w:rsidP="0056184B">
            <w:pPr>
              <w:pStyle w:val="Betarp"/>
              <w:jc w:val="both"/>
              <w:rPr>
                <w:rFonts w:ascii="Arial" w:hAnsi="Arial" w:cs="Arial"/>
                <w:b/>
                <w:bCs/>
                <w:lang w:eastAsia="en-US"/>
              </w:rPr>
            </w:pPr>
            <w:r w:rsidRPr="002A4D6D">
              <w:rPr>
                <w:rFonts w:ascii="Arial" w:hAnsi="Arial" w:cs="Arial"/>
                <w:bCs/>
                <w:lang w:eastAsia="en-US"/>
              </w:rPr>
              <w:t>1) tiekėjas yra įsipareigojęs sumokėti mokesčius, įskaitant socialinio draudimo įmokas ir dėl to laikomas jau įvykdžiusiu šioje dalyje nurodytus įsipareigojimus;</w:t>
            </w:r>
          </w:p>
          <w:p w14:paraId="1E0B103E" w14:textId="77777777" w:rsidR="0056184B" w:rsidRPr="002A4D6D" w:rsidRDefault="0056184B" w:rsidP="0056184B">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4D7498B2" w14:textId="297AE7C7" w:rsidR="0056184B" w:rsidRPr="002A4D6D" w:rsidRDefault="0056184B" w:rsidP="0056184B">
            <w:pPr>
              <w:pStyle w:val="Betarp"/>
              <w:jc w:val="both"/>
              <w:rPr>
                <w:rFonts w:ascii="Arial" w:hAnsi="Arial" w:cs="Arial"/>
                <w:b/>
                <w:bC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A7B2E" w14:textId="77777777" w:rsidR="0056184B" w:rsidRPr="002A4D6D" w:rsidRDefault="0056184B" w:rsidP="0056184B">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71F49542" w14:textId="77777777" w:rsidR="0056184B" w:rsidRPr="002A4D6D" w:rsidRDefault="0056184B" w:rsidP="0056184B">
            <w:pPr>
              <w:pStyle w:val="Betarp"/>
              <w:jc w:val="both"/>
              <w:rPr>
                <w:rFonts w:ascii="Arial" w:eastAsia="Arial" w:hAnsi="Arial" w:cs="Arial"/>
              </w:rPr>
            </w:pPr>
          </w:p>
          <w:p w14:paraId="00021ADD" w14:textId="4F0F076D" w:rsidR="0056184B" w:rsidRPr="002A4D6D" w:rsidRDefault="0056184B" w:rsidP="0056184B">
            <w:pPr>
              <w:pStyle w:val="Betarp"/>
              <w:jc w:val="both"/>
              <w:rPr>
                <w:rFonts w:ascii="Arial" w:eastAsia="Yu Mincho" w:hAnsi="Arial" w:cs="Arial"/>
                <w:lang w:eastAsia="en-US"/>
              </w:rPr>
            </w:pPr>
            <w:r w:rsidRPr="002A4D6D">
              <w:rPr>
                <w:rFonts w:ascii="Arial" w:eastAsia="Arial" w:hAnsi="Arial" w:cs="Arial"/>
              </w:rPr>
              <w:t>EBVPD III dalies B1 ir B2 punktai</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D2D9B" w14:textId="77777777" w:rsidR="0056184B" w:rsidRPr="002A4D6D" w:rsidRDefault="0056184B" w:rsidP="0056184B">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700B6487" w14:textId="77777777" w:rsidR="0056184B" w:rsidRPr="002A4D6D" w:rsidRDefault="0056184B" w:rsidP="0056184B">
            <w:pPr>
              <w:pStyle w:val="Betarp"/>
              <w:jc w:val="both"/>
              <w:rPr>
                <w:rFonts w:ascii="Arial" w:hAnsi="Arial" w:cs="Arial"/>
                <w:b/>
                <w:bCs/>
              </w:rPr>
            </w:pPr>
          </w:p>
          <w:p w14:paraId="001C8B5A" w14:textId="77777777" w:rsidR="0056184B" w:rsidRPr="002A4D6D" w:rsidRDefault="0056184B" w:rsidP="0056184B">
            <w:pPr>
              <w:pStyle w:val="Betarp"/>
              <w:numPr>
                <w:ilvl w:val="0"/>
                <w:numId w:val="14"/>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621ABC5B" w14:textId="77777777" w:rsidR="0056184B" w:rsidRPr="002A4D6D" w:rsidRDefault="0056184B" w:rsidP="0056184B">
            <w:pPr>
              <w:pStyle w:val="Betarp"/>
              <w:numPr>
                <w:ilvl w:val="0"/>
                <w:numId w:val="13"/>
              </w:numPr>
              <w:jc w:val="both"/>
              <w:rPr>
                <w:rFonts w:ascii="Arial" w:hAnsi="Arial" w:cs="Arial"/>
              </w:rPr>
            </w:pPr>
            <w:r w:rsidRPr="002A4D6D">
              <w:rPr>
                <w:rFonts w:ascii="Arial" w:hAnsi="Arial" w:cs="Arial"/>
              </w:rPr>
              <w:t xml:space="preserve">arba valstybės įmonės Registrų centro Lietuvos Respublikos Vyriausybės </w:t>
            </w:r>
            <w:r w:rsidRPr="002A4D6D">
              <w:rPr>
                <w:rFonts w:ascii="Arial" w:hAnsi="Arial" w:cs="Arial"/>
              </w:rPr>
              <w:lastRenderedPageBreak/>
              <w:t>nustatyta tvarka išduoto dokumento, patvirtinančio jungtinius kompetentingų institucijų tvarkomus duomenis.</w:t>
            </w:r>
          </w:p>
          <w:p w14:paraId="36B8E5E6" w14:textId="77777777" w:rsidR="0056184B" w:rsidRPr="002A4D6D" w:rsidRDefault="0056184B" w:rsidP="0056184B">
            <w:pPr>
              <w:pStyle w:val="Betarp"/>
              <w:jc w:val="both"/>
              <w:rPr>
                <w:rFonts w:ascii="Arial" w:hAnsi="Arial" w:cs="Arial"/>
              </w:rPr>
            </w:pPr>
          </w:p>
          <w:p w14:paraId="6E586D90" w14:textId="77777777" w:rsidR="0056184B" w:rsidRPr="002A4D6D" w:rsidRDefault="0056184B" w:rsidP="0056184B">
            <w:pPr>
              <w:pStyle w:val="Betarp"/>
              <w:jc w:val="both"/>
              <w:rPr>
                <w:rFonts w:ascii="Arial" w:hAnsi="Arial" w:cs="Arial"/>
              </w:rPr>
            </w:pPr>
            <w:r w:rsidRPr="002A4D6D">
              <w:rPr>
                <w:rFonts w:ascii="Arial" w:hAnsi="Arial" w:cs="Arial"/>
                <w:lang w:eastAsia="en-US"/>
              </w:rPr>
              <w:t>Iš ne Lietuvoje įsteigtų subjektų reikalaujama:</w:t>
            </w:r>
          </w:p>
          <w:p w14:paraId="51701251" w14:textId="77777777" w:rsidR="0056184B" w:rsidRPr="002A4D6D" w:rsidRDefault="0056184B" w:rsidP="0056184B">
            <w:pPr>
              <w:pStyle w:val="Betarp"/>
              <w:numPr>
                <w:ilvl w:val="0"/>
                <w:numId w:val="15"/>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537B8192" w14:textId="77777777" w:rsidR="0056184B" w:rsidRPr="002A4D6D" w:rsidRDefault="0056184B" w:rsidP="0056184B">
            <w:pPr>
              <w:pStyle w:val="Betarp"/>
              <w:jc w:val="both"/>
              <w:rPr>
                <w:rFonts w:ascii="Arial" w:eastAsia="Yu Mincho" w:hAnsi="Arial" w:cs="Arial"/>
              </w:rPr>
            </w:pPr>
          </w:p>
          <w:p w14:paraId="44269734" w14:textId="77777777" w:rsidR="0056184B" w:rsidRPr="002A4D6D" w:rsidRDefault="0056184B" w:rsidP="0056184B">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17838594" w14:textId="77777777" w:rsidR="0056184B" w:rsidRPr="002A4D6D" w:rsidRDefault="0056184B" w:rsidP="0056184B">
            <w:pPr>
              <w:pStyle w:val="Betarp"/>
              <w:jc w:val="both"/>
              <w:rPr>
                <w:rFonts w:ascii="Arial" w:hAnsi="Arial" w:cs="Arial"/>
                <w:i/>
                <w:iCs/>
              </w:rPr>
            </w:pPr>
          </w:p>
          <w:p w14:paraId="2BA83085" w14:textId="77777777" w:rsidR="0056184B" w:rsidRPr="002A4D6D" w:rsidRDefault="0056184B" w:rsidP="0056184B">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E5A292B" w14:textId="77777777" w:rsidR="0056184B" w:rsidRPr="002A4D6D" w:rsidRDefault="0056184B" w:rsidP="0056184B">
            <w:pPr>
              <w:pStyle w:val="Betarp"/>
              <w:jc w:val="both"/>
              <w:rPr>
                <w:rFonts w:ascii="Arial" w:hAnsi="Arial" w:cs="Arial"/>
                <w:b/>
                <w:bCs/>
              </w:rPr>
            </w:pPr>
          </w:p>
          <w:p w14:paraId="13EA4212" w14:textId="77777777" w:rsidR="0056184B" w:rsidRPr="002A4D6D" w:rsidRDefault="0056184B" w:rsidP="0056184B">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1CF5724D" w14:textId="77777777" w:rsidR="0056184B" w:rsidRPr="002A4D6D" w:rsidRDefault="0056184B" w:rsidP="0056184B">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A3C84">
                <w:rPr>
                  <w:rStyle w:val="Hipersaitas"/>
                  <w:rFonts w:ascii="Arial" w:hAnsi="Arial" w:cs="Arial"/>
                  <w:bCs/>
                  <w:i/>
                  <w:iCs/>
                  <w:color w:val="0070C0"/>
                  <w:u w:val="single"/>
                </w:rPr>
                <w:t>http://draudejai.sodra.lt/draudeju_viesi_duomenys/</w:t>
              </w:r>
            </w:hyperlink>
          </w:p>
          <w:p w14:paraId="0F2EAB93" w14:textId="77777777" w:rsidR="0056184B" w:rsidRPr="002A4D6D" w:rsidRDefault="0056184B" w:rsidP="0056184B">
            <w:pPr>
              <w:pStyle w:val="Betarp"/>
              <w:jc w:val="both"/>
              <w:rPr>
                <w:rFonts w:ascii="Arial" w:hAnsi="Arial" w:cs="Arial"/>
                <w:b/>
                <w:bCs/>
              </w:rPr>
            </w:pPr>
          </w:p>
          <w:p w14:paraId="0C78D157" w14:textId="77777777" w:rsidR="0056184B" w:rsidRPr="002A4D6D" w:rsidRDefault="0056184B" w:rsidP="0056184B">
            <w:pPr>
              <w:pStyle w:val="Betarp"/>
              <w:jc w:val="both"/>
              <w:rPr>
                <w:rFonts w:ascii="Arial" w:hAnsi="Arial" w:cs="Arial"/>
              </w:rPr>
            </w:pPr>
            <w:r w:rsidRPr="002A4D6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03AD28" w14:textId="77777777" w:rsidR="0056184B" w:rsidRPr="002A4D6D" w:rsidRDefault="0056184B" w:rsidP="0056184B">
            <w:pPr>
              <w:pStyle w:val="Betarp"/>
              <w:jc w:val="both"/>
              <w:rPr>
                <w:rFonts w:ascii="Arial" w:hAnsi="Arial" w:cs="Arial"/>
                <w:b/>
                <w:bCs/>
              </w:rPr>
            </w:pPr>
          </w:p>
          <w:p w14:paraId="32169400" w14:textId="77777777" w:rsidR="0056184B" w:rsidRPr="002A4D6D" w:rsidRDefault="0056184B" w:rsidP="0056184B">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388DE2" w14:textId="77777777" w:rsidR="0056184B" w:rsidRPr="002A4D6D" w:rsidRDefault="0056184B" w:rsidP="0056184B">
            <w:pPr>
              <w:pStyle w:val="Betarp"/>
              <w:jc w:val="both"/>
              <w:rPr>
                <w:rFonts w:ascii="Arial" w:hAnsi="Arial" w:cs="Arial"/>
                <w:b/>
                <w:bCs/>
              </w:rPr>
            </w:pPr>
          </w:p>
          <w:p w14:paraId="3FA7CE53" w14:textId="77777777" w:rsidR="0056184B" w:rsidRPr="002A4D6D" w:rsidRDefault="0056184B" w:rsidP="0056184B">
            <w:pPr>
              <w:pStyle w:val="Betarp"/>
              <w:jc w:val="both"/>
              <w:rPr>
                <w:rFonts w:ascii="Arial" w:hAnsi="Arial" w:cs="Arial"/>
              </w:rPr>
            </w:pPr>
            <w:r w:rsidRPr="002A4D6D">
              <w:rPr>
                <w:rFonts w:ascii="Arial" w:hAnsi="Arial" w:cs="Arial"/>
                <w:lang w:eastAsia="en-US"/>
              </w:rPr>
              <w:t>Iš ne Lietuvoje įsteigtų subjektų reikalaujama:</w:t>
            </w:r>
          </w:p>
          <w:p w14:paraId="23A31AF9" w14:textId="77777777" w:rsidR="0056184B" w:rsidRPr="002A4D6D" w:rsidRDefault="0056184B" w:rsidP="0056184B">
            <w:pPr>
              <w:pStyle w:val="Betarp"/>
              <w:numPr>
                <w:ilvl w:val="0"/>
                <w:numId w:val="15"/>
              </w:numPr>
              <w:ind w:left="314"/>
              <w:jc w:val="both"/>
              <w:rPr>
                <w:rFonts w:ascii="Arial" w:hAnsi="Arial" w:cs="Arial"/>
                <w:b/>
                <w:bCs/>
              </w:rPr>
            </w:pPr>
            <w:r w:rsidRPr="002A4D6D">
              <w:rPr>
                <w:rFonts w:ascii="Arial" w:hAnsi="Arial" w:cs="Arial"/>
              </w:rPr>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434E8D9C" w14:textId="77777777" w:rsidR="0056184B" w:rsidRPr="002A4D6D" w:rsidRDefault="0056184B" w:rsidP="0056184B">
            <w:pPr>
              <w:pStyle w:val="Betarp"/>
              <w:jc w:val="both"/>
              <w:rPr>
                <w:rFonts w:ascii="Arial" w:hAnsi="Arial" w:cs="Arial"/>
                <w:b/>
                <w:bCs/>
              </w:rPr>
            </w:pPr>
          </w:p>
          <w:p w14:paraId="379B7AA1" w14:textId="77777777" w:rsidR="0056184B" w:rsidRPr="002A4D6D" w:rsidRDefault="0056184B" w:rsidP="0056184B">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 xml:space="preserve">tos dienos, kai tiekėjas perkančiosios organizacijos prašymu turės pateikti pašalinimo pagrindų nebuvimą </w:t>
            </w:r>
            <w:r w:rsidRPr="002A4D6D">
              <w:rPr>
                <w:rFonts w:ascii="Arial" w:eastAsia="Times New Roman" w:hAnsi="Arial" w:cs="Arial"/>
                <w:i/>
                <w:iCs/>
              </w:rPr>
              <w:lastRenderedPageBreak/>
              <w:t>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62BC4DF9" w14:textId="77777777" w:rsidR="0056184B" w:rsidRPr="002A4D6D" w:rsidRDefault="0056184B" w:rsidP="0056184B">
            <w:pPr>
              <w:pStyle w:val="Betarp"/>
              <w:jc w:val="both"/>
              <w:rPr>
                <w:rFonts w:ascii="Arial" w:hAnsi="Arial" w:cs="Arial"/>
                <w:b/>
                <w:bCs/>
              </w:rPr>
            </w:pPr>
          </w:p>
          <w:p w14:paraId="6D084157" w14:textId="77777777" w:rsidR="0056184B" w:rsidRPr="002A4D6D" w:rsidRDefault="0056184B" w:rsidP="0056184B">
            <w:pPr>
              <w:pStyle w:val="Betarp"/>
              <w:jc w:val="both"/>
              <w:rPr>
                <w:rFonts w:ascii="Arial" w:hAnsi="Arial" w:cs="Arial"/>
              </w:rPr>
            </w:pPr>
            <w:r w:rsidRPr="002A4D6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70BF986B" w14:textId="77777777" w:rsidR="0056184B" w:rsidRPr="002A4D6D" w:rsidRDefault="0056184B" w:rsidP="0056184B">
            <w:pPr>
              <w:pStyle w:val="Betarp"/>
              <w:jc w:val="both"/>
              <w:rPr>
                <w:rFonts w:ascii="Arial" w:hAnsi="Arial" w:cs="Arial"/>
              </w:rPr>
            </w:pPr>
          </w:p>
          <w:p w14:paraId="01473DC8" w14:textId="77777777" w:rsidR="0056184B" w:rsidRPr="002A4D6D" w:rsidRDefault="0056184B" w:rsidP="0056184B">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2519CD57" w14:textId="77777777" w:rsidR="0056184B" w:rsidRPr="002A4D6D" w:rsidRDefault="0056184B" w:rsidP="0056184B">
            <w:pPr>
              <w:pStyle w:val="Betarp"/>
              <w:jc w:val="both"/>
              <w:rPr>
                <w:rFonts w:ascii="Arial" w:hAnsi="Arial" w:cs="Arial"/>
                <w:b/>
                <w:bCs/>
                <w:i/>
                <w:iCs/>
              </w:rPr>
            </w:pPr>
            <w:r w:rsidRPr="002A4D6D">
              <w:rPr>
                <w:rFonts w:ascii="Arial" w:hAnsi="Arial" w:cs="Arial"/>
                <w:b/>
                <w:bCs/>
                <w:i/>
                <w:iCs/>
              </w:rPr>
              <w:t>PASTABA</w:t>
            </w:r>
          </w:p>
          <w:p w14:paraId="358D2561" w14:textId="69E75879" w:rsidR="0056184B" w:rsidRPr="002A4D6D" w:rsidRDefault="0056184B" w:rsidP="0056184B">
            <w:pPr>
              <w:pStyle w:val="Betarp"/>
              <w:jc w:val="both"/>
              <w:rPr>
                <w:rFonts w:ascii="Arial" w:hAnsi="Arial" w:cs="Arial"/>
                <w:lang w:eastAsia="en-US"/>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56184B" w:rsidRPr="002A4D6D" w14:paraId="40AE250D"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5953" w14:textId="77777777" w:rsidR="0056184B" w:rsidRPr="002A4D6D" w:rsidRDefault="0056184B" w:rsidP="0056184B">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F92B3" w14:textId="3FFA854A" w:rsidR="0056184B" w:rsidRPr="002A4D6D" w:rsidRDefault="0056184B" w:rsidP="0056184B">
            <w:pPr>
              <w:pStyle w:val="Betarp"/>
              <w:jc w:val="both"/>
              <w:rPr>
                <w:rFonts w:ascii="Arial" w:hAnsi="Arial" w:cs="Arial"/>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8313E" w14:textId="77777777" w:rsidR="0056184B" w:rsidRPr="002A4D6D" w:rsidRDefault="0056184B" w:rsidP="0056184B">
            <w:pPr>
              <w:pStyle w:val="Betarp"/>
              <w:jc w:val="both"/>
              <w:rPr>
                <w:rFonts w:ascii="Arial" w:eastAsia="Yu Mincho" w:hAnsi="Arial" w:cs="Arial"/>
                <w:b/>
                <w:bCs/>
              </w:rPr>
            </w:pPr>
            <w:r w:rsidRPr="002A4D6D">
              <w:rPr>
                <w:rFonts w:ascii="Arial" w:eastAsia="Yu Mincho" w:hAnsi="Arial" w:cs="Arial"/>
                <w:b/>
                <w:bCs/>
              </w:rPr>
              <w:t>VPĮ 46 straipsnio 4 dalies 1 punktas</w:t>
            </w:r>
          </w:p>
          <w:p w14:paraId="68E5C454" w14:textId="77777777" w:rsidR="0056184B" w:rsidRPr="002A4D6D" w:rsidRDefault="0056184B" w:rsidP="0056184B">
            <w:pPr>
              <w:pStyle w:val="Betarp"/>
              <w:jc w:val="both"/>
              <w:rPr>
                <w:rFonts w:ascii="Arial" w:eastAsia="Yu Mincho" w:hAnsi="Arial" w:cs="Arial"/>
              </w:rPr>
            </w:pPr>
          </w:p>
          <w:p w14:paraId="13FBDD28" w14:textId="51A9BC2E" w:rsidR="0056184B" w:rsidRPr="002A4D6D" w:rsidRDefault="0056184B" w:rsidP="0056184B">
            <w:pPr>
              <w:pStyle w:val="Betarp"/>
              <w:jc w:val="both"/>
              <w:rPr>
                <w:rFonts w:ascii="Arial" w:eastAsia="Yu Mincho" w:hAnsi="Arial" w:cs="Arial"/>
                <w:b/>
                <w:bCs/>
              </w:rPr>
            </w:pPr>
            <w:r w:rsidRPr="002A4D6D">
              <w:rPr>
                <w:rFonts w:ascii="Arial" w:eastAsia="Yu Mincho" w:hAnsi="Arial" w:cs="Arial"/>
              </w:rPr>
              <w:t>EBVPD III dalies C10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1263" w14:textId="77A51F9A" w:rsidR="0056184B" w:rsidRPr="002A4D6D" w:rsidRDefault="0056184B" w:rsidP="0056184B">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2D28F68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4D6D" w:rsidRDefault="00487494" w:rsidP="00276572">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4D6D" w:rsidRDefault="00487494" w:rsidP="00276572">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2 punktas</w:t>
            </w:r>
          </w:p>
          <w:p w14:paraId="5206BB36" w14:textId="77777777" w:rsidR="00487494" w:rsidRPr="002A4D6D" w:rsidRDefault="00487494" w:rsidP="00276572">
            <w:pPr>
              <w:pStyle w:val="Betarp"/>
              <w:jc w:val="both"/>
              <w:rPr>
                <w:rFonts w:ascii="Arial" w:eastAsia="Yu Mincho" w:hAnsi="Arial" w:cs="Arial"/>
              </w:rPr>
            </w:pPr>
          </w:p>
          <w:p w14:paraId="6748D836" w14:textId="77777777" w:rsidR="00487494" w:rsidRPr="002A4D6D" w:rsidRDefault="00487494" w:rsidP="00276572">
            <w:pPr>
              <w:pStyle w:val="Betarp"/>
              <w:jc w:val="both"/>
              <w:rPr>
                <w:rFonts w:ascii="Arial" w:eastAsia="Yu Mincho" w:hAnsi="Arial" w:cs="Arial"/>
              </w:rPr>
            </w:pPr>
            <w:r w:rsidRPr="002A4D6D">
              <w:rPr>
                <w:rFonts w:ascii="Arial" w:eastAsia="Yu Mincho" w:hAnsi="Arial" w:cs="Arial"/>
              </w:rPr>
              <w:t>EBVPD III dalies C12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057A6403"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4D6D" w:rsidRDefault="00487494" w:rsidP="00276572">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3 punktas</w:t>
            </w:r>
          </w:p>
          <w:p w14:paraId="646B2B3A" w14:textId="77777777" w:rsidR="00487494" w:rsidRPr="002A4D6D" w:rsidRDefault="00487494" w:rsidP="00276572">
            <w:pPr>
              <w:pStyle w:val="Betarp"/>
              <w:jc w:val="both"/>
              <w:rPr>
                <w:rFonts w:ascii="Arial" w:eastAsia="Yu Mincho" w:hAnsi="Arial" w:cs="Arial"/>
              </w:rPr>
            </w:pPr>
          </w:p>
          <w:p w14:paraId="7E662988"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B736870" w14:textId="77777777" w:rsidR="00487494" w:rsidRPr="002A4D6D" w:rsidRDefault="00487494" w:rsidP="00276572">
            <w:pPr>
              <w:pStyle w:val="Betarp"/>
              <w:jc w:val="both"/>
              <w:rPr>
                <w:rFonts w:ascii="Arial" w:hAnsi="Arial" w:cs="Arial"/>
                <w:b/>
                <w:bCs/>
                <w:iCs/>
                <w:lang w:eastAsia="en-US"/>
              </w:rPr>
            </w:pPr>
          </w:p>
        </w:tc>
      </w:tr>
      <w:tr w:rsidR="002A4D6D" w:rsidRPr="002A4D6D" w14:paraId="76BF09B4"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4D6D" w:rsidRDefault="00487494" w:rsidP="00276572">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2A4D6D">
              <w:rPr>
                <w:rFonts w:ascii="Arial" w:hAnsi="Arial" w:cs="Arial"/>
              </w:rPr>
              <w:lastRenderedPageBreak/>
              <w:t xml:space="preserve">pateikti patvirtinančių dokumentų, reikalaujamų pagal VPĮ 50 straipsnį. </w:t>
            </w:r>
          </w:p>
          <w:p w14:paraId="17208699" w14:textId="77777777" w:rsidR="00487494" w:rsidRPr="002A4D6D" w:rsidRDefault="00487494" w:rsidP="00276572">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4D6D" w:rsidRDefault="00487494" w:rsidP="00276572">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4 dalies 4 punktas</w:t>
            </w:r>
          </w:p>
          <w:p w14:paraId="436AD1FE" w14:textId="77777777" w:rsidR="00487494" w:rsidRPr="002A4D6D" w:rsidRDefault="00487494" w:rsidP="00276572">
            <w:pPr>
              <w:pStyle w:val="Betarp"/>
              <w:jc w:val="both"/>
              <w:rPr>
                <w:rFonts w:ascii="Arial" w:eastAsia="Yu Mincho" w:hAnsi="Arial" w:cs="Arial"/>
              </w:rPr>
            </w:pPr>
          </w:p>
          <w:p w14:paraId="7406CF2B"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3DABE1AC" w14:textId="77777777" w:rsidR="00487494" w:rsidRPr="002A4D6D" w:rsidRDefault="00487494" w:rsidP="00276572">
            <w:pPr>
              <w:pStyle w:val="Betarp"/>
              <w:jc w:val="both"/>
              <w:rPr>
                <w:rFonts w:ascii="Arial" w:hAnsi="Arial" w:cs="Arial"/>
                <w:bCs/>
                <w:iCs/>
                <w:lang w:eastAsia="en-US"/>
              </w:rPr>
            </w:pPr>
          </w:p>
          <w:p w14:paraId="05FD6B44" w14:textId="77777777" w:rsidR="00487494" w:rsidRPr="002A4D6D" w:rsidRDefault="00487494" w:rsidP="00276572">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w:t>
            </w:r>
            <w:r w:rsidRPr="002A4D6D">
              <w:rPr>
                <w:rFonts w:ascii="Arial" w:hAnsi="Arial" w:cs="Arial"/>
                <w:b/>
                <w:bCs/>
              </w:rPr>
              <w:lastRenderedPageBreak/>
              <w:t xml:space="preserve">atsižvelgiama į pagal VPĮ 52 straipsnį skelbiamą informaciją: </w:t>
            </w:r>
          </w:p>
          <w:p w14:paraId="6608B2C4" w14:textId="495ED89C" w:rsidR="00487494" w:rsidRPr="002A4D6D" w:rsidRDefault="002A4D6D" w:rsidP="00276572">
            <w:pPr>
              <w:pStyle w:val="Betarp"/>
              <w:jc w:val="both"/>
              <w:rPr>
                <w:rFonts w:ascii="Arial" w:hAnsi="Arial" w:cs="Arial"/>
              </w:rPr>
            </w:pPr>
            <w:hyperlink r:id="rId16" w:history="1">
              <w:r w:rsidRPr="002A3C84">
                <w:rPr>
                  <w:rStyle w:val="Hipersaitas"/>
                  <w:rFonts w:ascii="Arial" w:hAnsi="Arial" w:cs="Arial"/>
                  <w:i/>
                  <w:iCs/>
                  <w:color w:val="0070C0"/>
                  <w:u w:val="single"/>
                </w:rPr>
                <w:t>https://vpt.lrv.lt/lt/nuorodos/kiti-duomenys/powerbi/melaginga-informacija-pateikusiu-tiekeju-sarasas-3/</w:t>
              </w:r>
            </w:hyperlink>
          </w:p>
        </w:tc>
      </w:tr>
      <w:tr w:rsidR="002A4D6D" w:rsidRPr="002A4D6D" w14:paraId="22330E1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4D6D" w:rsidRDefault="00487494" w:rsidP="00276572">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5 punktas</w:t>
            </w:r>
          </w:p>
          <w:p w14:paraId="072405DD" w14:textId="77777777" w:rsidR="00487494" w:rsidRPr="002A4D6D" w:rsidRDefault="00487494" w:rsidP="00276572">
            <w:pPr>
              <w:pStyle w:val="Betarp"/>
              <w:jc w:val="both"/>
              <w:rPr>
                <w:rFonts w:ascii="Arial" w:eastAsia="Yu Mincho" w:hAnsi="Arial" w:cs="Arial"/>
              </w:rPr>
            </w:pPr>
          </w:p>
          <w:p w14:paraId="248E4472" w14:textId="6F02AFB6" w:rsidR="00487494" w:rsidRPr="002A4D6D" w:rsidRDefault="00487494" w:rsidP="00276572">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7D300361"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4D6D" w:rsidRDefault="00487494" w:rsidP="00276572">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w:t>
            </w:r>
            <w:r w:rsidRPr="002A4D6D">
              <w:rPr>
                <w:rFonts w:ascii="Arial" w:hAnsi="Arial" w:cs="Arial"/>
              </w:rPr>
              <w:lastRenderedPageBreak/>
              <w:t xml:space="preserve">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4D6D" w:rsidRDefault="00487494" w:rsidP="00276572">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4 dalies 6 punktas</w:t>
            </w:r>
          </w:p>
          <w:p w14:paraId="4D137BBF" w14:textId="77777777" w:rsidR="00487494" w:rsidRPr="002A4D6D" w:rsidRDefault="00487494" w:rsidP="00276572">
            <w:pPr>
              <w:pStyle w:val="Betarp"/>
              <w:jc w:val="both"/>
              <w:rPr>
                <w:rFonts w:ascii="Arial" w:eastAsia="Yu Mincho" w:hAnsi="Arial" w:cs="Arial"/>
              </w:rPr>
            </w:pPr>
          </w:p>
          <w:p w14:paraId="6E8BEFE1" w14:textId="27F15606" w:rsidR="00487494" w:rsidRPr="002A4D6D" w:rsidRDefault="00487494" w:rsidP="00276572">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5201E6C9" w14:textId="77777777" w:rsidR="00487494" w:rsidRPr="002A4D6D" w:rsidRDefault="00487494" w:rsidP="00276572">
            <w:pPr>
              <w:pStyle w:val="Betarp"/>
              <w:jc w:val="both"/>
              <w:rPr>
                <w:rFonts w:ascii="Arial" w:hAnsi="Arial" w:cs="Arial"/>
                <w:bCs/>
                <w:iCs/>
                <w:lang w:eastAsia="en-US"/>
              </w:rPr>
            </w:pPr>
          </w:p>
          <w:p w14:paraId="2DFF7BFF" w14:textId="77777777" w:rsidR="00487494" w:rsidRPr="002A4D6D" w:rsidRDefault="00487494" w:rsidP="00276572">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4D6D" w:rsidRDefault="00487494" w:rsidP="00276572">
            <w:pPr>
              <w:pStyle w:val="Betarp"/>
              <w:jc w:val="both"/>
              <w:rPr>
                <w:rFonts w:ascii="Arial" w:hAnsi="Arial" w:cs="Arial"/>
              </w:rPr>
            </w:pPr>
          </w:p>
          <w:p w14:paraId="2C6E862C" w14:textId="60707BC4" w:rsidR="002A4D6D" w:rsidRPr="002A3C84" w:rsidRDefault="002A4D6D" w:rsidP="002A4D6D">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https://vpt.lrv.lt/lt/nuorodos/kiti-duomenys/powerbi/nepatikimi-tiekejai-1/</w:t>
              </w:r>
            </w:hyperlink>
          </w:p>
          <w:p w14:paraId="271E0BBF" w14:textId="77777777" w:rsidR="002A4D6D" w:rsidRPr="002A3C84" w:rsidRDefault="002A4D6D" w:rsidP="002A4D6D">
            <w:pPr>
              <w:pStyle w:val="Betarp"/>
              <w:jc w:val="both"/>
              <w:rPr>
                <w:rFonts w:ascii="Arial" w:hAnsi="Arial" w:cs="Arial"/>
                <w:i/>
                <w:iCs/>
                <w:color w:val="0070C0"/>
                <w:u w:val="single"/>
              </w:rPr>
            </w:pPr>
          </w:p>
          <w:p w14:paraId="70EADD13" w14:textId="5648FEAB" w:rsidR="00487494" w:rsidRPr="002A4D6D" w:rsidRDefault="002A4D6D" w:rsidP="002A4D6D">
            <w:pPr>
              <w:pStyle w:val="Betarp"/>
              <w:jc w:val="both"/>
              <w:rPr>
                <w:rFonts w:ascii="Arial" w:hAnsi="Arial" w:cs="Arial"/>
                <w:b/>
                <w:bCs/>
              </w:rPr>
            </w:pPr>
            <w:hyperlink r:id="rId18"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4D6D" w:rsidRPr="002A4D6D" w14:paraId="4924A516"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4D6D" w:rsidRDefault="00487494" w:rsidP="00487494">
            <w:pPr>
              <w:pStyle w:val="Betarp"/>
              <w:numPr>
                <w:ilvl w:val="0"/>
                <w:numId w:val="4"/>
              </w:numPr>
              <w:ind w:left="0" w:firstLine="0"/>
              <w:rPr>
                <w:rFonts w:ascii="Arial" w:hAnsi="Arial" w:cs="Arial"/>
              </w:rPr>
            </w:pPr>
          </w:p>
          <w:p w14:paraId="062F8BDA" w14:textId="77777777" w:rsidR="00487494" w:rsidRPr="002A4D6D" w:rsidRDefault="00487494" w:rsidP="00276572">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487494" w:rsidRPr="002A4D6D" w:rsidRDefault="00487494" w:rsidP="002A4D6D">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49" w:name="part_030e6c6c64ba4f96a23474e439d1b80c"/>
            <w:bookmarkEnd w:id="49"/>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6D0EA7D4" w14:textId="77777777" w:rsidR="00487494" w:rsidRPr="002A4D6D" w:rsidRDefault="00487494" w:rsidP="00276572">
            <w:pPr>
              <w:pStyle w:val="Betarp"/>
              <w:jc w:val="both"/>
              <w:rPr>
                <w:rFonts w:ascii="Arial" w:eastAsia="Yu Mincho" w:hAnsi="Arial" w:cs="Arial"/>
              </w:rPr>
            </w:pPr>
          </w:p>
          <w:p w14:paraId="66495F35" w14:textId="77777777" w:rsidR="00487494" w:rsidRPr="002A4D6D" w:rsidRDefault="00487494" w:rsidP="00276572">
            <w:pPr>
              <w:pStyle w:val="Betarp"/>
              <w:jc w:val="both"/>
              <w:rPr>
                <w:rFonts w:ascii="Arial" w:eastAsia="Yu Mincho" w:hAnsi="Arial" w:cs="Arial"/>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487494" w:rsidRPr="002A4D6D" w:rsidRDefault="00487494" w:rsidP="002A4D6D">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9" w:history="1">
              <w:r w:rsidR="002A4D6D" w:rsidRPr="002A3C84">
                <w:rPr>
                  <w:rStyle w:val="Hipersaitas"/>
                  <w:rFonts w:ascii="Arial" w:hAnsi="Arial" w:cs="Arial"/>
                  <w:i/>
                  <w:iCs/>
                  <w:color w:val="0070C0"/>
                  <w:u w:val="single"/>
                </w:rPr>
                <w:t>https://www.registrucentras.lt/jar/p/index.php</w:t>
              </w:r>
            </w:hyperlink>
          </w:p>
          <w:p w14:paraId="66AF1BA9" w14:textId="77777777" w:rsidR="00487494" w:rsidRPr="002A4D6D" w:rsidRDefault="00487494" w:rsidP="002A4D6D">
            <w:pPr>
              <w:pStyle w:val="Betarp"/>
              <w:jc w:val="both"/>
              <w:rPr>
                <w:rFonts w:ascii="Arial" w:hAnsi="Arial" w:cs="Arial"/>
              </w:rPr>
            </w:pPr>
            <w:r w:rsidRPr="002A4D6D">
              <w:rPr>
                <w:rFonts w:ascii="Arial" w:hAnsi="Arial" w:cs="Arial"/>
              </w:rPr>
              <w:t>paskelbtą informaciją, taip pat į šiame informaciniame pranešime pateiktą informaciją:</w:t>
            </w:r>
          </w:p>
          <w:p w14:paraId="30D07BA8" w14:textId="1FF42F07" w:rsidR="00487494" w:rsidRPr="002A4D6D" w:rsidRDefault="002A4D6D" w:rsidP="002A4D6D">
            <w:pPr>
              <w:pStyle w:val="Betarp"/>
              <w:jc w:val="both"/>
              <w:rPr>
                <w:rFonts w:ascii="Arial" w:hAnsi="Arial" w:cs="Arial"/>
              </w:rPr>
            </w:pPr>
            <w:hyperlink r:id="rId20"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4D6D" w:rsidRPr="002A4D6D" w14:paraId="1DD009F7"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4D6D" w:rsidRDefault="00487494" w:rsidP="00487494">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4D6D" w:rsidRDefault="00487494" w:rsidP="00276572">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w:t>
            </w:r>
            <w:r w:rsidRPr="002A4D6D">
              <w:rPr>
                <w:rFonts w:ascii="Arial" w:eastAsia="Times New Roman" w:hAnsi="Arial" w:cs="Arial"/>
              </w:rPr>
              <w:lastRenderedPageBreak/>
              <w:t>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4 dalies 7 punkto b papunktis</w:t>
            </w:r>
          </w:p>
          <w:p w14:paraId="631D1019" w14:textId="77777777" w:rsidR="00487494" w:rsidRPr="002A4D6D" w:rsidRDefault="00487494" w:rsidP="00276572">
            <w:pPr>
              <w:pStyle w:val="Betarp"/>
              <w:jc w:val="both"/>
              <w:rPr>
                <w:rFonts w:ascii="Arial" w:eastAsia="Yu Mincho" w:hAnsi="Arial" w:cs="Arial"/>
              </w:rPr>
            </w:pPr>
          </w:p>
          <w:p w14:paraId="6CFF8D69"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6DB9B00" w14:textId="77777777" w:rsidR="00487494" w:rsidRPr="002A4D6D" w:rsidRDefault="00487494" w:rsidP="00276572">
            <w:pPr>
              <w:pStyle w:val="Betarp"/>
              <w:jc w:val="both"/>
              <w:rPr>
                <w:rFonts w:ascii="Arial" w:hAnsi="Arial" w:cs="Arial"/>
                <w:b/>
                <w:bCs/>
                <w:iCs/>
                <w:lang w:eastAsia="en-US"/>
              </w:rPr>
            </w:pPr>
          </w:p>
          <w:p w14:paraId="51D61AD4" w14:textId="15EA39DF" w:rsidR="00260CD2" w:rsidRPr="002A4D6D" w:rsidRDefault="00487494" w:rsidP="00276572">
            <w:pPr>
              <w:pStyle w:val="Betarp"/>
              <w:jc w:val="both"/>
              <w:rPr>
                <w:rFonts w:ascii="Arial" w:hAnsi="Arial" w:cs="Arial"/>
              </w:rPr>
            </w:pPr>
            <w:r w:rsidRPr="002A4D6D">
              <w:rPr>
                <w:rFonts w:ascii="Arial" w:hAnsi="Arial" w:cs="Arial"/>
              </w:rPr>
              <w:t xml:space="preserve">Priimant sprendimus dėl tiekėjo pašalinimo iš pirkimo procedūros šiame punkte nurodytu </w:t>
            </w:r>
            <w:r w:rsidRPr="002A4D6D">
              <w:rPr>
                <w:rFonts w:ascii="Arial" w:hAnsi="Arial" w:cs="Arial"/>
              </w:rPr>
              <w:lastRenderedPageBreak/>
              <w:t>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21">
              <w:r w:rsidR="002A4D6D"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2A4D6D" w:rsidRPr="002A4D6D" w14:paraId="57F45C0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4D6D" w:rsidRDefault="00487494" w:rsidP="00487494">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4D6D" w:rsidRDefault="00487494" w:rsidP="00276572">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7 punkto c papunktis</w:t>
            </w:r>
          </w:p>
          <w:p w14:paraId="5D0CC88B" w14:textId="77777777" w:rsidR="00487494" w:rsidRPr="002A4D6D" w:rsidRDefault="00487494" w:rsidP="00276572">
            <w:pPr>
              <w:pStyle w:val="Betarp"/>
              <w:jc w:val="both"/>
              <w:rPr>
                <w:rFonts w:ascii="Arial" w:eastAsia="Yu Mincho" w:hAnsi="Arial" w:cs="Arial"/>
              </w:rPr>
            </w:pPr>
          </w:p>
          <w:p w14:paraId="4E76586F"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6596955" w14:textId="77777777" w:rsidR="00487494" w:rsidRPr="002A4D6D" w:rsidRDefault="00487494" w:rsidP="00276572">
            <w:pPr>
              <w:pStyle w:val="Betarp"/>
              <w:jc w:val="both"/>
              <w:rPr>
                <w:rFonts w:ascii="Arial" w:hAnsi="Arial" w:cs="Arial"/>
                <w:bCs/>
                <w:iCs/>
                <w:lang w:eastAsia="en-US"/>
              </w:rPr>
            </w:pPr>
          </w:p>
          <w:p w14:paraId="5F2AE0F5" w14:textId="77777777" w:rsidR="00487494" w:rsidRPr="002A4D6D" w:rsidRDefault="00487494" w:rsidP="002A4D6D">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63DE491C" w:rsidR="00260CD2" w:rsidRPr="002A4D6D" w:rsidRDefault="002A4D6D" w:rsidP="002A4D6D">
            <w:pPr>
              <w:spacing w:after="0" w:line="240" w:lineRule="auto"/>
              <w:jc w:val="both"/>
              <w:rPr>
                <w:rFonts w:ascii="Arial" w:hAnsi="Arial" w:cs="Arial"/>
              </w:rPr>
            </w:pPr>
            <w:hyperlink r:id="rId22" w:history="1">
              <w:r w:rsidRPr="002A3C84">
                <w:rPr>
                  <w:rStyle w:val="Hipersaitas"/>
                  <w:rFonts w:ascii="Arial" w:hAnsi="Arial" w:cs="Arial"/>
                  <w:i/>
                  <w:iCs/>
                  <w:color w:val="0070C0"/>
                  <w:u w:val="single"/>
                </w:rPr>
                <w:t>https://kt.gov.lt/lt/atviri-duomenys/diskvalifikavimas-is-viesuju-pirkimu</w:t>
              </w:r>
            </w:hyperlink>
            <w:r w:rsidR="00487494" w:rsidRPr="002A4D6D">
              <w:rPr>
                <w:rFonts w:ascii="Arial" w:hAnsi="Arial" w:cs="Arial"/>
              </w:rPr>
              <w:t xml:space="preserve"> skelbiamą informaciją</w:t>
            </w:r>
          </w:p>
        </w:tc>
      </w:tr>
    </w:tbl>
    <w:bookmarkEnd w:id="47"/>
    <w:p w14:paraId="556A2206" w14:textId="03846ED2" w:rsidR="00EC7B86" w:rsidRPr="002A4D6D" w:rsidRDefault="00EC7B86" w:rsidP="002A4D6D">
      <w:pPr>
        <w:tabs>
          <w:tab w:val="center" w:pos="4320"/>
          <w:tab w:val="right" w:pos="8640"/>
        </w:tabs>
        <w:spacing w:after="0"/>
        <w:jc w:val="both"/>
        <w:rPr>
          <w:rFonts w:ascii="Arial" w:hAnsi="Arial" w:cs="Arial"/>
          <w:b/>
          <w:sz w:val="22"/>
          <w:szCs w:val="22"/>
        </w:rPr>
      </w:pPr>
      <w:r w:rsidRPr="002A4D6D">
        <w:rPr>
          <w:rFonts w:ascii="Arial" w:hAnsi="Arial" w:cs="Arial"/>
          <w:b/>
          <w:sz w:val="22"/>
          <w:szCs w:val="22"/>
          <w:lang w:val="x-none"/>
        </w:rPr>
        <w:t>Pastab</w:t>
      </w:r>
      <w:r w:rsidRPr="002A4D6D">
        <w:rPr>
          <w:rFonts w:ascii="Arial" w:hAnsi="Arial" w:cs="Arial"/>
          <w:b/>
          <w:sz w:val="22"/>
          <w:szCs w:val="22"/>
        </w:rPr>
        <w:t>os</w:t>
      </w:r>
      <w:r w:rsidRPr="002A4D6D">
        <w:rPr>
          <w:rFonts w:ascii="Arial" w:hAnsi="Arial" w:cs="Arial"/>
          <w:b/>
          <w:sz w:val="22"/>
          <w:szCs w:val="22"/>
          <w:lang w:val="x-none"/>
        </w:rPr>
        <w:t>:</w:t>
      </w:r>
    </w:p>
    <w:p w14:paraId="63A831C5" w14:textId="77777777" w:rsidR="00EC7B86" w:rsidRPr="002A4D6D" w:rsidRDefault="00EC7B86" w:rsidP="002A4D6D">
      <w:pPr>
        <w:spacing w:after="0"/>
        <w:jc w:val="both"/>
        <w:rPr>
          <w:rFonts w:ascii="Arial" w:hAnsi="Arial" w:cs="Arial"/>
          <w:sz w:val="22"/>
          <w:szCs w:val="22"/>
        </w:rPr>
      </w:pPr>
      <w:r w:rsidRPr="002A4D6D">
        <w:rPr>
          <w:rFonts w:ascii="Arial" w:hAnsi="Arial" w:cs="Arial"/>
          <w:sz w:val="22"/>
          <w:szCs w:val="22"/>
        </w:rPr>
        <w:t>(i)</w:t>
      </w:r>
      <w:r w:rsidRPr="002A4D6D">
        <w:rPr>
          <w:rFonts w:ascii="Arial" w:hAnsi="Arial" w:cs="Arial"/>
          <w:b/>
          <w:sz w:val="22"/>
          <w:szCs w:val="22"/>
        </w:rPr>
        <w:t xml:space="preserve"> </w:t>
      </w:r>
      <w:r w:rsidRPr="002A4D6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4D6D">
        <w:rPr>
          <w:rFonts w:ascii="Arial" w:hAnsi="Arial" w:cs="Arial"/>
          <w:sz w:val="22"/>
          <w:szCs w:val="22"/>
        </w:rPr>
        <w:t>Apostille</w:t>
      </w:r>
      <w:proofErr w:type="spellEnd"/>
      <w:r w:rsidRPr="002A4D6D">
        <w:rPr>
          <w:rFonts w:ascii="Arial" w:hAnsi="Arial" w:cs="Arial"/>
          <w:sz w:val="22"/>
          <w:szCs w:val="22"/>
        </w:rPr>
        <w:t xml:space="preserve">) tvarkos aprašo </w:t>
      </w:r>
      <w:proofErr w:type="spellStart"/>
      <w:r w:rsidRPr="002A4D6D">
        <w:rPr>
          <w:rFonts w:ascii="Arial" w:hAnsi="Arial" w:cs="Arial"/>
          <w:sz w:val="22"/>
          <w:szCs w:val="22"/>
        </w:rPr>
        <w:t>patvirtinimo“ir</w:t>
      </w:r>
      <w:proofErr w:type="spellEnd"/>
      <w:r w:rsidRPr="002A4D6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4D6D">
        <w:rPr>
          <w:rFonts w:ascii="Arial" w:hAnsi="Arial" w:cs="Arial"/>
          <w:sz w:val="22"/>
          <w:szCs w:val="22"/>
        </w:rPr>
        <w:t>Apostille</w:t>
      </w:r>
      <w:proofErr w:type="spellEnd"/>
      <w:r w:rsidRPr="002A4D6D">
        <w:rPr>
          <w:rFonts w:ascii="Arial" w:hAnsi="Arial" w:cs="Arial"/>
          <w:sz w:val="22"/>
          <w:szCs w:val="22"/>
        </w:rPr>
        <w:t>).</w:t>
      </w:r>
    </w:p>
    <w:p w14:paraId="3FF2CB24"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4D6D">
        <w:rPr>
          <w:rFonts w:ascii="Arial" w:hAnsi="Arial" w:cs="Arial"/>
          <w:b/>
          <w:sz w:val="22"/>
          <w:szCs w:val="22"/>
        </w:rPr>
        <w:t>laikoma, kad dokumentai, nurodantys duomenis po pasiūlymų pateikimo termino pabaigos, yra priimtini.</w:t>
      </w:r>
    </w:p>
    <w:p w14:paraId="6067F5F9"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4D6D" w:rsidRDefault="00EC7B86" w:rsidP="002A4D6D">
      <w:pPr>
        <w:tabs>
          <w:tab w:val="center" w:pos="4320"/>
          <w:tab w:val="right" w:pos="8640"/>
        </w:tabs>
        <w:spacing w:after="0"/>
        <w:jc w:val="both"/>
        <w:rPr>
          <w:rFonts w:ascii="Arial" w:hAnsi="Arial" w:cs="Arial"/>
          <w:sz w:val="22"/>
          <w:szCs w:val="22"/>
          <w:lang w:val="x-none"/>
        </w:rPr>
      </w:pPr>
      <w:r w:rsidRPr="002A4D6D">
        <w:rPr>
          <w:rFonts w:ascii="Arial" w:hAnsi="Arial" w:cs="Arial"/>
          <w:sz w:val="22"/>
          <w:szCs w:val="22"/>
        </w:rPr>
        <w:t xml:space="preserve">(v) </w:t>
      </w:r>
      <w:r w:rsidRPr="002A4D6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4D6D">
        <w:rPr>
          <w:rFonts w:ascii="Arial" w:hAnsi="Arial" w:cs="Arial"/>
          <w:sz w:val="22"/>
          <w:szCs w:val="22"/>
        </w:rPr>
        <w:t xml:space="preserve">galės būti </w:t>
      </w:r>
      <w:r w:rsidRPr="002A4D6D">
        <w:rPr>
          <w:rFonts w:ascii="Arial" w:hAnsi="Arial" w:cs="Arial"/>
          <w:b/>
          <w:sz w:val="22"/>
          <w:szCs w:val="22"/>
          <w:lang w:val="x-none"/>
        </w:rPr>
        <w:t>pateikiama nuoroda į informacijos šaltinį</w:t>
      </w:r>
      <w:r w:rsidRPr="002A4D6D">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1D7D8C27" w14:textId="77777777" w:rsidR="002A4D6D" w:rsidRPr="0038082C" w:rsidRDefault="002A4D6D" w:rsidP="002A4D6D">
      <w:pPr>
        <w:spacing w:after="0"/>
        <w:jc w:val="center"/>
        <w:rPr>
          <w:rFonts w:ascii="Arial" w:hAnsi="Arial" w:cs="Arial"/>
          <w:b/>
          <w:bCs/>
          <w:sz w:val="24"/>
          <w:szCs w:val="24"/>
        </w:rPr>
      </w:pPr>
    </w:p>
    <w:p w14:paraId="7476762D" w14:textId="77777777" w:rsidR="002A4D6D" w:rsidRPr="00E61BCE" w:rsidRDefault="002A4D6D" w:rsidP="002A4D6D">
      <w:pPr>
        <w:spacing w:after="0"/>
        <w:jc w:val="center"/>
        <w:rPr>
          <w:rFonts w:ascii="Arial" w:hAnsi="Arial" w:cs="Arial"/>
          <w:b/>
          <w:bCs/>
          <w:sz w:val="24"/>
          <w:szCs w:val="24"/>
        </w:rPr>
      </w:pPr>
      <w:bookmarkStart w:id="50" w:name="_Hlk189139863"/>
      <w:r w:rsidRPr="0038082C">
        <w:rPr>
          <w:rFonts w:ascii="Arial" w:hAnsi="Arial" w:cs="Arial"/>
          <w:b/>
          <w:bCs/>
          <w:sz w:val="24"/>
          <w:szCs w:val="24"/>
        </w:rPr>
        <w:t>PAŠALINIMO PAGRINDŲ, NURODYTŲ SKELBIMO EFORMOJE, EPVPD IR VPĮ ATITIKTIES LENTELĖ (SKELBIMŲ PILDYMUI)</w:t>
      </w:r>
    </w:p>
    <w:tbl>
      <w:tblPr>
        <w:tblStyle w:val="Lentelstinklelis"/>
        <w:tblW w:w="9781" w:type="dxa"/>
        <w:tblInd w:w="-5" w:type="dxa"/>
        <w:tblLook w:val="04A0" w:firstRow="1" w:lastRow="0" w:firstColumn="1" w:lastColumn="0" w:noHBand="0" w:noVBand="1"/>
      </w:tblPr>
      <w:tblGrid>
        <w:gridCol w:w="884"/>
        <w:gridCol w:w="1652"/>
        <w:gridCol w:w="3454"/>
        <w:gridCol w:w="3791"/>
      </w:tblGrid>
      <w:tr w:rsidR="002A4D6D" w:rsidRPr="0038082C" w14:paraId="4FC7FD36" w14:textId="77777777" w:rsidTr="002A4D6D">
        <w:trPr>
          <w:trHeight w:val="404"/>
        </w:trPr>
        <w:tc>
          <w:tcPr>
            <w:tcW w:w="9781" w:type="dxa"/>
            <w:gridSpan w:val="4"/>
            <w:vAlign w:val="center"/>
          </w:tcPr>
          <w:bookmarkEnd w:id="50"/>
          <w:p w14:paraId="7FA09D85"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4D6D" w:rsidRPr="00A9054E" w14:paraId="19A47B65" w14:textId="77777777" w:rsidTr="002A4D6D">
        <w:trPr>
          <w:trHeight w:val="719"/>
        </w:trPr>
        <w:tc>
          <w:tcPr>
            <w:tcW w:w="884" w:type="dxa"/>
            <w:shd w:val="clear" w:color="auto" w:fill="D9D9D9" w:themeFill="background1" w:themeFillShade="D9"/>
            <w:vAlign w:val="center"/>
          </w:tcPr>
          <w:p w14:paraId="4649F13C"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1DB864DD"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6023280"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eformoje</w:t>
            </w:r>
            <w:proofErr w:type="spellEnd"/>
          </w:p>
        </w:tc>
        <w:tc>
          <w:tcPr>
            <w:tcW w:w="3791" w:type="dxa"/>
            <w:shd w:val="clear" w:color="auto" w:fill="D9D9D9" w:themeFill="background1" w:themeFillShade="D9"/>
            <w:vAlign w:val="center"/>
          </w:tcPr>
          <w:p w14:paraId="5D582586" w14:textId="77777777" w:rsidR="002A4D6D" w:rsidRPr="00A9054E" w:rsidRDefault="002A4D6D" w:rsidP="00E134FB">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4D6D" w:rsidRPr="0038082C" w14:paraId="36AD4855" w14:textId="77777777" w:rsidTr="002A4D6D">
        <w:trPr>
          <w:trHeight w:val="699"/>
        </w:trPr>
        <w:tc>
          <w:tcPr>
            <w:tcW w:w="884" w:type="dxa"/>
            <w:vAlign w:val="center"/>
          </w:tcPr>
          <w:p w14:paraId="561E92E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6DF59CA0"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2868CA2"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791" w:type="dxa"/>
            <w:vAlign w:val="center"/>
          </w:tcPr>
          <w:p w14:paraId="7ECDC28B"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4D6D" w:rsidRPr="0038082C" w14:paraId="21D22B53" w14:textId="77777777" w:rsidTr="002A4D6D">
        <w:trPr>
          <w:trHeight w:val="695"/>
        </w:trPr>
        <w:tc>
          <w:tcPr>
            <w:tcW w:w="884" w:type="dxa"/>
            <w:vAlign w:val="center"/>
          </w:tcPr>
          <w:p w14:paraId="30BCBCC5"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lastRenderedPageBreak/>
              <w:t>2.</w:t>
            </w:r>
          </w:p>
        </w:tc>
        <w:tc>
          <w:tcPr>
            <w:tcW w:w="1652" w:type="dxa"/>
            <w:vAlign w:val="center"/>
          </w:tcPr>
          <w:p w14:paraId="53A2ADE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2F56230"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Korupcija</w:t>
            </w:r>
          </w:p>
        </w:tc>
        <w:tc>
          <w:tcPr>
            <w:tcW w:w="3791" w:type="dxa"/>
            <w:vAlign w:val="center"/>
          </w:tcPr>
          <w:p w14:paraId="3AC48FE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4D6D" w:rsidRPr="0038082C" w14:paraId="1B1FAFE7" w14:textId="77777777" w:rsidTr="002A4D6D">
        <w:trPr>
          <w:trHeight w:val="704"/>
        </w:trPr>
        <w:tc>
          <w:tcPr>
            <w:tcW w:w="884" w:type="dxa"/>
            <w:vAlign w:val="center"/>
          </w:tcPr>
          <w:p w14:paraId="16D4D9C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7EB3A43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AF0A80"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Sukčiavimas</w:t>
            </w:r>
          </w:p>
        </w:tc>
        <w:tc>
          <w:tcPr>
            <w:tcW w:w="3791" w:type="dxa"/>
            <w:vAlign w:val="center"/>
          </w:tcPr>
          <w:p w14:paraId="72329F8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4D6D" w:rsidRPr="0038082C" w14:paraId="21F4F33D" w14:textId="77777777" w:rsidTr="002A4D6D">
        <w:trPr>
          <w:trHeight w:val="829"/>
        </w:trPr>
        <w:tc>
          <w:tcPr>
            <w:tcW w:w="884" w:type="dxa"/>
            <w:vAlign w:val="center"/>
          </w:tcPr>
          <w:p w14:paraId="29ABF614"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450C29D8"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EAE0F5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791" w:type="dxa"/>
            <w:vAlign w:val="center"/>
          </w:tcPr>
          <w:p w14:paraId="7690896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4D6D" w:rsidRPr="0038082C" w14:paraId="45014090" w14:textId="77777777" w:rsidTr="002A4D6D">
        <w:trPr>
          <w:trHeight w:val="699"/>
        </w:trPr>
        <w:tc>
          <w:tcPr>
            <w:tcW w:w="884" w:type="dxa"/>
            <w:vAlign w:val="center"/>
          </w:tcPr>
          <w:p w14:paraId="4D24408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2CB6A6F"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0BEE86F"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791" w:type="dxa"/>
            <w:vAlign w:val="center"/>
          </w:tcPr>
          <w:p w14:paraId="46E7C870"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4D6D" w:rsidRPr="0038082C" w14:paraId="03ED354E" w14:textId="77777777" w:rsidTr="002A4D6D">
        <w:trPr>
          <w:trHeight w:val="698"/>
        </w:trPr>
        <w:tc>
          <w:tcPr>
            <w:tcW w:w="884" w:type="dxa"/>
            <w:vAlign w:val="center"/>
          </w:tcPr>
          <w:p w14:paraId="5C169FEA"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6B01B86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C0C7D45"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791" w:type="dxa"/>
            <w:vAlign w:val="center"/>
          </w:tcPr>
          <w:p w14:paraId="462E93E9"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4D6D" w:rsidRPr="00A9054E" w14:paraId="4FB26CE9" w14:textId="77777777" w:rsidTr="002A4D6D">
        <w:trPr>
          <w:trHeight w:val="411"/>
        </w:trPr>
        <w:tc>
          <w:tcPr>
            <w:tcW w:w="9781" w:type="dxa"/>
            <w:gridSpan w:val="4"/>
            <w:shd w:val="clear" w:color="auto" w:fill="D9D9D9" w:themeFill="background1" w:themeFillShade="D9"/>
            <w:vAlign w:val="center"/>
          </w:tcPr>
          <w:p w14:paraId="3E2294C7"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4D6D" w:rsidRPr="0038082C" w14:paraId="5FD85F60" w14:textId="77777777" w:rsidTr="002A4D6D">
        <w:trPr>
          <w:trHeight w:val="699"/>
        </w:trPr>
        <w:tc>
          <w:tcPr>
            <w:tcW w:w="884" w:type="dxa"/>
            <w:vAlign w:val="center"/>
          </w:tcPr>
          <w:p w14:paraId="0B08FF9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341E845"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278838C"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791" w:type="dxa"/>
            <w:vAlign w:val="center"/>
          </w:tcPr>
          <w:p w14:paraId="245B5BAA" w14:textId="77777777" w:rsidR="002A4D6D" w:rsidRPr="0038082C" w:rsidRDefault="002A4D6D" w:rsidP="00E134FB">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4D6D" w:rsidRPr="0038082C" w14:paraId="34E85BAC" w14:textId="77777777" w:rsidTr="002A4D6D">
        <w:trPr>
          <w:trHeight w:val="698"/>
        </w:trPr>
        <w:tc>
          <w:tcPr>
            <w:tcW w:w="884" w:type="dxa"/>
            <w:vAlign w:val="center"/>
          </w:tcPr>
          <w:p w14:paraId="0ACFBED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5ED822B4"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B837DF"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791" w:type="dxa"/>
            <w:vAlign w:val="center"/>
          </w:tcPr>
          <w:p w14:paraId="4A442FBE" w14:textId="77777777" w:rsidR="002A4D6D" w:rsidRPr="0038082C" w:rsidRDefault="002A4D6D" w:rsidP="00E134FB">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4D6D" w:rsidRPr="00A9054E" w14:paraId="2EFB6F44" w14:textId="77777777" w:rsidTr="002A4D6D">
        <w:trPr>
          <w:trHeight w:val="407"/>
        </w:trPr>
        <w:tc>
          <w:tcPr>
            <w:tcW w:w="9781" w:type="dxa"/>
            <w:gridSpan w:val="4"/>
            <w:shd w:val="clear" w:color="auto" w:fill="D9D9D9" w:themeFill="background1" w:themeFillShade="D9"/>
            <w:vAlign w:val="center"/>
          </w:tcPr>
          <w:p w14:paraId="5111B28B"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4D6D" w:rsidRPr="0038082C" w14:paraId="49E247E2" w14:textId="77777777" w:rsidTr="002A4D6D">
        <w:trPr>
          <w:trHeight w:val="936"/>
        </w:trPr>
        <w:tc>
          <w:tcPr>
            <w:tcW w:w="884" w:type="dxa"/>
            <w:vAlign w:val="center"/>
          </w:tcPr>
          <w:p w14:paraId="7EE84556"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2FB8F8F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6330366"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791" w:type="dxa"/>
            <w:vAlign w:val="center"/>
          </w:tcPr>
          <w:p w14:paraId="4E1655B1"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4D6D" w:rsidRPr="0038082C" w14:paraId="4A19F8A7" w14:textId="77777777" w:rsidTr="002A4D6D">
        <w:trPr>
          <w:trHeight w:val="1090"/>
        </w:trPr>
        <w:tc>
          <w:tcPr>
            <w:tcW w:w="884" w:type="dxa"/>
            <w:vAlign w:val="center"/>
          </w:tcPr>
          <w:p w14:paraId="08EC881D"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52E804C"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3FCD38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791" w:type="dxa"/>
            <w:vAlign w:val="center"/>
          </w:tcPr>
          <w:p w14:paraId="654CB072" w14:textId="77777777" w:rsidR="002A4D6D" w:rsidRPr="0038082C" w:rsidRDefault="002A4D6D" w:rsidP="00E134FB">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4D6D" w:rsidRPr="0038082C" w14:paraId="15DED96A" w14:textId="77777777" w:rsidTr="002A4D6D">
        <w:trPr>
          <w:trHeight w:val="693"/>
        </w:trPr>
        <w:tc>
          <w:tcPr>
            <w:tcW w:w="884" w:type="dxa"/>
            <w:vAlign w:val="center"/>
          </w:tcPr>
          <w:p w14:paraId="6165067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7BB50CD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BBA949B"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791" w:type="dxa"/>
            <w:vAlign w:val="center"/>
          </w:tcPr>
          <w:p w14:paraId="6FE3EBED"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4D6D" w:rsidRPr="0038082C" w14:paraId="08DD4703" w14:textId="77777777" w:rsidTr="002A4D6D">
        <w:trPr>
          <w:trHeight w:val="898"/>
        </w:trPr>
        <w:tc>
          <w:tcPr>
            <w:tcW w:w="884" w:type="dxa"/>
            <w:vAlign w:val="center"/>
          </w:tcPr>
          <w:p w14:paraId="214763C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4ACC23A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47FE33C"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791" w:type="dxa"/>
            <w:vAlign w:val="center"/>
          </w:tcPr>
          <w:p w14:paraId="093D1F0F"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4D6D" w:rsidRPr="0038082C" w14:paraId="54EA8415" w14:textId="77777777" w:rsidTr="002A4D6D">
        <w:trPr>
          <w:trHeight w:val="880"/>
        </w:trPr>
        <w:tc>
          <w:tcPr>
            <w:tcW w:w="884" w:type="dxa"/>
            <w:vAlign w:val="center"/>
          </w:tcPr>
          <w:p w14:paraId="2BF9F94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2FDD2C0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2EEDF75"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791" w:type="dxa"/>
            <w:vAlign w:val="center"/>
          </w:tcPr>
          <w:p w14:paraId="30FF8051"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4D6D" w:rsidRPr="0038082C" w14:paraId="5301A571" w14:textId="77777777" w:rsidTr="002A4D6D">
        <w:trPr>
          <w:trHeight w:val="1416"/>
        </w:trPr>
        <w:tc>
          <w:tcPr>
            <w:tcW w:w="884" w:type="dxa"/>
            <w:vAlign w:val="center"/>
          </w:tcPr>
          <w:p w14:paraId="43D9FF9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15.</w:t>
            </w:r>
          </w:p>
        </w:tc>
        <w:tc>
          <w:tcPr>
            <w:tcW w:w="1652" w:type="dxa"/>
            <w:vAlign w:val="center"/>
          </w:tcPr>
          <w:p w14:paraId="1D2FBF5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BCB5061"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791" w:type="dxa"/>
            <w:vAlign w:val="center"/>
          </w:tcPr>
          <w:p w14:paraId="51D77DCB"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4D6D" w:rsidRPr="00A9054E" w14:paraId="6266E7FC" w14:textId="77777777" w:rsidTr="002A4D6D">
        <w:trPr>
          <w:trHeight w:val="399"/>
        </w:trPr>
        <w:tc>
          <w:tcPr>
            <w:tcW w:w="9781" w:type="dxa"/>
            <w:gridSpan w:val="4"/>
            <w:shd w:val="clear" w:color="auto" w:fill="D9D9D9" w:themeFill="background1" w:themeFillShade="D9"/>
            <w:vAlign w:val="center"/>
          </w:tcPr>
          <w:p w14:paraId="0134D1F2"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4D6D" w:rsidRPr="00A9054E" w14:paraId="3217501E" w14:textId="77777777" w:rsidTr="002A4D6D">
        <w:trPr>
          <w:trHeight w:val="657"/>
        </w:trPr>
        <w:tc>
          <w:tcPr>
            <w:tcW w:w="884" w:type="dxa"/>
            <w:shd w:val="clear" w:color="auto" w:fill="FFFFFF" w:themeFill="background1"/>
            <w:vAlign w:val="center"/>
          </w:tcPr>
          <w:p w14:paraId="20DE9BCC" w14:textId="77777777" w:rsidR="002A4D6D" w:rsidRPr="00A9054E" w:rsidRDefault="002A4D6D" w:rsidP="00E134FB">
            <w:pPr>
              <w:jc w:val="right"/>
              <w:rPr>
                <w:rFonts w:ascii="Arial" w:eastAsia="Times New Roman" w:hAnsi="Arial" w:cs="Arial"/>
                <w:b/>
                <w:bCs/>
                <w:i/>
                <w:iCs/>
                <w:sz w:val="21"/>
                <w:szCs w:val="21"/>
              </w:rPr>
            </w:pPr>
          </w:p>
        </w:tc>
        <w:tc>
          <w:tcPr>
            <w:tcW w:w="1652" w:type="dxa"/>
            <w:shd w:val="clear" w:color="auto" w:fill="FFFFFF" w:themeFill="background1"/>
            <w:vAlign w:val="center"/>
          </w:tcPr>
          <w:p w14:paraId="170B999C" w14:textId="77777777" w:rsidR="002A4D6D" w:rsidRPr="00A9054E" w:rsidRDefault="002A4D6D" w:rsidP="00E134FB">
            <w:pPr>
              <w:rPr>
                <w:rFonts w:ascii="Arial" w:eastAsia="Times New Roman" w:hAnsi="Arial" w:cs="Arial"/>
                <w:b/>
                <w:bCs/>
                <w:i/>
                <w:iCs/>
                <w:sz w:val="21"/>
                <w:szCs w:val="21"/>
              </w:rPr>
            </w:pPr>
          </w:p>
        </w:tc>
        <w:tc>
          <w:tcPr>
            <w:tcW w:w="3454" w:type="dxa"/>
            <w:shd w:val="clear" w:color="auto" w:fill="FFFFFF" w:themeFill="background1"/>
            <w:vAlign w:val="center"/>
          </w:tcPr>
          <w:p w14:paraId="3310A780"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791" w:type="dxa"/>
            <w:shd w:val="clear" w:color="auto" w:fill="FFFFFF" w:themeFill="background1"/>
            <w:vAlign w:val="center"/>
          </w:tcPr>
          <w:p w14:paraId="20F6AB53" w14:textId="77777777" w:rsidR="002A4D6D" w:rsidRPr="00A9054E" w:rsidRDefault="002A4D6D" w:rsidP="00E134FB">
            <w:pPr>
              <w:rPr>
                <w:rFonts w:ascii="Arial" w:eastAsia="Times New Roman" w:hAnsi="Arial" w:cs="Arial"/>
                <w:b/>
                <w:bCs/>
                <w:i/>
                <w:iCs/>
                <w:sz w:val="21"/>
                <w:szCs w:val="21"/>
              </w:rPr>
            </w:pPr>
          </w:p>
        </w:tc>
      </w:tr>
      <w:tr w:rsidR="002A4D6D" w:rsidRPr="0038082C" w14:paraId="6427EB36" w14:textId="77777777" w:rsidTr="002A4D6D">
        <w:trPr>
          <w:trHeight w:val="721"/>
        </w:trPr>
        <w:tc>
          <w:tcPr>
            <w:tcW w:w="884" w:type="dxa"/>
            <w:vAlign w:val="center"/>
          </w:tcPr>
          <w:p w14:paraId="436954E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AEA2E9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50AB53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791" w:type="dxa"/>
            <w:vAlign w:val="center"/>
          </w:tcPr>
          <w:p w14:paraId="46D7E98F"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56184B" w:rsidRPr="0056184B" w14:paraId="723D6AB6" w14:textId="77777777" w:rsidTr="00B36E96">
        <w:trPr>
          <w:trHeight w:val="721"/>
        </w:trPr>
        <w:tc>
          <w:tcPr>
            <w:tcW w:w="884" w:type="dxa"/>
            <w:vAlign w:val="center"/>
          </w:tcPr>
          <w:p w14:paraId="14BB98E1" w14:textId="05863CCA" w:rsidR="00B36E96" w:rsidRPr="0056184B" w:rsidRDefault="00B36E96" w:rsidP="00B36E96">
            <w:pPr>
              <w:jc w:val="center"/>
              <w:rPr>
                <w:rFonts w:ascii="Arial" w:eastAsia="Times New Roman" w:hAnsi="Arial" w:cs="Arial"/>
              </w:rPr>
            </w:pPr>
            <w:r w:rsidRPr="0056184B">
              <w:rPr>
                <w:rFonts w:ascii="Arial" w:eastAsia="Times New Roman" w:hAnsi="Arial" w:cs="Arial"/>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4A5E8" w14:textId="47E969B2" w:rsidR="00B36E96" w:rsidRPr="0056184B" w:rsidRDefault="00B36E96" w:rsidP="00B36E96">
            <w:pPr>
              <w:jc w:val="center"/>
              <w:rPr>
                <w:rFonts w:ascii="Arial" w:eastAsia="Times New Roman" w:hAnsi="Arial" w:cs="Arial"/>
                <w:sz w:val="21"/>
                <w:szCs w:val="21"/>
              </w:rPr>
            </w:pPr>
            <w:r w:rsidRPr="0056184B">
              <w:rPr>
                <w:rFonts w:ascii="Arial" w:eastAsia="Times New Roman" w:hAnsi="Arial" w:cs="Arial"/>
                <w:sz w:val="21"/>
                <w:szCs w:val="21"/>
              </w:rPr>
              <w:t>PRIVALOMAS</w:t>
            </w:r>
          </w:p>
        </w:tc>
        <w:tc>
          <w:tcPr>
            <w:tcW w:w="3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DC200" w14:textId="6088B65E" w:rsidR="00B36E96" w:rsidRPr="0056184B" w:rsidRDefault="00B36E96" w:rsidP="00B36E96">
            <w:pPr>
              <w:rPr>
                <w:rFonts w:ascii="Arial" w:eastAsia="Times New Roman" w:hAnsi="Arial" w:cs="Arial"/>
                <w:sz w:val="21"/>
                <w:szCs w:val="21"/>
              </w:rPr>
            </w:pPr>
            <w:r w:rsidRPr="0056184B">
              <w:rPr>
                <w:rFonts w:ascii="Arial" w:eastAsia="Times New Roman" w:hAnsi="Arial" w:cs="Arial"/>
                <w:sz w:val="21"/>
                <w:szCs w:val="21"/>
              </w:rPr>
              <w:t>Teismo paskirta baudžiamojo poveikio priemonė – uždraudimas juridiniam asmeniui dalyvauti viešuosiuose pirkimuose</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83245" w14:textId="77C912C8" w:rsidR="00B36E96" w:rsidRPr="0056184B" w:rsidRDefault="00B36E96" w:rsidP="00B36E96">
            <w:pPr>
              <w:rPr>
                <w:rFonts w:ascii="Arial" w:eastAsia="Yu Mincho" w:hAnsi="Arial" w:cs="Arial"/>
                <w:sz w:val="21"/>
                <w:szCs w:val="21"/>
              </w:rPr>
            </w:pPr>
            <w:r w:rsidRPr="0056184B">
              <w:rPr>
                <w:rFonts w:ascii="Arial" w:eastAsia="Yu Mincho" w:hAnsi="Arial" w:cs="Arial"/>
                <w:sz w:val="21"/>
                <w:szCs w:val="21"/>
              </w:rPr>
              <w:t>EBVPD III dalies D2 punktas, VPĮ</w:t>
            </w:r>
            <w:r w:rsidRPr="0056184B">
              <w:rPr>
                <w:rFonts w:ascii="Arial" w:eastAsia="Times New Roman" w:hAnsi="Arial" w:cs="Arial"/>
                <w:sz w:val="21"/>
                <w:szCs w:val="21"/>
              </w:rPr>
              <w:t xml:space="preserve"> 46 </w:t>
            </w:r>
            <w:r w:rsidRPr="0056184B">
              <w:rPr>
                <w:rFonts w:ascii="Arial" w:eastAsia="Yu Mincho" w:hAnsi="Arial" w:cs="Arial"/>
                <w:sz w:val="21"/>
                <w:szCs w:val="21"/>
              </w:rPr>
              <w:t>straipsnio</w:t>
            </w:r>
            <w:r w:rsidRPr="0056184B">
              <w:rPr>
                <w:rFonts w:ascii="Arial" w:eastAsia="Times New Roman" w:hAnsi="Arial" w:cs="Arial"/>
                <w:sz w:val="21"/>
                <w:szCs w:val="21"/>
              </w:rPr>
              <w:t xml:space="preserve"> 2</w:t>
            </w:r>
            <w:r w:rsidRPr="0056184B">
              <w:rPr>
                <w:rFonts w:ascii="Arial" w:eastAsia="Times New Roman" w:hAnsi="Arial" w:cs="Arial"/>
                <w:sz w:val="21"/>
                <w:szCs w:val="21"/>
                <w:vertAlign w:val="superscript"/>
              </w:rPr>
              <w:t>1</w:t>
            </w:r>
            <w:r w:rsidRPr="0056184B">
              <w:rPr>
                <w:rFonts w:ascii="Arial" w:eastAsia="Times New Roman" w:hAnsi="Arial" w:cs="Arial"/>
                <w:sz w:val="21"/>
                <w:szCs w:val="21"/>
              </w:rPr>
              <w:t xml:space="preserve"> </w:t>
            </w:r>
            <w:r w:rsidRPr="0056184B">
              <w:rPr>
                <w:rFonts w:ascii="Arial" w:eastAsia="Yu Mincho" w:hAnsi="Arial" w:cs="Arial"/>
                <w:sz w:val="21"/>
                <w:szCs w:val="21"/>
              </w:rPr>
              <w:t>dalis</w:t>
            </w:r>
          </w:p>
        </w:tc>
      </w:tr>
    </w:tbl>
    <w:p w14:paraId="327B1AA3" w14:textId="41090A46"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3368DE85" w14:textId="592D63D0" w:rsidR="00165F54" w:rsidRDefault="00165F54" w:rsidP="00165F5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Pirkimo sąlygų 4 priedas</w:t>
      </w:r>
    </w:p>
    <w:p w14:paraId="52DE7C42" w14:textId="4B486574" w:rsidR="00165F54" w:rsidRPr="002A3C84" w:rsidRDefault="00165F54" w:rsidP="00165F5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w:t>
      </w:r>
      <w:r w:rsidRPr="00165F54">
        <w:rPr>
          <w:rFonts w:ascii="Arial" w:eastAsia="Calibri" w:hAnsi="Arial" w:cs="Arial"/>
          <w:i/>
          <w:iCs/>
          <w:color w:val="auto"/>
          <w:sz w:val="24"/>
          <w:szCs w:val="24"/>
        </w:rPr>
        <w:t>Tiekėjų kvalifikacijos reikalavimai ir reikalaujami kokybės bei aplinkos apsaugos vadybos sistemų standartai</w:t>
      </w:r>
      <w:r w:rsidRPr="002A3C84">
        <w:rPr>
          <w:rFonts w:ascii="Arial" w:eastAsia="Calibri" w:hAnsi="Arial" w:cs="Arial"/>
          <w:color w:val="auto"/>
          <w:sz w:val="24"/>
          <w:szCs w:val="24"/>
        </w:rPr>
        <w:t>“</w:t>
      </w:r>
    </w:p>
    <w:p w14:paraId="3C51C29F" w14:textId="77777777" w:rsidR="00165F54" w:rsidRDefault="00165F54" w:rsidP="00165F54">
      <w:pPr>
        <w:pStyle w:val="Paantrat"/>
        <w:spacing w:after="0"/>
        <w:jc w:val="center"/>
        <w:rPr>
          <w:rFonts w:ascii="Arial" w:hAnsi="Arial" w:cs="Arial"/>
          <w:b/>
          <w:bCs/>
          <w:smallCaps/>
          <w:color w:val="auto"/>
          <w:sz w:val="24"/>
          <w:szCs w:val="24"/>
          <w:highlight w:val="yellow"/>
        </w:rPr>
      </w:pPr>
    </w:p>
    <w:p w14:paraId="27A43504" w14:textId="77777777" w:rsidR="00165F54" w:rsidRPr="002A3C84" w:rsidRDefault="00165F54" w:rsidP="00165F54">
      <w:pPr>
        <w:rPr>
          <w:highlight w:val="yellow"/>
        </w:rPr>
      </w:pPr>
    </w:p>
    <w:p w14:paraId="61929977" w14:textId="77777777" w:rsidR="00165F54" w:rsidRPr="002A3C84" w:rsidRDefault="00165F54" w:rsidP="00165F5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 xml:space="preserve">TIEKĖJŲ KVALIFIKACIJOS REIKALAVIMAI IR REIKALAVIMAI LAIKYTIS </w:t>
      </w:r>
      <w:r w:rsidRPr="002A3C84">
        <w:rPr>
          <w:rFonts w:ascii="Arial" w:hAnsi="Arial" w:cs="Arial"/>
          <w:b/>
          <w:bCs/>
          <w:color w:val="auto"/>
          <w:sz w:val="24"/>
          <w:szCs w:val="24"/>
          <w:lang w:eastAsia="en-US"/>
        </w:rPr>
        <w:t>KOKYBĖS VADYBOS SISTEMOS IR (ARBA) APLINKOS APSAUGOS VADYBOS SISTEMOS STANDARTŲ</w:t>
      </w:r>
    </w:p>
    <w:p w14:paraId="50166137" w14:textId="77777777" w:rsidR="00165F54" w:rsidRPr="002A3C84" w:rsidRDefault="00165F54" w:rsidP="00165F5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šiame priede nustatytus reikalavimus kvalifikacijai.</w:t>
      </w:r>
      <w:r w:rsidRPr="002A3C84">
        <w:rPr>
          <w:rFonts w:ascii="Arial" w:eastAsiaTheme="minorHAnsi" w:hAnsi="Arial" w:cs="Arial"/>
          <w:sz w:val="24"/>
          <w:szCs w:val="24"/>
        </w:rPr>
        <w:t xml:space="preserve"> </w:t>
      </w:r>
    </w:p>
    <w:p w14:paraId="059C65E8"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Kai tiekėjas remiasi kitų ūkio subjektų pajėgumais, kad atitiktų nustatytus ekonominio ir finansinio pajėgumo reikalavimus </w:t>
      </w:r>
      <w:r w:rsidRPr="002A3C8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 o nepateikus jų laikoma, kad tiekėjas atsisakė pasirašyti sutartį pirkimo dokumentuose nustatytomis sąlygomis.</w:t>
      </w:r>
    </w:p>
    <w:p w14:paraId="5BFE3079"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51530C">
        <w:rPr>
          <w:rFonts w:ascii="Arial" w:hAnsi="Arial" w:cs="Arial"/>
          <w:sz w:val="24"/>
          <w:szCs w:val="24"/>
          <w:lang w:eastAsia="en-US"/>
        </w:rPr>
        <w:t>.</w:t>
      </w:r>
    </w:p>
    <w:p w14:paraId="41967ED4"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31530B">
      <w:pPr>
        <w:pStyle w:val="Betarp"/>
        <w:tabs>
          <w:tab w:val="left" w:pos="993"/>
        </w:tabs>
        <w:contextualSpacing/>
        <w:jc w:val="both"/>
        <w:rPr>
          <w:rFonts w:cstheme="minorHAnsi"/>
        </w:rPr>
      </w:pPr>
    </w:p>
    <w:tbl>
      <w:tblPr>
        <w:tblStyle w:val="TableGrid3"/>
        <w:tblpPr w:leftFromText="180" w:rightFromText="180" w:vertAnchor="page" w:horzAnchor="margin" w:tblpY="1216"/>
        <w:tblW w:w="5003" w:type="pct"/>
        <w:tblLayout w:type="fixed"/>
        <w:tblLook w:val="04A0" w:firstRow="1" w:lastRow="0" w:firstColumn="1" w:lastColumn="0" w:noHBand="0" w:noVBand="1"/>
      </w:tblPr>
      <w:tblGrid>
        <w:gridCol w:w="547"/>
        <w:gridCol w:w="2992"/>
        <w:gridCol w:w="3355"/>
        <w:gridCol w:w="2740"/>
      </w:tblGrid>
      <w:tr w:rsidR="00165F54" w:rsidRPr="0051530C" w14:paraId="5E7EE15B" w14:textId="77777777" w:rsidTr="00EC3151">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2853FD" w14:textId="77777777" w:rsidR="00165F54" w:rsidRPr="0051530C" w:rsidRDefault="00165F54" w:rsidP="00165F54">
            <w:pPr>
              <w:jc w:val="center"/>
              <w:rPr>
                <w:rFonts w:ascii="Arial" w:hAnsi="Arial" w:cs="Arial"/>
                <w:b/>
                <w:bCs/>
                <w:sz w:val="21"/>
                <w:szCs w:val="21"/>
              </w:rPr>
            </w:pPr>
            <w:r w:rsidRPr="0051530C">
              <w:rPr>
                <w:rFonts w:ascii="Arial" w:eastAsiaTheme="minorHAnsi" w:hAnsi="Arial" w:cs="Arial"/>
                <w:b/>
                <w:bCs/>
                <w:sz w:val="21"/>
                <w:szCs w:val="21"/>
              </w:rPr>
              <w:lastRenderedPageBreak/>
              <w:t>Eil. Nr.</w:t>
            </w: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22AD387" w14:textId="77777777" w:rsidR="00165F54" w:rsidRPr="0051530C" w:rsidRDefault="00165F54" w:rsidP="00165F54">
            <w:pPr>
              <w:jc w:val="center"/>
              <w:rPr>
                <w:rFonts w:ascii="Arial" w:eastAsiaTheme="minorEastAsia" w:hAnsi="Arial" w:cs="Arial"/>
                <w:b/>
                <w:bCs/>
                <w:sz w:val="21"/>
                <w:szCs w:val="21"/>
              </w:rPr>
            </w:pPr>
            <w:r w:rsidRPr="0051530C">
              <w:rPr>
                <w:rFonts w:ascii="Arial" w:hAnsi="Arial" w:cs="Arial"/>
                <w:b/>
                <w:bCs/>
                <w:sz w:val="21"/>
                <w:szCs w:val="21"/>
              </w:rPr>
              <w:t>Kvalifikacijos reikalavimas</w:t>
            </w:r>
            <w:r w:rsidRPr="0051530C">
              <w:rPr>
                <w:rStyle w:val="Puslapioinaosnuoroda"/>
                <w:rFonts w:ascii="Arial" w:hAnsi="Arial" w:cs="Arial"/>
                <w:b/>
                <w:bCs/>
                <w:sz w:val="21"/>
                <w:szCs w:val="21"/>
              </w:rPr>
              <w:footnoteReference w:id="6"/>
            </w:r>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018183" w14:textId="77777777" w:rsidR="00165F54" w:rsidRPr="0051530C" w:rsidRDefault="00165F54" w:rsidP="00165F54">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4D26386" w14:textId="77777777" w:rsidR="00165F54" w:rsidRPr="0051530C" w:rsidRDefault="00165F54" w:rsidP="00165F54">
            <w:pPr>
              <w:autoSpaceDE w:val="0"/>
              <w:autoSpaceDN w:val="0"/>
              <w:adjustRightInd w:val="0"/>
              <w:ind w:firstLine="266"/>
              <w:jc w:val="center"/>
              <w:rPr>
                <w:rFonts w:ascii="Arial" w:hAnsi="Arial" w:cs="Arial"/>
                <w:b/>
                <w:bCs/>
                <w:sz w:val="21"/>
                <w:szCs w:val="21"/>
              </w:rPr>
            </w:pPr>
            <w:r w:rsidRPr="0051530C">
              <w:rPr>
                <w:rFonts w:ascii="Arial" w:hAnsi="Arial" w:cs="Arial"/>
                <w:b/>
                <w:bCs/>
                <w:sz w:val="21"/>
                <w:szCs w:val="21"/>
              </w:rPr>
              <w:t>Subjektas, kuris turi atitikti reikalavimą</w:t>
            </w:r>
          </w:p>
          <w:p w14:paraId="6640C97E" w14:textId="77777777" w:rsidR="00165F54" w:rsidRPr="0051530C" w:rsidRDefault="00165F54" w:rsidP="00165F54">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73CD8F46" w14:textId="77777777" w:rsidTr="00EC3151">
        <w:trPr>
          <w:trHeight w:val="298"/>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4984031"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FE3735E"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Teisė verstis veikla</w:t>
            </w:r>
          </w:p>
        </w:tc>
      </w:tr>
      <w:tr w:rsidR="00165F54" w:rsidRPr="0051530C" w14:paraId="5E6FA4D0" w14:textId="77777777" w:rsidTr="00EC3151">
        <w:trPr>
          <w:trHeight w:val="543"/>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E5E20" w14:textId="77777777" w:rsidR="00165F54" w:rsidRPr="0051530C" w:rsidRDefault="00165F54" w:rsidP="00165F54">
            <w:pPr>
              <w:pStyle w:val="Sraopastraipa"/>
              <w:ind w:left="0"/>
              <w:jc w:val="right"/>
              <w:rPr>
                <w:rFonts w:ascii="Arial" w:eastAsiaTheme="minorHAnsi" w:hAnsi="Arial" w:cs="Arial"/>
                <w:sz w:val="21"/>
                <w:szCs w:val="21"/>
              </w:rPr>
            </w:pPr>
            <w:r w:rsidRPr="0051530C">
              <w:rPr>
                <w:rFonts w:ascii="Arial" w:eastAsiaTheme="minorHAnsi" w:hAnsi="Arial" w:cs="Arial"/>
                <w:sz w:val="21"/>
                <w:szCs w:val="21"/>
              </w:rPr>
              <w:t xml:space="preserve">1.1. </w:t>
            </w: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6DC877" w14:textId="77777777" w:rsidR="00165F54" w:rsidRPr="001E266E" w:rsidRDefault="00165F54" w:rsidP="00165F54">
            <w:pPr>
              <w:autoSpaceDE w:val="0"/>
              <w:autoSpaceDN w:val="0"/>
              <w:adjustRightInd w:val="0"/>
              <w:rPr>
                <w:rFonts w:ascii="Arial" w:hAnsi="Arial" w:cs="Arial"/>
                <w:b/>
                <w:bCs/>
                <w:i/>
                <w:iCs/>
                <w:sz w:val="21"/>
                <w:szCs w:val="21"/>
              </w:rPr>
            </w:pPr>
            <w:r w:rsidRPr="001E266E">
              <w:rPr>
                <w:rFonts w:ascii="Arial" w:hAnsi="Arial" w:cs="Arial"/>
                <w:b/>
                <w:bCs/>
                <w:i/>
                <w:iCs/>
                <w:sz w:val="21"/>
                <w:szCs w:val="21"/>
              </w:rPr>
              <w:t xml:space="preserve">NETIKRINAMA </w:t>
            </w:r>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B06B14" w14:textId="77777777" w:rsidR="00165F54" w:rsidRPr="0051530C" w:rsidRDefault="00165F54" w:rsidP="00165F54">
            <w:pPr>
              <w:autoSpaceDE w:val="0"/>
              <w:autoSpaceDN w:val="0"/>
              <w:adjustRightInd w:val="0"/>
              <w:rPr>
                <w:rFonts w:ascii="Arial" w:hAnsi="Arial" w:cs="Arial"/>
                <w:sz w:val="21"/>
                <w:szCs w:val="21"/>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89CAE"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257190D7" w14:textId="77777777" w:rsidTr="00EC3151">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2A516" w14:textId="77777777" w:rsidR="00165F54" w:rsidRPr="0051530C" w:rsidRDefault="00165F54" w:rsidP="00165F54">
            <w:pPr>
              <w:pStyle w:val="Sraopastraipa"/>
              <w:ind w:left="0"/>
              <w:jc w:val="both"/>
              <w:rPr>
                <w:rFonts w:ascii="Arial" w:eastAsiaTheme="minorHAnsi" w:hAnsi="Arial" w:cs="Arial"/>
                <w:sz w:val="21"/>
                <w:szCs w:val="21"/>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441EA" w14:textId="77777777" w:rsidR="00165F54" w:rsidRPr="0051530C" w:rsidRDefault="00165F54" w:rsidP="00165F54">
            <w:pPr>
              <w:autoSpaceDE w:val="0"/>
              <w:autoSpaceDN w:val="0"/>
              <w:adjustRightInd w:val="0"/>
              <w:jc w:val="both"/>
              <w:rPr>
                <w:rFonts w:ascii="Arial" w:hAnsi="Arial" w:cs="Arial"/>
                <w:sz w:val="21"/>
                <w:szCs w:val="21"/>
              </w:rPr>
            </w:pPr>
            <w:r w:rsidRPr="0051530C">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65F54" w:rsidRPr="0051530C" w14:paraId="616D6D0F" w14:textId="77777777" w:rsidTr="00EC3151">
        <w:trPr>
          <w:trHeight w:val="437"/>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CE5210"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2EEE01"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Finansinis</w:t>
            </w:r>
            <w:r w:rsidRPr="0051530C">
              <w:rPr>
                <w:rFonts w:ascii="Arial" w:hAnsi="Arial" w:cs="Arial"/>
                <w:sz w:val="21"/>
                <w:szCs w:val="21"/>
              </w:rPr>
              <w:t xml:space="preserve"> </w:t>
            </w:r>
            <w:r w:rsidRPr="0051530C">
              <w:rPr>
                <w:rFonts w:ascii="Arial" w:hAnsi="Arial" w:cs="Arial"/>
                <w:b/>
                <w:bCs/>
                <w:sz w:val="21"/>
                <w:szCs w:val="21"/>
              </w:rPr>
              <w:t>ir ekonominis pajėgumas</w:t>
            </w:r>
          </w:p>
        </w:tc>
      </w:tr>
      <w:tr w:rsidR="00165F54" w:rsidRPr="0051530C" w14:paraId="7D1CB08E" w14:textId="77777777" w:rsidTr="00EC3151">
        <w:trPr>
          <w:trHeight w:val="415"/>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DCA57" w14:textId="77777777" w:rsidR="00165F54" w:rsidRPr="0051530C" w:rsidRDefault="00165F54" w:rsidP="00165F54">
            <w:pPr>
              <w:pStyle w:val="Sraopastraipa"/>
              <w:numPr>
                <w:ilvl w:val="1"/>
                <w:numId w:val="11"/>
              </w:numPr>
              <w:ind w:left="357" w:hanging="357"/>
              <w:jc w:val="right"/>
              <w:rPr>
                <w:rFonts w:ascii="Arial" w:eastAsiaTheme="minorHAnsi" w:hAnsi="Arial" w:cs="Arial"/>
                <w:sz w:val="21"/>
                <w:szCs w:val="21"/>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8490A" w14:textId="77777777" w:rsidR="00165F54" w:rsidRPr="001E266E" w:rsidRDefault="00165F54" w:rsidP="00165F54">
            <w:pPr>
              <w:autoSpaceDE w:val="0"/>
              <w:autoSpaceDN w:val="0"/>
              <w:adjustRightInd w:val="0"/>
              <w:rPr>
                <w:rFonts w:ascii="Arial" w:hAnsi="Arial" w:cs="Arial"/>
                <w:b/>
                <w:bCs/>
                <w:i/>
                <w:iCs/>
                <w:sz w:val="21"/>
                <w:szCs w:val="21"/>
              </w:rPr>
            </w:pPr>
            <w:r w:rsidRPr="001E266E">
              <w:rPr>
                <w:rFonts w:ascii="Arial" w:hAnsi="Arial" w:cs="Arial"/>
                <w:b/>
                <w:bCs/>
                <w:i/>
                <w:iCs/>
                <w:sz w:val="21"/>
                <w:szCs w:val="21"/>
              </w:rPr>
              <w:t>NETIKRINAMA</w:t>
            </w:r>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26F1E2" w14:textId="77777777" w:rsidR="00165F54" w:rsidRPr="0051530C" w:rsidRDefault="00165F54" w:rsidP="00165F54">
            <w:pPr>
              <w:autoSpaceDE w:val="0"/>
              <w:autoSpaceDN w:val="0"/>
              <w:adjustRightInd w:val="0"/>
              <w:rPr>
                <w:rFonts w:ascii="Arial" w:hAnsi="Arial" w:cs="Arial"/>
                <w:sz w:val="21"/>
                <w:szCs w:val="21"/>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A1822"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6970079E" w14:textId="77777777" w:rsidTr="00EC3151">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E407B" w14:textId="77777777" w:rsidR="00165F54" w:rsidRPr="0051530C" w:rsidRDefault="00165F54" w:rsidP="00165F54">
            <w:pPr>
              <w:jc w:val="center"/>
              <w:rPr>
                <w:rFonts w:ascii="Arial" w:eastAsiaTheme="minorHAnsi" w:hAnsi="Arial" w:cs="Arial"/>
                <w:sz w:val="21"/>
                <w:szCs w:val="21"/>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EC8321" w14:textId="77777777" w:rsidR="00165F54" w:rsidRPr="0051530C" w:rsidRDefault="00165F54" w:rsidP="00165F54">
            <w:pPr>
              <w:autoSpaceDE w:val="0"/>
              <w:autoSpaceDN w:val="0"/>
              <w:adjustRightInd w:val="0"/>
              <w:rPr>
                <w:rFonts w:ascii="Arial" w:hAnsi="Arial" w:cs="Arial"/>
                <w:sz w:val="21"/>
                <w:szCs w:val="21"/>
              </w:rPr>
            </w:pPr>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6F57A9" w14:textId="77777777" w:rsidR="00165F54" w:rsidRPr="0051530C" w:rsidRDefault="00165F54" w:rsidP="00165F54">
            <w:pPr>
              <w:autoSpaceDE w:val="0"/>
              <w:autoSpaceDN w:val="0"/>
              <w:adjustRightInd w:val="0"/>
              <w:rPr>
                <w:rFonts w:ascii="Arial" w:hAnsi="Arial" w:cs="Arial"/>
                <w:sz w:val="21"/>
                <w:szCs w:val="21"/>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2E3F4"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78A13235" w14:textId="77777777" w:rsidTr="00EC3151">
        <w:trPr>
          <w:trHeight w:val="311"/>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E11B88"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BE9EFCC"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Techninis ir profesinis pajėgumas</w:t>
            </w:r>
          </w:p>
        </w:tc>
      </w:tr>
      <w:tr w:rsidR="00165F54" w:rsidRPr="0051530C" w14:paraId="5D1F41E0" w14:textId="77777777" w:rsidTr="00EC3151">
        <w:trPr>
          <w:trHeight w:val="401"/>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017EF" w14:textId="77777777" w:rsidR="00165F54" w:rsidRPr="00C26D0A" w:rsidRDefault="00165F54" w:rsidP="00165F54">
            <w:pPr>
              <w:pStyle w:val="Sraopastraipa"/>
              <w:numPr>
                <w:ilvl w:val="1"/>
                <w:numId w:val="11"/>
              </w:numPr>
              <w:ind w:left="357" w:hanging="357"/>
              <w:jc w:val="right"/>
              <w:rPr>
                <w:rFonts w:ascii="Arial" w:eastAsiaTheme="minorHAnsi" w:hAnsi="Arial" w:cs="Arial"/>
                <w:sz w:val="22"/>
                <w:szCs w:val="22"/>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FC55162" w14:textId="77777777" w:rsidR="001431A8" w:rsidRPr="00D97665" w:rsidRDefault="001431A8" w:rsidP="00403227">
            <w:pPr>
              <w:pStyle w:val="Pagrindinistekstas"/>
              <w:suppressAutoHyphens/>
              <w:ind w:firstLine="0"/>
              <w:rPr>
                <w:rFonts w:ascii="Arial" w:hAnsi="Arial" w:cs="Arial"/>
                <w:sz w:val="22"/>
                <w:szCs w:val="22"/>
              </w:rPr>
            </w:pPr>
          </w:p>
          <w:p w14:paraId="7E3768BE" w14:textId="35FFC214" w:rsidR="00403227" w:rsidRPr="00D97665" w:rsidRDefault="00403227" w:rsidP="00403227">
            <w:pPr>
              <w:pStyle w:val="Pagrindinistekstas"/>
              <w:suppressAutoHyphens/>
              <w:ind w:firstLine="0"/>
              <w:rPr>
                <w:rFonts w:ascii="Arial" w:hAnsi="Arial" w:cs="Arial"/>
                <w:sz w:val="22"/>
                <w:szCs w:val="22"/>
              </w:rPr>
            </w:pPr>
            <w:r w:rsidRPr="00D97665">
              <w:rPr>
                <w:rFonts w:ascii="Arial" w:hAnsi="Arial" w:cs="Arial"/>
                <w:sz w:val="22"/>
                <w:szCs w:val="22"/>
              </w:rPr>
              <w:t xml:space="preserve">Kontroliniai laboratoriniai tyrimai ir bandymai turi būti atliekami </w:t>
            </w:r>
            <w:r w:rsidRPr="00D97665">
              <w:rPr>
                <w:rFonts w:ascii="Arial" w:hAnsi="Arial" w:cs="Arial"/>
                <w:b/>
                <w:i/>
                <w:sz w:val="22"/>
                <w:szCs w:val="22"/>
              </w:rPr>
              <w:t>nepriklausomoje</w:t>
            </w:r>
            <w:r w:rsidRPr="00D97665">
              <w:rPr>
                <w:rFonts w:ascii="Arial" w:hAnsi="Arial" w:cs="Arial"/>
                <w:sz w:val="22"/>
                <w:szCs w:val="22"/>
              </w:rPr>
              <w:t xml:space="preserve">* ir Nacionalinio akreditacijos biuro </w:t>
            </w:r>
            <w:r w:rsidRPr="00D97665">
              <w:rPr>
                <w:rFonts w:ascii="Arial" w:hAnsi="Arial" w:cs="Arial"/>
                <w:b/>
                <w:i/>
                <w:sz w:val="22"/>
                <w:szCs w:val="22"/>
              </w:rPr>
              <w:t>akredituotoje laboratorijoje</w:t>
            </w:r>
            <w:r w:rsidRPr="00D97665">
              <w:rPr>
                <w:rFonts w:ascii="Arial" w:hAnsi="Arial" w:cs="Arial"/>
                <w:sz w:val="22"/>
                <w:szCs w:val="22"/>
              </w:rPr>
              <w:t xml:space="preserve"> (turi atitikti </w:t>
            </w:r>
            <w:r w:rsidRPr="00D97665">
              <w:rPr>
                <w:rFonts w:ascii="Arial" w:hAnsi="Arial" w:cs="Arial"/>
                <w:b/>
                <w:i/>
                <w:sz w:val="22"/>
                <w:szCs w:val="22"/>
              </w:rPr>
              <w:t>LST EN ISO IEC 17025</w:t>
            </w:r>
            <w:r w:rsidRPr="00D97665">
              <w:rPr>
                <w:rFonts w:ascii="Arial" w:hAnsi="Arial" w:cs="Arial"/>
                <w:sz w:val="22"/>
                <w:szCs w:val="22"/>
              </w:rPr>
              <w:t xml:space="preserve"> arba lygiaverčių standartų reikalavimus). </w:t>
            </w:r>
          </w:p>
          <w:p w14:paraId="3814FA76" w14:textId="77777777" w:rsidR="00403227" w:rsidRPr="00D97665" w:rsidRDefault="00403227" w:rsidP="00403227">
            <w:pPr>
              <w:pStyle w:val="Pagrindinistekstas"/>
              <w:suppressAutoHyphens/>
              <w:rPr>
                <w:rFonts w:ascii="Arial" w:hAnsi="Arial" w:cs="Arial"/>
                <w:sz w:val="22"/>
                <w:szCs w:val="22"/>
              </w:rPr>
            </w:pPr>
          </w:p>
          <w:p w14:paraId="562601A7" w14:textId="77777777" w:rsidR="00403227" w:rsidRPr="00D97665" w:rsidRDefault="00403227" w:rsidP="00403227">
            <w:pPr>
              <w:pStyle w:val="Pagrindinistekstas"/>
              <w:suppressAutoHyphens/>
              <w:rPr>
                <w:rFonts w:ascii="Arial" w:hAnsi="Arial" w:cs="Arial"/>
                <w:sz w:val="22"/>
                <w:szCs w:val="22"/>
              </w:rPr>
            </w:pPr>
          </w:p>
          <w:p w14:paraId="0BC73299" w14:textId="05AAA604" w:rsidR="00403227" w:rsidRPr="00D97665" w:rsidRDefault="000E6220" w:rsidP="000E6220">
            <w:pPr>
              <w:jc w:val="both"/>
              <w:rPr>
                <w:rFonts w:ascii="Arial" w:hAnsi="Arial" w:cs="Arial"/>
                <w:i/>
                <w:sz w:val="22"/>
                <w:szCs w:val="22"/>
              </w:rPr>
            </w:pPr>
            <w:bookmarkStart w:id="51" w:name="_Hlk503822306"/>
            <w:r w:rsidRPr="00D97665">
              <w:rPr>
                <w:rFonts w:ascii="Arial" w:hAnsi="Arial" w:cs="Arial"/>
                <w:b/>
                <w:bCs/>
                <w:i/>
                <w:sz w:val="22"/>
                <w:szCs w:val="22"/>
              </w:rPr>
              <w:t xml:space="preserve">* </w:t>
            </w:r>
            <w:r w:rsidR="00403227" w:rsidRPr="00D97665">
              <w:rPr>
                <w:rFonts w:ascii="Arial" w:hAnsi="Arial" w:cs="Arial"/>
                <w:b/>
                <w:bCs/>
                <w:i/>
                <w:sz w:val="22"/>
                <w:szCs w:val="22"/>
              </w:rPr>
              <w:t>Pastaba:</w:t>
            </w:r>
            <w:r w:rsidR="00403227" w:rsidRPr="00D97665">
              <w:rPr>
                <w:rFonts w:ascii="Arial" w:hAnsi="Arial" w:cs="Arial"/>
                <w:sz w:val="22"/>
                <w:szCs w:val="22"/>
              </w:rPr>
              <w:t xml:space="preserve"> </w:t>
            </w:r>
          </w:p>
          <w:p w14:paraId="13730F42" w14:textId="0B1A51F7" w:rsidR="00165F54" w:rsidRPr="00D97665" w:rsidRDefault="00403227" w:rsidP="00403227">
            <w:pPr>
              <w:jc w:val="both"/>
              <w:rPr>
                <w:rFonts w:ascii="Arial" w:hAnsi="Arial" w:cs="Arial"/>
                <w:b/>
                <w:color w:val="0070C0"/>
                <w:sz w:val="22"/>
                <w:szCs w:val="22"/>
                <w:u w:val="single"/>
              </w:rPr>
            </w:pPr>
            <w:r w:rsidRPr="00D97665">
              <w:rPr>
                <w:rFonts w:ascii="Arial" w:hAnsi="Arial" w:cs="Arial"/>
                <w:i/>
                <w:sz w:val="22"/>
                <w:szCs w:val="22"/>
              </w:rPr>
              <w:t>N</w:t>
            </w:r>
            <w:proofErr w:type="spellStart"/>
            <w:r w:rsidRPr="00D97665">
              <w:rPr>
                <w:rFonts w:ascii="Arial" w:hAnsi="Arial" w:cs="Arial"/>
                <w:i/>
                <w:sz w:val="22"/>
                <w:szCs w:val="22"/>
                <w:lang w:val="ru-RU"/>
              </w:rPr>
              <w:t>epriklausoma</w:t>
            </w:r>
            <w:proofErr w:type="spellEnd"/>
            <w:r w:rsidRPr="00D97665">
              <w:rPr>
                <w:rFonts w:ascii="Arial" w:hAnsi="Arial" w:cs="Arial"/>
                <w:i/>
                <w:sz w:val="22"/>
                <w:szCs w:val="22"/>
                <w:lang w:val="ru-RU"/>
              </w:rPr>
              <w:t xml:space="preserve"> –</w:t>
            </w:r>
            <w:r w:rsidRPr="00D97665">
              <w:rPr>
                <w:rFonts w:ascii="Arial" w:hAnsi="Arial" w:cs="Arial"/>
                <w:i/>
                <w:sz w:val="22"/>
                <w:szCs w:val="22"/>
              </w:rPr>
              <w:t xml:space="preserve"> tai</w:t>
            </w:r>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laboratorija</w:t>
            </w:r>
            <w:proofErr w:type="spellEnd"/>
            <w:r w:rsidRPr="00D97665">
              <w:rPr>
                <w:rFonts w:ascii="Arial" w:hAnsi="Arial" w:cs="Arial"/>
                <w:i/>
                <w:sz w:val="22"/>
                <w:szCs w:val="22"/>
              </w:rPr>
              <w:t>, kuri</w:t>
            </w:r>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nėra</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statybos</w:t>
            </w:r>
            <w:proofErr w:type="spellEnd"/>
            <w:r w:rsidRPr="00D97665">
              <w:rPr>
                <w:rFonts w:ascii="Arial" w:hAnsi="Arial" w:cs="Arial"/>
                <w:i/>
                <w:sz w:val="22"/>
                <w:szCs w:val="22"/>
                <w:lang w:val="ru-RU"/>
              </w:rPr>
              <w:t>/</w:t>
            </w:r>
            <w:proofErr w:type="spellStart"/>
            <w:r w:rsidRPr="00D97665">
              <w:rPr>
                <w:rFonts w:ascii="Arial" w:hAnsi="Arial" w:cs="Arial"/>
                <w:i/>
                <w:sz w:val="22"/>
                <w:szCs w:val="22"/>
                <w:lang w:val="ru-RU"/>
              </w:rPr>
              <w:t>remonto</w:t>
            </w:r>
            <w:proofErr w:type="spellEnd"/>
            <w:r w:rsidRPr="00D97665">
              <w:rPr>
                <w:rFonts w:ascii="Arial" w:hAnsi="Arial" w:cs="Arial"/>
                <w:i/>
                <w:sz w:val="22"/>
                <w:szCs w:val="22"/>
                <w:lang w:val="ru-RU"/>
              </w:rPr>
              <w:t xml:space="preserve"> ir/</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statybinių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medžiagų</w:t>
            </w:r>
            <w:proofErr w:type="spellEnd"/>
            <w:r w:rsidRPr="00D97665">
              <w:rPr>
                <w:rFonts w:ascii="Arial" w:hAnsi="Arial" w:cs="Arial"/>
                <w:i/>
                <w:sz w:val="22"/>
                <w:szCs w:val="22"/>
                <w:lang w:val="ru-RU"/>
              </w:rPr>
              <w:t>/</w:t>
            </w:r>
            <w:proofErr w:type="spellStart"/>
            <w:r w:rsidRPr="00D97665">
              <w:rPr>
                <w:rFonts w:ascii="Arial" w:hAnsi="Arial" w:cs="Arial"/>
                <w:i/>
                <w:sz w:val="22"/>
                <w:szCs w:val="22"/>
                <w:lang w:val="ru-RU"/>
              </w:rPr>
              <w:t>gaminių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gamybos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tiekėjo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įmonės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dalis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struktūrinis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padalinys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filialas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nei</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vienai</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statybos</w:t>
            </w:r>
            <w:proofErr w:type="spellEnd"/>
            <w:r w:rsidRPr="00D97665">
              <w:rPr>
                <w:rFonts w:ascii="Arial" w:hAnsi="Arial" w:cs="Arial"/>
                <w:i/>
                <w:sz w:val="22"/>
                <w:szCs w:val="22"/>
                <w:lang w:val="ru-RU"/>
              </w:rPr>
              <w:t>/</w:t>
            </w:r>
            <w:proofErr w:type="spellStart"/>
            <w:r w:rsidRPr="00D97665">
              <w:rPr>
                <w:rFonts w:ascii="Arial" w:hAnsi="Arial" w:cs="Arial"/>
                <w:i/>
                <w:sz w:val="22"/>
                <w:szCs w:val="22"/>
                <w:lang w:val="ru-RU"/>
              </w:rPr>
              <w:t>remonto</w:t>
            </w:r>
            <w:proofErr w:type="spellEnd"/>
            <w:r w:rsidRPr="00D97665">
              <w:rPr>
                <w:rFonts w:ascii="Arial" w:hAnsi="Arial" w:cs="Arial"/>
                <w:i/>
                <w:sz w:val="22"/>
                <w:szCs w:val="22"/>
                <w:lang w:val="ru-RU"/>
              </w:rPr>
              <w:t xml:space="preserve"> ir/</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statybinių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medžiagų</w:t>
            </w:r>
            <w:proofErr w:type="spellEnd"/>
            <w:r w:rsidRPr="00D97665">
              <w:rPr>
                <w:rFonts w:ascii="Arial" w:hAnsi="Arial" w:cs="Arial"/>
                <w:i/>
                <w:sz w:val="22"/>
                <w:szCs w:val="22"/>
                <w:lang w:val="ru-RU"/>
              </w:rPr>
              <w:t>/</w:t>
            </w:r>
            <w:proofErr w:type="spellStart"/>
            <w:r w:rsidRPr="00D97665">
              <w:rPr>
                <w:rFonts w:ascii="Arial" w:hAnsi="Arial" w:cs="Arial"/>
                <w:i/>
                <w:sz w:val="22"/>
                <w:szCs w:val="22"/>
                <w:lang w:val="ru-RU"/>
              </w:rPr>
              <w:t>gaminių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gamybos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tiekėjo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įmonei</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jų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akcininkams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nepriklauso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daugiau</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kaip</w:t>
            </w:r>
            <w:proofErr w:type="spellEnd"/>
            <w:r w:rsidRPr="00D97665">
              <w:rPr>
                <w:rFonts w:ascii="Arial" w:hAnsi="Arial" w:cs="Arial"/>
                <w:i/>
                <w:sz w:val="22"/>
                <w:szCs w:val="22"/>
                <w:lang w:val="ru-RU"/>
              </w:rPr>
              <w:t xml:space="preserve"> 10 </w:t>
            </w:r>
            <w:proofErr w:type="spellStart"/>
            <w:r w:rsidRPr="00D97665">
              <w:rPr>
                <w:rFonts w:ascii="Arial" w:hAnsi="Arial" w:cs="Arial"/>
                <w:i/>
                <w:sz w:val="22"/>
                <w:szCs w:val="22"/>
                <w:lang w:val="ru-RU"/>
              </w:rPr>
              <w:t>proc</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laboratorijos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akcijų</w:t>
            </w:r>
            <w:proofErr w:type="spellEnd"/>
            <w:r w:rsidRPr="00D97665">
              <w:rPr>
                <w:rFonts w:ascii="Arial" w:hAnsi="Arial" w:cs="Arial"/>
                <w:i/>
                <w:sz w:val="22"/>
                <w:szCs w:val="22"/>
                <w:lang w:val="ru-RU"/>
              </w:rPr>
              <w:t xml:space="preserve"> ir (</w:t>
            </w:r>
            <w:proofErr w:type="spellStart"/>
            <w:r w:rsidRPr="00D97665">
              <w:rPr>
                <w:rFonts w:ascii="Arial" w:hAnsi="Arial" w:cs="Arial"/>
                <w:i/>
                <w:sz w:val="22"/>
                <w:szCs w:val="22"/>
                <w:lang w:val="ru-RU"/>
              </w:rPr>
              <w:t>arba</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kapitalo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dalių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taip</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pat</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laboratorijai</w:t>
            </w:r>
            <w:proofErr w:type="spellEnd"/>
            <w:r w:rsidRPr="00D97665">
              <w:rPr>
                <w:rFonts w:ascii="Arial" w:hAnsi="Arial" w:cs="Arial"/>
                <w:i/>
                <w:sz w:val="22"/>
                <w:szCs w:val="22"/>
                <w:lang w:val="ru-RU"/>
              </w:rPr>
              <w:t xml:space="preserve"> ir/</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jos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akcininkams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nepriklauso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daugiau</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kaip</w:t>
            </w:r>
            <w:proofErr w:type="spellEnd"/>
            <w:r w:rsidRPr="00D97665">
              <w:rPr>
                <w:rFonts w:ascii="Arial" w:hAnsi="Arial" w:cs="Arial"/>
                <w:i/>
                <w:sz w:val="22"/>
                <w:szCs w:val="22"/>
                <w:lang w:val="ru-RU"/>
              </w:rPr>
              <w:t xml:space="preserve"> 10 </w:t>
            </w:r>
            <w:proofErr w:type="spellStart"/>
            <w:r w:rsidRPr="00D97665">
              <w:rPr>
                <w:rFonts w:ascii="Arial" w:hAnsi="Arial" w:cs="Arial"/>
                <w:i/>
                <w:sz w:val="22"/>
                <w:szCs w:val="22"/>
                <w:lang w:val="ru-RU"/>
              </w:rPr>
              <w:t>proc</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statybos</w:t>
            </w:r>
            <w:proofErr w:type="spellEnd"/>
            <w:r w:rsidRPr="00D97665">
              <w:rPr>
                <w:rFonts w:ascii="Arial" w:hAnsi="Arial" w:cs="Arial"/>
                <w:i/>
                <w:sz w:val="22"/>
                <w:szCs w:val="22"/>
                <w:lang w:val="ru-RU"/>
              </w:rPr>
              <w:t>/</w:t>
            </w:r>
            <w:proofErr w:type="spellStart"/>
            <w:r w:rsidRPr="00D97665">
              <w:rPr>
                <w:rFonts w:ascii="Arial" w:hAnsi="Arial" w:cs="Arial"/>
                <w:i/>
                <w:sz w:val="22"/>
                <w:szCs w:val="22"/>
                <w:lang w:val="ru-RU"/>
              </w:rPr>
              <w:t>remonto</w:t>
            </w:r>
            <w:proofErr w:type="spellEnd"/>
            <w:r w:rsidRPr="00D97665">
              <w:rPr>
                <w:rFonts w:ascii="Arial" w:hAnsi="Arial" w:cs="Arial"/>
                <w:i/>
                <w:sz w:val="22"/>
                <w:szCs w:val="22"/>
                <w:lang w:val="ru-RU"/>
              </w:rPr>
              <w:t xml:space="preserve"> ir/</w:t>
            </w:r>
            <w:proofErr w:type="spellStart"/>
            <w:r w:rsidRPr="00D97665">
              <w:rPr>
                <w:rFonts w:ascii="Arial" w:hAnsi="Arial" w:cs="Arial"/>
                <w:i/>
                <w:sz w:val="22"/>
                <w:szCs w:val="22"/>
                <w:lang w:val="ru-RU"/>
              </w:rPr>
              <w:t>ar</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statybinių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medžiagų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gamybos</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tiekėjo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įmonių</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akcijų</w:t>
            </w:r>
            <w:proofErr w:type="spellEnd"/>
            <w:r w:rsidRPr="00D97665">
              <w:rPr>
                <w:rFonts w:ascii="Arial" w:hAnsi="Arial" w:cs="Arial"/>
                <w:i/>
                <w:sz w:val="22"/>
                <w:szCs w:val="22"/>
                <w:lang w:val="ru-RU"/>
              </w:rPr>
              <w:t xml:space="preserve"> ir (</w:t>
            </w:r>
            <w:proofErr w:type="spellStart"/>
            <w:r w:rsidRPr="00D97665">
              <w:rPr>
                <w:rFonts w:ascii="Arial" w:hAnsi="Arial" w:cs="Arial"/>
                <w:i/>
                <w:sz w:val="22"/>
                <w:szCs w:val="22"/>
                <w:lang w:val="ru-RU"/>
              </w:rPr>
              <w:t>arba</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kapitalo</w:t>
            </w:r>
            <w:proofErr w:type="spellEnd"/>
            <w:r w:rsidRPr="00D97665">
              <w:rPr>
                <w:rFonts w:ascii="Arial" w:hAnsi="Arial" w:cs="Arial"/>
                <w:i/>
                <w:sz w:val="22"/>
                <w:szCs w:val="22"/>
                <w:lang w:val="ru-RU"/>
              </w:rPr>
              <w:t xml:space="preserve"> </w:t>
            </w:r>
            <w:proofErr w:type="spellStart"/>
            <w:r w:rsidRPr="00D97665">
              <w:rPr>
                <w:rFonts w:ascii="Arial" w:hAnsi="Arial" w:cs="Arial"/>
                <w:i/>
                <w:sz w:val="22"/>
                <w:szCs w:val="22"/>
                <w:lang w:val="ru-RU"/>
              </w:rPr>
              <w:t>dalių</w:t>
            </w:r>
            <w:proofErr w:type="spellEnd"/>
            <w:r w:rsidRPr="00D97665">
              <w:rPr>
                <w:rFonts w:ascii="Arial" w:hAnsi="Arial" w:cs="Arial"/>
                <w:i/>
                <w:sz w:val="22"/>
                <w:szCs w:val="22"/>
                <w:lang w:val="ru-RU"/>
              </w:rPr>
              <w:t>.</w:t>
            </w:r>
            <w:bookmarkEnd w:id="51"/>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02FB9B5E" w14:textId="6A79D17B" w:rsidR="00403227" w:rsidRPr="00EC3151" w:rsidRDefault="00403227" w:rsidP="00403227">
            <w:pPr>
              <w:jc w:val="both"/>
              <w:rPr>
                <w:rFonts w:ascii="Arial" w:hAnsi="Arial" w:cs="Arial"/>
                <w:sz w:val="22"/>
                <w:szCs w:val="22"/>
              </w:rPr>
            </w:pPr>
            <w:r w:rsidRPr="00EC3151">
              <w:rPr>
                <w:rFonts w:ascii="Arial" w:hAnsi="Arial" w:cs="Arial"/>
                <w:sz w:val="22"/>
                <w:szCs w:val="22"/>
              </w:rPr>
              <w:t xml:space="preserve">1) Lietuvos Respublikos Nacionalinio akreditacijos biuro išduoto </w:t>
            </w:r>
            <w:r w:rsidRPr="00EC3151">
              <w:rPr>
                <w:rFonts w:ascii="Arial" w:hAnsi="Arial" w:cs="Arial"/>
                <w:b/>
                <w:bCs/>
                <w:i/>
                <w:iCs/>
                <w:sz w:val="22"/>
                <w:szCs w:val="22"/>
              </w:rPr>
              <w:t>akreditavimo pažymėjimo (-ų)</w:t>
            </w:r>
            <w:r w:rsidRPr="00EC3151">
              <w:rPr>
                <w:rFonts w:ascii="Arial" w:hAnsi="Arial" w:cs="Arial"/>
                <w:sz w:val="22"/>
                <w:szCs w:val="22"/>
              </w:rPr>
              <w:t xml:space="preserve"> su priedais, kuriuose nurodytos akreditavimo sritys, kopijos</w:t>
            </w:r>
            <w:r w:rsidR="00034AF5" w:rsidRPr="00EC3151">
              <w:rPr>
                <w:rFonts w:ascii="Arial" w:hAnsi="Arial" w:cs="Arial"/>
                <w:sz w:val="22"/>
                <w:szCs w:val="22"/>
              </w:rPr>
              <w:t>*</w:t>
            </w:r>
            <w:r w:rsidRPr="00EC3151">
              <w:rPr>
                <w:rFonts w:ascii="Arial" w:hAnsi="Arial" w:cs="Arial"/>
                <w:sz w:val="22"/>
                <w:szCs w:val="22"/>
              </w:rPr>
              <w:t>.</w:t>
            </w:r>
          </w:p>
          <w:p w14:paraId="2150AFA8" w14:textId="77777777" w:rsidR="00403227" w:rsidRPr="00EC3151" w:rsidRDefault="00403227" w:rsidP="00403227">
            <w:pPr>
              <w:jc w:val="both"/>
              <w:rPr>
                <w:rFonts w:ascii="Arial" w:hAnsi="Arial" w:cs="Arial"/>
                <w:sz w:val="22"/>
                <w:szCs w:val="22"/>
              </w:rPr>
            </w:pPr>
          </w:p>
          <w:p w14:paraId="533FC7E0" w14:textId="2848BAE6" w:rsidR="00034AF5" w:rsidRPr="00EC3151" w:rsidRDefault="00403227" w:rsidP="00EC3151">
            <w:pPr>
              <w:jc w:val="both"/>
              <w:rPr>
                <w:rFonts w:ascii="Arial" w:hAnsi="Arial" w:cs="Arial"/>
                <w:strike/>
                <w:sz w:val="22"/>
                <w:szCs w:val="22"/>
              </w:rPr>
            </w:pPr>
            <w:r w:rsidRPr="00EC3151">
              <w:rPr>
                <w:rFonts w:ascii="Arial" w:hAnsi="Arial" w:cs="Arial"/>
                <w:sz w:val="22"/>
                <w:szCs w:val="22"/>
              </w:rPr>
              <w:t xml:space="preserve">2) </w:t>
            </w:r>
            <w:r w:rsidR="00C556E9" w:rsidRPr="00EC3151">
              <w:rPr>
                <w:rFonts w:ascii="Arial" w:hAnsi="Arial" w:cs="Arial"/>
                <w:b/>
                <w:bCs/>
                <w:i/>
                <w:iCs/>
                <w:sz w:val="22"/>
                <w:szCs w:val="22"/>
              </w:rPr>
              <w:t>Jei akredituota laboratorija yra ne Tiekėjo</w:t>
            </w:r>
            <w:r w:rsidR="00C556E9" w:rsidRPr="00EC3151">
              <w:rPr>
                <w:rFonts w:ascii="Arial" w:hAnsi="Arial" w:cs="Arial"/>
                <w:sz w:val="22"/>
                <w:szCs w:val="22"/>
              </w:rPr>
              <w:t>,</w:t>
            </w:r>
            <w:r w:rsidR="00C556E9" w:rsidRPr="00EC3151">
              <w:rPr>
                <w:rFonts w:ascii="Arial" w:hAnsi="Arial" w:cs="Arial"/>
                <w:b/>
                <w:bCs/>
                <w:i/>
                <w:iCs/>
                <w:sz w:val="22"/>
                <w:szCs w:val="22"/>
              </w:rPr>
              <w:t xml:space="preserve"> </w:t>
            </w:r>
            <w:r w:rsidR="00034AF5" w:rsidRPr="00EC3151">
              <w:rPr>
                <w:rFonts w:ascii="Arial" w:hAnsi="Arial" w:cs="Arial"/>
                <w:sz w:val="22"/>
                <w:szCs w:val="22"/>
              </w:rPr>
              <w:t xml:space="preserve">Tiekėjas privalo įrodyti perkančiajai organizacijai, kad vykdant </w:t>
            </w:r>
            <w:r w:rsidR="00EC3151" w:rsidRPr="00EC3151">
              <w:rPr>
                <w:rFonts w:ascii="Arial" w:hAnsi="Arial" w:cs="Arial"/>
                <w:sz w:val="22"/>
                <w:szCs w:val="22"/>
              </w:rPr>
              <w:t>P</w:t>
            </w:r>
            <w:r w:rsidR="00034AF5" w:rsidRPr="00EC3151">
              <w:rPr>
                <w:rFonts w:ascii="Arial" w:hAnsi="Arial" w:cs="Arial"/>
                <w:sz w:val="22"/>
                <w:szCs w:val="22"/>
              </w:rPr>
              <w:t xml:space="preserve">irkimo sutartį tie </w:t>
            </w:r>
            <w:r w:rsidR="00034AF5" w:rsidRPr="00EC3151">
              <w:rPr>
                <w:rFonts w:ascii="Arial" w:hAnsi="Arial" w:cs="Arial"/>
                <w:b/>
                <w:bCs/>
                <w:i/>
                <w:iCs/>
                <w:sz w:val="22"/>
                <w:szCs w:val="22"/>
              </w:rPr>
              <w:t>ištekliai j</w:t>
            </w:r>
            <w:r w:rsidR="00C556E9" w:rsidRPr="00EC3151">
              <w:rPr>
                <w:rFonts w:ascii="Arial" w:hAnsi="Arial" w:cs="Arial"/>
                <w:b/>
                <w:bCs/>
                <w:i/>
                <w:iCs/>
                <w:sz w:val="22"/>
                <w:szCs w:val="22"/>
              </w:rPr>
              <w:t>am</w:t>
            </w:r>
            <w:r w:rsidR="00034AF5" w:rsidRPr="00EC3151">
              <w:rPr>
                <w:rFonts w:ascii="Arial" w:hAnsi="Arial" w:cs="Arial"/>
                <w:b/>
                <w:bCs/>
                <w:i/>
                <w:iCs/>
                <w:sz w:val="22"/>
                <w:szCs w:val="22"/>
              </w:rPr>
              <w:t xml:space="preserve"> bus prieinami</w:t>
            </w:r>
            <w:r w:rsidR="00034AF5" w:rsidRPr="00EC3151">
              <w:rPr>
                <w:rFonts w:ascii="Arial" w:hAnsi="Arial" w:cs="Arial"/>
                <w:sz w:val="22"/>
                <w:szCs w:val="22"/>
              </w:rPr>
              <w:t xml:space="preserve">. Įrodymui tiekėjas turi pateikti </w:t>
            </w:r>
            <w:r w:rsidR="00034AF5" w:rsidRPr="00EC3151">
              <w:rPr>
                <w:rFonts w:ascii="Arial" w:hAnsi="Arial" w:cs="Arial"/>
                <w:b/>
                <w:bCs/>
                <w:i/>
                <w:iCs/>
                <w:sz w:val="22"/>
                <w:szCs w:val="22"/>
              </w:rPr>
              <w:t>pirkimo sutarčių</w:t>
            </w:r>
            <w:r w:rsidR="00D97665" w:rsidRPr="00EC3151">
              <w:rPr>
                <w:rFonts w:ascii="Arial" w:hAnsi="Arial" w:cs="Arial"/>
                <w:b/>
                <w:bCs/>
                <w:i/>
                <w:iCs/>
                <w:sz w:val="22"/>
                <w:szCs w:val="22"/>
              </w:rPr>
              <w:t>, nuomos sutarčių</w:t>
            </w:r>
            <w:r w:rsidR="00C556E9" w:rsidRPr="00EC3151">
              <w:rPr>
                <w:rFonts w:ascii="Arial" w:hAnsi="Arial" w:cs="Arial"/>
                <w:b/>
                <w:bCs/>
                <w:i/>
                <w:iCs/>
                <w:sz w:val="22"/>
                <w:szCs w:val="22"/>
              </w:rPr>
              <w:t xml:space="preserve"> </w:t>
            </w:r>
            <w:r w:rsidR="00034AF5" w:rsidRPr="00EC3151">
              <w:rPr>
                <w:rFonts w:ascii="Arial" w:hAnsi="Arial" w:cs="Arial"/>
                <w:b/>
                <w:bCs/>
                <w:i/>
                <w:iCs/>
                <w:sz w:val="22"/>
                <w:szCs w:val="22"/>
              </w:rPr>
              <w:t>ar kitų dokumentų nuorašus</w:t>
            </w:r>
            <w:r w:rsidR="00034AF5" w:rsidRPr="00EC3151">
              <w:rPr>
                <w:rFonts w:ascii="Arial" w:hAnsi="Arial" w:cs="Arial"/>
                <w:sz w:val="22"/>
                <w:szCs w:val="22"/>
              </w:rPr>
              <w:t xml:space="preserve"> (</w:t>
            </w:r>
            <w:r w:rsidR="00C556E9" w:rsidRPr="00EC3151">
              <w:rPr>
                <w:rFonts w:ascii="Arial" w:hAnsi="Arial" w:cs="Arial"/>
                <w:i/>
                <w:iCs/>
                <w:sz w:val="22"/>
                <w:szCs w:val="22"/>
              </w:rPr>
              <w:t xml:space="preserve">pavyzdžiui, </w:t>
            </w:r>
            <w:r w:rsidR="00034AF5" w:rsidRPr="00EC3151">
              <w:rPr>
                <w:rFonts w:ascii="Arial" w:hAnsi="Arial" w:cs="Arial"/>
                <w:i/>
                <w:iCs/>
                <w:sz w:val="22"/>
                <w:szCs w:val="22"/>
              </w:rPr>
              <w:t>ketinimų protokol</w:t>
            </w:r>
            <w:r w:rsidR="00C556E9" w:rsidRPr="00EC3151">
              <w:rPr>
                <w:rFonts w:ascii="Arial" w:hAnsi="Arial" w:cs="Arial"/>
                <w:i/>
                <w:iCs/>
                <w:sz w:val="22"/>
                <w:szCs w:val="22"/>
              </w:rPr>
              <w:t>ų</w:t>
            </w:r>
            <w:r w:rsidR="005649B5" w:rsidRPr="00EC3151">
              <w:rPr>
                <w:rFonts w:ascii="Arial" w:hAnsi="Arial" w:cs="Arial"/>
                <w:i/>
                <w:iCs/>
                <w:sz w:val="22"/>
                <w:szCs w:val="22"/>
              </w:rPr>
              <w:t xml:space="preserve"> kopijas</w:t>
            </w:r>
            <w:r w:rsidR="00034AF5" w:rsidRPr="00EC3151">
              <w:rPr>
                <w:rFonts w:ascii="Arial" w:hAnsi="Arial" w:cs="Arial"/>
                <w:sz w:val="22"/>
                <w:szCs w:val="22"/>
              </w:rPr>
              <w:t xml:space="preserve">), kurie patvirtintų, kad </w:t>
            </w:r>
            <w:r w:rsidR="00C556E9" w:rsidRPr="00EC3151">
              <w:rPr>
                <w:rFonts w:ascii="Arial" w:hAnsi="Arial" w:cs="Arial"/>
                <w:sz w:val="22"/>
                <w:szCs w:val="22"/>
              </w:rPr>
              <w:t>T</w:t>
            </w:r>
            <w:r w:rsidR="00034AF5" w:rsidRPr="00EC3151">
              <w:rPr>
                <w:rFonts w:ascii="Arial" w:hAnsi="Arial" w:cs="Arial"/>
                <w:sz w:val="22"/>
                <w:szCs w:val="22"/>
              </w:rPr>
              <w:t>iekėj</w:t>
            </w:r>
            <w:r w:rsidR="00C556E9" w:rsidRPr="00EC3151">
              <w:rPr>
                <w:rFonts w:ascii="Arial" w:hAnsi="Arial" w:cs="Arial"/>
                <w:sz w:val="22"/>
                <w:szCs w:val="22"/>
              </w:rPr>
              <w:t>o</w:t>
            </w:r>
            <w:r w:rsidR="00034AF5" w:rsidRPr="00EC3151">
              <w:rPr>
                <w:rFonts w:ascii="Arial" w:hAnsi="Arial" w:cs="Arial"/>
                <w:sz w:val="22"/>
                <w:szCs w:val="22"/>
              </w:rPr>
              <w:t xml:space="preserve"> </w:t>
            </w:r>
            <w:r w:rsidR="00C556E9" w:rsidRPr="00EC3151">
              <w:rPr>
                <w:rFonts w:ascii="Arial" w:hAnsi="Arial" w:cs="Arial"/>
                <w:sz w:val="22"/>
                <w:szCs w:val="22"/>
              </w:rPr>
              <w:t xml:space="preserve">siūlomos laboratorijos </w:t>
            </w:r>
            <w:r w:rsidR="00034AF5" w:rsidRPr="00EC3151">
              <w:rPr>
                <w:rFonts w:ascii="Arial" w:hAnsi="Arial" w:cs="Arial"/>
                <w:sz w:val="22"/>
                <w:szCs w:val="22"/>
              </w:rPr>
              <w:t xml:space="preserve">ištekliai </w:t>
            </w:r>
            <w:r w:rsidR="00034AF5" w:rsidRPr="00EC3151">
              <w:rPr>
                <w:rFonts w:ascii="Arial" w:hAnsi="Arial" w:cs="Arial"/>
                <w:b/>
                <w:bCs/>
                <w:i/>
                <w:iCs/>
                <w:sz w:val="22"/>
                <w:szCs w:val="22"/>
              </w:rPr>
              <w:t>bus prieinami per visą sutartinių įsipareigojimų vykdymo laikotarpį.</w:t>
            </w:r>
            <w:r w:rsidR="00034AF5" w:rsidRPr="00EC3151">
              <w:rPr>
                <w:rFonts w:ascii="Arial" w:hAnsi="Arial" w:cs="Arial"/>
                <w:sz w:val="22"/>
                <w:szCs w:val="22"/>
              </w:rPr>
              <w:t xml:space="preserve"> Svarbu, kad tokie dokumentai būtų sudaryti </w:t>
            </w:r>
            <w:r w:rsidR="00034AF5" w:rsidRPr="00EC3151">
              <w:rPr>
                <w:rFonts w:ascii="Arial" w:hAnsi="Arial" w:cs="Arial"/>
                <w:b/>
                <w:bCs/>
                <w:i/>
                <w:iCs/>
                <w:sz w:val="22"/>
                <w:szCs w:val="22"/>
              </w:rPr>
              <w:t xml:space="preserve">iki </w:t>
            </w:r>
            <w:r w:rsidR="00C556E9" w:rsidRPr="00EC3151">
              <w:rPr>
                <w:rFonts w:ascii="Arial" w:hAnsi="Arial" w:cs="Arial"/>
                <w:b/>
                <w:bCs/>
                <w:i/>
                <w:iCs/>
                <w:sz w:val="22"/>
                <w:szCs w:val="22"/>
              </w:rPr>
              <w:t>Ti</w:t>
            </w:r>
            <w:r w:rsidR="00034AF5" w:rsidRPr="00EC3151">
              <w:rPr>
                <w:rFonts w:ascii="Arial" w:hAnsi="Arial" w:cs="Arial"/>
                <w:b/>
                <w:bCs/>
                <w:i/>
                <w:iCs/>
                <w:sz w:val="22"/>
                <w:szCs w:val="22"/>
              </w:rPr>
              <w:t>ekėjui pateikiant pasiūlymą.</w:t>
            </w:r>
          </w:p>
          <w:p w14:paraId="0D0A21B5" w14:textId="77777777" w:rsidR="00034AF5" w:rsidRPr="00EC3151" w:rsidRDefault="00034AF5" w:rsidP="00403227">
            <w:pPr>
              <w:jc w:val="both"/>
              <w:rPr>
                <w:rFonts w:ascii="Arial" w:hAnsi="Arial" w:cs="Arial"/>
                <w:sz w:val="22"/>
                <w:szCs w:val="22"/>
              </w:rPr>
            </w:pPr>
          </w:p>
          <w:p w14:paraId="2A9FA24B" w14:textId="68C0DB6A" w:rsidR="00234FB7" w:rsidRPr="00EC3151" w:rsidRDefault="00234FB7" w:rsidP="00403227">
            <w:pPr>
              <w:jc w:val="both"/>
              <w:rPr>
                <w:rFonts w:ascii="Arial" w:hAnsi="Arial" w:cs="Arial"/>
                <w:sz w:val="22"/>
                <w:szCs w:val="22"/>
                <w:bdr w:val="none" w:sz="0" w:space="0" w:color="auto" w:frame="1"/>
              </w:rPr>
            </w:pPr>
            <w:r w:rsidRPr="00EC3151">
              <w:rPr>
                <w:rStyle w:val="normaltextrun"/>
                <w:rFonts w:ascii="Arial" w:hAnsi="Arial" w:cs="Arial"/>
                <w:sz w:val="22"/>
                <w:szCs w:val="22"/>
                <w:bdr w:val="none" w:sz="0" w:space="0" w:color="auto" w:frame="1"/>
              </w:rPr>
              <w:t>3</w:t>
            </w:r>
            <w:r w:rsidR="00EC3151" w:rsidRPr="00EC3151">
              <w:rPr>
                <w:rStyle w:val="normaltextrun"/>
                <w:rFonts w:ascii="Arial" w:hAnsi="Arial" w:cs="Arial"/>
                <w:sz w:val="22"/>
                <w:szCs w:val="22"/>
                <w:bdr w:val="none" w:sz="0" w:space="0" w:color="auto" w:frame="1"/>
              </w:rPr>
              <w:t>)</w:t>
            </w:r>
            <w:r w:rsidRPr="00EC3151">
              <w:rPr>
                <w:rStyle w:val="normaltextrun"/>
                <w:rFonts w:ascii="Arial" w:hAnsi="Arial" w:cs="Arial"/>
                <w:sz w:val="22"/>
                <w:szCs w:val="22"/>
                <w:bdr w:val="none" w:sz="0" w:space="0" w:color="auto" w:frame="1"/>
              </w:rPr>
              <w:t xml:space="preserve"> </w:t>
            </w:r>
            <w:r w:rsidRPr="00EC3151">
              <w:rPr>
                <w:rStyle w:val="normaltextrun"/>
                <w:rFonts w:ascii="Arial" w:hAnsi="Arial" w:cs="Arial"/>
                <w:b/>
                <w:bCs/>
                <w:i/>
                <w:iCs/>
                <w:sz w:val="22"/>
                <w:szCs w:val="22"/>
                <w:bdr w:val="none" w:sz="0" w:space="0" w:color="auto" w:frame="1"/>
              </w:rPr>
              <w:t>Teikėjo deklaracija</w:t>
            </w:r>
            <w:r w:rsidRPr="00EC3151">
              <w:rPr>
                <w:rStyle w:val="normaltextrun"/>
                <w:rFonts w:ascii="Arial" w:hAnsi="Arial" w:cs="Arial"/>
                <w:sz w:val="22"/>
                <w:szCs w:val="22"/>
                <w:bdr w:val="none" w:sz="0" w:space="0" w:color="auto" w:frame="1"/>
              </w:rPr>
              <w:t xml:space="preserve"> dėl atitikties *Nepriklausomos laboratorijos kvalifikacijos reikalavimui.</w:t>
            </w:r>
          </w:p>
          <w:p w14:paraId="36C32988" w14:textId="77777777" w:rsidR="00034AF5" w:rsidRPr="00EC3151" w:rsidRDefault="00034AF5" w:rsidP="00403227">
            <w:pPr>
              <w:jc w:val="both"/>
              <w:rPr>
                <w:rFonts w:ascii="Arial" w:hAnsi="Arial" w:cs="Arial"/>
                <w:sz w:val="22"/>
                <w:szCs w:val="22"/>
              </w:rPr>
            </w:pPr>
          </w:p>
          <w:p w14:paraId="20B90A2B" w14:textId="789DCF17" w:rsidR="00EC3151" w:rsidRPr="00EC3151" w:rsidRDefault="00EC3151" w:rsidP="00403227">
            <w:pPr>
              <w:jc w:val="both"/>
              <w:rPr>
                <w:rFonts w:ascii="Arial" w:hAnsi="Arial" w:cs="Arial"/>
                <w:b/>
                <w:bCs/>
                <w:i/>
                <w:iCs/>
                <w:sz w:val="22"/>
                <w:szCs w:val="22"/>
              </w:rPr>
            </w:pPr>
            <w:r w:rsidRPr="00EC3151">
              <w:rPr>
                <w:rFonts w:ascii="Arial" w:hAnsi="Arial" w:cs="Arial"/>
                <w:b/>
                <w:bCs/>
                <w:i/>
                <w:iCs/>
                <w:sz w:val="22"/>
                <w:szCs w:val="22"/>
              </w:rPr>
              <w:t>Pastabos:</w:t>
            </w:r>
          </w:p>
          <w:p w14:paraId="442D8636" w14:textId="56339474" w:rsidR="00EC3151" w:rsidRPr="00EC3151" w:rsidRDefault="00034AF5" w:rsidP="00034AF5">
            <w:pPr>
              <w:jc w:val="both"/>
              <w:rPr>
                <w:rFonts w:ascii="Arial" w:hAnsi="Arial" w:cs="Arial"/>
                <w:sz w:val="22"/>
                <w:szCs w:val="22"/>
              </w:rPr>
            </w:pPr>
            <w:r w:rsidRPr="00EC3151">
              <w:rPr>
                <w:rFonts w:ascii="Arial" w:hAnsi="Arial" w:cs="Arial"/>
                <w:sz w:val="22"/>
                <w:szCs w:val="22"/>
              </w:rPr>
              <w:t>*</w:t>
            </w:r>
            <w:r w:rsidR="00EC3151" w:rsidRPr="00EC3151">
              <w:rPr>
                <w:rFonts w:ascii="Arial" w:hAnsi="Arial" w:cs="Arial"/>
                <w:sz w:val="22"/>
                <w:szCs w:val="22"/>
              </w:rPr>
              <w:t xml:space="preserve"> </w:t>
            </w:r>
            <w:r w:rsidRPr="00EC3151">
              <w:rPr>
                <w:rFonts w:ascii="Arial" w:hAnsi="Arial" w:cs="Arial"/>
                <w:sz w:val="22"/>
                <w:szCs w:val="22"/>
              </w:rPr>
              <w:t xml:space="preserve">Jeigu tiekėjui kvalifikacijos dokumentai raštu neišduodami ar (ir) skelbiami viešai elektroninėse duomenų bazėse, ir (ar) yra teikiami nemokamai, </w:t>
            </w:r>
            <w:r w:rsidRPr="00EC3151">
              <w:rPr>
                <w:rFonts w:ascii="Arial" w:hAnsi="Arial" w:cs="Arial"/>
                <w:sz w:val="22"/>
                <w:szCs w:val="22"/>
              </w:rPr>
              <w:lastRenderedPageBreak/>
              <w:t>tokiu atveju pateikiama nuoroda į informacijos šaltinį.</w:t>
            </w:r>
          </w:p>
          <w:p w14:paraId="401D0BE0" w14:textId="78AE6A5E" w:rsidR="00034AF5" w:rsidRPr="00EC3151" w:rsidRDefault="00EC3151" w:rsidP="00403227">
            <w:pPr>
              <w:jc w:val="both"/>
              <w:rPr>
                <w:rFonts w:ascii="Arial" w:hAnsi="Arial" w:cs="Arial"/>
                <w:sz w:val="22"/>
                <w:szCs w:val="22"/>
              </w:rPr>
            </w:pPr>
            <w:r w:rsidRPr="00EC3151">
              <w:rPr>
                <w:rFonts w:ascii="Arial" w:hAnsi="Arial" w:cs="Arial"/>
                <w:sz w:val="22"/>
                <w:szCs w:val="22"/>
              </w:rPr>
              <w:t xml:space="preserve">* </w:t>
            </w:r>
            <w:r w:rsidR="00034AF5" w:rsidRPr="00EC3151">
              <w:rPr>
                <w:rFonts w:ascii="Arial" w:hAnsi="Arial" w:cs="Arial"/>
                <w:sz w:val="22"/>
                <w:szCs w:val="22"/>
              </w:rPr>
              <w:t>Esant aplinkybėms, dėl kurių perkančioji organizacija negali pati pasitikrinti, užfiksuoti ir išsaugoti registre nurodytų duomenų (</w:t>
            </w:r>
            <w:r w:rsidR="00034AF5" w:rsidRPr="00EC3151">
              <w:rPr>
                <w:rFonts w:ascii="Arial" w:hAnsi="Arial" w:cs="Arial"/>
                <w:i/>
                <w:iCs/>
                <w:sz w:val="22"/>
                <w:szCs w:val="22"/>
              </w:rPr>
              <w:t>pvz., registras neveikia, registre nėra duomenų apie tiekėją ar pan.</w:t>
            </w:r>
            <w:r w:rsidR="00034AF5" w:rsidRPr="00EC3151">
              <w:rPr>
                <w:rFonts w:ascii="Arial" w:hAnsi="Arial" w:cs="Arial"/>
                <w:sz w:val="22"/>
                <w:szCs w:val="22"/>
              </w:rPr>
              <w:t>), perkančioji organizacija turi teisę kreiptis į tiekėją dėl atitiktį patvirtinančių dokumentų pateikimo.</w:t>
            </w: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87B4E" w14:textId="77777777" w:rsidR="00403227" w:rsidRPr="00EC3151" w:rsidRDefault="00403227" w:rsidP="00403227">
            <w:pPr>
              <w:jc w:val="both"/>
              <w:rPr>
                <w:rFonts w:ascii="Arial" w:hAnsi="Arial" w:cs="Arial"/>
                <w:b/>
                <w:bCs/>
                <w:sz w:val="22"/>
                <w:szCs w:val="22"/>
              </w:rPr>
            </w:pPr>
            <w:r w:rsidRPr="00EC3151">
              <w:rPr>
                <w:rFonts w:ascii="Arial" w:hAnsi="Arial" w:cs="Arial"/>
                <w:b/>
                <w:bCs/>
                <w:sz w:val="22"/>
                <w:szCs w:val="22"/>
              </w:rPr>
              <w:lastRenderedPageBreak/>
              <w:t>Pastabos:</w:t>
            </w:r>
          </w:p>
          <w:p w14:paraId="192F1F41" w14:textId="77777777" w:rsidR="00403227" w:rsidRPr="00EC3151" w:rsidRDefault="00403227" w:rsidP="0040322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C3151">
              <w:rPr>
                <w:rFonts w:ascii="Arial" w:hAnsi="Arial" w:cs="Arial"/>
                <w:sz w:val="22"/>
                <w:szCs w:val="22"/>
              </w:rPr>
              <w:t xml:space="preserve">jeigu pasiūlymą teikia </w:t>
            </w:r>
            <w:r w:rsidRPr="00EC3151">
              <w:rPr>
                <w:rFonts w:ascii="Arial" w:hAnsi="Arial" w:cs="Arial"/>
                <w:b/>
                <w:bCs/>
                <w:i/>
                <w:iCs/>
                <w:sz w:val="22"/>
                <w:szCs w:val="22"/>
              </w:rPr>
              <w:t>ūkio subjektų grupė</w:t>
            </w:r>
            <w:r w:rsidRPr="00EC3151">
              <w:rPr>
                <w:rFonts w:ascii="Arial" w:hAnsi="Arial" w:cs="Arial"/>
                <w:sz w:val="22"/>
                <w:szCs w:val="22"/>
              </w:rPr>
              <w:t xml:space="preserve"> – reikalavimą turi atitikti ūkio subjektų grupės nario (-</w:t>
            </w:r>
            <w:proofErr w:type="spellStart"/>
            <w:r w:rsidRPr="00EC3151">
              <w:rPr>
                <w:rFonts w:ascii="Arial" w:hAnsi="Arial" w:cs="Arial"/>
                <w:sz w:val="22"/>
                <w:szCs w:val="22"/>
              </w:rPr>
              <w:t>ių</w:t>
            </w:r>
            <w:proofErr w:type="spellEnd"/>
            <w:r w:rsidRPr="00EC3151">
              <w:rPr>
                <w:rFonts w:ascii="Arial" w:hAnsi="Arial" w:cs="Arial"/>
                <w:sz w:val="22"/>
                <w:szCs w:val="22"/>
              </w:rPr>
              <w:t>) specialistai, atsižvelgiant į jų prisiimamus įsipareigojimus pirkimo sutarčiai vykdyti;</w:t>
            </w:r>
          </w:p>
          <w:p w14:paraId="3FCEB1C4" w14:textId="77777777" w:rsidR="00403227" w:rsidRPr="00EC3151" w:rsidRDefault="00403227" w:rsidP="0040322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C3151">
              <w:rPr>
                <w:rFonts w:ascii="Arial" w:hAnsi="Arial" w:cs="Arial"/>
                <w:sz w:val="22"/>
                <w:szCs w:val="22"/>
              </w:rPr>
              <w:t xml:space="preserve">tiekėjas gali remtis kitų </w:t>
            </w:r>
            <w:r w:rsidRPr="00EC3151">
              <w:rPr>
                <w:rFonts w:ascii="Arial" w:hAnsi="Arial" w:cs="Arial"/>
                <w:b/>
                <w:bCs/>
                <w:i/>
                <w:iCs/>
                <w:sz w:val="22"/>
                <w:szCs w:val="22"/>
              </w:rPr>
              <w:t>ūkio subjektų pajėgumais</w:t>
            </w:r>
            <w:r w:rsidRPr="00EC3151">
              <w:rPr>
                <w:rFonts w:ascii="Arial" w:hAnsi="Arial" w:cs="Arial"/>
                <w:sz w:val="22"/>
                <w:szCs w:val="22"/>
              </w:rPr>
              <w:t xml:space="preserve"> tik tuo atveju, jeigu tie subjektai (jų darbuotojai) patys vykdys tą pirkimo sutarties dalį, kuriai reikia jų turimų pajėgumų;</w:t>
            </w:r>
          </w:p>
          <w:p w14:paraId="355D735B" w14:textId="2EF59B26" w:rsidR="00165F54" w:rsidRPr="00EC3151" w:rsidRDefault="00403227" w:rsidP="0052627A">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EC3151">
              <w:rPr>
                <w:rFonts w:ascii="Arial" w:hAnsi="Arial" w:cs="Arial"/>
                <w:b/>
                <w:bCs/>
                <w:i/>
                <w:iCs/>
                <w:sz w:val="22"/>
                <w:szCs w:val="22"/>
              </w:rPr>
              <w:t>subtiekėjai</w:t>
            </w:r>
            <w:r w:rsidRPr="00EC315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EC3151">
              <w:rPr>
                <w:rFonts w:ascii="Arial" w:hAnsi="Arial" w:cs="Arial"/>
                <w:b/>
                <w:bCs/>
                <w:sz w:val="22"/>
                <w:szCs w:val="22"/>
              </w:rPr>
              <w:t> </w:t>
            </w:r>
            <w:r w:rsidRPr="00EC3151">
              <w:rPr>
                <w:rFonts w:ascii="Arial" w:hAnsi="Arial" w:cs="Arial"/>
                <w:sz w:val="22"/>
                <w:szCs w:val="22"/>
              </w:rPr>
              <w:t>reikalavimus, jeigu subtiekėjai (jų darbuotojai) patys vykdys tą pirkimo sutarties dalį, kuriai reikia nustatytos kvalifikacijos.</w:t>
            </w:r>
          </w:p>
        </w:tc>
      </w:tr>
      <w:tr w:rsidR="00234FB7" w:rsidRPr="0051530C" w14:paraId="013EED3F" w14:textId="77777777" w:rsidTr="00EC3151">
        <w:trPr>
          <w:trHeight w:val="401"/>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33C18" w14:textId="77777777" w:rsidR="00234FB7" w:rsidRPr="00234FB7" w:rsidRDefault="00234FB7" w:rsidP="00165F54">
            <w:pPr>
              <w:pStyle w:val="Sraopastraipa"/>
              <w:numPr>
                <w:ilvl w:val="1"/>
                <w:numId w:val="11"/>
              </w:numPr>
              <w:ind w:left="357" w:hanging="357"/>
              <w:jc w:val="right"/>
              <w:rPr>
                <w:rFonts w:ascii="Arial" w:eastAsiaTheme="minorHAnsi" w:hAnsi="Arial" w:cs="Arial"/>
                <w:color w:val="FF0000"/>
                <w:sz w:val="22"/>
                <w:szCs w:val="22"/>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354AB3" w14:textId="13D30D2C" w:rsidR="00234FB7" w:rsidRPr="00EC3151" w:rsidRDefault="00234FB7" w:rsidP="00EC3151">
            <w:pPr>
              <w:jc w:val="both"/>
              <w:rPr>
                <w:rFonts w:ascii="Arial" w:hAnsi="Arial" w:cs="Arial"/>
                <w:sz w:val="22"/>
                <w:szCs w:val="22"/>
                <w:bdr w:val="none" w:sz="0" w:space="0" w:color="auto" w:frame="1"/>
              </w:rPr>
            </w:pPr>
            <w:r w:rsidRPr="00EC3151">
              <w:rPr>
                <w:rStyle w:val="normaltextrun"/>
                <w:rFonts w:ascii="Arial" w:hAnsi="Arial" w:cs="Arial"/>
                <w:sz w:val="22"/>
                <w:szCs w:val="22"/>
                <w:bdr w:val="none" w:sz="0" w:space="0" w:color="auto" w:frame="1"/>
              </w:rPr>
              <w:t>Ti</w:t>
            </w:r>
            <w:r w:rsidR="00085E3C" w:rsidRPr="00EC3151">
              <w:rPr>
                <w:rStyle w:val="normaltextrun"/>
                <w:rFonts w:ascii="Arial" w:hAnsi="Arial" w:cs="Arial"/>
                <w:sz w:val="22"/>
                <w:szCs w:val="22"/>
                <w:bdr w:val="none" w:sz="0" w:space="0" w:color="auto" w:frame="1"/>
              </w:rPr>
              <w:t>e</w:t>
            </w:r>
            <w:r w:rsidRPr="00EC3151">
              <w:rPr>
                <w:rStyle w:val="normaltextrun"/>
                <w:rFonts w:ascii="Arial" w:hAnsi="Arial" w:cs="Arial"/>
                <w:sz w:val="22"/>
                <w:szCs w:val="22"/>
                <w:bdr w:val="none" w:sz="0" w:space="0" w:color="auto" w:frame="1"/>
              </w:rPr>
              <w:t>kėjas privalo turėti metrologiškai patikrintą įrangą ir matavimo prietaisus, reikalingus kontroliniams laboratoriniams tyrimams ir bandymams atlikti.</w:t>
            </w:r>
          </w:p>
        </w:tc>
        <w:tc>
          <w:tcPr>
            <w:tcW w:w="17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251A0028" w14:textId="2B1512F1" w:rsidR="00234FB7" w:rsidRPr="00EC3151" w:rsidRDefault="00085E3C" w:rsidP="00234FB7">
            <w:pPr>
              <w:jc w:val="both"/>
              <w:rPr>
                <w:rFonts w:ascii="Arial" w:hAnsi="Arial" w:cs="Arial"/>
                <w:sz w:val="22"/>
                <w:szCs w:val="22"/>
              </w:rPr>
            </w:pPr>
            <w:r w:rsidRPr="00EC3151">
              <w:rPr>
                <w:rFonts w:ascii="Arial" w:hAnsi="Arial" w:cs="Arial"/>
                <w:b/>
                <w:bCs/>
                <w:i/>
                <w:iCs/>
                <w:sz w:val="22"/>
                <w:szCs w:val="22"/>
              </w:rPr>
              <w:t>Tie</w:t>
            </w:r>
            <w:r w:rsidR="00234FB7" w:rsidRPr="00EC3151">
              <w:rPr>
                <w:rFonts w:ascii="Arial" w:hAnsi="Arial" w:cs="Arial"/>
                <w:b/>
                <w:bCs/>
                <w:i/>
                <w:iCs/>
                <w:sz w:val="22"/>
                <w:szCs w:val="22"/>
              </w:rPr>
              <w:t>kėjo deklaracija</w:t>
            </w:r>
            <w:r w:rsidR="00234FB7" w:rsidRPr="00EC3151">
              <w:rPr>
                <w:rFonts w:ascii="Arial" w:hAnsi="Arial" w:cs="Arial"/>
                <w:sz w:val="22"/>
                <w:szCs w:val="22"/>
              </w:rPr>
              <w:t>, patvirtinanti</w:t>
            </w:r>
            <w:r w:rsidR="00EC3151" w:rsidRPr="00EC3151">
              <w:rPr>
                <w:rFonts w:ascii="Arial" w:hAnsi="Arial" w:cs="Arial"/>
                <w:sz w:val="22"/>
                <w:szCs w:val="22"/>
              </w:rPr>
              <w:t>,</w:t>
            </w:r>
            <w:r w:rsidR="00EC3151" w:rsidRPr="00EC3151">
              <w:t xml:space="preserve"> kad </w:t>
            </w:r>
            <w:r w:rsidR="00234FB7" w:rsidRPr="00EC3151">
              <w:rPr>
                <w:rFonts w:ascii="Arial" w:hAnsi="Arial" w:cs="Arial"/>
                <w:sz w:val="22"/>
                <w:szCs w:val="22"/>
              </w:rPr>
              <w:t>:</w:t>
            </w:r>
          </w:p>
          <w:p w14:paraId="7184D3CC" w14:textId="2CD3AB78" w:rsidR="00234FB7" w:rsidRPr="00EC3151" w:rsidRDefault="00234FB7" w:rsidP="00234FB7">
            <w:pPr>
              <w:jc w:val="both"/>
              <w:rPr>
                <w:rFonts w:ascii="Arial" w:hAnsi="Arial" w:cs="Arial"/>
                <w:sz w:val="22"/>
                <w:szCs w:val="22"/>
                <w:highlight w:val="yellow"/>
              </w:rPr>
            </w:pPr>
            <w:r w:rsidRPr="00EC3151">
              <w:rPr>
                <w:rFonts w:ascii="Arial" w:hAnsi="Arial" w:cs="Arial"/>
                <w:sz w:val="22"/>
                <w:szCs w:val="22"/>
              </w:rPr>
              <w:t xml:space="preserve">1. </w:t>
            </w:r>
            <w:r w:rsidR="00EC3151" w:rsidRPr="00EC3151">
              <w:rPr>
                <w:rFonts w:ascii="Arial" w:hAnsi="Arial" w:cs="Arial"/>
                <w:b/>
                <w:bCs/>
                <w:i/>
                <w:iCs/>
                <w:sz w:val="22"/>
                <w:szCs w:val="22"/>
              </w:rPr>
              <w:t>T</w:t>
            </w:r>
            <w:r w:rsidRPr="00EC3151">
              <w:rPr>
                <w:rFonts w:ascii="Arial" w:hAnsi="Arial" w:cs="Arial"/>
                <w:b/>
                <w:bCs/>
                <w:i/>
                <w:iCs/>
                <w:sz w:val="22"/>
                <w:szCs w:val="22"/>
              </w:rPr>
              <w:t>i</w:t>
            </w:r>
            <w:r w:rsidR="00085E3C" w:rsidRPr="00EC3151">
              <w:rPr>
                <w:rFonts w:ascii="Arial" w:hAnsi="Arial" w:cs="Arial"/>
                <w:b/>
                <w:bCs/>
                <w:i/>
                <w:iCs/>
                <w:sz w:val="22"/>
                <w:szCs w:val="22"/>
              </w:rPr>
              <w:t>e</w:t>
            </w:r>
            <w:r w:rsidRPr="00EC3151">
              <w:rPr>
                <w:rFonts w:ascii="Arial" w:hAnsi="Arial" w:cs="Arial"/>
                <w:b/>
                <w:bCs/>
                <w:i/>
                <w:iCs/>
                <w:sz w:val="22"/>
                <w:szCs w:val="22"/>
              </w:rPr>
              <w:t>kėjas turi</w:t>
            </w:r>
            <w:r w:rsidRPr="00EC3151">
              <w:rPr>
                <w:rFonts w:ascii="Arial" w:hAnsi="Arial" w:cs="Arial"/>
                <w:sz w:val="22"/>
                <w:szCs w:val="22"/>
              </w:rPr>
              <w:t xml:space="preserve"> pagal reikalaujamus bandymo metodus (arba lygiaverčius) </w:t>
            </w:r>
            <w:r w:rsidRPr="00EC3151">
              <w:rPr>
                <w:rFonts w:ascii="Arial" w:hAnsi="Arial" w:cs="Arial"/>
                <w:b/>
                <w:bCs/>
                <w:i/>
                <w:iCs/>
                <w:sz w:val="22"/>
                <w:szCs w:val="22"/>
              </w:rPr>
              <w:t>įrangą ir/ar matavimo prietaisus</w:t>
            </w:r>
            <w:r w:rsidRPr="00EC3151">
              <w:rPr>
                <w:rFonts w:ascii="Arial" w:hAnsi="Arial" w:cs="Arial"/>
                <w:sz w:val="22"/>
                <w:szCs w:val="22"/>
              </w:rPr>
              <w:t xml:space="preserve"> reikalingus </w:t>
            </w:r>
            <w:r w:rsidR="00EC3151" w:rsidRPr="00EC3151">
              <w:rPr>
                <w:rFonts w:ascii="Arial" w:hAnsi="Arial" w:cs="Arial"/>
                <w:sz w:val="22"/>
                <w:szCs w:val="22"/>
              </w:rPr>
              <w:t>P</w:t>
            </w:r>
            <w:r w:rsidRPr="00EC3151">
              <w:rPr>
                <w:rFonts w:ascii="Arial" w:hAnsi="Arial" w:cs="Arial"/>
                <w:sz w:val="22"/>
                <w:szCs w:val="22"/>
              </w:rPr>
              <w:t>irkimo objektui nurodytiems laboratoriniams tyrimams ar bandymams atlikti;</w:t>
            </w:r>
          </w:p>
          <w:p w14:paraId="0FBE3994" w14:textId="4F65E5BF" w:rsidR="00234FB7" w:rsidRPr="00EC3151" w:rsidRDefault="00234FB7" w:rsidP="00234FB7">
            <w:pPr>
              <w:jc w:val="both"/>
              <w:rPr>
                <w:rFonts w:ascii="Arial" w:hAnsi="Arial" w:cs="Arial"/>
                <w:sz w:val="22"/>
                <w:szCs w:val="22"/>
              </w:rPr>
            </w:pPr>
            <w:r w:rsidRPr="00EC3151">
              <w:rPr>
                <w:rFonts w:ascii="Arial" w:hAnsi="Arial" w:cs="Arial"/>
                <w:sz w:val="22"/>
                <w:szCs w:val="22"/>
              </w:rPr>
              <w:t>2. įranga ir/ar matavimo prietaisai, kurie priskiriami teisinio metrologinio reglamentavimo sričiai</w:t>
            </w:r>
            <w:r w:rsidRPr="00EC3151">
              <w:rPr>
                <w:rStyle w:val="Puslapioinaosnuoroda"/>
                <w:rFonts w:ascii="Arial" w:hAnsi="Arial"/>
                <w:sz w:val="22"/>
                <w:szCs w:val="22"/>
              </w:rPr>
              <w:footnoteReference w:id="7"/>
            </w:r>
            <w:r w:rsidRPr="00EC3151">
              <w:rPr>
                <w:rFonts w:ascii="Arial" w:hAnsi="Arial" w:cs="Arial"/>
                <w:sz w:val="22"/>
                <w:szCs w:val="22"/>
              </w:rPr>
              <w:t xml:space="preserve">  </w:t>
            </w:r>
            <w:r w:rsidRPr="00EC3151">
              <w:rPr>
                <w:rFonts w:ascii="Arial" w:hAnsi="Arial" w:cs="Arial"/>
                <w:b/>
                <w:bCs/>
                <w:i/>
                <w:iCs/>
                <w:sz w:val="22"/>
                <w:szCs w:val="22"/>
              </w:rPr>
              <w:t>yra metrologiškai patikrinti</w:t>
            </w:r>
            <w:r w:rsidRPr="00EC3151">
              <w:rPr>
                <w:rFonts w:ascii="Arial" w:hAnsi="Arial" w:cs="Arial"/>
                <w:sz w:val="22"/>
                <w:szCs w:val="22"/>
              </w:rPr>
              <w:t xml:space="preserve">, o kita įranga ir/ar matavimo prietaisai,  </w:t>
            </w:r>
            <w:r w:rsidRPr="00EC3151">
              <w:rPr>
                <w:rFonts w:ascii="Arial" w:hAnsi="Arial" w:cs="Arial"/>
                <w:b/>
                <w:bCs/>
                <w:i/>
                <w:iCs/>
                <w:sz w:val="22"/>
                <w:szCs w:val="22"/>
              </w:rPr>
              <w:t>sukalibruoti</w:t>
            </w:r>
            <w:r w:rsidRPr="00EC3151">
              <w:rPr>
                <w:rFonts w:ascii="Arial" w:hAnsi="Arial" w:cs="Arial"/>
                <w:sz w:val="22"/>
                <w:szCs w:val="22"/>
              </w:rPr>
              <w:t>.</w:t>
            </w:r>
          </w:p>
          <w:p w14:paraId="0FB39366" w14:textId="77777777" w:rsidR="00234FB7" w:rsidRPr="00EC3151" w:rsidRDefault="00234FB7" w:rsidP="00234FB7">
            <w:pPr>
              <w:jc w:val="both"/>
              <w:rPr>
                <w:rFonts w:ascii="Arial" w:hAnsi="Arial" w:cs="Arial"/>
                <w:sz w:val="22"/>
                <w:szCs w:val="22"/>
              </w:rPr>
            </w:pPr>
          </w:p>
          <w:p w14:paraId="772A5F1B" w14:textId="7929F8CF" w:rsidR="00234FB7" w:rsidRPr="00EC3151" w:rsidRDefault="00234FB7" w:rsidP="00234FB7">
            <w:pPr>
              <w:jc w:val="both"/>
              <w:rPr>
                <w:rFonts w:ascii="Arial" w:hAnsi="Arial" w:cs="Arial"/>
                <w:sz w:val="22"/>
                <w:szCs w:val="22"/>
              </w:rPr>
            </w:pPr>
            <w:r w:rsidRPr="00EC3151">
              <w:rPr>
                <w:rFonts w:ascii="Arial" w:hAnsi="Arial" w:cs="Arial"/>
                <w:sz w:val="22"/>
                <w:szCs w:val="22"/>
              </w:rPr>
              <w:t xml:space="preserve">Jei </w:t>
            </w:r>
            <w:r w:rsidR="00EC3151" w:rsidRPr="00EC3151">
              <w:rPr>
                <w:rFonts w:ascii="Arial" w:hAnsi="Arial" w:cs="Arial"/>
                <w:sz w:val="22"/>
                <w:szCs w:val="22"/>
              </w:rPr>
              <w:t>T</w:t>
            </w:r>
            <w:r w:rsidRPr="00EC3151">
              <w:rPr>
                <w:rFonts w:ascii="Arial" w:hAnsi="Arial" w:cs="Arial"/>
                <w:sz w:val="22"/>
                <w:szCs w:val="22"/>
              </w:rPr>
              <w:t>i</w:t>
            </w:r>
            <w:r w:rsidR="00085E3C" w:rsidRPr="00EC3151">
              <w:rPr>
                <w:rFonts w:ascii="Arial" w:hAnsi="Arial" w:cs="Arial"/>
                <w:sz w:val="22"/>
                <w:szCs w:val="22"/>
              </w:rPr>
              <w:t>e</w:t>
            </w:r>
            <w:r w:rsidRPr="00EC3151">
              <w:rPr>
                <w:rFonts w:ascii="Arial" w:hAnsi="Arial" w:cs="Arial"/>
                <w:sz w:val="22"/>
                <w:szCs w:val="22"/>
              </w:rPr>
              <w:t>kėj</w:t>
            </w:r>
            <w:r w:rsidR="00085E3C" w:rsidRPr="00EC3151">
              <w:rPr>
                <w:rFonts w:ascii="Arial" w:hAnsi="Arial" w:cs="Arial"/>
                <w:sz w:val="22"/>
                <w:szCs w:val="22"/>
              </w:rPr>
              <w:t>o</w:t>
            </w:r>
            <w:r w:rsidRPr="00EC3151">
              <w:rPr>
                <w:rFonts w:ascii="Arial" w:hAnsi="Arial" w:cs="Arial"/>
                <w:sz w:val="22"/>
                <w:szCs w:val="22"/>
              </w:rPr>
              <w:t xml:space="preserve"> akredituota laboratorija </w:t>
            </w:r>
            <w:r w:rsidRPr="00EC3151">
              <w:rPr>
                <w:rFonts w:ascii="Arial" w:hAnsi="Arial" w:cs="Arial"/>
                <w:b/>
                <w:bCs/>
                <w:i/>
                <w:iCs/>
                <w:sz w:val="22"/>
                <w:szCs w:val="22"/>
              </w:rPr>
              <w:t>nedisponuoja</w:t>
            </w:r>
            <w:r w:rsidRPr="00EC3151">
              <w:rPr>
                <w:rFonts w:ascii="Arial" w:hAnsi="Arial" w:cs="Arial"/>
                <w:sz w:val="22"/>
                <w:szCs w:val="22"/>
              </w:rPr>
              <w:t xml:space="preserve"> laboratoriniams tyrimams ir bandymams reikalinga metrologiškai patikrinta įranga ir/ar matavimo prietaisais, </w:t>
            </w:r>
            <w:r w:rsidRPr="00EC3151">
              <w:rPr>
                <w:rFonts w:ascii="Arial" w:hAnsi="Arial" w:cs="Arial"/>
                <w:b/>
                <w:bCs/>
                <w:i/>
                <w:iCs/>
                <w:sz w:val="22"/>
                <w:szCs w:val="22"/>
              </w:rPr>
              <w:t>pateikiami ketinimų protokolai</w:t>
            </w:r>
            <w:r w:rsidRPr="00EC3151">
              <w:rPr>
                <w:rFonts w:ascii="Arial" w:hAnsi="Arial" w:cs="Arial"/>
                <w:sz w:val="22"/>
                <w:szCs w:val="22"/>
              </w:rPr>
              <w:t xml:space="preserve"> (</w:t>
            </w:r>
            <w:r w:rsidRPr="00EC3151">
              <w:rPr>
                <w:rFonts w:ascii="Arial" w:hAnsi="Arial" w:cs="Arial"/>
                <w:i/>
                <w:iCs/>
                <w:sz w:val="22"/>
                <w:szCs w:val="22"/>
              </w:rPr>
              <w:t>ar kiti susitarimai</w:t>
            </w:r>
            <w:r w:rsidRPr="00EC3151">
              <w:rPr>
                <w:rFonts w:ascii="Arial" w:hAnsi="Arial" w:cs="Arial"/>
                <w:sz w:val="22"/>
                <w:szCs w:val="22"/>
              </w:rPr>
              <w:t>) pasinaudoti tokia įranga ir/ar matavimo prietaisais kitoje akredituotoje laboratorijoje.</w:t>
            </w:r>
          </w:p>
          <w:p w14:paraId="34D69C28" w14:textId="77777777" w:rsidR="00234FB7" w:rsidRPr="00EC3151" w:rsidRDefault="00234FB7" w:rsidP="00234FB7">
            <w:pPr>
              <w:jc w:val="both"/>
              <w:rPr>
                <w:rFonts w:ascii="Arial" w:hAnsi="Arial" w:cs="Arial"/>
                <w:sz w:val="22"/>
                <w:szCs w:val="22"/>
              </w:rPr>
            </w:pPr>
          </w:p>
          <w:p w14:paraId="167F70AC" w14:textId="28318340" w:rsidR="00234FB7" w:rsidRPr="00EC3151" w:rsidRDefault="00234FB7" w:rsidP="00234FB7">
            <w:pPr>
              <w:jc w:val="both"/>
              <w:rPr>
                <w:rFonts w:ascii="Arial" w:hAnsi="Arial" w:cs="Arial"/>
                <w:sz w:val="22"/>
                <w:szCs w:val="22"/>
              </w:rPr>
            </w:pPr>
            <w:r w:rsidRPr="00EC3151">
              <w:rPr>
                <w:rFonts w:ascii="Arial" w:hAnsi="Arial" w:cs="Arial"/>
                <w:sz w:val="22"/>
                <w:szCs w:val="22"/>
              </w:rPr>
              <w:t>Perkančioji organizacija gali paprašyti pateikti įrodančius dokumentus dėl atitikties šiam kvalifikacijos reikalavimui.</w:t>
            </w: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2091" w14:textId="77777777" w:rsidR="00234FB7" w:rsidRPr="00EC3151" w:rsidRDefault="00234FB7" w:rsidP="00234FB7">
            <w:pPr>
              <w:jc w:val="both"/>
              <w:rPr>
                <w:rFonts w:ascii="Arial" w:hAnsi="Arial" w:cs="Arial"/>
                <w:b/>
                <w:bCs/>
                <w:sz w:val="22"/>
                <w:szCs w:val="22"/>
              </w:rPr>
            </w:pPr>
            <w:r w:rsidRPr="00EC3151">
              <w:rPr>
                <w:rFonts w:ascii="Arial" w:hAnsi="Arial" w:cs="Arial"/>
                <w:b/>
                <w:bCs/>
                <w:sz w:val="22"/>
                <w:szCs w:val="22"/>
              </w:rPr>
              <w:t>Pastabos:</w:t>
            </w:r>
          </w:p>
          <w:p w14:paraId="3B353D5B" w14:textId="77777777" w:rsidR="00234FB7" w:rsidRPr="00EC3151" w:rsidRDefault="00234FB7" w:rsidP="00234FB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C3151">
              <w:rPr>
                <w:rFonts w:ascii="Arial" w:hAnsi="Arial" w:cs="Arial"/>
                <w:sz w:val="22"/>
                <w:szCs w:val="22"/>
              </w:rPr>
              <w:t xml:space="preserve">jeigu pasiūlymą teikia </w:t>
            </w:r>
            <w:r w:rsidRPr="00EC3151">
              <w:rPr>
                <w:rFonts w:ascii="Arial" w:hAnsi="Arial" w:cs="Arial"/>
                <w:b/>
                <w:bCs/>
                <w:i/>
                <w:iCs/>
                <w:sz w:val="22"/>
                <w:szCs w:val="22"/>
              </w:rPr>
              <w:t>ūkio subjektų grupė</w:t>
            </w:r>
            <w:r w:rsidRPr="00EC3151">
              <w:rPr>
                <w:rFonts w:ascii="Arial" w:hAnsi="Arial" w:cs="Arial"/>
                <w:sz w:val="22"/>
                <w:szCs w:val="22"/>
              </w:rPr>
              <w:t xml:space="preserve"> – reikalavimą turi atitikti ūkio subjektų grupės nario (-</w:t>
            </w:r>
            <w:proofErr w:type="spellStart"/>
            <w:r w:rsidRPr="00EC3151">
              <w:rPr>
                <w:rFonts w:ascii="Arial" w:hAnsi="Arial" w:cs="Arial"/>
                <w:sz w:val="22"/>
                <w:szCs w:val="22"/>
              </w:rPr>
              <w:t>ių</w:t>
            </w:r>
            <w:proofErr w:type="spellEnd"/>
            <w:r w:rsidRPr="00EC3151">
              <w:rPr>
                <w:rFonts w:ascii="Arial" w:hAnsi="Arial" w:cs="Arial"/>
                <w:sz w:val="22"/>
                <w:szCs w:val="22"/>
              </w:rPr>
              <w:t>) specialistai, atsižvelgiant į jų prisiimamus įsipareigojimus pirkimo sutarčiai vykdyti;</w:t>
            </w:r>
          </w:p>
          <w:p w14:paraId="047FAE5E" w14:textId="77777777" w:rsidR="00234FB7" w:rsidRPr="00EC3151" w:rsidRDefault="00234FB7" w:rsidP="00234FB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C3151">
              <w:rPr>
                <w:rFonts w:ascii="Arial" w:hAnsi="Arial" w:cs="Arial"/>
                <w:sz w:val="22"/>
                <w:szCs w:val="22"/>
              </w:rPr>
              <w:t xml:space="preserve">tiekėjas gali remtis kitų </w:t>
            </w:r>
            <w:r w:rsidRPr="00EC3151">
              <w:rPr>
                <w:rFonts w:ascii="Arial" w:hAnsi="Arial" w:cs="Arial"/>
                <w:b/>
                <w:bCs/>
                <w:i/>
                <w:iCs/>
                <w:sz w:val="22"/>
                <w:szCs w:val="22"/>
              </w:rPr>
              <w:t>ūkio subjektų pajėgumais</w:t>
            </w:r>
            <w:r w:rsidRPr="00EC3151">
              <w:rPr>
                <w:rFonts w:ascii="Arial" w:hAnsi="Arial" w:cs="Arial"/>
                <w:sz w:val="22"/>
                <w:szCs w:val="22"/>
              </w:rPr>
              <w:t xml:space="preserve"> tik tuo atveju, jeigu tie subjektai (jų darbuotojai) patys vykdys tą pirkimo sutarties dalį, kuriai reikia jų turimų pajėgumų;</w:t>
            </w:r>
          </w:p>
          <w:p w14:paraId="32124071" w14:textId="31510B9D" w:rsidR="00234FB7" w:rsidRPr="00EC3151" w:rsidRDefault="00234FB7" w:rsidP="00234FB7">
            <w:pPr>
              <w:jc w:val="both"/>
              <w:rPr>
                <w:rFonts w:ascii="Arial" w:hAnsi="Arial" w:cs="Arial"/>
                <w:b/>
                <w:bCs/>
                <w:sz w:val="22"/>
                <w:szCs w:val="22"/>
              </w:rPr>
            </w:pPr>
            <w:r w:rsidRPr="00EC3151">
              <w:rPr>
                <w:rFonts w:ascii="Arial" w:hAnsi="Arial" w:cs="Arial"/>
                <w:b/>
                <w:bCs/>
                <w:i/>
                <w:iCs/>
                <w:sz w:val="22"/>
                <w:szCs w:val="22"/>
              </w:rPr>
              <w:t>subtiekėjai</w:t>
            </w:r>
            <w:r w:rsidRPr="00EC315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EC3151">
              <w:rPr>
                <w:rFonts w:ascii="Arial" w:hAnsi="Arial" w:cs="Arial"/>
                <w:b/>
                <w:bCs/>
                <w:sz w:val="22"/>
                <w:szCs w:val="22"/>
              </w:rPr>
              <w:t> </w:t>
            </w:r>
            <w:r w:rsidRPr="00EC3151">
              <w:rPr>
                <w:rFonts w:ascii="Arial" w:hAnsi="Arial" w:cs="Arial"/>
                <w:sz w:val="22"/>
                <w:szCs w:val="22"/>
              </w:rPr>
              <w:t>reikalavimus, jeigu subtiekėjai (jų darbuotojai) patys vykdys tą pirkimo sutarties dalį, kuriai reikia nustatytos kvalifikacijos.</w:t>
            </w:r>
          </w:p>
        </w:tc>
      </w:tr>
    </w:tbl>
    <w:p w14:paraId="7B4DD65E" w14:textId="77777777" w:rsidR="00165F54" w:rsidRDefault="00165F54" w:rsidP="0031530B">
      <w:pPr>
        <w:pStyle w:val="Betarp"/>
        <w:tabs>
          <w:tab w:val="left" w:pos="993"/>
        </w:tabs>
        <w:contextualSpacing/>
        <w:jc w:val="both"/>
        <w:rPr>
          <w:rFonts w:cstheme="minorHAnsi"/>
        </w:rPr>
      </w:pPr>
    </w:p>
    <w:p w14:paraId="6AD8B6D8" w14:textId="77777777" w:rsidR="00165F54" w:rsidRDefault="00165F54" w:rsidP="00165F54">
      <w:pPr>
        <w:spacing w:after="0"/>
        <w:jc w:val="center"/>
        <w:rPr>
          <w:rFonts w:cstheme="minorHAnsi"/>
        </w:rPr>
      </w:pPr>
    </w:p>
    <w:p w14:paraId="36C566F0" w14:textId="77777777" w:rsidR="00EC3151" w:rsidRDefault="00EC3151" w:rsidP="00165F54">
      <w:pPr>
        <w:spacing w:after="0"/>
        <w:jc w:val="center"/>
        <w:rPr>
          <w:rFonts w:cstheme="minorHAnsi"/>
        </w:rPr>
      </w:pPr>
    </w:p>
    <w:p w14:paraId="16EB6C7D" w14:textId="77777777" w:rsidR="00165F54" w:rsidRPr="0051530C" w:rsidRDefault="00165F54" w:rsidP="00165F54">
      <w:pPr>
        <w:spacing w:after="0"/>
        <w:jc w:val="center"/>
        <w:rPr>
          <w:rFonts w:ascii="Arial" w:eastAsiaTheme="minorHAnsi" w:hAnsi="Arial" w:cs="Arial"/>
          <w:b/>
          <w:bCs/>
          <w:sz w:val="24"/>
          <w:szCs w:val="24"/>
        </w:rPr>
        <w:sectPr w:rsidR="00165F54" w:rsidRPr="0051530C" w:rsidSect="00165F54">
          <w:footerReference w:type="first" r:id="rId23"/>
          <w:type w:val="continuous"/>
          <w:pgSz w:w="11906" w:h="16838" w:code="9"/>
          <w:pgMar w:top="1134" w:right="567" w:bottom="567" w:left="1701" w:header="720" w:footer="720" w:gutter="0"/>
          <w:pgNumType w:start="21"/>
          <w:cols w:space="720"/>
          <w:titlePg/>
          <w:docGrid w:linePitch="360"/>
        </w:sectPr>
      </w:pPr>
      <w:r w:rsidRPr="0051530C">
        <w:rPr>
          <w:rFonts w:ascii="Arial" w:eastAsiaTheme="minorHAnsi" w:hAnsi="Arial" w:cs="Arial"/>
          <w:b/>
          <w:bCs/>
          <w:sz w:val="24"/>
          <w:szCs w:val="24"/>
        </w:rPr>
        <w:lastRenderedPageBreak/>
        <w:t>Tiekėjų kvalifikacijos reikalavimai</w:t>
      </w:r>
    </w:p>
    <w:p w14:paraId="60ADC02A" w14:textId="77777777" w:rsidR="00165F54" w:rsidRPr="0051530C" w:rsidRDefault="00165F54" w:rsidP="00165F54">
      <w:pPr>
        <w:tabs>
          <w:tab w:val="left" w:pos="720"/>
        </w:tabs>
        <w:spacing w:after="0"/>
        <w:ind w:firstLine="567"/>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Tiekėjams keliami reikalavimai dėl kokybės vadybos sistemos ir (ar) aplinkos apsaugos vadybos sistemos standartų reikalavimai</w:t>
      </w:r>
    </w:p>
    <w:p w14:paraId="04B1F369" w14:textId="77777777" w:rsidR="00165F54" w:rsidRPr="0051530C" w:rsidRDefault="00165F54" w:rsidP="00165F54">
      <w:pPr>
        <w:tabs>
          <w:tab w:val="left" w:pos="720"/>
        </w:tabs>
        <w:spacing w:after="0"/>
        <w:ind w:firstLine="567"/>
        <w:jc w:val="both"/>
        <w:rPr>
          <w:rFonts w:ascii="Arial" w:eastAsia="Calibri" w:hAnsi="Arial" w:cs="Arial"/>
          <w:i/>
          <w:iCs/>
          <w:color w:val="7030A0"/>
          <w:sz w:val="24"/>
          <w:szCs w:val="24"/>
          <w:lang w:eastAsia="en-US"/>
        </w:rPr>
      </w:pPr>
    </w:p>
    <w:p w14:paraId="39D3C90E" w14:textId="77777777" w:rsidR="00165F54" w:rsidRPr="0051530C" w:rsidRDefault="00165F54" w:rsidP="00165F54">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 xml:space="preserve">1. </w:t>
      </w:r>
      <w:r w:rsidRPr="0051530C">
        <w:rPr>
          <w:rFonts w:ascii="Arial" w:eastAsia="Calibri" w:hAnsi="Arial" w:cs="Arial"/>
          <w:sz w:val="24"/>
          <w:szCs w:val="24"/>
          <w:lang w:eastAsia="en-US"/>
        </w:rPr>
        <w:t>Tiekėjai turi atitikti šiame priede nustatytus reikalavimus</w:t>
      </w:r>
      <w:r w:rsidRPr="0051530C">
        <w:rPr>
          <w:rFonts w:ascii="Arial" w:eastAsiaTheme="minorHAnsi" w:hAnsi="Arial" w:cs="Arial"/>
          <w:sz w:val="24"/>
          <w:szCs w:val="24"/>
          <w:lang w:eastAsia="en-US"/>
        </w:rPr>
        <w:t xml:space="preserve"> dėl </w:t>
      </w:r>
      <w:r w:rsidRPr="0051530C">
        <w:rPr>
          <w:rFonts w:ascii="Arial" w:eastAsia="Calibri" w:hAnsi="Arial" w:cs="Arial"/>
          <w:sz w:val="24"/>
          <w:szCs w:val="24"/>
          <w:lang w:eastAsia="en-US"/>
        </w:rPr>
        <w:t>k</w:t>
      </w:r>
      <w:r w:rsidRPr="0051530C">
        <w:rPr>
          <w:rFonts w:ascii="Arial" w:eastAsia="Calibri" w:hAnsi="Arial" w:cs="Arial"/>
          <w:iCs/>
          <w:sz w:val="24"/>
          <w:szCs w:val="24"/>
          <w:lang w:eastAsia="en-US"/>
        </w:rPr>
        <w:t>okybės vadybos sistemos ir (arba) aplinkos apsaugos vadybos sistemos standartų</w:t>
      </w:r>
      <w:r w:rsidRPr="0051530C">
        <w:rPr>
          <w:rFonts w:ascii="Arial" w:eastAsiaTheme="minorHAnsi" w:hAnsi="Arial" w:cs="Arial"/>
          <w:sz w:val="24"/>
          <w:szCs w:val="24"/>
          <w:lang w:eastAsia="en-US"/>
        </w:rPr>
        <w:t xml:space="preserve"> laikymosi.</w:t>
      </w:r>
    </w:p>
    <w:tbl>
      <w:tblPr>
        <w:tblStyle w:val="TableGrid3"/>
        <w:tblW w:w="9682" w:type="dxa"/>
        <w:tblInd w:w="-16" w:type="dxa"/>
        <w:tblLook w:val="04A0" w:firstRow="1" w:lastRow="0" w:firstColumn="1" w:lastColumn="0" w:noHBand="0" w:noVBand="1"/>
      </w:tblPr>
      <w:tblGrid>
        <w:gridCol w:w="567"/>
        <w:gridCol w:w="3130"/>
        <w:gridCol w:w="3260"/>
        <w:gridCol w:w="2698"/>
        <w:gridCol w:w="27"/>
      </w:tblGrid>
      <w:tr w:rsidR="00165F54" w:rsidRPr="0051530C" w14:paraId="306CCAD9" w14:textId="77777777" w:rsidTr="00BE5B71">
        <w:trPr>
          <w:gridAfter w:val="1"/>
          <w:wAfter w:w="27"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51530C" w:rsidRDefault="00165F54" w:rsidP="00E134FB">
            <w:pPr>
              <w:spacing w:before="60" w:after="60" w:line="256" w:lineRule="auto"/>
              <w:rPr>
                <w:rFonts w:ascii="Arial" w:hAnsi="Arial" w:cs="Arial"/>
                <w:b/>
                <w:bCs/>
                <w:sz w:val="21"/>
                <w:szCs w:val="21"/>
              </w:rPr>
            </w:pPr>
            <w:r w:rsidRPr="0051530C">
              <w:rPr>
                <w:rFonts w:ascii="Arial" w:eastAsiaTheme="minorHAnsi" w:hAnsi="Arial" w:cs="Arial"/>
                <w:b/>
                <w:bCs/>
                <w:sz w:val="21"/>
                <w:szCs w:val="21"/>
              </w:rPr>
              <w:t>Eil. Nr.</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hAnsi="Arial" w:cs="Arial"/>
                <w:b/>
                <w:bCs/>
                <w:sz w:val="21"/>
                <w:szCs w:val="21"/>
              </w:rPr>
              <w:t xml:space="preserve">Reikalavimas </w:t>
            </w:r>
            <w:r w:rsidRPr="0051530C">
              <w:rPr>
                <w:rFonts w:ascii="Arial" w:eastAsiaTheme="minorHAnsi" w:hAnsi="Arial" w:cs="Arial"/>
                <w:b/>
                <w:bCs/>
                <w:sz w:val="21"/>
                <w:szCs w:val="21"/>
                <w:lang w:eastAsia="en-US"/>
              </w:rPr>
              <w:t xml:space="preserve">dėl </w:t>
            </w:r>
            <w:r w:rsidRPr="0051530C">
              <w:rPr>
                <w:rFonts w:ascii="Arial" w:eastAsia="Calibri" w:hAnsi="Arial" w:cs="Arial"/>
                <w:b/>
                <w:bCs/>
                <w:sz w:val="21"/>
                <w:szCs w:val="21"/>
                <w:lang w:eastAsia="en-US"/>
              </w:rPr>
              <w:t>k</w:t>
            </w:r>
            <w:r w:rsidRPr="0051530C">
              <w:rPr>
                <w:rFonts w:ascii="Arial" w:eastAsia="Calibri" w:hAnsi="Arial" w:cs="Arial"/>
                <w:b/>
                <w:bCs/>
                <w:iCs/>
                <w:sz w:val="21"/>
                <w:szCs w:val="21"/>
                <w:lang w:eastAsia="en-US"/>
              </w:rPr>
              <w:t>okybės vadybos sistemos ir (arba) aplinkos apsaugos vadybos sistemos standartų</w:t>
            </w:r>
            <w:r w:rsidRPr="0051530C">
              <w:rPr>
                <w:rFonts w:ascii="Arial" w:eastAsiaTheme="minorHAnsi" w:hAnsi="Arial" w:cs="Arial"/>
                <w:b/>
                <w:bCs/>
                <w:sz w:val="21"/>
                <w:szCs w:val="21"/>
                <w:lang w:eastAsia="en-US"/>
              </w:rPr>
              <w:t xml:space="preserve"> laikymosi.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hAnsi="Arial" w:cs="Arial"/>
                <w:b/>
                <w:bCs/>
                <w:sz w:val="21"/>
                <w:szCs w:val="21"/>
              </w:rPr>
              <w:t>Subjektas, kuris turi atitikti reikalavimą</w:t>
            </w:r>
          </w:p>
          <w:p w14:paraId="71CF1530"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314F4D9C" w14:textId="77777777" w:rsidTr="00BE5B7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eastAsiaTheme="minorHAnsi" w:hAnsi="Arial" w:cs="Arial"/>
                <w:b/>
                <w:bCs/>
                <w:sz w:val="21"/>
                <w:szCs w:val="21"/>
              </w:rPr>
              <w:t>1.</w:t>
            </w:r>
          </w:p>
        </w:tc>
        <w:tc>
          <w:tcPr>
            <w:tcW w:w="9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51530C" w:rsidRDefault="00165F54" w:rsidP="00E134FB">
            <w:pPr>
              <w:autoSpaceDE w:val="0"/>
              <w:autoSpaceDN w:val="0"/>
              <w:adjustRightInd w:val="0"/>
              <w:rPr>
                <w:rFonts w:ascii="Arial" w:hAnsi="Arial" w:cs="Arial"/>
                <w:b/>
                <w:bCs/>
                <w:color w:val="000000"/>
                <w:sz w:val="21"/>
                <w:szCs w:val="21"/>
              </w:rPr>
            </w:pPr>
            <w:r w:rsidRPr="0051530C">
              <w:rPr>
                <w:rFonts w:ascii="Arial" w:hAnsi="Arial" w:cs="Arial"/>
                <w:b/>
                <w:bCs/>
                <w:color w:val="000000"/>
                <w:sz w:val="21"/>
                <w:szCs w:val="21"/>
              </w:rPr>
              <w:t>Kokybės vadybos sistemos taikymas</w:t>
            </w:r>
          </w:p>
        </w:tc>
      </w:tr>
      <w:tr w:rsidR="00165F54" w:rsidRPr="0051530C" w14:paraId="308BEF84" w14:textId="77777777" w:rsidTr="00BE5B71">
        <w:trPr>
          <w:gridAfter w:val="1"/>
          <w:wAfter w:w="27"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51530C" w:rsidRDefault="00165F54" w:rsidP="00E134FB">
            <w:pPr>
              <w:spacing w:before="60" w:after="60" w:line="256" w:lineRule="auto"/>
              <w:jc w:val="center"/>
              <w:rPr>
                <w:rFonts w:ascii="Arial" w:eastAsiaTheme="minorHAnsi" w:hAnsi="Arial" w:cs="Arial"/>
                <w:sz w:val="21"/>
                <w:szCs w:val="21"/>
              </w:rPr>
            </w:pPr>
            <w:r w:rsidRPr="0051530C">
              <w:rPr>
                <w:rFonts w:ascii="Arial" w:eastAsiaTheme="minorHAnsi" w:hAnsi="Arial" w:cs="Arial"/>
                <w:sz w:val="21"/>
                <w:szCs w:val="21"/>
              </w:rPr>
              <w:t>1.1.</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21324D" w:rsidRDefault="00165F54" w:rsidP="00E134FB">
            <w:pPr>
              <w:autoSpaceDE w:val="0"/>
              <w:autoSpaceDN w:val="0"/>
              <w:adjustRightInd w:val="0"/>
              <w:rPr>
                <w:rFonts w:ascii="Arial" w:hAnsi="Arial" w:cs="Arial"/>
                <w:b/>
                <w:bCs/>
                <w:i/>
                <w:iCs/>
                <w:sz w:val="21"/>
                <w:szCs w:val="21"/>
              </w:rPr>
            </w:pPr>
            <w:r w:rsidRPr="0021324D">
              <w:rPr>
                <w:rFonts w:ascii="Arial" w:hAnsi="Arial" w:cs="Arial"/>
                <w:b/>
                <w:bCs/>
                <w:i/>
                <w:iCs/>
                <w:sz w:val="21"/>
                <w:szCs w:val="21"/>
              </w:rPr>
              <w:t>NETAIKOMA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51530C" w:rsidRDefault="00165F54" w:rsidP="00E134FB">
            <w:pPr>
              <w:autoSpaceDE w:val="0"/>
              <w:autoSpaceDN w:val="0"/>
              <w:adjustRightInd w:val="0"/>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51530C" w:rsidRDefault="00165F54" w:rsidP="00E134FB">
            <w:pPr>
              <w:autoSpaceDE w:val="0"/>
              <w:autoSpaceDN w:val="0"/>
              <w:adjustRightInd w:val="0"/>
              <w:rPr>
                <w:rFonts w:ascii="Arial" w:hAnsi="Arial" w:cs="Arial"/>
                <w:sz w:val="21"/>
                <w:szCs w:val="21"/>
              </w:rPr>
            </w:pPr>
            <w:r w:rsidRPr="0051530C">
              <w:rPr>
                <w:rFonts w:ascii="Arial" w:hAnsi="Arial" w:cs="Arial"/>
                <w:sz w:val="21"/>
                <w:szCs w:val="21"/>
              </w:rPr>
              <w:t>NETAIKOMA</w:t>
            </w:r>
          </w:p>
        </w:tc>
      </w:tr>
      <w:tr w:rsidR="00165F54" w:rsidRPr="0051530C" w14:paraId="00E58111" w14:textId="77777777" w:rsidTr="00BE5B7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eastAsiaTheme="minorHAnsi" w:hAnsi="Arial" w:cs="Arial"/>
                <w:b/>
                <w:bCs/>
                <w:sz w:val="21"/>
                <w:szCs w:val="21"/>
              </w:rPr>
              <w:t>2.</w:t>
            </w:r>
          </w:p>
        </w:tc>
        <w:tc>
          <w:tcPr>
            <w:tcW w:w="91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51530C" w:rsidRDefault="00165F54" w:rsidP="00E134FB">
            <w:pPr>
              <w:autoSpaceDE w:val="0"/>
              <w:autoSpaceDN w:val="0"/>
              <w:adjustRightInd w:val="0"/>
              <w:rPr>
                <w:rFonts w:ascii="Arial" w:hAnsi="Arial" w:cs="Arial"/>
                <w:b/>
                <w:bCs/>
                <w:sz w:val="21"/>
                <w:szCs w:val="21"/>
              </w:rPr>
            </w:pPr>
            <w:r w:rsidRPr="0051530C">
              <w:rPr>
                <w:rFonts w:ascii="Arial" w:hAnsi="Arial" w:cs="Arial"/>
                <w:b/>
                <w:bCs/>
                <w:sz w:val="21"/>
                <w:szCs w:val="21"/>
              </w:rPr>
              <w:t>Aplinkos apsaugos vadybos sistemos taikymas</w:t>
            </w:r>
          </w:p>
        </w:tc>
      </w:tr>
      <w:tr w:rsidR="00A916F0" w:rsidRPr="00BE5B71" w14:paraId="50E31A42" w14:textId="77777777" w:rsidTr="00BE5B71">
        <w:trPr>
          <w:gridAfter w:val="1"/>
          <w:wAfter w:w="27"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A916F0" w:rsidRPr="00BE5B71" w:rsidRDefault="00A916F0" w:rsidP="00A916F0">
            <w:pPr>
              <w:spacing w:before="60" w:after="60" w:line="256" w:lineRule="auto"/>
              <w:jc w:val="center"/>
              <w:rPr>
                <w:rFonts w:ascii="Arial" w:eastAsiaTheme="minorHAnsi" w:hAnsi="Arial" w:cs="Arial"/>
                <w:sz w:val="21"/>
                <w:szCs w:val="21"/>
              </w:rPr>
            </w:pPr>
            <w:r w:rsidRPr="00BE5B71">
              <w:rPr>
                <w:rFonts w:ascii="Arial" w:eastAsiaTheme="minorHAnsi" w:hAnsi="Arial" w:cs="Arial"/>
                <w:sz w:val="21"/>
                <w:szCs w:val="21"/>
              </w:rPr>
              <w:t>2.1.</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9E53A" w14:textId="77777777" w:rsidR="00BE5B71" w:rsidRDefault="00BE5B71" w:rsidP="00A916F0">
            <w:pPr>
              <w:autoSpaceDE w:val="0"/>
              <w:autoSpaceDN w:val="0"/>
              <w:adjustRightInd w:val="0"/>
              <w:jc w:val="both"/>
              <w:rPr>
                <w:rStyle w:val="xcontentpasted0"/>
                <w:rFonts w:ascii="Arial" w:hAnsi="Arial" w:cs="Arial"/>
                <w:sz w:val="21"/>
                <w:szCs w:val="21"/>
                <w:bdr w:val="none" w:sz="0" w:space="0" w:color="auto" w:frame="1"/>
              </w:rPr>
            </w:pPr>
          </w:p>
          <w:p w14:paraId="18BACA59" w14:textId="3E5D224E" w:rsidR="00A916F0" w:rsidRPr="00BE5B71" w:rsidRDefault="00A916F0" w:rsidP="00A916F0">
            <w:pPr>
              <w:autoSpaceDE w:val="0"/>
              <w:autoSpaceDN w:val="0"/>
              <w:adjustRightInd w:val="0"/>
              <w:jc w:val="both"/>
              <w:rPr>
                <w:rStyle w:val="xcontentpasted0"/>
                <w:rFonts w:ascii="Arial" w:hAnsi="Arial" w:cs="Arial"/>
                <w:b/>
                <w:bCs/>
                <w:i/>
                <w:iCs/>
                <w:sz w:val="21"/>
                <w:szCs w:val="21"/>
              </w:rPr>
            </w:pPr>
            <w:r w:rsidRPr="00BE5B71">
              <w:rPr>
                <w:rStyle w:val="xcontentpasted0"/>
                <w:rFonts w:ascii="Arial" w:hAnsi="Arial" w:cs="Arial"/>
                <w:sz w:val="21"/>
                <w:szCs w:val="21"/>
                <w:bdr w:val="none" w:sz="0" w:space="0" w:color="auto" w:frame="1"/>
              </w:rPr>
              <w:t xml:space="preserve">Tiekėjas, </w:t>
            </w:r>
            <w:r w:rsidR="00BE5B71" w:rsidRPr="00BE5B71">
              <w:rPr>
                <w:rStyle w:val="xcontentpasted0"/>
                <w:rFonts w:ascii="Arial" w:hAnsi="Arial" w:cs="Arial"/>
                <w:b/>
                <w:bCs/>
                <w:i/>
                <w:iCs/>
                <w:sz w:val="21"/>
                <w:szCs w:val="21"/>
                <w:bdr w:val="none" w:sz="0" w:space="0" w:color="auto" w:frame="1"/>
              </w:rPr>
              <w:t>teikdamas</w:t>
            </w:r>
            <w:r w:rsidRPr="00BE5B71">
              <w:rPr>
                <w:rStyle w:val="xcontentpasted0"/>
                <w:rFonts w:ascii="Arial" w:hAnsi="Arial" w:cs="Arial"/>
                <w:b/>
                <w:bCs/>
                <w:i/>
                <w:iCs/>
                <w:sz w:val="21"/>
                <w:szCs w:val="21"/>
                <w:bdr w:val="none" w:sz="0" w:space="0" w:color="auto" w:frame="1"/>
              </w:rPr>
              <w:t xml:space="preserve"> </w:t>
            </w:r>
            <w:r w:rsidR="00BE5B71" w:rsidRPr="00BE5B71">
              <w:rPr>
                <w:rFonts w:ascii="Arial" w:hAnsi="Arial" w:cs="Arial"/>
                <w:b/>
                <w:bCs/>
                <w:i/>
                <w:iCs/>
                <w:sz w:val="21"/>
                <w:szCs w:val="21"/>
                <w:shd w:val="clear" w:color="auto" w:fill="FFFFFF"/>
              </w:rPr>
              <w:t>vietinės reikšmės kelių (gatvių) vykdomiems darbams naudojamų medžiagų kokybės kontrolės laboratorinių tyrimų ir bandymų atlikimo paslaugas</w:t>
            </w:r>
            <w:r w:rsidRPr="00BE5B71">
              <w:rPr>
                <w:rStyle w:val="xcontentpasted0"/>
                <w:rFonts w:ascii="Arial" w:hAnsi="Arial" w:cs="Arial"/>
                <w:sz w:val="21"/>
                <w:szCs w:val="21"/>
                <w:bdr w:val="none" w:sz="0" w:space="0" w:color="auto" w:frame="1"/>
              </w:rPr>
              <w:t xml:space="preserve">, taiko Europos Sąjungos aplinkos apsaugos vadybos ir audito sistemą (angl. </w:t>
            </w:r>
            <w:proofErr w:type="spellStart"/>
            <w:r w:rsidRPr="00BE5B71">
              <w:rPr>
                <w:rStyle w:val="xcontentpasted0"/>
                <w:rFonts w:ascii="Arial" w:hAnsi="Arial" w:cs="Arial"/>
                <w:sz w:val="21"/>
                <w:szCs w:val="21"/>
                <w:bdr w:val="none" w:sz="0" w:space="0" w:color="auto" w:frame="1"/>
              </w:rPr>
              <w:t>Eco</w:t>
            </w:r>
            <w:proofErr w:type="spellEnd"/>
            <w:r w:rsidRPr="00BE5B71">
              <w:rPr>
                <w:rStyle w:val="xcontentpasted0"/>
                <w:rFonts w:ascii="Arial" w:hAnsi="Arial" w:cs="Arial"/>
                <w:sz w:val="21"/>
                <w:szCs w:val="21"/>
                <w:bdr w:val="none" w:sz="0" w:space="0" w:color="auto" w:frame="1"/>
              </w:rPr>
              <w:t>–</w:t>
            </w:r>
            <w:proofErr w:type="spellStart"/>
            <w:r w:rsidRPr="00BE5B71">
              <w:rPr>
                <w:rStyle w:val="xcontentpasted0"/>
                <w:rFonts w:ascii="Arial" w:hAnsi="Arial" w:cs="Arial"/>
                <w:sz w:val="21"/>
                <w:szCs w:val="21"/>
                <w:bdr w:val="none" w:sz="0" w:space="0" w:color="auto" w:frame="1"/>
              </w:rPr>
              <w:t>Management</w:t>
            </w:r>
            <w:proofErr w:type="spellEnd"/>
            <w:r w:rsidRPr="00BE5B71">
              <w:rPr>
                <w:rStyle w:val="xcontentpasted0"/>
                <w:rFonts w:ascii="Arial" w:hAnsi="Arial" w:cs="Arial"/>
                <w:sz w:val="21"/>
                <w:szCs w:val="21"/>
                <w:bdr w:val="none" w:sz="0" w:space="0" w:color="auto" w:frame="1"/>
              </w:rPr>
              <w:t xml:space="preserve"> </w:t>
            </w:r>
            <w:proofErr w:type="spellStart"/>
            <w:r w:rsidRPr="00BE5B71">
              <w:rPr>
                <w:rStyle w:val="xcontentpasted0"/>
                <w:rFonts w:ascii="Arial" w:hAnsi="Arial" w:cs="Arial"/>
                <w:sz w:val="21"/>
                <w:szCs w:val="21"/>
                <w:bdr w:val="none" w:sz="0" w:space="0" w:color="auto" w:frame="1"/>
              </w:rPr>
              <w:t>and</w:t>
            </w:r>
            <w:proofErr w:type="spellEnd"/>
            <w:r w:rsidRPr="00BE5B71">
              <w:rPr>
                <w:rStyle w:val="xcontentpasted0"/>
                <w:rFonts w:ascii="Arial" w:hAnsi="Arial" w:cs="Arial"/>
                <w:sz w:val="21"/>
                <w:szCs w:val="21"/>
                <w:bdr w:val="none" w:sz="0" w:space="0" w:color="auto" w:frame="1"/>
              </w:rPr>
              <w:t xml:space="preserve"> </w:t>
            </w:r>
            <w:proofErr w:type="spellStart"/>
            <w:r w:rsidRPr="00BE5B71">
              <w:rPr>
                <w:rStyle w:val="xcontentpasted0"/>
                <w:rFonts w:ascii="Arial" w:hAnsi="Arial" w:cs="Arial"/>
                <w:sz w:val="21"/>
                <w:szCs w:val="21"/>
                <w:bdr w:val="none" w:sz="0" w:space="0" w:color="auto" w:frame="1"/>
              </w:rPr>
              <w:t>Audit</w:t>
            </w:r>
            <w:proofErr w:type="spellEnd"/>
            <w:r w:rsidRPr="00BE5B71">
              <w:rPr>
                <w:rStyle w:val="xcontentpasted0"/>
                <w:rFonts w:ascii="Arial" w:hAnsi="Arial" w:cs="Arial"/>
                <w:sz w:val="21"/>
                <w:szCs w:val="21"/>
                <w:bdr w:val="none" w:sz="0" w:space="0" w:color="auto" w:frame="1"/>
              </w:rPr>
              <w:t xml:space="preserve"> </w:t>
            </w:r>
            <w:proofErr w:type="spellStart"/>
            <w:r w:rsidRPr="00BE5B71">
              <w:rPr>
                <w:rStyle w:val="xcontentpasted0"/>
                <w:rFonts w:ascii="Arial" w:hAnsi="Arial" w:cs="Arial"/>
                <w:sz w:val="21"/>
                <w:szCs w:val="21"/>
                <w:bdr w:val="none" w:sz="0" w:space="0" w:color="auto" w:frame="1"/>
              </w:rPr>
              <w:t>Scheme</w:t>
            </w:r>
            <w:proofErr w:type="spellEnd"/>
            <w:r w:rsidRPr="00BE5B71">
              <w:rPr>
                <w:rStyle w:val="xcontentpasted0"/>
                <w:rFonts w:ascii="Arial" w:hAnsi="Arial" w:cs="Arial"/>
                <w:sz w:val="21"/>
                <w:szCs w:val="21"/>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6CAD" w14:textId="77777777" w:rsidR="00A916F0" w:rsidRPr="00BE5B71" w:rsidRDefault="00A916F0" w:rsidP="00A916F0">
            <w:pPr>
              <w:pStyle w:val="xmsonormal"/>
              <w:autoSpaceDE w:val="0"/>
              <w:autoSpaceDN w:val="0"/>
              <w:adjustRightInd w:val="0"/>
              <w:spacing w:before="0" w:beforeAutospacing="0" w:after="0" w:afterAutospacing="0"/>
              <w:jc w:val="both"/>
              <w:rPr>
                <w:rStyle w:val="xcontentpasted0"/>
                <w:rFonts w:ascii="Arial" w:hAnsi="Arial" w:cs="Arial"/>
                <w:sz w:val="21"/>
                <w:szCs w:val="21"/>
              </w:rPr>
            </w:pPr>
            <w:r w:rsidRPr="00BE5B71">
              <w:rPr>
                <w:rStyle w:val="xcontentpasted0"/>
                <w:rFonts w:ascii="Arial" w:hAnsi="Arial" w:cs="Arial"/>
                <w:sz w:val="21"/>
                <w:szCs w:val="21"/>
              </w:rPr>
              <w:t xml:space="preserve">Nepriklausomos įstaigos išduoto </w:t>
            </w:r>
            <w:r w:rsidRPr="00BE5B71">
              <w:rPr>
                <w:rStyle w:val="xcontentpasted0"/>
                <w:rFonts w:ascii="Arial" w:hAnsi="Arial" w:cs="Arial"/>
                <w:b/>
                <w:bCs/>
                <w:i/>
                <w:iCs/>
                <w:sz w:val="21"/>
                <w:szCs w:val="21"/>
                <w:u w:val="single"/>
              </w:rPr>
              <w:t>galiojančio</w:t>
            </w:r>
            <w:r w:rsidRPr="00BE5B71">
              <w:rPr>
                <w:rStyle w:val="xcontentpasted0"/>
                <w:rFonts w:ascii="Arial" w:hAnsi="Arial" w:cs="Arial"/>
                <w:sz w:val="21"/>
                <w:szCs w:val="21"/>
              </w:rPr>
              <w:t xml:space="preserve"> sertifikato, patvirtinančio, kad tiekėjas laikosi reikalaujamos aplinkos apsaugos vadybos sistemos standartų, skaitmeninė kopija. </w:t>
            </w:r>
          </w:p>
          <w:p w14:paraId="56C20948" w14:textId="77777777" w:rsidR="00A916F0" w:rsidRPr="00BE5B71" w:rsidRDefault="00A916F0" w:rsidP="00A916F0">
            <w:pPr>
              <w:pStyle w:val="xmsonormal"/>
              <w:autoSpaceDE w:val="0"/>
              <w:autoSpaceDN w:val="0"/>
              <w:adjustRightInd w:val="0"/>
              <w:spacing w:before="0" w:beforeAutospacing="0" w:after="0" w:afterAutospacing="0"/>
              <w:jc w:val="both"/>
              <w:rPr>
                <w:rStyle w:val="xcontentpasted0"/>
                <w:rFonts w:ascii="Arial" w:hAnsi="Arial" w:cs="Arial"/>
                <w:sz w:val="21"/>
                <w:szCs w:val="21"/>
              </w:rPr>
            </w:pPr>
          </w:p>
          <w:p w14:paraId="6CEAE03A" w14:textId="77777777" w:rsidR="00A916F0" w:rsidRPr="00BE5B71" w:rsidRDefault="00A916F0" w:rsidP="00A916F0">
            <w:pPr>
              <w:autoSpaceDE w:val="0"/>
              <w:autoSpaceDN w:val="0"/>
              <w:adjustRightInd w:val="0"/>
              <w:jc w:val="both"/>
              <w:rPr>
                <w:rFonts w:ascii="Arial" w:eastAsia="Calibri" w:hAnsi="Arial" w:cs="Arial"/>
                <w:sz w:val="21"/>
                <w:szCs w:val="21"/>
              </w:rPr>
            </w:pPr>
            <w:r w:rsidRPr="00BE5B71">
              <w:rPr>
                <w:rFonts w:ascii="Arial" w:eastAsia="Calibri" w:hAnsi="Arial" w:cs="Arial"/>
                <w:sz w:val="21"/>
                <w:szCs w:val="21"/>
              </w:rPr>
              <w:t xml:space="preserve">Perkančioji organizacija pripažįsta </w:t>
            </w:r>
            <w:r w:rsidRPr="00BE5B71">
              <w:rPr>
                <w:rFonts w:ascii="Arial" w:eastAsia="Calibri" w:hAnsi="Arial" w:cs="Arial"/>
                <w:b/>
                <w:bCs/>
                <w:i/>
                <w:iCs/>
                <w:sz w:val="21"/>
                <w:szCs w:val="21"/>
                <w:u w:val="single"/>
              </w:rPr>
              <w:t>lygiaverčius sertifikatus</w:t>
            </w:r>
            <w:r w:rsidRPr="00BE5B71">
              <w:rPr>
                <w:rFonts w:ascii="Arial" w:eastAsia="Calibri" w:hAnsi="Arial" w:cs="Arial"/>
                <w:sz w:val="21"/>
                <w:szCs w:val="21"/>
              </w:rPr>
              <w:t xml:space="preserve">, išduotus kitose valstybėse narėse įsteigtų nepriklausomų įstaigų. </w:t>
            </w:r>
            <w:r w:rsidRPr="00BE5B71">
              <w:rPr>
                <w:rFonts w:ascii="Arial" w:hAnsi="Arial" w:cs="Arial"/>
                <w:sz w:val="21"/>
                <w:szCs w:val="21"/>
              </w:rPr>
              <w:br/>
            </w:r>
          </w:p>
          <w:p w14:paraId="09A8FF71" w14:textId="77777777" w:rsidR="00A916F0" w:rsidRPr="00BE5B71" w:rsidRDefault="00A916F0" w:rsidP="00A916F0">
            <w:pPr>
              <w:autoSpaceDE w:val="0"/>
              <w:autoSpaceDN w:val="0"/>
              <w:adjustRightInd w:val="0"/>
              <w:jc w:val="both"/>
              <w:rPr>
                <w:rFonts w:ascii="Arial" w:eastAsia="Calibri" w:hAnsi="Arial" w:cs="Arial"/>
                <w:sz w:val="21"/>
                <w:szCs w:val="21"/>
              </w:rPr>
            </w:pPr>
            <w:r w:rsidRPr="00BE5B71">
              <w:rPr>
                <w:rFonts w:ascii="Arial" w:eastAsia="Calibri" w:hAnsi="Arial" w:cs="Arial"/>
                <w:sz w:val="21"/>
                <w:szCs w:val="21"/>
              </w:rPr>
              <w:t xml:space="preserve">Perkančioji organizacija priima ir kitus tiekėjo lygiaverčių </w:t>
            </w:r>
            <w:r w:rsidRPr="00BE5B71">
              <w:rPr>
                <w:rFonts w:ascii="Arial" w:eastAsia="Calibri" w:hAnsi="Arial" w:cs="Arial"/>
                <w:b/>
                <w:bCs/>
                <w:i/>
                <w:iCs/>
                <w:sz w:val="21"/>
                <w:szCs w:val="21"/>
                <w:u w:val="single"/>
              </w:rPr>
              <w:t>aplinkos apsaugos vadybos užtikrinimo priemonių</w:t>
            </w:r>
            <w:r w:rsidRPr="00BE5B71">
              <w:rPr>
                <w:rFonts w:ascii="Arial" w:eastAsia="Calibri" w:hAnsi="Arial" w:cs="Arial"/>
                <w:b/>
                <w:bCs/>
                <w:i/>
                <w:iCs/>
                <w:sz w:val="21"/>
                <w:szCs w:val="21"/>
              </w:rPr>
              <w:t xml:space="preserve"> </w:t>
            </w:r>
            <w:r w:rsidRPr="00BE5B71">
              <w:rPr>
                <w:rFonts w:ascii="Arial" w:eastAsia="Calibri" w:hAnsi="Arial" w:cs="Arial"/>
                <w:b/>
                <w:bCs/>
                <w:i/>
                <w:iCs/>
                <w:sz w:val="21"/>
                <w:szCs w:val="21"/>
                <w:u w:val="single"/>
              </w:rPr>
              <w:t>įrodymus</w:t>
            </w:r>
            <w:r w:rsidRPr="00BE5B71">
              <w:rPr>
                <w:rFonts w:ascii="Arial" w:eastAsia="Calibri" w:hAnsi="Arial" w:cs="Arial"/>
                <w:b/>
                <w:bCs/>
                <w:sz w:val="21"/>
                <w:szCs w:val="21"/>
              </w:rPr>
              <w:t>,</w:t>
            </w:r>
            <w:r w:rsidRPr="00BE5B71">
              <w:rPr>
                <w:rFonts w:ascii="Arial" w:eastAsia="Calibri" w:hAnsi="Arial" w:cs="Arial"/>
                <w:sz w:val="21"/>
                <w:szCs w:val="21"/>
              </w:rPr>
              <w:t xml:space="preserve"> kurie patvirtintų, kad jo siūlomos aplinkos apsaugos vadybos užtikrinimo priemonės atitinka reikalaujamus aplinkos apsaugos vadybos sistemos standartus </w:t>
            </w:r>
            <w:r w:rsidRPr="00BE5B71">
              <w:rPr>
                <w:rFonts w:ascii="Arial" w:eastAsia="Calibri" w:hAnsi="Arial" w:cs="Arial"/>
                <w:b/>
                <w:bCs/>
                <w:i/>
                <w:iCs/>
                <w:sz w:val="21"/>
                <w:szCs w:val="21"/>
                <w:u w:val="single"/>
              </w:rPr>
              <w:t>ir pateikia įrodymus, kurie patvirtintų, kad tiekėjo siūlomos aplinkos apsaugos vadybos užtikrinimo priemonės atitinka reikalaujamus aplinkos apsaugos vadybos sistemos standartus.</w:t>
            </w:r>
          </w:p>
          <w:p w14:paraId="335C5AF5" w14:textId="77777777" w:rsidR="00A916F0" w:rsidRPr="00BE5B71" w:rsidRDefault="00A916F0" w:rsidP="00A916F0">
            <w:pPr>
              <w:autoSpaceDE w:val="0"/>
              <w:autoSpaceDN w:val="0"/>
              <w:adjustRightInd w:val="0"/>
              <w:rPr>
                <w:rFonts w:ascii="Arial" w:hAnsi="Arial" w:cs="Arial"/>
                <w:sz w:val="21"/>
                <w:szCs w:val="21"/>
              </w:rPr>
            </w:pPr>
          </w:p>
          <w:p w14:paraId="50F186A2" w14:textId="791A38B9" w:rsidR="00A916F0" w:rsidRPr="00BE5B71" w:rsidRDefault="00A916F0" w:rsidP="00A916F0">
            <w:pPr>
              <w:autoSpaceDE w:val="0"/>
              <w:autoSpaceDN w:val="0"/>
              <w:adjustRightInd w:val="0"/>
              <w:jc w:val="both"/>
              <w:rPr>
                <w:rFonts w:ascii="Arial" w:hAnsi="Arial" w:cs="Arial"/>
                <w:sz w:val="21"/>
                <w:szCs w:val="21"/>
              </w:rPr>
            </w:pPr>
            <w:r w:rsidRPr="00BE5B71">
              <w:rPr>
                <w:rFonts w:ascii="Arial" w:eastAsia="Calibri" w:hAnsi="Arial" w:cs="Arial"/>
                <w:sz w:val="21"/>
                <w:szCs w:val="21"/>
              </w:rPr>
              <w:t>Jeigu tiekėjas pats atitinka šį reikalavimą, tačiau pasitelkia subtiekėjus nurodytiems darbams atlikti/paslaugoms teikti, kuriems (-</w:t>
            </w:r>
            <w:proofErr w:type="spellStart"/>
            <w:r w:rsidRPr="00BE5B71">
              <w:rPr>
                <w:rFonts w:ascii="Arial" w:eastAsia="Calibri" w:hAnsi="Arial" w:cs="Arial"/>
                <w:sz w:val="21"/>
                <w:szCs w:val="21"/>
              </w:rPr>
              <w:t>ioms</w:t>
            </w:r>
            <w:proofErr w:type="spellEnd"/>
            <w:r w:rsidRPr="00BE5B71">
              <w:rPr>
                <w:rFonts w:ascii="Arial" w:eastAsia="Calibri" w:hAnsi="Arial" w:cs="Arial"/>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w:t>
            </w:r>
            <w:r w:rsidRPr="00BE5B71">
              <w:rPr>
                <w:rFonts w:ascii="Arial" w:eastAsia="Calibri" w:hAnsi="Arial" w:cs="Arial"/>
                <w:sz w:val="21"/>
                <w:szCs w:val="21"/>
              </w:rPr>
              <w:lastRenderedPageBreak/>
              <w:t>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A94E" w14:textId="77777777" w:rsidR="00A916F0" w:rsidRPr="00BE5B71" w:rsidRDefault="00A916F0" w:rsidP="00A916F0">
            <w:pPr>
              <w:pStyle w:val="xmsonormal"/>
              <w:shd w:val="clear" w:color="auto" w:fill="FFFFFF"/>
              <w:spacing w:before="0" w:beforeAutospacing="0" w:after="0" w:afterAutospacing="0"/>
              <w:rPr>
                <w:rFonts w:ascii="Arial" w:hAnsi="Arial" w:cs="Arial"/>
                <w:b/>
                <w:bCs/>
                <w:sz w:val="21"/>
                <w:szCs w:val="21"/>
              </w:rPr>
            </w:pPr>
            <w:r w:rsidRPr="00BE5B71">
              <w:rPr>
                <w:rStyle w:val="xcontentpasted0"/>
                <w:rFonts w:ascii="Arial" w:hAnsi="Arial" w:cs="Arial"/>
                <w:b/>
                <w:bCs/>
                <w:sz w:val="21"/>
                <w:szCs w:val="21"/>
                <w:bdr w:val="none" w:sz="0" w:space="0" w:color="auto" w:frame="1"/>
              </w:rPr>
              <w:lastRenderedPageBreak/>
              <w:t>Pastabos: </w:t>
            </w:r>
          </w:p>
          <w:p w14:paraId="32B5DE64" w14:textId="77777777" w:rsidR="00A916F0" w:rsidRPr="00BE5B71" w:rsidRDefault="00A916F0" w:rsidP="00A916F0">
            <w:pPr>
              <w:numPr>
                <w:ilvl w:val="0"/>
                <w:numId w:val="28"/>
              </w:numPr>
              <w:tabs>
                <w:tab w:val="clear" w:pos="720"/>
                <w:tab w:val="left" w:pos="313"/>
              </w:tabs>
              <w:ind w:left="30" w:firstLine="12"/>
              <w:jc w:val="both"/>
              <w:rPr>
                <w:rStyle w:val="xcontentpasted0"/>
                <w:rFonts w:ascii="Arial" w:hAnsi="Arial" w:cs="Arial"/>
                <w:sz w:val="21"/>
                <w:szCs w:val="21"/>
              </w:rPr>
            </w:pPr>
            <w:r w:rsidRPr="00BE5B71">
              <w:rPr>
                <w:rStyle w:val="xcontentpasted0"/>
                <w:rFonts w:ascii="Arial" w:hAnsi="Arial" w:cs="Arial"/>
                <w:sz w:val="21"/>
                <w:szCs w:val="21"/>
                <w:bdr w:val="none" w:sz="0" w:space="0" w:color="auto" w:frame="1"/>
              </w:rPr>
              <w:t>jeigu pasiūlymą teikia ūkio subjektų grupė – reikalavimą turi atitikti ūkio subjektų grupės narys (-</w:t>
            </w:r>
            <w:proofErr w:type="spellStart"/>
            <w:r w:rsidRPr="00BE5B71">
              <w:rPr>
                <w:rStyle w:val="xcontentpasted0"/>
                <w:rFonts w:ascii="Arial" w:hAnsi="Arial" w:cs="Arial"/>
                <w:sz w:val="21"/>
                <w:szCs w:val="21"/>
                <w:bdr w:val="none" w:sz="0" w:space="0" w:color="auto" w:frame="1"/>
              </w:rPr>
              <w:t>iai</w:t>
            </w:r>
            <w:proofErr w:type="spellEnd"/>
            <w:r w:rsidRPr="00BE5B71">
              <w:rPr>
                <w:rStyle w:val="xcontentpasted0"/>
                <w:rFonts w:ascii="Arial" w:hAnsi="Arial" w:cs="Arial"/>
                <w:sz w:val="21"/>
                <w:szCs w:val="21"/>
                <w:bdr w:val="none" w:sz="0" w:space="0" w:color="auto" w:frame="1"/>
              </w:rPr>
              <w:t xml:space="preserve">), </w:t>
            </w:r>
            <w:r w:rsidRPr="00BE5B71">
              <w:rPr>
                <w:rStyle w:val="xcontentpasted0"/>
                <w:rFonts w:ascii="Arial" w:hAnsi="Arial" w:cs="Arial"/>
                <w:i/>
                <w:iCs/>
                <w:sz w:val="21"/>
                <w:szCs w:val="21"/>
                <w:u w:val="single"/>
                <w:bdr w:val="none" w:sz="0" w:space="0" w:color="auto" w:frame="1"/>
              </w:rPr>
              <w:t>atsižvelgiant į jų prisiimamus įsipareigojimus pirkimo sutarčiai vykdyti</w:t>
            </w:r>
            <w:r w:rsidRPr="00BE5B71">
              <w:rPr>
                <w:rStyle w:val="xcontentpasted0"/>
                <w:rFonts w:ascii="Arial" w:hAnsi="Arial" w:cs="Arial"/>
                <w:sz w:val="21"/>
                <w:szCs w:val="21"/>
                <w:bdr w:val="none" w:sz="0" w:space="0" w:color="auto" w:frame="1"/>
              </w:rPr>
              <w:t>;</w:t>
            </w:r>
          </w:p>
          <w:p w14:paraId="06217FFE" w14:textId="77777777" w:rsidR="00A916F0" w:rsidRPr="00BE5B71" w:rsidRDefault="00A916F0" w:rsidP="00A916F0">
            <w:pPr>
              <w:numPr>
                <w:ilvl w:val="0"/>
                <w:numId w:val="28"/>
              </w:numPr>
              <w:tabs>
                <w:tab w:val="clear" w:pos="720"/>
                <w:tab w:val="left" w:pos="313"/>
              </w:tabs>
              <w:ind w:left="30" w:firstLine="12"/>
              <w:jc w:val="both"/>
              <w:rPr>
                <w:rStyle w:val="xcontentpasted0"/>
                <w:rFonts w:ascii="Arial" w:hAnsi="Arial" w:cs="Arial"/>
                <w:sz w:val="21"/>
                <w:szCs w:val="21"/>
              </w:rPr>
            </w:pPr>
            <w:r w:rsidRPr="00BE5B71">
              <w:rPr>
                <w:rStyle w:val="xcontentpasted0"/>
                <w:rFonts w:ascii="Arial" w:hAnsi="Arial" w:cs="Arial"/>
                <w:sz w:val="21"/>
                <w:szCs w:val="21"/>
                <w:bdr w:val="none" w:sz="0" w:space="0" w:color="auto" w:frame="1"/>
              </w:rPr>
              <w:t xml:space="preserve">tiekėjas gali remtis kitų ūkio subjektų pajėgumais atsižvelgiant į jų prisiimamus įsipareigojimus pirkimo sutarčiai vykdyti. </w:t>
            </w:r>
          </w:p>
          <w:p w14:paraId="4E37E8B2" w14:textId="77777777" w:rsidR="00A916F0" w:rsidRPr="00BE5B71" w:rsidRDefault="00A916F0" w:rsidP="00A916F0">
            <w:pPr>
              <w:tabs>
                <w:tab w:val="left" w:pos="313"/>
              </w:tabs>
              <w:jc w:val="both"/>
              <w:rPr>
                <w:rStyle w:val="xcontentpasted0"/>
                <w:rFonts w:ascii="Arial" w:hAnsi="Arial" w:cs="Arial"/>
                <w:sz w:val="21"/>
                <w:szCs w:val="21"/>
              </w:rPr>
            </w:pPr>
            <w:r w:rsidRPr="00BE5B71">
              <w:rPr>
                <w:rStyle w:val="xcontentpasted0"/>
                <w:rFonts w:ascii="Arial" w:hAnsi="Arial" w:cs="Arial"/>
                <w:sz w:val="21"/>
                <w:szCs w:val="21"/>
              </w:rPr>
              <w:t xml:space="preserve">Tiekėjas gali remtis kitų ūkio subjektų pajėgumais tik tuo atveju, jeigu </w:t>
            </w:r>
            <w:r w:rsidRPr="00BE5B71">
              <w:rPr>
                <w:rStyle w:val="xcontentpasted0"/>
                <w:rFonts w:ascii="Arial" w:hAnsi="Arial" w:cs="Arial"/>
                <w:b/>
                <w:bCs/>
                <w:i/>
                <w:iCs/>
                <w:sz w:val="21"/>
                <w:szCs w:val="21"/>
                <w:u w:val="single"/>
              </w:rPr>
              <w:t>tie subjektai patys vykdys tą pirkimo sutarties dalį</w:t>
            </w:r>
            <w:r w:rsidRPr="00BE5B71">
              <w:rPr>
                <w:rStyle w:val="xcontentpasted0"/>
                <w:rFonts w:ascii="Arial" w:hAnsi="Arial" w:cs="Arial"/>
                <w:sz w:val="21"/>
                <w:szCs w:val="21"/>
              </w:rPr>
              <w:t>, kuriai reikia jų turimų pajėgumų.</w:t>
            </w:r>
          </w:p>
          <w:p w14:paraId="51E6E20F" w14:textId="77777777" w:rsidR="00A916F0" w:rsidRPr="00BE5B71" w:rsidRDefault="00A916F0" w:rsidP="00A916F0">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1"/>
                <w:szCs w:val="21"/>
                <w:bdr w:val="none" w:sz="0" w:space="0" w:color="auto" w:frame="1"/>
              </w:rPr>
            </w:pPr>
            <w:r w:rsidRPr="00BE5B71">
              <w:rPr>
                <w:rStyle w:val="xcontentpasted0"/>
                <w:rFonts w:ascii="Arial" w:hAnsi="Arial" w:cs="Arial"/>
                <w:sz w:val="21"/>
                <w:szCs w:val="21"/>
                <w:bdr w:val="none" w:sz="0" w:space="0" w:color="auto" w:frame="1"/>
              </w:rPr>
              <w:t>subtiekėjai turi laikytis reikalaujamų aplinkos apsaugos vadybos priemonių, </w:t>
            </w:r>
            <w:r w:rsidRPr="00BE5B71">
              <w:rPr>
                <w:rStyle w:val="xcontentpasted0"/>
                <w:rFonts w:ascii="Arial" w:hAnsi="Arial" w:cs="Arial"/>
                <w:i/>
                <w:iCs/>
                <w:sz w:val="21"/>
                <w:szCs w:val="21"/>
                <w:u w:val="single"/>
                <w:bdr w:val="none" w:sz="0" w:space="0" w:color="auto" w:frame="1"/>
              </w:rPr>
              <w:t>atsižvelgiant į jų prisiimamus įsipareigojimus</w:t>
            </w:r>
            <w:r w:rsidRPr="00BE5B71">
              <w:rPr>
                <w:rStyle w:val="xcontentpasted0"/>
                <w:rFonts w:ascii="Arial" w:hAnsi="Arial" w:cs="Arial"/>
                <w:sz w:val="21"/>
                <w:szCs w:val="21"/>
                <w:bdr w:val="none" w:sz="0" w:space="0" w:color="auto" w:frame="1"/>
              </w:rPr>
              <w:t xml:space="preserve"> pirkimo sutarčiai vykdyti.</w:t>
            </w:r>
          </w:p>
          <w:p w14:paraId="5CC6C792" w14:textId="217B3AC9" w:rsidR="00A916F0" w:rsidRPr="00BE5B71" w:rsidRDefault="00A916F0" w:rsidP="00A916F0">
            <w:pPr>
              <w:shd w:val="clear" w:color="auto" w:fill="FFFFFF" w:themeFill="background1"/>
              <w:tabs>
                <w:tab w:val="left" w:pos="313"/>
              </w:tabs>
              <w:autoSpaceDN w:val="0"/>
              <w:jc w:val="both"/>
              <w:rPr>
                <w:rStyle w:val="xcontentpasted0"/>
                <w:rFonts w:ascii="Arial" w:hAnsi="Arial" w:cs="Arial"/>
                <w:sz w:val="21"/>
                <w:szCs w:val="21"/>
                <w:bdr w:val="none" w:sz="0" w:space="0" w:color="auto" w:frame="1"/>
              </w:rPr>
            </w:pPr>
            <w:r w:rsidRPr="00BE5B71">
              <w:rPr>
                <w:rFonts w:ascii="Arial" w:eastAsia="Calibri" w:hAnsi="Arial" w:cs="Arial"/>
                <w:color w:val="000000"/>
                <w:sz w:val="21"/>
                <w:szCs w:val="21"/>
                <w:lang w:eastAsia="en-US"/>
              </w:rPr>
              <w:t>jeigu tiekėjas pats atitinka šį reikalavimą, tačiau pasitelkia subtiekėjus nurodytiems darbams atlikti /  paslaugoms teikti, kuriems (-</w:t>
            </w:r>
            <w:proofErr w:type="spellStart"/>
            <w:r w:rsidRPr="00BE5B71">
              <w:rPr>
                <w:rFonts w:ascii="Arial" w:eastAsia="Calibri" w:hAnsi="Arial" w:cs="Arial"/>
                <w:color w:val="000000"/>
                <w:sz w:val="21"/>
                <w:szCs w:val="21"/>
                <w:lang w:eastAsia="en-US"/>
              </w:rPr>
              <w:t>ioms</w:t>
            </w:r>
            <w:proofErr w:type="spellEnd"/>
            <w:r w:rsidRPr="00BE5B71">
              <w:rPr>
                <w:rFonts w:ascii="Arial" w:eastAsia="Calibri" w:hAnsi="Arial" w:cs="Arial"/>
                <w:color w:val="000000"/>
                <w:sz w:val="21"/>
                <w:szCs w:val="21"/>
                <w:lang w:eastAsia="en-US"/>
              </w:rPr>
              <w:t xml:space="preserve">) yra nustatomas šis reikalavimas, tokiu atveju subtiekėjai turi laikytis reikalaujamo aplinkos apsaugos vadybos standarto, atsižvelgiant į jų prisiimamus </w:t>
            </w:r>
            <w:r w:rsidRPr="00BE5B71">
              <w:rPr>
                <w:rFonts w:ascii="Arial" w:eastAsia="Calibri" w:hAnsi="Arial" w:cs="Arial"/>
                <w:color w:val="000000"/>
                <w:sz w:val="21"/>
                <w:szCs w:val="21"/>
                <w:lang w:eastAsia="en-US"/>
              </w:rPr>
              <w:lastRenderedPageBreak/>
              <w:t>įsipareigojimus pirkimo sutarčiai vykdyti.</w:t>
            </w:r>
          </w:p>
        </w:tc>
      </w:tr>
    </w:tbl>
    <w:p w14:paraId="3373373C" w14:textId="77777777" w:rsidR="00165F54" w:rsidRPr="0051530C" w:rsidRDefault="00165F54" w:rsidP="00165F54">
      <w:pPr>
        <w:pStyle w:val="Porat"/>
        <w:spacing w:after="0"/>
        <w:jc w:val="both"/>
        <w:rPr>
          <w:rFonts w:ascii="Arial" w:hAnsi="Arial" w:cs="Arial"/>
          <w:b/>
          <w:sz w:val="22"/>
          <w:szCs w:val="22"/>
        </w:rPr>
      </w:pPr>
      <w:r w:rsidRPr="0051530C">
        <w:rPr>
          <w:rFonts w:ascii="Arial" w:hAnsi="Arial" w:cs="Arial"/>
          <w:b/>
          <w:sz w:val="22"/>
          <w:szCs w:val="22"/>
        </w:rPr>
        <w:lastRenderedPageBreak/>
        <w:t>Pastabos:</w:t>
      </w:r>
    </w:p>
    <w:p w14:paraId="661AC9CB" w14:textId="77777777" w:rsidR="00165F54" w:rsidRPr="0051530C" w:rsidRDefault="00165F54" w:rsidP="00165F54">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2CBC5826" w14:textId="77777777" w:rsidR="00165F54" w:rsidRPr="0051530C" w:rsidRDefault="00165F54" w:rsidP="00165F54">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508E76C1" w14:textId="77777777" w:rsidR="00165F54" w:rsidRPr="0051530C" w:rsidRDefault="00165F54" w:rsidP="00165F54">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046EB8DC" w14:textId="77777777" w:rsidR="00165F54" w:rsidRPr="00E8691B" w:rsidRDefault="00165F54" w:rsidP="00165F54">
      <w:pPr>
        <w:spacing w:after="0" w:line="240" w:lineRule="auto"/>
        <w:jc w:val="center"/>
        <w:rPr>
          <w:rFonts w:cstheme="minorHAnsi"/>
          <w:b/>
          <w:bCs/>
          <w:smallCaps/>
        </w:rPr>
      </w:pPr>
      <w:r w:rsidRPr="00E8691B">
        <w:rPr>
          <w:rFonts w:eastAsiaTheme="minorHAnsi" w:cstheme="minorHAnsi"/>
          <w:lang w:eastAsia="en-US"/>
        </w:rPr>
        <w:t>__________</w:t>
      </w:r>
      <w:r w:rsidRPr="00E8691B">
        <w:rPr>
          <w:rFonts w:cstheme="minorHAnsi"/>
          <w:b/>
          <w:bCs/>
          <w:smallCaps/>
        </w:rPr>
        <w:br w:type="page"/>
      </w:r>
    </w:p>
    <w:p w14:paraId="2DB6E9C1" w14:textId="77777777" w:rsidR="00165F54" w:rsidRDefault="00165F54" w:rsidP="00165F54">
      <w:pPr>
        <w:pStyle w:val="Antrat2"/>
        <w:spacing w:before="0" w:line="276" w:lineRule="auto"/>
        <w:ind w:left="5103"/>
        <w:jc w:val="right"/>
        <w:rPr>
          <w:rFonts w:ascii="Arial" w:eastAsia="Calibri" w:hAnsi="Arial" w:cs="Arial"/>
          <w:color w:val="auto"/>
          <w:sz w:val="24"/>
          <w:szCs w:val="24"/>
        </w:rPr>
      </w:pPr>
      <w:bookmarkStart w:id="52" w:name="_Ref38291379"/>
      <w:bookmarkStart w:id="53" w:name="_Ref38291394"/>
      <w:bookmarkStart w:id="54" w:name="_Ref38898251"/>
      <w:bookmarkStart w:id="55" w:name="_Toc126333943"/>
    </w:p>
    <w:p w14:paraId="7AC38A87" w14:textId="77777777" w:rsidR="00165F54" w:rsidRDefault="00165F54" w:rsidP="00165F54">
      <w:pPr>
        <w:pStyle w:val="Antrat2"/>
        <w:spacing w:before="0" w:line="276" w:lineRule="auto"/>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5 priedas </w:t>
      </w:r>
    </w:p>
    <w:p w14:paraId="5D326B07" w14:textId="68400317" w:rsidR="00165F54" w:rsidRDefault="00165F54" w:rsidP="00165F54">
      <w:pPr>
        <w:pStyle w:val="Antrat2"/>
        <w:spacing w:before="0" w:line="276" w:lineRule="auto"/>
        <w:ind w:left="5103"/>
        <w:jc w:val="right"/>
        <w:rPr>
          <w:rFonts w:ascii="Arial" w:eastAsia="Calibri" w:hAnsi="Arial" w:cs="Arial"/>
          <w:color w:val="auto"/>
          <w:sz w:val="24"/>
          <w:szCs w:val="24"/>
        </w:rPr>
      </w:pPr>
      <w:r w:rsidRPr="0051530C">
        <w:rPr>
          <w:rFonts w:ascii="Arial" w:eastAsia="Calibri" w:hAnsi="Arial" w:cs="Arial"/>
          <w:color w:val="auto"/>
          <w:sz w:val="24"/>
          <w:szCs w:val="24"/>
        </w:rPr>
        <w:t>„</w:t>
      </w:r>
      <w:r w:rsidRPr="00165F54">
        <w:rPr>
          <w:rFonts w:ascii="Arial" w:eastAsia="Calibri" w:hAnsi="Arial" w:cs="Arial"/>
          <w:i/>
          <w:iCs/>
          <w:color w:val="auto"/>
          <w:sz w:val="24"/>
          <w:szCs w:val="24"/>
        </w:rPr>
        <w:t>EBVPD</w:t>
      </w:r>
      <w:r w:rsidRPr="0051530C">
        <w:rPr>
          <w:rFonts w:ascii="Arial" w:eastAsia="Calibri" w:hAnsi="Arial" w:cs="Arial"/>
          <w:color w:val="auto"/>
          <w:sz w:val="24"/>
          <w:szCs w:val="24"/>
        </w:rPr>
        <w:t>“</w:t>
      </w:r>
    </w:p>
    <w:bookmarkEnd w:id="52"/>
    <w:bookmarkEnd w:id="53"/>
    <w:bookmarkEnd w:id="54"/>
    <w:bookmarkEnd w:id="55"/>
    <w:p w14:paraId="7240C42E" w14:textId="77777777" w:rsidR="00165F54" w:rsidRDefault="00165F54" w:rsidP="00165F54">
      <w:pPr>
        <w:spacing w:after="0"/>
        <w:rPr>
          <w:rFonts w:ascii="Arial" w:hAnsi="Arial" w:cs="Arial"/>
          <w:b/>
          <w:bCs/>
          <w:smallCaps/>
          <w:sz w:val="24"/>
          <w:szCs w:val="24"/>
        </w:rPr>
      </w:pPr>
    </w:p>
    <w:p w14:paraId="39B31458" w14:textId="77777777" w:rsidR="00165F54" w:rsidRPr="0051530C" w:rsidRDefault="00165F54" w:rsidP="00165F54">
      <w:pPr>
        <w:spacing w:after="0"/>
        <w:rPr>
          <w:rFonts w:ascii="Arial" w:hAnsi="Arial" w:cs="Arial"/>
          <w:b/>
          <w:bCs/>
          <w:smallCaps/>
          <w:sz w:val="24"/>
          <w:szCs w:val="24"/>
        </w:rPr>
      </w:pPr>
    </w:p>
    <w:p w14:paraId="262042B8" w14:textId="77777777" w:rsidR="00165F54" w:rsidRPr="0051530C" w:rsidRDefault="00165F54" w:rsidP="00165F54">
      <w:pPr>
        <w:pStyle w:val="Paantrat"/>
        <w:spacing w:after="0"/>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EAC6303" w14:textId="77777777" w:rsidR="00165F54" w:rsidRPr="0051530C" w:rsidRDefault="00165F54" w:rsidP="00165F54">
      <w:pPr>
        <w:spacing w:after="0"/>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403C297A" w14:textId="4B0A5288" w:rsidR="00A4599F" w:rsidRDefault="00165F54" w:rsidP="00165F54">
      <w:pPr>
        <w:spacing w:after="0"/>
        <w:jc w:val="center"/>
        <w:rPr>
          <w:rFonts w:cstheme="minorHAnsi"/>
          <w:b/>
          <w:bCs/>
          <w:smallCaps/>
        </w:rPr>
      </w:pPr>
      <w:r w:rsidRPr="0051530C">
        <w:rPr>
          <w:rFonts w:ascii="Arial" w:hAnsi="Arial" w:cs="Arial"/>
          <w:smallCaps/>
          <w:sz w:val="24"/>
          <w:szCs w:val="24"/>
        </w:rPr>
        <w:t>__________</w:t>
      </w:r>
      <w:r w:rsidR="00A4599F" w:rsidRPr="00E8691B">
        <w:rPr>
          <w:rFonts w:cstheme="minorHAnsi"/>
          <w:b/>
          <w:bCs/>
          <w:smallCaps/>
        </w:rPr>
        <w:br w:type="page"/>
      </w:r>
    </w:p>
    <w:p w14:paraId="0AA7F7FF" w14:textId="77777777" w:rsidR="00165F54" w:rsidRPr="00165F54" w:rsidRDefault="00165F54" w:rsidP="00165F54">
      <w:pPr>
        <w:pStyle w:val="Antrat2"/>
        <w:spacing w:before="0"/>
        <w:ind w:left="5103"/>
        <w:jc w:val="right"/>
        <w:rPr>
          <w:rFonts w:ascii="Arial" w:eastAsia="Calibri" w:hAnsi="Arial" w:cs="Arial"/>
          <w:color w:val="auto"/>
          <w:sz w:val="24"/>
          <w:szCs w:val="24"/>
        </w:rPr>
      </w:pPr>
      <w:r w:rsidRPr="00165F54">
        <w:rPr>
          <w:rFonts w:ascii="Arial" w:eastAsia="Calibri" w:hAnsi="Arial" w:cs="Arial"/>
          <w:color w:val="auto"/>
          <w:sz w:val="24"/>
          <w:szCs w:val="24"/>
        </w:rPr>
        <w:lastRenderedPageBreak/>
        <w:t xml:space="preserve">Pirkimo sąlygų 6 priedas </w:t>
      </w:r>
    </w:p>
    <w:p w14:paraId="11367FCD" w14:textId="631729B5" w:rsidR="00165F54" w:rsidRPr="00165F54" w:rsidRDefault="00165F54" w:rsidP="00165F54">
      <w:pPr>
        <w:pStyle w:val="Antrat2"/>
        <w:spacing w:before="0"/>
        <w:ind w:left="5103"/>
        <w:jc w:val="right"/>
        <w:rPr>
          <w:rFonts w:ascii="Arial" w:eastAsia="Calibri" w:hAnsi="Arial" w:cs="Arial"/>
          <w:color w:val="auto"/>
          <w:sz w:val="24"/>
          <w:szCs w:val="24"/>
        </w:rPr>
      </w:pPr>
      <w:r w:rsidRPr="00165F54">
        <w:rPr>
          <w:rFonts w:ascii="Arial" w:eastAsia="Calibri" w:hAnsi="Arial" w:cs="Arial"/>
          <w:color w:val="auto"/>
          <w:sz w:val="24"/>
          <w:szCs w:val="24"/>
        </w:rPr>
        <w:t>„</w:t>
      </w:r>
      <w:r w:rsidRPr="00165F54">
        <w:rPr>
          <w:rFonts w:ascii="Arial" w:eastAsia="Calibri" w:hAnsi="Arial" w:cs="Arial"/>
          <w:i/>
          <w:iCs/>
          <w:color w:val="auto"/>
          <w:sz w:val="24"/>
          <w:szCs w:val="24"/>
        </w:rPr>
        <w:t>Pasiūlymo forma</w:t>
      </w:r>
      <w:r w:rsidRPr="00165F54">
        <w:rPr>
          <w:rFonts w:ascii="Arial" w:eastAsia="Calibri" w:hAnsi="Arial" w:cs="Arial"/>
          <w:color w:val="auto"/>
          <w:sz w:val="24"/>
          <w:szCs w:val="24"/>
        </w:rPr>
        <w:t>“</w:t>
      </w:r>
    </w:p>
    <w:p w14:paraId="2C775385" w14:textId="77777777" w:rsidR="00165F54" w:rsidRDefault="00165F54" w:rsidP="00165F54">
      <w:pPr>
        <w:tabs>
          <w:tab w:val="center" w:pos="2520"/>
        </w:tabs>
        <w:spacing w:after="0" w:line="240" w:lineRule="auto"/>
        <w:jc w:val="both"/>
        <w:rPr>
          <w:rFonts w:ascii="Arial" w:hAnsi="Arial" w:cs="Arial"/>
          <w:b/>
          <w:sz w:val="22"/>
          <w:szCs w:val="22"/>
        </w:rPr>
      </w:pPr>
    </w:p>
    <w:p w14:paraId="48B964E9" w14:textId="77777777" w:rsidR="000E6220" w:rsidRPr="0051530C" w:rsidRDefault="000E6220" w:rsidP="00165F54">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165F54" w:rsidRPr="0051530C" w14:paraId="2800EBCE" w14:textId="77777777" w:rsidTr="00E134FB">
        <w:trPr>
          <w:trHeight w:val="278"/>
        </w:trPr>
        <w:tc>
          <w:tcPr>
            <w:tcW w:w="9972" w:type="dxa"/>
            <w:gridSpan w:val="5"/>
          </w:tcPr>
          <w:p w14:paraId="78CBED0E" w14:textId="77777777" w:rsidR="00165F54" w:rsidRPr="00165F54" w:rsidRDefault="00165F54" w:rsidP="00E134FB">
            <w:pPr>
              <w:spacing w:line="276" w:lineRule="auto"/>
              <w:ind w:right="-176"/>
              <w:jc w:val="center"/>
              <w:rPr>
                <w:rFonts w:ascii="Arial" w:hAnsi="Arial" w:cs="Arial"/>
                <w:sz w:val="21"/>
                <w:szCs w:val="21"/>
              </w:rPr>
            </w:pPr>
            <w:r w:rsidRPr="00165F54">
              <w:rPr>
                <w:rFonts w:ascii="Arial" w:hAnsi="Arial" w:cs="Arial"/>
                <w:sz w:val="21"/>
                <w:szCs w:val="21"/>
              </w:rPr>
              <w:t>Herbas arba prekių ženklas</w:t>
            </w:r>
          </w:p>
          <w:p w14:paraId="425226D3" w14:textId="77777777" w:rsidR="00165F54" w:rsidRPr="00165F54" w:rsidRDefault="00165F54" w:rsidP="00E134FB">
            <w:pPr>
              <w:spacing w:line="276" w:lineRule="auto"/>
              <w:ind w:right="-176"/>
              <w:jc w:val="center"/>
              <w:rPr>
                <w:rFonts w:ascii="Arial" w:hAnsi="Arial" w:cs="Arial"/>
                <w:sz w:val="21"/>
                <w:szCs w:val="21"/>
              </w:rPr>
            </w:pPr>
            <w:r w:rsidRPr="00165F54">
              <w:rPr>
                <w:rFonts w:ascii="Arial" w:hAnsi="Arial" w:cs="Arial"/>
                <w:sz w:val="21"/>
                <w:szCs w:val="21"/>
              </w:rPr>
              <w:t>(Tiekėjo pavadinimas)</w:t>
            </w:r>
          </w:p>
          <w:p w14:paraId="3DF956A4" w14:textId="77777777" w:rsidR="00165F54" w:rsidRPr="00165F54" w:rsidRDefault="00165F54" w:rsidP="00165F54">
            <w:pPr>
              <w:spacing w:line="276" w:lineRule="auto"/>
              <w:ind w:right="-176"/>
              <w:jc w:val="center"/>
              <w:rPr>
                <w:rFonts w:ascii="Arial" w:hAnsi="Arial" w:cs="Arial"/>
                <w:sz w:val="21"/>
                <w:szCs w:val="21"/>
              </w:rPr>
            </w:pPr>
            <w:r w:rsidRPr="00165F54">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52172" w14:textId="5155B441" w:rsidR="00165F54" w:rsidRPr="00165F54" w:rsidRDefault="00165F54" w:rsidP="00165F54">
            <w:pPr>
              <w:spacing w:line="276" w:lineRule="auto"/>
              <w:ind w:right="-176"/>
              <w:jc w:val="center"/>
              <w:rPr>
                <w:rFonts w:ascii="Arial" w:hAnsi="Arial" w:cs="Arial"/>
                <w:sz w:val="22"/>
                <w:szCs w:val="22"/>
              </w:rPr>
            </w:pPr>
          </w:p>
        </w:tc>
      </w:tr>
      <w:tr w:rsidR="00165F54" w:rsidRPr="0051530C" w14:paraId="4D64AE76" w14:textId="77777777" w:rsidTr="00E134FB">
        <w:trPr>
          <w:trHeight w:val="278"/>
        </w:trPr>
        <w:tc>
          <w:tcPr>
            <w:tcW w:w="9972" w:type="dxa"/>
            <w:gridSpan w:val="5"/>
          </w:tcPr>
          <w:p w14:paraId="46630C10" w14:textId="77777777" w:rsidR="00165F54" w:rsidRPr="0051530C" w:rsidRDefault="00165F54" w:rsidP="00E134FB">
            <w:pPr>
              <w:tabs>
                <w:tab w:val="right" w:leader="underscore" w:pos="8505"/>
              </w:tabs>
              <w:spacing w:line="276" w:lineRule="auto"/>
              <w:rPr>
                <w:rFonts w:ascii="Arial" w:hAnsi="Arial" w:cs="Arial"/>
                <w:b/>
                <w:sz w:val="24"/>
                <w:szCs w:val="24"/>
              </w:rPr>
            </w:pPr>
            <w:r w:rsidRPr="0051530C">
              <w:rPr>
                <w:rFonts w:ascii="Arial" w:hAnsi="Arial" w:cs="Arial"/>
                <w:b/>
                <w:sz w:val="24"/>
                <w:szCs w:val="24"/>
              </w:rPr>
              <w:t xml:space="preserve">Klaipėdos rajono savivaldybės administracijai </w:t>
            </w:r>
          </w:p>
          <w:p w14:paraId="60D28D90" w14:textId="77777777" w:rsidR="00165F54" w:rsidRDefault="00165F54" w:rsidP="00E134FB">
            <w:pPr>
              <w:tabs>
                <w:tab w:val="right" w:leader="underscore" w:pos="8505"/>
              </w:tabs>
              <w:spacing w:line="276" w:lineRule="auto"/>
              <w:rPr>
                <w:rFonts w:ascii="Arial" w:hAnsi="Arial" w:cs="Arial"/>
                <w:b/>
                <w:sz w:val="24"/>
                <w:szCs w:val="24"/>
              </w:rPr>
            </w:pPr>
          </w:p>
          <w:p w14:paraId="2768198C" w14:textId="77777777" w:rsidR="000E6220" w:rsidRPr="0051530C" w:rsidRDefault="000E6220" w:rsidP="00E134FB">
            <w:pPr>
              <w:tabs>
                <w:tab w:val="right" w:leader="underscore" w:pos="8505"/>
              </w:tabs>
              <w:spacing w:line="276" w:lineRule="auto"/>
              <w:rPr>
                <w:rFonts w:ascii="Arial" w:hAnsi="Arial" w:cs="Arial"/>
                <w:b/>
                <w:sz w:val="24"/>
                <w:szCs w:val="24"/>
              </w:rPr>
            </w:pPr>
          </w:p>
          <w:p w14:paraId="088DBFA8" w14:textId="77777777" w:rsidR="00165F54" w:rsidRPr="0051530C" w:rsidRDefault="00165F54" w:rsidP="00E134FB">
            <w:pPr>
              <w:tabs>
                <w:tab w:val="right" w:leader="underscore" w:pos="8505"/>
              </w:tabs>
              <w:spacing w:line="276" w:lineRule="auto"/>
              <w:jc w:val="center"/>
              <w:rPr>
                <w:rFonts w:ascii="Arial" w:hAnsi="Arial" w:cs="Arial"/>
                <w:b/>
                <w:sz w:val="24"/>
                <w:szCs w:val="24"/>
              </w:rPr>
            </w:pPr>
            <w:r w:rsidRPr="0051530C">
              <w:rPr>
                <w:rFonts w:ascii="Arial" w:hAnsi="Arial" w:cs="Arial"/>
                <w:b/>
                <w:sz w:val="24"/>
                <w:szCs w:val="24"/>
              </w:rPr>
              <w:t>PASIŪLYMAS</w:t>
            </w:r>
          </w:p>
          <w:p w14:paraId="40FE4A8D" w14:textId="7865C9CD" w:rsidR="00165F54" w:rsidRPr="0051530C" w:rsidRDefault="00165F54" w:rsidP="00E134FB">
            <w:pPr>
              <w:spacing w:line="276" w:lineRule="auto"/>
              <w:contextualSpacing/>
              <w:jc w:val="center"/>
              <w:rPr>
                <w:rFonts w:ascii="Arial" w:hAnsi="Arial" w:cs="Arial"/>
                <w:b/>
                <w:bCs/>
                <w:sz w:val="24"/>
                <w:szCs w:val="24"/>
              </w:rPr>
            </w:pPr>
            <w:r w:rsidRPr="0051530C">
              <w:rPr>
                <w:rFonts w:ascii="Arial" w:hAnsi="Arial" w:cs="Arial"/>
                <w:b/>
                <w:sz w:val="24"/>
                <w:szCs w:val="24"/>
              </w:rPr>
              <w:t>PIRKIMUI „</w:t>
            </w:r>
            <w:r w:rsidR="000E6220" w:rsidRPr="00B435C9">
              <w:rPr>
                <w:rFonts w:ascii="Arial" w:hAnsi="Arial" w:cs="Arial"/>
                <w:b/>
                <w:bCs/>
                <w:caps/>
                <w:sz w:val="24"/>
                <w:szCs w:val="24"/>
              </w:rPr>
              <w:t>P-2025/</w:t>
            </w:r>
            <w:r w:rsidR="000E6220" w:rsidRPr="00B435C9">
              <w:rPr>
                <w:rFonts w:ascii="Arial" w:hAnsi="Arial" w:cs="Arial"/>
                <w:b/>
                <w:bCs/>
                <w:caps/>
                <w:sz w:val="24"/>
                <w:szCs w:val="24"/>
                <w:shd w:val="clear" w:color="auto" w:fill="FFFFFF"/>
              </w:rPr>
              <w:t>11968</w:t>
            </w:r>
            <w:r w:rsidR="000E6220" w:rsidRPr="00B435C9">
              <w:rPr>
                <w:rFonts w:ascii="Arial" w:hAnsi="Arial" w:cs="Arial"/>
                <w:b/>
                <w:bCs/>
                <w:caps/>
                <w:sz w:val="24"/>
                <w:szCs w:val="24"/>
              </w:rPr>
              <w:t xml:space="preserve">, </w:t>
            </w:r>
            <w:r w:rsidR="000E6220" w:rsidRPr="00B435C9">
              <w:rPr>
                <w:rFonts w:ascii="Arial" w:hAnsi="Arial" w:cs="Arial"/>
                <w:b/>
                <w:bCs/>
                <w:caps/>
                <w:sz w:val="24"/>
                <w:szCs w:val="24"/>
                <w:shd w:val="clear" w:color="auto" w:fill="FFFFFF"/>
              </w:rPr>
              <w:t>Klaipėdos rajono savivaldybės prie vietinės reikšmės kelių (gatvių) vykdomiems darbams naudojamų medžiagų kokybės kontrolės laboratorinių tyrimų ir bandymų atlikimo paslaugos</w:t>
            </w:r>
            <w:r w:rsidRPr="0051530C">
              <w:rPr>
                <w:rFonts w:ascii="Arial" w:hAnsi="Arial" w:cs="Arial"/>
                <w:b/>
                <w:bCs/>
                <w:sz w:val="24"/>
                <w:szCs w:val="24"/>
                <w:shd w:val="clear" w:color="auto" w:fill="FFFFFF"/>
              </w:rPr>
              <w:t>“</w:t>
            </w:r>
          </w:p>
          <w:p w14:paraId="767ED7BD" w14:textId="77777777" w:rsidR="00165F54" w:rsidRPr="0051530C" w:rsidRDefault="00165F54" w:rsidP="00E134FB">
            <w:pPr>
              <w:spacing w:line="276" w:lineRule="auto"/>
              <w:jc w:val="center"/>
              <w:rPr>
                <w:rFonts w:ascii="Arial" w:hAnsi="Arial" w:cs="Arial"/>
                <w:bCs/>
                <w:sz w:val="21"/>
                <w:szCs w:val="21"/>
              </w:rPr>
            </w:pPr>
            <w:r w:rsidRPr="0051530C">
              <w:rPr>
                <w:rFonts w:ascii="Arial" w:hAnsi="Arial" w:cs="Arial"/>
                <w:bCs/>
                <w:sz w:val="21"/>
                <w:szCs w:val="21"/>
              </w:rPr>
              <w:t>(Data)</w:t>
            </w:r>
          </w:p>
          <w:p w14:paraId="7B2769AA" w14:textId="77777777" w:rsidR="00165F54" w:rsidRPr="0051530C" w:rsidRDefault="00165F54" w:rsidP="00E134FB">
            <w:pPr>
              <w:spacing w:line="276" w:lineRule="auto"/>
              <w:jc w:val="center"/>
              <w:rPr>
                <w:rFonts w:ascii="Arial" w:hAnsi="Arial" w:cs="Arial"/>
                <w:bCs/>
                <w:sz w:val="21"/>
                <w:szCs w:val="21"/>
              </w:rPr>
            </w:pPr>
            <w:r w:rsidRPr="0051530C">
              <w:rPr>
                <w:rFonts w:ascii="Arial" w:hAnsi="Arial" w:cs="Arial"/>
                <w:bCs/>
                <w:sz w:val="21"/>
                <w:szCs w:val="21"/>
              </w:rPr>
              <w:t>(Sudarymo vieta)</w:t>
            </w:r>
          </w:p>
          <w:p w14:paraId="320D9046" w14:textId="77777777" w:rsidR="00165F54" w:rsidRPr="0051530C" w:rsidRDefault="00165F54" w:rsidP="00E134FB">
            <w:pPr>
              <w:spacing w:line="276" w:lineRule="auto"/>
              <w:rPr>
                <w:rFonts w:ascii="Arial" w:hAnsi="Arial" w:cs="Arial"/>
                <w:bCs/>
                <w:color w:val="004F88"/>
                <w:sz w:val="24"/>
                <w:szCs w:val="24"/>
              </w:rPr>
            </w:pPr>
          </w:p>
        </w:tc>
      </w:tr>
      <w:tr w:rsidR="00165F54" w:rsidRPr="0051530C" w14:paraId="693C888D" w14:textId="77777777" w:rsidTr="00E134FB">
        <w:trPr>
          <w:trHeight w:val="278"/>
        </w:trPr>
        <w:tc>
          <w:tcPr>
            <w:tcW w:w="9972" w:type="dxa"/>
            <w:gridSpan w:val="5"/>
          </w:tcPr>
          <w:p w14:paraId="2A85C753" w14:textId="77777777" w:rsidR="00165F54" w:rsidRPr="0051530C" w:rsidRDefault="00165F54" w:rsidP="00E134FB">
            <w:pPr>
              <w:rPr>
                <w:rFonts w:ascii="Arial" w:hAnsi="Arial" w:cs="Arial"/>
                <w:bCs/>
                <w:color w:val="004F88"/>
                <w:sz w:val="22"/>
                <w:szCs w:val="22"/>
              </w:rPr>
            </w:pPr>
          </w:p>
        </w:tc>
      </w:tr>
      <w:tr w:rsidR="00165F54" w:rsidRPr="001E266E" w14:paraId="183109B0" w14:textId="77777777" w:rsidTr="00286F69">
        <w:trPr>
          <w:trHeight w:val="278"/>
        </w:trPr>
        <w:tc>
          <w:tcPr>
            <w:tcW w:w="485" w:type="dxa"/>
            <w:vAlign w:val="center"/>
          </w:tcPr>
          <w:p w14:paraId="524F7B6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4E3E6474" w14:textId="77777777" w:rsidR="00165F54" w:rsidRPr="001E266E" w:rsidRDefault="00165F54" w:rsidP="00E134FB">
            <w:pPr>
              <w:rPr>
                <w:rFonts w:ascii="Arial" w:eastAsia="Calibri" w:hAnsi="Arial" w:cs="Arial"/>
                <w:sz w:val="22"/>
                <w:szCs w:val="22"/>
              </w:rPr>
            </w:pPr>
            <w:r w:rsidRPr="001E266E">
              <w:rPr>
                <w:rFonts w:ascii="Arial" w:eastAsia="Calibri" w:hAnsi="Arial" w:cs="Arial"/>
                <w:sz w:val="22"/>
                <w:szCs w:val="22"/>
              </w:rPr>
              <w:t xml:space="preserve">Tiekėjo pavadinimas </w:t>
            </w:r>
          </w:p>
          <w:p w14:paraId="4AA092E7"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8" w:type="dxa"/>
            <w:gridSpan w:val="3"/>
            <w:vAlign w:val="center"/>
          </w:tcPr>
          <w:p w14:paraId="0D307CD1"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256DCA00" w14:textId="77777777" w:rsidTr="00286F69">
        <w:trPr>
          <w:trHeight w:val="278"/>
        </w:trPr>
        <w:tc>
          <w:tcPr>
            <w:tcW w:w="485" w:type="dxa"/>
            <w:vAlign w:val="center"/>
          </w:tcPr>
          <w:p w14:paraId="2C4D5B69"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EB8A702" w14:textId="77777777" w:rsidR="00165F54" w:rsidRPr="001E266E" w:rsidRDefault="00165F54" w:rsidP="00E134FB">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7CEBC5B9"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8" w:type="dxa"/>
            <w:gridSpan w:val="3"/>
            <w:vAlign w:val="center"/>
          </w:tcPr>
          <w:p w14:paraId="7C0D4DC7"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6FF7EE78" w14:textId="77777777" w:rsidTr="00286F69">
        <w:trPr>
          <w:trHeight w:val="278"/>
        </w:trPr>
        <w:tc>
          <w:tcPr>
            <w:tcW w:w="485" w:type="dxa"/>
            <w:vAlign w:val="center"/>
          </w:tcPr>
          <w:p w14:paraId="7FEB1B77"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989B0A5" w14:textId="77777777" w:rsidR="00165F54" w:rsidRPr="001E266E" w:rsidRDefault="00165F54" w:rsidP="00E134FB">
            <w:pPr>
              <w:rPr>
                <w:rFonts w:ascii="Arial" w:eastAsia="Calibri" w:hAnsi="Arial" w:cs="Arial"/>
                <w:sz w:val="22"/>
                <w:szCs w:val="22"/>
              </w:rPr>
            </w:pPr>
            <w:r w:rsidRPr="001E266E">
              <w:rPr>
                <w:rFonts w:ascii="Arial" w:eastAsia="Calibri" w:hAnsi="Arial" w:cs="Arial"/>
                <w:sz w:val="22"/>
                <w:szCs w:val="22"/>
              </w:rPr>
              <w:t>Tiekėjo adresas</w:t>
            </w:r>
          </w:p>
          <w:p w14:paraId="324A9311"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8" w:type="dxa"/>
            <w:gridSpan w:val="3"/>
            <w:vAlign w:val="center"/>
          </w:tcPr>
          <w:p w14:paraId="71F8C705"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48E2D37D" w14:textId="77777777" w:rsidTr="00286F69">
        <w:trPr>
          <w:trHeight w:val="278"/>
        </w:trPr>
        <w:tc>
          <w:tcPr>
            <w:tcW w:w="485" w:type="dxa"/>
            <w:vAlign w:val="center"/>
          </w:tcPr>
          <w:p w14:paraId="158461EA"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AD0C47"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Atsakingo asmens vardas, pavardė, pareigos</w:t>
            </w:r>
          </w:p>
        </w:tc>
        <w:tc>
          <w:tcPr>
            <w:tcW w:w="4868" w:type="dxa"/>
            <w:gridSpan w:val="3"/>
            <w:vAlign w:val="center"/>
          </w:tcPr>
          <w:p w14:paraId="13BCB119"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61050398" w14:textId="77777777" w:rsidTr="00286F69">
        <w:trPr>
          <w:trHeight w:val="278"/>
        </w:trPr>
        <w:tc>
          <w:tcPr>
            <w:tcW w:w="485" w:type="dxa"/>
            <w:vAlign w:val="center"/>
          </w:tcPr>
          <w:p w14:paraId="40D84038"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3248E11"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Telefono numeris</w:t>
            </w:r>
          </w:p>
        </w:tc>
        <w:tc>
          <w:tcPr>
            <w:tcW w:w="4868" w:type="dxa"/>
            <w:gridSpan w:val="3"/>
            <w:vAlign w:val="center"/>
          </w:tcPr>
          <w:p w14:paraId="6C6B0754"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53CFFBC8" w14:textId="77777777" w:rsidTr="00286F69">
        <w:trPr>
          <w:trHeight w:val="278"/>
        </w:trPr>
        <w:tc>
          <w:tcPr>
            <w:tcW w:w="485" w:type="dxa"/>
            <w:vAlign w:val="center"/>
          </w:tcPr>
          <w:p w14:paraId="1867D595"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279762A"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El. pašto adresas</w:t>
            </w:r>
          </w:p>
        </w:tc>
        <w:tc>
          <w:tcPr>
            <w:tcW w:w="4868" w:type="dxa"/>
            <w:gridSpan w:val="3"/>
            <w:vAlign w:val="center"/>
          </w:tcPr>
          <w:p w14:paraId="68B71C92"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17C5BA13" w14:textId="77777777" w:rsidTr="00286F69">
        <w:trPr>
          <w:trHeight w:val="278"/>
        </w:trPr>
        <w:tc>
          <w:tcPr>
            <w:tcW w:w="485" w:type="dxa"/>
            <w:vAlign w:val="center"/>
          </w:tcPr>
          <w:p w14:paraId="6CFB1353"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7215807" w14:textId="77777777" w:rsidR="00165F54" w:rsidRPr="001E266E" w:rsidRDefault="00165F54" w:rsidP="00E134FB">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8" w:type="dxa"/>
            <w:gridSpan w:val="3"/>
            <w:vAlign w:val="center"/>
          </w:tcPr>
          <w:p w14:paraId="553AEE91" w14:textId="77777777" w:rsidR="00165F54" w:rsidRPr="001E266E" w:rsidRDefault="00165F54" w:rsidP="00E134FB">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50DF0B6A" w14:textId="77777777" w:rsidR="00165F54" w:rsidRPr="001E266E" w:rsidRDefault="00165F54" w:rsidP="00E134FB">
            <w:pPr>
              <w:spacing w:line="276" w:lineRule="auto"/>
              <w:rPr>
                <w:rFonts w:ascii="Arial" w:hAnsi="Arial" w:cs="Arial"/>
                <w:bCs/>
                <w:sz w:val="22"/>
                <w:szCs w:val="22"/>
              </w:rPr>
            </w:pPr>
            <w:r w:rsidRPr="001E266E">
              <w:rPr>
                <w:rFonts w:ascii="Arial" w:hAnsi="Arial" w:cs="Arial"/>
                <w:sz w:val="22"/>
                <w:szCs w:val="22"/>
              </w:rPr>
              <w:t>[nepildyti, jei nėra]</w:t>
            </w:r>
          </w:p>
        </w:tc>
      </w:tr>
      <w:tr w:rsidR="00165F54" w:rsidRPr="001E266E" w14:paraId="3B36E150" w14:textId="77777777" w:rsidTr="00286F69">
        <w:trPr>
          <w:trHeight w:val="278"/>
        </w:trPr>
        <w:tc>
          <w:tcPr>
            <w:tcW w:w="485" w:type="dxa"/>
            <w:vAlign w:val="center"/>
          </w:tcPr>
          <w:p w14:paraId="17803935"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D1F529D" w14:textId="77777777" w:rsidR="00165F54" w:rsidRPr="001E266E" w:rsidRDefault="00165F54" w:rsidP="00E134FB">
            <w:pPr>
              <w:spacing w:line="276" w:lineRule="auto"/>
              <w:rPr>
                <w:rFonts w:ascii="Arial" w:hAnsi="Arial" w:cs="Arial"/>
                <w:sz w:val="22"/>
                <w:szCs w:val="22"/>
                <w:lang w:val="x-none"/>
              </w:rPr>
            </w:pPr>
          </w:p>
        </w:tc>
        <w:tc>
          <w:tcPr>
            <w:tcW w:w="1888" w:type="dxa"/>
            <w:vAlign w:val="center"/>
          </w:tcPr>
          <w:p w14:paraId="25B118E5" w14:textId="77777777" w:rsidR="00165F54" w:rsidRPr="001E266E" w:rsidRDefault="00165F54" w:rsidP="00E134FB">
            <w:pPr>
              <w:spacing w:line="276" w:lineRule="auto"/>
              <w:rPr>
                <w:rFonts w:ascii="Arial" w:hAnsi="Arial" w:cs="Arial"/>
                <w:bCs/>
                <w:sz w:val="22"/>
                <w:szCs w:val="22"/>
                <w:lang w:val="x-none"/>
              </w:rPr>
            </w:pPr>
          </w:p>
        </w:tc>
        <w:tc>
          <w:tcPr>
            <w:tcW w:w="1598" w:type="dxa"/>
            <w:vAlign w:val="center"/>
          </w:tcPr>
          <w:p w14:paraId="1614C417" w14:textId="77777777" w:rsidR="00165F54" w:rsidRPr="001E266E" w:rsidRDefault="00165F54" w:rsidP="00E134FB">
            <w:pPr>
              <w:spacing w:line="276" w:lineRule="auto"/>
              <w:rPr>
                <w:rFonts w:ascii="Arial" w:hAnsi="Arial" w:cs="Arial"/>
                <w:sz w:val="22"/>
                <w:szCs w:val="22"/>
              </w:rPr>
            </w:pPr>
          </w:p>
        </w:tc>
        <w:tc>
          <w:tcPr>
            <w:tcW w:w="1382" w:type="dxa"/>
            <w:vAlign w:val="center"/>
          </w:tcPr>
          <w:p w14:paraId="35B350FE" w14:textId="77777777" w:rsidR="00165F54" w:rsidRPr="001E266E" w:rsidRDefault="00165F54" w:rsidP="00E134FB">
            <w:pPr>
              <w:spacing w:line="276" w:lineRule="auto"/>
              <w:rPr>
                <w:rFonts w:ascii="Arial" w:hAnsi="Arial" w:cs="Arial"/>
                <w:bCs/>
                <w:sz w:val="22"/>
                <w:szCs w:val="22"/>
              </w:rPr>
            </w:pPr>
          </w:p>
        </w:tc>
      </w:tr>
      <w:tr w:rsidR="00165F54" w:rsidRPr="001E266E" w14:paraId="0C180A41" w14:textId="77777777" w:rsidTr="00286F69">
        <w:trPr>
          <w:trHeight w:val="278"/>
        </w:trPr>
        <w:tc>
          <w:tcPr>
            <w:tcW w:w="485" w:type="dxa"/>
            <w:shd w:val="clear" w:color="auto" w:fill="D9D9D9" w:themeFill="background1" w:themeFillShade="D9"/>
            <w:vAlign w:val="center"/>
          </w:tcPr>
          <w:p w14:paraId="436E8704"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023E6CD7"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2FE2130D"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F01B43E"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82" w:type="dxa"/>
            <w:shd w:val="clear" w:color="auto" w:fill="D9D9D9" w:themeFill="background1" w:themeFillShade="D9"/>
            <w:vAlign w:val="center"/>
          </w:tcPr>
          <w:p w14:paraId="4F6C62D3"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65F54" w:rsidRPr="001E266E" w14:paraId="664B7957" w14:textId="77777777" w:rsidTr="00286F69">
        <w:trPr>
          <w:trHeight w:val="278"/>
        </w:trPr>
        <w:tc>
          <w:tcPr>
            <w:tcW w:w="485" w:type="dxa"/>
            <w:vAlign w:val="center"/>
          </w:tcPr>
          <w:p w14:paraId="114E0BA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7A2297D4"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C2791C2" w14:textId="77777777" w:rsidR="00165F54" w:rsidRPr="001E266E" w:rsidRDefault="00165F54" w:rsidP="00E134FB">
            <w:pPr>
              <w:spacing w:line="276" w:lineRule="auto"/>
              <w:rPr>
                <w:rFonts w:ascii="Arial" w:hAnsi="Arial" w:cs="Arial"/>
                <w:bCs/>
                <w:sz w:val="22"/>
                <w:szCs w:val="22"/>
                <w:lang w:val="x-none"/>
              </w:rPr>
            </w:pPr>
            <w:r w:rsidRPr="001E266E">
              <w:rPr>
                <w:rFonts w:ascii="Arial" w:hAnsi="Arial" w:cs="Arial"/>
                <w:bCs/>
                <w:sz w:val="22"/>
                <w:szCs w:val="22"/>
              </w:rPr>
              <w:t>[pildo tiekėjas]</w:t>
            </w:r>
          </w:p>
        </w:tc>
        <w:tc>
          <w:tcPr>
            <w:tcW w:w="1598" w:type="dxa"/>
            <w:vAlign w:val="center"/>
          </w:tcPr>
          <w:p w14:paraId="350F8F20" w14:textId="77777777" w:rsidR="00165F54" w:rsidRPr="001E266E" w:rsidRDefault="00165F54" w:rsidP="00E134FB">
            <w:pPr>
              <w:spacing w:line="276" w:lineRule="auto"/>
              <w:rPr>
                <w:rFonts w:ascii="Arial" w:hAnsi="Arial" w:cs="Arial"/>
                <w:sz w:val="22"/>
                <w:szCs w:val="22"/>
              </w:rPr>
            </w:pPr>
            <w:r w:rsidRPr="001E266E">
              <w:rPr>
                <w:rFonts w:ascii="Arial" w:hAnsi="Arial" w:cs="Arial"/>
                <w:bCs/>
                <w:sz w:val="22"/>
                <w:szCs w:val="22"/>
              </w:rPr>
              <w:t>[pildo tiekėjas]</w:t>
            </w:r>
          </w:p>
        </w:tc>
        <w:tc>
          <w:tcPr>
            <w:tcW w:w="1382" w:type="dxa"/>
            <w:vAlign w:val="center"/>
          </w:tcPr>
          <w:p w14:paraId="30F29BB0"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2451C411" w14:textId="77777777" w:rsidTr="00286F69">
        <w:trPr>
          <w:trHeight w:val="278"/>
        </w:trPr>
        <w:tc>
          <w:tcPr>
            <w:tcW w:w="485" w:type="dxa"/>
            <w:vAlign w:val="center"/>
          </w:tcPr>
          <w:p w14:paraId="787AE69A"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DEDA6A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411ED5CB" w14:textId="77777777" w:rsidR="00165F54" w:rsidRPr="001E266E" w:rsidRDefault="00165F54" w:rsidP="00E134FB">
            <w:pPr>
              <w:spacing w:line="276" w:lineRule="auto"/>
              <w:rPr>
                <w:rFonts w:ascii="Arial" w:hAnsi="Arial" w:cs="Arial"/>
                <w:bCs/>
                <w:sz w:val="22"/>
                <w:szCs w:val="22"/>
                <w:lang w:val="x-none"/>
              </w:rPr>
            </w:pPr>
          </w:p>
        </w:tc>
        <w:tc>
          <w:tcPr>
            <w:tcW w:w="1598" w:type="dxa"/>
            <w:vAlign w:val="center"/>
          </w:tcPr>
          <w:p w14:paraId="56FC9C05" w14:textId="77777777" w:rsidR="00165F54" w:rsidRPr="001E266E" w:rsidRDefault="00165F54" w:rsidP="00E134FB">
            <w:pPr>
              <w:spacing w:line="276" w:lineRule="auto"/>
              <w:rPr>
                <w:rFonts w:ascii="Arial" w:hAnsi="Arial" w:cs="Arial"/>
                <w:sz w:val="22"/>
                <w:szCs w:val="22"/>
              </w:rPr>
            </w:pPr>
          </w:p>
        </w:tc>
        <w:tc>
          <w:tcPr>
            <w:tcW w:w="1382" w:type="dxa"/>
            <w:vAlign w:val="center"/>
          </w:tcPr>
          <w:p w14:paraId="33FA4C66" w14:textId="77777777" w:rsidR="00165F54" w:rsidRPr="001E266E" w:rsidRDefault="00165F54" w:rsidP="00E134FB">
            <w:pPr>
              <w:spacing w:line="276" w:lineRule="auto"/>
              <w:rPr>
                <w:rFonts w:ascii="Arial" w:hAnsi="Arial" w:cs="Arial"/>
                <w:bCs/>
                <w:sz w:val="22"/>
                <w:szCs w:val="22"/>
              </w:rPr>
            </w:pPr>
          </w:p>
        </w:tc>
      </w:tr>
      <w:tr w:rsidR="00165F54" w:rsidRPr="00286F69" w14:paraId="78F88061" w14:textId="77777777" w:rsidTr="00286F69">
        <w:trPr>
          <w:trHeight w:val="1833"/>
        </w:trPr>
        <w:tc>
          <w:tcPr>
            <w:tcW w:w="485" w:type="dxa"/>
            <w:shd w:val="clear" w:color="auto" w:fill="D9D9D9" w:themeFill="background1" w:themeFillShade="D9"/>
            <w:vAlign w:val="center"/>
          </w:tcPr>
          <w:p w14:paraId="6FDB7FF0"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lastRenderedPageBreak/>
              <w:t>III.</w:t>
            </w:r>
          </w:p>
        </w:tc>
        <w:tc>
          <w:tcPr>
            <w:tcW w:w="4619" w:type="dxa"/>
            <w:shd w:val="clear" w:color="auto" w:fill="D9D9D9" w:themeFill="background1" w:themeFillShade="D9"/>
            <w:vAlign w:val="center"/>
          </w:tcPr>
          <w:p w14:paraId="52C80A21" w14:textId="77777777" w:rsidR="00165F54" w:rsidRPr="00286F69" w:rsidRDefault="00165F54" w:rsidP="00E134FB">
            <w:pPr>
              <w:spacing w:line="276" w:lineRule="auto"/>
              <w:jc w:val="center"/>
              <w:rPr>
                <w:rFonts w:ascii="Arial" w:hAnsi="Arial" w:cs="Arial"/>
                <w:b/>
                <w:bCs/>
                <w:i/>
                <w:iCs/>
                <w:sz w:val="21"/>
                <w:szCs w:val="21"/>
              </w:rPr>
            </w:pPr>
            <w:r w:rsidRPr="00286F69">
              <w:rPr>
                <w:rFonts w:ascii="Arial" w:hAnsi="Arial" w:cs="Arial"/>
                <w:b/>
                <w:bCs/>
                <w:i/>
                <w:iCs/>
                <w:sz w:val="21"/>
                <w:szCs w:val="21"/>
              </w:rPr>
              <w:t>Vykdant sutartį pasitelksiu šiuos subrangovus/subtiekėjus/subteikėjus:</w:t>
            </w:r>
          </w:p>
          <w:p w14:paraId="5F397C36" w14:textId="77777777" w:rsidR="00165F54" w:rsidRPr="00286F69" w:rsidRDefault="00165F54" w:rsidP="00E134FB">
            <w:pPr>
              <w:spacing w:line="276" w:lineRule="auto"/>
              <w:jc w:val="center"/>
              <w:rPr>
                <w:rFonts w:ascii="Arial" w:hAnsi="Arial" w:cs="Arial"/>
                <w:b/>
                <w:bCs/>
                <w:i/>
                <w:iCs/>
                <w:sz w:val="21"/>
                <w:szCs w:val="21"/>
                <w:lang w:val="x-none"/>
              </w:rPr>
            </w:pPr>
          </w:p>
          <w:p w14:paraId="3B5F16DC"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 xml:space="preserve">[tiekėjo pirkimo </w:t>
            </w:r>
            <w:r w:rsidRPr="00286F69">
              <w:rPr>
                <w:rFonts w:ascii="Arial" w:hAnsi="Arial" w:cs="Arial"/>
                <w:b/>
                <w:bCs/>
                <w:i/>
                <w:iCs/>
                <w:sz w:val="21"/>
                <w:szCs w:val="21"/>
                <w:u w:val="single"/>
                <w:lang w:val="x-none"/>
              </w:rPr>
              <w:t>sutarties vykdymui</w:t>
            </w:r>
            <w:r w:rsidRPr="00286F69">
              <w:rPr>
                <w:rFonts w:ascii="Arial" w:hAnsi="Arial" w:cs="Arial"/>
                <w:b/>
                <w:bCs/>
                <w:i/>
                <w:iCs/>
                <w:sz w:val="21"/>
                <w:szCs w:val="21"/>
                <w:lang w:val="x-none"/>
              </w:rPr>
              <w:t xml:space="preserve"> pasitelkiamas trečiasis asmuo, kurio </w:t>
            </w:r>
            <w:r w:rsidRPr="00286F69">
              <w:rPr>
                <w:rFonts w:ascii="Arial" w:hAnsi="Arial" w:cs="Arial"/>
                <w:b/>
                <w:bCs/>
                <w:i/>
                <w:iCs/>
                <w:sz w:val="21"/>
                <w:szCs w:val="21"/>
                <w:u w:val="single"/>
                <w:lang w:val="x-none"/>
              </w:rPr>
              <w:t>kvalifikacija tiekėjas nesiremia</w:t>
            </w:r>
            <w:r w:rsidRPr="00286F69">
              <w:rPr>
                <w:rFonts w:ascii="Arial" w:hAnsi="Arial" w:cs="Arial"/>
                <w:b/>
                <w:bCs/>
                <w:i/>
                <w:iCs/>
                <w:sz w:val="21"/>
                <w:szCs w:val="21"/>
                <w:lang w:val="x-none"/>
              </w:rPr>
              <w:t>, kad atitiktų kvalifikacijos reikalavimus]</w:t>
            </w:r>
          </w:p>
        </w:tc>
        <w:tc>
          <w:tcPr>
            <w:tcW w:w="1888" w:type="dxa"/>
            <w:shd w:val="clear" w:color="auto" w:fill="D9D9D9" w:themeFill="background1" w:themeFillShade="D9"/>
            <w:vAlign w:val="center"/>
          </w:tcPr>
          <w:p w14:paraId="49FCB756"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Numatomi perduoti vykdyti darbai</w:t>
            </w:r>
            <w:r w:rsidRPr="00286F69">
              <w:rPr>
                <w:rFonts w:ascii="Arial" w:hAnsi="Arial" w:cs="Arial"/>
                <w:b/>
                <w:bCs/>
                <w:i/>
                <w:iCs/>
                <w:sz w:val="21"/>
                <w:szCs w:val="21"/>
              </w:rPr>
              <w:t>/pristatyti prekės/teikti paslaugos</w:t>
            </w:r>
          </w:p>
        </w:tc>
        <w:tc>
          <w:tcPr>
            <w:tcW w:w="1598" w:type="dxa"/>
            <w:shd w:val="clear" w:color="auto" w:fill="D9D9D9" w:themeFill="background1" w:themeFillShade="D9"/>
            <w:vAlign w:val="center"/>
          </w:tcPr>
          <w:p w14:paraId="7F1227AB" w14:textId="77777777" w:rsidR="00165F54" w:rsidRPr="00286F69" w:rsidRDefault="00165F54" w:rsidP="00E134FB">
            <w:pPr>
              <w:spacing w:line="276" w:lineRule="auto"/>
              <w:jc w:val="center"/>
              <w:rPr>
                <w:rFonts w:ascii="Arial" w:hAnsi="Arial" w:cs="Arial"/>
                <w:b/>
                <w:bCs/>
                <w:i/>
                <w:iCs/>
                <w:sz w:val="21"/>
                <w:szCs w:val="21"/>
              </w:rPr>
            </w:pPr>
            <w:r w:rsidRPr="00286F69">
              <w:rPr>
                <w:rFonts w:ascii="Arial" w:hAnsi="Arial" w:cs="Arial"/>
                <w:b/>
                <w:bCs/>
                <w:i/>
                <w:iCs/>
                <w:sz w:val="21"/>
                <w:szCs w:val="21"/>
              </w:rPr>
              <w:t>Perduodama sutarties dalis % ar Eur sutarties kainoje</w:t>
            </w:r>
          </w:p>
        </w:tc>
        <w:tc>
          <w:tcPr>
            <w:tcW w:w="1382" w:type="dxa"/>
            <w:shd w:val="clear" w:color="auto" w:fill="D9D9D9" w:themeFill="background1" w:themeFillShade="D9"/>
            <w:vAlign w:val="center"/>
          </w:tcPr>
          <w:p w14:paraId="7688CB9F" w14:textId="77777777" w:rsidR="00165F54" w:rsidRPr="00286F69" w:rsidRDefault="00165F54" w:rsidP="00E134FB">
            <w:pPr>
              <w:spacing w:line="276" w:lineRule="auto"/>
              <w:jc w:val="center"/>
              <w:rPr>
                <w:rFonts w:ascii="Arial" w:hAnsi="Arial" w:cs="Arial"/>
                <w:b/>
                <w:bCs/>
                <w:i/>
                <w:iCs/>
                <w:sz w:val="21"/>
                <w:szCs w:val="21"/>
              </w:rPr>
            </w:pPr>
            <w:r w:rsidRPr="00286F69">
              <w:rPr>
                <w:rFonts w:ascii="Arial" w:hAnsi="Arial" w:cs="Arial"/>
                <w:b/>
                <w:bCs/>
                <w:i/>
                <w:iCs/>
                <w:sz w:val="21"/>
                <w:szCs w:val="21"/>
              </w:rPr>
              <w:t>Kuriai pirkimo daliai (jei pirkimas skirstomas į dalis)</w:t>
            </w:r>
          </w:p>
        </w:tc>
      </w:tr>
      <w:tr w:rsidR="00165F54" w:rsidRPr="001E266E" w14:paraId="2654C095" w14:textId="77777777" w:rsidTr="00286F69">
        <w:trPr>
          <w:trHeight w:val="270"/>
        </w:trPr>
        <w:tc>
          <w:tcPr>
            <w:tcW w:w="485" w:type="dxa"/>
            <w:vAlign w:val="center"/>
          </w:tcPr>
          <w:p w14:paraId="7061FF8C"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7A9596DE"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7C9A9F9"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6E8AA1E0"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82" w:type="dxa"/>
            <w:vAlign w:val="center"/>
          </w:tcPr>
          <w:p w14:paraId="5771083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r>
      <w:tr w:rsidR="00165F54" w:rsidRPr="001E266E" w14:paraId="71AB2164" w14:textId="77777777" w:rsidTr="00286F69">
        <w:trPr>
          <w:trHeight w:val="251"/>
        </w:trPr>
        <w:tc>
          <w:tcPr>
            <w:tcW w:w="485" w:type="dxa"/>
            <w:vAlign w:val="center"/>
          </w:tcPr>
          <w:p w14:paraId="1C6CDA1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6F8570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502FDF91"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57A09BB6" w14:textId="77777777" w:rsidR="00165F54" w:rsidRPr="001E266E" w:rsidRDefault="00165F54" w:rsidP="00E134FB">
            <w:pPr>
              <w:spacing w:line="276" w:lineRule="auto"/>
              <w:rPr>
                <w:rFonts w:ascii="Arial" w:hAnsi="Arial" w:cs="Arial"/>
                <w:sz w:val="22"/>
                <w:szCs w:val="22"/>
                <w:lang w:val="x-none"/>
              </w:rPr>
            </w:pPr>
          </w:p>
        </w:tc>
        <w:tc>
          <w:tcPr>
            <w:tcW w:w="1382" w:type="dxa"/>
            <w:vAlign w:val="center"/>
          </w:tcPr>
          <w:p w14:paraId="47826D62" w14:textId="77777777" w:rsidR="00165F54" w:rsidRPr="001E266E" w:rsidRDefault="00165F54" w:rsidP="00E134FB">
            <w:pPr>
              <w:spacing w:line="276" w:lineRule="auto"/>
              <w:rPr>
                <w:rFonts w:ascii="Arial" w:hAnsi="Arial" w:cs="Arial"/>
                <w:sz w:val="22"/>
                <w:szCs w:val="22"/>
                <w:lang w:val="x-none"/>
              </w:rPr>
            </w:pPr>
          </w:p>
        </w:tc>
      </w:tr>
      <w:tr w:rsidR="00165F54" w:rsidRPr="00286F69" w14:paraId="0717B31F" w14:textId="77777777" w:rsidTr="00286F69">
        <w:trPr>
          <w:trHeight w:val="251"/>
        </w:trPr>
        <w:tc>
          <w:tcPr>
            <w:tcW w:w="485" w:type="dxa"/>
            <w:shd w:val="clear" w:color="auto" w:fill="D9D9D9" w:themeFill="background1" w:themeFillShade="D9"/>
            <w:vAlign w:val="center"/>
          </w:tcPr>
          <w:p w14:paraId="4D2CDC88"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IV.</w:t>
            </w:r>
          </w:p>
        </w:tc>
        <w:tc>
          <w:tcPr>
            <w:tcW w:w="4619" w:type="dxa"/>
            <w:shd w:val="clear" w:color="auto" w:fill="D9D9D9" w:themeFill="background1" w:themeFillShade="D9"/>
            <w:vAlign w:val="center"/>
          </w:tcPr>
          <w:p w14:paraId="4D153A20"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rPr>
              <w:t xml:space="preserve">Vykdant sutartį pasitelksiu šiuos ūkio subjektus, kurių pajėgumais remiuosi, </w:t>
            </w:r>
            <w:r w:rsidRPr="00286F69">
              <w:rPr>
                <w:rFonts w:ascii="Arial" w:hAnsi="Arial" w:cs="Arial"/>
                <w:b/>
                <w:bCs/>
                <w:i/>
                <w:iCs/>
                <w:sz w:val="21"/>
                <w:szCs w:val="21"/>
                <w:u w:val="single"/>
                <w:lang w:eastAsia="lt-LT"/>
              </w:rPr>
              <w:t>kad atitiktų kvalifikacijos reikalavimus:</w:t>
            </w:r>
          </w:p>
        </w:tc>
        <w:tc>
          <w:tcPr>
            <w:tcW w:w="1888" w:type="dxa"/>
            <w:shd w:val="clear" w:color="auto" w:fill="D9D9D9" w:themeFill="background1" w:themeFillShade="D9"/>
            <w:vAlign w:val="center"/>
          </w:tcPr>
          <w:p w14:paraId="4263CCF8"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Numatomi perduoti vykdyti darbai</w:t>
            </w:r>
            <w:r w:rsidRPr="00286F69">
              <w:rPr>
                <w:rFonts w:ascii="Arial" w:hAnsi="Arial" w:cs="Arial"/>
                <w:b/>
                <w:bCs/>
                <w:i/>
                <w:iCs/>
                <w:sz w:val="21"/>
                <w:szCs w:val="21"/>
              </w:rPr>
              <w:t>/pristatyti prekės/teikti paslaugos</w:t>
            </w:r>
          </w:p>
        </w:tc>
        <w:tc>
          <w:tcPr>
            <w:tcW w:w="1598" w:type="dxa"/>
            <w:shd w:val="clear" w:color="auto" w:fill="D9D9D9" w:themeFill="background1" w:themeFillShade="D9"/>
            <w:vAlign w:val="center"/>
          </w:tcPr>
          <w:p w14:paraId="09BB1CCA"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rPr>
              <w:t>Perduodama sutarties dalis % ar Eur sutarties kainoje</w:t>
            </w:r>
          </w:p>
        </w:tc>
        <w:tc>
          <w:tcPr>
            <w:tcW w:w="1382" w:type="dxa"/>
            <w:shd w:val="clear" w:color="auto" w:fill="D9D9D9" w:themeFill="background1" w:themeFillShade="D9"/>
            <w:vAlign w:val="center"/>
          </w:tcPr>
          <w:p w14:paraId="6A4C2AED"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rPr>
              <w:t>Kuriai pirkimo daliai (jei pirkimas skirstomas į dalis)</w:t>
            </w:r>
          </w:p>
        </w:tc>
      </w:tr>
      <w:tr w:rsidR="00165F54" w:rsidRPr="001E266E" w14:paraId="7B84CE39" w14:textId="77777777" w:rsidTr="00286F69">
        <w:trPr>
          <w:trHeight w:val="251"/>
        </w:trPr>
        <w:tc>
          <w:tcPr>
            <w:tcW w:w="485" w:type="dxa"/>
            <w:vAlign w:val="center"/>
          </w:tcPr>
          <w:p w14:paraId="333F6AC1"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2EF3453"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4DB70F32"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02CED01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82" w:type="dxa"/>
            <w:vAlign w:val="center"/>
          </w:tcPr>
          <w:p w14:paraId="53122E3D"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r>
      <w:tr w:rsidR="00165F54" w:rsidRPr="001E266E" w14:paraId="31AA65F4" w14:textId="77777777" w:rsidTr="00286F69">
        <w:trPr>
          <w:trHeight w:val="251"/>
        </w:trPr>
        <w:tc>
          <w:tcPr>
            <w:tcW w:w="485" w:type="dxa"/>
            <w:vAlign w:val="center"/>
          </w:tcPr>
          <w:p w14:paraId="30E85F69"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5DA11EF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092E42E0"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4EC84DFC" w14:textId="77777777" w:rsidR="00165F54" w:rsidRPr="001E266E" w:rsidRDefault="00165F54" w:rsidP="00E134FB">
            <w:pPr>
              <w:spacing w:line="276" w:lineRule="auto"/>
              <w:rPr>
                <w:rFonts w:ascii="Arial" w:hAnsi="Arial" w:cs="Arial"/>
                <w:sz w:val="22"/>
                <w:szCs w:val="22"/>
                <w:lang w:val="x-none"/>
              </w:rPr>
            </w:pPr>
          </w:p>
        </w:tc>
        <w:tc>
          <w:tcPr>
            <w:tcW w:w="1382" w:type="dxa"/>
            <w:vAlign w:val="center"/>
          </w:tcPr>
          <w:p w14:paraId="7564A8BE" w14:textId="77777777" w:rsidR="00165F54" w:rsidRPr="001E266E" w:rsidRDefault="00165F54" w:rsidP="00E134FB">
            <w:pPr>
              <w:spacing w:line="276" w:lineRule="auto"/>
              <w:rPr>
                <w:rFonts w:ascii="Arial" w:hAnsi="Arial" w:cs="Arial"/>
                <w:sz w:val="22"/>
                <w:szCs w:val="22"/>
                <w:lang w:val="x-none"/>
              </w:rPr>
            </w:pPr>
          </w:p>
        </w:tc>
      </w:tr>
      <w:tr w:rsidR="00165F54" w:rsidRPr="00286F69" w14:paraId="7147CB3D" w14:textId="77777777" w:rsidTr="00286F69">
        <w:trPr>
          <w:trHeight w:val="231"/>
        </w:trPr>
        <w:tc>
          <w:tcPr>
            <w:tcW w:w="485" w:type="dxa"/>
            <w:shd w:val="clear" w:color="auto" w:fill="D9D9D9" w:themeFill="background1" w:themeFillShade="D9"/>
            <w:vAlign w:val="center"/>
          </w:tcPr>
          <w:p w14:paraId="316CF624"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V.</w:t>
            </w:r>
          </w:p>
        </w:tc>
        <w:tc>
          <w:tcPr>
            <w:tcW w:w="4619" w:type="dxa"/>
            <w:shd w:val="clear" w:color="auto" w:fill="D9D9D9" w:themeFill="background1" w:themeFillShade="D9"/>
            <w:vAlign w:val="center"/>
          </w:tcPr>
          <w:p w14:paraId="3C2B95CD"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rPr>
              <w:t xml:space="preserve">Vykdant sutartį pasitelksiu šiuos specialistus, kuriuos ketinu įdarbinti (toliau - </w:t>
            </w:r>
            <w:proofErr w:type="spellStart"/>
            <w:r w:rsidRPr="00286F69">
              <w:rPr>
                <w:rFonts w:ascii="Arial" w:hAnsi="Arial" w:cs="Arial"/>
                <w:b/>
                <w:bCs/>
                <w:i/>
                <w:iCs/>
                <w:sz w:val="21"/>
                <w:szCs w:val="21"/>
              </w:rPr>
              <w:t>Kvazisubrangovai</w:t>
            </w:r>
            <w:proofErr w:type="spellEnd"/>
            <w:r w:rsidRPr="00286F69">
              <w:rPr>
                <w:rFonts w:ascii="Arial" w:hAnsi="Arial" w:cs="Arial"/>
                <w:b/>
                <w:bCs/>
                <w:i/>
                <w:iCs/>
                <w:sz w:val="21"/>
                <w:szCs w:val="21"/>
              </w:rPr>
              <w:t xml:space="preserve">/ </w:t>
            </w:r>
            <w:proofErr w:type="spellStart"/>
            <w:r w:rsidRPr="00286F69">
              <w:rPr>
                <w:rFonts w:ascii="Arial" w:hAnsi="Arial" w:cs="Arial"/>
                <w:b/>
                <w:bCs/>
                <w:i/>
                <w:iCs/>
                <w:sz w:val="21"/>
                <w:szCs w:val="21"/>
              </w:rPr>
              <w:t>kvazisubtiekėjai</w:t>
            </w:r>
            <w:proofErr w:type="spellEnd"/>
            <w:r w:rsidRPr="00286F69">
              <w:rPr>
                <w:rFonts w:ascii="Arial" w:hAnsi="Arial" w:cs="Arial"/>
                <w:b/>
                <w:bCs/>
                <w:i/>
                <w:iCs/>
                <w:sz w:val="21"/>
                <w:szCs w:val="21"/>
              </w:rPr>
              <w:t xml:space="preserve">/ </w:t>
            </w:r>
            <w:proofErr w:type="spellStart"/>
            <w:r w:rsidRPr="00286F69">
              <w:rPr>
                <w:rFonts w:ascii="Arial" w:hAnsi="Arial" w:cs="Arial"/>
                <w:b/>
                <w:bCs/>
                <w:i/>
                <w:iCs/>
                <w:sz w:val="21"/>
                <w:szCs w:val="21"/>
              </w:rPr>
              <w:t>kvazisubteikėjai</w:t>
            </w:r>
            <w:proofErr w:type="spellEnd"/>
            <w:r w:rsidRPr="00286F69">
              <w:rPr>
                <w:rFonts w:ascii="Arial" w:hAnsi="Arial" w:cs="Arial"/>
                <w:b/>
                <w:bCs/>
                <w:i/>
                <w:iCs/>
                <w:sz w:val="21"/>
                <w:szCs w:val="21"/>
              </w:rPr>
              <w:t>)</w:t>
            </w:r>
          </w:p>
        </w:tc>
        <w:tc>
          <w:tcPr>
            <w:tcW w:w="1888" w:type="dxa"/>
            <w:shd w:val="clear" w:color="auto" w:fill="D9D9D9" w:themeFill="background1" w:themeFillShade="D9"/>
            <w:vAlign w:val="center"/>
          </w:tcPr>
          <w:p w14:paraId="6F1EA154"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Numatomi perduoti vykdyti darbai</w:t>
            </w:r>
            <w:r w:rsidRPr="00286F69">
              <w:rPr>
                <w:rFonts w:ascii="Arial" w:hAnsi="Arial" w:cs="Arial"/>
                <w:b/>
                <w:bCs/>
                <w:i/>
                <w:iCs/>
                <w:sz w:val="21"/>
                <w:szCs w:val="21"/>
              </w:rPr>
              <w:t>/pristatyti prekės/teikti paslaugos</w:t>
            </w:r>
          </w:p>
        </w:tc>
        <w:tc>
          <w:tcPr>
            <w:tcW w:w="1598" w:type="dxa"/>
            <w:shd w:val="clear" w:color="auto" w:fill="D9D9D9" w:themeFill="background1" w:themeFillShade="D9"/>
            <w:vAlign w:val="center"/>
          </w:tcPr>
          <w:p w14:paraId="051FF4C7"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______</w:t>
            </w:r>
          </w:p>
        </w:tc>
        <w:tc>
          <w:tcPr>
            <w:tcW w:w="1382" w:type="dxa"/>
            <w:shd w:val="clear" w:color="auto" w:fill="D9D9D9" w:themeFill="background1" w:themeFillShade="D9"/>
            <w:vAlign w:val="center"/>
          </w:tcPr>
          <w:p w14:paraId="35FE2114" w14:textId="77777777" w:rsidR="00165F54" w:rsidRPr="00286F69" w:rsidRDefault="00165F54" w:rsidP="00E134FB">
            <w:pPr>
              <w:spacing w:line="276" w:lineRule="auto"/>
              <w:jc w:val="center"/>
              <w:rPr>
                <w:rFonts w:ascii="Arial" w:hAnsi="Arial" w:cs="Arial"/>
                <w:b/>
                <w:bCs/>
                <w:i/>
                <w:iCs/>
                <w:sz w:val="21"/>
                <w:szCs w:val="21"/>
                <w:lang w:val="x-none"/>
              </w:rPr>
            </w:pPr>
            <w:r w:rsidRPr="00286F69">
              <w:rPr>
                <w:rFonts w:ascii="Arial" w:hAnsi="Arial" w:cs="Arial"/>
                <w:b/>
                <w:bCs/>
                <w:i/>
                <w:iCs/>
                <w:sz w:val="21"/>
                <w:szCs w:val="21"/>
                <w:lang w:val="x-none"/>
              </w:rPr>
              <w:t>______</w:t>
            </w:r>
          </w:p>
        </w:tc>
      </w:tr>
      <w:tr w:rsidR="00165F54" w:rsidRPr="001E266E" w14:paraId="29B3E1DB" w14:textId="77777777" w:rsidTr="00286F69">
        <w:trPr>
          <w:trHeight w:val="231"/>
        </w:trPr>
        <w:tc>
          <w:tcPr>
            <w:tcW w:w="485" w:type="dxa"/>
            <w:vAlign w:val="center"/>
          </w:tcPr>
          <w:p w14:paraId="6A4CCE3B"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F909D01"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09E3F49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092B6521"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82" w:type="dxa"/>
            <w:vAlign w:val="center"/>
          </w:tcPr>
          <w:p w14:paraId="60D36AC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__</w:t>
            </w:r>
          </w:p>
        </w:tc>
      </w:tr>
      <w:tr w:rsidR="00165F54" w:rsidRPr="001E266E" w14:paraId="465F1C46" w14:textId="77777777" w:rsidTr="00286F69">
        <w:trPr>
          <w:trHeight w:val="231"/>
        </w:trPr>
        <w:tc>
          <w:tcPr>
            <w:tcW w:w="485" w:type="dxa"/>
            <w:vAlign w:val="center"/>
          </w:tcPr>
          <w:p w14:paraId="74EC63A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BB8CAE0"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B4BC3EC"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54A818B0" w14:textId="77777777" w:rsidR="00165F54" w:rsidRPr="001E266E" w:rsidRDefault="00165F54" w:rsidP="00E134FB">
            <w:pPr>
              <w:spacing w:line="276" w:lineRule="auto"/>
              <w:rPr>
                <w:rFonts w:ascii="Arial" w:hAnsi="Arial" w:cs="Arial"/>
                <w:sz w:val="22"/>
                <w:szCs w:val="22"/>
                <w:lang w:val="x-none"/>
              </w:rPr>
            </w:pPr>
          </w:p>
        </w:tc>
        <w:tc>
          <w:tcPr>
            <w:tcW w:w="1382" w:type="dxa"/>
            <w:vAlign w:val="center"/>
          </w:tcPr>
          <w:p w14:paraId="4FC7FDC4" w14:textId="77777777" w:rsidR="00165F54" w:rsidRPr="001E266E" w:rsidRDefault="00165F54" w:rsidP="00E134FB">
            <w:pPr>
              <w:spacing w:line="276" w:lineRule="auto"/>
              <w:rPr>
                <w:rFonts w:ascii="Arial" w:hAnsi="Arial" w:cs="Arial"/>
                <w:sz w:val="22"/>
                <w:szCs w:val="22"/>
                <w:lang w:val="x-none"/>
              </w:rPr>
            </w:pPr>
          </w:p>
        </w:tc>
      </w:tr>
    </w:tbl>
    <w:p w14:paraId="49CC7BA0" w14:textId="77777777" w:rsidR="00165F54" w:rsidRPr="00286F69" w:rsidRDefault="00165F54" w:rsidP="00165F54">
      <w:pPr>
        <w:spacing w:after="0"/>
        <w:jc w:val="both"/>
        <w:rPr>
          <w:rFonts w:ascii="Arial" w:hAnsi="Arial" w:cs="Arial"/>
          <w:b/>
          <w:bCs/>
          <w:i/>
          <w:iCs/>
          <w:lang w:val="x-none"/>
        </w:rPr>
      </w:pPr>
      <w:r w:rsidRPr="00286F69">
        <w:rPr>
          <w:rFonts w:ascii="Arial" w:hAnsi="Arial" w:cs="Arial"/>
          <w:b/>
          <w:bCs/>
          <w:i/>
          <w:iCs/>
          <w:lang w:val="x-none"/>
        </w:rPr>
        <w:t>Pastabos:</w:t>
      </w:r>
    </w:p>
    <w:p w14:paraId="44AF8CEE" w14:textId="77777777" w:rsidR="00165F54" w:rsidRPr="00286F69" w:rsidRDefault="00165F54" w:rsidP="00165F54">
      <w:pPr>
        <w:spacing w:after="0"/>
        <w:jc w:val="both"/>
        <w:rPr>
          <w:rFonts w:ascii="Arial" w:hAnsi="Arial" w:cs="Arial"/>
          <w:i/>
        </w:rPr>
      </w:pPr>
      <w:r w:rsidRPr="00286F69">
        <w:rPr>
          <w:rFonts w:ascii="Arial" w:hAnsi="Arial" w:cs="Arial"/>
          <w:bCs/>
          <w:i/>
        </w:rPr>
        <w:t>Vadovaujantis Tiekėjo kvalifikacijos reikalavimų nustatymo metodika, patvirtinta</w:t>
      </w:r>
      <w:r w:rsidRPr="00286F69">
        <w:rPr>
          <w:rFonts w:ascii="Arial" w:hAnsi="Arial" w:cs="Arial"/>
          <w:b/>
          <w:bCs/>
          <w:i/>
        </w:rPr>
        <w:t xml:space="preserve"> </w:t>
      </w:r>
      <w:r w:rsidRPr="00286F69">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20E9FBE" w14:textId="77777777" w:rsidR="00286F69" w:rsidRDefault="00286F69" w:rsidP="00165F54">
      <w:pPr>
        <w:spacing w:after="0"/>
        <w:jc w:val="both"/>
        <w:rPr>
          <w:rFonts w:ascii="Arial" w:hAnsi="Arial" w:cs="Arial"/>
          <w:sz w:val="23"/>
          <w:szCs w:val="23"/>
        </w:rPr>
      </w:pPr>
    </w:p>
    <w:p w14:paraId="2B30BF44" w14:textId="06E67477" w:rsidR="00165F54" w:rsidRPr="00165F54" w:rsidRDefault="00165F54" w:rsidP="00165F54">
      <w:pPr>
        <w:spacing w:after="0"/>
        <w:jc w:val="both"/>
        <w:rPr>
          <w:rFonts w:ascii="Arial" w:hAnsi="Arial" w:cs="Arial"/>
          <w:sz w:val="23"/>
          <w:szCs w:val="23"/>
        </w:rPr>
      </w:pPr>
      <w:r w:rsidRPr="00165F54">
        <w:rPr>
          <w:rFonts w:ascii="Arial" w:hAnsi="Arial" w:cs="Arial"/>
          <w:sz w:val="23"/>
          <w:szCs w:val="23"/>
        </w:rPr>
        <w:t>Šiuo pasiūlymu pažymime, kad:</w:t>
      </w:r>
    </w:p>
    <w:p w14:paraId="08266D65" w14:textId="77777777" w:rsidR="00165F54" w:rsidRPr="00165F54" w:rsidRDefault="00165F54" w:rsidP="00165F54">
      <w:pPr>
        <w:spacing w:after="0"/>
        <w:jc w:val="both"/>
        <w:rPr>
          <w:rFonts w:ascii="Arial" w:hAnsi="Arial" w:cs="Arial"/>
          <w:sz w:val="23"/>
          <w:szCs w:val="23"/>
        </w:rPr>
      </w:pPr>
      <w:r w:rsidRPr="00165F54">
        <w:rPr>
          <w:rFonts w:ascii="Arial" w:hAnsi="Arial" w:cs="Arial"/>
          <w:sz w:val="23"/>
          <w:szCs w:val="23"/>
        </w:rPr>
        <w:t>1. Sutinkame su visomis Pirkimo sąlygomis, nustatytomis:</w:t>
      </w:r>
    </w:p>
    <w:p w14:paraId="453F7F6D"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(i) skelbime apie Pirkimą, paskelbtame CVP IS;</w:t>
      </w:r>
    </w:p>
    <w:p w14:paraId="30085A3B"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 xml:space="preserve">(ii) konkurso sąlygose; </w:t>
      </w:r>
    </w:p>
    <w:p w14:paraId="4B7A56E9"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(iii) kituose Pirkimo dokumentuose (jų paaiškinimuose, papildymuose).</w:t>
      </w:r>
    </w:p>
    <w:p w14:paraId="2F64FB71" w14:textId="77777777" w:rsidR="00165F54" w:rsidRPr="00165F54" w:rsidRDefault="00165F54" w:rsidP="00165F54">
      <w:pPr>
        <w:spacing w:after="0"/>
        <w:jc w:val="both"/>
        <w:rPr>
          <w:rFonts w:ascii="Arial" w:eastAsia="Calibri" w:hAnsi="Arial" w:cs="Arial"/>
          <w:sz w:val="23"/>
          <w:szCs w:val="23"/>
        </w:rPr>
      </w:pPr>
      <w:r w:rsidRPr="00165F54">
        <w:rPr>
          <w:rFonts w:ascii="Arial" w:eastAsia="Calibri" w:hAnsi="Arial" w:cs="Arial"/>
          <w:sz w:val="23"/>
          <w:szCs w:val="23"/>
        </w:rPr>
        <w:t xml:space="preserve">2. Atitinkame visus Pirkimo dokumentuose keliamus reikalavimus dėl pašalinimo pagrindų nebuvimo ir atitikties kvalifikacijos reikalavimams, ir teikiame duomenis bei kitus dokumentus pagal Pirkimo dokumentų reikalavimus. </w:t>
      </w:r>
    </w:p>
    <w:p w14:paraId="199AF542" w14:textId="7806DAA6" w:rsidR="00286F69" w:rsidRDefault="00165F54" w:rsidP="00165F54">
      <w:pPr>
        <w:spacing w:after="0"/>
        <w:jc w:val="both"/>
        <w:rPr>
          <w:rFonts w:ascii="Arial" w:eastAsia="Calibri" w:hAnsi="Arial" w:cs="Arial"/>
          <w:sz w:val="23"/>
          <w:szCs w:val="23"/>
        </w:rPr>
      </w:pPr>
      <w:r w:rsidRPr="00165F54">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165F54">
        <w:rPr>
          <w:rFonts w:ascii="Arial" w:eastAsia="Calibri" w:hAnsi="Arial" w:cs="Arial"/>
          <w:spacing w:val="-45"/>
          <w:sz w:val="23"/>
          <w:szCs w:val="23"/>
        </w:rPr>
        <w:t xml:space="preserve"> </w:t>
      </w:r>
      <w:r w:rsidRPr="00165F54">
        <w:rPr>
          <w:rFonts w:ascii="Arial" w:eastAsia="Calibri" w:hAnsi="Arial" w:cs="Arial"/>
          <w:sz w:val="23"/>
          <w:szCs w:val="23"/>
        </w:rPr>
        <w:t>atitinka</w:t>
      </w:r>
      <w:r w:rsidRPr="00165F54">
        <w:rPr>
          <w:rFonts w:ascii="Arial" w:eastAsia="Calibri" w:hAnsi="Arial" w:cs="Arial"/>
          <w:spacing w:val="-45"/>
          <w:sz w:val="23"/>
          <w:szCs w:val="23"/>
        </w:rPr>
        <w:t xml:space="preserve">   </w:t>
      </w:r>
      <w:r w:rsidRPr="00165F54">
        <w:rPr>
          <w:rFonts w:ascii="Arial" w:eastAsia="Calibri" w:hAnsi="Arial" w:cs="Arial"/>
          <w:sz w:val="23"/>
          <w:szCs w:val="23"/>
        </w:rPr>
        <w:t>jiems keliamus reikalavimus, nurodytus konkurso sąlygose</w:t>
      </w:r>
      <w:r w:rsidR="00286F69">
        <w:rPr>
          <w:rFonts w:ascii="Arial" w:eastAsia="Calibri" w:hAnsi="Arial" w:cs="Arial"/>
          <w:sz w:val="23"/>
          <w:szCs w:val="23"/>
        </w:rPr>
        <w:t>.</w:t>
      </w:r>
    </w:p>
    <w:p w14:paraId="39FF016D" w14:textId="77777777" w:rsidR="00286F69" w:rsidRDefault="00286F69">
      <w:pPr>
        <w:rPr>
          <w:rFonts w:ascii="Arial" w:eastAsia="Calibri" w:hAnsi="Arial" w:cs="Arial"/>
          <w:sz w:val="23"/>
          <w:szCs w:val="23"/>
        </w:rPr>
      </w:pPr>
      <w:r>
        <w:rPr>
          <w:rFonts w:ascii="Arial" w:eastAsia="Calibri" w:hAnsi="Arial" w:cs="Arial"/>
          <w:sz w:val="23"/>
          <w:szCs w:val="23"/>
        </w:rPr>
        <w:br w:type="page"/>
      </w:r>
    </w:p>
    <w:p w14:paraId="791D670A" w14:textId="77777777" w:rsidR="00286F69" w:rsidRDefault="00286F69" w:rsidP="00165F54">
      <w:pPr>
        <w:spacing w:after="0"/>
        <w:jc w:val="both"/>
        <w:rPr>
          <w:rFonts w:ascii="Arial" w:eastAsia="Calibri" w:hAnsi="Arial" w:cs="Arial"/>
          <w:sz w:val="23"/>
          <w:szCs w:val="23"/>
        </w:rPr>
        <w:sectPr w:rsidR="00286F69" w:rsidSect="006E7196">
          <w:type w:val="continuous"/>
          <w:pgSz w:w="11906" w:h="16838" w:code="9"/>
          <w:pgMar w:top="1134" w:right="567" w:bottom="567" w:left="1701" w:header="709" w:footer="709" w:gutter="0"/>
          <w:cols w:space="708"/>
          <w:titlePg/>
          <w:docGrid w:linePitch="360"/>
        </w:sectPr>
      </w:pPr>
    </w:p>
    <w:p w14:paraId="67A22A82" w14:textId="77777777" w:rsidR="00165F54" w:rsidRPr="00165F54" w:rsidRDefault="00165F54" w:rsidP="00165F54">
      <w:pPr>
        <w:spacing w:after="0"/>
        <w:jc w:val="both"/>
        <w:rPr>
          <w:rFonts w:ascii="Arial" w:hAnsi="Arial" w:cs="Arial"/>
          <w:b/>
          <w:spacing w:val="-4"/>
          <w:sz w:val="23"/>
          <w:szCs w:val="23"/>
        </w:rPr>
      </w:pPr>
      <w:r w:rsidRPr="00165F54">
        <w:rPr>
          <w:rFonts w:ascii="Arial" w:hAnsi="Arial" w:cs="Arial"/>
          <w:sz w:val="23"/>
          <w:szCs w:val="23"/>
        </w:rPr>
        <w:lastRenderedPageBreak/>
        <w:t>4.</w:t>
      </w:r>
      <w:r w:rsidRPr="00165F54">
        <w:rPr>
          <w:rFonts w:ascii="Arial" w:hAnsi="Arial" w:cs="Arial"/>
          <w:b/>
          <w:sz w:val="23"/>
          <w:szCs w:val="23"/>
        </w:rPr>
        <w:t xml:space="preserve"> </w:t>
      </w:r>
      <w:r w:rsidRPr="00165F54">
        <w:rPr>
          <w:rFonts w:ascii="Arial" w:hAnsi="Arial" w:cs="Arial"/>
          <w:b/>
          <w:spacing w:val="-4"/>
          <w:sz w:val="23"/>
          <w:szCs w:val="23"/>
        </w:rPr>
        <w:t xml:space="preserve">Pasirašydami CVP IS priemonėmis pateiktą pasiūlymą elektroniniu parašu, patvirtiname, kad </w:t>
      </w:r>
    </w:p>
    <w:p w14:paraId="5345B4F6" w14:textId="77777777" w:rsidR="00165F54" w:rsidRPr="00165F54" w:rsidRDefault="00165F54" w:rsidP="00165F54">
      <w:pPr>
        <w:spacing w:after="0"/>
        <w:jc w:val="both"/>
        <w:rPr>
          <w:rFonts w:ascii="Arial" w:hAnsi="Arial" w:cs="Arial"/>
          <w:b/>
          <w:sz w:val="23"/>
          <w:szCs w:val="23"/>
        </w:rPr>
      </w:pPr>
      <w:r w:rsidRPr="00165F54">
        <w:rPr>
          <w:rFonts w:ascii="Arial" w:hAnsi="Arial" w:cs="Arial"/>
          <w:b/>
          <w:spacing w:val="-4"/>
          <w:sz w:val="23"/>
          <w:szCs w:val="23"/>
        </w:rPr>
        <w:t>(i)</w:t>
      </w:r>
      <w:r w:rsidRPr="00165F54">
        <w:rPr>
          <w:rFonts w:ascii="Arial" w:hAnsi="Arial" w:cs="Arial"/>
          <w:spacing w:val="-4"/>
          <w:sz w:val="23"/>
          <w:szCs w:val="23"/>
        </w:rPr>
        <w:t xml:space="preserve"> </w:t>
      </w:r>
      <w:r w:rsidRPr="00165F54">
        <w:rPr>
          <w:rFonts w:ascii="Arial" w:hAnsi="Arial" w:cs="Arial"/>
          <w:b/>
          <w:spacing w:val="-4"/>
          <w:sz w:val="23"/>
          <w:szCs w:val="23"/>
        </w:rPr>
        <w:t>dokumentų skaitmeninės</w:t>
      </w:r>
      <w:r w:rsidRPr="00165F54">
        <w:rPr>
          <w:rFonts w:ascii="Arial" w:hAnsi="Arial" w:cs="Arial"/>
          <w:b/>
          <w:sz w:val="23"/>
          <w:szCs w:val="23"/>
        </w:rPr>
        <w:t xml:space="preserve"> kopijos ir elektroninėmis priemonėmis pateikti duomenys yra tikri;</w:t>
      </w:r>
    </w:p>
    <w:p w14:paraId="343C253F" w14:textId="77777777" w:rsidR="00165F54" w:rsidRPr="00165F54" w:rsidRDefault="00165F54" w:rsidP="00165F54">
      <w:pPr>
        <w:spacing w:after="0"/>
        <w:jc w:val="both"/>
        <w:rPr>
          <w:rFonts w:ascii="Arial" w:eastAsia="Calibri" w:hAnsi="Arial" w:cs="Arial"/>
          <w:sz w:val="23"/>
          <w:szCs w:val="23"/>
        </w:rPr>
      </w:pPr>
      <w:r w:rsidRPr="00165F54">
        <w:rPr>
          <w:rFonts w:ascii="Arial" w:hAnsi="Arial" w:cs="Arial"/>
          <w:b/>
          <w:sz w:val="23"/>
          <w:szCs w:val="23"/>
        </w:rPr>
        <w:t>(ii) siūlomi darbai/prekės/paslaugos visiškai atitinka perkančiosios organizacijos Pirkimo dokumentuose nurodytus reikalavimus.</w:t>
      </w:r>
    </w:p>
    <w:p w14:paraId="026DC09A" w14:textId="77777777" w:rsidR="00165F54" w:rsidRPr="0051530C" w:rsidRDefault="00165F54" w:rsidP="00165F54">
      <w:pPr>
        <w:pStyle w:val="Betarp"/>
        <w:tabs>
          <w:tab w:val="left" w:pos="993"/>
        </w:tabs>
        <w:spacing w:line="276" w:lineRule="auto"/>
        <w:contextualSpacing/>
        <w:jc w:val="both"/>
        <w:rPr>
          <w:rFonts w:ascii="Arial" w:hAnsi="Arial" w:cs="Arial"/>
          <w:sz w:val="24"/>
          <w:szCs w:val="24"/>
        </w:rPr>
      </w:pPr>
    </w:p>
    <w:p w14:paraId="478277D6" w14:textId="3A06F7EB" w:rsidR="00165F54" w:rsidRPr="00165F54" w:rsidRDefault="00165F54" w:rsidP="00165F54">
      <w:pPr>
        <w:spacing w:after="0"/>
        <w:rPr>
          <w:rFonts w:ascii="Arial" w:hAnsi="Arial" w:cs="Arial"/>
          <w:b/>
          <w:bCs/>
          <w:i/>
          <w:iCs/>
          <w:sz w:val="23"/>
          <w:szCs w:val="23"/>
          <w:u w:val="single"/>
        </w:rPr>
      </w:pPr>
      <w:r w:rsidRPr="00165F54">
        <w:rPr>
          <w:rFonts w:ascii="Arial" w:hAnsi="Arial" w:cs="Arial"/>
          <w:b/>
          <w:bCs/>
          <w:i/>
          <w:iCs/>
          <w:sz w:val="23"/>
          <w:szCs w:val="23"/>
          <w:u w:val="single"/>
        </w:rPr>
        <w:t xml:space="preserve">VI. Mes </w:t>
      </w:r>
      <w:r w:rsidRPr="008604BA">
        <w:rPr>
          <w:rFonts w:ascii="Arial" w:hAnsi="Arial" w:cs="Arial"/>
          <w:b/>
          <w:bCs/>
          <w:i/>
          <w:iCs/>
          <w:sz w:val="23"/>
          <w:szCs w:val="23"/>
          <w:u w:val="single"/>
        </w:rPr>
        <w:t>siūlome</w:t>
      </w:r>
      <w:r w:rsidR="001A7011" w:rsidRPr="008604BA">
        <w:rPr>
          <w:rFonts w:ascii="Arial" w:hAnsi="Arial" w:cs="Arial"/>
          <w:b/>
          <w:bCs/>
          <w:i/>
          <w:iCs/>
          <w:sz w:val="23"/>
          <w:szCs w:val="23"/>
          <w:u w:val="single"/>
        </w:rPr>
        <w:t xml:space="preserve"> (1 lentelė)</w:t>
      </w:r>
      <w:r w:rsidRPr="008604BA">
        <w:rPr>
          <w:rFonts w:ascii="Arial" w:hAnsi="Arial" w:cs="Arial"/>
          <w:b/>
          <w:bCs/>
          <w:i/>
          <w:iCs/>
          <w:sz w:val="23"/>
          <w:szCs w:val="23"/>
          <w:u w:val="single"/>
        </w:rPr>
        <w:t xml:space="preserve">: </w:t>
      </w:r>
    </w:p>
    <w:tbl>
      <w:tblPr>
        <w:tblW w:w="149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074"/>
        <w:gridCol w:w="1559"/>
        <w:gridCol w:w="2200"/>
        <w:gridCol w:w="1708"/>
        <w:gridCol w:w="1765"/>
        <w:gridCol w:w="1985"/>
        <w:gridCol w:w="59"/>
      </w:tblGrid>
      <w:tr w:rsidR="00286F69" w:rsidRPr="003C17FD" w14:paraId="6D59FC3A" w14:textId="77777777" w:rsidTr="00286F69">
        <w:trPr>
          <w:gridAfter w:val="1"/>
          <w:wAfter w:w="59" w:type="dxa"/>
          <w:trHeight w:val="1172"/>
          <w:tblHeader/>
        </w:trPr>
        <w:tc>
          <w:tcPr>
            <w:tcW w:w="594" w:type="dxa"/>
            <w:shd w:val="clear" w:color="auto" w:fill="E6E6E6"/>
            <w:vAlign w:val="center"/>
          </w:tcPr>
          <w:p w14:paraId="3CC68390"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Eil. Nr.</w:t>
            </w:r>
          </w:p>
        </w:tc>
        <w:tc>
          <w:tcPr>
            <w:tcW w:w="5074" w:type="dxa"/>
            <w:shd w:val="clear" w:color="auto" w:fill="E6E6E6"/>
            <w:vAlign w:val="center"/>
          </w:tcPr>
          <w:p w14:paraId="26B1F1D2" w14:textId="6817BEF7" w:rsidR="00286F69" w:rsidRPr="003C17FD" w:rsidRDefault="00286F69" w:rsidP="003D4FE3">
            <w:pPr>
              <w:spacing w:after="0" w:line="240" w:lineRule="auto"/>
              <w:jc w:val="center"/>
              <w:rPr>
                <w:rFonts w:ascii="Arial" w:hAnsi="Arial" w:cs="Arial"/>
                <w:b/>
                <w:i/>
                <w:iCs/>
                <w:sz w:val="22"/>
                <w:szCs w:val="22"/>
              </w:rPr>
            </w:pPr>
            <w:r>
              <w:rPr>
                <w:rFonts w:ascii="Arial" w:hAnsi="Arial" w:cs="Arial"/>
                <w:b/>
                <w:i/>
                <w:iCs/>
                <w:sz w:val="22"/>
                <w:szCs w:val="22"/>
              </w:rPr>
              <w:t>Paslaugų</w:t>
            </w:r>
            <w:r w:rsidRPr="003C17FD">
              <w:rPr>
                <w:rFonts w:ascii="Arial" w:hAnsi="Arial" w:cs="Arial"/>
                <w:b/>
                <w:i/>
                <w:iCs/>
                <w:sz w:val="22"/>
                <w:szCs w:val="22"/>
              </w:rPr>
              <w:t xml:space="preserve"> aprašymas</w:t>
            </w:r>
          </w:p>
        </w:tc>
        <w:tc>
          <w:tcPr>
            <w:tcW w:w="1559" w:type="dxa"/>
            <w:shd w:val="clear" w:color="auto" w:fill="E6E6E6"/>
            <w:vAlign w:val="center"/>
          </w:tcPr>
          <w:p w14:paraId="1396DC35"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Mato vnt.</w:t>
            </w:r>
          </w:p>
        </w:tc>
        <w:tc>
          <w:tcPr>
            <w:tcW w:w="2200" w:type="dxa"/>
            <w:shd w:val="clear" w:color="auto" w:fill="E6E6E6"/>
            <w:vAlign w:val="center"/>
          </w:tcPr>
          <w:p w14:paraId="1D8AABB5" w14:textId="77777777" w:rsidR="00286F69" w:rsidRPr="00D07611" w:rsidRDefault="00286F69" w:rsidP="003D4FE3">
            <w:pPr>
              <w:spacing w:after="0" w:line="240" w:lineRule="auto"/>
              <w:jc w:val="center"/>
              <w:rPr>
                <w:rFonts w:ascii="Arial" w:hAnsi="Arial" w:cs="Arial"/>
                <w:b/>
                <w:i/>
                <w:iCs/>
                <w:sz w:val="22"/>
                <w:szCs w:val="22"/>
              </w:rPr>
            </w:pPr>
            <w:r w:rsidRPr="00D07611">
              <w:rPr>
                <w:rFonts w:ascii="Arial" w:hAnsi="Arial" w:cs="Arial"/>
                <w:bCs/>
                <w:iCs/>
                <w:sz w:val="22"/>
                <w:szCs w:val="22"/>
              </w:rPr>
              <w:t>Pasiūlymo įvertinimui taikomas</w:t>
            </w:r>
            <w:r w:rsidRPr="00D07611">
              <w:rPr>
                <w:rFonts w:ascii="Arial" w:hAnsi="Arial" w:cs="Arial"/>
                <w:b/>
                <w:i/>
                <w:sz w:val="22"/>
                <w:szCs w:val="22"/>
              </w:rPr>
              <w:t xml:space="preserve"> lyginamasis koeficientas</w:t>
            </w:r>
          </w:p>
        </w:tc>
        <w:tc>
          <w:tcPr>
            <w:tcW w:w="1708" w:type="dxa"/>
            <w:shd w:val="clear" w:color="auto" w:fill="E6E6E6"/>
            <w:vAlign w:val="center"/>
          </w:tcPr>
          <w:p w14:paraId="6BE9F90C"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0A042757"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be</w:t>
            </w:r>
            <w:r w:rsidRPr="003C17FD">
              <w:rPr>
                <w:rFonts w:ascii="Arial" w:hAnsi="Arial" w:cs="Arial"/>
                <w:b/>
                <w:i/>
                <w:iCs/>
                <w:sz w:val="22"/>
                <w:szCs w:val="22"/>
              </w:rPr>
              <w:t xml:space="preserve"> PVM)</w:t>
            </w:r>
          </w:p>
        </w:tc>
        <w:tc>
          <w:tcPr>
            <w:tcW w:w="1765" w:type="dxa"/>
            <w:shd w:val="clear" w:color="auto" w:fill="E6E6E6"/>
            <w:vAlign w:val="center"/>
          </w:tcPr>
          <w:p w14:paraId="5C65F052"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4DC17113"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su</w:t>
            </w:r>
            <w:r w:rsidRPr="003C17FD">
              <w:rPr>
                <w:rFonts w:ascii="Arial" w:hAnsi="Arial" w:cs="Arial"/>
                <w:b/>
                <w:i/>
                <w:iCs/>
                <w:sz w:val="22"/>
                <w:szCs w:val="22"/>
              </w:rPr>
              <w:t xml:space="preserve"> PVM</w:t>
            </w:r>
            <w:r>
              <w:rPr>
                <w:rFonts w:ascii="Arial" w:hAnsi="Arial" w:cs="Arial"/>
                <w:b/>
                <w:i/>
                <w:iCs/>
                <w:sz w:val="22"/>
                <w:szCs w:val="22"/>
              </w:rPr>
              <w:t>)</w:t>
            </w:r>
          </w:p>
        </w:tc>
        <w:tc>
          <w:tcPr>
            <w:tcW w:w="1985" w:type="dxa"/>
            <w:shd w:val="clear" w:color="auto" w:fill="E6E6E6"/>
            <w:vAlign w:val="center"/>
          </w:tcPr>
          <w:p w14:paraId="111BC657" w14:textId="77777777" w:rsidR="00286F69" w:rsidRPr="003C17FD" w:rsidRDefault="00286F69" w:rsidP="003D4FE3">
            <w:pPr>
              <w:spacing w:after="0" w:line="240" w:lineRule="auto"/>
              <w:jc w:val="center"/>
              <w:rPr>
                <w:rFonts w:ascii="Arial" w:hAnsi="Arial" w:cs="Arial"/>
                <w:b/>
                <w:i/>
                <w:iCs/>
                <w:sz w:val="22"/>
                <w:szCs w:val="22"/>
              </w:rPr>
            </w:pPr>
            <w:r w:rsidRPr="003C17FD">
              <w:rPr>
                <w:rFonts w:ascii="Arial" w:hAnsi="Arial" w:cs="Arial"/>
                <w:b/>
                <w:i/>
                <w:iCs/>
                <w:sz w:val="22"/>
                <w:szCs w:val="22"/>
              </w:rPr>
              <w:t>Bendra kaina (EUR su PVM)</w:t>
            </w:r>
          </w:p>
          <w:p w14:paraId="7194A250" w14:textId="77777777" w:rsidR="00286F69" w:rsidRPr="003C17FD" w:rsidRDefault="00286F69" w:rsidP="003D4FE3">
            <w:pPr>
              <w:spacing w:after="0" w:line="240" w:lineRule="auto"/>
              <w:jc w:val="center"/>
              <w:rPr>
                <w:rFonts w:ascii="Arial" w:hAnsi="Arial" w:cs="Arial"/>
                <w:b/>
                <w:i/>
                <w:iCs/>
                <w:sz w:val="22"/>
                <w:szCs w:val="22"/>
              </w:rPr>
            </w:pPr>
          </w:p>
          <w:p w14:paraId="6E23C56E" w14:textId="77777777" w:rsidR="00286F69" w:rsidRPr="003C17FD" w:rsidRDefault="00286F69" w:rsidP="003D4FE3">
            <w:pPr>
              <w:spacing w:after="0" w:line="240" w:lineRule="auto"/>
              <w:jc w:val="center"/>
              <w:rPr>
                <w:rFonts w:ascii="Arial" w:hAnsi="Arial" w:cs="Arial"/>
                <w:b/>
                <w:i/>
                <w:iCs/>
                <w:sz w:val="22"/>
                <w:szCs w:val="22"/>
                <w:lang w:val="en-US"/>
              </w:rPr>
            </w:pPr>
            <w:r>
              <w:rPr>
                <w:rFonts w:ascii="Arial" w:hAnsi="Arial" w:cs="Arial"/>
                <w:b/>
                <w:i/>
                <w:iCs/>
                <w:sz w:val="22"/>
                <w:szCs w:val="22"/>
              </w:rPr>
              <w:t>G</w:t>
            </w:r>
            <w:r w:rsidRPr="003C17FD">
              <w:rPr>
                <w:rFonts w:ascii="Arial" w:hAnsi="Arial" w:cs="Arial"/>
                <w:b/>
                <w:i/>
                <w:iCs/>
                <w:sz w:val="22"/>
                <w:szCs w:val="22"/>
              </w:rPr>
              <w:t xml:space="preserve"> </w:t>
            </w:r>
            <w:r w:rsidRPr="003C17FD">
              <w:rPr>
                <w:rFonts w:ascii="Arial" w:hAnsi="Arial" w:cs="Arial"/>
                <w:b/>
                <w:i/>
                <w:iCs/>
                <w:sz w:val="22"/>
                <w:szCs w:val="22"/>
                <w:lang w:val="en-US"/>
              </w:rPr>
              <w:t>= D*</w:t>
            </w:r>
            <w:r>
              <w:rPr>
                <w:rFonts w:ascii="Arial" w:hAnsi="Arial" w:cs="Arial"/>
                <w:b/>
                <w:i/>
                <w:iCs/>
                <w:sz w:val="22"/>
                <w:szCs w:val="22"/>
                <w:lang w:val="en-US"/>
              </w:rPr>
              <w:t>F</w:t>
            </w:r>
          </w:p>
        </w:tc>
      </w:tr>
      <w:tr w:rsidR="00286F69" w:rsidRPr="003C17FD" w14:paraId="1C86EA8E" w14:textId="77777777" w:rsidTr="00286F69">
        <w:trPr>
          <w:gridAfter w:val="1"/>
          <w:wAfter w:w="59" w:type="dxa"/>
          <w:trHeight w:val="197"/>
          <w:tblHeader/>
        </w:trPr>
        <w:tc>
          <w:tcPr>
            <w:tcW w:w="594" w:type="dxa"/>
            <w:shd w:val="clear" w:color="auto" w:fill="FFFFFF" w:themeFill="background1"/>
            <w:vAlign w:val="center"/>
          </w:tcPr>
          <w:p w14:paraId="302E333C" w14:textId="77777777" w:rsidR="00286F69" w:rsidRPr="003C17FD" w:rsidRDefault="00286F69" w:rsidP="003D4FE3">
            <w:pPr>
              <w:spacing w:after="0" w:line="240" w:lineRule="auto"/>
              <w:jc w:val="center"/>
              <w:rPr>
                <w:rFonts w:ascii="Arial" w:hAnsi="Arial" w:cs="Arial"/>
                <w:bCs/>
              </w:rPr>
            </w:pPr>
            <w:r w:rsidRPr="003C17FD">
              <w:rPr>
                <w:rFonts w:ascii="Arial" w:hAnsi="Arial" w:cs="Arial"/>
                <w:bCs/>
              </w:rPr>
              <w:t>A</w:t>
            </w:r>
          </w:p>
        </w:tc>
        <w:tc>
          <w:tcPr>
            <w:tcW w:w="5074" w:type="dxa"/>
            <w:shd w:val="clear" w:color="auto" w:fill="FFFFFF" w:themeFill="background1"/>
            <w:vAlign w:val="center"/>
          </w:tcPr>
          <w:p w14:paraId="77704981" w14:textId="77777777" w:rsidR="00286F69" w:rsidRPr="003C17FD" w:rsidRDefault="00286F69" w:rsidP="003D4FE3">
            <w:pPr>
              <w:spacing w:after="0" w:line="240" w:lineRule="auto"/>
              <w:jc w:val="center"/>
              <w:rPr>
                <w:rFonts w:ascii="Arial" w:hAnsi="Arial" w:cs="Arial"/>
                <w:bCs/>
              </w:rPr>
            </w:pPr>
            <w:r w:rsidRPr="003C17FD">
              <w:rPr>
                <w:rFonts w:ascii="Arial" w:hAnsi="Arial" w:cs="Arial"/>
                <w:bCs/>
              </w:rPr>
              <w:t>B</w:t>
            </w:r>
          </w:p>
        </w:tc>
        <w:tc>
          <w:tcPr>
            <w:tcW w:w="1559" w:type="dxa"/>
            <w:shd w:val="clear" w:color="auto" w:fill="FFFFFF" w:themeFill="background1"/>
            <w:vAlign w:val="center"/>
          </w:tcPr>
          <w:p w14:paraId="29C0C95C" w14:textId="77777777" w:rsidR="00286F69" w:rsidRPr="003C17FD" w:rsidRDefault="00286F69" w:rsidP="003D4FE3">
            <w:pPr>
              <w:spacing w:after="0" w:line="240" w:lineRule="auto"/>
              <w:jc w:val="center"/>
              <w:rPr>
                <w:rFonts w:ascii="Arial" w:hAnsi="Arial" w:cs="Arial"/>
                <w:bCs/>
              </w:rPr>
            </w:pPr>
            <w:r w:rsidRPr="003C17FD">
              <w:rPr>
                <w:rFonts w:ascii="Arial" w:hAnsi="Arial" w:cs="Arial"/>
                <w:bCs/>
              </w:rPr>
              <w:t>C</w:t>
            </w:r>
          </w:p>
        </w:tc>
        <w:tc>
          <w:tcPr>
            <w:tcW w:w="2200" w:type="dxa"/>
            <w:shd w:val="clear" w:color="auto" w:fill="FFFFFF" w:themeFill="background1"/>
            <w:vAlign w:val="center"/>
          </w:tcPr>
          <w:p w14:paraId="63F98CAF" w14:textId="77777777" w:rsidR="00286F69" w:rsidRPr="003C17FD" w:rsidRDefault="00286F69" w:rsidP="003D4FE3">
            <w:pPr>
              <w:spacing w:after="0" w:line="240" w:lineRule="auto"/>
              <w:jc w:val="center"/>
              <w:rPr>
                <w:rFonts w:ascii="Arial" w:hAnsi="Arial" w:cs="Arial"/>
                <w:bCs/>
              </w:rPr>
            </w:pPr>
            <w:r w:rsidRPr="003C17FD">
              <w:rPr>
                <w:rFonts w:ascii="Arial" w:hAnsi="Arial" w:cs="Arial"/>
                <w:bCs/>
              </w:rPr>
              <w:t>D</w:t>
            </w:r>
          </w:p>
        </w:tc>
        <w:tc>
          <w:tcPr>
            <w:tcW w:w="1708" w:type="dxa"/>
            <w:shd w:val="clear" w:color="auto" w:fill="FFFFFF" w:themeFill="background1"/>
            <w:vAlign w:val="center"/>
          </w:tcPr>
          <w:p w14:paraId="7797139A" w14:textId="77777777" w:rsidR="00286F69" w:rsidRPr="003C17FD" w:rsidRDefault="00286F69" w:rsidP="003D4FE3">
            <w:pPr>
              <w:spacing w:after="0" w:line="240" w:lineRule="auto"/>
              <w:jc w:val="center"/>
              <w:rPr>
                <w:rFonts w:ascii="Arial" w:hAnsi="Arial" w:cs="Arial"/>
                <w:bCs/>
              </w:rPr>
            </w:pPr>
            <w:r w:rsidRPr="003C17FD">
              <w:rPr>
                <w:rFonts w:ascii="Arial" w:hAnsi="Arial" w:cs="Arial"/>
                <w:bCs/>
              </w:rPr>
              <w:t>E</w:t>
            </w:r>
          </w:p>
        </w:tc>
        <w:tc>
          <w:tcPr>
            <w:tcW w:w="1765" w:type="dxa"/>
            <w:shd w:val="clear" w:color="auto" w:fill="FFFFFF" w:themeFill="background1"/>
            <w:vAlign w:val="center"/>
          </w:tcPr>
          <w:p w14:paraId="79D7E8B6" w14:textId="77777777" w:rsidR="00286F69" w:rsidRPr="003C17FD" w:rsidRDefault="00286F69" w:rsidP="003D4FE3">
            <w:pPr>
              <w:spacing w:after="0" w:line="240" w:lineRule="auto"/>
              <w:jc w:val="center"/>
              <w:rPr>
                <w:rFonts w:ascii="Arial" w:hAnsi="Arial" w:cs="Arial"/>
                <w:bCs/>
              </w:rPr>
            </w:pPr>
            <w:r>
              <w:rPr>
                <w:rFonts w:ascii="Arial" w:hAnsi="Arial" w:cs="Arial"/>
                <w:bCs/>
              </w:rPr>
              <w:t>F</w:t>
            </w:r>
          </w:p>
        </w:tc>
        <w:tc>
          <w:tcPr>
            <w:tcW w:w="1985" w:type="dxa"/>
            <w:shd w:val="clear" w:color="auto" w:fill="FFFFFF" w:themeFill="background1"/>
            <w:vAlign w:val="center"/>
          </w:tcPr>
          <w:p w14:paraId="6B07925D" w14:textId="77777777" w:rsidR="00286F69" w:rsidRPr="003C17FD" w:rsidRDefault="00286F69" w:rsidP="003D4FE3">
            <w:pPr>
              <w:spacing w:after="0" w:line="240" w:lineRule="auto"/>
              <w:jc w:val="center"/>
              <w:rPr>
                <w:rFonts w:ascii="Arial" w:hAnsi="Arial" w:cs="Arial"/>
                <w:bCs/>
              </w:rPr>
            </w:pPr>
            <w:r>
              <w:rPr>
                <w:rFonts w:ascii="Arial" w:hAnsi="Arial" w:cs="Arial"/>
                <w:bCs/>
              </w:rPr>
              <w:t>G</w:t>
            </w:r>
          </w:p>
        </w:tc>
      </w:tr>
      <w:tr w:rsidR="00286F69" w:rsidRPr="003C17FD" w14:paraId="7E1F371B" w14:textId="77777777" w:rsidTr="00286F69">
        <w:trPr>
          <w:gridAfter w:val="1"/>
          <w:wAfter w:w="59" w:type="dxa"/>
          <w:trHeight w:val="382"/>
        </w:trPr>
        <w:tc>
          <w:tcPr>
            <w:tcW w:w="594" w:type="dxa"/>
            <w:shd w:val="clear" w:color="auto" w:fill="auto"/>
            <w:vAlign w:val="center"/>
          </w:tcPr>
          <w:p w14:paraId="7EE10B4B" w14:textId="7CA2A59E"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w:t>
            </w:r>
          </w:p>
        </w:tc>
        <w:tc>
          <w:tcPr>
            <w:tcW w:w="5074" w:type="dxa"/>
            <w:shd w:val="clear" w:color="auto" w:fill="auto"/>
            <w:vAlign w:val="center"/>
          </w:tcPr>
          <w:p w14:paraId="1A7B47EA" w14:textId="741C4684" w:rsidR="00286F69" w:rsidRPr="00286F69" w:rsidRDefault="00286F69" w:rsidP="00286F69">
            <w:pPr>
              <w:spacing w:after="0" w:line="240" w:lineRule="auto"/>
              <w:rPr>
                <w:rFonts w:ascii="Arial" w:hAnsi="Arial" w:cs="Arial"/>
                <w:bCs/>
                <w:color w:val="000000" w:themeColor="text1"/>
              </w:rPr>
            </w:pPr>
            <w:r w:rsidRPr="00286F69">
              <w:rPr>
                <w:rFonts w:ascii="Arial" w:eastAsia="Calibri" w:hAnsi="Arial" w:cs="Arial"/>
              </w:rPr>
              <w:t>Nesurištųjų mišinių ėminių ėmimas pagal LST 1971</w:t>
            </w:r>
          </w:p>
        </w:tc>
        <w:tc>
          <w:tcPr>
            <w:tcW w:w="1559" w:type="dxa"/>
            <w:shd w:val="clear" w:color="auto" w:fill="auto"/>
            <w:vAlign w:val="center"/>
          </w:tcPr>
          <w:p w14:paraId="0682A5AB" w14:textId="16D196C3"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5D1A3370" w14:textId="4496E0DB"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5</w:t>
            </w:r>
          </w:p>
        </w:tc>
        <w:tc>
          <w:tcPr>
            <w:tcW w:w="1708" w:type="dxa"/>
            <w:shd w:val="clear" w:color="auto" w:fill="FFFFFF" w:themeFill="background1"/>
            <w:vAlign w:val="center"/>
          </w:tcPr>
          <w:p w14:paraId="513430DE"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5A43A50A"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701F5C27"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206523F5" w14:textId="77777777" w:rsidTr="00286F69">
        <w:trPr>
          <w:gridAfter w:val="1"/>
          <w:wAfter w:w="59" w:type="dxa"/>
          <w:trHeight w:val="382"/>
        </w:trPr>
        <w:tc>
          <w:tcPr>
            <w:tcW w:w="594" w:type="dxa"/>
            <w:shd w:val="clear" w:color="auto" w:fill="auto"/>
            <w:vAlign w:val="center"/>
          </w:tcPr>
          <w:p w14:paraId="0E91F93A" w14:textId="1D1C8586"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2</w:t>
            </w:r>
          </w:p>
        </w:tc>
        <w:tc>
          <w:tcPr>
            <w:tcW w:w="5074" w:type="dxa"/>
            <w:shd w:val="clear" w:color="auto" w:fill="auto"/>
            <w:vAlign w:val="center"/>
          </w:tcPr>
          <w:p w14:paraId="1112E7A3" w14:textId="7BE9FB0A" w:rsidR="00286F69" w:rsidRPr="00286F69" w:rsidRDefault="00286F69" w:rsidP="00286F69">
            <w:pPr>
              <w:spacing w:after="0" w:line="240" w:lineRule="auto"/>
              <w:rPr>
                <w:rFonts w:ascii="Arial" w:hAnsi="Arial" w:cs="Arial"/>
                <w:bCs/>
              </w:rPr>
            </w:pPr>
            <w:r w:rsidRPr="00286F69">
              <w:rPr>
                <w:rFonts w:ascii="Arial" w:eastAsia="Calibri" w:hAnsi="Arial" w:cs="Arial"/>
              </w:rPr>
              <w:t>Nustatyti nesurištųjų mišinių sluoksnio storį MN SSN 15</w:t>
            </w:r>
          </w:p>
        </w:tc>
        <w:tc>
          <w:tcPr>
            <w:tcW w:w="1559" w:type="dxa"/>
            <w:shd w:val="clear" w:color="auto" w:fill="auto"/>
            <w:vAlign w:val="center"/>
          </w:tcPr>
          <w:p w14:paraId="1D4D0938" w14:textId="64221B8E"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2F677B3E" w14:textId="7E3B3C6C"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5</w:t>
            </w:r>
          </w:p>
        </w:tc>
        <w:tc>
          <w:tcPr>
            <w:tcW w:w="1708" w:type="dxa"/>
            <w:shd w:val="clear" w:color="auto" w:fill="FFFFFF" w:themeFill="background1"/>
            <w:vAlign w:val="center"/>
          </w:tcPr>
          <w:p w14:paraId="2FEFC175"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1BDD675E"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17D34E07"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0E70ABD7" w14:textId="77777777" w:rsidTr="00286F69">
        <w:trPr>
          <w:gridAfter w:val="1"/>
          <w:wAfter w:w="59" w:type="dxa"/>
          <w:trHeight w:val="382"/>
        </w:trPr>
        <w:tc>
          <w:tcPr>
            <w:tcW w:w="594" w:type="dxa"/>
            <w:shd w:val="clear" w:color="auto" w:fill="auto"/>
            <w:vAlign w:val="center"/>
          </w:tcPr>
          <w:p w14:paraId="6321376F" w14:textId="6623A1FC"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3</w:t>
            </w:r>
          </w:p>
        </w:tc>
        <w:tc>
          <w:tcPr>
            <w:tcW w:w="5074" w:type="dxa"/>
            <w:shd w:val="clear" w:color="auto" w:fill="auto"/>
            <w:vAlign w:val="center"/>
          </w:tcPr>
          <w:p w14:paraId="0C587777" w14:textId="239C8059" w:rsidR="00286F69" w:rsidRPr="00286F69" w:rsidRDefault="00286F69" w:rsidP="00286F69">
            <w:pPr>
              <w:spacing w:after="0" w:line="240" w:lineRule="auto"/>
              <w:rPr>
                <w:rFonts w:ascii="Arial" w:hAnsi="Arial" w:cs="Arial"/>
                <w:bCs/>
              </w:rPr>
            </w:pPr>
            <w:r w:rsidRPr="00286F69">
              <w:rPr>
                <w:rFonts w:ascii="Arial" w:eastAsia="Calibri" w:hAnsi="Arial" w:cs="Arial"/>
              </w:rPr>
              <w:t>Nustatyti deformacijos modulį pagal LST 1360.5</w:t>
            </w:r>
          </w:p>
        </w:tc>
        <w:tc>
          <w:tcPr>
            <w:tcW w:w="1559" w:type="dxa"/>
            <w:shd w:val="clear" w:color="auto" w:fill="auto"/>
            <w:vAlign w:val="center"/>
          </w:tcPr>
          <w:p w14:paraId="38EBD76A" w14:textId="53A4EEFF"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4AB3C66A" w14:textId="13662650"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5</w:t>
            </w:r>
          </w:p>
        </w:tc>
        <w:tc>
          <w:tcPr>
            <w:tcW w:w="1708" w:type="dxa"/>
            <w:shd w:val="clear" w:color="auto" w:fill="FFFFFF" w:themeFill="background1"/>
            <w:vAlign w:val="center"/>
          </w:tcPr>
          <w:p w14:paraId="6DCFA03B"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5142DB76"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0CEA2A97"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6063A7DB" w14:textId="77777777" w:rsidTr="00286F69">
        <w:trPr>
          <w:gridAfter w:val="1"/>
          <w:wAfter w:w="59" w:type="dxa"/>
          <w:trHeight w:val="382"/>
        </w:trPr>
        <w:tc>
          <w:tcPr>
            <w:tcW w:w="594" w:type="dxa"/>
            <w:shd w:val="clear" w:color="auto" w:fill="auto"/>
            <w:vAlign w:val="center"/>
          </w:tcPr>
          <w:p w14:paraId="137D0770" w14:textId="1FE51E7E"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4</w:t>
            </w:r>
          </w:p>
        </w:tc>
        <w:tc>
          <w:tcPr>
            <w:tcW w:w="5074" w:type="dxa"/>
            <w:shd w:val="clear" w:color="auto" w:fill="auto"/>
            <w:vAlign w:val="center"/>
          </w:tcPr>
          <w:p w14:paraId="3E930D3C" w14:textId="3BA0C1F0" w:rsidR="00286F69" w:rsidRPr="00286F69" w:rsidRDefault="00286F69" w:rsidP="00286F69">
            <w:pPr>
              <w:spacing w:after="0" w:line="240" w:lineRule="auto"/>
              <w:rPr>
                <w:rFonts w:ascii="Arial" w:hAnsi="Arial" w:cs="Arial"/>
              </w:rPr>
            </w:pPr>
            <w:r w:rsidRPr="00286F69">
              <w:rPr>
                <w:rFonts w:ascii="Arial" w:eastAsia="Calibri" w:hAnsi="Arial" w:cs="Arial"/>
              </w:rPr>
              <w:t xml:space="preserve">Nustatyti sutankinimo rodiklį </w:t>
            </w:r>
            <w:proofErr w:type="spellStart"/>
            <w:r w:rsidRPr="00286F69">
              <w:rPr>
                <w:rFonts w:ascii="Arial" w:eastAsia="Calibri" w:hAnsi="Arial" w:cs="Arial"/>
              </w:rPr>
              <w:t>DPr</w:t>
            </w:r>
            <w:proofErr w:type="spellEnd"/>
            <w:r w:rsidRPr="00286F69">
              <w:rPr>
                <w:rFonts w:ascii="Arial" w:eastAsia="Calibri" w:hAnsi="Arial" w:cs="Arial"/>
              </w:rPr>
              <w:t xml:space="preserve"> pagal LST EN 13286-2, LST 1360.6</w:t>
            </w:r>
          </w:p>
        </w:tc>
        <w:tc>
          <w:tcPr>
            <w:tcW w:w="1559" w:type="dxa"/>
            <w:shd w:val="clear" w:color="auto" w:fill="auto"/>
            <w:vAlign w:val="center"/>
          </w:tcPr>
          <w:p w14:paraId="2A6F7D75" w14:textId="37F1E652"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122CAFFF" w14:textId="4C5C7D59"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5</w:t>
            </w:r>
          </w:p>
        </w:tc>
        <w:tc>
          <w:tcPr>
            <w:tcW w:w="1708" w:type="dxa"/>
            <w:vAlign w:val="center"/>
          </w:tcPr>
          <w:p w14:paraId="57688FD8"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616332E0"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35A39A4F"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76AA57CF" w14:textId="77777777" w:rsidTr="00286F69">
        <w:trPr>
          <w:gridAfter w:val="1"/>
          <w:wAfter w:w="59" w:type="dxa"/>
          <w:trHeight w:val="382"/>
        </w:trPr>
        <w:tc>
          <w:tcPr>
            <w:tcW w:w="594" w:type="dxa"/>
            <w:shd w:val="clear" w:color="auto" w:fill="auto"/>
            <w:vAlign w:val="center"/>
          </w:tcPr>
          <w:p w14:paraId="6A2B709F" w14:textId="5966DE95"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5</w:t>
            </w:r>
          </w:p>
        </w:tc>
        <w:tc>
          <w:tcPr>
            <w:tcW w:w="5074" w:type="dxa"/>
            <w:shd w:val="clear" w:color="auto" w:fill="auto"/>
            <w:vAlign w:val="center"/>
          </w:tcPr>
          <w:p w14:paraId="690376B1" w14:textId="77514BBE" w:rsidR="00286F69" w:rsidRPr="00286F69" w:rsidRDefault="00286F69" w:rsidP="00286F69">
            <w:pPr>
              <w:spacing w:after="0" w:line="240" w:lineRule="auto"/>
              <w:rPr>
                <w:rFonts w:ascii="Arial" w:hAnsi="Arial" w:cs="Arial"/>
                <w:bCs/>
              </w:rPr>
            </w:pPr>
            <w:r w:rsidRPr="00286F69">
              <w:rPr>
                <w:rFonts w:ascii="Arial" w:eastAsia="Times New Roman" w:hAnsi="Arial" w:cs="Arial"/>
                <w:color w:val="000000"/>
              </w:rPr>
              <w:t>Nustatyti nesurištųjų mišinių granuliometrinę sudėtį pagal LST EN 933-1</w:t>
            </w:r>
          </w:p>
        </w:tc>
        <w:tc>
          <w:tcPr>
            <w:tcW w:w="1559" w:type="dxa"/>
            <w:shd w:val="clear" w:color="auto" w:fill="auto"/>
            <w:vAlign w:val="center"/>
          </w:tcPr>
          <w:p w14:paraId="44ED4290" w14:textId="488BE39C"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5D1F551E" w14:textId="740C40D5"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5</w:t>
            </w:r>
          </w:p>
        </w:tc>
        <w:tc>
          <w:tcPr>
            <w:tcW w:w="1708" w:type="dxa"/>
            <w:vAlign w:val="center"/>
          </w:tcPr>
          <w:p w14:paraId="161152B1"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319E0E45"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179628DD"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6BABAC39" w14:textId="77777777" w:rsidTr="00286F69">
        <w:trPr>
          <w:gridAfter w:val="1"/>
          <w:wAfter w:w="59" w:type="dxa"/>
          <w:trHeight w:val="382"/>
        </w:trPr>
        <w:tc>
          <w:tcPr>
            <w:tcW w:w="594" w:type="dxa"/>
            <w:shd w:val="clear" w:color="auto" w:fill="auto"/>
            <w:vAlign w:val="center"/>
          </w:tcPr>
          <w:p w14:paraId="7FF7A2DF" w14:textId="0D8B2C6F"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6</w:t>
            </w:r>
          </w:p>
        </w:tc>
        <w:tc>
          <w:tcPr>
            <w:tcW w:w="5074" w:type="dxa"/>
            <w:shd w:val="clear" w:color="auto" w:fill="auto"/>
            <w:vAlign w:val="center"/>
          </w:tcPr>
          <w:p w14:paraId="5A303CD2" w14:textId="0713018D" w:rsidR="00286F69" w:rsidRPr="00286F69" w:rsidRDefault="00286F69" w:rsidP="00286F69">
            <w:pPr>
              <w:spacing w:after="0" w:line="240" w:lineRule="auto"/>
              <w:rPr>
                <w:rFonts w:ascii="Arial" w:hAnsi="Arial" w:cs="Arial"/>
                <w:bCs/>
              </w:rPr>
            </w:pPr>
            <w:r w:rsidRPr="00286F69">
              <w:rPr>
                <w:rFonts w:ascii="Arial" w:eastAsia="Times New Roman" w:hAnsi="Arial" w:cs="Arial"/>
                <w:color w:val="000000"/>
              </w:rPr>
              <w:t>Nustatyti pralaidumą vandeniui pagal LST CEN ISO/TS 17892-11, LST EN 13286-2</w:t>
            </w:r>
          </w:p>
        </w:tc>
        <w:tc>
          <w:tcPr>
            <w:tcW w:w="1559" w:type="dxa"/>
            <w:shd w:val="clear" w:color="auto" w:fill="auto"/>
            <w:vAlign w:val="center"/>
          </w:tcPr>
          <w:p w14:paraId="079A2F37" w14:textId="50DA4E77"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41120C2D" w14:textId="5DECC109"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4</w:t>
            </w:r>
          </w:p>
        </w:tc>
        <w:tc>
          <w:tcPr>
            <w:tcW w:w="1708" w:type="dxa"/>
            <w:vAlign w:val="center"/>
          </w:tcPr>
          <w:p w14:paraId="6C69E0DA"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34E4087A"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2B25FEC6"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378936B3" w14:textId="77777777" w:rsidTr="00286F69">
        <w:trPr>
          <w:gridAfter w:val="1"/>
          <w:wAfter w:w="59" w:type="dxa"/>
          <w:trHeight w:val="382"/>
        </w:trPr>
        <w:tc>
          <w:tcPr>
            <w:tcW w:w="594" w:type="dxa"/>
            <w:shd w:val="clear" w:color="auto" w:fill="auto"/>
            <w:vAlign w:val="center"/>
          </w:tcPr>
          <w:p w14:paraId="33FAECAF" w14:textId="147F4496"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7</w:t>
            </w:r>
          </w:p>
        </w:tc>
        <w:tc>
          <w:tcPr>
            <w:tcW w:w="5074" w:type="dxa"/>
            <w:shd w:val="clear" w:color="auto" w:fill="auto"/>
            <w:vAlign w:val="center"/>
          </w:tcPr>
          <w:p w14:paraId="3C56D7A8" w14:textId="7A93A412" w:rsidR="00286F69" w:rsidRPr="00286F69" w:rsidRDefault="00286F69" w:rsidP="00286F69">
            <w:pPr>
              <w:spacing w:after="0" w:line="240" w:lineRule="auto"/>
              <w:rPr>
                <w:rFonts w:ascii="Arial" w:hAnsi="Arial" w:cs="Arial"/>
                <w:bCs/>
              </w:rPr>
            </w:pPr>
            <w:r w:rsidRPr="00286F69">
              <w:rPr>
                <w:rFonts w:ascii="Arial" w:eastAsia="Times New Roman" w:hAnsi="Arial" w:cs="Arial"/>
                <w:color w:val="000000"/>
              </w:rPr>
              <w:t>Nustatyti trupintų ir skaldytų dalelių santykinį kiekį pagal LST EN 933-5</w:t>
            </w:r>
          </w:p>
        </w:tc>
        <w:tc>
          <w:tcPr>
            <w:tcW w:w="1559" w:type="dxa"/>
            <w:shd w:val="clear" w:color="auto" w:fill="auto"/>
            <w:vAlign w:val="center"/>
          </w:tcPr>
          <w:p w14:paraId="6A9C18F4" w14:textId="5D2945B4"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01762914" w14:textId="79B622EC"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2</w:t>
            </w:r>
          </w:p>
        </w:tc>
        <w:tc>
          <w:tcPr>
            <w:tcW w:w="1708" w:type="dxa"/>
            <w:vAlign w:val="center"/>
          </w:tcPr>
          <w:p w14:paraId="2D128EFA"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3C03D4D4"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7A089D58"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4A06939D" w14:textId="77777777" w:rsidTr="00286F69">
        <w:trPr>
          <w:gridAfter w:val="1"/>
          <w:wAfter w:w="59" w:type="dxa"/>
          <w:trHeight w:val="382"/>
        </w:trPr>
        <w:tc>
          <w:tcPr>
            <w:tcW w:w="594" w:type="dxa"/>
            <w:shd w:val="clear" w:color="auto" w:fill="auto"/>
            <w:vAlign w:val="center"/>
          </w:tcPr>
          <w:p w14:paraId="26044313" w14:textId="0DA5AFA2"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8</w:t>
            </w:r>
          </w:p>
        </w:tc>
        <w:tc>
          <w:tcPr>
            <w:tcW w:w="5074" w:type="dxa"/>
            <w:shd w:val="clear" w:color="auto" w:fill="auto"/>
            <w:vAlign w:val="center"/>
          </w:tcPr>
          <w:p w14:paraId="0C8E05C6" w14:textId="0D91D0D7" w:rsidR="00286F69" w:rsidRPr="00286F69" w:rsidRDefault="00286F69" w:rsidP="00286F69">
            <w:pPr>
              <w:spacing w:after="0" w:line="240" w:lineRule="auto"/>
              <w:rPr>
                <w:rFonts w:ascii="Arial" w:hAnsi="Arial" w:cs="Arial"/>
                <w:bCs/>
              </w:rPr>
            </w:pPr>
            <w:r w:rsidRPr="00286F69">
              <w:rPr>
                <w:rFonts w:ascii="Arial" w:eastAsia="Times New Roman" w:hAnsi="Arial" w:cs="Arial"/>
                <w:color w:val="000000"/>
              </w:rPr>
              <w:t>Nustatyti atsparumą trupinimui  SZRB pagal LST EN 1097-2</w:t>
            </w:r>
          </w:p>
        </w:tc>
        <w:tc>
          <w:tcPr>
            <w:tcW w:w="1559" w:type="dxa"/>
            <w:shd w:val="clear" w:color="auto" w:fill="auto"/>
            <w:vAlign w:val="center"/>
          </w:tcPr>
          <w:p w14:paraId="3F80368D" w14:textId="234EB5B5"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34B98CD9" w14:textId="458DDC17"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1</w:t>
            </w:r>
          </w:p>
        </w:tc>
        <w:tc>
          <w:tcPr>
            <w:tcW w:w="1708" w:type="dxa"/>
            <w:vAlign w:val="center"/>
          </w:tcPr>
          <w:p w14:paraId="4D5D4190" w14:textId="77777777" w:rsidR="00286F69" w:rsidRPr="003C17FD" w:rsidRDefault="00286F69" w:rsidP="00286F69">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0DA91E43"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2BFAA7DD"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09A91137" w14:textId="77777777" w:rsidTr="00286F69">
        <w:trPr>
          <w:gridAfter w:val="1"/>
          <w:wAfter w:w="59" w:type="dxa"/>
          <w:trHeight w:val="382"/>
        </w:trPr>
        <w:tc>
          <w:tcPr>
            <w:tcW w:w="594" w:type="dxa"/>
            <w:shd w:val="clear" w:color="auto" w:fill="auto"/>
            <w:vAlign w:val="center"/>
          </w:tcPr>
          <w:p w14:paraId="7959CF10" w14:textId="58AAF59A"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9</w:t>
            </w:r>
          </w:p>
        </w:tc>
        <w:tc>
          <w:tcPr>
            <w:tcW w:w="5074" w:type="dxa"/>
            <w:shd w:val="clear" w:color="auto" w:fill="auto"/>
            <w:vAlign w:val="center"/>
          </w:tcPr>
          <w:p w14:paraId="0569A1A3" w14:textId="6B9B7109" w:rsidR="00286F69" w:rsidRPr="00286F69" w:rsidRDefault="00286F69" w:rsidP="00286F69">
            <w:pPr>
              <w:spacing w:after="0" w:line="240" w:lineRule="auto"/>
              <w:rPr>
                <w:rFonts w:ascii="Arial" w:hAnsi="Arial" w:cs="Arial"/>
                <w:bCs/>
              </w:rPr>
            </w:pPr>
            <w:r w:rsidRPr="00286F69">
              <w:rPr>
                <w:rFonts w:ascii="Arial" w:eastAsia="Times New Roman" w:hAnsi="Arial" w:cs="Arial"/>
                <w:color w:val="000000"/>
              </w:rPr>
              <w:t>Nustatyti atsparumą trupinimui LA pagal LST EN 1097-2</w:t>
            </w:r>
          </w:p>
        </w:tc>
        <w:tc>
          <w:tcPr>
            <w:tcW w:w="1559" w:type="dxa"/>
            <w:shd w:val="clear" w:color="auto" w:fill="auto"/>
            <w:vAlign w:val="center"/>
          </w:tcPr>
          <w:p w14:paraId="406A9167" w14:textId="1C9CDD62" w:rsidR="00286F69" w:rsidRPr="00286F69" w:rsidRDefault="00286F69" w:rsidP="00286F69">
            <w:pPr>
              <w:spacing w:after="0" w:line="240" w:lineRule="auto"/>
              <w:jc w:val="center"/>
              <w:rPr>
                <w:rFonts w:ascii="Arial" w:hAnsi="Arial" w:cs="Arial"/>
                <w:bCs/>
              </w:rPr>
            </w:pPr>
            <w:r w:rsidRPr="00286F69">
              <w:rPr>
                <w:rFonts w:ascii="Arial" w:hAnsi="Arial" w:cs="Arial"/>
              </w:rPr>
              <w:t>1 bandymas</w:t>
            </w:r>
          </w:p>
        </w:tc>
        <w:tc>
          <w:tcPr>
            <w:tcW w:w="2200" w:type="dxa"/>
            <w:shd w:val="clear" w:color="auto" w:fill="auto"/>
            <w:vAlign w:val="center"/>
          </w:tcPr>
          <w:p w14:paraId="5358F62E" w14:textId="2EF02277" w:rsidR="00286F69" w:rsidRPr="00286F69" w:rsidRDefault="00286F69" w:rsidP="00286F69">
            <w:pPr>
              <w:spacing w:after="0" w:line="240" w:lineRule="auto"/>
              <w:jc w:val="center"/>
              <w:rPr>
                <w:rFonts w:ascii="Arial" w:hAnsi="Arial" w:cs="Arial"/>
                <w:bCs/>
              </w:rPr>
            </w:pPr>
            <w:r w:rsidRPr="00286F69">
              <w:rPr>
                <w:rFonts w:ascii="Arial" w:hAnsi="Arial" w:cs="Arial"/>
                <w:color w:val="000000"/>
              </w:rPr>
              <w:t>1</w:t>
            </w:r>
          </w:p>
        </w:tc>
        <w:tc>
          <w:tcPr>
            <w:tcW w:w="1708" w:type="dxa"/>
            <w:vAlign w:val="center"/>
          </w:tcPr>
          <w:p w14:paraId="16E933C8" w14:textId="77777777" w:rsidR="00286F69" w:rsidRPr="003C17FD" w:rsidRDefault="00286F69" w:rsidP="00286F69">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0B7436CF" w14:textId="7777777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04674AB1" w14:textId="77777777" w:rsidR="00286F69" w:rsidRPr="003C17FD" w:rsidRDefault="00286F69" w:rsidP="00286F69">
            <w:pPr>
              <w:spacing w:after="0" w:line="240" w:lineRule="auto"/>
              <w:jc w:val="center"/>
              <w:rPr>
                <w:rFonts w:ascii="Arial" w:hAnsi="Arial" w:cs="Arial"/>
                <w:sz w:val="22"/>
                <w:szCs w:val="22"/>
              </w:rPr>
            </w:pPr>
            <w:r w:rsidRPr="003C17FD">
              <w:rPr>
                <w:rFonts w:ascii="Arial" w:hAnsi="Arial" w:cs="Arial"/>
                <w:bCs/>
                <w:sz w:val="22"/>
                <w:szCs w:val="22"/>
              </w:rPr>
              <w:t>Įrašyti skaičius</w:t>
            </w:r>
          </w:p>
        </w:tc>
      </w:tr>
      <w:tr w:rsidR="00286F69" w:rsidRPr="003C17FD" w14:paraId="669BB915" w14:textId="77777777" w:rsidTr="00286F69">
        <w:trPr>
          <w:gridAfter w:val="1"/>
          <w:wAfter w:w="59" w:type="dxa"/>
          <w:trHeight w:val="382"/>
        </w:trPr>
        <w:tc>
          <w:tcPr>
            <w:tcW w:w="594" w:type="dxa"/>
            <w:shd w:val="clear" w:color="auto" w:fill="auto"/>
            <w:vAlign w:val="center"/>
          </w:tcPr>
          <w:p w14:paraId="0FBAD9E7" w14:textId="4D66EDB8"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10</w:t>
            </w:r>
          </w:p>
        </w:tc>
        <w:tc>
          <w:tcPr>
            <w:tcW w:w="5074" w:type="dxa"/>
            <w:shd w:val="clear" w:color="auto" w:fill="auto"/>
            <w:vAlign w:val="center"/>
          </w:tcPr>
          <w:p w14:paraId="0E46365B" w14:textId="00BA986B"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Paimti pavyzdžius (kernus) ir nustatyti sluoksnio storį pagal LST EN 12697-27, LST  EN 12697-36</w:t>
            </w:r>
          </w:p>
        </w:tc>
        <w:tc>
          <w:tcPr>
            <w:tcW w:w="1559" w:type="dxa"/>
            <w:shd w:val="clear" w:color="auto" w:fill="auto"/>
            <w:vAlign w:val="center"/>
          </w:tcPr>
          <w:p w14:paraId="36A006D1" w14:textId="1175FBEB"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34325DE3" w14:textId="764E1EF1"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15</w:t>
            </w:r>
          </w:p>
        </w:tc>
        <w:tc>
          <w:tcPr>
            <w:tcW w:w="1708" w:type="dxa"/>
            <w:vAlign w:val="center"/>
          </w:tcPr>
          <w:p w14:paraId="0B489EC4" w14:textId="103C889C"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7BFF7BBF" w14:textId="7D51916D"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133B5795" w14:textId="3D44EAC0"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6D38AB17" w14:textId="77777777" w:rsidTr="00286F69">
        <w:trPr>
          <w:gridAfter w:val="1"/>
          <w:wAfter w:w="59" w:type="dxa"/>
          <w:trHeight w:val="382"/>
        </w:trPr>
        <w:tc>
          <w:tcPr>
            <w:tcW w:w="594" w:type="dxa"/>
            <w:shd w:val="clear" w:color="auto" w:fill="auto"/>
            <w:vAlign w:val="center"/>
          </w:tcPr>
          <w:p w14:paraId="3C13B6F9" w14:textId="2E05EE36"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11</w:t>
            </w:r>
          </w:p>
        </w:tc>
        <w:tc>
          <w:tcPr>
            <w:tcW w:w="5074" w:type="dxa"/>
            <w:shd w:val="clear" w:color="auto" w:fill="auto"/>
            <w:vAlign w:val="center"/>
          </w:tcPr>
          <w:p w14:paraId="5B5F5495" w14:textId="34906A01"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 xml:space="preserve">Nustatyti asfaltbetonio mišinio bitumo kiekį ir </w:t>
            </w:r>
            <w:proofErr w:type="spellStart"/>
            <w:r w:rsidRPr="00286F69">
              <w:rPr>
                <w:rFonts w:ascii="Arial" w:eastAsia="Times New Roman" w:hAnsi="Arial" w:cs="Arial"/>
                <w:color w:val="000000"/>
              </w:rPr>
              <w:t>granulometriją</w:t>
            </w:r>
            <w:proofErr w:type="spellEnd"/>
            <w:r w:rsidRPr="00286F69">
              <w:rPr>
                <w:rFonts w:ascii="Arial" w:eastAsia="Times New Roman" w:hAnsi="Arial" w:cs="Arial"/>
                <w:color w:val="000000"/>
              </w:rPr>
              <w:t xml:space="preserve"> pagal LST  EN 12697-1, LST EN 12697-2</w:t>
            </w:r>
          </w:p>
        </w:tc>
        <w:tc>
          <w:tcPr>
            <w:tcW w:w="1559" w:type="dxa"/>
            <w:shd w:val="clear" w:color="auto" w:fill="auto"/>
            <w:vAlign w:val="center"/>
          </w:tcPr>
          <w:p w14:paraId="733CC812" w14:textId="233F80C8"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7DD4429C" w14:textId="563C3905"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15</w:t>
            </w:r>
          </w:p>
        </w:tc>
        <w:tc>
          <w:tcPr>
            <w:tcW w:w="1708" w:type="dxa"/>
            <w:vAlign w:val="center"/>
          </w:tcPr>
          <w:p w14:paraId="530C666A" w14:textId="17EE8DD0"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1DC1C135" w14:textId="35C311AC"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2D1DD9C8" w14:textId="1789B44D"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0DD21AC1" w14:textId="77777777" w:rsidTr="00286F69">
        <w:trPr>
          <w:gridAfter w:val="1"/>
          <w:wAfter w:w="59" w:type="dxa"/>
          <w:trHeight w:val="382"/>
        </w:trPr>
        <w:tc>
          <w:tcPr>
            <w:tcW w:w="594" w:type="dxa"/>
            <w:shd w:val="clear" w:color="auto" w:fill="auto"/>
            <w:vAlign w:val="center"/>
          </w:tcPr>
          <w:p w14:paraId="541F1164" w14:textId="5F644FC7"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12</w:t>
            </w:r>
          </w:p>
        </w:tc>
        <w:tc>
          <w:tcPr>
            <w:tcW w:w="5074" w:type="dxa"/>
            <w:shd w:val="clear" w:color="auto" w:fill="auto"/>
            <w:vAlign w:val="center"/>
          </w:tcPr>
          <w:p w14:paraId="46EB0C88" w14:textId="265572C4"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Nustatyti kernų tankį pagal LST EN 12697-6</w:t>
            </w:r>
          </w:p>
        </w:tc>
        <w:tc>
          <w:tcPr>
            <w:tcW w:w="1559" w:type="dxa"/>
            <w:shd w:val="clear" w:color="auto" w:fill="auto"/>
            <w:vAlign w:val="center"/>
          </w:tcPr>
          <w:p w14:paraId="424CAA21" w14:textId="37208B24"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12277CF9" w14:textId="7686B7EB"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15</w:t>
            </w:r>
          </w:p>
        </w:tc>
        <w:tc>
          <w:tcPr>
            <w:tcW w:w="1708" w:type="dxa"/>
            <w:vAlign w:val="center"/>
          </w:tcPr>
          <w:p w14:paraId="0FF20CCA" w14:textId="06B4A58C"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53E15AED" w14:textId="5B3FA64D"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076A231F" w14:textId="33DBCBE3"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202E52DD" w14:textId="77777777" w:rsidTr="00286F69">
        <w:trPr>
          <w:gridAfter w:val="1"/>
          <w:wAfter w:w="59" w:type="dxa"/>
          <w:trHeight w:val="382"/>
        </w:trPr>
        <w:tc>
          <w:tcPr>
            <w:tcW w:w="594" w:type="dxa"/>
            <w:shd w:val="clear" w:color="auto" w:fill="auto"/>
            <w:vAlign w:val="center"/>
          </w:tcPr>
          <w:p w14:paraId="40A063BA" w14:textId="294ABC64"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lastRenderedPageBreak/>
              <w:t>13</w:t>
            </w:r>
          </w:p>
        </w:tc>
        <w:tc>
          <w:tcPr>
            <w:tcW w:w="5074" w:type="dxa"/>
            <w:shd w:val="clear" w:color="auto" w:fill="auto"/>
            <w:vAlign w:val="center"/>
          </w:tcPr>
          <w:p w14:paraId="641EA11F" w14:textId="332A1249"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Nustatyti asfaltbetonio fizines-mechanines savybes LST EN 12697-30, LST EN 12697-6,  LST EN 12697-5, LST  EN 12697-8</w:t>
            </w:r>
          </w:p>
        </w:tc>
        <w:tc>
          <w:tcPr>
            <w:tcW w:w="1559" w:type="dxa"/>
            <w:shd w:val="clear" w:color="auto" w:fill="auto"/>
            <w:vAlign w:val="center"/>
          </w:tcPr>
          <w:p w14:paraId="06181834" w14:textId="700C38B5"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6565329E" w14:textId="1FE86ED1"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15</w:t>
            </w:r>
          </w:p>
        </w:tc>
        <w:tc>
          <w:tcPr>
            <w:tcW w:w="1708" w:type="dxa"/>
            <w:vAlign w:val="center"/>
          </w:tcPr>
          <w:p w14:paraId="7653CC49" w14:textId="12299D3B"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07D0F426" w14:textId="6181AB23"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7633115F" w14:textId="468F3B3A"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2D7D5E9D" w14:textId="77777777" w:rsidTr="00286F69">
        <w:trPr>
          <w:gridAfter w:val="1"/>
          <w:wAfter w:w="59" w:type="dxa"/>
          <w:trHeight w:val="382"/>
        </w:trPr>
        <w:tc>
          <w:tcPr>
            <w:tcW w:w="594" w:type="dxa"/>
            <w:shd w:val="clear" w:color="auto" w:fill="auto"/>
            <w:vAlign w:val="center"/>
          </w:tcPr>
          <w:p w14:paraId="097D6B03" w14:textId="32F01388"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14</w:t>
            </w:r>
          </w:p>
        </w:tc>
        <w:tc>
          <w:tcPr>
            <w:tcW w:w="5074" w:type="dxa"/>
            <w:shd w:val="clear" w:color="auto" w:fill="auto"/>
            <w:vAlign w:val="center"/>
          </w:tcPr>
          <w:p w14:paraId="2B7F032B" w14:textId="3F2A0672"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 xml:space="preserve">Asfalto sluoksnių sukibimo jėgos nustatymas pagal TP </w:t>
            </w:r>
            <w:proofErr w:type="spellStart"/>
            <w:r w:rsidRPr="00286F69">
              <w:rPr>
                <w:rFonts w:ascii="Arial" w:eastAsia="Times New Roman" w:hAnsi="Arial" w:cs="Arial"/>
                <w:color w:val="000000"/>
              </w:rPr>
              <w:t>Asphalt-StB</w:t>
            </w:r>
            <w:proofErr w:type="spellEnd"/>
            <w:r w:rsidRPr="00286F69">
              <w:rPr>
                <w:rFonts w:ascii="Arial" w:eastAsia="Times New Roman" w:hAnsi="Arial" w:cs="Arial"/>
                <w:color w:val="000000"/>
              </w:rPr>
              <w:t xml:space="preserve">, </w:t>
            </w:r>
            <w:proofErr w:type="spellStart"/>
            <w:r w:rsidRPr="00286F69">
              <w:rPr>
                <w:rFonts w:ascii="Arial" w:eastAsia="Times New Roman" w:hAnsi="Arial" w:cs="Arial"/>
                <w:color w:val="000000"/>
              </w:rPr>
              <w:t>Teil</w:t>
            </w:r>
            <w:proofErr w:type="spellEnd"/>
            <w:r w:rsidRPr="00286F69">
              <w:rPr>
                <w:rFonts w:ascii="Arial" w:eastAsia="Times New Roman" w:hAnsi="Arial" w:cs="Arial"/>
                <w:color w:val="000000"/>
              </w:rPr>
              <w:t xml:space="preserve"> 80</w:t>
            </w:r>
          </w:p>
        </w:tc>
        <w:tc>
          <w:tcPr>
            <w:tcW w:w="1559" w:type="dxa"/>
            <w:shd w:val="clear" w:color="auto" w:fill="auto"/>
            <w:vAlign w:val="center"/>
          </w:tcPr>
          <w:p w14:paraId="42A9617C" w14:textId="4A462C8A"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770DBC38" w14:textId="01277DE8"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3</w:t>
            </w:r>
          </w:p>
        </w:tc>
        <w:tc>
          <w:tcPr>
            <w:tcW w:w="1708" w:type="dxa"/>
            <w:vAlign w:val="center"/>
          </w:tcPr>
          <w:p w14:paraId="64FA98F1" w14:textId="7FDFEDEB"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7CCA4544" w14:textId="4CB74602"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76D03B3C" w14:textId="2E059B76"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542C12FF" w14:textId="77777777" w:rsidTr="00286F69">
        <w:trPr>
          <w:gridAfter w:val="1"/>
          <w:wAfter w:w="59" w:type="dxa"/>
          <w:trHeight w:val="382"/>
        </w:trPr>
        <w:tc>
          <w:tcPr>
            <w:tcW w:w="594" w:type="dxa"/>
            <w:shd w:val="clear" w:color="auto" w:fill="auto"/>
            <w:vAlign w:val="center"/>
          </w:tcPr>
          <w:p w14:paraId="704AD313" w14:textId="6315E39A"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15</w:t>
            </w:r>
          </w:p>
        </w:tc>
        <w:tc>
          <w:tcPr>
            <w:tcW w:w="5074" w:type="dxa"/>
            <w:shd w:val="clear" w:color="auto" w:fill="auto"/>
            <w:vAlign w:val="center"/>
          </w:tcPr>
          <w:p w14:paraId="01906596" w14:textId="59C97F3C" w:rsidR="00286F69" w:rsidRPr="00286F69" w:rsidRDefault="00286F69" w:rsidP="00286F69">
            <w:pPr>
              <w:spacing w:after="0" w:line="240" w:lineRule="auto"/>
              <w:rPr>
                <w:rFonts w:ascii="Arial" w:hAnsi="Arial" w:cs="Arial"/>
              </w:rPr>
            </w:pPr>
            <w:r w:rsidRPr="00286F69">
              <w:rPr>
                <w:rFonts w:ascii="Arial" w:eastAsia="Times New Roman" w:hAnsi="Arial" w:cs="Arial"/>
                <w:color w:val="000000"/>
              </w:rPr>
              <w:t>Nustatyti betono stiprį gniuždant pagal LST EN 12390-3</w:t>
            </w:r>
          </w:p>
        </w:tc>
        <w:tc>
          <w:tcPr>
            <w:tcW w:w="1559" w:type="dxa"/>
            <w:shd w:val="clear" w:color="auto" w:fill="auto"/>
            <w:vAlign w:val="center"/>
          </w:tcPr>
          <w:p w14:paraId="1B95CB57" w14:textId="22230281"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5CA683A6" w14:textId="3423E34F"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w:t>
            </w:r>
          </w:p>
        </w:tc>
        <w:tc>
          <w:tcPr>
            <w:tcW w:w="1708" w:type="dxa"/>
            <w:vAlign w:val="center"/>
          </w:tcPr>
          <w:p w14:paraId="7B1561BD" w14:textId="2829C474"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7E537D80" w14:textId="65624DA9"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6402A2CA" w14:textId="074A3D17"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5F3DCB3D" w14:textId="77777777" w:rsidTr="00286F69">
        <w:trPr>
          <w:gridAfter w:val="1"/>
          <w:wAfter w:w="59" w:type="dxa"/>
          <w:trHeight w:val="382"/>
        </w:trPr>
        <w:tc>
          <w:tcPr>
            <w:tcW w:w="594" w:type="dxa"/>
            <w:shd w:val="clear" w:color="auto" w:fill="auto"/>
            <w:vAlign w:val="center"/>
          </w:tcPr>
          <w:p w14:paraId="1EBC82CF" w14:textId="5FD41C5F"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16</w:t>
            </w:r>
          </w:p>
        </w:tc>
        <w:tc>
          <w:tcPr>
            <w:tcW w:w="5074" w:type="dxa"/>
            <w:shd w:val="clear" w:color="auto" w:fill="auto"/>
            <w:vAlign w:val="center"/>
          </w:tcPr>
          <w:p w14:paraId="40F311C5" w14:textId="67515E12" w:rsidR="00286F69" w:rsidRPr="00286F69" w:rsidRDefault="00286F69" w:rsidP="00286F69">
            <w:pPr>
              <w:spacing w:after="0" w:line="240" w:lineRule="auto"/>
              <w:rPr>
                <w:rFonts w:ascii="Arial" w:hAnsi="Arial" w:cs="Arial"/>
              </w:rPr>
            </w:pPr>
            <w:r w:rsidRPr="00286F69">
              <w:rPr>
                <w:rFonts w:ascii="Arial" w:eastAsia="Calibri" w:hAnsi="Arial" w:cs="Arial"/>
              </w:rPr>
              <w:t>Nustatyti betoninių grindinio trinkelių, plokščių arba bordiūrų atsparumą atmosferos poveikiui (atsparumas šaldymui ir atšildymui naudojant druskas nuo apledėjimo) pagal LST EN 1338, LST EN 1339, LST EN 1340</w:t>
            </w:r>
          </w:p>
        </w:tc>
        <w:tc>
          <w:tcPr>
            <w:tcW w:w="1559" w:type="dxa"/>
            <w:shd w:val="clear" w:color="auto" w:fill="auto"/>
            <w:vAlign w:val="center"/>
          </w:tcPr>
          <w:p w14:paraId="47FD92D9" w14:textId="3792D884"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65F77854" w14:textId="17892316"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w:t>
            </w:r>
          </w:p>
        </w:tc>
        <w:tc>
          <w:tcPr>
            <w:tcW w:w="1708" w:type="dxa"/>
            <w:vAlign w:val="center"/>
          </w:tcPr>
          <w:p w14:paraId="61D02520" w14:textId="46165606"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092D2B13" w14:textId="61EF06A2"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24DA2157" w14:textId="29DE689E"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71EF22AA" w14:textId="77777777" w:rsidTr="00286F69">
        <w:trPr>
          <w:gridAfter w:val="1"/>
          <w:wAfter w:w="59" w:type="dxa"/>
          <w:trHeight w:val="382"/>
        </w:trPr>
        <w:tc>
          <w:tcPr>
            <w:tcW w:w="594" w:type="dxa"/>
            <w:shd w:val="clear" w:color="auto" w:fill="auto"/>
            <w:vAlign w:val="center"/>
          </w:tcPr>
          <w:p w14:paraId="1E1BE56B" w14:textId="0313C263"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17</w:t>
            </w:r>
          </w:p>
        </w:tc>
        <w:tc>
          <w:tcPr>
            <w:tcW w:w="5074" w:type="dxa"/>
            <w:shd w:val="clear" w:color="auto" w:fill="auto"/>
            <w:vAlign w:val="center"/>
          </w:tcPr>
          <w:p w14:paraId="2F3CFB49" w14:textId="2814F6B4" w:rsidR="00286F69" w:rsidRPr="00286F69" w:rsidRDefault="00286F69" w:rsidP="00286F69">
            <w:pPr>
              <w:spacing w:after="0" w:line="240" w:lineRule="auto"/>
              <w:rPr>
                <w:rFonts w:ascii="Arial" w:hAnsi="Arial" w:cs="Arial"/>
              </w:rPr>
            </w:pPr>
            <w:r w:rsidRPr="00286F69">
              <w:rPr>
                <w:rFonts w:ascii="Arial" w:eastAsia="Calibri" w:hAnsi="Arial" w:cs="Arial"/>
              </w:rPr>
              <w:t>Nustatyti betoninių grindinio trinkelių, tempimo stiprį skeliant pagal LST EN 1338</w:t>
            </w:r>
          </w:p>
        </w:tc>
        <w:tc>
          <w:tcPr>
            <w:tcW w:w="1559" w:type="dxa"/>
            <w:shd w:val="clear" w:color="auto" w:fill="auto"/>
            <w:vAlign w:val="center"/>
          </w:tcPr>
          <w:p w14:paraId="5180E8F3" w14:textId="47492DB6"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59758C6A" w14:textId="5D6B732F"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w:t>
            </w:r>
          </w:p>
        </w:tc>
        <w:tc>
          <w:tcPr>
            <w:tcW w:w="1708" w:type="dxa"/>
            <w:vAlign w:val="center"/>
          </w:tcPr>
          <w:p w14:paraId="0D98AC0E" w14:textId="5460413A"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350D5DFE" w14:textId="0BB32105"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5CDBA8FF" w14:textId="72067336"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4C08A386" w14:textId="77777777" w:rsidTr="00286F69">
        <w:trPr>
          <w:gridAfter w:val="1"/>
          <w:wAfter w:w="59" w:type="dxa"/>
          <w:trHeight w:val="382"/>
        </w:trPr>
        <w:tc>
          <w:tcPr>
            <w:tcW w:w="594" w:type="dxa"/>
            <w:shd w:val="clear" w:color="auto" w:fill="auto"/>
            <w:vAlign w:val="center"/>
          </w:tcPr>
          <w:p w14:paraId="73A98A11" w14:textId="7E2ECAA1" w:rsidR="00286F69" w:rsidRPr="00286F69" w:rsidRDefault="00286F69" w:rsidP="00286F69">
            <w:pPr>
              <w:spacing w:after="0" w:line="240" w:lineRule="auto"/>
              <w:jc w:val="center"/>
              <w:rPr>
                <w:rFonts w:ascii="Arial" w:hAnsi="Arial" w:cs="Arial"/>
                <w:bCs/>
              </w:rPr>
            </w:pPr>
            <w:r w:rsidRPr="00286F69">
              <w:rPr>
                <w:rFonts w:ascii="Arial" w:eastAsia="Times New Roman" w:hAnsi="Arial" w:cs="Arial"/>
                <w:color w:val="000000"/>
              </w:rPr>
              <w:t>18</w:t>
            </w:r>
          </w:p>
        </w:tc>
        <w:tc>
          <w:tcPr>
            <w:tcW w:w="5074" w:type="dxa"/>
            <w:tcBorders>
              <w:top w:val="nil"/>
              <w:left w:val="single" w:sz="4" w:space="0" w:color="auto"/>
              <w:bottom w:val="single" w:sz="4" w:space="0" w:color="auto"/>
              <w:right w:val="single" w:sz="4" w:space="0" w:color="auto"/>
            </w:tcBorders>
            <w:shd w:val="clear" w:color="auto" w:fill="auto"/>
            <w:vAlign w:val="center"/>
          </w:tcPr>
          <w:p w14:paraId="4A22AD67" w14:textId="64208CA7" w:rsidR="00286F69" w:rsidRPr="00286F69" w:rsidRDefault="00286F69" w:rsidP="00286F69">
            <w:pPr>
              <w:spacing w:after="0" w:line="240" w:lineRule="auto"/>
              <w:rPr>
                <w:rFonts w:ascii="Arial" w:hAnsi="Arial" w:cs="Arial"/>
              </w:rPr>
            </w:pPr>
            <w:r w:rsidRPr="00286F69">
              <w:rPr>
                <w:rFonts w:ascii="Arial" w:hAnsi="Arial" w:cs="Arial"/>
              </w:rPr>
              <w:t>Nustatyti betoninių grindinio plokščių arba bordiūrų lenkimo stiprį pagal LST EN 1339, LST EN 1340</w:t>
            </w:r>
          </w:p>
        </w:tc>
        <w:tc>
          <w:tcPr>
            <w:tcW w:w="1559" w:type="dxa"/>
            <w:shd w:val="clear" w:color="auto" w:fill="auto"/>
            <w:vAlign w:val="center"/>
          </w:tcPr>
          <w:p w14:paraId="2F6332BE" w14:textId="4FC0E0C6" w:rsidR="00286F69" w:rsidRPr="00286F69" w:rsidRDefault="00286F69" w:rsidP="00286F69">
            <w:pPr>
              <w:spacing w:after="0" w:line="240" w:lineRule="auto"/>
              <w:jc w:val="center"/>
              <w:rPr>
                <w:rFonts w:ascii="Arial" w:hAnsi="Arial" w:cs="Arial"/>
                <w:color w:val="000000"/>
              </w:rPr>
            </w:pPr>
            <w:r w:rsidRPr="00286F69">
              <w:rPr>
                <w:rFonts w:ascii="Arial" w:hAnsi="Arial" w:cs="Arial"/>
              </w:rPr>
              <w:t>1 bandymas</w:t>
            </w:r>
          </w:p>
        </w:tc>
        <w:tc>
          <w:tcPr>
            <w:tcW w:w="2200" w:type="dxa"/>
            <w:shd w:val="clear" w:color="auto" w:fill="auto"/>
            <w:vAlign w:val="center"/>
          </w:tcPr>
          <w:p w14:paraId="0B9E7333" w14:textId="357BDA4E" w:rsidR="00286F69" w:rsidRPr="00286F69" w:rsidRDefault="00286F69" w:rsidP="00286F69">
            <w:pPr>
              <w:spacing w:after="0" w:line="240" w:lineRule="auto"/>
              <w:jc w:val="center"/>
              <w:rPr>
                <w:rFonts w:ascii="Arial" w:hAnsi="Arial" w:cs="Arial"/>
                <w:color w:val="000000"/>
              </w:rPr>
            </w:pPr>
            <w:r w:rsidRPr="00286F69">
              <w:rPr>
                <w:rFonts w:ascii="Arial" w:hAnsi="Arial" w:cs="Arial"/>
                <w:color w:val="000000"/>
              </w:rPr>
              <w:t>1</w:t>
            </w:r>
          </w:p>
        </w:tc>
        <w:tc>
          <w:tcPr>
            <w:tcW w:w="1708" w:type="dxa"/>
            <w:vAlign w:val="center"/>
          </w:tcPr>
          <w:p w14:paraId="58B62CA4" w14:textId="7C7ED9DF"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65" w:type="dxa"/>
            <w:shd w:val="clear" w:color="auto" w:fill="FFFFFF" w:themeFill="background1"/>
            <w:vAlign w:val="center"/>
          </w:tcPr>
          <w:p w14:paraId="5FDB637F" w14:textId="29793893"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985" w:type="dxa"/>
            <w:shd w:val="clear" w:color="auto" w:fill="D9D9D9" w:themeFill="background1" w:themeFillShade="D9"/>
            <w:vAlign w:val="center"/>
          </w:tcPr>
          <w:p w14:paraId="7E84E9C2" w14:textId="2A7C1CEC" w:rsidR="00286F69" w:rsidRPr="003C17FD" w:rsidRDefault="00286F69" w:rsidP="00286F6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0C2B11E6" w14:textId="77777777" w:rsidTr="00286F69">
        <w:trPr>
          <w:trHeight w:val="771"/>
        </w:trPr>
        <w:tc>
          <w:tcPr>
            <w:tcW w:w="12900" w:type="dxa"/>
            <w:gridSpan w:val="6"/>
            <w:shd w:val="clear" w:color="auto" w:fill="auto"/>
            <w:vAlign w:val="center"/>
          </w:tcPr>
          <w:p w14:paraId="36062533" w14:textId="77777777" w:rsidR="00286F69" w:rsidRPr="003C17FD" w:rsidRDefault="00286F69" w:rsidP="003D4FE3">
            <w:pPr>
              <w:spacing w:after="0" w:line="240" w:lineRule="auto"/>
              <w:jc w:val="right"/>
              <w:rPr>
                <w:rFonts w:ascii="Arial" w:hAnsi="Arial" w:cs="Arial"/>
                <w:bCs/>
                <w:sz w:val="22"/>
                <w:szCs w:val="22"/>
              </w:rPr>
            </w:pPr>
            <w:r>
              <w:rPr>
                <w:rFonts w:ascii="Arial" w:hAnsi="Arial" w:cs="Arial"/>
                <w:b/>
                <w:i/>
                <w:iCs/>
                <w:sz w:val="24"/>
                <w:szCs w:val="24"/>
              </w:rPr>
              <w:t>Bendra (lyginamoji</w:t>
            </w:r>
            <w:r w:rsidRPr="003C17FD">
              <w:rPr>
                <w:rFonts w:ascii="Arial" w:hAnsi="Arial" w:cs="Arial"/>
                <w:b/>
                <w:i/>
                <w:iCs/>
                <w:sz w:val="24"/>
                <w:szCs w:val="24"/>
              </w:rPr>
              <w:t xml:space="preserve"> pasiūlymo</w:t>
            </w:r>
            <w:r>
              <w:rPr>
                <w:rFonts w:ascii="Arial" w:hAnsi="Arial" w:cs="Arial"/>
                <w:b/>
                <w:i/>
                <w:iCs/>
                <w:sz w:val="24"/>
                <w:szCs w:val="24"/>
              </w:rPr>
              <w:t>)</w:t>
            </w:r>
            <w:r w:rsidRPr="003C17FD">
              <w:rPr>
                <w:rFonts w:ascii="Arial" w:hAnsi="Arial" w:cs="Arial"/>
                <w:b/>
                <w:i/>
                <w:iCs/>
                <w:sz w:val="24"/>
                <w:szCs w:val="24"/>
              </w:rPr>
              <w:t xml:space="preserve"> kaina (EUR su PVM)</w:t>
            </w:r>
          </w:p>
        </w:tc>
        <w:tc>
          <w:tcPr>
            <w:tcW w:w="2044" w:type="dxa"/>
            <w:gridSpan w:val="2"/>
            <w:shd w:val="clear" w:color="auto" w:fill="D9D9D9" w:themeFill="background1" w:themeFillShade="D9"/>
            <w:vAlign w:val="center"/>
          </w:tcPr>
          <w:p w14:paraId="24CDF48A" w14:textId="77777777" w:rsidR="00286F69" w:rsidRPr="003C17FD" w:rsidRDefault="00286F69" w:rsidP="003D4FE3">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286F69" w:rsidRPr="003C17FD" w14:paraId="3BDD98FA" w14:textId="77777777" w:rsidTr="00286F69">
        <w:trPr>
          <w:trHeight w:val="427"/>
        </w:trPr>
        <w:tc>
          <w:tcPr>
            <w:tcW w:w="12900" w:type="dxa"/>
            <w:gridSpan w:val="6"/>
            <w:shd w:val="clear" w:color="auto" w:fill="auto"/>
            <w:vAlign w:val="center"/>
          </w:tcPr>
          <w:p w14:paraId="6B5A6E22" w14:textId="77777777" w:rsidR="00286F69" w:rsidRPr="003C17FD" w:rsidRDefault="00286F69" w:rsidP="003D4FE3">
            <w:pPr>
              <w:spacing w:after="0" w:line="240" w:lineRule="auto"/>
              <w:jc w:val="right"/>
              <w:rPr>
                <w:rFonts w:ascii="Arial" w:hAnsi="Arial" w:cs="Arial"/>
                <w:bCs/>
                <w:sz w:val="22"/>
                <w:szCs w:val="22"/>
              </w:rPr>
            </w:pPr>
            <w:r w:rsidRPr="003C17FD">
              <w:rPr>
                <w:rFonts w:ascii="Arial" w:hAnsi="Arial" w:cs="Arial"/>
                <w:b/>
                <w:i/>
                <w:iCs/>
                <w:sz w:val="24"/>
                <w:szCs w:val="24"/>
              </w:rPr>
              <w:t>PVM</w:t>
            </w:r>
          </w:p>
        </w:tc>
        <w:tc>
          <w:tcPr>
            <w:tcW w:w="2044" w:type="dxa"/>
            <w:gridSpan w:val="2"/>
            <w:shd w:val="clear" w:color="auto" w:fill="D9D9D9" w:themeFill="background1" w:themeFillShade="D9"/>
            <w:vAlign w:val="center"/>
          </w:tcPr>
          <w:p w14:paraId="073FF66E" w14:textId="77777777" w:rsidR="00286F69" w:rsidRPr="003C17FD" w:rsidRDefault="00286F69" w:rsidP="003D4FE3">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bl>
    <w:p w14:paraId="3476F366" w14:textId="77777777" w:rsidR="00CE06E3" w:rsidRPr="00063AF9" w:rsidRDefault="00CE06E3" w:rsidP="00CE06E3">
      <w:pPr>
        <w:spacing w:after="0"/>
        <w:jc w:val="both"/>
        <w:rPr>
          <w:rFonts w:ascii="Arial" w:hAnsi="Arial" w:cs="Arial"/>
          <w:b/>
          <w:sz w:val="22"/>
          <w:szCs w:val="22"/>
        </w:rPr>
      </w:pPr>
      <w:r w:rsidRPr="00063AF9">
        <w:rPr>
          <w:rFonts w:ascii="Arial" w:hAnsi="Arial" w:cs="Arial"/>
          <w:b/>
          <w:sz w:val="22"/>
          <w:szCs w:val="22"/>
        </w:rPr>
        <w:t xml:space="preserve">Pastabos: </w:t>
      </w:r>
    </w:p>
    <w:p w14:paraId="526455D0" w14:textId="77777777" w:rsidR="00CE06E3" w:rsidRPr="009334D6" w:rsidRDefault="00CE06E3" w:rsidP="00CE06E3">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9334D6">
        <w:rPr>
          <w:rFonts w:ascii="Arial" w:hAnsi="Arial" w:cs="Arial"/>
          <w:sz w:val="22"/>
          <w:szCs w:val="22"/>
        </w:rPr>
        <w:t xml:space="preserve">Kadangi Pirkimo objektas susideda iš skirtingų </w:t>
      </w:r>
      <w:r w:rsidRPr="009334D6">
        <w:rPr>
          <w:rFonts w:ascii="Arial" w:hAnsi="Arial" w:cs="Arial"/>
          <w:color w:val="000000" w:themeColor="text1"/>
          <w:sz w:val="22"/>
          <w:szCs w:val="22"/>
        </w:rPr>
        <w:t xml:space="preserve">Paslaugų ir pagal užsakovo poreikį bus perkami skirtingi Paslaugų kiekiai, pasiūlymų vertinimo metu bus vertinama </w:t>
      </w:r>
      <w:r w:rsidRPr="009334D6">
        <w:rPr>
          <w:rFonts w:ascii="Arial" w:hAnsi="Arial" w:cs="Arial"/>
          <w:i/>
          <w:iCs/>
          <w:color w:val="000000" w:themeColor="text1"/>
          <w:sz w:val="22"/>
          <w:szCs w:val="22"/>
        </w:rPr>
        <w:t>įkainių, padaugintų iš lyginamųjų koeficientų, suma</w:t>
      </w:r>
      <w:r w:rsidRPr="009334D6">
        <w:rPr>
          <w:rFonts w:ascii="Arial" w:hAnsi="Arial" w:cs="Arial"/>
          <w:color w:val="000000" w:themeColor="text1"/>
          <w:sz w:val="22"/>
          <w:szCs w:val="22"/>
        </w:rPr>
        <w:t xml:space="preserve"> (</w:t>
      </w:r>
      <w:r w:rsidRPr="009334D6">
        <w:rPr>
          <w:rFonts w:ascii="Arial" w:hAnsi="Arial" w:cs="Arial"/>
          <w:b/>
          <w:bCs/>
          <w:i/>
          <w:iCs/>
          <w:color w:val="000000" w:themeColor="text1"/>
          <w:sz w:val="22"/>
          <w:szCs w:val="22"/>
        </w:rPr>
        <w:t>lyginamoji pasiūlymo kaina</w:t>
      </w:r>
      <w:r w:rsidRPr="009334D6">
        <w:rPr>
          <w:rFonts w:ascii="Arial" w:hAnsi="Arial" w:cs="Arial"/>
          <w:color w:val="000000" w:themeColor="text1"/>
          <w:sz w:val="22"/>
          <w:szCs w:val="22"/>
        </w:rPr>
        <w:t>).</w:t>
      </w:r>
    </w:p>
    <w:p w14:paraId="6E3CEA85" w14:textId="77777777" w:rsidR="00CE06E3" w:rsidRPr="00EC3151" w:rsidRDefault="00CE06E3" w:rsidP="00CE06E3">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EC3151">
        <w:rPr>
          <w:rFonts w:ascii="Arial" w:hAnsi="Arial" w:cs="Arial"/>
          <w:sz w:val="22"/>
          <w:szCs w:val="22"/>
        </w:rPr>
        <w:t xml:space="preserve">Nurodyti preliminarieji lyginamieji Paslaugų koeficientai bus naudojami tik pasiūlymų vertinime ir nebus laikomi maksimaliais. Tiekėjo palyginamoji pasiūlymo kaina naudojama tik pasiūlymams palyginti ir į Pirkimo sutartį </w:t>
      </w:r>
      <w:r w:rsidRPr="00EC3151">
        <w:rPr>
          <w:rFonts w:ascii="Arial" w:hAnsi="Arial" w:cs="Arial"/>
          <w:b/>
          <w:bCs/>
          <w:i/>
          <w:iCs/>
          <w:sz w:val="22"/>
          <w:szCs w:val="22"/>
        </w:rPr>
        <w:t>nebus perkeliama</w:t>
      </w:r>
      <w:r w:rsidRPr="00EC3151">
        <w:rPr>
          <w:rFonts w:ascii="Arial" w:hAnsi="Arial" w:cs="Arial"/>
          <w:sz w:val="22"/>
          <w:szCs w:val="22"/>
        </w:rPr>
        <w:t xml:space="preserve"> – tai nėra Sutarties kaina;</w:t>
      </w:r>
    </w:p>
    <w:p w14:paraId="31FDE7FA" w14:textId="12EF97A6" w:rsidR="00CE06E3" w:rsidRPr="00EC3151" w:rsidRDefault="00CE06E3" w:rsidP="00CE06E3">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EC3151">
        <w:rPr>
          <w:rFonts w:ascii="Arial" w:hAnsi="Arial" w:cs="Arial"/>
          <w:sz w:val="22"/>
          <w:szCs w:val="22"/>
        </w:rPr>
        <w:t xml:space="preserve">Sutarties vykdymo metu įsigyjami Paslaugų kiekiai, taip pat Sutarties kaina, kuri turės būti sumokėta </w:t>
      </w:r>
      <w:r w:rsidR="00EC3151" w:rsidRPr="00EC3151">
        <w:rPr>
          <w:rFonts w:ascii="Arial" w:hAnsi="Arial" w:cs="Arial"/>
          <w:sz w:val="22"/>
          <w:szCs w:val="22"/>
        </w:rPr>
        <w:t>T</w:t>
      </w:r>
      <w:r w:rsidRPr="00EC3151">
        <w:rPr>
          <w:rFonts w:ascii="Arial" w:hAnsi="Arial" w:cs="Arial"/>
          <w:sz w:val="22"/>
          <w:szCs w:val="22"/>
        </w:rPr>
        <w:t>iekėjui, priklauso nuo faktinių užsakymų, t. y. įsigyjami Paslaugų kiekiai negali viršyti Sutartyje pagal Kainodaros taisyklių nustatymo metodikos taisykles nustatytos kiekio viršutinės ribos (</w:t>
      </w:r>
      <w:r w:rsidRPr="00EC3151">
        <w:rPr>
          <w:rFonts w:ascii="Arial" w:hAnsi="Arial" w:cs="Arial"/>
          <w:b/>
          <w:bCs/>
          <w:i/>
          <w:iCs/>
          <w:sz w:val="22"/>
          <w:szCs w:val="22"/>
        </w:rPr>
        <w:t>nurodytos suma</w:t>
      </w:r>
      <w:r w:rsidRPr="00EC3151">
        <w:rPr>
          <w:rFonts w:ascii="Arial" w:hAnsi="Arial" w:cs="Arial"/>
          <w:sz w:val="22"/>
          <w:szCs w:val="22"/>
        </w:rPr>
        <w:t>), o išpirkti mažesnį kiekį perkančioji organizacija galės.</w:t>
      </w:r>
      <w:r w:rsidRPr="00EC3151">
        <w:rPr>
          <w:rFonts w:ascii="Arial" w:eastAsia="Times New Roman" w:hAnsi="Arial" w:cs="Arial"/>
          <w:sz w:val="22"/>
          <w:szCs w:val="22"/>
        </w:rPr>
        <w:t xml:space="preserve"> </w:t>
      </w:r>
    </w:p>
    <w:p w14:paraId="74B93ECE" w14:textId="77777777" w:rsidR="00CE06E3" w:rsidRPr="00EC3151" w:rsidRDefault="00CE06E3" w:rsidP="00CE06E3">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EC3151">
        <w:rPr>
          <w:rFonts w:ascii="Arial" w:eastAsia="Times New Roman" w:hAnsi="Arial" w:cs="Arial"/>
          <w:sz w:val="22"/>
          <w:szCs w:val="22"/>
        </w:rPr>
        <w:t xml:space="preserve">Pradinės sutarties vertė bus lygi maksimaliai Pirkimui skirtai lėšų sumai Pirkimo dokumentuose ir sutartyje nurodytų paslaugų įsigijimui tiekėjo pasiūlyme nurodytais įkainiais – </w:t>
      </w:r>
      <w:r w:rsidRPr="00EC3151">
        <w:rPr>
          <w:rFonts w:ascii="Arial" w:eastAsia="Times New Roman" w:hAnsi="Arial" w:cs="Arial"/>
          <w:b/>
          <w:bCs/>
          <w:i/>
          <w:iCs/>
          <w:sz w:val="22"/>
          <w:szCs w:val="22"/>
        </w:rPr>
        <w:t>100 000,00 Eur be PVM (121 000,00 su PVM).</w:t>
      </w:r>
    </w:p>
    <w:p w14:paraId="01AB4EA4" w14:textId="77777777" w:rsidR="00CE06E3" w:rsidRPr="009334D6" w:rsidRDefault="00CE06E3" w:rsidP="00CE06E3">
      <w:pPr>
        <w:widowControl w:val="0"/>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firstLine="284"/>
        <w:jc w:val="both"/>
        <w:rPr>
          <w:rFonts w:ascii="Arial" w:hAnsi="Arial" w:cs="Arial"/>
          <w:sz w:val="22"/>
          <w:szCs w:val="22"/>
        </w:rPr>
      </w:pPr>
      <w:r w:rsidRPr="00EC3151">
        <w:rPr>
          <w:rFonts w:ascii="Arial" w:eastAsia="Times New Roman" w:hAnsi="Arial" w:cs="Arial"/>
          <w:sz w:val="22"/>
          <w:szCs w:val="22"/>
        </w:rPr>
        <w:t>Minimaliai</w:t>
      </w:r>
      <w:r w:rsidRPr="009334D6">
        <w:rPr>
          <w:rFonts w:ascii="Arial" w:eastAsia="Times New Roman" w:hAnsi="Arial" w:cs="Arial"/>
          <w:sz w:val="22"/>
          <w:szCs w:val="22"/>
        </w:rPr>
        <w:t xml:space="preserve"> Paslaugų bus perkame už </w:t>
      </w:r>
      <w:r w:rsidRPr="009334D6">
        <w:rPr>
          <w:rFonts w:ascii="Arial" w:eastAsia="Times New Roman" w:hAnsi="Arial" w:cs="Arial"/>
          <w:b/>
          <w:bCs/>
          <w:i/>
          <w:iCs/>
          <w:sz w:val="22"/>
          <w:szCs w:val="22"/>
        </w:rPr>
        <w:t>ne mažiau kaip 50 000,00 Eur be PVM</w:t>
      </w:r>
      <w:r w:rsidRPr="009334D6">
        <w:rPr>
          <w:rFonts w:ascii="Arial" w:eastAsia="Times New Roman" w:hAnsi="Arial" w:cs="Arial"/>
          <w:sz w:val="22"/>
          <w:szCs w:val="22"/>
        </w:rPr>
        <w:t>.</w:t>
      </w:r>
    </w:p>
    <w:p w14:paraId="161323CD" w14:textId="77777777" w:rsidR="00286F69" w:rsidRDefault="00286F69">
      <w:pPr>
        <w:rPr>
          <w:rFonts w:ascii="Arial" w:hAnsi="Arial" w:cs="Arial"/>
        </w:rPr>
        <w:sectPr w:rsidR="00286F69" w:rsidSect="00286F69">
          <w:pgSz w:w="16838" w:h="11906" w:orient="landscape" w:code="9"/>
          <w:pgMar w:top="1134" w:right="567" w:bottom="567" w:left="1701" w:header="709" w:footer="709" w:gutter="0"/>
          <w:cols w:space="708"/>
          <w:titlePg/>
          <w:docGrid w:linePitch="360"/>
        </w:sectPr>
      </w:pPr>
      <w:r>
        <w:rPr>
          <w:rFonts w:ascii="Arial" w:hAnsi="Arial" w:cs="Arial"/>
        </w:rPr>
        <w:br w:type="page"/>
      </w:r>
    </w:p>
    <w:p w14:paraId="092D4224" w14:textId="77777777" w:rsidR="00CE06E3" w:rsidRPr="00CD73B1" w:rsidRDefault="00CE06E3" w:rsidP="00CE06E3">
      <w:pPr>
        <w:pStyle w:val="Sraopastraipa"/>
        <w:numPr>
          <w:ilvl w:val="0"/>
          <w:numId w:val="21"/>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eastAsia="Times New Roman" w:hAnsi="Arial" w:cs="Arial"/>
          <w:sz w:val="22"/>
          <w:szCs w:val="22"/>
        </w:rPr>
      </w:pPr>
      <w:r>
        <w:rPr>
          <w:rFonts w:ascii="Arial" w:eastAsia="Times New Roman" w:hAnsi="Arial" w:cs="Arial"/>
          <w:sz w:val="22"/>
          <w:szCs w:val="22"/>
        </w:rPr>
        <w:lastRenderedPageBreak/>
        <w:t>Tiekėjai,</w:t>
      </w:r>
      <w:r w:rsidRPr="00CD73B1">
        <w:rPr>
          <w:rFonts w:ascii="Arial" w:eastAsia="Times New Roman" w:hAnsi="Arial" w:cs="Arial"/>
          <w:sz w:val="22"/>
          <w:szCs w:val="22"/>
        </w:rPr>
        <w:t xml:space="preserve"> teikdam</w:t>
      </w:r>
      <w:r>
        <w:rPr>
          <w:rFonts w:ascii="Arial" w:eastAsia="Times New Roman" w:hAnsi="Arial" w:cs="Arial"/>
          <w:sz w:val="22"/>
          <w:szCs w:val="22"/>
        </w:rPr>
        <w:t>i</w:t>
      </w:r>
      <w:r w:rsidRPr="00CD73B1">
        <w:rPr>
          <w:rFonts w:ascii="Arial" w:eastAsia="Times New Roman" w:hAnsi="Arial" w:cs="Arial"/>
          <w:sz w:val="22"/>
          <w:szCs w:val="22"/>
        </w:rPr>
        <w:t xml:space="preserve"> pasiūlymą</w:t>
      </w:r>
      <w:r>
        <w:rPr>
          <w:rFonts w:ascii="Arial" w:eastAsia="Times New Roman" w:hAnsi="Arial" w:cs="Arial"/>
          <w:sz w:val="22"/>
          <w:szCs w:val="22"/>
        </w:rPr>
        <w:t>,</w:t>
      </w:r>
      <w:r w:rsidRPr="00CD73B1">
        <w:rPr>
          <w:rFonts w:ascii="Arial" w:eastAsia="Times New Roman" w:hAnsi="Arial" w:cs="Arial"/>
          <w:sz w:val="22"/>
          <w:szCs w:val="22"/>
        </w:rPr>
        <w:t xml:space="preserve"> turi įsivertinti medžiagų kainas, mechanizmų ir </w:t>
      </w:r>
      <w:r>
        <w:rPr>
          <w:rFonts w:ascii="Arial" w:eastAsia="Times New Roman" w:hAnsi="Arial" w:cs="Arial"/>
          <w:sz w:val="22"/>
          <w:szCs w:val="22"/>
        </w:rPr>
        <w:t xml:space="preserve">kitas </w:t>
      </w:r>
      <w:r w:rsidRPr="00CD73B1">
        <w:rPr>
          <w:rFonts w:ascii="Arial" w:eastAsia="Times New Roman" w:hAnsi="Arial" w:cs="Arial"/>
          <w:sz w:val="22"/>
          <w:szCs w:val="22"/>
        </w:rPr>
        <w:t>sąnaudas</w:t>
      </w:r>
      <w:r>
        <w:rPr>
          <w:rFonts w:ascii="Arial" w:eastAsia="Times New Roman" w:hAnsi="Arial" w:cs="Arial"/>
          <w:sz w:val="22"/>
          <w:szCs w:val="22"/>
        </w:rPr>
        <w:t xml:space="preserve">, </w:t>
      </w:r>
      <w:r w:rsidRPr="00CD73B1">
        <w:rPr>
          <w:rFonts w:ascii="Arial" w:eastAsia="Times New Roman" w:hAnsi="Arial" w:cs="Arial"/>
          <w:sz w:val="22"/>
          <w:szCs w:val="22"/>
        </w:rPr>
        <w:t xml:space="preserve">susijusias su </w:t>
      </w:r>
      <w:r>
        <w:rPr>
          <w:rFonts w:ascii="Arial" w:eastAsia="Times New Roman" w:hAnsi="Arial" w:cs="Arial"/>
          <w:sz w:val="22"/>
          <w:szCs w:val="22"/>
        </w:rPr>
        <w:t>P</w:t>
      </w:r>
      <w:r w:rsidRPr="00CD73B1">
        <w:rPr>
          <w:rFonts w:ascii="Arial" w:eastAsia="Times New Roman" w:hAnsi="Arial" w:cs="Arial"/>
          <w:sz w:val="22"/>
          <w:szCs w:val="22"/>
        </w:rPr>
        <w:t>aslaugos teikimu.</w:t>
      </w:r>
    </w:p>
    <w:p w14:paraId="284F2151" w14:textId="77777777" w:rsidR="00CE06E3" w:rsidRPr="00CD73B1" w:rsidRDefault="00CE06E3" w:rsidP="00CE06E3">
      <w:pPr>
        <w:pStyle w:val="Sraopastraipa"/>
        <w:numPr>
          <w:ilvl w:val="0"/>
          <w:numId w:val="21"/>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eastAsia="Times New Roman" w:hAnsi="Arial" w:cs="Arial"/>
          <w:b/>
          <w:bCs/>
          <w:i/>
          <w:iCs/>
          <w:sz w:val="22"/>
          <w:szCs w:val="22"/>
        </w:rPr>
      </w:pPr>
      <w:r w:rsidRPr="00CD73B1">
        <w:rPr>
          <w:rFonts w:ascii="Arial" w:eastAsia="Times New Roman" w:hAnsi="Arial" w:cs="Arial"/>
          <w:sz w:val="22"/>
          <w:szCs w:val="22"/>
        </w:rPr>
        <w:t xml:space="preserve">Tiekėjui nurodžius didesnę kainą ji perkančiosios organizacijos </w:t>
      </w:r>
      <w:r w:rsidRPr="00CD73B1">
        <w:rPr>
          <w:rFonts w:ascii="Arial" w:eastAsia="Times New Roman" w:hAnsi="Arial" w:cs="Arial"/>
          <w:b/>
          <w:bCs/>
          <w:i/>
          <w:iCs/>
          <w:sz w:val="22"/>
          <w:szCs w:val="22"/>
        </w:rPr>
        <w:t>bus laikoma per didele ir nepriimtina.</w:t>
      </w:r>
    </w:p>
    <w:p w14:paraId="7EBDE9C7" w14:textId="77777777" w:rsidR="00CE06E3" w:rsidRPr="009334D6" w:rsidRDefault="00CE06E3" w:rsidP="00CE06E3">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9334D6">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56BE70D3" w14:textId="77777777" w:rsidR="00CE06E3" w:rsidRPr="00063AF9" w:rsidRDefault="00CE06E3" w:rsidP="00CE06E3">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9334D6">
        <w:rPr>
          <w:rFonts w:ascii="Arial" w:hAnsi="Arial" w:cs="Arial"/>
          <w:sz w:val="22"/>
          <w:szCs w:val="22"/>
        </w:rPr>
        <w:t>Jei tiekėjas yra ne PVM mokėtojas, jis turi apie tai nurodyti pasiūlyme, nurodant teisinį pagrindą. Tiekėjas turi įvertinti ar sutarties vykdymo metu netaps PVM mokėtoju. Jei tiekėjas vykdydamas</w:t>
      </w:r>
      <w:r w:rsidRPr="00063AF9">
        <w:rPr>
          <w:rFonts w:ascii="Arial" w:hAnsi="Arial" w:cs="Arial"/>
          <w:sz w:val="22"/>
          <w:szCs w:val="22"/>
        </w:rPr>
        <w:t xml:space="preserve">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FB4077" w14:textId="77777777" w:rsidR="00CE06E3" w:rsidRDefault="00CE06E3" w:rsidP="00CE06E3">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E5120F" w14:textId="77777777" w:rsidR="00CE06E3" w:rsidRDefault="00CE06E3" w:rsidP="00CE06E3">
      <w:pPr>
        <w:widowControl w:val="0"/>
        <w:tabs>
          <w:tab w:val="left" w:pos="284"/>
        </w:tabs>
        <w:autoSpaceDE w:val="0"/>
        <w:autoSpaceDN w:val="0"/>
        <w:adjustRightInd w:val="0"/>
        <w:spacing w:after="0"/>
        <w:jc w:val="both"/>
        <w:rPr>
          <w:rFonts w:ascii="Arial" w:hAnsi="Arial" w:cs="Arial"/>
          <w:sz w:val="22"/>
          <w:szCs w:val="22"/>
        </w:rPr>
      </w:pPr>
    </w:p>
    <w:p w14:paraId="3673A475" w14:textId="77777777" w:rsidR="00CE06E3" w:rsidRDefault="00CE06E3" w:rsidP="00CE06E3">
      <w:pPr>
        <w:tabs>
          <w:tab w:val="left" w:pos="720"/>
        </w:tabs>
        <w:spacing w:after="0"/>
        <w:jc w:val="both"/>
        <w:rPr>
          <w:rFonts w:cstheme="minorHAnsi"/>
          <w:b/>
          <w:bCs/>
          <w:smallCaps/>
        </w:rPr>
      </w:pPr>
    </w:p>
    <w:p w14:paraId="63F5B6F2" w14:textId="7D6212AE" w:rsidR="00CE06E3" w:rsidRPr="006E7196" w:rsidRDefault="00CE06E3" w:rsidP="00CE06E3">
      <w:pPr>
        <w:tabs>
          <w:tab w:val="left" w:pos="720"/>
        </w:tabs>
        <w:spacing w:after="0"/>
        <w:jc w:val="both"/>
        <w:rPr>
          <w:rFonts w:ascii="Arial" w:hAnsi="Arial" w:cs="Arial"/>
          <w:sz w:val="23"/>
          <w:szCs w:val="23"/>
        </w:rPr>
      </w:pPr>
      <w:r w:rsidRPr="006E7196">
        <w:rPr>
          <w:rFonts w:ascii="Arial" w:hAnsi="Arial" w:cs="Arial"/>
          <w:b/>
          <w:sz w:val="23"/>
          <w:szCs w:val="23"/>
        </w:rPr>
        <w:t>Teikdami šį pasiūlymą, mes patvirtiname, kad</w:t>
      </w:r>
      <w:r w:rsidRPr="006E7196">
        <w:rPr>
          <w:rFonts w:ascii="Arial" w:hAnsi="Arial" w:cs="Arial"/>
          <w:sz w:val="23"/>
          <w:szCs w:val="23"/>
        </w:rPr>
        <w:t>:</w:t>
      </w:r>
    </w:p>
    <w:p w14:paraId="647845A4" w14:textId="77777777" w:rsidR="00CE06E3" w:rsidRPr="006E7196" w:rsidRDefault="00CE06E3" w:rsidP="00CE06E3">
      <w:pPr>
        <w:numPr>
          <w:ilvl w:val="0"/>
          <w:numId w:val="20"/>
        </w:numPr>
        <w:tabs>
          <w:tab w:val="left" w:pos="720"/>
        </w:tabs>
        <w:spacing w:after="0"/>
        <w:jc w:val="both"/>
        <w:rPr>
          <w:rFonts w:ascii="Arial" w:hAnsi="Arial" w:cs="Arial"/>
          <w:sz w:val="23"/>
          <w:szCs w:val="23"/>
        </w:rPr>
      </w:pPr>
      <w:r w:rsidRPr="006E7196">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75149BB6" w14:textId="77777777" w:rsidR="00CE06E3" w:rsidRPr="006E7196" w:rsidRDefault="00CE06E3" w:rsidP="00CE06E3">
      <w:pPr>
        <w:numPr>
          <w:ilvl w:val="0"/>
          <w:numId w:val="20"/>
        </w:numPr>
        <w:spacing w:after="0"/>
        <w:jc w:val="both"/>
        <w:rPr>
          <w:rFonts w:ascii="Arial" w:hAnsi="Arial" w:cs="Arial"/>
          <w:sz w:val="23"/>
          <w:szCs w:val="23"/>
        </w:rPr>
      </w:pPr>
      <w:r w:rsidRPr="006E7196">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2A68DFA" w14:textId="77777777" w:rsidR="00CE06E3" w:rsidRPr="006E7196" w:rsidRDefault="00CE06E3" w:rsidP="00CE06E3">
      <w:pPr>
        <w:numPr>
          <w:ilvl w:val="0"/>
          <w:numId w:val="20"/>
        </w:numPr>
        <w:spacing w:after="0"/>
        <w:jc w:val="both"/>
        <w:rPr>
          <w:rFonts w:ascii="Arial" w:hAnsi="Arial" w:cs="Arial"/>
          <w:sz w:val="23"/>
          <w:szCs w:val="23"/>
        </w:rPr>
      </w:pPr>
      <w:r w:rsidRPr="006E7196">
        <w:rPr>
          <w:rFonts w:ascii="Arial" w:hAnsi="Arial" w:cs="Arial"/>
          <w:sz w:val="23"/>
          <w:szCs w:val="23"/>
        </w:rPr>
        <w:t xml:space="preserve">Pateikdami pasiūlymą, mes įsivertinome visas darbų apimtis bei prisiimame riziką dėl kiekių ir išlaidų dydžio svyravimo. </w:t>
      </w:r>
    </w:p>
    <w:p w14:paraId="3AA18936" w14:textId="77777777" w:rsidR="00CE06E3" w:rsidRPr="006E7196" w:rsidRDefault="00CE06E3" w:rsidP="00CE06E3">
      <w:pPr>
        <w:numPr>
          <w:ilvl w:val="0"/>
          <w:numId w:val="20"/>
        </w:numPr>
        <w:spacing w:after="0"/>
        <w:jc w:val="both"/>
        <w:rPr>
          <w:rFonts w:ascii="Arial" w:hAnsi="Arial" w:cs="Arial"/>
          <w:sz w:val="23"/>
          <w:szCs w:val="23"/>
        </w:rPr>
      </w:pPr>
      <w:r w:rsidRPr="006E7196">
        <w:rPr>
          <w:rFonts w:ascii="Arial" w:hAnsi="Arial" w:cs="Arial"/>
          <w:sz w:val="23"/>
          <w:szCs w:val="23"/>
        </w:rPr>
        <w:t>Visa pasiūlyme pateikta informacija yra teisinga, atitinka tikrovę ir apima viską, ko reikia visiškam ir tinkamam sutarties įvykdymui;</w:t>
      </w:r>
    </w:p>
    <w:p w14:paraId="6219AAD7" w14:textId="77777777" w:rsidR="00CE06E3" w:rsidRPr="006E7196" w:rsidRDefault="00CE06E3" w:rsidP="00CE06E3">
      <w:pPr>
        <w:numPr>
          <w:ilvl w:val="0"/>
          <w:numId w:val="20"/>
        </w:numPr>
        <w:spacing w:after="0"/>
        <w:jc w:val="both"/>
        <w:rPr>
          <w:rFonts w:ascii="Arial" w:eastAsia="Calibri" w:hAnsi="Arial" w:cs="Arial"/>
          <w:iCs/>
          <w:sz w:val="23"/>
          <w:szCs w:val="23"/>
        </w:rPr>
      </w:pPr>
      <w:r w:rsidRPr="006E7196">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DBBEC3A" w14:textId="77777777" w:rsidR="00CE06E3" w:rsidRPr="006E7196" w:rsidRDefault="00CE06E3" w:rsidP="00CE06E3">
      <w:pPr>
        <w:numPr>
          <w:ilvl w:val="0"/>
          <w:numId w:val="20"/>
        </w:numPr>
        <w:autoSpaceDN w:val="0"/>
        <w:spacing w:after="0"/>
        <w:jc w:val="both"/>
        <w:rPr>
          <w:rFonts w:ascii="Arial" w:hAnsi="Arial" w:cs="Arial"/>
          <w:bCs/>
          <w:sz w:val="23"/>
          <w:szCs w:val="23"/>
        </w:rPr>
      </w:pPr>
      <w:r w:rsidRPr="006E7196">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584BED25" w14:textId="77777777" w:rsidR="006E7196" w:rsidRPr="006E7196" w:rsidRDefault="006E7196" w:rsidP="006E7196">
      <w:pPr>
        <w:spacing w:after="0"/>
        <w:jc w:val="both"/>
        <w:rPr>
          <w:rFonts w:ascii="Arial" w:hAnsi="Arial" w:cs="Arial"/>
          <w:b/>
          <w:sz w:val="23"/>
          <w:szCs w:val="23"/>
        </w:rPr>
      </w:pPr>
    </w:p>
    <w:p w14:paraId="73D58805" w14:textId="77777777" w:rsidR="006E7196" w:rsidRPr="006E7196" w:rsidRDefault="006E7196" w:rsidP="006E7196">
      <w:pPr>
        <w:tabs>
          <w:tab w:val="left" w:pos="720"/>
        </w:tabs>
        <w:spacing w:after="0"/>
        <w:jc w:val="both"/>
        <w:rPr>
          <w:rFonts w:ascii="Arial" w:hAnsi="Arial" w:cs="Arial"/>
          <w:sz w:val="23"/>
          <w:szCs w:val="23"/>
        </w:rPr>
      </w:pPr>
      <w:r w:rsidRPr="006E7196">
        <w:rPr>
          <w:rFonts w:ascii="Arial" w:hAnsi="Arial" w:cs="Arial"/>
          <w:sz w:val="23"/>
          <w:szCs w:val="23"/>
        </w:rPr>
        <w:lastRenderedPageBreak/>
        <w:t>Kartu su pasiūlymu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0"/>
        <w:gridCol w:w="2835"/>
      </w:tblGrid>
      <w:tr w:rsidR="006E7196" w:rsidRPr="006C2DEF" w14:paraId="439CB780" w14:textId="77777777" w:rsidTr="00DC313E">
        <w:tc>
          <w:tcPr>
            <w:tcW w:w="993" w:type="dxa"/>
            <w:shd w:val="clear" w:color="auto" w:fill="D9D9D9"/>
          </w:tcPr>
          <w:p w14:paraId="61D01104" w14:textId="77777777" w:rsidR="006E7196" w:rsidRPr="006C2DEF" w:rsidRDefault="006E7196" w:rsidP="00E134FB">
            <w:pPr>
              <w:spacing w:after="0"/>
              <w:jc w:val="center"/>
              <w:rPr>
                <w:rFonts w:ascii="Arial" w:hAnsi="Arial" w:cs="Arial"/>
                <w:b/>
                <w:sz w:val="22"/>
                <w:szCs w:val="22"/>
              </w:rPr>
            </w:pPr>
            <w:proofErr w:type="spellStart"/>
            <w:r w:rsidRPr="006C2DEF">
              <w:rPr>
                <w:rFonts w:ascii="Arial" w:hAnsi="Arial" w:cs="Arial"/>
                <w:b/>
                <w:sz w:val="22"/>
                <w:szCs w:val="22"/>
              </w:rPr>
              <w:t>Eil.Nr</w:t>
            </w:r>
            <w:proofErr w:type="spellEnd"/>
            <w:r w:rsidRPr="006C2DEF">
              <w:rPr>
                <w:rFonts w:ascii="Arial" w:hAnsi="Arial" w:cs="Arial"/>
                <w:b/>
                <w:sz w:val="22"/>
                <w:szCs w:val="22"/>
              </w:rPr>
              <w:t>.</w:t>
            </w:r>
          </w:p>
        </w:tc>
        <w:tc>
          <w:tcPr>
            <w:tcW w:w="5670" w:type="dxa"/>
            <w:shd w:val="clear" w:color="auto" w:fill="D9D9D9"/>
          </w:tcPr>
          <w:p w14:paraId="0629A132"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0619AD5F"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221CBD73"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Dokumento puslapių skaičius</w:t>
            </w:r>
          </w:p>
        </w:tc>
      </w:tr>
      <w:tr w:rsidR="006E7196" w:rsidRPr="006C2DEF" w14:paraId="61135360" w14:textId="77777777" w:rsidTr="00DC313E">
        <w:tc>
          <w:tcPr>
            <w:tcW w:w="993" w:type="dxa"/>
          </w:tcPr>
          <w:p w14:paraId="6E38715B"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1.</w:t>
            </w:r>
          </w:p>
        </w:tc>
        <w:tc>
          <w:tcPr>
            <w:tcW w:w="5670" w:type="dxa"/>
          </w:tcPr>
          <w:p w14:paraId="06619152"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6810A192"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r>
      <w:tr w:rsidR="006E7196" w:rsidRPr="006C2DEF" w14:paraId="21B534E3" w14:textId="77777777" w:rsidTr="00DC313E">
        <w:tc>
          <w:tcPr>
            <w:tcW w:w="993" w:type="dxa"/>
          </w:tcPr>
          <w:p w14:paraId="3D7274F3"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2.</w:t>
            </w:r>
          </w:p>
        </w:tc>
        <w:tc>
          <w:tcPr>
            <w:tcW w:w="5670" w:type="dxa"/>
          </w:tcPr>
          <w:p w14:paraId="6AFD5768" w14:textId="77777777" w:rsidR="006E7196" w:rsidRPr="006C2DEF" w:rsidRDefault="006E7196" w:rsidP="00E134FB">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140F156A" w14:textId="77777777" w:rsidR="006E7196" w:rsidRPr="006C2DEF" w:rsidRDefault="006E7196" w:rsidP="00E134FB">
            <w:pPr>
              <w:spacing w:after="0"/>
              <w:rPr>
                <w:rFonts w:ascii="Arial" w:hAnsi="Arial" w:cs="Arial"/>
                <w:sz w:val="22"/>
                <w:szCs w:val="22"/>
              </w:rPr>
            </w:pPr>
          </w:p>
        </w:tc>
      </w:tr>
      <w:tr w:rsidR="006E7196" w:rsidRPr="006C2DEF" w14:paraId="524E0819" w14:textId="77777777" w:rsidTr="00DC313E">
        <w:tc>
          <w:tcPr>
            <w:tcW w:w="993" w:type="dxa"/>
            <w:tcBorders>
              <w:top w:val="single" w:sz="4" w:space="0" w:color="auto"/>
              <w:left w:val="single" w:sz="4" w:space="0" w:color="auto"/>
              <w:bottom w:val="single" w:sz="4" w:space="0" w:color="auto"/>
              <w:right w:val="single" w:sz="4" w:space="0" w:color="auto"/>
            </w:tcBorders>
          </w:tcPr>
          <w:p w14:paraId="3FBAB6D7"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c>
          <w:tcPr>
            <w:tcW w:w="5670" w:type="dxa"/>
            <w:tcBorders>
              <w:top w:val="single" w:sz="4" w:space="0" w:color="auto"/>
              <w:left w:val="single" w:sz="4" w:space="0" w:color="auto"/>
              <w:bottom w:val="single" w:sz="4" w:space="0" w:color="auto"/>
              <w:right w:val="single" w:sz="4" w:space="0" w:color="auto"/>
            </w:tcBorders>
          </w:tcPr>
          <w:p w14:paraId="79052FCB"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70768D8"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r>
    </w:tbl>
    <w:p w14:paraId="16999AED" w14:textId="77777777" w:rsidR="006E7196" w:rsidRPr="006E7196" w:rsidRDefault="006E7196" w:rsidP="006E7196">
      <w:pPr>
        <w:spacing w:after="0"/>
        <w:ind w:right="-108"/>
        <w:jc w:val="both"/>
        <w:rPr>
          <w:rFonts w:ascii="Arial" w:hAnsi="Arial" w:cs="Arial"/>
          <w:sz w:val="23"/>
          <w:szCs w:val="23"/>
        </w:rPr>
      </w:pPr>
    </w:p>
    <w:p w14:paraId="1DD92288" w14:textId="77777777" w:rsidR="006E7196" w:rsidRPr="006E7196" w:rsidRDefault="006E7196" w:rsidP="006E7196">
      <w:pPr>
        <w:spacing w:after="0"/>
        <w:jc w:val="both"/>
        <w:rPr>
          <w:rFonts w:ascii="Arial" w:eastAsia="Calibri" w:hAnsi="Arial" w:cs="Arial"/>
          <w:sz w:val="23"/>
          <w:szCs w:val="23"/>
        </w:rPr>
      </w:pPr>
      <w:r w:rsidRPr="006E7196">
        <w:rPr>
          <w:rFonts w:ascii="Arial" w:eastAsia="Calibri" w:hAnsi="Arial" w:cs="Arial"/>
          <w:sz w:val="23"/>
          <w:szCs w:val="23"/>
        </w:rPr>
        <w:t>Neteiksime šių pašalinimo pagrindų nebuvimą ir (arba) atitiktį kvalifikacijos reikalavimams patvirtinančių dokumentų. Su jais perkančioji organizacija gali susipažinti</w:t>
      </w:r>
      <w:r w:rsidRPr="006E7196">
        <w:rPr>
          <w:rFonts w:ascii="Arial" w:eastAsia="Calibri" w:hAnsi="Arial" w:cs="Arial"/>
          <w:sz w:val="23"/>
          <w:szCs w:val="23"/>
          <w:lang w:val="en-US"/>
        </w:rPr>
        <w:t>*</w:t>
      </w:r>
      <w:r w:rsidRPr="006E7196">
        <w:rPr>
          <w:rFonts w:ascii="Arial" w:eastAsia="Calibri" w:hAnsi="Arial" w:cs="Arial"/>
          <w:sz w:val="23"/>
          <w:szCs w:val="23"/>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6E7196" w:rsidRPr="00063AF9" w14:paraId="701CCCDC" w14:textId="77777777" w:rsidTr="00E134FB">
        <w:tc>
          <w:tcPr>
            <w:tcW w:w="738" w:type="dxa"/>
            <w:shd w:val="clear" w:color="auto" w:fill="D9D9D9"/>
            <w:vAlign w:val="center"/>
          </w:tcPr>
          <w:p w14:paraId="2E0E8A3B"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Eil.</w:t>
            </w:r>
          </w:p>
          <w:p w14:paraId="7ED9D691"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0609706A"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32A502D"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795294A1"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6E7196" w:rsidRPr="00063AF9" w14:paraId="5C41B431" w14:textId="77777777" w:rsidTr="00E134FB">
        <w:tc>
          <w:tcPr>
            <w:tcW w:w="738" w:type="dxa"/>
          </w:tcPr>
          <w:p w14:paraId="1BEC152D"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4AF51F90"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38C8A457"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04556CF5" w14:textId="77777777" w:rsidR="006E7196" w:rsidRPr="00063AF9" w:rsidRDefault="006E7196" w:rsidP="00E134FB">
            <w:pPr>
              <w:spacing w:after="0"/>
              <w:rPr>
                <w:rFonts w:ascii="Arial" w:eastAsia="Calibri" w:hAnsi="Arial" w:cs="Arial"/>
                <w:sz w:val="24"/>
                <w:szCs w:val="24"/>
              </w:rPr>
            </w:pPr>
          </w:p>
        </w:tc>
      </w:tr>
      <w:tr w:rsidR="006E7196" w:rsidRPr="00063AF9" w14:paraId="20193CC2" w14:textId="77777777" w:rsidTr="00E134FB">
        <w:tc>
          <w:tcPr>
            <w:tcW w:w="738" w:type="dxa"/>
          </w:tcPr>
          <w:p w14:paraId="5FAA96B0"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E63C471"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4473E91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2DC2AAA5" w14:textId="77777777" w:rsidR="006E7196" w:rsidRPr="00063AF9" w:rsidRDefault="006E7196" w:rsidP="00E134FB">
            <w:pPr>
              <w:spacing w:after="0"/>
              <w:rPr>
                <w:rFonts w:ascii="Arial" w:eastAsia="Calibri" w:hAnsi="Arial" w:cs="Arial"/>
                <w:sz w:val="24"/>
                <w:szCs w:val="24"/>
              </w:rPr>
            </w:pPr>
          </w:p>
        </w:tc>
      </w:tr>
      <w:tr w:rsidR="006E7196" w:rsidRPr="00063AF9" w14:paraId="53C66CB5" w14:textId="77777777" w:rsidTr="00E134FB">
        <w:tc>
          <w:tcPr>
            <w:tcW w:w="738" w:type="dxa"/>
            <w:tcBorders>
              <w:top w:val="single" w:sz="4" w:space="0" w:color="auto"/>
              <w:left w:val="single" w:sz="4" w:space="0" w:color="auto"/>
              <w:bottom w:val="single" w:sz="4" w:space="0" w:color="auto"/>
              <w:right w:val="single" w:sz="4" w:space="0" w:color="auto"/>
            </w:tcBorders>
          </w:tcPr>
          <w:p w14:paraId="033C9687"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4667676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7F784CA"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3DADE8BD" w14:textId="77777777" w:rsidR="006E7196" w:rsidRPr="00063AF9" w:rsidRDefault="006E7196" w:rsidP="00E134FB">
            <w:pPr>
              <w:spacing w:after="0"/>
              <w:rPr>
                <w:rFonts w:ascii="Arial" w:eastAsia="Calibri" w:hAnsi="Arial" w:cs="Arial"/>
                <w:sz w:val="24"/>
                <w:szCs w:val="24"/>
              </w:rPr>
            </w:pPr>
          </w:p>
        </w:tc>
      </w:tr>
    </w:tbl>
    <w:p w14:paraId="7E45319E" w14:textId="77777777" w:rsidR="006E7196" w:rsidRPr="00063AF9" w:rsidRDefault="006E7196" w:rsidP="006E7196">
      <w:pPr>
        <w:spacing w:after="0"/>
        <w:jc w:val="both"/>
        <w:rPr>
          <w:rFonts w:ascii="Arial" w:eastAsia="Calibri" w:hAnsi="Arial" w:cs="Arial"/>
          <w:sz w:val="22"/>
          <w:szCs w:val="22"/>
        </w:rPr>
      </w:pPr>
      <w:r w:rsidRPr="00063AF9">
        <w:rPr>
          <w:rFonts w:ascii="Arial" w:eastAsia="Calibri" w:hAnsi="Arial" w:cs="Arial"/>
          <w:sz w:val="22"/>
          <w:szCs w:val="22"/>
        </w:rPr>
        <w:t>*Pildoma ir nurodyti šaltinį, jei perkančioji organizacija gali turėti atitinkamus dokumentus iš kitų pirkimo procedūrų.</w:t>
      </w:r>
    </w:p>
    <w:p w14:paraId="3F8D80BF" w14:textId="77777777" w:rsidR="006E7196" w:rsidRPr="00063AF9" w:rsidRDefault="006E7196" w:rsidP="006E7196">
      <w:pPr>
        <w:spacing w:after="0"/>
        <w:ind w:right="-108"/>
        <w:jc w:val="both"/>
        <w:rPr>
          <w:rFonts w:ascii="Arial" w:hAnsi="Arial" w:cs="Arial"/>
          <w:sz w:val="24"/>
          <w:szCs w:val="24"/>
        </w:rPr>
      </w:pPr>
    </w:p>
    <w:p w14:paraId="3290ED17" w14:textId="77777777" w:rsidR="006E7196" w:rsidRPr="006E7196" w:rsidRDefault="006E7196" w:rsidP="006E7196">
      <w:pPr>
        <w:spacing w:after="0"/>
        <w:ind w:right="-108"/>
        <w:jc w:val="both"/>
        <w:rPr>
          <w:rFonts w:ascii="Arial" w:hAnsi="Arial" w:cs="Arial"/>
          <w:sz w:val="23"/>
          <w:szCs w:val="23"/>
        </w:rPr>
      </w:pPr>
      <w:r w:rsidRPr="006E7196">
        <w:rPr>
          <w:rFonts w:ascii="Arial" w:hAnsi="Arial" w:cs="Arial"/>
          <w:sz w:val="23"/>
          <w:szCs w:val="23"/>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6E7196" w:rsidRPr="00063AF9" w14:paraId="39C73617" w14:textId="77777777" w:rsidTr="00E134FB">
        <w:tc>
          <w:tcPr>
            <w:tcW w:w="880" w:type="dxa"/>
            <w:shd w:val="clear" w:color="auto" w:fill="D9D9D9"/>
            <w:vAlign w:val="center"/>
          </w:tcPr>
          <w:p w14:paraId="7CE44CB1" w14:textId="77777777" w:rsidR="006E7196"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D5F0B20"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223AA8F6" w14:textId="77777777" w:rsidR="006E7196" w:rsidRPr="00063AF9" w:rsidRDefault="006E7196" w:rsidP="00E134FB">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F70B325" w14:textId="77777777" w:rsidR="006E7196" w:rsidRPr="00063AF9" w:rsidRDefault="006E7196" w:rsidP="00E134FB">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1955ABF" w14:textId="77777777" w:rsidR="006E7196" w:rsidRPr="00063AF9" w:rsidRDefault="006E7196" w:rsidP="00E134FB">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6E7196" w:rsidRPr="00063AF9" w14:paraId="3BD57722" w14:textId="77777777" w:rsidTr="00E134FB">
        <w:tc>
          <w:tcPr>
            <w:tcW w:w="880" w:type="dxa"/>
          </w:tcPr>
          <w:p w14:paraId="2A72EEFE"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16474990"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7DDD122"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ACEB8E" w14:textId="77777777" w:rsidR="006E7196" w:rsidRPr="00063AF9" w:rsidRDefault="006E7196" w:rsidP="00E134FB">
            <w:pPr>
              <w:spacing w:after="0"/>
              <w:ind w:right="-108"/>
              <w:jc w:val="both"/>
              <w:rPr>
                <w:rFonts w:ascii="Arial" w:eastAsia="Calibri" w:hAnsi="Arial" w:cs="Arial"/>
                <w:sz w:val="24"/>
                <w:szCs w:val="24"/>
              </w:rPr>
            </w:pPr>
          </w:p>
        </w:tc>
      </w:tr>
      <w:tr w:rsidR="006E7196" w:rsidRPr="00063AF9" w14:paraId="71E17D83" w14:textId="77777777" w:rsidTr="00E134FB">
        <w:tc>
          <w:tcPr>
            <w:tcW w:w="880" w:type="dxa"/>
          </w:tcPr>
          <w:p w14:paraId="0748374F"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787E9103"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A8E0C96"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5B0EF" w14:textId="77777777" w:rsidR="006E7196" w:rsidRPr="00063AF9" w:rsidRDefault="006E7196" w:rsidP="00E134FB">
            <w:pPr>
              <w:spacing w:after="0"/>
              <w:ind w:right="-108"/>
              <w:jc w:val="both"/>
              <w:rPr>
                <w:rFonts w:ascii="Arial" w:eastAsia="Calibri" w:hAnsi="Arial" w:cs="Arial"/>
                <w:sz w:val="24"/>
                <w:szCs w:val="24"/>
              </w:rPr>
            </w:pPr>
          </w:p>
        </w:tc>
      </w:tr>
      <w:tr w:rsidR="006E7196" w:rsidRPr="00063AF9" w14:paraId="308AEBBF" w14:textId="77777777" w:rsidTr="00E134FB">
        <w:tc>
          <w:tcPr>
            <w:tcW w:w="880" w:type="dxa"/>
            <w:tcBorders>
              <w:top w:val="single" w:sz="4" w:space="0" w:color="auto"/>
              <w:left w:val="single" w:sz="4" w:space="0" w:color="auto"/>
              <w:bottom w:val="single" w:sz="4" w:space="0" w:color="auto"/>
              <w:right w:val="single" w:sz="4" w:space="0" w:color="auto"/>
            </w:tcBorders>
          </w:tcPr>
          <w:p w14:paraId="72990FB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74FD96F4"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F9511FE"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E000C8" w14:textId="77777777" w:rsidR="006E7196" w:rsidRPr="00063AF9" w:rsidRDefault="006E7196" w:rsidP="00E134FB">
            <w:pPr>
              <w:spacing w:after="0"/>
              <w:ind w:right="-108"/>
              <w:jc w:val="both"/>
              <w:rPr>
                <w:rFonts w:ascii="Arial" w:eastAsia="Calibri" w:hAnsi="Arial" w:cs="Arial"/>
                <w:sz w:val="24"/>
                <w:szCs w:val="24"/>
              </w:rPr>
            </w:pPr>
          </w:p>
        </w:tc>
      </w:tr>
    </w:tbl>
    <w:p w14:paraId="5C82D839" w14:textId="77777777" w:rsidR="006E7196" w:rsidRPr="00063AF9" w:rsidRDefault="006E7196" w:rsidP="006E7196">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22ADFABF" w14:textId="77777777" w:rsidR="006E7196" w:rsidRDefault="006E7196" w:rsidP="006E7196">
      <w:pPr>
        <w:spacing w:after="0"/>
        <w:jc w:val="both"/>
        <w:rPr>
          <w:rFonts w:ascii="Arial" w:hAnsi="Arial" w:cs="Arial"/>
          <w:sz w:val="24"/>
          <w:szCs w:val="24"/>
        </w:rPr>
      </w:pPr>
    </w:p>
    <w:p w14:paraId="0779246B" w14:textId="77777777" w:rsidR="006E7196" w:rsidRPr="006E7196" w:rsidRDefault="006E7196" w:rsidP="006E7196">
      <w:pPr>
        <w:spacing w:after="0"/>
        <w:jc w:val="both"/>
        <w:rPr>
          <w:rFonts w:ascii="Arial" w:hAnsi="Arial" w:cs="Arial"/>
          <w:sz w:val="23"/>
          <w:szCs w:val="23"/>
        </w:rPr>
      </w:pPr>
    </w:p>
    <w:p w14:paraId="4D76C4BC" w14:textId="77777777" w:rsidR="006E7196" w:rsidRPr="006E7196" w:rsidRDefault="006E7196" w:rsidP="006E7196">
      <w:pPr>
        <w:spacing w:after="0"/>
        <w:jc w:val="both"/>
        <w:rPr>
          <w:rFonts w:ascii="Arial" w:hAnsi="Arial" w:cs="Arial"/>
          <w:sz w:val="23"/>
          <w:szCs w:val="23"/>
        </w:rPr>
      </w:pPr>
      <w:r w:rsidRPr="006E7196">
        <w:rPr>
          <w:rFonts w:ascii="Arial" w:hAnsi="Arial" w:cs="Arial"/>
          <w:sz w:val="23"/>
          <w:szCs w:val="23"/>
        </w:rPr>
        <w:t xml:space="preserve">Pasiūlymas galioja iki 202 -___-___ (žr. </w:t>
      </w:r>
      <w:r w:rsidRPr="006E7196">
        <w:rPr>
          <w:rFonts w:ascii="Arial" w:hAnsi="Arial" w:cs="Arial"/>
          <w:bCs/>
          <w:iCs/>
          <w:sz w:val="23"/>
          <w:szCs w:val="23"/>
        </w:rPr>
        <w:t>pirkimo sąlygų skyriuje „III. Terminai“</w:t>
      </w:r>
      <w:r w:rsidRPr="006E7196">
        <w:rPr>
          <w:rFonts w:ascii="Arial" w:hAnsi="Arial" w:cs="Arial"/>
          <w:sz w:val="23"/>
          <w:szCs w:val="23"/>
        </w:rPr>
        <w:t xml:space="preserve">) </w:t>
      </w:r>
    </w:p>
    <w:p w14:paraId="60662C0C" w14:textId="77777777" w:rsidR="006E7196" w:rsidRPr="006E7196" w:rsidRDefault="006E7196" w:rsidP="006E7196">
      <w:pPr>
        <w:spacing w:after="0"/>
        <w:jc w:val="center"/>
        <w:rPr>
          <w:rFonts w:ascii="Arial" w:hAnsi="Arial" w:cs="Arial"/>
          <w:sz w:val="23"/>
          <w:szCs w:val="23"/>
        </w:rPr>
      </w:pPr>
      <w:r w:rsidRPr="006E7196">
        <w:rPr>
          <w:rFonts w:ascii="Arial" w:hAnsi="Arial" w:cs="Arial"/>
          <w:sz w:val="23"/>
          <w:szCs w:val="23"/>
        </w:rPr>
        <w:t>_____________________________________________________________</w:t>
      </w:r>
    </w:p>
    <w:p w14:paraId="4AB4BAB3" w14:textId="77777777" w:rsidR="006E7196" w:rsidRPr="006E7196" w:rsidRDefault="006E7196" w:rsidP="006E7196">
      <w:pPr>
        <w:spacing w:after="0"/>
        <w:jc w:val="center"/>
        <w:rPr>
          <w:rFonts w:ascii="Arial" w:hAnsi="Arial" w:cs="Arial"/>
          <w:sz w:val="23"/>
          <w:szCs w:val="23"/>
        </w:rPr>
      </w:pPr>
      <w:r w:rsidRPr="006E7196">
        <w:rPr>
          <w:rFonts w:ascii="Arial" w:hAnsi="Arial" w:cs="Arial"/>
          <w:sz w:val="23"/>
          <w:szCs w:val="23"/>
        </w:rPr>
        <w:t>(Tiekėjo arba jo įgalioto asmens vardas, pavardė, parašas)</w:t>
      </w:r>
    </w:p>
    <w:p w14:paraId="5C4B046C" w14:textId="77777777" w:rsidR="006E7196" w:rsidRDefault="006E7196" w:rsidP="006E7196">
      <w:pPr>
        <w:rPr>
          <w:rFonts w:ascii="Arial" w:hAnsi="Arial" w:cs="Arial"/>
          <w:sz w:val="24"/>
          <w:szCs w:val="24"/>
        </w:rPr>
      </w:pPr>
    </w:p>
    <w:p w14:paraId="58F60359" w14:textId="77777777" w:rsidR="006E7196" w:rsidRPr="006E7196" w:rsidRDefault="006E7196" w:rsidP="006E7196">
      <w:pPr>
        <w:jc w:val="center"/>
        <w:rPr>
          <w:rFonts w:ascii="Arial" w:hAnsi="Arial" w:cs="Arial"/>
          <w:i/>
          <w:iCs/>
          <w:sz w:val="22"/>
          <w:szCs w:val="22"/>
        </w:rPr>
      </w:pPr>
      <w:bookmarkStart w:id="56" w:name="_Hlk187825404"/>
      <w:r w:rsidRPr="006E7196">
        <w:rPr>
          <w:rFonts w:ascii="Arial" w:hAnsi="Arial" w:cs="Arial"/>
          <w:i/>
          <w:iCs/>
          <w:sz w:val="22"/>
          <w:szCs w:val="22"/>
        </w:rPr>
        <w:t>[</w:t>
      </w:r>
      <w:r w:rsidRPr="006E7196">
        <w:rPr>
          <w:rFonts w:ascii="Arial" w:hAnsi="Arial" w:cs="Arial"/>
          <w:i/>
          <w:iCs/>
          <w:sz w:val="22"/>
          <w:szCs w:val="22"/>
          <w:highlight w:val="yellow"/>
        </w:rPr>
        <w:t>Jeigu norima įkelti pasirašytą .</w:t>
      </w:r>
      <w:proofErr w:type="spellStart"/>
      <w:r w:rsidRPr="006E7196">
        <w:rPr>
          <w:rFonts w:ascii="Arial" w:hAnsi="Arial" w:cs="Arial"/>
          <w:i/>
          <w:iCs/>
          <w:sz w:val="22"/>
          <w:szCs w:val="22"/>
          <w:highlight w:val="yellow"/>
        </w:rPr>
        <w:t>adoc</w:t>
      </w:r>
      <w:proofErr w:type="spellEnd"/>
      <w:r w:rsidRPr="006E7196">
        <w:rPr>
          <w:rFonts w:ascii="Arial" w:hAnsi="Arial" w:cs="Arial"/>
          <w:i/>
          <w:iCs/>
          <w:sz w:val="22"/>
          <w:szCs w:val="22"/>
          <w:highlight w:val="yellow"/>
        </w:rPr>
        <w:t xml:space="preserve"> dokumentą, tiekėjas pirma turi šį dokumentą suspausti (į .</w:t>
      </w:r>
      <w:proofErr w:type="spellStart"/>
      <w:r w:rsidRPr="006E7196">
        <w:rPr>
          <w:rFonts w:ascii="Arial" w:hAnsi="Arial" w:cs="Arial"/>
          <w:i/>
          <w:iCs/>
          <w:sz w:val="22"/>
          <w:szCs w:val="22"/>
          <w:highlight w:val="yellow"/>
        </w:rPr>
        <w:t>zip</w:t>
      </w:r>
      <w:proofErr w:type="spellEnd"/>
      <w:r w:rsidRPr="006E7196">
        <w:rPr>
          <w:rFonts w:ascii="Arial" w:hAnsi="Arial" w:cs="Arial"/>
          <w:i/>
          <w:iCs/>
          <w:sz w:val="22"/>
          <w:szCs w:val="22"/>
          <w:highlight w:val="yellow"/>
        </w:rPr>
        <w:t xml:space="preserve"> ar kitus palaikomus formatus) ir tada prisegti CVP IS</w:t>
      </w:r>
      <w:r w:rsidRPr="006E7196">
        <w:rPr>
          <w:rFonts w:ascii="Arial" w:hAnsi="Arial" w:cs="Arial"/>
          <w:i/>
          <w:iCs/>
          <w:sz w:val="22"/>
          <w:szCs w:val="22"/>
        </w:rPr>
        <w:t>]</w:t>
      </w:r>
    </w:p>
    <w:bookmarkEnd w:id="56"/>
    <w:p w14:paraId="126B45EA" w14:textId="44F57C79" w:rsidR="006E7196" w:rsidRDefault="006E7196" w:rsidP="006E7196">
      <w:pPr>
        <w:rPr>
          <w:rFonts w:ascii="Arial" w:hAnsi="Arial" w:cs="Arial"/>
          <w:sz w:val="24"/>
          <w:szCs w:val="24"/>
        </w:rPr>
      </w:pPr>
      <w:r>
        <w:rPr>
          <w:rFonts w:ascii="Arial" w:hAnsi="Arial" w:cs="Arial"/>
          <w:sz w:val="24"/>
          <w:szCs w:val="24"/>
        </w:rPr>
        <w:br w:type="page"/>
      </w:r>
    </w:p>
    <w:p w14:paraId="7343AB6F" w14:textId="77777777" w:rsidR="006E7196" w:rsidRDefault="006E7196" w:rsidP="006E7196">
      <w:pPr>
        <w:spacing w:after="0"/>
        <w:jc w:val="right"/>
        <w:rPr>
          <w:rFonts w:ascii="Arial" w:eastAsia="Calibri" w:hAnsi="Arial" w:cs="Arial"/>
          <w:sz w:val="24"/>
          <w:szCs w:val="24"/>
        </w:rPr>
      </w:pPr>
      <w:bookmarkStart w:id="57" w:name="_Ref39484039"/>
      <w:bookmarkStart w:id="58" w:name="_Ref40278562"/>
      <w:bookmarkStart w:id="59" w:name="_Toc126333945"/>
      <w:r w:rsidRPr="00B33D3A">
        <w:rPr>
          <w:rFonts w:ascii="Arial" w:eastAsia="Calibri" w:hAnsi="Arial" w:cs="Arial"/>
          <w:sz w:val="24"/>
          <w:szCs w:val="24"/>
        </w:rPr>
        <w:lastRenderedPageBreak/>
        <w:t xml:space="preserve">Pirkimo sąlygų 7 priedas </w:t>
      </w:r>
    </w:p>
    <w:p w14:paraId="0614C6ED" w14:textId="77777777" w:rsidR="006E7196" w:rsidRDefault="006E7196" w:rsidP="006E7196">
      <w:pPr>
        <w:spacing w:after="0"/>
        <w:jc w:val="right"/>
        <w:rPr>
          <w:rFonts w:ascii="Arial" w:eastAsia="Calibri" w:hAnsi="Arial" w:cs="Arial"/>
          <w:sz w:val="24"/>
          <w:szCs w:val="24"/>
        </w:rPr>
      </w:pPr>
      <w:r w:rsidRPr="00B33D3A">
        <w:rPr>
          <w:rFonts w:ascii="Arial" w:eastAsia="Calibri" w:hAnsi="Arial" w:cs="Arial"/>
          <w:sz w:val="24"/>
          <w:szCs w:val="24"/>
        </w:rPr>
        <w:t>„</w:t>
      </w:r>
      <w:r w:rsidRPr="006E7196">
        <w:rPr>
          <w:rFonts w:ascii="Arial" w:eastAsia="Calibri" w:hAnsi="Arial" w:cs="Arial"/>
          <w:i/>
          <w:iCs/>
          <w:sz w:val="24"/>
          <w:szCs w:val="24"/>
        </w:rPr>
        <w:t>Pasiūlymų vertinimo kriterijai ir sąlygos</w:t>
      </w:r>
      <w:r w:rsidRPr="00B33D3A">
        <w:rPr>
          <w:rFonts w:ascii="Arial" w:eastAsia="Calibri" w:hAnsi="Arial" w:cs="Arial"/>
          <w:sz w:val="24"/>
          <w:szCs w:val="24"/>
        </w:rPr>
        <w:t>“</w:t>
      </w:r>
      <w:bookmarkEnd w:id="57"/>
      <w:bookmarkEnd w:id="58"/>
      <w:bookmarkEnd w:id="59"/>
    </w:p>
    <w:p w14:paraId="6620207A" w14:textId="77777777" w:rsidR="006E7196" w:rsidRDefault="006E7196" w:rsidP="006E7196">
      <w:pPr>
        <w:spacing w:after="0"/>
        <w:jc w:val="right"/>
        <w:rPr>
          <w:rFonts w:ascii="Arial" w:eastAsia="Calibri" w:hAnsi="Arial" w:cs="Arial"/>
          <w:sz w:val="24"/>
          <w:szCs w:val="24"/>
        </w:rPr>
      </w:pPr>
    </w:p>
    <w:p w14:paraId="798AD2DD" w14:textId="77777777" w:rsidR="006E7196" w:rsidRPr="00B33D3A" w:rsidRDefault="006E7196" w:rsidP="006E7196">
      <w:pPr>
        <w:spacing w:after="0"/>
        <w:jc w:val="right"/>
        <w:rPr>
          <w:rFonts w:ascii="Arial" w:eastAsia="Calibri" w:hAnsi="Arial" w:cs="Arial"/>
          <w:sz w:val="24"/>
          <w:szCs w:val="24"/>
        </w:rPr>
      </w:pPr>
    </w:p>
    <w:p w14:paraId="5DC873BA" w14:textId="77777777" w:rsidR="006E7196" w:rsidRPr="00B33D3A" w:rsidRDefault="006E7196" w:rsidP="006E7196">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6E0C81C1" w14:textId="77777777" w:rsidR="006E7196" w:rsidRPr="00B33D3A" w:rsidRDefault="006E7196" w:rsidP="006E7196">
      <w:pPr>
        <w:pStyle w:val="Sraopastraipa"/>
        <w:numPr>
          <w:ilvl w:val="0"/>
          <w:numId w:val="31"/>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70DACB7C" w14:textId="77777777" w:rsidR="006E7196" w:rsidRPr="00B33D3A" w:rsidRDefault="006E7196" w:rsidP="006E7196">
      <w:pPr>
        <w:pStyle w:val="Sraopastraipa"/>
        <w:numPr>
          <w:ilvl w:val="0"/>
          <w:numId w:val="31"/>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BD565A" w14:textId="77777777" w:rsidR="006E7196" w:rsidRPr="00B33D3A" w:rsidRDefault="006E7196" w:rsidP="006E7196">
      <w:pPr>
        <w:spacing w:after="0"/>
        <w:jc w:val="center"/>
        <w:rPr>
          <w:rFonts w:ascii="Arial" w:hAnsi="Arial" w:cs="Arial"/>
          <w:sz w:val="24"/>
          <w:szCs w:val="24"/>
        </w:rPr>
      </w:pPr>
      <w:r w:rsidRPr="00B33D3A">
        <w:rPr>
          <w:rFonts w:ascii="Arial" w:hAnsi="Arial" w:cs="Arial"/>
          <w:sz w:val="24"/>
          <w:szCs w:val="24"/>
        </w:rPr>
        <w:t>__________</w:t>
      </w:r>
    </w:p>
    <w:p w14:paraId="3EA66960" w14:textId="77777777" w:rsidR="006E7196" w:rsidRPr="00B33D3A" w:rsidRDefault="006E7196" w:rsidP="006E7196">
      <w:pPr>
        <w:spacing w:after="0"/>
        <w:rPr>
          <w:rFonts w:ascii="Arial" w:hAnsi="Arial" w:cs="Arial"/>
          <w:sz w:val="24"/>
          <w:szCs w:val="24"/>
        </w:rPr>
      </w:pPr>
      <w:r w:rsidRPr="00B33D3A">
        <w:rPr>
          <w:rFonts w:ascii="Arial" w:hAnsi="Arial" w:cs="Arial"/>
          <w:sz w:val="24"/>
          <w:szCs w:val="24"/>
        </w:rPr>
        <w:br w:type="page"/>
      </w:r>
    </w:p>
    <w:p w14:paraId="70740874" w14:textId="77777777" w:rsidR="006E7196" w:rsidRDefault="006E7196" w:rsidP="006E7196">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lastRenderedPageBreak/>
        <w:t xml:space="preserve">Pirkimo sąlygų 8 priedas </w:t>
      </w:r>
    </w:p>
    <w:p w14:paraId="38F38102" w14:textId="227EAB08" w:rsidR="006E7196" w:rsidRPr="00B33D3A" w:rsidRDefault="006E7196" w:rsidP="006E7196">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t>„</w:t>
      </w:r>
      <w:r w:rsidRPr="006E7196">
        <w:rPr>
          <w:rFonts w:ascii="Arial" w:eastAsia="Calibri" w:hAnsi="Arial" w:cs="Arial"/>
          <w:i/>
          <w:iCs/>
          <w:color w:val="auto"/>
          <w:sz w:val="24"/>
          <w:szCs w:val="24"/>
        </w:rPr>
        <w:t>Sutarties projektas</w:t>
      </w:r>
      <w:r w:rsidRPr="00B33D3A">
        <w:rPr>
          <w:rFonts w:ascii="Arial" w:eastAsia="Calibri" w:hAnsi="Arial" w:cs="Arial"/>
          <w:color w:val="auto"/>
          <w:sz w:val="24"/>
          <w:szCs w:val="24"/>
        </w:rPr>
        <w:t>“</w:t>
      </w:r>
    </w:p>
    <w:p w14:paraId="70A8F22E" w14:textId="77777777" w:rsidR="006E7196" w:rsidRDefault="006E7196" w:rsidP="006E7196">
      <w:pPr>
        <w:spacing w:after="0"/>
        <w:jc w:val="center"/>
        <w:rPr>
          <w:rFonts w:ascii="Arial" w:hAnsi="Arial" w:cs="Arial"/>
          <w:b/>
          <w:bCs/>
          <w:smallCaps/>
          <w:sz w:val="24"/>
          <w:szCs w:val="24"/>
        </w:rPr>
      </w:pPr>
    </w:p>
    <w:p w14:paraId="1C5FC15B" w14:textId="77777777" w:rsidR="006E7196" w:rsidRDefault="006E7196" w:rsidP="006E7196">
      <w:pPr>
        <w:spacing w:after="0"/>
        <w:jc w:val="center"/>
        <w:rPr>
          <w:rFonts w:ascii="Arial" w:hAnsi="Arial" w:cs="Arial"/>
          <w:b/>
          <w:bCs/>
          <w:smallCaps/>
          <w:sz w:val="24"/>
          <w:szCs w:val="24"/>
        </w:rPr>
      </w:pPr>
    </w:p>
    <w:p w14:paraId="2089703D" w14:textId="77777777" w:rsidR="006E7196" w:rsidRPr="00B33D3A" w:rsidRDefault="006E7196" w:rsidP="006E7196">
      <w:pPr>
        <w:spacing w:after="0"/>
        <w:jc w:val="center"/>
        <w:rPr>
          <w:rFonts w:ascii="Arial" w:hAnsi="Arial" w:cs="Arial"/>
          <w:b/>
          <w:bCs/>
          <w:smallCaps/>
          <w:sz w:val="24"/>
          <w:szCs w:val="24"/>
        </w:rPr>
      </w:pPr>
    </w:p>
    <w:p w14:paraId="53A3A621" w14:textId="77777777" w:rsidR="006E7196" w:rsidRPr="00B33D3A" w:rsidRDefault="006E7196" w:rsidP="006E7196">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48293540" w14:textId="77777777" w:rsidR="006E7196" w:rsidRPr="00B33D3A" w:rsidRDefault="006E7196" w:rsidP="006E7196">
      <w:pPr>
        <w:spacing w:after="0"/>
        <w:jc w:val="center"/>
        <w:rPr>
          <w:rFonts w:ascii="Arial" w:hAnsi="Arial" w:cs="Arial"/>
          <w:sz w:val="24"/>
          <w:szCs w:val="24"/>
        </w:rPr>
      </w:pPr>
      <w:r w:rsidRPr="00B33D3A">
        <w:rPr>
          <w:rFonts w:ascii="Arial" w:hAnsi="Arial" w:cs="Arial"/>
          <w:sz w:val="24"/>
          <w:szCs w:val="24"/>
        </w:rPr>
        <w:t>Pateikiamas/pridedamas CVP IS atskiru failu.</w:t>
      </w:r>
    </w:p>
    <w:p w14:paraId="6FECBC5A" w14:textId="77777777" w:rsidR="006E7196" w:rsidRDefault="006E7196" w:rsidP="006E7196">
      <w:pPr>
        <w:spacing w:after="0"/>
        <w:jc w:val="center"/>
        <w:rPr>
          <w:rFonts w:ascii="Arial" w:hAnsi="Arial" w:cs="Arial"/>
          <w:smallCaps/>
          <w:sz w:val="24"/>
          <w:szCs w:val="24"/>
        </w:rPr>
      </w:pPr>
      <w:r w:rsidRPr="00415AEE">
        <w:rPr>
          <w:rFonts w:ascii="Arial" w:hAnsi="Arial" w:cs="Arial"/>
          <w:smallCaps/>
          <w:sz w:val="24"/>
          <w:szCs w:val="24"/>
        </w:rPr>
        <w:t>___________</w:t>
      </w:r>
    </w:p>
    <w:sectPr w:rsidR="006E7196" w:rsidSect="00465F0D">
      <w:footerReference w:type="first" r:id="rId25"/>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77F9" w14:textId="77777777" w:rsidR="00E11D0E" w:rsidRDefault="00E11D0E" w:rsidP="00D05666">
      <w:r>
        <w:separator/>
      </w:r>
    </w:p>
  </w:endnote>
  <w:endnote w:type="continuationSeparator" w:id="0">
    <w:p w14:paraId="064D469E" w14:textId="77777777" w:rsidR="00E11D0E" w:rsidRDefault="00E11D0E" w:rsidP="00D05666">
      <w:r>
        <w:continuationSeparator/>
      </w:r>
    </w:p>
  </w:endnote>
  <w:endnote w:type="continuationNotice" w:id="1">
    <w:p w14:paraId="16194365" w14:textId="77777777" w:rsidR="00E11D0E" w:rsidRDefault="00E11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953B" w14:textId="77777777" w:rsidR="00165F54" w:rsidRDefault="00165F54">
    <w:pPr>
      <w:pStyle w:val="Porat"/>
      <w:jc w:val="right"/>
    </w:pPr>
  </w:p>
  <w:p w14:paraId="4587D2F2" w14:textId="77777777" w:rsidR="00165F54" w:rsidRDefault="00165F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F278" w14:textId="77777777" w:rsidR="00E11D0E" w:rsidRDefault="00E11D0E" w:rsidP="00D05666">
      <w:r>
        <w:separator/>
      </w:r>
    </w:p>
  </w:footnote>
  <w:footnote w:type="continuationSeparator" w:id="0">
    <w:p w14:paraId="443305AB" w14:textId="77777777" w:rsidR="00E11D0E" w:rsidRDefault="00E11D0E" w:rsidP="00D05666">
      <w:r>
        <w:continuationSeparator/>
      </w:r>
    </w:p>
  </w:footnote>
  <w:footnote w:type="continuationNotice" w:id="1">
    <w:p w14:paraId="1D8BABF1" w14:textId="77777777" w:rsidR="00E11D0E" w:rsidRDefault="00E11D0E">
      <w:pPr>
        <w:spacing w:after="0" w:line="240" w:lineRule="auto"/>
      </w:pPr>
    </w:p>
  </w:footnote>
  <w:footnote w:id="2">
    <w:p w14:paraId="547A5AF8" w14:textId="0D13786E" w:rsidR="00487494" w:rsidRPr="002A4D6D" w:rsidRDefault="00487494" w:rsidP="002A4D6D">
      <w:pPr>
        <w:pStyle w:val="Puslapioinaostekstas"/>
        <w:spacing w:after="0"/>
        <w:jc w:val="both"/>
        <w:rPr>
          <w:rFonts w:ascii="Arial" w:hAnsi="Arial" w:cs="Arial"/>
          <w:i/>
          <w:iCs/>
          <w:sz w:val="21"/>
          <w:szCs w:val="21"/>
        </w:rPr>
      </w:pPr>
      <w:r w:rsidRPr="00487494">
        <w:rPr>
          <w:rStyle w:val="Puslapioinaosnuoroda"/>
          <w:i/>
          <w:iCs/>
        </w:rPr>
        <w:footnoteRef/>
      </w:r>
      <w:r w:rsidRPr="00487494">
        <w:rPr>
          <w:i/>
          <w:iCs/>
        </w:rPr>
        <w:t xml:space="preserve"> </w:t>
      </w:r>
      <w:r w:rsidRPr="002A4D6D">
        <w:rPr>
          <w:rFonts w:ascii="Arial" w:hAnsi="Arial" w:cs="Arial"/>
          <w:i/>
          <w:iCs/>
          <w:sz w:val="21"/>
          <w:szCs w:val="21"/>
        </w:rPr>
        <w:t xml:space="preserve">Pirkimą vykdant pagal VPĮ. </w:t>
      </w:r>
    </w:p>
  </w:footnote>
  <w:footnote w:id="3">
    <w:p w14:paraId="7500B64E" w14:textId="77777777" w:rsidR="00487494" w:rsidRPr="002A4D6D" w:rsidRDefault="00487494" w:rsidP="002A4D6D">
      <w:pPr>
        <w:pStyle w:val="Puslapioinaostekstas"/>
        <w:spacing w:after="0"/>
        <w:jc w:val="both"/>
        <w:rPr>
          <w:rFonts w:ascii="Arial" w:hAnsi="Arial" w:cs="Arial"/>
          <w:i/>
          <w:iCs/>
          <w:sz w:val="21"/>
          <w:szCs w:val="21"/>
        </w:rPr>
      </w:pPr>
      <w:r w:rsidRPr="002A4D6D">
        <w:rPr>
          <w:rStyle w:val="Puslapioinaosnuoroda"/>
          <w:rFonts w:ascii="Arial" w:eastAsia="Yu Mincho" w:hAnsi="Arial" w:cs="Arial"/>
          <w:i/>
          <w:iCs/>
          <w:sz w:val="21"/>
          <w:szCs w:val="21"/>
        </w:rPr>
        <w:footnoteRef/>
      </w:r>
      <w:r w:rsidRPr="002A4D6D">
        <w:rPr>
          <w:rFonts w:ascii="Arial" w:eastAsia="Yu Mincho" w:hAnsi="Arial" w:cs="Arial"/>
          <w:i/>
          <w:iCs/>
          <w:sz w:val="21"/>
          <w:szCs w:val="21"/>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2A4D6D" w:rsidRDefault="00487494" w:rsidP="002A4D6D">
      <w:pPr>
        <w:pStyle w:val="Puslapioinaostekstas"/>
        <w:numPr>
          <w:ilvl w:val="0"/>
          <w:numId w:val="17"/>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4965EA0E" w14:textId="77777777" w:rsidR="00487494" w:rsidRPr="002A4D6D" w:rsidRDefault="00487494" w:rsidP="002A4D6D">
      <w:pPr>
        <w:pStyle w:val="Puslapioinaostekstas"/>
        <w:numPr>
          <w:ilvl w:val="0"/>
          <w:numId w:val="17"/>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3A0570" w14:textId="77777777" w:rsidR="0056184B" w:rsidRPr="002A4D6D" w:rsidRDefault="0056184B" w:rsidP="002A4D6D">
      <w:pPr>
        <w:pStyle w:val="Puslapioinaostekstas"/>
        <w:spacing w:after="0"/>
        <w:jc w:val="both"/>
        <w:rPr>
          <w:rFonts w:ascii="Arial" w:hAnsi="Arial" w:cs="Arial"/>
          <w:i/>
          <w:iCs/>
          <w:sz w:val="21"/>
          <w:szCs w:val="21"/>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EF9C5D" w14:textId="77777777" w:rsidR="0056184B" w:rsidRPr="002A4D6D" w:rsidRDefault="0056184B" w:rsidP="002A4D6D">
      <w:pPr>
        <w:pStyle w:val="Puslapioinaostekstas"/>
        <w:numPr>
          <w:ilvl w:val="0"/>
          <w:numId w:val="18"/>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224E6D3C" w14:textId="77777777" w:rsidR="0056184B" w:rsidRPr="002A4D6D" w:rsidRDefault="0056184B" w:rsidP="002A4D6D">
      <w:pPr>
        <w:pStyle w:val="Puslapioinaostekstas"/>
        <w:numPr>
          <w:ilvl w:val="0"/>
          <w:numId w:val="18"/>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C15B48" w14:textId="77777777" w:rsidR="0056184B" w:rsidRPr="002A4D6D" w:rsidRDefault="0056184B" w:rsidP="002A4D6D">
      <w:pPr>
        <w:pStyle w:val="Puslapioinaostekstas"/>
        <w:spacing w:after="0"/>
        <w:jc w:val="both"/>
        <w:rPr>
          <w:i/>
          <w:iCs/>
          <w:sz w:val="21"/>
          <w:szCs w:val="21"/>
        </w:rPr>
      </w:pPr>
      <w:r w:rsidRPr="002A4D6D">
        <w:rPr>
          <w:rStyle w:val="Puslapioinaosnuoroda"/>
          <w:rFonts w:ascii="Calibri" w:eastAsia="Yu Mincho" w:hAnsi="Calibri" w:cs="Arial"/>
          <w:sz w:val="21"/>
          <w:szCs w:val="21"/>
        </w:rPr>
        <w:footnoteRef/>
      </w:r>
      <w:r w:rsidRPr="002A4D6D">
        <w:rPr>
          <w:rFonts w:ascii="Calibri" w:eastAsia="Yu Mincho" w:hAnsi="Calibri" w:cs="Arial"/>
          <w:sz w:val="21"/>
          <w:szCs w:val="21"/>
        </w:rPr>
        <w:t xml:space="preserve"> </w:t>
      </w:r>
      <w:r w:rsidRPr="002A4D6D">
        <w:rPr>
          <w:rFonts w:ascii="Calibri" w:eastAsia="Yu Mincho" w:hAnsi="Calibri"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D7B3BE" w14:textId="77777777" w:rsidR="0056184B" w:rsidRPr="002A4D6D" w:rsidRDefault="0056184B" w:rsidP="002A4D6D">
      <w:pPr>
        <w:pStyle w:val="Puslapioinaostekstas"/>
        <w:numPr>
          <w:ilvl w:val="0"/>
          <w:numId w:val="19"/>
        </w:numPr>
        <w:spacing w:after="0"/>
        <w:jc w:val="both"/>
        <w:rPr>
          <w:rFonts w:ascii="Calibri" w:eastAsia="Yu Mincho" w:hAnsi="Calibri" w:cs="Arial"/>
          <w:i/>
          <w:iCs/>
          <w:sz w:val="21"/>
          <w:szCs w:val="21"/>
        </w:rPr>
      </w:pPr>
      <w:r w:rsidRPr="002A4D6D">
        <w:rPr>
          <w:rFonts w:ascii="Calibri" w:eastAsia="Yu Mincho" w:hAnsi="Calibri" w:cs="Arial"/>
          <w:i/>
          <w:iCs/>
          <w:sz w:val="21"/>
          <w:szCs w:val="21"/>
        </w:rPr>
        <w:t xml:space="preserve">priesaikos deklaracija; </w:t>
      </w:r>
    </w:p>
    <w:p w14:paraId="4F177104" w14:textId="77777777" w:rsidR="0056184B" w:rsidRDefault="0056184B" w:rsidP="002A4D6D">
      <w:pPr>
        <w:pStyle w:val="Puslapioinaostekstas"/>
        <w:numPr>
          <w:ilvl w:val="0"/>
          <w:numId w:val="19"/>
        </w:numPr>
        <w:spacing w:after="0"/>
        <w:jc w:val="both"/>
        <w:rPr>
          <w:rFonts w:ascii="Calibri" w:eastAsia="Yu Mincho" w:hAnsi="Calibri" w:cs="Arial"/>
        </w:rPr>
      </w:pPr>
      <w:r w:rsidRPr="002A4D6D">
        <w:rPr>
          <w:rFonts w:ascii="Calibri" w:eastAsia="Yu Mincho" w:hAnsi="Calibri"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8A48513" w14:textId="77777777" w:rsidR="00234FB7" w:rsidRDefault="00165F54" w:rsidP="00165F54">
      <w:pPr>
        <w:pStyle w:val="Puslapioinaostekstas"/>
        <w:tabs>
          <w:tab w:val="left" w:pos="9639"/>
        </w:tabs>
        <w:spacing w:after="0" w:line="240" w:lineRule="auto"/>
        <w:ind w:right="193"/>
        <w:rPr>
          <w:rFonts w:ascii="Arial" w:hAnsi="Arial" w:cs="Arial"/>
          <w:sz w:val="21"/>
          <w:szCs w:val="21"/>
        </w:rPr>
      </w:pPr>
      <w:r w:rsidRPr="00403227">
        <w:rPr>
          <w:rStyle w:val="Puslapioinaosnuoroda"/>
          <w:rFonts w:ascii="Arial" w:hAnsi="Arial" w:cs="Arial"/>
        </w:rPr>
        <w:footnoteRef/>
      </w:r>
      <w:r w:rsidRPr="00403227">
        <w:rPr>
          <w:rFonts w:ascii="Arial" w:hAnsi="Arial" w:cs="Arial"/>
        </w:rPr>
        <w:t xml:space="preserve"> </w:t>
      </w:r>
      <w:r w:rsidRPr="00403227">
        <w:rPr>
          <w:rFonts w:ascii="Arial" w:hAnsi="Arial" w:cs="Arial"/>
          <w:sz w:val="21"/>
          <w:szCs w:val="21"/>
        </w:rPr>
        <w:t xml:space="preserve">Perkančioj organizacija, nustačiusi kvalifikacijos reikalavimus, turi pateikti informaciją kaip numatyta  </w:t>
      </w:r>
    </w:p>
    <w:p w14:paraId="132F03B9" w14:textId="659CBA50" w:rsidR="00165F54" w:rsidRDefault="00165F54" w:rsidP="00165F54">
      <w:pPr>
        <w:pStyle w:val="Puslapioinaostekstas"/>
        <w:tabs>
          <w:tab w:val="left" w:pos="9639"/>
        </w:tabs>
        <w:spacing w:after="0" w:line="240" w:lineRule="auto"/>
        <w:ind w:right="193"/>
      </w:pPr>
      <w:r w:rsidRPr="00403227">
        <w:rPr>
          <w:rFonts w:ascii="Arial" w:eastAsia="Arial" w:hAnsi="Arial" w:cs="Arial"/>
          <w:sz w:val="21"/>
          <w:szCs w:val="21"/>
        </w:rPr>
        <w:t>Tiekėjo</w:t>
      </w:r>
      <w:r w:rsidRPr="00515CBD">
        <w:rPr>
          <w:rFonts w:eastAsia="Arial" w:cstheme="minorHAnsi"/>
          <w:sz w:val="21"/>
          <w:szCs w:val="21"/>
        </w:rPr>
        <w:t xml:space="preserve"> kvalifikacijos reikalavimų nustatymo metodikos 8 punkte.</w:t>
      </w:r>
    </w:p>
    <w:p w14:paraId="0DAE7F6A" w14:textId="77777777" w:rsidR="00165F54" w:rsidRDefault="00165F54" w:rsidP="00165F54">
      <w:pPr>
        <w:pStyle w:val="Puslapioinaostekstas"/>
      </w:pPr>
    </w:p>
  </w:footnote>
  <w:footnote w:id="7">
    <w:p w14:paraId="2F8F91B6" w14:textId="77777777" w:rsidR="00234FB7" w:rsidRPr="00EC3151" w:rsidRDefault="00234FB7" w:rsidP="00234FB7">
      <w:pPr>
        <w:pStyle w:val="Dokumentoinaostekstas"/>
        <w:rPr>
          <w:rFonts w:ascii="Arial" w:hAnsi="Arial" w:cs="Arial"/>
        </w:rPr>
      </w:pPr>
      <w:r w:rsidRPr="00EC3151">
        <w:rPr>
          <w:rStyle w:val="Dokumentoinaosnumeris"/>
        </w:rPr>
        <w:footnoteRef/>
      </w:r>
      <w:r w:rsidRPr="00EC3151">
        <w:t xml:space="preserve"> </w:t>
      </w:r>
      <w:hyperlink r:id="rId1" w:history="1">
        <w:r w:rsidRPr="00EC3151">
          <w:rPr>
            <w:rStyle w:val="Hipersaitas"/>
            <w:rFonts w:ascii="Arial" w:hAnsi="Arial" w:cs="Arial"/>
          </w:rPr>
          <w:t>https://Teisinio metrologinio reglamentavimo sritims priskirtų matavimo priemonių ir jų grupių ir laiko intervalų tarp periodinių matavimo priemonių patikrų sąrašas</w:t>
        </w:r>
      </w:hyperlink>
    </w:p>
    <w:p w14:paraId="31D5B32F" w14:textId="77777777" w:rsidR="00234FB7" w:rsidRPr="00097812" w:rsidRDefault="00234FB7" w:rsidP="00234FB7">
      <w:pPr>
        <w:pStyle w:val="Puslapioinaostekstas"/>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91820"/>
    <w:multiLevelType w:val="hybridMultilevel"/>
    <w:tmpl w:val="80081326"/>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2F6B82"/>
    <w:multiLevelType w:val="multilevel"/>
    <w:tmpl w:val="B8B47EBE"/>
    <w:lvl w:ilvl="0">
      <w:start w:val="1"/>
      <w:numFmt w:val="decimal"/>
      <w:suff w:val="space"/>
      <w:lvlText w:val="%1."/>
      <w:lvlJc w:val="left"/>
      <w:pPr>
        <w:ind w:left="432" w:hanging="432"/>
      </w:pPr>
    </w:lvl>
    <w:lvl w:ilvl="1">
      <w:start w:val="1"/>
      <w:numFmt w:val="decimal"/>
      <w:suff w:val="space"/>
      <w:lvlText w:val="%1.%2."/>
      <w:lvlJc w:val="left"/>
      <w:pPr>
        <w:ind w:left="557" w:firstLine="720"/>
      </w:pPr>
      <w:rPr>
        <w:b/>
        <w:i w:val="0"/>
        <w:strike w:val="0"/>
        <w:dstrike w:val="0"/>
        <w:u w:val="none"/>
        <w:effect w:val="none"/>
      </w:rPr>
    </w:lvl>
    <w:lvl w:ilvl="2">
      <w:start w:val="1"/>
      <w:numFmt w:val="decimal"/>
      <w:suff w:val="space"/>
      <w:lvlText w:val="%1.%2.%3."/>
      <w:lvlJc w:val="left"/>
      <w:pPr>
        <w:ind w:left="840" w:firstLine="720"/>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698" w:firstLine="720"/>
      </w:pPr>
      <w:rPr>
        <w:b w:val="0"/>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3"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E76132"/>
    <w:multiLevelType w:val="hybridMultilevel"/>
    <w:tmpl w:val="3D72D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65464"/>
    <w:multiLevelType w:val="multilevel"/>
    <w:tmpl w:val="1C4ABD8E"/>
    <w:lvl w:ilvl="0">
      <w:start w:val="1"/>
      <w:numFmt w:val="decimal"/>
      <w:lvlText w:val="%1."/>
      <w:lvlJc w:val="left"/>
      <w:pPr>
        <w:ind w:left="927"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E6263BE"/>
    <w:multiLevelType w:val="hybridMultilevel"/>
    <w:tmpl w:val="0928C658"/>
    <w:lvl w:ilvl="0" w:tplc="1EC0121C">
      <w:start w:val="2"/>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A57CFC"/>
    <w:multiLevelType w:val="hybridMultilevel"/>
    <w:tmpl w:val="135068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B0E25"/>
    <w:multiLevelType w:val="hybridMultilevel"/>
    <w:tmpl w:val="5E7C4E1C"/>
    <w:lvl w:ilvl="0" w:tplc="8722AC36">
      <w:start w:val="22"/>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DA56BDB"/>
    <w:multiLevelType w:val="hybridMultilevel"/>
    <w:tmpl w:val="253A9028"/>
    <w:lvl w:ilvl="0" w:tplc="0409000F">
      <w:start w:val="1"/>
      <w:numFmt w:val="decimal"/>
      <w:lvlText w:val="%1."/>
      <w:lvlJc w:val="left"/>
      <w:pPr>
        <w:ind w:left="610" w:hanging="360"/>
      </w:pPr>
      <w:rPr>
        <w:rFonts w:cs="Times New Roman"/>
      </w:rPr>
    </w:lvl>
    <w:lvl w:ilvl="1" w:tplc="04090019" w:tentative="1">
      <w:start w:val="1"/>
      <w:numFmt w:val="lowerLetter"/>
      <w:lvlText w:val="%2."/>
      <w:lvlJc w:val="left"/>
      <w:pPr>
        <w:ind w:left="1330" w:hanging="360"/>
      </w:pPr>
      <w:rPr>
        <w:rFonts w:cs="Times New Roman"/>
      </w:rPr>
    </w:lvl>
    <w:lvl w:ilvl="2" w:tplc="0409001B" w:tentative="1">
      <w:start w:val="1"/>
      <w:numFmt w:val="lowerRoman"/>
      <w:lvlText w:val="%3."/>
      <w:lvlJc w:val="right"/>
      <w:pPr>
        <w:ind w:left="2050" w:hanging="180"/>
      </w:pPr>
      <w:rPr>
        <w:rFonts w:cs="Times New Roman"/>
      </w:rPr>
    </w:lvl>
    <w:lvl w:ilvl="3" w:tplc="0409000F" w:tentative="1">
      <w:start w:val="1"/>
      <w:numFmt w:val="decimal"/>
      <w:lvlText w:val="%4."/>
      <w:lvlJc w:val="left"/>
      <w:pPr>
        <w:ind w:left="2770" w:hanging="360"/>
      </w:pPr>
      <w:rPr>
        <w:rFonts w:cs="Times New Roman"/>
      </w:rPr>
    </w:lvl>
    <w:lvl w:ilvl="4" w:tplc="04090019" w:tentative="1">
      <w:start w:val="1"/>
      <w:numFmt w:val="lowerLetter"/>
      <w:lvlText w:val="%5."/>
      <w:lvlJc w:val="left"/>
      <w:pPr>
        <w:ind w:left="3490" w:hanging="360"/>
      </w:pPr>
      <w:rPr>
        <w:rFonts w:cs="Times New Roman"/>
      </w:rPr>
    </w:lvl>
    <w:lvl w:ilvl="5" w:tplc="0409001B" w:tentative="1">
      <w:start w:val="1"/>
      <w:numFmt w:val="lowerRoman"/>
      <w:lvlText w:val="%6."/>
      <w:lvlJc w:val="right"/>
      <w:pPr>
        <w:ind w:left="4210" w:hanging="180"/>
      </w:pPr>
      <w:rPr>
        <w:rFonts w:cs="Times New Roman"/>
      </w:rPr>
    </w:lvl>
    <w:lvl w:ilvl="6" w:tplc="0409000F" w:tentative="1">
      <w:start w:val="1"/>
      <w:numFmt w:val="decimal"/>
      <w:lvlText w:val="%7."/>
      <w:lvlJc w:val="left"/>
      <w:pPr>
        <w:ind w:left="4930" w:hanging="360"/>
      </w:pPr>
      <w:rPr>
        <w:rFonts w:cs="Times New Roman"/>
      </w:rPr>
    </w:lvl>
    <w:lvl w:ilvl="7" w:tplc="04090019" w:tentative="1">
      <w:start w:val="1"/>
      <w:numFmt w:val="lowerLetter"/>
      <w:lvlText w:val="%8."/>
      <w:lvlJc w:val="left"/>
      <w:pPr>
        <w:ind w:left="5650" w:hanging="360"/>
      </w:pPr>
      <w:rPr>
        <w:rFonts w:cs="Times New Roman"/>
      </w:rPr>
    </w:lvl>
    <w:lvl w:ilvl="8" w:tplc="0409001B" w:tentative="1">
      <w:start w:val="1"/>
      <w:numFmt w:val="lowerRoman"/>
      <w:lvlText w:val="%9."/>
      <w:lvlJc w:val="right"/>
      <w:pPr>
        <w:ind w:left="6370" w:hanging="180"/>
      </w:pPr>
      <w:rPr>
        <w:rFonts w:cs="Times New Roman"/>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8"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5B215F"/>
    <w:multiLevelType w:val="multilevel"/>
    <w:tmpl w:val="E27C391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1FF1055"/>
    <w:multiLevelType w:val="hybridMultilevel"/>
    <w:tmpl w:val="A1FE23FE"/>
    <w:lvl w:ilvl="0" w:tplc="9572C6F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2D817D2"/>
    <w:multiLevelType w:val="hybridMultilevel"/>
    <w:tmpl w:val="E2009BDC"/>
    <w:lvl w:ilvl="0" w:tplc="F0B04EF2">
      <w:start w:val="1"/>
      <w:numFmt w:val="decimal"/>
      <w:lvlText w:val="%1."/>
      <w:lvlJc w:val="left"/>
      <w:pPr>
        <w:ind w:left="720" w:hanging="360"/>
      </w:pPr>
      <w:rPr>
        <w:rFonts w:ascii="Times New Roman" w:eastAsia="Calibri" w:hAnsi="Times New Roman" w:cs="Times New Roman"/>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9"/>
  </w:num>
  <w:num w:numId="3" w16cid:durableId="1528367431">
    <w:abstractNumId w:val="44"/>
  </w:num>
  <w:num w:numId="4" w16cid:durableId="1865055254">
    <w:abstractNumId w:val="55"/>
  </w:num>
  <w:num w:numId="5" w16cid:durableId="1484615006">
    <w:abstractNumId w:val="50"/>
  </w:num>
  <w:num w:numId="6" w16cid:durableId="607934237">
    <w:abstractNumId w:val="38"/>
  </w:num>
  <w:num w:numId="7" w16cid:durableId="408162091">
    <w:abstractNumId w:val="62"/>
  </w:num>
  <w:num w:numId="8" w16cid:durableId="12269543">
    <w:abstractNumId w:val="59"/>
  </w:num>
  <w:num w:numId="9" w16cid:durableId="749809940">
    <w:abstractNumId w:val="3"/>
  </w:num>
  <w:num w:numId="10" w16cid:durableId="412043720">
    <w:abstractNumId w:val="60"/>
  </w:num>
  <w:num w:numId="11" w16cid:durableId="1996449446">
    <w:abstractNumId w:val="56"/>
  </w:num>
  <w:num w:numId="12" w16cid:durableId="1864435576">
    <w:abstractNumId w:val="52"/>
  </w:num>
  <w:num w:numId="13" w16cid:durableId="1428577194">
    <w:abstractNumId w:val="24"/>
  </w:num>
  <w:num w:numId="14" w16cid:durableId="1416827284">
    <w:abstractNumId w:val="49"/>
  </w:num>
  <w:num w:numId="15" w16cid:durableId="106436718">
    <w:abstractNumId w:val="43"/>
  </w:num>
  <w:num w:numId="16" w16cid:durableId="1736465449">
    <w:abstractNumId w:val="36"/>
  </w:num>
  <w:num w:numId="17" w16cid:durableId="1664626999">
    <w:abstractNumId w:val="46"/>
  </w:num>
  <w:num w:numId="18" w16cid:durableId="1125659087">
    <w:abstractNumId w:val="51"/>
  </w:num>
  <w:num w:numId="19" w16cid:durableId="217136743">
    <w:abstractNumId w:val="1"/>
  </w:num>
  <w:num w:numId="20" w16cid:durableId="116877555">
    <w:abstractNumId w:val="42"/>
  </w:num>
  <w:num w:numId="21" w16cid:durableId="272327206">
    <w:abstractNumId w:val="30"/>
  </w:num>
  <w:num w:numId="22" w16cid:durableId="336923964">
    <w:abstractNumId w:val="11"/>
  </w:num>
  <w:num w:numId="23" w16cid:durableId="1891988227">
    <w:abstractNumId w:val="18"/>
  </w:num>
  <w:num w:numId="24" w16cid:durableId="1002783874">
    <w:abstractNumId w:val="17"/>
  </w:num>
  <w:num w:numId="25" w16cid:durableId="466628098">
    <w:abstractNumId w:val="16"/>
  </w:num>
  <w:num w:numId="26" w16cid:durableId="1336225649">
    <w:abstractNumId w:val="31"/>
  </w:num>
  <w:num w:numId="27" w16cid:durableId="1071738426">
    <w:abstractNumId w:val="22"/>
  </w:num>
  <w:num w:numId="28" w16cid:durableId="248776203">
    <w:abstractNumId w:val="29"/>
  </w:num>
  <w:num w:numId="29" w16cid:durableId="538467746">
    <w:abstractNumId w:val="35"/>
  </w:num>
  <w:num w:numId="30" w16cid:durableId="1103570358">
    <w:abstractNumId w:val="33"/>
  </w:num>
  <w:num w:numId="31" w16cid:durableId="60255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48"/>
  </w:num>
  <w:num w:numId="33" w16cid:durableId="2003846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4904300">
    <w:abstractNumId w:val="0"/>
  </w:num>
  <w:num w:numId="35" w16cid:durableId="448470531">
    <w:abstractNumId w:val="12"/>
  </w:num>
  <w:num w:numId="36" w16cid:durableId="1343125350">
    <w:abstractNumId w:val="15"/>
  </w:num>
  <w:num w:numId="37" w16cid:durableId="1598560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071960">
    <w:abstractNumId w:val="5"/>
  </w:num>
  <w:num w:numId="39" w16cid:durableId="1998874409">
    <w:abstractNumId w:val="2"/>
  </w:num>
  <w:num w:numId="40" w16cid:durableId="316958153">
    <w:abstractNumId w:val="23"/>
  </w:num>
  <w:num w:numId="41" w16cid:durableId="1007363459">
    <w:abstractNumId w:val="39"/>
  </w:num>
  <w:num w:numId="42" w16cid:durableId="332610080">
    <w:abstractNumId w:val="27"/>
  </w:num>
  <w:num w:numId="43" w16cid:durableId="2022468757">
    <w:abstractNumId w:val="10"/>
  </w:num>
  <w:num w:numId="44" w16cid:durableId="1776825837">
    <w:abstractNumId w:val="6"/>
  </w:num>
  <w:num w:numId="45" w16cid:durableId="364984984">
    <w:abstractNumId w:val="61"/>
  </w:num>
  <w:num w:numId="46" w16cid:durableId="1985771533">
    <w:abstractNumId w:val="8"/>
  </w:num>
  <w:num w:numId="47" w16cid:durableId="229200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9676341">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5219822">
    <w:abstractNumId w:val="8"/>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2593111">
    <w:abstractNumId w:val="4"/>
  </w:num>
  <w:num w:numId="51" w16cid:durableId="2134708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0392730">
    <w:abstractNumId w:val="7"/>
  </w:num>
  <w:num w:numId="53" w16cid:durableId="582178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1876808">
    <w:abstractNumId w:val="41"/>
  </w:num>
  <w:num w:numId="55" w16cid:durableId="14479680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3036453">
    <w:abstractNumId w:val="58"/>
  </w:num>
  <w:num w:numId="57" w16cid:durableId="83497078">
    <w:abstractNumId w:val="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20139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2087190">
    <w:abstractNumId w:val="8"/>
    <w:lvlOverride w:ilvl="0">
      <w:startOverride w:val="2"/>
    </w:lvlOverride>
    <w:lvlOverride w:ilvl="1">
      <w:startOverride w:val="11"/>
    </w:lvlOverride>
  </w:num>
  <w:num w:numId="60" w16cid:durableId="877857693">
    <w:abstractNumId w:val="13"/>
  </w:num>
  <w:num w:numId="61" w16cid:durableId="1286499455">
    <w:abstractNumId w:val="54"/>
  </w:num>
  <w:num w:numId="62" w16cid:durableId="1673876561">
    <w:abstractNumId w:val="45"/>
  </w:num>
  <w:num w:numId="63" w16cid:durableId="309942255">
    <w:abstractNumId w:val="47"/>
  </w:num>
  <w:num w:numId="64" w16cid:durableId="1257909836">
    <w:abstractNumId w:val="53"/>
  </w:num>
  <w:num w:numId="65" w16cid:durableId="1232695216">
    <w:abstractNumId w:val="20"/>
  </w:num>
  <w:num w:numId="66" w16cid:durableId="19769810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32298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706133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0945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3012230">
    <w:abstractNumId w:val="34"/>
  </w:num>
  <w:num w:numId="71" w16cid:durableId="1215191345">
    <w:abstractNumId w:val="32"/>
  </w:num>
  <w:num w:numId="72" w16cid:durableId="2114208846">
    <w:abstractNumId w:val="14"/>
  </w:num>
  <w:num w:numId="73" w16cid:durableId="1795169371">
    <w:abstractNumId w:val="37"/>
  </w:num>
  <w:num w:numId="74" w16cid:durableId="753282500">
    <w:abstractNumId w:val="57"/>
  </w:num>
  <w:num w:numId="75" w16cid:durableId="30077101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95"/>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AF5"/>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BCF"/>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5E3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220"/>
    <w:rsid w:val="000E6657"/>
    <w:rsid w:val="000E6FEF"/>
    <w:rsid w:val="000E7154"/>
    <w:rsid w:val="000E799D"/>
    <w:rsid w:val="000E7CF8"/>
    <w:rsid w:val="000F01E1"/>
    <w:rsid w:val="000F04F7"/>
    <w:rsid w:val="000F051B"/>
    <w:rsid w:val="000F083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1A8"/>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5F54"/>
    <w:rsid w:val="00166073"/>
    <w:rsid w:val="0016665C"/>
    <w:rsid w:val="00166EB7"/>
    <w:rsid w:val="00167192"/>
    <w:rsid w:val="00167555"/>
    <w:rsid w:val="00167E09"/>
    <w:rsid w:val="00170676"/>
    <w:rsid w:val="00170705"/>
    <w:rsid w:val="0017154D"/>
    <w:rsid w:val="00171C73"/>
    <w:rsid w:val="00171FE7"/>
    <w:rsid w:val="0017277D"/>
    <w:rsid w:val="00172D53"/>
    <w:rsid w:val="00173415"/>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FB7"/>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F6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2B3"/>
    <w:rsid w:val="002C4AE8"/>
    <w:rsid w:val="002C4FEE"/>
    <w:rsid w:val="002C5249"/>
    <w:rsid w:val="002C52C2"/>
    <w:rsid w:val="002C53E8"/>
    <w:rsid w:val="002C5826"/>
    <w:rsid w:val="002C590C"/>
    <w:rsid w:val="002C5FF7"/>
    <w:rsid w:val="002C65B9"/>
    <w:rsid w:val="002C7383"/>
    <w:rsid w:val="002C7640"/>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22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CC3"/>
    <w:rsid w:val="004132EE"/>
    <w:rsid w:val="0041361C"/>
    <w:rsid w:val="00413C5E"/>
    <w:rsid w:val="00413D2E"/>
    <w:rsid w:val="00413FA7"/>
    <w:rsid w:val="004147BD"/>
    <w:rsid w:val="004157B6"/>
    <w:rsid w:val="00415B6C"/>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35E"/>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21"/>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AB2"/>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2E8"/>
    <w:rsid w:val="004E442B"/>
    <w:rsid w:val="004E448F"/>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7A"/>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84B"/>
    <w:rsid w:val="00561B70"/>
    <w:rsid w:val="00561DBA"/>
    <w:rsid w:val="00562B41"/>
    <w:rsid w:val="00562F0D"/>
    <w:rsid w:val="0056365F"/>
    <w:rsid w:val="0056375F"/>
    <w:rsid w:val="00563B8D"/>
    <w:rsid w:val="00563DE6"/>
    <w:rsid w:val="0056412E"/>
    <w:rsid w:val="00564321"/>
    <w:rsid w:val="00564379"/>
    <w:rsid w:val="0056444E"/>
    <w:rsid w:val="005647FE"/>
    <w:rsid w:val="005648A8"/>
    <w:rsid w:val="005649B5"/>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50"/>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9B1"/>
    <w:rsid w:val="005D2BF6"/>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14"/>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31CE"/>
    <w:rsid w:val="007647FB"/>
    <w:rsid w:val="00764CFF"/>
    <w:rsid w:val="00764FD6"/>
    <w:rsid w:val="00765189"/>
    <w:rsid w:val="007654C6"/>
    <w:rsid w:val="00766211"/>
    <w:rsid w:val="00766478"/>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42B"/>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C67"/>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8B2"/>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4BA"/>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0E65"/>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5EA"/>
    <w:rsid w:val="00927DE7"/>
    <w:rsid w:val="00927FB2"/>
    <w:rsid w:val="00927FFC"/>
    <w:rsid w:val="009302A6"/>
    <w:rsid w:val="0093049E"/>
    <w:rsid w:val="00930569"/>
    <w:rsid w:val="00931518"/>
    <w:rsid w:val="00931D34"/>
    <w:rsid w:val="00931E5B"/>
    <w:rsid w:val="00931F19"/>
    <w:rsid w:val="009323DD"/>
    <w:rsid w:val="0093261C"/>
    <w:rsid w:val="009334D6"/>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4741"/>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128D"/>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24F"/>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4D8D"/>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17E3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16F0"/>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5C9"/>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BD8"/>
    <w:rsid w:val="00BB405F"/>
    <w:rsid w:val="00BB410E"/>
    <w:rsid w:val="00BB45B4"/>
    <w:rsid w:val="00BB45DF"/>
    <w:rsid w:val="00BB4A57"/>
    <w:rsid w:val="00BB4FB3"/>
    <w:rsid w:val="00BB5145"/>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71"/>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0A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25"/>
    <w:rsid w:val="00C23DFD"/>
    <w:rsid w:val="00C23E06"/>
    <w:rsid w:val="00C25FC8"/>
    <w:rsid w:val="00C26588"/>
    <w:rsid w:val="00C265EA"/>
    <w:rsid w:val="00C26D0A"/>
    <w:rsid w:val="00C271D1"/>
    <w:rsid w:val="00C3061F"/>
    <w:rsid w:val="00C31457"/>
    <w:rsid w:val="00C31BFE"/>
    <w:rsid w:val="00C32030"/>
    <w:rsid w:val="00C327B5"/>
    <w:rsid w:val="00C32E53"/>
    <w:rsid w:val="00C338F5"/>
    <w:rsid w:val="00C33DBC"/>
    <w:rsid w:val="00C34290"/>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56E9"/>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B1"/>
    <w:rsid w:val="00CD73FF"/>
    <w:rsid w:val="00CD74BF"/>
    <w:rsid w:val="00CE06E3"/>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6FA"/>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A3A"/>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665"/>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13E"/>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1D0E"/>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7D"/>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151"/>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C8"/>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1DB8"/>
    <w:rsid w:val="00FA263B"/>
    <w:rsid w:val="00FA2F24"/>
    <w:rsid w:val="00FA36EB"/>
    <w:rsid w:val="00FA56CE"/>
    <w:rsid w:val="00FA5EA4"/>
    <w:rsid w:val="00FA6816"/>
    <w:rsid w:val="00FA7142"/>
    <w:rsid w:val="00FA7269"/>
    <w:rsid w:val="00FA75F8"/>
    <w:rsid w:val="00FA7D78"/>
    <w:rsid w:val="00FB0339"/>
    <w:rsid w:val="00FB059B"/>
    <w:rsid w:val="00FB06CF"/>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0B7"/>
    <w:rsid w:val="00FF116E"/>
    <w:rsid w:val="00FF12F1"/>
    <w:rsid w:val="00FF203A"/>
    <w:rsid w:val="00FF25B9"/>
    <w:rsid w:val="00FF2C4C"/>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3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33A3A"/>
  </w:style>
  <w:style w:type="paragraph" w:customStyle="1" w:styleId="paragraph">
    <w:name w:val="paragraph"/>
    <w:basedOn w:val="prastasis"/>
    <w:rsid w:val="0056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56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310320">
      <w:bodyDiv w:val="1"/>
      <w:marLeft w:val="0"/>
      <w:marRight w:val="0"/>
      <w:marTop w:val="0"/>
      <w:marBottom w:val="0"/>
      <w:divBdr>
        <w:top w:val="none" w:sz="0" w:space="0" w:color="auto"/>
        <w:left w:val="none" w:sz="0" w:space="0" w:color="auto"/>
        <w:bottom w:val="none" w:sz="0" w:space="0" w:color="auto"/>
        <w:right w:val="none" w:sz="0" w:space="0" w:color="auto"/>
      </w:divBdr>
      <w:divsChild>
        <w:div w:id="2111659802">
          <w:marLeft w:val="0"/>
          <w:marRight w:val="0"/>
          <w:marTop w:val="0"/>
          <w:marBottom w:val="0"/>
          <w:divBdr>
            <w:top w:val="none" w:sz="0" w:space="0" w:color="auto"/>
            <w:left w:val="none" w:sz="0" w:space="0" w:color="auto"/>
            <w:bottom w:val="none" w:sz="0" w:space="0" w:color="auto"/>
            <w:right w:val="none" w:sz="0" w:space="0" w:color="auto"/>
          </w:divBdr>
          <w:divsChild>
            <w:div w:id="1573200849">
              <w:marLeft w:val="0"/>
              <w:marRight w:val="0"/>
              <w:marTop w:val="0"/>
              <w:marBottom w:val="0"/>
              <w:divBdr>
                <w:top w:val="none" w:sz="0" w:space="0" w:color="auto"/>
                <w:left w:val="none" w:sz="0" w:space="0" w:color="auto"/>
                <w:bottom w:val="none" w:sz="0" w:space="0" w:color="auto"/>
                <w:right w:val="none" w:sz="0" w:space="0" w:color="auto"/>
              </w:divBdr>
            </w:div>
          </w:divsChild>
        </w:div>
        <w:div w:id="1864712281">
          <w:marLeft w:val="0"/>
          <w:marRight w:val="0"/>
          <w:marTop w:val="0"/>
          <w:marBottom w:val="0"/>
          <w:divBdr>
            <w:top w:val="none" w:sz="0" w:space="0" w:color="auto"/>
            <w:left w:val="none" w:sz="0" w:space="0" w:color="auto"/>
            <w:bottom w:val="none" w:sz="0" w:space="0" w:color="auto"/>
            <w:right w:val="none" w:sz="0" w:space="0" w:color="auto"/>
          </w:divBdr>
          <w:divsChild>
            <w:div w:id="2132673536">
              <w:marLeft w:val="0"/>
              <w:marRight w:val="0"/>
              <w:marTop w:val="0"/>
              <w:marBottom w:val="0"/>
              <w:divBdr>
                <w:top w:val="none" w:sz="0" w:space="0" w:color="auto"/>
                <w:left w:val="none" w:sz="0" w:space="0" w:color="auto"/>
                <w:bottom w:val="none" w:sz="0" w:space="0" w:color="auto"/>
                <w:right w:val="none" w:sz="0" w:space="0" w:color="auto"/>
              </w:divBdr>
            </w:div>
            <w:div w:id="96105240">
              <w:marLeft w:val="0"/>
              <w:marRight w:val="0"/>
              <w:marTop w:val="0"/>
              <w:marBottom w:val="0"/>
              <w:divBdr>
                <w:top w:val="none" w:sz="0" w:space="0" w:color="auto"/>
                <w:left w:val="none" w:sz="0" w:space="0" w:color="auto"/>
                <w:bottom w:val="none" w:sz="0" w:space="0" w:color="auto"/>
                <w:right w:val="none" w:sz="0" w:space="0" w:color="auto"/>
              </w:divBdr>
            </w:div>
          </w:divsChild>
        </w:div>
        <w:div w:id="397362107">
          <w:marLeft w:val="0"/>
          <w:marRight w:val="0"/>
          <w:marTop w:val="0"/>
          <w:marBottom w:val="0"/>
          <w:divBdr>
            <w:top w:val="none" w:sz="0" w:space="0" w:color="auto"/>
            <w:left w:val="none" w:sz="0" w:space="0" w:color="auto"/>
            <w:bottom w:val="none" w:sz="0" w:space="0" w:color="auto"/>
            <w:right w:val="none" w:sz="0" w:space="0" w:color="auto"/>
          </w:divBdr>
          <w:divsChild>
            <w:div w:id="6824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jack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7d931c019bf11e4988dd8c7447f8ac5/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49244</Words>
  <Characters>28070</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5</cp:revision>
  <dcterms:created xsi:type="dcterms:W3CDTF">2025-02-04T11:40:00Z</dcterms:created>
  <dcterms:modified xsi:type="dcterms:W3CDTF">2025-02-24T08:20:00Z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