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37D0A61E" w:rsidR="001160AB" w:rsidRPr="00432475" w:rsidRDefault="009F0525" w:rsidP="00A9381B">
      <w:pPr>
        <w:spacing w:line="259" w:lineRule="auto"/>
        <w:jc w:val="center"/>
        <w:rPr>
          <w:b/>
          <w:caps/>
          <w:sz w:val="20"/>
        </w:rPr>
      </w:pPr>
      <w:r>
        <w:rPr>
          <w:b/>
          <w:caps/>
          <w:sz w:val="20"/>
        </w:rPr>
        <w:t>VIENKARTINIS RINKINYS HIPEC OPERACIJAI ATLIKTI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7546C8B9" w:rsidR="00E04D88" w:rsidRPr="00C83F9F" w:rsidRDefault="00406737" w:rsidP="00370518">
            <w:pPr>
              <w:jc w:val="center"/>
              <w:rPr>
                <w:b/>
                <w:kern w:val="2"/>
                <w:sz w:val="22"/>
                <w:szCs w:val="22"/>
              </w:rPr>
            </w:pPr>
            <w:r>
              <w:rPr>
                <w:b/>
                <w:sz w:val="22"/>
                <w:szCs w:val="22"/>
              </w:rPr>
              <w:t>Vienkartinis rinkinys HIPEC operacijai atlikti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25840D48" w:rsidR="005A35E4" w:rsidRDefault="00406737" w:rsidP="005A35E4">
            <w:pPr>
              <w:autoSpaceDE w:val="0"/>
              <w:autoSpaceDN w:val="0"/>
              <w:adjustRightInd w:val="0"/>
              <w:rPr>
                <w:sz w:val="22"/>
                <w:szCs w:val="22"/>
              </w:rPr>
            </w:pPr>
            <w:r>
              <w:rPr>
                <w:sz w:val="22"/>
                <w:szCs w:val="22"/>
              </w:rPr>
              <w:t>Chirurgijos</w:t>
            </w:r>
            <w:r w:rsidR="00AD3DD1">
              <w:rPr>
                <w:sz w:val="22"/>
                <w:szCs w:val="22"/>
              </w:rPr>
              <w:t xml:space="preserve"> klinikos</w:t>
            </w:r>
            <w:r w:rsidR="00D27B41" w:rsidRPr="001275B8">
              <w:rPr>
                <w:sz w:val="22"/>
                <w:szCs w:val="22"/>
              </w:rPr>
              <w:t xml:space="preserve"> vadybininkė </w:t>
            </w:r>
            <w:r w:rsidR="0043643A">
              <w:rPr>
                <w:sz w:val="22"/>
                <w:szCs w:val="22"/>
              </w:rPr>
              <w:t>Evelina Daujotienė</w:t>
            </w:r>
            <w:r w:rsidR="00D27B41" w:rsidRPr="00D27B41">
              <w:rPr>
                <w:sz w:val="22"/>
                <w:szCs w:val="22"/>
              </w:rPr>
              <w:t xml:space="preserve"> darbo tel.+370</w:t>
            </w:r>
            <w:r w:rsidR="00AD3DD1">
              <w:rPr>
                <w:sz w:val="22"/>
                <w:szCs w:val="22"/>
              </w:rPr>
              <w:t>46</w:t>
            </w:r>
            <w:r w:rsidR="0043643A" w:rsidRPr="0043643A">
              <w:rPr>
                <w:sz w:val="22"/>
                <w:szCs w:val="22"/>
              </w:rPr>
              <w:t>396679</w:t>
            </w:r>
            <w:r w:rsidR="00D27B41" w:rsidRPr="00D27B41">
              <w:rPr>
                <w:sz w:val="22"/>
                <w:szCs w:val="22"/>
              </w:rPr>
              <w:t xml:space="preserve"> </w:t>
            </w:r>
            <w:proofErr w:type="spellStart"/>
            <w:r w:rsidR="00D27B41" w:rsidRPr="00D27B41">
              <w:rPr>
                <w:sz w:val="22"/>
                <w:szCs w:val="22"/>
              </w:rPr>
              <w:t>el.p</w:t>
            </w:r>
            <w:proofErr w:type="spellEnd"/>
            <w:r w:rsidR="00D27B41" w:rsidRPr="00D27B41">
              <w:rPr>
                <w:sz w:val="22"/>
                <w:szCs w:val="22"/>
              </w:rPr>
              <w:t xml:space="preserve">. </w:t>
            </w:r>
            <w:hyperlink r:id="rId5" w:history="1">
              <w:r w:rsidR="0043643A" w:rsidRPr="0043643A">
                <w:rPr>
                  <w:rStyle w:val="Hipersaitas"/>
                  <w:sz w:val="22"/>
                  <w:szCs w:val="22"/>
                </w:rPr>
                <w:t>evelina.daujotiene</w:t>
              </w:r>
              <w:r w:rsidR="00AD3DD1" w:rsidRPr="00B92C8B">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C93D78D"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AD3DD1">
              <w:rPr>
                <w:kern w:val="2"/>
                <w:sz w:val="22"/>
                <w:szCs w:val="22"/>
              </w:rPr>
              <w:t>5</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8737C4">
              <w:rPr>
                <w:kern w:val="2"/>
                <w:sz w:val="22"/>
                <w:szCs w:val="22"/>
              </w:rPr>
              <w:t>1</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BC740D"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3D1371AA"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543CE1">
              <w:rPr>
                <w:kern w:val="2"/>
                <w:sz w:val="22"/>
                <w:szCs w:val="22"/>
              </w:rPr>
              <w:t>12</w:t>
            </w:r>
            <w:r>
              <w:rPr>
                <w:kern w:val="2"/>
                <w:sz w:val="22"/>
                <w:szCs w:val="22"/>
              </w:rPr>
              <w:t xml:space="preserve"> (</w:t>
            </w:r>
            <w:r w:rsidR="00543CE1">
              <w:rPr>
                <w:kern w:val="2"/>
                <w:sz w:val="22"/>
                <w:szCs w:val="22"/>
              </w:rPr>
              <w:t>dvylika</w:t>
            </w:r>
            <w:r>
              <w:rPr>
                <w:kern w:val="2"/>
                <w:sz w:val="22"/>
                <w:szCs w:val="22"/>
              </w:rPr>
              <w:t xml:space="preserve">) mėnesių.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06737"/>
    <w:rsid w:val="00410A5E"/>
    <w:rsid w:val="0042142A"/>
    <w:rsid w:val="00432475"/>
    <w:rsid w:val="0043643A"/>
    <w:rsid w:val="004405F3"/>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43CE1"/>
    <w:rsid w:val="005525CC"/>
    <w:rsid w:val="00555405"/>
    <w:rsid w:val="005600B3"/>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37C4"/>
    <w:rsid w:val="00874B3C"/>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9F0525"/>
    <w:rsid w:val="00A3442B"/>
    <w:rsid w:val="00A43E87"/>
    <w:rsid w:val="00A455A9"/>
    <w:rsid w:val="00A53D9D"/>
    <w:rsid w:val="00A66954"/>
    <w:rsid w:val="00A715C1"/>
    <w:rsid w:val="00A71609"/>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0D"/>
    <w:rsid w:val="00BC7422"/>
    <w:rsid w:val="00BE472B"/>
    <w:rsid w:val="00BE77F6"/>
    <w:rsid w:val="00BF7CB6"/>
    <w:rsid w:val="00C35E57"/>
    <w:rsid w:val="00C72257"/>
    <w:rsid w:val="00C7285A"/>
    <w:rsid w:val="00C83F9F"/>
    <w:rsid w:val="00C87FD8"/>
    <w:rsid w:val="00C91330"/>
    <w:rsid w:val="00C9674B"/>
    <w:rsid w:val="00CE10C2"/>
    <w:rsid w:val="00D11FA4"/>
    <w:rsid w:val="00D124CF"/>
    <w:rsid w:val="00D149E0"/>
    <w:rsid w:val="00D17A6E"/>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1900"/>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jurga.mos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64700</Words>
  <Characters>36879</Characters>
  <Application>Microsoft Office Word</Application>
  <DocSecurity>4</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2025-02-20T10:55:00Z</dcterms:created>
  <dcterms:modified xsi:type="dcterms:W3CDTF">2025-02-20T10:55:00Z</dcterms:modified>
</cp:coreProperties>
</file>