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67886" w14:textId="713F0951" w:rsidR="008155A4" w:rsidRPr="008155A4" w:rsidRDefault="008155A4" w:rsidP="008155A4">
      <w:pPr>
        <w:ind w:left="1080" w:hanging="360"/>
        <w:jc w:val="center"/>
        <w:rPr>
          <w:rFonts w:ascii="Times New Roman" w:hAnsi="Times New Roman" w:cs="Times New Roman"/>
        </w:rPr>
      </w:pPr>
      <w:bookmarkStart w:id="0" w:name="_GoBack"/>
      <w:bookmarkEnd w:id="0"/>
      <w:r w:rsidRPr="008155A4">
        <w:rPr>
          <w:rFonts w:ascii="Times New Roman" w:hAnsi="Times New Roman" w:cs="Times New Roman"/>
        </w:rPr>
        <w:t>Atsakymai į rinkos konsultacijos “VANDENS TRANSPORTO PRIEMONĖ – LAIVAS” klausimus</w:t>
      </w:r>
    </w:p>
    <w:p w14:paraId="5D856184" w14:textId="77777777" w:rsidR="008155A4" w:rsidRPr="008155A4" w:rsidRDefault="008155A4" w:rsidP="008155A4">
      <w:pPr>
        <w:pStyle w:val="Body2"/>
        <w:ind w:left="1080"/>
        <w:rPr>
          <w:rFonts w:cs="Times New Roman"/>
          <w:color w:val="auto"/>
          <w:sz w:val="24"/>
          <w:szCs w:val="24"/>
          <w:lang w:val="lt-LT"/>
        </w:rPr>
      </w:pPr>
    </w:p>
    <w:p w14:paraId="44716DF4" w14:textId="57022F85"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Ar dalyvausite pirkime? – Priklausys nuo pirkimo sąlygų.</w:t>
      </w:r>
    </w:p>
    <w:p w14:paraId="4E940128"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 xml:space="preserve">Kokia Jūsų siūlomų darbų standartinė kaina? </w:t>
      </w:r>
      <w:r w:rsidRPr="008155A4">
        <w:rPr>
          <w:rFonts w:eastAsia="Times New Roman" w:cs="Times New Roman"/>
          <w:sz w:val="24"/>
          <w:szCs w:val="24"/>
          <w:lang w:eastAsia="lt-LT"/>
        </w:rPr>
        <w:t>~</w:t>
      </w:r>
      <w:r w:rsidRPr="008155A4">
        <w:rPr>
          <w:rFonts w:cs="Times New Roman"/>
          <w:color w:val="auto"/>
          <w:sz w:val="24"/>
          <w:szCs w:val="24"/>
        </w:rPr>
        <w:t>140000,00 eur + PVM</w:t>
      </w:r>
    </w:p>
    <w:p w14:paraId="1EFD3B5E"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Kokie būtų Jūsų gamybos terminai? Gamybos terminai 7-1</w:t>
      </w:r>
      <w:r w:rsidRPr="008155A4">
        <w:rPr>
          <w:rFonts w:cs="Times New Roman"/>
          <w:color w:val="auto"/>
          <w:sz w:val="24"/>
          <w:szCs w:val="24"/>
        </w:rPr>
        <w:t>1</w:t>
      </w:r>
      <w:r w:rsidRPr="008155A4">
        <w:rPr>
          <w:rFonts w:cs="Times New Roman"/>
          <w:color w:val="auto"/>
          <w:sz w:val="24"/>
          <w:szCs w:val="24"/>
          <w:lang w:val="lt-LT"/>
        </w:rPr>
        <w:t xml:space="preserve"> mėn. Priklauso nuo gamyklos užimtumo.</w:t>
      </w:r>
    </w:p>
    <w:p w14:paraId="73DB44D6"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Ar pakanka informacijos apie perkamą laivą pridėtame aprašyme? Informacijos reikėtų daugiau.</w:t>
      </w:r>
    </w:p>
    <w:p w14:paraId="3DECAEB8"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Kokios informacijos trūksta laivo techninės specifikacijos parengimui?</w:t>
      </w:r>
    </w:p>
    <w:p w14:paraId="3BF78EC1"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Koks kabinos dydis, išplanavimas, sėdimų vietų kiekis?</w:t>
      </w:r>
    </w:p>
    <w:p w14:paraId="232C47A6"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Ar reikalingos kabinos durys? Koks jų išdėstymas?</w:t>
      </w:r>
    </w:p>
    <w:p w14:paraId="74C5745B"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 xml:space="preserve">Ar laivo priekis turi būti atsiveriantis? Jei taip, tai koks jo plotis? Ar reikalingas elektrinis priekio atvėrimo mechanizmas ar rankinis? </w:t>
      </w:r>
    </w:p>
    <w:p w14:paraId="560DCB15"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Šoninės atmušos (fenderiai), ar jos turi būti? Kokios?</w:t>
      </w:r>
    </w:p>
    <w:p w14:paraId="6A34C06A"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Ar reikalingas dugno padengimas antifulingu?</w:t>
      </w:r>
    </w:p>
    <w:p w14:paraId="04C68FE8" w14:textId="02A61893"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Ar reikalingi darbiniai šviestuvai tiek kabinoje, tiek išorėje?</w:t>
      </w:r>
    </w:p>
    <w:p w14:paraId="10AAD938" w14:textId="22DE0748"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Kokios kategorijos, C ar D turi būti laivas?</w:t>
      </w:r>
    </w:p>
    <w:p w14:paraId="055BF644" w14:textId="3586134D"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 xml:space="preserve">Ar reikalingos atverčiamos sėdimos vietos denio zonoje? </w:t>
      </w:r>
    </w:p>
    <w:p w14:paraId="340335AB" w14:textId="77777777"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 xml:space="preserve">Kiek ir kokių daiktadėžių reikia? </w:t>
      </w:r>
    </w:p>
    <w:p w14:paraId="7A2EA5FA" w14:textId="3F440383" w:rsidR="008155A4" w:rsidRPr="008155A4" w:rsidRDefault="008155A4" w:rsidP="008155A4">
      <w:pPr>
        <w:pStyle w:val="Body2"/>
        <w:numPr>
          <w:ilvl w:val="0"/>
          <w:numId w:val="2"/>
        </w:numPr>
        <w:rPr>
          <w:rFonts w:cs="Times New Roman"/>
          <w:color w:val="auto"/>
          <w:sz w:val="24"/>
          <w:szCs w:val="24"/>
          <w:lang w:val="lt-LT"/>
        </w:rPr>
      </w:pPr>
      <w:r w:rsidRPr="008155A4">
        <w:rPr>
          <w:rFonts w:cs="Times New Roman"/>
          <w:color w:val="auto"/>
          <w:sz w:val="24"/>
          <w:szCs w:val="24"/>
          <w:lang w:val="lt-LT"/>
        </w:rPr>
        <w:t>Ar reikalingos platformos laivo gale, kad būtų patogiau įlipti/išlipti iš laivo?</w:t>
      </w:r>
    </w:p>
    <w:p w14:paraId="6AA2653F" w14:textId="77777777" w:rsidR="008155A4" w:rsidRPr="008155A4" w:rsidRDefault="008155A4" w:rsidP="008155A4">
      <w:pPr>
        <w:pStyle w:val="Body2"/>
        <w:ind w:left="1080"/>
        <w:rPr>
          <w:rFonts w:cs="Times New Roman"/>
          <w:color w:val="auto"/>
          <w:sz w:val="24"/>
          <w:szCs w:val="24"/>
          <w:lang w:val="lt-LT"/>
        </w:rPr>
      </w:pPr>
    </w:p>
    <w:p w14:paraId="731324A2"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Kokie turėtų būti keliami šiam laivui minimalūs aplinkos apsaugos kriterijai?</w:t>
      </w:r>
    </w:p>
    <w:p w14:paraId="407159A1" w14:textId="77777777" w:rsidR="008155A4" w:rsidRPr="008155A4" w:rsidRDefault="008155A4" w:rsidP="008155A4">
      <w:pPr>
        <w:pStyle w:val="Body2"/>
        <w:ind w:left="1080"/>
        <w:rPr>
          <w:rFonts w:cs="Times New Roman"/>
          <w:color w:val="auto"/>
          <w:sz w:val="24"/>
          <w:szCs w:val="24"/>
          <w:lang w:val="lt-LT"/>
        </w:rPr>
      </w:pPr>
      <w:r w:rsidRPr="008155A4">
        <w:rPr>
          <w:rFonts w:cs="Times New Roman"/>
          <w:color w:val="auto"/>
          <w:sz w:val="24"/>
          <w:szCs w:val="24"/>
          <w:lang w:val="lt-LT"/>
        </w:rPr>
        <w:t>Prekės turėtų būti ilgaamžės, funkcionalios, jos ar jos sudedamosios dalys tinkamos naudoti daug kartų ir (ar) lengvai pataisomos ir (ar) pakeičiamos.</w:t>
      </w:r>
    </w:p>
    <w:p w14:paraId="57885C37" w14:textId="77777777" w:rsidR="008155A4" w:rsidRPr="008155A4" w:rsidRDefault="008155A4" w:rsidP="008155A4">
      <w:pPr>
        <w:pStyle w:val="Body2"/>
        <w:ind w:left="1080"/>
        <w:rPr>
          <w:rFonts w:cs="Times New Roman"/>
          <w:color w:val="auto"/>
          <w:sz w:val="24"/>
          <w:szCs w:val="24"/>
          <w:lang w:val="lt-LT"/>
        </w:rPr>
      </w:pPr>
    </w:p>
    <w:p w14:paraId="254684F2" w14:textId="77777777" w:rsidR="008155A4" w:rsidRPr="008155A4" w:rsidRDefault="008155A4" w:rsidP="008155A4">
      <w:pPr>
        <w:pStyle w:val="Body2"/>
        <w:numPr>
          <w:ilvl w:val="0"/>
          <w:numId w:val="1"/>
        </w:numPr>
        <w:rPr>
          <w:rFonts w:cs="Times New Roman"/>
          <w:color w:val="auto"/>
          <w:sz w:val="24"/>
          <w:szCs w:val="24"/>
          <w:lang w:val="lt-LT"/>
        </w:rPr>
      </w:pPr>
      <w:r w:rsidRPr="008155A4">
        <w:rPr>
          <w:rFonts w:cs="Times New Roman"/>
          <w:color w:val="auto"/>
          <w:sz w:val="24"/>
          <w:szCs w:val="24"/>
          <w:lang w:val="lt-LT"/>
        </w:rPr>
        <w:t>Kiti pastebėjimai.</w:t>
      </w:r>
    </w:p>
    <w:p w14:paraId="1D66FF06" w14:textId="77777777" w:rsidR="008155A4" w:rsidRPr="008155A4" w:rsidRDefault="008155A4" w:rsidP="008155A4">
      <w:pPr>
        <w:pStyle w:val="Body2"/>
        <w:numPr>
          <w:ilvl w:val="0"/>
          <w:numId w:val="3"/>
        </w:numPr>
        <w:ind w:left="1276"/>
        <w:rPr>
          <w:rFonts w:cs="Times New Roman"/>
          <w:color w:val="auto"/>
          <w:sz w:val="24"/>
          <w:szCs w:val="24"/>
          <w:lang w:val="lt-LT"/>
        </w:rPr>
      </w:pPr>
      <w:r w:rsidRPr="008155A4">
        <w:rPr>
          <w:rFonts w:cs="Times New Roman"/>
          <w:color w:val="auto"/>
          <w:sz w:val="24"/>
          <w:szCs w:val="24"/>
        </w:rPr>
        <w:t xml:space="preserve">Gamintojas rekomenduoja naudoti bent 200 AG </w:t>
      </w:r>
      <w:r w:rsidRPr="008155A4">
        <w:rPr>
          <w:rFonts w:cs="Times New Roman"/>
          <w:color w:val="auto"/>
          <w:sz w:val="24"/>
          <w:szCs w:val="24"/>
          <w:lang w:val="lt-LT"/>
        </w:rPr>
        <w:t xml:space="preserve">variklį, kad būtų pasiektas norimas maksimalus ir ekonominis laivo greitis. </w:t>
      </w:r>
    </w:p>
    <w:p w14:paraId="13524B1F" w14:textId="77777777" w:rsidR="008155A4" w:rsidRPr="008155A4" w:rsidRDefault="008155A4" w:rsidP="008155A4">
      <w:pPr>
        <w:pStyle w:val="Body2"/>
        <w:numPr>
          <w:ilvl w:val="0"/>
          <w:numId w:val="3"/>
        </w:numPr>
        <w:ind w:left="1276"/>
        <w:rPr>
          <w:rFonts w:cs="Times New Roman"/>
          <w:color w:val="auto"/>
          <w:sz w:val="24"/>
          <w:szCs w:val="24"/>
          <w:lang w:val="lt-LT"/>
        </w:rPr>
      </w:pPr>
      <w:r w:rsidRPr="008155A4">
        <w:rPr>
          <w:rFonts w:cs="Times New Roman"/>
          <w:color w:val="auto"/>
          <w:sz w:val="24"/>
          <w:szCs w:val="24"/>
          <w:lang w:val="lt-LT"/>
        </w:rPr>
        <w:t xml:space="preserve">Nurodomas laivo ilgis: </w:t>
      </w:r>
      <w:r w:rsidRPr="008155A4">
        <w:rPr>
          <w:rFonts w:cs="Times New Roman"/>
          <w:color w:val="auto"/>
          <w:sz w:val="24"/>
          <w:szCs w:val="24"/>
        </w:rPr>
        <w:t xml:space="preserve">8,0 m. </w:t>
      </w:r>
      <w:r w:rsidRPr="008155A4">
        <w:rPr>
          <w:rFonts w:cs="Times New Roman"/>
          <w:color w:val="auto"/>
          <w:sz w:val="24"/>
          <w:szCs w:val="24"/>
          <w:lang w:val="lt-LT"/>
        </w:rPr>
        <w:t>Ar šis ilgis yra laivo korpuso ar bendras su pakabinamu varikliu?</w:t>
      </w:r>
    </w:p>
    <w:p w14:paraId="571891BE" w14:textId="77777777" w:rsidR="008155A4" w:rsidRPr="008155A4" w:rsidRDefault="008155A4" w:rsidP="008155A4">
      <w:pPr>
        <w:pStyle w:val="Body2"/>
        <w:numPr>
          <w:ilvl w:val="0"/>
          <w:numId w:val="3"/>
        </w:numPr>
        <w:ind w:left="1276"/>
        <w:rPr>
          <w:rFonts w:cs="Times New Roman"/>
          <w:color w:val="auto"/>
          <w:sz w:val="24"/>
          <w:szCs w:val="24"/>
          <w:lang w:val="lt-LT"/>
        </w:rPr>
      </w:pPr>
      <w:r w:rsidRPr="008155A4">
        <w:rPr>
          <w:rFonts w:cs="Times New Roman"/>
          <w:color w:val="auto"/>
          <w:sz w:val="24"/>
          <w:szCs w:val="24"/>
          <w:lang w:val="lt-LT"/>
        </w:rPr>
        <w:t xml:space="preserve">Nurodomas laivo svoris </w:t>
      </w:r>
      <w:r w:rsidRPr="008155A4">
        <w:rPr>
          <w:rFonts w:eastAsia="Times New Roman" w:cs="Times New Roman"/>
          <w:sz w:val="24"/>
          <w:szCs w:val="24"/>
          <w:lang w:eastAsia="lt-LT"/>
        </w:rPr>
        <w:t>(tuščias): ~2 500 kg</w:t>
      </w:r>
      <w:r w:rsidRPr="008155A4">
        <w:rPr>
          <w:rFonts w:cs="Times New Roman"/>
          <w:color w:val="auto"/>
          <w:sz w:val="24"/>
          <w:szCs w:val="24"/>
        </w:rPr>
        <w:t xml:space="preserve">. </w:t>
      </w:r>
      <w:r w:rsidRPr="008155A4">
        <w:rPr>
          <w:rFonts w:cs="Times New Roman"/>
          <w:color w:val="auto"/>
          <w:sz w:val="24"/>
          <w:szCs w:val="24"/>
          <w:lang w:val="lt-LT"/>
        </w:rPr>
        <w:t xml:space="preserve">Ar šis svoris yra su varikliu ar be? </w:t>
      </w:r>
    </w:p>
    <w:p w14:paraId="649C09AD" w14:textId="77777777" w:rsidR="008155A4" w:rsidRPr="008155A4" w:rsidRDefault="008155A4" w:rsidP="008155A4">
      <w:pPr>
        <w:pStyle w:val="Body2"/>
        <w:numPr>
          <w:ilvl w:val="0"/>
          <w:numId w:val="3"/>
        </w:numPr>
        <w:ind w:left="1276"/>
        <w:rPr>
          <w:rFonts w:cs="Times New Roman"/>
          <w:color w:val="auto"/>
          <w:sz w:val="24"/>
          <w:szCs w:val="24"/>
          <w:lang w:val="lt-LT"/>
        </w:rPr>
      </w:pPr>
      <w:r w:rsidRPr="008155A4">
        <w:rPr>
          <w:rFonts w:cs="Times New Roman"/>
          <w:color w:val="auto"/>
          <w:sz w:val="24"/>
          <w:szCs w:val="24"/>
          <w:lang w:val="lt-LT"/>
        </w:rPr>
        <w:t xml:space="preserve">Patikslinkite, kokio laivo tikitės: vidaus vandenų laivo (dažniausiai jie skirti krovinių ar žmonių gabenimui) ar pramoginio laivo, tinkančio atlikti nurodytas užduotis? Pagal jūsų pateiktą aprašymą laivai dažniausiai sertifikuojami kaip pramoginiai laivai. Vadovaujantis Lietuvos respublikos vidaus vandenų transporto kodeksu, galite įsigyti pramoginį laivą, jį registruoti kaip tarnybinį laivą. Tokiu būdu registracija ir eksploatacija būtų paprastesnė. </w:t>
      </w:r>
    </w:p>
    <w:p w14:paraId="512C2204" w14:textId="77777777" w:rsidR="008155A4" w:rsidRPr="008155A4" w:rsidRDefault="008155A4" w:rsidP="008155A4">
      <w:pPr>
        <w:pStyle w:val="Body2"/>
        <w:ind w:left="2160" w:firstLine="360"/>
        <w:rPr>
          <w:rFonts w:cs="Times New Roman"/>
          <w:color w:val="auto"/>
          <w:sz w:val="24"/>
          <w:szCs w:val="24"/>
        </w:rPr>
      </w:pPr>
      <w:r w:rsidRPr="008155A4">
        <w:rPr>
          <w:rFonts w:cs="Times New Roman"/>
          <w:color w:val="auto"/>
          <w:sz w:val="24"/>
          <w:szCs w:val="24"/>
        </w:rPr>
        <w:t>15 straipsnis: 13. Tarnybinis laivas – vidaus vandenų transporto priemonė valstybės ir savivaldybių funkcijoms atlikti.</w:t>
      </w:r>
    </w:p>
    <w:p w14:paraId="2521CA12" w14:textId="77777777" w:rsidR="008155A4" w:rsidRPr="008155A4" w:rsidRDefault="008155A4" w:rsidP="008155A4">
      <w:pPr>
        <w:pStyle w:val="Body2"/>
        <w:ind w:left="2160" w:firstLine="360"/>
        <w:rPr>
          <w:rFonts w:cs="Times New Roman"/>
          <w:color w:val="auto"/>
          <w:sz w:val="24"/>
          <w:szCs w:val="24"/>
          <w:lang w:val="lt-LT"/>
        </w:rPr>
      </w:pPr>
      <w:r w:rsidRPr="008155A4">
        <w:rPr>
          <w:rFonts w:cs="Times New Roman"/>
          <w:color w:val="auto"/>
          <w:sz w:val="24"/>
          <w:szCs w:val="24"/>
        </w:rPr>
        <w:t xml:space="preserve">16 straipsnis: 2. Pramoginių ir asmeninių laivų, eksploatuojamų tik vidaus vandenų plaukiojimo rajone nevykdant komercinės veiklos, </w:t>
      </w:r>
      <w:r w:rsidRPr="008155A4">
        <w:rPr>
          <w:rFonts w:cs="Times New Roman"/>
          <w:b/>
          <w:bCs/>
          <w:color w:val="auto"/>
          <w:sz w:val="24"/>
          <w:szCs w:val="24"/>
        </w:rPr>
        <w:t>ir tarnybinių laivų, pastatytų kaip pramoginiai laivai, techninė apžiūra neatliekama</w:t>
      </w:r>
      <w:r w:rsidRPr="008155A4">
        <w:rPr>
          <w:rFonts w:cs="Times New Roman"/>
          <w:color w:val="auto"/>
          <w:sz w:val="24"/>
          <w:szCs w:val="24"/>
        </w:rPr>
        <w:t>.</w:t>
      </w:r>
    </w:p>
    <w:p w14:paraId="79F66000" w14:textId="77777777" w:rsidR="009C5951" w:rsidRPr="008155A4" w:rsidRDefault="009C5951">
      <w:pPr>
        <w:rPr>
          <w:rFonts w:ascii="Times New Roman" w:hAnsi="Times New Roman" w:cs="Times New Roman"/>
        </w:rPr>
      </w:pPr>
    </w:p>
    <w:sectPr w:rsidR="009C5951" w:rsidRPr="00815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61C6"/>
    <w:multiLevelType w:val="hybridMultilevel"/>
    <w:tmpl w:val="A4944CB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45A215C0"/>
    <w:multiLevelType w:val="hybridMultilevel"/>
    <w:tmpl w:val="16869B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69583343"/>
    <w:multiLevelType w:val="hybridMultilevel"/>
    <w:tmpl w:val="7786D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A4"/>
    <w:rsid w:val="00205438"/>
    <w:rsid w:val="003B0C0F"/>
    <w:rsid w:val="008155A4"/>
    <w:rsid w:val="009C5951"/>
    <w:rsid w:val="00EE4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81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55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55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55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55A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55A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55A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55A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5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55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55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55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55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55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5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5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5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5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55A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155A4"/>
    <w:pPr>
      <w:numPr>
        <w:ilvl w:val="1"/>
      </w:numPr>
      <w:spacing w:after="160"/>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155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5A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155A4"/>
    <w:rPr>
      <w:i/>
      <w:iCs/>
      <w:color w:val="404040" w:themeColor="text1" w:themeTint="BF"/>
    </w:rPr>
  </w:style>
  <w:style w:type="paragraph" w:styleId="Sraopastraipa">
    <w:name w:val="List Paragraph"/>
    <w:basedOn w:val="prastasis"/>
    <w:uiPriority w:val="34"/>
    <w:qFormat/>
    <w:rsid w:val="008155A4"/>
    <w:pPr>
      <w:ind w:left="720"/>
      <w:contextualSpacing/>
    </w:pPr>
  </w:style>
  <w:style w:type="character" w:styleId="Rykuspabraukimas">
    <w:name w:val="Intense Emphasis"/>
    <w:basedOn w:val="Numatytasispastraiposriftas"/>
    <w:uiPriority w:val="21"/>
    <w:qFormat/>
    <w:rsid w:val="008155A4"/>
    <w:rPr>
      <w:i/>
      <w:iCs/>
      <w:color w:val="0F4761" w:themeColor="accent1" w:themeShade="BF"/>
    </w:rPr>
  </w:style>
  <w:style w:type="paragraph" w:styleId="Iskirtacitata">
    <w:name w:val="Intense Quote"/>
    <w:basedOn w:val="prastasis"/>
    <w:next w:val="prastasis"/>
    <w:link w:val="IskirtacitataDiagrama"/>
    <w:uiPriority w:val="30"/>
    <w:qFormat/>
    <w:rsid w:val="0081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55A4"/>
    <w:rPr>
      <w:i/>
      <w:iCs/>
      <w:color w:val="0F4761" w:themeColor="accent1" w:themeShade="BF"/>
    </w:rPr>
  </w:style>
  <w:style w:type="character" w:styleId="Rykinuoroda">
    <w:name w:val="Intense Reference"/>
    <w:basedOn w:val="Numatytasispastraiposriftas"/>
    <w:uiPriority w:val="32"/>
    <w:qFormat/>
    <w:rsid w:val="008155A4"/>
    <w:rPr>
      <w:b/>
      <w:bCs/>
      <w:smallCaps/>
      <w:color w:val="0F4761" w:themeColor="accent1" w:themeShade="BF"/>
      <w:spacing w:val="5"/>
    </w:rPr>
  </w:style>
  <w:style w:type="paragraph" w:customStyle="1" w:styleId="Body2">
    <w:name w:val="Body 2"/>
    <w:rsid w:val="008155A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81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55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55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55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55A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55A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55A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55A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5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55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55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55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55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55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5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5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5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5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55A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8155A4"/>
    <w:pPr>
      <w:numPr>
        <w:ilvl w:val="1"/>
      </w:numPr>
      <w:spacing w:after="160"/>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8155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5A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155A4"/>
    <w:rPr>
      <w:i/>
      <w:iCs/>
      <w:color w:val="404040" w:themeColor="text1" w:themeTint="BF"/>
    </w:rPr>
  </w:style>
  <w:style w:type="paragraph" w:styleId="Sraopastraipa">
    <w:name w:val="List Paragraph"/>
    <w:basedOn w:val="prastasis"/>
    <w:uiPriority w:val="34"/>
    <w:qFormat/>
    <w:rsid w:val="008155A4"/>
    <w:pPr>
      <w:ind w:left="720"/>
      <w:contextualSpacing/>
    </w:pPr>
  </w:style>
  <w:style w:type="character" w:styleId="Rykuspabraukimas">
    <w:name w:val="Intense Emphasis"/>
    <w:basedOn w:val="Numatytasispastraiposriftas"/>
    <w:uiPriority w:val="21"/>
    <w:qFormat/>
    <w:rsid w:val="008155A4"/>
    <w:rPr>
      <w:i/>
      <w:iCs/>
      <w:color w:val="0F4761" w:themeColor="accent1" w:themeShade="BF"/>
    </w:rPr>
  </w:style>
  <w:style w:type="paragraph" w:styleId="Iskirtacitata">
    <w:name w:val="Intense Quote"/>
    <w:basedOn w:val="prastasis"/>
    <w:next w:val="prastasis"/>
    <w:link w:val="IskirtacitataDiagrama"/>
    <w:uiPriority w:val="30"/>
    <w:qFormat/>
    <w:rsid w:val="0081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55A4"/>
    <w:rPr>
      <w:i/>
      <w:iCs/>
      <w:color w:val="0F4761" w:themeColor="accent1" w:themeShade="BF"/>
    </w:rPr>
  </w:style>
  <w:style w:type="character" w:styleId="Rykinuoroda">
    <w:name w:val="Intense Reference"/>
    <w:basedOn w:val="Numatytasispastraiposriftas"/>
    <w:uiPriority w:val="32"/>
    <w:qFormat/>
    <w:rsid w:val="008155A4"/>
    <w:rPr>
      <w:b/>
      <w:bCs/>
      <w:smallCaps/>
      <w:color w:val="0F4761" w:themeColor="accent1" w:themeShade="BF"/>
      <w:spacing w:val="5"/>
    </w:rPr>
  </w:style>
  <w:style w:type="paragraph" w:customStyle="1" w:styleId="Body2">
    <w:name w:val="Body 2"/>
    <w:rsid w:val="008155A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Vigmantas Gaižauskas</dc:creator>
  <cp:lastModifiedBy>Klaipedos Papludimiai</cp:lastModifiedBy>
  <cp:revision>2</cp:revision>
  <dcterms:created xsi:type="dcterms:W3CDTF">2025-02-24T09:04:00Z</dcterms:created>
  <dcterms:modified xsi:type="dcterms:W3CDTF">2025-02-24T09:04:00Z</dcterms:modified>
</cp:coreProperties>
</file>