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A94F" w14:textId="23366B02" w:rsidR="0070704E" w:rsidRPr="000962DE" w:rsidRDefault="00213353" w:rsidP="000962DE">
      <w:pPr>
        <w:jc w:val="center"/>
        <w:rPr>
          <w:rFonts w:ascii="Times New Roman" w:hAnsi="Times New Roman" w:cs="Times New Roman"/>
          <w:b/>
          <w:bCs/>
          <w:sz w:val="24"/>
          <w:szCs w:val="24"/>
        </w:rPr>
      </w:pPr>
      <w:r>
        <w:rPr>
          <w:rFonts w:ascii="Times New Roman" w:hAnsi="Times New Roman" w:cs="Times New Roman"/>
          <w:b/>
          <w:bCs/>
          <w:sz w:val="24"/>
          <w:szCs w:val="24"/>
        </w:rPr>
        <w:t>Atsakymai į klausimus, gautus pirkimo dokumentų</w:t>
      </w:r>
      <w:r w:rsidR="000962DE" w:rsidRPr="000962DE">
        <w:rPr>
          <w:rFonts w:ascii="Times New Roman" w:hAnsi="Times New Roman" w:cs="Times New Roman"/>
          <w:b/>
          <w:bCs/>
          <w:sz w:val="24"/>
          <w:szCs w:val="24"/>
        </w:rPr>
        <w:t xml:space="preserve"> rinkos konsultacijos metu</w:t>
      </w:r>
    </w:p>
    <w:p w14:paraId="1E9E06FE" w14:textId="77777777" w:rsidR="000962DE" w:rsidRDefault="000962DE" w:rsidP="000962DE">
      <w:pPr>
        <w:jc w:val="center"/>
      </w:pPr>
    </w:p>
    <w:p w14:paraId="350FD8C9" w14:textId="4B1CC22F" w:rsidR="000962DE" w:rsidRPr="000962DE" w:rsidRDefault="000962DE" w:rsidP="000962DE">
      <w:pPr>
        <w:ind w:firstLine="567"/>
        <w:rPr>
          <w:rFonts w:ascii="Times New Roman" w:hAnsi="Times New Roman" w:cs="Times New Roman"/>
          <w:b/>
          <w:bCs/>
          <w:sz w:val="24"/>
          <w:szCs w:val="24"/>
        </w:rPr>
      </w:pPr>
      <w:r w:rsidRPr="000962DE">
        <w:rPr>
          <w:rFonts w:ascii="Times New Roman" w:hAnsi="Times New Roman" w:cs="Times New Roman"/>
          <w:b/>
          <w:bCs/>
          <w:sz w:val="24"/>
          <w:szCs w:val="24"/>
        </w:rPr>
        <w:t xml:space="preserve">Dalyvio </w:t>
      </w:r>
      <w:r w:rsidR="003F543D">
        <w:rPr>
          <w:rFonts w:ascii="Times New Roman" w:hAnsi="Times New Roman" w:cs="Times New Roman"/>
          <w:b/>
          <w:bCs/>
          <w:sz w:val="24"/>
          <w:szCs w:val="24"/>
        </w:rPr>
        <w:t>pastaba</w:t>
      </w:r>
      <w:r w:rsidRPr="000962DE">
        <w:rPr>
          <w:rFonts w:ascii="Times New Roman" w:hAnsi="Times New Roman" w:cs="Times New Roman"/>
          <w:b/>
          <w:bCs/>
          <w:sz w:val="24"/>
          <w:szCs w:val="24"/>
        </w:rPr>
        <w:t>:</w:t>
      </w:r>
    </w:p>
    <w:p w14:paraId="6D208C51" w14:textId="0F0FA272" w:rsidR="000962DE" w:rsidRPr="000962DE" w:rsidRDefault="000962DE" w:rsidP="000962DE">
      <w:pPr>
        <w:ind w:firstLine="567"/>
        <w:jc w:val="both"/>
        <w:rPr>
          <w:rFonts w:ascii="Times New Roman" w:hAnsi="Times New Roman" w:cs="Times New Roman"/>
          <w:i/>
          <w:iCs/>
          <w:sz w:val="24"/>
          <w:szCs w:val="24"/>
        </w:rPr>
      </w:pPr>
      <w:r w:rsidRPr="000962DE">
        <w:rPr>
          <w:rFonts w:ascii="Times New Roman" w:hAnsi="Times New Roman" w:cs="Times New Roman"/>
          <w:i/>
          <w:iCs/>
          <w:sz w:val="24"/>
          <w:szCs w:val="24"/>
        </w:rPr>
        <w:t>„Tais atvejais, kai sutarčių projektai nėra rengiami pagal Viešųjų pirkimų tarnybos patvirtintas sutarčių formas, sutartyse būtina numatyti tiesioginio atsiskaitymo su subtiekėjais galimybę. Tokio reglamentavimo nematome nei specialiose, nei bendrosiose sąlygose.</w:t>
      </w:r>
    </w:p>
    <w:p w14:paraId="14B3FC8F" w14:textId="77777777" w:rsidR="000962DE" w:rsidRPr="000962DE" w:rsidRDefault="000962DE" w:rsidP="000962DE">
      <w:pPr>
        <w:ind w:firstLine="567"/>
        <w:jc w:val="both"/>
        <w:rPr>
          <w:rFonts w:ascii="Times New Roman" w:hAnsi="Times New Roman" w:cs="Times New Roman"/>
          <w:i/>
          <w:iCs/>
          <w:sz w:val="24"/>
          <w:szCs w:val="24"/>
        </w:rPr>
      </w:pPr>
      <w:r w:rsidRPr="000962DE">
        <w:rPr>
          <w:rFonts w:ascii="Times New Roman" w:hAnsi="Times New Roman" w:cs="Times New Roman"/>
          <w:i/>
          <w:iCs/>
          <w:sz w:val="24"/>
          <w:szCs w:val="24"/>
        </w:rPr>
        <w:t>2019 m. spalio 16 d. Viešųjų pirkimų tarnyba paskelbė informacinį pranešimą dėl tiesioginių atsiskaitymų su subtiekėjais, primindama, kad  pirkimo vykdytojas pirkimo dokumentuose turi nustatyti tiesioginio atsiskaitymo su subtiekėjais galimybę ir tokio atsiskaitymo tvarką.</w:t>
      </w:r>
    </w:p>
    <w:p w14:paraId="57ECBA9C" w14:textId="77777777" w:rsidR="000962DE" w:rsidRPr="000962DE" w:rsidRDefault="000962DE" w:rsidP="000962DE">
      <w:pPr>
        <w:ind w:firstLine="567"/>
        <w:jc w:val="both"/>
        <w:rPr>
          <w:rFonts w:ascii="Times New Roman" w:hAnsi="Times New Roman" w:cs="Times New Roman"/>
          <w:i/>
          <w:iCs/>
          <w:sz w:val="24"/>
          <w:szCs w:val="24"/>
        </w:rPr>
      </w:pPr>
      <w:r w:rsidRPr="000962DE">
        <w:rPr>
          <w:rFonts w:ascii="Times New Roman" w:hAnsi="Times New Roman" w:cs="Times New Roman"/>
          <w:i/>
          <w:iCs/>
          <w:sz w:val="24"/>
          <w:szCs w:val="24"/>
        </w:rPr>
        <w:t>Paslaugų teikimo sutartims:</w:t>
      </w:r>
    </w:p>
    <w:p w14:paraId="2FBFE982" w14:textId="00D91AC4" w:rsidR="000962DE" w:rsidRPr="000962DE" w:rsidRDefault="000962DE" w:rsidP="000962DE">
      <w:pPr>
        <w:ind w:firstLine="567"/>
        <w:jc w:val="both"/>
        <w:rPr>
          <w:rFonts w:ascii="Times New Roman" w:hAnsi="Times New Roman" w:cs="Times New Roman"/>
          <w:i/>
          <w:iCs/>
          <w:sz w:val="24"/>
          <w:szCs w:val="24"/>
        </w:rPr>
      </w:pPr>
      <w:r w:rsidRPr="000962DE">
        <w:rPr>
          <w:rFonts w:ascii="Times New Roman" w:hAnsi="Times New Roman" w:cs="Times New Roman"/>
          <w:b/>
          <w:bCs/>
          <w:i/>
          <w:iCs/>
          <w:sz w:val="24"/>
          <w:szCs w:val="24"/>
        </w:rPr>
        <w:t>-</w:t>
      </w:r>
      <w:r w:rsidRPr="000962DE">
        <w:rPr>
          <w:rFonts w:ascii="Times New Roman" w:hAnsi="Times New Roman" w:cs="Times New Roman"/>
          <w:i/>
          <w:iCs/>
          <w:sz w:val="24"/>
          <w:szCs w:val="24"/>
        </w:rPr>
        <w:t xml:space="preserve"> Užsakovas numato tiesioginio atsiskaitymo su subtiekėjais galimybę, vadovaujantis šiame punkte nustatyta tvarka. Užsakovas ne vėliau kaip per 3 darbo dienas nuo šios Sutarties </w:t>
      </w:r>
      <w:r w:rsidRPr="000962DE">
        <w:rPr>
          <w:rFonts w:ascii="Times New Roman" w:hAnsi="Times New Roman" w:cs="Times New Roman"/>
          <w:b/>
          <w:bCs/>
          <w:i/>
          <w:iCs/>
          <w:sz w:val="24"/>
          <w:szCs w:val="24"/>
        </w:rPr>
        <w:t>xx</w:t>
      </w:r>
      <w:r w:rsidRPr="000962DE">
        <w:rPr>
          <w:rFonts w:ascii="Times New Roman" w:hAnsi="Times New Roman" w:cs="Times New Roman"/>
          <w:i/>
          <w:iCs/>
          <w:sz w:val="24"/>
          <w:szCs w:val="24"/>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0EC8EFA6" w14:textId="77777777" w:rsidR="000962DE" w:rsidRPr="000962DE" w:rsidRDefault="000962DE" w:rsidP="000962DE">
      <w:pPr>
        <w:ind w:firstLine="567"/>
        <w:rPr>
          <w:rFonts w:ascii="Times New Roman" w:hAnsi="Times New Roman" w:cs="Times New Roman"/>
          <w:i/>
          <w:iCs/>
          <w:sz w:val="24"/>
          <w:szCs w:val="24"/>
        </w:rPr>
      </w:pPr>
    </w:p>
    <w:p w14:paraId="51F7DB76" w14:textId="7FDE20E0" w:rsidR="000962DE" w:rsidRPr="000968A4" w:rsidRDefault="000962DE" w:rsidP="000962DE">
      <w:pPr>
        <w:ind w:firstLine="567"/>
        <w:rPr>
          <w:rFonts w:ascii="Times New Roman" w:hAnsi="Times New Roman" w:cs="Times New Roman"/>
          <w:b/>
          <w:bCs/>
          <w:sz w:val="24"/>
          <w:szCs w:val="24"/>
        </w:rPr>
      </w:pPr>
      <w:r w:rsidRPr="000968A4">
        <w:rPr>
          <w:rFonts w:ascii="Times New Roman" w:hAnsi="Times New Roman" w:cs="Times New Roman"/>
          <w:b/>
          <w:bCs/>
          <w:sz w:val="24"/>
          <w:szCs w:val="24"/>
        </w:rPr>
        <w:t>P</w:t>
      </w:r>
      <w:r w:rsidR="000968A4">
        <w:rPr>
          <w:rFonts w:ascii="Times New Roman" w:hAnsi="Times New Roman" w:cs="Times New Roman"/>
          <w:b/>
          <w:bCs/>
          <w:sz w:val="24"/>
          <w:szCs w:val="24"/>
        </w:rPr>
        <w:t xml:space="preserve">erkančiosios organizacijos (toliau – PO) </w:t>
      </w:r>
      <w:r w:rsidRPr="000968A4">
        <w:rPr>
          <w:rFonts w:ascii="Times New Roman" w:hAnsi="Times New Roman" w:cs="Times New Roman"/>
          <w:b/>
          <w:bCs/>
          <w:sz w:val="24"/>
          <w:szCs w:val="24"/>
        </w:rPr>
        <w:t xml:space="preserve"> atsakymas:</w:t>
      </w:r>
    </w:p>
    <w:p w14:paraId="47662B0E" w14:textId="73AB1605" w:rsidR="000962DE" w:rsidRPr="000962DE" w:rsidRDefault="000962DE" w:rsidP="000962DE">
      <w:pPr>
        <w:ind w:firstLine="567"/>
        <w:rPr>
          <w:rFonts w:ascii="Times New Roman" w:hAnsi="Times New Roman" w:cs="Times New Roman"/>
          <w:sz w:val="24"/>
          <w:szCs w:val="24"/>
        </w:rPr>
      </w:pPr>
      <w:r w:rsidRPr="000968A4">
        <w:rPr>
          <w:rFonts w:ascii="Times New Roman" w:hAnsi="Times New Roman" w:cs="Times New Roman"/>
          <w:sz w:val="24"/>
          <w:szCs w:val="24"/>
        </w:rPr>
        <w:t xml:space="preserve">Tiesioginio atsiskaitymo galimybė su subtiekėjais </w:t>
      </w:r>
      <w:r w:rsidR="000968A4" w:rsidRPr="000968A4">
        <w:rPr>
          <w:rFonts w:ascii="Times New Roman" w:hAnsi="Times New Roman" w:cs="Times New Roman"/>
          <w:sz w:val="24"/>
          <w:szCs w:val="24"/>
        </w:rPr>
        <w:t xml:space="preserve">numatyta 3.1 priede </w:t>
      </w:r>
      <w:r w:rsidR="00213353" w:rsidRPr="000968A4">
        <w:rPr>
          <w:rFonts w:ascii="Times New Roman" w:hAnsi="Times New Roman" w:cs="Times New Roman"/>
          <w:sz w:val="24"/>
          <w:szCs w:val="24"/>
        </w:rPr>
        <w:t xml:space="preserve">bendrųjų </w:t>
      </w:r>
      <w:r w:rsidR="000968A4" w:rsidRPr="000968A4">
        <w:rPr>
          <w:rFonts w:ascii="Times New Roman" w:hAnsi="Times New Roman" w:cs="Times New Roman"/>
          <w:sz w:val="24"/>
          <w:szCs w:val="24"/>
        </w:rPr>
        <w:t>sutarties sąlygų VII skyriuje „</w:t>
      </w:r>
      <w:r w:rsidR="000968A4" w:rsidRPr="000968A4">
        <w:rPr>
          <w:rFonts w:ascii="Times New Roman" w:hAnsi="Times New Roman" w:cs="Times New Roman"/>
          <w:i/>
          <w:iCs/>
          <w:sz w:val="24"/>
          <w:szCs w:val="24"/>
        </w:rPr>
        <w:t>Kaina, kainos perskaičiavimas</w:t>
      </w:r>
      <w:r w:rsidR="00213353">
        <w:rPr>
          <w:rFonts w:ascii="Times New Roman" w:hAnsi="Times New Roman" w:cs="Times New Roman"/>
          <w:i/>
          <w:iCs/>
          <w:sz w:val="24"/>
          <w:szCs w:val="24"/>
        </w:rPr>
        <w:t>,</w:t>
      </w:r>
      <w:r w:rsidR="000968A4" w:rsidRPr="000968A4">
        <w:rPr>
          <w:rFonts w:ascii="Times New Roman" w:hAnsi="Times New Roman" w:cs="Times New Roman"/>
          <w:i/>
          <w:iCs/>
          <w:sz w:val="24"/>
          <w:szCs w:val="24"/>
        </w:rPr>
        <w:t xml:space="preserve"> </w:t>
      </w:r>
      <w:r w:rsidR="00213353">
        <w:rPr>
          <w:rFonts w:ascii="Times New Roman" w:hAnsi="Times New Roman" w:cs="Times New Roman"/>
          <w:i/>
          <w:iCs/>
          <w:sz w:val="24"/>
          <w:szCs w:val="24"/>
        </w:rPr>
        <w:t>a</w:t>
      </w:r>
      <w:r w:rsidR="000968A4" w:rsidRPr="000968A4">
        <w:rPr>
          <w:rFonts w:ascii="Times New Roman" w:hAnsi="Times New Roman" w:cs="Times New Roman"/>
          <w:i/>
          <w:iCs/>
          <w:sz w:val="24"/>
          <w:szCs w:val="24"/>
        </w:rPr>
        <w:t>pmokėjimo tvarka</w:t>
      </w:r>
      <w:r w:rsidR="000968A4" w:rsidRPr="000968A4">
        <w:rPr>
          <w:rFonts w:ascii="Times New Roman" w:hAnsi="Times New Roman" w:cs="Times New Roman"/>
          <w:sz w:val="24"/>
          <w:szCs w:val="24"/>
        </w:rPr>
        <w:t>“ 7.5 punkte.</w:t>
      </w:r>
    </w:p>
    <w:p w14:paraId="28CC6891" w14:textId="77777777" w:rsidR="000962DE" w:rsidRDefault="000962DE" w:rsidP="000962DE">
      <w:pPr>
        <w:ind w:firstLine="567"/>
      </w:pPr>
    </w:p>
    <w:p w14:paraId="3F4AC1E9" w14:textId="28604DC1" w:rsidR="000968A4" w:rsidRPr="000962DE" w:rsidRDefault="000968A4" w:rsidP="000968A4">
      <w:pPr>
        <w:ind w:firstLine="567"/>
        <w:rPr>
          <w:rFonts w:ascii="Times New Roman" w:hAnsi="Times New Roman" w:cs="Times New Roman"/>
          <w:b/>
          <w:bCs/>
          <w:sz w:val="24"/>
          <w:szCs w:val="24"/>
        </w:rPr>
      </w:pPr>
      <w:r w:rsidRPr="000962DE">
        <w:rPr>
          <w:rFonts w:ascii="Times New Roman" w:hAnsi="Times New Roman" w:cs="Times New Roman"/>
          <w:b/>
          <w:bCs/>
          <w:sz w:val="24"/>
          <w:szCs w:val="24"/>
        </w:rPr>
        <w:t>Dalyvio p</w:t>
      </w:r>
      <w:r w:rsidR="003F543D">
        <w:rPr>
          <w:rFonts w:ascii="Times New Roman" w:hAnsi="Times New Roman" w:cs="Times New Roman"/>
          <w:b/>
          <w:bCs/>
          <w:sz w:val="24"/>
          <w:szCs w:val="24"/>
        </w:rPr>
        <w:t>astaba</w:t>
      </w:r>
      <w:r w:rsidRPr="000962DE">
        <w:rPr>
          <w:rFonts w:ascii="Times New Roman" w:hAnsi="Times New Roman" w:cs="Times New Roman"/>
          <w:b/>
          <w:bCs/>
          <w:sz w:val="24"/>
          <w:szCs w:val="24"/>
        </w:rPr>
        <w:t>:</w:t>
      </w:r>
    </w:p>
    <w:p w14:paraId="0493B66C" w14:textId="3CBB9B11" w:rsidR="000968A4" w:rsidRPr="000968A4" w:rsidRDefault="000968A4" w:rsidP="0087549D">
      <w:pPr>
        <w:ind w:firstLine="567"/>
        <w:jc w:val="both"/>
        <w:rPr>
          <w:rFonts w:ascii="Times New Roman" w:hAnsi="Times New Roman" w:cs="Times New Roman"/>
          <w:i/>
          <w:iCs/>
          <w:sz w:val="24"/>
          <w:szCs w:val="24"/>
        </w:rPr>
      </w:pPr>
      <w:r w:rsidRPr="000968A4">
        <w:rPr>
          <w:rFonts w:ascii="Times New Roman" w:hAnsi="Times New Roman" w:cs="Times New Roman"/>
          <w:i/>
          <w:iCs/>
          <w:sz w:val="24"/>
          <w:szCs w:val="24"/>
        </w:rPr>
        <w:t>„Reikalinga pridėti naują skyrių nurodantį duomenų apsaugos apsaugą:</w:t>
      </w:r>
      <w:r w:rsidRPr="000968A4">
        <w:rPr>
          <w:rFonts w:ascii="Times New Roman" w:hAnsi="Times New Roman" w:cs="Times New Roman"/>
          <w:i/>
          <w:iCs/>
          <w:sz w:val="24"/>
          <w:szCs w:val="24"/>
        </w:rPr>
        <w:br/>
        <w:t xml:space="preserve">"1. Šalys įsipareigoja užtikrinti asmens duomenų saugumą bei asmens duomenų tvarkymą vykdyti teisėtai, vadovaujantis 2016 m. balandžio 27 d. priimto Europos Parlamento ir Tarybos reglamento </w:t>
      </w:r>
      <w:r w:rsidRPr="000968A4">
        <w:rPr>
          <w:rFonts w:ascii="Times New Roman" w:hAnsi="Times New Roman" w:cs="Times New Roman"/>
          <w:i/>
          <w:iCs/>
          <w:sz w:val="24"/>
          <w:szCs w:val="24"/>
          <w:u w:val="single"/>
        </w:rPr>
        <w:t>(ES) 2016/679</w:t>
      </w:r>
      <w:r w:rsidRPr="000968A4">
        <w:rPr>
          <w:rFonts w:ascii="Times New Roman" w:hAnsi="Times New Roman" w:cs="Times New Roman"/>
          <w:i/>
          <w:iCs/>
          <w:sz w:val="24"/>
          <w:szCs w:val="24"/>
        </w:rPr>
        <w:t xml:space="preserve"> dėl fizinių asmenų apsaugos tvarkant asmens duomenis ir dėl laisvo tokių duomenų judėjimo ir kuriuo panaikinama Direktyva </w:t>
      </w:r>
      <w:r w:rsidRPr="000968A4">
        <w:rPr>
          <w:rFonts w:ascii="Times New Roman" w:hAnsi="Times New Roman" w:cs="Times New Roman"/>
          <w:i/>
          <w:iCs/>
          <w:sz w:val="24"/>
          <w:szCs w:val="24"/>
          <w:u w:val="single"/>
        </w:rPr>
        <w:t>95/46/EB</w:t>
      </w:r>
      <w:r w:rsidRPr="000968A4">
        <w:rPr>
          <w:rFonts w:ascii="Times New Roman" w:hAnsi="Times New Roman" w:cs="Times New Roman"/>
          <w:i/>
          <w:iCs/>
          <w:sz w:val="24"/>
          <w:szCs w:val="24"/>
        </w:rPr>
        <w:t xml:space="preserve"> (Bendrasis duomenų apsaugos reglamentas) ir kitų teisės aktų, reglamentuojančių asmens duomenų tvarkymą, nuostatomis.</w:t>
      </w:r>
    </w:p>
    <w:p w14:paraId="31C9F7DF" w14:textId="77777777" w:rsidR="000968A4" w:rsidRPr="000968A4" w:rsidRDefault="000968A4" w:rsidP="0087549D">
      <w:pPr>
        <w:ind w:firstLine="567"/>
        <w:jc w:val="both"/>
        <w:rPr>
          <w:rFonts w:ascii="Times New Roman" w:hAnsi="Times New Roman" w:cs="Times New Roman"/>
          <w:i/>
          <w:iCs/>
          <w:sz w:val="24"/>
          <w:szCs w:val="24"/>
        </w:rPr>
      </w:pPr>
      <w:r w:rsidRPr="000968A4">
        <w:rPr>
          <w:rFonts w:ascii="Times New Roman" w:hAnsi="Times New Roman" w:cs="Times New Roman"/>
          <w:i/>
          <w:iCs/>
          <w:sz w:val="24"/>
          <w:szCs w:val="24"/>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9ABC4D" w14:textId="77777777" w:rsidR="000968A4" w:rsidRPr="000968A4" w:rsidRDefault="000968A4" w:rsidP="0087549D">
      <w:pPr>
        <w:ind w:firstLine="567"/>
        <w:jc w:val="both"/>
        <w:rPr>
          <w:rFonts w:ascii="Times New Roman" w:hAnsi="Times New Roman" w:cs="Times New Roman"/>
          <w:b/>
          <w:bCs/>
          <w:sz w:val="24"/>
          <w:szCs w:val="24"/>
        </w:rPr>
      </w:pPr>
      <w:r w:rsidRPr="000968A4">
        <w:rPr>
          <w:rFonts w:ascii="Times New Roman" w:hAnsi="Times New Roman" w:cs="Times New Roman"/>
          <w:b/>
          <w:bCs/>
          <w:sz w:val="24"/>
          <w:szCs w:val="24"/>
        </w:rPr>
        <w:t>PO atsakymas:</w:t>
      </w:r>
    </w:p>
    <w:p w14:paraId="5A9A2699" w14:textId="29A34C12" w:rsidR="000962DE" w:rsidRDefault="000968A4" w:rsidP="0087549D">
      <w:pPr>
        <w:ind w:firstLine="567"/>
        <w:jc w:val="both"/>
        <w:rPr>
          <w:rFonts w:ascii="Times New Roman" w:hAnsi="Times New Roman" w:cs="Times New Roman"/>
          <w:sz w:val="24"/>
          <w:szCs w:val="24"/>
        </w:rPr>
      </w:pPr>
      <w:r w:rsidRPr="000968A4">
        <w:rPr>
          <w:rFonts w:ascii="Times New Roman" w:hAnsi="Times New Roman" w:cs="Times New Roman"/>
          <w:sz w:val="24"/>
          <w:szCs w:val="24"/>
        </w:rPr>
        <w:t xml:space="preserve">Skirsnis apie asmens duomenų tvarkymą </w:t>
      </w:r>
      <w:r w:rsidR="00A34FF1">
        <w:rPr>
          <w:rFonts w:ascii="Times New Roman" w:hAnsi="Times New Roman" w:cs="Times New Roman"/>
          <w:sz w:val="24"/>
          <w:szCs w:val="24"/>
        </w:rPr>
        <w:t>nurodytas</w:t>
      </w:r>
      <w:r w:rsidRPr="000968A4">
        <w:rPr>
          <w:rFonts w:ascii="Times New Roman" w:hAnsi="Times New Roman" w:cs="Times New Roman"/>
          <w:sz w:val="24"/>
          <w:szCs w:val="24"/>
        </w:rPr>
        <w:t xml:space="preserve"> pirkimo sąlygų </w:t>
      </w:r>
      <w:r>
        <w:rPr>
          <w:rFonts w:ascii="Times New Roman" w:hAnsi="Times New Roman" w:cs="Times New Roman"/>
          <w:sz w:val="24"/>
          <w:szCs w:val="24"/>
        </w:rPr>
        <w:t>VI skyriuje „</w:t>
      </w:r>
      <w:r w:rsidRPr="000968A4">
        <w:rPr>
          <w:rFonts w:ascii="Times New Roman" w:hAnsi="Times New Roman" w:cs="Times New Roman"/>
          <w:i/>
          <w:iCs/>
          <w:sz w:val="24"/>
          <w:szCs w:val="24"/>
        </w:rPr>
        <w:t>Pasiūlymų rengimas, pateikimas, keitimas</w:t>
      </w:r>
      <w:r>
        <w:rPr>
          <w:rFonts w:ascii="Times New Roman" w:hAnsi="Times New Roman" w:cs="Times New Roman"/>
          <w:sz w:val="24"/>
          <w:szCs w:val="24"/>
        </w:rPr>
        <w:t xml:space="preserve">“ </w:t>
      </w:r>
      <w:r w:rsidR="000E5CF1">
        <w:rPr>
          <w:rFonts w:ascii="Times New Roman" w:hAnsi="Times New Roman" w:cs="Times New Roman"/>
          <w:sz w:val="24"/>
          <w:szCs w:val="24"/>
        </w:rPr>
        <w:t>skirsnyje „</w:t>
      </w:r>
      <w:r w:rsidR="000E5CF1" w:rsidRPr="000E5CF1">
        <w:rPr>
          <w:rFonts w:ascii="Times New Roman" w:hAnsi="Times New Roman" w:cs="Times New Roman"/>
          <w:i/>
          <w:iCs/>
          <w:sz w:val="24"/>
          <w:szCs w:val="24"/>
        </w:rPr>
        <w:t>Asmens duomenų tvarkymas</w:t>
      </w:r>
      <w:r w:rsidR="000E5CF1">
        <w:rPr>
          <w:rFonts w:ascii="Times New Roman" w:hAnsi="Times New Roman" w:cs="Times New Roman"/>
          <w:sz w:val="24"/>
          <w:szCs w:val="24"/>
        </w:rPr>
        <w:t>“:</w:t>
      </w:r>
    </w:p>
    <w:p w14:paraId="0C94C8EF" w14:textId="09DF4352" w:rsidR="000E5CF1" w:rsidRPr="000E5CF1" w:rsidRDefault="000E5CF1" w:rsidP="000E5CF1">
      <w:pPr>
        <w:pStyle w:val="ListParagraph"/>
        <w:numPr>
          <w:ilvl w:val="0"/>
          <w:numId w:val="1"/>
        </w:numPr>
        <w:spacing w:after="0" w:line="240" w:lineRule="auto"/>
        <w:ind w:left="0" w:firstLine="567"/>
        <w:jc w:val="both"/>
        <w:rPr>
          <w:rFonts w:ascii="Times New Roman" w:hAnsi="Times New Roman" w:cs="Times New Roman"/>
          <w:i/>
          <w:iCs/>
          <w:sz w:val="24"/>
          <w:szCs w:val="24"/>
        </w:rPr>
      </w:pPr>
      <w:r>
        <w:rPr>
          <w:rFonts w:ascii="Times New Roman" w:hAnsi="Times New Roman" w:cs="Times New Roman"/>
          <w:sz w:val="24"/>
          <w:szCs w:val="24"/>
        </w:rPr>
        <w:t>„</w:t>
      </w:r>
      <w:r w:rsidRPr="000E5CF1">
        <w:rPr>
          <w:rFonts w:ascii="Times New Roman" w:hAnsi="Times New Roman" w:cs="Times New Roman"/>
          <w:i/>
          <w:iCs/>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2ED23E8" w14:textId="77777777" w:rsidR="000E5CF1" w:rsidRPr="000E5CF1" w:rsidRDefault="000E5CF1" w:rsidP="000E5CF1">
      <w:pPr>
        <w:pStyle w:val="ListParagraph"/>
        <w:numPr>
          <w:ilvl w:val="0"/>
          <w:numId w:val="1"/>
        </w:numPr>
        <w:spacing w:after="0" w:line="240" w:lineRule="auto"/>
        <w:ind w:left="0" w:firstLine="567"/>
        <w:jc w:val="both"/>
        <w:rPr>
          <w:rFonts w:ascii="Times New Roman" w:hAnsi="Times New Roman" w:cs="Times New Roman"/>
          <w:i/>
          <w:iCs/>
          <w:sz w:val="24"/>
          <w:szCs w:val="24"/>
        </w:rPr>
      </w:pPr>
      <w:r w:rsidRPr="000E5CF1">
        <w:rPr>
          <w:rFonts w:ascii="Times New Roman" w:hAnsi="Times New Roman" w:cs="Times New Roman"/>
          <w:i/>
          <w:iCs/>
          <w:sz w:val="24"/>
          <w:szCs w:val="24"/>
        </w:rPr>
        <w:t>Nurodytais pagrindais bus tvarkomi tiesiogiai tiekėjų pateikti asmens duomenys.</w:t>
      </w:r>
    </w:p>
    <w:p w14:paraId="1E876622" w14:textId="77777777" w:rsidR="000E5CF1" w:rsidRPr="000E5CF1" w:rsidRDefault="000E5CF1" w:rsidP="000E5CF1">
      <w:pPr>
        <w:pStyle w:val="ListParagraph"/>
        <w:numPr>
          <w:ilvl w:val="0"/>
          <w:numId w:val="1"/>
        </w:numPr>
        <w:spacing w:after="0" w:line="240" w:lineRule="auto"/>
        <w:ind w:left="0" w:firstLine="567"/>
        <w:jc w:val="both"/>
        <w:rPr>
          <w:rFonts w:ascii="Times New Roman" w:hAnsi="Times New Roman" w:cs="Times New Roman"/>
          <w:i/>
          <w:iCs/>
          <w:sz w:val="24"/>
          <w:szCs w:val="24"/>
        </w:rPr>
      </w:pPr>
      <w:r w:rsidRPr="000E5CF1">
        <w:rPr>
          <w:rFonts w:ascii="Times New Roman" w:hAnsi="Times New Roman" w:cs="Times New Roman"/>
          <w:i/>
          <w:iCs/>
          <w:sz w:val="24"/>
          <w:szCs w:val="24"/>
        </w:rPr>
        <w:t>Tiekėjų pateikti duomenys bus saugomi teisės aktuose nustatytais terminais.</w:t>
      </w:r>
    </w:p>
    <w:p w14:paraId="4B65DA94" w14:textId="77777777" w:rsidR="000E5CF1" w:rsidRDefault="000E5CF1" w:rsidP="000E5CF1">
      <w:pPr>
        <w:pStyle w:val="ListParagraph"/>
        <w:numPr>
          <w:ilvl w:val="0"/>
          <w:numId w:val="1"/>
        </w:numPr>
        <w:spacing w:after="0" w:line="240" w:lineRule="auto"/>
        <w:ind w:left="0" w:firstLine="567"/>
        <w:jc w:val="both"/>
        <w:rPr>
          <w:rFonts w:ascii="Times New Roman" w:hAnsi="Times New Roman" w:cs="Times New Roman"/>
          <w:i/>
          <w:iCs/>
          <w:sz w:val="24"/>
          <w:szCs w:val="24"/>
        </w:rPr>
      </w:pPr>
      <w:r w:rsidRPr="000E5CF1">
        <w:rPr>
          <w:rFonts w:ascii="Times New Roman" w:hAnsi="Times New Roman" w:cs="Times New Roman"/>
          <w:i/>
          <w:iCs/>
          <w:sz w:val="24"/>
          <w:szCs w:val="24"/>
        </w:rPr>
        <w:t>Įgyvendindami teisės aktuose numatytas pareigas, tiekėjų asmens duomenis teiksime Viešųjų pirkimų tarnybai, teismams, kitoms valstybės ar savivaldybės institucijoms ir kitiems subjektams.</w:t>
      </w:r>
    </w:p>
    <w:p w14:paraId="4A6002CD" w14:textId="6F3F8F8C" w:rsidR="000E5CF1" w:rsidRPr="0087549D" w:rsidRDefault="000E5CF1" w:rsidP="0087549D">
      <w:pPr>
        <w:pStyle w:val="ListParagraph"/>
        <w:numPr>
          <w:ilvl w:val="0"/>
          <w:numId w:val="1"/>
        </w:numPr>
        <w:spacing w:after="0" w:line="240" w:lineRule="auto"/>
        <w:ind w:left="0" w:firstLine="567"/>
        <w:jc w:val="both"/>
        <w:rPr>
          <w:rFonts w:ascii="Times New Roman" w:hAnsi="Times New Roman" w:cs="Times New Roman"/>
          <w:i/>
          <w:iCs/>
          <w:sz w:val="24"/>
          <w:szCs w:val="24"/>
        </w:rPr>
      </w:pPr>
      <w:r w:rsidRPr="0087549D">
        <w:rPr>
          <w:rFonts w:ascii="Times New Roman" w:hAnsi="Times New Roman" w:cs="Times New Roman"/>
          <w:i/>
          <w:iCs/>
          <w:sz w:val="24"/>
          <w:szCs w:val="24"/>
        </w:rPr>
        <w:t>Asmens duomenų tvarkymą perkančiojoje organizacijoje reglamentuoja joje patvirtintos asmens duomenų tvarkymo taisyklės.</w:t>
      </w:r>
      <w:r w:rsidRPr="0087549D">
        <w:rPr>
          <w:rFonts w:ascii="Times New Roman" w:hAnsi="Times New Roman" w:cs="Times New Roman"/>
          <w:sz w:val="24"/>
          <w:szCs w:val="24"/>
        </w:rPr>
        <w:t>“</w:t>
      </w:r>
    </w:p>
    <w:p w14:paraId="3CE86A71" w14:textId="77777777" w:rsidR="000E5CF1" w:rsidRDefault="000E5CF1" w:rsidP="000E5CF1">
      <w:pPr>
        <w:ind w:firstLine="567"/>
        <w:rPr>
          <w:rFonts w:ascii="Times New Roman" w:hAnsi="Times New Roman" w:cs="Times New Roman"/>
          <w:sz w:val="24"/>
          <w:szCs w:val="24"/>
        </w:rPr>
      </w:pPr>
    </w:p>
    <w:p w14:paraId="5E31ACB9" w14:textId="483B5355" w:rsidR="000E5CF1" w:rsidRDefault="00E07749" w:rsidP="00911C40">
      <w:pPr>
        <w:ind w:firstLine="567"/>
        <w:jc w:val="both"/>
        <w:rPr>
          <w:rFonts w:ascii="Times New Roman" w:hAnsi="Times New Roman" w:cs="Times New Roman"/>
          <w:sz w:val="24"/>
          <w:szCs w:val="24"/>
        </w:rPr>
      </w:pPr>
      <w:r>
        <w:rPr>
          <w:rFonts w:ascii="Times New Roman" w:hAnsi="Times New Roman" w:cs="Times New Roman"/>
          <w:sz w:val="24"/>
          <w:szCs w:val="24"/>
        </w:rPr>
        <w:t>Esan</w:t>
      </w:r>
      <w:r w:rsidR="0065194B">
        <w:rPr>
          <w:rFonts w:ascii="Times New Roman" w:hAnsi="Times New Roman" w:cs="Times New Roman"/>
          <w:sz w:val="24"/>
          <w:szCs w:val="24"/>
        </w:rPr>
        <w:t>t</w:t>
      </w:r>
      <w:r>
        <w:rPr>
          <w:rFonts w:ascii="Times New Roman" w:hAnsi="Times New Roman" w:cs="Times New Roman"/>
          <w:sz w:val="24"/>
          <w:szCs w:val="24"/>
        </w:rPr>
        <w:t xml:space="preserve"> poreikiui</w:t>
      </w:r>
      <w:r w:rsidR="0065194B">
        <w:rPr>
          <w:rFonts w:ascii="Times New Roman" w:hAnsi="Times New Roman" w:cs="Times New Roman"/>
          <w:sz w:val="24"/>
          <w:szCs w:val="24"/>
        </w:rPr>
        <w:t>, a</w:t>
      </w:r>
      <w:r w:rsidR="003F543D">
        <w:rPr>
          <w:rFonts w:ascii="Times New Roman" w:hAnsi="Times New Roman" w:cs="Times New Roman"/>
          <w:sz w:val="24"/>
          <w:szCs w:val="24"/>
        </w:rPr>
        <w:t>smens duomenų tvarkymo sutarties pasirašymas bus pasirašomas o</w:t>
      </w:r>
      <w:r w:rsidR="004E5CE5">
        <w:rPr>
          <w:rFonts w:ascii="Times New Roman" w:hAnsi="Times New Roman" w:cs="Times New Roman"/>
          <w:sz w:val="24"/>
          <w:szCs w:val="24"/>
        </w:rPr>
        <w:t>rganizuojant sutarties pasirašymą</w:t>
      </w:r>
      <w:r w:rsidR="00213353">
        <w:rPr>
          <w:rFonts w:ascii="Times New Roman" w:hAnsi="Times New Roman" w:cs="Times New Roman"/>
          <w:sz w:val="24"/>
          <w:szCs w:val="24"/>
        </w:rPr>
        <w:t>.</w:t>
      </w:r>
    </w:p>
    <w:p w14:paraId="757E2602" w14:textId="77777777" w:rsidR="00DA7A49" w:rsidRDefault="00DA7A49" w:rsidP="000E5CF1">
      <w:pPr>
        <w:ind w:firstLine="567"/>
        <w:rPr>
          <w:rFonts w:ascii="Times New Roman" w:hAnsi="Times New Roman" w:cs="Times New Roman"/>
          <w:sz w:val="24"/>
          <w:szCs w:val="24"/>
        </w:rPr>
      </w:pPr>
    </w:p>
    <w:p w14:paraId="4B92CA1F" w14:textId="7F032C32" w:rsidR="00DA7A49" w:rsidRPr="000962DE" w:rsidRDefault="00DA7A49" w:rsidP="00DA7A49">
      <w:pPr>
        <w:ind w:firstLine="567"/>
        <w:rPr>
          <w:rFonts w:ascii="Times New Roman" w:hAnsi="Times New Roman" w:cs="Times New Roman"/>
          <w:b/>
          <w:bCs/>
          <w:sz w:val="24"/>
          <w:szCs w:val="24"/>
        </w:rPr>
      </w:pPr>
      <w:r w:rsidRPr="000962DE">
        <w:rPr>
          <w:rFonts w:ascii="Times New Roman" w:hAnsi="Times New Roman" w:cs="Times New Roman"/>
          <w:b/>
          <w:bCs/>
          <w:sz w:val="24"/>
          <w:szCs w:val="24"/>
        </w:rPr>
        <w:t xml:space="preserve">Dalyvio </w:t>
      </w:r>
      <w:r>
        <w:rPr>
          <w:rFonts w:ascii="Times New Roman" w:hAnsi="Times New Roman" w:cs="Times New Roman"/>
          <w:b/>
          <w:bCs/>
          <w:sz w:val="24"/>
          <w:szCs w:val="24"/>
        </w:rPr>
        <w:t>pastaba</w:t>
      </w:r>
      <w:r w:rsidRPr="000962DE">
        <w:rPr>
          <w:rFonts w:ascii="Times New Roman" w:hAnsi="Times New Roman" w:cs="Times New Roman"/>
          <w:b/>
          <w:bCs/>
          <w:sz w:val="24"/>
          <w:szCs w:val="24"/>
        </w:rPr>
        <w:t>:</w:t>
      </w:r>
    </w:p>
    <w:p w14:paraId="5A7D0DDE" w14:textId="77777777" w:rsidR="00DA7A49" w:rsidRPr="00DA7A49" w:rsidRDefault="00DA7A49" w:rsidP="00DA7A49">
      <w:pPr>
        <w:ind w:firstLine="567"/>
        <w:rPr>
          <w:rFonts w:ascii="Times New Roman" w:hAnsi="Times New Roman" w:cs="Times New Roman"/>
          <w:sz w:val="24"/>
          <w:szCs w:val="24"/>
        </w:rPr>
      </w:pPr>
      <w:r w:rsidRPr="00DA7A49">
        <w:rPr>
          <w:rFonts w:ascii="Times New Roman" w:hAnsi="Times New Roman" w:cs="Times New Roman"/>
          <w:sz w:val="24"/>
          <w:szCs w:val="24"/>
        </w:rPr>
        <w:t>Reikalinga nurodyti asmenį, atsakingą už sutarties viešinimą.</w:t>
      </w:r>
    </w:p>
    <w:p w14:paraId="4E07B1A8" w14:textId="77777777" w:rsidR="00AC64C7" w:rsidRDefault="00AC64C7" w:rsidP="00DA7A49">
      <w:pPr>
        <w:rPr>
          <w:rFonts w:ascii="Times New Roman" w:hAnsi="Times New Roman" w:cs="Times New Roman"/>
          <w:sz w:val="24"/>
          <w:szCs w:val="24"/>
        </w:rPr>
      </w:pPr>
    </w:p>
    <w:p w14:paraId="203CE54B" w14:textId="24A2B69C" w:rsidR="00AC64C7" w:rsidRDefault="00AC64C7" w:rsidP="00AC64C7">
      <w:pPr>
        <w:ind w:firstLine="567"/>
        <w:rPr>
          <w:rFonts w:ascii="Times New Roman" w:hAnsi="Times New Roman" w:cs="Times New Roman"/>
          <w:sz w:val="24"/>
          <w:szCs w:val="24"/>
        </w:rPr>
      </w:pPr>
      <w:r w:rsidRPr="000968A4">
        <w:rPr>
          <w:rFonts w:ascii="Times New Roman" w:hAnsi="Times New Roman" w:cs="Times New Roman"/>
          <w:b/>
          <w:bCs/>
          <w:sz w:val="24"/>
          <w:szCs w:val="24"/>
        </w:rPr>
        <w:t>PO atsakymas:</w:t>
      </w:r>
    </w:p>
    <w:p w14:paraId="4B9025DF" w14:textId="31EA607A" w:rsidR="00DA7A49" w:rsidRPr="000E5CF1" w:rsidRDefault="00DA7A49" w:rsidP="00437AE6">
      <w:pPr>
        <w:ind w:firstLine="567"/>
        <w:jc w:val="both"/>
        <w:rPr>
          <w:rFonts w:ascii="Times New Roman" w:hAnsi="Times New Roman" w:cs="Times New Roman"/>
          <w:sz w:val="24"/>
          <w:szCs w:val="24"/>
        </w:rPr>
      </w:pPr>
      <w:r>
        <w:rPr>
          <w:rFonts w:ascii="Times New Roman" w:hAnsi="Times New Roman" w:cs="Times New Roman"/>
          <w:sz w:val="24"/>
          <w:szCs w:val="24"/>
        </w:rPr>
        <w:t>Pagal LR Viešųjų pirkimų įstatymo 87 straipsnio 2 dalies nuostatas</w:t>
      </w:r>
      <w:r w:rsidR="00AC64C7">
        <w:rPr>
          <w:rFonts w:ascii="Times New Roman" w:hAnsi="Times New Roman" w:cs="Times New Roman"/>
          <w:sz w:val="24"/>
          <w:szCs w:val="24"/>
        </w:rPr>
        <w:t xml:space="preserve"> atsakingo asmens už sutarties viešinimą </w:t>
      </w:r>
      <w:r w:rsidR="003F543D">
        <w:rPr>
          <w:rFonts w:ascii="Times New Roman" w:hAnsi="Times New Roman" w:cs="Times New Roman"/>
          <w:sz w:val="24"/>
          <w:szCs w:val="24"/>
        </w:rPr>
        <w:t>nurodyti neprivaloma.</w:t>
      </w:r>
    </w:p>
    <w:sectPr w:rsidR="00DA7A49" w:rsidRPr="000E5C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8DDA59A4"/>
    <w:lvl w:ilvl="0">
      <w:start w:val="73"/>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762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DE"/>
    <w:rsid w:val="000962DE"/>
    <w:rsid w:val="000968A4"/>
    <w:rsid w:val="000E5CF1"/>
    <w:rsid w:val="00213353"/>
    <w:rsid w:val="00264870"/>
    <w:rsid w:val="003F543D"/>
    <w:rsid w:val="00437AE6"/>
    <w:rsid w:val="004E5CE5"/>
    <w:rsid w:val="0051285C"/>
    <w:rsid w:val="00522CC3"/>
    <w:rsid w:val="00602792"/>
    <w:rsid w:val="0065194B"/>
    <w:rsid w:val="0070704E"/>
    <w:rsid w:val="00867DBC"/>
    <w:rsid w:val="0087549D"/>
    <w:rsid w:val="00911C40"/>
    <w:rsid w:val="00A34FF1"/>
    <w:rsid w:val="00AC64C7"/>
    <w:rsid w:val="00DA7A49"/>
    <w:rsid w:val="00E07749"/>
    <w:rsid w:val="00FA6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F312"/>
  <w15:chartTrackingRefBased/>
  <w15:docId w15:val="{9AD56B9B-EA47-4FE6-ACD7-C0CE8D42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DE"/>
    <w:rPr>
      <w:rFonts w:eastAsiaTheme="majorEastAsia" w:cstheme="majorBidi"/>
      <w:color w:val="272727" w:themeColor="text1" w:themeTint="D8"/>
    </w:rPr>
  </w:style>
  <w:style w:type="paragraph" w:styleId="Title">
    <w:name w:val="Title"/>
    <w:basedOn w:val="Normal"/>
    <w:next w:val="Normal"/>
    <w:link w:val="TitleChar"/>
    <w:uiPriority w:val="10"/>
    <w:qFormat/>
    <w:rsid w:val="00096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DE"/>
    <w:pPr>
      <w:spacing w:before="160"/>
      <w:jc w:val="center"/>
    </w:pPr>
    <w:rPr>
      <w:i/>
      <w:iCs/>
      <w:color w:val="404040" w:themeColor="text1" w:themeTint="BF"/>
    </w:rPr>
  </w:style>
  <w:style w:type="character" w:customStyle="1" w:styleId="QuoteChar">
    <w:name w:val="Quote Char"/>
    <w:basedOn w:val="DefaultParagraphFont"/>
    <w:link w:val="Quote"/>
    <w:uiPriority w:val="29"/>
    <w:rsid w:val="000962DE"/>
    <w:rPr>
      <w:i/>
      <w:iCs/>
      <w:color w:val="404040" w:themeColor="text1" w:themeTint="BF"/>
    </w:rPr>
  </w:style>
  <w:style w:type="paragraph" w:styleId="ListParagraph">
    <w:name w:val="List Paragraph"/>
    <w:basedOn w:val="Normal"/>
    <w:link w:val="ListParagraphChar"/>
    <w:uiPriority w:val="34"/>
    <w:qFormat/>
    <w:rsid w:val="000962DE"/>
    <w:pPr>
      <w:ind w:left="720"/>
      <w:contextualSpacing/>
    </w:pPr>
  </w:style>
  <w:style w:type="character" w:styleId="IntenseEmphasis">
    <w:name w:val="Intense Emphasis"/>
    <w:basedOn w:val="DefaultParagraphFont"/>
    <w:uiPriority w:val="21"/>
    <w:qFormat/>
    <w:rsid w:val="000962DE"/>
    <w:rPr>
      <w:i/>
      <w:iCs/>
      <w:color w:val="0F4761" w:themeColor="accent1" w:themeShade="BF"/>
    </w:rPr>
  </w:style>
  <w:style w:type="paragraph" w:styleId="IntenseQuote">
    <w:name w:val="Intense Quote"/>
    <w:basedOn w:val="Normal"/>
    <w:next w:val="Normal"/>
    <w:link w:val="IntenseQuoteChar"/>
    <w:uiPriority w:val="30"/>
    <w:qFormat/>
    <w:rsid w:val="00096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2DE"/>
    <w:rPr>
      <w:i/>
      <w:iCs/>
      <w:color w:val="0F4761" w:themeColor="accent1" w:themeShade="BF"/>
    </w:rPr>
  </w:style>
  <w:style w:type="character" w:styleId="IntenseReference">
    <w:name w:val="Intense Reference"/>
    <w:basedOn w:val="DefaultParagraphFont"/>
    <w:uiPriority w:val="32"/>
    <w:qFormat/>
    <w:rsid w:val="000962DE"/>
    <w:rPr>
      <w:b/>
      <w:bCs/>
      <w:smallCaps/>
      <w:color w:val="0F4761" w:themeColor="accent1" w:themeShade="BF"/>
      <w:spacing w:val="5"/>
    </w:rPr>
  </w:style>
  <w:style w:type="character" w:customStyle="1" w:styleId="ListParagraphChar">
    <w:name w:val="List Paragraph Char"/>
    <w:link w:val="ListParagraph"/>
    <w:uiPriority w:val="34"/>
    <w:rsid w:val="000E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044">
      <w:bodyDiv w:val="1"/>
      <w:marLeft w:val="0"/>
      <w:marRight w:val="0"/>
      <w:marTop w:val="0"/>
      <w:marBottom w:val="0"/>
      <w:divBdr>
        <w:top w:val="none" w:sz="0" w:space="0" w:color="auto"/>
        <w:left w:val="none" w:sz="0" w:space="0" w:color="auto"/>
        <w:bottom w:val="none" w:sz="0" w:space="0" w:color="auto"/>
        <w:right w:val="none" w:sz="0" w:space="0" w:color="auto"/>
      </w:divBdr>
    </w:div>
    <w:div w:id="347953222">
      <w:bodyDiv w:val="1"/>
      <w:marLeft w:val="0"/>
      <w:marRight w:val="0"/>
      <w:marTop w:val="0"/>
      <w:marBottom w:val="0"/>
      <w:divBdr>
        <w:top w:val="none" w:sz="0" w:space="0" w:color="auto"/>
        <w:left w:val="none" w:sz="0" w:space="0" w:color="auto"/>
        <w:bottom w:val="none" w:sz="0" w:space="0" w:color="auto"/>
        <w:right w:val="none" w:sz="0" w:space="0" w:color="auto"/>
      </w:divBdr>
    </w:div>
    <w:div w:id="379138110">
      <w:bodyDiv w:val="1"/>
      <w:marLeft w:val="0"/>
      <w:marRight w:val="0"/>
      <w:marTop w:val="0"/>
      <w:marBottom w:val="0"/>
      <w:divBdr>
        <w:top w:val="none" w:sz="0" w:space="0" w:color="auto"/>
        <w:left w:val="none" w:sz="0" w:space="0" w:color="auto"/>
        <w:bottom w:val="none" w:sz="0" w:space="0" w:color="auto"/>
        <w:right w:val="none" w:sz="0" w:space="0" w:color="auto"/>
      </w:divBdr>
    </w:div>
    <w:div w:id="732125747">
      <w:bodyDiv w:val="1"/>
      <w:marLeft w:val="0"/>
      <w:marRight w:val="0"/>
      <w:marTop w:val="0"/>
      <w:marBottom w:val="0"/>
      <w:divBdr>
        <w:top w:val="none" w:sz="0" w:space="0" w:color="auto"/>
        <w:left w:val="none" w:sz="0" w:space="0" w:color="auto"/>
        <w:bottom w:val="none" w:sz="0" w:space="0" w:color="auto"/>
        <w:right w:val="none" w:sz="0" w:space="0" w:color="auto"/>
      </w:divBdr>
    </w:div>
    <w:div w:id="1962687460">
      <w:bodyDiv w:val="1"/>
      <w:marLeft w:val="0"/>
      <w:marRight w:val="0"/>
      <w:marTop w:val="0"/>
      <w:marBottom w:val="0"/>
      <w:divBdr>
        <w:top w:val="none" w:sz="0" w:space="0" w:color="auto"/>
        <w:left w:val="none" w:sz="0" w:space="0" w:color="auto"/>
        <w:bottom w:val="none" w:sz="0" w:space="0" w:color="auto"/>
        <w:right w:val="none" w:sz="0" w:space="0" w:color="auto"/>
      </w:divBdr>
    </w:div>
    <w:div w:id="20016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607</Words>
  <Characters>3460</Characters>
  <Application>Microsoft Office Word</Application>
  <DocSecurity>4</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8</cp:revision>
  <dcterms:created xsi:type="dcterms:W3CDTF">2025-02-24T17:24:00Z</dcterms:created>
  <dcterms:modified xsi:type="dcterms:W3CDTF">2025-02-24T09:21:00Z</dcterms:modified>
</cp:coreProperties>
</file>