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956D" w14:textId="32111B38" w:rsidR="001D5EED" w:rsidRPr="00C2151B" w:rsidRDefault="00575D3E" w:rsidP="002A5A9E">
      <w:pPr>
        <w:spacing w:after="0" w:line="240" w:lineRule="auto"/>
        <w:jc w:val="center"/>
        <w:rPr>
          <w:rFonts w:ascii="Verdana" w:hAnsi="Verdana" w:cs="Times New Roman"/>
          <w:sz w:val="20"/>
          <w:szCs w:val="20"/>
          <w:lang w:val="lt-LT"/>
        </w:rPr>
      </w:pPr>
      <w:r w:rsidRPr="00C2151B">
        <w:rPr>
          <w:rFonts w:ascii="Verdana" w:hAnsi="Verdana"/>
          <w:noProof/>
          <w:sz w:val="20"/>
          <w:szCs w:val="20"/>
          <w:lang w:val="lt-LT"/>
        </w:rPr>
        <w:drawing>
          <wp:inline distT="0" distB="0" distL="0" distR="0" wp14:anchorId="554E107B" wp14:editId="2EDB100F">
            <wp:extent cx="838200" cy="36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3AD02" w14:textId="77777777" w:rsidR="00C839BD" w:rsidRDefault="00C839BD" w:rsidP="00C839BD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</w:p>
    <w:p w14:paraId="56462A3E" w14:textId="77777777" w:rsidR="00C839BD" w:rsidRPr="00C2151B" w:rsidRDefault="00C839BD" w:rsidP="00C839BD">
      <w:pPr>
        <w:spacing w:before="480" w:after="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C2151B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RINKOS KONSULTACIJA: </w:t>
      </w:r>
    </w:p>
    <w:p w14:paraId="5CCF73B3" w14:textId="77777777" w:rsidR="00C839BD" w:rsidRPr="00C2151B" w:rsidRDefault="00C839BD" w:rsidP="00C839BD">
      <w:pPr>
        <w:spacing w:after="48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C2151B">
        <w:rPr>
          <w:rFonts w:ascii="Verdana" w:hAnsi="Verdana" w:cs="Times New Roman"/>
          <w:b/>
          <w:bCs/>
          <w:sz w:val="20"/>
          <w:szCs w:val="20"/>
          <w:lang w:val="lt-LT"/>
        </w:rPr>
        <w:t>PAVĖŽĖJIMO</w:t>
      </w:r>
      <w:r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 ORGANIZAVIMO, APIMANČIO PAVĖŽĖJIMĄ, </w:t>
      </w:r>
      <w:r w:rsidRPr="00C2151B">
        <w:rPr>
          <w:rFonts w:ascii="Verdana" w:hAnsi="Verdana" w:cs="Times New Roman"/>
          <w:b/>
          <w:bCs/>
          <w:sz w:val="20"/>
          <w:szCs w:val="20"/>
          <w:lang w:val="lt-LT"/>
        </w:rPr>
        <w:t>PASLAUGŲ PIRKIMAS</w:t>
      </w:r>
    </w:p>
    <w:p w14:paraId="70F2833E" w14:textId="3D4C6DB3" w:rsidR="00C839BD" w:rsidRDefault="00C839BD" w:rsidP="00C839BD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412385">
        <w:rPr>
          <w:rFonts w:ascii="Verdana" w:hAnsi="Verdana" w:cs="Times New Roman"/>
          <w:sz w:val="20"/>
          <w:szCs w:val="20"/>
          <w:lang w:val="lt-LT"/>
        </w:rPr>
        <w:t xml:space="preserve">VšĮ Lietuvos nacionalinis radijas ir televizija (toliau – Perkančioji organizacija) </w:t>
      </w:r>
      <w:r w:rsidRPr="004430A7">
        <w:rPr>
          <w:rFonts w:ascii="Verdana" w:hAnsi="Verdana" w:cs="Times New Roman"/>
          <w:sz w:val="20"/>
          <w:szCs w:val="20"/>
          <w:lang w:val="lt-LT"/>
        </w:rPr>
        <w:t>202</w:t>
      </w:r>
      <w:r>
        <w:rPr>
          <w:rFonts w:ascii="Verdana" w:hAnsi="Verdana" w:cs="Times New Roman"/>
          <w:sz w:val="20"/>
          <w:szCs w:val="20"/>
          <w:lang w:val="lt-LT"/>
        </w:rPr>
        <w:t>5</w:t>
      </w:r>
      <w:r w:rsidRPr="004430A7">
        <w:rPr>
          <w:rFonts w:ascii="Verdana" w:hAnsi="Verdana" w:cs="Times New Roman"/>
          <w:sz w:val="20"/>
          <w:szCs w:val="20"/>
          <w:lang w:val="lt-LT"/>
        </w:rPr>
        <w:t>-</w:t>
      </w:r>
      <w:r>
        <w:rPr>
          <w:rFonts w:ascii="Verdana" w:hAnsi="Verdana" w:cs="Times New Roman"/>
          <w:sz w:val="20"/>
          <w:szCs w:val="20"/>
          <w:lang w:val="lt-LT"/>
        </w:rPr>
        <w:t>0</w:t>
      </w:r>
      <w:r>
        <w:rPr>
          <w:rFonts w:ascii="Verdana" w:hAnsi="Verdana" w:cs="Times New Roman"/>
          <w:sz w:val="20"/>
          <w:szCs w:val="20"/>
          <w:lang w:val="lt-LT"/>
        </w:rPr>
        <w:t>2</w:t>
      </w:r>
      <w:r w:rsidRPr="004430A7">
        <w:rPr>
          <w:rFonts w:ascii="Verdana" w:hAnsi="Verdana" w:cs="Times New Roman"/>
          <w:sz w:val="20"/>
          <w:szCs w:val="20"/>
          <w:lang w:val="lt-LT"/>
        </w:rPr>
        <w:t>-</w:t>
      </w:r>
      <w:r>
        <w:rPr>
          <w:rFonts w:ascii="Verdana" w:hAnsi="Verdana" w:cs="Times New Roman"/>
          <w:sz w:val="20"/>
          <w:szCs w:val="20"/>
          <w:lang w:val="lt-LT"/>
        </w:rPr>
        <w:t>1</w:t>
      </w:r>
      <w:r>
        <w:rPr>
          <w:rFonts w:ascii="Verdana" w:hAnsi="Verdana" w:cs="Times New Roman"/>
          <w:sz w:val="20"/>
          <w:szCs w:val="20"/>
          <w:lang w:val="lt-LT"/>
        </w:rPr>
        <w:t>4</w:t>
      </w:r>
      <w:r w:rsidRPr="004430A7">
        <w:rPr>
          <w:rFonts w:ascii="Verdana" w:hAnsi="Verdana" w:cs="Times New Roman"/>
          <w:sz w:val="20"/>
          <w:szCs w:val="20"/>
          <w:lang w:val="lt-LT"/>
        </w:rPr>
        <w:t xml:space="preserve"> Centrinėje viešųjų pirkimų informacinėje sistemoje (toliau – CVP IS) paskelbė rinkos konsultaciją </w:t>
      </w:r>
      <w:r>
        <w:rPr>
          <w:rFonts w:ascii="Verdana" w:hAnsi="Verdana" w:cs="Times New Roman"/>
          <w:sz w:val="20"/>
          <w:szCs w:val="20"/>
          <w:lang w:val="lt-LT"/>
        </w:rPr>
        <w:t>(</w:t>
      </w:r>
      <w:r>
        <w:rPr>
          <w:rFonts w:ascii="Verdana" w:hAnsi="Verdana" w:cs="Times New Roman"/>
          <w:sz w:val="20"/>
          <w:szCs w:val="20"/>
        </w:rPr>
        <w:t xml:space="preserve">ID </w:t>
      </w:r>
      <w:r w:rsidRPr="00C839BD">
        <w:rPr>
          <w:rFonts w:ascii="Verdana" w:hAnsi="Verdana" w:cs="Times New Roman"/>
          <w:sz w:val="20"/>
          <w:szCs w:val="20"/>
        </w:rPr>
        <w:t>1221353</w:t>
      </w:r>
      <w:r>
        <w:rPr>
          <w:rFonts w:ascii="Verdana" w:hAnsi="Verdana" w:cs="Times New Roman"/>
          <w:sz w:val="20"/>
          <w:szCs w:val="20"/>
        </w:rPr>
        <w:t xml:space="preserve">) </w:t>
      </w:r>
      <w:r w:rsidRPr="004430A7">
        <w:rPr>
          <w:rFonts w:ascii="Verdana" w:hAnsi="Verdana" w:cs="Times New Roman"/>
          <w:sz w:val="20"/>
          <w:szCs w:val="20"/>
          <w:lang w:val="lt-LT"/>
        </w:rPr>
        <w:t xml:space="preserve">dėl </w:t>
      </w:r>
      <w:r w:rsidRPr="00C2151B">
        <w:rPr>
          <w:rFonts w:ascii="Verdana" w:hAnsi="Verdana" w:cs="Times New Roman"/>
          <w:sz w:val="20"/>
          <w:szCs w:val="20"/>
          <w:lang w:val="lt-LT"/>
        </w:rPr>
        <w:t>pavėžėjimo</w:t>
      </w:r>
      <w:r>
        <w:rPr>
          <w:rFonts w:ascii="Verdana" w:hAnsi="Verdana" w:cs="Times New Roman"/>
          <w:sz w:val="20"/>
          <w:szCs w:val="20"/>
          <w:lang w:val="lt-LT"/>
        </w:rPr>
        <w:t xml:space="preserve"> organizavimo, apimančio pavėžėjimą, </w:t>
      </w:r>
      <w:r w:rsidRPr="00C2151B">
        <w:rPr>
          <w:rFonts w:ascii="Verdana" w:hAnsi="Verdana" w:cs="Times New Roman"/>
          <w:sz w:val="20"/>
          <w:szCs w:val="20"/>
          <w:lang w:val="lt-LT"/>
        </w:rPr>
        <w:t>paslaugų</w:t>
      </w:r>
      <w:r w:rsidRPr="00C2151B">
        <w:rPr>
          <w:rFonts w:ascii="Verdana" w:hAnsi="Verdana" w:cs="Times New Roman"/>
          <w:b/>
          <w:bCs/>
          <w:i/>
          <w:iCs/>
          <w:sz w:val="20"/>
          <w:szCs w:val="20"/>
          <w:lang w:val="lt-LT"/>
        </w:rPr>
        <w:t xml:space="preserve"> </w:t>
      </w:r>
      <w:r w:rsidRPr="00412385">
        <w:rPr>
          <w:rFonts w:ascii="Verdana" w:hAnsi="Verdana" w:cs="Times New Roman"/>
          <w:sz w:val="20"/>
          <w:szCs w:val="20"/>
          <w:lang w:val="lt-LT"/>
        </w:rPr>
        <w:t xml:space="preserve">pirkimo (toliau – pirkimas) (toliau – rinkos konsultacija). </w:t>
      </w:r>
    </w:p>
    <w:p w14:paraId="5AD86023" w14:textId="77777777" w:rsidR="00E273DD" w:rsidRDefault="00E273DD" w:rsidP="00C839BD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</w:p>
    <w:p w14:paraId="14C564EE" w14:textId="713F8069" w:rsidR="00C839BD" w:rsidRDefault="00821BEF" w:rsidP="00C839BD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>
        <w:rPr>
          <w:rFonts w:ascii="Verdana" w:hAnsi="Verdana" w:cs="Times New Roman"/>
          <w:sz w:val="20"/>
          <w:szCs w:val="20"/>
          <w:lang w:val="lt-LT"/>
        </w:rPr>
        <w:t xml:space="preserve">Pasiūlymų, pastabų iš rinkos dalyvių negauta. </w:t>
      </w:r>
    </w:p>
    <w:p w14:paraId="4BFADD1F" w14:textId="28D90A5C" w:rsidR="00C839BD" w:rsidRPr="00C839BD" w:rsidRDefault="00C839BD" w:rsidP="00C839BD">
      <w:pPr>
        <w:pStyle w:val="ListParagraph"/>
        <w:tabs>
          <w:tab w:val="left" w:pos="1134"/>
        </w:tabs>
        <w:spacing w:before="12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412385">
        <w:rPr>
          <w:rFonts w:ascii="Verdana" w:hAnsi="Verdana" w:cs="Times New Roman"/>
          <w:sz w:val="20"/>
          <w:szCs w:val="20"/>
          <w:lang w:val="lt-LT"/>
        </w:rPr>
        <w:t>Informuojame, kad Perkančioji organizacija artimiausiu metu</w:t>
      </w:r>
      <w:r>
        <w:rPr>
          <w:rFonts w:ascii="Verdana" w:hAnsi="Verdana" w:cs="Times New Roman"/>
          <w:sz w:val="20"/>
          <w:szCs w:val="20"/>
          <w:lang w:val="lt-LT"/>
        </w:rPr>
        <w:t xml:space="preserve"> planuoja</w:t>
      </w:r>
      <w:r w:rsidRPr="00412385">
        <w:rPr>
          <w:rFonts w:ascii="Verdana" w:hAnsi="Verdana" w:cs="Times New Roman"/>
          <w:sz w:val="20"/>
          <w:szCs w:val="20"/>
          <w:lang w:val="lt-LT"/>
        </w:rPr>
        <w:t xml:space="preserve"> </w:t>
      </w:r>
      <w:r>
        <w:rPr>
          <w:rFonts w:ascii="Verdana" w:hAnsi="Verdana" w:cs="Times New Roman"/>
          <w:sz w:val="20"/>
          <w:szCs w:val="20"/>
          <w:lang w:val="lt-LT"/>
        </w:rPr>
        <w:t>skelbti skelbimą apie pirkimą, t. y. vykdyti pirkimo procedūras. Prašome sekti informaciją CVP IS.</w:t>
      </w:r>
    </w:p>
    <w:sectPr w:rsidR="00C839BD" w:rsidRPr="00C839BD" w:rsidSect="004242D9">
      <w:pgSz w:w="11907" w:h="16840"/>
      <w:pgMar w:top="1134" w:right="567" w:bottom="1134" w:left="1701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F5F"/>
    <w:multiLevelType w:val="hybridMultilevel"/>
    <w:tmpl w:val="A01CDF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75D5C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18A"/>
    <w:multiLevelType w:val="hybridMultilevel"/>
    <w:tmpl w:val="69C2A9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EC5DB9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1176733">
    <w:abstractNumId w:val="3"/>
  </w:num>
  <w:num w:numId="2" w16cid:durableId="38210442">
    <w:abstractNumId w:val="0"/>
  </w:num>
  <w:num w:numId="3" w16cid:durableId="439566382">
    <w:abstractNumId w:val="4"/>
  </w:num>
  <w:num w:numId="4" w16cid:durableId="1300265711">
    <w:abstractNumId w:val="1"/>
  </w:num>
  <w:num w:numId="5" w16cid:durableId="459881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E"/>
    <w:rsid w:val="000171C2"/>
    <w:rsid w:val="00017322"/>
    <w:rsid w:val="000725BC"/>
    <w:rsid w:val="000B712D"/>
    <w:rsid w:val="000F29BA"/>
    <w:rsid w:val="001146CB"/>
    <w:rsid w:val="0015228A"/>
    <w:rsid w:val="00152D96"/>
    <w:rsid w:val="00162F3B"/>
    <w:rsid w:val="00195E41"/>
    <w:rsid w:val="001D39FD"/>
    <w:rsid w:val="001D5D40"/>
    <w:rsid w:val="001D5EED"/>
    <w:rsid w:val="00256B43"/>
    <w:rsid w:val="0027286C"/>
    <w:rsid w:val="002A157C"/>
    <w:rsid w:val="002A5A9E"/>
    <w:rsid w:val="002D6CDA"/>
    <w:rsid w:val="002E50B3"/>
    <w:rsid w:val="003254AE"/>
    <w:rsid w:val="003952CD"/>
    <w:rsid w:val="003C0F76"/>
    <w:rsid w:val="003D364C"/>
    <w:rsid w:val="004218C3"/>
    <w:rsid w:val="004242D9"/>
    <w:rsid w:val="00461997"/>
    <w:rsid w:val="00461EDA"/>
    <w:rsid w:val="004F2A8E"/>
    <w:rsid w:val="00532CB6"/>
    <w:rsid w:val="00540B6A"/>
    <w:rsid w:val="00575D3E"/>
    <w:rsid w:val="005A5E3A"/>
    <w:rsid w:val="005C3164"/>
    <w:rsid w:val="006303C1"/>
    <w:rsid w:val="006431A4"/>
    <w:rsid w:val="00667F72"/>
    <w:rsid w:val="0067595B"/>
    <w:rsid w:val="0068557E"/>
    <w:rsid w:val="006C175A"/>
    <w:rsid w:val="0071425D"/>
    <w:rsid w:val="007412DF"/>
    <w:rsid w:val="00751AC3"/>
    <w:rsid w:val="0077670B"/>
    <w:rsid w:val="007A6C14"/>
    <w:rsid w:val="007B13BB"/>
    <w:rsid w:val="007C249F"/>
    <w:rsid w:val="007C24D2"/>
    <w:rsid w:val="007E1E40"/>
    <w:rsid w:val="007E5D6E"/>
    <w:rsid w:val="00821BEF"/>
    <w:rsid w:val="00827C2D"/>
    <w:rsid w:val="00832D9D"/>
    <w:rsid w:val="008A6EDA"/>
    <w:rsid w:val="008B3618"/>
    <w:rsid w:val="008D68A4"/>
    <w:rsid w:val="008E1B6C"/>
    <w:rsid w:val="0091634E"/>
    <w:rsid w:val="00936B6D"/>
    <w:rsid w:val="00947583"/>
    <w:rsid w:val="009A197A"/>
    <w:rsid w:val="009B6761"/>
    <w:rsid w:val="009C540C"/>
    <w:rsid w:val="009F162D"/>
    <w:rsid w:val="00A07BAA"/>
    <w:rsid w:val="00A07E82"/>
    <w:rsid w:val="00A137A7"/>
    <w:rsid w:val="00A175A3"/>
    <w:rsid w:val="00A30A28"/>
    <w:rsid w:val="00A618FA"/>
    <w:rsid w:val="00A71B79"/>
    <w:rsid w:val="00A93542"/>
    <w:rsid w:val="00AC293B"/>
    <w:rsid w:val="00AE5962"/>
    <w:rsid w:val="00AF7DFF"/>
    <w:rsid w:val="00B00DCF"/>
    <w:rsid w:val="00B207A4"/>
    <w:rsid w:val="00B25E75"/>
    <w:rsid w:val="00B60DB2"/>
    <w:rsid w:val="00B64029"/>
    <w:rsid w:val="00B721E8"/>
    <w:rsid w:val="00B77E09"/>
    <w:rsid w:val="00C07A71"/>
    <w:rsid w:val="00C2151B"/>
    <w:rsid w:val="00C42FDE"/>
    <w:rsid w:val="00C839BD"/>
    <w:rsid w:val="00CB57F9"/>
    <w:rsid w:val="00D530FB"/>
    <w:rsid w:val="00D73A7A"/>
    <w:rsid w:val="00D969AE"/>
    <w:rsid w:val="00DA6D82"/>
    <w:rsid w:val="00DE5623"/>
    <w:rsid w:val="00DE7D11"/>
    <w:rsid w:val="00E22623"/>
    <w:rsid w:val="00E273DD"/>
    <w:rsid w:val="00E43CC3"/>
    <w:rsid w:val="00E871FA"/>
    <w:rsid w:val="00E93084"/>
    <w:rsid w:val="00EB37BC"/>
    <w:rsid w:val="00ED72B5"/>
    <w:rsid w:val="00EF2594"/>
    <w:rsid w:val="00F55E42"/>
    <w:rsid w:val="00F761F5"/>
    <w:rsid w:val="00F76D34"/>
    <w:rsid w:val="00FD529B"/>
    <w:rsid w:val="00FE4DEC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584"/>
  <w15:chartTrackingRefBased/>
  <w15:docId w15:val="{D2E0EB60-1437-40B5-8BA7-ED3448E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A4"/>
    <w:rPr>
      <w:color w:val="605E5C"/>
      <w:shd w:val="clear" w:color="auto" w:fill="E1DFDD"/>
    </w:rPr>
  </w:style>
  <w:style w:type="character" w:customStyle="1" w:styleId="ml-10">
    <w:name w:val="ml-10"/>
    <w:basedOn w:val="DefaultParagraphFont"/>
    <w:rsid w:val="008D68A4"/>
  </w:style>
  <w:style w:type="character" w:styleId="FollowedHyperlink">
    <w:name w:val="FollowedHyperlink"/>
    <w:basedOn w:val="DefaultParagraphFont"/>
    <w:uiPriority w:val="99"/>
    <w:semiHidden/>
    <w:unhideWhenUsed/>
    <w:rsid w:val="002A15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2FDE"/>
    <w:pPr>
      <w:spacing w:after="0" w:line="240" w:lineRule="auto"/>
    </w:pPr>
  </w:style>
  <w:style w:type="table" w:styleId="TableGrid">
    <w:name w:val="Table Grid"/>
    <w:basedOn w:val="TableNormal"/>
    <w:uiPriority w:val="39"/>
    <w:rsid w:val="00C42FDE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Urbelionytė</cp:lastModifiedBy>
  <cp:revision>33</cp:revision>
  <dcterms:created xsi:type="dcterms:W3CDTF">2023-04-17T07:39:00Z</dcterms:created>
  <dcterms:modified xsi:type="dcterms:W3CDTF">2025-02-24T09:58:00Z</dcterms:modified>
</cp:coreProperties>
</file>