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0494" w:rsidRDefault="00D2278F" w:rsidP="0086287C">
      <w:pPr>
        <w:spacing w:after="0" w:line="360" w:lineRule="auto"/>
        <w:ind w:firstLine="851"/>
        <w:jc w:val="both"/>
        <w:rPr>
          <w:b/>
        </w:rPr>
      </w:pPr>
      <w:r>
        <w:rPr>
          <w:b/>
        </w:rPr>
        <w:t>DĖL PIRKIMO NUTRAUKIMO</w:t>
      </w:r>
    </w:p>
    <w:p w:rsidR="00F765B0" w:rsidRDefault="00F765B0" w:rsidP="00FA0C3C">
      <w:pPr>
        <w:spacing w:after="0" w:line="360" w:lineRule="auto"/>
        <w:ind w:firstLine="851"/>
        <w:jc w:val="both"/>
      </w:pPr>
    </w:p>
    <w:p w:rsidR="00787B61" w:rsidRPr="00787B61" w:rsidRDefault="00787B61" w:rsidP="00787B61">
      <w:pPr>
        <w:spacing w:after="0" w:line="240" w:lineRule="auto"/>
        <w:ind w:firstLine="851"/>
        <w:jc w:val="both"/>
        <w:rPr>
          <w:rFonts w:eastAsia="Times New Roman" w:cs="Times New Roman"/>
          <w:color w:val="000000"/>
          <w:szCs w:val="24"/>
          <w:lang w:eastAsia="lt-LT"/>
        </w:rPr>
      </w:pPr>
      <w:r w:rsidRPr="00787B61">
        <w:rPr>
          <w:rFonts w:eastAsia="Times New Roman" w:cs="Times New Roman"/>
          <w:color w:val="000000"/>
          <w:szCs w:val="24"/>
          <w:lang w:eastAsia="lt-LT"/>
        </w:rPr>
        <w:t xml:space="preserve">Viešųjų pirkimų komisija, atsižvelgdama į </w:t>
      </w:r>
      <w:r w:rsidR="007F5F66">
        <w:rPr>
          <w:rFonts w:eastAsia="Times New Roman" w:cs="Times New Roman"/>
          <w:color w:val="000000"/>
          <w:szCs w:val="24"/>
          <w:lang w:eastAsia="lt-LT"/>
        </w:rPr>
        <w:t xml:space="preserve">Viešųjų pirkimų tarnybos </w:t>
      </w:r>
      <w:r w:rsidRPr="00787B61">
        <w:rPr>
          <w:rFonts w:eastAsia="Times New Roman" w:cs="Times New Roman"/>
          <w:color w:val="000000"/>
          <w:szCs w:val="24"/>
          <w:lang w:eastAsia="lt-LT"/>
        </w:rPr>
        <w:t>teiktas rekomendacijas, priėmė sprendimą savo iniciatyva nutraukti pradėtas pirkimo procedūras.</w:t>
      </w:r>
    </w:p>
    <w:p w:rsidR="00787B61" w:rsidRPr="00787B61" w:rsidRDefault="00787B61" w:rsidP="00787B61">
      <w:pPr>
        <w:spacing w:after="0" w:line="240" w:lineRule="auto"/>
        <w:ind w:firstLine="851"/>
        <w:jc w:val="both"/>
        <w:rPr>
          <w:rFonts w:eastAsia="Times New Roman" w:cs="Times New Roman"/>
          <w:color w:val="000000"/>
          <w:szCs w:val="24"/>
          <w:lang w:eastAsia="lt-LT"/>
        </w:rPr>
      </w:pPr>
    </w:p>
    <w:p w:rsidR="00787B61" w:rsidRPr="00787B61" w:rsidRDefault="007F5F66" w:rsidP="00787B61">
      <w:pPr>
        <w:spacing w:after="0" w:line="240" w:lineRule="auto"/>
        <w:ind w:firstLine="851"/>
        <w:jc w:val="both"/>
        <w:rPr>
          <w:rFonts w:eastAsia="Times New Roman" w:cs="Times New Roman"/>
          <w:color w:val="000000"/>
          <w:szCs w:val="24"/>
          <w:lang w:eastAsia="lt-LT"/>
        </w:rPr>
      </w:pPr>
      <w:r>
        <w:rPr>
          <w:rFonts w:eastAsia="Times New Roman" w:cs="Times New Roman"/>
          <w:color w:val="000000"/>
          <w:szCs w:val="24"/>
          <w:lang w:eastAsia="lt-LT"/>
        </w:rPr>
        <w:t>Patikslinus konkurso sąlygas,</w:t>
      </w:r>
      <w:r w:rsidR="00566423">
        <w:rPr>
          <w:rFonts w:eastAsia="Times New Roman" w:cs="Times New Roman"/>
          <w:color w:val="000000"/>
          <w:szCs w:val="24"/>
          <w:lang w:eastAsia="lt-LT"/>
        </w:rPr>
        <w:t xml:space="preserve"> </w:t>
      </w:r>
      <w:r w:rsidR="00E72BC2">
        <w:rPr>
          <w:rFonts w:eastAsia="Times New Roman" w:cs="Times New Roman"/>
          <w:color w:val="000000"/>
          <w:szCs w:val="24"/>
          <w:lang w:eastAsia="lt-LT"/>
        </w:rPr>
        <w:t xml:space="preserve">sutarties projektą </w:t>
      </w:r>
      <w:r w:rsidR="00787B61" w:rsidRPr="00787B61">
        <w:rPr>
          <w:rFonts w:eastAsia="Times New Roman" w:cs="Times New Roman"/>
          <w:color w:val="000000"/>
          <w:szCs w:val="24"/>
          <w:lang w:eastAsia="lt-LT"/>
        </w:rPr>
        <w:t>ir</w:t>
      </w:r>
      <w:r w:rsidR="00E72BC2">
        <w:rPr>
          <w:rFonts w:eastAsia="Times New Roman" w:cs="Times New Roman"/>
          <w:color w:val="000000"/>
          <w:szCs w:val="24"/>
          <w:lang w:eastAsia="lt-LT"/>
        </w:rPr>
        <w:t xml:space="preserve"> kt. </w:t>
      </w:r>
      <w:r w:rsidR="00787B61" w:rsidRPr="00787B61">
        <w:rPr>
          <w:rFonts w:eastAsia="Times New Roman" w:cs="Times New Roman"/>
          <w:color w:val="000000"/>
          <w:szCs w:val="24"/>
          <w:lang w:eastAsia="lt-LT"/>
        </w:rPr>
        <w:t>pirkimas bus skelbiamas iš naujo.</w:t>
      </w:r>
    </w:p>
    <w:p w:rsidR="00787B61" w:rsidRDefault="00787B61" w:rsidP="00FA0C3C">
      <w:pPr>
        <w:spacing w:after="0" w:line="240" w:lineRule="auto"/>
        <w:ind w:firstLine="851"/>
        <w:jc w:val="both"/>
        <w:rPr>
          <w:rFonts w:eastAsia="Times New Roman" w:cs="Times New Roman"/>
          <w:color w:val="000000"/>
          <w:szCs w:val="24"/>
          <w:lang w:eastAsia="lt-LT"/>
        </w:rPr>
      </w:pPr>
    </w:p>
    <w:p w:rsidR="0086287C" w:rsidRDefault="0086287C" w:rsidP="00FA0C3C">
      <w:pPr>
        <w:spacing w:after="0" w:line="240" w:lineRule="auto"/>
        <w:ind w:firstLine="851"/>
        <w:jc w:val="both"/>
        <w:rPr>
          <w:rFonts w:eastAsia="Times New Roman" w:cs="Times New Roman"/>
          <w:color w:val="000000"/>
          <w:szCs w:val="24"/>
          <w:lang w:eastAsia="lt-LT"/>
        </w:rPr>
      </w:pPr>
      <w:r w:rsidRPr="0086287C">
        <w:rPr>
          <w:rFonts w:eastAsia="Times New Roman" w:cs="Times New Roman"/>
          <w:color w:val="000000"/>
          <w:szCs w:val="24"/>
          <w:lang w:eastAsia="lt-LT"/>
        </w:rPr>
        <w:t>V</w:t>
      </w:r>
      <w:r w:rsidR="00E9592B">
        <w:rPr>
          <w:rFonts w:eastAsia="Times New Roman" w:cs="Times New Roman"/>
          <w:color w:val="000000"/>
          <w:szCs w:val="24"/>
          <w:lang w:eastAsia="lt-LT"/>
        </w:rPr>
        <w:t xml:space="preserve">adovaujantis </w:t>
      </w:r>
      <w:r w:rsidR="004B0E24">
        <w:rPr>
          <w:rFonts w:eastAsia="Times New Roman" w:cs="Times New Roman"/>
          <w:color w:val="000000"/>
          <w:szCs w:val="24"/>
          <w:lang w:eastAsia="lt-LT"/>
        </w:rPr>
        <w:t xml:space="preserve">bendrųjų </w:t>
      </w:r>
      <w:r w:rsidR="00E9592B">
        <w:rPr>
          <w:rFonts w:eastAsia="Times New Roman" w:cs="Times New Roman"/>
          <w:color w:val="000000"/>
          <w:szCs w:val="24"/>
          <w:lang w:eastAsia="lt-LT"/>
        </w:rPr>
        <w:t xml:space="preserve">konkurso </w:t>
      </w:r>
      <w:r w:rsidR="00417D91">
        <w:rPr>
          <w:rFonts w:eastAsia="Times New Roman" w:cs="Times New Roman"/>
          <w:color w:val="000000"/>
          <w:szCs w:val="24"/>
          <w:lang w:eastAsia="lt-LT"/>
        </w:rPr>
        <w:t>sąlygų 2.8.</w:t>
      </w:r>
      <w:r w:rsidRPr="0086287C">
        <w:rPr>
          <w:rFonts w:eastAsia="Times New Roman" w:cs="Times New Roman"/>
          <w:color w:val="000000"/>
          <w:szCs w:val="24"/>
          <w:lang w:eastAsia="lt-LT"/>
        </w:rPr>
        <w:t xml:space="preserve"> punktu „</w:t>
      </w:r>
      <w:r w:rsidR="004B0E24" w:rsidRPr="004B0E24">
        <w:rPr>
          <w:rFonts w:eastAsia="Times New Roman" w:cs="Times New Roman"/>
          <w:i/>
          <w:color w:val="000000"/>
          <w:szCs w:val="24"/>
          <w:lang w:eastAsia="lt-LT"/>
        </w:rPr>
        <w:t>perkančioji organizacija nutrauks pradėtas pirkimo procedūras, paaiškėjus, kad buvo pažeisti VPĮ 17 straipsnio 1 dalyje nustatyti principai ir atitinkamos padėties negalima ištaisyti</w:t>
      </w:r>
      <w:r w:rsidR="004B0E24">
        <w:rPr>
          <w:rFonts w:eastAsia="Times New Roman" w:cs="Times New Roman"/>
          <w:color w:val="000000"/>
          <w:szCs w:val="24"/>
          <w:lang w:eastAsia="lt-LT"/>
        </w:rPr>
        <w:t>“, 2.9.</w:t>
      </w:r>
      <w:r w:rsidRPr="0086287C">
        <w:rPr>
          <w:rFonts w:eastAsia="Times New Roman" w:cs="Times New Roman"/>
          <w:color w:val="000000"/>
          <w:szCs w:val="24"/>
          <w:lang w:eastAsia="lt-LT"/>
        </w:rPr>
        <w:t xml:space="preserve"> punktu „</w:t>
      </w:r>
      <w:r w:rsidR="004B0E24" w:rsidRPr="004B0E24">
        <w:rPr>
          <w:rFonts w:eastAsia="Times New Roman" w:cs="Times New Roman"/>
          <w:i/>
          <w:color w:val="000000"/>
          <w:szCs w:val="24"/>
          <w:lang w:eastAsia="lt-LT"/>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r w:rsidRPr="0086287C">
        <w:rPr>
          <w:rFonts w:eastAsia="Times New Roman" w:cs="Times New Roman"/>
          <w:color w:val="000000"/>
          <w:szCs w:val="24"/>
          <w:lang w:eastAsia="lt-LT"/>
        </w:rPr>
        <w:t>“ ir atsižvelgiant į ta</w:t>
      </w:r>
      <w:r w:rsidR="00DC3BEC">
        <w:rPr>
          <w:rFonts w:eastAsia="Times New Roman" w:cs="Times New Roman"/>
          <w:color w:val="000000"/>
          <w:szCs w:val="24"/>
          <w:lang w:eastAsia="lt-LT"/>
        </w:rPr>
        <w:t>i, kad reikalinga tikslinti</w:t>
      </w:r>
      <w:r w:rsidR="00E9592B">
        <w:rPr>
          <w:rFonts w:eastAsia="Times New Roman" w:cs="Times New Roman"/>
          <w:color w:val="000000"/>
          <w:szCs w:val="24"/>
          <w:lang w:eastAsia="lt-LT"/>
        </w:rPr>
        <w:t xml:space="preserve"> </w:t>
      </w:r>
      <w:r w:rsidR="00A6734C">
        <w:rPr>
          <w:rFonts w:eastAsia="Times New Roman" w:cs="Times New Roman"/>
          <w:color w:val="000000"/>
          <w:szCs w:val="24"/>
          <w:lang w:eastAsia="lt-LT"/>
        </w:rPr>
        <w:t>pirkimo dokumentus, viešojo pirkimo Nr.</w:t>
      </w:r>
      <w:r w:rsidR="007C1908">
        <w:rPr>
          <w:rFonts w:eastAsia="Times New Roman" w:cs="Times New Roman"/>
          <w:color w:val="000000"/>
          <w:szCs w:val="24"/>
          <w:lang w:eastAsia="lt-LT"/>
        </w:rPr>
        <w:t xml:space="preserve"> 1211033</w:t>
      </w:r>
      <w:r w:rsidRPr="0086287C">
        <w:rPr>
          <w:rFonts w:eastAsia="Times New Roman" w:cs="Times New Roman"/>
          <w:color w:val="000000"/>
          <w:szCs w:val="24"/>
          <w:lang w:eastAsia="lt-LT"/>
        </w:rPr>
        <w:t xml:space="preserve"> </w:t>
      </w:r>
      <w:r w:rsidR="00E9592B">
        <w:rPr>
          <w:rFonts w:eastAsia="Times New Roman" w:cs="Times New Roman"/>
          <w:color w:val="000000"/>
          <w:szCs w:val="24"/>
          <w:lang w:eastAsia="lt-LT"/>
        </w:rPr>
        <w:t>„</w:t>
      </w:r>
      <w:r w:rsidR="007C1908" w:rsidRPr="007C1908">
        <w:rPr>
          <w:rFonts w:eastAsia="Times New Roman" w:cs="Times New Roman"/>
          <w:color w:val="000000"/>
          <w:szCs w:val="24"/>
          <w:lang w:eastAsia="lt-LT"/>
        </w:rPr>
        <w:t>Projekto „Tūkstantmečio mokykla II“ įgyvendinimo rangos darbai (Telšių Kranto progimnazijos aktų salės su prieigomis paprastasis remontas)</w:t>
      </w:r>
      <w:r w:rsidR="00E9592B">
        <w:rPr>
          <w:rFonts w:eastAsia="Times New Roman" w:cs="Times New Roman"/>
          <w:color w:val="000000"/>
          <w:szCs w:val="24"/>
          <w:lang w:eastAsia="lt-LT"/>
        </w:rPr>
        <w:t>“</w:t>
      </w:r>
      <w:r w:rsidR="00A6734C">
        <w:rPr>
          <w:rFonts w:eastAsia="Times New Roman" w:cs="Times New Roman"/>
          <w:color w:val="000000"/>
          <w:szCs w:val="24"/>
          <w:lang w:eastAsia="lt-LT"/>
        </w:rPr>
        <w:t xml:space="preserve"> supaprastinto atviro konkurso</w:t>
      </w:r>
      <w:r w:rsidR="00790BDB">
        <w:rPr>
          <w:rFonts w:eastAsia="Times New Roman" w:cs="Times New Roman"/>
          <w:color w:val="000000"/>
          <w:szCs w:val="24"/>
          <w:lang w:eastAsia="lt-LT"/>
        </w:rPr>
        <w:t xml:space="preserve"> </w:t>
      </w:r>
      <w:r w:rsidRPr="0086287C">
        <w:rPr>
          <w:rFonts w:eastAsia="Times New Roman" w:cs="Times New Roman"/>
          <w:color w:val="000000"/>
          <w:szCs w:val="24"/>
          <w:lang w:eastAsia="lt-LT"/>
        </w:rPr>
        <w:t>būdu procedūros nutraukiamos.</w:t>
      </w:r>
    </w:p>
    <w:p w:rsidR="001012D7" w:rsidRPr="0086287C" w:rsidRDefault="001012D7" w:rsidP="00330ADB">
      <w:pPr>
        <w:spacing w:after="0" w:line="240" w:lineRule="auto"/>
        <w:jc w:val="both"/>
        <w:rPr>
          <w:rFonts w:ascii="Calibri" w:eastAsia="Times New Roman" w:hAnsi="Calibri" w:cs="Calibri"/>
          <w:color w:val="000000"/>
          <w:szCs w:val="24"/>
          <w:lang w:eastAsia="lt-LT"/>
        </w:rPr>
      </w:pPr>
    </w:p>
    <w:p w:rsidR="00DC3BEC" w:rsidRDefault="00DC3BEC" w:rsidP="00FA0C3C">
      <w:pPr>
        <w:spacing w:after="0" w:line="240" w:lineRule="auto"/>
        <w:ind w:firstLine="851"/>
        <w:jc w:val="both"/>
      </w:pPr>
      <w:r w:rsidRPr="002E1FF4">
        <w:t>Vadovaujanti</w:t>
      </w:r>
      <w:r>
        <w:t>s Lietuvos Respublikos</w:t>
      </w:r>
      <w:r w:rsidRPr="002E1FF4">
        <w:t xml:space="preserve"> Viešųjų</w:t>
      </w:r>
      <w:r>
        <w:t xml:space="preserve"> pirkimų įstatymo 29 str. 2 d. 3</w:t>
      </w:r>
      <w:r w:rsidRPr="002E1FF4">
        <w:t xml:space="preserve"> p.</w:t>
      </w:r>
      <w:r>
        <w:t>,</w:t>
      </w:r>
      <w:r w:rsidRPr="002E1FF4">
        <w:t xml:space="preserve"> </w:t>
      </w:r>
      <w:r>
        <w:t xml:space="preserve">pirkimo </w:t>
      </w:r>
      <w:r w:rsidRPr="002E1FF4">
        <w:t>procedūros b</w:t>
      </w:r>
      <w:r>
        <w:t>aigiasi nutraukus pirkimo procedūras.</w:t>
      </w:r>
    </w:p>
    <w:p w:rsidR="00417D91" w:rsidRDefault="001B42BA" w:rsidP="00330ADB">
      <w:pPr>
        <w:spacing w:after="0" w:line="240" w:lineRule="auto"/>
        <w:ind w:firstLine="851"/>
        <w:jc w:val="both"/>
      </w:pPr>
      <w:r>
        <w:rPr>
          <w:rFonts w:eastAsia="Times New Roman" w:cs="Times New Roman"/>
          <w:color w:val="000000"/>
          <w:szCs w:val="24"/>
        </w:rPr>
        <w:t>Pa</w:t>
      </w:r>
      <w:r w:rsidR="004D40E5">
        <w:rPr>
          <w:rFonts w:eastAsia="Times New Roman" w:cs="Times New Roman"/>
          <w:color w:val="000000"/>
          <w:szCs w:val="24"/>
        </w:rPr>
        <w:t>tikslinus pirkimo dokumentus</w:t>
      </w:r>
      <w:r w:rsidR="0086287C" w:rsidRPr="0086287C">
        <w:rPr>
          <w:rFonts w:eastAsia="Times New Roman" w:cs="Times New Roman"/>
          <w:color w:val="000000"/>
          <w:szCs w:val="24"/>
        </w:rPr>
        <w:t xml:space="preserve">, pirkimas bus skelbiamas iš naujo. </w:t>
      </w:r>
    </w:p>
    <w:sectPr w:rsidR="00417D91" w:rsidSect="006B0C2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8A6"/>
    <w:rsid w:val="001012D7"/>
    <w:rsid w:val="00132544"/>
    <w:rsid w:val="00157FE6"/>
    <w:rsid w:val="001B42BA"/>
    <w:rsid w:val="00253FB5"/>
    <w:rsid w:val="002E1FF4"/>
    <w:rsid w:val="00330ADB"/>
    <w:rsid w:val="003729D7"/>
    <w:rsid w:val="00417D91"/>
    <w:rsid w:val="004B0E24"/>
    <w:rsid w:val="004D40E5"/>
    <w:rsid w:val="00566423"/>
    <w:rsid w:val="005D69EF"/>
    <w:rsid w:val="006B0C26"/>
    <w:rsid w:val="00787B61"/>
    <w:rsid w:val="00790BDB"/>
    <w:rsid w:val="00792AA9"/>
    <w:rsid w:val="007B4A6A"/>
    <w:rsid w:val="007C1908"/>
    <w:rsid w:val="007F27FA"/>
    <w:rsid w:val="007F5F66"/>
    <w:rsid w:val="00830494"/>
    <w:rsid w:val="0086287C"/>
    <w:rsid w:val="00A6734C"/>
    <w:rsid w:val="00A816B2"/>
    <w:rsid w:val="00AA667E"/>
    <w:rsid w:val="00D2278F"/>
    <w:rsid w:val="00D84ECF"/>
    <w:rsid w:val="00DB38A6"/>
    <w:rsid w:val="00DC3BEC"/>
    <w:rsid w:val="00E72BC2"/>
    <w:rsid w:val="00E9592B"/>
    <w:rsid w:val="00EC4DC3"/>
    <w:rsid w:val="00F406A9"/>
    <w:rsid w:val="00F765B0"/>
    <w:rsid w:val="00FA0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6CC7"/>
  <w15:chartTrackingRefBased/>
  <w15:docId w15:val="{43F9B85E-410A-4D86-9862-6E721D72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4754">
      <w:bodyDiv w:val="1"/>
      <w:marLeft w:val="0"/>
      <w:marRight w:val="0"/>
      <w:marTop w:val="0"/>
      <w:marBottom w:val="0"/>
      <w:divBdr>
        <w:top w:val="none" w:sz="0" w:space="0" w:color="auto"/>
        <w:left w:val="none" w:sz="0" w:space="0" w:color="auto"/>
        <w:bottom w:val="none" w:sz="0" w:space="0" w:color="auto"/>
        <w:right w:val="none" w:sz="0" w:space="0" w:color="auto"/>
      </w:divBdr>
      <w:divsChild>
        <w:div w:id="2024284823">
          <w:marLeft w:val="0"/>
          <w:marRight w:val="0"/>
          <w:marTop w:val="0"/>
          <w:marBottom w:val="0"/>
          <w:divBdr>
            <w:top w:val="none" w:sz="0" w:space="0" w:color="auto"/>
            <w:left w:val="none" w:sz="0" w:space="0" w:color="auto"/>
            <w:bottom w:val="none" w:sz="0" w:space="0" w:color="auto"/>
            <w:right w:val="none" w:sz="0" w:space="0" w:color="auto"/>
          </w:divBdr>
          <w:divsChild>
            <w:div w:id="107153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18675">
      <w:bodyDiv w:val="1"/>
      <w:marLeft w:val="0"/>
      <w:marRight w:val="0"/>
      <w:marTop w:val="0"/>
      <w:marBottom w:val="0"/>
      <w:divBdr>
        <w:top w:val="none" w:sz="0" w:space="0" w:color="auto"/>
        <w:left w:val="none" w:sz="0" w:space="0" w:color="auto"/>
        <w:bottom w:val="none" w:sz="0" w:space="0" w:color="auto"/>
        <w:right w:val="none" w:sz="0" w:space="0" w:color="auto"/>
      </w:divBdr>
    </w:div>
    <w:div w:id="162434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4A37E-3076-4D19-AE03-873DFE583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868</Words>
  <Characters>495</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pirmas</cp:lastModifiedBy>
  <cp:revision>64</cp:revision>
  <dcterms:created xsi:type="dcterms:W3CDTF">2020-02-07T11:25:00Z</dcterms:created>
  <dcterms:modified xsi:type="dcterms:W3CDTF">2025-02-24T12:53:00Z</dcterms:modified>
</cp:coreProperties>
</file>