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A7007" w14:textId="77777777" w:rsidR="00FA5BAA" w:rsidRPr="00FA5BAA" w:rsidRDefault="00FA5BAA" w:rsidP="00FA5BAA">
      <w:pPr>
        <w:spacing w:after="120" w:line="240" w:lineRule="auto"/>
        <w:ind w:left="567" w:firstLine="0"/>
        <w:contextualSpacing/>
        <w:jc w:val="center"/>
        <w:rPr>
          <w:rFonts w:ascii="Times New Roman" w:hAnsi="Times New Roman" w:cs="Times New Roman"/>
          <w:b/>
          <w:bCs/>
          <w:color w:val="00B050"/>
          <w:sz w:val="28"/>
          <w:szCs w:val="28"/>
        </w:rPr>
      </w:pPr>
      <w:r w:rsidRPr="00FA5BAA">
        <w:rPr>
          <w:rFonts w:ascii="Times New Roman" w:hAnsi="Times New Roman" w:cs="Times New Roman"/>
          <w:b/>
          <w:bCs/>
          <w:color w:val="00B050"/>
          <w:sz w:val="28"/>
          <w:szCs w:val="28"/>
        </w:rPr>
        <w:t>PERKANČIOSIOS ORGANIZACIJOS PAVADINIMAS</w:t>
      </w:r>
    </w:p>
    <w:p w14:paraId="68B03F32" w14:textId="3DE91B7C" w:rsidR="005F5D65" w:rsidRPr="005F5D65" w:rsidRDefault="005F5D65" w:rsidP="00FA5BAA">
      <w:pPr>
        <w:spacing w:after="120" w:line="240" w:lineRule="auto"/>
        <w:ind w:left="567" w:firstLine="0"/>
        <w:contextualSpacing/>
        <w:jc w:val="center"/>
        <w:rPr>
          <w:rFonts w:ascii="Times New Roman" w:hAnsi="Times New Roman" w:cs="Times New Roman"/>
          <w:b/>
          <w:bCs/>
          <w:color w:val="00B050"/>
          <w:sz w:val="28"/>
          <w:szCs w:val="28"/>
        </w:rPr>
      </w:pPr>
      <w:r w:rsidRPr="005F5D65">
        <w:rPr>
          <w:rFonts w:ascii="Times New Roman" w:hAnsi="Times New Roman" w:cs="Times New Roman"/>
          <w:b/>
          <w:bCs/>
          <w:sz w:val="28"/>
          <w:szCs w:val="28"/>
        </w:rPr>
        <w:t>VIEŠOJI ĮSTAIGA MAŽEIKIŲ PIRMINĖS SVEIKATOS PRIEŽIŪROS CENTRAS</w:t>
      </w:r>
      <w:r w:rsidR="00FA5BAA" w:rsidRPr="005F5D65">
        <w:rPr>
          <w:rFonts w:ascii="Times New Roman" w:hAnsi="Times New Roman" w:cs="Times New Roman"/>
          <w:b/>
          <w:bCs/>
          <w:color w:val="00B050"/>
          <w:sz w:val="28"/>
          <w:szCs w:val="28"/>
        </w:rPr>
        <w:t xml:space="preserve"> </w:t>
      </w:r>
    </w:p>
    <w:p w14:paraId="5550DF25" w14:textId="5C3E9A3F" w:rsidR="00FA5BAA" w:rsidRPr="00FA5BAA" w:rsidRDefault="00FA5BAA" w:rsidP="005F5D65">
      <w:pPr>
        <w:spacing w:after="120" w:line="240" w:lineRule="auto"/>
        <w:ind w:firstLine="0"/>
        <w:contextualSpacing/>
        <w:jc w:val="center"/>
        <w:rPr>
          <w:rFonts w:ascii="Times New Roman" w:hAnsi="Times New Roman" w:cs="Times New Roman"/>
          <w:color w:val="C00000"/>
          <w:sz w:val="28"/>
          <w:szCs w:val="28"/>
        </w:rPr>
      </w:pPr>
      <w:r w:rsidRPr="00FA5BAA">
        <w:rPr>
          <w:rFonts w:ascii="Times New Roman" w:hAnsi="Times New Roman" w:cs="Times New Roman"/>
        </w:rPr>
        <w:t>juridinio asmens kodas 166913931, adresas Naftininkų g. 9, 89132 Mažeikiai</w:t>
      </w:r>
    </w:p>
    <w:p w14:paraId="1A8D63B6" w14:textId="77777777" w:rsidR="00FA5BAA" w:rsidRPr="00FA5BAA" w:rsidRDefault="00FA5BAA" w:rsidP="00FA5BAA">
      <w:pPr>
        <w:spacing w:after="120" w:line="240" w:lineRule="auto"/>
        <w:ind w:left="567" w:firstLine="0"/>
        <w:contextualSpacing/>
        <w:jc w:val="center"/>
        <w:rPr>
          <w:rFonts w:ascii="Times New Roman" w:hAnsi="Times New Roman" w:cs="Times New Roman"/>
          <w:color w:val="00B050"/>
          <w:sz w:val="28"/>
          <w:szCs w:val="28"/>
        </w:rPr>
      </w:pPr>
    </w:p>
    <w:p w14:paraId="3799B316" w14:textId="44393A68" w:rsidR="00FA5BAA" w:rsidRPr="00FA5BAA" w:rsidRDefault="00FA5BAA" w:rsidP="00FA5BAA">
      <w:pPr>
        <w:ind w:left="567" w:firstLine="0"/>
        <w:contextualSpacing/>
        <w:jc w:val="center"/>
        <w:rPr>
          <w:rFonts w:ascii="Times New Roman" w:hAnsi="Times New Roman" w:cs="Times New Roman"/>
          <w:color w:val="00B050"/>
          <w:sz w:val="28"/>
          <w:szCs w:val="28"/>
        </w:rPr>
      </w:pPr>
      <w:r w:rsidRPr="00105A76">
        <w:rPr>
          <w:noProof/>
          <w:szCs w:val="24"/>
        </w:rPr>
        <w:drawing>
          <wp:anchor distT="0" distB="0" distL="114300" distR="114300" simplePos="0" relativeHeight="251659264" behindDoc="1" locked="0" layoutInCell="1" allowOverlap="1" wp14:anchorId="5C4A6658" wp14:editId="5485B404">
            <wp:simplePos x="0" y="0"/>
            <wp:positionH relativeFrom="column">
              <wp:posOffset>2796540</wp:posOffset>
            </wp:positionH>
            <wp:positionV relativeFrom="paragraph">
              <wp:posOffset>244475</wp:posOffset>
            </wp:positionV>
            <wp:extent cx="628650" cy="724694"/>
            <wp:effectExtent l="0" t="0" r="0"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631596" cy="728090"/>
                    </a:xfrm>
                    <a:prstGeom prst="rect">
                      <a:avLst/>
                    </a:prstGeom>
                    <a:noFill/>
                  </pic:spPr>
                </pic:pic>
              </a:graphicData>
            </a:graphic>
            <wp14:sizeRelH relativeFrom="margin">
              <wp14:pctWidth>0</wp14:pctWidth>
            </wp14:sizeRelH>
            <wp14:sizeRelV relativeFrom="margin">
              <wp14:pctHeight>0</wp14:pctHeight>
            </wp14:sizeRelV>
          </wp:anchor>
        </w:drawing>
      </w:r>
      <w:r w:rsidRPr="00FA5BAA">
        <w:rPr>
          <w:rFonts w:ascii="Times New Roman" w:hAnsi="Times New Roman" w:cs="Times New Roman"/>
          <w:color w:val="00B050"/>
          <w:sz w:val="28"/>
          <w:szCs w:val="28"/>
        </w:rPr>
        <w:t>Pirkimą vykdo įgaliotoji perkančioji organizacija:</w:t>
      </w:r>
    </w:p>
    <w:sdt>
      <w:sdtPr>
        <w:rPr>
          <w:rFonts w:ascii="Arial" w:hAnsi="Arial" w:cs="Arial"/>
          <w:b/>
          <w:bCs/>
        </w:rPr>
        <w:id w:val="-808551268"/>
        <w:docPartObj>
          <w:docPartGallery w:val="Cover Pages"/>
          <w:docPartUnique/>
        </w:docPartObj>
      </w:sdtPr>
      <w:sdtEndPr>
        <w:rPr>
          <w:b w:val="0"/>
          <w:bCs w:val="0"/>
        </w:rPr>
      </w:sdtEndPr>
      <w:sdtContent>
        <w:p w14:paraId="6B509C91" w14:textId="25D70074" w:rsidR="00A42DD4" w:rsidRDefault="00A42DD4" w:rsidP="00FA5BAA">
          <w:pPr>
            <w:spacing w:after="120"/>
            <w:ind w:firstLine="0"/>
            <w:contextualSpacing/>
            <w:rPr>
              <w:rFonts w:ascii="Arial" w:hAnsi="Arial" w:cs="Arial"/>
              <w:b/>
              <w:bCs/>
            </w:rPr>
          </w:pPr>
        </w:p>
        <w:p w14:paraId="256347A1" w14:textId="77777777" w:rsidR="00FA5BAA" w:rsidRDefault="00FA5BAA" w:rsidP="00FA5BAA">
          <w:pPr>
            <w:spacing w:after="120"/>
            <w:ind w:firstLine="0"/>
            <w:contextualSpacing/>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3AD4F7B0"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89223 Mažeikiai, tel. (</w:t>
          </w:r>
          <w:r w:rsidR="00785A68">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3172E3D2" w14:textId="77777777" w:rsidR="00247F3C" w:rsidRDefault="00C006CB"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w:t>
          </w:r>
          <w:r w:rsidR="00D526C8" w:rsidRPr="004A73C8">
            <w:rPr>
              <w:rFonts w:ascii="Times New Roman" w:hAnsi="Times New Roman" w:cs="Times New Roman"/>
              <w:b/>
              <w:bCs/>
              <w:sz w:val="36"/>
              <w:szCs w:val="36"/>
            </w:rPr>
            <w:t xml:space="preserve">VIEŠOJO PIRKIMO </w:t>
          </w:r>
        </w:p>
        <w:p w14:paraId="1D1BF965" w14:textId="5DFA140A" w:rsidR="00D526C8" w:rsidRPr="004A73C8" w:rsidRDefault="00D526C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w:t>
          </w:r>
          <w:r w:rsidR="00FA5BAA">
            <w:rPr>
              <w:rFonts w:ascii="Times New Roman" w:hAnsi="Times New Roman" w:cs="Times New Roman"/>
              <w:b/>
              <w:bCs/>
              <w:sz w:val="36"/>
              <w:szCs w:val="36"/>
            </w:rPr>
            <w:t>LENGVASIS AUTOMOBILIS</w:t>
          </w:r>
          <w:r w:rsidRPr="004A73C8">
            <w:rPr>
              <w:rFonts w:ascii="Times New Roman" w:hAnsi="Times New Roman" w:cs="Times New Roman"/>
              <w:b/>
              <w:bCs/>
              <w:sz w:val="36"/>
              <w:szCs w:val="36"/>
            </w:rPr>
            <w:t>“</w:t>
          </w:r>
        </w:p>
        <w:p w14:paraId="18ACC6AD" w14:textId="7E970EB8" w:rsidR="00D526C8" w:rsidRPr="004A73C8" w:rsidRDefault="00DF1318" w:rsidP="00CE4BA5">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w:t>
          </w:r>
          <w:r w:rsidR="0019623B" w:rsidRPr="004A73C8">
            <w:rPr>
              <w:rFonts w:ascii="Times New Roman" w:hAnsi="Times New Roman" w:cs="Times New Roman"/>
              <w:b/>
              <w:bCs/>
              <w:sz w:val="36"/>
              <w:szCs w:val="36"/>
            </w:rPr>
            <w:t>OS APKLAUSOS</w:t>
          </w:r>
          <w:r w:rsidR="00D526C8" w:rsidRPr="004A73C8">
            <w:rPr>
              <w:rFonts w:ascii="Times New Roman" w:hAnsi="Times New Roman" w:cs="Times New Roman"/>
              <w:b/>
              <w:bCs/>
              <w:sz w:val="36"/>
              <w:szCs w:val="36"/>
            </w:rPr>
            <w:t xml:space="preserve"> </w:t>
          </w:r>
          <w:r w:rsidR="00E861F5" w:rsidRPr="004A73C8">
            <w:rPr>
              <w:rFonts w:ascii="Times New Roman" w:hAnsi="Times New Roman" w:cs="Times New Roman"/>
              <w:b/>
              <w:bCs/>
              <w:sz w:val="36"/>
              <w:szCs w:val="36"/>
            </w:rPr>
            <w:t xml:space="preserve">SPECIALIOSIOS </w:t>
          </w:r>
          <w:r w:rsidR="00D526C8" w:rsidRPr="004A73C8">
            <w:rPr>
              <w:rFonts w:ascii="Times New Roman" w:hAnsi="Times New Roman" w:cs="Times New Roman"/>
              <w:b/>
              <w:bCs/>
              <w:sz w:val="36"/>
              <w:szCs w:val="36"/>
            </w:rPr>
            <w:t>SĄLYGOS</w:t>
          </w:r>
        </w:p>
        <w:p w14:paraId="6EDD5F73" w14:textId="77777777" w:rsidR="00CE4BA5" w:rsidRDefault="00D53BF4" w:rsidP="00CE4BA5">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w:t>
          </w:r>
          <w:r w:rsidR="00755F3B" w:rsidRPr="004A73C8">
            <w:rPr>
              <w:rFonts w:ascii="Times New Roman" w:hAnsi="Times New Roman" w:cs="Times New Roman"/>
              <w:b/>
              <w:bCs/>
              <w:sz w:val="28"/>
              <w:szCs w:val="28"/>
            </w:rPr>
            <w:t>ersija</w:t>
          </w:r>
          <w:r w:rsidRPr="004A73C8">
            <w:rPr>
              <w:rFonts w:ascii="Times New Roman" w:hAnsi="Times New Roman" w:cs="Times New Roman"/>
              <w:b/>
              <w:bCs/>
              <w:sz w:val="28"/>
              <w:szCs w:val="28"/>
            </w:rPr>
            <w:t xml:space="preserve"> Nr. </w:t>
          </w:r>
          <w:r w:rsidR="00A708BE" w:rsidRPr="004A73C8">
            <w:rPr>
              <w:rFonts w:ascii="Times New Roman" w:hAnsi="Times New Roman" w:cs="Times New Roman"/>
              <w:b/>
              <w:bCs/>
              <w:sz w:val="28"/>
              <w:szCs w:val="28"/>
            </w:rPr>
            <w:t>1</w:t>
          </w:r>
        </w:p>
        <w:p w14:paraId="6E2270B5" w14:textId="77777777" w:rsidR="00CE4BA5" w:rsidRDefault="00CE4BA5" w:rsidP="00CE4BA5">
          <w:pPr>
            <w:spacing w:line="240" w:lineRule="auto"/>
            <w:ind w:left="3670"/>
            <w:rPr>
              <w:rFonts w:ascii="Times New Roman" w:hAnsi="Times New Roman" w:cs="Times New Roman"/>
              <w:b/>
              <w:bCs/>
              <w:sz w:val="28"/>
              <w:szCs w:val="28"/>
            </w:rPr>
          </w:pPr>
        </w:p>
        <w:p w14:paraId="631E7B7D" w14:textId="77777777" w:rsidR="00CE4BA5" w:rsidRDefault="00CE4BA5" w:rsidP="00CE4BA5">
          <w:pPr>
            <w:spacing w:line="240" w:lineRule="auto"/>
            <w:ind w:left="3670"/>
            <w:rPr>
              <w:rFonts w:ascii="Times New Roman" w:hAnsi="Times New Roman" w:cs="Times New Roman"/>
              <w:b/>
              <w:bCs/>
              <w:sz w:val="28"/>
              <w:szCs w:val="28"/>
            </w:rPr>
          </w:pPr>
        </w:p>
        <w:p w14:paraId="3C22D9DE" w14:textId="3DA3B9A9"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200CF37D"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2BE5D415" w14:textId="77777777" w:rsidR="00CE4BA5" w:rsidRPr="00A42DD4" w:rsidRDefault="00CE4BA5" w:rsidP="00CE4BA5">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2B060305" w14:textId="6E32CB8D" w:rsidR="00CE4BA5" w:rsidRPr="00A42DD4" w:rsidRDefault="00CE4BA5" w:rsidP="00CE4BA5">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sidR="004C4693">
            <w:rPr>
              <w:rFonts w:ascii="Times New Roman" w:hAnsi="Times New Roman" w:cs="Times New Roman"/>
              <w:sz w:val="24"/>
              <w:szCs w:val="24"/>
            </w:rPr>
            <w:t>5</w:t>
          </w:r>
          <w:r w:rsidRPr="00A42DD4">
            <w:rPr>
              <w:rFonts w:ascii="Times New Roman" w:hAnsi="Times New Roman" w:cs="Times New Roman"/>
              <w:sz w:val="24"/>
              <w:szCs w:val="24"/>
            </w:rPr>
            <w:t>-</w:t>
          </w:r>
          <w:r w:rsidR="004C4693">
            <w:rPr>
              <w:rFonts w:ascii="Times New Roman" w:hAnsi="Times New Roman" w:cs="Times New Roman"/>
              <w:sz w:val="24"/>
              <w:szCs w:val="24"/>
            </w:rPr>
            <w:t>02</w:t>
          </w:r>
          <w:r w:rsidR="001A205F">
            <w:rPr>
              <w:rFonts w:ascii="Times New Roman" w:hAnsi="Times New Roman" w:cs="Times New Roman"/>
              <w:sz w:val="24"/>
              <w:szCs w:val="24"/>
            </w:rPr>
            <w:t>-</w:t>
          </w:r>
          <w:r w:rsidR="0047548C">
            <w:rPr>
              <w:rFonts w:ascii="Times New Roman" w:hAnsi="Times New Roman" w:cs="Times New Roman"/>
              <w:sz w:val="24"/>
              <w:szCs w:val="24"/>
            </w:rPr>
            <w:t>24</w:t>
          </w:r>
        </w:p>
        <w:p w14:paraId="20AEA50B" w14:textId="00521C8F" w:rsidR="00CE4BA5" w:rsidRPr="00A42DD4" w:rsidRDefault="00CE4BA5" w:rsidP="00CE4BA5">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47548C">
            <w:rPr>
              <w:rFonts w:ascii="Times New Roman" w:hAnsi="Times New Roman" w:cs="Times New Roman"/>
              <w:color w:val="000000"/>
              <w:sz w:val="24"/>
              <w:szCs w:val="24"/>
            </w:rPr>
            <w:t>75</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577515CD"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Bendra informacija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11DCF635" w14:textId="47991986"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Pirkimo objektas .........................................................................................................</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rsidP="00A51C66">
          <w:pPr>
            <w:pStyle w:val="Sraopastraipa"/>
            <w:numPr>
              <w:ilvl w:val="0"/>
              <w:numId w:val="10"/>
            </w:numPr>
            <w:spacing w:after="120" w:line="276" w:lineRule="auto"/>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67D73F02" w:rsidR="006A6E82" w:rsidRDefault="006A6E82" w:rsidP="00A51C66">
          <w:pPr>
            <w:pStyle w:val="Sraopastraipa"/>
            <w:spacing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DD1E69">
            <w:rPr>
              <w:rFonts w:ascii="Times New Roman" w:hAnsi="Times New Roman" w:cs="Times New Roman"/>
              <w:sz w:val="24"/>
              <w:szCs w:val="24"/>
            </w:rPr>
            <w:t>3</w:t>
          </w:r>
        </w:p>
        <w:p w14:paraId="7490E95A" w14:textId="008D5860"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7EBC33CC" w14:textId="0BD8359C"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3</w:t>
          </w:r>
        </w:p>
        <w:p w14:paraId="55EF41D3" w14:textId="15021479"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 3</w:t>
          </w:r>
        </w:p>
        <w:p w14:paraId="4B0B92F3" w14:textId="5A865CB3" w:rsidR="006A6E82" w:rsidRDefault="006A6E82"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Pasiūlymų vertinimas.......................................................................................................</w:t>
          </w:r>
          <w:r w:rsidR="0003271B">
            <w:rPr>
              <w:rFonts w:ascii="Times New Roman" w:hAnsi="Times New Roman" w:cs="Times New Roman"/>
              <w:sz w:val="24"/>
              <w:szCs w:val="24"/>
            </w:rPr>
            <w:t>..</w:t>
          </w:r>
          <w:r w:rsidR="00A51C66">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4</w:t>
          </w:r>
        </w:p>
        <w:p w14:paraId="5BF39967" w14:textId="6F9F2FF1"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Sutarties sudarymas....................................................................................................</w:t>
          </w:r>
          <w:r w:rsidR="00A51C66">
            <w:rPr>
              <w:rFonts w:ascii="Times New Roman" w:hAnsi="Times New Roman" w:cs="Times New Roman"/>
              <w:sz w:val="24"/>
              <w:szCs w:val="24"/>
            </w:rPr>
            <w:t>...</w:t>
          </w:r>
          <w:r>
            <w:rPr>
              <w:rFonts w:ascii="Times New Roman" w:hAnsi="Times New Roman" w:cs="Times New Roman"/>
              <w:sz w:val="24"/>
              <w:szCs w:val="24"/>
            </w:rPr>
            <w:t>......</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04D77214" w14:textId="6E23A84D" w:rsidR="0003271B" w:rsidRDefault="0003271B" w:rsidP="00A51C66">
          <w:pPr>
            <w:pStyle w:val="Sraopastraipa"/>
            <w:numPr>
              <w:ilvl w:val="0"/>
              <w:numId w:val="10"/>
            </w:numPr>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Kitos sąlygos..................................................................................................................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5</w:t>
          </w:r>
        </w:p>
        <w:p w14:paraId="788A7848" w14:textId="5F945282"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Asmens duomenų tvarkymas............................................................................</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6</w:t>
          </w:r>
        </w:p>
        <w:p w14:paraId="0085C771" w14:textId="77777777" w:rsidR="0003271B" w:rsidRDefault="0003271B" w:rsidP="00A51C66">
          <w:pPr>
            <w:pStyle w:val="Sraopastraipa"/>
            <w:numPr>
              <w:ilvl w:val="0"/>
              <w:numId w:val="10"/>
            </w:numPr>
            <w:tabs>
              <w:tab w:val="left" w:pos="993"/>
            </w:tabs>
            <w:spacing w:after="120" w:line="276" w:lineRule="auto"/>
            <w:ind w:left="851"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p>
        <w:p w14:paraId="28059500"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(vieno ar kelių), kurie įgalioti palaikyti tiesioginį ryšį su tiekėjais ir gauti iš jų (ne </w:t>
          </w:r>
        </w:p>
        <w:p w14:paraId="7BB343F8" w14:textId="77777777" w:rsidR="0003271B"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tarpininkų) pranešimus, susijusius su pirkimų procedūromis, vardai, pavardės,</w:t>
          </w:r>
        </w:p>
        <w:p w14:paraId="347778C4" w14:textId="57689468" w:rsidR="0003271B" w:rsidRPr="006A6E82" w:rsidRDefault="0003271B" w:rsidP="00A51C66">
          <w:pPr>
            <w:pStyle w:val="Sraopastraipa"/>
            <w:tabs>
              <w:tab w:val="left" w:pos="993"/>
            </w:tabs>
            <w:spacing w:after="120" w:line="276" w:lineRule="auto"/>
            <w:ind w:left="851" w:firstLine="0"/>
            <w:rPr>
              <w:rFonts w:ascii="Times New Roman" w:hAnsi="Times New Roman" w:cs="Times New Roman"/>
              <w:sz w:val="24"/>
              <w:szCs w:val="24"/>
            </w:rPr>
          </w:pPr>
          <w:r>
            <w:rPr>
              <w:rFonts w:ascii="Times New Roman" w:hAnsi="Times New Roman" w:cs="Times New Roman"/>
              <w:sz w:val="24"/>
              <w:szCs w:val="24"/>
            </w:rPr>
            <w:t xml:space="preserve">  kontaktinė informacija..............................................................................................</w:t>
          </w:r>
          <w:r w:rsidR="00A51C66">
            <w:rPr>
              <w:rFonts w:ascii="Times New Roman" w:hAnsi="Times New Roman" w:cs="Times New Roman"/>
              <w:sz w:val="24"/>
              <w:szCs w:val="24"/>
            </w:rPr>
            <w:t>....</w:t>
          </w:r>
          <w:r>
            <w:rPr>
              <w:rFonts w:ascii="Times New Roman" w:hAnsi="Times New Roman" w:cs="Times New Roman"/>
              <w:sz w:val="24"/>
              <w:szCs w:val="24"/>
            </w:rPr>
            <w:t xml:space="preserve">........... </w:t>
          </w:r>
          <w:r w:rsidR="00A51C66">
            <w:rPr>
              <w:rFonts w:ascii="Times New Roman" w:hAnsi="Times New Roman" w:cs="Times New Roman"/>
              <w:sz w:val="24"/>
              <w:szCs w:val="24"/>
            </w:rPr>
            <w:t>7</w:t>
          </w:r>
        </w:p>
        <w:p w14:paraId="2D26E3BB" w14:textId="47FB447D" w:rsidR="00173FBA" w:rsidRPr="004A73C8" w:rsidRDefault="00173FBA" w:rsidP="007334EA">
          <w:pPr>
            <w:spacing w:after="120"/>
            <w:ind w:left="567" w:firstLine="0"/>
            <w:contextualSpacing/>
            <w:rPr>
              <w:rFonts w:ascii="Times New Roman" w:hAnsi="Times New Roman" w:cs="Times New Roman"/>
              <w:sz w:val="24"/>
              <w:szCs w:val="24"/>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10B0C54E" w14:textId="77777777" w:rsidR="0003271B" w:rsidRDefault="0003271B" w:rsidP="007334EA">
          <w:pPr>
            <w:spacing w:after="120"/>
            <w:ind w:left="567" w:firstLine="0"/>
            <w:contextualSpacing/>
            <w:rPr>
              <w:rFonts w:ascii="Arial" w:hAnsi="Arial" w:cs="Arial"/>
            </w:rPr>
          </w:pPr>
        </w:p>
        <w:p w14:paraId="40E7DC49" w14:textId="19FAA115" w:rsidR="00173FBA" w:rsidRDefault="00173FBA" w:rsidP="007334EA">
          <w:pPr>
            <w:spacing w:after="120"/>
            <w:ind w:left="567" w:firstLine="0"/>
            <w:contextualSpacing/>
            <w:rPr>
              <w:rFonts w:ascii="Arial" w:hAnsi="Arial" w:cs="Arial"/>
            </w:rPr>
          </w:pPr>
        </w:p>
        <w:p w14:paraId="3F025DD3" w14:textId="5CBFE179" w:rsidR="00173FBA" w:rsidRDefault="00000000" w:rsidP="007334EA">
          <w:pPr>
            <w:spacing w:after="120"/>
            <w:ind w:left="567"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52F063B8" w14:textId="1ED65180" w:rsidR="003031A7"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Perkančioji organizacija – </w:t>
      </w:r>
      <w:r w:rsidR="00946B8B">
        <w:rPr>
          <w:rFonts w:ascii="Times New Roman" w:hAnsi="Times New Roman" w:cs="Times New Roman"/>
          <w:sz w:val="24"/>
          <w:szCs w:val="24"/>
        </w:rPr>
        <w:t>Viešoji įstaiga Mažeikių pirminės sveikatos priežiūros centras</w:t>
      </w:r>
      <w:r>
        <w:rPr>
          <w:rFonts w:ascii="Times New Roman" w:hAnsi="Times New Roman" w:cs="Times New Roman"/>
          <w:sz w:val="24"/>
          <w:szCs w:val="24"/>
        </w:rPr>
        <w:t xml:space="preserve">, </w:t>
      </w:r>
      <w:r w:rsidRPr="00AD1FBB">
        <w:rPr>
          <w:rFonts w:ascii="Times New Roman" w:hAnsi="Times New Roman" w:cs="Times New Roman"/>
          <w:sz w:val="24"/>
          <w:szCs w:val="24"/>
        </w:rPr>
        <w:t xml:space="preserve">įstaigos kodas </w:t>
      </w:r>
      <w:r w:rsidR="00946B8B" w:rsidRPr="00946B8B">
        <w:rPr>
          <w:rFonts w:ascii="Times New Roman" w:hAnsi="Times New Roman" w:cs="Times New Roman"/>
          <w:sz w:val="24"/>
          <w:szCs w:val="24"/>
        </w:rPr>
        <w:t>166913931</w:t>
      </w:r>
      <w:r w:rsidRPr="00AD1FBB">
        <w:rPr>
          <w:rFonts w:ascii="Times New Roman" w:hAnsi="Times New Roman" w:cs="Times New Roman"/>
          <w:sz w:val="24"/>
          <w:szCs w:val="24"/>
        </w:rPr>
        <w:t xml:space="preserve">, buveinės adresas </w:t>
      </w:r>
      <w:proofErr w:type="spellStart"/>
      <w:r w:rsidR="004C4693">
        <w:rPr>
          <w:rFonts w:ascii="Times New Roman" w:hAnsi="Times New Roman" w:cs="Times New Roman"/>
          <w:sz w:val="24"/>
          <w:szCs w:val="24"/>
        </w:rPr>
        <w:t>Nafrininkų</w:t>
      </w:r>
      <w:proofErr w:type="spellEnd"/>
      <w:r w:rsidR="004C4693">
        <w:rPr>
          <w:rFonts w:ascii="Times New Roman" w:hAnsi="Times New Roman" w:cs="Times New Roman"/>
          <w:sz w:val="24"/>
          <w:szCs w:val="24"/>
        </w:rPr>
        <w:t xml:space="preserve"> g. 9</w:t>
      </w:r>
      <w:r w:rsidRPr="00AD1FBB">
        <w:rPr>
          <w:rFonts w:ascii="Times New Roman" w:hAnsi="Times New Roman" w:cs="Times New Roman"/>
          <w:sz w:val="24"/>
          <w:szCs w:val="24"/>
        </w:rPr>
        <w:t>, Mažeikiai</w:t>
      </w:r>
      <w:r>
        <w:rPr>
          <w:rFonts w:ascii="Times New Roman" w:hAnsi="Times New Roman" w:cs="Times New Roman"/>
          <w:sz w:val="24"/>
          <w:szCs w:val="24"/>
        </w:rPr>
        <w:t>.</w:t>
      </w:r>
    </w:p>
    <w:p w14:paraId="6B2E5ECF" w14:textId="2DF6B962"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E80B33">
        <w:rPr>
          <w:rFonts w:ascii="Times New Roman" w:hAnsi="Times New Roman" w:cs="Times New Roman"/>
          <w:sz w:val="24"/>
          <w:szCs w:val="24"/>
        </w:rPr>
        <w:t xml:space="preserve">Įgyvendindama Mažeikių rajono savivaldybės tarybos 2022 m. </w:t>
      </w:r>
      <w:r w:rsidR="00094094">
        <w:rPr>
          <w:rFonts w:ascii="Times New Roman" w:hAnsi="Times New Roman" w:cs="Times New Roman"/>
          <w:sz w:val="24"/>
          <w:szCs w:val="24"/>
        </w:rPr>
        <w:t>sausio</w:t>
      </w:r>
      <w:r w:rsidRPr="00E80B33">
        <w:rPr>
          <w:rFonts w:ascii="Times New Roman" w:hAnsi="Times New Roman" w:cs="Times New Roman"/>
          <w:sz w:val="24"/>
          <w:szCs w:val="24"/>
        </w:rPr>
        <w:t xml:space="preserve"> 28 d. sprendimu Nr. T1-6 „Dėl pavedimo vykdyti centrinės perkančiosios organizacijos funkcijas“ jai suteiktas teises atlikti centrinės perkančiosios organizacijos funkcijas, 202</w:t>
      </w:r>
      <w:r w:rsidR="004C4693">
        <w:rPr>
          <w:rFonts w:ascii="Times New Roman" w:hAnsi="Times New Roman" w:cs="Times New Roman"/>
          <w:sz w:val="24"/>
          <w:szCs w:val="24"/>
        </w:rPr>
        <w:t>5</w:t>
      </w:r>
      <w:r w:rsidRPr="00E80B33">
        <w:rPr>
          <w:rFonts w:ascii="Times New Roman" w:hAnsi="Times New Roman" w:cs="Times New Roman"/>
          <w:sz w:val="24"/>
          <w:szCs w:val="24"/>
        </w:rPr>
        <w:t xml:space="preserve"> m. </w:t>
      </w:r>
      <w:r w:rsidR="004C4693">
        <w:rPr>
          <w:rFonts w:ascii="Times New Roman" w:hAnsi="Times New Roman" w:cs="Times New Roman"/>
          <w:sz w:val="24"/>
          <w:szCs w:val="24"/>
        </w:rPr>
        <w:t xml:space="preserve">vasario </w:t>
      </w:r>
      <w:r w:rsidR="00946B8B">
        <w:rPr>
          <w:rFonts w:ascii="Times New Roman" w:hAnsi="Times New Roman" w:cs="Times New Roman"/>
          <w:sz w:val="24"/>
          <w:szCs w:val="24"/>
        </w:rPr>
        <w:t>14</w:t>
      </w:r>
      <w:r w:rsidRPr="00E80B33">
        <w:rPr>
          <w:rFonts w:ascii="Times New Roman" w:hAnsi="Times New Roman" w:cs="Times New Roman"/>
          <w:sz w:val="24"/>
          <w:szCs w:val="24"/>
        </w:rPr>
        <w:t xml:space="preserve"> d. gavusi </w:t>
      </w:r>
      <w:r w:rsidR="00946B8B">
        <w:rPr>
          <w:rFonts w:ascii="Times New Roman" w:hAnsi="Times New Roman" w:cs="Times New Roman"/>
          <w:sz w:val="24"/>
          <w:szCs w:val="24"/>
        </w:rPr>
        <w:t xml:space="preserve">Viešosios įstaigos </w:t>
      </w:r>
      <w:r>
        <w:rPr>
          <w:rFonts w:ascii="Times New Roman" w:hAnsi="Times New Roman" w:cs="Times New Roman"/>
          <w:sz w:val="24"/>
          <w:szCs w:val="24"/>
        </w:rPr>
        <w:t xml:space="preserve">Mažeikių </w:t>
      </w:r>
      <w:r w:rsidR="00946B8B">
        <w:rPr>
          <w:rFonts w:ascii="Times New Roman" w:hAnsi="Times New Roman" w:cs="Times New Roman"/>
          <w:sz w:val="24"/>
          <w:szCs w:val="24"/>
        </w:rPr>
        <w:t>pirminės sveikatos priežiūros</w:t>
      </w:r>
      <w:r>
        <w:rPr>
          <w:rFonts w:ascii="Times New Roman" w:hAnsi="Times New Roman" w:cs="Times New Roman"/>
          <w:sz w:val="24"/>
          <w:szCs w:val="24"/>
        </w:rPr>
        <w:t xml:space="preserve"> pavedimą,</w:t>
      </w:r>
      <w:r w:rsidRPr="00E80B33">
        <w:rPr>
          <w:rFonts w:ascii="Times New Roman" w:hAnsi="Times New Roman" w:cs="Times New Roman"/>
          <w:sz w:val="24"/>
          <w:szCs w:val="24"/>
        </w:rPr>
        <w:t xml:space="preserve"> pirkimą vykdys centrinė perkančioji organizacija – Mažeikių rajono savivaldybės administracija, juridinio asmens kodas 167371234, adresas Laisvės g. 8, Mažeikiai, darbo laikas I-IV 8.00 – 17.00, V 8.00 – 15.45, pietų pertrauka 12.00 – 12.45. Centrinė perkančioji organizacija nėra PVM mokėtojas.</w:t>
      </w:r>
    </w:p>
    <w:p w14:paraId="6CF82AA6" w14:textId="77777777" w:rsidR="003031A7" w:rsidRPr="00E80B33"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Pr>
          <w:rFonts w:ascii="Times New Roman" w:hAnsi="Times New Roman" w:cs="Times New Roman"/>
          <w:sz w:val="24"/>
          <w:szCs w:val="24"/>
        </w:rPr>
        <w:t xml:space="preserve"> </w:t>
      </w:r>
      <w:r w:rsidRPr="00E80B33">
        <w:rPr>
          <w:rFonts w:ascii="Times New Roman" w:hAnsi="Times New Roman" w:cs="Times New Roman"/>
          <w:sz w:val="24"/>
          <w:szCs w:val="24"/>
        </w:rPr>
        <w:t xml:space="preserve">Jei pirkimą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 atsižvelgiant į suteiktus įgaliojimus ir nustatytas užduotis, nepaisant to, kad pirkimo dokumentuose minima „perkančioji organizacija“, turi būti suprantama, kad atitinkamus veiksmus už perkančiąją organizaciją atlieka </w:t>
      </w:r>
      <w:r>
        <w:rPr>
          <w:rFonts w:ascii="Times New Roman" w:hAnsi="Times New Roman" w:cs="Times New Roman"/>
          <w:sz w:val="24"/>
          <w:szCs w:val="24"/>
        </w:rPr>
        <w:t>centrinė perkančioji</w:t>
      </w:r>
      <w:r w:rsidRPr="00E80B33">
        <w:rPr>
          <w:rFonts w:ascii="Times New Roman" w:hAnsi="Times New Roman" w:cs="Times New Roman"/>
          <w:sz w:val="24"/>
          <w:szCs w:val="24"/>
        </w:rPr>
        <w:t xml:space="preserve"> organizacija.</w:t>
      </w:r>
    </w:p>
    <w:p w14:paraId="07892176" w14:textId="77777777" w:rsidR="003031A7" w:rsidRPr="004A73C8" w:rsidRDefault="003031A7" w:rsidP="003031A7">
      <w:pPr>
        <w:pStyle w:val="Sraopastraipa"/>
        <w:numPr>
          <w:ilvl w:val="1"/>
          <w:numId w:val="8"/>
        </w:numPr>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Pr="00671C32">
        <w:rPr>
          <w:rFonts w:ascii="Times New Roman" w:hAnsi="Times New Roman" w:cs="Times New Roman"/>
          <w:sz w:val="24"/>
          <w:szCs w:val="24"/>
        </w:rPr>
        <w:t xml:space="preserve">tokių prekių CPO </w:t>
      </w:r>
      <w:r>
        <w:rPr>
          <w:rFonts w:ascii="Times New Roman" w:hAnsi="Times New Roman" w:cs="Times New Roman"/>
          <w:sz w:val="24"/>
          <w:szCs w:val="24"/>
        </w:rPr>
        <w:t xml:space="preserve">kataloge </w:t>
      </w:r>
      <w:r w:rsidRPr="00671C32">
        <w:rPr>
          <w:rFonts w:ascii="Times New Roman" w:hAnsi="Times New Roman" w:cs="Times New Roman"/>
          <w:sz w:val="24"/>
          <w:szCs w:val="24"/>
        </w:rPr>
        <w:t>nėra</w:t>
      </w:r>
      <w:r>
        <w:rPr>
          <w:rFonts w:ascii="Times New Roman" w:hAnsi="Times New Roman" w:cs="Times New Roman"/>
          <w:color w:val="00B050"/>
          <w:sz w:val="24"/>
          <w:szCs w:val="24"/>
        </w:rPr>
        <w:t>.</w:t>
      </w:r>
    </w:p>
    <w:p w14:paraId="32D568C9" w14:textId="4D695ECF" w:rsidR="003031A7" w:rsidRDefault="003031A7" w:rsidP="003031A7">
      <w:pPr>
        <w:spacing w:line="240" w:lineRule="auto"/>
        <w:ind w:firstLine="567"/>
        <w:rPr>
          <w:i/>
          <w:iCs/>
          <w:color w:val="FF0000"/>
        </w:rPr>
      </w:pPr>
      <w:r>
        <w:rPr>
          <w:rFonts w:ascii="Times New Roman" w:hAnsi="Times New Roman" w:cs="Times New Roman"/>
          <w:sz w:val="24"/>
          <w:szCs w:val="24"/>
        </w:rPr>
        <w:t xml:space="preserve">1.5.   </w:t>
      </w:r>
      <w:r w:rsidRPr="004A73C8">
        <w:rPr>
          <w:rFonts w:ascii="Times New Roman" w:hAnsi="Times New Roman" w:cs="Times New Roman"/>
          <w:sz w:val="24"/>
          <w:szCs w:val="24"/>
        </w:rPr>
        <w:t>Pirkimo Komisija yra sudaroma.</w:t>
      </w:r>
    </w:p>
    <w:p w14:paraId="4021B459" w14:textId="6AA53FF0" w:rsidR="003031A7" w:rsidRPr="00015518" w:rsidRDefault="003031A7" w:rsidP="003031A7">
      <w:pPr>
        <w:pStyle w:val="Sraopastraipa"/>
        <w:tabs>
          <w:tab w:val="left" w:pos="993"/>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1</w:t>
      </w:r>
      <w:r w:rsidRPr="00100CA3">
        <w:rPr>
          <w:rFonts w:ascii="Times New Roman" w:hAnsi="Times New Roman" w:cs="Times New Roman"/>
          <w:sz w:val="24"/>
          <w:szCs w:val="24"/>
        </w:rPr>
        <w:t>.</w:t>
      </w:r>
      <w:r>
        <w:rPr>
          <w:rFonts w:ascii="Times New Roman" w:hAnsi="Times New Roman" w:cs="Times New Roman"/>
          <w:sz w:val="24"/>
          <w:szCs w:val="24"/>
        </w:rPr>
        <w:t>6</w:t>
      </w:r>
      <w:r w:rsidRPr="00100CA3">
        <w:rPr>
          <w:rFonts w:ascii="Times New Roman" w:hAnsi="Times New Roman" w:cs="Times New Roman"/>
          <w:sz w:val="24"/>
          <w:szCs w:val="24"/>
        </w:rPr>
        <w:t>.</w:t>
      </w:r>
      <w:r w:rsidRPr="00100CA3">
        <w:rPr>
          <w:rFonts w:ascii="Times New Roman" w:hAnsi="Times New Roman" w:cs="Times New Roman"/>
          <w:i/>
          <w:iCs/>
          <w:sz w:val="24"/>
          <w:szCs w:val="24"/>
        </w:rPr>
        <w:t xml:space="preserve"> </w:t>
      </w:r>
      <w:r w:rsidRPr="00100CA3">
        <w:rPr>
          <w:rFonts w:ascii="Times New Roman" w:hAnsi="Times New Roman" w:cs="Times New Roman"/>
          <w:sz w:val="24"/>
          <w:szCs w:val="24"/>
        </w:rPr>
        <w:t xml:space="preserve">Atliekamas žaliasis pirkimas. Pirkimas vykdomas vadovaujantis </w:t>
      </w:r>
      <w:r w:rsidR="00946B8B"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946B8B"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946B8B" w:rsidRPr="00946B8B">
        <w:rPr>
          <w:rFonts w:ascii="Times New Roman" w:hAnsi="Times New Roman" w:cs="Times New Roman"/>
          <w:sz w:val="24"/>
          <w:szCs w:val="24"/>
        </w:rPr>
        <w:t xml:space="preserve"> (Lietuvos Respublikos aplinkos ministro 2022 m. gruodžio 13 d. įsakymo Nr. D1-401 redakcija) (su visais aktualiais pakeitimais),  2 priedo „Minimalūs aplinkos apsaugos kriterijai“ 10.1.1 papunkčiu</w:t>
      </w:r>
      <w:r w:rsidR="00946B8B">
        <w:rPr>
          <w:rFonts w:ascii="Times New Roman" w:hAnsi="Times New Roman" w:cs="Times New Roman"/>
          <w:sz w:val="24"/>
          <w:szCs w:val="24"/>
        </w:rPr>
        <w:t>.</w:t>
      </w:r>
    </w:p>
    <w:p w14:paraId="68107F30" w14:textId="789FBEC9" w:rsidR="003031A7" w:rsidRDefault="003031A7" w:rsidP="003031A7">
      <w:pPr>
        <w:pStyle w:val="Sraopastraipa"/>
        <w:spacing w:line="240" w:lineRule="auto"/>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1.7.  </w:t>
      </w:r>
      <w:r w:rsidRPr="00992389">
        <w:rPr>
          <w:rFonts w:ascii="Times New Roman" w:eastAsia="Arial" w:hAnsi="Times New Roman" w:cs="Times New Roman"/>
          <w:sz w:val="24"/>
          <w:szCs w:val="24"/>
        </w:rPr>
        <w:t>Bendrosios pirkimo sąlygos yra neatskiriama šių pirkimo sąlygų dalis.</w:t>
      </w:r>
    </w:p>
    <w:p w14:paraId="481C6227" w14:textId="17C09A69" w:rsidR="4B7098B6" w:rsidRDefault="4B7098B6" w:rsidP="0082666C">
      <w:pPr>
        <w:pStyle w:val="Sraopastraipa"/>
        <w:spacing w:line="240" w:lineRule="auto"/>
        <w:ind w:left="0" w:firstLine="567"/>
        <w:rPr>
          <w:rFonts w:ascii="Times New Roman" w:eastAsia="Arial" w:hAnsi="Times New Roman" w:cs="Times New Roman"/>
          <w:sz w:val="24"/>
          <w:szCs w:val="24"/>
        </w:rPr>
      </w:pP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0BEE73E1"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053434" w:rsidRPr="00463EEA">
        <w:rPr>
          <w:rFonts w:ascii="Times New Roman" w:hAnsi="Times New Roman" w:cs="Times New Roman"/>
          <w:sz w:val="24"/>
          <w:szCs w:val="24"/>
        </w:rPr>
        <w:t xml:space="preserve">Perkančioji organizacija </w:t>
      </w:r>
      <w:r w:rsidR="00053434" w:rsidRPr="00463EEA">
        <w:rPr>
          <w:rFonts w:ascii="Times New Roman" w:eastAsia="Calibri" w:hAnsi="Times New Roman" w:cs="Times New Roman"/>
          <w:color w:val="000000" w:themeColor="text1"/>
          <w:sz w:val="24"/>
          <w:szCs w:val="24"/>
        </w:rPr>
        <w:t xml:space="preserve">numato įsigyti </w:t>
      </w:r>
      <w:r w:rsidR="00946B8B">
        <w:rPr>
          <w:rFonts w:ascii="Times New Roman" w:hAnsi="Times New Roman" w:cs="Times New Roman"/>
          <w:bCs/>
          <w:i/>
          <w:iCs/>
          <w:sz w:val="24"/>
          <w:szCs w:val="24"/>
        </w:rPr>
        <w:t>lengvąjį automobilį</w:t>
      </w:r>
      <w:r w:rsidR="00CD3CCE" w:rsidRPr="00483913">
        <w:rPr>
          <w:rFonts w:ascii="Times New Roman" w:hAnsi="Times New Roman" w:cs="Times New Roman"/>
          <w:bCs/>
          <w:i/>
          <w:iCs/>
          <w:sz w:val="24"/>
          <w:szCs w:val="24"/>
        </w:rPr>
        <w:t xml:space="preserve">. </w:t>
      </w:r>
      <w:r w:rsidR="00483913" w:rsidRPr="00483913">
        <w:rPr>
          <w:rFonts w:ascii="Times New Roman" w:hAnsi="Times New Roman" w:cs="Times New Roman"/>
          <w:bCs/>
          <w:i/>
          <w:iCs/>
          <w:sz w:val="24"/>
          <w:szCs w:val="24"/>
        </w:rPr>
        <w:t>R</w:t>
      </w:r>
      <w:r w:rsidR="00053434" w:rsidRPr="00463EEA">
        <w:rPr>
          <w:rFonts w:ascii="Times New Roman" w:hAnsi="Times New Roman" w:cs="Times New Roman"/>
          <w:sz w:val="24"/>
          <w:szCs w:val="24"/>
        </w:rPr>
        <w:t>eikalavimai pirkimo objektui nustatyti pirkimo sąlygų 2</w:t>
      </w:r>
      <w:r w:rsidR="00053434" w:rsidRPr="00463EEA">
        <w:rPr>
          <w:rFonts w:ascii="Times New Roman" w:hAnsi="Times New Roman" w:cs="Times New Roman"/>
          <w:color w:val="00B050"/>
          <w:sz w:val="24"/>
          <w:szCs w:val="24"/>
        </w:rPr>
        <w:t xml:space="preserve"> </w:t>
      </w:r>
      <w:r w:rsidR="00053434" w:rsidRPr="00463EEA">
        <w:rPr>
          <w:rFonts w:ascii="Times New Roman" w:hAnsi="Times New Roman" w:cs="Times New Roman"/>
          <w:sz w:val="24"/>
          <w:szCs w:val="24"/>
        </w:rPr>
        <w:t>priede.</w:t>
      </w:r>
    </w:p>
    <w:p w14:paraId="326CC732" w14:textId="63126F30"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A20B30" w:rsidRPr="00694C58">
        <w:rPr>
          <w:rFonts w:ascii="Times New Roman" w:hAnsi="Times New Roman" w:cs="Times New Roman"/>
          <w:sz w:val="24"/>
          <w:szCs w:val="24"/>
        </w:rPr>
        <w:t xml:space="preserve">Pirkimo objektas į dalis neskaidomas. Pirkimo apimtys, reikalavimai ir techninė specifikacija apibrėžti </w:t>
      </w:r>
      <w:r w:rsidR="00A20B30">
        <w:rPr>
          <w:rFonts w:ascii="Times New Roman" w:hAnsi="Times New Roman" w:cs="Times New Roman"/>
          <w:sz w:val="24"/>
          <w:szCs w:val="24"/>
        </w:rPr>
        <w:t>P</w:t>
      </w:r>
      <w:r w:rsidR="00A20B30" w:rsidRPr="00694C58">
        <w:rPr>
          <w:rFonts w:ascii="Times New Roman" w:hAnsi="Times New Roman" w:cs="Times New Roman"/>
          <w:sz w:val="24"/>
          <w:szCs w:val="24"/>
        </w:rPr>
        <w:t xml:space="preserve">irkimo sąlygų </w:t>
      </w:r>
      <w:r w:rsidR="00A20B30">
        <w:rPr>
          <w:rFonts w:ascii="Times New Roman" w:hAnsi="Times New Roman" w:cs="Times New Roman"/>
          <w:sz w:val="24"/>
          <w:szCs w:val="24"/>
        </w:rPr>
        <w:t>3</w:t>
      </w:r>
      <w:r w:rsidR="00A20B30" w:rsidRPr="00694C58">
        <w:rPr>
          <w:rFonts w:ascii="Times New Roman" w:hAnsi="Times New Roman" w:cs="Times New Roman"/>
          <w:color w:val="00B050"/>
          <w:sz w:val="24"/>
          <w:szCs w:val="24"/>
        </w:rPr>
        <w:t xml:space="preserve"> </w:t>
      </w:r>
      <w:r w:rsidR="00A20B30" w:rsidRPr="00694C58">
        <w:rPr>
          <w:rFonts w:ascii="Times New Roman" w:hAnsi="Times New Roman" w:cs="Times New Roman"/>
          <w:sz w:val="24"/>
          <w:szCs w:val="24"/>
        </w:rPr>
        <w:t>priede</w:t>
      </w:r>
      <w:r w:rsidR="00A20B30">
        <w:rPr>
          <w:rFonts w:ascii="Times New Roman" w:hAnsi="Times New Roman" w:cs="Times New Roman"/>
          <w:sz w:val="24"/>
          <w:szCs w:val="24"/>
        </w:rPr>
        <w:t xml:space="preserve"> „Sutarties projektas“</w:t>
      </w:r>
      <w:r w:rsidR="00A20B30"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w:t>
      </w:r>
      <w:bookmarkStart w:id="4" w:name="_Hlk182227506"/>
      <w:r w:rsidRPr="00463EEA">
        <w:rPr>
          <w:rFonts w:ascii="Times New Roman" w:hAnsi="Times New Roman" w:cs="Times New Roman"/>
          <w:sz w:val="24"/>
          <w:szCs w:val="24"/>
        </w:rPr>
        <w:t xml:space="preserve">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bookmarkEnd w:id="4"/>
    <w:p w14:paraId="37E0A96B" w14:textId="77777777" w:rsidR="00053434" w:rsidRDefault="00053434" w:rsidP="00776A1F">
      <w:pPr>
        <w:pStyle w:val="Sraopastraipa"/>
        <w:spacing w:line="240" w:lineRule="auto"/>
        <w:ind w:left="0" w:firstLine="567"/>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lastRenderedPageBreak/>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2A4F7F72" w14:textId="77777777" w:rsidR="00A51C66"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694FBDAB" w14:textId="46D90212" w:rsidR="009905AD" w:rsidRPr="00463EEA" w:rsidRDefault="00A51C66" w:rsidP="00A51C66">
      <w:pPr>
        <w:pStyle w:val="Sraopastraipa"/>
        <w:numPr>
          <w:ilvl w:val="1"/>
          <w:numId w:val="7"/>
        </w:numPr>
        <w:tabs>
          <w:tab w:val="left" w:pos="993"/>
        </w:tabs>
        <w:spacing w:line="240" w:lineRule="auto"/>
        <w:ind w:left="0" w:firstLine="567"/>
        <w:rPr>
          <w:rFonts w:ascii="Times New Roman" w:hAnsi="Times New Roman" w:cs="Times New Roman"/>
          <w:sz w:val="24"/>
          <w:szCs w:val="24"/>
        </w:rPr>
      </w:pPr>
      <w:r>
        <w:rPr>
          <w:rFonts w:ascii="Times New Roman" w:eastAsia="Arial" w:hAnsi="Times New Roman" w:cs="Times New Roman"/>
          <w:sz w:val="24"/>
          <w:szCs w:val="24"/>
        </w:rPr>
        <w:t xml:space="preserve"> </w:t>
      </w:r>
      <w:r w:rsidRPr="00671C32">
        <w:rPr>
          <w:rFonts w:ascii="Times New Roman" w:eastAsia="Arial" w:hAnsi="Times New Roman" w:cs="Times New Roman"/>
          <w:sz w:val="24"/>
          <w:szCs w:val="24"/>
        </w:rPr>
        <w:t>Tiekėjas teikdamas pasiūlymą neturi pateikti nei EBVPD nei laisvos formos deklaracijos dėl atitikties reikalavimams.</w:t>
      </w:r>
    </w:p>
    <w:p w14:paraId="01EBFB37" w14:textId="77777777" w:rsidR="00671C32" w:rsidRPr="00671C32" w:rsidRDefault="00671C32" w:rsidP="00671C32">
      <w:pPr>
        <w:pStyle w:val="Sraopastraipa"/>
        <w:spacing w:line="20" w:lineRule="atLeast"/>
        <w:ind w:left="502" w:firstLine="0"/>
        <w:rPr>
          <w:rFonts w:ascii="Times New Roman" w:eastAsia="Arial" w:hAnsi="Times New Roman" w:cs="Times New Roman"/>
          <w:sz w:val="24"/>
          <w:szCs w:val="24"/>
        </w:rPr>
      </w:pPr>
    </w:p>
    <w:p w14:paraId="69360CD7" w14:textId="6915587E" w:rsidR="00894FEF" w:rsidRPr="00776A1F" w:rsidRDefault="00817AB9">
      <w:pPr>
        <w:pStyle w:val="Antrat1"/>
        <w:numPr>
          <w:ilvl w:val="0"/>
          <w:numId w:val="7"/>
        </w:numPr>
        <w:spacing w:before="0" w:after="0" w:line="300" w:lineRule="auto"/>
        <w:ind w:left="357" w:hanging="357"/>
        <w:rPr>
          <w:rFonts w:ascii="Times New Roman" w:hAnsi="Times New Roman" w:cs="Times New Roman"/>
          <w:color w:val="auto"/>
          <w:sz w:val="32"/>
          <w:szCs w:val="32"/>
        </w:rPr>
      </w:pPr>
      <w:r w:rsidRPr="00776A1F">
        <w:rPr>
          <w:rFonts w:ascii="Times New Roman" w:hAnsi="Times New Roman" w:cs="Times New Roman"/>
          <w:color w:val="auto"/>
          <w:sz w:val="32"/>
          <w:szCs w:val="32"/>
        </w:rPr>
        <w:t>Reikalavima</w:t>
      </w:r>
      <w:r w:rsidR="00202139" w:rsidRPr="00776A1F">
        <w:rPr>
          <w:rFonts w:ascii="Times New Roman" w:hAnsi="Times New Roman" w:cs="Times New Roman"/>
          <w:color w:val="auto"/>
          <w:sz w:val="32"/>
          <w:szCs w:val="32"/>
        </w:rPr>
        <w:t xml:space="preserve">i, </w:t>
      </w:r>
      <w:r w:rsidRPr="00776A1F">
        <w:rPr>
          <w:rFonts w:ascii="Times New Roman" w:hAnsi="Times New Roman" w:cs="Times New Roman"/>
          <w:color w:val="auto"/>
          <w:sz w:val="32"/>
          <w:szCs w:val="32"/>
        </w:rPr>
        <w:t xml:space="preserve">susiję su nacionaliniu saugumu </w:t>
      </w:r>
    </w:p>
    <w:p w14:paraId="0A3E7F23" w14:textId="2800E67D" w:rsidR="00894FEF" w:rsidRPr="004A73C8" w:rsidRDefault="00894FEF" w:rsidP="009F7690">
      <w:pPr>
        <w:pStyle w:val="Sraopastraipa"/>
        <w:spacing w:line="20" w:lineRule="atLeast"/>
        <w:ind w:left="697" w:firstLine="0"/>
        <w:rPr>
          <w:rFonts w:ascii="Times New Roman" w:hAnsi="Times New Roman" w:cs="Times New Roman"/>
        </w:rPr>
      </w:pPr>
    </w:p>
    <w:p w14:paraId="73488434" w14:textId="66543356" w:rsidR="00776A1F" w:rsidRDefault="001A205F" w:rsidP="00E62E9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10B7AD15" w14:textId="77777777" w:rsidR="00040AAF" w:rsidRPr="002B043A" w:rsidRDefault="00040AAF" w:rsidP="00E62E95">
      <w:pPr>
        <w:pStyle w:val="Sraopastraipa"/>
        <w:spacing w:line="240" w:lineRule="auto"/>
        <w:ind w:left="0" w:firstLine="567"/>
        <w:rPr>
          <w:rFonts w:ascii="Times New Roman" w:hAnsi="Times New Roman" w:cs="Times New Roman"/>
          <w:sz w:val="24"/>
          <w:szCs w:val="24"/>
        </w:rPr>
      </w:pPr>
    </w:p>
    <w:p w14:paraId="490591E3" w14:textId="7FD16453" w:rsidR="006D3202" w:rsidRPr="00776A1F" w:rsidRDefault="003630A0">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bookmarkEnd w:id="0"/>
      <w:bookmarkEnd w:id="1"/>
      <w:bookmarkEnd w:id="2"/>
    </w:p>
    <w:p w14:paraId="5971D0C7" w14:textId="77777777" w:rsidR="00E861F5" w:rsidRPr="004A73C8" w:rsidRDefault="00E861F5" w:rsidP="00257685">
      <w:pPr>
        <w:ind w:firstLine="0"/>
        <w:rPr>
          <w:rFonts w:ascii="Times New Roman" w:hAnsi="Times New Roman" w:cs="Times New Roman"/>
          <w:b/>
          <w:bCs/>
        </w:rPr>
      </w:pPr>
    </w:p>
    <w:p w14:paraId="42752441" w14:textId="20328ACB" w:rsidR="008B12C0" w:rsidRPr="00776A1F" w:rsidRDefault="000010DA"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w:t>
      </w:r>
      <w:r w:rsidR="00CC654F" w:rsidRPr="00776A1F">
        <w:rPr>
          <w:rFonts w:ascii="Times New Roman" w:hAnsi="Times New Roman" w:cs="Times New Roman"/>
          <w:sz w:val="24"/>
          <w:szCs w:val="24"/>
        </w:rPr>
        <w:t>.</w:t>
      </w:r>
      <w:r w:rsidR="00BD2E81" w:rsidRPr="00776A1F">
        <w:rPr>
          <w:rFonts w:ascii="Times New Roman" w:hAnsi="Times New Roman" w:cs="Times New Roman"/>
          <w:sz w:val="24"/>
          <w:szCs w:val="24"/>
        </w:rPr>
        <w:t>1</w:t>
      </w:r>
      <w:r w:rsidR="00CC654F" w:rsidRPr="00776A1F">
        <w:rPr>
          <w:rFonts w:ascii="Times New Roman" w:hAnsi="Times New Roman" w:cs="Times New Roman"/>
          <w:sz w:val="24"/>
          <w:szCs w:val="24"/>
        </w:rPr>
        <w:t>.</w:t>
      </w:r>
      <w:r w:rsidR="00291C92" w:rsidRPr="00776A1F">
        <w:rPr>
          <w:rFonts w:ascii="Times New Roman" w:hAnsi="Times New Roman" w:cs="Times New Roman"/>
          <w:sz w:val="24"/>
          <w:szCs w:val="24"/>
        </w:rPr>
        <w:t xml:space="preserve"> </w:t>
      </w:r>
      <w:r w:rsidR="00D41416" w:rsidRPr="00776A1F">
        <w:rPr>
          <w:rFonts w:ascii="Times New Roman" w:hAnsi="Times New Roman" w:cs="Times New Roman"/>
          <w:b/>
          <w:bCs/>
          <w:sz w:val="24"/>
          <w:szCs w:val="24"/>
        </w:rPr>
        <w:t xml:space="preserve">CVP IS pasiūlymo lango </w:t>
      </w:r>
      <w:r w:rsidR="00F16BEB" w:rsidRPr="00776A1F">
        <w:rPr>
          <w:rFonts w:ascii="Times New Roman" w:hAnsi="Times New Roman" w:cs="Times New Roman"/>
          <w:b/>
          <w:bCs/>
          <w:sz w:val="24"/>
          <w:szCs w:val="24"/>
        </w:rPr>
        <w:t xml:space="preserve">eilutėje </w:t>
      </w:r>
      <w:r w:rsidR="008D277C" w:rsidRPr="00776A1F">
        <w:rPr>
          <w:rFonts w:ascii="Times New Roman" w:hAnsi="Times New Roman" w:cs="Times New Roman"/>
          <w:b/>
          <w:bCs/>
          <w:sz w:val="24"/>
          <w:szCs w:val="24"/>
        </w:rPr>
        <w:t>„Prisegti dokument</w:t>
      </w:r>
      <w:r w:rsidR="00B7716A" w:rsidRPr="00776A1F">
        <w:rPr>
          <w:rFonts w:ascii="Times New Roman" w:hAnsi="Times New Roman" w:cs="Times New Roman"/>
          <w:b/>
          <w:bCs/>
          <w:sz w:val="24"/>
          <w:szCs w:val="24"/>
        </w:rPr>
        <w:t>us</w:t>
      </w:r>
      <w:r w:rsidR="008D277C" w:rsidRPr="00776A1F">
        <w:rPr>
          <w:rFonts w:ascii="Times New Roman" w:hAnsi="Times New Roman" w:cs="Times New Roman"/>
          <w:b/>
          <w:bCs/>
          <w:sz w:val="24"/>
          <w:szCs w:val="24"/>
        </w:rPr>
        <w:t>“ pateikiama</w:t>
      </w:r>
      <w:r w:rsidR="005964CC" w:rsidRPr="00776A1F">
        <w:rPr>
          <w:rFonts w:ascii="Times New Roman" w:hAnsi="Times New Roman" w:cs="Times New Roman"/>
          <w:b/>
          <w:bCs/>
          <w:sz w:val="24"/>
          <w:szCs w:val="24"/>
        </w:rPr>
        <w:t>s</w:t>
      </w:r>
      <w:r w:rsidR="005964CC" w:rsidRPr="00776A1F">
        <w:rPr>
          <w:rFonts w:ascii="Times New Roman" w:hAnsi="Times New Roman" w:cs="Times New Roman"/>
          <w:sz w:val="24"/>
          <w:szCs w:val="24"/>
        </w:rPr>
        <w:t xml:space="preserve"> </w:t>
      </w:r>
      <w:r w:rsidR="005A5204" w:rsidRPr="00776A1F">
        <w:rPr>
          <w:rFonts w:ascii="Times New Roman" w:hAnsi="Times New Roman" w:cs="Times New Roman"/>
          <w:sz w:val="24"/>
          <w:szCs w:val="24"/>
        </w:rPr>
        <w:t xml:space="preserve">tiekėjo pasirašytas pasiūlymas, parengtas pagal </w:t>
      </w:r>
      <w:r w:rsidR="00BD6BB0">
        <w:rPr>
          <w:rFonts w:ascii="Times New Roman" w:hAnsi="Times New Roman" w:cs="Times New Roman"/>
          <w:sz w:val="24"/>
          <w:szCs w:val="24"/>
        </w:rPr>
        <w:t xml:space="preserve">pirkimo sąlygų 1 </w:t>
      </w:r>
      <w:r w:rsidR="008339CC" w:rsidRPr="00776A1F">
        <w:rPr>
          <w:rFonts w:ascii="Times New Roman" w:hAnsi="Times New Roman" w:cs="Times New Roman"/>
          <w:sz w:val="24"/>
          <w:szCs w:val="24"/>
        </w:rPr>
        <w:t xml:space="preserve">priede </w:t>
      </w:r>
      <w:r w:rsidR="005A5204" w:rsidRPr="00776A1F">
        <w:rPr>
          <w:rFonts w:ascii="Times New Roman" w:hAnsi="Times New Roman" w:cs="Times New Roman"/>
          <w:sz w:val="24"/>
          <w:szCs w:val="24"/>
        </w:rPr>
        <w:t>pateiktą pasiūlymo formą ir pasiūlymo formoje nurodyti ir kiti, tiekėjo nuomone, būtini dokumentai (jų kopijos).</w:t>
      </w:r>
    </w:p>
    <w:p w14:paraId="0A3C79F0" w14:textId="7111E295" w:rsidR="001C1D32" w:rsidRPr="00776A1F" w:rsidRDefault="005A52E6" w:rsidP="00776A1F">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w:t>
      </w:r>
      <w:r w:rsidR="00AD4F1A" w:rsidRPr="00776A1F">
        <w:rPr>
          <w:rFonts w:ascii="Times New Roman" w:eastAsia="Calibri" w:hAnsi="Times New Roman" w:cs="Times New Roman"/>
          <w:sz w:val="24"/>
          <w:szCs w:val="24"/>
        </w:rPr>
        <w:t xml:space="preserve">Pasiūlymas gali būti pasirašytas </w:t>
      </w:r>
      <w:r w:rsidR="00FD5736" w:rsidRPr="00776A1F">
        <w:rPr>
          <w:rFonts w:ascii="Times New Roman" w:eastAsia="Calibri" w:hAnsi="Times New Roman" w:cs="Times New Roman"/>
          <w:sz w:val="24"/>
          <w:szCs w:val="24"/>
        </w:rPr>
        <w:t xml:space="preserve">fiziniu arba </w:t>
      </w:r>
      <w:r w:rsidR="00AD4F1A" w:rsidRPr="00776A1F">
        <w:rPr>
          <w:rFonts w:ascii="Times New Roman" w:eastAsia="Calibri" w:hAnsi="Times New Roman" w:cs="Times New Roman"/>
          <w:sz w:val="24"/>
          <w:szCs w:val="24"/>
        </w:rPr>
        <w:t xml:space="preserve">kvalifikuotu elektroniniu parašu. Jeigu </w:t>
      </w:r>
      <w:r w:rsidR="00FD5736" w:rsidRPr="00776A1F">
        <w:rPr>
          <w:rFonts w:ascii="Times New Roman" w:eastAsia="Calibri" w:hAnsi="Times New Roman" w:cs="Times New Roman"/>
          <w:sz w:val="24"/>
          <w:szCs w:val="24"/>
        </w:rPr>
        <w:t xml:space="preserve">tiekėjas </w:t>
      </w:r>
      <w:r w:rsidR="00AD4F1A" w:rsidRPr="00776A1F">
        <w:rPr>
          <w:rFonts w:ascii="Times New Roman" w:eastAsia="Calibri" w:hAnsi="Times New Roman" w:cs="Times New Roman"/>
          <w:sz w:val="24"/>
          <w:szCs w:val="24"/>
        </w:rPr>
        <w:t>dokumentus tvirtina naudodamas elektroninį, o ne fizinį parašą, elektroninis parašas turi atitikti VPĮ 22</w:t>
      </w:r>
      <w:r w:rsidR="006E2B14" w:rsidRPr="00776A1F">
        <w:rPr>
          <w:rFonts w:ascii="Times New Roman" w:eastAsia="Calibri" w:hAnsi="Times New Roman" w:cs="Times New Roman"/>
          <w:sz w:val="24"/>
          <w:szCs w:val="24"/>
        </w:rPr>
        <w:t xml:space="preserve"> </w:t>
      </w:r>
      <w:r w:rsidR="00AD4F1A" w:rsidRPr="00776A1F">
        <w:rPr>
          <w:rFonts w:ascii="Times New Roman" w:eastAsia="Calibri" w:hAnsi="Times New Roman" w:cs="Times New Roman"/>
          <w:sz w:val="24"/>
          <w:szCs w:val="24"/>
        </w:rPr>
        <w:t xml:space="preserve">straipsnio 11 dalies 2 ir 3 punktuose nustatytus reikalavimus. </w:t>
      </w:r>
      <w:r w:rsidR="7C928381" w:rsidRPr="00776A1F">
        <w:rPr>
          <w:rFonts w:ascii="Times New Roman" w:hAnsi="Times New Roman" w:cs="Times New Roman"/>
          <w:sz w:val="24"/>
          <w:szCs w:val="24"/>
        </w:rPr>
        <w:t>P</w:t>
      </w:r>
      <w:r w:rsidR="007037F7" w:rsidRPr="00776A1F">
        <w:rPr>
          <w:rFonts w:ascii="Times New Roman" w:hAnsi="Times New Roman" w:cs="Times New Roman"/>
          <w:sz w:val="24"/>
          <w:szCs w:val="24"/>
        </w:rPr>
        <w:t>erkančiajai organizacijai</w:t>
      </w:r>
      <w:r w:rsidR="00AD4F1A" w:rsidRPr="00776A1F">
        <w:rPr>
          <w:rFonts w:ascii="Times New Roman" w:hAnsi="Times New Roman" w:cs="Times New Roman"/>
          <w:sz w:val="24"/>
          <w:szCs w:val="24"/>
        </w:rPr>
        <w:t xml:space="preserve"> kilus abejonių dėl dokumentų tikrumo, ji</w:t>
      </w:r>
      <w:r w:rsidR="0088657A" w:rsidRPr="00776A1F">
        <w:rPr>
          <w:rFonts w:ascii="Times New Roman" w:hAnsi="Times New Roman" w:cs="Times New Roman"/>
          <w:sz w:val="24"/>
          <w:szCs w:val="24"/>
        </w:rPr>
        <w:t>s</w:t>
      </w:r>
      <w:r w:rsidR="00AD4F1A" w:rsidRPr="00776A1F">
        <w:rPr>
          <w:rFonts w:ascii="Times New Roman" w:hAnsi="Times New Roman" w:cs="Times New Roman"/>
          <w:sz w:val="24"/>
          <w:szCs w:val="24"/>
        </w:rPr>
        <w:t xml:space="preserve"> turi teisę reikalauti pateikti dokumentų originalus.</w:t>
      </w:r>
      <w:r w:rsidR="00AD4F1A" w:rsidRPr="00776A1F">
        <w:rPr>
          <w:rFonts w:ascii="Times New Roman" w:eastAsia="Calibri" w:hAnsi="Times New Roman" w:cs="Times New Roman"/>
          <w:sz w:val="24"/>
          <w:szCs w:val="24"/>
        </w:rPr>
        <w:t xml:space="preserve"> Gali būti:</w:t>
      </w:r>
    </w:p>
    <w:p w14:paraId="2EE860FF" w14:textId="0B983AE4" w:rsidR="001C1D32" w:rsidRPr="00776A1F" w:rsidRDefault="005A52E6" w:rsidP="00E62E95">
      <w:pPr>
        <w:spacing w:line="240" w:lineRule="auto"/>
        <w:ind w:firstLine="709"/>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00C60621"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.1. </w:t>
      </w:r>
      <w:r w:rsidR="00AD4F1A" w:rsidRPr="00776A1F">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776A1F" w:rsidRDefault="00C60621" w:rsidP="00E62E95">
      <w:pPr>
        <w:pStyle w:val="Sraopastraipa"/>
        <w:spacing w:line="240" w:lineRule="auto"/>
        <w:ind w:left="0"/>
        <w:rPr>
          <w:rFonts w:ascii="Times New Roman" w:hAnsi="Times New Roman" w:cs="Times New Roman"/>
          <w:sz w:val="24"/>
          <w:szCs w:val="24"/>
        </w:rPr>
      </w:pPr>
      <w:r w:rsidRPr="00776A1F">
        <w:rPr>
          <w:rFonts w:ascii="Times New Roman" w:eastAsia="Calibri" w:hAnsi="Times New Roman" w:cs="Times New Roman"/>
          <w:sz w:val="24"/>
          <w:szCs w:val="24"/>
        </w:rPr>
        <w:t>5</w:t>
      </w:r>
      <w:r w:rsidR="00713645" w:rsidRPr="00776A1F">
        <w:rPr>
          <w:rFonts w:ascii="Times New Roman" w:eastAsia="Calibri" w:hAnsi="Times New Roman" w:cs="Times New Roman"/>
          <w:sz w:val="24"/>
          <w:szCs w:val="24"/>
        </w:rPr>
        <w:t>.</w:t>
      </w:r>
      <w:r w:rsidRPr="00776A1F">
        <w:rPr>
          <w:rFonts w:ascii="Times New Roman" w:eastAsia="Calibri" w:hAnsi="Times New Roman" w:cs="Times New Roman"/>
          <w:sz w:val="24"/>
          <w:szCs w:val="24"/>
        </w:rPr>
        <w:t>2</w:t>
      </w:r>
      <w:r w:rsidR="00713645" w:rsidRPr="00776A1F">
        <w:rPr>
          <w:rFonts w:ascii="Times New Roman" w:eastAsia="Calibri" w:hAnsi="Times New Roman" w:cs="Times New Roman"/>
          <w:sz w:val="24"/>
          <w:szCs w:val="24"/>
        </w:rPr>
        <w:t xml:space="preserve">.2. </w:t>
      </w:r>
      <w:r w:rsidR="00AD4F1A" w:rsidRPr="00776A1F">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2DF3ABE6" w:rsidR="00EB0E73" w:rsidRPr="00776A1F" w:rsidRDefault="00392458" w:rsidP="00776A1F">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w:t>
      </w:r>
      <w:r w:rsidR="00D61DED" w:rsidRPr="00776A1F">
        <w:rPr>
          <w:rFonts w:ascii="Times New Roman" w:eastAsia="Arial" w:hAnsi="Times New Roman" w:cs="Times New Roman"/>
          <w:sz w:val="24"/>
          <w:szCs w:val="24"/>
        </w:rPr>
        <w:t>Pasiūlyma</w:t>
      </w:r>
      <w:r w:rsidR="00543400" w:rsidRPr="00776A1F">
        <w:rPr>
          <w:rFonts w:ascii="Times New Roman" w:eastAsia="Arial" w:hAnsi="Times New Roman" w:cs="Times New Roman"/>
          <w:sz w:val="24"/>
          <w:szCs w:val="24"/>
        </w:rPr>
        <w:t>s turi būti parengtas</w:t>
      </w:r>
      <w:r w:rsidR="00D61DED" w:rsidRPr="00776A1F">
        <w:rPr>
          <w:rFonts w:ascii="Times New Roman" w:eastAsia="Arial" w:hAnsi="Times New Roman" w:cs="Times New Roman"/>
          <w:sz w:val="24"/>
          <w:szCs w:val="24"/>
        </w:rPr>
        <w:t xml:space="preserve"> lietuvių kalb</w:t>
      </w:r>
      <w:r w:rsidR="006909D4">
        <w:rPr>
          <w:rFonts w:ascii="Times New Roman" w:eastAsia="Arial" w:hAnsi="Times New Roman" w:cs="Times New Roman"/>
          <w:sz w:val="24"/>
          <w:szCs w:val="24"/>
        </w:rPr>
        <w:t>a</w:t>
      </w:r>
      <w:r w:rsidR="00D61DED" w:rsidRPr="00776A1F">
        <w:rPr>
          <w:rFonts w:ascii="Times New Roman" w:eastAsia="Arial" w:hAnsi="Times New Roman" w:cs="Times New Roman"/>
          <w:sz w:val="24"/>
          <w:szCs w:val="24"/>
        </w:rPr>
        <w:t xml:space="preserve">. </w:t>
      </w:r>
      <w:r w:rsidR="000A3108" w:rsidRPr="00776A1F">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776A1F" w:rsidRDefault="00AB0036" w:rsidP="00776A1F">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5.4. </w:t>
      </w:r>
      <w:r w:rsidR="0032046A" w:rsidRPr="00776A1F">
        <w:rPr>
          <w:rFonts w:ascii="Times New Roman" w:hAnsi="Times New Roman" w:cs="Times New Roman"/>
          <w:sz w:val="24"/>
          <w:szCs w:val="24"/>
        </w:rPr>
        <w:t>Pasiūlym</w:t>
      </w:r>
      <w:r w:rsidR="00990A2D" w:rsidRPr="00776A1F">
        <w:rPr>
          <w:rFonts w:ascii="Times New Roman" w:hAnsi="Times New Roman" w:cs="Times New Roman"/>
          <w:sz w:val="24"/>
          <w:szCs w:val="24"/>
        </w:rPr>
        <w:t xml:space="preserve">uose nurodytos kainos </w:t>
      </w:r>
      <w:r w:rsidR="003C09C7" w:rsidRPr="00776A1F">
        <w:rPr>
          <w:rFonts w:ascii="Times New Roman" w:hAnsi="Times New Roman" w:cs="Times New Roman"/>
          <w:sz w:val="24"/>
          <w:szCs w:val="24"/>
        </w:rPr>
        <w:t xml:space="preserve">bus vertinamos </w:t>
      </w:r>
      <w:r w:rsidR="0032046A" w:rsidRPr="00776A1F">
        <w:rPr>
          <w:rFonts w:ascii="Times New Roman" w:hAnsi="Times New Roman" w:cs="Times New Roman"/>
          <w:sz w:val="24"/>
          <w:szCs w:val="24"/>
        </w:rPr>
        <w:t>eurais</w:t>
      </w:r>
      <w:r w:rsidR="0032046A" w:rsidRPr="00776A1F">
        <w:rPr>
          <w:rFonts w:ascii="Times New Roman" w:eastAsia="Calibri" w:hAnsi="Times New Roman" w:cs="Times New Roman"/>
          <w:sz w:val="24"/>
          <w:szCs w:val="24"/>
        </w:rPr>
        <w:t>.</w:t>
      </w:r>
      <w:r w:rsidR="0032046A" w:rsidRPr="00776A1F">
        <w:rPr>
          <w:rFonts w:ascii="Times New Roman" w:hAnsi="Times New Roman" w:cs="Times New Roman"/>
          <w:sz w:val="24"/>
          <w:szCs w:val="24"/>
        </w:rPr>
        <w:t xml:space="preserve"> Jeigu </w:t>
      </w:r>
      <w:r w:rsidR="005B57A2" w:rsidRPr="00776A1F">
        <w:rPr>
          <w:rFonts w:ascii="Times New Roman" w:hAnsi="Times New Roman" w:cs="Times New Roman"/>
          <w:sz w:val="24"/>
          <w:szCs w:val="24"/>
        </w:rPr>
        <w:t>p</w:t>
      </w:r>
      <w:r w:rsidR="0032046A" w:rsidRPr="00776A1F">
        <w:rPr>
          <w:rFonts w:ascii="Times New Roman" w:hAnsi="Times New Roman" w:cs="Times New Roman"/>
          <w:sz w:val="24"/>
          <w:szCs w:val="24"/>
        </w:rPr>
        <w:t xml:space="preserve">asiūlymuose kainos nurodytos užsienio valiuta, jos </w:t>
      </w:r>
      <w:r w:rsidR="003C09C7" w:rsidRPr="00776A1F">
        <w:rPr>
          <w:rFonts w:ascii="Times New Roman" w:hAnsi="Times New Roman" w:cs="Times New Roman"/>
          <w:sz w:val="24"/>
          <w:szCs w:val="24"/>
        </w:rPr>
        <w:t>bus</w:t>
      </w:r>
      <w:r w:rsidR="0032046A" w:rsidRPr="00776A1F">
        <w:rPr>
          <w:rFonts w:ascii="Times New Roman" w:hAnsi="Times New Roman" w:cs="Times New Roman"/>
          <w:sz w:val="24"/>
          <w:szCs w:val="24"/>
        </w:rPr>
        <w:t xml:space="preserve"> perskaičiuojamos </w:t>
      </w:r>
      <w:r w:rsidR="003C09C7" w:rsidRPr="00776A1F">
        <w:rPr>
          <w:rFonts w:ascii="Times New Roman" w:hAnsi="Times New Roman" w:cs="Times New Roman"/>
          <w:sz w:val="24"/>
          <w:szCs w:val="24"/>
        </w:rPr>
        <w:t>eurais</w:t>
      </w:r>
      <w:r w:rsidR="0032046A" w:rsidRPr="00776A1F">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776A1F">
        <w:rPr>
          <w:rFonts w:ascii="Times New Roman" w:hAnsi="Times New Roman" w:cs="Times New Roman"/>
          <w:sz w:val="24"/>
          <w:szCs w:val="24"/>
        </w:rPr>
        <w:t>.</w:t>
      </w:r>
    </w:p>
    <w:p w14:paraId="4CC36FFA" w14:textId="50DC7DF7" w:rsidR="006A6A5B" w:rsidRPr="00776A1F" w:rsidRDefault="00AB0036" w:rsidP="00776A1F">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w:t>
      </w:r>
      <w:r w:rsidR="006A6A5B" w:rsidRPr="00776A1F">
        <w:rPr>
          <w:rFonts w:ascii="Times New Roman" w:eastAsia="Arial" w:hAnsi="Times New Roman" w:cs="Times New Roman"/>
          <w:sz w:val="24"/>
          <w:szCs w:val="24"/>
        </w:rPr>
        <w:t xml:space="preserve"> Bendra pasiūlymo kaina (sąnaudos) </w:t>
      </w:r>
      <w:r w:rsidR="00776A1F">
        <w:rPr>
          <w:rFonts w:ascii="Times New Roman" w:eastAsia="Arial" w:hAnsi="Times New Roman" w:cs="Times New Roman"/>
          <w:sz w:val="24"/>
          <w:szCs w:val="24"/>
        </w:rPr>
        <w:t xml:space="preserve"> ir įkainiai </w:t>
      </w:r>
      <w:r w:rsidR="006A6A5B" w:rsidRPr="00776A1F">
        <w:rPr>
          <w:rFonts w:ascii="Times New Roman" w:eastAsia="Arial" w:hAnsi="Times New Roman" w:cs="Times New Roman"/>
          <w:sz w:val="24"/>
          <w:szCs w:val="24"/>
        </w:rPr>
        <w:t>su PVM  turi būti nurodom</w:t>
      </w:r>
      <w:r w:rsidR="00776A1F">
        <w:rPr>
          <w:rFonts w:ascii="Times New Roman" w:eastAsia="Arial" w:hAnsi="Times New Roman" w:cs="Times New Roman"/>
          <w:sz w:val="24"/>
          <w:szCs w:val="24"/>
        </w:rPr>
        <w:t>i</w:t>
      </w:r>
      <w:r w:rsidR="006A6A5B" w:rsidRPr="00776A1F">
        <w:rPr>
          <w:rFonts w:ascii="Times New Roman" w:eastAsia="Arial" w:hAnsi="Times New Roman" w:cs="Times New Roman"/>
          <w:sz w:val="24"/>
          <w:szCs w:val="24"/>
        </w:rPr>
        <w:t xml:space="preserve"> dviejų </w:t>
      </w:r>
      <w:r w:rsidR="00EE7D60" w:rsidRPr="00776A1F">
        <w:rPr>
          <w:rFonts w:ascii="Times New Roman" w:eastAsia="Arial" w:hAnsi="Times New Roman" w:cs="Times New Roman"/>
          <w:sz w:val="24"/>
          <w:szCs w:val="24"/>
        </w:rPr>
        <w:t>skaitmenų</w:t>
      </w:r>
      <w:r w:rsidR="006A6A5B" w:rsidRPr="00776A1F">
        <w:rPr>
          <w:rFonts w:ascii="Times New Roman" w:eastAsia="Arial" w:hAnsi="Times New Roman" w:cs="Times New Roman"/>
          <w:sz w:val="24"/>
          <w:szCs w:val="24"/>
        </w:rPr>
        <w:t xml:space="preserve"> po kablelio tikslumu. </w:t>
      </w:r>
    </w:p>
    <w:p w14:paraId="5D6AA436" w14:textId="39E0BAA6" w:rsidR="009C66EF" w:rsidRDefault="009C66EF" w:rsidP="00776A1F">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0E0AE512" w14:textId="77777777" w:rsidR="00776A1F" w:rsidRDefault="00776A1F" w:rsidP="00776A1F">
      <w:pPr>
        <w:pStyle w:val="Sraopastraipa"/>
        <w:spacing w:after="160" w:line="240" w:lineRule="auto"/>
        <w:ind w:left="710" w:firstLine="0"/>
        <w:rPr>
          <w:rFonts w:ascii="Times New Roman" w:hAnsi="Times New Roman" w:cs="Times New Roman"/>
          <w:sz w:val="24"/>
          <w:szCs w:val="24"/>
        </w:rPr>
      </w:pPr>
    </w:p>
    <w:p w14:paraId="4AC2116E" w14:textId="00AB962D" w:rsidR="00CD457C" w:rsidRPr="004A73C8" w:rsidRDefault="00CD457C" w:rsidP="00E62E95">
      <w:pPr>
        <w:pStyle w:val="Sraopastraipa"/>
        <w:spacing w:line="240" w:lineRule="auto"/>
        <w:ind w:left="0"/>
        <w:rPr>
          <w:rFonts w:ascii="Times New Roman" w:eastAsia="Arial" w:hAnsi="Times New Roman" w:cs="Times New Roman"/>
          <w:vanish/>
          <w:color w:val="7030A0"/>
        </w:rPr>
      </w:pPr>
    </w:p>
    <w:p w14:paraId="3946E33E" w14:textId="65B6C219" w:rsidR="00F527B1" w:rsidRPr="00776A1F" w:rsidRDefault="00E85882" w:rsidP="00BF7391">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w:t>
      </w:r>
      <w:r w:rsidR="003F5D40" w:rsidRPr="00776A1F">
        <w:rPr>
          <w:rFonts w:ascii="Times New Roman" w:hAnsi="Times New Roman" w:cs="Times New Roman"/>
          <w:color w:val="auto"/>
          <w:sz w:val="32"/>
          <w:szCs w:val="32"/>
        </w:rPr>
        <w:t xml:space="preserve">. </w:t>
      </w:r>
      <w:r w:rsidR="00E62E95" w:rsidRPr="00776A1F">
        <w:rPr>
          <w:rFonts w:ascii="Times New Roman" w:hAnsi="Times New Roman" w:cs="Times New Roman"/>
          <w:color w:val="auto"/>
          <w:sz w:val="32"/>
          <w:szCs w:val="32"/>
        </w:rPr>
        <w:t>Pasiūlymo galiojimo užtikrinimas</w:t>
      </w:r>
    </w:p>
    <w:p w14:paraId="7203423F" w14:textId="40194AE5" w:rsidR="00F527B1" w:rsidRDefault="007F65C2" w:rsidP="00504AD9">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6</w:t>
      </w:r>
      <w:r w:rsidR="003F5D40" w:rsidRPr="00776A1F">
        <w:rPr>
          <w:rFonts w:ascii="Times New Roman" w:hAnsi="Times New Roman" w:cs="Times New Roman"/>
          <w:sz w:val="24"/>
          <w:szCs w:val="24"/>
        </w:rPr>
        <w:t xml:space="preserve">.1. </w:t>
      </w:r>
      <w:r w:rsidR="0AA88C09" w:rsidRPr="00776A1F">
        <w:rPr>
          <w:rFonts w:ascii="Times New Roman" w:hAnsi="Times New Roman" w:cs="Times New Roman"/>
          <w:sz w:val="24"/>
          <w:szCs w:val="24"/>
        </w:rPr>
        <w:t xml:space="preserve"> </w:t>
      </w:r>
      <w:r w:rsidR="00504AD9"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3370FD74" w14:textId="77777777" w:rsidR="003767EA" w:rsidRPr="00776A1F" w:rsidRDefault="003767EA" w:rsidP="00504AD9">
      <w:pPr>
        <w:pStyle w:val="Sraopastraipa"/>
        <w:spacing w:line="240" w:lineRule="auto"/>
        <w:ind w:left="0" w:firstLine="567"/>
        <w:rPr>
          <w:rFonts w:ascii="Times New Roman" w:hAnsi="Times New Roman" w:cs="Times New Roman"/>
          <w:sz w:val="24"/>
          <w:szCs w:val="24"/>
        </w:rPr>
      </w:pPr>
    </w:p>
    <w:p w14:paraId="5D02D1AD" w14:textId="08322900" w:rsidR="00831133" w:rsidRPr="002A7DD8" w:rsidRDefault="00B52705">
      <w:pPr>
        <w:pStyle w:val="Antrat1"/>
        <w:numPr>
          <w:ilvl w:val="0"/>
          <w:numId w:val="6"/>
        </w:numPr>
        <w:spacing w:before="0" w:after="0" w:line="300" w:lineRule="auto"/>
        <w:ind w:left="0" w:firstLine="0"/>
        <w:rPr>
          <w:rFonts w:ascii="Times New Roman" w:hAnsi="Times New Roman" w:cs="Times New Roman"/>
          <w:sz w:val="32"/>
          <w:szCs w:val="32"/>
        </w:rPr>
      </w:pPr>
      <w:bookmarkStart w:id="5" w:name="_Toc15392775"/>
      <w:r w:rsidRPr="002A7DD8">
        <w:rPr>
          <w:rFonts w:ascii="Times New Roman" w:hAnsi="Times New Roman" w:cs="Times New Roman"/>
          <w:color w:val="auto"/>
          <w:sz w:val="32"/>
          <w:szCs w:val="32"/>
        </w:rPr>
        <w:lastRenderedPageBreak/>
        <w:t>P</w:t>
      </w:r>
      <w:bookmarkEnd w:id="5"/>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0C1B0E3A" w14:textId="77777777" w:rsidR="00E85882" w:rsidRPr="00374002" w:rsidRDefault="00E85882" w:rsidP="00A84437">
      <w:pPr>
        <w:spacing w:line="240" w:lineRule="auto"/>
        <w:ind w:firstLine="0"/>
        <w:rPr>
          <w:rFonts w:ascii="Times New Roman" w:hAnsi="Times New Roman" w:cs="Times New Roman"/>
          <w:vanish/>
          <w:sz w:val="24"/>
          <w:szCs w:val="24"/>
        </w:rPr>
      </w:pPr>
    </w:p>
    <w:p w14:paraId="2DFF0A66" w14:textId="6C82C379"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3CB1384C" w:rsidRPr="00374002">
        <w:rPr>
          <w:rFonts w:ascii="Times New Roman" w:hAnsi="Times New Roman" w:cs="Times New Roman"/>
          <w:sz w:val="24"/>
          <w:szCs w:val="24"/>
        </w:rPr>
        <w:t>P</w:t>
      </w:r>
      <w:r w:rsidR="000B220A" w:rsidRPr="00374002">
        <w:rPr>
          <w:rFonts w:ascii="Times New Roman" w:hAnsi="Times New Roman" w:cs="Times New Roman"/>
          <w:sz w:val="24"/>
          <w:szCs w:val="24"/>
        </w:rPr>
        <w:t>erkančioji organizacija</w:t>
      </w:r>
      <w:r w:rsidR="00831133" w:rsidRPr="00374002">
        <w:rPr>
          <w:rFonts w:ascii="Times New Roman" w:eastAsia="Calibri" w:hAnsi="Times New Roman" w:cs="Times New Roman"/>
          <w:sz w:val="24"/>
          <w:szCs w:val="24"/>
        </w:rPr>
        <w:t xml:space="preserve"> ekonomiškai naudingiausią </w:t>
      </w:r>
      <w:r w:rsidR="000B220A" w:rsidRPr="00374002">
        <w:rPr>
          <w:rFonts w:ascii="Times New Roman" w:eastAsia="Calibri" w:hAnsi="Times New Roman" w:cs="Times New Roman"/>
          <w:sz w:val="24"/>
          <w:szCs w:val="24"/>
        </w:rPr>
        <w:t>p</w:t>
      </w:r>
      <w:r w:rsidR="00831133" w:rsidRPr="00374002">
        <w:rPr>
          <w:rFonts w:ascii="Times New Roman" w:eastAsia="Calibri" w:hAnsi="Times New Roman" w:cs="Times New Roman"/>
          <w:sz w:val="24"/>
          <w:szCs w:val="24"/>
        </w:rPr>
        <w:t xml:space="preserve">asiūlymą išrenka pagal </w:t>
      </w:r>
      <w:r w:rsidR="000B220A" w:rsidRPr="00374002">
        <w:rPr>
          <w:rFonts w:ascii="Times New Roman" w:eastAsia="Calibri" w:hAnsi="Times New Roman" w:cs="Times New Roman"/>
          <w:sz w:val="24"/>
          <w:szCs w:val="24"/>
        </w:rPr>
        <w:t>tiekėjo p</w:t>
      </w:r>
      <w:r w:rsidR="00831133" w:rsidRPr="00374002">
        <w:rPr>
          <w:rFonts w:ascii="Times New Roman" w:eastAsia="Calibri" w:hAnsi="Times New Roman" w:cs="Times New Roman"/>
          <w:sz w:val="24"/>
          <w:szCs w:val="24"/>
        </w:rPr>
        <w:t>asiūlyme nurodytą kainą, kuri turi būti apskaičiuota ir nurodyta taip, kaip reikalaujama</w:t>
      </w:r>
      <w:r w:rsidR="00DE051B" w:rsidRPr="00374002">
        <w:rPr>
          <w:rFonts w:ascii="Times New Roman" w:eastAsia="Calibri" w:hAnsi="Times New Roman" w:cs="Times New Roman"/>
          <w:sz w:val="24"/>
          <w:szCs w:val="24"/>
        </w:rPr>
        <w:t xml:space="preserve"> </w:t>
      </w:r>
      <w:r w:rsidR="00023019" w:rsidRPr="00374002">
        <w:rPr>
          <w:rFonts w:ascii="Times New Roman" w:eastAsia="Calibri" w:hAnsi="Times New Roman" w:cs="Times New Roman"/>
          <w:sz w:val="24"/>
          <w:szCs w:val="24"/>
        </w:rPr>
        <w:t>p</w:t>
      </w:r>
      <w:r w:rsidR="00DE051B" w:rsidRPr="00374002">
        <w:rPr>
          <w:rFonts w:ascii="Times New Roman" w:eastAsia="Calibri" w:hAnsi="Times New Roman" w:cs="Times New Roman"/>
          <w:sz w:val="24"/>
          <w:szCs w:val="24"/>
        </w:rPr>
        <w:t>irkimo sąlygų priede</w:t>
      </w:r>
      <w:r w:rsidR="00374002">
        <w:rPr>
          <w:rFonts w:ascii="Times New Roman" w:eastAsia="Calibri" w:hAnsi="Times New Roman" w:cs="Times New Roman"/>
          <w:sz w:val="24"/>
          <w:szCs w:val="24"/>
        </w:rPr>
        <w:t xml:space="preserve"> 1</w:t>
      </w:r>
      <w:r w:rsidR="00831133" w:rsidRPr="00374002">
        <w:rPr>
          <w:rFonts w:ascii="Times New Roman" w:eastAsia="Calibri" w:hAnsi="Times New Roman" w:cs="Times New Roman"/>
          <w:sz w:val="24"/>
          <w:szCs w:val="24"/>
        </w:rPr>
        <w:t>.</w:t>
      </w:r>
    </w:p>
    <w:p w14:paraId="313FDE6C" w14:textId="714607E2"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8D3AB9" w:rsidRPr="00374002">
        <w:rPr>
          <w:rFonts w:ascii="Times New Roman" w:hAnsi="Times New Roman" w:cs="Times New Roman"/>
          <w:color w:val="000000" w:themeColor="text1"/>
          <w:sz w:val="24"/>
          <w:szCs w:val="24"/>
        </w:rPr>
        <w:t>Laimėjusiu pasiūlymu galės būti pripažint</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tik 1 (vien</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ekonomiškai naudingiausi</w:t>
      </w:r>
      <w:r w:rsidR="008D3AB9">
        <w:rPr>
          <w:rFonts w:ascii="Times New Roman" w:hAnsi="Times New Roman" w:cs="Times New Roman"/>
          <w:color w:val="000000" w:themeColor="text1"/>
          <w:sz w:val="24"/>
          <w:szCs w:val="24"/>
        </w:rPr>
        <w:t>as</w:t>
      </w:r>
      <w:r w:rsidR="008D3AB9" w:rsidRPr="00374002">
        <w:rPr>
          <w:rFonts w:ascii="Times New Roman" w:hAnsi="Times New Roman" w:cs="Times New Roman"/>
          <w:color w:val="000000" w:themeColor="text1"/>
          <w:sz w:val="24"/>
          <w:szCs w:val="24"/>
        </w:rPr>
        <w:t xml:space="preserve"> pasiūlym</w:t>
      </w:r>
      <w:r w:rsidR="008D3AB9">
        <w:rPr>
          <w:rFonts w:ascii="Times New Roman" w:hAnsi="Times New Roman" w:cs="Times New Roman"/>
          <w:color w:val="000000" w:themeColor="text1"/>
          <w:sz w:val="24"/>
          <w:szCs w:val="24"/>
        </w:rPr>
        <w:t>as</w:t>
      </w:r>
      <w:r w:rsidR="008D3AB9" w:rsidRPr="00A84437">
        <w:rPr>
          <w:rFonts w:cstheme="minorHAnsi"/>
          <w:color w:val="000000" w:themeColor="text1"/>
        </w:rPr>
        <w:t xml:space="preserve">, </w:t>
      </w:r>
      <w:r w:rsidR="008D3AB9" w:rsidRPr="00245F2F">
        <w:rPr>
          <w:rFonts w:ascii="Times New Roman" w:hAnsi="Times New Roman" w:cs="Times New Roman"/>
          <w:color w:val="000000" w:themeColor="text1"/>
          <w:sz w:val="24"/>
          <w:szCs w:val="24"/>
        </w:rPr>
        <w:t>esantis pasiūlymų eilės pirmojoje vietoje</w:t>
      </w:r>
      <w:r w:rsidR="008D3AB9">
        <w:rPr>
          <w:rFonts w:cstheme="minorHAnsi"/>
          <w:color w:val="000000" w:themeColor="text1"/>
        </w:rPr>
        <w:t>.</w:t>
      </w:r>
      <w:r w:rsidR="001816D6" w:rsidRPr="00ED02D3">
        <w:rPr>
          <w:rFonts w:ascii="Times New Roman" w:hAnsi="Times New Roman" w:cs="Times New Roman"/>
          <w:sz w:val="24"/>
          <w:szCs w:val="24"/>
        </w:rPr>
        <w:t xml:space="preserve"> </w:t>
      </w:r>
    </w:p>
    <w:p w14:paraId="4727CD77" w14:textId="77777777" w:rsidR="00016844" w:rsidRDefault="00FA0F02" w:rsidP="00016844">
      <w:pPr>
        <w:pBdr>
          <w:top w:val="nil"/>
          <w:left w:val="nil"/>
          <w:bottom w:val="nil"/>
          <w:right w:val="nil"/>
          <w:between w:val="nil"/>
        </w:pBdr>
        <w:spacing w:line="240" w:lineRule="auto"/>
        <w:ind w:firstLine="567"/>
        <w:rPr>
          <w:rFonts w:ascii="Times New Roman" w:hAnsi="Times New Roman" w:cs="Times New Roman"/>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p>
    <w:p w14:paraId="733EE219" w14:textId="3FE173E4" w:rsidR="00FA0F02" w:rsidRPr="00FA0F02" w:rsidRDefault="00FA0F02" w:rsidP="00053434">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7.3.1</w:t>
      </w:r>
      <w:r w:rsidRPr="00FA0F02">
        <w:rPr>
          <w:rFonts w:ascii="Times New Roman" w:eastAsia="Arial" w:hAnsi="Times New Roman" w:cs="Times New Roman"/>
          <w:color w:val="000000" w:themeColor="text1"/>
          <w:sz w:val="24"/>
          <w:szCs w:val="24"/>
        </w:rPr>
        <w:t>. pasiūlymas neatitinka pirkimo dokumentų reikalavimų ir jo trūkumai negali būti ištaisyti vadovaujantis Viešųjų pirkimų tarnybos nustatytomis Pasiūlymų patikslinimo, papildymo ar paaiškinimo taisyklėmis</w:t>
      </w:r>
      <w:r w:rsidRPr="00FA0F02">
        <w:rPr>
          <w:rStyle w:val="Puslapioinaosnuoroda"/>
          <w:rFonts w:ascii="Times New Roman" w:eastAsia="Arial" w:hAnsi="Times New Roman" w:cs="Times New Roman"/>
          <w:color w:val="000000" w:themeColor="text1"/>
          <w:sz w:val="24"/>
          <w:szCs w:val="24"/>
        </w:rPr>
        <w:footnoteReference w:id="2"/>
      </w:r>
      <w:r>
        <w:rPr>
          <w:rFonts w:ascii="Times New Roman" w:eastAsia="Arial" w:hAnsi="Times New Roman" w:cs="Times New Roman"/>
          <w:color w:val="000000" w:themeColor="text1"/>
          <w:sz w:val="24"/>
          <w:szCs w:val="24"/>
        </w:rPr>
        <w:t>;</w:t>
      </w:r>
    </w:p>
    <w:p w14:paraId="1AE55112" w14:textId="4ACE9446" w:rsidR="00FA0F02" w:rsidRPr="00FA0F02" w:rsidRDefault="00FA0F02" w:rsidP="00FA0F02">
      <w:pPr>
        <w:pBdr>
          <w:top w:val="nil"/>
          <w:left w:val="nil"/>
          <w:bottom w:val="nil"/>
          <w:right w:val="nil"/>
          <w:between w:val="nil"/>
        </w:pBdr>
        <w:spacing w:line="240" w:lineRule="auto"/>
        <w:ind w:firstLine="851"/>
        <w:rPr>
          <w:rFonts w:ascii="Times New Roman" w:hAnsi="Times New Roman" w:cs="Times New Roman"/>
          <w:color w:val="000000"/>
          <w:sz w:val="24"/>
          <w:szCs w:val="24"/>
        </w:rPr>
      </w:pPr>
      <w:r>
        <w:rPr>
          <w:rFonts w:ascii="Times New Roman" w:eastAsia="Arial" w:hAnsi="Times New Roman" w:cs="Times New Roman"/>
          <w:color w:val="000000" w:themeColor="text1"/>
          <w:sz w:val="24"/>
          <w:szCs w:val="24"/>
        </w:rPr>
        <w:t>7.3.2</w:t>
      </w:r>
      <w:r w:rsidRPr="00FA0F02">
        <w:rPr>
          <w:rFonts w:ascii="Times New Roman" w:eastAsia="Arial" w:hAnsi="Times New Roman" w:cs="Times New Roman"/>
          <w:color w:val="000000" w:themeColor="text1"/>
          <w:sz w:val="24"/>
          <w:szCs w:val="24"/>
        </w:rPr>
        <w:t>. per</w:t>
      </w:r>
      <w:r w:rsidRPr="00FA0F02">
        <w:rPr>
          <w:rFonts w:ascii="Times New Roman" w:hAnsi="Times New Roman" w:cs="Times New Roman"/>
          <w:sz w:val="24"/>
          <w:szCs w:val="24"/>
        </w:rPr>
        <w:t xml:space="preserve"> </w:t>
      </w:r>
      <w:r w:rsidRPr="00FA0F02">
        <w:rPr>
          <w:rFonts w:ascii="Times New Roman" w:eastAsia="Arial" w:hAnsi="Times New Roman" w:cs="Times New Roman"/>
          <w:color w:val="000000" w:themeColor="text1"/>
          <w:sz w:val="24"/>
          <w:szCs w:val="24"/>
        </w:rPr>
        <w:t>perkančiosios organizacijos nustatytą terminą nepatikslino, nepapildė, nepaaiškino savo pasiūlymo;</w:t>
      </w:r>
    </w:p>
    <w:p w14:paraId="6A63D4D0" w14:textId="30346456"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color w:val="000000"/>
          <w:sz w:val="24"/>
          <w:szCs w:val="24"/>
        </w:rPr>
      </w:pPr>
      <w:r>
        <w:rPr>
          <w:rFonts w:ascii="Times New Roman" w:eastAsia="Arial" w:hAnsi="Times New Roman" w:cs="Times New Roman"/>
          <w:color w:val="000000" w:themeColor="text1"/>
          <w:sz w:val="24"/>
          <w:szCs w:val="24"/>
        </w:rPr>
        <w:t>7.3.3</w:t>
      </w:r>
      <w:r w:rsidRPr="00FA0F02">
        <w:rPr>
          <w:rFonts w:ascii="Times New Roman" w:eastAsia="Arial" w:hAnsi="Times New Roman" w:cs="Times New Roman"/>
          <w:color w:val="000000" w:themeColor="text1"/>
          <w:sz w:val="24"/>
          <w:szCs w:val="24"/>
        </w:rPr>
        <w:t>. tiekėjas pasiūlymą pateikė ne CVP IS priemonėmis;</w:t>
      </w:r>
    </w:p>
    <w:p w14:paraId="6B951C63" w14:textId="665A94A4"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sz w:val="24"/>
          <w:szCs w:val="24"/>
        </w:rPr>
      </w:pPr>
      <w:r>
        <w:rPr>
          <w:rFonts w:ascii="Times New Roman" w:eastAsia="Arial" w:hAnsi="Times New Roman" w:cs="Times New Roman"/>
          <w:color w:val="000000" w:themeColor="text1"/>
          <w:sz w:val="24"/>
          <w:szCs w:val="24"/>
        </w:rPr>
        <w:t>7.3.4</w:t>
      </w:r>
      <w:r w:rsidRPr="00FA0F02">
        <w:rPr>
          <w:rFonts w:ascii="Times New Roman" w:eastAsia="Arial" w:hAnsi="Times New Roman" w:cs="Times New Roman"/>
          <w:color w:val="000000" w:themeColor="text1"/>
          <w:sz w:val="24"/>
          <w:szCs w:val="24"/>
        </w:rPr>
        <w:t xml:space="preserve">. </w:t>
      </w:r>
      <w:r w:rsidRPr="00FA0F02">
        <w:rPr>
          <w:rFonts w:ascii="Times New Roman" w:hAnsi="Times New Roman" w:cs="Times New Roman"/>
          <w:sz w:val="24"/>
          <w:szCs w:val="24"/>
        </w:rPr>
        <w:t>tiekėjas per perkančiosios organizacijos nustatytą terminą patikslino, papildė, paaiškino pasiūlymą ir tai lėmė esminį jo pasiūlymo pakeitimą;</w:t>
      </w:r>
    </w:p>
    <w:p w14:paraId="526EFF8B" w14:textId="489DFFA2"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7.3.5</w:t>
      </w:r>
      <w:r w:rsidRPr="00FA0F02">
        <w:rPr>
          <w:rFonts w:ascii="Times New Roman" w:eastAsia="Arial" w:hAnsi="Times New Roman" w:cs="Times New Roman"/>
          <w:color w:val="000000" w:themeColor="text1"/>
          <w:sz w:val="24"/>
          <w:szCs w:val="24"/>
        </w:rPr>
        <w:t xml:space="preserve">. pasiūlyta kaina perkančiajai organizacijai yra per didelė ir </w:t>
      </w:r>
      <w:r w:rsidRPr="00FA0F02">
        <w:rPr>
          <w:rFonts w:ascii="Times New Roman" w:hAnsi="Times New Roman" w:cs="Times New Roman"/>
          <w:sz w:val="24"/>
          <w:szCs w:val="24"/>
        </w:rPr>
        <w:t>nepriimtina, išskyrus VPĮ 45 str. 1 d. 5 p. numatytus atvejus. Jeigu šiuo pagrindu atmetamas ekonomiškai</w:t>
      </w:r>
      <w:r w:rsidRPr="00FA0F02">
        <w:rPr>
          <w:rFonts w:ascii="Times New Roman" w:eastAsia="Arial" w:hAnsi="Times New Roman" w:cs="Times New Roman"/>
          <w:color w:val="000000" w:themeColor="text1"/>
          <w:sz w:val="24"/>
          <w:szCs w:val="24"/>
        </w:rPr>
        <w:t xml:space="preserve"> naudingiausias pasiūlymas, </w:t>
      </w:r>
      <w:r w:rsidRPr="00FA0F02">
        <w:rPr>
          <w:rFonts w:ascii="Times New Roman" w:hAnsi="Times New Roman" w:cs="Times New Roman"/>
          <w:sz w:val="24"/>
          <w:szCs w:val="24"/>
        </w:rPr>
        <w:t xml:space="preserve">o </w:t>
      </w:r>
      <w:r w:rsidRPr="00FA0F02">
        <w:rPr>
          <w:rFonts w:ascii="Times New Roman" w:hAnsi="Times New Roman" w:cs="Times New Roman"/>
          <w:color w:val="000000"/>
          <w:sz w:val="24"/>
          <w:szCs w:val="24"/>
        </w:rPr>
        <w:t>perkančioji organizacija pirkimo dokumentuose nėra nurodžiusi pirkimui skirtų lėšų sumos</w:t>
      </w:r>
      <w:r w:rsidRPr="00FA0F02">
        <w:rPr>
          <w:rFonts w:ascii="Times New Roman" w:eastAsia="Arial" w:hAnsi="Times New Roman" w:cs="Times New Roman"/>
          <w:color w:val="000000" w:themeColor="text1"/>
          <w:sz w:val="24"/>
          <w:szCs w:val="24"/>
        </w:rPr>
        <w:t>, kiti pasiūlymai negali būti nustatyti laimėjusiais;</w:t>
      </w:r>
    </w:p>
    <w:p w14:paraId="074E61D3" w14:textId="1DEA7D15" w:rsidR="00FA0F02" w:rsidRPr="00FA0F02" w:rsidRDefault="00FA0F02" w:rsidP="00FA0F02">
      <w:pPr>
        <w:pStyle w:val="Sraopastraipa"/>
        <w:pBdr>
          <w:top w:val="nil"/>
          <w:left w:val="nil"/>
          <w:bottom w:val="nil"/>
          <w:right w:val="nil"/>
          <w:between w:val="nil"/>
        </w:pBdr>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7.3.6</w:t>
      </w:r>
      <w:r w:rsidRPr="00FA0F02">
        <w:rPr>
          <w:rFonts w:ascii="Times New Roman" w:eastAsia="Arial" w:hAnsi="Times New Roman" w:cs="Times New Roman"/>
          <w:color w:val="000000" w:themeColor="text1"/>
          <w:sz w:val="24"/>
          <w:szCs w:val="24"/>
        </w:rPr>
        <w:t>. pasiūlyme nurodyta neįprastai maža kaina ir (ar) sąnaudos ir tiekėjas nepateikė tinkamų pasiūlytos mažiausios kainos ir (ar) sąnaudų pagrįstumo įrodymų;</w:t>
      </w:r>
    </w:p>
    <w:p w14:paraId="060BE759" w14:textId="6E36B58B"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hAnsi="Times New Roman" w:cs="Times New Roman"/>
          <w:color w:val="000000" w:themeColor="text1"/>
          <w:sz w:val="24"/>
          <w:szCs w:val="24"/>
        </w:rPr>
      </w:pPr>
      <w:r>
        <w:rPr>
          <w:rFonts w:ascii="Times New Roman" w:eastAsia="Arial" w:hAnsi="Times New Roman" w:cs="Times New Roman"/>
          <w:color w:val="000000" w:themeColor="text1"/>
          <w:sz w:val="24"/>
          <w:szCs w:val="24"/>
        </w:rPr>
        <w:t>7.3.7.</w:t>
      </w:r>
      <w:r w:rsidR="00FA0F02" w:rsidRPr="00FA0F02">
        <w:rPr>
          <w:rFonts w:ascii="Times New Roman" w:eastAsia="Arial" w:hAnsi="Times New Roman" w:cs="Times New Roman"/>
          <w:color w:val="000000" w:themeColor="text1"/>
          <w:sz w:val="24"/>
          <w:szCs w:val="24"/>
        </w:rPr>
        <w:t xml:space="preserve"> pasiūlyme neįprastai mažos kainos ir (ar) sąnaudos pasiūlytos dėl to, kad tiekėjas yra gavęs valstybės pagalbą, tačiau šis negali per pakankamą</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perkančiosios organizacijos nustatytą laikotarpį įrodyti, kad valstybės pagalba buvo suteikta teisėtai. Atmetusi pasiūlymą šiuo pagrindu,  perkančioji organizacija</w:t>
      </w:r>
      <w:r w:rsidR="00FA0F02" w:rsidRPr="00FA0F02">
        <w:rPr>
          <w:rFonts w:ascii="Times New Roman" w:hAnsi="Times New Roman" w:cs="Times New Roman"/>
          <w:sz w:val="24"/>
          <w:szCs w:val="24"/>
        </w:rPr>
        <w:t xml:space="preserve"> </w:t>
      </w:r>
      <w:r w:rsidR="00FA0F02" w:rsidRPr="00FA0F02">
        <w:rPr>
          <w:rFonts w:ascii="Times New Roman" w:eastAsia="Arial" w:hAnsi="Times New Roman" w:cs="Times New Roman"/>
          <w:color w:val="000000" w:themeColor="text1"/>
          <w:sz w:val="24"/>
          <w:szCs w:val="24"/>
        </w:rPr>
        <w:t>apie tai praneša Europos Komisijai. Valstybės pagalba laikoma bet kuri priemonė, atitinkanti Sutarties dėl Europos Sąjungos veikimo 107 straipsnio 1 dalyje nustatytus kriterijus;</w:t>
      </w:r>
    </w:p>
    <w:p w14:paraId="11B6EEE4" w14:textId="4EBF49B8" w:rsid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color w:val="000000" w:themeColor="text1"/>
          <w:sz w:val="24"/>
          <w:szCs w:val="24"/>
        </w:rPr>
      </w:pPr>
      <w:r>
        <w:rPr>
          <w:rFonts w:ascii="Times New Roman" w:eastAsia="Arial" w:hAnsi="Times New Roman" w:cs="Times New Roman"/>
          <w:color w:val="000000" w:themeColor="text1"/>
          <w:sz w:val="24"/>
          <w:szCs w:val="24"/>
        </w:rPr>
        <w:t>7.3.8</w:t>
      </w:r>
      <w:r w:rsidR="00FA0F02" w:rsidRPr="00FA0F02">
        <w:rPr>
          <w:rFonts w:ascii="Times New Roman" w:eastAsia="Arial" w:hAnsi="Times New Roman" w:cs="Times New Roman"/>
          <w:color w:val="000000" w:themeColor="text1"/>
          <w:sz w:val="24"/>
          <w:szCs w:val="24"/>
        </w:rPr>
        <w:t>. netenkinami specialiosiose pirkimo sąlygose nustatyti reikalavimai, susiję su nacionaliniu saugumu (kai taikoma);</w:t>
      </w:r>
    </w:p>
    <w:p w14:paraId="416F0013" w14:textId="74027DEC" w:rsidR="001E7E4F" w:rsidRPr="00FA0F02" w:rsidRDefault="001E7E4F"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 xml:space="preserve">7.3.9. nepateikti pirkimo sąlygų </w:t>
      </w:r>
      <w:r w:rsidRPr="00053434">
        <w:rPr>
          <w:rFonts w:ascii="Times New Roman" w:eastAsia="Arial" w:hAnsi="Times New Roman" w:cs="Times New Roman"/>
          <w:sz w:val="24"/>
          <w:szCs w:val="24"/>
        </w:rPr>
        <w:t>2 priede reikalaujami atitiktį aplinkos apsaugos reikalavimams patvirtinantys dokumentai</w:t>
      </w:r>
      <w:r w:rsidR="00053434">
        <w:rPr>
          <w:rFonts w:ascii="Times New Roman" w:eastAsia="Arial" w:hAnsi="Times New Roman" w:cs="Times New Roman"/>
          <w:color w:val="000000" w:themeColor="text1"/>
          <w:sz w:val="24"/>
          <w:szCs w:val="24"/>
        </w:rPr>
        <w:t xml:space="preserve"> (kai taikoma)</w:t>
      </w:r>
      <w:r>
        <w:rPr>
          <w:rFonts w:ascii="Times New Roman" w:eastAsia="Arial" w:hAnsi="Times New Roman" w:cs="Times New Roman"/>
          <w:color w:val="000000" w:themeColor="text1"/>
          <w:sz w:val="24"/>
          <w:szCs w:val="24"/>
        </w:rPr>
        <w:t>.</w:t>
      </w:r>
    </w:p>
    <w:p w14:paraId="7AEDE909" w14:textId="087EDCF3" w:rsidR="00FA0F02" w:rsidRPr="00FA0F02" w:rsidRDefault="005B0312" w:rsidP="005B0312">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color w:val="000000" w:themeColor="text1"/>
          <w:sz w:val="24"/>
          <w:szCs w:val="24"/>
        </w:rPr>
        <w:t>7.3.</w:t>
      </w:r>
      <w:r w:rsidR="001E7E4F">
        <w:rPr>
          <w:rFonts w:ascii="Times New Roman" w:eastAsia="Arial" w:hAnsi="Times New Roman" w:cs="Times New Roman"/>
          <w:color w:val="000000" w:themeColor="text1"/>
          <w:sz w:val="24"/>
          <w:szCs w:val="24"/>
        </w:rPr>
        <w:t>10</w:t>
      </w:r>
      <w:r w:rsidR="00FA0F02" w:rsidRPr="00FA0F02">
        <w:rPr>
          <w:rFonts w:ascii="Times New Roman" w:eastAsia="Arial" w:hAnsi="Times New Roman" w:cs="Times New Roman"/>
          <w:color w:val="000000" w:themeColor="text1"/>
          <w:sz w:val="24"/>
          <w:szCs w:val="24"/>
        </w:rPr>
        <w:t>. tiekėjas iki susipažinimo su pasiūlymais posėdžio pradžios nepateikia pasiūlymo iššifravimo slaptažodžio;</w:t>
      </w:r>
    </w:p>
    <w:p w14:paraId="60D15178" w14:textId="7C99B964"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color w:val="000000" w:themeColor="text1"/>
          <w:sz w:val="24"/>
          <w:szCs w:val="24"/>
        </w:rPr>
        <w:t>7.3.11</w:t>
      </w:r>
      <w:r w:rsidRPr="00FA0F02">
        <w:rPr>
          <w:rFonts w:ascii="Times New Roman" w:eastAsia="Arial" w:hAnsi="Times New Roman" w:cs="Times New Roman"/>
          <w:color w:val="000000" w:themeColor="text1"/>
          <w:sz w:val="24"/>
          <w:szCs w:val="24"/>
        </w:rPr>
        <w:t>.</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su kitais tiekėjais yra sudaręs susitarimų, kuriais siekiama iškreipti konkurenciją atliekamame pirkime, ir perkančioji organizacija dėl to turi įtikinamų duomenų</w:t>
      </w:r>
      <w:r w:rsidRPr="00245F2F">
        <w:rPr>
          <w:rFonts w:ascii="Times New Roman" w:eastAsia="Arial" w:hAnsi="Times New Roman" w:cs="Times New Roman"/>
          <w:color w:val="7030A0"/>
          <w:sz w:val="24"/>
          <w:szCs w:val="24"/>
        </w:rPr>
        <w:t>.</w:t>
      </w:r>
    </w:p>
    <w:p w14:paraId="592F5C6F" w14:textId="737131F1" w:rsidR="001A205F" w:rsidRPr="00245F2F" w:rsidRDefault="001A205F" w:rsidP="001A205F">
      <w:pPr>
        <w:pStyle w:val="Betarp"/>
        <w:ind w:firstLine="851"/>
        <w:rPr>
          <w:rFonts w:ascii="Times New Roman" w:hAnsi="Times New Roman" w:cs="Times New Roman"/>
          <w:b/>
          <w:color w:val="7030A0"/>
          <w:sz w:val="24"/>
          <w:szCs w:val="24"/>
        </w:rPr>
      </w:pPr>
      <w:r>
        <w:rPr>
          <w:rFonts w:ascii="Times New Roman" w:eastAsia="Arial" w:hAnsi="Times New Roman" w:cs="Times New Roman"/>
          <w:sz w:val="24"/>
          <w:szCs w:val="24"/>
        </w:rPr>
        <w:t>7.3.12</w:t>
      </w:r>
      <w:r w:rsidRPr="00245F2F">
        <w:rPr>
          <w:rFonts w:ascii="Times New Roman" w:eastAsia="Arial" w:hAnsi="Times New Roman" w:cs="Times New Roman"/>
          <w:sz w:val="24"/>
          <w:szCs w:val="24"/>
        </w:rPr>
        <w:t xml:space="preserve">. </w:t>
      </w:r>
      <w:r>
        <w:rPr>
          <w:rFonts w:ascii="Times New Roman" w:eastAsia="Arial" w:hAnsi="Times New Roman" w:cs="Times New Roman"/>
          <w:sz w:val="24"/>
          <w:szCs w:val="24"/>
        </w:rPr>
        <w:t>t</w:t>
      </w:r>
      <w:r w:rsidRPr="00245F2F">
        <w:rPr>
          <w:rFonts w:ascii="Times New Roman" w:hAnsi="Times New Roman" w:cs="Times New Roman"/>
          <w:sz w:val="24"/>
          <w:szCs w:val="24"/>
        </w:rPr>
        <w: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Pr="00245F2F">
        <w:rPr>
          <w:rFonts w:ascii="Times New Roman" w:hAnsi="Times New Roman" w:cs="Times New Roman"/>
          <w:color w:val="7030A0"/>
          <w:sz w:val="24"/>
          <w:szCs w:val="24"/>
        </w:rPr>
        <w:t>.</w:t>
      </w:r>
    </w:p>
    <w:p w14:paraId="08F9E120" w14:textId="0AC05B6A" w:rsidR="001A205F" w:rsidRPr="00245F2F" w:rsidRDefault="001A205F" w:rsidP="001A205F">
      <w:pPr>
        <w:pStyle w:val="Betarp"/>
        <w:ind w:firstLine="851"/>
        <w:rPr>
          <w:rFonts w:ascii="Times New Roman" w:eastAsia="Yu Mincho" w:hAnsi="Times New Roman" w:cs="Times New Roman"/>
          <w:b/>
          <w:bCs/>
          <w:sz w:val="24"/>
          <w:szCs w:val="24"/>
        </w:rPr>
      </w:pPr>
      <w:r>
        <w:rPr>
          <w:rFonts w:ascii="Times New Roman" w:eastAsia="Arial" w:hAnsi="Times New Roman" w:cs="Times New Roman"/>
          <w:iCs/>
          <w:sz w:val="24"/>
          <w:szCs w:val="24"/>
        </w:rPr>
        <w:t>7.3.13</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Pažeista konkurencija, kaip nustatyta VPĮ 27 straipsnio 3 ir 4 dalyse, ir atitinkamos padėties negalima ištaisyti</w:t>
      </w:r>
      <w:r w:rsidRPr="00245F2F">
        <w:rPr>
          <w:rFonts w:ascii="Times New Roman" w:eastAsia="Yu Mincho" w:hAnsi="Times New Roman" w:cs="Times New Roman"/>
          <w:b/>
          <w:color w:val="7030A0"/>
          <w:sz w:val="24"/>
          <w:szCs w:val="24"/>
        </w:rPr>
        <w:t>.</w:t>
      </w:r>
    </w:p>
    <w:p w14:paraId="753E3115" w14:textId="09906440" w:rsidR="001A205F" w:rsidRPr="00245F2F" w:rsidRDefault="001A205F" w:rsidP="001A205F">
      <w:pPr>
        <w:pStyle w:val="Betarp"/>
        <w:ind w:firstLine="851"/>
        <w:rPr>
          <w:rFonts w:ascii="Times New Roman" w:hAnsi="Times New Roman" w:cs="Times New Roman"/>
          <w:sz w:val="24"/>
          <w:szCs w:val="24"/>
        </w:rPr>
      </w:pPr>
      <w:r>
        <w:rPr>
          <w:rFonts w:ascii="Times New Roman" w:eastAsia="Arial" w:hAnsi="Times New Roman" w:cs="Times New Roman"/>
          <w:iCs/>
          <w:sz w:val="24"/>
          <w:szCs w:val="24"/>
        </w:rPr>
        <w:t>7.3.14</w:t>
      </w:r>
      <w:r w:rsidRPr="00245F2F">
        <w:rPr>
          <w:rFonts w:ascii="Times New Roman" w:eastAsia="Arial" w:hAnsi="Times New Roman" w:cs="Times New Roman"/>
          <w:i/>
          <w:sz w:val="24"/>
          <w:szCs w:val="24"/>
        </w:rPr>
        <w:t xml:space="preserve">. </w:t>
      </w:r>
      <w:r w:rsidRPr="00245F2F">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w:t>
      </w:r>
      <w:r w:rsidRPr="00245F2F">
        <w:rPr>
          <w:rFonts w:ascii="Times New Roman" w:hAnsi="Times New Roman" w:cs="Times New Roman"/>
          <w:sz w:val="24"/>
          <w:szCs w:val="24"/>
        </w:rPr>
        <w:lastRenderedPageBreak/>
        <w:t xml:space="preserve">įrodyti bet kokiomis teisėtomis priemonėmis, arba tiekėjas dėl pateiktos melagingos informacijos negali pateikti patvirtinančių dokumentų, reikalaujamų pagal VPĮ 50 straipsnį. </w:t>
      </w:r>
    </w:p>
    <w:p w14:paraId="6DEDF620" w14:textId="7BF6DA24" w:rsidR="001A205F" w:rsidRPr="00FA0F02" w:rsidRDefault="001A205F" w:rsidP="001A205F">
      <w:pPr>
        <w:pStyle w:val="Sraopastraipa"/>
        <w:pBdr>
          <w:top w:val="nil"/>
          <w:left w:val="nil"/>
          <w:bottom w:val="nil"/>
          <w:right w:val="nil"/>
          <w:between w:val="nil"/>
        </w:pBdr>
        <w:tabs>
          <w:tab w:val="left" w:pos="1560"/>
        </w:tabs>
        <w:spacing w:line="240" w:lineRule="auto"/>
        <w:ind w:left="0" w:firstLine="851"/>
        <w:rPr>
          <w:rFonts w:ascii="Times New Roman" w:eastAsia="Arial" w:hAnsi="Times New Roman" w:cs="Times New Roman"/>
          <w:sz w:val="24"/>
          <w:szCs w:val="24"/>
        </w:rPr>
      </w:pPr>
      <w:r>
        <w:rPr>
          <w:rFonts w:ascii="Times New Roman" w:eastAsia="Arial" w:hAnsi="Times New Roman" w:cs="Times New Roman"/>
          <w:sz w:val="24"/>
          <w:szCs w:val="24"/>
        </w:rPr>
        <w:t>7.3.15</w:t>
      </w:r>
      <w:r w:rsidRPr="00245F2F">
        <w:rPr>
          <w:rFonts w:ascii="Times New Roman" w:eastAsia="Arial" w:hAnsi="Times New Roman" w:cs="Times New Roman"/>
          <w:sz w:val="24"/>
          <w:szCs w:val="24"/>
        </w:rPr>
        <w:t>.</w:t>
      </w:r>
      <w:r w:rsidRPr="00245F2F">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Pr="00245F2F">
        <w:rPr>
          <w:rFonts w:ascii="Times New Roman" w:hAnsi="Times New Roman" w:cs="Times New Roman"/>
          <w:color w:val="7030A0"/>
          <w:sz w:val="24"/>
          <w:szCs w:val="24"/>
        </w:rPr>
        <w:t>.</w:t>
      </w:r>
      <w:r w:rsidRPr="00FA0F02">
        <w:rPr>
          <w:rFonts w:ascii="Times New Roman" w:eastAsia="Arial" w:hAnsi="Times New Roman" w:cs="Times New Roman"/>
          <w:color w:val="000000" w:themeColor="text1"/>
          <w:sz w:val="24"/>
          <w:szCs w:val="24"/>
        </w:rPr>
        <w:t xml:space="preserve"> </w:t>
      </w:r>
    </w:p>
    <w:p w14:paraId="27DC643F" w14:textId="791A56AB" w:rsidR="00BF7391" w:rsidRPr="00FA0F02" w:rsidRDefault="005B0312" w:rsidP="005B0312">
      <w:pPr>
        <w:pStyle w:val="Sraopastraipa"/>
        <w:spacing w:line="240" w:lineRule="auto"/>
        <w:ind w:left="0" w:firstLine="567"/>
        <w:rPr>
          <w:rFonts w:ascii="Times New Roman" w:eastAsia="Calibri" w:hAnsi="Times New Roman" w:cs="Times New Roman"/>
          <w:sz w:val="24"/>
          <w:szCs w:val="24"/>
        </w:rPr>
      </w:pPr>
      <w:r>
        <w:rPr>
          <w:rFonts w:ascii="Times New Roman" w:eastAsia="Arial" w:hAnsi="Times New Roman" w:cs="Times New Roman"/>
          <w:color w:val="000000" w:themeColor="text1"/>
          <w:sz w:val="24"/>
          <w:szCs w:val="24"/>
        </w:rPr>
        <w:t>7.4</w:t>
      </w:r>
      <w:r w:rsidR="00FA0F02" w:rsidRPr="00FA0F02">
        <w:rPr>
          <w:rFonts w:ascii="Times New Roman" w:eastAsia="Arial" w:hAnsi="Times New Roman" w:cs="Times New Roman"/>
          <w:color w:val="000000" w:themeColor="text1"/>
          <w:sz w:val="24"/>
          <w:szCs w:val="24"/>
        </w:rPr>
        <w:t>. Apie pasiūlymo atmetimą ir tokio atmetimo priežastis tiekėjas informuojamas raštu CVP IS priemonėmis.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6" w:name="_Ref39425999"/>
      <w:bookmarkStart w:id="7" w:name="_Ref39426005"/>
      <w:bookmarkStart w:id="8" w:name="_Toc126333937"/>
      <w:r w:rsidRPr="00BF7391">
        <w:rPr>
          <w:rFonts w:ascii="Times New Roman" w:hAnsi="Times New Roman" w:cs="Times New Roman"/>
          <w:sz w:val="32"/>
          <w:szCs w:val="32"/>
        </w:rPr>
        <w:t>8. Sutarties sudarymas</w:t>
      </w:r>
      <w:bookmarkEnd w:id="6"/>
      <w:bookmarkEnd w:id="7"/>
      <w:bookmarkEnd w:id="8"/>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6F91F470"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8D77A9" w:rsidRPr="008D77A9">
        <w:rPr>
          <w:rFonts w:ascii="Times New Roman" w:hAnsi="Times New Roman" w:cs="Times New Roman"/>
          <w:sz w:val="24"/>
          <w:szCs w:val="24"/>
        </w:rPr>
        <w:t>3</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5FE6FF14" w:rsidR="00F5411E" w:rsidRPr="00C337B9" w:rsidRDefault="005B0312" w:rsidP="001028F8">
      <w:pPr>
        <w:pStyle w:val="Betarp"/>
        <w:ind w:firstLine="567"/>
        <w:contextualSpacing/>
        <w:rPr>
          <w:rFonts w:ascii="Times New Roman" w:hAnsi="Times New Roman" w:cs="Times New Roman"/>
          <w:b/>
          <w:bCs/>
          <w:sz w:val="24"/>
          <w:szCs w:val="24"/>
        </w:rPr>
      </w:pPr>
      <w:r w:rsidRPr="001028F8">
        <w:rPr>
          <w:rFonts w:ascii="Times New Roman" w:hAnsi="Times New Roman" w:cs="Times New Roman"/>
          <w:sz w:val="24"/>
          <w:szCs w:val="24"/>
        </w:rPr>
        <w:t xml:space="preserve">8.2. </w:t>
      </w:r>
      <w:r w:rsidR="008D3AB9" w:rsidRPr="001028F8">
        <w:rPr>
          <w:rFonts w:ascii="Times New Roman" w:hAnsi="Times New Roman" w:cs="Times New Roman"/>
          <w:sz w:val="24"/>
          <w:szCs w:val="24"/>
        </w:rPr>
        <w:t xml:space="preserve">Šiam Pirkimui bus sudaroma </w:t>
      </w:r>
      <w:r w:rsidR="008D3AB9" w:rsidRPr="001028F8">
        <w:rPr>
          <w:rFonts w:ascii="Times New Roman" w:hAnsi="Times New Roman" w:cs="Times New Roman"/>
          <w:b/>
          <w:sz w:val="24"/>
          <w:szCs w:val="24"/>
        </w:rPr>
        <w:t>fiksuoto</w:t>
      </w:r>
      <w:r w:rsidR="00A51C66">
        <w:rPr>
          <w:rFonts w:ascii="Times New Roman" w:hAnsi="Times New Roman" w:cs="Times New Roman"/>
          <w:b/>
          <w:sz w:val="24"/>
          <w:szCs w:val="24"/>
        </w:rPr>
        <w:t>s</w:t>
      </w:r>
      <w:r w:rsidR="008D3AB9">
        <w:rPr>
          <w:rFonts w:ascii="Times New Roman" w:hAnsi="Times New Roman" w:cs="Times New Roman"/>
          <w:b/>
          <w:sz w:val="24"/>
          <w:szCs w:val="24"/>
        </w:rPr>
        <w:t xml:space="preserve"> kaino</w:t>
      </w:r>
      <w:r w:rsidR="00A51C66">
        <w:rPr>
          <w:rFonts w:ascii="Times New Roman" w:hAnsi="Times New Roman" w:cs="Times New Roman"/>
          <w:b/>
          <w:sz w:val="24"/>
          <w:szCs w:val="24"/>
        </w:rPr>
        <w:t>s</w:t>
      </w:r>
      <w:r w:rsidR="008D3AB9" w:rsidRPr="001028F8">
        <w:rPr>
          <w:rFonts w:ascii="Times New Roman" w:hAnsi="Times New Roman" w:cs="Times New Roman"/>
          <w:b/>
          <w:sz w:val="24"/>
          <w:szCs w:val="24"/>
        </w:rPr>
        <w:t xml:space="preserve"> </w:t>
      </w:r>
      <w:r w:rsidR="008D3AB9" w:rsidRPr="008E110C">
        <w:rPr>
          <w:rFonts w:ascii="Times New Roman" w:hAnsi="Times New Roman" w:cs="Times New Roman"/>
          <w:bCs/>
          <w:sz w:val="24"/>
          <w:szCs w:val="24"/>
        </w:rPr>
        <w:t>kainodaros</w:t>
      </w:r>
      <w:r w:rsidR="008D3AB9" w:rsidRPr="001028F8">
        <w:rPr>
          <w:rFonts w:ascii="Times New Roman" w:hAnsi="Times New Roman" w:cs="Times New Roman"/>
          <w:b/>
          <w:sz w:val="24"/>
          <w:szCs w:val="24"/>
        </w:rPr>
        <w:t xml:space="preserve"> </w:t>
      </w:r>
      <w:r w:rsidR="008D3AB9" w:rsidRPr="001028F8">
        <w:rPr>
          <w:rFonts w:ascii="Times New Roman" w:hAnsi="Times New Roman" w:cs="Times New Roman"/>
          <w:sz w:val="24"/>
          <w:szCs w:val="24"/>
        </w:rPr>
        <w:t xml:space="preserve">sutartis. </w:t>
      </w:r>
      <w:r w:rsidR="008D3AB9" w:rsidRPr="00C337B9">
        <w:rPr>
          <w:rFonts w:ascii="Times New Roman" w:hAnsi="Times New Roman" w:cs="Times New Roman"/>
          <w:sz w:val="24"/>
          <w:szCs w:val="24"/>
        </w:rPr>
        <w:t xml:space="preserve">Maksimali planuojamos sudaryti sutarties vertė </w:t>
      </w:r>
      <w:r w:rsidR="00A51C66" w:rsidRPr="00C337B9">
        <w:rPr>
          <w:rFonts w:ascii="Times New Roman" w:hAnsi="Times New Roman" w:cs="Times New Roman"/>
          <w:b/>
          <w:bCs/>
          <w:sz w:val="24"/>
          <w:szCs w:val="24"/>
        </w:rPr>
        <w:t>40000,00 Eur be PVM (48400,00</w:t>
      </w:r>
      <w:r w:rsidR="008D3AB9" w:rsidRPr="00C337B9">
        <w:rPr>
          <w:rFonts w:ascii="Times New Roman" w:hAnsi="Times New Roman" w:cs="Times New Roman"/>
          <w:b/>
          <w:bCs/>
          <w:sz w:val="24"/>
          <w:szCs w:val="24"/>
        </w:rPr>
        <w:t xml:space="preserve"> Eur su PVM).</w:t>
      </w:r>
    </w:p>
    <w:p w14:paraId="53140AF4" w14:textId="77777777" w:rsidR="003F4B27" w:rsidRDefault="003F4B2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Pr="004A73C8" w:rsidRDefault="001028F8" w:rsidP="001028F8">
      <w:pPr>
        <w:ind w:firstLine="567"/>
        <w:jc w:val="left"/>
        <w:rPr>
          <w:rFonts w:ascii="Times New Roman" w:eastAsiaTheme="minorHAnsi" w:hAnsi="Times New Roman" w:cs="Times New Roman"/>
          <w:bCs/>
          <w:iCs/>
        </w:rPr>
      </w:pPr>
      <w:r w:rsidRPr="001028F8">
        <w:rPr>
          <w:rFonts w:ascii="Times New Roman" w:hAnsi="Times New Roman" w:cs="Times New Roman"/>
          <w:sz w:val="24"/>
          <w:szCs w:val="24"/>
        </w:rPr>
        <w:t>9.1. Terminai:</w:t>
      </w:r>
    </w:p>
    <w:tbl>
      <w:tblPr>
        <w:tblStyle w:val="TableGrid2"/>
        <w:tblW w:w="9639" w:type="dxa"/>
        <w:tblInd w:w="137" w:type="dxa"/>
        <w:tblLayout w:type="fixed"/>
        <w:tblLook w:val="04A0" w:firstRow="1" w:lastRow="0" w:firstColumn="1" w:lastColumn="0" w:noHBand="0" w:noVBand="1"/>
      </w:tblPr>
      <w:tblGrid>
        <w:gridCol w:w="600"/>
        <w:gridCol w:w="2802"/>
        <w:gridCol w:w="3402"/>
        <w:gridCol w:w="2835"/>
      </w:tblGrid>
      <w:tr w:rsidR="001028F8" w:rsidRPr="001028F8" w14:paraId="5C899423" w14:textId="77777777" w:rsidTr="00806548">
        <w:trPr>
          <w:trHeight w:val="20"/>
        </w:trPr>
        <w:tc>
          <w:tcPr>
            <w:tcW w:w="600" w:type="dxa"/>
          </w:tcPr>
          <w:p w14:paraId="1B0F4D5C" w14:textId="77777777" w:rsidR="001028F8" w:rsidRPr="001028F8" w:rsidRDefault="001028F8" w:rsidP="001028F8">
            <w:pPr>
              <w:ind w:firstLine="0"/>
              <w:rPr>
                <w:sz w:val="22"/>
                <w:szCs w:val="22"/>
              </w:rPr>
            </w:pPr>
            <w:r w:rsidRPr="001028F8">
              <w:rPr>
                <w:sz w:val="22"/>
                <w:szCs w:val="22"/>
              </w:rPr>
              <w:t>Eil.</w:t>
            </w:r>
          </w:p>
          <w:p w14:paraId="35177CF1" w14:textId="77777777" w:rsidR="001028F8" w:rsidRPr="001028F8" w:rsidRDefault="001028F8" w:rsidP="001028F8">
            <w:pPr>
              <w:ind w:firstLine="0"/>
              <w:rPr>
                <w:sz w:val="22"/>
                <w:szCs w:val="22"/>
              </w:rPr>
            </w:pPr>
            <w:r w:rsidRPr="001028F8">
              <w:rPr>
                <w:sz w:val="22"/>
                <w:szCs w:val="22"/>
              </w:rPr>
              <w:t>Nr.</w:t>
            </w:r>
          </w:p>
        </w:tc>
        <w:tc>
          <w:tcPr>
            <w:tcW w:w="2802" w:type="dxa"/>
          </w:tcPr>
          <w:p w14:paraId="6120FE11" w14:textId="40C5614E" w:rsidR="001028F8" w:rsidRPr="001028F8" w:rsidRDefault="001028F8" w:rsidP="001028F8">
            <w:pPr>
              <w:ind w:firstLine="0"/>
              <w:jc w:val="center"/>
              <w:rPr>
                <w:sz w:val="22"/>
                <w:szCs w:val="22"/>
              </w:rPr>
            </w:pPr>
            <w:r w:rsidRPr="001028F8">
              <w:rPr>
                <w:b/>
                <w:sz w:val="22"/>
                <w:szCs w:val="22"/>
              </w:rPr>
              <w:t>VEIKSMAS</w:t>
            </w:r>
          </w:p>
        </w:tc>
        <w:tc>
          <w:tcPr>
            <w:tcW w:w="3402" w:type="dxa"/>
            <w:hideMark/>
          </w:tcPr>
          <w:p w14:paraId="49BFCE2F" w14:textId="7A05A5C6" w:rsidR="001028F8" w:rsidRPr="001028F8" w:rsidRDefault="001028F8" w:rsidP="00806548">
            <w:pPr>
              <w:ind w:firstLine="34"/>
              <w:jc w:val="center"/>
              <w:rPr>
                <w:b/>
                <w:sz w:val="22"/>
                <w:szCs w:val="22"/>
              </w:rPr>
            </w:pPr>
            <w:r w:rsidRPr="001028F8">
              <w:rPr>
                <w:b/>
                <w:sz w:val="22"/>
                <w:szCs w:val="22"/>
              </w:rPr>
              <w:t>DATA</w:t>
            </w:r>
            <w:r w:rsidR="00806548">
              <w:rPr>
                <w:b/>
                <w:sz w:val="22"/>
                <w:szCs w:val="22"/>
              </w:rPr>
              <w:t xml:space="preserve"> </w:t>
            </w:r>
            <w:r w:rsidRPr="001028F8">
              <w:rPr>
                <w:b/>
                <w:sz w:val="22"/>
                <w:szCs w:val="22"/>
              </w:rPr>
              <w:t>/</w:t>
            </w:r>
            <w:r w:rsidR="00806548">
              <w:rPr>
                <w:b/>
                <w:sz w:val="22"/>
                <w:szCs w:val="22"/>
              </w:rPr>
              <w:t xml:space="preserve"> </w:t>
            </w:r>
            <w:r w:rsidRPr="001028F8">
              <w:rPr>
                <w:b/>
                <w:sz w:val="22"/>
                <w:szCs w:val="22"/>
              </w:rPr>
              <w:t>DIENŲ SKAIČIUS</w:t>
            </w:r>
            <w:r w:rsidR="00806548">
              <w:rPr>
                <w:b/>
                <w:sz w:val="22"/>
                <w:szCs w:val="22"/>
              </w:rPr>
              <w:t xml:space="preserve"> </w:t>
            </w:r>
            <w:r w:rsidRPr="001028F8">
              <w:rPr>
                <w:b/>
                <w:sz w:val="22"/>
                <w:szCs w:val="22"/>
              </w:rPr>
              <w:t>/ LAIKAS</w:t>
            </w:r>
          </w:p>
          <w:p w14:paraId="5E55AC27" w14:textId="77777777" w:rsidR="001028F8" w:rsidRPr="001028F8" w:rsidRDefault="001028F8" w:rsidP="001028F8">
            <w:pPr>
              <w:ind w:firstLine="34"/>
              <w:jc w:val="center"/>
              <w:rPr>
                <w:sz w:val="22"/>
                <w:szCs w:val="22"/>
              </w:rPr>
            </w:pPr>
            <w:r w:rsidRPr="001028F8">
              <w:rPr>
                <w:sz w:val="22"/>
                <w:szCs w:val="22"/>
              </w:rPr>
              <w:t>(Lietuvos laiku)</w:t>
            </w:r>
          </w:p>
        </w:tc>
        <w:tc>
          <w:tcPr>
            <w:tcW w:w="2835" w:type="dxa"/>
            <w:hideMark/>
          </w:tcPr>
          <w:p w14:paraId="17BA2E29" w14:textId="77777777" w:rsidR="001028F8" w:rsidRPr="001028F8" w:rsidRDefault="001028F8" w:rsidP="001028F8">
            <w:pPr>
              <w:ind w:firstLine="34"/>
              <w:jc w:val="center"/>
              <w:rPr>
                <w:b/>
                <w:sz w:val="22"/>
                <w:szCs w:val="22"/>
              </w:rPr>
            </w:pPr>
            <w:r w:rsidRPr="001028F8">
              <w:rPr>
                <w:b/>
                <w:sz w:val="22"/>
                <w:szCs w:val="22"/>
              </w:rPr>
              <w:t>PASTABOS</w:t>
            </w:r>
          </w:p>
        </w:tc>
      </w:tr>
      <w:tr w:rsidR="001028F8" w:rsidRPr="001028F8" w14:paraId="2987EB6B" w14:textId="77777777" w:rsidTr="00806548">
        <w:trPr>
          <w:trHeight w:val="471"/>
        </w:trPr>
        <w:tc>
          <w:tcPr>
            <w:tcW w:w="600" w:type="dxa"/>
          </w:tcPr>
          <w:p w14:paraId="2504FA3A" w14:textId="77777777" w:rsidR="001028F8" w:rsidRPr="001028F8" w:rsidRDefault="001028F8" w:rsidP="001028F8">
            <w:pPr>
              <w:ind w:firstLine="0"/>
              <w:rPr>
                <w:bCs/>
                <w:sz w:val="22"/>
                <w:szCs w:val="22"/>
              </w:rPr>
            </w:pPr>
            <w:r w:rsidRPr="001028F8">
              <w:rPr>
                <w:bCs/>
                <w:sz w:val="22"/>
                <w:szCs w:val="22"/>
              </w:rPr>
              <w:t>1</w:t>
            </w:r>
          </w:p>
        </w:tc>
        <w:tc>
          <w:tcPr>
            <w:tcW w:w="2802" w:type="dxa"/>
          </w:tcPr>
          <w:p w14:paraId="4B00520B" w14:textId="77777777" w:rsidR="001028F8" w:rsidRPr="001028F8" w:rsidRDefault="001028F8" w:rsidP="001028F8">
            <w:pPr>
              <w:ind w:firstLine="0"/>
              <w:rPr>
                <w:bCs/>
                <w:sz w:val="22"/>
                <w:szCs w:val="22"/>
              </w:rPr>
            </w:pPr>
            <w:r w:rsidRPr="001028F8">
              <w:rPr>
                <w:bCs/>
                <w:sz w:val="22"/>
                <w:szCs w:val="22"/>
              </w:rPr>
              <w:t>Pasiūlymų pateikimo terminas</w:t>
            </w:r>
          </w:p>
        </w:tc>
        <w:tc>
          <w:tcPr>
            <w:tcW w:w="3402" w:type="dxa"/>
          </w:tcPr>
          <w:p w14:paraId="66585B11" w14:textId="77777777" w:rsidR="001028F8" w:rsidRPr="001028F8" w:rsidRDefault="001028F8" w:rsidP="001028F8">
            <w:pPr>
              <w:ind w:firstLine="34"/>
              <w:rPr>
                <w:sz w:val="22"/>
                <w:szCs w:val="22"/>
              </w:rPr>
            </w:pPr>
            <w:r w:rsidRPr="001028F8">
              <w:rPr>
                <w:sz w:val="22"/>
                <w:szCs w:val="22"/>
              </w:rPr>
              <w:t xml:space="preserve">Bus nurodytas skelbime apie pirkimą. </w:t>
            </w:r>
          </w:p>
        </w:tc>
        <w:tc>
          <w:tcPr>
            <w:tcW w:w="2835" w:type="dxa"/>
          </w:tcPr>
          <w:p w14:paraId="3796A6C0" w14:textId="2AA9258A" w:rsidR="001028F8" w:rsidRPr="001028F8" w:rsidRDefault="001028F8" w:rsidP="001028F8">
            <w:pPr>
              <w:ind w:firstLine="0"/>
              <w:rPr>
                <w:sz w:val="22"/>
                <w:szCs w:val="22"/>
              </w:rPr>
            </w:pPr>
            <w:r w:rsidRPr="001028F8">
              <w:rPr>
                <w:sz w:val="22"/>
                <w:szCs w:val="22"/>
              </w:rPr>
              <w:t>Perkančioji organizacija turi teisę pratęsti pasiūlymų pateikimo terminą.</w:t>
            </w:r>
          </w:p>
        </w:tc>
      </w:tr>
      <w:tr w:rsidR="001028F8" w:rsidRPr="001028F8" w14:paraId="5CF79053" w14:textId="77777777" w:rsidTr="00806548">
        <w:trPr>
          <w:trHeight w:val="20"/>
        </w:trPr>
        <w:tc>
          <w:tcPr>
            <w:tcW w:w="600" w:type="dxa"/>
          </w:tcPr>
          <w:p w14:paraId="5E5F2F47" w14:textId="77777777" w:rsidR="001028F8" w:rsidRPr="001028F8" w:rsidRDefault="001028F8" w:rsidP="001028F8">
            <w:pPr>
              <w:ind w:firstLine="0"/>
              <w:rPr>
                <w:bCs/>
                <w:sz w:val="22"/>
                <w:szCs w:val="22"/>
              </w:rPr>
            </w:pPr>
            <w:r w:rsidRPr="001028F8">
              <w:rPr>
                <w:bCs/>
                <w:sz w:val="22"/>
                <w:szCs w:val="22"/>
              </w:rPr>
              <w:t>2</w:t>
            </w:r>
          </w:p>
        </w:tc>
        <w:tc>
          <w:tcPr>
            <w:tcW w:w="2802" w:type="dxa"/>
          </w:tcPr>
          <w:p w14:paraId="04A5949B" w14:textId="77777777" w:rsidR="001028F8" w:rsidRPr="001028F8" w:rsidRDefault="001028F8" w:rsidP="001028F8">
            <w:pPr>
              <w:ind w:firstLine="0"/>
              <w:rPr>
                <w:bCs/>
                <w:sz w:val="22"/>
                <w:szCs w:val="22"/>
              </w:rPr>
            </w:pPr>
            <w:r w:rsidRPr="001028F8">
              <w:rPr>
                <w:sz w:val="22"/>
                <w:szCs w:val="22"/>
              </w:rPr>
              <w:t>Pasiūlymą patikslinti pirkimo dokumentus arba prašymus dėl pirkimo dokumentų paaiškinimų tiekėjas turi pateikti ne vėliau kaip:</w:t>
            </w:r>
          </w:p>
        </w:tc>
        <w:tc>
          <w:tcPr>
            <w:tcW w:w="3402" w:type="dxa"/>
          </w:tcPr>
          <w:p w14:paraId="5F42C1AB" w14:textId="77777777" w:rsidR="001028F8" w:rsidRPr="001028F8" w:rsidRDefault="001028F8" w:rsidP="001028F8">
            <w:pPr>
              <w:ind w:firstLine="34"/>
              <w:rPr>
                <w:sz w:val="22"/>
                <w:szCs w:val="22"/>
              </w:rPr>
            </w:pPr>
          </w:p>
          <w:p w14:paraId="1F0CA247" w14:textId="77777777" w:rsidR="001028F8" w:rsidRPr="001028F8" w:rsidRDefault="001028F8" w:rsidP="001028F8">
            <w:pPr>
              <w:ind w:firstLine="0"/>
              <w:rPr>
                <w:sz w:val="22"/>
                <w:szCs w:val="22"/>
              </w:rPr>
            </w:pPr>
            <w:r w:rsidRPr="001028F8">
              <w:rPr>
                <w:sz w:val="22"/>
                <w:szCs w:val="22"/>
              </w:rPr>
              <w:t xml:space="preserve">Likus </w:t>
            </w:r>
            <w:r w:rsidRPr="001028F8">
              <w:rPr>
                <w:b/>
                <w:sz w:val="22"/>
                <w:szCs w:val="22"/>
              </w:rPr>
              <w:t>2 darbo dienoms</w:t>
            </w:r>
            <w:r w:rsidRPr="001028F8">
              <w:rPr>
                <w:sz w:val="22"/>
                <w:szCs w:val="22"/>
              </w:rPr>
              <w:t xml:space="preserve"> iki pasiūlymų pateikimo termino pabaigos.</w:t>
            </w:r>
          </w:p>
        </w:tc>
        <w:tc>
          <w:tcPr>
            <w:tcW w:w="2835" w:type="dxa"/>
          </w:tcPr>
          <w:p w14:paraId="42BA3983" w14:textId="77777777" w:rsidR="001028F8" w:rsidRPr="001028F8" w:rsidRDefault="001028F8" w:rsidP="001028F8">
            <w:pPr>
              <w:ind w:firstLine="34"/>
              <w:rPr>
                <w:color w:val="7030A0"/>
                <w:sz w:val="22"/>
                <w:szCs w:val="22"/>
              </w:rPr>
            </w:pPr>
          </w:p>
          <w:p w14:paraId="7D3D2782" w14:textId="77777777" w:rsidR="001028F8" w:rsidRPr="001028F8" w:rsidRDefault="001028F8" w:rsidP="001028F8">
            <w:pPr>
              <w:ind w:firstLine="34"/>
              <w:rPr>
                <w:color w:val="7030A0"/>
                <w:sz w:val="22"/>
                <w:szCs w:val="22"/>
              </w:rPr>
            </w:pPr>
          </w:p>
          <w:p w14:paraId="2E21AD06" w14:textId="77777777" w:rsidR="001028F8" w:rsidRPr="001028F8" w:rsidRDefault="001028F8" w:rsidP="001028F8">
            <w:pPr>
              <w:ind w:firstLine="34"/>
              <w:rPr>
                <w:color w:val="7030A0"/>
                <w:sz w:val="22"/>
                <w:szCs w:val="22"/>
              </w:rPr>
            </w:pPr>
          </w:p>
        </w:tc>
      </w:tr>
      <w:tr w:rsidR="001028F8" w:rsidRPr="001028F8" w14:paraId="1D2454A1" w14:textId="77777777" w:rsidTr="00806548">
        <w:trPr>
          <w:trHeight w:val="20"/>
        </w:trPr>
        <w:tc>
          <w:tcPr>
            <w:tcW w:w="600" w:type="dxa"/>
          </w:tcPr>
          <w:p w14:paraId="2068B57E" w14:textId="77777777" w:rsidR="001028F8" w:rsidRPr="001028F8" w:rsidRDefault="001028F8" w:rsidP="001028F8">
            <w:pPr>
              <w:ind w:firstLine="0"/>
              <w:rPr>
                <w:bCs/>
                <w:sz w:val="22"/>
                <w:szCs w:val="22"/>
              </w:rPr>
            </w:pPr>
            <w:r w:rsidRPr="001028F8">
              <w:rPr>
                <w:bCs/>
                <w:sz w:val="22"/>
                <w:szCs w:val="22"/>
              </w:rPr>
              <w:t>3</w:t>
            </w:r>
          </w:p>
        </w:tc>
        <w:tc>
          <w:tcPr>
            <w:tcW w:w="2802" w:type="dxa"/>
          </w:tcPr>
          <w:p w14:paraId="6C07677B" w14:textId="77777777" w:rsidR="001028F8" w:rsidRPr="001028F8" w:rsidRDefault="001028F8" w:rsidP="001028F8">
            <w:pPr>
              <w:ind w:firstLine="0"/>
              <w:rPr>
                <w:sz w:val="22"/>
                <w:szCs w:val="22"/>
              </w:rPr>
            </w:pPr>
            <w:r w:rsidRPr="001028F8">
              <w:rPr>
                <w:rFonts w:eastAsia="Arial"/>
                <w:sz w:val="22"/>
                <w:szCs w:val="22"/>
              </w:rPr>
              <w:t xml:space="preserve">Perkančioji organizacija </w:t>
            </w:r>
            <w:r w:rsidRPr="001028F8">
              <w:rPr>
                <w:sz w:val="22"/>
                <w:szCs w:val="22"/>
              </w:rPr>
              <w:t>pirkimo dokumentų paaiškinimą, patikslinimą pateikia visiems dalyviams:</w:t>
            </w:r>
          </w:p>
        </w:tc>
        <w:tc>
          <w:tcPr>
            <w:tcW w:w="3402" w:type="dxa"/>
          </w:tcPr>
          <w:p w14:paraId="7319C92D" w14:textId="77777777" w:rsidR="001028F8" w:rsidRPr="001028F8" w:rsidRDefault="001028F8" w:rsidP="001028F8">
            <w:pPr>
              <w:ind w:firstLine="34"/>
              <w:rPr>
                <w:sz w:val="22"/>
                <w:szCs w:val="22"/>
              </w:rPr>
            </w:pPr>
          </w:p>
          <w:p w14:paraId="3F47A7FA" w14:textId="77777777" w:rsidR="001028F8" w:rsidRPr="001028F8" w:rsidRDefault="001028F8" w:rsidP="001028F8">
            <w:pPr>
              <w:ind w:firstLine="0"/>
              <w:rPr>
                <w:sz w:val="22"/>
                <w:szCs w:val="22"/>
              </w:rPr>
            </w:pPr>
            <w:r w:rsidRPr="001028F8">
              <w:rPr>
                <w:bCs/>
                <w:sz w:val="22"/>
                <w:szCs w:val="22"/>
              </w:rPr>
              <w:t>Likus ne mažiau kaip</w:t>
            </w:r>
            <w:r w:rsidRPr="001028F8">
              <w:rPr>
                <w:b/>
                <w:sz w:val="22"/>
                <w:szCs w:val="22"/>
              </w:rPr>
              <w:t xml:space="preserve"> 1 darbo dienai</w:t>
            </w:r>
            <w:r w:rsidRPr="001028F8">
              <w:rPr>
                <w:sz w:val="22"/>
                <w:szCs w:val="22"/>
              </w:rPr>
              <w:t xml:space="preserve"> iki pasiūlymų pateikimo termino pabaigos.</w:t>
            </w:r>
          </w:p>
        </w:tc>
        <w:tc>
          <w:tcPr>
            <w:tcW w:w="2835" w:type="dxa"/>
          </w:tcPr>
          <w:p w14:paraId="2289D7B1" w14:textId="79B860E6" w:rsidR="001028F8" w:rsidRPr="001028F8" w:rsidRDefault="001028F8" w:rsidP="001028F8">
            <w:pPr>
              <w:ind w:firstLine="0"/>
              <w:rPr>
                <w:color w:val="7030A0"/>
                <w:sz w:val="22"/>
                <w:szCs w:val="22"/>
              </w:rPr>
            </w:pPr>
            <w:r w:rsidRPr="001028F8">
              <w:rPr>
                <w:color w:val="000000"/>
                <w:sz w:val="22"/>
                <w:szCs w:val="22"/>
              </w:rPr>
              <w:t xml:space="preserve">Jei paaiškinimai ar patikslinimai teikiami perkančiosios organizacijos </w:t>
            </w:r>
            <w:r w:rsidR="00BD4D5A">
              <w:rPr>
                <w:color w:val="000000"/>
                <w:sz w:val="22"/>
                <w:szCs w:val="22"/>
              </w:rPr>
              <w:t>i</w:t>
            </w:r>
            <w:r w:rsidRPr="001028F8">
              <w:rPr>
                <w:color w:val="000000"/>
                <w:sz w:val="22"/>
                <w:szCs w:val="22"/>
              </w:rPr>
              <w:t xml:space="preserve">niciatyva, jų pateikimo terminas nesikeičia. </w:t>
            </w:r>
          </w:p>
        </w:tc>
      </w:tr>
      <w:tr w:rsidR="001028F8" w:rsidRPr="001028F8" w14:paraId="1BB60F80" w14:textId="77777777" w:rsidTr="00806548">
        <w:trPr>
          <w:trHeight w:val="1055"/>
        </w:trPr>
        <w:tc>
          <w:tcPr>
            <w:tcW w:w="600" w:type="dxa"/>
          </w:tcPr>
          <w:p w14:paraId="15CF683A" w14:textId="77777777" w:rsidR="001028F8" w:rsidRPr="001028F8" w:rsidRDefault="001028F8" w:rsidP="001028F8">
            <w:pPr>
              <w:ind w:firstLine="0"/>
              <w:rPr>
                <w:bCs/>
                <w:sz w:val="22"/>
                <w:szCs w:val="22"/>
              </w:rPr>
            </w:pPr>
            <w:r w:rsidRPr="001028F8">
              <w:rPr>
                <w:bCs/>
                <w:sz w:val="22"/>
                <w:szCs w:val="22"/>
              </w:rPr>
              <w:t>4</w:t>
            </w:r>
          </w:p>
        </w:tc>
        <w:tc>
          <w:tcPr>
            <w:tcW w:w="2802" w:type="dxa"/>
            <w:hideMark/>
          </w:tcPr>
          <w:p w14:paraId="50DE3457" w14:textId="77777777" w:rsidR="001028F8" w:rsidRPr="001028F8" w:rsidRDefault="001028F8" w:rsidP="001028F8">
            <w:pPr>
              <w:ind w:firstLine="0"/>
              <w:rPr>
                <w:sz w:val="22"/>
                <w:szCs w:val="22"/>
              </w:rPr>
            </w:pPr>
            <w:r w:rsidRPr="001028F8">
              <w:rPr>
                <w:sz w:val="22"/>
                <w:szCs w:val="22"/>
              </w:rPr>
              <w:t>Pradinis susipažinimas su CVP IS priemonėmis gautais pasiūlymais</w:t>
            </w:r>
          </w:p>
        </w:tc>
        <w:tc>
          <w:tcPr>
            <w:tcW w:w="3402" w:type="dxa"/>
            <w:hideMark/>
          </w:tcPr>
          <w:p w14:paraId="778ABB14" w14:textId="77777777" w:rsidR="001028F8" w:rsidRPr="001028F8" w:rsidRDefault="001028F8" w:rsidP="001028F8">
            <w:pPr>
              <w:ind w:firstLine="34"/>
              <w:rPr>
                <w:sz w:val="22"/>
                <w:szCs w:val="22"/>
              </w:rPr>
            </w:pPr>
            <w:r w:rsidRPr="001028F8">
              <w:rPr>
                <w:sz w:val="22"/>
                <w:szCs w:val="22"/>
              </w:rPr>
              <w:t xml:space="preserve">Pradedamas ne anksčiau nei </w:t>
            </w:r>
            <w:r w:rsidRPr="001028F8">
              <w:rPr>
                <w:color w:val="000000" w:themeColor="text1"/>
                <w:sz w:val="22"/>
                <w:szCs w:val="22"/>
              </w:rPr>
              <w:t>po 45 minučių</w:t>
            </w:r>
            <w:r w:rsidRPr="001028F8">
              <w:rPr>
                <w:sz w:val="22"/>
                <w:szCs w:val="22"/>
              </w:rPr>
              <w:t xml:space="preserve"> po galutinių pasiūlymų pateikimo termino pabaigos</w:t>
            </w:r>
          </w:p>
        </w:tc>
        <w:tc>
          <w:tcPr>
            <w:tcW w:w="2835" w:type="dxa"/>
            <w:hideMark/>
          </w:tcPr>
          <w:p w14:paraId="2037E76D" w14:textId="77777777" w:rsidR="001028F8" w:rsidRPr="001028F8" w:rsidRDefault="001028F8" w:rsidP="001028F8">
            <w:pPr>
              <w:ind w:firstLine="34"/>
              <w:rPr>
                <w:iCs/>
                <w:sz w:val="22"/>
                <w:szCs w:val="22"/>
              </w:rPr>
            </w:pPr>
          </w:p>
        </w:tc>
      </w:tr>
      <w:tr w:rsidR="001028F8" w:rsidRPr="001028F8" w14:paraId="5E2A865A" w14:textId="77777777" w:rsidTr="00806548">
        <w:trPr>
          <w:trHeight w:val="20"/>
        </w:trPr>
        <w:tc>
          <w:tcPr>
            <w:tcW w:w="600" w:type="dxa"/>
          </w:tcPr>
          <w:p w14:paraId="327D5F3E" w14:textId="77777777" w:rsidR="001028F8" w:rsidRPr="001028F8" w:rsidRDefault="001028F8" w:rsidP="001028F8">
            <w:pPr>
              <w:ind w:firstLine="0"/>
              <w:rPr>
                <w:bCs/>
                <w:sz w:val="22"/>
                <w:szCs w:val="22"/>
              </w:rPr>
            </w:pPr>
            <w:r w:rsidRPr="001028F8">
              <w:rPr>
                <w:bCs/>
                <w:sz w:val="22"/>
                <w:szCs w:val="22"/>
              </w:rPr>
              <w:t>5</w:t>
            </w:r>
          </w:p>
        </w:tc>
        <w:tc>
          <w:tcPr>
            <w:tcW w:w="2802" w:type="dxa"/>
          </w:tcPr>
          <w:p w14:paraId="0EBB9AC7" w14:textId="77777777" w:rsidR="001028F8" w:rsidRPr="001028F8" w:rsidRDefault="001028F8" w:rsidP="001028F8">
            <w:pPr>
              <w:ind w:firstLine="0"/>
              <w:rPr>
                <w:sz w:val="22"/>
                <w:szCs w:val="22"/>
              </w:rPr>
            </w:pPr>
            <w:r w:rsidRPr="001028F8">
              <w:rPr>
                <w:bCs/>
                <w:sz w:val="22"/>
                <w:szCs w:val="22"/>
              </w:rPr>
              <w:t>Pasiūlymo galiojimo ir pasiūlymo galiojimo užtikrinimo (jei taikoma) terminas ne trumpesnis kaip</w:t>
            </w:r>
          </w:p>
        </w:tc>
        <w:tc>
          <w:tcPr>
            <w:tcW w:w="3402" w:type="dxa"/>
          </w:tcPr>
          <w:p w14:paraId="4E2D822F" w14:textId="77777777" w:rsidR="001028F8" w:rsidRPr="001028F8" w:rsidRDefault="001028F8" w:rsidP="001028F8">
            <w:pPr>
              <w:ind w:firstLine="34"/>
              <w:rPr>
                <w:sz w:val="22"/>
                <w:szCs w:val="22"/>
              </w:rPr>
            </w:pPr>
            <w:r w:rsidRPr="001028F8">
              <w:rPr>
                <w:b/>
                <w:bCs/>
                <w:sz w:val="22"/>
                <w:szCs w:val="22"/>
              </w:rPr>
              <w:t>90 (devyniasdešimt) dienų</w:t>
            </w:r>
            <w:r w:rsidRPr="001028F8">
              <w:rPr>
                <w:color w:val="00B050"/>
                <w:sz w:val="22"/>
                <w:szCs w:val="22"/>
              </w:rPr>
              <w:t xml:space="preserve"> </w:t>
            </w:r>
            <w:r w:rsidRPr="001028F8">
              <w:rPr>
                <w:sz w:val="22"/>
                <w:szCs w:val="22"/>
              </w:rPr>
              <w:t xml:space="preserve">nuo pasiūlymų pateikimo galutinio termino pabaigos. </w:t>
            </w:r>
          </w:p>
        </w:tc>
        <w:tc>
          <w:tcPr>
            <w:tcW w:w="2835" w:type="dxa"/>
          </w:tcPr>
          <w:p w14:paraId="42E82043" w14:textId="77777777" w:rsidR="001028F8" w:rsidRPr="001028F8" w:rsidRDefault="001028F8" w:rsidP="001028F8">
            <w:pPr>
              <w:ind w:firstLine="34"/>
              <w:rPr>
                <w:sz w:val="22"/>
                <w:szCs w:val="22"/>
              </w:rPr>
            </w:pPr>
          </w:p>
        </w:tc>
      </w:tr>
      <w:tr w:rsidR="001028F8" w:rsidRPr="001028F8" w14:paraId="133E92EA" w14:textId="77777777" w:rsidTr="00806548">
        <w:trPr>
          <w:trHeight w:val="20"/>
        </w:trPr>
        <w:tc>
          <w:tcPr>
            <w:tcW w:w="600" w:type="dxa"/>
          </w:tcPr>
          <w:p w14:paraId="7AC30D2C" w14:textId="087799EF" w:rsidR="001028F8" w:rsidRPr="001028F8" w:rsidRDefault="001028F8" w:rsidP="001028F8">
            <w:pPr>
              <w:ind w:firstLine="0"/>
              <w:rPr>
                <w:bCs/>
                <w:sz w:val="22"/>
                <w:szCs w:val="22"/>
              </w:rPr>
            </w:pPr>
            <w:r>
              <w:rPr>
                <w:bCs/>
                <w:sz w:val="22"/>
                <w:szCs w:val="22"/>
              </w:rPr>
              <w:t>6</w:t>
            </w:r>
          </w:p>
        </w:tc>
        <w:tc>
          <w:tcPr>
            <w:tcW w:w="2802" w:type="dxa"/>
            <w:hideMark/>
          </w:tcPr>
          <w:p w14:paraId="27DD4E0B" w14:textId="77777777" w:rsidR="001028F8" w:rsidRPr="001028F8" w:rsidRDefault="001028F8" w:rsidP="001028F8">
            <w:pPr>
              <w:ind w:firstLine="0"/>
              <w:rPr>
                <w:sz w:val="22"/>
                <w:szCs w:val="22"/>
              </w:rPr>
            </w:pPr>
            <w:r w:rsidRPr="001028F8">
              <w:rPr>
                <w:rFonts w:eastAsia="Arial"/>
                <w:sz w:val="22"/>
                <w:szCs w:val="22"/>
              </w:rPr>
              <w:t>Perkančioji organizacija</w:t>
            </w:r>
            <w:r w:rsidRPr="001028F8">
              <w:rPr>
                <w:sz w:val="22"/>
                <w:szCs w:val="22"/>
              </w:rPr>
              <w:t xml:space="preserve"> dalyviams praneša apie </w:t>
            </w:r>
            <w:r w:rsidRPr="001028F8">
              <w:rPr>
                <w:sz w:val="22"/>
                <w:szCs w:val="22"/>
              </w:rPr>
              <w:lastRenderedPageBreak/>
              <w:t>priimtą sprendimą nustatyti laimėjusį pasiūlymą, dėl kurio bus sudaroma sutartis ne vėliau kaip per</w:t>
            </w:r>
          </w:p>
        </w:tc>
        <w:tc>
          <w:tcPr>
            <w:tcW w:w="3402" w:type="dxa"/>
            <w:hideMark/>
          </w:tcPr>
          <w:p w14:paraId="7007B59D" w14:textId="2E9D9318" w:rsidR="001028F8" w:rsidRPr="001028F8" w:rsidRDefault="001028F8" w:rsidP="001028F8">
            <w:pPr>
              <w:ind w:firstLine="34"/>
              <w:rPr>
                <w:bCs/>
                <w:sz w:val="22"/>
                <w:szCs w:val="22"/>
              </w:rPr>
            </w:pPr>
            <w:r w:rsidRPr="001028F8">
              <w:rPr>
                <w:b/>
                <w:sz w:val="22"/>
                <w:szCs w:val="22"/>
              </w:rPr>
              <w:lastRenderedPageBreak/>
              <w:t>3 (tris) darbo dienas</w:t>
            </w:r>
            <w:r w:rsidRPr="001028F8">
              <w:rPr>
                <w:bCs/>
                <w:sz w:val="22"/>
                <w:szCs w:val="22"/>
              </w:rPr>
              <w:t xml:space="preserve"> nuo sprendimo priėmimo dienos</w:t>
            </w:r>
          </w:p>
        </w:tc>
        <w:tc>
          <w:tcPr>
            <w:tcW w:w="2835" w:type="dxa"/>
            <w:hideMark/>
          </w:tcPr>
          <w:p w14:paraId="72CF3C05" w14:textId="77777777" w:rsidR="001028F8" w:rsidRPr="001028F8" w:rsidRDefault="001028F8" w:rsidP="001028F8">
            <w:pPr>
              <w:ind w:firstLine="34"/>
              <w:rPr>
                <w:sz w:val="22"/>
                <w:szCs w:val="22"/>
              </w:rPr>
            </w:pPr>
          </w:p>
        </w:tc>
      </w:tr>
      <w:tr w:rsidR="001028F8" w:rsidRPr="001028F8" w14:paraId="107B40EE" w14:textId="77777777" w:rsidTr="00806548">
        <w:trPr>
          <w:trHeight w:val="20"/>
        </w:trPr>
        <w:tc>
          <w:tcPr>
            <w:tcW w:w="600" w:type="dxa"/>
          </w:tcPr>
          <w:p w14:paraId="6296E1AA" w14:textId="486E8DAB" w:rsidR="001028F8" w:rsidRPr="001028F8" w:rsidRDefault="001028F8" w:rsidP="001028F8">
            <w:pPr>
              <w:ind w:firstLine="0"/>
              <w:rPr>
                <w:bCs/>
                <w:sz w:val="22"/>
                <w:szCs w:val="22"/>
              </w:rPr>
            </w:pPr>
            <w:r>
              <w:rPr>
                <w:bCs/>
                <w:sz w:val="22"/>
                <w:szCs w:val="22"/>
              </w:rPr>
              <w:t>7</w:t>
            </w:r>
          </w:p>
        </w:tc>
        <w:tc>
          <w:tcPr>
            <w:tcW w:w="2802" w:type="dxa"/>
            <w:hideMark/>
          </w:tcPr>
          <w:p w14:paraId="515C1B9C" w14:textId="77777777" w:rsidR="001028F8" w:rsidRPr="001028F8" w:rsidRDefault="001028F8" w:rsidP="001028F8">
            <w:pPr>
              <w:ind w:firstLine="0"/>
              <w:rPr>
                <w:color w:val="000000"/>
                <w:sz w:val="22"/>
                <w:szCs w:val="22"/>
                <w:shd w:val="clear" w:color="auto" w:fill="FFFFFF"/>
              </w:rPr>
            </w:pPr>
            <w:r w:rsidRPr="001028F8">
              <w:rPr>
                <w:color w:val="000000"/>
                <w:sz w:val="22"/>
                <w:szCs w:val="22"/>
                <w:shd w:val="clear" w:color="auto" w:fill="FFFFFF"/>
              </w:rPr>
              <w:t xml:space="preserve">Dalyvis turi teisę pateikti pretenziją </w:t>
            </w:r>
            <w:r w:rsidRPr="001028F8">
              <w:rPr>
                <w:rFonts w:eastAsia="Arial"/>
                <w:color w:val="0078D4"/>
                <w:sz w:val="22"/>
                <w:szCs w:val="22"/>
              </w:rPr>
              <w:t xml:space="preserve"> </w:t>
            </w:r>
            <w:r w:rsidRPr="001028F8">
              <w:rPr>
                <w:rFonts w:eastAsia="Arial"/>
                <w:sz w:val="22"/>
                <w:szCs w:val="22"/>
              </w:rPr>
              <w:t xml:space="preserve">perkančiajai organizacijai </w:t>
            </w:r>
            <w:r w:rsidRPr="001028F8">
              <w:rPr>
                <w:sz w:val="22"/>
                <w:szCs w:val="22"/>
                <w:shd w:val="clear" w:color="auto" w:fill="FFFFFF"/>
              </w:rPr>
              <w:t xml:space="preserve">pateikti prašymą ar </w:t>
            </w:r>
            <w:r w:rsidRPr="001028F8">
              <w:rPr>
                <w:color w:val="000000"/>
                <w:sz w:val="22"/>
                <w:szCs w:val="22"/>
                <w:shd w:val="clear" w:color="auto" w:fill="FFFFFF"/>
              </w:rPr>
              <w:t xml:space="preserve">pareikšti ieškinį teismui </w:t>
            </w:r>
            <w:r w:rsidRPr="001028F8">
              <w:rPr>
                <w:sz w:val="22"/>
                <w:szCs w:val="22"/>
              </w:rPr>
              <w:t>ne vėliau kaip per</w:t>
            </w:r>
          </w:p>
        </w:tc>
        <w:tc>
          <w:tcPr>
            <w:tcW w:w="3402" w:type="dxa"/>
            <w:hideMark/>
          </w:tcPr>
          <w:p w14:paraId="559C1C3E" w14:textId="34D18558" w:rsidR="001028F8" w:rsidRPr="00107E60" w:rsidRDefault="001028F8" w:rsidP="001028F8">
            <w:pPr>
              <w:ind w:firstLine="34"/>
              <w:rPr>
                <w:b/>
                <w:bCs/>
                <w:sz w:val="22"/>
                <w:szCs w:val="22"/>
              </w:rPr>
            </w:pPr>
            <w:r w:rsidRPr="00107E60">
              <w:rPr>
                <w:b/>
                <w:bCs/>
                <w:sz w:val="22"/>
                <w:szCs w:val="22"/>
              </w:rPr>
              <w:t>5 (penki</w:t>
            </w:r>
            <w:r w:rsidR="00107E60">
              <w:rPr>
                <w:b/>
                <w:bCs/>
                <w:sz w:val="22"/>
                <w:szCs w:val="22"/>
              </w:rPr>
              <w:t>a</w:t>
            </w:r>
            <w:r w:rsidRPr="00107E60">
              <w:rPr>
                <w:b/>
                <w:bCs/>
                <w:sz w:val="22"/>
                <w:szCs w:val="22"/>
              </w:rPr>
              <w:t xml:space="preserve">s) </w:t>
            </w:r>
            <w:r w:rsidR="00600CDC">
              <w:rPr>
                <w:b/>
                <w:bCs/>
                <w:sz w:val="22"/>
                <w:szCs w:val="22"/>
              </w:rPr>
              <w:t xml:space="preserve">darbo </w:t>
            </w:r>
            <w:r w:rsidRPr="00107E60">
              <w:rPr>
                <w:b/>
                <w:bCs/>
                <w:sz w:val="22"/>
                <w:szCs w:val="22"/>
              </w:rPr>
              <w:t>dienas</w:t>
            </w:r>
          </w:p>
          <w:p w14:paraId="18DE2466" w14:textId="77777777" w:rsidR="001028F8" w:rsidRDefault="001028F8" w:rsidP="001028F8">
            <w:pPr>
              <w:ind w:firstLine="34"/>
              <w:rPr>
                <w:sz w:val="22"/>
                <w:szCs w:val="22"/>
              </w:rPr>
            </w:pPr>
            <w:r w:rsidRPr="001028F8">
              <w:rPr>
                <w:sz w:val="22"/>
                <w:szCs w:val="22"/>
              </w:rPr>
              <w:t xml:space="preserve">nuo </w:t>
            </w:r>
            <w:r w:rsidRPr="001028F8">
              <w:rPr>
                <w:rFonts w:eastAsia="Arial"/>
                <w:sz w:val="22"/>
                <w:szCs w:val="22"/>
              </w:rPr>
              <w:t xml:space="preserve"> perkančiosios organizacijos </w:t>
            </w:r>
            <w:r w:rsidRPr="001028F8">
              <w:rPr>
                <w:sz w:val="22"/>
                <w:szCs w:val="22"/>
              </w:rPr>
              <w:t xml:space="preserve">pranešimo raštu apie jos priimtą sprendimą išsiuntimo tiekėjams dienos arba nuo paskelbimo apie </w:t>
            </w:r>
            <w:r w:rsidRPr="001028F8">
              <w:rPr>
                <w:rFonts w:eastAsia="Arial"/>
                <w:sz w:val="22"/>
                <w:szCs w:val="22"/>
              </w:rPr>
              <w:t xml:space="preserve"> perkančiosios organizacijos </w:t>
            </w:r>
            <w:r w:rsidRPr="001028F8">
              <w:rPr>
                <w:sz w:val="22"/>
                <w:szCs w:val="22"/>
              </w:rPr>
              <w:t xml:space="preserve">priimtus sprendimus dienos, jei VPĮ nenumato reikalavimo raštu informuoti tiekėjus apie </w:t>
            </w:r>
            <w:r w:rsidRPr="001028F8">
              <w:rPr>
                <w:rFonts w:eastAsia="Arial"/>
                <w:sz w:val="22"/>
                <w:szCs w:val="22"/>
              </w:rPr>
              <w:t xml:space="preserve"> perkančiosios organizacijos </w:t>
            </w:r>
            <w:r w:rsidRPr="001028F8">
              <w:rPr>
                <w:sz w:val="22"/>
                <w:szCs w:val="22"/>
              </w:rPr>
              <w:t>priimtus sprendimus;</w:t>
            </w:r>
          </w:p>
          <w:p w14:paraId="7F7E19E4" w14:textId="77777777" w:rsidR="001028F8" w:rsidRPr="001028F8" w:rsidRDefault="001028F8" w:rsidP="001028F8">
            <w:pPr>
              <w:ind w:firstLine="34"/>
              <w:rPr>
                <w:sz w:val="22"/>
                <w:szCs w:val="22"/>
              </w:rPr>
            </w:pPr>
            <w:r w:rsidRPr="00107E60">
              <w:rPr>
                <w:b/>
                <w:bCs/>
                <w:sz w:val="22"/>
                <w:szCs w:val="22"/>
              </w:rPr>
              <w:t>15 (penkiolika) dienų</w:t>
            </w:r>
            <w:r w:rsidRPr="001028F8">
              <w:rPr>
                <w:sz w:val="22"/>
                <w:szCs w:val="22"/>
              </w:rPr>
              <w:t xml:space="preserve"> nuo pranešimo išsiuntimo tiekėjams dienos, jeigu šis pranešimas nebuvo siunčiamas elektroninėmis priemonėmis. </w:t>
            </w:r>
          </w:p>
          <w:p w14:paraId="23B44DE5" w14:textId="77777777" w:rsidR="001028F8" w:rsidRPr="001028F8" w:rsidRDefault="001028F8" w:rsidP="001028F8">
            <w:pPr>
              <w:ind w:firstLine="34"/>
              <w:rPr>
                <w:sz w:val="22"/>
                <w:szCs w:val="22"/>
              </w:rPr>
            </w:pPr>
          </w:p>
        </w:tc>
        <w:tc>
          <w:tcPr>
            <w:tcW w:w="2835" w:type="dxa"/>
            <w:hideMark/>
          </w:tcPr>
          <w:p w14:paraId="571D0CA7" w14:textId="77777777" w:rsidR="001028F8" w:rsidRPr="001028F8" w:rsidRDefault="001028F8" w:rsidP="001028F8">
            <w:pPr>
              <w:ind w:firstLine="34"/>
              <w:rPr>
                <w:bCs/>
                <w:color w:val="7030A0"/>
                <w:sz w:val="22"/>
                <w:szCs w:val="22"/>
              </w:rPr>
            </w:pPr>
          </w:p>
        </w:tc>
      </w:tr>
      <w:tr w:rsidR="001028F8" w:rsidRPr="001028F8" w14:paraId="71CFDCD5" w14:textId="77777777" w:rsidTr="00806548">
        <w:trPr>
          <w:trHeight w:val="20"/>
        </w:trPr>
        <w:tc>
          <w:tcPr>
            <w:tcW w:w="600" w:type="dxa"/>
          </w:tcPr>
          <w:p w14:paraId="6376B144" w14:textId="6103F6A3" w:rsidR="001028F8" w:rsidRPr="001028F8" w:rsidRDefault="001028F8" w:rsidP="001028F8">
            <w:pPr>
              <w:ind w:firstLine="0"/>
              <w:rPr>
                <w:sz w:val="22"/>
                <w:szCs w:val="22"/>
              </w:rPr>
            </w:pPr>
            <w:r>
              <w:rPr>
                <w:sz w:val="22"/>
                <w:szCs w:val="22"/>
              </w:rPr>
              <w:t>8</w:t>
            </w:r>
          </w:p>
        </w:tc>
        <w:tc>
          <w:tcPr>
            <w:tcW w:w="2802" w:type="dxa"/>
            <w:hideMark/>
          </w:tcPr>
          <w:p w14:paraId="5B7B707E" w14:textId="77777777" w:rsidR="001028F8" w:rsidRPr="001028F8" w:rsidRDefault="001028F8" w:rsidP="001028F8">
            <w:pPr>
              <w:ind w:firstLine="0"/>
              <w:rPr>
                <w:sz w:val="22"/>
                <w:szCs w:val="22"/>
              </w:rPr>
            </w:pPr>
            <w:r w:rsidRPr="001028F8">
              <w:rPr>
                <w:rFonts w:eastAsia="Arial"/>
                <w:color w:val="0078D4"/>
                <w:sz w:val="22"/>
                <w:szCs w:val="22"/>
              </w:rPr>
              <w:t xml:space="preserve"> </w:t>
            </w:r>
            <w:r w:rsidRPr="001028F8">
              <w:rPr>
                <w:rFonts w:eastAsia="Arial"/>
                <w:sz w:val="22"/>
                <w:szCs w:val="22"/>
              </w:rPr>
              <w:t xml:space="preserve">Perkančioji organizacija </w:t>
            </w:r>
            <w:r w:rsidRPr="001028F8">
              <w:rPr>
                <w:sz w:val="22"/>
                <w:szCs w:val="22"/>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402" w:type="dxa"/>
            <w:hideMark/>
          </w:tcPr>
          <w:p w14:paraId="2997761B" w14:textId="77777777" w:rsidR="001028F8" w:rsidRPr="001028F8" w:rsidRDefault="001028F8" w:rsidP="001028F8">
            <w:pPr>
              <w:ind w:firstLine="34"/>
              <w:rPr>
                <w:sz w:val="22"/>
                <w:szCs w:val="22"/>
              </w:rPr>
            </w:pPr>
            <w:r w:rsidRPr="00107E60">
              <w:rPr>
                <w:b/>
                <w:bCs/>
                <w:sz w:val="22"/>
                <w:szCs w:val="22"/>
              </w:rPr>
              <w:t>6 (šešias) darbo dienas</w:t>
            </w:r>
            <w:r w:rsidRPr="001028F8">
              <w:rPr>
                <w:sz w:val="22"/>
                <w:szCs w:val="22"/>
              </w:rPr>
              <w:t xml:space="preserve"> nuo pretenzijos gavimo dienos</w:t>
            </w:r>
          </w:p>
        </w:tc>
        <w:tc>
          <w:tcPr>
            <w:tcW w:w="2835" w:type="dxa"/>
            <w:hideMark/>
          </w:tcPr>
          <w:p w14:paraId="329AA59A" w14:textId="77777777" w:rsidR="001028F8" w:rsidRPr="001028F8" w:rsidRDefault="001028F8" w:rsidP="001028F8">
            <w:pPr>
              <w:ind w:firstLine="34"/>
              <w:rPr>
                <w:sz w:val="22"/>
                <w:szCs w:val="22"/>
              </w:rPr>
            </w:pPr>
          </w:p>
        </w:tc>
      </w:tr>
      <w:tr w:rsidR="001028F8" w:rsidRPr="001028F8" w14:paraId="7DA40584" w14:textId="77777777" w:rsidTr="00806548">
        <w:trPr>
          <w:trHeight w:val="20"/>
        </w:trPr>
        <w:tc>
          <w:tcPr>
            <w:tcW w:w="600" w:type="dxa"/>
          </w:tcPr>
          <w:p w14:paraId="4E57DA0E" w14:textId="253F4058" w:rsidR="001028F8" w:rsidRPr="001028F8" w:rsidRDefault="001028F8" w:rsidP="001028F8">
            <w:pPr>
              <w:ind w:firstLine="0"/>
              <w:rPr>
                <w:bCs/>
                <w:sz w:val="22"/>
                <w:szCs w:val="22"/>
              </w:rPr>
            </w:pPr>
            <w:r>
              <w:rPr>
                <w:bCs/>
                <w:sz w:val="22"/>
                <w:szCs w:val="22"/>
              </w:rPr>
              <w:t>9</w:t>
            </w:r>
          </w:p>
        </w:tc>
        <w:tc>
          <w:tcPr>
            <w:tcW w:w="2802" w:type="dxa"/>
            <w:hideMark/>
          </w:tcPr>
          <w:p w14:paraId="1B551C89" w14:textId="77777777" w:rsidR="001028F8" w:rsidRPr="001028F8" w:rsidRDefault="001028F8" w:rsidP="001028F8">
            <w:pPr>
              <w:ind w:firstLine="0"/>
              <w:rPr>
                <w:sz w:val="22"/>
                <w:szCs w:val="22"/>
              </w:rPr>
            </w:pPr>
            <w:r w:rsidRPr="001028F8">
              <w:rPr>
                <w:sz w:val="22"/>
                <w:szCs w:val="22"/>
              </w:rPr>
              <w:t xml:space="preserve">Jeigu </w:t>
            </w:r>
            <w:r w:rsidRPr="001028F8">
              <w:rPr>
                <w:rFonts w:eastAsia="Arial"/>
                <w:sz w:val="22"/>
                <w:szCs w:val="22"/>
              </w:rPr>
              <w:t xml:space="preserve"> perkančioji organizacija </w:t>
            </w:r>
            <w:r w:rsidRPr="001028F8">
              <w:rPr>
                <w:sz w:val="22"/>
                <w:szCs w:val="22"/>
              </w:rPr>
              <w:t xml:space="preserve">per nustatytą terminą neišnagrinėja jai pateiktos pretenzijos, dalyvis turi teisę pateikti prašymą ar pareikšti ieškinį teismui per (išskyrus ieškinį dėl sutarties pripažinimo negaliojančia) </w:t>
            </w:r>
          </w:p>
        </w:tc>
        <w:tc>
          <w:tcPr>
            <w:tcW w:w="3402" w:type="dxa"/>
            <w:hideMark/>
          </w:tcPr>
          <w:p w14:paraId="2B347841" w14:textId="77777777" w:rsidR="001028F8" w:rsidRPr="001028F8" w:rsidRDefault="001028F8" w:rsidP="001028F8">
            <w:pPr>
              <w:ind w:firstLine="34"/>
              <w:rPr>
                <w:sz w:val="22"/>
                <w:szCs w:val="22"/>
                <w:highlight w:val="yellow"/>
              </w:rPr>
            </w:pPr>
            <w:r w:rsidRPr="001028F8">
              <w:rPr>
                <w:sz w:val="22"/>
                <w:szCs w:val="22"/>
              </w:rPr>
              <w:t xml:space="preserve">per </w:t>
            </w:r>
            <w:r w:rsidRPr="00107E60">
              <w:rPr>
                <w:b/>
                <w:bCs/>
                <w:sz w:val="22"/>
                <w:szCs w:val="22"/>
              </w:rPr>
              <w:t>15 (penkiolika) dienų</w:t>
            </w:r>
            <w:r w:rsidRPr="001028F8">
              <w:rPr>
                <w:sz w:val="22"/>
                <w:szCs w:val="22"/>
              </w:rPr>
              <w:t xml:space="preserve"> nuo dienos, kurią </w:t>
            </w:r>
            <w:r w:rsidRPr="001028F8">
              <w:rPr>
                <w:rFonts w:eastAsia="Arial"/>
                <w:sz w:val="22"/>
                <w:szCs w:val="22"/>
              </w:rPr>
              <w:t xml:space="preserve"> perkančioji organizacija </w:t>
            </w:r>
            <w:r w:rsidRPr="001028F8">
              <w:rPr>
                <w:sz w:val="22"/>
                <w:szCs w:val="22"/>
              </w:rPr>
              <w:t xml:space="preserve">turėjo raštu pranešti apie priimtą sprendimą </w:t>
            </w:r>
          </w:p>
        </w:tc>
        <w:tc>
          <w:tcPr>
            <w:tcW w:w="2835" w:type="dxa"/>
            <w:hideMark/>
          </w:tcPr>
          <w:p w14:paraId="16F63034" w14:textId="77777777" w:rsidR="001028F8" w:rsidRPr="001028F8" w:rsidRDefault="001028F8" w:rsidP="001028F8">
            <w:pPr>
              <w:ind w:firstLine="34"/>
              <w:rPr>
                <w:sz w:val="22"/>
                <w:szCs w:val="22"/>
              </w:rPr>
            </w:pPr>
          </w:p>
        </w:tc>
      </w:tr>
    </w:tbl>
    <w:p w14:paraId="70F9D355" w14:textId="77777777" w:rsidR="0068230C" w:rsidRPr="0052531C" w:rsidRDefault="0068230C" w:rsidP="0052531C">
      <w:pPr>
        <w:pStyle w:val="Betarp"/>
        <w:ind w:firstLine="0"/>
        <w:contextualSpacing/>
        <w:rPr>
          <w:rFonts w:ascii="Times New Roman" w:eastAsiaTheme="minorHAnsi" w:hAnsi="Times New Roman" w:cs="Times New Roman"/>
          <w:sz w:val="24"/>
          <w:szCs w:val="24"/>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9" w:name="_Toc134622384"/>
      <w:bookmarkEnd w:id="3"/>
      <w:r w:rsidRPr="00BD4D5A">
        <w:rPr>
          <w:rFonts w:ascii="Times New Roman" w:hAnsi="Times New Roman" w:cs="Times New Roman"/>
          <w:bCs/>
          <w:sz w:val="32"/>
          <w:szCs w:val="32"/>
        </w:rPr>
        <w:t>Asmens duomenų tvarkymas</w:t>
      </w:r>
      <w:bookmarkEnd w:id="9"/>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lastRenderedPageBreak/>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10"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10"/>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6917B44F" w14:textId="08F46920" w:rsidR="00BD4D5A" w:rsidRPr="00A03E93" w:rsidRDefault="00BD4D5A" w:rsidP="003509FD">
      <w:pPr>
        <w:pStyle w:val="Pagrindinistekstas"/>
        <w:numPr>
          <w:ilvl w:val="2"/>
          <w:numId w:val="9"/>
        </w:numPr>
        <w:tabs>
          <w:tab w:val="left" w:pos="1276"/>
        </w:tabs>
        <w:spacing w:line="240" w:lineRule="auto"/>
        <w:ind w:left="0" w:firstLine="851"/>
        <w:rPr>
          <w:rFonts w:ascii="Times New Roman" w:hAnsi="Times New Roman" w:cs="Times New Roman"/>
          <w:b/>
          <w:i/>
          <w:sz w:val="24"/>
          <w:szCs w:val="24"/>
        </w:rPr>
      </w:pPr>
      <w:r w:rsidRPr="00BD4D5A">
        <w:rPr>
          <w:rFonts w:ascii="Times New Roman" w:hAnsi="Times New Roman" w:cs="Times New Roman"/>
          <w:sz w:val="24"/>
          <w:szCs w:val="24"/>
        </w:rPr>
        <w:t xml:space="preserve">techniniais klausimais </w:t>
      </w:r>
      <w:r w:rsidR="00986CBF">
        <w:rPr>
          <w:rFonts w:ascii="Times New Roman" w:hAnsi="Times New Roman" w:cs="Times New Roman"/>
          <w:sz w:val="24"/>
          <w:szCs w:val="24"/>
        </w:rPr>
        <w:t xml:space="preserve">Mažeikių </w:t>
      </w:r>
      <w:r w:rsidR="00F2317E">
        <w:rPr>
          <w:rFonts w:ascii="Times New Roman" w:hAnsi="Times New Roman" w:cs="Times New Roman"/>
          <w:sz w:val="24"/>
          <w:szCs w:val="24"/>
        </w:rPr>
        <w:t>pirminės sveikatos priežiūros centro slaugos administratorė Alma Barvydienė</w:t>
      </w:r>
      <w:r w:rsidR="00BF6270">
        <w:rPr>
          <w:rFonts w:ascii="Times New Roman" w:hAnsi="Times New Roman" w:cs="Times New Roman"/>
          <w:sz w:val="24"/>
          <w:szCs w:val="24"/>
        </w:rPr>
        <w:t>,</w:t>
      </w:r>
      <w:r w:rsidR="008D3AB9">
        <w:rPr>
          <w:rFonts w:ascii="Times New Roman" w:hAnsi="Times New Roman" w:cs="Times New Roman"/>
          <w:sz w:val="24"/>
          <w:szCs w:val="24"/>
        </w:rPr>
        <w:t xml:space="preserve"> </w:t>
      </w:r>
      <w:r w:rsidR="001F5121">
        <w:rPr>
          <w:rFonts w:ascii="Times New Roman" w:hAnsi="Times New Roman" w:cs="Times New Roman"/>
          <w:sz w:val="24"/>
          <w:szCs w:val="24"/>
        </w:rPr>
        <w:t xml:space="preserve">mob. </w:t>
      </w:r>
      <w:r w:rsidR="00BF6270">
        <w:rPr>
          <w:rFonts w:ascii="Times New Roman" w:hAnsi="Times New Roman" w:cs="Times New Roman"/>
          <w:sz w:val="24"/>
          <w:szCs w:val="24"/>
        </w:rPr>
        <w:t>tel.</w:t>
      </w:r>
      <w:r w:rsidR="003509FD">
        <w:rPr>
          <w:rFonts w:ascii="Times New Roman" w:hAnsi="Times New Roman" w:cs="Times New Roman"/>
          <w:sz w:val="24"/>
          <w:szCs w:val="24"/>
        </w:rPr>
        <w:t xml:space="preserve"> </w:t>
      </w:r>
      <w:r w:rsidR="002C6C6E">
        <w:rPr>
          <w:rFonts w:ascii="Times New Roman" w:hAnsi="Times New Roman" w:cs="Times New Roman"/>
          <w:sz w:val="24"/>
          <w:szCs w:val="24"/>
          <w:shd w:val="clear" w:color="auto" w:fill="FFFFFF"/>
        </w:rPr>
        <w:t>0</w:t>
      </w:r>
      <w:r w:rsidR="003509FD">
        <w:rPr>
          <w:rFonts w:ascii="Times New Roman" w:hAnsi="Times New Roman" w:cs="Times New Roman"/>
          <w:sz w:val="24"/>
          <w:szCs w:val="24"/>
          <w:shd w:val="clear" w:color="auto" w:fill="FFFFFF"/>
        </w:rPr>
        <w:t xml:space="preserve"> </w:t>
      </w:r>
      <w:r w:rsidR="002C6C6E">
        <w:rPr>
          <w:rFonts w:ascii="Times New Roman" w:hAnsi="Times New Roman" w:cs="Times New Roman"/>
          <w:sz w:val="24"/>
          <w:szCs w:val="24"/>
          <w:shd w:val="clear" w:color="auto" w:fill="FFFFFF"/>
        </w:rPr>
        <w:t>6</w:t>
      </w:r>
      <w:r w:rsidR="00F2317E">
        <w:rPr>
          <w:rFonts w:ascii="Times New Roman" w:hAnsi="Times New Roman" w:cs="Times New Roman"/>
          <w:sz w:val="24"/>
          <w:szCs w:val="24"/>
          <w:shd w:val="clear" w:color="auto" w:fill="FFFFFF"/>
        </w:rPr>
        <w:t>1</w:t>
      </w:r>
      <w:r w:rsidR="002C6C6E">
        <w:rPr>
          <w:rFonts w:ascii="Times New Roman" w:hAnsi="Times New Roman" w:cs="Times New Roman"/>
          <w:sz w:val="24"/>
          <w:szCs w:val="24"/>
          <w:shd w:val="clear" w:color="auto" w:fill="FFFFFF"/>
        </w:rPr>
        <w:t>6</w:t>
      </w:r>
      <w:r w:rsidR="003509FD">
        <w:rPr>
          <w:rFonts w:ascii="Times New Roman" w:hAnsi="Times New Roman" w:cs="Times New Roman"/>
          <w:sz w:val="24"/>
          <w:szCs w:val="24"/>
          <w:shd w:val="clear" w:color="auto" w:fill="FFFFFF"/>
        </w:rPr>
        <w:t xml:space="preserve"> </w:t>
      </w:r>
      <w:r w:rsidR="00F2317E">
        <w:rPr>
          <w:rFonts w:ascii="Times New Roman" w:hAnsi="Times New Roman" w:cs="Times New Roman"/>
          <w:sz w:val="24"/>
          <w:szCs w:val="24"/>
          <w:shd w:val="clear" w:color="auto" w:fill="FFFFFF"/>
        </w:rPr>
        <w:t>19800</w:t>
      </w:r>
      <w:r w:rsidRPr="00BD4D5A">
        <w:rPr>
          <w:rFonts w:ascii="Times New Roman" w:hAnsi="Times New Roman" w:cs="Times New Roman"/>
          <w:iCs/>
          <w:sz w:val="24"/>
          <w:szCs w:val="24"/>
        </w:rPr>
        <w:t>,</w:t>
      </w:r>
      <w:r w:rsidR="003509FD">
        <w:rPr>
          <w:rFonts w:ascii="Times New Roman" w:hAnsi="Times New Roman" w:cs="Times New Roman"/>
          <w:iCs/>
          <w:sz w:val="24"/>
          <w:szCs w:val="24"/>
        </w:rPr>
        <w:t xml:space="preserve"> </w:t>
      </w:r>
      <w:proofErr w:type="spellStart"/>
      <w:r w:rsidRPr="00A03E93">
        <w:rPr>
          <w:rFonts w:ascii="Times New Roman" w:hAnsi="Times New Roman" w:cs="Times New Roman"/>
          <w:iCs/>
          <w:sz w:val="24"/>
          <w:szCs w:val="24"/>
        </w:rPr>
        <w:t>el.p</w:t>
      </w:r>
      <w:proofErr w:type="spellEnd"/>
      <w:r w:rsidRPr="00A03E93">
        <w:rPr>
          <w:rFonts w:ascii="Times New Roman" w:hAnsi="Times New Roman" w:cs="Times New Roman"/>
          <w:iCs/>
          <w:sz w:val="24"/>
          <w:szCs w:val="24"/>
        </w:rPr>
        <w:t xml:space="preserve">. </w:t>
      </w:r>
      <w:hyperlink r:id="rId13" w:history="1">
        <w:r w:rsidR="00F2317E" w:rsidRPr="009F3999">
          <w:rPr>
            <w:rStyle w:val="Hipersaitas"/>
            <w:rFonts w:ascii="Times New Roman" w:hAnsi="Times New Roman" w:cs="Times New Roman"/>
            <w:sz w:val="24"/>
            <w:szCs w:val="24"/>
          </w:rPr>
          <w:t>a.barvydiene@mazeikiupspc.lt</w:t>
        </w:r>
      </w:hyperlink>
      <w:r w:rsidR="00BF6270" w:rsidRPr="00A03E93">
        <w:rPr>
          <w:rStyle w:val="Hipersaitas"/>
          <w:rFonts w:ascii="Times New Roman" w:hAnsi="Times New Roman" w:cs="Times New Roman"/>
          <w:sz w:val="24"/>
          <w:szCs w:val="24"/>
        </w:rPr>
        <w:t>;</w:t>
      </w:r>
      <w:r w:rsidRPr="00A03E93">
        <w:rPr>
          <w:rFonts w:ascii="Times New Roman" w:hAnsi="Times New Roman" w:cs="Times New Roman"/>
          <w:i/>
          <w:sz w:val="24"/>
          <w:szCs w:val="24"/>
        </w:rPr>
        <w:t xml:space="preserve"> </w:t>
      </w:r>
    </w:p>
    <w:p w14:paraId="70A216CC" w14:textId="34BA6580" w:rsidR="00BD4D5A" w:rsidRPr="002E6F7E" w:rsidRDefault="00BD4D5A" w:rsidP="002C6C6E">
      <w:pPr>
        <w:pStyle w:val="Pagrindinistekstas"/>
        <w:numPr>
          <w:ilvl w:val="2"/>
          <w:numId w:val="9"/>
        </w:numPr>
        <w:spacing w:line="240" w:lineRule="auto"/>
        <w:ind w:left="0" w:firstLine="851"/>
        <w:contextualSpacing/>
        <w:jc w:val="left"/>
        <w:rPr>
          <w:rFonts w:ascii="Times New Roman" w:eastAsia="Times New Roman" w:hAnsi="Times New Roman" w:cs="Times New Roman"/>
          <w:i/>
          <w:iCs/>
          <w:color w:val="7030A0"/>
        </w:rPr>
      </w:pPr>
      <w:r w:rsidRPr="002E6F7E">
        <w:rPr>
          <w:rFonts w:ascii="Times New Roman" w:hAnsi="Times New Roman" w:cs="Times New Roman"/>
          <w:sz w:val="24"/>
          <w:szCs w:val="24"/>
        </w:rPr>
        <w:t xml:space="preserve">viešųjų pirkimų procedūrų klausimais </w:t>
      </w:r>
      <w:r w:rsidRPr="002E6F7E">
        <w:rPr>
          <w:rFonts w:ascii="Times New Roman" w:hAnsi="Times New Roman" w:cs="Times New Roman"/>
          <w:iCs/>
          <w:sz w:val="24"/>
          <w:szCs w:val="24"/>
        </w:rPr>
        <w:t>Viešųjų pirkimų skyriaus vyr</w:t>
      </w:r>
      <w:r w:rsidR="00A03E93">
        <w:rPr>
          <w:rFonts w:ascii="Times New Roman" w:hAnsi="Times New Roman" w:cs="Times New Roman"/>
          <w:iCs/>
          <w:sz w:val="24"/>
          <w:szCs w:val="24"/>
        </w:rPr>
        <w:t>iausioji</w:t>
      </w:r>
      <w:r w:rsidRPr="002E6F7E">
        <w:rPr>
          <w:rFonts w:ascii="Times New Roman" w:hAnsi="Times New Roman" w:cs="Times New Roman"/>
          <w:iCs/>
          <w:sz w:val="24"/>
          <w:szCs w:val="24"/>
        </w:rPr>
        <w:t xml:space="preserve"> specialistė </w:t>
      </w:r>
      <w:r w:rsidR="002E6F7E" w:rsidRPr="002E6F7E">
        <w:rPr>
          <w:rFonts w:ascii="Times New Roman" w:hAnsi="Times New Roman" w:cs="Times New Roman"/>
          <w:iCs/>
          <w:sz w:val="24"/>
          <w:szCs w:val="24"/>
        </w:rPr>
        <w:t>Indrė Lapė,</w:t>
      </w:r>
      <w:r w:rsidRPr="002E6F7E">
        <w:rPr>
          <w:rFonts w:ascii="Times New Roman" w:hAnsi="Times New Roman" w:cs="Times New Roman"/>
          <w:iCs/>
          <w:sz w:val="24"/>
          <w:szCs w:val="24"/>
        </w:rPr>
        <w:t xml:space="preserve"> </w:t>
      </w:r>
      <w:r w:rsidR="002E6F7E" w:rsidRPr="002E6F7E">
        <w:rPr>
          <w:rFonts w:ascii="Times New Roman" w:hAnsi="Times New Roman" w:cs="Times New Roman"/>
          <w:iCs/>
          <w:sz w:val="24"/>
          <w:szCs w:val="24"/>
        </w:rPr>
        <w:t xml:space="preserve">tel. </w:t>
      </w:r>
      <w:r w:rsidR="001F5121">
        <w:rPr>
          <w:rFonts w:ascii="Times New Roman" w:hAnsi="Times New Roman" w:cs="Times New Roman"/>
          <w:iCs/>
          <w:sz w:val="24"/>
          <w:szCs w:val="24"/>
        </w:rPr>
        <w:t>(</w:t>
      </w:r>
      <w:r w:rsidR="003509FD">
        <w:rPr>
          <w:rFonts w:ascii="Times New Roman" w:hAnsi="Times New Roman" w:cs="Times New Roman"/>
          <w:iCs/>
          <w:sz w:val="24"/>
          <w:szCs w:val="24"/>
        </w:rPr>
        <w:t>0</w:t>
      </w:r>
      <w:r w:rsidR="001F5121">
        <w:rPr>
          <w:rFonts w:ascii="Times New Roman" w:hAnsi="Times New Roman" w:cs="Times New Roman"/>
          <w:iCs/>
          <w:sz w:val="24"/>
          <w:szCs w:val="24"/>
        </w:rPr>
        <w:t> </w:t>
      </w:r>
      <w:r w:rsidR="002E6F7E" w:rsidRPr="002E6F7E">
        <w:rPr>
          <w:rFonts w:ascii="Times New Roman" w:hAnsi="Times New Roman" w:cs="Times New Roman"/>
          <w:iCs/>
          <w:sz w:val="24"/>
          <w:szCs w:val="24"/>
        </w:rPr>
        <w:t>443</w:t>
      </w:r>
      <w:r w:rsidR="001F5121">
        <w:rPr>
          <w:rFonts w:ascii="Times New Roman" w:hAnsi="Times New Roman" w:cs="Times New Roman"/>
          <w:iCs/>
          <w:sz w:val="24"/>
          <w:szCs w:val="24"/>
        </w:rPr>
        <w:t>)</w:t>
      </w:r>
      <w:r w:rsidR="002E6F7E" w:rsidRPr="002E6F7E">
        <w:rPr>
          <w:rFonts w:ascii="Times New Roman" w:hAnsi="Times New Roman" w:cs="Times New Roman"/>
          <w:iCs/>
          <w:sz w:val="24"/>
          <w:szCs w:val="24"/>
        </w:rPr>
        <w:t xml:space="preserve"> 98 227, </w:t>
      </w:r>
      <w:proofErr w:type="spellStart"/>
      <w:r w:rsidRPr="002E6F7E">
        <w:rPr>
          <w:rFonts w:ascii="Times New Roman" w:hAnsi="Times New Roman" w:cs="Times New Roman"/>
          <w:iCs/>
          <w:sz w:val="24"/>
          <w:szCs w:val="24"/>
        </w:rPr>
        <w:t>el.p</w:t>
      </w:r>
      <w:proofErr w:type="spellEnd"/>
      <w:r w:rsidRPr="002E6F7E">
        <w:rPr>
          <w:rFonts w:ascii="Times New Roman" w:hAnsi="Times New Roman" w:cs="Times New Roman"/>
          <w:iCs/>
          <w:sz w:val="24"/>
          <w:szCs w:val="24"/>
        </w:rPr>
        <w:t>.</w:t>
      </w:r>
      <w:r w:rsidR="002E6F7E">
        <w:rPr>
          <w:rFonts w:ascii="Times New Roman" w:hAnsi="Times New Roman" w:cs="Times New Roman"/>
          <w:iCs/>
          <w:sz w:val="24"/>
          <w:szCs w:val="24"/>
        </w:rPr>
        <w:t xml:space="preserve"> indre.lape@mazeikiai.lt</w:t>
      </w:r>
    </w:p>
    <w:p w14:paraId="52BA0CEF" w14:textId="2066CE2C" w:rsidR="00E250DF" w:rsidRPr="00BD4D5A" w:rsidRDefault="00E250DF" w:rsidP="002C6C6E">
      <w:pPr>
        <w:pStyle w:val="Betarp"/>
        <w:spacing w:line="300" w:lineRule="auto"/>
        <w:ind w:firstLine="0"/>
        <w:contextualSpacing/>
        <w:jc w:val="left"/>
        <w:rPr>
          <w:rFonts w:ascii="Times New Roman" w:eastAsiaTheme="minorHAnsi" w:hAnsi="Times New Roman" w:cs="Times New Roman"/>
        </w:rPr>
      </w:pPr>
    </w:p>
    <w:sectPr w:rsidR="00E250DF" w:rsidRPr="00BD4D5A" w:rsidSect="00A03E93">
      <w:headerReference w:type="default" r:id="rId14"/>
      <w:footerReference w:type="default" r:id="rId15"/>
      <w:headerReference w:type="first" r:id="rId16"/>
      <w:footerReference w:type="first" r:id="rId17"/>
      <w:pgSz w:w="12240" w:h="15840"/>
      <w:pgMar w:top="567" w:right="616" w:bottom="567"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35C1FF" w14:textId="77777777" w:rsidR="003E798D" w:rsidRDefault="003E798D" w:rsidP="00D05666">
      <w:r>
        <w:separator/>
      </w:r>
    </w:p>
  </w:endnote>
  <w:endnote w:type="continuationSeparator" w:id="0">
    <w:p w14:paraId="51459D78" w14:textId="77777777" w:rsidR="003E798D" w:rsidRDefault="003E798D" w:rsidP="00D05666">
      <w:r>
        <w:continuationSeparator/>
      </w:r>
    </w:p>
  </w:endnote>
  <w:endnote w:type="continuationNotice" w:id="1">
    <w:p w14:paraId="634EB9AA" w14:textId="77777777" w:rsidR="003E798D" w:rsidRDefault="003E798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Light">
    <w:altName w:val="Times New Roman"/>
    <w:panose1 w:val="00000000000000000000"/>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57DE7C" w14:textId="77777777" w:rsidR="003E798D" w:rsidRDefault="003E798D" w:rsidP="00D05666">
      <w:r>
        <w:separator/>
      </w:r>
    </w:p>
  </w:footnote>
  <w:footnote w:type="continuationSeparator" w:id="0">
    <w:p w14:paraId="00430FFC" w14:textId="77777777" w:rsidR="003E798D" w:rsidRDefault="003E798D" w:rsidP="00D05666">
      <w:r>
        <w:continuationSeparator/>
      </w:r>
    </w:p>
  </w:footnote>
  <w:footnote w:type="continuationNotice" w:id="1">
    <w:p w14:paraId="5EF53A50" w14:textId="77777777" w:rsidR="003E798D" w:rsidRDefault="003E798D">
      <w:pPr>
        <w:spacing w:line="240" w:lineRule="auto"/>
      </w:pPr>
    </w:p>
  </w:footnote>
  <w:footnote w:id="2">
    <w:p w14:paraId="6E19ECF6" w14:textId="0BC470D9" w:rsidR="00FA0F02" w:rsidRPr="001028F8" w:rsidRDefault="00FA0F02" w:rsidP="001028F8">
      <w:pPr>
        <w:pStyle w:val="Puslapioinaostekstas"/>
        <w:spacing w:line="240" w:lineRule="auto"/>
        <w:rPr>
          <w:rFonts w:ascii="Times New Roman" w:hAnsi="Times New Roman" w:cs="Times New Roman"/>
        </w:rPr>
      </w:pPr>
      <w:r w:rsidRPr="001028F8">
        <w:rPr>
          <w:rStyle w:val="Puslapioinaosnuoroda"/>
          <w:rFonts w:ascii="Times New Roman" w:hAnsi="Times New Roman" w:cs="Times New Roman"/>
        </w:rPr>
        <w:footnoteRef/>
      </w:r>
      <w:r w:rsidRPr="001028F8">
        <w:rPr>
          <w:rFonts w:ascii="Times New Roman" w:hAnsi="Times New Roman" w:cs="Times New Roman"/>
        </w:rPr>
        <w:t xml:space="preserve"> </w:t>
      </w:r>
      <w:hyperlink r:id="rId1" w:history="1">
        <w:r w:rsidRPr="001028F8">
          <w:rPr>
            <w:rStyle w:val="Hipersaitas"/>
            <w:rFonts w:ascii="Times New Roman" w:hAnsi="Times New Roman" w:cs="Times New Roman"/>
            <w:spacing w:val="2"/>
            <w:shd w:val="clear" w:color="auto" w:fill="FFFFFF"/>
          </w:rPr>
          <w:t>Pasiūlymų patikslinimo, papildymo ar paaiškinimo taisyklės</w:t>
        </w:r>
      </w:hyperlink>
      <w:r w:rsidRPr="001028F8">
        <w:rPr>
          <w:rStyle w:val="Hipersaitas"/>
          <w:rFonts w:ascii="Times New Roman" w:hAnsi="Times New Roman" w:cs="Times New Roman"/>
          <w:spacing w:val="2"/>
          <w:shd w:val="clear" w:color="auto" w:fill="FFFFFF"/>
        </w:rPr>
        <w:t>, patvirtintos Viešųjų pirkimų tarnybos direktoriaus 2022 m. gruodžio 30 d. įsakymu Nr 1S-240 „Dėl Pasiūlymų patikslinimo, papildymo ar paaiškinimo taisyklių patvirtinimo“</w:t>
      </w:r>
      <w:r w:rsidR="00F4747F">
        <w:rPr>
          <w:rStyle w:val="Hipersaitas"/>
          <w:rFonts w:ascii="Times New Roman" w:hAnsi="Times New Roman" w:cs="Times New Roman"/>
          <w:spacing w:val="2"/>
          <w:shd w:val="clear" w:color="auto" w:fill="FFFFFF"/>
        </w:rPr>
        <w:t xml:space="preserve"> (aktuali redakcija)</w:t>
      </w:r>
      <w:r w:rsidRPr="001028F8">
        <w:rPr>
          <w:rStyle w:val="Hipersaitas"/>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1F897575"/>
    <w:multiLevelType w:val="hybridMultilevel"/>
    <w:tmpl w:val="B10E196C"/>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4"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5" w15:restartNumberingAfterBreak="0">
    <w:nsid w:val="3796360D"/>
    <w:multiLevelType w:val="hybridMultilevel"/>
    <w:tmpl w:val="949E1F3C"/>
    <w:lvl w:ilvl="0" w:tplc="88BE55A8">
      <w:start w:val="1"/>
      <w:numFmt w:val="decimal"/>
      <w:lvlText w:val="%1."/>
      <w:lvlJc w:val="left"/>
      <w:pPr>
        <w:ind w:left="600" w:hanging="360"/>
      </w:pPr>
    </w:lvl>
    <w:lvl w:ilvl="1" w:tplc="04270019">
      <w:start w:val="1"/>
      <w:numFmt w:val="lowerLetter"/>
      <w:lvlText w:val="%2."/>
      <w:lvlJc w:val="left"/>
      <w:pPr>
        <w:ind w:left="1320" w:hanging="360"/>
      </w:pPr>
    </w:lvl>
    <w:lvl w:ilvl="2" w:tplc="0427001B">
      <w:start w:val="1"/>
      <w:numFmt w:val="lowerRoman"/>
      <w:lvlText w:val="%3."/>
      <w:lvlJc w:val="right"/>
      <w:pPr>
        <w:ind w:left="2040" w:hanging="180"/>
      </w:pPr>
    </w:lvl>
    <w:lvl w:ilvl="3" w:tplc="0427000F">
      <w:start w:val="1"/>
      <w:numFmt w:val="decimal"/>
      <w:lvlText w:val="%4."/>
      <w:lvlJc w:val="left"/>
      <w:pPr>
        <w:ind w:left="2760" w:hanging="360"/>
      </w:pPr>
    </w:lvl>
    <w:lvl w:ilvl="4" w:tplc="04270019">
      <w:start w:val="1"/>
      <w:numFmt w:val="lowerLetter"/>
      <w:lvlText w:val="%5."/>
      <w:lvlJc w:val="left"/>
      <w:pPr>
        <w:ind w:left="3480" w:hanging="360"/>
      </w:pPr>
    </w:lvl>
    <w:lvl w:ilvl="5" w:tplc="0427001B">
      <w:start w:val="1"/>
      <w:numFmt w:val="lowerRoman"/>
      <w:lvlText w:val="%6."/>
      <w:lvlJc w:val="right"/>
      <w:pPr>
        <w:ind w:left="4200" w:hanging="180"/>
      </w:pPr>
    </w:lvl>
    <w:lvl w:ilvl="6" w:tplc="0427000F">
      <w:start w:val="1"/>
      <w:numFmt w:val="decimal"/>
      <w:lvlText w:val="%7."/>
      <w:lvlJc w:val="left"/>
      <w:pPr>
        <w:ind w:left="4920" w:hanging="360"/>
      </w:pPr>
    </w:lvl>
    <w:lvl w:ilvl="7" w:tplc="04270019">
      <w:start w:val="1"/>
      <w:numFmt w:val="lowerLetter"/>
      <w:lvlText w:val="%8."/>
      <w:lvlJc w:val="left"/>
      <w:pPr>
        <w:ind w:left="5640" w:hanging="360"/>
      </w:pPr>
    </w:lvl>
    <w:lvl w:ilvl="8" w:tplc="0427001B">
      <w:start w:val="1"/>
      <w:numFmt w:val="lowerRoman"/>
      <w:lvlText w:val="%9."/>
      <w:lvlJc w:val="right"/>
      <w:pPr>
        <w:ind w:left="6360" w:hanging="180"/>
      </w:pPr>
    </w:lvl>
  </w:abstractNum>
  <w:abstractNum w:abstractNumId="6"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8" w15:restartNumberingAfterBreak="0">
    <w:nsid w:val="40C62A93"/>
    <w:multiLevelType w:val="multilevel"/>
    <w:tmpl w:val="E522D292"/>
    <w:lvl w:ilvl="0">
      <w:start w:val="1"/>
      <w:numFmt w:val="decimal"/>
      <w:lvlText w:val="%1"/>
      <w:lvlJc w:val="left"/>
      <w:pPr>
        <w:ind w:left="360" w:hanging="360"/>
      </w:pPr>
      <w:rPr>
        <w:rFonts w:hint="default"/>
        <w:color w:val="000000" w:themeColor="text1"/>
      </w:rPr>
    </w:lvl>
    <w:lvl w:ilvl="1">
      <w:start w:val="5"/>
      <w:numFmt w:val="decimal"/>
      <w:lvlText w:val="%1.%2"/>
      <w:lvlJc w:val="left"/>
      <w:pPr>
        <w:ind w:left="927" w:hanging="360"/>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9" w15:restartNumberingAfterBreak="0">
    <w:nsid w:val="465E4F2B"/>
    <w:multiLevelType w:val="hybridMultilevel"/>
    <w:tmpl w:val="73D8A1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48220D1A"/>
    <w:multiLevelType w:val="hybridMultilevel"/>
    <w:tmpl w:val="9E0C9CB0"/>
    <w:lvl w:ilvl="0" w:tplc="04270001">
      <w:start w:val="1"/>
      <w:numFmt w:val="bullet"/>
      <w:lvlText w:val=""/>
      <w:lvlJc w:val="left"/>
      <w:pPr>
        <w:ind w:left="814" w:hanging="360"/>
      </w:pPr>
      <w:rPr>
        <w:rFonts w:ascii="Symbol" w:hAnsi="Symbol" w:hint="default"/>
      </w:rPr>
    </w:lvl>
    <w:lvl w:ilvl="1" w:tplc="04270003" w:tentative="1">
      <w:start w:val="1"/>
      <w:numFmt w:val="bullet"/>
      <w:lvlText w:val="o"/>
      <w:lvlJc w:val="left"/>
      <w:pPr>
        <w:ind w:left="1534" w:hanging="360"/>
      </w:pPr>
      <w:rPr>
        <w:rFonts w:ascii="Courier New" w:hAnsi="Courier New" w:cs="Courier New" w:hint="default"/>
      </w:rPr>
    </w:lvl>
    <w:lvl w:ilvl="2" w:tplc="04270005" w:tentative="1">
      <w:start w:val="1"/>
      <w:numFmt w:val="bullet"/>
      <w:lvlText w:val=""/>
      <w:lvlJc w:val="left"/>
      <w:pPr>
        <w:ind w:left="2254" w:hanging="360"/>
      </w:pPr>
      <w:rPr>
        <w:rFonts w:ascii="Wingdings" w:hAnsi="Wingdings" w:hint="default"/>
      </w:rPr>
    </w:lvl>
    <w:lvl w:ilvl="3" w:tplc="04270001" w:tentative="1">
      <w:start w:val="1"/>
      <w:numFmt w:val="bullet"/>
      <w:lvlText w:val=""/>
      <w:lvlJc w:val="left"/>
      <w:pPr>
        <w:ind w:left="2974" w:hanging="360"/>
      </w:pPr>
      <w:rPr>
        <w:rFonts w:ascii="Symbol" w:hAnsi="Symbol" w:hint="default"/>
      </w:rPr>
    </w:lvl>
    <w:lvl w:ilvl="4" w:tplc="04270003" w:tentative="1">
      <w:start w:val="1"/>
      <w:numFmt w:val="bullet"/>
      <w:lvlText w:val="o"/>
      <w:lvlJc w:val="left"/>
      <w:pPr>
        <w:ind w:left="3694" w:hanging="360"/>
      </w:pPr>
      <w:rPr>
        <w:rFonts w:ascii="Courier New" w:hAnsi="Courier New" w:cs="Courier New" w:hint="default"/>
      </w:rPr>
    </w:lvl>
    <w:lvl w:ilvl="5" w:tplc="04270005" w:tentative="1">
      <w:start w:val="1"/>
      <w:numFmt w:val="bullet"/>
      <w:lvlText w:val=""/>
      <w:lvlJc w:val="left"/>
      <w:pPr>
        <w:ind w:left="4414" w:hanging="360"/>
      </w:pPr>
      <w:rPr>
        <w:rFonts w:ascii="Wingdings" w:hAnsi="Wingdings" w:hint="default"/>
      </w:rPr>
    </w:lvl>
    <w:lvl w:ilvl="6" w:tplc="04270001" w:tentative="1">
      <w:start w:val="1"/>
      <w:numFmt w:val="bullet"/>
      <w:lvlText w:val=""/>
      <w:lvlJc w:val="left"/>
      <w:pPr>
        <w:ind w:left="5134" w:hanging="360"/>
      </w:pPr>
      <w:rPr>
        <w:rFonts w:ascii="Symbol" w:hAnsi="Symbol" w:hint="default"/>
      </w:rPr>
    </w:lvl>
    <w:lvl w:ilvl="7" w:tplc="04270003" w:tentative="1">
      <w:start w:val="1"/>
      <w:numFmt w:val="bullet"/>
      <w:lvlText w:val="o"/>
      <w:lvlJc w:val="left"/>
      <w:pPr>
        <w:ind w:left="5854" w:hanging="360"/>
      </w:pPr>
      <w:rPr>
        <w:rFonts w:ascii="Courier New" w:hAnsi="Courier New" w:cs="Courier New" w:hint="default"/>
      </w:rPr>
    </w:lvl>
    <w:lvl w:ilvl="8" w:tplc="04270005" w:tentative="1">
      <w:start w:val="1"/>
      <w:numFmt w:val="bullet"/>
      <w:lvlText w:val=""/>
      <w:lvlJc w:val="left"/>
      <w:pPr>
        <w:ind w:left="6574" w:hanging="360"/>
      </w:pPr>
      <w:rPr>
        <w:rFonts w:ascii="Wingdings" w:hAnsi="Wingdings" w:hint="default"/>
      </w:rPr>
    </w:lvl>
  </w:abstractNum>
  <w:abstractNum w:abstractNumId="11" w15:restartNumberingAfterBreak="0">
    <w:nsid w:val="63A8738E"/>
    <w:multiLevelType w:val="multilevel"/>
    <w:tmpl w:val="E9BED8C6"/>
    <w:lvl w:ilvl="0">
      <w:start w:val="1"/>
      <w:numFmt w:val="decimal"/>
      <w:lvlText w:val="%1."/>
      <w:lvlJc w:val="left"/>
      <w:pPr>
        <w:ind w:left="360" w:hanging="360"/>
      </w:pPr>
      <w:rPr>
        <w:rFonts w:hint="default"/>
      </w:rPr>
    </w:lvl>
    <w:lvl w:ilvl="1">
      <w:start w:val="1"/>
      <w:numFmt w:val="decimal"/>
      <w:lvlText w:val="%1.%2."/>
      <w:lvlJc w:val="left"/>
      <w:pPr>
        <w:ind w:left="720" w:hanging="360"/>
      </w:pPr>
      <w:rPr>
        <w:rFonts w:ascii="Arial" w:hAnsi="Arial" w:cs="Arial" w:hint="default"/>
        <w:color w:val="auto"/>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2" w15:restartNumberingAfterBreak="0">
    <w:nsid w:val="688E5C73"/>
    <w:multiLevelType w:val="hybridMultilevel"/>
    <w:tmpl w:val="4538C634"/>
    <w:lvl w:ilvl="0" w:tplc="E9AAD2A2">
      <w:start w:val="1"/>
      <w:numFmt w:val="decimal"/>
      <w:lvlText w:val="%1."/>
      <w:lvlJc w:val="left"/>
      <w:pPr>
        <w:ind w:left="329" w:hanging="360"/>
      </w:pPr>
      <w:rPr>
        <w:rFonts w:hint="default"/>
      </w:rPr>
    </w:lvl>
    <w:lvl w:ilvl="1" w:tplc="04270019" w:tentative="1">
      <w:start w:val="1"/>
      <w:numFmt w:val="lowerLetter"/>
      <w:lvlText w:val="%2."/>
      <w:lvlJc w:val="left"/>
      <w:pPr>
        <w:ind w:left="1049" w:hanging="360"/>
      </w:pPr>
    </w:lvl>
    <w:lvl w:ilvl="2" w:tplc="0427001B" w:tentative="1">
      <w:start w:val="1"/>
      <w:numFmt w:val="lowerRoman"/>
      <w:lvlText w:val="%3."/>
      <w:lvlJc w:val="right"/>
      <w:pPr>
        <w:ind w:left="1769" w:hanging="180"/>
      </w:pPr>
    </w:lvl>
    <w:lvl w:ilvl="3" w:tplc="0427000F" w:tentative="1">
      <w:start w:val="1"/>
      <w:numFmt w:val="decimal"/>
      <w:lvlText w:val="%4."/>
      <w:lvlJc w:val="left"/>
      <w:pPr>
        <w:ind w:left="2489" w:hanging="360"/>
      </w:pPr>
    </w:lvl>
    <w:lvl w:ilvl="4" w:tplc="04270019" w:tentative="1">
      <w:start w:val="1"/>
      <w:numFmt w:val="lowerLetter"/>
      <w:lvlText w:val="%5."/>
      <w:lvlJc w:val="left"/>
      <w:pPr>
        <w:ind w:left="3209" w:hanging="360"/>
      </w:pPr>
    </w:lvl>
    <w:lvl w:ilvl="5" w:tplc="0427001B" w:tentative="1">
      <w:start w:val="1"/>
      <w:numFmt w:val="lowerRoman"/>
      <w:lvlText w:val="%6."/>
      <w:lvlJc w:val="right"/>
      <w:pPr>
        <w:ind w:left="3929" w:hanging="180"/>
      </w:pPr>
    </w:lvl>
    <w:lvl w:ilvl="6" w:tplc="0427000F" w:tentative="1">
      <w:start w:val="1"/>
      <w:numFmt w:val="decimal"/>
      <w:lvlText w:val="%7."/>
      <w:lvlJc w:val="left"/>
      <w:pPr>
        <w:ind w:left="4649" w:hanging="360"/>
      </w:pPr>
    </w:lvl>
    <w:lvl w:ilvl="7" w:tplc="04270019" w:tentative="1">
      <w:start w:val="1"/>
      <w:numFmt w:val="lowerLetter"/>
      <w:lvlText w:val="%8."/>
      <w:lvlJc w:val="left"/>
      <w:pPr>
        <w:ind w:left="5369" w:hanging="360"/>
      </w:pPr>
    </w:lvl>
    <w:lvl w:ilvl="8" w:tplc="0427001B" w:tentative="1">
      <w:start w:val="1"/>
      <w:numFmt w:val="lowerRoman"/>
      <w:lvlText w:val="%9."/>
      <w:lvlJc w:val="right"/>
      <w:pPr>
        <w:ind w:left="6089" w:hanging="180"/>
      </w:p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720A3259"/>
    <w:multiLevelType w:val="multilevel"/>
    <w:tmpl w:val="BD087D3A"/>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6"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50833485">
    <w:abstractNumId w:val="1"/>
  </w:num>
  <w:num w:numId="2" w16cid:durableId="1606570581">
    <w:abstractNumId w:val="13"/>
  </w:num>
  <w:num w:numId="3" w16cid:durableId="2028945946">
    <w:abstractNumId w:val="6"/>
  </w:num>
  <w:num w:numId="4" w16cid:durableId="1399090446">
    <w:abstractNumId w:val="16"/>
  </w:num>
  <w:num w:numId="5" w16cid:durableId="1576817741">
    <w:abstractNumId w:val="4"/>
  </w:num>
  <w:num w:numId="6" w16cid:durableId="1886061776">
    <w:abstractNumId w:val="0"/>
  </w:num>
  <w:num w:numId="7" w16cid:durableId="1755781275">
    <w:abstractNumId w:val="7"/>
  </w:num>
  <w:num w:numId="8" w16cid:durableId="1263951526">
    <w:abstractNumId w:val="15"/>
  </w:num>
  <w:num w:numId="9" w16cid:durableId="1016539401">
    <w:abstractNumId w:val="14"/>
  </w:num>
  <w:num w:numId="10" w16cid:durableId="1325430605">
    <w:abstractNumId w:val="2"/>
  </w:num>
  <w:num w:numId="11" w16cid:durableId="1038117177">
    <w:abstractNumId w:val="8"/>
  </w:num>
  <w:num w:numId="12" w16cid:durableId="742215806">
    <w:abstractNumId w:val="11"/>
  </w:num>
  <w:num w:numId="13" w16cid:durableId="1960599003">
    <w:abstractNumId w:val="9"/>
  </w:num>
  <w:num w:numId="14" w16cid:durableId="3642553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80777513">
    <w:abstractNumId w:val="12"/>
  </w:num>
  <w:num w:numId="16" w16cid:durableId="1715499916">
    <w:abstractNumId w:val="3"/>
  </w:num>
  <w:num w:numId="17" w16cid:durableId="314185640">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67A"/>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5518"/>
    <w:rsid w:val="0001618D"/>
    <w:rsid w:val="00016836"/>
    <w:rsid w:val="00016844"/>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3F15"/>
    <w:rsid w:val="00034A4A"/>
    <w:rsid w:val="00035221"/>
    <w:rsid w:val="0003560E"/>
    <w:rsid w:val="0003587B"/>
    <w:rsid w:val="00036191"/>
    <w:rsid w:val="0003633E"/>
    <w:rsid w:val="00036F4E"/>
    <w:rsid w:val="000372F4"/>
    <w:rsid w:val="00037649"/>
    <w:rsid w:val="00040233"/>
    <w:rsid w:val="00040AAF"/>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9D4"/>
    <w:rsid w:val="0005343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17F2"/>
    <w:rsid w:val="00091F01"/>
    <w:rsid w:val="00092401"/>
    <w:rsid w:val="000930F0"/>
    <w:rsid w:val="00094094"/>
    <w:rsid w:val="000945B2"/>
    <w:rsid w:val="00095328"/>
    <w:rsid w:val="00095834"/>
    <w:rsid w:val="000959FC"/>
    <w:rsid w:val="0009724E"/>
    <w:rsid w:val="00097B80"/>
    <w:rsid w:val="000A0DFE"/>
    <w:rsid w:val="000A0F5D"/>
    <w:rsid w:val="000A1B88"/>
    <w:rsid w:val="000A1E34"/>
    <w:rsid w:val="000A2CBA"/>
    <w:rsid w:val="000A3108"/>
    <w:rsid w:val="000A3A5E"/>
    <w:rsid w:val="000A4E9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5ED4"/>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F71"/>
    <w:rsid w:val="0012726D"/>
    <w:rsid w:val="001275FB"/>
    <w:rsid w:val="0013010B"/>
    <w:rsid w:val="0013140B"/>
    <w:rsid w:val="001329A7"/>
    <w:rsid w:val="0013353A"/>
    <w:rsid w:val="00133C40"/>
    <w:rsid w:val="00133DAE"/>
    <w:rsid w:val="00134825"/>
    <w:rsid w:val="001351A4"/>
    <w:rsid w:val="00135EEE"/>
    <w:rsid w:val="001365CA"/>
    <w:rsid w:val="0013703C"/>
    <w:rsid w:val="001404CC"/>
    <w:rsid w:val="00140586"/>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606"/>
    <w:rsid w:val="0015376E"/>
    <w:rsid w:val="001538C5"/>
    <w:rsid w:val="00153D1C"/>
    <w:rsid w:val="00156AC9"/>
    <w:rsid w:val="001607EC"/>
    <w:rsid w:val="00164443"/>
    <w:rsid w:val="001647BD"/>
    <w:rsid w:val="00164B79"/>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EA9"/>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05F"/>
    <w:rsid w:val="001A2063"/>
    <w:rsid w:val="001A225E"/>
    <w:rsid w:val="001A2892"/>
    <w:rsid w:val="001A2E70"/>
    <w:rsid w:val="001A3DA0"/>
    <w:rsid w:val="001A4191"/>
    <w:rsid w:val="001A5289"/>
    <w:rsid w:val="001A5F3D"/>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7035"/>
    <w:rsid w:val="001C056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E7E4F"/>
    <w:rsid w:val="001F04C1"/>
    <w:rsid w:val="001F1643"/>
    <w:rsid w:val="001F1D6C"/>
    <w:rsid w:val="001F1FB1"/>
    <w:rsid w:val="001F2905"/>
    <w:rsid w:val="001F2E11"/>
    <w:rsid w:val="001F2EB6"/>
    <w:rsid w:val="001F3174"/>
    <w:rsid w:val="001F5121"/>
    <w:rsid w:val="001F5180"/>
    <w:rsid w:val="001F568A"/>
    <w:rsid w:val="001F5BA5"/>
    <w:rsid w:val="001F6551"/>
    <w:rsid w:val="001F70BC"/>
    <w:rsid w:val="001F74B8"/>
    <w:rsid w:val="001F75B4"/>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E33"/>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186"/>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6D5"/>
    <w:rsid w:val="00247F3C"/>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0CA"/>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CB"/>
    <w:rsid w:val="00291EAC"/>
    <w:rsid w:val="00292169"/>
    <w:rsid w:val="0029216D"/>
    <w:rsid w:val="002926A1"/>
    <w:rsid w:val="00294510"/>
    <w:rsid w:val="00294BE3"/>
    <w:rsid w:val="002970CF"/>
    <w:rsid w:val="00297490"/>
    <w:rsid w:val="002974D4"/>
    <w:rsid w:val="002A00F7"/>
    <w:rsid w:val="002A1EB6"/>
    <w:rsid w:val="002A2A1D"/>
    <w:rsid w:val="002A32D7"/>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C6C6E"/>
    <w:rsid w:val="002D1083"/>
    <w:rsid w:val="002D1C99"/>
    <w:rsid w:val="002D1EFA"/>
    <w:rsid w:val="002D236C"/>
    <w:rsid w:val="002D28EF"/>
    <w:rsid w:val="002D2EC0"/>
    <w:rsid w:val="002D3701"/>
    <w:rsid w:val="002D3712"/>
    <w:rsid w:val="002D3946"/>
    <w:rsid w:val="002D48BB"/>
    <w:rsid w:val="002D4A0D"/>
    <w:rsid w:val="002D51D8"/>
    <w:rsid w:val="002D5ABC"/>
    <w:rsid w:val="002D6348"/>
    <w:rsid w:val="002D636A"/>
    <w:rsid w:val="002D6E52"/>
    <w:rsid w:val="002D7F06"/>
    <w:rsid w:val="002E00F1"/>
    <w:rsid w:val="002E1129"/>
    <w:rsid w:val="002E115D"/>
    <w:rsid w:val="002E11FB"/>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31A7"/>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6D7"/>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B5C"/>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09FD"/>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0E"/>
    <w:rsid w:val="00372CDB"/>
    <w:rsid w:val="00374002"/>
    <w:rsid w:val="003741B0"/>
    <w:rsid w:val="00374650"/>
    <w:rsid w:val="00374A04"/>
    <w:rsid w:val="00374F82"/>
    <w:rsid w:val="00375417"/>
    <w:rsid w:val="003754D9"/>
    <w:rsid w:val="00376628"/>
    <w:rsid w:val="003767EA"/>
    <w:rsid w:val="00376FFC"/>
    <w:rsid w:val="003771ED"/>
    <w:rsid w:val="00377497"/>
    <w:rsid w:val="003776DE"/>
    <w:rsid w:val="00377925"/>
    <w:rsid w:val="00377C16"/>
    <w:rsid w:val="00377C96"/>
    <w:rsid w:val="0038039F"/>
    <w:rsid w:val="00380DF6"/>
    <w:rsid w:val="003819C8"/>
    <w:rsid w:val="00382455"/>
    <w:rsid w:val="00382939"/>
    <w:rsid w:val="00382B76"/>
    <w:rsid w:val="003849A9"/>
    <w:rsid w:val="00384F5A"/>
    <w:rsid w:val="0038578E"/>
    <w:rsid w:val="00386A7C"/>
    <w:rsid w:val="003878F0"/>
    <w:rsid w:val="003903FB"/>
    <w:rsid w:val="0039114B"/>
    <w:rsid w:val="003918AE"/>
    <w:rsid w:val="0039219D"/>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125"/>
    <w:rsid w:val="003A441C"/>
    <w:rsid w:val="003A4671"/>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544"/>
    <w:rsid w:val="003B7634"/>
    <w:rsid w:val="003C018A"/>
    <w:rsid w:val="003C09C7"/>
    <w:rsid w:val="003C0F82"/>
    <w:rsid w:val="003C11AA"/>
    <w:rsid w:val="003C126F"/>
    <w:rsid w:val="003C1835"/>
    <w:rsid w:val="003C1AB1"/>
    <w:rsid w:val="003C2412"/>
    <w:rsid w:val="003C253D"/>
    <w:rsid w:val="003C2ADF"/>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E798D"/>
    <w:rsid w:val="003F092C"/>
    <w:rsid w:val="003F0DA7"/>
    <w:rsid w:val="003F139A"/>
    <w:rsid w:val="003F1531"/>
    <w:rsid w:val="003F18FD"/>
    <w:rsid w:val="003F246A"/>
    <w:rsid w:val="003F2587"/>
    <w:rsid w:val="003F25CB"/>
    <w:rsid w:val="003F2E3E"/>
    <w:rsid w:val="003F3617"/>
    <w:rsid w:val="003F3EFE"/>
    <w:rsid w:val="003F3FC9"/>
    <w:rsid w:val="003F4B27"/>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57B4"/>
    <w:rsid w:val="00427174"/>
    <w:rsid w:val="00427210"/>
    <w:rsid w:val="00430DB7"/>
    <w:rsid w:val="004321B5"/>
    <w:rsid w:val="0043230B"/>
    <w:rsid w:val="00432574"/>
    <w:rsid w:val="0043288C"/>
    <w:rsid w:val="00433339"/>
    <w:rsid w:val="0043335A"/>
    <w:rsid w:val="00435186"/>
    <w:rsid w:val="00435337"/>
    <w:rsid w:val="00435437"/>
    <w:rsid w:val="004356A8"/>
    <w:rsid w:val="0043589B"/>
    <w:rsid w:val="00435D59"/>
    <w:rsid w:val="00436201"/>
    <w:rsid w:val="00436C5B"/>
    <w:rsid w:val="00440394"/>
    <w:rsid w:val="00440809"/>
    <w:rsid w:val="00440998"/>
    <w:rsid w:val="00440E78"/>
    <w:rsid w:val="00440F9D"/>
    <w:rsid w:val="00441581"/>
    <w:rsid w:val="004419AE"/>
    <w:rsid w:val="00441ACD"/>
    <w:rsid w:val="00442261"/>
    <w:rsid w:val="00443491"/>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237"/>
    <w:rsid w:val="004713B5"/>
    <w:rsid w:val="00472F7A"/>
    <w:rsid w:val="00472F8C"/>
    <w:rsid w:val="004730BE"/>
    <w:rsid w:val="0047509D"/>
    <w:rsid w:val="0047548C"/>
    <w:rsid w:val="0047554A"/>
    <w:rsid w:val="004758C1"/>
    <w:rsid w:val="00475F9B"/>
    <w:rsid w:val="0047687E"/>
    <w:rsid w:val="00477068"/>
    <w:rsid w:val="00477E28"/>
    <w:rsid w:val="00482A1E"/>
    <w:rsid w:val="00482BC0"/>
    <w:rsid w:val="00483462"/>
    <w:rsid w:val="00483913"/>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3C8"/>
    <w:rsid w:val="004A7485"/>
    <w:rsid w:val="004A7F0E"/>
    <w:rsid w:val="004A7FE8"/>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4693"/>
    <w:rsid w:val="004C4B7F"/>
    <w:rsid w:val="004C7DC4"/>
    <w:rsid w:val="004C7E0B"/>
    <w:rsid w:val="004C7E53"/>
    <w:rsid w:val="004D017C"/>
    <w:rsid w:val="004D0866"/>
    <w:rsid w:val="004D1010"/>
    <w:rsid w:val="004D1673"/>
    <w:rsid w:val="004D248A"/>
    <w:rsid w:val="004D2FB8"/>
    <w:rsid w:val="004D459D"/>
    <w:rsid w:val="004D4733"/>
    <w:rsid w:val="004D49FC"/>
    <w:rsid w:val="004D59EA"/>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31C"/>
    <w:rsid w:val="00525A62"/>
    <w:rsid w:val="00525B54"/>
    <w:rsid w:val="00525FD6"/>
    <w:rsid w:val="005260FE"/>
    <w:rsid w:val="005265F8"/>
    <w:rsid w:val="005273B1"/>
    <w:rsid w:val="00530BB3"/>
    <w:rsid w:val="00530FFF"/>
    <w:rsid w:val="005315A7"/>
    <w:rsid w:val="00531FA2"/>
    <w:rsid w:val="005321FB"/>
    <w:rsid w:val="0053254A"/>
    <w:rsid w:val="005325B5"/>
    <w:rsid w:val="00532ABF"/>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696D"/>
    <w:rsid w:val="00567348"/>
    <w:rsid w:val="00567497"/>
    <w:rsid w:val="00567800"/>
    <w:rsid w:val="00567A52"/>
    <w:rsid w:val="00567B26"/>
    <w:rsid w:val="0057057F"/>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1DD"/>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1818"/>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D65"/>
    <w:rsid w:val="005F5F2C"/>
    <w:rsid w:val="005F68D4"/>
    <w:rsid w:val="005F6991"/>
    <w:rsid w:val="005F70E4"/>
    <w:rsid w:val="005F7EBF"/>
    <w:rsid w:val="00600CDC"/>
    <w:rsid w:val="006015A1"/>
    <w:rsid w:val="006015E1"/>
    <w:rsid w:val="00601B91"/>
    <w:rsid w:val="00601DD0"/>
    <w:rsid w:val="0060200D"/>
    <w:rsid w:val="00603E31"/>
    <w:rsid w:val="006041B7"/>
    <w:rsid w:val="006047BF"/>
    <w:rsid w:val="00605D03"/>
    <w:rsid w:val="00606CBD"/>
    <w:rsid w:val="00607C46"/>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424"/>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292A"/>
    <w:rsid w:val="0064351F"/>
    <w:rsid w:val="00643C6F"/>
    <w:rsid w:val="00643C90"/>
    <w:rsid w:val="006440AA"/>
    <w:rsid w:val="00644E1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F40"/>
    <w:rsid w:val="00680281"/>
    <w:rsid w:val="00681CDE"/>
    <w:rsid w:val="0068230C"/>
    <w:rsid w:val="006824FC"/>
    <w:rsid w:val="0068448B"/>
    <w:rsid w:val="00685C49"/>
    <w:rsid w:val="00687997"/>
    <w:rsid w:val="00687E47"/>
    <w:rsid w:val="0069058D"/>
    <w:rsid w:val="006909D4"/>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4F"/>
    <w:rsid w:val="006A61B1"/>
    <w:rsid w:val="006A6750"/>
    <w:rsid w:val="006A675A"/>
    <w:rsid w:val="006A6A5B"/>
    <w:rsid w:val="006A6E82"/>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694"/>
    <w:rsid w:val="006D67EE"/>
    <w:rsid w:val="006D712E"/>
    <w:rsid w:val="006E04DD"/>
    <w:rsid w:val="006E05DF"/>
    <w:rsid w:val="006E28D7"/>
    <w:rsid w:val="006E2957"/>
    <w:rsid w:val="006E2B14"/>
    <w:rsid w:val="006E42EC"/>
    <w:rsid w:val="006E533D"/>
    <w:rsid w:val="006E6883"/>
    <w:rsid w:val="006E75C7"/>
    <w:rsid w:val="006E7679"/>
    <w:rsid w:val="006F1F4B"/>
    <w:rsid w:val="006F2F71"/>
    <w:rsid w:val="006F486C"/>
    <w:rsid w:val="006F5509"/>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5C8E"/>
    <w:rsid w:val="00706BD5"/>
    <w:rsid w:val="00706DAC"/>
    <w:rsid w:val="00706F4D"/>
    <w:rsid w:val="0071041E"/>
    <w:rsid w:val="00710621"/>
    <w:rsid w:val="0071065A"/>
    <w:rsid w:val="00710F05"/>
    <w:rsid w:val="007128D8"/>
    <w:rsid w:val="007128DA"/>
    <w:rsid w:val="00713645"/>
    <w:rsid w:val="00714305"/>
    <w:rsid w:val="00714D28"/>
    <w:rsid w:val="00715222"/>
    <w:rsid w:val="0071539A"/>
    <w:rsid w:val="007160DA"/>
    <w:rsid w:val="0071650A"/>
    <w:rsid w:val="00716F5E"/>
    <w:rsid w:val="00717339"/>
    <w:rsid w:val="00717909"/>
    <w:rsid w:val="00717D94"/>
    <w:rsid w:val="0072091D"/>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6F6C"/>
    <w:rsid w:val="007577ED"/>
    <w:rsid w:val="00757947"/>
    <w:rsid w:val="007611E9"/>
    <w:rsid w:val="00761429"/>
    <w:rsid w:val="0076284D"/>
    <w:rsid w:val="00764FD6"/>
    <w:rsid w:val="007654C6"/>
    <w:rsid w:val="00765F24"/>
    <w:rsid w:val="00766211"/>
    <w:rsid w:val="00771EC8"/>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2C4"/>
    <w:rsid w:val="00785A68"/>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769D"/>
    <w:rsid w:val="007A7D55"/>
    <w:rsid w:val="007A7E8A"/>
    <w:rsid w:val="007B12FF"/>
    <w:rsid w:val="007B149B"/>
    <w:rsid w:val="007B185F"/>
    <w:rsid w:val="007B2A01"/>
    <w:rsid w:val="007B2E75"/>
    <w:rsid w:val="007B39E1"/>
    <w:rsid w:val="007B3AF8"/>
    <w:rsid w:val="007B4DFE"/>
    <w:rsid w:val="007B6219"/>
    <w:rsid w:val="007B6AEC"/>
    <w:rsid w:val="007C0612"/>
    <w:rsid w:val="007C0697"/>
    <w:rsid w:val="007C3104"/>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6548"/>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66C"/>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9EC"/>
    <w:rsid w:val="00851A48"/>
    <w:rsid w:val="00852F58"/>
    <w:rsid w:val="0085360B"/>
    <w:rsid w:val="008536DF"/>
    <w:rsid w:val="008537D3"/>
    <w:rsid w:val="00854EFE"/>
    <w:rsid w:val="008563C3"/>
    <w:rsid w:val="00856DBF"/>
    <w:rsid w:val="008576A8"/>
    <w:rsid w:val="00857DE3"/>
    <w:rsid w:val="00860F5E"/>
    <w:rsid w:val="00860F76"/>
    <w:rsid w:val="00861205"/>
    <w:rsid w:val="008614F8"/>
    <w:rsid w:val="00861C17"/>
    <w:rsid w:val="00861F49"/>
    <w:rsid w:val="0086202D"/>
    <w:rsid w:val="00862ABA"/>
    <w:rsid w:val="00863604"/>
    <w:rsid w:val="008638DF"/>
    <w:rsid w:val="008640B1"/>
    <w:rsid w:val="00864390"/>
    <w:rsid w:val="008643DD"/>
    <w:rsid w:val="008649EF"/>
    <w:rsid w:val="008656E1"/>
    <w:rsid w:val="00866474"/>
    <w:rsid w:val="0086727C"/>
    <w:rsid w:val="00867806"/>
    <w:rsid w:val="008678E4"/>
    <w:rsid w:val="008715AB"/>
    <w:rsid w:val="0087164F"/>
    <w:rsid w:val="00871A88"/>
    <w:rsid w:val="00871ABB"/>
    <w:rsid w:val="00872143"/>
    <w:rsid w:val="0087218A"/>
    <w:rsid w:val="0087372C"/>
    <w:rsid w:val="008737DE"/>
    <w:rsid w:val="00873D68"/>
    <w:rsid w:val="00874383"/>
    <w:rsid w:val="00874691"/>
    <w:rsid w:val="00874F92"/>
    <w:rsid w:val="008753A8"/>
    <w:rsid w:val="00875609"/>
    <w:rsid w:val="00876B6A"/>
    <w:rsid w:val="00876F48"/>
    <w:rsid w:val="00877A5D"/>
    <w:rsid w:val="00877B75"/>
    <w:rsid w:val="008802B8"/>
    <w:rsid w:val="00881064"/>
    <w:rsid w:val="0088228F"/>
    <w:rsid w:val="008829B2"/>
    <w:rsid w:val="008835A9"/>
    <w:rsid w:val="00883EF4"/>
    <w:rsid w:val="008841BD"/>
    <w:rsid w:val="00884B13"/>
    <w:rsid w:val="0088657A"/>
    <w:rsid w:val="00886C5B"/>
    <w:rsid w:val="00887B5D"/>
    <w:rsid w:val="008903B1"/>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C0807"/>
    <w:rsid w:val="008C11D7"/>
    <w:rsid w:val="008C142E"/>
    <w:rsid w:val="008C1D31"/>
    <w:rsid w:val="008C1E31"/>
    <w:rsid w:val="008C27A0"/>
    <w:rsid w:val="008C3328"/>
    <w:rsid w:val="008C3823"/>
    <w:rsid w:val="008C3D60"/>
    <w:rsid w:val="008C3FB4"/>
    <w:rsid w:val="008C4071"/>
    <w:rsid w:val="008C5210"/>
    <w:rsid w:val="008C5433"/>
    <w:rsid w:val="008C5658"/>
    <w:rsid w:val="008C6767"/>
    <w:rsid w:val="008C6D60"/>
    <w:rsid w:val="008C73C7"/>
    <w:rsid w:val="008C7B15"/>
    <w:rsid w:val="008C7CA2"/>
    <w:rsid w:val="008D07EC"/>
    <w:rsid w:val="008D1798"/>
    <w:rsid w:val="008D277C"/>
    <w:rsid w:val="008D2D3D"/>
    <w:rsid w:val="008D3AB9"/>
    <w:rsid w:val="008D3AE8"/>
    <w:rsid w:val="008D5ABB"/>
    <w:rsid w:val="008D61FB"/>
    <w:rsid w:val="008D6F67"/>
    <w:rsid w:val="008D704D"/>
    <w:rsid w:val="008D72E7"/>
    <w:rsid w:val="008D77A9"/>
    <w:rsid w:val="008E2035"/>
    <w:rsid w:val="008E3081"/>
    <w:rsid w:val="008E31B9"/>
    <w:rsid w:val="008E4A3C"/>
    <w:rsid w:val="008E50AC"/>
    <w:rsid w:val="008E656A"/>
    <w:rsid w:val="008E6D07"/>
    <w:rsid w:val="008E7432"/>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95"/>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2828"/>
    <w:rsid w:val="00923A02"/>
    <w:rsid w:val="00924B58"/>
    <w:rsid w:val="00925348"/>
    <w:rsid w:val="009265B6"/>
    <w:rsid w:val="00927D63"/>
    <w:rsid w:val="00927FB2"/>
    <w:rsid w:val="00927FFC"/>
    <w:rsid w:val="009302A6"/>
    <w:rsid w:val="0093049E"/>
    <w:rsid w:val="00931CA2"/>
    <w:rsid w:val="00931E5B"/>
    <w:rsid w:val="0093234E"/>
    <w:rsid w:val="0093252D"/>
    <w:rsid w:val="0093313B"/>
    <w:rsid w:val="00933845"/>
    <w:rsid w:val="00934E53"/>
    <w:rsid w:val="00935371"/>
    <w:rsid w:val="00937444"/>
    <w:rsid w:val="0093767A"/>
    <w:rsid w:val="00940FFC"/>
    <w:rsid w:val="00941625"/>
    <w:rsid w:val="0094210F"/>
    <w:rsid w:val="009425A7"/>
    <w:rsid w:val="00942B80"/>
    <w:rsid w:val="00942BCA"/>
    <w:rsid w:val="009438E2"/>
    <w:rsid w:val="00944DD4"/>
    <w:rsid w:val="00944DE5"/>
    <w:rsid w:val="00945A61"/>
    <w:rsid w:val="00946722"/>
    <w:rsid w:val="00946B8B"/>
    <w:rsid w:val="009502F5"/>
    <w:rsid w:val="0095251F"/>
    <w:rsid w:val="00952A6D"/>
    <w:rsid w:val="00954442"/>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BF"/>
    <w:rsid w:val="00986CE1"/>
    <w:rsid w:val="00986FE3"/>
    <w:rsid w:val="00987DE7"/>
    <w:rsid w:val="009903A0"/>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5A0B"/>
    <w:rsid w:val="009A6473"/>
    <w:rsid w:val="009A6B2F"/>
    <w:rsid w:val="009A6B3A"/>
    <w:rsid w:val="009A7D11"/>
    <w:rsid w:val="009B3266"/>
    <w:rsid w:val="009B338B"/>
    <w:rsid w:val="009B3F3E"/>
    <w:rsid w:val="009B3FDD"/>
    <w:rsid w:val="009B4090"/>
    <w:rsid w:val="009B520E"/>
    <w:rsid w:val="009B62AA"/>
    <w:rsid w:val="009B654D"/>
    <w:rsid w:val="009B6595"/>
    <w:rsid w:val="009B6E32"/>
    <w:rsid w:val="009B6F74"/>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39A"/>
    <w:rsid w:val="009D08A3"/>
    <w:rsid w:val="009D0DC5"/>
    <w:rsid w:val="009D1038"/>
    <w:rsid w:val="009D184C"/>
    <w:rsid w:val="009D2E13"/>
    <w:rsid w:val="009D2F4F"/>
    <w:rsid w:val="009D41AE"/>
    <w:rsid w:val="009D57A5"/>
    <w:rsid w:val="009D7222"/>
    <w:rsid w:val="009D7294"/>
    <w:rsid w:val="009D7770"/>
    <w:rsid w:val="009D779F"/>
    <w:rsid w:val="009E1AE9"/>
    <w:rsid w:val="009E1FFB"/>
    <w:rsid w:val="009E20B7"/>
    <w:rsid w:val="009E2403"/>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3E93"/>
    <w:rsid w:val="00A0430F"/>
    <w:rsid w:val="00A04ACA"/>
    <w:rsid w:val="00A065A2"/>
    <w:rsid w:val="00A07AE9"/>
    <w:rsid w:val="00A10489"/>
    <w:rsid w:val="00A10DB9"/>
    <w:rsid w:val="00A10FCA"/>
    <w:rsid w:val="00A113C1"/>
    <w:rsid w:val="00A11E57"/>
    <w:rsid w:val="00A1297F"/>
    <w:rsid w:val="00A130D3"/>
    <w:rsid w:val="00A13EAF"/>
    <w:rsid w:val="00A144B6"/>
    <w:rsid w:val="00A144FD"/>
    <w:rsid w:val="00A1461E"/>
    <w:rsid w:val="00A147C9"/>
    <w:rsid w:val="00A14833"/>
    <w:rsid w:val="00A1776F"/>
    <w:rsid w:val="00A20B30"/>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41AC1"/>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6869"/>
    <w:rsid w:val="00A47CF5"/>
    <w:rsid w:val="00A50B73"/>
    <w:rsid w:val="00A510B9"/>
    <w:rsid w:val="00A51C66"/>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08BE"/>
    <w:rsid w:val="00A71150"/>
    <w:rsid w:val="00A71818"/>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6AF"/>
    <w:rsid w:val="00AD0911"/>
    <w:rsid w:val="00AD0F22"/>
    <w:rsid w:val="00AD16FA"/>
    <w:rsid w:val="00AD1B88"/>
    <w:rsid w:val="00AD2137"/>
    <w:rsid w:val="00AD3648"/>
    <w:rsid w:val="00AD3951"/>
    <w:rsid w:val="00AD3DCD"/>
    <w:rsid w:val="00AD4055"/>
    <w:rsid w:val="00AD4BED"/>
    <w:rsid w:val="00AD4F1A"/>
    <w:rsid w:val="00AD5069"/>
    <w:rsid w:val="00AD51F7"/>
    <w:rsid w:val="00AD56F4"/>
    <w:rsid w:val="00AD5DD1"/>
    <w:rsid w:val="00AD6B8F"/>
    <w:rsid w:val="00AD7D83"/>
    <w:rsid w:val="00AE0354"/>
    <w:rsid w:val="00AE1244"/>
    <w:rsid w:val="00AE1317"/>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2C86"/>
    <w:rsid w:val="00B22E67"/>
    <w:rsid w:val="00B24214"/>
    <w:rsid w:val="00B2459A"/>
    <w:rsid w:val="00B24A32"/>
    <w:rsid w:val="00B24A96"/>
    <w:rsid w:val="00B252D4"/>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115"/>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1D50"/>
    <w:rsid w:val="00B72BAC"/>
    <w:rsid w:val="00B73B49"/>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49"/>
    <w:rsid w:val="00B87FE9"/>
    <w:rsid w:val="00B9060D"/>
    <w:rsid w:val="00B912E5"/>
    <w:rsid w:val="00B9137D"/>
    <w:rsid w:val="00B917A8"/>
    <w:rsid w:val="00B91FB8"/>
    <w:rsid w:val="00B9241A"/>
    <w:rsid w:val="00B937E7"/>
    <w:rsid w:val="00B93A46"/>
    <w:rsid w:val="00B946B2"/>
    <w:rsid w:val="00B951C1"/>
    <w:rsid w:val="00B95A24"/>
    <w:rsid w:val="00B9652B"/>
    <w:rsid w:val="00B96ED5"/>
    <w:rsid w:val="00B970B0"/>
    <w:rsid w:val="00B97135"/>
    <w:rsid w:val="00B9748F"/>
    <w:rsid w:val="00B97D87"/>
    <w:rsid w:val="00BA010F"/>
    <w:rsid w:val="00BA080B"/>
    <w:rsid w:val="00BA0A4F"/>
    <w:rsid w:val="00BA0F66"/>
    <w:rsid w:val="00BA0FFA"/>
    <w:rsid w:val="00BA1D0E"/>
    <w:rsid w:val="00BA1D8F"/>
    <w:rsid w:val="00BA31F7"/>
    <w:rsid w:val="00BA341F"/>
    <w:rsid w:val="00BA3D88"/>
    <w:rsid w:val="00BA4247"/>
    <w:rsid w:val="00BA4ACB"/>
    <w:rsid w:val="00BA4D96"/>
    <w:rsid w:val="00BA5539"/>
    <w:rsid w:val="00BA5935"/>
    <w:rsid w:val="00BA5C6D"/>
    <w:rsid w:val="00BA6012"/>
    <w:rsid w:val="00BA74D7"/>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48AA"/>
    <w:rsid w:val="00BD4D5A"/>
    <w:rsid w:val="00BD6BB0"/>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720"/>
    <w:rsid w:val="00BF5AEB"/>
    <w:rsid w:val="00BF5EA3"/>
    <w:rsid w:val="00BF5F45"/>
    <w:rsid w:val="00BF6270"/>
    <w:rsid w:val="00BF64AF"/>
    <w:rsid w:val="00BF6BED"/>
    <w:rsid w:val="00BF6C92"/>
    <w:rsid w:val="00BF7391"/>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114"/>
    <w:rsid w:val="00C158E9"/>
    <w:rsid w:val="00C160A1"/>
    <w:rsid w:val="00C161D9"/>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7B9"/>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4FCD"/>
    <w:rsid w:val="00C654DD"/>
    <w:rsid w:val="00C665FD"/>
    <w:rsid w:val="00C66E3C"/>
    <w:rsid w:val="00C671FD"/>
    <w:rsid w:val="00C67553"/>
    <w:rsid w:val="00C67DBA"/>
    <w:rsid w:val="00C67E20"/>
    <w:rsid w:val="00C70C67"/>
    <w:rsid w:val="00C70E3A"/>
    <w:rsid w:val="00C70F76"/>
    <w:rsid w:val="00C70F8B"/>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340A"/>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0AD"/>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3CCE"/>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AD6"/>
    <w:rsid w:val="00CE4BA5"/>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DA8"/>
    <w:rsid w:val="00D26F9A"/>
    <w:rsid w:val="00D278FA"/>
    <w:rsid w:val="00D3069A"/>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2A99"/>
    <w:rsid w:val="00D73174"/>
    <w:rsid w:val="00D734C0"/>
    <w:rsid w:val="00D734C6"/>
    <w:rsid w:val="00D73763"/>
    <w:rsid w:val="00D73765"/>
    <w:rsid w:val="00D7377C"/>
    <w:rsid w:val="00D74236"/>
    <w:rsid w:val="00D74291"/>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A7965"/>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E69"/>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AA5"/>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BCE"/>
    <w:rsid w:val="00E13E63"/>
    <w:rsid w:val="00E146F6"/>
    <w:rsid w:val="00E14A86"/>
    <w:rsid w:val="00E15479"/>
    <w:rsid w:val="00E15DC1"/>
    <w:rsid w:val="00E16072"/>
    <w:rsid w:val="00E160F5"/>
    <w:rsid w:val="00E17DAB"/>
    <w:rsid w:val="00E201D8"/>
    <w:rsid w:val="00E21768"/>
    <w:rsid w:val="00E217CA"/>
    <w:rsid w:val="00E2216E"/>
    <w:rsid w:val="00E2272C"/>
    <w:rsid w:val="00E24B5E"/>
    <w:rsid w:val="00E250DF"/>
    <w:rsid w:val="00E2520F"/>
    <w:rsid w:val="00E2534F"/>
    <w:rsid w:val="00E25764"/>
    <w:rsid w:val="00E25A55"/>
    <w:rsid w:val="00E25CFD"/>
    <w:rsid w:val="00E25D98"/>
    <w:rsid w:val="00E267BA"/>
    <w:rsid w:val="00E2694C"/>
    <w:rsid w:val="00E26CF5"/>
    <w:rsid w:val="00E270AB"/>
    <w:rsid w:val="00E312C2"/>
    <w:rsid w:val="00E324CB"/>
    <w:rsid w:val="00E32664"/>
    <w:rsid w:val="00E32708"/>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4C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4D2"/>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A6EF2"/>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93F"/>
    <w:rsid w:val="00EF4018"/>
    <w:rsid w:val="00EF6136"/>
    <w:rsid w:val="00EF67DA"/>
    <w:rsid w:val="00EF7124"/>
    <w:rsid w:val="00EF7384"/>
    <w:rsid w:val="00F00EAA"/>
    <w:rsid w:val="00F01880"/>
    <w:rsid w:val="00F01B51"/>
    <w:rsid w:val="00F01DAE"/>
    <w:rsid w:val="00F0233A"/>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317E"/>
    <w:rsid w:val="00F23B90"/>
    <w:rsid w:val="00F2421D"/>
    <w:rsid w:val="00F24A9F"/>
    <w:rsid w:val="00F25241"/>
    <w:rsid w:val="00F277ED"/>
    <w:rsid w:val="00F30344"/>
    <w:rsid w:val="00F31B00"/>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699"/>
    <w:rsid w:val="00F43C74"/>
    <w:rsid w:val="00F44527"/>
    <w:rsid w:val="00F44F39"/>
    <w:rsid w:val="00F45EB2"/>
    <w:rsid w:val="00F46195"/>
    <w:rsid w:val="00F46943"/>
    <w:rsid w:val="00F46984"/>
    <w:rsid w:val="00F4747F"/>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A67"/>
    <w:rsid w:val="00F94D71"/>
    <w:rsid w:val="00F95039"/>
    <w:rsid w:val="00F9517D"/>
    <w:rsid w:val="00F952BE"/>
    <w:rsid w:val="00F953B3"/>
    <w:rsid w:val="00F9566B"/>
    <w:rsid w:val="00F9576C"/>
    <w:rsid w:val="00F96594"/>
    <w:rsid w:val="00F96714"/>
    <w:rsid w:val="00FA0F02"/>
    <w:rsid w:val="00FA144D"/>
    <w:rsid w:val="00FA2925"/>
    <w:rsid w:val="00FA36EB"/>
    <w:rsid w:val="00FA4B39"/>
    <w:rsid w:val="00FA56CE"/>
    <w:rsid w:val="00FA5BAA"/>
    <w:rsid w:val="00FA659D"/>
    <w:rsid w:val="00FA675B"/>
    <w:rsid w:val="00FA7142"/>
    <w:rsid w:val="00FB00BA"/>
    <w:rsid w:val="00FB0339"/>
    <w:rsid w:val="00FB10F0"/>
    <w:rsid w:val="00FB188A"/>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5449"/>
    <w:rsid w:val="00FC56ED"/>
    <w:rsid w:val="00FC5CAE"/>
    <w:rsid w:val="00FC5EA5"/>
    <w:rsid w:val="00FC674E"/>
    <w:rsid w:val="00FC6CA0"/>
    <w:rsid w:val="00FD003B"/>
    <w:rsid w:val="00FD0225"/>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756"/>
    <w:rsid w:val="00FE6998"/>
    <w:rsid w:val="00FE7908"/>
    <w:rsid w:val="00FF0550"/>
    <w:rsid w:val="00FF0594"/>
    <w:rsid w:val="00FF05F7"/>
    <w:rsid w:val="00FF116E"/>
    <w:rsid w:val="00FF203A"/>
    <w:rsid w:val="00FF3486"/>
    <w:rsid w:val="00FF3518"/>
    <w:rsid w:val="00FF4065"/>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Pagrindiniotekstotrauka3">
    <w:name w:val="Body Text Indent 3"/>
    <w:basedOn w:val="prastasis"/>
    <w:link w:val="Pagrindiniotekstotrauka3Diagrama"/>
    <w:uiPriority w:val="99"/>
    <w:semiHidden/>
    <w:unhideWhenUsed/>
    <w:rsid w:val="0052531C"/>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52531C"/>
    <w:rPr>
      <w:sz w:val="16"/>
      <w:szCs w:val="16"/>
    </w:rPr>
  </w:style>
  <w:style w:type="paragraph" w:customStyle="1" w:styleId="3lyg">
    <w:name w:val="3 lyg"/>
    <w:basedOn w:val="prastasis"/>
    <w:link w:val="3lygDiagrama"/>
    <w:qFormat/>
    <w:rsid w:val="0052531C"/>
    <w:pPr>
      <w:tabs>
        <w:tab w:val="num" w:pos="1843"/>
        <w:tab w:val="left" w:pos="1985"/>
      </w:tabs>
      <w:spacing w:line="240" w:lineRule="auto"/>
      <w:ind w:firstLine="851"/>
      <w:outlineLvl w:val="2"/>
    </w:pPr>
    <w:rPr>
      <w:rFonts w:ascii="Times New Roman" w:eastAsia="Times New Roman" w:hAnsi="Times New Roman" w:cs="Times New Roman"/>
      <w:bCs/>
      <w:sz w:val="24"/>
      <w:szCs w:val="24"/>
    </w:rPr>
  </w:style>
  <w:style w:type="character" w:customStyle="1" w:styleId="3lygDiagrama">
    <w:name w:val="3 lyg Diagrama"/>
    <w:link w:val="3lyg"/>
    <w:rsid w:val="0052531C"/>
    <w:rPr>
      <w:rFonts w:ascii="Times New Roman" w:eastAsia="Times New Roman" w:hAnsi="Times New Roman" w:cs="Times New Roman"/>
      <w:bCs/>
      <w:sz w:val="24"/>
      <w:szCs w:val="24"/>
    </w:rPr>
  </w:style>
  <w:style w:type="paragraph" w:customStyle="1" w:styleId="BodyA">
    <w:name w:val="Body A"/>
    <w:rsid w:val="00B951C1"/>
    <w:pPr>
      <w:pBdr>
        <w:top w:val="nil"/>
        <w:left w:val="nil"/>
        <w:bottom w:val="nil"/>
        <w:right w:val="nil"/>
        <w:between w:val="nil"/>
        <w:bar w:val="nil"/>
      </w:pBdr>
      <w:spacing w:line="312" w:lineRule="auto"/>
      <w:ind w:firstLine="0"/>
      <w:jc w:val="left"/>
    </w:pPr>
    <w:rPr>
      <w:rFonts w:ascii="Helvetica Neue Light" w:eastAsia="Helvetica Neue Light" w:hAnsi="Helvetica Neue Light" w:cs="Helvetica Neue Light"/>
      <w:color w:val="000000"/>
      <w:sz w:val="20"/>
      <w:szCs w:val="20"/>
      <w:u w:color="000000"/>
      <w:bdr w:val="nil"/>
      <w:lang w:val="en-US" w:eastAsia="en-GB"/>
      <w14:textOutline w14:w="12700" w14:cap="flat" w14:cmpd="sng" w14:algn="ctr">
        <w14:noFill/>
        <w14:prstDash w14:val="solid"/>
        <w14:miter w14:lim="400000"/>
      </w14:textOutline>
    </w:rPr>
  </w:style>
  <w:style w:type="character" w:customStyle="1" w:styleId="elementtoproof">
    <w:name w:val="elementtoproof"/>
    <w:basedOn w:val="Numatytasispastraiposriftas"/>
    <w:rsid w:val="00570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barvydiene@mazeikiupspc.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112</TotalTime>
  <Pages>8</Pages>
  <Words>11277</Words>
  <Characters>6429</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Indrė Lapė</cp:lastModifiedBy>
  <cp:revision>6</cp:revision>
  <cp:lastPrinted>2024-11-18T12:21:00Z</cp:lastPrinted>
  <dcterms:created xsi:type="dcterms:W3CDTF">2025-02-19T08:29:00Z</dcterms:created>
  <dcterms:modified xsi:type="dcterms:W3CDTF">2025-02-24T09:39:00Z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