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B5525" w14:textId="77777777" w:rsidR="00EE1628" w:rsidRPr="009872FA" w:rsidRDefault="00EE1628" w:rsidP="00EE1628">
      <w:pPr>
        <w:spacing w:after="120"/>
        <w:ind w:left="567" w:firstLine="0"/>
        <w:contextualSpacing/>
        <w:jc w:val="center"/>
        <w:rPr>
          <w:rFonts w:ascii="Times New Roman" w:hAnsi="Times New Roman" w:cs="Times New Roman"/>
          <w:b/>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526E1B6C" w14:textId="77777777" w:rsidR="00EE1628" w:rsidRPr="00715724" w:rsidRDefault="00EE1628" w:rsidP="00EE1628">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51ED3CD" w14:textId="77777777" w:rsidR="00EE1628" w:rsidRPr="00CF5413" w:rsidRDefault="00EE1628" w:rsidP="00EE1628">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AB049F2" w14:textId="77777777" w:rsidR="00EE1628" w:rsidRPr="00CF5413" w:rsidRDefault="00EE1628" w:rsidP="00EE1628">
      <w:pPr>
        <w:spacing w:after="120"/>
        <w:ind w:left="567" w:firstLine="0"/>
        <w:contextualSpacing/>
        <w:jc w:val="center"/>
        <w:rPr>
          <w:rFonts w:ascii="Times New Roman" w:hAnsi="Times New Roman" w:cs="Times New Roman"/>
          <w:color w:val="00B050"/>
          <w:sz w:val="24"/>
          <w:szCs w:val="24"/>
        </w:rPr>
      </w:pPr>
    </w:p>
    <w:p w14:paraId="0811A707" w14:textId="77777777" w:rsidR="00EE1628" w:rsidRPr="00173FBA" w:rsidRDefault="00EE1628" w:rsidP="00EE1628">
      <w:pPr>
        <w:spacing w:after="120"/>
        <w:ind w:left="567" w:firstLine="0"/>
        <w:contextualSpacing/>
        <w:jc w:val="center"/>
        <w:rPr>
          <w:rFonts w:ascii="Arial" w:hAnsi="Arial" w:cs="Arial"/>
        </w:rPr>
      </w:pPr>
    </w:p>
    <w:p w14:paraId="2841706A" w14:textId="77777777" w:rsidR="00EE1628" w:rsidRPr="001A2892" w:rsidRDefault="00EE1628" w:rsidP="00EE1628">
      <w:pPr>
        <w:spacing w:after="120"/>
        <w:ind w:left="567" w:firstLine="0"/>
        <w:contextualSpacing/>
        <w:jc w:val="center"/>
        <w:rPr>
          <w:rFonts w:cstheme="minorHAnsi"/>
          <w:sz w:val="28"/>
          <w:szCs w:val="28"/>
        </w:rPr>
      </w:pPr>
    </w:p>
    <w:p w14:paraId="7182672D" w14:textId="77777777" w:rsidR="00EE1628" w:rsidRPr="00EA3746" w:rsidRDefault="00EE1628" w:rsidP="00EE1628">
      <w:pPr>
        <w:tabs>
          <w:tab w:val="left" w:pos="709"/>
          <w:tab w:val="left" w:pos="851"/>
          <w:tab w:val="left" w:pos="993"/>
        </w:tabs>
        <w:jc w:val="center"/>
        <w:rPr>
          <w:rFonts w:ascii="Times New Roman" w:eastAsia="Calibri" w:hAnsi="Times New Roman" w:cs="Times New Roman"/>
          <w:b/>
          <w:bCs/>
          <w:sz w:val="28"/>
          <w:szCs w:val="28"/>
          <w:highlight w:val="yellow"/>
        </w:rPr>
      </w:pPr>
    </w:p>
    <w:p w14:paraId="32BD0CEE" w14:textId="3983B36B" w:rsidR="00EE1628" w:rsidRPr="00AB255B" w:rsidRDefault="00EE1628" w:rsidP="00EE1628">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Pr>
          <w:rFonts w:ascii="Times New Roman" w:eastAsia="Calibri" w:hAnsi="Times New Roman" w:cs="Times New Roman"/>
          <w:b/>
          <w:bCs/>
          <w:sz w:val="28"/>
          <w:szCs w:val="28"/>
        </w:rPr>
        <w:t>PLASTIKO IR GUMOS GAMINIŲ</w:t>
      </w:r>
      <w:r w:rsidRPr="00AB255B">
        <w:rPr>
          <w:rFonts w:ascii="Times New Roman" w:eastAsia="Calibri" w:hAnsi="Times New Roman" w:cs="Times New Roman"/>
          <w:b/>
          <w:bCs/>
          <w:sz w:val="28"/>
          <w:szCs w:val="28"/>
        </w:rPr>
        <w:t xml:space="preserve"> PIRKIMO</w:t>
      </w:r>
    </w:p>
    <w:p w14:paraId="19A5C960" w14:textId="77777777" w:rsidR="00EE1628" w:rsidRPr="00EA3746" w:rsidRDefault="00EE1628" w:rsidP="00EE1628">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082B2339" w14:textId="77777777" w:rsidR="00EE1628" w:rsidRPr="00EA3746" w:rsidRDefault="00EE1628" w:rsidP="00EE1628">
      <w:pPr>
        <w:spacing w:after="120" w:line="240" w:lineRule="auto"/>
        <w:ind w:left="567" w:firstLine="0"/>
        <w:contextualSpacing/>
        <w:jc w:val="center"/>
        <w:rPr>
          <w:rFonts w:ascii="Times New Roman" w:eastAsia="Calibri" w:hAnsi="Times New Roman" w:cs="Times New Roman"/>
          <w:b/>
          <w:bCs/>
          <w:sz w:val="28"/>
          <w:szCs w:val="28"/>
        </w:rPr>
      </w:pPr>
    </w:p>
    <w:p w14:paraId="79F2EFC9" w14:textId="77777777" w:rsidR="00EE1628" w:rsidRDefault="00EE1628" w:rsidP="00EE1628">
      <w:pPr>
        <w:spacing w:after="120" w:line="240" w:lineRule="auto"/>
        <w:ind w:left="567" w:firstLine="0"/>
        <w:contextualSpacing/>
        <w:jc w:val="center"/>
        <w:rPr>
          <w:rFonts w:cstheme="minorHAnsi"/>
          <w:b/>
          <w:bCs/>
          <w:sz w:val="28"/>
          <w:szCs w:val="28"/>
        </w:rPr>
      </w:pPr>
    </w:p>
    <w:p w14:paraId="77E5E70E" w14:textId="77777777" w:rsidR="00EE1628" w:rsidRDefault="00EE1628" w:rsidP="00EE1628">
      <w:pPr>
        <w:spacing w:after="120" w:line="240" w:lineRule="auto"/>
        <w:ind w:left="567" w:firstLine="0"/>
        <w:contextualSpacing/>
        <w:jc w:val="center"/>
        <w:rPr>
          <w:rFonts w:cstheme="minorHAnsi"/>
          <w:b/>
          <w:bCs/>
          <w:sz w:val="28"/>
          <w:szCs w:val="28"/>
        </w:rPr>
      </w:pPr>
    </w:p>
    <w:bookmarkEnd w:id="6"/>
    <w:p w14:paraId="49DDF9CC" w14:textId="77777777" w:rsidR="00EE1628" w:rsidRDefault="00EE1628" w:rsidP="00EE1628">
      <w:pPr>
        <w:spacing w:after="120" w:line="240" w:lineRule="auto"/>
        <w:ind w:left="567" w:firstLine="0"/>
        <w:contextualSpacing/>
        <w:jc w:val="center"/>
        <w:rPr>
          <w:rFonts w:cstheme="minorHAnsi"/>
          <w:b/>
          <w:bCs/>
          <w:sz w:val="28"/>
          <w:szCs w:val="28"/>
        </w:rPr>
      </w:pPr>
    </w:p>
    <w:p w14:paraId="63C4EEBC" w14:textId="77777777" w:rsidR="00EE1628" w:rsidRDefault="00EE1628" w:rsidP="00EE1628">
      <w:pPr>
        <w:spacing w:after="120" w:line="240" w:lineRule="auto"/>
        <w:ind w:left="567" w:firstLine="0"/>
        <w:contextualSpacing/>
        <w:jc w:val="center"/>
        <w:rPr>
          <w:rFonts w:cstheme="minorHAnsi"/>
          <w:b/>
          <w:bCs/>
          <w:sz w:val="28"/>
          <w:szCs w:val="28"/>
        </w:rPr>
      </w:pPr>
    </w:p>
    <w:p w14:paraId="15078428" w14:textId="77777777" w:rsidR="00EE1628" w:rsidRDefault="00EE1628" w:rsidP="00EE1628">
      <w:pPr>
        <w:spacing w:after="120" w:line="240" w:lineRule="auto"/>
        <w:ind w:left="567" w:firstLine="0"/>
        <w:contextualSpacing/>
        <w:jc w:val="center"/>
        <w:rPr>
          <w:rFonts w:cstheme="minorHAnsi"/>
          <w:b/>
          <w:bCs/>
          <w:sz w:val="28"/>
          <w:szCs w:val="28"/>
        </w:rPr>
      </w:pPr>
    </w:p>
    <w:p w14:paraId="5C65AE8C" w14:textId="77777777" w:rsidR="00EE1628" w:rsidRDefault="00EE1628" w:rsidP="00EE1628">
      <w:pPr>
        <w:spacing w:after="120" w:line="240" w:lineRule="auto"/>
        <w:ind w:left="567" w:firstLine="0"/>
        <w:contextualSpacing/>
        <w:jc w:val="center"/>
        <w:rPr>
          <w:rFonts w:cstheme="minorHAnsi"/>
          <w:b/>
          <w:bCs/>
          <w:sz w:val="28"/>
          <w:szCs w:val="28"/>
        </w:rPr>
      </w:pPr>
    </w:p>
    <w:p w14:paraId="43E61DA8" w14:textId="77777777" w:rsidR="00EE1628" w:rsidRDefault="00EE1628" w:rsidP="00EE1628">
      <w:pPr>
        <w:spacing w:after="120" w:line="240" w:lineRule="auto"/>
        <w:ind w:left="567" w:firstLine="0"/>
        <w:contextualSpacing/>
        <w:jc w:val="center"/>
        <w:rPr>
          <w:rFonts w:cstheme="minorHAnsi"/>
          <w:b/>
          <w:bCs/>
          <w:sz w:val="28"/>
          <w:szCs w:val="28"/>
        </w:rPr>
      </w:pPr>
    </w:p>
    <w:p w14:paraId="6E0C85FA" w14:textId="77777777" w:rsidR="00EE1628" w:rsidRDefault="00EE1628" w:rsidP="00EE1628">
      <w:pPr>
        <w:spacing w:after="120" w:line="240" w:lineRule="auto"/>
        <w:ind w:left="567" w:firstLine="0"/>
        <w:contextualSpacing/>
        <w:jc w:val="center"/>
        <w:rPr>
          <w:rFonts w:cstheme="minorHAnsi"/>
          <w:b/>
          <w:bCs/>
          <w:sz w:val="28"/>
          <w:szCs w:val="28"/>
        </w:rPr>
      </w:pPr>
    </w:p>
    <w:p w14:paraId="717CC0C0" w14:textId="77777777" w:rsidR="00EE1628" w:rsidRDefault="00EE1628" w:rsidP="00EE1628">
      <w:pPr>
        <w:spacing w:after="120" w:line="240" w:lineRule="auto"/>
        <w:ind w:left="567" w:firstLine="0"/>
        <w:contextualSpacing/>
        <w:jc w:val="center"/>
        <w:rPr>
          <w:rFonts w:cstheme="minorHAnsi"/>
          <w:b/>
          <w:bCs/>
          <w:sz w:val="28"/>
          <w:szCs w:val="28"/>
        </w:rPr>
      </w:pPr>
    </w:p>
    <w:p w14:paraId="59FB8C8B" w14:textId="77777777" w:rsidR="00EE1628" w:rsidRDefault="00EE1628" w:rsidP="00EE1628">
      <w:pPr>
        <w:spacing w:after="120" w:line="240" w:lineRule="auto"/>
        <w:ind w:left="567" w:firstLine="0"/>
        <w:contextualSpacing/>
        <w:jc w:val="center"/>
        <w:rPr>
          <w:rFonts w:cstheme="minorHAnsi"/>
          <w:b/>
          <w:bCs/>
          <w:sz w:val="28"/>
          <w:szCs w:val="28"/>
        </w:rPr>
      </w:pPr>
    </w:p>
    <w:p w14:paraId="224BA802" w14:textId="77777777" w:rsidR="00EE1628" w:rsidRDefault="00EE1628" w:rsidP="00EE1628">
      <w:pPr>
        <w:spacing w:after="120" w:line="240" w:lineRule="auto"/>
        <w:ind w:left="567" w:firstLine="0"/>
        <w:contextualSpacing/>
        <w:jc w:val="center"/>
        <w:rPr>
          <w:rFonts w:cstheme="minorHAnsi"/>
          <w:b/>
          <w:bCs/>
          <w:sz w:val="28"/>
          <w:szCs w:val="28"/>
        </w:rPr>
      </w:pPr>
    </w:p>
    <w:p w14:paraId="4B7923B3" w14:textId="77777777" w:rsidR="00EE1628" w:rsidRDefault="00EE1628" w:rsidP="00EE1628">
      <w:pPr>
        <w:spacing w:after="120" w:line="240" w:lineRule="auto"/>
        <w:ind w:left="567" w:firstLine="0"/>
        <w:contextualSpacing/>
        <w:jc w:val="center"/>
        <w:rPr>
          <w:rFonts w:cstheme="minorHAnsi"/>
          <w:b/>
          <w:bCs/>
          <w:sz w:val="28"/>
          <w:szCs w:val="28"/>
        </w:rPr>
      </w:pPr>
    </w:p>
    <w:p w14:paraId="015B751B" w14:textId="77777777" w:rsidR="00EE1628" w:rsidRDefault="00EE1628" w:rsidP="00EE1628">
      <w:pPr>
        <w:spacing w:after="120" w:line="240" w:lineRule="auto"/>
        <w:ind w:left="567" w:firstLine="0"/>
        <w:contextualSpacing/>
        <w:jc w:val="center"/>
        <w:rPr>
          <w:rFonts w:cstheme="minorHAnsi"/>
          <w:b/>
          <w:bCs/>
          <w:sz w:val="28"/>
          <w:szCs w:val="28"/>
        </w:rPr>
      </w:pPr>
    </w:p>
    <w:p w14:paraId="2CA82F94" w14:textId="77777777" w:rsidR="00EE1628" w:rsidRDefault="00EE1628" w:rsidP="00EE1628">
      <w:pPr>
        <w:spacing w:after="120" w:line="240" w:lineRule="auto"/>
        <w:ind w:left="567" w:firstLine="0"/>
        <w:contextualSpacing/>
        <w:jc w:val="center"/>
        <w:rPr>
          <w:rFonts w:cstheme="minorHAnsi"/>
          <w:b/>
          <w:bCs/>
          <w:sz w:val="28"/>
          <w:szCs w:val="28"/>
        </w:rPr>
      </w:pPr>
    </w:p>
    <w:p w14:paraId="4B35FF08" w14:textId="77777777" w:rsidR="00EE1628" w:rsidRDefault="00EE1628" w:rsidP="00EE1628">
      <w:pPr>
        <w:spacing w:after="120" w:line="240" w:lineRule="auto"/>
        <w:ind w:left="567" w:firstLine="0"/>
        <w:contextualSpacing/>
        <w:jc w:val="center"/>
        <w:rPr>
          <w:rFonts w:cstheme="minorHAnsi"/>
          <w:b/>
          <w:bCs/>
          <w:sz w:val="28"/>
          <w:szCs w:val="28"/>
        </w:rPr>
      </w:pPr>
    </w:p>
    <w:p w14:paraId="7185B912" w14:textId="77777777" w:rsidR="00EE1628" w:rsidRDefault="00EE1628" w:rsidP="00EE1628">
      <w:pPr>
        <w:spacing w:after="120" w:line="240" w:lineRule="auto"/>
        <w:ind w:left="567" w:firstLine="0"/>
        <w:contextualSpacing/>
        <w:jc w:val="center"/>
        <w:rPr>
          <w:rFonts w:cstheme="minorHAnsi"/>
          <w:b/>
          <w:bCs/>
          <w:sz w:val="28"/>
          <w:szCs w:val="28"/>
        </w:rPr>
      </w:pPr>
    </w:p>
    <w:p w14:paraId="3219E3EC" w14:textId="77777777" w:rsidR="00EE1628" w:rsidRDefault="00EE1628" w:rsidP="00EE1628">
      <w:pPr>
        <w:spacing w:after="120" w:line="240" w:lineRule="auto"/>
        <w:ind w:left="567" w:firstLine="0"/>
        <w:contextualSpacing/>
        <w:jc w:val="center"/>
        <w:rPr>
          <w:rFonts w:cstheme="minorHAnsi"/>
          <w:b/>
          <w:bCs/>
          <w:sz w:val="28"/>
          <w:szCs w:val="28"/>
        </w:rPr>
      </w:pPr>
    </w:p>
    <w:p w14:paraId="26499C4B" w14:textId="77777777" w:rsidR="00EE1628" w:rsidRPr="001A2892" w:rsidRDefault="00EE1628" w:rsidP="00EE1628">
      <w:pPr>
        <w:spacing w:after="120" w:line="240" w:lineRule="auto"/>
        <w:ind w:left="567" w:firstLine="0"/>
        <w:contextualSpacing/>
        <w:jc w:val="center"/>
        <w:rPr>
          <w:rFonts w:cstheme="minorHAnsi"/>
          <w:b/>
          <w:bCs/>
          <w:sz w:val="28"/>
          <w:szCs w:val="28"/>
        </w:rPr>
      </w:pPr>
    </w:p>
    <w:p w14:paraId="70FDAEA1" w14:textId="77777777" w:rsidR="00EE1628" w:rsidRDefault="00EE1628" w:rsidP="00EE1628">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F2137F8" w14:textId="77777777" w:rsidR="00EE1628" w:rsidRPr="00172324" w:rsidRDefault="00EE1628" w:rsidP="00EE1628">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TURINYS</w:t>
          </w:r>
          <w:r w:rsidRPr="00172324">
            <w:rPr>
              <w:rFonts w:ascii="Times New Roman" w:hAnsi="Times New Roman" w:cs="Times New Roman"/>
              <w:sz w:val="24"/>
              <w:szCs w:val="24"/>
            </w:rPr>
            <w:tab/>
          </w:r>
        </w:p>
        <w:p w14:paraId="486D0B12" w14:textId="77777777" w:rsidR="00EE1628" w:rsidRPr="00172324" w:rsidRDefault="00EE1628" w:rsidP="00EE1628">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Pr="00172324">
              <w:rPr>
                <w:rStyle w:val="Hyperlink"/>
                <w:rFonts w:ascii="Times New Roman" w:hAnsi="Times New Roman" w:cs="Times New Roman"/>
                <w:noProof/>
                <w:sz w:val="24"/>
                <w:szCs w:val="24"/>
              </w:rPr>
              <w:t>1.</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Bendra informacija</w:t>
            </w:r>
            <w:r w:rsidRPr="00172324">
              <w:rPr>
                <w:rFonts w:ascii="Times New Roman" w:hAnsi="Times New Roman" w:cs="Times New Roman"/>
                <w:noProof/>
                <w:webHidden/>
                <w:sz w:val="24"/>
                <w:szCs w:val="24"/>
              </w:rPr>
              <w:tab/>
            </w:r>
            <w:r w:rsidRPr="00172324">
              <w:rPr>
                <w:rFonts w:ascii="Times New Roman" w:hAnsi="Times New Roman" w:cs="Times New Roman"/>
                <w:noProof/>
                <w:webHidden/>
                <w:sz w:val="24"/>
                <w:szCs w:val="24"/>
              </w:rPr>
              <w:fldChar w:fldCharType="begin"/>
            </w:r>
            <w:r w:rsidRPr="00172324">
              <w:rPr>
                <w:rFonts w:ascii="Times New Roman" w:hAnsi="Times New Roman" w:cs="Times New Roman"/>
                <w:noProof/>
                <w:webHidden/>
                <w:sz w:val="24"/>
                <w:szCs w:val="24"/>
              </w:rPr>
              <w:instrText xml:space="preserve"> PAGEREF _Toc137194947 \h </w:instrText>
            </w:r>
            <w:r w:rsidRPr="00172324">
              <w:rPr>
                <w:rFonts w:ascii="Times New Roman" w:hAnsi="Times New Roman" w:cs="Times New Roman"/>
                <w:noProof/>
                <w:webHidden/>
                <w:sz w:val="24"/>
                <w:szCs w:val="24"/>
              </w:rPr>
            </w:r>
            <w:r w:rsidRPr="00172324">
              <w:rPr>
                <w:rFonts w:ascii="Times New Roman" w:hAnsi="Times New Roman" w:cs="Times New Roman"/>
                <w:noProof/>
                <w:webHidden/>
                <w:sz w:val="24"/>
                <w:szCs w:val="24"/>
              </w:rPr>
              <w:fldChar w:fldCharType="separate"/>
            </w:r>
            <w:r w:rsidRPr="00172324">
              <w:rPr>
                <w:rFonts w:ascii="Times New Roman" w:hAnsi="Times New Roman" w:cs="Times New Roman"/>
                <w:noProof/>
                <w:webHidden/>
                <w:sz w:val="24"/>
                <w:szCs w:val="24"/>
              </w:rPr>
              <w:t>2</w:t>
            </w:r>
            <w:r w:rsidRPr="00172324">
              <w:rPr>
                <w:rFonts w:ascii="Times New Roman" w:hAnsi="Times New Roman" w:cs="Times New Roman"/>
                <w:noProof/>
                <w:webHidden/>
                <w:sz w:val="24"/>
                <w:szCs w:val="24"/>
              </w:rPr>
              <w:fldChar w:fldCharType="end"/>
            </w:r>
          </w:hyperlink>
        </w:p>
        <w:p w14:paraId="1A4E938C"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48" w:history="1">
            <w:r w:rsidRPr="00172324">
              <w:rPr>
                <w:rStyle w:val="Hyperlink"/>
                <w:rFonts w:ascii="Times New Roman" w:eastAsia="Calibri" w:hAnsi="Times New Roman" w:cs="Times New Roman"/>
                <w:noProof/>
                <w:sz w:val="24"/>
                <w:szCs w:val="24"/>
              </w:rPr>
              <w:t>2.</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Pirkimo objektas</w:t>
            </w:r>
            <w:r w:rsidRPr="00172324">
              <w:rPr>
                <w:rFonts w:ascii="Times New Roman" w:hAnsi="Times New Roman" w:cs="Times New Roman"/>
                <w:noProof/>
                <w:webHidden/>
                <w:sz w:val="24"/>
                <w:szCs w:val="24"/>
              </w:rPr>
              <w:tab/>
            </w:r>
            <w:r w:rsidRPr="00172324">
              <w:rPr>
                <w:rFonts w:ascii="Times New Roman" w:hAnsi="Times New Roman" w:cs="Times New Roman"/>
                <w:noProof/>
                <w:webHidden/>
                <w:sz w:val="24"/>
                <w:szCs w:val="24"/>
              </w:rPr>
              <w:fldChar w:fldCharType="begin"/>
            </w:r>
            <w:r w:rsidRPr="00172324">
              <w:rPr>
                <w:rFonts w:ascii="Times New Roman" w:hAnsi="Times New Roman" w:cs="Times New Roman"/>
                <w:noProof/>
                <w:webHidden/>
                <w:sz w:val="24"/>
                <w:szCs w:val="24"/>
              </w:rPr>
              <w:instrText xml:space="preserve"> PAGEREF _Toc137194948 \h </w:instrText>
            </w:r>
            <w:r w:rsidRPr="00172324">
              <w:rPr>
                <w:rFonts w:ascii="Times New Roman" w:hAnsi="Times New Roman" w:cs="Times New Roman"/>
                <w:noProof/>
                <w:webHidden/>
                <w:sz w:val="24"/>
                <w:szCs w:val="24"/>
              </w:rPr>
            </w:r>
            <w:r w:rsidRPr="00172324">
              <w:rPr>
                <w:rFonts w:ascii="Times New Roman" w:hAnsi="Times New Roman" w:cs="Times New Roman"/>
                <w:noProof/>
                <w:webHidden/>
                <w:sz w:val="24"/>
                <w:szCs w:val="24"/>
              </w:rPr>
              <w:fldChar w:fldCharType="separate"/>
            </w:r>
            <w:r w:rsidRPr="00172324">
              <w:rPr>
                <w:rFonts w:ascii="Times New Roman" w:hAnsi="Times New Roman" w:cs="Times New Roman"/>
                <w:noProof/>
                <w:webHidden/>
                <w:sz w:val="24"/>
                <w:szCs w:val="24"/>
              </w:rPr>
              <w:t>2</w:t>
            </w:r>
            <w:r w:rsidRPr="00172324">
              <w:rPr>
                <w:rFonts w:ascii="Times New Roman" w:hAnsi="Times New Roman" w:cs="Times New Roman"/>
                <w:noProof/>
                <w:webHidden/>
                <w:sz w:val="24"/>
                <w:szCs w:val="24"/>
              </w:rPr>
              <w:fldChar w:fldCharType="end"/>
            </w:r>
          </w:hyperlink>
        </w:p>
        <w:p w14:paraId="537F2BD0"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49" w:history="1">
            <w:r w:rsidRPr="00172324">
              <w:rPr>
                <w:rStyle w:val="Hyperlink"/>
                <w:rFonts w:ascii="Times New Roman" w:eastAsia="Calibri" w:hAnsi="Times New Roman" w:cs="Times New Roman"/>
                <w:noProof/>
                <w:sz w:val="24"/>
                <w:szCs w:val="24"/>
              </w:rPr>
              <w:t>3.</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72324">
              <w:rPr>
                <w:rFonts w:ascii="Times New Roman" w:hAnsi="Times New Roman" w:cs="Times New Roman"/>
                <w:noProof/>
                <w:webHidden/>
                <w:sz w:val="24"/>
                <w:szCs w:val="24"/>
              </w:rPr>
              <w:tab/>
            </w:r>
            <w:r w:rsidRPr="00172324">
              <w:rPr>
                <w:rFonts w:ascii="Times New Roman" w:hAnsi="Times New Roman" w:cs="Times New Roman"/>
                <w:noProof/>
                <w:webHidden/>
                <w:sz w:val="24"/>
                <w:szCs w:val="24"/>
              </w:rPr>
              <w:fldChar w:fldCharType="begin"/>
            </w:r>
            <w:r w:rsidRPr="00172324">
              <w:rPr>
                <w:rFonts w:ascii="Times New Roman" w:hAnsi="Times New Roman" w:cs="Times New Roman"/>
                <w:noProof/>
                <w:webHidden/>
                <w:sz w:val="24"/>
                <w:szCs w:val="24"/>
              </w:rPr>
              <w:instrText xml:space="preserve"> PAGEREF _Toc137194949 \h </w:instrText>
            </w:r>
            <w:r w:rsidRPr="00172324">
              <w:rPr>
                <w:rFonts w:ascii="Times New Roman" w:hAnsi="Times New Roman" w:cs="Times New Roman"/>
                <w:noProof/>
                <w:webHidden/>
                <w:sz w:val="24"/>
                <w:szCs w:val="24"/>
              </w:rPr>
            </w:r>
            <w:r w:rsidRPr="00172324">
              <w:rPr>
                <w:rFonts w:ascii="Times New Roman" w:hAnsi="Times New Roman" w:cs="Times New Roman"/>
                <w:noProof/>
                <w:webHidden/>
                <w:sz w:val="24"/>
                <w:szCs w:val="24"/>
              </w:rPr>
              <w:fldChar w:fldCharType="separate"/>
            </w:r>
            <w:r w:rsidRPr="00172324">
              <w:rPr>
                <w:rFonts w:ascii="Times New Roman" w:hAnsi="Times New Roman" w:cs="Times New Roman"/>
                <w:noProof/>
                <w:webHidden/>
                <w:sz w:val="24"/>
                <w:szCs w:val="24"/>
              </w:rPr>
              <w:t>3</w:t>
            </w:r>
            <w:r w:rsidRPr="00172324">
              <w:rPr>
                <w:rFonts w:ascii="Times New Roman" w:hAnsi="Times New Roman" w:cs="Times New Roman"/>
                <w:noProof/>
                <w:webHidden/>
                <w:sz w:val="24"/>
                <w:szCs w:val="24"/>
              </w:rPr>
              <w:fldChar w:fldCharType="end"/>
            </w:r>
          </w:hyperlink>
        </w:p>
        <w:p w14:paraId="50C0AF1E"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0" w:history="1">
            <w:r w:rsidRPr="00172324">
              <w:rPr>
                <w:rStyle w:val="Hyperlink"/>
                <w:rFonts w:ascii="Times New Roman" w:eastAsia="Calibri" w:hAnsi="Times New Roman" w:cs="Times New Roman"/>
                <w:noProof/>
                <w:sz w:val="24"/>
                <w:szCs w:val="24"/>
              </w:rPr>
              <w:t>4.</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Reikalavimai, susiję su nacionaliniu saugumu</w:t>
            </w:r>
            <w:r w:rsidRPr="00172324">
              <w:rPr>
                <w:rFonts w:ascii="Times New Roman" w:hAnsi="Times New Roman" w:cs="Times New Roman"/>
                <w:noProof/>
                <w:webHidden/>
                <w:sz w:val="24"/>
                <w:szCs w:val="24"/>
              </w:rPr>
              <w:tab/>
            </w:r>
            <w:r w:rsidRPr="00172324">
              <w:rPr>
                <w:rFonts w:ascii="Times New Roman" w:hAnsi="Times New Roman" w:cs="Times New Roman"/>
                <w:noProof/>
                <w:webHidden/>
                <w:sz w:val="24"/>
                <w:szCs w:val="24"/>
              </w:rPr>
              <w:fldChar w:fldCharType="begin"/>
            </w:r>
            <w:r w:rsidRPr="00172324">
              <w:rPr>
                <w:rFonts w:ascii="Times New Roman" w:hAnsi="Times New Roman" w:cs="Times New Roman"/>
                <w:noProof/>
                <w:webHidden/>
                <w:sz w:val="24"/>
                <w:szCs w:val="24"/>
              </w:rPr>
              <w:instrText xml:space="preserve"> PAGEREF _Toc137194950 \h </w:instrText>
            </w:r>
            <w:r w:rsidRPr="00172324">
              <w:rPr>
                <w:rFonts w:ascii="Times New Roman" w:hAnsi="Times New Roman" w:cs="Times New Roman"/>
                <w:noProof/>
                <w:webHidden/>
                <w:sz w:val="24"/>
                <w:szCs w:val="24"/>
              </w:rPr>
            </w:r>
            <w:r w:rsidRPr="00172324">
              <w:rPr>
                <w:rFonts w:ascii="Times New Roman" w:hAnsi="Times New Roman" w:cs="Times New Roman"/>
                <w:noProof/>
                <w:webHidden/>
                <w:sz w:val="24"/>
                <w:szCs w:val="24"/>
              </w:rPr>
              <w:fldChar w:fldCharType="separate"/>
            </w:r>
            <w:r w:rsidRPr="00172324">
              <w:rPr>
                <w:rFonts w:ascii="Times New Roman" w:hAnsi="Times New Roman" w:cs="Times New Roman"/>
                <w:noProof/>
                <w:webHidden/>
                <w:sz w:val="24"/>
                <w:szCs w:val="24"/>
              </w:rPr>
              <w:t>4</w:t>
            </w:r>
            <w:r w:rsidRPr="00172324">
              <w:rPr>
                <w:rFonts w:ascii="Times New Roman" w:hAnsi="Times New Roman" w:cs="Times New Roman"/>
                <w:noProof/>
                <w:webHidden/>
                <w:sz w:val="24"/>
                <w:szCs w:val="24"/>
              </w:rPr>
              <w:fldChar w:fldCharType="end"/>
            </w:r>
          </w:hyperlink>
        </w:p>
        <w:p w14:paraId="0B0AE29A"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1" w:history="1">
            <w:r w:rsidRPr="00172324">
              <w:rPr>
                <w:rStyle w:val="Hyperlink"/>
                <w:rFonts w:ascii="Times New Roman" w:eastAsia="Calibri" w:hAnsi="Times New Roman" w:cs="Times New Roman"/>
                <w:noProof/>
                <w:sz w:val="24"/>
                <w:szCs w:val="24"/>
              </w:rPr>
              <w:t>5.</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Specialieji reikalavimai pasiūlymų rengimui ir pateikimui</w:t>
            </w:r>
            <w:r w:rsidRPr="00172324">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3BA3D31C"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 xml:space="preserve">6.    </w:t>
            </w:r>
            <w:r w:rsidRPr="00172324">
              <w:rPr>
                <w:rStyle w:val="Hyperlink"/>
                <w:rFonts w:ascii="Times New Roman" w:hAnsi="Times New Roman" w:cs="Times New Roman"/>
                <w:noProof/>
                <w:sz w:val="24"/>
                <w:szCs w:val="24"/>
              </w:rPr>
              <w:t>Pasiūlymo galiojimo užtikrinimas</w:t>
            </w:r>
            <w:r w:rsidRPr="00172324">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16E6B69C"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3" w:history="1">
            <w:r w:rsidRPr="00172324">
              <w:rPr>
                <w:rStyle w:val="Hyperlink"/>
                <w:rFonts w:ascii="Times New Roman" w:hAnsi="Times New Roman" w:cs="Times New Roman"/>
                <w:noProof/>
                <w:sz w:val="24"/>
                <w:szCs w:val="24"/>
              </w:rPr>
              <w:t>7.</w:t>
            </w:r>
            <w:r w:rsidRPr="00172324">
              <w:rPr>
                <w:rFonts w:ascii="Times New Roman" w:hAnsi="Times New Roman" w:cs="Times New Roman"/>
                <w:noProof/>
                <w:sz w:val="24"/>
                <w:szCs w:val="24"/>
                <w:lang w:val="en-US" w:eastAsia="en-US"/>
              </w:rPr>
              <w:tab/>
            </w:r>
            <w:r w:rsidRPr="00172324">
              <w:rPr>
                <w:rStyle w:val="Hyperlink"/>
                <w:rFonts w:ascii="Times New Roman" w:hAnsi="Times New Roman" w:cs="Times New Roman"/>
                <w:noProof/>
                <w:sz w:val="24"/>
                <w:szCs w:val="24"/>
              </w:rPr>
              <w:t>Pasiūlymų vertinimas</w:t>
            </w:r>
            <w:r w:rsidRPr="00172324">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2BF8458E"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4" w:history="1">
            <w:r w:rsidRPr="00172324">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172324">
              <w:rPr>
                <w:rStyle w:val="Hyperlink"/>
                <w:rFonts w:ascii="Times New Roman" w:hAnsi="Times New Roman" w:cs="Times New Roman"/>
                <w:noProof/>
                <w:sz w:val="24"/>
                <w:szCs w:val="24"/>
              </w:rPr>
              <w:t>Sutarties sudarymas</w:t>
            </w:r>
            <w:r w:rsidRPr="00172324">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6E912BFB" w14:textId="77777777" w:rsidR="00EE1628" w:rsidRPr="00172324" w:rsidRDefault="00EE1628" w:rsidP="00EE1628">
          <w:pPr>
            <w:pStyle w:val="TOC1"/>
            <w:rPr>
              <w:rFonts w:ascii="Times New Roman" w:hAnsi="Times New Roman" w:cs="Times New Roman"/>
              <w:noProof/>
              <w:sz w:val="24"/>
              <w:szCs w:val="24"/>
              <w:lang w:val="en-US" w:eastAsia="en-US"/>
            </w:rPr>
          </w:pPr>
          <w:hyperlink w:anchor="_Toc137194955" w:history="1">
            <w:r w:rsidRPr="00172324">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172324">
              <w:rPr>
                <w:rStyle w:val="Hyperlink"/>
                <w:rFonts w:ascii="Times New Roman" w:hAnsi="Times New Roman" w:cs="Times New Roman"/>
                <w:noProof/>
                <w:sz w:val="24"/>
                <w:szCs w:val="24"/>
              </w:rPr>
              <w:t>Kitos sąlygos</w:t>
            </w:r>
            <w:r w:rsidRPr="00172324">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2511C64" w14:textId="77777777" w:rsidR="00EE1628" w:rsidRDefault="00EE1628" w:rsidP="00EE1628">
          <w:r w:rsidRPr="00172324">
            <w:rPr>
              <w:rFonts w:ascii="Times New Roman" w:hAnsi="Times New Roman" w:cs="Times New Roman"/>
              <w:noProof/>
              <w:sz w:val="24"/>
              <w:szCs w:val="24"/>
            </w:rPr>
            <w:fldChar w:fldCharType="end"/>
          </w:r>
        </w:p>
      </w:sdtContent>
    </w:sdt>
    <w:p w14:paraId="0CBB0ADD" w14:textId="77777777" w:rsidR="00EE1628" w:rsidRDefault="00EE1628" w:rsidP="00EE1628">
      <w:pPr>
        <w:spacing w:after="120"/>
        <w:ind w:left="567" w:firstLine="0"/>
        <w:contextualSpacing/>
        <w:rPr>
          <w:rFonts w:ascii="Arial" w:hAnsi="Arial" w:cs="Arial"/>
        </w:rPr>
      </w:pPr>
    </w:p>
    <w:p w14:paraId="7E9C6E4A" w14:textId="77777777" w:rsidR="00EE1628" w:rsidRDefault="00EE1628" w:rsidP="00EE1628">
      <w:pPr>
        <w:spacing w:after="120"/>
        <w:ind w:left="567" w:firstLine="0"/>
        <w:contextualSpacing/>
        <w:rPr>
          <w:rFonts w:ascii="Arial" w:hAnsi="Arial" w:cs="Arial"/>
        </w:rPr>
      </w:pPr>
    </w:p>
    <w:p w14:paraId="523FFAF4" w14:textId="77777777" w:rsidR="00EE1628" w:rsidRDefault="00EE1628" w:rsidP="00EE1628">
      <w:pPr>
        <w:spacing w:after="120"/>
        <w:ind w:left="567" w:firstLine="0"/>
        <w:contextualSpacing/>
        <w:jc w:val="center"/>
        <w:rPr>
          <w:rFonts w:ascii="Arial" w:hAnsi="Arial" w:cs="Arial"/>
        </w:rPr>
      </w:pPr>
    </w:p>
    <w:p w14:paraId="7B8B3608" w14:textId="77777777" w:rsidR="00EE1628" w:rsidRDefault="00EE1628" w:rsidP="00EE1628">
      <w:pPr>
        <w:spacing w:after="120"/>
        <w:ind w:left="567" w:firstLine="0"/>
        <w:contextualSpacing/>
        <w:rPr>
          <w:rFonts w:ascii="Arial" w:hAnsi="Arial" w:cs="Arial"/>
        </w:rPr>
      </w:pPr>
    </w:p>
    <w:p w14:paraId="26A4D77B" w14:textId="77777777" w:rsidR="00EE1628" w:rsidRDefault="00EE1628" w:rsidP="00EE1628">
      <w:pPr>
        <w:spacing w:after="120"/>
        <w:ind w:left="567" w:firstLine="0"/>
        <w:contextualSpacing/>
        <w:rPr>
          <w:rFonts w:ascii="Arial" w:hAnsi="Arial" w:cs="Arial"/>
        </w:rPr>
      </w:pPr>
    </w:p>
    <w:p w14:paraId="1CEB45DA" w14:textId="5FB48B9D" w:rsidR="00EE1628" w:rsidRDefault="00EE1628" w:rsidP="00EE1628">
      <w:pPr>
        <w:spacing w:after="120"/>
        <w:ind w:left="567" w:firstLine="0"/>
        <w:contextualSpacing/>
        <w:rPr>
          <w:rFonts w:ascii="Arial" w:hAnsi="Arial" w:cs="Arial"/>
        </w:rPr>
      </w:pPr>
    </w:p>
    <w:p w14:paraId="2C5CE618" w14:textId="02F3FB51" w:rsidR="004A496F" w:rsidRDefault="004A496F" w:rsidP="00EE1628">
      <w:pPr>
        <w:spacing w:after="120"/>
        <w:ind w:left="567" w:firstLine="0"/>
        <w:contextualSpacing/>
        <w:rPr>
          <w:rFonts w:ascii="Arial" w:hAnsi="Arial" w:cs="Arial"/>
        </w:rPr>
      </w:pPr>
    </w:p>
    <w:p w14:paraId="64FD08AC" w14:textId="5A429BCE" w:rsidR="004A496F" w:rsidRDefault="004A496F" w:rsidP="00EE1628">
      <w:pPr>
        <w:spacing w:after="120"/>
        <w:ind w:left="567" w:firstLine="0"/>
        <w:contextualSpacing/>
        <w:rPr>
          <w:rFonts w:ascii="Arial" w:hAnsi="Arial" w:cs="Arial"/>
        </w:rPr>
      </w:pPr>
    </w:p>
    <w:p w14:paraId="48601F34" w14:textId="4D48D775" w:rsidR="004A496F" w:rsidRDefault="004A496F" w:rsidP="00EE1628">
      <w:pPr>
        <w:spacing w:after="120"/>
        <w:ind w:left="567" w:firstLine="0"/>
        <w:contextualSpacing/>
        <w:rPr>
          <w:rFonts w:ascii="Arial" w:hAnsi="Arial" w:cs="Arial"/>
        </w:rPr>
      </w:pPr>
    </w:p>
    <w:p w14:paraId="7E7E8834" w14:textId="573C37E3" w:rsidR="004A496F" w:rsidRDefault="004A496F" w:rsidP="00EE1628">
      <w:pPr>
        <w:spacing w:after="120"/>
        <w:ind w:left="567" w:firstLine="0"/>
        <w:contextualSpacing/>
        <w:rPr>
          <w:rFonts w:ascii="Arial" w:hAnsi="Arial" w:cs="Arial"/>
        </w:rPr>
      </w:pPr>
    </w:p>
    <w:p w14:paraId="3C38E930" w14:textId="6E56BB97" w:rsidR="004A496F" w:rsidRDefault="004A496F" w:rsidP="00EE1628">
      <w:pPr>
        <w:spacing w:after="120"/>
        <w:ind w:left="567" w:firstLine="0"/>
        <w:contextualSpacing/>
        <w:rPr>
          <w:rFonts w:ascii="Arial" w:hAnsi="Arial" w:cs="Arial"/>
        </w:rPr>
      </w:pPr>
    </w:p>
    <w:p w14:paraId="106771F1" w14:textId="6B8AD52F" w:rsidR="004A496F" w:rsidRDefault="004A496F" w:rsidP="00EE1628">
      <w:pPr>
        <w:spacing w:after="120"/>
        <w:ind w:left="567" w:firstLine="0"/>
        <w:contextualSpacing/>
        <w:rPr>
          <w:rFonts w:ascii="Arial" w:hAnsi="Arial" w:cs="Arial"/>
        </w:rPr>
      </w:pPr>
    </w:p>
    <w:p w14:paraId="4821537A" w14:textId="418C3C46" w:rsidR="004A496F" w:rsidRDefault="004A496F" w:rsidP="00EE1628">
      <w:pPr>
        <w:spacing w:after="120"/>
        <w:ind w:left="567" w:firstLine="0"/>
        <w:contextualSpacing/>
        <w:rPr>
          <w:rFonts w:ascii="Arial" w:hAnsi="Arial" w:cs="Arial"/>
        </w:rPr>
      </w:pPr>
    </w:p>
    <w:p w14:paraId="3BF111D0" w14:textId="2A451DDF" w:rsidR="004A496F" w:rsidRDefault="004A496F" w:rsidP="00EE1628">
      <w:pPr>
        <w:spacing w:after="120"/>
        <w:ind w:left="567" w:firstLine="0"/>
        <w:contextualSpacing/>
        <w:rPr>
          <w:rFonts w:ascii="Arial" w:hAnsi="Arial" w:cs="Arial"/>
        </w:rPr>
      </w:pPr>
    </w:p>
    <w:p w14:paraId="3897CE87" w14:textId="32DAD4B4" w:rsidR="004A496F" w:rsidRDefault="004A496F" w:rsidP="00EE1628">
      <w:pPr>
        <w:spacing w:after="120"/>
        <w:ind w:left="567" w:firstLine="0"/>
        <w:contextualSpacing/>
        <w:rPr>
          <w:rFonts w:ascii="Arial" w:hAnsi="Arial" w:cs="Arial"/>
        </w:rPr>
      </w:pPr>
    </w:p>
    <w:p w14:paraId="101ED80F" w14:textId="0A5362B0" w:rsidR="004A496F" w:rsidRDefault="004A496F" w:rsidP="00EE1628">
      <w:pPr>
        <w:spacing w:after="120"/>
        <w:ind w:left="567" w:firstLine="0"/>
        <w:contextualSpacing/>
        <w:rPr>
          <w:rFonts w:ascii="Arial" w:hAnsi="Arial" w:cs="Arial"/>
        </w:rPr>
      </w:pPr>
    </w:p>
    <w:p w14:paraId="3BFDA5FF" w14:textId="0CD5F9FD" w:rsidR="004A496F" w:rsidRDefault="004A496F" w:rsidP="00EE1628">
      <w:pPr>
        <w:spacing w:after="120"/>
        <w:ind w:left="567" w:firstLine="0"/>
        <w:contextualSpacing/>
        <w:rPr>
          <w:rFonts w:ascii="Arial" w:hAnsi="Arial" w:cs="Arial"/>
        </w:rPr>
      </w:pPr>
    </w:p>
    <w:p w14:paraId="07E403EE" w14:textId="75200E2F" w:rsidR="004A496F" w:rsidRDefault="004A496F" w:rsidP="00EE1628">
      <w:pPr>
        <w:spacing w:after="120"/>
        <w:ind w:left="567" w:firstLine="0"/>
        <w:contextualSpacing/>
        <w:rPr>
          <w:rFonts w:ascii="Arial" w:hAnsi="Arial" w:cs="Arial"/>
        </w:rPr>
      </w:pPr>
    </w:p>
    <w:p w14:paraId="69CD2060" w14:textId="7D5FF417" w:rsidR="00A178AE" w:rsidRDefault="00A178AE" w:rsidP="00EE1628">
      <w:pPr>
        <w:spacing w:after="120"/>
        <w:ind w:left="567" w:firstLine="0"/>
        <w:contextualSpacing/>
        <w:rPr>
          <w:rFonts w:ascii="Arial" w:hAnsi="Arial" w:cs="Arial"/>
        </w:rPr>
      </w:pPr>
    </w:p>
    <w:p w14:paraId="652401CD" w14:textId="31660198" w:rsidR="00A178AE" w:rsidRDefault="00A178AE" w:rsidP="00EE1628">
      <w:pPr>
        <w:spacing w:after="120"/>
        <w:ind w:left="567" w:firstLine="0"/>
        <w:contextualSpacing/>
        <w:rPr>
          <w:rFonts w:ascii="Arial" w:hAnsi="Arial" w:cs="Arial"/>
        </w:rPr>
      </w:pPr>
    </w:p>
    <w:p w14:paraId="3158022E" w14:textId="18587003" w:rsidR="00A178AE" w:rsidRDefault="00A178AE" w:rsidP="00EE1628">
      <w:pPr>
        <w:spacing w:after="120"/>
        <w:ind w:left="567" w:firstLine="0"/>
        <w:contextualSpacing/>
        <w:rPr>
          <w:rFonts w:ascii="Arial" w:hAnsi="Arial" w:cs="Arial"/>
        </w:rPr>
      </w:pPr>
    </w:p>
    <w:p w14:paraId="13CDD9A4" w14:textId="5B23250B" w:rsidR="00A178AE" w:rsidRDefault="00A178AE" w:rsidP="00EE1628">
      <w:pPr>
        <w:spacing w:after="120"/>
        <w:ind w:left="567" w:firstLine="0"/>
        <w:contextualSpacing/>
        <w:rPr>
          <w:rFonts w:ascii="Arial" w:hAnsi="Arial" w:cs="Arial"/>
        </w:rPr>
      </w:pPr>
    </w:p>
    <w:p w14:paraId="6E51073C" w14:textId="358F8CBF" w:rsidR="00A178AE" w:rsidRDefault="00A178AE" w:rsidP="00EE1628">
      <w:pPr>
        <w:spacing w:after="120"/>
        <w:ind w:left="567" w:firstLine="0"/>
        <w:contextualSpacing/>
        <w:rPr>
          <w:rFonts w:ascii="Arial" w:hAnsi="Arial" w:cs="Arial"/>
        </w:rPr>
      </w:pPr>
    </w:p>
    <w:p w14:paraId="5F175047" w14:textId="1C6FAC48" w:rsidR="00A178AE" w:rsidRDefault="00A178AE" w:rsidP="00EE1628">
      <w:pPr>
        <w:spacing w:after="120"/>
        <w:ind w:left="567" w:firstLine="0"/>
        <w:contextualSpacing/>
        <w:rPr>
          <w:rFonts w:ascii="Arial" w:hAnsi="Arial" w:cs="Arial"/>
        </w:rPr>
      </w:pPr>
    </w:p>
    <w:p w14:paraId="0330FCA2" w14:textId="0958885B" w:rsidR="00A178AE" w:rsidRDefault="00A178AE" w:rsidP="00EE1628">
      <w:pPr>
        <w:spacing w:after="120"/>
        <w:ind w:left="567" w:firstLine="0"/>
        <w:contextualSpacing/>
        <w:rPr>
          <w:rFonts w:ascii="Arial" w:hAnsi="Arial" w:cs="Arial"/>
        </w:rPr>
      </w:pPr>
    </w:p>
    <w:p w14:paraId="2473B2B3" w14:textId="77777777" w:rsidR="00A178AE" w:rsidRDefault="00A178AE" w:rsidP="00EE1628">
      <w:pPr>
        <w:spacing w:after="120"/>
        <w:ind w:left="567" w:firstLine="0"/>
        <w:contextualSpacing/>
        <w:rPr>
          <w:rFonts w:ascii="Arial" w:hAnsi="Arial" w:cs="Arial"/>
        </w:rPr>
      </w:pPr>
    </w:p>
    <w:p w14:paraId="2F205330" w14:textId="61B071C7" w:rsidR="0051611C" w:rsidRPr="00C17D3C" w:rsidRDefault="0051611C" w:rsidP="007334EA">
      <w:pPr>
        <w:pStyle w:val="ListParagraph"/>
        <w:ind w:left="130" w:firstLine="0"/>
        <w:rPr>
          <w:rFonts w:ascii="Arial" w:eastAsiaTheme="minorHAnsi" w:hAnsi="Arial" w:cs="Arial"/>
        </w:rPr>
      </w:pPr>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7" w:name="_Toc137194947"/>
      <w:bookmarkStart w:id="8" w:name="_Ref39666794"/>
      <w:bookmarkStart w:id="9" w:name="_Ref39666796"/>
      <w:bookmarkStart w:id="10"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7"/>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w:t>
      </w:r>
      <w:r w:rsidR="00D459E3" w:rsidRPr="002C6B5A">
        <w:rPr>
          <w:rFonts w:ascii="Times New Roman" w:hAnsi="Times New Roman" w:cs="Times New Roman"/>
          <w:sz w:val="24"/>
          <w:szCs w:val="24"/>
        </w:rPr>
        <w:t xml:space="preserve">kriterijai nustatyti </w:t>
      </w:r>
      <w:r w:rsidR="003471E9" w:rsidRPr="002C6B5A">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1" w:name="_Toc137194948"/>
      <w:r w:rsidRPr="00172324">
        <w:rPr>
          <w:rFonts w:ascii="Times New Roman" w:hAnsi="Times New Roman" w:cs="Times New Roman"/>
          <w:color w:val="auto"/>
          <w:sz w:val="24"/>
          <w:szCs w:val="24"/>
        </w:rPr>
        <w:t>Pirkimo objektas</w:t>
      </w:r>
      <w:bookmarkEnd w:id="11"/>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3ED4A7C1" w:rsidR="00FB3C75" w:rsidRPr="00A277DD"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u w:val="single"/>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1B0CD9">
        <w:rPr>
          <w:rFonts w:ascii="Times New Roman" w:eastAsia="Calibri" w:hAnsi="Times New Roman" w:cs="Times New Roman"/>
          <w:color w:val="538135" w:themeColor="accent6" w:themeShade="BF"/>
          <w:sz w:val="24"/>
          <w:szCs w:val="24"/>
        </w:rPr>
        <w:t>plastiko ir gumos gaminius</w:t>
      </w:r>
      <w:r w:rsidR="007B472D">
        <w:rPr>
          <w:rFonts w:ascii="Times New Roman" w:eastAsia="Calibri" w:hAnsi="Times New Roman" w:cs="Times New Roman"/>
          <w:color w:val="538135" w:themeColor="accent6" w:themeShade="BF"/>
          <w:sz w:val="24"/>
          <w:szCs w:val="24"/>
        </w:rPr>
        <w:t>.</w:t>
      </w:r>
      <w:r w:rsidR="007B472D">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w:t>
      </w:r>
      <w:r w:rsidR="00AE7F03" w:rsidRPr="00A277DD">
        <w:rPr>
          <w:rFonts w:ascii="Times New Roman" w:hAnsi="Times New Roman" w:cs="Times New Roman"/>
          <w:sz w:val="24"/>
          <w:szCs w:val="24"/>
          <w:u w:val="single"/>
        </w:rPr>
        <w:t xml:space="preserve">Bendra sutarties </w:t>
      </w:r>
      <w:r w:rsidR="00A178AE">
        <w:rPr>
          <w:rFonts w:ascii="Times New Roman" w:hAnsi="Times New Roman" w:cs="Times New Roman"/>
          <w:sz w:val="24"/>
          <w:szCs w:val="24"/>
          <w:u w:val="single"/>
        </w:rPr>
        <w:t>vertė</w:t>
      </w:r>
      <w:bookmarkStart w:id="12" w:name="_GoBack"/>
      <w:bookmarkEnd w:id="12"/>
      <w:r w:rsidR="00A832BC" w:rsidRPr="00A277DD">
        <w:rPr>
          <w:rFonts w:ascii="Times New Roman" w:hAnsi="Times New Roman" w:cs="Times New Roman"/>
          <w:sz w:val="24"/>
          <w:szCs w:val="24"/>
          <w:u w:val="single"/>
        </w:rPr>
        <w:t xml:space="preserve"> </w:t>
      </w:r>
      <w:r w:rsidR="001B0CD9" w:rsidRPr="00A277DD">
        <w:rPr>
          <w:rFonts w:ascii="Times New Roman" w:eastAsia="Calibri" w:hAnsi="Times New Roman" w:cs="Times New Roman"/>
          <w:color w:val="333333"/>
          <w:sz w:val="24"/>
          <w:szCs w:val="24"/>
          <w:u w:val="single"/>
          <w:shd w:val="clear" w:color="auto" w:fill="FFFFFF"/>
          <w:lang w:eastAsia="en-US"/>
        </w:rPr>
        <w:t>3471,07 EUR be PVM ir  4200,00 EUR su PVM.</w:t>
      </w:r>
      <w:r w:rsidR="001B0CD9" w:rsidRPr="00A277DD">
        <w:rPr>
          <w:rFonts w:ascii="Times New Roman" w:hAnsi="Times New Roman" w:cs="Times New Roman"/>
          <w:sz w:val="24"/>
          <w:szCs w:val="24"/>
          <w:u w:val="single"/>
        </w:rPr>
        <w:t xml:space="preserve"> </w:t>
      </w:r>
      <w:r w:rsidR="001B0CD9" w:rsidRPr="00A277DD">
        <w:rPr>
          <w:rFonts w:ascii="Times New Roman" w:hAnsi="Times New Roman" w:cs="Times New Roman"/>
          <w:sz w:val="24"/>
          <w:szCs w:val="24"/>
          <w:u w:val="single"/>
          <w:lang w:val="en-US"/>
        </w:rPr>
        <w:t>S</w:t>
      </w:r>
      <w:proofErr w:type="spellStart"/>
      <w:r w:rsidR="00A832BC" w:rsidRPr="00A277DD">
        <w:rPr>
          <w:rFonts w:ascii="Times New Roman" w:hAnsi="Times New Roman" w:cs="Times New Roman"/>
          <w:sz w:val="24"/>
          <w:szCs w:val="24"/>
          <w:u w:val="single"/>
        </w:rPr>
        <w:t>utarties</w:t>
      </w:r>
      <w:proofErr w:type="spellEnd"/>
      <w:r w:rsidR="00A832BC" w:rsidRPr="00A277DD">
        <w:rPr>
          <w:rFonts w:ascii="Times New Roman" w:hAnsi="Times New Roman" w:cs="Times New Roman"/>
          <w:sz w:val="24"/>
          <w:szCs w:val="24"/>
          <w:u w:val="single"/>
        </w:rPr>
        <w:t xml:space="preserve"> </w:t>
      </w:r>
      <w:proofErr w:type="gramStart"/>
      <w:r w:rsidR="00BE5F2A" w:rsidRPr="00A277DD">
        <w:rPr>
          <w:rFonts w:ascii="Times New Roman" w:hAnsi="Times New Roman" w:cs="Times New Roman"/>
          <w:sz w:val="24"/>
          <w:szCs w:val="24"/>
          <w:u w:val="single"/>
        </w:rPr>
        <w:t>trukmė</w:t>
      </w:r>
      <w:r w:rsidR="004C094B" w:rsidRPr="00A277DD">
        <w:rPr>
          <w:rFonts w:ascii="Times New Roman" w:hAnsi="Times New Roman" w:cs="Times New Roman"/>
          <w:sz w:val="24"/>
          <w:szCs w:val="24"/>
          <w:u w:val="single"/>
        </w:rPr>
        <w:t xml:space="preserve"> </w:t>
      </w:r>
      <w:r w:rsidR="00BE5F2A" w:rsidRPr="00A277DD">
        <w:rPr>
          <w:rFonts w:ascii="Times New Roman" w:hAnsi="Times New Roman" w:cs="Times New Roman"/>
          <w:sz w:val="24"/>
          <w:szCs w:val="24"/>
          <w:u w:val="single"/>
        </w:rPr>
        <w:t xml:space="preserve"> </w:t>
      </w:r>
      <w:r w:rsidR="004538AC" w:rsidRPr="00A277DD">
        <w:rPr>
          <w:rFonts w:ascii="Times New Roman" w:hAnsi="Times New Roman" w:cs="Times New Roman"/>
          <w:sz w:val="24"/>
          <w:szCs w:val="24"/>
          <w:u w:val="single"/>
        </w:rPr>
        <w:t>2</w:t>
      </w:r>
      <w:proofErr w:type="gramEnd"/>
      <w:r w:rsidR="00BE5F2A" w:rsidRPr="00A277DD">
        <w:rPr>
          <w:rFonts w:ascii="Times New Roman" w:hAnsi="Times New Roman" w:cs="Times New Roman"/>
          <w:sz w:val="24"/>
          <w:szCs w:val="24"/>
          <w:u w:val="single"/>
        </w:rPr>
        <w:t xml:space="preserve"> mėn.</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18AB6BDA" w14:textId="66542831" w:rsidR="00710628" w:rsidRPr="00A367AE" w:rsidRDefault="003C1E01" w:rsidP="0019260B">
      <w:pPr>
        <w:spacing w:line="240" w:lineRule="auto"/>
        <w:ind w:firstLine="397"/>
        <w:rPr>
          <w:rFonts w:ascii="Times New Roman" w:hAnsi="Times New Roman" w:cs="Times New Roman"/>
          <w:b/>
          <w:bCs/>
          <w:sz w:val="24"/>
          <w:szCs w:val="24"/>
        </w:rPr>
      </w:pPr>
      <w:r w:rsidRPr="003C1E01">
        <w:rPr>
          <w:rFonts w:ascii="Times New Roman" w:hAnsi="Times New Roman" w:cs="Times New Roman"/>
          <w:sz w:val="24"/>
          <w:szCs w:val="24"/>
        </w:rPr>
        <w:t xml:space="preserve">3.2. Tiekėjams </w:t>
      </w:r>
      <w:r w:rsidR="0019260B">
        <w:rPr>
          <w:rFonts w:ascii="Times New Roman" w:hAnsi="Times New Roman" w:cs="Times New Roman"/>
          <w:sz w:val="24"/>
          <w:szCs w:val="24"/>
        </w:rPr>
        <w:t xml:space="preserve">taikomo kvalifikaciniai </w:t>
      </w:r>
      <w:r w:rsidRPr="003C1E01">
        <w:rPr>
          <w:rFonts w:ascii="Times New Roman" w:hAnsi="Times New Roman" w:cs="Times New Roman"/>
          <w:sz w:val="24"/>
          <w:szCs w:val="24"/>
        </w:rPr>
        <w:t xml:space="preserve"> reikalavimai </w:t>
      </w:r>
      <w:r w:rsidR="0019260B">
        <w:rPr>
          <w:rFonts w:ascii="Times New Roman" w:hAnsi="Times New Roman" w:cs="Times New Roman"/>
          <w:sz w:val="24"/>
          <w:szCs w:val="24"/>
        </w:rPr>
        <w:t>ir</w:t>
      </w:r>
      <w:r w:rsidRPr="003C1E01">
        <w:rPr>
          <w:rFonts w:ascii="Times New Roman" w:hAnsi="Times New Roman" w:cs="Times New Roman"/>
          <w:sz w:val="24"/>
          <w:szCs w:val="24"/>
        </w:rPr>
        <w:t xml:space="preserve"> aplinkos apsa</w:t>
      </w:r>
      <w:r w:rsidR="0019260B">
        <w:rPr>
          <w:rFonts w:ascii="Times New Roman" w:hAnsi="Times New Roman" w:cs="Times New Roman"/>
          <w:sz w:val="24"/>
          <w:szCs w:val="24"/>
        </w:rPr>
        <w:t>ugos vadybos sistemos standartai nurodyti šio pirkimo sąlygų 2 priede.</w:t>
      </w:r>
      <w:bookmarkEnd w:id="8"/>
      <w:bookmarkEnd w:id="9"/>
      <w:bookmarkEnd w:id="10"/>
      <w:r w:rsidR="0019260B" w:rsidRPr="00A367AE">
        <w:rPr>
          <w:rFonts w:ascii="Times New Roman" w:hAnsi="Times New Roman" w:cs="Times New Roman"/>
          <w:b/>
          <w:bCs/>
          <w:sz w:val="24"/>
          <w:szCs w:val="24"/>
        </w:rPr>
        <w:t xml:space="preserve"> </w:t>
      </w:r>
      <w:r w:rsidR="00710628" w:rsidRPr="00A367AE">
        <w:rPr>
          <w:rFonts w:ascii="Times New Roman" w:hAnsi="Times New Roman" w:cs="Times New Roman"/>
          <w:b/>
          <w:bCs/>
          <w:sz w:val="24"/>
          <w:szCs w:val="24"/>
        </w:rPr>
        <w:t>Reikalavimai, susiję su nacionaliniu saugumu</w:t>
      </w:r>
    </w:p>
    <w:p w14:paraId="3073E887" w14:textId="77777777" w:rsidR="0019260B" w:rsidRDefault="0019260B" w:rsidP="00023FEE">
      <w:pPr>
        <w:pStyle w:val="paragrafesrasas2lygis"/>
        <w:rPr>
          <w:sz w:val="24"/>
          <w:szCs w:val="24"/>
        </w:rPr>
      </w:pPr>
    </w:p>
    <w:p w14:paraId="6B9E1BA1" w14:textId="1BFF6935"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492C24B4" w:rsidR="004538AC" w:rsidRPr="0098135D" w:rsidRDefault="0019260B" w:rsidP="00505E0E">
      <w:pPr>
        <w:pStyle w:val="paragrafesrasas2lygis"/>
        <w:rPr>
          <w:b/>
          <w:i/>
          <w:sz w:val="24"/>
          <w:szCs w:val="24"/>
          <w:lang w:eastAsia="lt-LT"/>
        </w:rPr>
      </w:pPr>
      <w:r>
        <w:rPr>
          <w:b/>
          <w:sz w:val="24"/>
          <w:szCs w:val="24"/>
          <w:lang w:eastAsia="lt-LT"/>
        </w:rPr>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p>
    <w:p w14:paraId="47CF80F4" w14:textId="71523B07" w:rsidR="00023FEE" w:rsidRPr="00710628" w:rsidRDefault="006A438F" w:rsidP="00505E0E">
      <w:pPr>
        <w:pStyle w:val="paragrafesrasas2lygis"/>
        <w:rPr>
          <w:b/>
          <w:bCs/>
          <w:sz w:val="24"/>
          <w:szCs w:val="24"/>
        </w:rPr>
      </w:pPr>
      <w:r>
        <w:rPr>
          <w:sz w:val="24"/>
          <w:szCs w:val="24"/>
          <w:lang w:eastAsia="lt-LT"/>
        </w:rPr>
        <w:t xml:space="preserve">            </w:t>
      </w:r>
      <w:r w:rsidR="004538AC">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sidR="004538AC">
        <w:rPr>
          <w:b/>
          <w:bCs/>
          <w:sz w:val="24"/>
          <w:szCs w:val="24"/>
        </w:rPr>
        <w:t>.</w:t>
      </w:r>
    </w:p>
    <w:p w14:paraId="42752441" w14:textId="74DC1A0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A367AE" w:rsidRPr="00A367AE">
        <w:rPr>
          <w:rFonts w:ascii="Times New Roman" w:hAnsi="Times New Roman" w:cs="Times New Roman"/>
          <w:sz w:val="24"/>
          <w:szCs w:val="24"/>
        </w:rPr>
        <w:t>4</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EDD6EB4" w14:textId="77777777" w:rsidR="00046B52" w:rsidRPr="00046B52" w:rsidRDefault="00046B52" w:rsidP="00046B52">
      <w:pPr>
        <w:spacing w:line="240" w:lineRule="auto"/>
        <w:ind w:firstLine="720"/>
        <w:rPr>
          <w:rFonts w:ascii="Times New Roman" w:eastAsia="Arial" w:hAnsi="Times New Roman" w:cs="Times New Roman"/>
          <w:i/>
          <w:sz w:val="24"/>
          <w:szCs w:val="24"/>
        </w:rPr>
      </w:pPr>
      <w:r w:rsidRPr="00046B52">
        <w:rPr>
          <w:rFonts w:ascii="Times New Roman" w:eastAsia="Arial" w:hAnsi="Times New Roman" w:cs="Times New Roman"/>
          <w:i/>
          <w:sz w:val="24"/>
          <w:szCs w:val="24"/>
        </w:rPr>
        <w:t xml:space="preserve">Perkančioji organizacija atmeta tiekėjo pasiūlymą, jeigu: </w:t>
      </w:r>
    </w:p>
    <w:p w14:paraId="1FECDDD6" w14:textId="322374B9" w:rsidR="00046B52" w:rsidRPr="00046B52" w:rsidRDefault="00046B52" w:rsidP="00046B52">
      <w:pPr>
        <w:pStyle w:val="NoSpacing"/>
        <w:ind w:firstLine="720"/>
        <w:rPr>
          <w:rFonts w:ascii="Times New Roman" w:eastAsia="Yu Mincho" w:hAnsi="Times New Roman" w:cs="Times New Roman"/>
          <w:b/>
          <w:bCs/>
          <w:i/>
          <w:sz w:val="24"/>
          <w:szCs w:val="24"/>
        </w:rPr>
      </w:pPr>
      <w:r w:rsidRPr="00046B52">
        <w:rPr>
          <w:rFonts w:ascii="Times New Roman" w:eastAsia="Arial" w:hAnsi="Times New Roman" w:cs="Times New Roman"/>
          <w:i/>
          <w:sz w:val="24"/>
          <w:szCs w:val="24"/>
        </w:rPr>
        <w:t xml:space="preserve">1. </w:t>
      </w:r>
      <w:r w:rsidRPr="00046B5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Pr="00046B52">
        <w:rPr>
          <w:rFonts w:ascii="Times New Roman" w:hAnsi="Times New Roman" w:cs="Times New Roman"/>
          <w:b/>
          <w:i/>
          <w:sz w:val="24"/>
          <w:szCs w:val="24"/>
        </w:rPr>
        <w:t>.</w:t>
      </w:r>
    </w:p>
    <w:p w14:paraId="5D072A8A" w14:textId="3435A3A6" w:rsidR="00046B52" w:rsidRPr="00046B52" w:rsidRDefault="00046B52" w:rsidP="00046B52">
      <w:pPr>
        <w:pStyle w:val="NoSpacing"/>
        <w:ind w:firstLine="720"/>
        <w:rPr>
          <w:rFonts w:ascii="Times New Roman" w:hAnsi="Times New Roman" w:cs="Times New Roman"/>
          <w:b/>
          <w:i/>
          <w:color w:val="7030A0"/>
          <w:sz w:val="24"/>
          <w:szCs w:val="24"/>
        </w:rPr>
      </w:pPr>
      <w:r w:rsidRPr="00046B52">
        <w:rPr>
          <w:rFonts w:ascii="Times New Roman" w:eastAsia="Arial" w:hAnsi="Times New Roman" w:cs="Times New Roman"/>
          <w:i/>
          <w:sz w:val="24"/>
          <w:szCs w:val="24"/>
        </w:rPr>
        <w:t xml:space="preserve">2. </w:t>
      </w:r>
      <w:r w:rsidRPr="00046B52">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w:t>
      </w:r>
      <w:r>
        <w:rPr>
          <w:rFonts w:ascii="Times New Roman" w:hAnsi="Times New Roman" w:cs="Times New Roman"/>
          <w:i/>
          <w:sz w:val="24"/>
          <w:szCs w:val="24"/>
        </w:rPr>
        <w:t>.</w:t>
      </w:r>
      <w:r w:rsidRPr="00046B52">
        <w:rPr>
          <w:rFonts w:ascii="Times New Roman" w:hAnsi="Times New Roman" w:cs="Times New Roman"/>
          <w:i/>
          <w:sz w:val="24"/>
          <w:szCs w:val="24"/>
        </w:rPr>
        <w:t xml:space="preserve">Į </w:t>
      </w:r>
    </w:p>
    <w:p w14:paraId="76F7DB21" w14:textId="0607241F" w:rsidR="00046B52" w:rsidRPr="00046B52" w:rsidRDefault="00046B52" w:rsidP="00046B52">
      <w:pPr>
        <w:pStyle w:val="NoSpacing"/>
        <w:ind w:firstLine="720"/>
        <w:rPr>
          <w:rFonts w:ascii="Times New Roman" w:eastAsia="Yu Mincho" w:hAnsi="Times New Roman" w:cs="Times New Roman"/>
          <w:b/>
          <w:bCs/>
          <w:sz w:val="24"/>
          <w:szCs w:val="24"/>
        </w:rPr>
      </w:pPr>
      <w:r w:rsidRPr="00046B52">
        <w:rPr>
          <w:rFonts w:ascii="Times New Roman" w:eastAsia="Arial" w:hAnsi="Times New Roman" w:cs="Times New Roman"/>
          <w:i/>
          <w:sz w:val="24"/>
          <w:szCs w:val="24"/>
        </w:rPr>
        <w:t xml:space="preserve">3. </w:t>
      </w:r>
      <w:r w:rsidRPr="00046B52">
        <w:rPr>
          <w:rFonts w:ascii="Times New Roman" w:hAnsi="Times New Roman" w:cs="Times New Roman"/>
          <w:sz w:val="24"/>
          <w:szCs w:val="24"/>
        </w:rPr>
        <w:t>Pažeista konkurencija, kaip nustatyta VPĮ 27 straipsnio 3 ir 4 dalyse, ir atitinka</w:t>
      </w:r>
      <w:r>
        <w:rPr>
          <w:rFonts w:ascii="Times New Roman" w:hAnsi="Times New Roman" w:cs="Times New Roman"/>
          <w:sz w:val="24"/>
          <w:szCs w:val="24"/>
        </w:rPr>
        <w:t>mos padėties negalima ištaisyti.</w:t>
      </w:r>
    </w:p>
    <w:p w14:paraId="1D9E6984" w14:textId="77777777" w:rsidR="00046B52" w:rsidRPr="00046B52" w:rsidRDefault="00046B52" w:rsidP="00046B52">
      <w:pPr>
        <w:pStyle w:val="NoSpacing"/>
        <w:ind w:firstLine="720"/>
        <w:rPr>
          <w:rFonts w:ascii="Times New Roman" w:hAnsi="Times New Roman" w:cs="Times New Roman"/>
          <w:sz w:val="24"/>
          <w:szCs w:val="24"/>
        </w:rPr>
      </w:pPr>
      <w:r w:rsidRPr="00046B52">
        <w:rPr>
          <w:rFonts w:ascii="Times New Roman" w:eastAsia="Arial" w:hAnsi="Times New Roman" w:cs="Times New Roman"/>
          <w:i/>
          <w:sz w:val="24"/>
          <w:szCs w:val="24"/>
        </w:rPr>
        <w:t xml:space="preserve">4. </w:t>
      </w:r>
      <w:r w:rsidRPr="00046B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42AF6A" w14:textId="13E30C72" w:rsidR="00046B52" w:rsidRPr="00046B52" w:rsidRDefault="00046B52" w:rsidP="00046B52">
      <w:pPr>
        <w:pStyle w:val="NoSpacing"/>
        <w:ind w:firstLine="720"/>
        <w:rPr>
          <w:rFonts w:ascii="Times New Roman" w:eastAsia="Yu Mincho" w:hAnsi="Times New Roman" w:cs="Times New Roman"/>
          <w:b/>
          <w:bCs/>
          <w:iCs/>
          <w:sz w:val="24"/>
          <w:szCs w:val="24"/>
        </w:rPr>
      </w:pPr>
      <w:r w:rsidRPr="00046B52">
        <w:rPr>
          <w:rFonts w:ascii="Times New Roman" w:eastAsia="Arial" w:hAnsi="Times New Roman" w:cs="Times New Roman"/>
          <w:sz w:val="24"/>
          <w:szCs w:val="24"/>
        </w:rPr>
        <w:t>5.</w:t>
      </w:r>
      <w:r w:rsidRPr="00046B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iCs/>
          <w:sz w:val="24"/>
          <w:szCs w:val="24"/>
        </w:rPr>
        <w:t>.</w:t>
      </w:r>
      <w:r w:rsidRPr="00046B52">
        <w:rPr>
          <w:rFonts w:ascii="Times New Roman" w:hAnsi="Times New Roman" w:cs="Times New Roman"/>
          <w:iCs/>
          <w:sz w:val="24"/>
          <w:szCs w:val="24"/>
        </w:rPr>
        <w:t xml:space="preserve"> </w:t>
      </w: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487485D7" w:rsidR="006D67EE" w:rsidRPr="006E59FD" w:rsidRDefault="00A832BC" w:rsidP="008E50AC">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taikomi pašalinimo pagrindai.</w:t>
      </w: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730FE707" w:rsidR="00112F92" w:rsidRPr="00172324" w:rsidRDefault="00451283"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9260B">
        <w:rPr>
          <w:rFonts w:ascii="Times New Roman" w:eastAsia="Arial" w:hAnsi="Times New Roman" w:cs="Times New Roman"/>
          <w:sz w:val="24"/>
          <w:szCs w:val="24"/>
        </w:rPr>
        <w:t>Tiekėjas</w:t>
      </w:r>
      <w:r w:rsidR="00112F92" w:rsidRPr="00172324">
        <w:rPr>
          <w:rFonts w:ascii="Times New Roman" w:eastAsia="Arial" w:hAnsi="Times New Roman" w:cs="Times New Roman"/>
          <w:sz w:val="24"/>
          <w:szCs w:val="24"/>
        </w:rPr>
        <w:t xml:space="preserve"> </w:t>
      </w:r>
      <w:r w:rsidR="0019260B">
        <w:rPr>
          <w:rFonts w:ascii="Times New Roman" w:eastAsia="Arial" w:hAnsi="Times New Roman" w:cs="Times New Roman"/>
          <w:sz w:val="24"/>
          <w:szCs w:val="24"/>
        </w:rPr>
        <w:t>turi atitikti kvalifikacinius bei</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60D76">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68EE4F6"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0925D4">
              <w:rPr>
                <w:rFonts w:ascii="Times New Roman" w:eastAsia="Calibri" w:hAnsi="Times New Roman" w:cs="Times New Roman"/>
                <w:sz w:val="24"/>
                <w:szCs w:val="24"/>
                <w:lang w:eastAsia="en-US"/>
              </w:rPr>
              <w:t xml:space="preserve">Tiekėjo pašalinimo pagrindų deklaracija pateikiama su pasiūlymu (EBVPD pateikti nereikalaujama). </w:t>
            </w:r>
          </w:p>
        </w:tc>
        <w:tc>
          <w:tcPr>
            <w:tcW w:w="6454" w:type="dxa"/>
          </w:tcPr>
          <w:p w14:paraId="73BD2954" w14:textId="019F7E9A" w:rsidR="000925D4" w:rsidRPr="000925D4" w:rsidRDefault="000925D4" w:rsidP="000925D4">
            <w:pPr>
              <w:pStyle w:val="paragrafesrasas2lygis"/>
              <w:rPr>
                <w:rFonts w:eastAsia="Calibri"/>
                <w:sz w:val="24"/>
                <w:szCs w:val="24"/>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2" w:name="_heading=h.26in1rg" w:colFirst="0" w:colLast="0"/>
      <w:bookmarkEnd w:id="22"/>
      <w:r w:rsidRPr="00172324">
        <w:rPr>
          <w:rFonts w:ascii="Times New Roman" w:hAnsi="Times New Roman" w:cs="Times New Roman"/>
          <w:sz w:val="24"/>
          <w:szCs w:val="24"/>
        </w:rPr>
        <w:br w:type="page"/>
      </w:r>
      <w:bookmarkStart w:id="23" w:name="ketvpriedas"/>
      <w:bookmarkStart w:id="24"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452DBAB" w14:textId="77777777" w:rsidR="00E50DAD" w:rsidRDefault="00E50DAD" w:rsidP="00506996">
      <w:pPr>
        <w:spacing w:line="240" w:lineRule="auto"/>
        <w:ind w:left="7314" w:firstLine="0"/>
        <w:rPr>
          <w:rFonts w:ascii="Times New Roman" w:hAnsi="Times New Roman" w:cs="Times New Roman"/>
          <w:sz w:val="24"/>
          <w:szCs w:val="24"/>
        </w:rPr>
      </w:pPr>
    </w:p>
    <w:p w14:paraId="7E116F2A" w14:textId="68E35578"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778B5" w14:textId="77777777" w:rsidR="00451283" w:rsidRDefault="00451283" w:rsidP="00D05666">
      <w:r>
        <w:separator/>
      </w:r>
    </w:p>
  </w:endnote>
  <w:endnote w:type="continuationSeparator" w:id="0">
    <w:p w14:paraId="1110FE73" w14:textId="77777777" w:rsidR="00451283" w:rsidRDefault="00451283" w:rsidP="00D05666">
      <w:r>
        <w:continuationSeparator/>
      </w:r>
    </w:p>
  </w:endnote>
  <w:endnote w:type="continuationNotice" w:id="1">
    <w:p w14:paraId="5B986169" w14:textId="77777777" w:rsidR="00451283" w:rsidRDefault="004512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C3E30" w14:textId="77777777" w:rsidR="00451283" w:rsidRDefault="00451283" w:rsidP="00D05666">
      <w:r>
        <w:separator/>
      </w:r>
    </w:p>
  </w:footnote>
  <w:footnote w:type="continuationSeparator" w:id="0">
    <w:p w14:paraId="744FF737" w14:textId="77777777" w:rsidR="00451283" w:rsidRDefault="00451283" w:rsidP="00D05666">
      <w:r>
        <w:continuationSeparator/>
      </w:r>
    </w:p>
  </w:footnote>
  <w:footnote w:type="continuationNotice" w:id="1">
    <w:p w14:paraId="3C8E0422" w14:textId="77777777" w:rsidR="00451283" w:rsidRDefault="004512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D252625" w:rsidR="00285B02" w:rsidRDefault="00285B02">
        <w:pPr>
          <w:pStyle w:val="Header"/>
          <w:jc w:val="center"/>
        </w:pPr>
        <w:r>
          <w:fldChar w:fldCharType="begin"/>
        </w:r>
        <w:r>
          <w:instrText>PAGE   \* MERGEFORMAT</w:instrText>
        </w:r>
        <w:r>
          <w:fldChar w:fldCharType="separate"/>
        </w:r>
        <w:r w:rsidR="00A178AE">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0B"/>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CD9"/>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02"/>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A3F"/>
    <w:rsid w:val="00410CE7"/>
    <w:rsid w:val="00411BD7"/>
    <w:rsid w:val="0041208A"/>
    <w:rsid w:val="0041296C"/>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83"/>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6F"/>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94B"/>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38F"/>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43"/>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29B"/>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F"/>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8AE"/>
    <w:rsid w:val="00A215B6"/>
    <w:rsid w:val="00A23B71"/>
    <w:rsid w:val="00A244A2"/>
    <w:rsid w:val="00A24A76"/>
    <w:rsid w:val="00A24FC3"/>
    <w:rsid w:val="00A25751"/>
    <w:rsid w:val="00A26601"/>
    <w:rsid w:val="00A26794"/>
    <w:rsid w:val="00A26D56"/>
    <w:rsid w:val="00A26F11"/>
    <w:rsid w:val="00A2707D"/>
    <w:rsid w:val="00A27446"/>
    <w:rsid w:val="00A277DD"/>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B78"/>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D6A1C"/>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76"/>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DAD"/>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5E31"/>
    <w:rsid w:val="00EB6D85"/>
    <w:rsid w:val="00EB7FCE"/>
    <w:rsid w:val="00EC03C0"/>
    <w:rsid w:val="00EC0799"/>
    <w:rsid w:val="00EC121F"/>
    <w:rsid w:val="00EC1554"/>
    <w:rsid w:val="00EC3339"/>
    <w:rsid w:val="00EC42F8"/>
    <w:rsid w:val="00EC4A1B"/>
    <w:rsid w:val="00EC5544"/>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2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3903"/>
    <w:rsid w:val="001251FC"/>
    <w:rsid w:val="00127A9E"/>
    <w:rsid w:val="001E3B26"/>
    <w:rsid w:val="002768EB"/>
    <w:rsid w:val="00295EF8"/>
    <w:rsid w:val="00296288"/>
    <w:rsid w:val="002C1509"/>
    <w:rsid w:val="003029BA"/>
    <w:rsid w:val="003661A6"/>
    <w:rsid w:val="00390A29"/>
    <w:rsid w:val="003A40E3"/>
    <w:rsid w:val="003C05B3"/>
    <w:rsid w:val="003D2F3E"/>
    <w:rsid w:val="00430113"/>
    <w:rsid w:val="004362B9"/>
    <w:rsid w:val="00447837"/>
    <w:rsid w:val="00460C76"/>
    <w:rsid w:val="0046126A"/>
    <w:rsid w:val="004D38E9"/>
    <w:rsid w:val="00525232"/>
    <w:rsid w:val="00652F79"/>
    <w:rsid w:val="006D77F5"/>
    <w:rsid w:val="00731487"/>
    <w:rsid w:val="0078514A"/>
    <w:rsid w:val="007C7D73"/>
    <w:rsid w:val="007D50F6"/>
    <w:rsid w:val="007E27AB"/>
    <w:rsid w:val="007E4A2D"/>
    <w:rsid w:val="007F25D7"/>
    <w:rsid w:val="007F7894"/>
    <w:rsid w:val="00810A25"/>
    <w:rsid w:val="0085014A"/>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DC7F99"/>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66D5049-A144-43EC-A8A4-9C6C98BA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15</Pages>
  <Words>2638</Words>
  <Characters>15039</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124</cp:revision>
  <cp:lastPrinted>2021-11-02T20:49:00Z</cp:lastPrinted>
  <dcterms:created xsi:type="dcterms:W3CDTF">2024-03-27T09:36:00Z</dcterms:created>
  <dcterms:modified xsi:type="dcterms:W3CDTF">2025-02-24T11:46:00Z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