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16C2790E" w:rsidR="007A3C81" w:rsidRDefault="007A3C81" w:rsidP="007A3C81">
      <w:pPr>
        <w:widowControl w:val="0"/>
        <w:tabs>
          <w:tab w:val="left" w:pos="567"/>
        </w:tabs>
        <w:spacing w:line="256" w:lineRule="auto"/>
        <w:jc w:val="both"/>
        <w:rPr>
          <w:rFonts w:eastAsia="Cambria"/>
          <w:b/>
          <w:bCs/>
          <w:szCs w:val="24"/>
        </w:rPr>
      </w:pPr>
      <w:r>
        <w:rPr>
          <w:rFonts w:eastAsia="Cambria"/>
          <w:szCs w:val="24"/>
        </w:rPr>
        <w:t>1.1.1. Šioje</w:t>
      </w:r>
      <w:r w:rsidR="001364BE">
        <w:rPr>
          <w:rFonts w:eastAsia="Cambria"/>
          <w:szCs w:val="24"/>
        </w:rPr>
        <w:t xml:space="preserve"> Prekių pirkimo – pardavimo 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2716E1E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w:t>
      </w:r>
      <w:r w:rsidR="001364BE">
        <w:rPr>
          <w:rFonts w:eastAsia="Arial"/>
          <w:szCs w:val="24"/>
        </w:rPr>
        <w:t xml:space="preserve"> ši</w:t>
      </w:r>
      <w:r>
        <w:rPr>
          <w:rFonts w:eastAsia="Arial"/>
          <w:szCs w:val="24"/>
        </w:rPr>
        <w:t xml:space="preserve">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w:t>
      </w:r>
      <w:r>
        <w:rPr>
          <w:rFonts w:eastAsia="Cambria"/>
          <w:color w:val="000000"/>
          <w:szCs w:val="24"/>
          <w:shd w:val="clear" w:color="auto" w:fill="FFFFFF"/>
        </w:rPr>
        <w:lastRenderedPageBreak/>
        <w:t>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Pr>
          <w:rFonts w:eastAsia="Cambria"/>
          <w:color w:val="000000"/>
          <w:szCs w:val="24"/>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9A6E91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A65DB1">
        <w:rPr>
          <w:rFonts w:eastAsia="Cambria"/>
          <w:color w:val="000000"/>
          <w:szCs w:val="24"/>
          <w:shd w:val="clear" w:color="auto" w:fill="FFFFFF"/>
        </w:rPr>
        <w:t>ap</w:t>
      </w:r>
      <w:r>
        <w:rPr>
          <w:rFonts w:eastAsia="Cambria"/>
          <w:color w:val="000000"/>
          <w:szCs w:val="24"/>
          <w:shd w:val="clear" w:color="auto" w:fill="FFFFFF"/>
        </w:rPr>
        <w:t>unkt</w:t>
      </w:r>
      <w:r w:rsidR="00A65DB1">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649035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w:t>
      </w:r>
      <w:r w:rsidR="001364BE" w:rsidRPr="0029105F">
        <w:rPr>
          <w:rFonts w:eastAsia="Arial"/>
        </w:rPr>
        <w:t>,,Prievolių pagal Sutartį įvykdymo užtikrinimas“</w:t>
      </w:r>
      <w:r w:rsidR="001364BE" w:rsidRPr="00017B21">
        <w:rPr>
          <w:color w:val="000000"/>
        </w:rPr>
        <w:t xml:space="preserve"> </w:t>
      </w:r>
      <w:r>
        <w:rPr>
          <w:rFonts w:eastAsia="Arial"/>
          <w:szCs w:val="24"/>
        </w:rPr>
        <w:t xml:space="preserve">nurodytais prievolių pagal Sutartį įvykdymo užtikrinimo būdais, Bendrųjų sąlygų 10 skyriuje </w:t>
      </w:r>
      <w:r w:rsidR="001364BE">
        <w:rPr>
          <w:color w:val="000000"/>
        </w:rPr>
        <w:t>„Sutarties įvykdymo užtikrinimas (jei taikoma)“</w:t>
      </w:r>
      <w:r w:rsidR="001364BE" w:rsidRPr="00017B21">
        <w:rPr>
          <w:color w:val="000000"/>
        </w:rPr>
        <w:t xml:space="preserve"> </w:t>
      </w:r>
      <w:r>
        <w:rPr>
          <w:rFonts w:eastAsia="Arial"/>
          <w:szCs w:val="24"/>
        </w:rPr>
        <w:t>nustatyta sutartinių įsipareigojimų įvykdymo užtikrinimo tvarka, Bendrųjų sąlygų 12.1.3 p</w:t>
      </w:r>
      <w:r w:rsidR="00A65DB1">
        <w:rPr>
          <w:rFonts w:eastAsia="Arial"/>
          <w:szCs w:val="24"/>
        </w:rPr>
        <w:t>ap</w:t>
      </w:r>
      <w:r>
        <w:rPr>
          <w:rFonts w:eastAsia="Arial"/>
          <w:szCs w:val="24"/>
        </w:rPr>
        <w:t>unkt</w:t>
      </w:r>
      <w:r w:rsidR="00A65DB1">
        <w:rPr>
          <w:rFonts w:eastAsia="Arial"/>
          <w:szCs w:val="24"/>
        </w:rPr>
        <w:t>yj</w:t>
      </w:r>
      <w:r>
        <w:rPr>
          <w:rFonts w:eastAsia="Arial"/>
          <w:szCs w:val="24"/>
        </w:rPr>
        <w:t xml:space="preserve">e nurodytu avanso užtikrinimu (jeigu Specialiosiose sąlygose yra nurodytas avanso dydis ir yra reikalaujama avanso užtikrinimo), Specialiųjų sąlygų 9 skyriuje </w:t>
      </w:r>
      <w:r w:rsidR="001364BE">
        <w:rPr>
          <w:color w:val="000000"/>
        </w:rPr>
        <w:t xml:space="preserve">„Šalių atsakomybė“ </w:t>
      </w:r>
      <w:r w:rsidR="001364BE" w:rsidRPr="00017B21">
        <w:rPr>
          <w:color w:val="000000"/>
        </w:rPr>
        <w:t xml:space="preserve"> </w:t>
      </w:r>
      <w:r>
        <w:rPr>
          <w:rFonts w:eastAsia="Arial"/>
          <w:szCs w:val="24"/>
        </w:rPr>
        <w:t xml:space="preserve">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 xml:space="preserve">pažeidimą, dalinį ar visišką jų </w:t>
      </w:r>
      <w:r w:rsidRPr="003E113D">
        <w:rPr>
          <w:szCs w:val="24"/>
        </w:rPr>
        <w:lastRenderedPageBreak/>
        <w:t>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77777777" w:rsidR="007A3C81" w:rsidRDefault="007A3C81"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17904348" w:rsidR="007A3C81" w:rsidRDefault="007A3C81" w:rsidP="007A3C81">
      <w:pPr>
        <w:tabs>
          <w:tab w:val="left" w:pos="567"/>
        </w:tabs>
        <w:spacing w:line="256" w:lineRule="auto"/>
        <w:jc w:val="both"/>
        <w:textAlignment w:val="baseline"/>
        <w:rPr>
          <w:szCs w:val="24"/>
        </w:rPr>
      </w:pPr>
      <w:r>
        <w:rPr>
          <w:szCs w:val="24"/>
        </w:rPr>
        <w:t>12.1.1. Bendrųjų sąlygų 12.1 poskyrio</w:t>
      </w:r>
      <w:r w:rsidR="001364BE">
        <w:rPr>
          <w:szCs w:val="24"/>
        </w:rPr>
        <w:t xml:space="preserve"> </w:t>
      </w:r>
      <w:r w:rsidR="001364BE">
        <w:rPr>
          <w:color w:val="000000"/>
        </w:rPr>
        <w:t>„Išankstinis mokėjimas (avansas) (jei taikoma)“</w:t>
      </w:r>
      <w:r>
        <w:rPr>
          <w:szCs w:val="24"/>
        </w:rPr>
        <w:t xml:space="preserve">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lastRenderedPageBreak/>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w:t>
      </w:r>
      <w:r>
        <w:rPr>
          <w:rFonts w:eastAsia="Arial"/>
          <w:szCs w:val="24"/>
          <w:lang w:eastAsia="lt-LT"/>
        </w:rPr>
        <w:lastRenderedPageBreak/>
        <w:t xml:space="preserve">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3DAAC95B"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w:t>
      </w:r>
      <w:r w:rsidR="00A65DB1" w:rsidRPr="00033513">
        <w:rPr>
          <w:color w:val="000000"/>
          <w:szCs w:val="24"/>
        </w:rPr>
        <w:t>Atleidimo nuo atsakomybės esant nenugalimos jėgos (force majeure) aplinkybėms taisyklių, patvirtintų</w:t>
      </w:r>
      <w:r w:rsidR="00A65DB1">
        <w:rPr>
          <w:rFonts w:eastAsia="Cambria"/>
          <w:szCs w:val="24"/>
        </w:rPr>
        <w:t xml:space="preserve"> </w:t>
      </w:r>
      <w:r>
        <w:rPr>
          <w:rFonts w:eastAsia="Cambria"/>
          <w:szCs w:val="24"/>
        </w:rPr>
        <w:t>Lietuvos Respublikos Vyriausybės 1996 m. liepos 15 d. nutarimu Nr. 840 „Dėl Atleidimo nuo atsakomybės esant nenugalimos jėgos (force majeure) aplinkybėms taisyklių patvirtinimo”</w:t>
      </w:r>
      <w:r w:rsidR="00A65DB1">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3B59EFA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A65DB1">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1D268537" w:rsidR="007A3C81" w:rsidRDefault="007A3C81" w:rsidP="007A3C81">
      <w:pPr>
        <w:tabs>
          <w:tab w:val="left" w:pos="567"/>
        </w:tabs>
        <w:spacing w:line="256" w:lineRule="auto"/>
        <w:jc w:val="both"/>
        <w:textAlignment w:val="baseline"/>
        <w:rPr>
          <w:szCs w:val="24"/>
        </w:rPr>
      </w:pPr>
      <w:r>
        <w:rPr>
          <w:szCs w:val="24"/>
        </w:rPr>
        <w:t>21.2.1. esant Bendrųjų sąlygų 18 skyriuje</w:t>
      </w:r>
      <w:r w:rsidR="001364BE">
        <w:rPr>
          <w:szCs w:val="24"/>
        </w:rPr>
        <w:t xml:space="preserve"> </w:t>
      </w:r>
      <w:r w:rsidR="001364BE" w:rsidRPr="0029105F">
        <w:t>,,N</w:t>
      </w:r>
      <w:r w:rsidR="001364BE" w:rsidRPr="0029105F">
        <w:rPr>
          <w:rFonts w:eastAsia="Cambria"/>
        </w:rPr>
        <w:t>enugalima jėga (force majeure)“</w:t>
      </w:r>
      <w:r>
        <w:rPr>
          <w:szCs w:val="24"/>
        </w:rPr>
        <w:t xml:space="preserv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szCs w:val="24"/>
        </w:rPr>
        <w:lastRenderedPageBreak/>
        <w:t>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Pr>
          <w:szCs w:val="24"/>
        </w:rPr>
        <w:lastRenderedPageBreak/>
        <w:t>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lastRenderedPageBreak/>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06106384"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4447BD14" w:rsidR="009D108D" w:rsidRPr="004B3C92" w:rsidRDefault="004B3C92" w:rsidP="004B3C92">
            <w:pPr>
              <w:jc w:val="center"/>
              <w:rPr>
                <w:rFonts w:eastAsia="Helvetica Neue Light"/>
                <w:b/>
                <w:caps/>
                <w:color w:val="000000"/>
                <w:spacing w:val="20"/>
                <w:szCs w:val="24"/>
                <w:bdr w:val="nil"/>
              </w:rPr>
            </w:pPr>
            <w:bookmarkStart w:id="1" w:name="_Hlk170987504"/>
            <w:r w:rsidRPr="004B3C92">
              <w:rPr>
                <w:b/>
                <w:szCs w:val="24"/>
              </w:rPr>
              <w:t>M</w:t>
            </w:r>
            <w:r w:rsidR="00467991">
              <w:rPr>
                <w:b/>
                <w:szCs w:val="24"/>
              </w:rPr>
              <w:t>2</w:t>
            </w:r>
            <w:r w:rsidRPr="004B3C92">
              <w:rPr>
                <w:b/>
                <w:szCs w:val="24"/>
              </w:rPr>
              <w:t xml:space="preserve"> KLASĖS TARPMIESTINIS AUTOBUSAS</w:t>
            </w:r>
            <w:r w:rsidRPr="004B3C92">
              <w:rPr>
                <w:rFonts w:eastAsia="Helvetica Neue Light"/>
                <w:b/>
                <w:color w:val="000000"/>
                <w:spacing w:val="20"/>
                <w:szCs w:val="24"/>
                <w:bdr w:val="nil"/>
              </w:rPr>
              <w:t xml:space="preserve"> </w:t>
            </w:r>
            <w:bookmarkEnd w:id="1"/>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49133DB4"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1CB6C49B" w:rsidR="00935781" w:rsidRDefault="003C2815" w:rsidP="00341D70">
            <w:pPr>
              <w:jc w:val="center"/>
              <w:rPr>
                <w:kern w:val="2"/>
                <w:szCs w:val="24"/>
              </w:rPr>
            </w:pPr>
            <w:r w:rsidRPr="00111B49">
              <w:rPr>
                <w:rFonts w:eastAsia="Arial Unicode MS"/>
                <w:b/>
                <w:bCs/>
                <w:szCs w:val="24"/>
                <w:bdr w:val="nil"/>
              </w:rPr>
              <w:t xml:space="preserve">Pasvalio </w:t>
            </w:r>
            <w:r w:rsidR="00467991">
              <w:rPr>
                <w:rFonts w:eastAsia="Arial Unicode MS"/>
                <w:b/>
                <w:bCs/>
                <w:szCs w:val="24"/>
                <w:bdr w:val="nil"/>
              </w:rPr>
              <w:t>sporto mokykla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5C1BDBE8" w:rsidR="009D108D" w:rsidRDefault="006F584A" w:rsidP="00935781">
            <w:pPr>
              <w:jc w:val="center"/>
              <w:rPr>
                <w:kern w:val="2"/>
                <w:szCs w:val="24"/>
              </w:rPr>
            </w:pPr>
            <w:r>
              <w:rPr>
                <w:szCs w:val="24"/>
              </w:rPr>
              <w:t>269304210</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42EBB13D" w:rsidR="009D108D" w:rsidRDefault="006F584A" w:rsidP="00935781">
            <w:pPr>
              <w:jc w:val="center"/>
              <w:rPr>
                <w:kern w:val="2"/>
                <w:szCs w:val="24"/>
              </w:rPr>
            </w:pPr>
            <w:r>
              <w:rPr>
                <w:szCs w:val="24"/>
              </w:rPr>
              <w:t>Taikos g. 22</w:t>
            </w:r>
            <w:r w:rsidRPr="00D8090E">
              <w:rPr>
                <w:szCs w:val="24"/>
              </w:rPr>
              <w:t>, LT-391</w:t>
            </w:r>
            <w:r>
              <w:rPr>
                <w:szCs w:val="24"/>
              </w:rPr>
              <w:t>84</w:t>
            </w:r>
            <w:r w:rsidRPr="00EA5020">
              <w:rPr>
                <w:szCs w:val="24"/>
              </w:rPr>
              <w:t xml:space="preserve"> </w:t>
            </w:r>
            <w:r w:rsidRPr="007757FA">
              <w:rPr>
                <w:szCs w:val="24"/>
              </w:rPr>
              <w:t>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1BF281A7" w:rsidR="009D108D" w:rsidRPr="003C2815" w:rsidRDefault="003B48C9" w:rsidP="00935781">
            <w:pPr>
              <w:jc w:val="center"/>
              <w:rPr>
                <w:kern w:val="2"/>
                <w:szCs w:val="24"/>
                <w:highlight w:val="yellow"/>
              </w:rPr>
            </w:pPr>
            <w:r w:rsidRPr="003B48C9">
              <w:rPr>
                <w:kern w:val="2"/>
                <w:szCs w:val="24"/>
              </w:rPr>
              <w:t>LT100008479219</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7E752B29" w:rsidR="009D108D" w:rsidRPr="00953B65" w:rsidRDefault="006F584A" w:rsidP="00953B65">
            <w:pPr>
              <w:pBdr>
                <w:top w:val="nil"/>
                <w:left w:val="nil"/>
                <w:bottom w:val="nil"/>
                <w:right w:val="nil"/>
                <w:between w:val="nil"/>
                <w:bar w:val="nil"/>
              </w:pBdr>
              <w:rPr>
                <w:rFonts w:eastAsia="Arial Unicode MS"/>
                <w:szCs w:val="24"/>
                <w:bdr w:val="nil"/>
              </w:rPr>
            </w:pPr>
            <w:r w:rsidRPr="005E1A28">
              <w:rPr>
                <w:rFonts w:eastAsia="Arial Unicode MS"/>
                <w:snapToGrid w:val="0"/>
                <w:szCs w:val="24"/>
              </w:rPr>
              <w:t>LT</w:t>
            </w:r>
            <w:r>
              <w:rPr>
                <w:rFonts w:eastAsia="Arial Unicode MS"/>
                <w:snapToGrid w:val="0"/>
                <w:szCs w:val="24"/>
              </w:rPr>
              <w:t>687300010142601733</w:t>
            </w:r>
            <w:r w:rsidRPr="005E1A28">
              <w:rPr>
                <w:rFonts w:eastAsia="Arial Unicode MS"/>
                <w:snapToGrid w:val="0"/>
                <w:szCs w:val="24"/>
              </w:rPr>
              <w:t xml:space="preserve">  </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Pr="0069505C" w:rsidRDefault="009A269B" w:rsidP="00935781">
            <w:pPr>
              <w:jc w:val="center"/>
              <w:rPr>
                <w:kern w:val="2"/>
                <w:szCs w:val="24"/>
              </w:rPr>
            </w:pPr>
            <w:r w:rsidRPr="0069505C">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035EAAA6" w:rsidR="009D108D" w:rsidRPr="0069505C" w:rsidRDefault="00341D70" w:rsidP="00953B65">
            <w:pPr>
              <w:pBdr>
                <w:top w:val="nil"/>
                <w:left w:val="nil"/>
                <w:bottom w:val="nil"/>
                <w:right w:val="nil"/>
                <w:between w:val="nil"/>
                <w:bar w:val="nil"/>
              </w:pBdr>
              <w:rPr>
                <w:rFonts w:eastAsia="Arial Unicode MS"/>
                <w:szCs w:val="24"/>
                <w:bdr w:val="nil"/>
              </w:rPr>
            </w:pPr>
            <w:r w:rsidRPr="0069505C">
              <w:rPr>
                <w:kern w:val="2"/>
                <w:szCs w:val="24"/>
              </w:rPr>
              <w:t>+</w:t>
            </w:r>
            <w:r w:rsidR="006F584A">
              <w:rPr>
                <w:rFonts w:eastAsia="Arial Unicode MS"/>
                <w:snapToGrid w:val="0"/>
                <w:szCs w:val="24"/>
              </w:rPr>
              <w:t>370 451 34</w:t>
            </w:r>
            <w:r w:rsidR="001364BE">
              <w:rPr>
                <w:rFonts w:eastAsia="Arial Unicode MS"/>
                <w:snapToGrid w:val="0"/>
                <w:szCs w:val="24"/>
              </w:rPr>
              <w:t xml:space="preserve"> </w:t>
            </w:r>
            <w:r w:rsidR="006F584A">
              <w:rPr>
                <w:rFonts w:eastAsia="Arial Unicode MS"/>
                <w:snapToGrid w:val="0"/>
                <w:szCs w:val="24"/>
              </w:rPr>
              <w:t>531</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53ACA71B" w14:textId="0674288F" w:rsidR="006F584A" w:rsidRDefault="006F584A" w:rsidP="006F584A">
            <w:pPr>
              <w:jc w:val="center"/>
              <w:rPr>
                <w:rFonts w:eastAsia="Arial Unicode MS"/>
                <w:snapToGrid w:val="0"/>
                <w:szCs w:val="24"/>
              </w:rPr>
            </w:pPr>
            <w:hyperlink r:id="rId10" w:history="1">
              <w:r w:rsidRPr="0035028D">
                <w:rPr>
                  <w:rStyle w:val="Hipersaitas"/>
                  <w:rFonts w:eastAsia="Arial Unicode MS"/>
                  <w:snapToGrid w:val="0"/>
                  <w:szCs w:val="24"/>
                </w:rPr>
                <w:t>sporto.mokykla@pasvalys.lt</w:t>
              </w:r>
            </w:hyperlink>
          </w:p>
          <w:p w14:paraId="45760AA8" w14:textId="42091191" w:rsidR="006F584A" w:rsidRPr="006F584A" w:rsidRDefault="006F584A" w:rsidP="006F584A">
            <w:pPr>
              <w:jc w:val="center"/>
              <w:rPr>
                <w:rFonts w:eastAsia="Arial Unicode MS"/>
                <w:snapToGrid w:val="0"/>
                <w:szCs w:val="24"/>
              </w:rPr>
            </w:pP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50A978DD" w:rsidR="009D108D" w:rsidRPr="0069505C" w:rsidRDefault="00A65DB1" w:rsidP="00935781">
            <w:pPr>
              <w:jc w:val="center"/>
              <w:rPr>
                <w:kern w:val="2"/>
                <w:szCs w:val="24"/>
              </w:rPr>
            </w:pPr>
            <w:r>
              <w:rPr>
                <w:kern w:val="2"/>
                <w:szCs w:val="24"/>
              </w:rPr>
              <w:t>Direktor</w:t>
            </w:r>
            <w:r w:rsidR="006F584A">
              <w:rPr>
                <w:kern w:val="2"/>
                <w:szCs w:val="24"/>
              </w:rPr>
              <w:t xml:space="preserve">ė </w:t>
            </w:r>
            <w:r w:rsidR="003C2815" w:rsidRPr="0069505C">
              <w:rPr>
                <w:kern w:val="2"/>
                <w:szCs w:val="24"/>
              </w:rPr>
              <w:t>R</w:t>
            </w:r>
            <w:r w:rsidR="006F584A">
              <w:rPr>
                <w:kern w:val="2"/>
                <w:szCs w:val="24"/>
              </w:rPr>
              <w:t>asa</w:t>
            </w:r>
            <w:r w:rsidR="003C2815" w:rsidRPr="0069505C">
              <w:rPr>
                <w:kern w:val="2"/>
                <w:szCs w:val="24"/>
              </w:rPr>
              <w:t xml:space="preserve"> </w:t>
            </w:r>
            <w:proofErr w:type="spellStart"/>
            <w:r w:rsidR="006F584A">
              <w:rPr>
                <w:kern w:val="2"/>
                <w:szCs w:val="24"/>
              </w:rPr>
              <w:t>Balčiauskienė</w:t>
            </w:r>
            <w:proofErr w:type="spellEnd"/>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724FDA6C" w:rsidR="009D108D" w:rsidRPr="0069505C" w:rsidRDefault="006059D7" w:rsidP="00935781">
            <w:pPr>
              <w:jc w:val="center"/>
              <w:rPr>
                <w:kern w:val="2"/>
                <w:szCs w:val="24"/>
              </w:rPr>
            </w:pPr>
            <w:r w:rsidRPr="00034AE2">
              <w:rPr>
                <w:kern w:val="2"/>
                <w:szCs w:val="24"/>
              </w:rPr>
              <w:t>Veikiantis pagal įstaigos nuostatus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743B3FD4" w:rsidR="009D108D" w:rsidRDefault="009D108D" w:rsidP="00935781">
            <w:pPr>
              <w:rPr>
                <w:b/>
                <w:bCs/>
                <w:kern w:val="2"/>
                <w:szCs w:val="24"/>
              </w:rPr>
            </w:pPr>
            <w:r>
              <w:rPr>
                <w:b/>
                <w:bCs/>
                <w:kern w:val="2"/>
                <w:szCs w:val="24"/>
              </w:rPr>
              <w:t>2.1. Pirkėjo kontaktiniai asmenys, atsakingi už Sutarties vykdymą, Prekių priėmimą, Sąskaitų per informacinę sistemą „</w:t>
            </w:r>
            <w:r w:rsidR="00474C49">
              <w:rPr>
                <w:b/>
                <w:bCs/>
                <w:kern w:val="2"/>
                <w:szCs w:val="24"/>
              </w:rPr>
              <w:t>SABIS</w:t>
            </w:r>
            <w:r>
              <w:rPr>
                <w:b/>
                <w:bCs/>
                <w:kern w:val="2"/>
                <w:szCs w:val="24"/>
              </w:rPr>
              <w:t>“ priėmimą</w:t>
            </w:r>
          </w:p>
        </w:tc>
        <w:tc>
          <w:tcPr>
            <w:tcW w:w="6831" w:type="dxa"/>
            <w:gridSpan w:val="2"/>
          </w:tcPr>
          <w:p w14:paraId="38C11A08" w14:textId="5BFB7588" w:rsidR="006F584A" w:rsidRDefault="006F584A" w:rsidP="006F584A">
            <w:pPr>
              <w:pStyle w:val="Sraopastraipa"/>
              <w:widowControl w:val="0"/>
              <w:ind w:left="0"/>
              <w:jc w:val="both"/>
              <w:rPr>
                <w:szCs w:val="24"/>
              </w:rPr>
            </w:pPr>
            <w:r>
              <w:rPr>
                <w:szCs w:val="24"/>
              </w:rPr>
              <w:t xml:space="preserve">Pasvalio sporto mokyklos viešųjų pirkimų specialistė Monika Packevičienė, </w:t>
            </w:r>
            <w:r w:rsidRPr="005E1A28">
              <w:rPr>
                <w:szCs w:val="24"/>
              </w:rPr>
              <w:t>Tel. +370</w:t>
            </w:r>
            <w:r w:rsidR="001364BE">
              <w:rPr>
                <w:szCs w:val="24"/>
              </w:rPr>
              <w:t> </w:t>
            </w:r>
            <w:r>
              <w:rPr>
                <w:szCs w:val="24"/>
              </w:rPr>
              <w:t>647</w:t>
            </w:r>
            <w:r w:rsidR="001364BE">
              <w:rPr>
                <w:szCs w:val="24"/>
              </w:rPr>
              <w:t xml:space="preserve"> </w:t>
            </w:r>
            <w:r>
              <w:rPr>
                <w:szCs w:val="24"/>
              </w:rPr>
              <w:t>16</w:t>
            </w:r>
            <w:r w:rsidR="001364BE">
              <w:rPr>
                <w:szCs w:val="24"/>
              </w:rPr>
              <w:t xml:space="preserve"> </w:t>
            </w:r>
            <w:r>
              <w:rPr>
                <w:szCs w:val="24"/>
              </w:rPr>
              <w:t xml:space="preserve">645, </w:t>
            </w:r>
            <w:r w:rsidRPr="005E1A28">
              <w:rPr>
                <w:szCs w:val="24"/>
              </w:rPr>
              <w:t xml:space="preserve">El. p. </w:t>
            </w:r>
            <w:hyperlink r:id="rId11" w:history="1">
              <w:r w:rsidRPr="00776E0E">
                <w:rPr>
                  <w:rStyle w:val="Hipersaitas"/>
                  <w:szCs w:val="24"/>
                </w:rPr>
                <w:t>monika@pasvaliosm.lt</w:t>
              </w:r>
            </w:hyperlink>
            <w:r>
              <w:rPr>
                <w:szCs w:val="24"/>
              </w:rPr>
              <w:t>.</w:t>
            </w:r>
          </w:p>
          <w:p w14:paraId="63108410" w14:textId="19C87A0A" w:rsidR="006F584A" w:rsidRPr="00123E81" w:rsidRDefault="006F584A" w:rsidP="006F584A">
            <w:pPr>
              <w:pStyle w:val="Sraopastraipa"/>
              <w:widowControl w:val="0"/>
              <w:ind w:left="0"/>
              <w:jc w:val="both"/>
              <w:rPr>
                <w:szCs w:val="24"/>
              </w:rPr>
            </w:pPr>
            <w:r>
              <w:rPr>
                <w:szCs w:val="24"/>
              </w:rPr>
              <w:t>Už prekės apžiūrą ir priėmimą – Pasvalio sporto mokyklos direktorės pavaduotojas ūkio reikalams Gytis Vaičeliūnas, Tel. +370</w:t>
            </w:r>
            <w:r w:rsidR="00C87E1E">
              <w:rPr>
                <w:szCs w:val="24"/>
              </w:rPr>
              <w:t xml:space="preserve"> </w:t>
            </w:r>
            <w:r>
              <w:rPr>
                <w:szCs w:val="24"/>
              </w:rPr>
              <w:t xml:space="preserve">61551020, El. p. </w:t>
            </w:r>
            <w:hyperlink r:id="rId12" w:history="1">
              <w:r w:rsidRPr="00776E0E">
                <w:rPr>
                  <w:rStyle w:val="Hipersaitas"/>
                  <w:szCs w:val="24"/>
                </w:rPr>
                <w:t>pasvaliosmgytis</w:t>
              </w:r>
              <w:r w:rsidRPr="00776E0E">
                <w:rPr>
                  <w:rStyle w:val="Hipersaitas"/>
                  <w:szCs w:val="24"/>
                  <w:lang w:val="en-US"/>
                </w:rPr>
                <w:t>@</w:t>
              </w:r>
              <w:r w:rsidRPr="00776E0E">
                <w:rPr>
                  <w:rStyle w:val="Hipersaitas"/>
                  <w:szCs w:val="24"/>
                </w:rPr>
                <w:t>gmail.com</w:t>
              </w:r>
            </w:hyperlink>
            <w:r>
              <w:rPr>
                <w:szCs w:val="24"/>
              </w:rPr>
              <w:t xml:space="preserve">. </w:t>
            </w:r>
          </w:p>
          <w:p w14:paraId="453629D4" w14:textId="58AF22CD" w:rsidR="009D108D" w:rsidRDefault="009D108D" w:rsidP="00935781">
            <w:pPr>
              <w:rPr>
                <w:color w:val="4472C4"/>
                <w:kern w:val="2"/>
                <w:szCs w:val="24"/>
              </w:rPr>
            </w:pP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488C194D" w:rsidR="009D108D" w:rsidRDefault="009D108D" w:rsidP="00935781">
            <w:pPr>
              <w:rPr>
                <w:color w:val="000000"/>
                <w:kern w:val="2"/>
                <w:szCs w:val="24"/>
              </w:rPr>
            </w:pPr>
            <w:r>
              <w:rPr>
                <w:kern w:val="2"/>
                <w:szCs w:val="24"/>
              </w:rPr>
              <w:t xml:space="preserve">Tiekėjas įsipareigoja Sutartyje numatytomis sąlygomis perduoti Pirkėjui </w:t>
            </w:r>
            <w:r w:rsidR="00D346FB" w:rsidRPr="00D346FB">
              <w:rPr>
                <w:b/>
                <w:bCs/>
                <w:kern w:val="2"/>
                <w:szCs w:val="24"/>
              </w:rPr>
              <w:t>M</w:t>
            </w:r>
            <w:r w:rsidR="00320B0E">
              <w:rPr>
                <w:b/>
                <w:bCs/>
                <w:kern w:val="2"/>
                <w:szCs w:val="24"/>
              </w:rPr>
              <w:t>2</w:t>
            </w:r>
            <w:r w:rsidR="00D346FB" w:rsidRPr="00D346FB">
              <w:rPr>
                <w:b/>
                <w:bCs/>
                <w:kern w:val="2"/>
                <w:szCs w:val="24"/>
              </w:rPr>
              <w:t xml:space="preserve"> klasės tarpmiestinį autobusą</w:t>
            </w:r>
            <w:r w:rsidR="00D9368D">
              <w:rPr>
                <w:color w:val="FF0000"/>
                <w:kern w:val="2"/>
                <w:szCs w:val="24"/>
              </w:rPr>
              <w:t xml:space="preserve"> </w:t>
            </w:r>
            <w:r w:rsidR="00D9368D">
              <w:rPr>
                <w:color w:val="000000"/>
                <w:kern w:val="2"/>
                <w:szCs w:val="24"/>
              </w:rPr>
              <w:t>(toliau – Prekė</w:t>
            </w:r>
            <w:r>
              <w:rPr>
                <w:color w:val="000000"/>
                <w:kern w:val="2"/>
                <w:szCs w:val="24"/>
              </w:rPr>
              <w:t>).</w:t>
            </w:r>
          </w:p>
          <w:p w14:paraId="6F725D7C" w14:textId="5C315710" w:rsidR="009D108D" w:rsidRDefault="00D90841" w:rsidP="00935781">
            <w:pPr>
              <w:rPr>
                <w:color w:val="000000"/>
                <w:kern w:val="2"/>
                <w:szCs w:val="24"/>
              </w:rPr>
            </w:pPr>
            <w:r>
              <w:rPr>
                <w:color w:val="000000"/>
                <w:kern w:val="2"/>
                <w:szCs w:val="24"/>
              </w:rPr>
              <w:t>Išsamus Prekės</w:t>
            </w:r>
            <w:r w:rsidR="009D108D">
              <w:rPr>
                <w:color w:val="000000"/>
                <w:kern w:val="2"/>
                <w:szCs w:val="24"/>
              </w:rPr>
              <w:t xml:space="preserve"> </w:t>
            </w:r>
            <w:r w:rsidR="009D108D" w:rsidRPr="00C44C45">
              <w:rPr>
                <w:color w:val="000000"/>
                <w:kern w:val="2"/>
                <w:szCs w:val="24"/>
              </w:rPr>
              <w:t>aprašymas ir kiti</w:t>
            </w:r>
            <w:r w:rsidRPr="00C44C45">
              <w:rPr>
                <w:color w:val="000000"/>
                <w:kern w:val="2"/>
                <w:szCs w:val="24"/>
              </w:rPr>
              <w:t xml:space="preserve"> reikalavimai tiekiamoms Prekei</w:t>
            </w:r>
            <w:r w:rsidR="009D108D" w:rsidRPr="00C44C45">
              <w:rPr>
                <w:color w:val="000000"/>
                <w:kern w:val="2"/>
                <w:szCs w:val="24"/>
              </w:rPr>
              <w:t xml:space="preserve"> nustatyti Sutarties priede Nr. </w:t>
            </w:r>
            <w:r w:rsidR="00D9368D" w:rsidRPr="00C44C45">
              <w:rPr>
                <w:color w:val="000000"/>
                <w:kern w:val="2"/>
                <w:szCs w:val="24"/>
              </w:rPr>
              <w:t>1</w:t>
            </w:r>
            <w:r w:rsidR="009D108D" w:rsidRPr="00C44C45">
              <w:rPr>
                <w:color w:val="000000"/>
                <w:kern w:val="2"/>
                <w:szCs w:val="24"/>
              </w:rPr>
              <w:t xml:space="preserve"> „Techninė specifikacija“ (toliau – </w:t>
            </w:r>
            <w:r w:rsidR="009D108D" w:rsidRPr="00C44C45">
              <w:rPr>
                <w:color w:val="000000"/>
                <w:kern w:val="2"/>
                <w:szCs w:val="24"/>
              </w:rPr>
              <w:lastRenderedPageBreak/>
              <w:t xml:space="preserve">Techninė specifikacija) ir Sutarties priede Nr. </w:t>
            </w:r>
            <w:r w:rsidR="00D9368D" w:rsidRPr="00C44C45">
              <w:rPr>
                <w:color w:val="000000"/>
                <w:kern w:val="2"/>
                <w:szCs w:val="24"/>
              </w:rPr>
              <w:t>2</w:t>
            </w:r>
            <w:r w:rsidR="009D108D" w:rsidRPr="00C44C45">
              <w:rPr>
                <w:color w:val="000000"/>
                <w:kern w:val="2"/>
                <w:szCs w:val="24"/>
              </w:rPr>
              <w:t xml:space="preserve"> „</w:t>
            </w:r>
            <w:r w:rsidR="00727A48">
              <w:rPr>
                <w:color w:val="000000"/>
                <w:kern w:val="2"/>
                <w:szCs w:val="24"/>
              </w:rPr>
              <w:t>Tiekėjo p</w:t>
            </w:r>
            <w:r w:rsidR="00727A48" w:rsidRPr="00C44C45">
              <w:rPr>
                <w:color w:val="000000"/>
                <w:kern w:val="2"/>
                <w:szCs w:val="24"/>
              </w:rPr>
              <w:t>asiūlymas</w:t>
            </w:r>
            <w:r w:rsidR="009D108D" w:rsidRPr="00C44C45">
              <w:rPr>
                <w:color w:val="000000"/>
                <w:kern w:val="2"/>
                <w:szCs w:val="24"/>
              </w:rPr>
              <w:t>“.</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lastRenderedPageBreak/>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58A8BBBC" w14:textId="77777777" w:rsidR="003661D7" w:rsidRDefault="003661D7" w:rsidP="003661D7">
            <w:pPr>
              <w:rPr>
                <w:kern w:val="2"/>
                <w:szCs w:val="24"/>
              </w:rPr>
            </w:pPr>
            <w:r>
              <w:rPr>
                <w:kern w:val="2"/>
                <w:szCs w:val="24"/>
              </w:rPr>
              <w:t>Netaikoma</w:t>
            </w:r>
          </w:p>
          <w:p w14:paraId="13525327" w14:textId="72D10B3B" w:rsidR="009D108D" w:rsidRPr="00D9368D" w:rsidRDefault="009D108D" w:rsidP="00935781">
            <w:pPr>
              <w:rPr>
                <w:kern w:val="2"/>
                <w:szCs w:val="24"/>
              </w:rPr>
            </w:pP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9378B2">
        <w:trPr>
          <w:trHeight w:val="856"/>
        </w:trPr>
        <w:tc>
          <w:tcPr>
            <w:tcW w:w="2704" w:type="dxa"/>
            <w:gridSpan w:val="2"/>
          </w:tcPr>
          <w:p w14:paraId="110463B8" w14:textId="6C4DD6A6" w:rsidR="009D108D" w:rsidRPr="0019548A" w:rsidRDefault="009D108D" w:rsidP="00935781">
            <w:pPr>
              <w:rPr>
                <w:b/>
                <w:bCs/>
                <w:kern w:val="2"/>
                <w:szCs w:val="24"/>
              </w:rPr>
            </w:pPr>
            <w:r w:rsidRPr="0019548A">
              <w:rPr>
                <w:b/>
                <w:bCs/>
                <w:kern w:val="2"/>
                <w:szCs w:val="24"/>
              </w:rPr>
              <w:t>4.1. Prekių pristatymo terminas, kai Prekės pristatomos vienu kartu</w:t>
            </w:r>
          </w:p>
        </w:tc>
        <w:tc>
          <w:tcPr>
            <w:tcW w:w="6831" w:type="dxa"/>
            <w:gridSpan w:val="2"/>
          </w:tcPr>
          <w:p w14:paraId="448FA103" w14:textId="433F49EC" w:rsidR="009D108D" w:rsidRPr="009250B1" w:rsidRDefault="009D108D" w:rsidP="00D9368D">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sidRPr="00C0198C">
              <w:rPr>
                <w:b/>
                <w:bCs/>
                <w:kern w:val="2"/>
                <w:szCs w:val="24"/>
              </w:rPr>
              <w:t xml:space="preserve">ne vėliau kaip </w:t>
            </w:r>
            <w:r w:rsidR="00BC7D3A" w:rsidRPr="00C0198C">
              <w:rPr>
                <w:b/>
                <w:bCs/>
                <w:kern w:val="2"/>
                <w:szCs w:val="24"/>
              </w:rPr>
              <w:t>p</w:t>
            </w:r>
            <w:r w:rsidR="000A6958" w:rsidRPr="00C0198C">
              <w:rPr>
                <w:b/>
                <w:bCs/>
                <w:kern w:val="2"/>
                <w:szCs w:val="24"/>
              </w:rPr>
              <w:t xml:space="preserve">er </w:t>
            </w:r>
            <w:r w:rsidR="003661D7" w:rsidRPr="00C0198C">
              <w:rPr>
                <w:szCs w:val="24"/>
              </w:rPr>
              <w:t>30</w:t>
            </w:r>
            <w:r w:rsidR="003661D7">
              <w:rPr>
                <w:szCs w:val="24"/>
              </w:rPr>
              <w:t xml:space="preserve"> (trisdešimt) kalendorinių dienų </w:t>
            </w:r>
            <w:r w:rsidR="000A6958">
              <w:rPr>
                <w:b/>
                <w:bCs/>
                <w:kern w:val="2"/>
                <w:szCs w:val="24"/>
              </w:rPr>
              <w:t xml:space="preserve">nuo </w:t>
            </w:r>
            <w:r w:rsidR="00A65DB1">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 xml:space="preserve">šiuo adresu: </w:t>
            </w:r>
            <w:r w:rsidR="00320B0E">
              <w:rPr>
                <w:color w:val="000000"/>
                <w:kern w:val="2"/>
                <w:szCs w:val="24"/>
              </w:rPr>
              <w:t>Taikos g. 22</w:t>
            </w:r>
            <w:r w:rsidR="003661D7" w:rsidRPr="00D8090E">
              <w:rPr>
                <w:szCs w:val="24"/>
              </w:rPr>
              <w:t>, LT-391</w:t>
            </w:r>
            <w:r w:rsidR="00320B0E">
              <w:rPr>
                <w:szCs w:val="24"/>
              </w:rPr>
              <w:t>8</w:t>
            </w:r>
            <w:r w:rsidR="003661D7" w:rsidRPr="00D8090E">
              <w:rPr>
                <w:szCs w:val="24"/>
              </w:rPr>
              <w:t>4</w:t>
            </w:r>
            <w:r w:rsidR="003661D7" w:rsidRPr="00EA5020">
              <w:rPr>
                <w:szCs w:val="24"/>
              </w:rPr>
              <w:t xml:space="preserve"> </w:t>
            </w:r>
            <w:r w:rsidR="003661D7" w:rsidRPr="007757FA">
              <w:rPr>
                <w:szCs w:val="24"/>
              </w:rPr>
              <w:t>Pasvalys</w:t>
            </w:r>
            <w:r w:rsidR="003661D7">
              <w:rPr>
                <w:szCs w:val="24"/>
              </w:rPr>
              <w:t>.</w:t>
            </w:r>
          </w:p>
        </w:tc>
      </w:tr>
      <w:tr w:rsidR="009D108D" w14:paraId="097F4889" w14:textId="77777777" w:rsidTr="00935781">
        <w:trPr>
          <w:trHeight w:val="300"/>
        </w:trPr>
        <w:tc>
          <w:tcPr>
            <w:tcW w:w="2704" w:type="dxa"/>
            <w:gridSpan w:val="2"/>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6831" w:type="dxa"/>
            <w:gridSpan w:val="2"/>
          </w:tcPr>
          <w:p w14:paraId="685CFF70" w14:textId="679653A9" w:rsidR="009D108D" w:rsidRPr="00DD4A35" w:rsidRDefault="005363B5" w:rsidP="005363B5">
            <w:pPr>
              <w:rPr>
                <w:kern w:val="2"/>
                <w:szCs w:val="24"/>
                <w:highlight w:val="yellow"/>
              </w:rPr>
            </w:pPr>
            <w:r w:rsidRPr="00DB52A2">
              <w:rPr>
                <w:kern w:val="2"/>
                <w:szCs w:val="24"/>
              </w:rPr>
              <w:t>Prek</w:t>
            </w:r>
            <w:r w:rsidR="00821F42" w:rsidRPr="00DB52A2">
              <w:rPr>
                <w:kern w:val="2"/>
                <w:szCs w:val="24"/>
              </w:rPr>
              <w:t>ės</w:t>
            </w:r>
            <w:r w:rsidRPr="00DB52A2">
              <w:rPr>
                <w:kern w:val="2"/>
                <w:szCs w:val="24"/>
              </w:rPr>
              <w:t xml:space="preserve"> perdavimo-priėmimo aktas, transporto priemonę lydintys dokumentai (registracijos liudijimas, transporto priemonės civilinės atsakomybės draudimas, galiojanti techninės apžiūros kortelė). 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72B7DA52" w14:textId="5EB6DDFF" w:rsidR="009D108D" w:rsidRPr="007E53E7"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9E40120" w14:textId="17073FCC"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w:t>
            </w:r>
            <w:r w:rsidR="00394FB7" w:rsidRPr="00341D70">
              <w:rPr>
                <w:kern w:val="2"/>
                <w:szCs w:val="24"/>
              </w:rPr>
              <w:t>perskaičiuojam</w:t>
            </w:r>
            <w:r w:rsidR="00394FB7">
              <w:rPr>
                <w:kern w:val="2"/>
                <w:szCs w:val="24"/>
              </w:rPr>
              <w:t>a</w:t>
            </w:r>
            <w:r w:rsidRPr="00341D70">
              <w:rPr>
                <w:kern w:val="2"/>
                <w:szCs w:val="24"/>
              </w:rPr>
              <w:t>:</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Default="009D108D" w:rsidP="00935781">
            <w:pPr>
              <w:rPr>
                <w:b/>
                <w:bCs/>
                <w:kern w:val="2"/>
                <w:szCs w:val="24"/>
              </w:rPr>
            </w:pPr>
            <w:r>
              <w:rPr>
                <w:b/>
                <w:bCs/>
                <w:kern w:val="2"/>
                <w:szCs w:val="24"/>
              </w:rPr>
              <w:t>5.3.1. Sutarties kainos / įkainių peržiūra dėl PVM tarifo pasikeitimo</w:t>
            </w:r>
          </w:p>
        </w:tc>
        <w:tc>
          <w:tcPr>
            <w:tcW w:w="6831" w:type="dxa"/>
            <w:gridSpan w:val="2"/>
          </w:tcPr>
          <w:p w14:paraId="613C3969" w14:textId="5E809B33" w:rsidR="008F1C6B" w:rsidRPr="00C34E09" w:rsidRDefault="008F1C6B" w:rsidP="008F1C6B">
            <w:pPr>
              <w:rPr>
                <w:kern w:val="2"/>
                <w:szCs w:val="24"/>
              </w:rPr>
            </w:pPr>
            <w:r w:rsidRPr="00C34E09">
              <w:rPr>
                <w:kern w:val="2"/>
                <w:szCs w:val="24"/>
              </w:rPr>
              <w:t>Jeigu Sutarties vykdymo metu pasikeičia PVM mokėjimą reglamentuojantys teisės aktai, darantys tiesioginę įtaką Tiekėjo tiekiam</w:t>
            </w:r>
            <w:r>
              <w:rPr>
                <w:kern w:val="2"/>
                <w:szCs w:val="24"/>
              </w:rPr>
              <w:t>os</w:t>
            </w:r>
            <w:r w:rsidRPr="00C34E09">
              <w:rPr>
                <w:kern w:val="2"/>
                <w:szCs w:val="24"/>
              </w:rPr>
              <w:t xml:space="preserve"> Prek</w:t>
            </w:r>
            <w:r>
              <w:rPr>
                <w:kern w:val="2"/>
                <w:szCs w:val="24"/>
              </w:rPr>
              <w:t>ės</w:t>
            </w:r>
            <w:r w:rsidRPr="00C34E09">
              <w:rPr>
                <w:kern w:val="2"/>
                <w:szCs w:val="24"/>
              </w:rPr>
              <w:t xml:space="preserve"> Sutartyje nurodytai kainai, Sutarties kaina  perskaičiuojami nekeičiant Prek</w:t>
            </w:r>
            <w:r>
              <w:rPr>
                <w:kern w:val="2"/>
                <w:szCs w:val="24"/>
              </w:rPr>
              <w:t>ės</w:t>
            </w:r>
            <w:r w:rsidRPr="00C34E09">
              <w:rPr>
                <w:kern w:val="2"/>
                <w:szCs w:val="24"/>
              </w:rPr>
              <w:t xml:space="preserve"> kainos be PVM. </w:t>
            </w:r>
          </w:p>
          <w:p w14:paraId="2F1CC680" w14:textId="32EE5D21" w:rsidR="009D108D" w:rsidRPr="008F1C6B" w:rsidRDefault="008F1C6B" w:rsidP="00935781">
            <w:pPr>
              <w:rPr>
                <w:kern w:val="2"/>
                <w:szCs w:val="24"/>
              </w:rPr>
            </w:pPr>
            <w:r w:rsidRPr="00C34E09">
              <w:rPr>
                <w:kern w:val="2"/>
                <w:szCs w:val="24"/>
              </w:rPr>
              <w:lastRenderedPageBreak/>
              <w:t>Perskaičiuota Sutarties kaina įforminam</w:t>
            </w:r>
            <w:r>
              <w:rPr>
                <w:kern w:val="2"/>
                <w:szCs w:val="24"/>
              </w:rPr>
              <w:t>a</w:t>
            </w:r>
            <w:r w:rsidRPr="00C34E09">
              <w:rPr>
                <w:kern w:val="2"/>
                <w:szCs w:val="24"/>
              </w:rPr>
              <w:t xml:space="preserve"> Susitarimu ir turi būti taikomi nuo naujo PVM įvedimo datos (nepriklausomai nuo to, kada pasirašytas Susitarimas).</w:t>
            </w:r>
            <w:r w:rsidR="00E21007">
              <w:rPr>
                <w:kern w:val="2"/>
              </w:rPr>
              <w:t xml:space="preserve"> </w:t>
            </w:r>
          </w:p>
        </w:tc>
      </w:tr>
      <w:tr w:rsidR="009D108D" w14:paraId="1CADE939" w14:textId="77777777" w:rsidTr="00935781">
        <w:trPr>
          <w:trHeight w:val="300"/>
        </w:trPr>
        <w:tc>
          <w:tcPr>
            <w:tcW w:w="2704" w:type="dxa"/>
            <w:gridSpan w:val="2"/>
          </w:tcPr>
          <w:p w14:paraId="2942A0DA" w14:textId="77777777" w:rsidR="009D108D" w:rsidRDefault="009D108D" w:rsidP="00935781">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224CCBA6" w:rsidR="00905B6F" w:rsidRDefault="00905B6F" w:rsidP="00905B6F">
            <w:pPr>
              <w:rPr>
                <w:kern w:val="2"/>
                <w:szCs w:val="24"/>
              </w:rPr>
            </w:pPr>
            <w:r>
              <w:rPr>
                <w:kern w:val="2"/>
                <w:szCs w:val="24"/>
              </w:rPr>
              <w:t>Pirkėjas atsiskaito su Tiekėju ne vėliau kaip per 30</w:t>
            </w:r>
            <w:r w:rsidR="00394FB7">
              <w:rPr>
                <w:kern w:val="2"/>
                <w:szCs w:val="24"/>
              </w:rPr>
              <w:t xml:space="preserve"> (trisdešimt)</w:t>
            </w:r>
            <w:r w:rsidR="00E529F2">
              <w:rPr>
                <w:kern w:val="2"/>
                <w:szCs w:val="24"/>
              </w:rPr>
              <w:t xml:space="preserve"> </w:t>
            </w:r>
            <w:r>
              <w:rPr>
                <w:kern w:val="2"/>
                <w:szCs w:val="24"/>
              </w:rPr>
              <w:t>dienų nuo Sąskaitos gavimo dienos.</w:t>
            </w: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66EE77C6" w14:textId="58D8DB90" w:rsidR="00370BA7" w:rsidRPr="00777223" w:rsidRDefault="00370BA7" w:rsidP="00905B6F">
            <w:pPr>
              <w:rPr>
                <w:kern w:val="2"/>
                <w:szCs w:val="24"/>
              </w:rPr>
            </w:pPr>
            <w:r>
              <w:t>Garantija ne mažiau kaip 2</w:t>
            </w:r>
            <w:r w:rsidR="00F67F7D">
              <w:t xml:space="preserve"> (dveji)</w:t>
            </w:r>
            <w:r>
              <w:t xml:space="preserve"> metai nuo perdavimo-priėmimo akto pasirašymo arba 100 000 km (priklausomai kas greičiau sueis): varikliui, greičių dėžei, galiniam tiltui, sankabai, vairo mechanizmui, važiuoklei, visai elektros sistemai, kėbulo korozijai. Garantinis terminas skaičiuojamas nuo Prek</w:t>
            </w:r>
            <w:r w:rsidR="00FB1564">
              <w:t>ės</w:t>
            </w:r>
            <w:r>
              <w:t xml:space="preserve"> perdavimo–priėmimo akto ar Sąskaitos (kai Prek</w:t>
            </w:r>
            <w:r w:rsidR="00FB1564">
              <w:t>ės</w:t>
            </w:r>
            <w:r>
              <w:t xml:space="preserve"> 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32B0C7BA"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394FB7">
              <w:rPr>
                <w:color w:val="4472C4" w:themeColor="accent1"/>
                <w:kern w:val="2"/>
                <w:szCs w:val="24"/>
              </w:rPr>
              <w:t xml:space="preserve"> (penkias)</w:t>
            </w:r>
            <w:r w:rsidRPr="00CA0496">
              <w:rPr>
                <w:color w:val="4472C4" w:themeColor="accent1"/>
                <w:kern w:val="2"/>
                <w:szCs w:val="24"/>
              </w:rPr>
              <w:t xml:space="preserve"> darbo dienas.</w:t>
            </w:r>
          </w:p>
          <w:p w14:paraId="6F73554A" w14:textId="58851F58" w:rsidR="00905B6F" w:rsidRDefault="00905B6F" w:rsidP="00905B6F">
            <w:pPr>
              <w:rPr>
                <w:kern w:val="2"/>
                <w:szCs w:val="24"/>
              </w:rPr>
            </w:pPr>
            <w:r>
              <w:rPr>
                <w:kern w:val="2"/>
                <w:szCs w:val="24"/>
              </w:rPr>
              <w:t>Prek</w:t>
            </w:r>
            <w:r w:rsidR="00821F42">
              <w:rPr>
                <w:kern w:val="2"/>
                <w:szCs w:val="24"/>
              </w:rPr>
              <w:t>ės</w:t>
            </w:r>
            <w:r>
              <w:rPr>
                <w:kern w:val="2"/>
                <w:szCs w:val="24"/>
              </w:rPr>
              <w:t xml:space="preserve"> 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lastRenderedPageBreak/>
              <w:t>8.1. Prievolių pagal Sutartį įvykdymo užtikrinimas</w:t>
            </w:r>
          </w:p>
        </w:tc>
        <w:tc>
          <w:tcPr>
            <w:tcW w:w="6831" w:type="dxa"/>
            <w:gridSpan w:val="2"/>
          </w:tcPr>
          <w:p w14:paraId="05E1E084" w14:textId="57F4C3A2" w:rsidR="00905B6F" w:rsidRDefault="00CA0496" w:rsidP="00905B6F">
            <w:pPr>
              <w:rPr>
                <w:kern w:val="2"/>
                <w:szCs w:val="24"/>
              </w:rPr>
            </w:pPr>
            <w:r w:rsidRPr="00CA0496">
              <w:rPr>
                <w:kern w:val="2"/>
                <w:szCs w:val="24"/>
              </w:rPr>
              <w:t xml:space="preserve">Prievolių pagal Sutartį įvykdymas užtikrinamas </w:t>
            </w:r>
            <w:r w:rsidR="00F67F7D">
              <w:rPr>
                <w:kern w:val="2"/>
                <w:szCs w:val="24"/>
              </w:rPr>
              <w:t>n</w:t>
            </w:r>
            <w:r w:rsidRPr="00CA0496">
              <w:rPr>
                <w:kern w:val="2"/>
                <w:szCs w:val="24"/>
              </w:rPr>
              <w:t>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01F646CC" w:rsidR="00905B6F" w:rsidRPr="00275476" w:rsidRDefault="00905B6F" w:rsidP="00905B6F">
            <w:pPr>
              <w:rPr>
                <w:color w:val="FF0000"/>
                <w:kern w:val="2"/>
                <w:szCs w:val="24"/>
              </w:rPr>
            </w:pPr>
            <w:r>
              <w:rPr>
                <w:color w:val="000000"/>
                <w:kern w:val="2"/>
                <w:szCs w:val="24"/>
              </w:rPr>
              <w:t xml:space="preserve">Jei Pirkėjas, gavęs tinkamai pateiktą ir užpildytą Sąskaitą, uždelsia atsiskaityti už tinkamai Tiekėjo  </w:t>
            </w:r>
            <w:r w:rsidR="00394FB7">
              <w:rPr>
                <w:color w:val="000000"/>
                <w:kern w:val="2"/>
                <w:szCs w:val="24"/>
              </w:rPr>
              <w:t xml:space="preserve">perduotą kokybišką Prekę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394FB7">
              <w:rPr>
                <w:kern w:val="2"/>
                <w:szCs w:val="24"/>
              </w:rPr>
              <w:t>ejų</w:t>
            </w:r>
            <w:r w:rsidR="005973E0" w:rsidRPr="00984956">
              <w:rPr>
                <w:kern w:val="2"/>
                <w:szCs w:val="24"/>
              </w:rPr>
              <w:t xml:space="preserve"> </w:t>
            </w:r>
            <w:r w:rsidR="00394FB7" w:rsidRPr="00984956">
              <w:rPr>
                <w:kern w:val="2"/>
                <w:szCs w:val="24"/>
              </w:rPr>
              <w:t>šimt</w:t>
            </w:r>
            <w:r w:rsidR="00394FB7">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426C25B9"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394FB7">
              <w:rPr>
                <w:color w:val="000000"/>
                <w:kern w:val="2"/>
                <w:szCs w:val="24"/>
              </w:rPr>
              <w:t xml:space="preserve">Prekę </w:t>
            </w:r>
            <w:r>
              <w:rPr>
                <w:color w:val="000000"/>
                <w:kern w:val="2"/>
                <w:szCs w:val="24"/>
              </w:rPr>
              <w:t xml:space="preserve">ar ištaisyti </w:t>
            </w:r>
            <w:r w:rsidR="00394FB7">
              <w:rPr>
                <w:color w:val="000000"/>
                <w:kern w:val="2"/>
                <w:szCs w:val="24"/>
              </w:rPr>
              <w:t xml:space="preserve">jos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394FB7">
              <w:rPr>
                <w:kern w:val="2"/>
                <w:szCs w:val="24"/>
              </w:rPr>
              <w:t>ejų</w:t>
            </w:r>
            <w:r w:rsidR="005973E0" w:rsidRPr="00984956">
              <w:rPr>
                <w:kern w:val="2"/>
                <w:szCs w:val="24"/>
              </w:rPr>
              <w:t xml:space="preserve"> </w:t>
            </w:r>
            <w:r w:rsidR="00394FB7" w:rsidRPr="00984956">
              <w:rPr>
                <w:kern w:val="2"/>
                <w:szCs w:val="24"/>
              </w:rPr>
              <w:t>šimt</w:t>
            </w:r>
            <w:r w:rsidR="00394FB7">
              <w:rPr>
                <w:kern w:val="2"/>
                <w:szCs w:val="24"/>
              </w:rPr>
              <w:t>ųjų</w:t>
            </w:r>
            <w:r w:rsidR="006D71CB" w:rsidRPr="00984956">
              <w:rPr>
                <w:kern w:val="2"/>
                <w:szCs w:val="24"/>
              </w:rPr>
              <w:t xml:space="preserve">) procento </w:t>
            </w:r>
            <w:r w:rsidRPr="00984956">
              <w:rPr>
                <w:kern w:val="2"/>
                <w:szCs w:val="24"/>
              </w:rPr>
              <w:t xml:space="preserve">dydžio delspinigius už kiekvieną uždelstą dieną nuo laiku </w:t>
            </w:r>
            <w:r w:rsidR="00394FB7" w:rsidRPr="00984956">
              <w:rPr>
                <w:kern w:val="2"/>
                <w:szCs w:val="24"/>
              </w:rPr>
              <w:t>neperduot</w:t>
            </w:r>
            <w:r w:rsidR="00394FB7">
              <w:rPr>
                <w:kern w:val="2"/>
                <w:szCs w:val="24"/>
              </w:rPr>
              <w:t>os</w:t>
            </w:r>
            <w:r w:rsidR="00394FB7" w:rsidRPr="00984956">
              <w:rPr>
                <w:kern w:val="2"/>
                <w:szCs w:val="24"/>
              </w:rPr>
              <w:t xml:space="preserve"> Prek</w:t>
            </w:r>
            <w:r w:rsidR="00394FB7">
              <w:rPr>
                <w:kern w:val="2"/>
                <w:szCs w:val="24"/>
              </w:rPr>
              <w:t>ės</w:t>
            </w:r>
            <w:r w:rsidR="00394FB7" w:rsidRPr="00984956">
              <w:rPr>
                <w:kern w:val="2"/>
                <w:szCs w:val="24"/>
              </w:rPr>
              <w:t xml:space="preserve"> </w:t>
            </w:r>
            <w:r w:rsidRPr="00984956">
              <w:rPr>
                <w:kern w:val="2"/>
                <w:szCs w:val="24"/>
              </w:rPr>
              <w:t xml:space="preserve">ar </w:t>
            </w:r>
            <w:r w:rsidR="00F67F7D">
              <w:rPr>
                <w:kern w:val="2"/>
                <w:szCs w:val="24"/>
              </w:rPr>
              <w:t xml:space="preserve">perduotos </w:t>
            </w:r>
            <w:r w:rsidR="00394FB7" w:rsidRPr="00984956">
              <w:rPr>
                <w:kern w:val="2"/>
                <w:szCs w:val="24"/>
              </w:rPr>
              <w:t>Prek</w:t>
            </w:r>
            <w:r w:rsidR="00394FB7">
              <w:rPr>
                <w:kern w:val="2"/>
                <w:szCs w:val="24"/>
              </w:rPr>
              <w:t>ės</w:t>
            </w:r>
            <w:r w:rsidRPr="00984956">
              <w:rPr>
                <w:kern w:val="2"/>
                <w:szCs w:val="24"/>
              </w:rPr>
              <w:t xml:space="preserve">, </w:t>
            </w:r>
            <w:r w:rsidR="00394FB7" w:rsidRPr="00984956">
              <w:rPr>
                <w:kern w:val="2"/>
                <w:szCs w:val="24"/>
              </w:rPr>
              <w:t>turinči</w:t>
            </w:r>
            <w:r w:rsidR="00394FB7">
              <w:rPr>
                <w:kern w:val="2"/>
                <w:szCs w:val="24"/>
              </w:rPr>
              <w:t>os</w:t>
            </w:r>
            <w:r w:rsidR="00394FB7" w:rsidRPr="00984956">
              <w:rPr>
                <w:kern w:val="2"/>
                <w:szCs w:val="24"/>
              </w:rPr>
              <w:t xml:space="preserve"> </w:t>
            </w:r>
            <w:r w:rsidRPr="00984956">
              <w:rPr>
                <w:kern w:val="2"/>
                <w:szCs w:val="24"/>
              </w:rPr>
              <w:t>trūkumų, kainos be PVM</w:t>
            </w:r>
            <w:r>
              <w:rPr>
                <w:color w:val="000000"/>
                <w:kern w:val="2"/>
                <w:szCs w:val="24"/>
              </w:rPr>
              <w:t>. </w:t>
            </w: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9.3. Tiekėjui / Pirkėjui taikoma bauda nutraukus Sutartį dėl esminio Sutarties pažeidimo</w:t>
            </w:r>
          </w:p>
        </w:tc>
        <w:tc>
          <w:tcPr>
            <w:tcW w:w="6831" w:type="dxa"/>
            <w:gridSpan w:val="2"/>
          </w:tcPr>
          <w:p w14:paraId="1036D5E6" w14:textId="3AF48924" w:rsidR="00905B6F" w:rsidRDefault="00CA0496" w:rsidP="00905B6F">
            <w:pPr>
              <w:rPr>
                <w:kern w:val="2"/>
                <w:szCs w:val="24"/>
              </w:rPr>
            </w:pPr>
            <w:r w:rsidRPr="00CA0496">
              <w:rPr>
                <w:kern w:val="2"/>
                <w:szCs w:val="24"/>
              </w:rPr>
              <w:t>Nutraukus Sutartį dėl esminio Sutarties pažeidimo, nustatyto Sutarties Specialiosiose sąlygose, mokama 10 (dešimt</w:t>
            </w:r>
            <w:r w:rsidR="00394FB7">
              <w:rPr>
                <w:kern w:val="2"/>
                <w:szCs w:val="24"/>
              </w:rPr>
              <w:t>ies</w:t>
            </w:r>
            <w:r w:rsidRPr="00CA0496">
              <w:rPr>
                <w:kern w:val="2"/>
                <w:szCs w:val="24"/>
              </w:rPr>
              <w:t>) procentų dydžio bauda nuo Pradinės Sutarties vertės be PVM, nurodytos Specialiųjų sąlygų 5.2 p</w:t>
            </w:r>
            <w:r w:rsidR="00F67F7D">
              <w:rPr>
                <w:kern w:val="2"/>
                <w:szCs w:val="24"/>
              </w:rPr>
              <w:t>ap</w:t>
            </w:r>
            <w:r w:rsidRPr="00CA0496">
              <w:rPr>
                <w:kern w:val="2"/>
                <w:szCs w:val="24"/>
              </w:rPr>
              <w:t>unkt</w:t>
            </w:r>
            <w:r w:rsidR="00F67F7D">
              <w:rPr>
                <w:kern w:val="2"/>
                <w:szCs w:val="24"/>
              </w:rPr>
              <w:t>yj</w:t>
            </w:r>
            <w:r w:rsidRPr="00CA0496">
              <w:rPr>
                <w:kern w:val="2"/>
                <w:szCs w:val="24"/>
              </w:rPr>
              <w:t xml:space="preserve">e. </w:t>
            </w: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3F3D1B24"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3165A17" w:rsidR="00905B6F" w:rsidRPr="00275476" w:rsidRDefault="00CA0496" w:rsidP="00905B6F">
            <w:pPr>
              <w:rPr>
                <w:color w:val="4472C4"/>
                <w:kern w:val="2"/>
                <w:szCs w:val="24"/>
              </w:rPr>
            </w:pPr>
            <w:r w:rsidRPr="00CA0496">
              <w:rPr>
                <w:kern w:val="2"/>
                <w:szCs w:val="24"/>
              </w:rPr>
              <w:t>2 (du) proc. nuo Pradinės Sutarties vertės Eur</w:t>
            </w:r>
            <w:r w:rsidR="00F67F7D">
              <w:rPr>
                <w:kern w:val="2"/>
                <w:szCs w:val="24"/>
              </w:rPr>
              <w:t xml:space="preserve"> už kiekvieną pažeidimą</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lastRenderedPageBreak/>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39BC2320" w14:textId="742D5355"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36B92A10"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32206FDA" w:rsidR="00905B6F" w:rsidRPr="006D71CB" w:rsidRDefault="00C44C45" w:rsidP="00C44C45">
            <w:pPr>
              <w:rPr>
                <w:kern w:val="2"/>
                <w:szCs w:val="24"/>
              </w:rPr>
            </w:pPr>
            <w:r w:rsidRPr="00C44C45">
              <w:rPr>
                <w:kern w:val="2"/>
                <w:szCs w:val="24"/>
              </w:rPr>
              <w:t xml:space="preserve">(Susitarime įvardijamos Sutarties nutraukimo priežastys, nutraukimo data ir susitariama dėl apmokėjimo už iki Sutarties nutraukimo </w:t>
            </w:r>
            <w:r w:rsidR="00394FB7" w:rsidRPr="00C44C45">
              <w:rPr>
                <w:kern w:val="2"/>
                <w:szCs w:val="24"/>
              </w:rPr>
              <w:t>priimt</w:t>
            </w:r>
            <w:r w:rsidR="00394FB7">
              <w:rPr>
                <w:kern w:val="2"/>
                <w:szCs w:val="24"/>
              </w:rPr>
              <w:t>ą</w:t>
            </w:r>
            <w:r w:rsidR="00394FB7" w:rsidRPr="00C44C45">
              <w:rPr>
                <w:kern w:val="2"/>
                <w:szCs w:val="24"/>
              </w:rPr>
              <w:t xml:space="preserve"> Prek</w:t>
            </w:r>
            <w:r w:rsidR="00394FB7">
              <w:rPr>
                <w:kern w:val="2"/>
                <w:szCs w:val="24"/>
              </w:rPr>
              <w:t>ę</w:t>
            </w:r>
            <w:r w:rsidRPr="00C44C45">
              <w:rPr>
                <w:kern w:val="2"/>
                <w:szCs w:val="24"/>
              </w:rPr>
              <w:t>, taip pat dėl atsakomybės nuostatų taikymo. Esant poreikiui, nurodyti ir kitus negu nurodyta Bendrosiose sąlygose konkrečius Sutarties nutraukimo atvejus).</w:t>
            </w:r>
          </w:p>
        </w:tc>
      </w:tr>
      <w:tr w:rsidR="000737AE" w14:paraId="7FFE0740" w14:textId="77777777" w:rsidTr="00935781">
        <w:trPr>
          <w:trHeight w:val="300"/>
        </w:trPr>
        <w:tc>
          <w:tcPr>
            <w:tcW w:w="2532" w:type="dxa"/>
          </w:tcPr>
          <w:p w14:paraId="65B41818" w14:textId="77777777" w:rsidR="000737AE" w:rsidRPr="003F0B05" w:rsidRDefault="000737AE" w:rsidP="000737AE">
            <w:pPr>
              <w:rPr>
                <w:b/>
                <w:bCs/>
                <w:kern w:val="2"/>
                <w:szCs w:val="24"/>
              </w:rPr>
            </w:pPr>
            <w:r w:rsidRPr="003F0B05">
              <w:rPr>
                <w:b/>
                <w:bCs/>
                <w:kern w:val="2"/>
                <w:szCs w:val="24"/>
              </w:rPr>
              <w:t>11.2. Esminiai Sutarties pažeidimai</w:t>
            </w:r>
          </w:p>
          <w:p w14:paraId="490D36EC" w14:textId="77777777" w:rsidR="000737AE" w:rsidRPr="003F0B05" w:rsidRDefault="000737AE" w:rsidP="000737AE">
            <w:pPr>
              <w:rPr>
                <w:b/>
                <w:bCs/>
                <w:kern w:val="2"/>
                <w:szCs w:val="24"/>
              </w:rPr>
            </w:pPr>
          </w:p>
        </w:tc>
        <w:tc>
          <w:tcPr>
            <w:tcW w:w="7003" w:type="dxa"/>
            <w:gridSpan w:val="3"/>
          </w:tcPr>
          <w:p w14:paraId="39F316B5" w14:textId="77777777" w:rsidR="000737AE" w:rsidRPr="00BC4626" w:rsidRDefault="000737AE" w:rsidP="000737AE">
            <w:pPr>
              <w:rPr>
                <w:kern w:val="2"/>
                <w:szCs w:val="24"/>
              </w:rPr>
            </w:pPr>
            <w:r w:rsidRPr="00BC4626">
              <w:rPr>
                <w:kern w:val="2"/>
                <w:szCs w:val="24"/>
              </w:rPr>
              <w:t>11.2.1. jeigu Tiekėjas nevykdo prisiimtų įsipareigojimų už Sutartyje nustatytą Sutarties kainą;</w:t>
            </w:r>
          </w:p>
          <w:p w14:paraId="3DBAE6F6" w14:textId="6182C85F" w:rsidR="000737AE" w:rsidRPr="00BC4626" w:rsidRDefault="000737AE" w:rsidP="000737AE">
            <w:pPr>
              <w:rPr>
                <w:kern w:val="2"/>
                <w:szCs w:val="24"/>
              </w:rPr>
            </w:pPr>
            <w:r w:rsidRPr="00BC4626">
              <w:rPr>
                <w:kern w:val="2"/>
                <w:szCs w:val="24"/>
              </w:rPr>
              <w:t>11.2.2. jeigu Tiekėjas pažeidžia Prek</w:t>
            </w:r>
            <w:r w:rsidR="00A70F5E">
              <w:rPr>
                <w:kern w:val="2"/>
                <w:szCs w:val="24"/>
              </w:rPr>
              <w:t>ės</w:t>
            </w:r>
            <w:r w:rsidRPr="00BC4626">
              <w:rPr>
                <w:kern w:val="2"/>
                <w:szCs w:val="24"/>
              </w:rPr>
              <w:t xml:space="preserve"> pristatymo terminus ir priskaičiuotų netesybų už vėlavimą suma viršija 20 (dvidešimt) proc. Pradinės sutarties vertės;</w:t>
            </w:r>
          </w:p>
          <w:p w14:paraId="463B309A" w14:textId="0BD738F6" w:rsidR="000737AE" w:rsidRPr="00BC4626" w:rsidRDefault="000737AE" w:rsidP="000737AE">
            <w:pPr>
              <w:rPr>
                <w:kern w:val="2"/>
                <w:szCs w:val="24"/>
              </w:rPr>
            </w:pPr>
            <w:r w:rsidRPr="00BC4626">
              <w:rPr>
                <w:kern w:val="2"/>
                <w:szCs w:val="24"/>
              </w:rPr>
              <w:t>11.2.3. Tiekėjas pažeidžia Prek</w:t>
            </w:r>
            <w:r w:rsidR="00A70F5E">
              <w:rPr>
                <w:kern w:val="2"/>
                <w:szCs w:val="24"/>
              </w:rPr>
              <w:t>ės</w:t>
            </w:r>
            <w:r w:rsidRPr="00BC4626">
              <w:rPr>
                <w:kern w:val="2"/>
                <w:szCs w:val="24"/>
              </w:rPr>
              <w:t xml:space="preserve"> pristatymo terminus ir dėl Prek</w:t>
            </w:r>
            <w:r w:rsidR="00A70F5E">
              <w:rPr>
                <w:kern w:val="2"/>
                <w:szCs w:val="24"/>
              </w:rPr>
              <w:t>ė</w:t>
            </w:r>
            <w:r w:rsidR="00F67F7D">
              <w:rPr>
                <w:kern w:val="2"/>
                <w:szCs w:val="24"/>
              </w:rPr>
              <w:t>s</w:t>
            </w:r>
            <w:r w:rsidRPr="00BC4626">
              <w:rPr>
                <w:kern w:val="2"/>
                <w:szCs w:val="24"/>
              </w:rPr>
              <w:t xml:space="preserve"> pristatymo vėlavimo Prekė tampa nebereikaling</w:t>
            </w:r>
            <w:r w:rsidR="00A70F5E">
              <w:rPr>
                <w:kern w:val="2"/>
                <w:szCs w:val="24"/>
              </w:rPr>
              <w:t>a</w:t>
            </w:r>
            <w:r w:rsidRPr="00BC4626">
              <w:rPr>
                <w:kern w:val="2"/>
                <w:szCs w:val="24"/>
              </w:rPr>
              <w:t>;</w:t>
            </w:r>
          </w:p>
          <w:p w14:paraId="221E505F" w14:textId="530AD8A1" w:rsidR="000737AE" w:rsidRPr="007E53E7" w:rsidRDefault="000737AE" w:rsidP="000737AE">
            <w:pPr>
              <w:rPr>
                <w:kern w:val="2"/>
                <w:szCs w:val="24"/>
              </w:rPr>
            </w:pPr>
            <w:r w:rsidRPr="00BC4626">
              <w:rPr>
                <w:kern w:val="2"/>
                <w:szCs w:val="24"/>
              </w:rPr>
              <w:t>11.2.4. Tiekėjas daugiau kaip 2 (du) kartus pristato Prek</w:t>
            </w:r>
            <w:r w:rsidR="00A70F5E">
              <w:rPr>
                <w:kern w:val="2"/>
                <w:szCs w:val="24"/>
              </w:rPr>
              <w:t>ę</w:t>
            </w:r>
            <w:r w:rsidRPr="00BC4626">
              <w:rPr>
                <w:kern w:val="2"/>
                <w:szCs w:val="24"/>
              </w:rPr>
              <w:t>, kuri neatitinka Sutartyje ir (ar) Įstatymuose nustatytų reikalavimų Prek</w:t>
            </w:r>
            <w:r w:rsidR="00A70F5E">
              <w:rPr>
                <w:kern w:val="2"/>
                <w:szCs w:val="24"/>
              </w:rPr>
              <w:t>ei.</w:t>
            </w:r>
          </w:p>
        </w:tc>
      </w:tr>
      <w:tr w:rsidR="000737AE" w14:paraId="11B172FE" w14:textId="77777777" w:rsidTr="00935781">
        <w:trPr>
          <w:trHeight w:val="300"/>
        </w:trPr>
        <w:tc>
          <w:tcPr>
            <w:tcW w:w="9535" w:type="dxa"/>
            <w:gridSpan w:val="4"/>
          </w:tcPr>
          <w:p w14:paraId="4F693209" w14:textId="77777777" w:rsidR="000737AE" w:rsidRPr="003F0B05" w:rsidRDefault="000737AE" w:rsidP="000737AE">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0737AE" w14:paraId="1081685C" w14:textId="77777777" w:rsidTr="00935781">
        <w:trPr>
          <w:trHeight w:val="300"/>
        </w:trPr>
        <w:tc>
          <w:tcPr>
            <w:tcW w:w="2532" w:type="dxa"/>
          </w:tcPr>
          <w:p w14:paraId="5F952714" w14:textId="77777777" w:rsidR="000737AE" w:rsidRPr="003F0B05" w:rsidRDefault="000737AE" w:rsidP="000737AE">
            <w:pPr>
              <w:rPr>
                <w:b/>
                <w:bCs/>
                <w:kern w:val="2"/>
                <w:szCs w:val="24"/>
              </w:rPr>
            </w:pPr>
            <w:r w:rsidRPr="003F0B05">
              <w:rPr>
                <w:b/>
                <w:bCs/>
                <w:kern w:val="2"/>
                <w:szCs w:val="24"/>
              </w:rPr>
              <w:t>12.1. Aplinkosauginių kriterijų nustatymo teisinis pagrindas</w:t>
            </w:r>
          </w:p>
        </w:tc>
        <w:tc>
          <w:tcPr>
            <w:tcW w:w="7003" w:type="dxa"/>
            <w:gridSpan w:val="3"/>
          </w:tcPr>
          <w:p w14:paraId="34A14395" w14:textId="1B371B7F" w:rsidR="000737AE" w:rsidRPr="00135969" w:rsidRDefault="000737AE" w:rsidP="000737AE">
            <w:pPr>
              <w:pStyle w:val="Sraopastraipa"/>
              <w:ind w:left="0"/>
              <w:jc w:val="both"/>
              <w:rPr>
                <w:bCs/>
                <w:szCs w:val="24"/>
              </w:rPr>
            </w:pPr>
            <w:r w:rsidRPr="00DB6EC2">
              <w:rPr>
                <w:sz w:val="22"/>
                <w:szCs w:val="22"/>
              </w:rPr>
              <w:t xml:space="preserve">Aplinkos apsaugos kriterijų taikymo, vykdant žaliuosius pirkimus, tvarkos aprašo, patvirtinto </w:t>
            </w:r>
            <w:hyperlink r:id="rId13" w:history="1">
              <w:r w:rsidRPr="00DB6EC2">
                <w:rPr>
                  <w:rStyle w:val="Hipersaitas"/>
                  <w:sz w:val="22"/>
                  <w:szCs w:val="22"/>
                </w:rPr>
                <w:t xml:space="preserve">Lietuvos Respublikos aplinkos ministro </w:t>
              </w:r>
              <w:hyperlink r:id="rId14" w:history="1">
                <w:r w:rsidRPr="00DB6EC2">
                  <w:rPr>
                    <w:rStyle w:val="Hipersaitas"/>
                    <w:sz w:val="22"/>
                    <w:szCs w:val="22"/>
                  </w:rPr>
                  <w:t>2011 m. birželio 28 d. įsakymu Nr. D1-508 „Dėl Aplinkos apsaugos kriterijų taikymo, vykdant žaliuosius pirkimus, tvarkos aprašo patvirtinimo“</w:t>
                </w:r>
              </w:hyperlink>
              <w:r w:rsidRPr="00DB6EC2">
                <w:rPr>
                  <w:rStyle w:val="Hipersaitas"/>
                  <w:sz w:val="22"/>
                  <w:szCs w:val="22"/>
                </w:rPr>
                <w:t xml:space="preserve"> (Lietuvos Respublikos aplinkos ministro 2022 m. gruodžio 13 d. įsakymo Nr. D1-401 redakcija) (su visais aktualiais pakeitimais) (toliau – Tvarkos aprašas), </w:t>
              </w:r>
            </w:hyperlink>
            <w:r w:rsidRPr="003E225D">
              <w:rPr>
                <w:szCs w:val="24"/>
                <w:u w:val="single"/>
              </w:rPr>
              <w:t xml:space="preserve"> </w:t>
            </w:r>
            <w:r w:rsidRPr="0032083A">
              <w:rPr>
                <w:bCs/>
                <w:szCs w:val="24"/>
              </w:rPr>
              <w:t>4.1</w:t>
            </w:r>
            <w:r w:rsidRPr="0032083A">
              <w:rPr>
                <w:bCs/>
                <w:i/>
                <w:szCs w:val="24"/>
              </w:rPr>
              <w:t xml:space="preserve"> </w:t>
            </w:r>
            <w:r w:rsidRPr="0032083A">
              <w:rPr>
                <w:bCs/>
                <w:szCs w:val="24"/>
              </w:rPr>
              <w:t>papunktis</w:t>
            </w:r>
            <w:r>
              <w:rPr>
                <w:bCs/>
                <w:szCs w:val="24"/>
              </w:rPr>
              <w:t>;</w:t>
            </w:r>
            <w:r w:rsidRPr="00135969">
              <w:rPr>
                <w:b/>
                <w:szCs w:val="24"/>
              </w:rPr>
              <w:t xml:space="preserve"> </w:t>
            </w:r>
            <w:r w:rsidRPr="00135969">
              <w:rPr>
                <w:bCs/>
                <w:szCs w:val="24"/>
              </w:rPr>
              <w:t>1 priedo 10.1</w:t>
            </w:r>
            <w:r>
              <w:rPr>
                <w:bCs/>
                <w:szCs w:val="24"/>
              </w:rPr>
              <w:t xml:space="preserve"> </w:t>
            </w:r>
            <w:r w:rsidRPr="00135969">
              <w:rPr>
                <w:bCs/>
                <w:szCs w:val="24"/>
              </w:rPr>
              <w:t>p</w:t>
            </w:r>
            <w:r>
              <w:rPr>
                <w:bCs/>
                <w:szCs w:val="24"/>
              </w:rPr>
              <w:t>apunktis</w:t>
            </w:r>
            <w:r w:rsidRPr="00135969">
              <w:rPr>
                <w:bCs/>
                <w:szCs w:val="24"/>
              </w:rPr>
              <w:t xml:space="preserve"> </w:t>
            </w:r>
            <w:r>
              <w:rPr>
                <w:bCs/>
                <w:szCs w:val="24"/>
              </w:rPr>
              <w:t>„</w:t>
            </w:r>
            <w:r w:rsidRPr="00135969">
              <w:rPr>
                <w:bCs/>
                <w:szCs w:val="24"/>
              </w:rPr>
              <w:t>M</w:t>
            </w:r>
            <w:r w:rsidRPr="00135969">
              <w:rPr>
                <w:bCs/>
                <w:szCs w:val="24"/>
                <w:vertAlign w:val="subscript"/>
              </w:rPr>
              <w:t>1,</w:t>
            </w:r>
            <w:r w:rsidRPr="00135969">
              <w:rPr>
                <w:bCs/>
                <w:szCs w:val="24"/>
              </w:rPr>
              <w:t> M</w:t>
            </w:r>
            <w:r w:rsidRPr="00135969">
              <w:rPr>
                <w:bCs/>
                <w:szCs w:val="24"/>
                <w:vertAlign w:val="subscript"/>
              </w:rPr>
              <w:t>2</w:t>
            </w:r>
            <w:r w:rsidRPr="00135969">
              <w:rPr>
                <w:bCs/>
                <w:szCs w:val="24"/>
              </w:rPr>
              <w:t> ir N</w:t>
            </w:r>
            <w:r w:rsidRPr="00135969">
              <w:rPr>
                <w:bCs/>
                <w:szCs w:val="24"/>
                <w:vertAlign w:val="subscript"/>
              </w:rPr>
              <w:t>1</w:t>
            </w:r>
            <w:r w:rsidRPr="00135969">
              <w:rPr>
                <w:bCs/>
                <w:szCs w:val="24"/>
              </w:rPr>
              <w:t> klasių transporto priemonės</w:t>
            </w:r>
            <w:r>
              <w:rPr>
                <w:bCs/>
                <w:szCs w:val="24"/>
              </w:rPr>
              <w:t>“</w:t>
            </w:r>
            <w:r w:rsidRPr="00135969">
              <w:rPr>
                <w:bCs/>
                <w:szCs w:val="24"/>
              </w:rPr>
              <w:t>; 2 priedo 10.1.1</w:t>
            </w:r>
            <w:r>
              <w:rPr>
                <w:bCs/>
                <w:szCs w:val="24"/>
              </w:rPr>
              <w:t xml:space="preserve"> </w:t>
            </w:r>
            <w:r w:rsidRPr="00135969">
              <w:rPr>
                <w:bCs/>
                <w:szCs w:val="24"/>
              </w:rPr>
              <w:t>p</w:t>
            </w:r>
            <w:r>
              <w:rPr>
                <w:bCs/>
                <w:szCs w:val="24"/>
              </w:rPr>
              <w:t>apunktis</w:t>
            </w:r>
            <w:r w:rsidRPr="00135969">
              <w:rPr>
                <w:bCs/>
                <w:szCs w:val="24"/>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34C5292" w14:textId="77777777" w:rsidR="000737AE" w:rsidRDefault="000737AE" w:rsidP="000737AE">
            <w:pPr>
              <w:rPr>
                <w:szCs w:val="24"/>
              </w:rPr>
            </w:pPr>
            <w:r w:rsidRPr="00135969">
              <w:rPr>
                <w:bCs/>
                <w:szCs w:val="24"/>
              </w:rPr>
              <w:t xml:space="preserve"> </w:t>
            </w:r>
            <w:r w:rsidRPr="00135969">
              <w:rPr>
                <w:szCs w:val="24"/>
              </w:rPr>
              <w:t xml:space="preserve">Lietuvos Respublikos alternatyviųjų degalų įstatymo 2 str. </w:t>
            </w:r>
            <w:r w:rsidRPr="00135969">
              <w:t xml:space="preserve"> </w:t>
            </w:r>
            <w:r w:rsidRPr="00135969">
              <w:rPr>
                <w:szCs w:val="24"/>
              </w:rPr>
              <w:t>23 d. ,,</w:t>
            </w:r>
            <w:r w:rsidRPr="00135969">
              <w:rPr>
                <w:b/>
                <w:bCs/>
                <w:szCs w:val="24"/>
              </w:rPr>
              <w:t>Netarši transporto priemonė</w:t>
            </w:r>
            <w:r w:rsidRPr="00135969">
              <w:rPr>
                <w:szCs w:val="24"/>
              </w:rPr>
              <w:t> – M1, M2 arba N1 kategorijos transporto priemonė, kurios išmetamo CO</w:t>
            </w:r>
            <w:r w:rsidRPr="00135969">
              <w:rPr>
                <w:szCs w:val="24"/>
                <w:vertAlign w:val="subscript"/>
              </w:rPr>
              <w:t>2</w:t>
            </w:r>
            <w:r w:rsidRPr="00135969">
              <w:rPr>
                <w:szCs w:val="24"/>
              </w:rPr>
              <w:t xml:space="preserve"> kiekis neviršija 50 g/km, o realiomis važiavimo sąlygomis išmetamų teršalų kiekis neviršija 80 </w:t>
            </w:r>
            <w:r w:rsidRPr="00135969">
              <w:rPr>
                <w:szCs w:val="24"/>
              </w:rPr>
              <w:lastRenderedPageBreak/>
              <w:t>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78091BEE" w14:textId="01308602" w:rsidR="000737AE" w:rsidRPr="00696F21" w:rsidRDefault="000737AE" w:rsidP="000737AE">
            <w:pPr>
              <w:jc w:val="both"/>
              <w:textAlignment w:val="baseline"/>
              <w:rPr>
                <w:color w:val="000000"/>
                <w:szCs w:val="24"/>
                <w:bdr w:val="none" w:sz="0" w:space="0" w:color="auto" w:frame="1"/>
                <w:shd w:val="clear" w:color="auto" w:fill="FFFFFF"/>
                <w:lang w:eastAsia="lt-LT"/>
              </w:rPr>
            </w:pPr>
            <w:r w:rsidRPr="00696F21">
              <w:rPr>
                <w:szCs w:val="24"/>
              </w:rPr>
              <w:t>Atitiktį reikalavimams įrodantys dokumentai, teikiami kartu su Pasiūlymu: gamintojo techniniai dokumentai (transporto priemonės tipo patvirtinimo dokumentai) arba tiekėjo deklaracija, arba kiti lygiaverčiai įrodymai.</w:t>
            </w:r>
          </w:p>
        </w:tc>
      </w:tr>
      <w:tr w:rsidR="000737AE" w14:paraId="202D7C1A" w14:textId="77777777" w:rsidTr="00935781">
        <w:trPr>
          <w:trHeight w:val="300"/>
        </w:trPr>
        <w:tc>
          <w:tcPr>
            <w:tcW w:w="2532" w:type="dxa"/>
          </w:tcPr>
          <w:p w14:paraId="4F8D3E4E" w14:textId="77777777" w:rsidR="000737AE" w:rsidRPr="003F0B05" w:rsidRDefault="000737AE" w:rsidP="000737AE">
            <w:pPr>
              <w:rPr>
                <w:b/>
                <w:bCs/>
                <w:kern w:val="2"/>
                <w:szCs w:val="24"/>
              </w:rPr>
            </w:pPr>
            <w:r w:rsidRPr="003F0B05">
              <w:rPr>
                <w:b/>
                <w:bCs/>
                <w:kern w:val="2"/>
                <w:szCs w:val="24"/>
              </w:rPr>
              <w:lastRenderedPageBreak/>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4B8DF644" w14:textId="43183AE6" w:rsidR="000737AE" w:rsidRPr="003F0B05" w:rsidRDefault="000737AE" w:rsidP="000737AE">
            <w:pPr>
              <w:rPr>
                <w:szCs w:val="24"/>
              </w:rPr>
            </w:pPr>
            <w:r w:rsidRPr="003F0B05">
              <w:t xml:space="preserve">Netaikoma  </w:t>
            </w:r>
          </w:p>
        </w:tc>
      </w:tr>
      <w:tr w:rsidR="000737AE" w14:paraId="6ADDA86F" w14:textId="77777777" w:rsidTr="00935781">
        <w:trPr>
          <w:trHeight w:val="300"/>
        </w:trPr>
        <w:tc>
          <w:tcPr>
            <w:tcW w:w="2532" w:type="dxa"/>
          </w:tcPr>
          <w:p w14:paraId="0BFEAC6B" w14:textId="77777777" w:rsidR="000737AE" w:rsidRPr="003F0B05" w:rsidRDefault="000737AE" w:rsidP="000737AE">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08E8ED20" w14:textId="21CFB7F4" w:rsidR="000737AE" w:rsidRPr="002D666F" w:rsidRDefault="000737AE" w:rsidP="000737AE">
            <w:pPr>
              <w:rPr>
                <w:sz w:val="22"/>
                <w:szCs w:val="22"/>
              </w:rPr>
            </w:pPr>
            <w:r>
              <w:rPr>
                <w:sz w:val="22"/>
                <w:szCs w:val="22"/>
              </w:rPr>
              <w:t>Netaikoma</w:t>
            </w:r>
          </w:p>
        </w:tc>
      </w:tr>
      <w:tr w:rsidR="000737AE" w14:paraId="09C19835" w14:textId="77777777" w:rsidTr="00935781">
        <w:trPr>
          <w:trHeight w:val="300"/>
        </w:trPr>
        <w:tc>
          <w:tcPr>
            <w:tcW w:w="2532" w:type="dxa"/>
          </w:tcPr>
          <w:p w14:paraId="549392EC" w14:textId="77777777" w:rsidR="000737AE" w:rsidRPr="003F0B05" w:rsidRDefault="000737AE" w:rsidP="000737AE">
            <w:pPr>
              <w:rPr>
                <w:b/>
                <w:bCs/>
                <w:kern w:val="2"/>
                <w:szCs w:val="24"/>
              </w:rPr>
            </w:pPr>
            <w:r w:rsidRPr="003F0B05">
              <w:rPr>
                <w:b/>
                <w:bCs/>
                <w:kern w:val="2"/>
                <w:szCs w:val="24"/>
              </w:rPr>
              <w:t xml:space="preserve">12.4.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0737AE" w:rsidRPr="00FB6449" w:rsidRDefault="000737AE" w:rsidP="000737AE">
            <w:pPr>
              <w:rPr>
                <w:kern w:val="2"/>
                <w:szCs w:val="24"/>
              </w:rPr>
            </w:pPr>
            <w:r w:rsidRPr="0019548A">
              <w:rPr>
                <w:kern w:val="2"/>
                <w:szCs w:val="24"/>
                <w:shd w:val="clear" w:color="auto" w:fill="FFFFFF"/>
              </w:rPr>
              <w:t>Netaikoma</w:t>
            </w:r>
          </w:p>
        </w:tc>
      </w:tr>
      <w:tr w:rsidR="000737AE" w14:paraId="215F2DF3" w14:textId="77777777" w:rsidTr="00935781">
        <w:trPr>
          <w:trHeight w:val="300"/>
        </w:trPr>
        <w:tc>
          <w:tcPr>
            <w:tcW w:w="2532" w:type="dxa"/>
          </w:tcPr>
          <w:p w14:paraId="62F8D802" w14:textId="77777777" w:rsidR="000737AE" w:rsidRDefault="000737AE" w:rsidP="000737AE">
            <w:pPr>
              <w:rPr>
                <w:b/>
                <w:bCs/>
                <w:kern w:val="2"/>
                <w:szCs w:val="24"/>
              </w:rPr>
            </w:pPr>
            <w:r>
              <w:rPr>
                <w:b/>
                <w:bCs/>
                <w:kern w:val="2"/>
                <w:szCs w:val="24"/>
              </w:rPr>
              <w:t>12.5. Su perkamomis Prekėmis susiję socialiniai kriterijai</w:t>
            </w:r>
          </w:p>
        </w:tc>
        <w:tc>
          <w:tcPr>
            <w:tcW w:w="7003" w:type="dxa"/>
            <w:gridSpan w:val="3"/>
          </w:tcPr>
          <w:p w14:paraId="7F83ABC0" w14:textId="77777777" w:rsidR="000737AE" w:rsidRDefault="000737AE" w:rsidP="000737AE">
            <w:pPr>
              <w:rPr>
                <w:color w:val="000000"/>
                <w:kern w:val="2"/>
                <w:szCs w:val="24"/>
                <w:shd w:val="clear" w:color="auto" w:fill="FFFFFF"/>
              </w:rPr>
            </w:pPr>
            <w:r>
              <w:rPr>
                <w:color w:val="000000"/>
                <w:kern w:val="2"/>
                <w:szCs w:val="24"/>
                <w:shd w:val="clear" w:color="auto" w:fill="FFFFFF"/>
              </w:rPr>
              <w:t>Netaikoma</w:t>
            </w:r>
          </w:p>
          <w:p w14:paraId="7960DB95" w14:textId="77777777" w:rsidR="000737AE" w:rsidRDefault="000737AE" w:rsidP="000737AE">
            <w:pPr>
              <w:rPr>
                <w:color w:val="000000"/>
                <w:kern w:val="2"/>
                <w:szCs w:val="24"/>
                <w:shd w:val="clear" w:color="auto" w:fill="FFFFFF"/>
              </w:rPr>
            </w:pPr>
          </w:p>
          <w:p w14:paraId="2CAA6E88" w14:textId="2B5E6062" w:rsidR="000737AE" w:rsidRDefault="000737AE" w:rsidP="000737AE">
            <w:pPr>
              <w:rPr>
                <w:color w:val="0070C0"/>
                <w:kern w:val="2"/>
                <w:szCs w:val="24"/>
              </w:rPr>
            </w:pPr>
          </w:p>
        </w:tc>
      </w:tr>
      <w:tr w:rsidR="000737AE" w14:paraId="5551A0E8" w14:textId="77777777" w:rsidTr="00935781">
        <w:trPr>
          <w:trHeight w:val="300"/>
        </w:trPr>
        <w:tc>
          <w:tcPr>
            <w:tcW w:w="9535" w:type="dxa"/>
            <w:gridSpan w:val="4"/>
          </w:tcPr>
          <w:p w14:paraId="5B72953F" w14:textId="77777777" w:rsidR="000737AE" w:rsidRDefault="000737AE" w:rsidP="000737AE">
            <w:pPr>
              <w:jc w:val="center"/>
              <w:rPr>
                <w:b/>
                <w:bCs/>
                <w:kern w:val="2"/>
                <w:szCs w:val="24"/>
              </w:rPr>
            </w:pPr>
            <w:r>
              <w:rPr>
                <w:b/>
                <w:bCs/>
                <w:kern w:val="2"/>
                <w:szCs w:val="24"/>
              </w:rPr>
              <w:t xml:space="preserve">13. BENDRŲJŲ SĄLYGŲ PAKEITIMAI IR PAPILDYMAI </w:t>
            </w:r>
          </w:p>
          <w:p w14:paraId="55D48726" w14:textId="77777777" w:rsidR="000737AE" w:rsidRDefault="000737AE" w:rsidP="000737AE">
            <w:pPr>
              <w:jc w:val="center"/>
              <w:rPr>
                <w:kern w:val="2"/>
                <w:szCs w:val="24"/>
              </w:rPr>
            </w:pPr>
            <w:r>
              <w:rPr>
                <w:kern w:val="2"/>
                <w:szCs w:val="24"/>
              </w:rPr>
              <w:t xml:space="preserve">(jeigu būtina dėl konkretaus Sutarties dalyko specifikos) </w:t>
            </w:r>
          </w:p>
        </w:tc>
      </w:tr>
      <w:tr w:rsidR="000737AE" w14:paraId="46BFEFF5" w14:textId="77777777" w:rsidTr="00935781">
        <w:trPr>
          <w:trHeight w:val="300"/>
        </w:trPr>
        <w:tc>
          <w:tcPr>
            <w:tcW w:w="2532" w:type="dxa"/>
          </w:tcPr>
          <w:p w14:paraId="3796D7E5" w14:textId="77777777" w:rsidR="000737AE" w:rsidRDefault="000737AE" w:rsidP="000737AE">
            <w:pPr>
              <w:rPr>
                <w:b/>
                <w:bCs/>
                <w:kern w:val="2"/>
                <w:szCs w:val="24"/>
              </w:rPr>
            </w:pPr>
            <w:r>
              <w:rPr>
                <w:b/>
                <w:bCs/>
                <w:kern w:val="2"/>
                <w:szCs w:val="24"/>
              </w:rPr>
              <w:t xml:space="preserve">13.1. </w:t>
            </w:r>
          </w:p>
        </w:tc>
        <w:tc>
          <w:tcPr>
            <w:tcW w:w="7003" w:type="dxa"/>
            <w:gridSpan w:val="3"/>
          </w:tcPr>
          <w:p w14:paraId="684C009A" w14:textId="279CEEAD" w:rsidR="000737AE" w:rsidRDefault="000737AE" w:rsidP="000737AE">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0737AE" w14:paraId="259F28C3" w14:textId="77777777" w:rsidTr="00935781">
        <w:trPr>
          <w:trHeight w:val="300"/>
        </w:trPr>
        <w:tc>
          <w:tcPr>
            <w:tcW w:w="9535" w:type="dxa"/>
            <w:gridSpan w:val="4"/>
          </w:tcPr>
          <w:p w14:paraId="2BF308A3" w14:textId="77777777" w:rsidR="000737AE" w:rsidRDefault="000737AE" w:rsidP="000737AE">
            <w:pPr>
              <w:jc w:val="center"/>
              <w:rPr>
                <w:b/>
                <w:bCs/>
                <w:kern w:val="2"/>
                <w:szCs w:val="24"/>
              </w:rPr>
            </w:pPr>
            <w:r>
              <w:rPr>
                <w:b/>
                <w:bCs/>
                <w:kern w:val="2"/>
                <w:szCs w:val="24"/>
              </w:rPr>
              <w:t>14. SUTARTIES PRIEDAI</w:t>
            </w:r>
          </w:p>
        </w:tc>
      </w:tr>
      <w:tr w:rsidR="000737AE" w14:paraId="4A8BC5D7" w14:textId="77777777" w:rsidTr="00935781">
        <w:trPr>
          <w:trHeight w:val="300"/>
        </w:trPr>
        <w:tc>
          <w:tcPr>
            <w:tcW w:w="2532" w:type="dxa"/>
          </w:tcPr>
          <w:p w14:paraId="65EB889F" w14:textId="77777777" w:rsidR="000737AE" w:rsidRDefault="000737AE" w:rsidP="000737AE">
            <w:pPr>
              <w:jc w:val="center"/>
              <w:rPr>
                <w:b/>
                <w:bCs/>
                <w:kern w:val="2"/>
                <w:szCs w:val="24"/>
              </w:rPr>
            </w:pPr>
            <w:r>
              <w:rPr>
                <w:b/>
                <w:bCs/>
                <w:kern w:val="2"/>
                <w:szCs w:val="24"/>
              </w:rPr>
              <w:t>14.1. Priedas Nr. 1</w:t>
            </w:r>
          </w:p>
        </w:tc>
        <w:tc>
          <w:tcPr>
            <w:tcW w:w="7003" w:type="dxa"/>
            <w:gridSpan w:val="3"/>
          </w:tcPr>
          <w:p w14:paraId="17E5160E" w14:textId="7A6E3601" w:rsidR="000737AE" w:rsidRDefault="000737AE" w:rsidP="000737AE">
            <w:pPr>
              <w:rPr>
                <w:b/>
                <w:bCs/>
                <w:kern w:val="2"/>
                <w:szCs w:val="24"/>
              </w:rPr>
            </w:pPr>
            <w:r>
              <w:rPr>
                <w:b/>
                <w:bCs/>
                <w:kern w:val="2"/>
                <w:szCs w:val="24"/>
              </w:rPr>
              <w:t>Techninė specifikacija</w:t>
            </w:r>
          </w:p>
        </w:tc>
      </w:tr>
      <w:tr w:rsidR="000737AE" w14:paraId="6610F3C9" w14:textId="77777777" w:rsidTr="00935781">
        <w:trPr>
          <w:trHeight w:val="300"/>
        </w:trPr>
        <w:tc>
          <w:tcPr>
            <w:tcW w:w="2532" w:type="dxa"/>
          </w:tcPr>
          <w:p w14:paraId="6F31B021" w14:textId="77777777" w:rsidR="000737AE" w:rsidRDefault="000737AE" w:rsidP="000737AE">
            <w:pPr>
              <w:jc w:val="center"/>
              <w:rPr>
                <w:b/>
                <w:bCs/>
                <w:kern w:val="2"/>
                <w:szCs w:val="24"/>
              </w:rPr>
            </w:pPr>
            <w:r>
              <w:rPr>
                <w:b/>
                <w:bCs/>
                <w:kern w:val="2"/>
                <w:szCs w:val="24"/>
              </w:rPr>
              <w:t>14.2. Priedas Nr. 2</w:t>
            </w:r>
          </w:p>
        </w:tc>
        <w:tc>
          <w:tcPr>
            <w:tcW w:w="7003" w:type="dxa"/>
            <w:gridSpan w:val="3"/>
          </w:tcPr>
          <w:p w14:paraId="603ED8D3" w14:textId="0E300A95" w:rsidR="000737AE" w:rsidRDefault="000737AE" w:rsidP="000737AE">
            <w:pPr>
              <w:rPr>
                <w:b/>
                <w:bCs/>
                <w:kern w:val="2"/>
                <w:szCs w:val="24"/>
              </w:rPr>
            </w:pPr>
            <w:r>
              <w:rPr>
                <w:b/>
                <w:bCs/>
                <w:kern w:val="2"/>
                <w:szCs w:val="24"/>
              </w:rPr>
              <w:t>Tiekėjo pasiūlymas</w:t>
            </w:r>
          </w:p>
        </w:tc>
      </w:tr>
      <w:tr w:rsidR="000737AE" w14:paraId="5475C956" w14:textId="77777777" w:rsidTr="00935781">
        <w:tc>
          <w:tcPr>
            <w:tcW w:w="9535" w:type="dxa"/>
            <w:gridSpan w:val="4"/>
          </w:tcPr>
          <w:p w14:paraId="6780D4EF" w14:textId="77777777" w:rsidR="000737AE" w:rsidRDefault="000737AE" w:rsidP="000737AE">
            <w:pPr>
              <w:jc w:val="center"/>
              <w:rPr>
                <w:b/>
                <w:bCs/>
                <w:kern w:val="2"/>
                <w:szCs w:val="24"/>
              </w:rPr>
            </w:pPr>
            <w:r>
              <w:rPr>
                <w:b/>
                <w:bCs/>
                <w:kern w:val="2"/>
                <w:szCs w:val="24"/>
              </w:rPr>
              <w:t>15. ŠALIŲ ATSTOVŲ PARAŠAI</w:t>
            </w:r>
          </w:p>
        </w:tc>
      </w:tr>
      <w:tr w:rsidR="000737AE" w14:paraId="712BFD1A" w14:textId="77777777" w:rsidTr="00935781">
        <w:tc>
          <w:tcPr>
            <w:tcW w:w="4788" w:type="dxa"/>
            <w:gridSpan w:val="3"/>
          </w:tcPr>
          <w:p w14:paraId="45B9D364" w14:textId="77777777" w:rsidR="000737AE" w:rsidRDefault="000737AE" w:rsidP="000737AE">
            <w:pPr>
              <w:jc w:val="center"/>
              <w:rPr>
                <w:b/>
                <w:bCs/>
                <w:kern w:val="2"/>
                <w:szCs w:val="24"/>
              </w:rPr>
            </w:pPr>
            <w:r>
              <w:rPr>
                <w:b/>
                <w:bCs/>
                <w:kern w:val="2"/>
                <w:szCs w:val="24"/>
              </w:rPr>
              <w:t>PIRKĖJAS</w:t>
            </w:r>
          </w:p>
        </w:tc>
        <w:tc>
          <w:tcPr>
            <w:tcW w:w="4747" w:type="dxa"/>
          </w:tcPr>
          <w:p w14:paraId="04EF736E" w14:textId="77777777" w:rsidR="000737AE" w:rsidRDefault="000737AE" w:rsidP="000737AE">
            <w:pPr>
              <w:jc w:val="center"/>
              <w:rPr>
                <w:b/>
                <w:bCs/>
                <w:kern w:val="2"/>
                <w:szCs w:val="24"/>
              </w:rPr>
            </w:pPr>
            <w:r>
              <w:rPr>
                <w:b/>
                <w:bCs/>
                <w:kern w:val="2"/>
                <w:szCs w:val="24"/>
              </w:rPr>
              <w:t>TIEKĖJAS</w:t>
            </w:r>
          </w:p>
        </w:tc>
      </w:tr>
      <w:tr w:rsidR="000737AE" w14:paraId="686B4DB4" w14:textId="77777777" w:rsidTr="00935781">
        <w:tc>
          <w:tcPr>
            <w:tcW w:w="4788" w:type="dxa"/>
            <w:gridSpan w:val="3"/>
          </w:tcPr>
          <w:p w14:paraId="3F99CCDA" w14:textId="217B99FF" w:rsidR="000737AE" w:rsidRDefault="000737AE" w:rsidP="000737AE">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0737AE" w:rsidRDefault="000737AE" w:rsidP="000737AE">
            <w:pPr>
              <w:jc w:val="center"/>
              <w:rPr>
                <w:b/>
                <w:bCs/>
                <w:kern w:val="2"/>
                <w:szCs w:val="24"/>
              </w:rPr>
            </w:pPr>
            <w:r>
              <w:rPr>
                <w:color w:val="4472C4"/>
                <w:kern w:val="2"/>
                <w:szCs w:val="24"/>
              </w:rPr>
              <w:t>(nurodomos atstovo pareigos, vardas, pavardė)</w:t>
            </w:r>
          </w:p>
        </w:tc>
      </w:tr>
      <w:tr w:rsidR="000737AE" w14:paraId="1E4E861F" w14:textId="77777777" w:rsidTr="009378B2">
        <w:trPr>
          <w:trHeight w:val="699"/>
        </w:trPr>
        <w:tc>
          <w:tcPr>
            <w:tcW w:w="4788" w:type="dxa"/>
            <w:gridSpan w:val="3"/>
          </w:tcPr>
          <w:p w14:paraId="7790D9DD" w14:textId="77777777" w:rsidR="000737AE" w:rsidRDefault="000737AE" w:rsidP="000737AE">
            <w:pPr>
              <w:jc w:val="center"/>
              <w:rPr>
                <w:b/>
                <w:bCs/>
                <w:color w:val="4472C4"/>
                <w:kern w:val="2"/>
                <w:szCs w:val="24"/>
              </w:rPr>
            </w:pPr>
          </w:p>
          <w:p w14:paraId="0B02ED92" w14:textId="77777777" w:rsidR="000737AE" w:rsidRDefault="000737AE" w:rsidP="000737AE">
            <w:pPr>
              <w:jc w:val="center"/>
              <w:rPr>
                <w:b/>
                <w:bCs/>
                <w:color w:val="4472C4"/>
                <w:kern w:val="2"/>
                <w:szCs w:val="24"/>
              </w:rPr>
            </w:pPr>
            <w:r>
              <w:rPr>
                <w:b/>
                <w:bCs/>
                <w:color w:val="4472C4"/>
                <w:kern w:val="2"/>
                <w:szCs w:val="24"/>
              </w:rPr>
              <w:t>(parašas)</w:t>
            </w:r>
          </w:p>
          <w:p w14:paraId="0A60BE4D" w14:textId="77777777" w:rsidR="000737AE" w:rsidRDefault="000737AE" w:rsidP="000737AE">
            <w:pPr>
              <w:jc w:val="center"/>
              <w:rPr>
                <w:b/>
                <w:bCs/>
                <w:color w:val="4472C4"/>
                <w:kern w:val="2"/>
                <w:szCs w:val="24"/>
              </w:rPr>
            </w:pPr>
          </w:p>
          <w:p w14:paraId="3C7155A8" w14:textId="77777777" w:rsidR="000737AE" w:rsidRDefault="000737AE" w:rsidP="000737AE">
            <w:pPr>
              <w:jc w:val="center"/>
              <w:rPr>
                <w:b/>
                <w:bCs/>
                <w:color w:val="4472C4"/>
                <w:kern w:val="2"/>
                <w:szCs w:val="24"/>
              </w:rPr>
            </w:pPr>
          </w:p>
        </w:tc>
        <w:tc>
          <w:tcPr>
            <w:tcW w:w="4747" w:type="dxa"/>
          </w:tcPr>
          <w:p w14:paraId="62EFE505" w14:textId="77777777" w:rsidR="000737AE" w:rsidRDefault="000737AE" w:rsidP="000737AE">
            <w:pPr>
              <w:jc w:val="center"/>
              <w:rPr>
                <w:b/>
                <w:bCs/>
                <w:color w:val="4472C4"/>
                <w:kern w:val="2"/>
                <w:szCs w:val="24"/>
              </w:rPr>
            </w:pPr>
          </w:p>
          <w:p w14:paraId="2831EC9A" w14:textId="77777777" w:rsidR="000737AE" w:rsidRDefault="000737AE" w:rsidP="000737AE">
            <w:pPr>
              <w:jc w:val="center"/>
              <w:rPr>
                <w:b/>
                <w:bCs/>
                <w:color w:val="4472C4"/>
                <w:kern w:val="2"/>
                <w:szCs w:val="24"/>
              </w:rPr>
            </w:pPr>
            <w:r>
              <w:rPr>
                <w:b/>
                <w:bCs/>
                <w:color w:val="4472C4"/>
                <w:kern w:val="2"/>
                <w:szCs w:val="24"/>
              </w:rPr>
              <w:t>(parašas)</w:t>
            </w:r>
          </w:p>
        </w:tc>
      </w:tr>
    </w:tbl>
    <w:p w14:paraId="2EEDEB37" w14:textId="77777777" w:rsidR="005D32B0" w:rsidRDefault="005D32B0" w:rsidP="00154E57"/>
    <w:sectPr w:rsidR="005D32B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5D3C" w14:textId="77777777" w:rsidR="003F1480" w:rsidRDefault="003F1480" w:rsidP="00154E57">
      <w:r>
        <w:separator/>
      </w:r>
    </w:p>
  </w:endnote>
  <w:endnote w:type="continuationSeparator" w:id="0">
    <w:p w14:paraId="7B967096" w14:textId="77777777" w:rsidR="003F1480" w:rsidRDefault="003F1480" w:rsidP="0015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25D4" w14:textId="77777777" w:rsidR="003F1480" w:rsidRDefault="003F1480" w:rsidP="00154E57">
      <w:r>
        <w:separator/>
      </w:r>
    </w:p>
  </w:footnote>
  <w:footnote w:type="continuationSeparator" w:id="0">
    <w:p w14:paraId="5E71C56B" w14:textId="77777777" w:rsidR="003F1480" w:rsidRDefault="003F1480" w:rsidP="0015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261D47"/>
    <w:multiLevelType w:val="hybridMultilevel"/>
    <w:tmpl w:val="8E085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796D5B"/>
    <w:multiLevelType w:val="hybridMultilevel"/>
    <w:tmpl w:val="03B6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9"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2957235">
    <w:abstractNumId w:val="11"/>
  </w:num>
  <w:num w:numId="2" w16cid:durableId="62804457">
    <w:abstractNumId w:val="9"/>
  </w:num>
  <w:num w:numId="3" w16cid:durableId="1843163610">
    <w:abstractNumId w:val="8"/>
  </w:num>
  <w:num w:numId="4" w16cid:durableId="2000764548">
    <w:abstractNumId w:val="5"/>
  </w:num>
  <w:num w:numId="5" w16cid:durableId="458256573">
    <w:abstractNumId w:val="13"/>
  </w:num>
  <w:num w:numId="6" w16cid:durableId="1673486244">
    <w:abstractNumId w:val="7"/>
  </w:num>
  <w:num w:numId="7" w16cid:durableId="2117559269">
    <w:abstractNumId w:val="3"/>
  </w:num>
  <w:num w:numId="8" w16cid:durableId="668364902">
    <w:abstractNumId w:val="0"/>
  </w:num>
  <w:num w:numId="9" w16cid:durableId="1433473316">
    <w:abstractNumId w:val="12"/>
  </w:num>
  <w:num w:numId="10" w16cid:durableId="2051762188">
    <w:abstractNumId w:val="2"/>
  </w:num>
  <w:num w:numId="11" w16cid:durableId="1854108044">
    <w:abstractNumId w:val="10"/>
  </w:num>
  <w:num w:numId="12" w16cid:durableId="861475160">
    <w:abstractNumId w:val="4"/>
  </w:num>
  <w:num w:numId="13" w16cid:durableId="1409616830">
    <w:abstractNumId w:val="6"/>
  </w:num>
  <w:num w:numId="14" w16cid:durableId="13757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2936"/>
    <w:rsid w:val="00031155"/>
    <w:rsid w:val="00034AE2"/>
    <w:rsid w:val="0004629D"/>
    <w:rsid w:val="0006282C"/>
    <w:rsid w:val="00065864"/>
    <w:rsid w:val="0006734B"/>
    <w:rsid w:val="000737AE"/>
    <w:rsid w:val="000A6958"/>
    <w:rsid w:val="000A7931"/>
    <w:rsid w:val="000E08D4"/>
    <w:rsid w:val="000F4A57"/>
    <w:rsid w:val="00110405"/>
    <w:rsid w:val="00117366"/>
    <w:rsid w:val="00117DE6"/>
    <w:rsid w:val="00134046"/>
    <w:rsid w:val="001364BE"/>
    <w:rsid w:val="001438DB"/>
    <w:rsid w:val="00154E57"/>
    <w:rsid w:val="0019548A"/>
    <w:rsid w:val="001A7D5A"/>
    <w:rsid w:val="001B069E"/>
    <w:rsid w:val="001C1165"/>
    <w:rsid w:val="001C3F9E"/>
    <w:rsid w:val="00206951"/>
    <w:rsid w:val="00211D5B"/>
    <w:rsid w:val="002511F5"/>
    <w:rsid w:val="00274A42"/>
    <w:rsid w:val="00275476"/>
    <w:rsid w:val="002C3640"/>
    <w:rsid w:val="002D666F"/>
    <w:rsid w:val="0030233F"/>
    <w:rsid w:val="0032083A"/>
    <w:rsid w:val="00320B0E"/>
    <w:rsid w:val="00341D70"/>
    <w:rsid w:val="00344BD2"/>
    <w:rsid w:val="003656FA"/>
    <w:rsid w:val="003661D7"/>
    <w:rsid w:val="00370BA7"/>
    <w:rsid w:val="003751F5"/>
    <w:rsid w:val="0038136B"/>
    <w:rsid w:val="00394FB7"/>
    <w:rsid w:val="003B48C9"/>
    <w:rsid w:val="003C09FC"/>
    <w:rsid w:val="003C2815"/>
    <w:rsid w:val="003E113D"/>
    <w:rsid w:val="003E6DE3"/>
    <w:rsid w:val="003F0B05"/>
    <w:rsid w:val="003F1480"/>
    <w:rsid w:val="00441E8E"/>
    <w:rsid w:val="004505F1"/>
    <w:rsid w:val="00457806"/>
    <w:rsid w:val="00466BBE"/>
    <w:rsid w:val="00467991"/>
    <w:rsid w:val="00474C49"/>
    <w:rsid w:val="004951F1"/>
    <w:rsid w:val="004B3C92"/>
    <w:rsid w:val="004C646C"/>
    <w:rsid w:val="00522E44"/>
    <w:rsid w:val="00531FC8"/>
    <w:rsid w:val="00535D9A"/>
    <w:rsid w:val="005363B5"/>
    <w:rsid w:val="00573A53"/>
    <w:rsid w:val="0059234E"/>
    <w:rsid w:val="005940DA"/>
    <w:rsid w:val="005973E0"/>
    <w:rsid w:val="005B6523"/>
    <w:rsid w:val="005C35A1"/>
    <w:rsid w:val="005D32B0"/>
    <w:rsid w:val="005D5BFD"/>
    <w:rsid w:val="005E6D0B"/>
    <w:rsid w:val="006059D7"/>
    <w:rsid w:val="006466EA"/>
    <w:rsid w:val="0069505C"/>
    <w:rsid w:val="00696F21"/>
    <w:rsid w:val="006A062A"/>
    <w:rsid w:val="006A12C7"/>
    <w:rsid w:val="006D71CB"/>
    <w:rsid w:val="006E5BB6"/>
    <w:rsid w:val="006F3EEB"/>
    <w:rsid w:val="006F584A"/>
    <w:rsid w:val="007229C0"/>
    <w:rsid w:val="00727A48"/>
    <w:rsid w:val="00754A47"/>
    <w:rsid w:val="00765EB2"/>
    <w:rsid w:val="0077619D"/>
    <w:rsid w:val="00777223"/>
    <w:rsid w:val="007A3C81"/>
    <w:rsid w:val="007D6DA5"/>
    <w:rsid w:val="007E53E7"/>
    <w:rsid w:val="00821F42"/>
    <w:rsid w:val="0082395E"/>
    <w:rsid w:val="00856978"/>
    <w:rsid w:val="0086112E"/>
    <w:rsid w:val="008628F0"/>
    <w:rsid w:val="008844F8"/>
    <w:rsid w:val="00892DFD"/>
    <w:rsid w:val="008D1756"/>
    <w:rsid w:val="008E7532"/>
    <w:rsid w:val="008F1C6B"/>
    <w:rsid w:val="009028F4"/>
    <w:rsid w:val="00905B6F"/>
    <w:rsid w:val="00922ED6"/>
    <w:rsid w:val="009250B1"/>
    <w:rsid w:val="00935781"/>
    <w:rsid w:val="009378B2"/>
    <w:rsid w:val="00953B65"/>
    <w:rsid w:val="00977810"/>
    <w:rsid w:val="00984956"/>
    <w:rsid w:val="009A269B"/>
    <w:rsid w:val="009D108D"/>
    <w:rsid w:val="009F1A1E"/>
    <w:rsid w:val="00A0110A"/>
    <w:rsid w:val="00A02097"/>
    <w:rsid w:val="00A3028A"/>
    <w:rsid w:val="00A541C7"/>
    <w:rsid w:val="00A65DB1"/>
    <w:rsid w:val="00A70F5E"/>
    <w:rsid w:val="00A94327"/>
    <w:rsid w:val="00A9613B"/>
    <w:rsid w:val="00AF0AA9"/>
    <w:rsid w:val="00AF2653"/>
    <w:rsid w:val="00B10277"/>
    <w:rsid w:val="00B2146C"/>
    <w:rsid w:val="00B24176"/>
    <w:rsid w:val="00B25ADE"/>
    <w:rsid w:val="00B53E91"/>
    <w:rsid w:val="00B809E9"/>
    <w:rsid w:val="00B94EB6"/>
    <w:rsid w:val="00BA073A"/>
    <w:rsid w:val="00BC21AD"/>
    <w:rsid w:val="00BC7D3A"/>
    <w:rsid w:val="00BD288D"/>
    <w:rsid w:val="00BE7E8C"/>
    <w:rsid w:val="00BF65BE"/>
    <w:rsid w:val="00C0198C"/>
    <w:rsid w:val="00C26D9C"/>
    <w:rsid w:val="00C32E2B"/>
    <w:rsid w:val="00C44C45"/>
    <w:rsid w:val="00C46E9D"/>
    <w:rsid w:val="00C51B78"/>
    <w:rsid w:val="00C87E1E"/>
    <w:rsid w:val="00C951BD"/>
    <w:rsid w:val="00CA0496"/>
    <w:rsid w:val="00CC744C"/>
    <w:rsid w:val="00CE567E"/>
    <w:rsid w:val="00CF18BC"/>
    <w:rsid w:val="00D05FBE"/>
    <w:rsid w:val="00D346FB"/>
    <w:rsid w:val="00D628F2"/>
    <w:rsid w:val="00D90841"/>
    <w:rsid w:val="00D92DB3"/>
    <w:rsid w:val="00D9368D"/>
    <w:rsid w:val="00D94B5F"/>
    <w:rsid w:val="00DA3FD5"/>
    <w:rsid w:val="00DB52A2"/>
    <w:rsid w:val="00DD4A35"/>
    <w:rsid w:val="00DE0D47"/>
    <w:rsid w:val="00E05EB4"/>
    <w:rsid w:val="00E21007"/>
    <w:rsid w:val="00E529F2"/>
    <w:rsid w:val="00E776F4"/>
    <w:rsid w:val="00E957C5"/>
    <w:rsid w:val="00EA03DC"/>
    <w:rsid w:val="00EC089B"/>
    <w:rsid w:val="00EC5184"/>
    <w:rsid w:val="00EF7DD5"/>
    <w:rsid w:val="00F00A2F"/>
    <w:rsid w:val="00F05269"/>
    <w:rsid w:val="00F12FA9"/>
    <w:rsid w:val="00F22575"/>
    <w:rsid w:val="00F3022C"/>
    <w:rsid w:val="00F44D0F"/>
    <w:rsid w:val="00F53F3A"/>
    <w:rsid w:val="00F661D9"/>
    <w:rsid w:val="00F6799F"/>
    <w:rsid w:val="00F67F7D"/>
    <w:rsid w:val="00F97033"/>
    <w:rsid w:val="00F97F51"/>
    <w:rsid w:val="00FA5051"/>
    <w:rsid w:val="00FB1564"/>
    <w:rsid w:val="00FB247F"/>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D346F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54E57"/>
    <w:pPr>
      <w:tabs>
        <w:tab w:val="center" w:pos="4680"/>
        <w:tab w:val="right" w:pos="9360"/>
      </w:tabs>
    </w:pPr>
  </w:style>
  <w:style w:type="character" w:customStyle="1" w:styleId="PoratDiagrama">
    <w:name w:val="Poraštė Diagrama"/>
    <w:basedOn w:val="Numatytasispastraiposriftas"/>
    <w:link w:val="Porat"/>
    <w:uiPriority w:val="99"/>
    <w:rsid w:val="00154E5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9597">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valiosmgyti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pasvaliosm.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porto.mokykla@pasval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3.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14187</Words>
  <Characters>80867</Characters>
  <Application>Microsoft Office Word</Application>
  <DocSecurity>0</DocSecurity>
  <Lines>673</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4</cp:revision>
  <cp:lastPrinted>2024-06-12T07:20:00Z</cp:lastPrinted>
  <dcterms:created xsi:type="dcterms:W3CDTF">2025-02-20T14:52:00Z</dcterms:created>
  <dcterms:modified xsi:type="dcterms:W3CDTF">2025-02-21T08:47:00Z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