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Pr="00F311FB" w:rsidRDefault="00EC5A1C" w:rsidP="00EC5A1C">
      <w:pPr>
        <w:jc w:val="center"/>
        <w:rPr>
          <w:b/>
          <w:caps/>
        </w:rPr>
      </w:pPr>
    </w:p>
    <w:tbl>
      <w:tblPr>
        <w:tblStyle w:val="TableGrid"/>
        <w:tblW w:w="5000" w:type="pct"/>
        <w:tblLook w:val="04A0" w:firstRow="1" w:lastRow="0" w:firstColumn="1" w:lastColumn="0" w:noHBand="0" w:noVBand="1"/>
      </w:tblPr>
      <w:tblGrid>
        <w:gridCol w:w="3472"/>
        <w:gridCol w:w="3044"/>
        <w:gridCol w:w="3405"/>
        <w:gridCol w:w="4583"/>
        <w:gridCol w:w="3061"/>
        <w:gridCol w:w="3401"/>
      </w:tblGrid>
      <w:tr w:rsidR="00193FA5" w:rsidRPr="006D2716" w14:paraId="6C3065F6" w14:textId="77777777" w:rsidTr="001D28CD">
        <w:tc>
          <w:tcPr>
            <w:tcW w:w="5000" w:type="pct"/>
            <w:gridSpan w:val="6"/>
          </w:tcPr>
          <w:p w14:paraId="15FB7E7E" w14:textId="75E53BE9" w:rsidR="00193FA5" w:rsidRPr="006D2716" w:rsidRDefault="00193FA5" w:rsidP="00A2376F">
            <w:pPr>
              <w:tabs>
                <w:tab w:val="left" w:pos="527"/>
              </w:tabs>
              <w:spacing w:before="120" w:after="120"/>
              <w:jc w:val="center"/>
              <w:rPr>
                <w:rFonts w:ascii="Arial" w:hAnsi="Arial" w:cs="Arial"/>
                <w:b/>
                <w:bCs/>
                <w:color w:val="FFFFFF" w:themeColor="background1"/>
                <w:sz w:val="22"/>
                <w:szCs w:val="22"/>
              </w:rPr>
            </w:pPr>
            <w:r w:rsidRPr="006D2716">
              <w:rPr>
                <w:rFonts w:ascii="Arial" w:hAnsi="Arial" w:cs="Arial"/>
                <w:b/>
                <w:bCs/>
                <w:color w:val="FFFFFF" w:themeColor="background1"/>
                <w:sz w:val="22"/>
                <w:szCs w:val="22"/>
              </w:rPr>
              <w:t>I.</w:t>
            </w:r>
            <w:r w:rsidRPr="006D2716">
              <w:rPr>
                <w:rFonts w:ascii="Arial" w:hAnsi="Arial" w:cs="Arial"/>
                <w:b/>
                <w:bCs/>
                <w:color w:val="FFFFFF" w:themeColor="background1"/>
                <w:sz w:val="22"/>
                <w:szCs w:val="22"/>
              </w:rPr>
              <w:tab/>
              <w:t>RINKOS KONSULTACIJOS OBJEKTAS IR TIKSLAS</w:t>
            </w:r>
          </w:p>
        </w:tc>
      </w:tr>
      <w:tr w:rsidR="00193FA5" w:rsidRPr="006D2716" w14:paraId="430F1F14" w14:textId="77777777" w:rsidTr="008C0A14">
        <w:trPr>
          <w:trHeight w:val="621"/>
        </w:trPr>
        <w:tc>
          <w:tcPr>
            <w:tcW w:w="828" w:type="pct"/>
          </w:tcPr>
          <w:p w14:paraId="17C4856E" w14:textId="1EBB1A60" w:rsidR="00193FA5" w:rsidRPr="006D2716" w:rsidRDefault="00A2376F" w:rsidP="00A2376F">
            <w:pPr>
              <w:jc w:val="left"/>
              <w:rPr>
                <w:rFonts w:ascii="Arial" w:hAnsi="Arial" w:cs="Arial"/>
                <w:b/>
                <w:bCs/>
                <w:i/>
                <w:iCs/>
                <w:sz w:val="22"/>
                <w:szCs w:val="22"/>
              </w:rPr>
            </w:pPr>
            <w:r w:rsidRPr="006D2716">
              <w:rPr>
                <w:rFonts w:ascii="Arial" w:hAnsi="Arial" w:cs="Arial"/>
                <w:b/>
                <w:bCs/>
                <w:sz w:val="22"/>
                <w:szCs w:val="22"/>
              </w:rPr>
              <w:t>Data</w:t>
            </w:r>
          </w:p>
        </w:tc>
        <w:tc>
          <w:tcPr>
            <w:tcW w:w="4172" w:type="pct"/>
            <w:gridSpan w:val="5"/>
          </w:tcPr>
          <w:p w14:paraId="12A4459C" w14:textId="7E595A8B" w:rsidR="00193FA5" w:rsidRPr="006D2716" w:rsidRDefault="006D2716" w:rsidP="00037995">
            <w:pPr>
              <w:jc w:val="left"/>
              <w:rPr>
                <w:rFonts w:ascii="Arial" w:hAnsi="Arial" w:cs="Arial"/>
                <w:bCs/>
                <w:sz w:val="22"/>
                <w:szCs w:val="22"/>
              </w:rPr>
            </w:pPr>
            <w:r w:rsidRPr="00AE6EF1">
              <w:rPr>
                <w:rFonts w:ascii="Arial" w:hAnsi="Arial" w:cs="Arial"/>
                <w:bCs/>
                <w:sz w:val="22"/>
                <w:szCs w:val="22"/>
              </w:rPr>
              <w:t>202</w:t>
            </w:r>
            <w:r w:rsidR="00826DC1" w:rsidRPr="00AE6EF1">
              <w:rPr>
                <w:rFonts w:ascii="Arial" w:hAnsi="Arial" w:cs="Arial"/>
                <w:bCs/>
                <w:sz w:val="22"/>
                <w:szCs w:val="22"/>
              </w:rPr>
              <w:t>5</w:t>
            </w:r>
            <w:r w:rsidRPr="00AE6EF1">
              <w:rPr>
                <w:rFonts w:ascii="Arial" w:hAnsi="Arial" w:cs="Arial"/>
                <w:bCs/>
                <w:sz w:val="22"/>
                <w:szCs w:val="22"/>
              </w:rPr>
              <w:t xml:space="preserve"> </w:t>
            </w:r>
            <w:r w:rsidR="00826DC1" w:rsidRPr="00AE6EF1">
              <w:rPr>
                <w:rFonts w:ascii="Arial" w:hAnsi="Arial" w:cs="Arial"/>
                <w:bCs/>
                <w:sz w:val="22"/>
                <w:szCs w:val="22"/>
              </w:rPr>
              <w:t>0</w:t>
            </w:r>
            <w:r w:rsidR="009015C4" w:rsidRPr="00AE6EF1">
              <w:rPr>
                <w:rFonts w:ascii="Arial" w:hAnsi="Arial" w:cs="Arial"/>
                <w:bCs/>
                <w:sz w:val="22"/>
                <w:szCs w:val="22"/>
              </w:rPr>
              <w:t>2</w:t>
            </w:r>
            <w:r w:rsidR="008C0A14">
              <w:rPr>
                <w:rFonts w:ascii="Arial" w:hAnsi="Arial" w:cs="Arial"/>
                <w:bCs/>
                <w:sz w:val="22"/>
                <w:szCs w:val="22"/>
              </w:rPr>
              <w:t xml:space="preserve"> 18</w:t>
            </w:r>
          </w:p>
        </w:tc>
      </w:tr>
      <w:tr w:rsidR="00A2376F" w:rsidRPr="006D2716" w14:paraId="23F27477" w14:textId="77777777" w:rsidTr="008C0A14">
        <w:trPr>
          <w:trHeight w:val="621"/>
        </w:trPr>
        <w:tc>
          <w:tcPr>
            <w:tcW w:w="828" w:type="pct"/>
          </w:tcPr>
          <w:p w14:paraId="7E325E27" w14:textId="4516CEE8" w:rsidR="00A2376F" w:rsidRPr="006D2716" w:rsidRDefault="00A2376F" w:rsidP="00A2376F">
            <w:pPr>
              <w:jc w:val="left"/>
              <w:rPr>
                <w:rFonts w:ascii="Arial" w:hAnsi="Arial" w:cs="Arial"/>
                <w:b/>
                <w:bCs/>
                <w:sz w:val="22"/>
                <w:szCs w:val="22"/>
              </w:rPr>
            </w:pPr>
            <w:r w:rsidRPr="006D2716">
              <w:rPr>
                <w:rFonts w:ascii="Arial" w:hAnsi="Arial" w:cs="Arial"/>
                <w:b/>
                <w:bCs/>
                <w:sz w:val="22"/>
                <w:szCs w:val="22"/>
              </w:rPr>
              <w:t>Pirkimo objektas</w:t>
            </w:r>
          </w:p>
        </w:tc>
        <w:tc>
          <w:tcPr>
            <w:tcW w:w="4172" w:type="pct"/>
            <w:gridSpan w:val="5"/>
          </w:tcPr>
          <w:p w14:paraId="6D52FE4B" w14:textId="6E2896FC" w:rsidR="00A2376F" w:rsidRPr="00D803D2" w:rsidRDefault="006B1B6C" w:rsidP="00DD27FA">
            <w:pPr>
              <w:pStyle w:val="Header"/>
              <w:rPr>
                <w:rFonts w:ascii="Arial" w:hAnsi="Arial" w:cs="Arial"/>
                <w:b/>
                <w:bCs/>
                <w:i/>
                <w:iCs/>
                <w:sz w:val="22"/>
                <w:szCs w:val="22"/>
              </w:rPr>
            </w:pPr>
            <w:r>
              <w:rPr>
                <w:rStyle w:val="Strong"/>
                <w:rFonts w:ascii="Roboto" w:hAnsi="Roboto"/>
                <w:caps/>
                <w:color w:val="00241A"/>
                <w:shd w:val="clear" w:color="auto" w:fill="FFFFFF"/>
              </w:rPr>
              <w:t>DĖL VALSTYBINĖS REIKŠMĖS MAGISTRALINIO KELIO A1 VILNIUS-KAUNAS- KLAIPĖDA 144,72 KM DVIEJŲ LYGIŲ SANKRYŽOS VIADUKO (1907) KAPITALINIS REMONTAS</w:t>
            </w:r>
          </w:p>
        </w:tc>
      </w:tr>
      <w:tr w:rsidR="00193FA5" w:rsidRPr="006D2716" w14:paraId="0F2215C4" w14:textId="77777777" w:rsidTr="008C0A14">
        <w:trPr>
          <w:trHeight w:val="1007"/>
        </w:trPr>
        <w:tc>
          <w:tcPr>
            <w:tcW w:w="828" w:type="pct"/>
          </w:tcPr>
          <w:p w14:paraId="36281EF4" w14:textId="56D84CDC" w:rsidR="00193FA5" w:rsidRPr="006D2716" w:rsidRDefault="00193FA5" w:rsidP="00A2376F">
            <w:pPr>
              <w:jc w:val="left"/>
              <w:rPr>
                <w:rFonts w:ascii="Arial" w:hAnsi="Arial" w:cs="Arial"/>
                <w:b/>
                <w:bCs/>
                <w:i/>
                <w:iCs/>
                <w:sz w:val="22"/>
                <w:szCs w:val="22"/>
              </w:rPr>
            </w:pPr>
            <w:r w:rsidRPr="006D2716">
              <w:rPr>
                <w:rFonts w:ascii="Arial" w:hAnsi="Arial" w:cs="Arial"/>
                <w:b/>
                <w:bCs/>
                <w:sz w:val="22"/>
                <w:szCs w:val="22"/>
              </w:rPr>
              <w:t>Rinkos konsultacijos tikslas</w:t>
            </w:r>
          </w:p>
        </w:tc>
        <w:tc>
          <w:tcPr>
            <w:tcW w:w="4172" w:type="pct"/>
            <w:gridSpan w:val="5"/>
          </w:tcPr>
          <w:p w14:paraId="267FC7D6" w14:textId="0CB2ADFC" w:rsidR="00193FA5" w:rsidRPr="006D2716" w:rsidRDefault="006C45CF" w:rsidP="00193FA5">
            <w:pPr>
              <w:rPr>
                <w:rFonts w:ascii="Arial" w:hAnsi="Arial" w:cs="Arial"/>
                <w:bCs/>
                <w:i/>
                <w:iCs/>
                <w:sz w:val="22"/>
                <w:szCs w:val="22"/>
              </w:rPr>
            </w:pPr>
            <w:r w:rsidRPr="006D2716">
              <w:rPr>
                <w:rFonts w:ascii="Arial" w:hAnsi="Arial" w:cs="Arial"/>
                <w:i/>
                <w:iCs/>
                <w:color w:val="000000"/>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193FA5" w:rsidRPr="006D2716" w14:paraId="0F732FAB" w14:textId="77777777" w:rsidTr="001D28CD">
        <w:tc>
          <w:tcPr>
            <w:tcW w:w="5000" w:type="pct"/>
            <w:gridSpan w:val="6"/>
          </w:tcPr>
          <w:p w14:paraId="7D2855DE" w14:textId="1CB507C2" w:rsidR="00193FA5" w:rsidRPr="006D2716" w:rsidRDefault="00193FA5" w:rsidP="00514F30">
            <w:pPr>
              <w:tabs>
                <w:tab w:val="left" w:pos="527"/>
              </w:tabs>
              <w:spacing w:before="120" w:after="120"/>
              <w:jc w:val="center"/>
              <w:rPr>
                <w:rFonts w:ascii="Arial" w:hAnsi="Arial" w:cs="Arial"/>
                <w:bCs/>
                <w:color w:val="FFFFFF" w:themeColor="background1"/>
                <w:sz w:val="22"/>
                <w:szCs w:val="22"/>
              </w:rPr>
            </w:pPr>
            <w:r w:rsidRPr="006D2716">
              <w:rPr>
                <w:rFonts w:ascii="Arial" w:hAnsi="Arial" w:cs="Arial"/>
                <w:b/>
                <w:color w:val="FFFFFF" w:themeColor="background1"/>
                <w:sz w:val="22"/>
                <w:szCs w:val="22"/>
              </w:rPr>
              <w:t>II.</w:t>
            </w:r>
            <w:r w:rsidRPr="006D2716">
              <w:rPr>
                <w:rFonts w:ascii="Arial" w:hAnsi="Arial" w:cs="Arial"/>
                <w:bCs/>
                <w:color w:val="FFFFFF" w:themeColor="background1"/>
                <w:sz w:val="22"/>
                <w:szCs w:val="22"/>
              </w:rPr>
              <w:tab/>
            </w:r>
            <w:r w:rsidRPr="006D2716">
              <w:rPr>
                <w:rFonts w:ascii="Arial" w:hAnsi="Arial" w:cs="Arial"/>
                <w:b/>
                <w:color w:val="FFFFFF" w:themeColor="background1"/>
                <w:sz w:val="22"/>
                <w:szCs w:val="22"/>
              </w:rPr>
              <w:t>RINKOS KONSULTACIJOS ATLIKIMAS</w:t>
            </w:r>
          </w:p>
        </w:tc>
      </w:tr>
      <w:tr w:rsidR="00AA35A1" w:rsidRPr="006D2716" w14:paraId="6884034E" w14:textId="77777777" w:rsidTr="008C0A14">
        <w:trPr>
          <w:trHeight w:val="905"/>
        </w:trPr>
        <w:tc>
          <w:tcPr>
            <w:tcW w:w="828" w:type="pct"/>
          </w:tcPr>
          <w:p w14:paraId="50F87D13" w14:textId="75204510" w:rsidR="00AA35A1" w:rsidRPr="006D2716" w:rsidRDefault="00AA35A1" w:rsidP="00A2376F">
            <w:pPr>
              <w:jc w:val="left"/>
              <w:rPr>
                <w:rFonts w:ascii="Arial" w:hAnsi="Arial" w:cs="Arial"/>
                <w:b/>
                <w:bCs/>
                <w:i/>
                <w:iCs/>
                <w:sz w:val="22"/>
                <w:szCs w:val="22"/>
              </w:rPr>
            </w:pPr>
            <w:r w:rsidRPr="006D2716">
              <w:rPr>
                <w:rFonts w:ascii="Arial" w:hAnsi="Arial" w:cs="Arial"/>
                <w:b/>
                <w:bCs/>
                <w:sz w:val="22"/>
                <w:szCs w:val="22"/>
              </w:rPr>
              <w:t>Naudotos priemonės</w:t>
            </w:r>
          </w:p>
        </w:tc>
        <w:tc>
          <w:tcPr>
            <w:tcW w:w="4172" w:type="pct"/>
            <w:gridSpan w:val="5"/>
          </w:tcPr>
          <w:p w14:paraId="14B7C16C" w14:textId="114EA491" w:rsidR="00AA35A1" w:rsidRPr="006D2716" w:rsidRDefault="00342EE5" w:rsidP="00AA35A1">
            <w:pPr>
              <w:rPr>
                <w:rFonts w:ascii="Arial" w:hAnsi="Arial" w:cs="Arial"/>
                <w:bCs/>
                <w:sz w:val="22"/>
                <w:szCs w:val="22"/>
              </w:rPr>
            </w:pPr>
            <w:r w:rsidRPr="006D2716">
              <w:rPr>
                <w:rFonts w:ascii="Arial" w:hAnsi="Arial" w:cs="Arial"/>
                <w:i/>
                <w:sz w:val="22"/>
                <w:szCs w:val="22"/>
              </w:rPr>
              <w:t>Konsultacija vyko Centrinės viešųjų pirkimų informacinės sistemos priemonėmis</w:t>
            </w:r>
          </w:p>
        </w:tc>
      </w:tr>
      <w:tr w:rsidR="0040394C" w:rsidRPr="006D2716" w14:paraId="2639E402" w14:textId="77777777" w:rsidTr="008C0A14">
        <w:trPr>
          <w:trHeight w:val="1122"/>
        </w:trPr>
        <w:tc>
          <w:tcPr>
            <w:tcW w:w="828" w:type="pct"/>
          </w:tcPr>
          <w:p w14:paraId="2B7FB495" w14:textId="4FC3EE3D" w:rsidR="0040394C" w:rsidRPr="006D2716" w:rsidRDefault="0040394C" w:rsidP="00A2376F">
            <w:pPr>
              <w:jc w:val="left"/>
              <w:rPr>
                <w:rFonts w:ascii="Arial" w:hAnsi="Arial" w:cs="Arial"/>
                <w:b/>
                <w:bCs/>
                <w:i/>
                <w:iCs/>
                <w:sz w:val="22"/>
                <w:szCs w:val="22"/>
              </w:rPr>
            </w:pPr>
            <w:r w:rsidRPr="006D2716">
              <w:rPr>
                <w:rFonts w:ascii="Arial" w:hAnsi="Arial" w:cs="Arial"/>
                <w:b/>
                <w:bCs/>
                <w:sz w:val="22"/>
                <w:szCs w:val="22"/>
              </w:rPr>
              <w:t>Rinkos konsultacijos paskelbimo ir atsakymų pateikimo datos</w:t>
            </w:r>
          </w:p>
        </w:tc>
        <w:tc>
          <w:tcPr>
            <w:tcW w:w="4172" w:type="pct"/>
            <w:gridSpan w:val="5"/>
          </w:tcPr>
          <w:p w14:paraId="04344316" w14:textId="4794EB17" w:rsidR="0040394C" w:rsidRPr="006D2716" w:rsidRDefault="0040394C" w:rsidP="0040394C">
            <w:pPr>
              <w:spacing w:before="120"/>
              <w:rPr>
                <w:rFonts w:ascii="Arial" w:hAnsi="Arial" w:cs="Arial"/>
                <w:i/>
                <w:iCs/>
                <w:sz w:val="22"/>
                <w:szCs w:val="22"/>
              </w:rPr>
            </w:pPr>
            <w:r w:rsidRPr="006D2716">
              <w:rPr>
                <w:rFonts w:ascii="Arial" w:hAnsi="Arial" w:cs="Arial"/>
                <w:i/>
                <w:iCs/>
                <w:sz w:val="22"/>
                <w:szCs w:val="22"/>
              </w:rPr>
              <w:t xml:space="preserve">Paskelbimo CVP IS data: </w:t>
            </w:r>
            <w:r w:rsidR="00342EE5" w:rsidRPr="00826DC1">
              <w:rPr>
                <w:rFonts w:ascii="Arial" w:hAnsi="Arial" w:cs="Arial"/>
                <w:i/>
                <w:iCs/>
                <w:sz w:val="22"/>
                <w:szCs w:val="22"/>
              </w:rPr>
              <w:t>202</w:t>
            </w:r>
            <w:r w:rsidR="00D803D2">
              <w:rPr>
                <w:rFonts w:ascii="Arial" w:hAnsi="Arial" w:cs="Arial"/>
                <w:i/>
                <w:iCs/>
                <w:sz w:val="22"/>
                <w:szCs w:val="22"/>
              </w:rPr>
              <w:t>5-0</w:t>
            </w:r>
            <w:r w:rsidR="00E076DE">
              <w:rPr>
                <w:rFonts w:ascii="Arial" w:hAnsi="Arial" w:cs="Arial"/>
                <w:i/>
                <w:iCs/>
                <w:sz w:val="22"/>
                <w:szCs w:val="22"/>
              </w:rPr>
              <w:t>2-10</w:t>
            </w:r>
            <w:r w:rsidR="00D803D2">
              <w:rPr>
                <w:rFonts w:ascii="Arial" w:hAnsi="Arial" w:cs="Arial"/>
                <w:i/>
                <w:iCs/>
                <w:sz w:val="22"/>
                <w:szCs w:val="22"/>
              </w:rPr>
              <w:t xml:space="preserve"> </w:t>
            </w:r>
            <w:r w:rsidR="00750825" w:rsidRPr="00826DC1">
              <w:rPr>
                <w:rFonts w:ascii="Arial" w:hAnsi="Arial" w:cs="Arial"/>
                <w:i/>
                <w:iCs/>
                <w:sz w:val="22"/>
                <w:szCs w:val="22"/>
              </w:rPr>
              <w:t xml:space="preserve"> Nr. </w:t>
            </w:r>
            <w:r w:rsidR="00E076DE">
              <w:rPr>
                <w:rFonts w:ascii="Arial" w:hAnsi="Arial" w:cs="Arial"/>
                <w:i/>
                <w:iCs/>
                <w:sz w:val="22"/>
                <w:szCs w:val="22"/>
              </w:rPr>
              <w:t>1135998</w:t>
            </w:r>
          </w:p>
          <w:p w14:paraId="2FE2ADFF" w14:textId="241625DA" w:rsidR="0040394C" w:rsidRPr="006D2716" w:rsidRDefault="0040394C" w:rsidP="0040394C">
            <w:pPr>
              <w:rPr>
                <w:rFonts w:ascii="Arial" w:hAnsi="Arial" w:cs="Arial"/>
                <w:bCs/>
                <w:sz w:val="22"/>
                <w:szCs w:val="22"/>
              </w:rPr>
            </w:pPr>
            <w:r w:rsidRPr="006D2716">
              <w:rPr>
                <w:rFonts w:ascii="Arial" w:hAnsi="Arial" w:cs="Arial"/>
                <w:i/>
                <w:iCs/>
                <w:sz w:val="22"/>
                <w:szCs w:val="22"/>
              </w:rPr>
              <w:t xml:space="preserve">Atsakymų pateikimo terminas: </w:t>
            </w:r>
            <w:r w:rsidR="00342EE5" w:rsidRPr="006D2716">
              <w:rPr>
                <w:rFonts w:ascii="Arial" w:hAnsi="Arial" w:cs="Arial"/>
                <w:i/>
                <w:iCs/>
                <w:sz w:val="22"/>
                <w:szCs w:val="22"/>
              </w:rPr>
              <w:t>202</w:t>
            </w:r>
            <w:r w:rsidR="001D035D">
              <w:rPr>
                <w:rFonts w:ascii="Arial" w:hAnsi="Arial" w:cs="Arial"/>
                <w:i/>
                <w:iCs/>
                <w:sz w:val="22"/>
                <w:szCs w:val="22"/>
              </w:rPr>
              <w:t>5</w:t>
            </w:r>
            <w:r w:rsidR="00342EE5" w:rsidRPr="006D2716">
              <w:rPr>
                <w:rFonts w:ascii="Arial" w:hAnsi="Arial" w:cs="Arial"/>
                <w:i/>
                <w:iCs/>
                <w:sz w:val="22"/>
                <w:szCs w:val="22"/>
              </w:rPr>
              <w:t>-</w:t>
            </w:r>
            <w:r w:rsidR="001D035D">
              <w:rPr>
                <w:rFonts w:ascii="Arial" w:hAnsi="Arial" w:cs="Arial"/>
                <w:i/>
                <w:iCs/>
                <w:sz w:val="22"/>
                <w:szCs w:val="22"/>
              </w:rPr>
              <w:t>0</w:t>
            </w:r>
            <w:r w:rsidR="00BB4D84">
              <w:rPr>
                <w:rFonts w:ascii="Arial" w:hAnsi="Arial" w:cs="Arial"/>
                <w:i/>
                <w:iCs/>
                <w:sz w:val="22"/>
                <w:szCs w:val="22"/>
              </w:rPr>
              <w:t>2-1</w:t>
            </w:r>
            <w:r w:rsidR="00E076DE">
              <w:rPr>
                <w:rFonts w:ascii="Arial" w:hAnsi="Arial" w:cs="Arial"/>
                <w:i/>
                <w:iCs/>
                <w:sz w:val="22"/>
                <w:szCs w:val="22"/>
              </w:rPr>
              <w:t>7</w:t>
            </w:r>
            <w:r w:rsidR="002C0965" w:rsidRPr="006D2716">
              <w:rPr>
                <w:rFonts w:ascii="Arial" w:hAnsi="Arial" w:cs="Arial"/>
                <w:i/>
                <w:iCs/>
                <w:sz w:val="22"/>
                <w:szCs w:val="22"/>
              </w:rPr>
              <w:t xml:space="preserve"> </w:t>
            </w:r>
            <w:r w:rsidR="00D803D2">
              <w:rPr>
                <w:rFonts w:ascii="Arial" w:hAnsi="Arial" w:cs="Arial"/>
                <w:i/>
                <w:iCs/>
                <w:sz w:val="22"/>
                <w:szCs w:val="22"/>
              </w:rPr>
              <w:t>13</w:t>
            </w:r>
            <w:r w:rsidR="002C0965" w:rsidRPr="006D2716">
              <w:rPr>
                <w:rFonts w:ascii="Arial" w:hAnsi="Arial" w:cs="Arial"/>
                <w:i/>
                <w:iCs/>
                <w:sz w:val="22"/>
                <w:szCs w:val="22"/>
              </w:rPr>
              <w:t xml:space="preserve"> val. </w:t>
            </w:r>
            <w:r w:rsidR="009015C4">
              <w:rPr>
                <w:rFonts w:ascii="Arial" w:hAnsi="Arial" w:cs="Arial"/>
                <w:i/>
                <w:iCs/>
                <w:sz w:val="22"/>
                <w:szCs w:val="22"/>
              </w:rPr>
              <w:t>00</w:t>
            </w:r>
            <w:r w:rsidR="002C0965" w:rsidRPr="006D2716">
              <w:rPr>
                <w:rFonts w:ascii="Arial" w:hAnsi="Arial" w:cs="Arial"/>
                <w:i/>
                <w:iCs/>
                <w:sz w:val="22"/>
                <w:szCs w:val="22"/>
              </w:rPr>
              <w:t xml:space="preserve"> min.</w:t>
            </w:r>
          </w:p>
        </w:tc>
      </w:tr>
      <w:tr w:rsidR="009C17D1" w:rsidRPr="006D2716" w14:paraId="52056916" w14:textId="77777777" w:rsidTr="008C0A14">
        <w:trPr>
          <w:trHeight w:val="982"/>
        </w:trPr>
        <w:tc>
          <w:tcPr>
            <w:tcW w:w="828" w:type="pct"/>
          </w:tcPr>
          <w:p w14:paraId="1DAD6523" w14:textId="7B32179D" w:rsidR="009C17D1" w:rsidRPr="006D2716" w:rsidRDefault="009C17D1" w:rsidP="00A2376F">
            <w:pPr>
              <w:jc w:val="left"/>
              <w:rPr>
                <w:rFonts w:ascii="Arial" w:hAnsi="Arial" w:cs="Arial"/>
                <w:b/>
                <w:bCs/>
                <w:i/>
                <w:iCs/>
                <w:sz w:val="22"/>
                <w:szCs w:val="22"/>
              </w:rPr>
            </w:pPr>
            <w:r w:rsidRPr="006D2716">
              <w:rPr>
                <w:rFonts w:ascii="Arial" w:hAnsi="Arial" w:cs="Arial"/>
                <w:b/>
                <w:bCs/>
                <w:sz w:val="22"/>
                <w:szCs w:val="22"/>
              </w:rPr>
              <w:t>Rinkos dalyviams teikti dokumentai bei kita informacija</w:t>
            </w:r>
          </w:p>
        </w:tc>
        <w:tc>
          <w:tcPr>
            <w:tcW w:w="4172" w:type="pct"/>
            <w:gridSpan w:val="5"/>
          </w:tcPr>
          <w:p w14:paraId="4F229430" w14:textId="77777777" w:rsidR="00E076DE" w:rsidRDefault="00E076DE" w:rsidP="00E076DE">
            <w:pPr>
              <w:pStyle w:val="Default"/>
              <w:numPr>
                <w:ilvl w:val="0"/>
                <w:numId w:val="20"/>
              </w:numPr>
              <w:pBdr>
                <w:top w:val="nil"/>
                <w:left w:val="nil"/>
                <w:bottom w:val="nil"/>
                <w:right w:val="nil"/>
                <w:between w:val="nil"/>
                <w:bar w:val="nil"/>
              </w:pBdr>
              <w:jc w:val="both"/>
              <w:rPr>
                <w:rFonts w:eastAsia="Arial Unicode MS"/>
                <w:sz w:val="22"/>
                <w:szCs w:val="22"/>
                <w14:textOutline w14:w="0" w14:cap="rnd" w14:cmpd="sng" w14:algn="ctr">
                  <w14:noFill/>
                  <w14:prstDash w14:val="solid"/>
                  <w14:bevel/>
                </w14:textOutline>
              </w:rPr>
            </w:pPr>
            <w:r>
              <w:rPr>
                <w:rFonts w:eastAsia="Arial Unicode MS"/>
                <w:sz w:val="22"/>
                <w:szCs w:val="22"/>
                <w14:textOutline w14:w="0" w14:cap="rnd" w14:cmpd="sng" w14:algn="ctr">
                  <w14:noFill/>
                  <w14:prstDash w14:val="solid"/>
                  <w14:bevel/>
                </w14:textOutline>
              </w:rPr>
              <w:t>K</w:t>
            </w:r>
            <w:r w:rsidRPr="00F56D7F">
              <w:rPr>
                <w:rFonts w:eastAsia="Arial Unicode MS"/>
                <w:sz w:val="22"/>
                <w:szCs w:val="22"/>
                <w14:textOutline w14:w="0" w14:cap="rnd" w14:cmpd="sng" w14:algn="ctr">
                  <w14:noFill/>
                  <w14:prstDash w14:val="solid"/>
                  <w14:bevel/>
                </w14:textOutline>
              </w:rPr>
              <w:t>lausimynas.</w:t>
            </w:r>
          </w:p>
          <w:p w14:paraId="7C9BD3EB" w14:textId="77777777" w:rsidR="00E076DE" w:rsidRDefault="00E076DE" w:rsidP="00E076DE">
            <w:pPr>
              <w:pStyle w:val="Default"/>
              <w:numPr>
                <w:ilvl w:val="0"/>
                <w:numId w:val="20"/>
              </w:numPr>
              <w:pBdr>
                <w:top w:val="nil"/>
                <w:left w:val="nil"/>
                <w:bottom w:val="nil"/>
                <w:right w:val="nil"/>
                <w:between w:val="nil"/>
                <w:bar w:val="nil"/>
              </w:pBdr>
              <w:jc w:val="both"/>
              <w:rPr>
                <w:sz w:val="22"/>
                <w:szCs w:val="22"/>
              </w:rPr>
            </w:pPr>
            <w:r>
              <w:rPr>
                <w:sz w:val="22"/>
                <w:szCs w:val="22"/>
              </w:rPr>
              <w:t>Techninis (ar techninis darbo) projektas;</w:t>
            </w:r>
          </w:p>
          <w:p w14:paraId="011DE073" w14:textId="77777777" w:rsidR="00E076DE" w:rsidRDefault="00E076DE" w:rsidP="00E076DE">
            <w:pPr>
              <w:pStyle w:val="Default"/>
              <w:numPr>
                <w:ilvl w:val="0"/>
                <w:numId w:val="20"/>
              </w:numPr>
              <w:pBdr>
                <w:top w:val="nil"/>
                <w:left w:val="nil"/>
                <w:bottom w:val="nil"/>
                <w:right w:val="nil"/>
                <w:between w:val="nil"/>
                <w:bar w:val="nil"/>
              </w:pBdr>
              <w:jc w:val="both"/>
              <w:rPr>
                <w:sz w:val="22"/>
                <w:szCs w:val="22"/>
              </w:rPr>
            </w:pPr>
            <w:r>
              <w:rPr>
                <w:sz w:val="22"/>
                <w:szCs w:val="22"/>
              </w:rPr>
              <w:t>Kvalifikaciniai reikalavimai;</w:t>
            </w:r>
          </w:p>
          <w:p w14:paraId="01310E7C" w14:textId="5F5EA545" w:rsidR="009710ED" w:rsidRPr="00955088" w:rsidRDefault="009710ED" w:rsidP="00E076DE">
            <w:pPr>
              <w:pStyle w:val="Default"/>
              <w:spacing w:line="276" w:lineRule="auto"/>
              <w:ind w:left="924"/>
              <w:rPr>
                <w:i/>
                <w:sz w:val="22"/>
                <w:szCs w:val="22"/>
              </w:rPr>
            </w:pPr>
          </w:p>
        </w:tc>
      </w:tr>
      <w:tr w:rsidR="008235C9" w:rsidRPr="006D2716" w14:paraId="4AD8A929" w14:textId="77777777" w:rsidTr="008C0A14">
        <w:tc>
          <w:tcPr>
            <w:tcW w:w="828" w:type="pct"/>
          </w:tcPr>
          <w:p w14:paraId="5477527E" w14:textId="2C3B93BC" w:rsidR="008235C9" w:rsidRPr="00493F1E" w:rsidRDefault="008235C9" w:rsidP="00A2376F">
            <w:pPr>
              <w:jc w:val="left"/>
              <w:rPr>
                <w:rFonts w:ascii="Arial" w:hAnsi="Arial" w:cs="Arial"/>
                <w:b/>
                <w:bCs/>
                <w:i/>
                <w:iCs/>
                <w:sz w:val="22"/>
                <w:szCs w:val="22"/>
              </w:rPr>
            </w:pPr>
            <w:r w:rsidRPr="00493F1E">
              <w:rPr>
                <w:rFonts w:ascii="Arial" w:hAnsi="Arial" w:cs="Arial"/>
                <w:b/>
                <w:bCs/>
                <w:sz w:val="22"/>
                <w:szCs w:val="22"/>
              </w:rPr>
              <w:t>Rinkos dalyviai, pateikę atsakymus</w:t>
            </w:r>
          </w:p>
        </w:tc>
        <w:tc>
          <w:tcPr>
            <w:tcW w:w="4172" w:type="pct"/>
            <w:gridSpan w:val="5"/>
          </w:tcPr>
          <w:p w14:paraId="5741F31A" w14:textId="4D13CBBE" w:rsidR="00064D82" w:rsidRDefault="00064D82" w:rsidP="00064D82">
            <w:pPr>
              <w:pStyle w:val="ListParagraph"/>
              <w:numPr>
                <w:ilvl w:val="0"/>
                <w:numId w:val="3"/>
              </w:numPr>
              <w:spacing w:before="240"/>
              <w:rPr>
                <w:rFonts w:ascii="Arial" w:hAnsi="Arial" w:cs="Arial"/>
                <w:iCs/>
                <w:sz w:val="22"/>
                <w:szCs w:val="22"/>
              </w:rPr>
            </w:pPr>
            <w:r w:rsidRPr="009015C4">
              <w:rPr>
                <w:rFonts w:ascii="Arial" w:hAnsi="Arial" w:cs="Arial"/>
                <w:iCs/>
                <w:sz w:val="22"/>
                <w:szCs w:val="22"/>
              </w:rPr>
              <w:t>Rinkos dalyvis Nr. 1</w:t>
            </w:r>
            <w:r w:rsidR="006F672F" w:rsidRPr="009015C4">
              <w:rPr>
                <w:rFonts w:ascii="Arial" w:hAnsi="Arial" w:cs="Arial"/>
                <w:iCs/>
                <w:sz w:val="22"/>
                <w:szCs w:val="22"/>
              </w:rPr>
              <w:t>.</w:t>
            </w:r>
          </w:p>
          <w:p w14:paraId="26497311" w14:textId="1D3C66EC" w:rsidR="00945315" w:rsidRPr="009015C4" w:rsidRDefault="00945315" w:rsidP="00064D82">
            <w:pPr>
              <w:pStyle w:val="ListParagraph"/>
              <w:numPr>
                <w:ilvl w:val="0"/>
                <w:numId w:val="3"/>
              </w:numPr>
              <w:spacing w:before="240"/>
              <w:rPr>
                <w:rFonts w:ascii="Arial" w:hAnsi="Arial" w:cs="Arial"/>
                <w:iCs/>
                <w:sz w:val="22"/>
                <w:szCs w:val="22"/>
              </w:rPr>
            </w:pPr>
            <w:r>
              <w:rPr>
                <w:rFonts w:ascii="Arial" w:hAnsi="Arial" w:cs="Arial"/>
                <w:iCs/>
                <w:sz w:val="22"/>
                <w:szCs w:val="22"/>
              </w:rPr>
              <w:t>Rinkos dalyvis Nr. 2.</w:t>
            </w:r>
          </w:p>
          <w:p w14:paraId="09E7F17C" w14:textId="62D0064C" w:rsidR="006D2716" w:rsidRPr="00493F1E" w:rsidRDefault="008235C9" w:rsidP="008235C9">
            <w:pPr>
              <w:spacing w:before="240"/>
              <w:rPr>
                <w:rFonts w:ascii="Arial" w:hAnsi="Arial" w:cs="Arial"/>
                <w:i/>
                <w:sz w:val="22"/>
                <w:szCs w:val="22"/>
              </w:rPr>
            </w:pPr>
            <w:r w:rsidRPr="009015C4">
              <w:rPr>
                <w:rFonts w:ascii="Arial" w:hAnsi="Arial" w:cs="Arial"/>
                <w:i/>
                <w:sz w:val="22"/>
                <w:szCs w:val="22"/>
              </w:rPr>
              <w:t>*Rinkos dalyvi</w:t>
            </w:r>
            <w:r w:rsidR="00F933B8" w:rsidRPr="009015C4">
              <w:rPr>
                <w:rFonts w:ascii="Arial" w:hAnsi="Arial" w:cs="Arial"/>
                <w:i/>
                <w:sz w:val="22"/>
                <w:szCs w:val="22"/>
              </w:rPr>
              <w:t>o</w:t>
            </w:r>
            <w:r w:rsidRPr="009015C4">
              <w:rPr>
                <w:rFonts w:ascii="Arial" w:hAnsi="Arial" w:cs="Arial"/>
                <w:i/>
                <w:sz w:val="22"/>
                <w:szCs w:val="22"/>
              </w:rPr>
              <w:t xml:space="preserve"> pateikti atsakymai</w:t>
            </w:r>
            <w:r w:rsidRPr="00493F1E">
              <w:rPr>
                <w:rFonts w:ascii="Arial" w:hAnsi="Arial" w:cs="Arial"/>
                <w:i/>
                <w:sz w:val="22"/>
                <w:szCs w:val="22"/>
              </w:rPr>
              <w:t xml:space="preserve"> </w:t>
            </w:r>
            <w:r w:rsidR="000D7D4C" w:rsidRPr="00493F1E">
              <w:rPr>
                <w:rFonts w:ascii="Arial" w:hAnsi="Arial" w:cs="Arial"/>
                <w:i/>
                <w:sz w:val="22"/>
                <w:szCs w:val="22"/>
              </w:rPr>
              <w:t>pateikiami</w:t>
            </w:r>
            <w:r w:rsidRPr="00493F1E">
              <w:rPr>
                <w:rFonts w:ascii="Arial" w:hAnsi="Arial" w:cs="Arial"/>
                <w:i/>
                <w:sz w:val="22"/>
                <w:szCs w:val="22"/>
              </w:rPr>
              <w:t xml:space="preserve"> šio</w:t>
            </w:r>
            <w:r w:rsidR="000D7D4C" w:rsidRPr="00493F1E">
              <w:rPr>
                <w:rFonts w:ascii="Arial" w:hAnsi="Arial" w:cs="Arial"/>
                <w:i/>
                <w:sz w:val="22"/>
                <w:szCs w:val="22"/>
              </w:rPr>
              <w:t>je</w:t>
            </w:r>
            <w:r w:rsidRPr="00493F1E">
              <w:rPr>
                <w:rFonts w:ascii="Arial" w:hAnsi="Arial" w:cs="Arial"/>
                <w:i/>
                <w:sz w:val="22"/>
                <w:szCs w:val="22"/>
              </w:rPr>
              <w:t xml:space="preserve"> suvestinė</w:t>
            </w:r>
            <w:r w:rsidR="000D7D4C" w:rsidRPr="00493F1E">
              <w:rPr>
                <w:rFonts w:ascii="Arial" w:hAnsi="Arial" w:cs="Arial"/>
                <w:i/>
                <w:sz w:val="22"/>
                <w:szCs w:val="22"/>
              </w:rPr>
              <w:t>je</w:t>
            </w:r>
            <w:r w:rsidR="00AA432B" w:rsidRPr="00493F1E">
              <w:rPr>
                <w:rFonts w:ascii="Arial" w:hAnsi="Arial" w:cs="Arial"/>
                <w:i/>
                <w:sz w:val="22"/>
                <w:szCs w:val="22"/>
              </w:rPr>
              <w:t xml:space="preserve"> (pastaba: pateiktų atsakymų tekstas nėra koreguojamas, tačiau perrašant/kopijuojant gali pasitaikyti redakcinio pobūdžio kalbos klaidų).</w:t>
            </w:r>
          </w:p>
          <w:p w14:paraId="2227D2D4" w14:textId="77777777" w:rsidR="006D2716" w:rsidRPr="00493F1E" w:rsidRDefault="006D2716" w:rsidP="006D2716">
            <w:pPr>
              <w:rPr>
                <w:rFonts w:ascii="Arial" w:hAnsi="Arial" w:cs="Arial"/>
                <w:i/>
                <w:color w:val="007BB8"/>
                <w:sz w:val="22"/>
                <w:szCs w:val="22"/>
              </w:rPr>
            </w:pPr>
            <w:r w:rsidRPr="00493F1E">
              <w:rPr>
                <w:rFonts w:ascii="Arial" w:hAnsi="Arial" w:cs="Arial"/>
                <w:i/>
                <w:color w:val="007BB8"/>
                <w:sz w:val="22"/>
                <w:szCs w:val="22"/>
              </w:rPr>
              <w:t>**Rinkos dalyviai nurodė, kad ši informacija yra konfidenciali, todėl negali būti atskleidžiama/viešinama.</w:t>
            </w:r>
          </w:p>
          <w:p w14:paraId="57394353" w14:textId="7B33F0E2" w:rsidR="008235C9" w:rsidRPr="00493F1E" w:rsidRDefault="008235C9" w:rsidP="008235C9">
            <w:pPr>
              <w:jc w:val="center"/>
              <w:rPr>
                <w:rFonts w:ascii="Arial" w:hAnsi="Arial" w:cs="Arial"/>
                <w:bCs/>
                <w:sz w:val="22"/>
                <w:szCs w:val="22"/>
              </w:rPr>
            </w:pPr>
          </w:p>
        </w:tc>
      </w:tr>
      <w:tr w:rsidR="008235C9" w:rsidRPr="006D2716" w14:paraId="4FAECD6F" w14:textId="77777777" w:rsidTr="001D28CD">
        <w:tc>
          <w:tcPr>
            <w:tcW w:w="5000" w:type="pct"/>
            <w:gridSpan w:val="6"/>
          </w:tcPr>
          <w:p w14:paraId="5BFB3861" w14:textId="6D39B63E" w:rsidR="008235C9" w:rsidRPr="006D2716" w:rsidRDefault="00DB2155" w:rsidP="00514F30">
            <w:pPr>
              <w:tabs>
                <w:tab w:val="left" w:pos="595"/>
              </w:tabs>
              <w:spacing w:before="120" w:after="120"/>
              <w:jc w:val="center"/>
              <w:rPr>
                <w:rFonts w:ascii="Arial" w:hAnsi="Arial" w:cs="Arial"/>
                <w:b/>
                <w:bCs/>
                <w:color w:val="FFFFFF" w:themeColor="background1"/>
                <w:sz w:val="22"/>
                <w:szCs w:val="22"/>
              </w:rPr>
            </w:pPr>
            <w:r w:rsidRPr="006D2716">
              <w:rPr>
                <w:rFonts w:ascii="Arial" w:hAnsi="Arial" w:cs="Arial"/>
                <w:b/>
                <w:bCs/>
                <w:caps/>
                <w:color w:val="FFFFFF" w:themeColor="background1"/>
                <w:sz w:val="22"/>
                <w:szCs w:val="22"/>
              </w:rPr>
              <w:t>III. Rinkos dalyvių pateiktų atsakymų nagrinėjimas</w:t>
            </w:r>
          </w:p>
        </w:tc>
      </w:tr>
      <w:tr w:rsidR="00AF2C3B" w:rsidRPr="006D2716" w14:paraId="3DDF902F" w14:textId="37ECEF0F" w:rsidTr="008C0A14">
        <w:tc>
          <w:tcPr>
            <w:tcW w:w="828" w:type="pct"/>
          </w:tcPr>
          <w:p w14:paraId="6E9DC93E" w14:textId="77777777" w:rsidR="00AF2C3B" w:rsidRPr="006D2716" w:rsidRDefault="00AF2C3B" w:rsidP="00AF2C3B">
            <w:pPr>
              <w:spacing w:before="120" w:after="60"/>
              <w:jc w:val="center"/>
              <w:rPr>
                <w:rFonts w:ascii="Arial" w:hAnsi="Arial" w:cs="Arial"/>
                <w:b/>
                <w:bCs/>
                <w:sz w:val="22"/>
                <w:szCs w:val="22"/>
              </w:rPr>
            </w:pPr>
            <w:r w:rsidRPr="006D2716">
              <w:rPr>
                <w:rFonts w:ascii="Arial" w:hAnsi="Arial" w:cs="Arial"/>
                <w:b/>
                <w:bCs/>
                <w:sz w:val="22"/>
                <w:szCs w:val="22"/>
              </w:rPr>
              <w:t>Klausimai</w:t>
            </w:r>
          </w:p>
          <w:p w14:paraId="71276F20" w14:textId="363E3AAC" w:rsidR="00AF2C3B" w:rsidRPr="006D2716" w:rsidRDefault="00AF2C3B" w:rsidP="00A2376F">
            <w:pPr>
              <w:jc w:val="center"/>
              <w:rPr>
                <w:rFonts w:ascii="Arial" w:hAnsi="Arial" w:cs="Arial"/>
                <w:bCs/>
                <w:i/>
                <w:iCs/>
                <w:sz w:val="22"/>
                <w:szCs w:val="22"/>
              </w:rPr>
            </w:pPr>
            <w:r w:rsidRPr="006D2716">
              <w:rPr>
                <w:rFonts w:ascii="Arial" w:hAnsi="Arial" w:cs="Arial"/>
                <w:i/>
                <w:sz w:val="22"/>
                <w:szCs w:val="22"/>
              </w:rPr>
              <w:t>(nurodomi rinkos konsultacijos klausimyne nurodyti klausimai)</w:t>
            </w:r>
          </w:p>
        </w:tc>
        <w:tc>
          <w:tcPr>
            <w:tcW w:w="1538" w:type="pct"/>
            <w:gridSpan w:val="2"/>
          </w:tcPr>
          <w:p w14:paraId="0C5DA8BC" w14:textId="1B61A76F"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Tiekėjų atsakymai</w:t>
            </w:r>
            <w:r w:rsidR="000D7D4C" w:rsidRPr="006D2716">
              <w:rPr>
                <w:rFonts w:ascii="Arial" w:hAnsi="Arial" w:cs="Arial"/>
                <w:b/>
                <w:sz w:val="22"/>
                <w:szCs w:val="22"/>
              </w:rPr>
              <w:t>*</w:t>
            </w:r>
          </w:p>
          <w:p w14:paraId="10DF0D4C" w14:textId="001EFC62" w:rsidR="00AF2C3B" w:rsidRPr="006D2716" w:rsidRDefault="00AF2C3B" w:rsidP="00A2376F">
            <w:pPr>
              <w:jc w:val="center"/>
              <w:rPr>
                <w:rFonts w:ascii="Arial" w:hAnsi="Arial" w:cs="Arial"/>
                <w:i/>
                <w:iCs/>
                <w:sz w:val="22"/>
                <w:szCs w:val="22"/>
              </w:rPr>
            </w:pPr>
            <w:r w:rsidRPr="006D2716">
              <w:rPr>
                <w:rFonts w:ascii="Arial" w:hAnsi="Arial" w:cs="Arial"/>
                <w:i/>
                <w:sz w:val="22"/>
                <w:szCs w:val="22"/>
              </w:rPr>
              <w:t>(nurodomi rinkos dalyvių pateikti atsakymai)</w:t>
            </w:r>
          </w:p>
        </w:tc>
        <w:tc>
          <w:tcPr>
            <w:tcW w:w="1093" w:type="pct"/>
          </w:tcPr>
          <w:p w14:paraId="3FC4E50A"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Sprendimas</w:t>
            </w:r>
          </w:p>
          <w:p w14:paraId="580DDB06" w14:textId="7F937544" w:rsidR="00AF2C3B" w:rsidRPr="006D2716" w:rsidRDefault="00AF2C3B" w:rsidP="00A2376F">
            <w:pPr>
              <w:jc w:val="center"/>
              <w:rPr>
                <w:rFonts w:ascii="Arial" w:hAnsi="Arial" w:cs="Arial"/>
                <w:bCs/>
                <w:sz w:val="22"/>
                <w:szCs w:val="22"/>
              </w:rPr>
            </w:pPr>
            <w:r w:rsidRPr="006D2716">
              <w:rPr>
                <w:rFonts w:ascii="Arial" w:hAnsi="Arial" w:cs="Arial"/>
                <w:i/>
                <w:sz w:val="22"/>
                <w:szCs w:val="22"/>
              </w:rPr>
              <w:t>(nurodomas sprendimas, pvz. atsižvelgta, neatsižvelgta, atsižvelgta iš dalies)</w:t>
            </w:r>
          </w:p>
        </w:tc>
        <w:tc>
          <w:tcPr>
            <w:tcW w:w="730" w:type="pct"/>
          </w:tcPr>
          <w:p w14:paraId="5706A89D"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Sprendimo motyvas</w:t>
            </w:r>
          </w:p>
          <w:p w14:paraId="26985AC9" w14:textId="357F7311"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perkančiosios organizacijos sprendimų motyvai)</w:t>
            </w:r>
          </w:p>
        </w:tc>
        <w:tc>
          <w:tcPr>
            <w:tcW w:w="811" w:type="pct"/>
          </w:tcPr>
          <w:p w14:paraId="756E1975"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Veiksmai</w:t>
            </w:r>
          </w:p>
          <w:p w14:paraId="179BEEFD" w14:textId="1BD385E2"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veiksmai, susiję su sprendimų įgyvendinimu, pvz. įvardinama, kad bus tikslinama atitinkama PD nuostata ar pan.)</w:t>
            </w:r>
          </w:p>
        </w:tc>
      </w:tr>
      <w:tr w:rsidR="008C0A14" w:rsidRPr="006D2716" w14:paraId="223D1CCF" w14:textId="77777777" w:rsidTr="008C0A14">
        <w:tc>
          <w:tcPr>
            <w:tcW w:w="828" w:type="pct"/>
            <w:vAlign w:val="center"/>
          </w:tcPr>
          <w:p w14:paraId="76F087C0" w14:textId="77777777" w:rsidR="008C0A14" w:rsidRDefault="008C0A14" w:rsidP="001D28CD">
            <w:pPr>
              <w:rPr>
                <w:rFonts w:ascii="Arial Narrow" w:hAnsi="Arial Narrow"/>
                <w:bCs/>
                <w:sz w:val="20"/>
              </w:rPr>
            </w:pPr>
          </w:p>
          <w:p w14:paraId="5A24295A" w14:textId="77777777" w:rsidR="008C0A14" w:rsidRDefault="008C0A14" w:rsidP="001D28CD">
            <w:pPr>
              <w:rPr>
                <w:rFonts w:ascii="Arial Narrow" w:hAnsi="Arial Narrow"/>
                <w:bCs/>
                <w:sz w:val="20"/>
              </w:rPr>
            </w:pPr>
          </w:p>
          <w:p w14:paraId="561214E3" w14:textId="77777777" w:rsidR="008C0A14" w:rsidRPr="00AB51F2" w:rsidRDefault="008C0A14" w:rsidP="001D28CD">
            <w:pPr>
              <w:rPr>
                <w:rFonts w:ascii="Arial Narrow" w:hAnsi="Arial Narrow"/>
                <w:bCs/>
                <w:sz w:val="20"/>
              </w:rPr>
            </w:pPr>
          </w:p>
        </w:tc>
        <w:tc>
          <w:tcPr>
            <w:tcW w:w="726" w:type="pct"/>
            <w:vAlign w:val="center"/>
          </w:tcPr>
          <w:p w14:paraId="0EB83138" w14:textId="48634475" w:rsidR="008C0A14" w:rsidRPr="00BC16F7" w:rsidRDefault="008C0A14" w:rsidP="001D28CD">
            <w:pPr>
              <w:tabs>
                <w:tab w:val="left" w:pos="4050"/>
              </w:tabs>
              <w:jc w:val="center"/>
              <w:rPr>
                <w:rFonts w:ascii="Arial" w:hAnsi="Arial" w:cs="Arial"/>
                <w:sz w:val="22"/>
                <w:szCs w:val="22"/>
              </w:rPr>
            </w:pPr>
            <w:r w:rsidRPr="006D2716">
              <w:rPr>
                <w:rFonts w:ascii="Arial" w:hAnsi="Arial" w:cs="Arial"/>
                <w:b/>
                <w:sz w:val="22"/>
                <w:szCs w:val="22"/>
              </w:rPr>
              <w:t>Rinkos dalyvis Nr. 1</w:t>
            </w:r>
          </w:p>
        </w:tc>
        <w:tc>
          <w:tcPr>
            <w:tcW w:w="812" w:type="pct"/>
            <w:vAlign w:val="center"/>
          </w:tcPr>
          <w:p w14:paraId="579F5F62" w14:textId="7478F651" w:rsidR="008C0A14" w:rsidRPr="00BC16F7" w:rsidRDefault="008C0A14" w:rsidP="001D28CD">
            <w:pPr>
              <w:tabs>
                <w:tab w:val="left" w:pos="4050"/>
              </w:tabs>
              <w:jc w:val="center"/>
              <w:rPr>
                <w:rFonts w:ascii="Arial" w:hAnsi="Arial" w:cs="Arial"/>
                <w:sz w:val="22"/>
                <w:szCs w:val="22"/>
              </w:rPr>
            </w:pPr>
            <w:r w:rsidRPr="006D2716">
              <w:rPr>
                <w:rFonts w:ascii="Arial" w:hAnsi="Arial" w:cs="Arial"/>
                <w:b/>
                <w:sz w:val="22"/>
                <w:szCs w:val="22"/>
              </w:rPr>
              <w:t xml:space="preserve">Rinkos dalyvis Nr. </w:t>
            </w:r>
            <w:r>
              <w:rPr>
                <w:rFonts w:ascii="Arial" w:hAnsi="Arial" w:cs="Arial"/>
                <w:b/>
                <w:sz w:val="22"/>
                <w:szCs w:val="22"/>
              </w:rPr>
              <w:t>2</w:t>
            </w:r>
          </w:p>
        </w:tc>
        <w:tc>
          <w:tcPr>
            <w:tcW w:w="1093" w:type="pct"/>
          </w:tcPr>
          <w:p w14:paraId="4B44E246" w14:textId="3CBA7175" w:rsidR="008C0A14" w:rsidRPr="006D2716" w:rsidRDefault="008C0A14" w:rsidP="001D28CD">
            <w:pPr>
              <w:jc w:val="center"/>
              <w:rPr>
                <w:rFonts w:ascii="Arial" w:hAnsi="Arial" w:cs="Arial"/>
                <w:bCs/>
                <w:sz w:val="22"/>
                <w:szCs w:val="22"/>
              </w:rPr>
            </w:pPr>
          </w:p>
        </w:tc>
        <w:tc>
          <w:tcPr>
            <w:tcW w:w="730" w:type="pct"/>
          </w:tcPr>
          <w:p w14:paraId="2CA9625C" w14:textId="77777777" w:rsidR="008C0A14" w:rsidRPr="006D2716" w:rsidRDefault="008C0A14" w:rsidP="001D28CD">
            <w:pPr>
              <w:jc w:val="center"/>
              <w:rPr>
                <w:rFonts w:ascii="Arial" w:hAnsi="Arial" w:cs="Arial"/>
                <w:bCs/>
                <w:sz w:val="22"/>
                <w:szCs w:val="22"/>
              </w:rPr>
            </w:pPr>
          </w:p>
        </w:tc>
        <w:tc>
          <w:tcPr>
            <w:tcW w:w="811" w:type="pct"/>
          </w:tcPr>
          <w:p w14:paraId="792F2F79" w14:textId="77777777" w:rsidR="008C0A14" w:rsidRPr="006D2716" w:rsidRDefault="008C0A14" w:rsidP="001D28CD">
            <w:pPr>
              <w:jc w:val="center"/>
              <w:rPr>
                <w:rFonts w:ascii="Arial" w:hAnsi="Arial" w:cs="Arial"/>
                <w:bCs/>
                <w:sz w:val="22"/>
                <w:szCs w:val="22"/>
              </w:rPr>
            </w:pPr>
          </w:p>
        </w:tc>
      </w:tr>
      <w:tr w:rsidR="008C0A14" w:rsidRPr="006D2716" w14:paraId="613DA265" w14:textId="77777777" w:rsidTr="008C0A14">
        <w:tc>
          <w:tcPr>
            <w:tcW w:w="828" w:type="pct"/>
            <w:vAlign w:val="center"/>
          </w:tcPr>
          <w:p w14:paraId="60FB2750" w14:textId="7CD0FC27" w:rsidR="008C0A14" w:rsidRPr="00826DC1" w:rsidRDefault="008C0A14" w:rsidP="001D28CD">
            <w:pPr>
              <w:rPr>
                <w:rFonts w:ascii="Arial" w:hAnsi="Arial" w:cs="Arial"/>
                <w:bCs/>
                <w:sz w:val="22"/>
                <w:szCs w:val="22"/>
              </w:rPr>
            </w:pPr>
            <w:bookmarkStart w:id="0" w:name="_Hlk179801693"/>
            <w:r w:rsidRPr="00AB51F2">
              <w:rPr>
                <w:rFonts w:ascii="Arial Narrow" w:hAnsi="Arial Narrow"/>
                <w:bCs/>
                <w:sz w:val="20"/>
              </w:rPr>
              <w:t xml:space="preserve">Ar dalyvautumėte šiame pirkime? </w:t>
            </w:r>
            <w:r w:rsidRPr="00BF2205">
              <w:rPr>
                <w:rFonts w:ascii="Arial Narrow" w:hAnsi="Arial Narrow"/>
                <w:bCs/>
                <w:sz w:val="20"/>
              </w:rPr>
              <w:t>Jei ne, nurodykite priežastį</w:t>
            </w:r>
            <w:r>
              <w:rPr>
                <w:rFonts w:ascii="Arial Narrow" w:hAnsi="Arial Narrow"/>
                <w:bCs/>
                <w:sz w:val="20"/>
              </w:rPr>
              <w:t>.</w:t>
            </w:r>
          </w:p>
        </w:tc>
        <w:tc>
          <w:tcPr>
            <w:tcW w:w="726" w:type="pct"/>
            <w:vAlign w:val="center"/>
          </w:tcPr>
          <w:p w14:paraId="1E202472" w14:textId="79523C05" w:rsidR="008C0A14" w:rsidRPr="00BC16F7" w:rsidRDefault="0018798A" w:rsidP="001D28CD">
            <w:pPr>
              <w:tabs>
                <w:tab w:val="left" w:pos="4050"/>
              </w:tabs>
              <w:jc w:val="center"/>
              <w:rPr>
                <w:rFonts w:ascii="Arial" w:hAnsi="Arial" w:cs="Arial"/>
                <w:sz w:val="22"/>
                <w:szCs w:val="22"/>
              </w:rPr>
            </w:pPr>
            <w:r>
              <w:rPr>
                <w:rFonts w:ascii="Arial Narrow" w:hAnsi="Arial Narrow"/>
                <w:bCs/>
                <w:sz w:val="20"/>
              </w:rPr>
              <w:t>TAIP</w:t>
            </w:r>
          </w:p>
        </w:tc>
        <w:tc>
          <w:tcPr>
            <w:tcW w:w="812" w:type="pct"/>
            <w:vAlign w:val="center"/>
          </w:tcPr>
          <w:p w14:paraId="0A3F6FA0" w14:textId="7224BE3A" w:rsidR="008C0A14" w:rsidRPr="00BC16F7" w:rsidRDefault="000F577C" w:rsidP="001D28CD">
            <w:pPr>
              <w:tabs>
                <w:tab w:val="left" w:pos="4050"/>
              </w:tabs>
              <w:jc w:val="center"/>
              <w:rPr>
                <w:rFonts w:ascii="Arial" w:hAnsi="Arial" w:cs="Arial"/>
                <w:sz w:val="22"/>
                <w:szCs w:val="22"/>
              </w:rPr>
            </w:pPr>
            <w:r>
              <w:rPr>
                <w:rFonts w:ascii="Arial Narrow" w:hAnsi="Arial Narrow"/>
                <w:bCs/>
                <w:sz w:val="20"/>
              </w:rPr>
              <w:t>Taip</w:t>
            </w:r>
          </w:p>
        </w:tc>
        <w:tc>
          <w:tcPr>
            <w:tcW w:w="1093" w:type="pct"/>
          </w:tcPr>
          <w:p w14:paraId="3E8150AE" w14:textId="77777777" w:rsidR="00EE4305" w:rsidRDefault="00EE4305" w:rsidP="001D28CD">
            <w:pPr>
              <w:jc w:val="center"/>
              <w:rPr>
                <w:rFonts w:ascii="Arial" w:hAnsi="Arial" w:cs="Arial"/>
                <w:bCs/>
                <w:sz w:val="22"/>
                <w:szCs w:val="22"/>
              </w:rPr>
            </w:pPr>
          </w:p>
          <w:p w14:paraId="69408633" w14:textId="6B693774" w:rsidR="008C0A14" w:rsidRDefault="00EE4305" w:rsidP="001D28CD">
            <w:pPr>
              <w:jc w:val="center"/>
              <w:rPr>
                <w:rFonts w:ascii="Arial" w:hAnsi="Arial" w:cs="Arial"/>
                <w:bCs/>
                <w:sz w:val="22"/>
                <w:szCs w:val="22"/>
              </w:rPr>
            </w:pPr>
            <w:r>
              <w:rPr>
                <w:rFonts w:ascii="Arial" w:hAnsi="Arial" w:cs="Arial"/>
                <w:bCs/>
                <w:sz w:val="22"/>
                <w:szCs w:val="22"/>
              </w:rPr>
              <w:t>-</w:t>
            </w:r>
          </w:p>
          <w:p w14:paraId="5222F0F8" w14:textId="54C03DB6" w:rsidR="00EE4305" w:rsidRPr="006D2716" w:rsidRDefault="00EE4305" w:rsidP="00EE4305">
            <w:pPr>
              <w:rPr>
                <w:rFonts w:ascii="Arial" w:hAnsi="Arial" w:cs="Arial"/>
                <w:bCs/>
                <w:sz w:val="22"/>
                <w:szCs w:val="22"/>
              </w:rPr>
            </w:pPr>
          </w:p>
        </w:tc>
        <w:tc>
          <w:tcPr>
            <w:tcW w:w="730" w:type="pct"/>
          </w:tcPr>
          <w:p w14:paraId="183001BF" w14:textId="77777777" w:rsidR="008C0A14" w:rsidRDefault="008C0A14" w:rsidP="001D28CD">
            <w:pPr>
              <w:jc w:val="center"/>
              <w:rPr>
                <w:rFonts w:ascii="Arial" w:hAnsi="Arial" w:cs="Arial"/>
                <w:bCs/>
                <w:sz w:val="22"/>
                <w:szCs w:val="22"/>
              </w:rPr>
            </w:pPr>
          </w:p>
          <w:p w14:paraId="218345D8" w14:textId="04BFC093" w:rsidR="00EE4305" w:rsidRPr="006D2716" w:rsidRDefault="00EE4305" w:rsidP="001D28CD">
            <w:pPr>
              <w:jc w:val="center"/>
              <w:rPr>
                <w:rFonts w:ascii="Arial" w:hAnsi="Arial" w:cs="Arial"/>
                <w:bCs/>
                <w:sz w:val="22"/>
                <w:szCs w:val="22"/>
              </w:rPr>
            </w:pPr>
            <w:r>
              <w:rPr>
                <w:rFonts w:ascii="Arial" w:hAnsi="Arial" w:cs="Arial"/>
                <w:bCs/>
                <w:sz w:val="22"/>
                <w:szCs w:val="22"/>
              </w:rPr>
              <w:t>-</w:t>
            </w:r>
          </w:p>
        </w:tc>
        <w:tc>
          <w:tcPr>
            <w:tcW w:w="811" w:type="pct"/>
          </w:tcPr>
          <w:p w14:paraId="3E3B671C" w14:textId="77777777" w:rsidR="008C0A14" w:rsidRDefault="008C0A14" w:rsidP="001D28CD">
            <w:pPr>
              <w:jc w:val="center"/>
              <w:rPr>
                <w:rFonts w:ascii="Arial" w:hAnsi="Arial" w:cs="Arial"/>
                <w:bCs/>
                <w:sz w:val="22"/>
                <w:szCs w:val="22"/>
              </w:rPr>
            </w:pPr>
          </w:p>
          <w:p w14:paraId="441B2A96" w14:textId="07EF6089" w:rsidR="00953903" w:rsidRPr="006D2716" w:rsidRDefault="00953903" w:rsidP="001D28CD">
            <w:pPr>
              <w:jc w:val="center"/>
              <w:rPr>
                <w:rFonts w:ascii="Arial" w:hAnsi="Arial" w:cs="Arial"/>
                <w:bCs/>
                <w:sz w:val="22"/>
                <w:szCs w:val="22"/>
              </w:rPr>
            </w:pPr>
            <w:r>
              <w:rPr>
                <w:rFonts w:ascii="Arial" w:hAnsi="Arial" w:cs="Arial"/>
                <w:bCs/>
                <w:sz w:val="22"/>
                <w:szCs w:val="22"/>
              </w:rPr>
              <w:t>-</w:t>
            </w:r>
          </w:p>
        </w:tc>
      </w:tr>
      <w:bookmarkEnd w:id="0"/>
      <w:tr w:rsidR="008C0A14" w:rsidRPr="006D2716" w14:paraId="15E340EC" w14:textId="77777777" w:rsidTr="008C0A14">
        <w:tc>
          <w:tcPr>
            <w:tcW w:w="828" w:type="pct"/>
            <w:vAlign w:val="center"/>
          </w:tcPr>
          <w:p w14:paraId="725FCE7F" w14:textId="77777777" w:rsidR="008C0A14" w:rsidRDefault="008C0A14" w:rsidP="001D28CD">
            <w:pPr>
              <w:rPr>
                <w:rFonts w:ascii="Arial Narrow" w:hAnsi="Arial Narrow"/>
                <w:bCs/>
                <w:sz w:val="20"/>
              </w:rPr>
            </w:pPr>
            <w:r w:rsidRPr="00941574">
              <w:rPr>
                <w:rFonts w:ascii="Arial Narrow" w:hAnsi="Arial Narrow"/>
                <w:bCs/>
                <w:sz w:val="20"/>
              </w:rPr>
              <w:t>Ar Jūsų įmonė atitinka nustatytus minimalius kvalifikacijos reikalavimus ir reikalavimus dėl kokybės vadybos sistemų?</w:t>
            </w:r>
          </w:p>
          <w:p w14:paraId="73319F69" w14:textId="6081DF3D" w:rsidR="008C0A14" w:rsidRPr="00826DC1" w:rsidRDefault="008C0A14" w:rsidP="001D28CD">
            <w:pPr>
              <w:rPr>
                <w:rFonts w:ascii="Arial" w:hAnsi="Arial" w:cs="Arial"/>
                <w:bCs/>
                <w:sz w:val="22"/>
                <w:szCs w:val="22"/>
              </w:rPr>
            </w:pPr>
            <w:r w:rsidRPr="00941574">
              <w:rPr>
                <w:rFonts w:ascii="Arial Narrow" w:hAnsi="Arial Narrow"/>
                <w:b/>
                <w:sz w:val="20"/>
              </w:rPr>
              <w:t>Pastaba: kvalifikaciniai reikalavimai ir reikalavimai dėl kokybės vadybos sistemų pateikti atskiru dokumentu</w:t>
            </w:r>
          </w:p>
        </w:tc>
        <w:tc>
          <w:tcPr>
            <w:tcW w:w="726" w:type="pct"/>
            <w:vAlign w:val="center"/>
          </w:tcPr>
          <w:p w14:paraId="51BD7DFF" w14:textId="751386ED" w:rsidR="008C0A14" w:rsidRPr="00BC16F7" w:rsidRDefault="0052700A" w:rsidP="001D28CD">
            <w:pPr>
              <w:jc w:val="center"/>
              <w:rPr>
                <w:rFonts w:ascii="Arial" w:hAnsi="Arial" w:cs="Arial"/>
                <w:sz w:val="22"/>
                <w:szCs w:val="22"/>
              </w:rPr>
            </w:pPr>
            <w:r>
              <w:rPr>
                <w:rFonts w:ascii="Arial Narrow" w:hAnsi="Arial Narrow"/>
                <w:bCs/>
                <w:sz w:val="20"/>
              </w:rPr>
              <w:t>Taip, atitinka</w:t>
            </w:r>
          </w:p>
        </w:tc>
        <w:tc>
          <w:tcPr>
            <w:tcW w:w="812" w:type="pct"/>
            <w:vAlign w:val="center"/>
          </w:tcPr>
          <w:p w14:paraId="699F4BAC" w14:textId="5803EDB9" w:rsidR="008C0A14" w:rsidRPr="00BC16F7" w:rsidRDefault="008A5CBF" w:rsidP="001D28CD">
            <w:pPr>
              <w:jc w:val="center"/>
              <w:rPr>
                <w:rFonts w:ascii="Arial" w:hAnsi="Arial" w:cs="Arial"/>
                <w:sz w:val="22"/>
                <w:szCs w:val="22"/>
              </w:rPr>
            </w:pPr>
            <w:r>
              <w:rPr>
                <w:rFonts w:ascii="Arial Narrow" w:hAnsi="Arial Narrow"/>
                <w:bCs/>
                <w:sz w:val="20"/>
              </w:rPr>
              <w:t>Taip, atitinka</w:t>
            </w:r>
          </w:p>
        </w:tc>
        <w:tc>
          <w:tcPr>
            <w:tcW w:w="1093" w:type="pct"/>
          </w:tcPr>
          <w:p w14:paraId="7B82A72F" w14:textId="77777777" w:rsidR="008C0A14" w:rsidRDefault="008C0A14" w:rsidP="001D28CD">
            <w:pPr>
              <w:jc w:val="center"/>
              <w:rPr>
                <w:rFonts w:ascii="Arial" w:hAnsi="Arial" w:cs="Arial"/>
                <w:bCs/>
                <w:sz w:val="22"/>
                <w:szCs w:val="22"/>
              </w:rPr>
            </w:pPr>
          </w:p>
          <w:p w14:paraId="71EA7596" w14:textId="77777777" w:rsidR="00EE4305" w:rsidRDefault="00EE4305" w:rsidP="001D28CD">
            <w:pPr>
              <w:jc w:val="center"/>
              <w:rPr>
                <w:rFonts w:ascii="Arial" w:hAnsi="Arial" w:cs="Arial"/>
                <w:bCs/>
                <w:sz w:val="22"/>
                <w:szCs w:val="22"/>
              </w:rPr>
            </w:pPr>
          </w:p>
          <w:p w14:paraId="6D978D67" w14:textId="4AADFB52" w:rsidR="00EE4305" w:rsidRPr="006D2716" w:rsidRDefault="00EE4305" w:rsidP="001D28CD">
            <w:pPr>
              <w:jc w:val="center"/>
              <w:rPr>
                <w:rFonts w:ascii="Arial" w:hAnsi="Arial" w:cs="Arial"/>
                <w:bCs/>
                <w:sz w:val="22"/>
                <w:szCs w:val="22"/>
              </w:rPr>
            </w:pPr>
            <w:r>
              <w:rPr>
                <w:rFonts w:ascii="Arial" w:hAnsi="Arial" w:cs="Arial"/>
                <w:bCs/>
                <w:sz w:val="22"/>
                <w:szCs w:val="22"/>
              </w:rPr>
              <w:t>-</w:t>
            </w:r>
          </w:p>
        </w:tc>
        <w:tc>
          <w:tcPr>
            <w:tcW w:w="730" w:type="pct"/>
          </w:tcPr>
          <w:p w14:paraId="2B650803" w14:textId="77777777" w:rsidR="008C0A14" w:rsidRDefault="008C0A14" w:rsidP="001D28CD">
            <w:pPr>
              <w:jc w:val="center"/>
              <w:rPr>
                <w:rFonts w:ascii="Arial" w:hAnsi="Arial" w:cs="Arial"/>
                <w:bCs/>
                <w:sz w:val="22"/>
                <w:szCs w:val="22"/>
              </w:rPr>
            </w:pPr>
          </w:p>
          <w:p w14:paraId="08D0686A" w14:textId="77777777" w:rsidR="00EE4305" w:rsidRDefault="00EE4305" w:rsidP="001D28CD">
            <w:pPr>
              <w:jc w:val="center"/>
              <w:rPr>
                <w:rFonts w:ascii="Arial" w:hAnsi="Arial" w:cs="Arial"/>
                <w:bCs/>
                <w:sz w:val="22"/>
                <w:szCs w:val="22"/>
              </w:rPr>
            </w:pPr>
          </w:p>
          <w:p w14:paraId="6A18AC97" w14:textId="3E4258BD" w:rsidR="00EE4305" w:rsidRPr="006D2716" w:rsidRDefault="00EE4305" w:rsidP="001D28CD">
            <w:pPr>
              <w:jc w:val="center"/>
              <w:rPr>
                <w:rFonts w:ascii="Arial" w:hAnsi="Arial" w:cs="Arial"/>
                <w:bCs/>
                <w:sz w:val="22"/>
                <w:szCs w:val="22"/>
              </w:rPr>
            </w:pPr>
            <w:r>
              <w:rPr>
                <w:rFonts w:ascii="Arial" w:hAnsi="Arial" w:cs="Arial"/>
                <w:bCs/>
                <w:sz w:val="22"/>
                <w:szCs w:val="22"/>
              </w:rPr>
              <w:t>-</w:t>
            </w:r>
          </w:p>
        </w:tc>
        <w:tc>
          <w:tcPr>
            <w:tcW w:w="811" w:type="pct"/>
          </w:tcPr>
          <w:p w14:paraId="7B6F1E07" w14:textId="77777777" w:rsidR="008C0A14" w:rsidRDefault="008C0A14" w:rsidP="001D28CD">
            <w:pPr>
              <w:jc w:val="center"/>
              <w:rPr>
                <w:rFonts w:ascii="Arial" w:hAnsi="Arial" w:cs="Arial"/>
                <w:bCs/>
                <w:sz w:val="22"/>
                <w:szCs w:val="22"/>
              </w:rPr>
            </w:pPr>
          </w:p>
          <w:p w14:paraId="591A4A72" w14:textId="77777777" w:rsidR="00953903" w:rsidRDefault="00953903" w:rsidP="001D28CD">
            <w:pPr>
              <w:jc w:val="center"/>
              <w:rPr>
                <w:rFonts w:ascii="Arial" w:hAnsi="Arial" w:cs="Arial"/>
                <w:bCs/>
                <w:sz w:val="22"/>
                <w:szCs w:val="22"/>
              </w:rPr>
            </w:pPr>
          </w:p>
          <w:p w14:paraId="4FA20694" w14:textId="60A6EEEC" w:rsidR="00953903" w:rsidRPr="006D2716" w:rsidRDefault="00953903" w:rsidP="001D28CD">
            <w:pPr>
              <w:jc w:val="center"/>
              <w:rPr>
                <w:rFonts w:ascii="Arial" w:hAnsi="Arial" w:cs="Arial"/>
                <w:bCs/>
                <w:sz w:val="22"/>
                <w:szCs w:val="22"/>
              </w:rPr>
            </w:pPr>
            <w:r>
              <w:rPr>
                <w:rFonts w:ascii="Arial" w:hAnsi="Arial" w:cs="Arial"/>
                <w:bCs/>
                <w:sz w:val="22"/>
                <w:szCs w:val="22"/>
              </w:rPr>
              <w:t>-</w:t>
            </w:r>
          </w:p>
        </w:tc>
      </w:tr>
      <w:tr w:rsidR="008C0A14" w:rsidRPr="006D2716" w14:paraId="21691AAA" w14:textId="77777777" w:rsidTr="008C0A14">
        <w:tc>
          <w:tcPr>
            <w:tcW w:w="828" w:type="pct"/>
            <w:vAlign w:val="center"/>
          </w:tcPr>
          <w:p w14:paraId="6960BC2C" w14:textId="77777777" w:rsidR="008C0A14" w:rsidRPr="00941574" w:rsidRDefault="008C0A14" w:rsidP="008C0A14">
            <w:pPr>
              <w:rPr>
                <w:rFonts w:ascii="Arial Narrow" w:hAnsi="Arial Narrow"/>
                <w:sz w:val="20"/>
              </w:rPr>
            </w:pPr>
            <w:r w:rsidRPr="00941574">
              <w:rPr>
                <w:rFonts w:ascii="Arial Narrow" w:hAnsi="Arial Narrow"/>
                <w:sz w:val="20"/>
              </w:rPr>
              <w:t>Jūsų vertinimų kokia turėtu būti darbų Sutarties vertė (su PVM)?</w:t>
            </w:r>
          </w:p>
          <w:p w14:paraId="61558BB4" w14:textId="58BC91F2" w:rsidR="008C0A14" w:rsidRPr="00826DC1" w:rsidRDefault="008C0A14" w:rsidP="001D28CD">
            <w:pPr>
              <w:rPr>
                <w:rFonts w:ascii="Arial" w:hAnsi="Arial" w:cs="Arial"/>
                <w:bCs/>
                <w:sz w:val="22"/>
                <w:szCs w:val="22"/>
              </w:rPr>
            </w:pPr>
          </w:p>
        </w:tc>
        <w:tc>
          <w:tcPr>
            <w:tcW w:w="726" w:type="pct"/>
            <w:vAlign w:val="center"/>
          </w:tcPr>
          <w:p w14:paraId="29DD6783" w14:textId="028614B5" w:rsidR="008C0A14" w:rsidRPr="006D2716" w:rsidRDefault="0018798A" w:rsidP="001D28CD">
            <w:pPr>
              <w:pStyle w:val="ListParagraph"/>
              <w:spacing w:line="259" w:lineRule="auto"/>
              <w:ind w:left="0"/>
              <w:jc w:val="center"/>
              <w:rPr>
                <w:rFonts w:ascii="Arial" w:hAnsi="Arial" w:cs="Arial"/>
                <w:sz w:val="22"/>
                <w:szCs w:val="22"/>
              </w:rPr>
            </w:pPr>
            <w:r>
              <w:rPr>
                <w:rFonts w:ascii="Arial" w:hAnsi="Arial" w:cs="Arial"/>
                <w:sz w:val="22"/>
                <w:szCs w:val="22"/>
              </w:rPr>
              <w:lastRenderedPageBreak/>
              <w:t>-</w:t>
            </w:r>
          </w:p>
        </w:tc>
        <w:tc>
          <w:tcPr>
            <w:tcW w:w="812" w:type="pct"/>
            <w:vAlign w:val="center"/>
          </w:tcPr>
          <w:p w14:paraId="2EE58706" w14:textId="245FCDFC" w:rsidR="008C0A14" w:rsidRPr="0081142E" w:rsidRDefault="0081142E" w:rsidP="001D28CD">
            <w:pPr>
              <w:pStyle w:val="ListParagraph"/>
              <w:spacing w:line="259" w:lineRule="auto"/>
              <w:ind w:left="0"/>
              <w:jc w:val="center"/>
              <w:rPr>
                <w:rFonts w:ascii="Arial" w:hAnsi="Arial" w:cs="Arial"/>
                <w:sz w:val="22"/>
                <w:szCs w:val="22"/>
              </w:rPr>
            </w:pPr>
            <w:r w:rsidRPr="0081142E">
              <w:rPr>
                <w:rFonts w:ascii="Arial" w:hAnsi="Arial" w:cs="Arial"/>
                <w:bCs/>
                <w:sz w:val="22"/>
                <w:szCs w:val="22"/>
              </w:rPr>
              <w:t>-</w:t>
            </w:r>
          </w:p>
        </w:tc>
        <w:tc>
          <w:tcPr>
            <w:tcW w:w="1093" w:type="pct"/>
          </w:tcPr>
          <w:p w14:paraId="11114524" w14:textId="77777777" w:rsidR="00E232C7" w:rsidRDefault="00E232C7" w:rsidP="00E232C7">
            <w:pPr>
              <w:pStyle w:val="ListParagraph"/>
              <w:jc w:val="left"/>
              <w:rPr>
                <w:rFonts w:ascii="Arial Narrow" w:hAnsi="Arial Narrow"/>
                <w:bCs/>
                <w:sz w:val="20"/>
              </w:rPr>
            </w:pPr>
          </w:p>
          <w:p w14:paraId="2DD8CE61" w14:textId="48160D83" w:rsidR="008C0A14" w:rsidRPr="00E232C7" w:rsidRDefault="00C73608" w:rsidP="00953903">
            <w:pPr>
              <w:jc w:val="left"/>
              <w:rPr>
                <w:rFonts w:ascii="Arial" w:hAnsi="Arial" w:cs="Arial"/>
                <w:bCs/>
                <w:sz w:val="22"/>
                <w:szCs w:val="22"/>
              </w:rPr>
            </w:pPr>
            <w:r w:rsidRPr="00E232C7">
              <w:rPr>
                <w:rFonts w:ascii="Arial Narrow" w:hAnsi="Arial Narrow"/>
                <w:bCs/>
                <w:sz w:val="20"/>
              </w:rPr>
              <w:t>Susipažinta su siūloma sutarties verte</w:t>
            </w:r>
          </w:p>
        </w:tc>
        <w:tc>
          <w:tcPr>
            <w:tcW w:w="730" w:type="pct"/>
          </w:tcPr>
          <w:p w14:paraId="71722525" w14:textId="44195E76" w:rsidR="00EE4305" w:rsidRPr="006D2716" w:rsidRDefault="00EE4305" w:rsidP="00EE4305">
            <w:pPr>
              <w:pStyle w:val="ListParagraph"/>
              <w:ind w:left="0"/>
              <w:jc w:val="center"/>
              <w:rPr>
                <w:rFonts w:ascii="Arial" w:hAnsi="Arial" w:cs="Arial"/>
                <w:bCs/>
                <w:sz w:val="22"/>
                <w:szCs w:val="22"/>
              </w:rPr>
            </w:pPr>
            <w:r>
              <w:rPr>
                <w:rFonts w:ascii="Arial" w:hAnsi="Arial" w:cs="Arial"/>
                <w:bCs/>
                <w:sz w:val="22"/>
                <w:szCs w:val="22"/>
              </w:rPr>
              <w:t>-</w:t>
            </w:r>
          </w:p>
        </w:tc>
        <w:tc>
          <w:tcPr>
            <w:tcW w:w="811" w:type="pct"/>
          </w:tcPr>
          <w:p w14:paraId="66BC898C" w14:textId="77777777" w:rsidR="008C0A14" w:rsidRDefault="008C0A14" w:rsidP="001D28CD">
            <w:pPr>
              <w:jc w:val="center"/>
              <w:rPr>
                <w:rFonts w:ascii="Arial" w:hAnsi="Arial" w:cs="Arial"/>
                <w:bCs/>
                <w:sz w:val="22"/>
                <w:szCs w:val="22"/>
              </w:rPr>
            </w:pPr>
          </w:p>
          <w:p w14:paraId="4307E857" w14:textId="69F5B412" w:rsidR="005317AC" w:rsidRPr="006D2716" w:rsidRDefault="005317AC" w:rsidP="00953903">
            <w:pPr>
              <w:jc w:val="left"/>
              <w:rPr>
                <w:rFonts w:ascii="Arial" w:hAnsi="Arial" w:cs="Arial"/>
                <w:bCs/>
                <w:sz w:val="22"/>
                <w:szCs w:val="22"/>
              </w:rPr>
            </w:pPr>
            <w:r w:rsidRPr="00913B01">
              <w:rPr>
                <w:rFonts w:ascii="Arial Narrow" w:hAnsi="Arial Narrow"/>
                <w:bCs/>
                <w:sz w:val="20"/>
              </w:rPr>
              <w:t>Susipažinta su siūloma sutarties verte</w:t>
            </w:r>
          </w:p>
        </w:tc>
      </w:tr>
      <w:tr w:rsidR="008C0A14" w:rsidRPr="006D2716" w14:paraId="69AA0A10" w14:textId="77777777" w:rsidTr="008C0A14">
        <w:tc>
          <w:tcPr>
            <w:tcW w:w="828" w:type="pct"/>
          </w:tcPr>
          <w:p w14:paraId="0F8D5C5D" w14:textId="77777777" w:rsidR="008C0A14" w:rsidRPr="00941574" w:rsidRDefault="008C0A14" w:rsidP="008C0A14">
            <w:pPr>
              <w:rPr>
                <w:rFonts w:ascii="Arial Narrow" w:hAnsi="Arial Narrow"/>
                <w:sz w:val="20"/>
              </w:rPr>
            </w:pPr>
            <w:r w:rsidRPr="00941574">
              <w:rPr>
                <w:rFonts w:ascii="Arial Narrow" w:hAnsi="Arial Narrow"/>
                <w:sz w:val="20"/>
              </w:rPr>
              <w:t>Koks jūsų nuomone reikalingas darbų įgyvendinimo terminas mėnesiais (nurodyti visus tris ir juos išsamiau pakomentuoti):</w:t>
            </w:r>
          </w:p>
          <w:p w14:paraId="3D1D1B40" w14:textId="77777777" w:rsidR="008C0A14" w:rsidRPr="00941574" w:rsidRDefault="008C0A14" w:rsidP="008C0A14">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20AB3A52" w14:textId="77777777" w:rsidR="008C0A14" w:rsidRPr="00941574" w:rsidRDefault="008C0A14" w:rsidP="008C0A14">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63E92DFC" w14:textId="77777777" w:rsidR="008C0A14" w:rsidRPr="00941574" w:rsidRDefault="008C0A14" w:rsidP="008C0A14">
            <w:pPr>
              <w:rPr>
                <w:rFonts w:ascii="Arial Narrow" w:hAnsi="Arial Narrow"/>
                <w:sz w:val="20"/>
              </w:rPr>
            </w:pPr>
            <w:r w:rsidRPr="00941574">
              <w:rPr>
                <w:rFonts w:ascii="Arial Narrow" w:hAnsi="Arial Narrow"/>
                <w:sz w:val="20"/>
              </w:rPr>
              <w:t>•</w:t>
            </w:r>
            <w:r w:rsidRPr="00941574">
              <w:rPr>
                <w:rFonts w:ascii="Arial Narrow" w:hAnsi="Arial Narrow"/>
                <w:sz w:val="20"/>
              </w:rPr>
              <w:tab/>
              <w:t>Maksimalus;</w:t>
            </w:r>
          </w:p>
          <w:p w14:paraId="0396005B" w14:textId="77777777" w:rsidR="008C0A14" w:rsidRPr="00941574" w:rsidRDefault="008C0A14" w:rsidP="008C0A14">
            <w:pPr>
              <w:rPr>
                <w:rFonts w:ascii="Arial Narrow" w:hAnsi="Arial Narrow"/>
                <w:sz w:val="20"/>
              </w:rPr>
            </w:pPr>
          </w:p>
          <w:p w14:paraId="1A79A3A7" w14:textId="5537CB34" w:rsidR="008C0A14" w:rsidRPr="00826DC1" w:rsidRDefault="008C0A14" w:rsidP="001D28CD">
            <w:pPr>
              <w:rPr>
                <w:rFonts w:ascii="Arial" w:hAnsi="Arial" w:cs="Arial"/>
                <w:bCs/>
                <w:sz w:val="22"/>
                <w:szCs w:val="22"/>
              </w:rPr>
            </w:pPr>
          </w:p>
        </w:tc>
        <w:tc>
          <w:tcPr>
            <w:tcW w:w="726" w:type="pct"/>
            <w:vAlign w:val="center"/>
          </w:tcPr>
          <w:p w14:paraId="3E5521A0" w14:textId="77777777" w:rsidR="008332F2" w:rsidRPr="00521A5F" w:rsidRDefault="008332F2" w:rsidP="008332F2">
            <w:pPr>
              <w:jc w:val="center"/>
              <w:rPr>
                <w:rFonts w:ascii="Arial Narrow" w:hAnsi="Arial Narrow"/>
                <w:bCs/>
                <w:sz w:val="20"/>
              </w:rPr>
            </w:pPr>
            <w:r w:rsidRPr="00521A5F">
              <w:rPr>
                <w:rFonts w:ascii="Arial Narrow" w:hAnsi="Arial Narrow"/>
                <w:bCs/>
                <w:sz w:val="20"/>
              </w:rPr>
              <w:t>Minimalus</w:t>
            </w:r>
            <w:r>
              <w:rPr>
                <w:rFonts w:ascii="Arial Narrow" w:hAnsi="Arial Narrow"/>
                <w:bCs/>
                <w:sz w:val="20"/>
              </w:rPr>
              <w:t xml:space="preserve"> – 14 mėn.</w:t>
            </w:r>
          </w:p>
          <w:p w14:paraId="62F7D695" w14:textId="77777777" w:rsidR="008332F2" w:rsidRPr="00521A5F" w:rsidRDefault="008332F2" w:rsidP="008332F2">
            <w:pPr>
              <w:jc w:val="center"/>
              <w:rPr>
                <w:rFonts w:ascii="Arial Narrow" w:hAnsi="Arial Narrow"/>
                <w:bCs/>
                <w:sz w:val="20"/>
              </w:rPr>
            </w:pPr>
            <w:r w:rsidRPr="00521A5F">
              <w:rPr>
                <w:rFonts w:ascii="Arial Narrow" w:hAnsi="Arial Narrow"/>
                <w:bCs/>
                <w:sz w:val="20"/>
              </w:rPr>
              <w:t>Optimalus</w:t>
            </w:r>
            <w:r>
              <w:rPr>
                <w:rFonts w:ascii="Arial Narrow" w:hAnsi="Arial Narrow"/>
                <w:bCs/>
                <w:sz w:val="20"/>
              </w:rPr>
              <w:t xml:space="preserve"> – 16 mėn.</w:t>
            </w:r>
          </w:p>
          <w:p w14:paraId="478806DF" w14:textId="58EFFBB4" w:rsidR="008C0A14" w:rsidRPr="006D2716" w:rsidRDefault="008332F2" w:rsidP="008332F2">
            <w:pPr>
              <w:jc w:val="center"/>
              <w:rPr>
                <w:rFonts w:ascii="Arial" w:hAnsi="Arial" w:cs="Arial"/>
                <w:sz w:val="22"/>
                <w:szCs w:val="22"/>
              </w:rPr>
            </w:pPr>
            <w:r w:rsidRPr="00521A5F">
              <w:rPr>
                <w:rFonts w:ascii="Arial Narrow" w:hAnsi="Arial Narrow"/>
                <w:bCs/>
                <w:sz w:val="20"/>
              </w:rPr>
              <w:t>Maksimalus</w:t>
            </w:r>
            <w:r>
              <w:rPr>
                <w:rFonts w:ascii="Arial Narrow" w:hAnsi="Arial Narrow"/>
                <w:bCs/>
                <w:sz w:val="20"/>
              </w:rPr>
              <w:t xml:space="preserve"> – 20 mėn.</w:t>
            </w:r>
          </w:p>
        </w:tc>
        <w:tc>
          <w:tcPr>
            <w:tcW w:w="812" w:type="pct"/>
            <w:vAlign w:val="center"/>
          </w:tcPr>
          <w:p w14:paraId="11771D31" w14:textId="70D736BB" w:rsidR="00292E0B" w:rsidRPr="00605E1C" w:rsidRDefault="00292E0B" w:rsidP="00605E1C">
            <w:pPr>
              <w:pStyle w:val="ListParagraph"/>
              <w:numPr>
                <w:ilvl w:val="0"/>
                <w:numId w:val="21"/>
              </w:numPr>
              <w:jc w:val="center"/>
              <w:rPr>
                <w:rFonts w:ascii="Arial Narrow" w:hAnsi="Arial Narrow"/>
                <w:bCs/>
                <w:sz w:val="20"/>
              </w:rPr>
            </w:pPr>
            <w:r w:rsidRPr="00605E1C">
              <w:rPr>
                <w:rFonts w:ascii="Arial Narrow" w:hAnsi="Arial Narrow"/>
                <w:bCs/>
                <w:sz w:val="20"/>
              </w:rPr>
              <w:t>16 mėn</w:t>
            </w:r>
          </w:p>
          <w:p w14:paraId="21A7A284" w14:textId="77777777" w:rsidR="00292E0B" w:rsidRPr="00605E1C" w:rsidRDefault="00292E0B" w:rsidP="00605E1C">
            <w:pPr>
              <w:pStyle w:val="ListParagraph"/>
              <w:numPr>
                <w:ilvl w:val="0"/>
                <w:numId w:val="21"/>
              </w:numPr>
              <w:jc w:val="center"/>
              <w:rPr>
                <w:rFonts w:ascii="Arial Narrow" w:hAnsi="Arial Narrow"/>
                <w:bCs/>
                <w:sz w:val="20"/>
              </w:rPr>
            </w:pPr>
            <w:r w:rsidRPr="00605E1C">
              <w:rPr>
                <w:rFonts w:ascii="Arial Narrow" w:hAnsi="Arial Narrow"/>
                <w:bCs/>
                <w:sz w:val="20"/>
              </w:rPr>
              <w:t>18 mėn</w:t>
            </w:r>
          </w:p>
          <w:p w14:paraId="7CFF2C60" w14:textId="19A8FE05" w:rsidR="00292E0B" w:rsidRPr="00605E1C" w:rsidRDefault="00292E0B" w:rsidP="00605E1C">
            <w:pPr>
              <w:pStyle w:val="ListParagraph"/>
              <w:numPr>
                <w:ilvl w:val="0"/>
                <w:numId w:val="21"/>
              </w:numPr>
              <w:jc w:val="center"/>
              <w:rPr>
                <w:rFonts w:ascii="Arial Narrow" w:hAnsi="Arial Narrow"/>
                <w:bCs/>
                <w:sz w:val="20"/>
              </w:rPr>
            </w:pPr>
            <w:r w:rsidRPr="00605E1C">
              <w:rPr>
                <w:rFonts w:ascii="Arial Narrow" w:hAnsi="Arial Narrow"/>
                <w:bCs/>
                <w:sz w:val="20"/>
              </w:rPr>
              <w:t>20 mėn</w:t>
            </w:r>
          </w:p>
          <w:p w14:paraId="3A463566" w14:textId="1432D417" w:rsidR="008C0A14" w:rsidRPr="006D2716" w:rsidRDefault="008C0A14" w:rsidP="00292E0B">
            <w:pPr>
              <w:jc w:val="center"/>
              <w:rPr>
                <w:rFonts w:ascii="Arial" w:hAnsi="Arial" w:cs="Arial"/>
                <w:sz w:val="22"/>
                <w:szCs w:val="22"/>
              </w:rPr>
            </w:pPr>
          </w:p>
        </w:tc>
        <w:tc>
          <w:tcPr>
            <w:tcW w:w="1093" w:type="pct"/>
          </w:tcPr>
          <w:p w14:paraId="43742ADC" w14:textId="77777777" w:rsidR="00E232C7" w:rsidRDefault="00E232C7" w:rsidP="00E232C7">
            <w:pPr>
              <w:jc w:val="left"/>
              <w:rPr>
                <w:rFonts w:ascii="Arial Narrow" w:hAnsi="Arial Narrow"/>
                <w:bCs/>
                <w:sz w:val="20"/>
              </w:rPr>
            </w:pPr>
          </w:p>
          <w:p w14:paraId="5653F9CA" w14:textId="77777777" w:rsidR="00E232C7" w:rsidRDefault="00E232C7" w:rsidP="00E232C7">
            <w:pPr>
              <w:jc w:val="left"/>
              <w:rPr>
                <w:rFonts w:ascii="Arial Narrow" w:hAnsi="Arial Narrow"/>
                <w:bCs/>
                <w:sz w:val="20"/>
              </w:rPr>
            </w:pPr>
          </w:p>
          <w:p w14:paraId="6D53E96E" w14:textId="77777777" w:rsidR="00E232C7" w:rsidRDefault="00E232C7" w:rsidP="00E232C7">
            <w:pPr>
              <w:jc w:val="left"/>
              <w:rPr>
                <w:rFonts w:ascii="Arial Narrow" w:hAnsi="Arial Narrow"/>
                <w:bCs/>
                <w:sz w:val="20"/>
              </w:rPr>
            </w:pPr>
          </w:p>
          <w:p w14:paraId="2638190D" w14:textId="77777777" w:rsidR="00E232C7" w:rsidRDefault="00E232C7" w:rsidP="00E232C7">
            <w:pPr>
              <w:jc w:val="left"/>
              <w:rPr>
                <w:rFonts w:ascii="Arial Narrow" w:hAnsi="Arial Narrow"/>
                <w:bCs/>
                <w:sz w:val="20"/>
              </w:rPr>
            </w:pPr>
          </w:p>
          <w:p w14:paraId="487C849C" w14:textId="5FBB0EEA" w:rsidR="008C0A14" w:rsidRPr="006D2716" w:rsidRDefault="00E232C7" w:rsidP="00E232C7">
            <w:pPr>
              <w:jc w:val="left"/>
              <w:rPr>
                <w:rFonts w:ascii="Arial" w:hAnsi="Arial" w:cs="Arial"/>
                <w:bCs/>
                <w:sz w:val="22"/>
                <w:szCs w:val="22"/>
              </w:rPr>
            </w:pPr>
            <w:r w:rsidRPr="00913B01">
              <w:rPr>
                <w:rFonts w:ascii="Arial Narrow" w:hAnsi="Arial Narrow"/>
                <w:bCs/>
                <w:sz w:val="20"/>
              </w:rPr>
              <w:t>Susipažinta su siūlomu paslaugų įgyvendinimo terminu</w:t>
            </w:r>
          </w:p>
        </w:tc>
        <w:tc>
          <w:tcPr>
            <w:tcW w:w="730" w:type="pct"/>
          </w:tcPr>
          <w:p w14:paraId="510DEF71" w14:textId="77777777" w:rsidR="008C0A14" w:rsidRDefault="008C0A14" w:rsidP="001D28CD">
            <w:pPr>
              <w:jc w:val="center"/>
              <w:rPr>
                <w:rFonts w:ascii="Arial" w:hAnsi="Arial" w:cs="Arial"/>
                <w:bCs/>
                <w:sz w:val="22"/>
                <w:szCs w:val="22"/>
              </w:rPr>
            </w:pPr>
          </w:p>
          <w:p w14:paraId="22CEA091" w14:textId="77777777" w:rsidR="00EE4305" w:rsidRDefault="00EE4305" w:rsidP="001D28CD">
            <w:pPr>
              <w:jc w:val="center"/>
              <w:rPr>
                <w:rFonts w:ascii="Arial" w:hAnsi="Arial" w:cs="Arial"/>
                <w:bCs/>
                <w:sz w:val="22"/>
                <w:szCs w:val="22"/>
              </w:rPr>
            </w:pPr>
          </w:p>
          <w:p w14:paraId="55216A5F" w14:textId="77777777" w:rsidR="00EE4305" w:rsidRDefault="00EE4305" w:rsidP="001D28CD">
            <w:pPr>
              <w:jc w:val="center"/>
              <w:rPr>
                <w:rFonts w:ascii="Arial" w:hAnsi="Arial" w:cs="Arial"/>
                <w:bCs/>
                <w:sz w:val="22"/>
                <w:szCs w:val="22"/>
              </w:rPr>
            </w:pPr>
          </w:p>
          <w:p w14:paraId="6BF82837" w14:textId="7794C420" w:rsidR="00EE4305" w:rsidRPr="006D2716" w:rsidRDefault="00EE4305" w:rsidP="00EE4305">
            <w:pPr>
              <w:jc w:val="center"/>
              <w:rPr>
                <w:rFonts w:ascii="Arial" w:hAnsi="Arial" w:cs="Arial"/>
                <w:bCs/>
                <w:sz w:val="22"/>
                <w:szCs w:val="22"/>
              </w:rPr>
            </w:pPr>
            <w:r>
              <w:rPr>
                <w:rFonts w:ascii="Arial" w:hAnsi="Arial" w:cs="Arial"/>
                <w:bCs/>
                <w:sz w:val="22"/>
                <w:szCs w:val="22"/>
              </w:rPr>
              <w:t>-</w:t>
            </w:r>
          </w:p>
        </w:tc>
        <w:tc>
          <w:tcPr>
            <w:tcW w:w="811" w:type="pct"/>
          </w:tcPr>
          <w:p w14:paraId="131934A5" w14:textId="77777777" w:rsidR="008C0A14" w:rsidRDefault="008C0A14" w:rsidP="001D28CD">
            <w:pPr>
              <w:jc w:val="center"/>
              <w:rPr>
                <w:rFonts w:ascii="Arial" w:hAnsi="Arial" w:cs="Arial"/>
                <w:bCs/>
                <w:sz w:val="22"/>
                <w:szCs w:val="22"/>
              </w:rPr>
            </w:pPr>
          </w:p>
          <w:p w14:paraId="6B566FF2" w14:textId="77777777" w:rsidR="00953903" w:rsidRDefault="00953903" w:rsidP="001D28CD">
            <w:pPr>
              <w:jc w:val="center"/>
              <w:rPr>
                <w:rFonts w:ascii="Arial" w:hAnsi="Arial" w:cs="Arial"/>
                <w:bCs/>
                <w:sz w:val="22"/>
                <w:szCs w:val="22"/>
              </w:rPr>
            </w:pPr>
          </w:p>
          <w:p w14:paraId="33B40D83" w14:textId="77777777" w:rsidR="00953903" w:rsidRDefault="00953903" w:rsidP="001D28CD">
            <w:pPr>
              <w:jc w:val="center"/>
              <w:rPr>
                <w:rFonts w:ascii="Arial" w:hAnsi="Arial" w:cs="Arial"/>
                <w:bCs/>
                <w:sz w:val="22"/>
                <w:szCs w:val="22"/>
              </w:rPr>
            </w:pPr>
          </w:p>
          <w:p w14:paraId="2A2BB420" w14:textId="1D772525" w:rsidR="00953903" w:rsidRPr="006D2716" w:rsidRDefault="00953903" w:rsidP="00953903">
            <w:pPr>
              <w:jc w:val="left"/>
              <w:rPr>
                <w:rFonts w:ascii="Arial" w:hAnsi="Arial" w:cs="Arial"/>
                <w:bCs/>
                <w:sz w:val="22"/>
                <w:szCs w:val="22"/>
              </w:rPr>
            </w:pPr>
            <w:r w:rsidRPr="00913B01">
              <w:rPr>
                <w:rFonts w:ascii="Arial Narrow" w:hAnsi="Arial Narrow"/>
                <w:bCs/>
                <w:sz w:val="20"/>
              </w:rPr>
              <w:t>Bus atsižvelgta nustatant paslaugų įgyvendinimo terminą</w:t>
            </w:r>
          </w:p>
        </w:tc>
      </w:tr>
      <w:tr w:rsidR="008C0A14" w:rsidRPr="006D2716" w14:paraId="212D6D40" w14:textId="77777777" w:rsidTr="008C0A14">
        <w:tc>
          <w:tcPr>
            <w:tcW w:w="828" w:type="pct"/>
          </w:tcPr>
          <w:p w14:paraId="3106FB06" w14:textId="25C59181" w:rsidR="008C0A14" w:rsidRPr="00826DC1" w:rsidRDefault="008C0A14" w:rsidP="008C0A14">
            <w:pPr>
              <w:jc w:val="left"/>
              <w:rPr>
                <w:rFonts w:ascii="Arial" w:hAnsi="Arial" w:cs="Arial"/>
                <w:bCs/>
                <w:sz w:val="22"/>
                <w:szCs w:val="22"/>
              </w:rPr>
            </w:pPr>
            <w:r w:rsidRPr="00C25FE4">
              <w:rPr>
                <w:rFonts w:ascii="Arial Narrow" w:hAnsi="Arial Narrow"/>
                <w:sz w:val="20"/>
              </w:rPr>
              <w:t>Ar turite kitų pastebėjimų ar pasiūlymų?</w:t>
            </w:r>
          </w:p>
        </w:tc>
        <w:tc>
          <w:tcPr>
            <w:tcW w:w="726" w:type="pct"/>
            <w:vAlign w:val="center"/>
          </w:tcPr>
          <w:p w14:paraId="73D8F5D6" w14:textId="1285F78D" w:rsidR="008C0A14" w:rsidRPr="006D2716" w:rsidRDefault="00FA26C8" w:rsidP="00FA26C8">
            <w:pPr>
              <w:jc w:val="center"/>
              <w:rPr>
                <w:rFonts w:ascii="Arial" w:hAnsi="Arial" w:cs="Arial"/>
                <w:sz w:val="22"/>
                <w:szCs w:val="22"/>
              </w:rPr>
            </w:pPr>
            <w:r>
              <w:rPr>
                <w:rFonts w:ascii="Arial Narrow" w:hAnsi="Arial Narrow"/>
                <w:bCs/>
                <w:sz w:val="20"/>
              </w:rPr>
              <w:t>Ne, nėra</w:t>
            </w:r>
          </w:p>
        </w:tc>
        <w:tc>
          <w:tcPr>
            <w:tcW w:w="812" w:type="pct"/>
            <w:vAlign w:val="center"/>
          </w:tcPr>
          <w:p w14:paraId="28981DFD" w14:textId="23F6256F" w:rsidR="008C0A14" w:rsidRPr="006D2716" w:rsidRDefault="001D70C3" w:rsidP="00605E1C">
            <w:pPr>
              <w:jc w:val="center"/>
              <w:rPr>
                <w:rFonts w:ascii="Arial" w:hAnsi="Arial" w:cs="Arial"/>
                <w:sz w:val="22"/>
                <w:szCs w:val="22"/>
              </w:rPr>
            </w:pPr>
            <w:r>
              <w:rPr>
                <w:rFonts w:ascii="Arial Narrow" w:hAnsi="Arial Narrow"/>
                <w:bCs/>
                <w:sz w:val="20"/>
              </w:rPr>
              <w:t>Pastebėjimų neturime</w:t>
            </w:r>
          </w:p>
        </w:tc>
        <w:tc>
          <w:tcPr>
            <w:tcW w:w="1093" w:type="pct"/>
          </w:tcPr>
          <w:p w14:paraId="655BF8B8" w14:textId="0F8F4E23" w:rsidR="008C0A14" w:rsidRPr="006D2716" w:rsidRDefault="00EE4305" w:rsidP="001D28CD">
            <w:pPr>
              <w:jc w:val="center"/>
              <w:rPr>
                <w:rFonts w:ascii="Arial" w:hAnsi="Arial" w:cs="Arial"/>
                <w:bCs/>
                <w:sz w:val="22"/>
                <w:szCs w:val="22"/>
              </w:rPr>
            </w:pPr>
            <w:r>
              <w:rPr>
                <w:rFonts w:ascii="Arial" w:hAnsi="Arial" w:cs="Arial"/>
                <w:bCs/>
                <w:sz w:val="22"/>
                <w:szCs w:val="22"/>
              </w:rPr>
              <w:t>-</w:t>
            </w:r>
          </w:p>
        </w:tc>
        <w:tc>
          <w:tcPr>
            <w:tcW w:w="730" w:type="pct"/>
          </w:tcPr>
          <w:p w14:paraId="14618CEE" w14:textId="21350274" w:rsidR="008C0A14" w:rsidRPr="006D2716" w:rsidRDefault="00EE4305" w:rsidP="001D28CD">
            <w:pPr>
              <w:jc w:val="center"/>
              <w:rPr>
                <w:rFonts w:ascii="Arial" w:hAnsi="Arial" w:cs="Arial"/>
                <w:bCs/>
                <w:sz w:val="22"/>
                <w:szCs w:val="22"/>
              </w:rPr>
            </w:pPr>
            <w:r>
              <w:rPr>
                <w:rFonts w:ascii="Arial" w:hAnsi="Arial" w:cs="Arial"/>
                <w:bCs/>
                <w:sz w:val="22"/>
                <w:szCs w:val="22"/>
              </w:rPr>
              <w:t>-</w:t>
            </w:r>
          </w:p>
        </w:tc>
        <w:tc>
          <w:tcPr>
            <w:tcW w:w="811" w:type="pct"/>
          </w:tcPr>
          <w:p w14:paraId="7D683104" w14:textId="7F28C912" w:rsidR="008C0A14" w:rsidRPr="006D2716" w:rsidRDefault="00953903" w:rsidP="001D28CD">
            <w:pPr>
              <w:jc w:val="center"/>
              <w:rPr>
                <w:rFonts w:ascii="Arial" w:hAnsi="Arial" w:cs="Arial"/>
                <w:bCs/>
                <w:sz w:val="22"/>
                <w:szCs w:val="22"/>
              </w:rPr>
            </w:pPr>
            <w:r>
              <w:rPr>
                <w:rFonts w:ascii="Arial" w:hAnsi="Arial" w:cs="Arial"/>
                <w:bCs/>
                <w:sz w:val="22"/>
                <w:szCs w:val="22"/>
              </w:rPr>
              <w:t>-</w:t>
            </w:r>
          </w:p>
        </w:tc>
      </w:tr>
      <w:tr w:rsidR="008C0A14" w:rsidRPr="006D2716" w14:paraId="31E47E7C" w14:textId="77777777" w:rsidTr="008C0A14">
        <w:tc>
          <w:tcPr>
            <w:tcW w:w="828" w:type="pct"/>
          </w:tcPr>
          <w:p w14:paraId="53ADC0C9" w14:textId="77AC32D4" w:rsidR="008C0A14" w:rsidRPr="00826DC1" w:rsidRDefault="008C0A14" w:rsidP="008C0A14">
            <w:pPr>
              <w:jc w:val="left"/>
              <w:rPr>
                <w:rFonts w:ascii="Arial" w:hAnsi="Arial" w:cs="Arial"/>
                <w:bCs/>
                <w:sz w:val="22"/>
                <w:szCs w:val="22"/>
              </w:rPr>
            </w:pPr>
            <w:r w:rsidRPr="00C25FE4">
              <w:rPr>
                <w:rFonts w:ascii="Arial Narrow" w:hAnsi="Arial Narrow"/>
                <w:sz w:val="20"/>
              </w:rPr>
              <w:t xml:space="preserve">Ar perkančioji organizacija turi teisę skelbti dalyvavusio rinkos konsultacijoje tiekėjo pavadinimą?  </w:t>
            </w:r>
          </w:p>
        </w:tc>
        <w:tc>
          <w:tcPr>
            <w:tcW w:w="726" w:type="pct"/>
            <w:vAlign w:val="center"/>
          </w:tcPr>
          <w:p w14:paraId="4BC9CFA3" w14:textId="32CB327D" w:rsidR="008C0A14" w:rsidRPr="006D2716" w:rsidRDefault="00E65292" w:rsidP="00E65292">
            <w:pPr>
              <w:jc w:val="center"/>
              <w:rPr>
                <w:rFonts w:ascii="Arial" w:hAnsi="Arial" w:cs="Arial"/>
                <w:sz w:val="22"/>
                <w:szCs w:val="22"/>
              </w:rPr>
            </w:pPr>
            <w:r>
              <w:rPr>
                <w:rFonts w:ascii="Arial Narrow" w:hAnsi="Arial Narrow"/>
                <w:bCs/>
                <w:sz w:val="20"/>
              </w:rPr>
              <w:t>Ne, neturi</w:t>
            </w:r>
          </w:p>
        </w:tc>
        <w:tc>
          <w:tcPr>
            <w:tcW w:w="812" w:type="pct"/>
            <w:vAlign w:val="center"/>
          </w:tcPr>
          <w:p w14:paraId="79910A7B" w14:textId="119E2243" w:rsidR="008C0A14" w:rsidRPr="006D2716" w:rsidRDefault="00605E1C" w:rsidP="00605E1C">
            <w:pPr>
              <w:jc w:val="center"/>
              <w:rPr>
                <w:rFonts w:ascii="Arial" w:hAnsi="Arial" w:cs="Arial"/>
                <w:sz w:val="22"/>
                <w:szCs w:val="22"/>
              </w:rPr>
            </w:pPr>
            <w:r>
              <w:rPr>
                <w:rFonts w:ascii="Arial Narrow" w:hAnsi="Arial Narrow"/>
                <w:bCs/>
                <w:sz w:val="20"/>
              </w:rPr>
              <w:t>Ne</w:t>
            </w:r>
          </w:p>
        </w:tc>
        <w:tc>
          <w:tcPr>
            <w:tcW w:w="1093" w:type="pct"/>
          </w:tcPr>
          <w:p w14:paraId="4FFB78D8" w14:textId="77777777" w:rsidR="008C0A14" w:rsidRDefault="008C0A14" w:rsidP="001D28CD">
            <w:pPr>
              <w:jc w:val="center"/>
              <w:rPr>
                <w:rFonts w:ascii="Arial" w:hAnsi="Arial" w:cs="Arial"/>
                <w:bCs/>
                <w:sz w:val="22"/>
                <w:szCs w:val="22"/>
              </w:rPr>
            </w:pPr>
          </w:p>
          <w:p w14:paraId="182F7A48" w14:textId="7D57D493" w:rsidR="00EE4305" w:rsidRPr="006D2716" w:rsidRDefault="00EE4305" w:rsidP="001D28CD">
            <w:pPr>
              <w:jc w:val="center"/>
              <w:rPr>
                <w:rFonts w:ascii="Arial" w:hAnsi="Arial" w:cs="Arial"/>
                <w:bCs/>
                <w:sz w:val="22"/>
                <w:szCs w:val="22"/>
              </w:rPr>
            </w:pPr>
            <w:r>
              <w:rPr>
                <w:rFonts w:ascii="Arial" w:hAnsi="Arial" w:cs="Arial"/>
                <w:bCs/>
                <w:sz w:val="22"/>
                <w:szCs w:val="22"/>
              </w:rPr>
              <w:t>-</w:t>
            </w:r>
          </w:p>
        </w:tc>
        <w:tc>
          <w:tcPr>
            <w:tcW w:w="730" w:type="pct"/>
          </w:tcPr>
          <w:p w14:paraId="2023283E" w14:textId="77777777" w:rsidR="008C0A14" w:rsidRDefault="008C0A14" w:rsidP="001D28CD">
            <w:pPr>
              <w:jc w:val="center"/>
              <w:rPr>
                <w:rFonts w:ascii="Arial" w:hAnsi="Arial" w:cs="Arial"/>
                <w:bCs/>
                <w:sz w:val="22"/>
                <w:szCs w:val="22"/>
              </w:rPr>
            </w:pPr>
          </w:p>
          <w:p w14:paraId="7072DC5E" w14:textId="7FCBA59E" w:rsidR="00EE4305" w:rsidRPr="006D2716" w:rsidRDefault="00EE4305" w:rsidP="001D28CD">
            <w:pPr>
              <w:jc w:val="center"/>
              <w:rPr>
                <w:rFonts w:ascii="Arial" w:hAnsi="Arial" w:cs="Arial"/>
                <w:bCs/>
                <w:sz w:val="22"/>
                <w:szCs w:val="22"/>
              </w:rPr>
            </w:pPr>
            <w:r>
              <w:rPr>
                <w:rFonts w:ascii="Arial" w:hAnsi="Arial" w:cs="Arial"/>
                <w:bCs/>
                <w:sz w:val="22"/>
                <w:szCs w:val="22"/>
              </w:rPr>
              <w:t>-</w:t>
            </w:r>
          </w:p>
        </w:tc>
        <w:tc>
          <w:tcPr>
            <w:tcW w:w="811" w:type="pct"/>
          </w:tcPr>
          <w:p w14:paraId="2B892A3E" w14:textId="77777777" w:rsidR="008C0A14" w:rsidRDefault="008C0A14" w:rsidP="001D28CD">
            <w:pPr>
              <w:jc w:val="center"/>
              <w:rPr>
                <w:rFonts w:ascii="Arial" w:hAnsi="Arial" w:cs="Arial"/>
                <w:bCs/>
                <w:sz w:val="22"/>
                <w:szCs w:val="22"/>
              </w:rPr>
            </w:pPr>
          </w:p>
          <w:p w14:paraId="017CF58B" w14:textId="482651C2" w:rsidR="00953903" w:rsidRPr="006D2716" w:rsidRDefault="00953903" w:rsidP="001D28CD">
            <w:pPr>
              <w:jc w:val="center"/>
              <w:rPr>
                <w:rFonts w:ascii="Arial" w:hAnsi="Arial" w:cs="Arial"/>
                <w:bCs/>
                <w:sz w:val="22"/>
                <w:szCs w:val="22"/>
              </w:rPr>
            </w:pPr>
            <w:r>
              <w:rPr>
                <w:rFonts w:ascii="Arial" w:hAnsi="Arial" w:cs="Arial"/>
                <w:bCs/>
                <w:sz w:val="22"/>
                <w:szCs w:val="22"/>
              </w:rPr>
              <w:t>-</w:t>
            </w:r>
          </w:p>
        </w:tc>
      </w:tr>
      <w:tr w:rsidR="001D28CD" w:rsidRPr="006D2716" w14:paraId="571AFB7C" w14:textId="77777777" w:rsidTr="008C0A14">
        <w:tc>
          <w:tcPr>
            <w:tcW w:w="828" w:type="pct"/>
          </w:tcPr>
          <w:p w14:paraId="6991E9B6" w14:textId="412E9771" w:rsidR="001D28CD" w:rsidRPr="006D2716" w:rsidRDefault="001D28CD" w:rsidP="001D28CD">
            <w:pPr>
              <w:rPr>
                <w:rFonts w:ascii="Arial" w:hAnsi="Arial" w:cs="Arial"/>
                <w:b/>
                <w:bCs/>
                <w:sz w:val="22"/>
                <w:szCs w:val="22"/>
              </w:rPr>
            </w:pPr>
            <w:r w:rsidRPr="006D2716">
              <w:rPr>
                <w:rFonts w:ascii="Arial" w:hAnsi="Arial" w:cs="Arial"/>
                <w:b/>
                <w:bCs/>
                <w:sz w:val="22"/>
                <w:szCs w:val="22"/>
              </w:rPr>
              <w:t>Išvados</w:t>
            </w:r>
          </w:p>
        </w:tc>
        <w:tc>
          <w:tcPr>
            <w:tcW w:w="4172" w:type="pct"/>
            <w:gridSpan w:val="5"/>
          </w:tcPr>
          <w:p w14:paraId="540D6979" w14:textId="40143543" w:rsidR="001D28CD" w:rsidRPr="006D2716" w:rsidRDefault="001D28CD" w:rsidP="001D28CD">
            <w:pPr>
              <w:pStyle w:val="paragraph"/>
              <w:spacing w:before="0" w:beforeAutospacing="0" w:after="0" w:afterAutospacing="0"/>
              <w:textAlignment w:val="baseline"/>
              <w:rPr>
                <w:rFonts w:ascii="Arial" w:hAnsi="Arial" w:cs="Arial"/>
                <w:sz w:val="22"/>
                <w:szCs w:val="22"/>
                <w:lang w:eastAsia="en-US"/>
              </w:rPr>
            </w:pPr>
            <w:r w:rsidRPr="006D2716">
              <w:rPr>
                <w:rStyle w:val="normaltextrun"/>
                <w:rFonts w:ascii="Arial" w:hAnsi="Arial" w:cs="Arial"/>
                <w:sz w:val="22"/>
                <w:szCs w:val="22"/>
                <w:lang w:eastAsia="en-US"/>
              </w:rPr>
              <w:t>Rinkos konsultacijos metu surinkti duomenys bus naudojami rengiant numatomo vykdyti viešojo pirkimo dokumentus.</w:t>
            </w:r>
          </w:p>
          <w:p w14:paraId="665B4961" w14:textId="69E2CBDA" w:rsidR="001D28CD" w:rsidRPr="006D2716" w:rsidRDefault="001D28CD" w:rsidP="001D28CD">
            <w:pPr>
              <w:pStyle w:val="paragraph"/>
              <w:spacing w:before="0" w:beforeAutospacing="0" w:after="0" w:afterAutospacing="0"/>
              <w:textAlignment w:val="baseline"/>
              <w:rPr>
                <w:rFonts w:ascii="Arial" w:hAnsi="Arial" w:cs="Arial"/>
                <w:bCs/>
                <w:sz w:val="22"/>
                <w:szCs w:val="22"/>
              </w:rPr>
            </w:pPr>
            <w:r w:rsidRPr="006D2716">
              <w:rPr>
                <w:rStyle w:val="normaltextrun"/>
                <w:rFonts w:ascii="Arial" w:hAnsi="Arial" w:cs="Arial"/>
                <w:sz w:val="22"/>
                <w:szCs w:val="22"/>
                <w:lang w:eastAsia="en-US"/>
              </w:rPr>
              <w:t>Rinkos dalyviai, pateikę atsakymus į rinkos konsultacijos klausimus, bus supažindinami su sprendimais, susijusiais su jų pateiktais atsakymais šiais būdais: paskelbiant šią suvestinę CVP IS priemonėmis.</w:t>
            </w:r>
            <w:r w:rsidRPr="006D2716">
              <w:rPr>
                <w:rStyle w:val="eop"/>
                <w:rFonts w:ascii="Arial" w:hAnsi="Arial" w:cs="Arial"/>
                <w:sz w:val="22"/>
                <w:szCs w:val="22"/>
                <w:lang w:eastAsia="en-US"/>
              </w:rPr>
              <w:t> </w:t>
            </w:r>
          </w:p>
        </w:tc>
      </w:tr>
    </w:tbl>
    <w:p w14:paraId="7697564E" w14:textId="26D6D4D7" w:rsidR="00287012" w:rsidRPr="006D2716" w:rsidRDefault="00287012" w:rsidP="00971F73">
      <w:pPr>
        <w:rPr>
          <w:rFonts w:ascii="Arial" w:hAnsi="Arial" w:cs="Arial"/>
          <w:b/>
          <w:sz w:val="22"/>
          <w:szCs w:val="22"/>
        </w:rPr>
      </w:pPr>
    </w:p>
    <w:sectPr w:rsidR="00287012" w:rsidRPr="006D2716" w:rsidSect="00582ACF">
      <w:headerReference w:type="default" r:id="rId8"/>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093E0" w14:textId="77777777" w:rsidR="002B6A06" w:rsidRDefault="002B6A06" w:rsidP="00794BCE">
      <w:r>
        <w:separator/>
      </w:r>
    </w:p>
  </w:endnote>
  <w:endnote w:type="continuationSeparator" w:id="0">
    <w:p w14:paraId="0346F31E" w14:textId="77777777" w:rsidR="002B6A06" w:rsidRDefault="002B6A06"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Unicode MS">
    <w:panose1 w:val="020B0604020202020204"/>
    <w:charset w:val="00"/>
    <w:family w:val="roman"/>
    <w:pitch w:val="default"/>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81BB5" w14:textId="77777777" w:rsidR="002B6A06" w:rsidRDefault="002B6A06" w:rsidP="00794BCE">
      <w:r>
        <w:separator/>
      </w:r>
    </w:p>
  </w:footnote>
  <w:footnote w:type="continuationSeparator" w:id="0">
    <w:p w14:paraId="608CA138" w14:textId="77777777" w:rsidR="002B6A06" w:rsidRDefault="002B6A06"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Header"/>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0E2733B7" w14:textId="6BBA63B4" w:rsidR="00C35C5E" w:rsidRPr="00A2376F" w:rsidRDefault="00A2376F" w:rsidP="00A2376F">
          <w:pPr>
            <w:jc w:val="center"/>
            <w:rPr>
              <w:rFonts w:ascii="Arial Narrow" w:hAnsi="Arial Narrow"/>
              <w:b/>
              <w:bCs/>
            </w:rPr>
          </w:pPr>
          <w:r w:rsidRPr="00341D56">
            <w:rPr>
              <w:rFonts w:ascii="Arial" w:hAnsi="Arial" w:cs="Arial"/>
              <w:b/>
              <w:caps/>
              <w:szCs w:val="24"/>
            </w:rPr>
            <w:t>RINKOS KONSULTACIJOS SUVESTINĖ</w:t>
          </w:r>
          <w:r w:rsidRPr="00193FA5">
            <w:rPr>
              <w:rFonts w:ascii="Arial Narrow" w:hAnsi="Arial Narrow"/>
              <w:b/>
              <w:caps/>
              <w:szCs w:val="24"/>
            </w:rPr>
            <w:t xml:space="preserve"> </w:t>
          </w:r>
        </w:p>
      </w:tc>
      <w:tc>
        <w:tcPr>
          <w:tcW w:w="2663" w:type="dxa"/>
        </w:tcPr>
        <w:p w14:paraId="10F79906" w14:textId="03ADC812" w:rsidR="00C35C5E" w:rsidRPr="009D6450" w:rsidRDefault="00C35C5E" w:rsidP="00C35C5E">
          <w:pPr>
            <w:pStyle w:val="Header"/>
          </w:pPr>
        </w:p>
      </w:tc>
    </w:tr>
    <w:tr w:rsidR="00C35C5E" w14:paraId="0676D53A" w14:textId="77777777" w:rsidTr="002D2396">
      <w:trPr>
        <w:trHeight w:val="389"/>
      </w:trPr>
      <w:tc>
        <w:tcPr>
          <w:tcW w:w="2666" w:type="dxa"/>
          <w:vMerge/>
        </w:tcPr>
        <w:p w14:paraId="392B9493" w14:textId="77777777" w:rsidR="00C35C5E" w:rsidRDefault="00C35C5E" w:rsidP="00C35C5E">
          <w:pPr>
            <w:pStyle w:val="Header"/>
          </w:pPr>
        </w:p>
      </w:tc>
      <w:tc>
        <w:tcPr>
          <w:tcW w:w="15628" w:type="dxa"/>
          <w:vMerge/>
          <w:shd w:val="clear" w:color="auto" w:fill="auto"/>
        </w:tcPr>
        <w:p w14:paraId="57EFA0AB" w14:textId="77777777" w:rsidR="00C35C5E" w:rsidRPr="00A2376F" w:rsidRDefault="00C35C5E" w:rsidP="00C35C5E">
          <w:pPr>
            <w:pStyle w:val="Header"/>
            <w:rPr>
              <w:rFonts w:ascii="Arial Narrow" w:hAnsi="Arial Narrow"/>
            </w:rPr>
          </w:pPr>
        </w:p>
      </w:tc>
      <w:tc>
        <w:tcPr>
          <w:tcW w:w="2663" w:type="dxa"/>
        </w:tcPr>
        <w:p w14:paraId="1EF3B516" w14:textId="77777777" w:rsidR="00C35C5E" w:rsidRPr="00341D56" w:rsidRDefault="00C35C5E" w:rsidP="00C35C5E">
          <w:pPr>
            <w:pStyle w:val="Header"/>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Header"/>
          </w:pPr>
        </w:p>
      </w:tc>
      <w:tc>
        <w:tcPr>
          <w:tcW w:w="15628" w:type="dxa"/>
          <w:vMerge/>
          <w:shd w:val="clear" w:color="auto" w:fill="auto"/>
        </w:tcPr>
        <w:p w14:paraId="58E2D6CE" w14:textId="77777777" w:rsidR="00C35C5E" w:rsidRPr="00A2376F" w:rsidRDefault="00C35C5E" w:rsidP="00C35C5E">
          <w:pPr>
            <w:pStyle w:val="Header"/>
            <w:rPr>
              <w:rFonts w:ascii="Arial Narrow" w:hAnsi="Arial Narrow"/>
            </w:rPr>
          </w:pPr>
        </w:p>
      </w:tc>
      <w:tc>
        <w:tcPr>
          <w:tcW w:w="2663" w:type="dxa"/>
        </w:tcPr>
        <w:p w14:paraId="1157861D" w14:textId="45F8A83D" w:rsidR="00C35C5E" w:rsidRPr="00341D56" w:rsidRDefault="00A2376F" w:rsidP="00C35C5E">
          <w:pPr>
            <w:pStyle w:val="Header"/>
            <w:rPr>
              <w:rFonts w:ascii="Arial" w:hAnsi="Arial" w:cs="Arial"/>
            </w:rPr>
          </w:pPr>
          <w:r w:rsidRPr="00341D56">
            <w:rPr>
              <w:rFonts w:ascii="Arial" w:hAnsi="Arial" w:cs="Arial"/>
            </w:rPr>
            <w:t>6 priedas</w:t>
          </w:r>
        </w:p>
      </w:tc>
    </w:tr>
  </w:tbl>
  <w:p w14:paraId="02270F5E" w14:textId="77777777" w:rsidR="00794BCE" w:rsidRDefault="00794BCE" w:rsidP="00794BCE">
    <w:pPr>
      <w:pStyle w:val="Header"/>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6A6D57"/>
    <w:multiLevelType w:val="hybridMultilevel"/>
    <w:tmpl w:val="2A78A5D0"/>
    <w:lvl w:ilvl="0" w:tplc="20B6578C">
      <w:start w:val="1"/>
      <w:numFmt w:val="decimal"/>
      <w:lvlText w:val="%1."/>
      <w:lvlJc w:val="left"/>
      <w:pPr>
        <w:ind w:left="924" w:hanging="360"/>
      </w:pPr>
    </w:lvl>
    <w:lvl w:ilvl="1" w:tplc="04270019">
      <w:start w:val="1"/>
      <w:numFmt w:val="lowerLetter"/>
      <w:lvlText w:val="%2."/>
      <w:lvlJc w:val="left"/>
      <w:pPr>
        <w:ind w:left="1644" w:hanging="360"/>
      </w:pPr>
    </w:lvl>
    <w:lvl w:ilvl="2" w:tplc="0427001B">
      <w:start w:val="1"/>
      <w:numFmt w:val="lowerRoman"/>
      <w:lvlText w:val="%3."/>
      <w:lvlJc w:val="right"/>
      <w:pPr>
        <w:ind w:left="2364" w:hanging="180"/>
      </w:pPr>
    </w:lvl>
    <w:lvl w:ilvl="3" w:tplc="0427000F">
      <w:start w:val="1"/>
      <w:numFmt w:val="decimal"/>
      <w:lvlText w:val="%4."/>
      <w:lvlJc w:val="left"/>
      <w:pPr>
        <w:ind w:left="3084" w:hanging="360"/>
      </w:pPr>
    </w:lvl>
    <w:lvl w:ilvl="4" w:tplc="04270019">
      <w:start w:val="1"/>
      <w:numFmt w:val="lowerLetter"/>
      <w:lvlText w:val="%5."/>
      <w:lvlJc w:val="left"/>
      <w:pPr>
        <w:ind w:left="3804" w:hanging="360"/>
      </w:pPr>
    </w:lvl>
    <w:lvl w:ilvl="5" w:tplc="0427001B">
      <w:start w:val="1"/>
      <w:numFmt w:val="lowerRoman"/>
      <w:lvlText w:val="%6."/>
      <w:lvlJc w:val="right"/>
      <w:pPr>
        <w:ind w:left="4524" w:hanging="180"/>
      </w:pPr>
    </w:lvl>
    <w:lvl w:ilvl="6" w:tplc="0427000F">
      <w:start w:val="1"/>
      <w:numFmt w:val="decimal"/>
      <w:lvlText w:val="%7."/>
      <w:lvlJc w:val="left"/>
      <w:pPr>
        <w:ind w:left="5244" w:hanging="360"/>
      </w:pPr>
    </w:lvl>
    <w:lvl w:ilvl="7" w:tplc="04270019">
      <w:start w:val="1"/>
      <w:numFmt w:val="lowerLetter"/>
      <w:lvlText w:val="%8."/>
      <w:lvlJc w:val="left"/>
      <w:pPr>
        <w:ind w:left="5964" w:hanging="360"/>
      </w:pPr>
    </w:lvl>
    <w:lvl w:ilvl="8" w:tplc="0427001B">
      <w:start w:val="1"/>
      <w:numFmt w:val="lowerRoman"/>
      <w:lvlText w:val="%9."/>
      <w:lvlJc w:val="right"/>
      <w:pPr>
        <w:ind w:left="6684" w:hanging="180"/>
      </w:pPr>
    </w:lvl>
  </w:abstractNum>
  <w:abstractNum w:abstractNumId="5"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566967"/>
    <w:multiLevelType w:val="hybridMultilevel"/>
    <w:tmpl w:val="8A8EF18A"/>
    <w:lvl w:ilvl="0" w:tplc="11F2E1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D27229"/>
    <w:multiLevelType w:val="hybridMultilevel"/>
    <w:tmpl w:val="E1AC30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11"/>
  </w:num>
  <w:num w:numId="2" w16cid:durableId="1431854453">
    <w:abstractNumId w:val="1"/>
  </w:num>
  <w:num w:numId="3" w16cid:durableId="1309701299">
    <w:abstractNumId w:val="17"/>
  </w:num>
  <w:num w:numId="4" w16cid:durableId="1046443704">
    <w:abstractNumId w:val="16"/>
  </w:num>
  <w:num w:numId="5" w16cid:durableId="1370835859">
    <w:abstractNumId w:val="6"/>
  </w:num>
  <w:num w:numId="6" w16cid:durableId="897059957">
    <w:abstractNumId w:val="12"/>
  </w:num>
  <w:num w:numId="7" w16cid:durableId="52316042">
    <w:abstractNumId w:val="20"/>
  </w:num>
  <w:num w:numId="8" w16cid:durableId="784036624">
    <w:abstractNumId w:val="5"/>
  </w:num>
  <w:num w:numId="9" w16cid:durableId="1079325090">
    <w:abstractNumId w:val="18"/>
  </w:num>
  <w:num w:numId="10" w16cid:durableId="956714370">
    <w:abstractNumId w:val="8"/>
  </w:num>
  <w:num w:numId="11" w16cid:durableId="1938446526">
    <w:abstractNumId w:val="7"/>
  </w:num>
  <w:num w:numId="12" w16cid:durableId="792360073">
    <w:abstractNumId w:val="3"/>
  </w:num>
  <w:num w:numId="13" w16cid:durableId="2097557940">
    <w:abstractNumId w:val="2"/>
  </w:num>
  <w:num w:numId="14" w16cid:durableId="1662922794">
    <w:abstractNumId w:val="13"/>
  </w:num>
  <w:num w:numId="15" w16cid:durableId="174150764">
    <w:abstractNumId w:val="14"/>
  </w:num>
  <w:num w:numId="16" w16cid:durableId="67927927">
    <w:abstractNumId w:val="0"/>
  </w:num>
  <w:num w:numId="17" w16cid:durableId="1875532444">
    <w:abstractNumId w:val="19"/>
  </w:num>
  <w:num w:numId="18" w16cid:durableId="58479328">
    <w:abstractNumId w:val="9"/>
  </w:num>
  <w:num w:numId="19" w16cid:durableId="6120574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5916586">
    <w:abstractNumId w:val="10"/>
  </w:num>
  <w:num w:numId="21" w16cid:durableId="17787130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37995"/>
    <w:rsid w:val="00043BB5"/>
    <w:rsid w:val="00045AE2"/>
    <w:rsid w:val="00064D82"/>
    <w:rsid w:val="000C03AD"/>
    <w:rsid w:val="000C36CD"/>
    <w:rsid w:val="000D2A3B"/>
    <w:rsid w:val="000D7D4C"/>
    <w:rsid w:val="000F577C"/>
    <w:rsid w:val="00120FD4"/>
    <w:rsid w:val="001472F1"/>
    <w:rsid w:val="00157EE3"/>
    <w:rsid w:val="00160EC8"/>
    <w:rsid w:val="0018798A"/>
    <w:rsid w:val="001935B9"/>
    <w:rsid w:val="00193FA5"/>
    <w:rsid w:val="00197999"/>
    <w:rsid w:val="001A382A"/>
    <w:rsid w:val="001A5625"/>
    <w:rsid w:val="001A6A85"/>
    <w:rsid w:val="001D035D"/>
    <w:rsid w:val="001D28CD"/>
    <w:rsid w:val="001D70C3"/>
    <w:rsid w:val="001F6C72"/>
    <w:rsid w:val="002145DE"/>
    <w:rsid w:val="002160E8"/>
    <w:rsid w:val="0022200E"/>
    <w:rsid w:val="002255A9"/>
    <w:rsid w:val="002430D8"/>
    <w:rsid w:val="00287012"/>
    <w:rsid w:val="00292E0B"/>
    <w:rsid w:val="002A2A80"/>
    <w:rsid w:val="002A6310"/>
    <w:rsid w:val="002B6A06"/>
    <w:rsid w:val="002B76DC"/>
    <w:rsid w:val="002C0965"/>
    <w:rsid w:val="002D2396"/>
    <w:rsid w:val="0031505B"/>
    <w:rsid w:val="00317B82"/>
    <w:rsid w:val="00331457"/>
    <w:rsid w:val="00336CD2"/>
    <w:rsid w:val="00341D56"/>
    <w:rsid w:val="00342380"/>
    <w:rsid w:val="00342EE5"/>
    <w:rsid w:val="00345CF4"/>
    <w:rsid w:val="00373AD7"/>
    <w:rsid w:val="00392422"/>
    <w:rsid w:val="00394547"/>
    <w:rsid w:val="003964D2"/>
    <w:rsid w:val="003B5D0D"/>
    <w:rsid w:val="003E0762"/>
    <w:rsid w:val="0040394C"/>
    <w:rsid w:val="00427558"/>
    <w:rsid w:val="00433191"/>
    <w:rsid w:val="00441A99"/>
    <w:rsid w:val="0046187A"/>
    <w:rsid w:val="00471748"/>
    <w:rsid w:val="00480AE4"/>
    <w:rsid w:val="0049006A"/>
    <w:rsid w:val="00493F1E"/>
    <w:rsid w:val="0049415C"/>
    <w:rsid w:val="004C4E7E"/>
    <w:rsid w:val="004D3B6B"/>
    <w:rsid w:val="00514F30"/>
    <w:rsid w:val="0052700A"/>
    <w:rsid w:val="005317AC"/>
    <w:rsid w:val="005434A2"/>
    <w:rsid w:val="00566C57"/>
    <w:rsid w:val="00576652"/>
    <w:rsid w:val="00582ACF"/>
    <w:rsid w:val="00586205"/>
    <w:rsid w:val="00590C77"/>
    <w:rsid w:val="005A4FE9"/>
    <w:rsid w:val="005B0159"/>
    <w:rsid w:val="005B0505"/>
    <w:rsid w:val="005B2A74"/>
    <w:rsid w:val="005B2E0B"/>
    <w:rsid w:val="005D5777"/>
    <w:rsid w:val="005E3C9E"/>
    <w:rsid w:val="005F1713"/>
    <w:rsid w:val="005F424E"/>
    <w:rsid w:val="005F4E3C"/>
    <w:rsid w:val="005F5776"/>
    <w:rsid w:val="00605E1C"/>
    <w:rsid w:val="00606913"/>
    <w:rsid w:val="00610599"/>
    <w:rsid w:val="0066331D"/>
    <w:rsid w:val="00676E56"/>
    <w:rsid w:val="00696DCB"/>
    <w:rsid w:val="006A119A"/>
    <w:rsid w:val="006B1B6C"/>
    <w:rsid w:val="006B7DD6"/>
    <w:rsid w:val="006C45CF"/>
    <w:rsid w:val="006D2716"/>
    <w:rsid w:val="006E04C5"/>
    <w:rsid w:val="006F672F"/>
    <w:rsid w:val="00706DEB"/>
    <w:rsid w:val="00710B46"/>
    <w:rsid w:val="00712D13"/>
    <w:rsid w:val="00721AC6"/>
    <w:rsid w:val="00750825"/>
    <w:rsid w:val="0076298F"/>
    <w:rsid w:val="007659CD"/>
    <w:rsid w:val="00772C21"/>
    <w:rsid w:val="007745D4"/>
    <w:rsid w:val="00794BCE"/>
    <w:rsid w:val="00806922"/>
    <w:rsid w:val="0081142E"/>
    <w:rsid w:val="008235C9"/>
    <w:rsid w:val="00826DC1"/>
    <w:rsid w:val="008332F2"/>
    <w:rsid w:val="00854E2D"/>
    <w:rsid w:val="00861BF9"/>
    <w:rsid w:val="00894387"/>
    <w:rsid w:val="008A5CBF"/>
    <w:rsid w:val="008B35DF"/>
    <w:rsid w:val="008B6236"/>
    <w:rsid w:val="008B74A6"/>
    <w:rsid w:val="008C0A14"/>
    <w:rsid w:val="009015C4"/>
    <w:rsid w:val="00922F3C"/>
    <w:rsid w:val="00943DA6"/>
    <w:rsid w:val="00945315"/>
    <w:rsid w:val="00953903"/>
    <w:rsid w:val="00955088"/>
    <w:rsid w:val="009572A4"/>
    <w:rsid w:val="0096263A"/>
    <w:rsid w:val="009707ED"/>
    <w:rsid w:val="009710ED"/>
    <w:rsid w:val="00971F73"/>
    <w:rsid w:val="009B6609"/>
    <w:rsid w:val="009C17D1"/>
    <w:rsid w:val="009C262B"/>
    <w:rsid w:val="009C4404"/>
    <w:rsid w:val="009D6450"/>
    <w:rsid w:val="009E5623"/>
    <w:rsid w:val="00A2376F"/>
    <w:rsid w:val="00A4745F"/>
    <w:rsid w:val="00A639E0"/>
    <w:rsid w:val="00A7103B"/>
    <w:rsid w:val="00AA1121"/>
    <w:rsid w:val="00AA35A1"/>
    <w:rsid w:val="00AA432B"/>
    <w:rsid w:val="00AC440C"/>
    <w:rsid w:val="00AE6EF1"/>
    <w:rsid w:val="00AF2C3B"/>
    <w:rsid w:val="00B12BA3"/>
    <w:rsid w:val="00B151C3"/>
    <w:rsid w:val="00B15CB6"/>
    <w:rsid w:val="00B25F4D"/>
    <w:rsid w:val="00B47A29"/>
    <w:rsid w:val="00B54314"/>
    <w:rsid w:val="00B8041E"/>
    <w:rsid w:val="00B82A6B"/>
    <w:rsid w:val="00B90DAF"/>
    <w:rsid w:val="00BB0E8B"/>
    <w:rsid w:val="00BB4D84"/>
    <w:rsid w:val="00BC16F7"/>
    <w:rsid w:val="00BC1959"/>
    <w:rsid w:val="00C01B08"/>
    <w:rsid w:val="00C248BF"/>
    <w:rsid w:val="00C35C5E"/>
    <w:rsid w:val="00C40CF3"/>
    <w:rsid w:val="00C711AE"/>
    <w:rsid w:val="00C73608"/>
    <w:rsid w:val="00C76A62"/>
    <w:rsid w:val="00CA37DE"/>
    <w:rsid w:val="00CB57FA"/>
    <w:rsid w:val="00CB716F"/>
    <w:rsid w:val="00CC227C"/>
    <w:rsid w:val="00CD61AC"/>
    <w:rsid w:val="00D4267F"/>
    <w:rsid w:val="00D43840"/>
    <w:rsid w:val="00D45E13"/>
    <w:rsid w:val="00D463C7"/>
    <w:rsid w:val="00D525E9"/>
    <w:rsid w:val="00D803D2"/>
    <w:rsid w:val="00D915B0"/>
    <w:rsid w:val="00DB2155"/>
    <w:rsid w:val="00DB6B54"/>
    <w:rsid w:val="00DD27FA"/>
    <w:rsid w:val="00DE6411"/>
    <w:rsid w:val="00DF3049"/>
    <w:rsid w:val="00E076DE"/>
    <w:rsid w:val="00E232C7"/>
    <w:rsid w:val="00E471C8"/>
    <w:rsid w:val="00E47B3D"/>
    <w:rsid w:val="00E616A4"/>
    <w:rsid w:val="00E65292"/>
    <w:rsid w:val="00E76796"/>
    <w:rsid w:val="00EA4EAC"/>
    <w:rsid w:val="00EB67C3"/>
    <w:rsid w:val="00EC37D4"/>
    <w:rsid w:val="00EC5A1C"/>
    <w:rsid w:val="00EE4305"/>
    <w:rsid w:val="00EE56BB"/>
    <w:rsid w:val="00F207BF"/>
    <w:rsid w:val="00F22F44"/>
    <w:rsid w:val="00F311FB"/>
    <w:rsid w:val="00F414C8"/>
    <w:rsid w:val="00F933B8"/>
    <w:rsid w:val="00FA1E79"/>
    <w:rsid w:val="00FA26C8"/>
    <w:rsid w:val="00FB0769"/>
    <w:rsid w:val="00FB1F43"/>
    <w:rsid w:val="00FC32D1"/>
    <w:rsid w:val="00FC46B6"/>
    <w:rsid w:val="00FC46BD"/>
    <w:rsid w:val="00FE4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BCE"/>
    <w:pPr>
      <w:tabs>
        <w:tab w:val="center" w:pos="4819"/>
        <w:tab w:val="right" w:pos="9638"/>
      </w:tabs>
    </w:pPr>
  </w:style>
  <w:style w:type="character" w:customStyle="1" w:styleId="HeaderChar">
    <w:name w:val="Header Char"/>
    <w:basedOn w:val="DefaultParagraphFont"/>
    <w:link w:val="Header"/>
    <w:uiPriority w:val="99"/>
    <w:rsid w:val="00794BCE"/>
  </w:style>
  <w:style w:type="paragraph" w:styleId="Footer">
    <w:name w:val="footer"/>
    <w:basedOn w:val="Normal"/>
    <w:link w:val="FooterChar"/>
    <w:uiPriority w:val="99"/>
    <w:unhideWhenUsed/>
    <w:rsid w:val="00794BCE"/>
    <w:pPr>
      <w:tabs>
        <w:tab w:val="center" w:pos="4819"/>
        <w:tab w:val="right" w:pos="9638"/>
      </w:tabs>
    </w:pPr>
  </w:style>
  <w:style w:type="character" w:customStyle="1" w:styleId="FooterChar">
    <w:name w:val="Footer Char"/>
    <w:basedOn w:val="DefaultParagraphFont"/>
    <w:link w:val="Footer"/>
    <w:uiPriority w:val="99"/>
    <w:rsid w:val="00794BCE"/>
  </w:style>
  <w:style w:type="paragraph" w:styleId="ListParagraph">
    <w:name w:val="List Paragraph"/>
    <w:aliases w:val="List Paragraph Red,Numbering,ERP-List Paragraph,List Paragraph1,List Paragraph11,Bullet EY,List Paragraph2,List Paragraph21,Lentele,List not in Table,Para 0,Párrafo de lista1,Paragrafo elenco1,Bullets,Paragraphe de liste,Buletai,lp1"/>
    <w:basedOn w:val="Normal"/>
    <w:link w:val="ListParagraphChar"/>
    <w:uiPriority w:val="34"/>
    <w:qFormat/>
    <w:rsid w:val="00EC5A1C"/>
    <w:pPr>
      <w:ind w:left="720"/>
      <w:contextualSpacing/>
    </w:pPr>
  </w:style>
  <w:style w:type="paragraph" w:styleId="FootnoteText">
    <w:name w:val="footnote text"/>
    <w:basedOn w:val="Normal"/>
    <w:link w:val="FootnoteTextChar"/>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FootnoteTextChar">
    <w:name w:val="Footnote Text Char"/>
    <w:basedOn w:val="DefaultParagraphFont"/>
    <w:link w:val="FootnoteText"/>
    <w:uiPriority w:val="12"/>
    <w:rsid w:val="00EC5A1C"/>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EC5A1C"/>
    <w:rPr>
      <w:vertAlign w:val="superscript"/>
    </w:rPr>
  </w:style>
  <w:style w:type="table" w:styleId="GridTable4-Accent1">
    <w:name w:val="Grid Table 4 Accent 1"/>
    <w:basedOn w:val="TableNorma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ist not in Table Char,Para 0 Char,Bullets Char,lp1 Char"/>
    <w:link w:val="ListParagraph"/>
    <w:uiPriority w:val="34"/>
    <w:qFormat/>
    <w:locked/>
    <w:rsid w:val="00EC5A1C"/>
    <w:rPr>
      <w:rFonts w:ascii="Times New Roman" w:eastAsia="Times New Roman" w:hAnsi="Times New Roman" w:cs="Times New Roman"/>
      <w:sz w:val="24"/>
      <w:szCs w:val="20"/>
    </w:rPr>
  </w:style>
  <w:style w:type="table" w:styleId="TableGrid">
    <w:name w:val="Table Grid"/>
    <w:basedOn w:val="TableNorma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A382A"/>
    <w:rPr>
      <w:sz w:val="20"/>
    </w:rPr>
  </w:style>
  <w:style w:type="character" w:customStyle="1" w:styleId="CommentTextChar">
    <w:name w:val="Comment Text Char"/>
    <w:basedOn w:val="DefaultParagraphFont"/>
    <w:link w:val="CommentText"/>
    <w:uiPriority w:val="99"/>
    <w:semiHidden/>
    <w:rsid w:val="001A382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A382A"/>
    <w:rPr>
      <w:color w:val="0563C1" w:themeColor="hyperlink"/>
      <w:u w:val="single"/>
    </w:rPr>
  </w:style>
  <w:style w:type="character" w:styleId="UnresolvedMention">
    <w:name w:val="Unresolved Mention"/>
    <w:basedOn w:val="DefaultParagraphFont"/>
    <w:uiPriority w:val="99"/>
    <w:semiHidden/>
    <w:unhideWhenUsed/>
    <w:rsid w:val="001A382A"/>
    <w:rPr>
      <w:color w:val="605E5C"/>
      <w:shd w:val="clear" w:color="auto" w:fill="E1DFDD"/>
    </w:rPr>
  </w:style>
  <w:style w:type="paragraph" w:customStyle="1" w:styleId="paragraph">
    <w:name w:val="paragraph"/>
    <w:basedOn w:val="Normal"/>
    <w:rsid w:val="0049006A"/>
    <w:pPr>
      <w:spacing w:before="100" w:beforeAutospacing="1" w:after="100" w:afterAutospacing="1"/>
      <w:jc w:val="left"/>
    </w:pPr>
    <w:rPr>
      <w:szCs w:val="24"/>
      <w:lang w:eastAsia="lt-LT"/>
    </w:rPr>
  </w:style>
  <w:style w:type="character" w:customStyle="1" w:styleId="normaltextrun">
    <w:name w:val="normaltextrun"/>
    <w:basedOn w:val="DefaultParagraphFont"/>
    <w:rsid w:val="0049006A"/>
  </w:style>
  <w:style w:type="character" w:customStyle="1" w:styleId="eop">
    <w:name w:val="eop"/>
    <w:basedOn w:val="DefaultParagraphFont"/>
    <w:rsid w:val="0049006A"/>
  </w:style>
  <w:style w:type="character" w:customStyle="1" w:styleId="ui-provider">
    <w:name w:val="ui-provider"/>
    <w:basedOn w:val="DefaultParagraphFont"/>
    <w:rsid w:val="005B2A74"/>
  </w:style>
  <w:style w:type="paragraph" w:customStyle="1" w:styleId="Default">
    <w:name w:val="Default"/>
    <w:rsid w:val="0076298F"/>
    <w:pPr>
      <w:spacing w:after="0" w:line="320" w:lineRule="atLeast"/>
    </w:pPr>
    <w:rPr>
      <w:rFonts w:ascii="Arial" w:eastAsia="Arial" w:hAnsi="Arial" w:cs="Arial"/>
      <w:color w:val="000000"/>
      <w:sz w:val="16"/>
      <w:szCs w:val="16"/>
      <w:lang w:eastAsia="lt-LT"/>
      <w14:textOutline w14:w="0" w14:cap="flat" w14:cmpd="sng" w14:algn="ctr">
        <w14:noFill/>
        <w14:prstDash w14:val="solid"/>
        <w14:bevel/>
      </w14:textOutline>
    </w:rPr>
  </w:style>
  <w:style w:type="character" w:styleId="Strong">
    <w:name w:val="Strong"/>
    <w:basedOn w:val="DefaultParagraphFont"/>
    <w:uiPriority w:val="22"/>
    <w:qFormat/>
    <w:rsid w:val="006B1B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834036376">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2088</Words>
  <Characters>1191</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Ernestas Serkevičius</cp:lastModifiedBy>
  <cp:revision>21</cp:revision>
  <cp:lastPrinted>2024-04-23T07:00:00Z</cp:lastPrinted>
  <dcterms:created xsi:type="dcterms:W3CDTF">2025-02-18T09:19:00Z</dcterms:created>
  <dcterms:modified xsi:type="dcterms:W3CDTF">2025-02-18T09:56:00Z</dcterms:modified>
</cp:coreProperties>
</file>