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75BF8" w:rsidRPr="00AE00E1" w14:paraId="111B3E10" w14:textId="77777777" w:rsidTr="00190D9E">
            <w:tc>
              <w:tcPr>
                <w:tcW w:w="7966" w:type="dxa"/>
              </w:tcPr>
              <w:sdt>
                <w:sdtPr>
                  <w:rPr>
                    <w:rFonts w:asciiTheme="majorHAnsi" w:eastAsiaTheme="majorEastAsia" w:hAnsiTheme="majorHAnsi" w:cstheme="majorBidi"/>
                    <w:b/>
                    <w:bCs/>
                    <w:sz w:val="88"/>
                    <w:szCs w:val="88"/>
                    <w:lang w:val="lt-LT"/>
                  </w:rPr>
                  <w:alias w:val="Title"/>
                  <w:id w:val="13406919"/>
                  <w:placeholder>
                    <w:docPart w:val="2D0387E59F574A4AB42784F25872DF32"/>
                  </w:placeholder>
                  <w:dataBinding w:prefixMappings="xmlns:ns0='http://schemas.openxmlformats.org/package/2006/metadata/core-properties' xmlns:ns1='http://purl.org/dc/elements/1.1/'" w:xpath="/ns0:coreProperties[1]/ns1:title[1]" w:storeItemID="{6C3C8BC8-F283-45AE-878A-BAB7291924A1}"/>
                  <w:text/>
                </w:sdtPr>
                <w:sdtEndPr/>
                <w:sdtContent>
                  <w:p w14:paraId="3088F491" w14:textId="77777777" w:rsidR="00C75BF8" w:rsidRPr="0036054C" w:rsidRDefault="00C75BF8" w:rsidP="00190D9E">
                    <w:pPr>
                      <w:pStyle w:val="NoSpacing"/>
                      <w:spacing w:line="216" w:lineRule="auto"/>
                      <w:rPr>
                        <w:rFonts w:asciiTheme="majorHAnsi" w:eastAsiaTheme="majorEastAsia" w:hAnsiTheme="majorHAnsi" w:cstheme="majorBidi"/>
                        <w:color w:val="4472C4" w:themeColor="accent1"/>
                        <w:sz w:val="88"/>
                        <w:szCs w:val="88"/>
                        <w:lang w:val="lt-LT"/>
                      </w:rPr>
                    </w:pPr>
                    <w:r w:rsidRPr="00164C1C">
                      <w:rPr>
                        <w:rFonts w:asciiTheme="majorHAnsi" w:eastAsiaTheme="majorEastAsia" w:hAnsiTheme="majorHAnsi" w:cstheme="majorBidi"/>
                        <w:b/>
                        <w:bCs/>
                        <w:sz w:val="88"/>
                        <w:szCs w:val="88"/>
                        <w:lang w:val="lt-LT"/>
                      </w:rPr>
                      <w:t>Viešojo pirkimo atviro konkurso bendrosios sąlygos</w:t>
                    </w:r>
                  </w:p>
                </w:sdtContent>
              </w:sdt>
            </w:tc>
          </w:tr>
        </w:tbl>
        <w:p w14:paraId="7D62C912" w14:textId="77777777" w:rsidR="00481A2B" w:rsidRDefault="00184B8C">
          <w:pPr>
            <w:rPr>
              <w:lang w:val="lt-LT"/>
            </w:rPr>
          </w:pPr>
          <w:r w:rsidRPr="0036054C">
            <w:rPr>
              <w:lang w:val="lt-LT"/>
            </w:rPr>
            <w:br w:type="page"/>
          </w:r>
        </w:p>
        <w:p w14:paraId="7C6E8178" w14:textId="0C178555" w:rsidR="00184B8C" w:rsidRPr="0036054C" w:rsidRDefault="009A70F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C6BD434"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3739A2" w:rsidRPr="001D653F">
          <w:rPr>
            <w:rStyle w:val="Hyperlink"/>
            <w:color w:val="0070C0"/>
          </w:rPr>
          <w:t>https://viesiejipirkimai.lt</w:t>
        </w:r>
      </w:hyperlink>
      <w:r w:rsidR="003739A2"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A669AA0"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AD0BF9">
        <w:rPr>
          <w:rFonts w:eastAsia="Calibri"/>
          <w:b/>
          <w:bCs/>
          <w:lang w:val="lt-LT"/>
        </w:rPr>
        <w:t>s</w:t>
      </w:r>
      <w:r w:rsidRPr="00AD0BF9">
        <w:rPr>
          <w:rFonts w:eastAsia="Calibri"/>
          <w:b/>
          <w:bCs/>
          <w:lang w:val="lt-LT"/>
        </w:rPr>
        <w:t xml:space="preserve">pecialiosiose </w:t>
      </w:r>
      <w:r w:rsidR="00A16516" w:rsidRPr="00AD0BF9">
        <w:rPr>
          <w:rFonts w:eastAsia="Calibri"/>
          <w:b/>
          <w:bCs/>
          <w:lang w:val="lt-LT"/>
        </w:rPr>
        <w:t xml:space="preserve">pirkimo </w:t>
      </w:r>
      <w:r w:rsidRPr="00AD0BF9">
        <w:rPr>
          <w:rFonts w:eastAsia="Calibri"/>
          <w:b/>
          <w:bCs/>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1188ECC"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6949D4"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98C38A5"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6949D4" w:rsidRPr="001D653F">
          <w:rPr>
            <w:rStyle w:val="Hyperlink"/>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CEA4B84"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1A046B8A"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w:t>
      </w:r>
      <w:r w:rsidR="002D659A">
        <w:rPr>
          <w:rFonts w:cstheme="minorHAnsi"/>
          <w:bCs/>
          <w:szCs w:val="24"/>
          <w:lang w:val="lt-LT"/>
        </w:rPr>
        <w:t>90 kalndorinių dienų nuo pasiūlymų pateikimo termino pabaigos</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w:t>
      </w:r>
      <w:r w:rsidR="009A70F3">
        <w:rPr>
          <w:rFonts w:cstheme="minorHAnsi"/>
          <w:bCs/>
          <w:szCs w:val="24"/>
          <w:lang w:val="lt-LT"/>
        </w:rPr>
        <w:t xml:space="preserve">ne trumpiau kaip </w:t>
      </w:r>
      <w:r w:rsidR="009A70F3">
        <w:rPr>
          <w:rFonts w:cstheme="minorHAnsi"/>
          <w:bCs/>
          <w:szCs w:val="24"/>
          <w:lang w:val="lt-LT"/>
        </w:rPr>
        <w:t>90 kalndorinių dienų nuo pasiūlymų pateikimo termino pabaigos</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69454C5"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Default="0077267D" w:rsidP="00477E66">
      <w:pPr>
        <w:pStyle w:val="ListParagraph"/>
        <w:numPr>
          <w:ilvl w:val="1"/>
          <w:numId w:val="67"/>
        </w:numPr>
        <w:tabs>
          <w:tab w:val="left" w:pos="993"/>
        </w:tabs>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625A41B" w14:textId="6509B6FF" w:rsidR="007E72C2" w:rsidRPr="00F01719" w:rsidRDefault="001E7966" w:rsidP="00477E66">
      <w:pPr>
        <w:pStyle w:val="ListParagraph"/>
        <w:numPr>
          <w:ilvl w:val="1"/>
          <w:numId w:val="67"/>
        </w:numPr>
        <w:tabs>
          <w:tab w:val="left" w:pos="993"/>
        </w:tabs>
        <w:spacing w:line="240" w:lineRule="auto"/>
        <w:ind w:left="0" w:firstLine="426"/>
        <w:jc w:val="both"/>
        <w:rPr>
          <w:lang w:val="lt-LT"/>
        </w:rPr>
      </w:pPr>
      <w:r w:rsidRPr="001E7966">
        <w:rPr>
          <w:rFonts w:cstheme="minorHAnsi"/>
          <w:color w:val="000000" w:themeColor="text1"/>
          <w:lang w:val="lt-LT"/>
        </w:rPr>
        <w:t>Jeigu perkančioji organizacija pasiūlymus vertins pagal kainos ar sąnaudų ir kokybės santykį ir jos pasirinktos vertinti pasiūlymo techninės charakteristikos nėra kiekybiškai įvertinamos</w:t>
      </w:r>
      <w:r w:rsidRPr="00093A56">
        <w:rPr>
          <w:rFonts w:cstheme="minorHAnsi"/>
          <w:b/>
          <w:bCs/>
          <w:color w:val="000000" w:themeColor="text1"/>
          <w:lang w:val="lt-LT"/>
        </w:rPr>
        <w:t xml:space="preserve">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w:t>
      </w:r>
      <w:r w:rsidRPr="00310685">
        <w:rPr>
          <w:rFonts w:cstheme="minorHAnsi"/>
          <w:color w:val="000000" w:themeColor="text1"/>
          <w:lang w:val="lt-LT"/>
        </w:rPr>
        <w:t>tiekėjo</w:t>
      </w:r>
      <w:r w:rsidRPr="00093A56">
        <w:rPr>
          <w:rFonts w:cstheme="minorHAnsi"/>
          <w:b/>
          <w:bCs/>
          <w:color w:val="000000" w:themeColor="text1"/>
          <w:lang w:val="lt-LT"/>
        </w:rPr>
        <w:t xml:space="preserve"> </w:t>
      </w:r>
      <w:r w:rsidRPr="00887A2A">
        <w:rPr>
          <w:rFonts w:cstheme="minorHAnsi"/>
          <w:b/>
          <w:bCs/>
          <w:u w:val="single"/>
          <w:lang w:val="lt-LT"/>
        </w:rPr>
        <w:t>pasiūlymo kaina</w:t>
      </w:r>
      <w:r w:rsidRPr="00093A56">
        <w:rPr>
          <w:rFonts w:cstheme="minorHAnsi"/>
          <w:b/>
          <w:bCs/>
          <w:lang w:val="lt-LT"/>
        </w:rPr>
        <w:t xml:space="preserve"> </w:t>
      </w:r>
      <w:r w:rsidRPr="00310685">
        <w:rPr>
          <w:rFonts w:cstheme="minorHAnsi"/>
          <w:lang w:val="lt-LT"/>
        </w:rPr>
        <w:t>ir (ar) sąnaudos</w:t>
      </w:r>
      <w:r w:rsidRPr="00310685">
        <w:rPr>
          <w:rFonts w:cstheme="minorHAnsi"/>
          <w:color w:val="000000" w:themeColor="text1"/>
          <w:lang w:val="lt-LT"/>
        </w:rPr>
        <w:t xml:space="preserve"> (</w:t>
      </w:r>
      <w:r w:rsidR="00887A2A" w:rsidRPr="00310685">
        <w:rPr>
          <w:rFonts w:cstheme="minorHAnsi"/>
          <w:color w:val="000000" w:themeColor="text1"/>
          <w:lang w:val="lt-LT"/>
        </w:rPr>
        <w:t>teiktina antrame voke</w:t>
      </w:r>
      <w:r w:rsidRPr="00310685">
        <w:rPr>
          <w:rFonts w:cstheme="minorHAnsi"/>
          <w:color w:val="000000" w:themeColor="text1"/>
          <w:lang w:val="lt-LT"/>
        </w:rPr>
        <w:t>)</w:t>
      </w:r>
      <w:r w:rsidR="007723C8">
        <w:rPr>
          <w:rFonts w:cstheme="minorHAnsi"/>
          <w:b/>
          <w:bCs/>
          <w:color w:val="000000" w:themeColor="text1"/>
          <w:lang w:val="lt-LT"/>
        </w:rPr>
        <w:t xml:space="preserve"> negali būti atskleista ir nurodyta </w:t>
      </w:r>
      <w:r w:rsidR="00E8327B">
        <w:rPr>
          <w:rFonts w:cstheme="minorHAnsi"/>
          <w:b/>
          <w:bCs/>
          <w:color w:val="000000" w:themeColor="text1"/>
          <w:lang w:val="lt-LT"/>
        </w:rPr>
        <w:t xml:space="preserve">pirmame voke, </w:t>
      </w:r>
      <w:r w:rsidR="00E8327B" w:rsidRPr="00310685">
        <w:rPr>
          <w:rFonts w:cstheme="minorHAnsi"/>
          <w:color w:val="000000" w:themeColor="text1"/>
          <w:lang w:val="lt-LT"/>
        </w:rPr>
        <w:t>kuriame teikiam</w:t>
      </w:r>
      <w:r w:rsidR="00310685" w:rsidRPr="00310685">
        <w:rPr>
          <w:rFonts w:cstheme="minorHAnsi"/>
          <w:color w:val="000000" w:themeColor="text1"/>
          <w:lang w:val="lt-LT"/>
        </w:rPr>
        <w:t>os</w:t>
      </w:r>
      <w:r w:rsidR="00E8327B" w:rsidRPr="00310685">
        <w:rPr>
          <w:rFonts w:cstheme="minorHAnsi"/>
          <w:color w:val="000000" w:themeColor="text1"/>
          <w:lang w:val="lt-LT"/>
        </w:rPr>
        <w:t xml:space="preserve"> pasiūlymo techninės charakteristikos</w:t>
      </w:r>
      <w:r w:rsidR="00310685" w:rsidRPr="00310685">
        <w:rPr>
          <w:rFonts w:cstheme="minorHAnsi"/>
          <w:color w:val="000000" w:themeColor="text1"/>
          <w:lang w:val="lt-LT"/>
        </w:rPr>
        <w:t>.</w:t>
      </w:r>
      <w:r w:rsidR="00310685">
        <w:rPr>
          <w:rFonts w:cstheme="minorHAnsi"/>
          <w:b/>
          <w:bCs/>
          <w:color w:val="000000" w:themeColor="text1"/>
          <w:lang w:val="lt-LT"/>
        </w:rPr>
        <w:t xml:space="preserve"> </w:t>
      </w:r>
      <w:r w:rsidR="00B72F2A" w:rsidRPr="00F01719">
        <w:rPr>
          <w:rFonts w:cstheme="minorHAnsi"/>
          <w:color w:val="000000" w:themeColor="text1"/>
          <w:lang w:val="lt-LT"/>
        </w:rPr>
        <w:t>Šio reikalavimo nesilaikymas lemia pasiūlymo atmetimą.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145BA5C1"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B62330">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w:t>
      </w:r>
      <w:r w:rsidR="00E94B94" w:rsidRPr="0047133A">
        <w:rPr>
          <w:lang w:val="lt-LT"/>
        </w:rPr>
        <w:t xml:space="preserve">sutartis </w:t>
      </w:r>
      <w:r w:rsidR="00D425A6" w:rsidRPr="0047133A">
        <w:rPr>
          <w:i/>
          <w:iCs/>
          <w:lang w:val="lt-LT"/>
        </w:rPr>
        <w:t>(supaprastintų pirkimų atveju)</w:t>
      </w:r>
      <w:r w:rsidR="00D425A6" w:rsidRPr="0047133A">
        <w:rPr>
          <w:lang w:val="lt-LT"/>
        </w:rPr>
        <w:t xml:space="preserve"> </w:t>
      </w:r>
      <w:r w:rsidR="00E94B94" w:rsidRPr="0047133A">
        <w:rPr>
          <w:lang w:val="lt-LT"/>
        </w:rPr>
        <w:t>perkančioji organizacija viešina CVP IS</w:t>
      </w:r>
      <w:r w:rsidR="00E94B94" w:rsidRPr="0047133A">
        <w:rPr>
          <w:b/>
          <w:bCs/>
          <w:lang w:val="lt-LT"/>
        </w:rPr>
        <w:t> </w:t>
      </w:r>
      <w:r w:rsidR="00E94B94" w:rsidRPr="0047133A">
        <w:rPr>
          <w:lang w:val="lt-LT"/>
        </w:rPr>
        <w:t xml:space="preserve">ne vėliau kaip per 15 kalendorinių dienų nuo to </w:t>
      </w:r>
      <w:r w:rsidR="00E94B94" w:rsidRPr="00A876C9">
        <w:rPr>
          <w:color w:val="000000"/>
          <w:lang w:val="lt-LT"/>
        </w:rPr>
        <w:t>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FB05" w14:textId="77777777" w:rsidR="009543BF" w:rsidRDefault="009543BF" w:rsidP="00184B8C">
      <w:pPr>
        <w:spacing w:after="0" w:line="240" w:lineRule="auto"/>
      </w:pPr>
      <w:r>
        <w:separator/>
      </w:r>
    </w:p>
  </w:endnote>
  <w:endnote w:type="continuationSeparator" w:id="0">
    <w:p w14:paraId="2CEC73E5" w14:textId="77777777" w:rsidR="009543BF" w:rsidRDefault="009543BF" w:rsidP="00184B8C">
      <w:pPr>
        <w:spacing w:after="0" w:line="240" w:lineRule="auto"/>
      </w:pPr>
      <w:r>
        <w:continuationSeparator/>
      </w:r>
    </w:p>
  </w:endnote>
  <w:endnote w:type="continuationNotice" w:id="1">
    <w:p w14:paraId="1ECF7234" w14:textId="77777777" w:rsidR="009543BF" w:rsidRDefault="00954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9339" w14:textId="77777777" w:rsidR="009543BF" w:rsidRDefault="009543BF" w:rsidP="00184B8C">
      <w:pPr>
        <w:spacing w:after="0" w:line="240" w:lineRule="auto"/>
      </w:pPr>
      <w:r>
        <w:separator/>
      </w:r>
    </w:p>
  </w:footnote>
  <w:footnote w:type="continuationSeparator" w:id="0">
    <w:p w14:paraId="3E0BF75B" w14:textId="77777777" w:rsidR="009543BF" w:rsidRDefault="009543BF" w:rsidP="00184B8C">
      <w:pPr>
        <w:spacing w:after="0" w:line="240" w:lineRule="auto"/>
      </w:pPr>
      <w:r>
        <w:continuationSeparator/>
      </w:r>
    </w:p>
  </w:footnote>
  <w:footnote w:type="continuationNotice" w:id="1">
    <w:p w14:paraId="394974F8" w14:textId="77777777" w:rsidR="009543BF" w:rsidRDefault="009543BF">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530C" w14:textId="77777777" w:rsidR="001912B0" w:rsidRPr="00521D40" w:rsidRDefault="001912B0" w:rsidP="001912B0">
    <w:pPr>
      <w:pStyle w:val="Footer"/>
      <w:rPr>
        <w:rFonts w:ascii="Verdana" w:hAnsi="Verdana" w:cs="Calibri"/>
        <w:sz w:val="18"/>
        <w:szCs w:val="18"/>
      </w:rPr>
    </w:pPr>
    <w:r>
      <w:rPr>
        <w:rFonts w:ascii="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5F63B751" wp14:editId="0F7C94F7">
              <wp:simplePos x="0" y="0"/>
              <wp:positionH relativeFrom="page">
                <wp:posOffset>735330</wp:posOffset>
              </wp:positionH>
              <wp:positionV relativeFrom="paragraph">
                <wp:posOffset>-438150</wp:posOffset>
              </wp:positionV>
              <wp:extent cx="9037320" cy="114300"/>
              <wp:effectExtent l="0" t="0" r="11430" b="1905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1430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C09CC0" id="Rectangle 1" o:spid="_x0000_s1026" style="position:absolute;margin-left:57.9pt;margin-top:-34.5pt;width:711.6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" fillcolor="#332a58" strokecolor="#1f3763 [1604]" strokeweight="1pt">
              <v:path arrowok="t"/>
              <w10:wrap anchorx="page"/>
            </v:rect>
          </w:pict>
        </mc:Fallback>
      </mc:AlternateContent>
    </w:r>
    <w:r w:rsidRPr="00521D40">
      <w:rPr>
        <w:rFonts w:ascii="Verdana" w:hAnsi="Verdana" w:cs="Calibri"/>
        <w:noProof/>
        <w:sz w:val="18"/>
        <w:szCs w:val="18"/>
      </w:rPr>
      <w:drawing>
        <wp:anchor distT="0" distB="0" distL="114300" distR="114300" simplePos="0" relativeHeight="251659264" behindDoc="1" locked="0" layoutInCell="1" allowOverlap="1" wp14:anchorId="396B88D8" wp14:editId="6D6D9A63">
          <wp:simplePos x="0" y="0"/>
          <wp:positionH relativeFrom="margin">
            <wp:align>right</wp:align>
          </wp:positionH>
          <wp:positionV relativeFrom="paragraph">
            <wp:posOffset>-129539</wp:posOffset>
          </wp:positionV>
          <wp:extent cx="857885" cy="36404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7885" cy="364048"/>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20C8B297" wp14:editId="4E78109D">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0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30F"/>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2B0"/>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966"/>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59A"/>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85"/>
    <w:rsid w:val="003106D7"/>
    <w:rsid w:val="0031208F"/>
    <w:rsid w:val="003123AB"/>
    <w:rsid w:val="00312874"/>
    <w:rsid w:val="00312ED5"/>
    <w:rsid w:val="00312EF4"/>
    <w:rsid w:val="003132A1"/>
    <w:rsid w:val="00314E29"/>
    <w:rsid w:val="00316008"/>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9A2"/>
    <w:rsid w:val="00374858"/>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33A"/>
    <w:rsid w:val="00471E3D"/>
    <w:rsid w:val="00472D49"/>
    <w:rsid w:val="00473986"/>
    <w:rsid w:val="004739AC"/>
    <w:rsid w:val="00473C00"/>
    <w:rsid w:val="00475850"/>
    <w:rsid w:val="00477E66"/>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29"/>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9D3"/>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9D4"/>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3C8"/>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2C2"/>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87A2A"/>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3B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5C1B"/>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0F3"/>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404"/>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295"/>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BF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330"/>
    <w:rsid w:val="00B628E8"/>
    <w:rsid w:val="00B62922"/>
    <w:rsid w:val="00B6308C"/>
    <w:rsid w:val="00B63226"/>
    <w:rsid w:val="00B66116"/>
    <w:rsid w:val="00B668D3"/>
    <w:rsid w:val="00B67BB9"/>
    <w:rsid w:val="00B7030B"/>
    <w:rsid w:val="00B7034C"/>
    <w:rsid w:val="00B71A72"/>
    <w:rsid w:val="00B72216"/>
    <w:rsid w:val="00B72EDB"/>
    <w:rsid w:val="00B72F2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9D7"/>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BF8"/>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454"/>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27B"/>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719"/>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387E59F574A4AB42784F25872DF32"/>
        <w:category>
          <w:name w:val="General"/>
          <w:gallery w:val="placeholder"/>
        </w:category>
        <w:types>
          <w:type w:val="bbPlcHdr"/>
        </w:types>
        <w:behaviors>
          <w:behavior w:val="content"/>
        </w:behaviors>
        <w:guid w:val="{179ABE1F-2191-464A-8018-735228CE1144}"/>
      </w:docPartPr>
      <w:docPartBody>
        <w:p w:rsidR="00BC61D8" w:rsidRDefault="00BC61D8" w:rsidP="00BC61D8">
          <w:pPr>
            <w:pStyle w:val="2D0387E59F574A4AB42784F25872DF3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84D04"/>
    <w:rsid w:val="000C5191"/>
    <w:rsid w:val="0010330F"/>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BC61D8"/>
    <w:rsid w:val="00C21BEC"/>
    <w:rsid w:val="00C40F63"/>
    <w:rsid w:val="00CE3250"/>
    <w:rsid w:val="00D23DD6"/>
    <w:rsid w:val="00D63C44"/>
    <w:rsid w:val="00D8236E"/>
    <w:rsid w:val="00D93133"/>
    <w:rsid w:val="00D953CC"/>
    <w:rsid w:val="00DC4FE0"/>
    <w:rsid w:val="00E82A7B"/>
    <w:rsid w:val="00E87071"/>
    <w:rsid w:val="00E94768"/>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0387E59F574A4AB42784F25872DF32">
    <w:name w:val="2D0387E59F574A4AB42784F25872DF32"/>
    <w:rsid w:val="00BC61D8"/>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17</Pages>
  <Words>40710</Words>
  <Characters>23206</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63789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Karolis Urbanavičius</cp:lastModifiedBy>
  <cp:revision>404</cp:revision>
  <dcterms:created xsi:type="dcterms:W3CDTF">2023-01-10T08:21:00Z</dcterms:created>
  <dcterms:modified xsi:type="dcterms:W3CDTF">2025-02-17T14:53:00Z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