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8F0F6" w14:textId="77777777" w:rsidR="004841DF" w:rsidRPr="00B33CF5" w:rsidRDefault="004841DF" w:rsidP="004841DF">
      <w:pPr>
        <w:jc w:val="center"/>
        <w:rPr>
          <w:rFonts w:ascii="Times New Roman" w:hAnsi="Times New Roman"/>
          <w:b/>
          <w:bCs/>
        </w:rPr>
      </w:pPr>
      <w:r w:rsidRPr="00B33CF5">
        <w:rPr>
          <w:rFonts w:ascii="Times New Roman" w:hAnsi="Times New Roman"/>
          <w:b/>
          <w:bCs/>
        </w:rPr>
        <w:t>KOKYBĖS KRITERIJAI IR JŲ VERTINIMAS</w:t>
      </w:r>
    </w:p>
    <w:p w14:paraId="65A1F605" w14:textId="0D00B987" w:rsidR="00290E46" w:rsidRPr="00B33CF5" w:rsidRDefault="00290E46" w:rsidP="00BC3B9D">
      <w:pPr>
        <w:ind w:firstLine="567"/>
        <w:jc w:val="both"/>
        <w:rPr>
          <w:rFonts w:ascii="Times New Roman" w:eastAsia="Times New Roman" w:hAnsi="Times New Roman"/>
          <w:color w:val="000000"/>
        </w:rPr>
      </w:pPr>
      <w:r w:rsidRPr="00B33CF5">
        <w:rPr>
          <w:rFonts w:ascii="Times New Roman" w:eastAsia="Times New Roman" w:hAnsi="Times New Roman"/>
          <w:color w:val="000000"/>
        </w:rPr>
        <w:t>Medicininių formų pasirašymo programinės įrangos licencijos 12 mėn. laikotarpiui</w:t>
      </w:r>
      <w:r w:rsidR="008A2064" w:rsidRPr="00B33CF5">
        <w:rPr>
          <w:rFonts w:ascii="Times New Roman" w:eastAsia="Times New Roman" w:hAnsi="Times New Roman"/>
          <w:color w:val="000000"/>
        </w:rPr>
        <w:t xml:space="preserve">, </w:t>
      </w:r>
      <w:r w:rsidR="00FF5A10" w:rsidRPr="00B33CF5">
        <w:rPr>
          <w:rFonts w:ascii="Times New Roman" w:eastAsia="Times New Roman" w:hAnsi="Times New Roman"/>
          <w:color w:val="000000"/>
        </w:rPr>
        <w:t>su</w:t>
      </w:r>
      <w:r w:rsidRPr="00B33CF5">
        <w:rPr>
          <w:rFonts w:ascii="Times New Roman" w:eastAsia="Times New Roman" w:hAnsi="Times New Roman"/>
          <w:color w:val="000000"/>
        </w:rPr>
        <w:t xml:space="preserve"> medicininių formų skaitmenizavimo, dokumentų elektroninio pasirašymo programinės įrangos integravimo su Viešosios įstaigos Respublikinės Klaipėdos ligoninės ESIS informacine sistema, šablonų sukūrimo, darbuotojų </w:t>
      </w:r>
      <w:r w:rsidR="00FF5A10" w:rsidRPr="00B33CF5">
        <w:rPr>
          <w:rFonts w:ascii="Times New Roman" w:eastAsia="Times New Roman" w:hAnsi="Times New Roman"/>
          <w:color w:val="000000"/>
        </w:rPr>
        <w:t xml:space="preserve">apmokymo </w:t>
      </w:r>
      <w:r w:rsidRPr="00B33CF5">
        <w:rPr>
          <w:rFonts w:ascii="Times New Roman" w:eastAsia="Times New Roman" w:hAnsi="Times New Roman"/>
          <w:color w:val="000000"/>
        </w:rPr>
        <w:t>dirbti programine įranga</w:t>
      </w:r>
      <w:r w:rsidR="00FF5A10" w:rsidRPr="00B33CF5">
        <w:rPr>
          <w:rFonts w:ascii="Times New Roman" w:eastAsia="Times New Roman" w:hAnsi="Times New Roman"/>
          <w:color w:val="000000"/>
        </w:rPr>
        <w:t xml:space="preserve"> paslaugomis</w:t>
      </w:r>
      <w:r w:rsidR="00C1301B" w:rsidRPr="00B33CF5">
        <w:rPr>
          <w:rFonts w:ascii="Times New Roman" w:eastAsia="Times New Roman" w:hAnsi="Times New Roman"/>
          <w:color w:val="000000"/>
        </w:rPr>
        <w:t xml:space="preserve"> kokybės kriterijai ir jų vertinimas</w:t>
      </w:r>
      <w:r w:rsidRPr="00B33CF5">
        <w:rPr>
          <w:rFonts w:ascii="Times New Roman" w:eastAsia="Times New Roman" w:hAnsi="Times New Roman"/>
          <w:color w:val="000000"/>
        </w:rPr>
        <w:t>.</w:t>
      </w:r>
    </w:p>
    <w:p w14:paraId="012C9DAB" w14:textId="6A797815" w:rsidR="001C471C" w:rsidRPr="00B33CF5" w:rsidRDefault="001C471C" w:rsidP="00B33CF5">
      <w:pPr>
        <w:pStyle w:val="Sraopastraipa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2"/>
          <w:szCs w:val="22"/>
          <w:lang w:val="lt-LT"/>
        </w:rPr>
      </w:pPr>
      <w:r w:rsidRPr="00B33CF5">
        <w:rPr>
          <w:rFonts w:ascii="Times New Roman" w:hAnsi="Times New Roman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</w:t>
      </w:r>
      <w:r w:rsidR="00F0335D" w:rsidRPr="00B33CF5">
        <w:rPr>
          <w:rFonts w:ascii="Times New Roman" w:hAnsi="Times New Roman"/>
          <w:sz w:val="22"/>
          <w:szCs w:val="22"/>
          <w:lang w:val="lt-LT"/>
        </w:rPr>
        <w:t xml:space="preserve"> kokybinių kriterijų vertinimas</w:t>
      </w:r>
      <w:r w:rsidR="00F0335D" w:rsidRPr="004C158B">
        <w:rPr>
          <w:rFonts w:ascii="Times New Roman" w:hAnsi="Times New Roman"/>
          <w:sz w:val="22"/>
          <w:szCs w:val="22"/>
          <w:lang w:val="lt-LT"/>
        </w:rPr>
        <w:t>.</w:t>
      </w:r>
      <w:r w:rsidRPr="004C158B">
        <w:rPr>
          <w:rFonts w:ascii="Times New Roman" w:hAnsi="Times New Roman"/>
          <w:sz w:val="22"/>
          <w:szCs w:val="22"/>
          <w:lang w:val="lt-LT"/>
        </w:rPr>
        <w:t xml:space="preserve"> </w:t>
      </w:r>
    </w:p>
    <w:p w14:paraId="27A95854" w14:textId="213A8218" w:rsidR="001C471C" w:rsidRPr="00B33CF5" w:rsidRDefault="00BA2108" w:rsidP="008A2064">
      <w:pPr>
        <w:pStyle w:val="Sraopastraipa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2"/>
          <w:szCs w:val="22"/>
          <w:lang w:val="lt-LT"/>
        </w:rPr>
      </w:pPr>
      <w:r w:rsidRPr="00B33CF5">
        <w:rPr>
          <w:rFonts w:ascii="Times New Roman" w:hAnsi="Times New Roman"/>
          <w:sz w:val="22"/>
          <w:szCs w:val="22"/>
          <w:lang w:val="lt-LT"/>
        </w:rPr>
        <w:t>Perkančiosios organizacijos</w:t>
      </w:r>
      <w:r w:rsidR="001C471C" w:rsidRPr="00B33CF5">
        <w:rPr>
          <w:rFonts w:ascii="Times New Roman" w:hAnsi="Times New Roman"/>
          <w:sz w:val="22"/>
          <w:szCs w:val="22"/>
          <w:lang w:val="lt-LT"/>
        </w:rPr>
        <w:t xml:space="preserve"> neatmesti pasiūlymai vertinami pagal ekonomiškai naudingiausio pasiūlymo vertinimo kriterijų. Ekonomiškai naudingiausias pasiūlymas – tai pasiūlymas, kurio balų suma, apskaičiuota pagal šiame priede nustatytus pasiūlymų vertinimo kriterijus ir sąlygas, yra didžiausia.</w:t>
      </w:r>
    </w:p>
    <w:p w14:paraId="3682CDDF" w14:textId="26EC0758" w:rsidR="00120836" w:rsidRPr="00B33CF5" w:rsidRDefault="001C471C" w:rsidP="008A2064">
      <w:pPr>
        <w:pStyle w:val="Sraopastraipa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2"/>
          <w:szCs w:val="22"/>
          <w:lang w:val="lt-LT"/>
        </w:rPr>
      </w:pPr>
      <w:r w:rsidRPr="00B33CF5">
        <w:rPr>
          <w:rFonts w:ascii="Times New Roman" w:hAnsi="Times New Roman"/>
          <w:sz w:val="22"/>
          <w:szCs w:val="22"/>
          <w:lang w:val="lt-LT"/>
        </w:rPr>
        <w:t>Ekspertinis vertinimas – procesas, kurio metu ekspertai, remdamiesi savo žiniomis ir patirtimi</w:t>
      </w:r>
      <w:r w:rsidR="008A2064" w:rsidRPr="00B33CF5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B33CF5">
        <w:rPr>
          <w:rFonts w:ascii="Times New Roman" w:hAnsi="Times New Roman"/>
          <w:sz w:val="22"/>
          <w:szCs w:val="22"/>
          <w:lang w:val="lt-LT"/>
        </w:rPr>
        <w:t xml:space="preserve">vertina </w:t>
      </w:r>
      <w:r w:rsidR="00BA2108" w:rsidRPr="00B33CF5">
        <w:rPr>
          <w:rFonts w:ascii="Times New Roman" w:hAnsi="Times New Roman"/>
          <w:sz w:val="22"/>
          <w:szCs w:val="22"/>
          <w:lang w:val="lt-LT"/>
        </w:rPr>
        <w:t>T</w:t>
      </w:r>
      <w:r w:rsidRPr="00B33CF5">
        <w:rPr>
          <w:rFonts w:ascii="Times New Roman" w:hAnsi="Times New Roman"/>
          <w:sz w:val="22"/>
          <w:szCs w:val="22"/>
          <w:lang w:val="lt-LT"/>
        </w:rPr>
        <w:t xml:space="preserve">iekėjų </w:t>
      </w:r>
      <w:r w:rsidR="00D71DB8" w:rsidRPr="00B33CF5">
        <w:rPr>
          <w:rFonts w:ascii="Times New Roman" w:hAnsi="Times New Roman"/>
          <w:sz w:val="22"/>
          <w:szCs w:val="22"/>
          <w:lang w:val="lt-LT"/>
        </w:rPr>
        <w:t>Medicininių formų</w:t>
      </w:r>
      <w:r w:rsidR="00E344BE" w:rsidRPr="00B33CF5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D71DB8" w:rsidRPr="00B33CF5">
        <w:rPr>
          <w:rFonts w:ascii="Times New Roman" w:hAnsi="Times New Roman"/>
          <w:sz w:val="22"/>
          <w:szCs w:val="22"/>
          <w:lang w:val="lt-LT"/>
        </w:rPr>
        <w:t xml:space="preserve">skaitmenizavimo </w:t>
      </w:r>
      <w:r w:rsidR="00E344BE" w:rsidRPr="00B33CF5">
        <w:rPr>
          <w:rFonts w:ascii="Times New Roman" w:hAnsi="Times New Roman"/>
          <w:sz w:val="22"/>
          <w:szCs w:val="22"/>
          <w:lang w:val="lt-LT"/>
        </w:rPr>
        <w:t>ir pasirašymo</w:t>
      </w:r>
      <w:r w:rsidR="00D71DB8" w:rsidRPr="00B33CF5">
        <w:rPr>
          <w:rFonts w:ascii="Times New Roman" w:hAnsi="Times New Roman"/>
          <w:sz w:val="22"/>
          <w:szCs w:val="22"/>
          <w:lang w:val="lt-LT"/>
        </w:rPr>
        <w:t xml:space="preserve"> sistemos (toliau –</w:t>
      </w:r>
      <w:r w:rsidR="00C52B54" w:rsidRPr="00B33CF5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FA19A8" w:rsidRPr="00B33CF5">
        <w:rPr>
          <w:rFonts w:ascii="Times New Roman" w:hAnsi="Times New Roman"/>
          <w:sz w:val="22"/>
          <w:szCs w:val="22"/>
          <w:lang w:val="lt-LT"/>
        </w:rPr>
        <w:t>MFSPS</w:t>
      </w:r>
      <w:r w:rsidR="00D71DB8" w:rsidRPr="00B33CF5">
        <w:rPr>
          <w:rFonts w:ascii="Times New Roman" w:hAnsi="Times New Roman"/>
          <w:sz w:val="22"/>
          <w:szCs w:val="22"/>
          <w:lang w:val="lt-LT"/>
        </w:rPr>
        <w:t>)</w:t>
      </w:r>
      <w:r w:rsidR="00BA2108" w:rsidRPr="00B33CF5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B33CF5">
        <w:rPr>
          <w:rFonts w:ascii="Times New Roman" w:hAnsi="Times New Roman"/>
          <w:sz w:val="22"/>
          <w:szCs w:val="22"/>
          <w:lang w:val="lt-LT"/>
        </w:rPr>
        <w:t>demonstracijose pristatytus pirkimo objekto parametrus</w:t>
      </w:r>
      <w:r w:rsidR="001166B5" w:rsidRPr="00B33CF5">
        <w:rPr>
          <w:rFonts w:ascii="Times New Roman" w:hAnsi="Times New Roman"/>
          <w:sz w:val="22"/>
          <w:szCs w:val="22"/>
          <w:lang w:val="lt-LT"/>
        </w:rPr>
        <w:t xml:space="preserve"> ir skiria balus</w:t>
      </w:r>
      <w:r w:rsidR="003B4A92">
        <w:rPr>
          <w:rFonts w:ascii="Times New Roman" w:hAnsi="Times New Roman"/>
          <w:sz w:val="22"/>
          <w:szCs w:val="22"/>
          <w:lang w:val="lt-LT"/>
        </w:rPr>
        <w:t>,</w:t>
      </w:r>
      <w:r w:rsidR="001166B5" w:rsidRPr="00B33CF5">
        <w:rPr>
          <w:rFonts w:ascii="Times New Roman" w:hAnsi="Times New Roman"/>
          <w:sz w:val="22"/>
          <w:szCs w:val="22"/>
          <w:lang w:val="lt-LT"/>
        </w:rPr>
        <w:t xml:space="preserve"> atsižvelgdami į</w:t>
      </w:r>
      <w:r w:rsidR="00EC397D" w:rsidRPr="00B33CF5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4C158B">
        <w:rPr>
          <w:rFonts w:ascii="Times New Roman" w:hAnsi="Times New Roman"/>
          <w:sz w:val="22"/>
          <w:szCs w:val="22"/>
          <w:lang w:val="lt-LT"/>
        </w:rPr>
        <w:t>10</w:t>
      </w:r>
      <w:r w:rsidR="00EC397D" w:rsidRPr="004C158B">
        <w:rPr>
          <w:rFonts w:ascii="Times New Roman" w:hAnsi="Times New Roman"/>
          <w:sz w:val="22"/>
          <w:szCs w:val="22"/>
          <w:lang w:val="lt-LT"/>
        </w:rPr>
        <w:t xml:space="preserve"> p.</w:t>
      </w:r>
      <w:r w:rsidR="00EC397D" w:rsidRPr="00B33CF5">
        <w:rPr>
          <w:rFonts w:ascii="Times New Roman" w:hAnsi="Times New Roman"/>
          <w:sz w:val="22"/>
          <w:szCs w:val="22"/>
          <w:lang w:val="lt-LT"/>
        </w:rPr>
        <w:t xml:space="preserve"> nurodytus reikalavimus</w:t>
      </w:r>
      <w:r w:rsidRPr="00B33CF5">
        <w:rPr>
          <w:rFonts w:ascii="Times New Roman" w:hAnsi="Times New Roman"/>
          <w:sz w:val="22"/>
          <w:szCs w:val="22"/>
          <w:lang w:val="lt-LT"/>
        </w:rPr>
        <w:t>.</w:t>
      </w:r>
    </w:p>
    <w:p w14:paraId="3E34A795" w14:textId="08CCDE8F" w:rsidR="00120836" w:rsidRPr="00B33CF5" w:rsidRDefault="00120836" w:rsidP="008A2064">
      <w:pPr>
        <w:pStyle w:val="Sraopastraipa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bCs/>
          <w:sz w:val="22"/>
          <w:szCs w:val="22"/>
          <w:lang w:val="lt-LT"/>
        </w:rPr>
      </w:pPr>
      <w:r w:rsidRPr="00B33CF5">
        <w:rPr>
          <w:rFonts w:ascii="Times New Roman" w:eastAsia="Franklin Gothic Book" w:hAnsi="Times New Roman"/>
          <w:bCs/>
          <w:color w:val="000000" w:themeColor="text1"/>
          <w:sz w:val="22"/>
          <w:szCs w:val="22"/>
          <w:lang w:val="lt-LT"/>
        </w:rPr>
        <w:t>Pasiūlymų vertinimo kriterijai:</w:t>
      </w:r>
    </w:p>
    <w:p w14:paraId="371BB5F3" w14:textId="77777777" w:rsidR="008A2064" w:rsidRPr="00B33CF5" w:rsidRDefault="00120836" w:rsidP="008A2064">
      <w:pPr>
        <w:pStyle w:val="Body2"/>
        <w:numPr>
          <w:ilvl w:val="1"/>
          <w:numId w:val="1"/>
        </w:numPr>
        <w:ind w:left="0" w:firstLine="851"/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</w:pPr>
      <w:r w:rsidRPr="00B33CF5">
        <w:rPr>
          <w:rFonts w:eastAsiaTheme="minorHAnsi" w:cs="Times New Roman"/>
          <w:b/>
          <w:color w:val="000000" w:themeColor="text1"/>
          <w:bdr w:val="none" w:sz="0" w:space="0" w:color="auto"/>
          <w:lang w:val="lt-LT" w:eastAsia="en-US"/>
        </w:rPr>
        <w:t>Kaina</w:t>
      </w:r>
      <w:r w:rsidR="00082913"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 xml:space="preserve"> </w:t>
      </w:r>
      <w:r w:rsidR="00082913" w:rsidRPr="00B33CF5">
        <w:rPr>
          <w:rFonts w:eastAsiaTheme="minorHAnsi" w:cs="Times New Roman"/>
          <w:b/>
          <w:color w:val="000000" w:themeColor="text1"/>
          <w:bdr w:val="none" w:sz="0" w:space="0" w:color="auto"/>
          <w:lang w:val="lt-LT" w:eastAsia="en-US"/>
        </w:rPr>
        <w:t>–</w:t>
      </w:r>
      <w:r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 xml:space="preserve"> </w:t>
      </w:r>
      <w:r w:rsidR="0003084F"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>v</w:t>
      </w:r>
      <w:r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 xml:space="preserve">ertinama pasiūlymo kaina, įskaitant visus mokesčius ir visas tiekėjo išlaidas, susijusias su </w:t>
      </w:r>
      <w:r w:rsidR="0003084F"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 xml:space="preserve">prekės ir </w:t>
      </w:r>
      <w:r w:rsidRPr="00B33CF5">
        <w:rPr>
          <w:rFonts w:eastAsiaTheme="minorHAnsi" w:cs="Times New Roman"/>
          <w:bCs/>
          <w:color w:val="000000" w:themeColor="text1"/>
          <w:bdr w:val="none" w:sz="0" w:space="0" w:color="auto"/>
          <w:lang w:val="lt-LT" w:eastAsia="en-US"/>
        </w:rPr>
        <w:t>paslaugų teikimu. Kainos balas apskaičiuojamas po vokų, kuriuose nurodytos pasiūlymų kainos, atplėšimo posėdžio.</w:t>
      </w:r>
    </w:p>
    <w:p w14:paraId="0426644C" w14:textId="01483766" w:rsidR="000B6740" w:rsidRPr="00B33CF5" w:rsidRDefault="00BE0F88" w:rsidP="00C7791D">
      <w:pPr>
        <w:pStyle w:val="Default"/>
        <w:numPr>
          <w:ilvl w:val="1"/>
          <w:numId w:val="1"/>
        </w:numPr>
        <w:spacing w:after="120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eastAsia="Franklin Gothic Book" w:hAnsi="Times New Roman" w:cs="Times New Roman"/>
          <w:b/>
          <w:bCs/>
          <w:color w:val="000000" w:themeColor="text1"/>
          <w:sz w:val="22"/>
          <w:szCs w:val="22"/>
          <w:lang w:val="lt-LT"/>
        </w:rPr>
        <w:t>Funkcinės charakteristikos –</w:t>
      </w:r>
      <w:r w:rsidR="00120836" w:rsidRPr="00B33CF5">
        <w:rPr>
          <w:rFonts w:ascii="Times New Roman" w:eastAsia="Franklin Gothic Book" w:hAnsi="Times New Roman" w:cs="Times New Roman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="003E0961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tiekėjo</w:t>
      </w:r>
      <w:r w:rsidR="00120836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r w:rsidR="00766711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MFSPS funkci</w:t>
      </w:r>
      <w:r w:rsidR="00B42DEB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nės charakteristikos.</w:t>
      </w:r>
      <w:r w:rsidR="00766711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r w:rsidR="00B42DEB" w:rsidRPr="00B33CF5">
        <w:rPr>
          <w:rFonts w:ascii="Times New Roman" w:hAnsi="Times New Roman" w:cs="Times New Roman"/>
          <w:sz w:val="22"/>
          <w:szCs w:val="22"/>
          <w:lang w:val="lt-LT"/>
        </w:rPr>
        <w:t>Tiekėjas demonstracijos</w:t>
      </w:r>
      <w:r w:rsidR="00694FA4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metu turės</w:t>
      </w:r>
      <w:r w:rsidR="00766711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pademonstruoti funkcionalumą veikiančioje SPĮ IS (Varis/ESIS) demonstracinėje aplinkoje, ne žemesnėje versijoje kaip 1.8</w:t>
      </w:r>
      <w:r w:rsidR="008A2064" w:rsidRPr="00B33CF5">
        <w:rPr>
          <w:rFonts w:ascii="Times New Roman" w:hAnsi="Times New Roman" w:cs="Times New Roman"/>
          <w:sz w:val="22"/>
          <w:szCs w:val="22"/>
          <w:lang w:val="lt-LT"/>
        </w:rPr>
        <w:t>65</w:t>
      </w:r>
      <w:r w:rsidR="00766711" w:rsidRPr="00B33CF5">
        <w:rPr>
          <w:rFonts w:ascii="Times New Roman" w:hAnsi="Times New Roman" w:cs="Times New Roman"/>
          <w:sz w:val="22"/>
          <w:szCs w:val="22"/>
          <w:lang w:val="lt-LT"/>
        </w:rPr>
        <w:t>.</w:t>
      </w:r>
      <w:r w:rsidR="008A2064" w:rsidRPr="00B33CF5">
        <w:rPr>
          <w:rFonts w:ascii="Times New Roman" w:hAnsi="Times New Roman" w:cs="Times New Roman"/>
          <w:sz w:val="22"/>
          <w:szCs w:val="22"/>
          <w:lang w:val="lt-LT"/>
        </w:rPr>
        <w:t>21</w:t>
      </w:r>
      <w:r w:rsidR="00766711" w:rsidRPr="00B33CF5">
        <w:rPr>
          <w:rFonts w:ascii="Times New Roman" w:hAnsi="Times New Roman" w:cs="Times New Roman"/>
          <w:sz w:val="22"/>
          <w:szCs w:val="22"/>
          <w:lang w:val="lt-LT"/>
        </w:rPr>
        <w:t>.x</w:t>
      </w:r>
      <w:r w:rsidR="00B33CF5" w:rsidRPr="00B33CF5">
        <w:rPr>
          <w:rFonts w:ascii="Times New Roman" w:eastAsia="Times New Roman" w:hAnsi="Times New Roman" w:cs="Times New Roman"/>
          <w:lang w:val="lt-LT"/>
        </w:rPr>
        <w:t>, t. y. tai negali būti vaizdo įrašas, ar naudotojo sąsajos prototipas.</w:t>
      </w:r>
    </w:p>
    <w:p w14:paraId="628799DA" w14:textId="77777777" w:rsidR="00376403" w:rsidRPr="00B33CF5" w:rsidRDefault="00376403" w:rsidP="008A2064">
      <w:pPr>
        <w:pStyle w:val="Default"/>
        <w:numPr>
          <w:ilvl w:val="0"/>
          <w:numId w:val="1"/>
        </w:numPr>
        <w:tabs>
          <w:tab w:val="left" w:pos="1134"/>
        </w:tabs>
        <w:spacing w:after="120"/>
        <w:ind w:left="0" w:firstLine="567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Pasiūlymų vertinimo kriterijai ir lyginamieji svoriai:</w:t>
      </w:r>
    </w:p>
    <w:p w14:paraId="79417FFB" w14:textId="2654D0A7" w:rsidR="00376403" w:rsidRPr="00B33CF5" w:rsidRDefault="00376403" w:rsidP="00376403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1 lentelė.</w:t>
      </w:r>
    </w:p>
    <w:tbl>
      <w:tblPr>
        <w:tblW w:w="486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6"/>
        <w:gridCol w:w="2692"/>
        <w:gridCol w:w="2817"/>
      </w:tblGrid>
      <w:tr w:rsidR="004036CC" w:rsidRPr="00B33CF5" w14:paraId="4F1BCDFD" w14:textId="77777777" w:rsidTr="00EB0DFF">
        <w:trPr>
          <w:trHeight w:val="244"/>
        </w:trPr>
        <w:tc>
          <w:tcPr>
            <w:tcW w:w="4396" w:type="dxa"/>
          </w:tcPr>
          <w:p w14:paraId="07261C10" w14:textId="77777777" w:rsidR="004036CC" w:rsidRPr="00B33CF5" w:rsidRDefault="004036CC" w:rsidP="00CB6219">
            <w:pPr>
              <w:pStyle w:val="Default"/>
              <w:ind w:left="360" w:hanging="360"/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 xml:space="preserve">Vertinimo kriterijai ir parametrai </w:t>
            </w:r>
          </w:p>
        </w:tc>
        <w:tc>
          <w:tcPr>
            <w:tcW w:w="2692" w:type="dxa"/>
          </w:tcPr>
          <w:p w14:paraId="5244DC9A" w14:textId="75FAB0DA" w:rsidR="004036CC" w:rsidRPr="00B33CF5" w:rsidRDefault="004036CC" w:rsidP="004036CC">
            <w:pPr>
              <w:pStyle w:val="Default"/>
              <w:ind w:left="45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Ekonominio naudingumo balai, kurie bus suteikti kriterijui</w:t>
            </w:r>
          </w:p>
        </w:tc>
        <w:tc>
          <w:tcPr>
            <w:tcW w:w="2817" w:type="dxa"/>
          </w:tcPr>
          <w:p w14:paraId="5C0F3973" w14:textId="725216E2" w:rsidR="004036CC" w:rsidRPr="00B33CF5" w:rsidRDefault="004036CC" w:rsidP="00CB6219">
            <w:pPr>
              <w:pStyle w:val="Default"/>
              <w:ind w:left="45"/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 xml:space="preserve">Lyginamasis svoris ekonominio naudingumo įvertinime </w:t>
            </w:r>
          </w:p>
        </w:tc>
      </w:tr>
      <w:tr w:rsidR="004036CC" w:rsidRPr="00B33CF5" w14:paraId="14A7B9F7" w14:textId="77777777" w:rsidTr="00EB0DFF">
        <w:trPr>
          <w:trHeight w:val="149"/>
        </w:trPr>
        <w:tc>
          <w:tcPr>
            <w:tcW w:w="4396" w:type="dxa"/>
          </w:tcPr>
          <w:p w14:paraId="78BA3B3F" w14:textId="77777777" w:rsidR="004036CC" w:rsidRPr="00B33CF5" w:rsidRDefault="004036CC" w:rsidP="00CB6219">
            <w:pPr>
              <w:pStyle w:val="Default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I kriterijus</w:t>
            </w:r>
            <w:r w:rsidRPr="00B33CF5">
              <w:rPr>
                <w:rFonts w:ascii="Times New Roman" w:hAnsi="Times New Roman" w:cs="Times New Roman"/>
                <w:bCs/>
                <w:sz w:val="22"/>
                <w:szCs w:val="22"/>
                <w:lang w:val="lt-LT"/>
              </w:rPr>
              <w:t xml:space="preserve"> – Pasiūlymo kaina (C)</w:t>
            </w:r>
          </w:p>
        </w:tc>
        <w:tc>
          <w:tcPr>
            <w:tcW w:w="2692" w:type="dxa"/>
          </w:tcPr>
          <w:p w14:paraId="1DBF3A0F" w14:textId="77777777" w:rsidR="004036CC" w:rsidRPr="00B33CF5" w:rsidRDefault="004036CC" w:rsidP="00CB6219">
            <w:pPr>
              <w:pStyle w:val="Default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817" w:type="dxa"/>
          </w:tcPr>
          <w:p w14:paraId="1B7FE603" w14:textId="41BA3E90" w:rsidR="004036CC" w:rsidRPr="00B33CF5" w:rsidRDefault="004036CC" w:rsidP="00CB6219">
            <w:pPr>
              <w:pStyle w:val="Default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X = </w:t>
            </w:r>
            <w:r w:rsidR="00EB0DFF"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4</w:t>
            </w: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0 </w:t>
            </w:r>
          </w:p>
        </w:tc>
      </w:tr>
      <w:tr w:rsidR="004036CC" w:rsidRPr="00B33CF5" w14:paraId="4F7E9908" w14:textId="77777777" w:rsidTr="00EB0DFF">
        <w:trPr>
          <w:trHeight w:val="244"/>
        </w:trPr>
        <w:tc>
          <w:tcPr>
            <w:tcW w:w="4396" w:type="dxa"/>
          </w:tcPr>
          <w:p w14:paraId="0195E70A" w14:textId="77777777" w:rsidR="004036CC" w:rsidRPr="00B33CF5" w:rsidRDefault="004036CC" w:rsidP="00CB621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II kriterijus</w:t>
            </w:r>
            <w:r w:rsidRPr="00B33CF5">
              <w:rPr>
                <w:rFonts w:ascii="Times New Roman" w:hAnsi="Times New Roman" w:cs="Times New Roman"/>
                <w:bCs/>
                <w:sz w:val="22"/>
                <w:szCs w:val="22"/>
                <w:lang w:val="lt-LT"/>
              </w:rPr>
              <w:t xml:space="preserve"> – Funkcinės charakteristikos (siūlomo sprendimo aiškumas ir darbo patogumas) (</w:t>
            </w:r>
            <w:r w:rsidRPr="00B33CF5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T</w:t>
            </w:r>
            <w:r w:rsidRPr="00B33CF5">
              <w:rPr>
                <w:rFonts w:ascii="Times New Roman" w:hAnsi="Times New Roman" w:cs="Times New Roman"/>
                <w:bCs/>
                <w:sz w:val="22"/>
                <w:szCs w:val="22"/>
                <w:lang w:val="lt-LT"/>
              </w:rPr>
              <w:t xml:space="preserve">) </w:t>
            </w:r>
          </w:p>
        </w:tc>
        <w:tc>
          <w:tcPr>
            <w:tcW w:w="2692" w:type="dxa"/>
          </w:tcPr>
          <w:p w14:paraId="2D029F8E" w14:textId="77777777" w:rsidR="004036CC" w:rsidRPr="00B33CF5" w:rsidRDefault="004875BD" w:rsidP="00315690">
            <w:pPr>
              <w:pStyle w:val="Default"/>
              <w:ind w:left="360" w:hanging="360"/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proofErr w:type="spellStart"/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B</w:t>
            </w:r>
            <w:r w:rsidRPr="00B33CF5">
              <w:rPr>
                <w:rFonts w:ascii="Times New Roman" w:hAnsi="Times New Roman" w:cs="Times New Roman"/>
                <w:sz w:val="22"/>
                <w:szCs w:val="22"/>
                <w:vertAlign w:val="subscript"/>
                <w:lang w:val="lt-LT"/>
              </w:rPr>
              <w:t>max</w:t>
            </w:r>
            <w:proofErr w:type="spellEnd"/>
            <w:r w:rsidR="006C3C30"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=</w:t>
            </w:r>
            <w:r w:rsidR="00315690"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66</w:t>
            </w:r>
          </w:p>
          <w:p w14:paraId="7ADC65AA" w14:textId="24E1E030" w:rsidR="00674300" w:rsidRPr="00C3754D" w:rsidRDefault="00843068" w:rsidP="00674300">
            <w:pPr>
              <w:pStyle w:val="Default"/>
              <w:ind w:left="360" w:hanging="36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Minimalus </w:t>
            </w:r>
            <w:r w:rsidR="00A2737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pereinamasis</w:t>
            </w:r>
            <w:r w:rsidR="00A2737A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balas</w:t>
            </w:r>
            <w:r w:rsidR="00826C20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(</w:t>
            </w:r>
            <w:proofErr w:type="spellStart"/>
            <w:r w:rsidR="00826C20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B</w:t>
            </w:r>
            <w:r w:rsidR="00826C20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  <w:lang w:val="lt-LT"/>
              </w:rPr>
              <w:t>min</w:t>
            </w:r>
            <w:proofErr w:type="spellEnd"/>
            <w:r w:rsidR="00826C20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)</w:t>
            </w:r>
            <w:r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D67D85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–</w:t>
            </w:r>
            <w:r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364447" w:rsidRPr="00C375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33</w:t>
            </w:r>
          </w:p>
        </w:tc>
        <w:tc>
          <w:tcPr>
            <w:tcW w:w="2817" w:type="dxa"/>
          </w:tcPr>
          <w:p w14:paraId="6ECD27D9" w14:textId="3207E93E" w:rsidR="004036CC" w:rsidRPr="00B33CF5" w:rsidRDefault="004036CC" w:rsidP="00CB6219">
            <w:pPr>
              <w:pStyle w:val="Default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Y = </w:t>
            </w:r>
            <w:r w:rsidR="00EB0DFF"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6</w:t>
            </w: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0</w:t>
            </w:r>
          </w:p>
        </w:tc>
      </w:tr>
    </w:tbl>
    <w:p w14:paraId="7F56F4B0" w14:textId="77777777" w:rsidR="00376403" w:rsidRPr="00B33CF5" w:rsidRDefault="00376403" w:rsidP="00376403">
      <w:pPr>
        <w:pStyle w:val="Sraopastraipa"/>
        <w:tabs>
          <w:tab w:val="left" w:pos="0"/>
          <w:tab w:val="left" w:pos="426"/>
        </w:tabs>
        <w:spacing w:after="0"/>
        <w:ind w:left="360"/>
        <w:contextualSpacing/>
        <w:rPr>
          <w:rFonts w:ascii="Times New Roman" w:hAnsi="Times New Roman"/>
          <w:sz w:val="22"/>
          <w:szCs w:val="22"/>
          <w:lang w:val="lt-LT"/>
        </w:rPr>
      </w:pPr>
    </w:p>
    <w:p w14:paraId="05C55DCA" w14:textId="00C421F2" w:rsidR="001C471C" w:rsidRPr="00B33CF5" w:rsidRDefault="001C471C" w:rsidP="002A549F">
      <w:pPr>
        <w:pStyle w:val="Default"/>
        <w:numPr>
          <w:ilvl w:val="0"/>
          <w:numId w:val="1"/>
        </w:numPr>
        <w:ind w:left="567" w:hanging="567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Pasiūlymo ekonominis naudingumas (</w:t>
      </w:r>
      <w:r w:rsidRPr="00B33CF5">
        <w:rPr>
          <w:rFonts w:ascii="Times New Roman" w:hAnsi="Times New Roman" w:cs="Times New Roman"/>
          <w:i/>
          <w:iCs/>
          <w:sz w:val="22"/>
          <w:szCs w:val="22"/>
          <w:lang w:val="lt-LT"/>
        </w:rPr>
        <w:t>S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) apskaičiuojamas sudedant tiekėjo pasiūlymo kainos (</w:t>
      </w:r>
      <w:r w:rsidRPr="00B33CF5">
        <w:rPr>
          <w:rFonts w:ascii="Times New Roman" w:hAnsi="Times New Roman" w:cs="Times New Roman"/>
          <w:i/>
          <w:iCs/>
          <w:sz w:val="22"/>
          <w:szCs w:val="22"/>
          <w:lang w:val="lt-LT"/>
        </w:rPr>
        <w:t>C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) ir </w:t>
      </w:r>
      <w:r w:rsidR="00BA2108" w:rsidRPr="00B33CF5">
        <w:rPr>
          <w:rFonts w:ascii="Times New Roman" w:hAnsi="Times New Roman" w:cs="Times New Roman"/>
          <w:sz w:val="22"/>
          <w:szCs w:val="22"/>
          <w:lang w:val="lt-LT"/>
        </w:rPr>
        <w:t>f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unkcinių charakteristikų (</w:t>
      </w:r>
      <w:r w:rsidRPr="00B33CF5">
        <w:rPr>
          <w:rFonts w:ascii="Times New Roman" w:hAnsi="Times New Roman" w:cs="Times New Roman"/>
          <w:i/>
          <w:iCs/>
          <w:sz w:val="22"/>
          <w:szCs w:val="22"/>
          <w:lang w:val="lt-LT"/>
        </w:rPr>
        <w:t>T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) balus:</w:t>
      </w:r>
    </w:p>
    <w:p w14:paraId="25EE8948" w14:textId="77777777" w:rsidR="00ED5D09" w:rsidRPr="00B33CF5" w:rsidRDefault="00ED5D09" w:rsidP="003D09A0">
      <w:pPr>
        <w:pStyle w:val="Default"/>
        <w:ind w:left="360" w:hanging="360"/>
        <w:rPr>
          <w:rFonts w:ascii="Times New Roman" w:hAnsi="Times New Roman" w:cs="Times New Roman"/>
          <w:sz w:val="22"/>
          <w:szCs w:val="22"/>
          <w:lang w:val="lt-LT"/>
        </w:rPr>
      </w:pPr>
    </w:p>
    <w:p w14:paraId="7A7E0EFF" w14:textId="3C13A64D" w:rsidR="001C471C" w:rsidRPr="00B33CF5" w:rsidRDefault="009C287B" w:rsidP="003D09A0">
      <w:pPr>
        <w:pStyle w:val="Default"/>
        <w:ind w:left="360" w:hanging="360"/>
        <w:jc w:val="center"/>
        <w:rPr>
          <w:rFonts w:ascii="Times New Roman" w:eastAsiaTheme="minorEastAsia" w:hAnsi="Times New Roman" w:cs="Times New Roman"/>
          <w:bCs/>
          <w:iCs/>
          <w:sz w:val="22"/>
          <w:szCs w:val="22"/>
          <w:lang w:val="lt-LT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  <w:lang w:val="lt-LT"/>
            </w:rPr>
            <m:t>S=C+T</m:t>
          </m:r>
        </m:oMath>
      </m:oMathPara>
    </w:p>
    <w:p w14:paraId="3E9F6466" w14:textId="77777777" w:rsidR="00E37744" w:rsidRPr="00B33CF5" w:rsidRDefault="00E37744" w:rsidP="003D09A0">
      <w:pPr>
        <w:pStyle w:val="Default"/>
        <w:ind w:left="360" w:hanging="360"/>
        <w:rPr>
          <w:rFonts w:ascii="Times New Roman" w:eastAsiaTheme="minorEastAsia" w:hAnsi="Times New Roman" w:cs="Times New Roman"/>
          <w:b/>
          <w:sz w:val="22"/>
          <w:szCs w:val="22"/>
          <w:lang w:val="lt-LT"/>
        </w:rPr>
      </w:pPr>
    </w:p>
    <w:p w14:paraId="51124BCA" w14:textId="7A9F9FFB" w:rsidR="001C471C" w:rsidRPr="00B33CF5" w:rsidRDefault="001C471C" w:rsidP="002A549F">
      <w:pPr>
        <w:pStyle w:val="Default"/>
        <w:numPr>
          <w:ilvl w:val="0"/>
          <w:numId w:val="1"/>
        </w:numPr>
        <w:ind w:left="567" w:hanging="567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Pasiūlymo kainos (C) balai apskaičiuojami mažiausios pasiūlytos kainos (</w:t>
      </w:r>
      <w:proofErr w:type="spellStart"/>
      <w:r w:rsidRPr="00B33CF5">
        <w:rPr>
          <w:rFonts w:ascii="Times New Roman" w:hAnsi="Times New Roman" w:cs="Times New Roman"/>
          <w:sz w:val="22"/>
          <w:szCs w:val="22"/>
          <w:lang w:val="lt-LT"/>
        </w:rPr>
        <w:t>C</w:t>
      </w:r>
      <w:r w:rsidRPr="00B33CF5">
        <w:rPr>
          <w:rFonts w:ascii="Times New Roman" w:hAnsi="Times New Roman" w:cs="Times New Roman"/>
          <w:sz w:val="22"/>
          <w:szCs w:val="22"/>
          <w:vertAlign w:val="subscript"/>
          <w:lang w:val="lt-LT"/>
        </w:rPr>
        <w:t>min</w:t>
      </w:r>
      <w:proofErr w:type="spellEnd"/>
      <w:r w:rsidRPr="00B33CF5">
        <w:rPr>
          <w:rFonts w:ascii="Times New Roman" w:hAnsi="Times New Roman" w:cs="Times New Roman"/>
          <w:sz w:val="22"/>
          <w:szCs w:val="22"/>
          <w:lang w:val="lt-LT"/>
        </w:rPr>
        <w:t>) ir vertinamo pasiūlymo kainos (</w:t>
      </w:r>
      <w:proofErr w:type="spellStart"/>
      <w:r w:rsidRPr="00B33CF5">
        <w:rPr>
          <w:rFonts w:ascii="Times New Roman" w:hAnsi="Times New Roman" w:cs="Times New Roman"/>
          <w:sz w:val="22"/>
          <w:szCs w:val="22"/>
          <w:lang w:val="lt-LT"/>
        </w:rPr>
        <w:t>C</w:t>
      </w:r>
      <w:r w:rsidRPr="00B33CF5">
        <w:rPr>
          <w:rFonts w:ascii="Times New Roman" w:hAnsi="Times New Roman" w:cs="Times New Roman"/>
          <w:sz w:val="22"/>
          <w:szCs w:val="22"/>
          <w:vertAlign w:val="subscript"/>
          <w:lang w:val="lt-LT"/>
        </w:rPr>
        <w:t>p</w:t>
      </w:r>
      <w:proofErr w:type="spellEnd"/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) santykį padauginant iš kainos lyginamojo svorio (X): </w:t>
      </w:r>
    </w:p>
    <w:p w14:paraId="58C95346" w14:textId="3E8C7E45" w:rsidR="00E566A6" w:rsidRPr="00B33CF5" w:rsidRDefault="00E566A6" w:rsidP="003D09A0">
      <w:pPr>
        <w:pStyle w:val="Default"/>
        <w:ind w:left="360" w:hanging="360"/>
        <w:rPr>
          <w:rFonts w:ascii="Times New Roman" w:hAnsi="Times New Roman" w:cs="Times New Roman"/>
          <w:sz w:val="22"/>
          <w:szCs w:val="22"/>
          <w:lang w:val="lt-LT"/>
        </w:rPr>
      </w:pPr>
    </w:p>
    <w:p w14:paraId="2ED4EEBD" w14:textId="008E7F30" w:rsidR="00E566A6" w:rsidRPr="00B33CF5" w:rsidRDefault="009C287B" w:rsidP="003D09A0">
      <w:pPr>
        <w:pStyle w:val="Default"/>
        <w:ind w:left="360" w:hanging="360"/>
        <w:jc w:val="center"/>
        <w:rPr>
          <w:rFonts w:ascii="Times New Roman" w:hAnsi="Times New Roman" w:cs="Times New Roman"/>
          <w:iCs/>
          <w:sz w:val="22"/>
          <w:szCs w:val="22"/>
          <w:lang w:val="lt-LT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Times New Roman"/>
              <w:sz w:val="22"/>
              <w:szCs w:val="22"/>
              <w:lang w:val="lt-LT"/>
            </w:rPr>
            <m:t>C =</m:t>
          </m:r>
          <m:f>
            <m:fPr>
              <m:ctrlPr>
                <w:rPr>
                  <w:rFonts w:ascii="Cambria Math" w:hAnsi="Cambria Math" w:cs="Times New Roman"/>
                  <w:iCs/>
                  <w:sz w:val="22"/>
                  <w:szCs w:val="22"/>
                  <w:lang w:val="lt-L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lang w:val="lt-LT"/>
                </w:rPr>
                <m:t>C</m:t>
              </m:r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vertAlign w:val="subscript"/>
                  <w:lang w:val="lt-L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lang w:val="lt-LT"/>
                </w:rPr>
                <m:t>C</m:t>
              </m:r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vertAlign w:val="subscript"/>
                  <w:lang w:val="lt-LT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  <w:lang w:val="lt-LT"/>
            </w:rPr>
            <m:t xml:space="preserve"> ×X</m:t>
          </m:r>
        </m:oMath>
      </m:oMathPara>
    </w:p>
    <w:p w14:paraId="45F267AA" w14:textId="051EA7D8" w:rsidR="001C471C" w:rsidRPr="00B33CF5" w:rsidRDefault="001C471C" w:rsidP="003D09A0">
      <w:pPr>
        <w:pStyle w:val="Default"/>
        <w:ind w:left="360" w:hanging="360"/>
        <w:jc w:val="center"/>
        <w:rPr>
          <w:rFonts w:ascii="Times New Roman" w:hAnsi="Times New Roman" w:cs="Times New Roman"/>
          <w:sz w:val="22"/>
          <w:szCs w:val="22"/>
          <w:lang w:val="lt-LT"/>
        </w:rPr>
      </w:pPr>
    </w:p>
    <w:p w14:paraId="11720070" w14:textId="18A4C254" w:rsidR="00E16CE0" w:rsidRPr="00B33CF5" w:rsidRDefault="00E16CE0" w:rsidP="000C4095">
      <w:pPr>
        <w:pStyle w:val="Default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Vertinant kriterijaus T parametrą, visų ekspertų įvertinto pasiūlymo (</w:t>
      </w:r>
      <w:proofErr w:type="spellStart"/>
      <w:r w:rsidRPr="00B33CF5">
        <w:rPr>
          <w:rFonts w:ascii="Times New Roman" w:hAnsi="Times New Roman" w:cs="Times New Roman"/>
          <w:sz w:val="22"/>
          <w:szCs w:val="22"/>
          <w:lang w:val="lt-LT"/>
        </w:rPr>
        <w:t>B</w:t>
      </w:r>
      <w:r w:rsidRPr="00B33CF5">
        <w:rPr>
          <w:rFonts w:ascii="Times New Roman" w:hAnsi="Times New Roman" w:cs="Times New Roman"/>
          <w:sz w:val="22"/>
          <w:szCs w:val="22"/>
          <w:vertAlign w:val="subscript"/>
          <w:lang w:val="lt-LT"/>
        </w:rPr>
        <w:t>p</w:t>
      </w:r>
      <w:proofErr w:type="spellEnd"/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) paskirtų balų </w:t>
      </w:r>
      <w:r w:rsidR="00FB3BD7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vidurkis 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lyginama</w:t>
      </w:r>
      <w:r w:rsidR="00E616DE" w:rsidRPr="00B33CF5">
        <w:rPr>
          <w:rFonts w:ascii="Times New Roman" w:hAnsi="Times New Roman" w:cs="Times New Roman"/>
          <w:sz w:val="22"/>
          <w:szCs w:val="22"/>
          <w:lang w:val="lt-LT"/>
        </w:rPr>
        <w:t>s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su maksimaliu galimu surinkti balų skaičiumi (</w:t>
      </w:r>
      <w:proofErr w:type="spellStart"/>
      <w:r w:rsidRPr="00B33CF5">
        <w:rPr>
          <w:rFonts w:ascii="Times New Roman" w:hAnsi="Times New Roman" w:cs="Times New Roman"/>
          <w:sz w:val="22"/>
          <w:szCs w:val="22"/>
          <w:lang w:val="lt-LT"/>
        </w:rPr>
        <w:t>B</w:t>
      </w:r>
      <w:r w:rsidRPr="00B33CF5">
        <w:rPr>
          <w:rFonts w:ascii="Times New Roman" w:hAnsi="Times New Roman" w:cs="Times New Roman"/>
          <w:sz w:val="22"/>
          <w:szCs w:val="22"/>
          <w:vertAlign w:val="subscript"/>
          <w:lang w:val="lt-LT"/>
        </w:rPr>
        <w:t>max</w:t>
      </w:r>
      <w:proofErr w:type="spellEnd"/>
      <w:r w:rsidR="00F25743" w:rsidRPr="00B33CF5">
        <w:rPr>
          <w:rFonts w:ascii="Times New Roman" w:hAnsi="Times New Roman" w:cs="Times New Roman"/>
          <w:sz w:val="22"/>
          <w:szCs w:val="22"/>
          <w:lang w:val="lt-LT"/>
        </w:rPr>
        <w:t>=66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) ir padauginant iš vertinamo kriterijaus parametro lyginamojo svorio (Y):</w:t>
      </w:r>
    </w:p>
    <w:p w14:paraId="5D8780A8" w14:textId="77777777" w:rsidR="00E16CE0" w:rsidRPr="00B33CF5" w:rsidRDefault="00E16CE0" w:rsidP="003D09A0">
      <w:pPr>
        <w:pStyle w:val="Default"/>
        <w:ind w:left="360" w:hanging="360"/>
        <w:rPr>
          <w:rFonts w:ascii="Times New Roman" w:hAnsi="Times New Roman" w:cs="Times New Roman"/>
          <w:sz w:val="22"/>
          <w:szCs w:val="22"/>
          <w:lang w:val="lt-LT"/>
        </w:rPr>
      </w:pPr>
    </w:p>
    <w:p w14:paraId="325FA12C" w14:textId="00378F94" w:rsidR="00E16CE0" w:rsidRPr="00B33CF5" w:rsidRDefault="00E16CE0" w:rsidP="003D09A0">
      <w:pPr>
        <w:pStyle w:val="Default"/>
        <w:ind w:left="360" w:hanging="360"/>
        <w:jc w:val="center"/>
        <w:rPr>
          <w:rFonts w:ascii="Times New Roman" w:hAnsi="Times New Roman" w:cs="Times New Roman"/>
          <w:iCs/>
          <w:sz w:val="22"/>
          <w:szCs w:val="22"/>
          <w:lang w:val="lt-LT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Times New Roman"/>
              <w:sz w:val="22"/>
              <w:szCs w:val="22"/>
              <w:lang w:val="lt-LT"/>
            </w:rPr>
            <m:t>T=</m:t>
          </m:r>
          <m:f>
            <m:fPr>
              <m:ctrlPr>
                <w:rPr>
                  <w:rFonts w:ascii="Cambria Math" w:eastAsia="Cambria Math" w:hAnsi="Cambria Math" w:cs="Times New Roman"/>
                  <w:iCs/>
                  <w:sz w:val="22"/>
                  <w:szCs w:val="22"/>
                  <w:lang w:val="lt-L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lang w:val="lt-LT"/>
                </w:rPr>
                <m:t xml:space="preserve">Bp 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2"/>
                  <w:szCs w:val="22"/>
                  <w:lang w:val="lt-LT"/>
                </w:rPr>
                <m:t>Bmax</m:t>
              </m:r>
            </m:den>
          </m:f>
          <m:r>
            <m:rPr>
              <m:sty m:val="p"/>
            </m:rPr>
            <w:rPr>
              <w:rFonts w:ascii="Cambria Math" w:eastAsia="Cambria Math" w:hAnsi="Cambria Math" w:cs="Times New Roman"/>
              <w:sz w:val="22"/>
              <w:szCs w:val="22"/>
              <w:lang w:val="lt-LT"/>
            </w:rPr>
            <m:t xml:space="preserve"> ×Y</m:t>
          </m:r>
        </m:oMath>
      </m:oMathPara>
    </w:p>
    <w:p w14:paraId="19B6DD4B" w14:textId="77777777" w:rsidR="00E16CE0" w:rsidRPr="00B33CF5" w:rsidRDefault="00E16CE0" w:rsidP="005F56D5">
      <w:pPr>
        <w:pStyle w:val="Default"/>
        <w:ind w:left="360" w:hanging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0545B02D" w14:textId="26A4BC90" w:rsidR="00F90CB4" w:rsidRPr="00C3754D" w:rsidRDefault="00CB0C8E" w:rsidP="00184641">
      <w:pPr>
        <w:pStyle w:val="Default"/>
        <w:spacing w:after="18"/>
        <w:ind w:firstLine="567"/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</w:pPr>
      <w:r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Tiekėjo pasiūlymas atmetama</w:t>
      </w:r>
      <w:r w:rsidR="00FC171E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s</w:t>
      </w:r>
      <w:r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, </w:t>
      </w:r>
      <w:r w:rsidR="00F67EDB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jei </w:t>
      </w:r>
      <w:r w:rsidR="001D4F8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visų ekspertų įvertinto </w:t>
      </w:r>
      <w:r w:rsidR="0083003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tiekėjo </w:t>
      </w:r>
      <w:r w:rsidR="001D4F8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pasiūlymo (</w:t>
      </w:r>
      <w:proofErr w:type="spellStart"/>
      <w:r w:rsidR="001D4F8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B</w:t>
      </w:r>
      <w:r w:rsidR="001D4F8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vertAlign w:val="subscript"/>
          <w:lang w:val="lt-LT"/>
        </w:rPr>
        <w:t>p</w:t>
      </w:r>
      <w:proofErr w:type="spellEnd"/>
      <w:r w:rsidR="001D4F8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) paskirtų balų </w:t>
      </w:r>
      <w:r w:rsidR="0088618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vidurkis</w:t>
      </w:r>
      <w:r w:rsidR="0088618D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 </w:t>
      </w:r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yra mažesnis nei minimalus </w:t>
      </w:r>
      <w:r w:rsidR="00041EC1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pereinamasis</w:t>
      </w:r>
      <w:r w:rsidR="00041EC1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 </w:t>
      </w:r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balas (</w:t>
      </w:r>
      <w:proofErr w:type="spellStart"/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B</w:t>
      </w:r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vertAlign w:val="subscript"/>
          <w:lang w:val="lt-LT"/>
        </w:rPr>
        <w:t>min</w:t>
      </w:r>
      <w:proofErr w:type="spellEnd"/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=</w:t>
      </w:r>
      <w:r w:rsidR="00364447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33</w:t>
      </w:r>
      <w:r w:rsidR="00826C20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)</w:t>
      </w:r>
      <w:r w:rsidR="00C87AD2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>.</w:t>
      </w:r>
      <w:r w:rsidR="00C00A5F" w:rsidRPr="00C3754D">
        <w:rPr>
          <w:rFonts w:ascii="Times New Roman" w:hAnsi="Times New Roman" w:cs="Times New Roman"/>
          <w:b/>
          <w:bCs/>
          <w:color w:val="FF0000"/>
          <w:sz w:val="22"/>
          <w:szCs w:val="22"/>
          <w:lang w:val="lt-LT"/>
        </w:rPr>
        <w:t xml:space="preserve"> </w:t>
      </w:r>
    </w:p>
    <w:p w14:paraId="5FD45AE2" w14:textId="77777777" w:rsidR="00F34474" w:rsidRPr="00B33CF5" w:rsidRDefault="00F34474" w:rsidP="005F56D5">
      <w:pPr>
        <w:pStyle w:val="Default"/>
        <w:spacing w:after="18"/>
        <w:ind w:left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1A03DF36" w14:textId="77777777" w:rsidR="004B2626" w:rsidRPr="00B33CF5" w:rsidRDefault="004B2626" w:rsidP="004B2626">
      <w:pPr>
        <w:pStyle w:val="Sraopastraipa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0" w:after="0"/>
        <w:contextualSpacing/>
        <w:rPr>
          <w:rFonts w:ascii="Times New Roman" w:hAnsi="Times New Roman"/>
          <w:color w:val="000000" w:themeColor="text1"/>
          <w:sz w:val="22"/>
          <w:szCs w:val="22"/>
          <w:lang w:val="lt-LT"/>
        </w:rPr>
      </w:pPr>
      <w:r w:rsidRPr="00B33CF5">
        <w:rPr>
          <w:rFonts w:ascii="Times New Roman" w:hAnsi="Times New Roman"/>
          <w:color w:val="000000" w:themeColor="text1"/>
          <w:sz w:val="22"/>
          <w:szCs w:val="22"/>
          <w:lang w:val="lt-LT"/>
        </w:rPr>
        <w:t>Balai bus apskaičiuojami paliekant du skaitmenis po kablelio.</w:t>
      </w:r>
    </w:p>
    <w:p w14:paraId="20BCCCA1" w14:textId="77777777" w:rsidR="004B2626" w:rsidRPr="00B33CF5" w:rsidRDefault="004B2626" w:rsidP="005F56D5">
      <w:pPr>
        <w:pStyle w:val="Default"/>
        <w:spacing w:after="18"/>
        <w:ind w:left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304863E1" w14:textId="712FEA49" w:rsidR="001C471C" w:rsidRPr="00B33CF5" w:rsidRDefault="004054D6" w:rsidP="004952B6">
      <w:pPr>
        <w:pStyle w:val="Default"/>
        <w:numPr>
          <w:ilvl w:val="0"/>
          <w:numId w:val="1"/>
        </w:numPr>
        <w:spacing w:after="18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K</w:t>
      </w:r>
      <w:r w:rsidR="004F58F4" w:rsidRPr="00B33CF5">
        <w:rPr>
          <w:rFonts w:ascii="Times New Roman" w:hAnsi="Times New Roman" w:cs="Times New Roman"/>
          <w:sz w:val="22"/>
          <w:szCs w:val="22"/>
          <w:lang w:val="lt-LT"/>
        </w:rPr>
        <w:t>riterijaus „</w:t>
      </w:r>
      <w:r w:rsidR="004F58F4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Funkcinės charakteristikos (siūlomo sprendimo aiškumas ir darbo patogumas </w:t>
      </w:r>
      <w:r w:rsidR="004F58F4" w:rsidRPr="00B33CF5">
        <w:rPr>
          <w:rFonts w:ascii="Times New Roman" w:hAnsi="Times New Roman" w:cs="Times New Roman"/>
          <w:sz w:val="22"/>
          <w:szCs w:val="22"/>
          <w:lang w:val="lt-LT"/>
        </w:rPr>
        <w:t>(T)“ parametrų vertinimas</w:t>
      </w:r>
      <w:r w:rsidR="001C471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: </w:t>
      </w:r>
    </w:p>
    <w:p w14:paraId="19C9885C" w14:textId="2ED627C9" w:rsidR="005D1312" w:rsidRPr="00B33CF5" w:rsidRDefault="00712EE9" w:rsidP="00B33CF5">
      <w:pPr>
        <w:pStyle w:val="Default"/>
        <w:numPr>
          <w:ilvl w:val="1"/>
          <w:numId w:val="1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bookmarkStart w:id="0" w:name="_Hlk90993044"/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Demonstracijos metu </w:t>
      </w:r>
      <w:r w:rsidR="009F310A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ekspertiniu vertinimu </w:t>
      </w:r>
      <w:r w:rsidR="0068050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balais vertinamas </w:t>
      </w:r>
      <w:r w:rsidR="00E60D24" w:rsidRPr="00B33CF5">
        <w:rPr>
          <w:rFonts w:ascii="Times New Roman" w:hAnsi="Times New Roman" w:cs="Times New Roman"/>
          <w:sz w:val="22"/>
          <w:szCs w:val="22"/>
          <w:lang w:val="lt-LT"/>
        </w:rPr>
        <w:t>kiekvienas scenarijaus žingsnis atskirai</w:t>
      </w:r>
      <w:r w:rsidR="00A97F09" w:rsidRPr="00B33CF5">
        <w:rPr>
          <w:rFonts w:ascii="Times New Roman" w:hAnsi="Times New Roman" w:cs="Times New Roman"/>
          <w:sz w:val="22"/>
          <w:szCs w:val="22"/>
          <w:lang w:val="lt-LT"/>
        </w:rPr>
        <w:t>.</w:t>
      </w:r>
      <w:r w:rsidR="00800368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Demonstracijo</w:t>
      </w:r>
      <w:r w:rsidR="00DE53CD" w:rsidRPr="00B33CF5">
        <w:rPr>
          <w:rFonts w:ascii="Times New Roman" w:hAnsi="Times New Roman" w:cs="Times New Roman"/>
          <w:sz w:val="22"/>
          <w:szCs w:val="22"/>
          <w:lang w:val="lt-LT"/>
        </w:rPr>
        <w:t>s sąlygos pateikiamos šiame priede</w:t>
      </w:r>
      <w:r w:rsidR="001A7C58" w:rsidRPr="00B33CF5">
        <w:rPr>
          <w:rFonts w:ascii="Times New Roman" w:hAnsi="Times New Roman" w:cs="Times New Roman"/>
          <w:sz w:val="22"/>
          <w:szCs w:val="22"/>
          <w:lang w:val="lt-LT"/>
        </w:rPr>
        <w:t>, priede</w:t>
      </w:r>
      <w:r w:rsidR="00BA1EA2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1A7C58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„Techninė specifikacija“ </w:t>
      </w:r>
      <w:r w:rsidR="00BA1EA2" w:rsidRPr="00B33CF5">
        <w:rPr>
          <w:rFonts w:ascii="Times New Roman" w:hAnsi="Times New Roman" w:cs="Times New Roman"/>
          <w:sz w:val="22"/>
          <w:szCs w:val="22"/>
          <w:lang w:val="lt-LT"/>
        </w:rPr>
        <w:t>ir</w:t>
      </w:r>
      <w:r w:rsidR="003F0AB9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priede „Demonstravimo </w:t>
      </w:r>
      <w:r w:rsidR="00F67777" w:rsidRPr="00B33CF5">
        <w:rPr>
          <w:rFonts w:ascii="Times New Roman" w:hAnsi="Times New Roman" w:cs="Times New Roman"/>
          <w:sz w:val="22"/>
          <w:szCs w:val="22"/>
          <w:lang w:val="lt-LT"/>
        </w:rPr>
        <w:t>procedūr</w:t>
      </w:r>
      <w:r w:rsidR="00AC2407" w:rsidRPr="00B33CF5">
        <w:rPr>
          <w:rFonts w:ascii="Times New Roman" w:hAnsi="Times New Roman" w:cs="Times New Roman"/>
          <w:sz w:val="22"/>
          <w:szCs w:val="22"/>
          <w:lang w:val="lt-LT"/>
        </w:rPr>
        <w:t>os aprašymas</w:t>
      </w:r>
      <w:r w:rsidR="00F67777" w:rsidRPr="00B33CF5">
        <w:rPr>
          <w:rFonts w:ascii="Times New Roman" w:hAnsi="Times New Roman" w:cs="Times New Roman"/>
          <w:sz w:val="22"/>
          <w:szCs w:val="22"/>
          <w:lang w:val="lt-LT"/>
        </w:rPr>
        <w:t>“</w:t>
      </w:r>
      <w:r w:rsidR="00EB0DFF" w:rsidRPr="00B33CF5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116977E2" w14:textId="214D99D1" w:rsidR="00E60D24" w:rsidRPr="00B33CF5" w:rsidRDefault="007233DE" w:rsidP="00B33CF5">
      <w:pPr>
        <w:pStyle w:val="Default"/>
        <w:numPr>
          <w:ilvl w:val="1"/>
          <w:numId w:val="1"/>
        </w:numPr>
        <w:spacing w:after="18"/>
        <w:ind w:left="0" w:firstLine="851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eastAsia="Times New Roman" w:hAnsi="Times New Roman" w:cs="Times New Roman"/>
          <w:sz w:val="22"/>
          <w:szCs w:val="22"/>
          <w:lang w:val="lt-LT"/>
        </w:rPr>
        <w:t>Ekspertinio vertinimo k</w:t>
      </w:r>
      <w:r w:rsidR="002350AE" w:rsidRPr="00B33CF5">
        <w:rPr>
          <w:rFonts w:ascii="Times New Roman" w:eastAsia="Times New Roman" w:hAnsi="Times New Roman" w:cs="Times New Roman"/>
          <w:sz w:val="22"/>
          <w:szCs w:val="22"/>
          <w:lang w:val="lt-LT"/>
        </w:rPr>
        <w:t>iekvieno</w:t>
      </w:r>
      <w:r w:rsidR="00C23AAE" w:rsidRPr="00B33CF5">
        <w:rPr>
          <w:rFonts w:ascii="Times New Roman" w:eastAsia="Times New Roman" w:hAnsi="Times New Roman" w:cs="Times New Roman"/>
          <w:sz w:val="22"/>
          <w:szCs w:val="22"/>
          <w:lang w:val="lt-LT"/>
        </w:rPr>
        <w:t xml:space="preserve"> scenarijaus žingsnio</w:t>
      </w:r>
      <w:r w:rsidR="00F74BF6" w:rsidRPr="00B33CF5">
        <w:rPr>
          <w:rFonts w:ascii="Times New Roman" w:eastAsia="Times New Roman" w:hAnsi="Times New Roman" w:cs="Times New Roman"/>
          <w:sz w:val="22"/>
          <w:szCs w:val="22"/>
          <w:lang w:val="lt-LT"/>
        </w:rPr>
        <w:t xml:space="preserve"> reikšmė</w:t>
      </w:r>
      <w:r w:rsidRPr="00B33CF5">
        <w:rPr>
          <w:rFonts w:ascii="Times New Roman" w:eastAsia="Times New Roman" w:hAnsi="Times New Roman" w:cs="Times New Roman"/>
          <w:sz w:val="22"/>
          <w:szCs w:val="22"/>
          <w:lang w:val="lt-LT"/>
        </w:rPr>
        <w:t>:</w:t>
      </w:r>
    </w:p>
    <w:p w14:paraId="72B845CA" w14:textId="3D0E0F60" w:rsidR="00A91C4F" w:rsidRPr="00B33CF5" w:rsidRDefault="000631C9" w:rsidP="00B27427">
      <w:pPr>
        <w:pStyle w:val="Default"/>
        <w:numPr>
          <w:ilvl w:val="0"/>
          <w:numId w:val="7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Blogai (0 balų)</w:t>
      </w:r>
      <w:r w:rsidR="00706062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.</w:t>
      </w:r>
      <w:r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r w:rsidR="005A10EC" w:rsidRPr="00B33CF5">
        <w:rPr>
          <w:rFonts w:ascii="Times New Roman" w:hAnsi="Times New Roman" w:cs="Times New Roman"/>
          <w:sz w:val="22"/>
          <w:szCs w:val="22"/>
          <w:lang w:val="lt-LT"/>
        </w:rPr>
        <w:t>Žingsnis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nepademonstruotas;</w:t>
      </w:r>
    </w:p>
    <w:p w14:paraId="225A53BD" w14:textId="6431450A" w:rsidR="00A91C4F" w:rsidRPr="00B33CF5" w:rsidRDefault="00C97883" w:rsidP="00B27427">
      <w:pPr>
        <w:pStyle w:val="Default"/>
        <w:numPr>
          <w:ilvl w:val="0"/>
          <w:numId w:val="7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Silpnai (1 balas).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E10C70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Žingsnis 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pademonstruotas</w:t>
      </w:r>
      <w:r w:rsidR="00182CA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iš dalies</w:t>
      </w:r>
      <w:r w:rsidR="00EB6C9D" w:rsidRPr="00B33CF5">
        <w:rPr>
          <w:rFonts w:ascii="Times New Roman" w:hAnsi="Times New Roman" w:cs="Times New Roman"/>
          <w:sz w:val="22"/>
          <w:szCs w:val="22"/>
          <w:lang w:val="lt-LT"/>
        </w:rPr>
        <w:t>,</w:t>
      </w:r>
      <w:r w:rsidR="00182CA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EB6C9D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tačiau funkcija, </w:t>
      </w:r>
      <w:r w:rsidR="002F3948" w:rsidRPr="00B33CF5">
        <w:rPr>
          <w:rFonts w:ascii="Times New Roman" w:hAnsi="Times New Roman" w:cs="Times New Roman"/>
          <w:sz w:val="22"/>
          <w:szCs w:val="22"/>
          <w:lang w:val="lt-LT"/>
        </w:rPr>
        <w:t>naudotojo aplinka</w:t>
      </w:r>
      <w:r w:rsidR="002C1EAB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, veikimo logika 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nepritaikyta patogiam darbui: sudėtinga, paini, dubliuota (duomenys pakartotinai vedami keliose vietose) įvestis</w:t>
      </w:r>
      <w:r w:rsidR="00382544" w:rsidRPr="00B33CF5">
        <w:rPr>
          <w:rFonts w:ascii="Times New Roman" w:hAnsi="Times New Roman" w:cs="Times New Roman"/>
          <w:sz w:val="22"/>
          <w:szCs w:val="22"/>
          <w:lang w:val="lt-LT"/>
        </w:rPr>
        <w:t>,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2C1EAB" w:rsidRPr="00B33CF5">
        <w:rPr>
          <w:rFonts w:ascii="Times New Roman" w:hAnsi="Times New Roman" w:cs="Times New Roman"/>
          <w:sz w:val="22"/>
          <w:szCs w:val="22"/>
          <w:lang w:val="lt-LT"/>
        </w:rPr>
        <w:t>i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nformacijos paieška, peržiūra, navigacija </w:t>
      </w:r>
      <w:r w:rsidR="007B3928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tarp logiškai sekančių 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veiksm</w:t>
      </w:r>
      <w:r w:rsidR="007B3928" w:rsidRPr="00B33CF5">
        <w:rPr>
          <w:rFonts w:ascii="Times New Roman" w:hAnsi="Times New Roman" w:cs="Times New Roman"/>
          <w:sz w:val="22"/>
          <w:szCs w:val="22"/>
          <w:lang w:val="lt-LT"/>
        </w:rPr>
        <w:t>ų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reikalauja daugiau nei </w:t>
      </w:r>
      <w:r w:rsidR="00085A6F" w:rsidRPr="00B33CF5">
        <w:rPr>
          <w:rFonts w:ascii="Times New Roman" w:hAnsi="Times New Roman" w:cs="Times New Roman"/>
          <w:sz w:val="22"/>
          <w:szCs w:val="22"/>
          <w:lang w:val="lt-LT"/>
        </w:rPr>
        <w:t>3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3035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tarpinių 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žingsnių</w:t>
      </w:r>
      <w:r w:rsidR="00FC71FE" w:rsidRPr="00B33CF5">
        <w:rPr>
          <w:rFonts w:ascii="Times New Roman" w:hAnsi="Times New Roman" w:cs="Times New Roman"/>
          <w:sz w:val="22"/>
          <w:szCs w:val="22"/>
          <w:lang w:val="lt-LT"/>
        </w:rPr>
        <w:t>, iššokančių langų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ar pelės paspaudimų;</w:t>
      </w:r>
    </w:p>
    <w:p w14:paraId="4285B6F6" w14:textId="58C4F0B3" w:rsidR="007D0E40" w:rsidRPr="00B33CF5" w:rsidRDefault="001F6DFF" w:rsidP="00B27427">
      <w:pPr>
        <w:pStyle w:val="Default"/>
        <w:numPr>
          <w:ilvl w:val="0"/>
          <w:numId w:val="7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Gerai</w:t>
      </w:r>
      <w:r w:rsidR="00C97883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(</w:t>
      </w:r>
      <w:r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>2</w:t>
      </w:r>
      <w:r w:rsidR="00C97883" w:rsidRPr="00B33CF5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balai). </w:t>
      </w:r>
      <w:r w:rsidR="00677AF3" w:rsidRPr="00B33CF5">
        <w:rPr>
          <w:rFonts w:ascii="Times New Roman" w:hAnsi="Times New Roman" w:cs="Times New Roman"/>
          <w:sz w:val="22"/>
          <w:szCs w:val="22"/>
          <w:lang w:val="lt-LT"/>
        </w:rPr>
        <w:t>Žingsnis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pademonstruotas, IS pritaikyta patogiam darbui, be žmogiškos klaidos rizikos: patogi</w:t>
      </w:r>
      <w:r w:rsidR="003120C4" w:rsidRPr="00B33CF5">
        <w:rPr>
          <w:rFonts w:ascii="Times New Roman" w:hAnsi="Times New Roman" w:cs="Times New Roman"/>
          <w:sz w:val="22"/>
          <w:szCs w:val="22"/>
          <w:lang w:val="lt-LT"/>
        </w:rPr>
        <w:t>ai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, ergonomiškai išdėstyti duomenų įvesties ir atvaizdavimo laukai, patogi</w:t>
      </w:r>
      <w:r w:rsidR="00376D8A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(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konfigūruojama </w:t>
      </w:r>
      <w:r w:rsidR="00376D8A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ir/ar 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>personalizuojama</w:t>
      </w:r>
      <w:r w:rsidR="00376D8A" w:rsidRPr="00B33CF5">
        <w:rPr>
          <w:rFonts w:ascii="Times New Roman" w:hAnsi="Times New Roman" w:cs="Times New Roman"/>
          <w:sz w:val="22"/>
          <w:szCs w:val="22"/>
          <w:lang w:val="lt-LT"/>
        </w:rPr>
        <w:t>)</w:t>
      </w:r>
      <w:r w:rsidR="00A91C4F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naudotojo sąsaja</w:t>
      </w:r>
      <w:r w:rsidR="0003035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, </w:t>
      </w:r>
      <w:r w:rsidR="003403D5" w:rsidRPr="00B33CF5">
        <w:rPr>
          <w:rFonts w:ascii="Times New Roman" w:hAnsi="Times New Roman" w:cs="Times New Roman"/>
          <w:sz w:val="22"/>
          <w:szCs w:val="22"/>
          <w:lang w:val="lt-LT"/>
        </w:rPr>
        <w:t>informacija pateikiama viename lange, žingsnį atlikti galima per trumpiausią laiką</w:t>
      </w:r>
      <w:r w:rsidR="00CC68B9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neblaškant naudotojo dėmesio pertekliniais d</w:t>
      </w:r>
      <w:r w:rsidR="0037663C" w:rsidRPr="00B33CF5">
        <w:rPr>
          <w:rFonts w:ascii="Times New Roman" w:hAnsi="Times New Roman" w:cs="Times New Roman"/>
          <w:sz w:val="22"/>
          <w:szCs w:val="22"/>
          <w:lang w:val="lt-LT"/>
        </w:rPr>
        <w:t>u</w:t>
      </w:r>
      <w:r w:rsidR="00CC68B9" w:rsidRPr="00B33CF5">
        <w:rPr>
          <w:rFonts w:ascii="Times New Roman" w:hAnsi="Times New Roman" w:cs="Times New Roman"/>
          <w:sz w:val="22"/>
          <w:szCs w:val="22"/>
          <w:lang w:val="lt-LT"/>
        </w:rPr>
        <w:t>omenimis</w:t>
      </w:r>
      <w:r w:rsidR="00376D8A" w:rsidRPr="00B33CF5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309B5CEF" w14:textId="1B20E3AF" w:rsidR="00B6264B" w:rsidRPr="00B33CF5" w:rsidRDefault="00A852A3" w:rsidP="001A7C58">
      <w:pPr>
        <w:pStyle w:val="Default"/>
        <w:spacing w:after="18"/>
        <w:ind w:left="360" w:hanging="360"/>
        <w:jc w:val="right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Demonstravimo scenarijų sąraš</w:t>
      </w:r>
      <w:r w:rsidR="002B0647" w:rsidRPr="00B33CF5">
        <w:rPr>
          <w:rFonts w:ascii="Times New Roman" w:hAnsi="Times New Roman" w:cs="Times New Roman"/>
          <w:sz w:val="22"/>
          <w:szCs w:val="22"/>
          <w:lang w:val="lt-LT"/>
        </w:rPr>
        <w:t>o forma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2108"/>
        <w:gridCol w:w="6333"/>
        <w:gridCol w:w="1733"/>
      </w:tblGrid>
      <w:tr w:rsidR="00184641" w:rsidRPr="00B33CF5" w14:paraId="4695EF7D" w14:textId="77777777" w:rsidTr="00184641">
        <w:tc>
          <w:tcPr>
            <w:tcW w:w="2122" w:type="dxa"/>
          </w:tcPr>
          <w:p w14:paraId="24994B6A" w14:textId="4D1C5611" w:rsidR="00184641" w:rsidRPr="00B33CF5" w:rsidRDefault="00184641" w:rsidP="003D09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Scenarijaus eil. Nr. ir pavadinimas </w:t>
            </w:r>
          </w:p>
        </w:tc>
        <w:tc>
          <w:tcPr>
            <w:tcW w:w="6378" w:type="dxa"/>
          </w:tcPr>
          <w:p w14:paraId="11EBE806" w14:textId="4620F6A9" w:rsidR="00184641" w:rsidRPr="00B33CF5" w:rsidRDefault="00184641" w:rsidP="003D09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Scenarijaus žingsniai</w:t>
            </w:r>
          </w:p>
        </w:tc>
        <w:tc>
          <w:tcPr>
            <w:tcW w:w="1744" w:type="dxa"/>
          </w:tcPr>
          <w:p w14:paraId="2230D632" w14:textId="77C842CF" w:rsidR="00184641" w:rsidRPr="00B33CF5" w:rsidRDefault="00184641" w:rsidP="003D09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Vertinimo balas ir pastabos (jei yra)</w:t>
            </w:r>
          </w:p>
        </w:tc>
      </w:tr>
      <w:tr w:rsidR="00184641" w:rsidRPr="00B33CF5" w14:paraId="62EB941D" w14:textId="77777777" w:rsidTr="00184641">
        <w:trPr>
          <w:trHeight w:val="183"/>
        </w:trPr>
        <w:tc>
          <w:tcPr>
            <w:tcW w:w="2122" w:type="dxa"/>
            <w:vMerge w:val="restart"/>
          </w:tcPr>
          <w:p w14:paraId="2817BE85" w14:textId="4458E96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Scenarijus Nr. 1</w:t>
            </w:r>
          </w:p>
        </w:tc>
        <w:tc>
          <w:tcPr>
            <w:tcW w:w="6378" w:type="dxa"/>
          </w:tcPr>
          <w:p w14:paraId="13401820" w14:textId="4251C7D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1.1</w:t>
            </w:r>
          </w:p>
        </w:tc>
        <w:tc>
          <w:tcPr>
            <w:tcW w:w="1744" w:type="dxa"/>
          </w:tcPr>
          <w:p w14:paraId="1CEA487D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23E76D2E" w14:textId="77777777" w:rsidTr="00184641">
        <w:trPr>
          <w:trHeight w:val="213"/>
        </w:trPr>
        <w:tc>
          <w:tcPr>
            <w:tcW w:w="2122" w:type="dxa"/>
            <w:vMerge/>
          </w:tcPr>
          <w:p w14:paraId="29610DB5" w14:textId="7777777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3C041E91" w14:textId="783304AC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1.2</w:t>
            </w:r>
          </w:p>
        </w:tc>
        <w:tc>
          <w:tcPr>
            <w:tcW w:w="1744" w:type="dxa"/>
          </w:tcPr>
          <w:p w14:paraId="0515799F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6DEEE588" w14:textId="77777777" w:rsidTr="00184641">
        <w:trPr>
          <w:trHeight w:val="226"/>
        </w:trPr>
        <w:tc>
          <w:tcPr>
            <w:tcW w:w="2122" w:type="dxa"/>
            <w:vMerge/>
          </w:tcPr>
          <w:p w14:paraId="0232BD25" w14:textId="7777777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55DA5146" w14:textId="7777777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44" w:type="dxa"/>
          </w:tcPr>
          <w:p w14:paraId="336CBF2D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5997E116" w14:textId="77777777" w:rsidTr="00184641">
        <w:trPr>
          <w:trHeight w:val="253"/>
        </w:trPr>
        <w:tc>
          <w:tcPr>
            <w:tcW w:w="2122" w:type="dxa"/>
            <w:vMerge/>
          </w:tcPr>
          <w:p w14:paraId="2D1EA9B8" w14:textId="77777777" w:rsidR="00184641" w:rsidRPr="00B33CF5" w:rsidRDefault="00184641" w:rsidP="003121A0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1FFDD504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1.x</w:t>
            </w:r>
          </w:p>
        </w:tc>
        <w:tc>
          <w:tcPr>
            <w:tcW w:w="1744" w:type="dxa"/>
          </w:tcPr>
          <w:p w14:paraId="67E1B98A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5B5EBEDF" w14:textId="77777777" w:rsidTr="00184641">
        <w:trPr>
          <w:trHeight w:val="172"/>
        </w:trPr>
        <w:tc>
          <w:tcPr>
            <w:tcW w:w="2122" w:type="dxa"/>
            <w:vMerge w:val="restart"/>
          </w:tcPr>
          <w:p w14:paraId="2252916A" w14:textId="56D63E39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Scenarijus Nr. 2 </w:t>
            </w:r>
          </w:p>
        </w:tc>
        <w:tc>
          <w:tcPr>
            <w:tcW w:w="6378" w:type="dxa"/>
          </w:tcPr>
          <w:p w14:paraId="4E3F596B" w14:textId="2E9B03FB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2.1</w:t>
            </w:r>
          </w:p>
        </w:tc>
        <w:tc>
          <w:tcPr>
            <w:tcW w:w="1744" w:type="dxa"/>
          </w:tcPr>
          <w:p w14:paraId="6F56433F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66AA50D4" w14:textId="77777777" w:rsidTr="00184641">
        <w:trPr>
          <w:trHeight w:val="213"/>
        </w:trPr>
        <w:tc>
          <w:tcPr>
            <w:tcW w:w="2122" w:type="dxa"/>
            <w:vMerge/>
          </w:tcPr>
          <w:p w14:paraId="192B9CBD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6B2F6466" w14:textId="23EF6563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2.2</w:t>
            </w:r>
          </w:p>
        </w:tc>
        <w:tc>
          <w:tcPr>
            <w:tcW w:w="1744" w:type="dxa"/>
          </w:tcPr>
          <w:p w14:paraId="142B92C5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16CC9D8A" w14:textId="77777777" w:rsidTr="00184641">
        <w:trPr>
          <w:trHeight w:val="226"/>
        </w:trPr>
        <w:tc>
          <w:tcPr>
            <w:tcW w:w="2122" w:type="dxa"/>
            <w:vMerge/>
          </w:tcPr>
          <w:p w14:paraId="745A411E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04E0A60B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44" w:type="dxa"/>
          </w:tcPr>
          <w:p w14:paraId="394E9591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39BC8725" w14:textId="77777777" w:rsidTr="00184641">
        <w:trPr>
          <w:trHeight w:val="227"/>
        </w:trPr>
        <w:tc>
          <w:tcPr>
            <w:tcW w:w="2122" w:type="dxa"/>
            <w:vMerge/>
          </w:tcPr>
          <w:p w14:paraId="388F1880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2CFB8FE6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2.y</w:t>
            </w:r>
          </w:p>
        </w:tc>
        <w:tc>
          <w:tcPr>
            <w:tcW w:w="1744" w:type="dxa"/>
          </w:tcPr>
          <w:p w14:paraId="49CC328F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5C8736B3" w14:textId="77777777" w:rsidTr="00184641">
        <w:tc>
          <w:tcPr>
            <w:tcW w:w="2122" w:type="dxa"/>
          </w:tcPr>
          <w:p w14:paraId="56BA6FEC" w14:textId="1BD92CEB" w:rsidR="00184641" w:rsidRPr="00B33CF5" w:rsidRDefault="00184641" w:rsidP="008E7342">
            <w:pPr>
              <w:pStyle w:val="Default"/>
              <w:spacing w:after="18"/>
              <w:ind w:left="360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...</w:t>
            </w:r>
          </w:p>
        </w:tc>
        <w:tc>
          <w:tcPr>
            <w:tcW w:w="6378" w:type="dxa"/>
          </w:tcPr>
          <w:p w14:paraId="33B45D97" w14:textId="2C1869D3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44" w:type="dxa"/>
          </w:tcPr>
          <w:p w14:paraId="2977305D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7B840745" w14:textId="77777777" w:rsidTr="00184641">
        <w:trPr>
          <w:trHeight w:val="149"/>
        </w:trPr>
        <w:tc>
          <w:tcPr>
            <w:tcW w:w="2122" w:type="dxa"/>
            <w:vMerge w:val="restart"/>
          </w:tcPr>
          <w:p w14:paraId="513292F5" w14:textId="43FA6D76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Scenarijus Nr. N</w:t>
            </w:r>
          </w:p>
        </w:tc>
        <w:tc>
          <w:tcPr>
            <w:tcW w:w="6378" w:type="dxa"/>
          </w:tcPr>
          <w:p w14:paraId="5C85DCB5" w14:textId="5A868166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N.1</w:t>
            </w:r>
          </w:p>
        </w:tc>
        <w:tc>
          <w:tcPr>
            <w:tcW w:w="1744" w:type="dxa"/>
          </w:tcPr>
          <w:p w14:paraId="1670F7E1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77EFD7AF" w14:textId="77777777" w:rsidTr="00184641">
        <w:trPr>
          <w:trHeight w:val="172"/>
        </w:trPr>
        <w:tc>
          <w:tcPr>
            <w:tcW w:w="2122" w:type="dxa"/>
            <w:vMerge/>
          </w:tcPr>
          <w:p w14:paraId="1347CAFC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529B17B7" w14:textId="2769D25F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Žingsnis N.2</w:t>
            </w:r>
          </w:p>
        </w:tc>
        <w:tc>
          <w:tcPr>
            <w:tcW w:w="1744" w:type="dxa"/>
          </w:tcPr>
          <w:p w14:paraId="22E9A1C5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4AE9A70D" w14:textId="77777777" w:rsidTr="00184641">
        <w:trPr>
          <w:trHeight w:val="269"/>
        </w:trPr>
        <w:tc>
          <w:tcPr>
            <w:tcW w:w="2122" w:type="dxa"/>
            <w:vMerge/>
          </w:tcPr>
          <w:p w14:paraId="3849CEA8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7B0B49CA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44" w:type="dxa"/>
          </w:tcPr>
          <w:p w14:paraId="7B1AB6F4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527CB104" w14:textId="77777777" w:rsidTr="00184641">
        <w:trPr>
          <w:trHeight w:val="205"/>
        </w:trPr>
        <w:tc>
          <w:tcPr>
            <w:tcW w:w="2122" w:type="dxa"/>
            <w:vMerge/>
          </w:tcPr>
          <w:p w14:paraId="1A411D8D" w14:textId="77777777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6378" w:type="dxa"/>
          </w:tcPr>
          <w:p w14:paraId="4EF0E802" w14:textId="1C66089D" w:rsidR="00184641" w:rsidRPr="00B33CF5" w:rsidRDefault="00184641" w:rsidP="008E7342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Žingsnis </w:t>
            </w:r>
            <w:proofErr w:type="spellStart"/>
            <w:r w:rsidRPr="00B33CF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N.</w:t>
            </w:r>
            <w:r w:rsidR="00477DC7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x</w:t>
            </w:r>
            <w:proofErr w:type="spellEnd"/>
          </w:p>
        </w:tc>
        <w:tc>
          <w:tcPr>
            <w:tcW w:w="1744" w:type="dxa"/>
          </w:tcPr>
          <w:p w14:paraId="0B01789C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184641" w:rsidRPr="00B33CF5" w14:paraId="733DC4AA" w14:textId="77777777" w:rsidTr="00184641">
        <w:tc>
          <w:tcPr>
            <w:tcW w:w="2122" w:type="dxa"/>
          </w:tcPr>
          <w:p w14:paraId="7CF2BE12" w14:textId="5FC8228C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B33C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Pasiūlymui skirtų balų suma (</w:t>
            </w:r>
            <w:proofErr w:type="spellStart"/>
            <w:r w:rsidRPr="00B33C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B</w:t>
            </w:r>
            <w:r w:rsidRPr="00B33CF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  <w:lang w:val="lt-LT"/>
              </w:rPr>
              <w:t>p</w:t>
            </w:r>
            <w:proofErr w:type="spellEnd"/>
            <w:r w:rsidRPr="00B33C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):</w:t>
            </w:r>
          </w:p>
        </w:tc>
        <w:tc>
          <w:tcPr>
            <w:tcW w:w="6378" w:type="dxa"/>
            <w:shd w:val="clear" w:color="auto" w:fill="808080" w:themeFill="background1" w:themeFillShade="80"/>
          </w:tcPr>
          <w:p w14:paraId="583A165B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1744" w:type="dxa"/>
          </w:tcPr>
          <w:p w14:paraId="4778756D" w14:textId="77777777" w:rsidR="00184641" w:rsidRPr="00B33CF5" w:rsidRDefault="00184641" w:rsidP="00BC0E93">
            <w:pPr>
              <w:pStyle w:val="Default"/>
              <w:spacing w:after="18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488FB2EC" w14:textId="77777777" w:rsidR="00E53FB2" w:rsidRPr="00184641" w:rsidRDefault="00E53FB2" w:rsidP="003D09A0">
      <w:pPr>
        <w:pStyle w:val="Default"/>
        <w:spacing w:after="18"/>
        <w:ind w:left="360" w:hanging="360"/>
        <w:rPr>
          <w:rFonts w:ascii="Times New Roman" w:hAnsi="Times New Roman" w:cs="Times New Roman"/>
          <w:sz w:val="14"/>
          <w:szCs w:val="14"/>
          <w:lang w:val="lt-LT"/>
        </w:rPr>
      </w:pPr>
    </w:p>
    <w:p w14:paraId="00AD63C6" w14:textId="68FBB37A" w:rsidR="00E16CE0" w:rsidRPr="00B33CF5" w:rsidRDefault="001A0F01" w:rsidP="00B27427">
      <w:pPr>
        <w:pStyle w:val="Default"/>
        <w:numPr>
          <w:ilvl w:val="1"/>
          <w:numId w:val="11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Scenarij</w:t>
      </w:r>
      <w:r w:rsidR="00506F40">
        <w:rPr>
          <w:rFonts w:ascii="Times New Roman" w:hAnsi="Times New Roman" w:cs="Times New Roman"/>
          <w:sz w:val="22"/>
          <w:szCs w:val="22"/>
          <w:lang w:val="lt-LT"/>
        </w:rPr>
        <w:t>ų</w:t>
      </w:r>
      <w:r>
        <w:rPr>
          <w:rFonts w:ascii="Times New Roman" w:hAnsi="Times New Roman" w:cs="Times New Roman"/>
          <w:sz w:val="22"/>
          <w:szCs w:val="22"/>
          <w:lang w:val="lt-LT"/>
        </w:rPr>
        <w:t xml:space="preserve"> žingsnių vertinimą </w:t>
      </w:r>
      <w:r w:rsidR="001C471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atlieka </w:t>
      </w:r>
      <w:r w:rsidR="00CF6245" w:rsidRPr="00B33CF5">
        <w:rPr>
          <w:rFonts w:ascii="Times New Roman" w:hAnsi="Times New Roman" w:cs="Times New Roman"/>
          <w:sz w:val="22"/>
          <w:szCs w:val="22"/>
          <w:lang w:val="lt-LT"/>
        </w:rPr>
        <w:t>Perkančiosios organizacijos</w:t>
      </w:r>
      <w:r w:rsidR="001C471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paskirti ekspertai Tiekėjo siūlomos </w:t>
      </w:r>
      <w:r w:rsidR="00FA19A8" w:rsidRPr="00B33CF5">
        <w:rPr>
          <w:rFonts w:ascii="Times New Roman" w:hAnsi="Times New Roman" w:cs="Times New Roman"/>
          <w:sz w:val="22"/>
          <w:szCs w:val="22"/>
          <w:lang w:val="lt-LT"/>
        </w:rPr>
        <w:t>MFSPS</w:t>
      </w:r>
      <w:r w:rsidR="001C471C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demonstravimo metu.</w:t>
      </w:r>
    </w:p>
    <w:p w14:paraId="752A4F92" w14:textId="5FE51223" w:rsidR="002E427B" w:rsidRPr="00B33CF5" w:rsidRDefault="00CE42D7" w:rsidP="00B27427">
      <w:pPr>
        <w:pStyle w:val="Default"/>
        <w:numPr>
          <w:ilvl w:val="1"/>
          <w:numId w:val="11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Ekspertai </w:t>
      </w:r>
      <w:r w:rsidR="003D5253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scenarijų žingsnius 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>vertina balais</w:t>
      </w:r>
      <w:r w:rsidR="007F6265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CE16A7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pagal šiame </w:t>
      </w:r>
      <w:r w:rsidR="00415091" w:rsidRPr="00B33CF5">
        <w:rPr>
          <w:rFonts w:ascii="Times New Roman" w:hAnsi="Times New Roman" w:cs="Times New Roman"/>
          <w:sz w:val="22"/>
          <w:szCs w:val="22"/>
          <w:lang w:val="lt-LT"/>
        </w:rPr>
        <w:t>p</w:t>
      </w:r>
      <w:r w:rsidR="00CE16A7" w:rsidRPr="00B33CF5">
        <w:rPr>
          <w:rFonts w:ascii="Times New Roman" w:hAnsi="Times New Roman" w:cs="Times New Roman"/>
          <w:sz w:val="22"/>
          <w:szCs w:val="22"/>
          <w:lang w:val="lt-LT"/>
        </w:rPr>
        <w:t>riede</w:t>
      </w:r>
      <w:r w:rsidR="00415091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nustatytas sąlygas</w:t>
      </w:r>
      <w:r w:rsidR="00CE16A7" w:rsidRPr="00B33CF5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0B719E07" w14:textId="590C77E0" w:rsidR="007F6265" w:rsidRPr="00B33CF5" w:rsidRDefault="00CE16A7" w:rsidP="00B27427">
      <w:pPr>
        <w:pStyle w:val="Default"/>
        <w:numPr>
          <w:ilvl w:val="1"/>
          <w:numId w:val="11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Perkančiosios organizacijos ekspertai</w:t>
      </w:r>
      <w:r w:rsidR="00AF51D9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demonstracijos metu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 galės užduoti klausimus arba paprašyti plačiau pademonstruoti arba pakomentuoti konkretaus funkcionalumo ergonomiką, veikimo logiką, kitas savybes. Atlikę vertinimą, ekspertai </w:t>
      </w:r>
      <w:r w:rsidR="00B33B43"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po demonstracijos </w:t>
      </w:r>
      <w:r w:rsidRPr="00B33CF5">
        <w:rPr>
          <w:rFonts w:ascii="Times New Roman" w:hAnsi="Times New Roman" w:cs="Times New Roman"/>
          <w:sz w:val="22"/>
          <w:szCs w:val="22"/>
          <w:lang w:val="lt-LT"/>
        </w:rPr>
        <w:t xml:space="preserve">surašo vertinimo pažymas ir pateikia Perkančiosios organizacijos viešųjų pirkimų komisijai. </w:t>
      </w:r>
    </w:p>
    <w:p w14:paraId="3A4FDF50" w14:textId="3B1A0B00" w:rsidR="00E16CE0" w:rsidRPr="00B33CF5" w:rsidRDefault="00CE16A7" w:rsidP="00B27427">
      <w:pPr>
        <w:pStyle w:val="Default"/>
        <w:numPr>
          <w:ilvl w:val="1"/>
          <w:numId w:val="11"/>
        </w:numPr>
        <w:spacing w:after="18"/>
        <w:ind w:left="0" w:firstLine="851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Komisija (pagal ekspertų pažymas) apskaičiuoja kiekvienam tiekėjui suteiktų balų sumą.</w:t>
      </w:r>
    </w:p>
    <w:p w14:paraId="6A54C6EB" w14:textId="6E4351B9" w:rsidR="00932424" w:rsidRPr="00B33CF5" w:rsidRDefault="00ED5D09" w:rsidP="00184641">
      <w:pPr>
        <w:pStyle w:val="Default"/>
        <w:ind w:left="360" w:hanging="360"/>
        <w:jc w:val="center"/>
        <w:rPr>
          <w:rFonts w:ascii="Times New Roman" w:hAnsi="Times New Roman"/>
        </w:rPr>
      </w:pPr>
      <w:r w:rsidRPr="00B33CF5">
        <w:rPr>
          <w:rFonts w:ascii="Times New Roman" w:hAnsi="Times New Roman" w:cs="Times New Roman"/>
          <w:sz w:val="22"/>
          <w:szCs w:val="22"/>
          <w:lang w:val="lt-LT"/>
        </w:rPr>
        <w:t>___________________________________</w:t>
      </w:r>
      <w:bookmarkEnd w:id="0"/>
    </w:p>
    <w:sectPr w:rsidR="00932424" w:rsidRPr="00B33CF5" w:rsidSect="00ED5D09">
      <w:headerReference w:type="default" r:id="rId10"/>
      <w:pgSz w:w="12240" w:h="15840"/>
      <w:pgMar w:top="851" w:right="616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8301" w14:textId="77777777" w:rsidR="009C4FDD" w:rsidRDefault="009C4FDD">
      <w:pPr>
        <w:spacing w:after="0" w:line="240" w:lineRule="auto"/>
      </w:pPr>
      <w:r>
        <w:separator/>
      </w:r>
    </w:p>
  </w:endnote>
  <w:endnote w:type="continuationSeparator" w:id="0">
    <w:p w14:paraId="368CE187" w14:textId="77777777" w:rsidR="009C4FDD" w:rsidRDefault="009C4FDD">
      <w:pPr>
        <w:spacing w:after="0" w:line="240" w:lineRule="auto"/>
      </w:pPr>
      <w:r>
        <w:continuationSeparator/>
      </w:r>
    </w:p>
  </w:endnote>
  <w:endnote w:type="continuationNotice" w:id="1">
    <w:p w14:paraId="111BE85C" w14:textId="77777777" w:rsidR="009C4FDD" w:rsidRDefault="009C4F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CDA53" w14:textId="77777777" w:rsidR="009C4FDD" w:rsidRDefault="009C4FDD">
      <w:pPr>
        <w:spacing w:after="0" w:line="240" w:lineRule="auto"/>
      </w:pPr>
      <w:r>
        <w:separator/>
      </w:r>
    </w:p>
  </w:footnote>
  <w:footnote w:type="continuationSeparator" w:id="0">
    <w:p w14:paraId="7B69A9C6" w14:textId="77777777" w:rsidR="009C4FDD" w:rsidRDefault="009C4FDD">
      <w:pPr>
        <w:spacing w:after="0" w:line="240" w:lineRule="auto"/>
      </w:pPr>
      <w:r>
        <w:continuationSeparator/>
      </w:r>
    </w:p>
  </w:footnote>
  <w:footnote w:type="continuationNotice" w:id="1">
    <w:p w14:paraId="4B9BF0B4" w14:textId="77777777" w:rsidR="009C4FDD" w:rsidRDefault="009C4F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D45C" w14:textId="77777777" w:rsidR="00090E98" w:rsidRPr="00EB0DFF" w:rsidRDefault="00090E98" w:rsidP="00090E98">
    <w:pPr>
      <w:jc w:val="right"/>
      <w:rPr>
        <w:rFonts w:ascii="Times New Roman" w:hAnsi="Times New Roman"/>
      </w:rPr>
    </w:pPr>
    <w:r w:rsidRPr="00EB0DFF">
      <w:rPr>
        <w:rFonts w:ascii="Times New Roman" w:hAnsi="Times New Roman"/>
      </w:rPr>
      <w:t>Specialiųjų pirkimo sąlygų 7 priedas „Kokybės kriterijai ir jų vertinimas“</w:t>
    </w:r>
  </w:p>
  <w:p w14:paraId="0F130090" w14:textId="77777777" w:rsidR="00090E98" w:rsidRPr="00EB0DFF" w:rsidRDefault="00090E98">
    <w:pPr>
      <w:pStyle w:val="Antrats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B7236"/>
    <w:multiLevelType w:val="hybridMultilevel"/>
    <w:tmpl w:val="C88AE7AC"/>
    <w:lvl w:ilvl="0" w:tplc="BE44DA88">
      <w:start w:val="1"/>
      <w:numFmt w:val="decimal"/>
      <w:lvlText w:val="Scenarijus 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A5AFC"/>
    <w:multiLevelType w:val="multilevel"/>
    <w:tmpl w:val="616861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AAE1663"/>
    <w:multiLevelType w:val="multilevel"/>
    <w:tmpl w:val="5E86994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D72658"/>
    <w:multiLevelType w:val="multilevel"/>
    <w:tmpl w:val="509CC8AC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0A15E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99816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84E6807"/>
    <w:multiLevelType w:val="multilevel"/>
    <w:tmpl w:val="16840AE8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eastAsiaTheme="minorHAnsi" w:cstheme="minorBidi" w:hint="default"/>
      </w:rPr>
    </w:lvl>
  </w:abstractNum>
  <w:abstractNum w:abstractNumId="7" w15:restartNumberingAfterBreak="0">
    <w:nsid w:val="6315720C"/>
    <w:multiLevelType w:val="hybridMultilevel"/>
    <w:tmpl w:val="F1B07108"/>
    <w:lvl w:ilvl="0" w:tplc="BE44DA88">
      <w:start w:val="1"/>
      <w:numFmt w:val="decimal"/>
      <w:lvlText w:val="Scenarijus 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F489D"/>
    <w:multiLevelType w:val="hybridMultilevel"/>
    <w:tmpl w:val="2982DA46"/>
    <w:lvl w:ilvl="0" w:tplc="BE44DA88">
      <w:start w:val="1"/>
      <w:numFmt w:val="decimal"/>
      <w:lvlText w:val="Scenarijus 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56685"/>
    <w:multiLevelType w:val="hybridMultilevel"/>
    <w:tmpl w:val="BA1C435C"/>
    <w:lvl w:ilvl="0" w:tplc="07A46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77063"/>
    <w:multiLevelType w:val="hybridMultilevel"/>
    <w:tmpl w:val="C0D6574C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429885273">
    <w:abstractNumId w:val="4"/>
  </w:num>
  <w:num w:numId="2" w16cid:durableId="77018469">
    <w:abstractNumId w:val="9"/>
  </w:num>
  <w:num w:numId="3" w16cid:durableId="2002855623">
    <w:abstractNumId w:val="8"/>
  </w:num>
  <w:num w:numId="4" w16cid:durableId="1602108301">
    <w:abstractNumId w:val="3"/>
  </w:num>
  <w:num w:numId="5" w16cid:durableId="762839667">
    <w:abstractNumId w:val="0"/>
  </w:num>
  <w:num w:numId="6" w16cid:durableId="293025008">
    <w:abstractNumId w:val="7"/>
  </w:num>
  <w:num w:numId="7" w16cid:durableId="328018253">
    <w:abstractNumId w:val="10"/>
  </w:num>
  <w:num w:numId="8" w16cid:durableId="792362532">
    <w:abstractNumId w:val="5"/>
  </w:num>
  <w:num w:numId="9" w16cid:durableId="355733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2885170">
    <w:abstractNumId w:val="6"/>
  </w:num>
  <w:num w:numId="11" w16cid:durableId="1646277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1C"/>
    <w:rsid w:val="0000716F"/>
    <w:rsid w:val="000117BB"/>
    <w:rsid w:val="0001507F"/>
    <w:rsid w:val="00021086"/>
    <w:rsid w:val="00021EB4"/>
    <w:rsid w:val="0003035C"/>
    <w:rsid w:val="0003084F"/>
    <w:rsid w:val="0003299B"/>
    <w:rsid w:val="00041EC1"/>
    <w:rsid w:val="00053296"/>
    <w:rsid w:val="00053EFC"/>
    <w:rsid w:val="00062B16"/>
    <w:rsid w:val="000631C9"/>
    <w:rsid w:val="00071957"/>
    <w:rsid w:val="00082913"/>
    <w:rsid w:val="00085A6F"/>
    <w:rsid w:val="00090E98"/>
    <w:rsid w:val="000A43AD"/>
    <w:rsid w:val="000B204E"/>
    <w:rsid w:val="000B44B5"/>
    <w:rsid w:val="000B6740"/>
    <w:rsid w:val="000C0E82"/>
    <w:rsid w:val="000C4095"/>
    <w:rsid w:val="000D5FDD"/>
    <w:rsid w:val="000E3CBD"/>
    <w:rsid w:val="000E5189"/>
    <w:rsid w:val="000F4516"/>
    <w:rsid w:val="001016AE"/>
    <w:rsid w:val="001026C5"/>
    <w:rsid w:val="00113EE0"/>
    <w:rsid w:val="00115287"/>
    <w:rsid w:val="001156F9"/>
    <w:rsid w:val="001166B5"/>
    <w:rsid w:val="00120836"/>
    <w:rsid w:val="001338E9"/>
    <w:rsid w:val="00136912"/>
    <w:rsid w:val="00142ED4"/>
    <w:rsid w:val="00153BDF"/>
    <w:rsid w:val="00157351"/>
    <w:rsid w:val="00167BB6"/>
    <w:rsid w:val="00167BC3"/>
    <w:rsid w:val="00170DCD"/>
    <w:rsid w:val="00174B0E"/>
    <w:rsid w:val="00182CAF"/>
    <w:rsid w:val="00184641"/>
    <w:rsid w:val="001929CF"/>
    <w:rsid w:val="00197770"/>
    <w:rsid w:val="001A0F01"/>
    <w:rsid w:val="001A169E"/>
    <w:rsid w:val="001A3672"/>
    <w:rsid w:val="001A7C58"/>
    <w:rsid w:val="001B169E"/>
    <w:rsid w:val="001B238B"/>
    <w:rsid w:val="001B3015"/>
    <w:rsid w:val="001B45D0"/>
    <w:rsid w:val="001C471C"/>
    <w:rsid w:val="001D4F8F"/>
    <w:rsid w:val="001E3949"/>
    <w:rsid w:val="001F6DFF"/>
    <w:rsid w:val="00207DD9"/>
    <w:rsid w:val="00216F7F"/>
    <w:rsid w:val="00217072"/>
    <w:rsid w:val="002209C6"/>
    <w:rsid w:val="002350AE"/>
    <w:rsid w:val="002414DA"/>
    <w:rsid w:val="00247C12"/>
    <w:rsid w:val="00252F52"/>
    <w:rsid w:val="00253DC2"/>
    <w:rsid w:val="00257366"/>
    <w:rsid w:val="002630E4"/>
    <w:rsid w:val="002672FA"/>
    <w:rsid w:val="00267660"/>
    <w:rsid w:val="0027737E"/>
    <w:rsid w:val="00277396"/>
    <w:rsid w:val="00290E46"/>
    <w:rsid w:val="00293165"/>
    <w:rsid w:val="00293B73"/>
    <w:rsid w:val="002A549F"/>
    <w:rsid w:val="002A6CAC"/>
    <w:rsid w:val="002B0647"/>
    <w:rsid w:val="002B215D"/>
    <w:rsid w:val="002B4E46"/>
    <w:rsid w:val="002C1EAB"/>
    <w:rsid w:val="002C2FFE"/>
    <w:rsid w:val="002C3F71"/>
    <w:rsid w:val="002D5CBE"/>
    <w:rsid w:val="002E427B"/>
    <w:rsid w:val="002E454E"/>
    <w:rsid w:val="002F2523"/>
    <w:rsid w:val="002F3948"/>
    <w:rsid w:val="003120C4"/>
    <w:rsid w:val="003121A0"/>
    <w:rsid w:val="00313CF2"/>
    <w:rsid w:val="00315690"/>
    <w:rsid w:val="003403D5"/>
    <w:rsid w:val="0035713F"/>
    <w:rsid w:val="00364447"/>
    <w:rsid w:val="00373993"/>
    <w:rsid w:val="00376403"/>
    <w:rsid w:val="0037663C"/>
    <w:rsid w:val="00376D8A"/>
    <w:rsid w:val="00382544"/>
    <w:rsid w:val="003860FE"/>
    <w:rsid w:val="00393A6A"/>
    <w:rsid w:val="003A53BF"/>
    <w:rsid w:val="003A7652"/>
    <w:rsid w:val="003B198A"/>
    <w:rsid w:val="003B4A92"/>
    <w:rsid w:val="003B76AA"/>
    <w:rsid w:val="003C144F"/>
    <w:rsid w:val="003D09A0"/>
    <w:rsid w:val="003D5253"/>
    <w:rsid w:val="003D623F"/>
    <w:rsid w:val="003E0961"/>
    <w:rsid w:val="003F0AB9"/>
    <w:rsid w:val="003F2E99"/>
    <w:rsid w:val="003F3699"/>
    <w:rsid w:val="003F5CA2"/>
    <w:rsid w:val="004004DF"/>
    <w:rsid w:val="00400BCF"/>
    <w:rsid w:val="004036CC"/>
    <w:rsid w:val="0040525A"/>
    <w:rsid w:val="004054D6"/>
    <w:rsid w:val="00406CCA"/>
    <w:rsid w:val="00406D84"/>
    <w:rsid w:val="0041027F"/>
    <w:rsid w:val="00415091"/>
    <w:rsid w:val="00415226"/>
    <w:rsid w:val="00415A36"/>
    <w:rsid w:val="00433574"/>
    <w:rsid w:val="00441796"/>
    <w:rsid w:val="004605DC"/>
    <w:rsid w:val="004651B2"/>
    <w:rsid w:val="00471246"/>
    <w:rsid w:val="00477DC7"/>
    <w:rsid w:val="00482F94"/>
    <w:rsid w:val="004841DF"/>
    <w:rsid w:val="004875BD"/>
    <w:rsid w:val="00492B78"/>
    <w:rsid w:val="004952B6"/>
    <w:rsid w:val="004A2B7B"/>
    <w:rsid w:val="004A7B6D"/>
    <w:rsid w:val="004B2626"/>
    <w:rsid w:val="004B4580"/>
    <w:rsid w:val="004B63F1"/>
    <w:rsid w:val="004C158B"/>
    <w:rsid w:val="004C36A9"/>
    <w:rsid w:val="004C703B"/>
    <w:rsid w:val="004D305F"/>
    <w:rsid w:val="004D6B68"/>
    <w:rsid w:val="004E6608"/>
    <w:rsid w:val="004E7BCD"/>
    <w:rsid w:val="004F58F4"/>
    <w:rsid w:val="00506F40"/>
    <w:rsid w:val="00520B86"/>
    <w:rsid w:val="00523314"/>
    <w:rsid w:val="00541B91"/>
    <w:rsid w:val="00560C50"/>
    <w:rsid w:val="00581713"/>
    <w:rsid w:val="00583ADA"/>
    <w:rsid w:val="005906D4"/>
    <w:rsid w:val="00592129"/>
    <w:rsid w:val="005A10EC"/>
    <w:rsid w:val="005A76C4"/>
    <w:rsid w:val="005B1D52"/>
    <w:rsid w:val="005B4CBD"/>
    <w:rsid w:val="005B5D9A"/>
    <w:rsid w:val="005C565B"/>
    <w:rsid w:val="005D1312"/>
    <w:rsid w:val="005D7771"/>
    <w:rsid w:val="005E194C"/>
    <w:rsid w:val="005F4336"/>
    <w:rsid w:val="005F56D5"/>
    <w:rsid w:val="005F7739"/>
    <w:rsid w:val="005F7E46"/>
    <w:rsid w:val="00611015"/>
    <w:rsid w:val="00613293"/>
    <w:rsid w:val="0061363A"/>
    <w:rsid w:val="00616A51"/>
    <w:rsid w:val="00621B21"/>
    <w:rsid w:val="00621CB4"/>
    <w:rsid w:val="00626375"/>
    <w:rsid w:val="00655670"/>
    <w:rsid w:val="00661BD8"/>
    <w:rsid w:val="006621E9"/>
    <w:rsid w:val="00674300"/>
    <w:rsid w:val="00675011"/>
    <w:rsid w:val="00677AF3"/>
    <w:rsid w:val="0068050F"/>
    <w:rsid w:val="00680FFF"/>
    <w:rsid w:val="006847AD"/>
    <w:rsid w:val="00694FA4"/>
    <w:rsid w:val="006A6E48"/>
    <w:rsid w:val="006B0957"/>
    <w:rsid w:val="006C00E2"/>
    <w:rsid w:val="006C3C30"/>
    <w:rsid w:val="006D093E"/>
    <w:rsid w:val="006D0D72"/>
    <w:rsid w:val="006D225C"/>
    <w:rsid w:val="006D37DD"/>
    <w:rsid w:val="006D65FD"/>
    <w:rsid w:val="006E3E7D"/>
    <w:rsid w:val="006F3558"/>
    <w:rsid w:val="00706062"/>
    <w:rsid w:val="00711E8C"/>
    <w:rsid w:val="0071200F"/>
    <w:rsid w:val="00712EE9"/>
    <w:rsid w:val="00716F0F"/>
    <w:rsid w:val="00722083"/>
    <w:rsid w:val="007233DE"/>
    <w:rsid w:val="00731A4F"/>
    <w:rsid w:val="00732FE7"/>
    <w:rsid w:val="00746066"/>
    <w:rsid w:val="00754AAF"/>
    <w:rsid w:val="00766711"/>
    <w:rsid w:val="00771184"/>
    <w:rsid w:val="007913A5"/>
    <w:rsid w:val="0079324E"/>
    <w:rsid w:val="00796EE1"/>
    <w:rsid w:val="007A33A1"/>
    <w:rsid w:val="007B3928"/>
    <w:rsid w:val="007D0E40"/>
    <w:rsid w:val="007E69D0"/>
    <w:rsid w:val="007F1D64"/>
    <w:rsid w:val="007F6265"/>
    <w:rsid w:val="00800368"/>
    <w:rsid w:val="0080110F"/>
    <w:rsid w:val="00801597"/>
    <w:rsid w:val="00803F3D"/>
    <w:rsid w:val="00805AE7"/>
    <w:rsid w:val="008209AB"/>
    <w:rsid w:val="00826C20"/>
    <w:rsid w:val="00830030"/>
    <w:rsid w:val="00843068"/>
    <w:rsid w:val="00843FD9"/>
    <w:rsid w:val="00846564"/>
    <w:rsid w:val="00854629"/>
    <w:rsid w:val="008571F6"/>
    <w:rsid w:val="0087046E"/>
    <w:rsid w:val="0088618D"/>
    <w:rsid w:val="008960F1"/>
    <w:rsid w:val="008A2064"/>
    <w:rsid w:val="008A2816"/>
    <w:rsid w:val="008A4E19"/>
    <w:rsid w:val="008A6C96"/>
    <w:rsid w:val="008B7EA2"/>
    <w:rsid w:val="008C10EE"/>
    <w:rsid w:val="008D57A1"/>
    <w:rsid w:val="008E7342"/>
    <w:rsid w:val="008E7EF6"/>
    <w:rsid w:val="008F74C1"/>
    <w:rsid w:val="009064FB"/>
    <w:rsid w:val="00913764"/>
    <w:rsid w:val="009151BE"/>
    <w:rsid w:val="0091679F"/>
    <w:rsid w:val="00917862"/>
    <w:rsid w:val="00921508"/>
    <w:rsid w:val="00922E96"/>
    <w:rsid w:val="00932424"/>
    <w:rsid w:val="009432B5"/>
    <w:rsid w:val="009465E5"/>
    <w:rsid w:val="00956D41"/>
    <w:rsid w:val="009608B3"/>
    <w:rsid w:val="00963D83"/>
    <w:rsid w:val="0096431D"/>
    <w:rsid w:val="00986241"/>
    <w:rsid w:val="009873D3"/>
    <w:rsid w:val="00995CAF"/>
    <w:rsid w:val="009971C1"/>
    <w:rsid w:val="009A68A9"/>
    <w:rsid w:val="009B31D3"/>
    <w:rsid w:val="009C287B"/>
    <w:rsid w:val="009C3C60"/>
    <w:rsid w:val="009C4FDD"/>
    <w:rsid w:val="009C52ED"/>
    <w:rsid w:val="009D50F8"/>
    <w:rsid w:val="009D5262"/>
    <w:rsid w:val="009E7A88"/>
    <w:rsid w:val="009F1735"/>
    <w:rsid w:val="009F310A"/>
    <w:rsid w:val="009F5FC4"/>
    <w:rsid w:val="00A007FE"/>
    <w:rsid w:val="00A07048"/>
    <w:rsid w:val="00A17681"/>
    <w:rsid w:val="00A22F27"/>
    <w:rsid w:val="00A2737A"/>
    <w:rsid w:val="00A46DDC"/>
    <w:rsid w:val="00A51A0E"/>
    <w:rsid w:val="00A569A1"/>
    <w:rsid w:val="00A569E7"/>
    <w:rsid w:val="00A63DF7"/>
    <w:rsid w:val="00A645B4"/>
    <w:rsid w:val="00A653AC"/>
    <w:rsid w:val="00A701A4"/>
    <w:rsid w:val="00A76CB2"/>
    <w:rsid w:val="00A852A3"/>
    <w:rsid w:val="00A90F7F"/>
    <w:rsid w:val="00A91C4F"/>
    <w:rsid w:val="00A962A1"/>
    <w:rsid w:val="00A97F09"/>
    <w:rsid w:val="00AC2407"/>
    <w:rsid w:val="00AC5ED2"/>
    <w:rsid w:val="00AD054E"/>
    <w:rsid w:val="00AD0C09"/>
    <w:rsid w:val="00AE4E0B"/>
    <w:rsid w:val="00AF51D9"/>
    <w:rsid w:val="00B10769"/>
    <w:rsid w:val="00B2083C"/>
    <w:rsid w:val="00B25CBD"/>
    <w:rsid w:val="00B27427"/>
    <w:rsid w:val="00B33B43"/>
    <w:rsid w:val="00B33CF5"/>
    <w:rsid w:val="00B42DEB"/>
    <w:rsid w:val="00B430FE"/>
    <w:rsid w:val="00B57E92"/>
    <w:rsid w:val="00B60ECB"/>
    <w:rsid w:val="00B6264B"/>
    <w:rsid w:val="00B71FCD"/>
    <w:rsid w:val="00B7684C"/>
    <w:rsid w:val="00B903A6"/>
    <w:rsid w:val="00B94068"/>
    <w:rsid w:val="00BA1EA2"/>
    <w:rsid w:val="00BA2108"/>
    <w:rsid w:val="00BB3A34"/>
    <w:rsid w:val="00BB7672"/>
    <w:rsid w:val="00BC0E93"/>
    <w:rsid w:val="00BC1E63"/>
    <w:rsid w:val="00BC3B9D"/>
    <w:rsid w:val="00BC4855"/>
    <w:rsid w:val="00BD7402"/>
    <w:rsid w:val="00BE0F88"/>
    <w:rsid w:val="00BE173C"/>
    <w:rsid w:val="00BF6409"/>
    <w:rsid w:val="00C00A5F"/>
    <w:rsid w:val="00C049B1"/>
    <w:rsid w:val="00C0734D"/>
    <w:rsid w:val="00C1301B"/>
    <w:rsid w:val="00C14B3E"/>
    <w:rsid w:val="00C175F7"/>
    <w:rsid w:val="00C20CF3"/>
    <w:rsid w:val="00C21928"/>
    <w:rsid w:val="00C2201D"/>
    <w:rsid w:val="00C23AAE"/>
    <w:rsid w:val="00C25FF8"/>
    <w:rsid w:val="00C3754D"/>
    <w:rsid w:val="00C4089F"/>
    <w:rsid w:val="00C415FF"/>
    <w:rsid w:val="00C52B54"/>
    <w:rsid w:val="00C53549"/>
    <w:rsid w:val="00C76C5C"/>
    <w:rsid w:val="00C76E2F"/>
    <w:rsid w:val="00C7791D"/>
    <w:rsid w:val="00C84FCD"/>
    <w:rsid w:val="00C87AD2"/>
    <w:rsid w:val="00C91B49"/>
    <w:rsid w:val="00C91FC8"/>
    <w:rsid w:val="00C941F4"/>
    <w:rsid w:val="00C94ED6"/>
    <w:rsid w:val="00C973D8"/>
    <w:rsid w:val="00C97883"/>
    <w:rsid w:val="00CA3498"/>
    <w:rsid w:val="00CA37B1"/>
    <w:rsid w:val="00CA7380"/>
    <w:rsid w:val="00CB0C8E"/>
    <w:rsid w:val="00CB7C12"/>
    <w:rsid w:val="00CC5772"/>
    <w:rsid w:val="00CC68B9"/>
    <w:rsid w:val="00CD73E5"/>
    <w:rsid w:val="00CE16A7"/>
    <w:rsid w:val="00CE42D7"/>
    <w:rsid w:val="00CF05B5"/>
    <w:rsid w:val="00CF3A29"/>
    <w:rsid w:val="00CF4AB6"/>
    <w:rsid w:val="00CF6245"/>
    <w:rsid w:val="00CF6CB1"/>
    <w:rsid w:val="00CF7A57"/>
    <w:rsid w:val="00CF7E7D"/>
    <w:rsid w:val="00D03827"/>
    <w:rsid w:val="00D04270"/>
    <w:rsid w:val="00D06CB4"/>
    <w:rsid w:val="00D15A09"/>
    <w:rsid w:val="00D26A77"/>
    <w:rsid w:val="00D27CD6"/>
    <w:rsid w:val="00D35C4B"/>
    <w:rsid w:val="00D41979"/>
    <w:rsid w:val="00D51BB3"/>
    <w:rsid w:val="00D575E8"/>
    <w:rsid w:val="00D62736"/>
    <w:rsid w:val="00D67D85"/>
    <w:rsid w:val="00D708BD"/>
    <w:rsid w:val="00D71246"/>
    <w:rsid w:val="00D71DB8"/>
    <w:rsid w:val="00D74D36"/>
    <w:rsid w:val="00D77147"/>
    <w:rsid w:val="00D77263"/>
    <w:rsid w:val="00D77B4C"/>
    <w:rsid w:val="00D80864"/>
    <w:rsid w:val="00D95D56"/>
    <w:rsid w:val="00DA1359"/>
    <w:rsid w:val="00DA5829"/>
    <w:rsid w:val="00DB3FF6"/>
    <w:rsid w:val="00DB46B8"/>
    <w:rsid w:val="00DC2C45"/>
    <w:rsid w:val="00DE53CD"/>
    <w:rsid w:val="00DF129D"/>
    <w:rsid w:val="00E04BC5"/>
    <w:rsid w:val="00E10C70"/>
    <w:rsid w:val="00E16CE0"/>
    <w:rsid w:val="00E344BE"/>
    <w:rsid w:val="00E37744"/>
    <w:rsid w:val="00E424AA"/>
    <w:rsid w:val="00E4329E"/>
    <w:rsid w:val="00E43F3A"/>
    <w:rsid w:val="00E5015D"/>
    <w:rsid w:val="00E503CF"/>
    <w:rsid w:val="00E51BA6"/>
    <w:rsid w:val="00E53FB2"/>
    <w:rsid w:val="00E54152"/>
    <w:rsid w:val="00E566A6"/>
    <w:rsid w:val="00E60D24"/>
    <w:rsid w:val="00E616DE"/>
    <w:rsid w:val="00E708F5"/>
    <w:rsid w:val="00E809F8"/>
    <w:rsid w:val="00E831DE"/>
    <w:rsid w:val="00E84D04"/>
    <w:rsid w:val="00E904D3"/>
    <w:rsid w:val="00EA3A7B"/>
    <w:rsid w:val="00EA3C54"/>
    <w:rsid w:val="00EA4C98"/>
    <w:rsid w:val="00EB0DFF"/>
    <w:rsid w:val="00EB6C9D"/>
    <w:rsid w:val="00EB6E67"/>
    <w:rsid w:val="00EC397D"/>
    <w:rsid w:val="00EC3CB9"/>
    <w:rsid w:val="00ED3313"/>
    <w:rsid w:val="00ED3329"/>
    <w:rsid w:val="00ED5D09"/>
    <w:rsid w:val="00EE0D57"/>
    <w:rsid w:val="00EE24DD"/>
    <w:rsid w:val="00EE70FF"/>
    <w:rsid w:val="00F0335D"/>
    <w:rsid w:val="00F0336E"/>
    <w:rsid w:val="00F10B7B"/>
    <w:rsid w:val="00F25743"/>
    <w:rsid w:val="00F26C69"/>
    <w:rsid w:val="00F34474"/>
    <w:rsid w:val="00F34B3E"/>
    <w:rsid w:val="00F43421"/>
    <w:rsid w:val="00F6473D"/>
    <w:rsid w:val="00F67777"/>
    <w:rsid w:val="00F67EDB"/>
    <w:rsid w:val="00F73F78"/>
    <w:rsid w:val="00F74BF6"/>
    <w:rsid w:val="00F831FC"/>
    <w:rsid w:val="00F90CB4"/>
    <w:rsid w:val="00FA11E5"/>
    <w:rsid w:val="00FA19A8"/>
    <w:rsid w:val="00FA6932"/>
    <w:rsid w:val="00FA7C00"/>
    <w:rsid w:val="00FB22CC"/>
    <w:rsid w:val="00FB3BD7"/>
    <w:rsid w:val="00FC171E"/>
    <w:rsid w:val="00FC1FE8"/>
    <w:rsid w:val="00FC3205"/>
    <w:rsid w:val="00FC6C38"/>
    <w:rsid w:val="00FC71FE"/>
    <w:rsid w:val="00FD56DD"/>
    <w:rsid w:val="00FF064F"/>
    <w:rsid w:val="00FF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5208A"/>
  <w15:chartTrackingRefBased/>
  <w15:docId w15:val="{79EB8830-01ED-49A5-B50F-85B2E9FE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71C"/>
    <w:rPr>
      <w:rFonts w:eastAsiaTheme="minorEastAsia" w:cs="Times New Roman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471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471C"/>
    <w:rPr>
      <w:rFonts w:eastAsiaTheme="minorEastAsia" w:cs="Times New Roman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C471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C471C"/>
    <w:rPr>
      <w:rFonts w:eastAsiaTheme="minorEastAsia" w:cs="Times New Roman"/>
      <w:lang w:val="lt-LT" w:eastAsia="lt-LT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1C471C"/>
    <w:pPr>
      <w:spacing w:before="120" w:after="120" w:line="240" w:lineRule="auto"/>
      <w:jc w:val="both"/>
    </w:pPr>
    <w:rPr>
      <w:sz w:val="20"/>
      <w:szCs w:val="24"/>
      <w:lang w:val="en-GB" w:eastAsia="en-US"/>
    </w:rPr>
  </w:style>
  <w:style w:type="character" w:styleId="Puslapionumeris">
    <w:name w:val="page number"/>
    <w:basedOn w:val="Numatytasispastraiposriftas"/>
    <w:semiHidden/>
    <w:unhideWhenUsed/>
    <w:rsid w:val="001C471C"/>
    <w:rPr>
      <w:rFonts w:cs="Times New Roman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1C471C"/>
    <w:rPr>
      <w:rFonts w:eastAsiaTheme="minorEastAsia" w:cs="Times New Roman"/>
      <w:sz w:val="20"/>
      <w:szCs w:val="24"/>
      <w:lang w:val="en-GB"/>
    </w:rPr>
  </w:style>
  <w:style w:type="paragraph" w:customStyle="1" w:styleId="Default">
    <w:name w:val="Default"/>
    <w:rsid w:val="001C47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57A1"/>
    <w:pPr>
      <w:jc w:val="center"/>
    </w:pPr>
    <w:rPr>
      <w:rFonts w:ascii="Times New Roman" w:hAnsi="Times New Roman"/>
      <w:b/>
      <w:szCs w:val="1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57A1"/>
    <w:rPr>
      <w:rFonts w:ascii="Times New Roman" w:eastAsiaTheme="minorEastAsia" w:hAnsi="Times New Roman" w:cs="Times New Roman"/>
      <w:b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FC1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566A6"/>
    <w:rPr>
      <w:color w:val="808080"/>
    </w:rPr>
  </w:style>
  <w:style w:type="paragraph" w:styleId="Pataisymai">
    <w:name w:val="Revision"/>
    <w:hidden/>
    <w:uiPriority w:val="99"/>
    <w:semiHidden/>
    <w:rsid w:val="000E3CBD"/>
    <w:pPr>
      <w:spacing w:after="0" w:line="240" w:lineRule="auto"/>
    </w:pPr>
    <w:rPr>
      <w:rFonts w:eastAsiaTheme="minorEastAsia" w:cs="Times New Roman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736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5736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7366"/>
    <w:rPr>
      <w:rFonts w:eastAsiaTheme="minorEastAsia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736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7366"/>
    <w:rPr>
      <w:rFonts w:eastAsiaTheme="minorEastAsia" w:cs="Times New Roman"/>
      <w:b/>
      <w:bCs/>
      <w:sz w:val="20"/>
      <w:szCs w:val="20"/>
      <w:lang w:val="lt-LT" w:eastAsia="lt-LT"/>
    </w:rPr>
  </w:style>
  <w:style w:type="paragraph" w:customStyle="1" w:styleId="Body2">
    <w:name w:val="Body 2"/>
    <w:rsid w:val="0012083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C00A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a90c94-aa40-4e5a-ad67-2ce00cc3f5c1" xsi:nil="true"/>
    <lcf76f155ced4ddcb4097134ff3c332f xmlns="26b47d23-b9ef-4e44-b658-93fdc696bc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B08D7DE29C8B4CADEE49BBDB5D1D98" ma:contentTypeVersion="14" ma:contentTypeDescription="Create a new document." ma:contentTypeScope="" ma:versionID="96a2d22458289a44c9ffd13317fbbf47">
  <xsd:schema xmlns:xsd="http://www.w3.org/2001/XMLSchema" xmlns:xs="http://www.w3.org/2001/XMLSchema" xmlns:p="http://schemas.microsoft.com/office/2006/metadata/properties" xmlns:ns2="26b47d23-b9ef-4e44-b658-93fdc696bc4a" xmlns:ns3="c2a90c94-aa40-4e5a-ad67-2ce00cc3f5c1" targetNamespace="http://schemas.microsoft.com/office/2006/metadata/properties" ma:root="true" ma:fieldsID="fd41f6d52877c3276299811cad833e1b" ns2:_="" ns3:_="">
    <xsd:import namespace="26b47d23-b9ef-4e44-b658-93fdc696bc4a"/>
    <xsd:import namespace="c2a90c94-aa40-4e5a-ad67-2ce00cc3f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47d23-b9ef-4e44-b658-93fdc696bc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d076b41-0ced-48ff-bb61-8bcf2e8a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90c94-aa40-4e5a-ad67-2ce00cc3f5c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1ade4ec-686a-4672-96d3-b09b509ed540}" ma:internalName="TaxCatchAll" ma:showField="CatchAllData" ma:web="c2a90c94-aa40-4e5a-ad67-2ce00cc3f5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FD6CF-3EE1-471C-A8E4-B0E422D643FA}">
  <ds:schemaRefs>
    <ds:schemaRef ds:uri="http://schemas.microsoft.com/office/2006/metadata/properties"/>
    <ds:schemaRef ds:uri="http://schemas.microsoft.com/office/infopath/2007/PartnerControls"/>
    <ds:schemaRef ds:uri="c2a90c94-aa40-4e5a-ad67-2ce00cc3f5c1"/>
    <ds:schemaRef ds:uri="26b47d23-b9ef-4e44-b658-93fdc696bc4a"/>
  </ds:schemaRefs>
</ds:datastoreItem>
</file>

<file path=customXml/itemProps2.xml><?xml version="1.0" encoding="utf-8"?>
<ds:datastoreItem xmlns:ds="http://schemas.openxmlformats.org/officeDocument/2006/customXml" ds:itemID="{530FCD68-DE02-45AE-BC41-33F57A6040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B67CE-2969-45BE-A48B-352958BBC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47d23-b9ef-4e44-b658-93fdc696bc4a"/>
    <ds:schemaRef ds:uri="c2a90c94-aa40-4e5a-ad67-2ce00cc3f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3380</Words>
  <Characters>1927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Petrylienė</dc:creator>
  <cp:keywords/>
  <dc:description/>
  <cp:lastModifiedBy>Milda Petrylienė</cp:lastModifiedBy>
  <cp:revision>2</cp:revision>
  <dcterms:created xsi:type="dcterms:W3CDTF">2025-02-19T14:59:00Z</dcterms:created>
  <dcterms:modified xsi:type="dcterms:W3CDTF">2025-02-19T14:59:00Z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0x010100CCB08D7DE29C8B4CADEE49BBDB5D1D98</vt:lpwstr>
  </property>
  <property fmtid="{D5CDD505-2E9C-101B-9397-08002B2CF9AE}" pid="3" name="MediaServiceImageTags">
    <vt:lpwstr/>
  </property>
</Properties>
</file>