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bookmarkStart w:id="2" w:name="_GoBack"/>
            <w:bookmarkEnd w:id="2"/>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1021B254"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r w:rsidR="00317562">
        <w:rPr>
          <w:rFonts w:eastAsia="LiberationSerif-Bold" w:cs="Times New Roman"/>
          <w:b/>
          <w:bCs/>
          <w:lang w:val="lt-LT" w:eastAsia="lt-LT"/>
        </w:rPr>
        <w:t>Operacinės lempos</w:t>
      </w:r>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76DBCCDB" w:rsidR="00BC2C75" w:rsidRPr="00317562"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694ED269" w14:textId="5CA2557C" w:rsidR="00317562" w:rsidRPr="00BD533A" w:rsidRDefault="00317562" w:rsidP="00491318">
      <w:pPr>
        <w:pStyle w:val="Body2"/>
        <w:numPr>
          <w:ilvl w:val="0"/>
          <w:numId w:val="10"/>
        </w:numPr>
        <w:spacing w:after="0"/>
        <w:rPr>
          <w:rFonts w:cs="Times New Roman"/>
          <w:lang w:val="lt-LT"/>
        </w:rPr>
      </w:pPr>
      <w:r>
        <w:rPr>
          <w:rFonts w:cs="Times New Roman"/>
          <w:color w:val="00000A"/>
          <w:shd w:val="clear" w:color="auto" w:fill="FFFFFF"/>
          <w:lang w:val="lt-LT"/>
        </w:rPr>
        <w:t>Kokybės kriterijai ir jų vertinimas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1D9EBBDE" w:rsidR="00564B50" w:rsidRDefault="00564B50">
        <w:pPr>
          <w:pStyle w:val="Footer"/>
          <w:jc w:val="right"/>
        </w:pPr>
        <w:r>
          <w:fldChar w:fldCharType="begin"/>
        </w:r>
        <w:r>
          <w:instrText>PAGE   \* MERGEFORMAT</w:instrText>
        </w:r>
        <w:r>
          <w:fldChar w:fldCharType="separate"/>
        </w:r>
        <w:r w:rsidR="00160806">
          <w:rPr>
            <w:noProof/>
          </w:rPr>
          <w:t>3</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0806"/>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17562"/>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6C66"/>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51D6A"/>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201B74DA-2B9D-4998-B5F8-02FC96B6C50C}">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AE0DC8-1C40-4A0F-A262-2084C247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4485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5062</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2</cp:revision>
  <cp:lastPrinted>2021-03-17T09:19:00Z</cp:lastPrinted>
  <dcterms:created xsi:type="dcterms:W3CDTF">2025-02-25T06:08:00Z</dcterms:created>
  <dcterms:modified xsi:type="dcterms:W3CDTF">2025-02-25T06:08:00Z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