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4AF7979" w:rsidR="00351E41" w:rsidRPr="00351E41" w:rsidRDefault="00BD39C8" w:rsidP="00351E41">
            <w:pPr>
              <w:jc w:val="both"/>
              <w:rPr>
                <w:rFonts w:ascii="Cambria" w:hAnsi="Cambria"/>
                <w:kern w:val="2"/>
                <w:sz w:val="20"/>
              </w:rPr>
            </w:pPr>
            <w:r>
              <w:rPr>
                <w:rFonts w:ascii="Cambria" w:hAnsi="Cambria"/>
                <w:kern w:val="2"/>
                <w:sz w:val="20"/>
              </w:rPr>
              <w:t xml:space="preserve">Rinkiniai </w:t>
            </w:r>
            <w:proofErr w:type="spellStart"/>
            <w:r>
              <w:rPr>
                <w:rFonts w:ascii="Cambria" w:hAnsi="Cambria"/>
                <w:kern w:val="2"/>
                <w:sz w:val="20"/>
              </w:rPr>
              <w:t>intraokulinių</w:t>
            </w:r>
            <w:proofErr w:type="spellEnd"/>
            <w:r>
              <w:rPr>
                <w:rFonts w:ascii="Cambria" w:hAnsi="Cambria"/>
                <w:kern w:val="2"/>
                <w:sz w:val="20"/>
              </w:rPr>
              <w:t xml:space="preserve"> dujų suleidimui</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901804">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901804">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66C9C778"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BD39C8">
              <w:rPr>
                <w:rFonts w:ascii="Cambria" w:hAnsi="Cambria"/>
                <w:b/>
                <w:kern w:val="2"/>
                <w:sz w:val="20"/>
              </w:rPr>
              <w:t xml:space="preserve">rinkinius </w:t>
            </w:r>
            <w:proofErr w:type="spellStart"/>
            <w:r w:rsidR="00BD39C8">
              <w:rPr>
                <w:rFonts w:ascii="Cambria" w:hAnsi="Cambria"/>
                <w:b/>
                <w:kern w:val="2"/>
                <w:sz w:val="20"/>
              </w:rPr>
              <w:t>intraokulinių</w:t>
            </w:r>
            <w:proofErr w:type="spellEnd"/>
            <w:r w:rsidR="00BD39C8">
              <w:rPr>
                <w:rFonts w:ascii="Cambria" w:hAnsi="Cambria"/>
                <w:b/>
                <w:kern w:val="2"/>
                <w:sz w:val="20"/>
              </w:rPr>
              <w:t xml:space="preserve"> dujų suleidimui</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BD39C8">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34CBEACD" w:rsidR="005A5832" w:rsidRPr="00BD39C8" w:rsidRDefault="00A10867" w:rsidP="00BD39C8">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BD39C8">
              <w:rPr>
                <w:rFonts w:ascii="Cambria" w:hAnsi="Cambria"/>
                <w:b/>
                <w:kern w:val="2"/>
                <w:sz w:val="20"/>
              </w:rPr>
              <w:t>14</w:t>
            </w:r>
            <w:r w:rsidR="00351E41" w:rsidRPr="00F43473">
              <w:rPr>
                <w:rFonts w:ascii="Cambria" w:hAnsi="Cambria"/>
                <w:b/>
                <w:kern w:val="2"/>
                <w:sz w:val="20"/>
              </w:rPr>
              <w:t xml:space="preserve"> (</w:t>
            </w:r>
            <w:r w:rsidR="00BD39C8">
              <w:rPr>
                <w:rFonts w:ascii="Cambria" w:hAnsi="Cambria"/>
                <w:b/>
                <w:kern w:val="2"/>
                <w:sz w:val="20"/>
              </w:rPr>
              <w:t>keturiolika</w:t>
            </w:r>
            <w:r w:rsidR="00351E41" w:rsidRPr="00F43473">
              <w:rPr>
                <w:rFonts w:ascii="Cambria" w:hAnsi="Cambria"/>
                <w:b/>
                <w:kern w:val="2"/>
                <w:sz w:val="20"/>
              </w:rPr>
              <w:t xml:space="preserve">) </w:t>
            </w:r>
            <w:r w:rsidR="00BD39C8">
              <w:rPr>
                <w:rFonts w:ascii="Cambria" w:hAnsi="Cambria"/>
                <w:b/>
                <w:kern w:val="2"/>
                <w:sz w:val="20"/>
              </w:rPr>
              <w:t>darbo dienų</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w:t>
            </w:r>
            <w:r w:rsidR="00351E41" w:rsidRPr="00001A1D">
              <w:rPr>
                <w:rFonts w:ascii="Cambria" w:hAnsi="Cambria"/>
                <w:kern w:val="2"/>
                <w:sz w:val="20"/>
              </w:rPr>
              <w:lastRenderedPageBreak/>
              <w:t xml:space="preserve">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w:t>
            </w:r>
            <w:proofErr w:type="spellStart"/>
            <w:r w:rsidR="00351E41" w:rsidRPr="00001A1D">
              <w:rPr>
                <w:rFonts w:ascii="Cambria" w:hAnsi="Cambria"/>
                <w:iCs/>
                <w:sz w:val="20"/>
              </w:rPr>
              <w:t>Eivenių</w:t>
            </w:r>
            <w:proofErr w:type="spellEnd"/>
            <w:r w:rsidR="00351E41" w:rsidRPr="00001A1D">
              <w:rPr>
                <w:rFonts w:ascii="Cambria" w:hAnsi="Cambria"/>
                <w:iCs/>
                <w:sz w:val="20"/>
              </w:rPr>
              <w:t xml:space="preserve">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3206C539" w:rsidR="005A5832" w:rsidRPr="00351E41" w:rsidRDefault="00BD39C8" w:rsidP="00BD39C8">
            <w:pPr>
              <w:jc w:val="both"/>
              <w:rPr>
                <w:rFonts w:ascii="Cambria" w:hAnsi="Cambria"/>
                <w:kern w:val="2"/>
                <w:sz w:val="20"/>
              </w:rPr>
            </w:pPr>
            <w:r w:rsidRPr="00674331">
              <w:rPr>
                <w:rFonts w:ascii="Cambria" w:hAnsi="Cambria" w:cs="Calibri"/>
                <w:color w:val="000000"/>
                <w:sz w:val="20"/>
                <w:shd w:val="clear" w:color="auto" w:fill="FFFFFF"/>
              </w:rPr>
              <w:t>Užsakymai teikiami Tiekėjo nurodytu elektroniniu paštu ir laikomi gautais kitą darbo dieną po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C06396A" w14:textId="77777777" w:rsidR="00BD39C8" w:rsidRPr="00674331" w:rsidRDefault="00BD39C8" w:rsidP="00BD39C8">
            <w:pPr>
              <w:jc w:val="both"/>
              <w:rPr>
                <w:rFonts w:ascii="Cambria" w:hAnsi="Cambria"/>
                <w:kern w:val="2"/>
                <w:sz w:val="20"/>
              </w:rPr>
            </w:pPr>
            <w:r w:rsidRPr="00674331">
              <w:rPr>
                <w:rFonts w:ascii="Cambria" w:hAnsi="Cambria"/>
                <w:kern w:val="2"/>
                <w:sz w:val="20"/>
              </w:rPr>
              <w:t xml:space="preserve">Kartu su Prekėmis pateikiamas Prekių perdavimo-priėmimo aktas arba lygiavertis dokumentas. </w:t>
            </w:r>
          </w:p>
          <w:p w14:paraId="63043AC8" w14:textId="25D56FA0" w:rsidR="005A5832" w:rsidRPr="00351E41" w:rsidRDefault="00BD39C8" w:rsidP="00BD39C8">
            <w:pPr>
              <w:jc w:val="both"/>
              <w:rPr>
                <w:rFonts w:ascii="Cambria" w:hAnsi="Cambria"/>
                <w:kern w:val="2"/>
                <w:sz w:val="20"/>
              </w:rPr>
            </w:pPr>
            <w:r w:rsidRPr="00674331">
              <w:rPr>
                <w:rFonts w:ascii="Cambria" w:hAnsi="Cambria"/>
                <w:kern w:val="2"/>
                <w:sz w:val="20"/>
              </w:rPr>
              <w:t>Tiekėjui nepateikus nurodyto dokumento,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w:t>
            </w:r>
          </w:p>
          <w:p w14:paraId="3E9FF0F6" w14:textId="0187475A"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5FC3766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00BD39C8">
              <w:rPr>
                <w:rFonts w:ascii="Cambria" w:hAnsi="Cambria"/>
                <w:kern w:val="2"/>
                <w:sz w:val="20"/>
              </w:rPr>
              <w:t xml:space="preserve"> 2</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041D8D"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w:t>
            </w:r>
            <w:proofErr w:type="spellStart"/>
            <w:r>
              <w:rPr>
                <w:rFonts w:ascii="Cambria" w:hAnsi="Cambria"/>
                <w:kern w:val="2"/>
                <w:sz w:val="20"/>
              </w:rPr>
              <w:t>Eur</w:t>
            </w:r>
            <w:proofErr w:type="spellEnd"/>
            <w:r>
              <w:rPr>
                <w:rFonts w:ascii="Cambria" w:hAnsi="Cambria"/>
                <w:kern w:val="2"/>
                <w:sz w:val="20"/>
              </w:rPr>
              <w:t xml:space="preserve">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w:t>
            </w:r>
            <w:proofErr w:type="spellStart"/>
            <w:r w:rsidRPr="00FE1188">
              <w:rPr>
                <w:rFonts w:ascii="Cambria" w:hAnsi="Cambria"/>
                <w:kern w:val="2"/>
                <w:sz w:val="20"/>
              </w:rPr>
              <w:t>Eur</w:t>
            </w:r>
            <w:proofErr w:type="spellEnd"/>
            <w:r w:rsidRPr="00FE1188">
              <w:rPr>
                <w:rFonts w:ascii="Cambria" w:hAnsi="Cambria"/>
                <w:kern w:val="2"/>
                <w:sz w:val="20"/>
              </w:rPr>
              <w:t xml:space="preserve">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477A8F99"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bei „Naujo ilgalaikio turto – medicininės aparatūros nau</w:t>
            </w:r>
            <w:r w:rsidR="00F43473">
              <w:rPr>
                <w:rFonts w:ascii="Cambria" w:hAnsi="Cambria"/>
                <w:iCs/>
                <w:color w:val="000000"/>
                <w:sz w:val="20"/>
                <w:shd w:val="clear" w:color="auto" w:fill="FFFFFF"/>
              </w:rPr>
              <w:t xml:space="preserve">dojimo pradžios nustatymo akto“ </w:t>
            </w:r>
            <w:r w:rsidRPr="007D12A6">
              <w:rPr>
                <w:rFonts w:ascii="Cambria" w:hAnsi="Cambria"/>
                <w:iCs/>
                <w:color w:val="000000"/>
                <w:sz w:val="20"/>
                <w:shd w:val="clear" w:color="auto" w:fill="FFFFFF"/>
              </w:rPr>
              <w:t>pasirašymo,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153641ED" w:rsidR="005A5832" w:rsidRPr="00351E41" w:rsidRDefault="00BD39C8" w:rsidP="00BD39C8">
            <w:pPr>
              <w:jc w:val="both"/>
              <w:rPr>
                <w:rFonts w:ascii="Cambria" w:hAnsi="Cambria"/>
                <w:kern w:val="2"/>
                <w:sz w:val="20"/>
              </w:rPr>
            </w:pPr>
            <w:r w:rsidRPr="00674331">
              <w:rPr>
                <w:rFonts w:ascii="Cambria" w:hAnsi="Cambria"/>
                <w:bCs/>
                <w:sz w:val="20"/>
              </w:rPr>
              <w:t>Tiekėjas</w:t>
            </w:r>
            <w:r w:rsidRPr="00674331">
              <w:rPr>
                <w:rFonts w:ascii="Cambria" w:hAnsi="Cambria"/>
                <w:sz w:val="20"/>
              </w:rPr>
              <w:t xml:space="preserve"> įsipareigoja tiekti Prekes likus ne mažiau kaip 6 (šešiems) mėnesiams iki jų garantinio galiojimo laiko pabaigos, skaičiuojant nuo Prekių pristatymo.</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1B86BC19" w:rsidR="005A5832" w:rsidRPr="00351E41" w:rsidRDefault="00BD39C8" w:rsidP="00334826">
            <w:pPr>
              <w:jc w:val="both"/>
              <w:rPr>
                <w:rFonts w:ascii="Cambria" w:hAnsi="Cambria"/>
                <w:kern w:val="2"/>
                <w:sz w:val="20"/>
              </w:rPr>
            </w:pPr>
            <w:r w:rsidRPr="00674331">
              <w:rPr>
                <w:rFonts w:ascii="Cambria" w:hAnsi="Cambria"/>
                <w:kern w:val="2"/>
                <w:sz w:val="20"/>
              </w:rPr>
              <w:t>Netaikoma</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BD39C8" w:rsidRPr="00351E41" w14:paraId="7476CD9F" w14:textId="77777777">
        <w:trPr>
          <w:trHeight w:val="300"/>
        </w:trPr>
        <w:tc>
          <w:tcPr>
            <w:tcW w:w="2704" w:type="dxa"/>
          </w:tcPr>
          <w:p w14:paraId="7FE72C4A" w14:textId="77777777" w:rsidR="00BD39C8" w:rsidRPr="00351E41" w:rsidRDefault="00BD39C8" w:rsidP="00BD39C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FE36A5E" w:rsidR="00BD39C8" w:rsidRPr="00351E41" w:rsidRDefault="00BD39C8" w:rsidP="00BD39C8">
            <w:pPr>
              <w:spacing w:line="259" w:lineRule="auto"/>
              <w:jc w:val="both"/>
              <w:rPr>
                <w:rFonts w:ascii="Cambria" w:hAnsi="Cambria"/>
                <w:color w:val="000000"/>
                <w:kern w:val="2"/>
                <w:sz w:val="20"/>
              </w:rPr>
            </w:pPr>
            <w:r w:rsidRPr="0067433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74331">
              <w:rPr>
                <w:rFonts w:ascii="Cambria" w:hAnsi="Cambria"/>
                <w:kern w:val="2"/>
                <w:sz w:val="20"/>
              </w:rPr>
              <w:t>0,05 (penkios šimtosios) procento dydžio delspinigius nuo neapmokėtos sumos be PVM už kiekvieną vėlavimo dieną. </w:t>
            </w:r>
          </w:p>
        </w:tc>
      </w:tr>
      <w:tr w:rsidR="00BD39C8" w:rsidRPr="00351E41" w14:paraId="30B33F12" w14:textId="77777777">
        <w:trPr>
          <w:trHeight w:val="300"/>
        </w:trPr>
        <w:tc>
          <w:tcPr>
            <w:tcW w:w="2704" w:type="dxa"/>
          </w:tcPr>
          <w:p w14:paraId="0CBB35F7" w14:textId="77777777" w:rsidR="00BD39C8" w:rsidRPr="00351E41" w:rsidRDefault="00BD39C8" w:rsidP="00BD39C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6451F61A" w14:textId="77777777" w:rsidR="00BD39C8" w:rsidRPr="00EC66F6" w:rsidRDefault="00BD39C8" w:rsidP="00BD39C8">
            <w:pPr>
              <w:jc w:val="both"/>
              <w:rPr>
                <w:rFonts w:ascii="Cambria" w:hAnsi="Cambria"/>
                <w:kern w:val="2"/>
                <w:sz w:val="20"/>
                <w:lang w:val="en-US"/>
              </w:rPr>
            </w:pPr>
            <w:r w:rsidRPr="00EC66F6">
              <w:rPr>
                <w:rFonts w:ascii="Cambria" w:hAnsi="Cambria"/>
                <w:kern w:val="2"/>
                <w:sz w:val="20"/>
              </w:rPr>
              <w:t>9</w:t>
            </w:r>
            <w:r w:rsidRPr="00EC66F6">
              <w:rPr>
                <w:rFonts w:ascii="Cambria" w:hAnsi="Cambria"/>
                <w:kern w:val="2"/>
                <w:sz w:val="20"/>
                <w:lang w:val="en-US"/>
              </w:rPr>
              <w:t xml:space="preserve">.2.1. </w:t>
            </w:r>
            <w:r w:rsidRPr="00EC66F6">
              <w:rPr>
                <w:rFonts w:ascii="Cambria" w:hAnsi="Cambria"/>
                <w:sz w:val="20"/>
                <w:shd w:val="clear" w:color="auto" w:fill="FFFFFF"/>
              </w:rPr>
              <w:t>Jeigu Tiekėjas vėluoja vykdyti užsakymą, tiekti Prekes ar ištaisyti jų trūkumus arba nevykdo kitų sutartinių įsipareigojimų, Pirkėjas Tiekėjui taiko 10  (dešimt) procentų baudą nuo laiku neperduotų ar turinčių trūkumų Prekių bendros kainos.</w:t>
            </w:r>
          </w:p>
          <w:p w14:paraId="7907862C" w14:textId="375B3C01" w:rsidR="00BD39C8" w:rsidRPr="00351E41" w:rsidRDefault="00BD39C8" w:rsidP="00BD39C8">
            <w:pPr>
              <w:jc w:val="both"/>
              <w:rPr>
                <w:rFonts w:ascii="Cambria" w:hAnsi="Cambria"/>
                <w:b/>
                <w:bCs/>
                <w:kern w:val="2"/>
                <w:sz w:val="20"/>
              </w:rPr>
            </w:pPr>
            <w:r w:rsidRPr="00EC66F6">
              <w:rPr>
                <w:rFonts w:ascii="Cambria" w:hAnsi="Cambria"/>
                <w:kern w:val="2"/>
                <w:sz w:val="20"/>
              </w:rPr>
              <w:t>9.2.2.</w:t>
            </w:r>
            <w:r w:rsidRPr="00EC66F6">
              <w:rPr>
                <w:rFonts w:ascii="Cambria" w:hAnsi="Cambria"/>
                <w:kern w:val="2"/>
                <w:sz w:val="20"/>
                <w:lang w:val="en-US"/>
              </w:rPr>
              <w:t xml:space="preserve"> </w:t>
            </w:r>
            <w:r w:rsidRPr="00EC66F6">
              <w:rPr>
                <w:rFonts w:ascii="Cambria" w:hAnsi="Cambria"/>
                <w:kern w:val="2"/>
                <w:sz w:val="20"/>
              </w:rPr>
              <w:t>Tiekėjas privalo sumokėti Pirkėjui netesybas per 30 (trisdešimt) kalendorinių dienų nuo Pirkėjo pareikalavimo.</w:t>
            </w:r>
          </w:p>
        </w:tc>
      </w:tr>
      <w:tr w:rsidR="00BD39C8" w:rsidRPr="00351E41" w14:paraId="6C7F8BB5" w14:textId="77777777">
        <w:trPr>
          <w:trHeight w:val="300"/>
        </w:trPr>
        <w:tc>
          <w:tcPr>
            <w:tcW w:w="2704" w:type="dxa"/>
          </w:tcPr>
          <w:p w14:paraId="67875D65" w14:textId="77777777" w:rsidR="00BD39C8" w:rsidRPr="00351E41" w:rsidRDefault="00BD39C8" w:rsidP="00BD39C8">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743A075C" w:rsidR="00BD39C8" w:rsidRPr="00351E41" w:rsidRDefault="00BD39C8" w:rsidP="00BD39C8">
            <w:pPr>
              <w:jc w:val="both"/>
              <w:rPr>
                <w:rFonts w:ascii="Cambria" w:hAnsi="Cambria"/>
                <w:kern w:val="2"/>
                <w:sz w:val="20"/>
              </w:rPr>
            </w:pPr>
            <w:r w:rsidRPr="00674331">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9.5. Tiekėjui taikomos baudos dėl </w:t>
            </w:r>
            <w:r w:rsidRPr="00351E41">
              <w:rPr>
                <w:rFonts w:ascii="Cambria" w:hAnsi="Cambria"/>
                <w:b/>
                <w:bCs/>
                <w:kern w:val="2"/>
                <w:sz w:val="20"/>
              </w:rPr>
              <w:lastRenderedPageBreak/>
              <w:t>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lastRenderedPageBreak/>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6E424B8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kaip 12 (dvylika) mėnesių.</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4CF2B89" w14:textId="3DB883BC" w:rsidR="000B40B7" w:rsidRPr="00351E41" w:rsidRDefault="00BD39C8" w:rsidP="00BD39C8">
            <w:pPr>
              <w:jc w:val="both"/>
              <w:rPr>
                <w:rFonts w:ascii="Cambria" w:hAnsi="Cambria"/>
                <w:kern w:val="2"/>
                <w:sz w:val="20"/>
              </w:rPr>
            </w:pPr>
            <w:r w:rsidRPr="00674331">
              <w:rPr>
                <w:rFonts w:ascii="Cambria" w:hAnsi="Cambria"/>
                <w:kern w:val="2"/>
                <w:sz w:val="20"/>
              </w:rPr>
              <w:t>Šalių abipusiu rašytiniu Susitarimu Sutartis tomis pačiomis sąlygomis (nedidinant Sutarties kainos) gali būti pratęsta 1 (vieną) kartą 12 (dvylikai) mėnesių.</w:t>
            </w: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BD39C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lastRenderedPageBreak/>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lastRenderedPageBreak/>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lastRenderedPageBreak/>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79FE345A" w:rsidR="00901804" w:rsidRDefault="00901804" w:rsidP="008B2E6E">
      <w:pPr>
        <w:jc w:val="right"/>
        <w:rPr>
          <w:rFonts w:ascii="Cambria" w:hAnsi="Cambria"/>
          <w:sz w:val="20"/>
        </w:rPr>
      </w:pPr>
      <w:r>
        <w:rPr>
          <w:rFonts w:ascii="Cambria" w:hAnsi="Cambria"/>
          <w:sz w:val="20"/>
        </w:rPr>
        <w:lastRenderedPageBreak/>
        <w:t xml:space="preserve">Sutarties </w:t>
      </w:r>
      <w:r w:rsidR="008B2E6E">
        <w:rPr>
          <w:rFonts w:ascii="Cambria" w:hAnsi="Cambria"/>
          <w:sz w:val="20"/>
        </w:rPr>
        <w:t>priedas Nr. 2</w:t>
      </w:r>
      <w:bookmarkStart w:id="0" w:name="_GoBack"/>
      <w:bookmarkEnd w:id="0"/>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tbl>
      <w:tblPr>
        <w:tblW w:w="10491" w:type="dxa"/>
        <w:tblInd w:w="-431" w:type="dxa"/>
        <w:tblLayout w:type="fixed"/>
        <w:tblLook w:val="04A0" w:firstRow="1" w:lastRow="0" w:firstColumn="1" w:lastColumn="0" w:noHBand="0" w:noVBand="1"/>
      </w:tblPr>
      <w:tblGrid>
        <w:gridCol w:w="568"/>
        <w:gridCol w:w="2552"/>
        <w:gridCol w:w="1842"/>
        <w:gridCol w:w="993"/>
        <w:gridCol w:w="1417"/>
        <w:gridCol w:w="1134"/>
        <w:gridCol w:w="964"/>
        <w:gridCol w:w="1021"/>
      </w:tblGrid>
      <w:tr w:rsidR="00BD39C8" w:rsidRPr="00BD39C8" w14:paraId="540FF3C6" w14:textId="77777777" w:rsidTr="00BD39C8">
        <w:trPr>
          <w:trHeight w:val="5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31071" w14:textId="77777777" w:rsidR="00BD39C8" w:rsidRPr="00BD39C8" w:rsidRDefault="00BD39C8" w:rsidP="00BD39C8">
            <w:pPr>
              <w:jc w:val="center"/>
              <w:rPr>
                <w:rFonts w:ascii="Cambria" w:hAnsi="Cambria" w:cs="Calibri"/>
                <w:b/>
                <w:bCs/>
                <w:sz w:val="20"/>
                <w:lang w:val="en-US"/>
              </w:rPr>
            </w:pPr>
            <w:proofErr w:type="spellStart"/>
            <w:r w:rsidRPr="00BD39C8">
              <w:rPr>
                <w:rFonts w:ascii="Cambria" w:hAnsi="Cambria" w:cs="Calibri"/>
                <w:b/>
                <w:bCs/>
                <w:sz w:val="20"/>
                <w:lang w:val="en-US"/>
              </w:rPr>
              <w:t>Eil.Nr</w:t>
            </w:r>
            <w:proofErr w:type="spellEnd"/>
            <w:r w:rsidRPr="00BD39C8">
              <w:rPr>
                <w:rFonts w:ascii="Cambria" w:hAnsi="Cambria" w:cs="Calibri"/>
                <w:b/>
                <w:bCs/>
                <w:sz w:val="20"/>
                <w:lang w:val="en-US"/>
              </w:rPr>
              <w:t>.</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D3AA627" w14:textId="77777777" w:rsidR="00BD39C8" w:rsidRPr="00BD39C8" w:rsidRDefault="00BD39C8" w:rsidP="00BD39C8">
            <w:pPr>
              <w:jc w:val="center"/>
              <w:rPr>
                <w:rFonts w:ascii="Cambria" w:hAnsi="Cambria" w:cs="Calibri"/>
                <w:b/>
                <w:bCs/>
                <w:sz w:val="20"/>
                <w:lang w:val="en-US"/>
              </w:rPr>
            </w:pPr>
            <w:proofErr w:type="spellStart"/>
            <w:r w:rsidRPr="00BD39C8">
              <w:rPr>
                <w:rFonts w:ascii="Cambria" w:hAnsi="Cambria" w:cs="Calibri"/>
                <w:b/>
                <w:bCs/>
                <w:sz w:val="20"/>
                <w:lang w:val="en-US"/>
              </w:rPr>
              <w:t>Pavadinimas</w:t>
            </w:r>
            <w:proofErr w:type="spellEnd"/>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E04FD9D" w14:textId="77777777" w:rsidR="00BD39C8" w:rsidRPr="00BD39C8" w:rsidRDefault="00BD39C8" w:rsidP="00BD39C8">
            <w:pPr>
              <w:jc w:val="center"/>
              <w:rPr>
                <w:rFonts w:ascii="Cambria" w:hAnsi="Cambria" w:cs="Calibri"/>
                <w:b/>
                <w:bCs/>
                <w:sz w:val="20"/>
                <w:lang w:val="en-US"/>
              </w:rPr>
            </w:pPr>
            <w:proofErr w:type="spellStart"/>
            <w:r w:rsidRPr="00BD39C8">
              <w:rPr>
                <w:rFonts w:ascii="Cambria" w:hAnsi="Cambria" w:cs="Calibri"/>
                <w:b/>
                <w:bCs/>
                <w:sz w:val="20"/>
                <w:lang w:val="en-US"/>
              </w:rPr>
              <w:t>Modelis</w:t>
            </w:r>
            <w:proofErr w:type="spellEnd"/>
            <w:r w:rsidRPr="00BD39C8">
              <w:rPr>
                <w:rFonts w:ascii="Cambria" w:hAnsi="Cambria" w:cs="Calibri"/>
                <w:b/>
                <w:bCs/>
                <w:sz w:val="20"/>
                <w:lang w:val="en-US"/>
              </w:rPr>
              <w:t>/</w:t>
            </w:r>
            <w:proofErr w:type="spellStart"/>
            <w:r w:rsidRPr="00BD39C8">
              <w:rPr>
                <w:rFonts w:ascii="Cambria" w:hAnsi="Cambria" w:cs="Calibri"/>
                <w:b/>
                <w:bCs/>
                <w:sz w:val="20"/>
                <w:lang w:val="en-US"/>
              </w:rPr>
              <w:t>katalogo</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numeris</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gamintojo</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pavadinimas</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822289" w14:textId="77777777" w:rsidR="00BD39C8" w:rsidRPr="00BD39C8" w:rsidRDefault="00BD39C8" w:rsidP="00BD39C8">
            <w:pPr>
              <w:jc w:val="center"/>
              <w:rPr>
                <w:rFonts w:ascii="Cambria" w:hAnsi="Cambria" w:cs="Calibri"/>
                <w:b/>
                <w:bCs/>
                <w:color w:val="000000"/>
                <w:sz w:val="20"/>
                <w:lang w:val="en-US"/>
              </w:rPr>
            </w:pPr>
            <w:proofErr w:type="spellStart"/>
            <w:r w:rsidRPr="00BD39C8">
              <w:rPr>
                <w:rFonts w:ascii="Cambria" w:hAnsi="Cambria" w:cs="Calibri"/>
                <w:b/>
                <w:bCs/>
                <w:color w:val="000000"/>
                <w:sz w:val="20"/>
                <w:lang w:val="en-US"/>
              </w:rPr>
              <w:t>Mato</w:t>
            </w:r>
            <w:proofErr w:type="spellEnd"/>
            <w:r w:rsidRPr="00BD39C8">
              <w:rPr>
                <w:rFonts w:ascii="Cambria" w:hAnsi="Cambria" w:cs="Calibri"/>
                <w:b/>
                <w:bCs/>
                <w:color w:val="000000"/>
                <w:sz w:val="20"/>
                <w:lang w:val="en-US"/>
              </w:rPr>
              <w:t xml:space="preserve"> </w:t>
            </w:r>
            <w:proofErr w:type="spellStart"/>
            <w:r w:rsidRPr="00BD39C8">
              <w:rPr>
                <w:rFonts w:ascii="Cambria" w:hAnsi="Cambria" w:cs="Calibri"/>
                <w:b/>
                <w:bCs/>
                <w:color w:val="000000"/>
                <w:sz w:val="20"/>
                <w:lang w:val="en-US"/>
              </w:rPr>
              <w:t>vnt</w:t>
            </w:r>
            <w:proofErr w:type="spellEnd"/>
            <w:r w:rsidRPr="00BD39C8">
              <w:rPr>
                <w:rFonts w:ascii="Cambria" w:hAnsi="Cambria" w:cs="Calibri"/>
                <w:b/>
                <w:bCs/>
                <w:color w:val="000000"/>
                <w:sz w:val="20"/>
                <w:lang w:val="en-US"/>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73CBF1" w14:textId="77777777" w:rsidR="00BD39C8" w:rsidRPr="00BD39C8" w:rsidRDefault="00BD39C8" w:rsidP="00BD39C8">
            <w:pPr>
              <w:jc w:val="center"/>
              <w:rPr>
                <w:rFonts w:ascii="Cambria" w:hAnsi="Cambria" w:cs="Calibri"/>
                <w:b/>
                <w:bCs/>
                <w:sz w:val="20"/>
                <w:lang w:val="en-US"/>
              </w:rPr>
            </w:pPr>
            <w:proofErr w:type="spellStart"/>
            <w:r w:rsidRPr="00BD39C8">
              <w:rPr>
                <w:rFonts w:ascii="Cambria" w:hAnsi="Cambria" w:cs="Calibri"/>
                <w:b/>
                <w:bCs/>
                <w:sz w:val="20"/>
                <w:lang w:val="en-US"/>
              </w:rPr>
              <w:t>Orientacinis</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kiekis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63C53A" w14:textId="77777777" w:rsidR="00BD39C8" w:rsidRPr="00BD39C8" w:rsidRDefault="00BD39C8" w:rsidP="00BD39C8">
            <w:pPr>
              <w:jc w:val="center"/>
              <w:rPr>
                <w:rFonts w:ascii="Cambria" w:hAnsi="Cambria" w:cs="Calibri"/>
                <w:b/>
                <w:bCs/>
                <w:sz w:val="20"/>
                <w:lang w:val="en-US"/>
              </w:rPr>
            </w:pPr>
            <w:proofErr w:type="spellStart"/>
            <w:r w:rsidRPr="00BD39C8">
              <w:rPr>
                <w:rFonts w:ascii="Cambria" w:hAnsi="Cambria" w:cs="Calibri"/>
                <w:b/>
                <w:bCs/>
                <w:sz w:val="20"/>
                <w:lang w:val="en-US"/>
              </w:rPr>
              <w:t>Vieneto</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kaina</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Eur</w:t>
            </w:r>
            <w:proofErr w:type="spellEnd"/>
            <w:r w:rsidRPr="00BD39C8">
              <w:rPr>
                <w:rFonts w:ascii="Cambria" w:hAnsi="Cambria" w:cs="Calibri"/>
                <w:b/>
                <w:bCs/>
                <w:sz w:val="20"/>
                <w:lang w:val="en-US"/>
              </w:rPr>
              <w:br/>
              <w:t>(be PVM)</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2921264" w14:textId="77777777" w:rsidR="00BD39C8" w:rsidRPr="00BD39C8" w:rsidRDefault="00BD39C8" w:rsidP="00BD39C8">
            <w:pPr>
              <w:jc w:val="center"/>
              <w:rPr>
                <w:rFonts w:ascii="Cambria" w:hAnsi="Cambria" w:cs="Calibri"/>
                <w:b/>
                <w:bCs/>
                <w:sz w:val="20"/>
                <w:lang w:val="en-US"/>
              </w:rPr>
            </w:pPr>
            <w:proofErr w:type="spellStart"/>
            <w:r w:rsidRPr="00BD39C8">
              <w:rPr>
                <w:rFonts w:ascii="Cambria" w:hAnsi="Cambria" w:cs="Calibri"/>
                <w:b/>
                <w:bCs/>
                <w:sz w:val="20"/>
                <w:lang w:val="en-US"/>
              </w:rPr>
              <w:t>Kaina</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viso</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Eur</w:t>
            </w:r>
            <w:proofErr w:type="spellEnd"/>
            <w:r w:rsidRPr="00BD39C8">
              <w:rPr>
                <w:rFonts w:ascii="Cambria" w:hAnsi="Cambria" w:cs="Calibri"/>
                <w:b/>
                <w:bCs/>
                <w:sz w:val="20"/>
                <w:lang w:val="en-US"/>
              </w:rPr>
              <w:t xml:space="preserve"> </w:t>
            </w:r>
            <w:r w:rsidRPr="00BD39C8">
              <w:rPr>
                <w:rFonts w:ascii="Cambria" w:hAnsi="Cambria" w:cs="Calibri"/>
                <w:b/>
                <w:bCs/>
                <w:sz w:val="20"/>
                <w:lang w:val="en-US"/>
              </w:rPr>
              <w:br/>
              <w:t>(be PVM)</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68D87BBD" w14:textId="77777777" w:rsidR="00BD39C8" w:rsidRPr="00BD39C8" w:rsidRDefault="00BD39C8" w:rsidP="00BD39C8">
            <w:pPr>
              <w:jc w:val="center"/>
              <w:rPr>
                <w:rFonts w:ascii="Cambria" w:hAnsi="Cambria" w:cs="Calibri"/>
                <w:b/>
                <w:bCs/>
                <w:sz w:val="20"/>
                <w:lang w:val="en-US"/>
              </w:rPr>
            </w:pPr>
            <w:proofErr w:type="spellStart"/>
            <w:r w:rsidRPr="00BD39C8">
              <w:rPr>
                <w:rFonts w:ascii="Cambria" w:hAnsi="Cambria" w:cs="Calibri"/>
                <w:b/>
                <w:bCs/>
                <w:sz w:val="20"/>
                <w:lang w:val="en-US"/>
              </w:rPr>
              <w:t>Kaina</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viso</w:t>
            </w:r>
            <w:proofErr w:type="spellEnd"/>
            <w:r w:rsidRPr="00BD39C8">
              <w:rPr>
                <w:rFonts w:ascii="Cambria" w:hAnsi="Cambria" w:cs="Calibri"/>
                <w:b/>
                <w:bCs/>
                <w:sz w:val="20"/>
                <w:lang w:val="en-US"/>
              </w:rPr>
              <w:t xml:space="preserve">    </w:t>
            </w:r>
            <w:proofErr w:type="spellStart"/>
            <w:r w:rsidRPr="00BD39C8">
              <w:rPr>
                <w:rFonts w:ascii="Cambria" w:hAnsi="Cambria" w:cs="Calibri"/>
                <w:b/>
                <w:bCs/>
                <w:sz w:val="20"/>
                <w:lang w:val="en-US"/>
              </w:rPr>
              <w:t>Eur</w:t>
            </w:r>
            <w:proofErr w:type="spellEnd"/>
            <w:r w:rsidRPr="00BD39C8">
              <w:rPr>
                <w:rFonts w:ascii="Cambria" w:hAnsi="Cambria" w:cs="Calibri"/>
                <w:b/>
                <w:bCs/>
                <w:sz w:val="20"/>
                <w:lang w:val="en-US"/>
              </w:rPr>
              <w:t xml:space="preserve"> </w:t>
            </w:r>
            <w:r w:rsidRPr="00BD39C8">
              <w:rPr>
                <w:rFonts w:ascii="Cambria" w:hAnsi="Cambria" w:cs="Calibri"/>
                <w:b/>
                <w:bCs/>
                <w:sz w:val="20"/>
                <w:lang w:val="en-US"/>
              </w:rPr>
              <w:br/>
              <w:t>(</w:t>
            </w:r>
            <w:proofErr w:type="spellStart"/>
            <w:r w:rsidRPr="00BD39C8">
              <w:rPr>
                <w:rFonts w:ascii="Cambria" w:hAnsi="Cambria" w:cs="Calibri"/>
                <w:b/>
                <w:bCs/>
                <w:sz w:val="20"/>
                <w:lang w:val="en-US"/>
              </w:rPr>
              <w:t>su</w:t>
            </w:r>
            <w:proofErr w:type="spellEnd"/>
            <w:r w:rsidRPr="00BD39C8">
              <w:rPr>
                <w:rFonts w:ascii="Cambria" w:hAnsi="Cambria" w:cs="Calibri"/>
                <w:b/>
                <w:bCs/>
                <w:sz w:val="20"/>
                <w:lang w:val="en-US"/>
              </w:rPr>
              <w:t xml:space="preserve"> PVM)</w:t>
            </w:r>
          </w:p>
        </w:tc>
      </w:tr>
      <w:tr w:rsidR="00BD39C8" w:rsidRPr="00BD39C8" w14:paraId="74C33739" w14:textId="77777777" w:rsidTr="00BD39C8">
        <w:trPr>
          <w:trHeight w:val="293"/>
        </w:trPr>
        <w:tc>
          <w:tcPr>
            <w:tcW w:w="568" w:type="dxa"/>
            <w:tcBorders>
              <w:top w:val="nil"/>
              <w:left w:val="single" w:sz="4" w:space="0" w:color="auto"/>
              <w:bottom w:val="single" w:sz="4" w:space="0" w:color="auto"/>
              <w:right w:val="nil"/>
            </w:tcBorders>
            <w:shd w:val="clear" w:color="000000" w:fill="FFFFFF"/>
            <w:vAlign w:val="center"/>
            <w:hideMark/>
          </w:tcPr>
          <w:p w14:paraId="0307E546" w14:textId="77777777" w:rsidR="00BD39C8" w:rsidRPr="00BD39C8" w:rsidRDefault="00BD39C8" w:rsidP="00BD39C8">
            <w:pPr>
              <w:jc w:val="center"/>
              <w:rPr>
                <w:rFonts w:ascii="Cambria" w:hAnsi="Cambria" w:cs="Calibri"/>
                <w:sz w:val="20"/>
                <w:lang w:val="en-US"/>
              </w:rPr>
            </w:pPr>
            <w:r w:rsidRPr="00BD39C8">
              <w:rPr>
                <w:rFonts w:ascii="Cambria" w:hAnsi="Cambria" w:cs="Calibri"/>
                <w:sz w:val="20"/>
                <w:lang w:val="en-US"/>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0F368F2" w14:textId="77777777" w:rsidR="00BD39C8" w:rsidRPr="00BD39C8" w:rsidRDefault="00BD39C8" w:rsidP="00BD39C8">
            <w:pPr>
              <w:jc w:val="both"/>
              <w:rPr>
                <w:rFonts w:ascii="Cambria" w:hAnsi="Cambria" w:cs="Calibri"/>
                <w:color w:val="000000"/>
                <w:sz w:val="20"/>
                <w:lang w:val="en-US"/>
              </w:rPr>
            </w:pPr>
            <w:proofErr w:type="spellStart"/>
            <w:r w:rsidRPr="00BD39C8">
              <w:rPr>
                <w:rFonts w:ascii="Cambria" w:hAnsi="Cambria" w:cs="Calibri"/>
                <w:color w:val="000000"/>
                <w:sz w:val="20"/>
                <w:lang w:val="en-US"/>
              </w:rPr>
              <w:t>Rinkiniai</w:t>
            </w:r>
            <w:proofErr w:type="spellEnd"/>
            <w:r w:rsidRPr="00BD39C8">
              <w:rPr>
                <w:rFonts w:ascii="Cambria" w:hAnsi="Cambria" w:cs="Calibri"/>
                <w:color w:val="000000"/>
                <w:sz w:val="20"/>
                <w:lang w:val="en-US"/>
              </w:rPr>
              <w:t xml:space="preserve"> </w:t>
            </w:r>
            <w:proofErr w:type="spellStart"/>
            <w:r w:rsidRPr="00BD39C8">
              <w:rPr>
                <w:rFonts w:ascii="Cambria" w:hAnsi="Cambria" w:cs="Calibri"/>
                <w:color w:val="000000"/>
                <w:sz w:val="20"/>
                <w:lang w:val="en-US"/>
              </w:rPr>
              <w:t>intraokulinių</w:t>
            </w:r>
            <w:proofErr w:type="spellEnd"/>
            <w:r w:rsidRPr="00BD39C8">
              <w:rPr>
                <w:rFonts w:ascii="Cambria" w:hAnsi="Cambria" w:cs="Calibri"/>
                <w:color w:val="000000"/>
                <w:sz w:val="20"/>
                <w:lang w:val="en-US"/>
              </w:rPr>
              <w:t xml:space="preserve"> </w:t>
            </w:r>
            <w:proofErr w:type="spellStart"/>
            <w:r w:rsidRPr="00BD39C8">
              <w:rPr>
                <w:rFonts w:ascii="Cambria" w:hAnsi="Cambria" w:cs="Calibri"/>
                <w:color w:val="000000"/>
                <w:sz w:val="20"/>
                <w:lang w:val="en-US"/>
              </w:rPr>
              <w:t>dujų</w:t>
            </w:r>
            <w:proofErr w:type="spellEnd"/>
            <w:r w:rsidRPr="00BD39C8">
              <w:rPr>
                <w:rFonts w:ascii="Cambria" w:hAnsi="Cambria" w:cs="Calibri"/>
                <w:color w:val="000000"/>
                <w:sz w:val="20"/>
                <w:lang w:val="en-US"/>
              </w:rPr>
              <w:t xml:space="preserve"> </w:t>
            </w:r>
            <w:proofErr w:type="spellStart"/>
            <w:r w:rsidRPr="00BD39C8">
              <w:rPr>
                <w:rFonts w:ascii="Cambria" w:hAnsi="Cambria" w:cs="Calibri"/>
                <w:color w:val="000000"/>
                <w:sz w:val="20"/>
                <w:lang w:val="en-US"/>
              </w:rPr>
              <w:t>suleidimui</w:t>
            </w:r>
            <w:proofErr w:type="spellEnd"/>
          </w:p>
        </w:tc>
        <w:tc>
          <w:tcPr>
            <w:tcW w:w="1842" w:type="dxa"/>
            <w:tcBorders>
              <w:top w:val="nil"/>
              <w:left w:val="nil"/>
              <w:bottom w:val="single" w:sz="4" w:space="0" w:color="auto"/>
              <w:right w:val="single" w:sz="4" w:space="0" w:color="auto"/>
            </w:tcBorders>
            <w:shd w:val="clear" w:color="000000" w:fill="FFFFFF"/>
            <w:vAlign w:val="center"/>
            <w:hideMark/>
          </w:tcPr>
          <w:p w14:paraId="750E06CC" w14:textId="77777777" w:rsidR="00BD39C8" w:rsidRPr="00BD39C8" w:rsidRDefault="00BD39C8" w:rsidP="00BD39C8">
            <w:pPr>
              <w:jc w:val="center"/>
              <w:rPr>
                <w:rFonts w:ascii="Cambria" w:hAnsi="Cambria" w:cs="Calibri"/>
                <w:sz w:val="20"/>
                <w:lang w:val="en-US"/>
              </w:rPr>
            </w:pPr>
            <w:r w:rsidRPr="00BD39C8">
              <w:rPr>
                <w:rFonts w:ascii="Cambria" w:hAnsi="Cambria" w:cs="Calibri"/>
                <w:sz w:val="20"/>
                <w:lang w:val="en-US"/>
              </w:rPr>
              <w:t> </w:t>
            </w:r>
          </w:p>
        </w:tc>
        <w:tc>
          <w:tcPr>
            <w:tcW w:w="993" w:type="dxa"/>
            <w:tcBorders>
              <w:top w:val="nil"/>
              <w:left w:val="nil"/>
              <w:bottom w:val="single" w:sz="4" w:space="0" w:color="auto"/>
              <w:right w:val="single" w:sz="4" w:space="0" w:color="auto"/>
            </w:tcBorders>
            <w:shd w:val="clear" w:color="auto" w:fill="auto"/>
            <w:vAlign w:val="center"/>
            <w:hideMark/>
          </w:tcPr>
          <w:p w14:paraId="3627ACC2" w14:textId="77777777" w:rsidR="00BD39C8" w:rsidRPr="00BD39C8" w:rsidRDefault="00BD39C8" w:rsidP="00BD39C8">
            <w:pPr>
              <w:jc w:val="center"/>
              <w:rPr>
                <w:rFonts w:ascii="Cambria" w:hAnsi="Cambria" w:cs="Calibri"/>
                <w:color w:val="000000"/>
                <w:sz w:val="20"/>
                <w:lang w:val="en-US"/>
              </w:rPr>
            </w:pPr>
            <w:proofErr w:type="spellStart"/>
            <w:r w:rsidRPr="00BD39C8">
              <w:rPr>
                <w:rFonts w:ascii="Cambria" w:hAnsi="Cambria" w:cs="Calibri"/>
                <w:color w:val="000000"/>
                <w:sz w:val="20"/>
                <w:lang w:val="en-US"/>
              </w:rPr>
              <w:t>rinkiniai</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B1B50A4" w14:textId="77777777" w:rsidR="00BD39C8" w:rsidRPr="00BD39C8" w:rsidRDefault="00BD39C8" w:rsidP="00BD39C8">
            <w:pPr>
              <w:jc w:val="center"/>
              <w:rPr>
                <w:rFonts w:ascii="Cambria" w:hAnsi="Cambria" w:cs="Calibri"/>
                <w:sz w:val="20"/>
                <w:lang w:val="en-US"/>
              </w:rPr>
            </w:pPr>
            <w:r w:rsidRPr="00BD39C8">
              <w:rPr>
                <w:rFonts w:ascii="Cambria" w:hAnsi="Cambria" w:cs="Calibri"/>
                <w:sz w:val="20"/>
                <w:lang w:val="en-US"/>
              </w:rPr>
              <w:t>500</w:t>
            </w:r>
          </w:p>
        </w:tc>
        <w:tc>
          <w:tcPr>
            <w:tcW w:w="1134" w:type="dxa"/>
            <w:tcBorders>
              <w:top w:val="nil"/>
              <w:left w:val="nil"/>
              <w:bottom w:val="single" w:sz="4" w:space="0" w:color="auto"/>
              <w:right w:val="single" w:sz="4" w:space="0" w:color="auto"/>
            </w:tcBorders>
            <w:shd w:val="clear" w:color="auto" w:fill="auto"/>
            <w:vAlign w:val="center"/>
            <w:hideMark/>
          </w:tcPr>
          <w:p w14:paraId="51F165F7" w14:textId="77777777" w:rsidR="00BD39C8" w:rsidRPr="00BD39C8" w:rsidRDefault="00BD39C8" w:rsidP="00BD39C8">
            <w:pPr>
              <w:jc w:val="center"/>
              <w:rPr>
                <w:rFonts w:ascii="Cambria" w:hAnsi="Cambria" w:cs="Calibri"/>
                <w:sz w:val="20"/>
                <w:lang w:val="en-US"/>
              </w:rPr>
            </w:pPr>
            <w:r w:rsidRPr="00BD39C8">
              <w:rPr>
                <w:rFonts w:ascii="Cambria" w:hAnsi="Cambria" w:cs="Calibri"/>
                <w:sz w:val="20"/>
                <w:lang w:val="en-US"/>
              </w:rPr>
              <w:t> </w:t>
            </w:r>
          </w:p>
        </w:tc>
        <w:tc>
          <w:tcPr>
            <w:tcW w:w="964" w:type="dxa"/>
            <w:tcBorders>
              <w:top w:val="nil"/>
              <w:left w:val="nil"/>
              <w:bottom w:val="single" w:sz="4" w:space="0" w:color="auto"/>
              <w:right w:val="single" w:sz="4" w:space="0" w:color="auto"/>
            </w:tcBorders>
            <w:shd w:val="clear" w:color="auto" w:fill="auto"/>
            <w:vAlign w:val="center"/>
            <w:hideMark/>
          </w:tcPr>
          <w:p w14:paraId="34E18C06" w14:textId="77777777" w:rsidR="00BD39C8" w:rsidRPr="00BD39C8" w:rsidRDefault="00BD39C8" w:rsidP="00BD39C8">
            <w:pPr>
              <w:jc w:val="center"/>
              <w:rPr>
                <w:rFonts w:ascii="Cambria" w:hAnsi="Cambria" w:cs="Calibri"/>
                <w:sz w:val="20"/>
                <w:lang w:val="en-US"/>
              </w:rPr>
            </w:pPr>
            <w:r w:rsidRPr="00BD39C8">
              <w:rPr>
                <w:rFonts w:ascii="Cambria" w:hAnsi="Cambria" w:cs="Calibri"/>
                <w:sz w:val="20"/>
                <w:lang w:val="en-US"/>
              </w:rPr>
              <w:t> </w:t>
            </w:r>
          </w:p>
        </w:tc>
        <w:tc>
          <w:tcPr>
            <w:tcW w:w="1021" w:type="dxa"/>
            <w:tcBorders>
              <w:top w:val="nil"/>
              <w:left w:val="nil"/>
              <w:bottom w:val="single" w:sz="4" w:space="0" w:color="auto"/>
              <w:right w:val="single" w:sz="4" w:space="0" w:color="auto"/>
            </w:tcBorders>
            <w:shd w:val="clear" w:color="auto" w:fill="auto"/>
            <w:vAlign w:val="center"/>
            <w:hideMark/>
          </w:tcPr>
          <w:p w14:paraId="4BC58D1C" w14:textId="77777777" w:rsidR="00BD39C8" w:rsidRPr="00BD39C8" w:rsidRDefault="00BD39C8" w:rsidP="00BD39C8">
            <w:pPr>
              <w:jc w:val="center"/>
              <w:rPr>
                <w:rFonts w:ascii="Cambria" w:hAnsi="Cambria" w:cs="Calibri"/>
                <w:sz w:val="20"/>
                <w:lang w:val="en-US"/>
              </w:rPr>
            </w:pPr>
            <w:r w:rsidRPr="00BD39C8">
              <w:rPr>
                <w:rFonts w:ascii="Cambria" w:hAnsi="Cambria" w:cs="Calibri"/>
                <w:sz w:val="20"/>
                <w:lang w:val="en-US"/>
              </w:rPr>
              <w:t> </w:t>
            </w:r>
          </w:p>
        </w:tc>
      </w:tr>
      <w:tr w:rsidR="00BD39C8" w:rsidRPr="00BD39C8" w14:paraId="528D0717" w14:textId="77777777" w:rsidTr="00BD39C8">
        <w:trPr>
          <w:trHeight w:val="183"/>
        </w:trPr>
        <w:tc>
          <w:tcPr>
            <w:tcW w:w="94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2A6D90" w14:textId="76E911A9" w:rsidR="00BD39C8" w:rsidRPr="00BD39C8" w:rsidRDefault="00BD39C8" w:rsidP="00BD39C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BD39C8">
              <w:rPr>
                <w:rFonts w:ascii="Cambria" w:hAnsi="Cambria" w:cs="Calibri"/>
                <w:b/>
                <w:bCs/>
                <w:color w:val="000000"/>
                <w:sz w:val="20"/>
                <w:lang w:val="en-US"/>
              </w:rPr>
              <w:t xml:space="preserve"> EUR (be PVM):</w:t>
            </w:r>
          </w:p>
        </w:tc>
        <w:tc>
          <w:tcPr>
            <w:tcW w:w="1021" w:type="dxa"/>
            <w:tcBorders>
              <w:top w:val="nil"/>
              <w:left w:val="nil"/>
              <w:bottom w:val="single" w:sz="4" w:space="0" w:color="auto"/>
              <w:right w:val="single" w:sz="4" w:space="0" w:color="auto"/>
            </w:tcBorders>
            <w:shd w:val="clear" w:color="auto" w:fill="auto"/>
            <w:noWrap/>
            <w:vAlign w:val="bottom"/>
            <w:hideMark/>
          </w:tcPr>
          <w:p w14:paraId="76B9D77E" w14:textId="77777777" w:rsidR="00BD39C8" w:rsidRPr="00BD39C8" w:rsidRDefault="00BD39C8" w:rsidP="00BD39C8">
            <w:pPr>
              <w:jc w:val="center"/>
              <w:rPr>
                <w:rFonts w:ascii="Cambria" w:hAnsi="Cambria" w:cs="Calibri"/>
                <w:b/>
                <w:bCs/>
                <w:color w:val="000000"/>
                <w:sz w:val="20"/>
                <w:lang w:val="en-US"/>
              </w:rPr>
            </w:pPr>
            <w:r w:rsidRPr="00BD39C8">
              <w:rPr>
                <w:rFonts w:ascii="Cambria" w:hAnsi="Cambria" w:cs="Calibri"/>
                <w:b/>
                <w:bCs/>
                <w:color w:val="000000"/>
                <w:sz w:val="20"/>
                <w:lang w:val="en-US"/>
              </w:rPr>
              <w:t> </w:t>
            </w:r>
          </w:p>
        </w:tc>
      </w:tr>
      <w:tr w:rsidR="00BD39C8" w:rsidRPr="00BD39C8" w14:paraId="44AD32DD" w14:textId="77777777" w:rsidTr="00BD39C8">
        <w:trPr>
          <w:trHeight w:val="183"/>
        </w:trPr>
        <w:tc>
          <w:tcPr>
            <w:tcW w:w="94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55F16C" w14:textId="77777777" w:rsidR="00BD39C8" w:rsidRPr="00BD39C8" w:rsidRDefault="00BD39C8" w:rsidP="00BD39C8">
            <w:pPr>
              <w:jc w:val="right"/>
              <w:rPr>
                <w:rFonts w:ascii="Cambria" w:hAnsi="Cambria" w:cs="Calibri"/>
                <w:b/>
                <w:bCs/>
                <w:color w:val="000000"/>
                <w:sz w:val="20"/>
                <w:lang w:val="en-US"/>
              </w:rPr>
            </w:pPr>
            <w:r w:rsidRPr="00BD39C8">
              <w:rPr>
                <w:rFonts w:ascii="Cambria" w:hAnsi="Cambria" w:cs="Calibri"/>
                <w:b/>
                <w:bCs/>
                <w:color w:val="000000"/>
                <w:sz w:val="20"/>
                <w:lang w:val="en-US"/>
              </w:rPr>
              <w:t xml:space="preserve">PVM </w:t>
            </w:r>
            <w:proofErr w:type="spellStart"/>
            <w:r w:rsidRPr="00BD39C8">
              <w:rPr>
                <w:rFonts w:ascii="Cambria" w:hAnsi="Cambria" w:cs="Calibri"/>
                <w:b/>
                <w:bCs/>
                <w:color w:val="000000"/>
                <w:sz w:val="20"/>
                <w:lang w:val="en-US"/>
              </w:rPr>
              <w:t>suma</w:t>
            </w:r>
            <w:proofErr w:type="spellEnd"/>
            <w:r w:rsidRPr="00BD39C8">
              <w:rPr>
                <w:rFonts w:ascii="Cambria" w:hAnsi="Cambria" w:cs="Calibri"/>
                <w:b/>
                <w:bCs/>
                <w:color w:val="000000"/>
                <w:sz w:val="20"/>
                <w:lang w:val="en-US"/>
              </w:rPr>
              <w:t>:</w:t>
            </w:r>
          </w:p>
        </w:tc>
        <w:tc>
          <w:tcPr>
            <w:tcW w:w="1021" w:type="dxa"/>
            <w:tcBorders>
              <w:top w:val="nil"/>
              <w:left w:val="nil"/>
              <w:bottom w:val="single" w:sz="4" w:space="0" w:color="auto"/>
              <w:right w:val="single" w:sz="4" w:space="0" w:color="auto"/>
            </w:tcBorders>
            <w:shd w:val="clear" w:color="auto" w:fill="auto"/>
            <w:noWrap/>
            <w:vAlign w:val="bottom"/>
            <w:hideMark/>
          </w:tcPr>
          <w:p w14:paraId="071B7D93" w14:textId="77777777" w:rsidR="00BD39C8" w:rsidRPr="00BD39C8" w:rsidRDefault="00BD39C8" w:rsidP="00BD39C8">
            <w:pPr>
              <w:jc w:val="center"/>
              <w:rPr>
                <w:rFonts w:ascii="Cambria" w:hAnsi="Cambria" w:cs="Calibri"/>
                <w:b/>
                <w:bCs/>
                <w:color w:val="000000"/>
                <w:sz w:val="20"/>
                <w:lang w:val="en-US"/>
              </w:rPr>
            </w:pPr>
            <w:r w:rsidRPr="00BD39C8">
              <w:rPr>
                <w:rFonts w:ascii="Cambria" w:hAnsi="Cambria" w:cs="Calibri"/>
                <w:b/>
                <w:bCs/>
                <w:color w:val="000000"/>
                <w:sz w:val="20"/>
                <w:lang w:val="en-US"/>
              </w:rPr>
              <w:t> </w:t>
            </w:r>
          </w:p>
        </w:tc>
      </w:tr>
      <w:tr w:rsidR="00BD39C8" w:rsidRPr="00BD39C8" w14:paraId="23A85F8D" w14:textId="77777777" w:rsidTr="00BD39C8">
        <w:trPr>
          <w:trHeight w:val="183"/>
        </w:trPr>
        <w:tc>
          <w:tcPr>
            <w:tcW w:w="947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85268C" w14:textId="1A1A3305" w:rsidR="00BD39C8" w:rsidRPr="00BD39C8" w:rsidRDefault="00BD39C8" w:rsidP="00BD39C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BD39C8">
              <w:rPr>
                <w:rFonts w:ascii="Cambria" w:hAnsi="Cambria" w:cs="Calibri"/>
                <w:b/>
                <w:bCs/>
                <w:color w:val="000000"/>
                <w:sz w:val="20"/>
                <w:lang w:val="en-US"/>
              </w:rPr>
              <w:t xml:space="preserve"> </w:t>
            </w:r>
            <w:r w:rsidRPr="00BD39C8">
              <w:rPr>
                <w:rFonts w:ascii="Cambria" w:hAnsi="Cambria" w:cs="Calibri"/>
                <w:b/>
                <w:bCs/>
                <w:color w:val="000000"/>
                <w:sz w:val="20"/>
                <w:lang w:val="en-US"/>
              </w:rPr>
              <w:t>EUR (</w:t>
            </w:r>
            <w:proofErr w:type="spellStart"/>
            <w:r w:rsidRPr="00BD39C8">
              <w:rPr>
                <w:rFonts w:ascii="Cambria" w:hAnsi="Cambria" w:cs="Calibri"/>
                <w:b/>
                <w:bCs/>
                <w:color w:val="000000"/>
                <w:sz w:val="20"/>
                <w:lang w:val="en-US"/>
              </w:rPr>
              <w:t>su</w:t>
            </w:r>
            <w:proofErr w:type="spellEnd"/>
            <w:r w:rsidRPr="00BD39C8">
              <w:rPr>
                <w:rFonts w:ascii="Cambria" w:hAnsi="Cambria" w:cs="Calibri"/>
                <w:b/>
                <w:bCs/>
                <w:color w:val="000000"/>
                <w:sz w:val="20"/>
                <w:lang w:val="en-US"/>
              </w:rPr>
              <w:t xml:space="preserve"> PVM):</w:t>
            </w:r>
          </w:p>
        </w:tc>
        <w:tc>
          <w:tcPr>
            <w:tcW w:w="1021" w:type="dxa"/>
            <w:tcBorders>
              <w:top w:val="nil"/>
              <w:left w:val="nil"/>
              <w:bottom w:val="single" w:sz="4" w:space="0" w:color="auto"/>
              <w:right w:val="single" w:sz="4" w:space="0" w:color="auto"/>
            </w:tcBorders>
            <w:shd w:val="clear" w:color="auto" w:fill="auto"/>
            <w:noWrap/>
            <w:vAlign w:val="bottom"/>
            <w:hideMark/>
          </w:tcPr>
          <w:p w14:paraId="66248FAA" w14:textId="77777777" w:rsidR="00BD39C8" w:rsidRPr="00BD39C8" w:rsidRDefault="00BD39C8" w:rsidP="00BD39C8">
            <w:pPr>
              <w:jc w:val="center"/>
              <w:rPr>
                <w:rFonts w:ascii="Cambria" w:hAnsi="Cambria" w:cs="Calibri"/>
                <w:b/>
                <w:bCs/>
                <w:color w:val="000000"/>
                <w:sz w:val="20"/>
                <w:lang w:val="en-US"/>
              </w:rPr>
            </w:pPr>
            <w:r w:rsidRPr="00BD39C8">
              <w:rPr>
                <w:rFonts w:ascii="Cambria" w:hAnsi="Cambria" w:cs="Calibri"/>
                <w:b/>
                <w:bCs/>
                <w:color w:val="000000"/>
                <w:sz w:val="20"/>
                <w:lang w:val="en-US"/>
              </w:rPr>
              <w:t> </w:t>
            </w:r>
          </w:p>
        </w:tc>
      </w:tr>
    </w:tbl>
    <w:p w14:paraId="7AD8570E" w14:textId="77777777" w:rsidR="00901804" w:rsidRDefault="00901804">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4ED95" w14:textId="77777777" w:rsidR="00041D8D" w:rsidRDefault="00041D8D">
      <w:pPr>
        <w:rPr>
          <w:kern w:val="2"/>
          <w:sz w:val="22"/>
          <w:szCs w:val="22"/>
          <w:lang w:val="en-US"/>
        </w:rPr>
      </w:pPr>
      <w:r>
        <w:rPr>
          <w:kern w:val="2"/>
          <w:sz w:val="22"/>
          <w:szCs w:val="22"/>
          <w:lang w:val="en-US"/>
        </w:rPr>
        <w:separator/>
      </w:r>
    </w:p>
  </w:endnote>
  <w:endnote w:type="continuationSeparator" w:id="0">
    <w:p w14:paraId="3678785D" w14:textId="77777777" w:rsidR="00041D8D" w:rsidRDefault="00041D8D">
      <w:pPr>
        <w:rPr>
          <w:kern w:val="2"/>
          <w:sz w:val="22"/>
          <w:szCs w:val="22"/>
          <w:lang w:val="en-US"/>
        </w:rPr>
      </w:pPr>
      <w:r>
        <w:rPr>
          <w:kern w:val="2"/>
          <w:sz w:val="22"/>
          <w:szCs w:val="22"/>
          <w:lang w:val="en-US"/>
        </w:rPr>
        <w:continuationSeparator/>
      </w:r>
    </w:p>
  </w:endnote>
  <w:endnote w:type="continuationNotice" w:id="1">
    <w:p w14:paraId="2A9F0BE7" w14:textId="77777777" w:rsidR="00041D8D" w:rsidRDefault="00041D8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738C8" w14:textId="77777777" w:rsidR="00041D8D" w:rsidRDefault="00041D8D">
      <w:pPr>
        <w:rPr>
          <w:kern w:val="2"/>
          <w:sz w:val="22"/>
          <w:szCs w:val="22"/>
          <w:lang w:val="en-US"/>
        </w:rPr>
      </w:pPr>
      <w:r>
        <w:rPr>
          <w:kern w:val="2"/>
          <w:sz w:val="22"/>
          <w:szCs w:val="22"/>
          <w:lang w:val="en-US"/>
        </w:rPr>
        <w:separator/>
      </w:r>
    </w:p>
  </w:footnote>
  <w:footnote w:type="continuationSeparator" w:id="0">
    <w:p w14:paraId="668917AB" w14:textId="77777777" w:rsidR="00041D8D" w:rsidRDefault="00041D8D">
      <w:pPr>
        <w:rPr>
          <w:kern w:val="2"/>
          <w:sz w:val="22"/>
          <w:szCs w:val="22"/>
          <w:lang w:val="en-US"/>
        </w:rPr>
      </w:pPr>
      <w:r>
        <w:rPr>
          <w:kern w:val="2"/>
          <w:sz w:val="22"/>
          <w:szCs w:val="22"/>
          <w:lang w:val="en-US"/>
        </w:rPr>
        <w:continuationSeparator/>
      </w:r>
    </w:p>
  </w:footnote>
  <w:footnote w:type="continuationNotice" w:id="1">
    <w:p w14:paraId="11EA4E93" w14:textId="77777777" w:rsidR="00041D8D" w:rsidRDefault="00041D8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B2E6E">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41D8D"/>
    <w:rsid w:val="000B40B7"/>
    <w:rsid w:val="000D6A70"/>
    <w:rsid w:val="000E5E41"/>
    <w:rsid w:val="00334826"/>
    <w:rsid w:val="00351E41"/>
    <w:rsid w:val="00386061"/>
    <w:rsid w:val="003E62E2"/>
    <w:rsid w:val="003F39D9"/>
    <w:rsid w:val="004D3004"/>
    <w:rsid w:val="005131D4"/>
    <w:rsid w:val="00550D13"/>
    <w:rsid w:val="005A5832"/>
    <w:rsid w:val="005B7A1D"/>
    <w:rsid w:val="005F5B23"/>
    <w:rsid w:val="006516D8"/>
    <w:rsid w:val="006E0927"/>
    <w:rsid w:val="00826E68"/>
    <w:rsid w:val="00873F62"/>
    <w:rsid w:val="008B2E6E"/>
    <w:rsid w:val="00901804"/>
    <w:rsid w:val="00A10867"/>
    <w:rsid w:val="00A35759"/>
    <w:rsid w:val="00BD39C8"/>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797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2C7ED5-292B-468E-9C91-0E525A16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2601</Words>
  <Characters>14830</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17397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7</cp:revision>
  <dcterms:created xsi:type="dcterms:W3CDTF">2024-04-02T11:21:00Z</dcterms:created>
  <dcterms:modified xsi:type="dcterms:W3CDTF">2024-11-18T19:48:00Z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